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C9BC" w14:textId="0E011C4C" w:rsidR="0095600E" w:rsidRPr="00EE19B8" w:rsidRDefault="0095600E" w:rsidP="0095600E">
      <w:pPr>
        <w:jc w:val="center"/>
        <w:rPr>
          <w:b/>
          <w:bCs/>
        </w:rPr>
      </w:pPr>
      <w:r w:rsidRPr="00EE19B8">
        <w:rPr>
          <w:b/>
          <w:bCs/>
        </w:rPr>
        <w:t>KVIETIMAS SUTEIKTI RINKOS KONSULTACIJĄ DĖL PIRKIMO</w:t>
      </w:r>
    </w:p>
    <w:p w14:paraId="5A2018B2" w14:textId="77777777" w:rsidR="0095600E" w:rsidRPr="00EE19B8" w:rsidRDefault="0095600E" w:rsidP="0095600E">
      <w:pPr>
        <w:jc w:val="center"/>
      </w:pPr>
    </w:p>
    <w:p w14:paraId="1C6057FB" w14:textId="332CC66E" w:rsidR="0095600E" w:rsidRPr="00EE19B8" w:rsidRDefault="0095600E" w:rsidP="0095600E">
      <w:pPr>
        <w:jc w:val="center"/>
        <w:rPr>
          <w:rFonts w:eastAsia="Times New Roman"/>
        </w:rPr>
      </w:pPr>
      <w:r w:rsidRPr="00EE19B8">
        <w:rPr>
          <w:rFonts w:eastAsia="Times New Roman"/>
        </w:rPr>
        <w:t>202</w:t>
      </w:r>
      <w:r w:rsidR="003F56BA" w:rsidRPr="00EE19B8">
        <w:rPr>
          <w:rFonts w:eastAsia="Times New Roman"/>
        </w:rPr>
        <w:t>5</w:t>
      </w:r>
      <w:r w:rsidR="00937366" w:rsidRPr="00EE19B8">
        <w:rPr>
          <w:rFonts w:eastAsia="Times New Roman"/>
        </w:rPr>
        <w:t>-</w:t>
      </w:r>
      <w:r w:rsidR="00D7612D">
        <w:rPr>
          <w:rFonts w:eastAsia="Times New Roman"/>
        </w:rPr>
        <w:t>06-12</w:t>
      </w:r>
    </w:p>
    <w:p w14:paraId="371C0091" w14:textId="77777777" w:rsidR="0095600E" w:rsidRPr="00EE19B8" w:rsidRDefault="0095600E" w:rsidP="0095600E"/>
    <w:p w14:paraId="0690C110" w14:textId="77777777" w:rsidR="0095600E" w:rsidRPr="00EE19B8" w:rsidRDefault="0095600E" w:rsidP="0095600E">
      <w:pPr>
        <w:ind w:firstLine="567"/>
        <w:jc w:val="both"/>
        <w:rPr>
          <w:color w:val="000000"/>
        </w:rPr>
      </w:pPr>
      <w:r w:rsidRPr="00EE19B8">
        <w:rPr>
          <w:color w:val="000000"/>
        </w:rPr>
        <w:t>Kviečiame Jus suteikti rinkos konsultaciją vadovaujantis Lietuvos Respublikos viešųjų pirkimų įstatymo 27 straipsniu.</w:t>
      </w:r>
    </w:p>
    <w:p w14:paraId="7A4B4678" w14:textId="739947D1" w:rsidR="0095600E" w:rsidRPr="00EE19B8" w:rsidRDefault="002F4F69" w:rsidP="0095600E">
      <w:pPr>
        <w:ind w:firstLine="567"/>
        <w:jc w:val="both"/>
        <w:rPr>
          <w:color w:val="000000"/>
        </w:rPr>
      </w:pPr>
      <w:r w:rsidRPr="00EE19B8">
        <w:rPr>
          <w:rFonts w:eastAsia="Times New Roman"/>
        </w:rPr>
        <w:t xml:space="preserve">Perkančioji organizacija planuoja įsigyti </w:t>
      </w:r>
      <w:r w:rsidR="00D7612D">
        <w:rPr>
          <w:rFonts w:eastAsia="Times New Roman"/>
        </w:rPr>
        <w:t>spausdintuvų eksploatacines medžiagas</w:t>
      </w:r>
      <w:r w:rsidR="00937366" w:rsidRPr="00EE19B8">
        <w:t xml:space="preserve"> </w:t>
      </w:r>
      <w:r w:rsidR="00937366" w:rsidRPr="00EE19B8">
        <w:rPr>
          <w:bCs/>
        </w:rPr>
        <w:t>(toliau - Prekė</w:t>
      </w:r>
      <w:r w:rsidR="00D7612D">
        <w:rPr>
          <w:bCs/>
        </w:rPr>
        <w:t>s</w:t>
      </w:r>
      <w:r w:rsidR="00937366" w:rsidRPr="00EE19B8">
        <w:rPr>
          <w:bCs/>
        </w:rPr>
        <w:t>)</w:t>
      </w:r>
      <w:r w:rsidRPr="00EE19B8">
        <w:rPr>
          <w:bCs/>
        </w:rPr>
        <w:t xml:space="preserve">, </w:t>
      </w:r>
      <w:r w:rsidRPr="00EE19B8">
        <w:rPr>
          <w:rFonts w:eastAsia="Times New Roman"/>
          <w:color w:val="000000"/>
        </w:rPr>
        <w:t>kuri</w:t>
      </w:r>
      <w:r w:rsidR="00A76601">
        <w:rPr>
          <w:rFonts w:eastAsia="Times New Roman"/>
          <w:color w:val="000000"/>
        </w:rPr>
        <w:t>ų</w:t>
      </w:r>
      <w:r w:rsidRPr="00EE19B8">
        <w:rPr>
          <w:rFonts w:eastAsia="Times New Roman"/>
          <w:color w:val="000000"/>
        </w:rPr>
        <w:t xml:space="preserve"> preliminari techninė specifikacija</w:t>
      </w:r>
      <w:r w:rsidR="00A76601">
        <w:rPr>
          <w:rFonts w:eastAsia="Times New Roman"/>
          <w:color w:val="000000"/>
        </w:rPr>
        <w:t xml:space="preserve"> ir preliminarūs pirkimo kiekiai</w:t>
      </w:r>
      <w:r w:rsidRPr="00EE19B8">
        <w:rPr>
          <w:rFonts w:eastAsia="Times New Roman"/>
          <w:color w:val="000000"/>
        </w:rPr>
        <w:t xml:space="preserve"> pateikiam</w:t>
      </w:r>
      <w:r w:rsidR="00A76601">
        <w:rPr>
          <w:rFonts w:eastAsia="Times New Roman"/>
          <w:color w:val="000000"/>
        </w:rPr>
        <w:t>i</w:t>
      </w:r>
      <w:r w:rsidRPr="00EE19B8">
        <w:rPr>
          <w:rFonts w:eastAsia="Times New Roman"/>
          <w:color w:val="000000"/>
        </w:rPr>
        <w:t xml:space="preserve"> </w:t>
      </w:r>
      <w:r w:rsidR="0095600E" w:rsidRPr="00EE19B8">
        <w:rPr>
          <w:rFonts w:eastAsia="Times New Roman"/>
          <w:color w:val="000000"/>
        </w:rPr>
        <w:t>priede</w:t>
      </w:r>
      <w:r w:rsidR="00237822" w:rsidRPr="00EE19B8">
        <w:rPr>
          <w:rFonts w:eastAsia="Times New Roman"/>
          <w:color w:val="000000"/>
        </w:rPr>
        <w:t xml:space="preserve"> Nr. 2</w:t>
      </w:r>
      <w:r w:rsidR="0095600E" w:rsidRPr="00EE19B8">
        <w:rPr>
          <w:color w:val="000000"/>
        </w:rPr>
        <w:t xml:space="preserve">. </w:t>
      </w:r>
    </w:p>
    <w:p w14:paraId="34DB6A9F" w14:textId="71C31A7D" w:rsidR="0095600E" w:rsidRPr="00EE19B8" w:rsidRDefault="0095600E" w:rsidP="0095600E">
      <w:pPr>
        <w:ind w:firstLine="567"/>
        <w:jc w:val="both"/>
      </w:pPr>
    </w:p>
    <w:p w14:paraId="60962782" w14:textId="77777777" w:rsidR="0095600E" w:rsidRPr="00EE19B8" w:rsidRDefault="0095600E" w:rsidP="0095600E">
      <w:pPr>
        <w:ind w:firstLine="567"/>
        <w:rPr>
          <w:b/>
          <w:bCs/>
        </w:rPr>
      </w:pPr>
      <w:r w:rsidRPr="00EE19B8">
        <w:rPr>
          <w:b/>
          <w:bCs/>
        </w:rPr>
        <w:t>Konsultacijos tikslas:</w:t>
      </w:r>
    </w:p>
    <w:p w14:paraId="7B768695" w14:textId="2ACCCD41" w:rsidR="0095600E" w:rsidRPr="00EE19B8" w:rsidRDefault="0095600E" w:rsidP="00A76601">
      <w:pPr>
        <w:ind w:firstLine="567"/>
        <w:jc w:val="both"/>
        <w:rPr>
          <w:rFonts w:eastAsia="Calibri"/>
        </w:rPr>
      </w:pPr>
      <w:r w:rsidRPr="00EE19B8">
        <w:rPr>
          <w:rFonts w:eastAsia="Calibri"/>
        </w:rPr>
        <w:t>Siekiame pristatyti būsimą pirkimą galimiems t</w:t>
      </w:r>
      <w:r w:rsidR="008146F7" w:rsidRPr="00EE19B8">
        <w:rPr>
          <w:rFonts w:eastAsia="Calibri"/>
        </w:rPr>
        <w:t>ie</w:t>
      </w:r>
      <w:r w:rsidRPr="00EE19B8">
        <w:rPr>
          <w:rFonts w:eastAsia="Calibri"/>
        </w:rPr>
        <w:t>kėjams ir gauti konsultacijas kaip perkančiajai organizacijai įsigyti jos poreikius atitinkanči</w:t>
      </w:r>
      <w:r w:rsidR="00B07563">
        <w:rPr>
          <w:rFonts w:eastAsia="Calibri"/>
        </w:rPr>
        <w:t>as</w:t>
      </w:r>
      <w:r w:rsidRPr="00EE19B8">
        <w:rPr>
          <w:rFonts w:eastAsia="Calibri"/>
        </w:rPr>
        <w:t xml:space="preserve"> prek</w:t>
      </w:r>
      <w:r w:rsidR="00B07563">
        <w:rPr>
          <w:rFonts w:eastAsia="Calibri"/>
        </w:rPr>
        <w:t>es</w:t>
      </w:r>
      <w:r w:rsidRPr="00EE19B8">
        <w:rPr>
          <w:rFonts w:eastAsia="Calibri"/>
        </w:rPr>
        <w:t xml:space="preserve"> efektyviausiu ir racionaliausiu būdu.</w:t>
      </w:r>
    </w:p>
    <w:p w14:paraId="0D15F29A" w14:textId="77777777" w:rsidR="0095600E" w:rsidRPr="00EE19B8" w:rsidRDefault="0095600E" w:rsidP="0095600E">
      <w:pPr>
        <w:ind w:firstLine="567"/>
        <w:rPr>
          <w:rFonts w:eastAsia="Calibri"/>
        </w:rPr>
      </w:pPr>
    </w:p>
    <w:p w14:paraId="312709D7" w14:textId="37E84D07" w:rsidR="008146F7" w:rsidRPr="00EE19B8" w:rsidRDefault="008146F7" w:rsidP="008146F7">
      <w:pPr>
        <w:ind w:firstLine="567"/>
        <w:rPr>
          <w:b/>
          <w:bCs/>
        </w:rPr>
      </w:pPr>
      <w:r w:rsidRPr="00EE19B8">
        <w:rPr>
          <w:b/>
          <w:bCs/>
        </w:rPr>
        <w:t>Konsultacijos būdas:</w:t>
      </w:r>
    </w:p>
    <w:p w14:paraId="4C802571" w14:textId="4C98486A" w:rsidR="0095600E" w:rsidRPr="00EE19B8" w:rsidRDefault="0095600E" w:rsidP="008146F7">
      <w:pPr>
        <w:ind w:firstLine="567"/>
        <w:jc w:val="both"/>
      </w:pPr>
      <w:r w:rsidRPr="00EE19B8">
        <w:t xml:space="preserve">Konsultacija vykdoma Centrinės viešųjų pirkimų informacinės sistemos priemonėmis (CVP IS) Viešųjų pirkimų tarnybos nustatyta tvarka. Rinkos dalyviai kviečiami ne vėliau kaip </w:t>
      </w:r>
      <w:r w:rsidRPr="00EE19B8">
        <w:rPr>
          <w:b/>
        </w:rPr>
        <w:t>iki 202</w:t>
      </w:r>
      <w:r w:rsidR="00CD33BC" w:rsidRPr="00EE19B8">
        <w:rPr>
          <w:b/>
        </w:rPr>
        <w:t>5</w:t>
      </w:r>
      <w:r w:rsidRPr="00EE19B8">
        <w:rPr>
          <w:b/>
        </w:rPr>
        <w:t xml:space="preserve"> m. </w:t>
      </w:r>
      <w:r w:rsidR="00D7612D">
        <w:rPr>
          <w:b/>
        </w:rPr>
        <w:t>birželio 1</w:t>
      </w:r>
      <w:r w:rsidR="001F450F">
        <w:rPr>
          <w:b/>
        </w:rPr>
        <w:t>8</w:t>
      </w:r>
      <w:r w:rsidRPr="00EE19B8">
        <w:rPr>
          <w:b/>
        </w:rPr>
        <w:t xml:space="preserve"> d. 1</w:t>
      </w:r>
      <w:r w:rsidR="00DF0FF8">
        <w:rPr>
          <w:b/>
        </w:rPr>
        <w:t>7</w:t>
      </w:r>
      <w:r w:rsidRPr="00EE19B8">
        <w:rPr>
          <w:b/>
        </w:rPr>
        <w:t>.00</w:t>
      </w:r>
      <w:r w:rsidR="008146F7" w:rsidRPr="00EE19B8">
        <w:rPr>
          <w:b/>
        </w:rPr>
        <w:t xml:space="preserve"> val.</w:t>
      </w:r>
      <w:r w:rsidRPr="00EE19B8">
        <w:t xml:space="preserve"> pateikti atsakymus į žemiau pateiktus klausimus, savo siūlymus ir rekomendacijas. Rinkos konsultaciją prašome </w:t>
      </w:r>
      <w:r w:rsidR="0082505B" w:rsidRPr="00EE19B8">
        <w:t>su</w:t>
      </w:r>
      <w:r w:rsidRPr="00EE19B8">
        <w:t xml:space="preserve">teikti CVP IS </w:t>
      </w:r>
      <w:r w:rsidR="0082505B" w:rsidRPr="00EE19B8">
        <w:t>priemonėmis</w:t>
      </w:r>
      <w:r w:rsidRPr="00EE19B8">
        <w:t xml:space="preserve">. </w:t>
      </w:r>
    </w:p>
    <w:p w14:paraId="2AB80DCF" w14:textId="77777777" w:rsidR="0095600E" w:rsidRPr="00EE19B8" w:rsidRDefault="0095600E" w:rsidP="008146F7">
      <w:pPr>
        <w:ind w:firstLine="567"/>
        <w:jc w:val="both"/>
        <w:rPr>
          <w:b/>
        </w:rPr>
      </w:pPr>
    </w:p>
    <w:p w14:paraId="71F67EDC" w14:textId="66051AE1" w:rsidR="0095600E" w:rsidRPr="00EE19B8" w:rsidRDefault="0095600E" w:rsidP="008146F7">
      <w:pPr>
        <w:ind w:firstLine="567"/>
        <w:jc w:val="both"/>
        <w:rPr>
          <w:b/>
        </w:rPr>
      </w:pPr>
      <w:r w:rsidRPr="00EE19B8">
        <w:rPr>
          <w:b/>
        </w:rPr>
        <w:t xml:space="preserve">Prašome atsakyti į </w:t>
      </w:r>
      <w:r w:rsidR="00237822" w:rsidRPr="00EE19B8">
        <w:rPr>
          <w:b/>
        </w:rPr>
        <w:t>rinkos konsultacijos</w:t>
      </w:r>
      <w:r w:rsidRPr="00EE19B8">
        <w:rPr>
          <w:b/>
        </w:rPr>
        <w:t xml:space="preserve"> klausimus</w:t>
      </w:r>
      <w:r w:rsidR="00A05556" w:rsidRPr="00EE19B8">
        <w:rPr>
          <w:b/>
        </w:rPr>
        <w:t>,</w:t>
      </w:r>
      <w:r w:rsidR="00237822" w:rsidRPr="00EE19B8">
        <w:rPr>
          <w:b/>
        </w:rPr>
        <w:t xml:space="preserve"> užpildant </w:t>
      </w:r>
      <w:r w:rsidR="00A05556" w:rsidRPr="00EE19B8">
        <w:rPr>
          <w:b/>
        </w:rPr>
        <w:t>p</w:t>
      </w:r>
      <w:r w:rsidR="00237822" w:rsidRPr="00EE19B8">
        <w:rPr>
          <w:b/>
        </w:rPr>
        <w:t>riede Nr. 1 pateikiamą klausimyną.</w:t>
      </w:r>
    </w:p>
    <w:p w14:paraId="6CE51243" w14:textId="2AFA7D17" w:rsidR="00745C7D" w:rsidRPr="00EE19B8" w:rsidRDefault="00745C7D" w:rsidP="008146F7">
      <w:pPr>
        <w:ind w:firstLine="567"/>
        <w:jc w:val="both"/>
        <w:rPr>
          <w:b/>
        </w:rPr>
      </w:pPr>
    </w:p>
    <w:p w14:paraId="6CD45555" w14:textId="77777777" w:rsidR="00745C7D" w:rsidRPr="00EE19B8" w:rsidRDefault="00745C7D" w:rsidP="00745C7D">
      <w:pPr>
        <w:ind w:firstLine="567"/>
        <w:jc w:val="both"/>
        <w:rPr>
          <w:rFonts w:eastAsiaTheme="minorHAnsi"/>
          <w:color w:val="000000" w:themeColor="text1"/>
          <w:kern w:val="0"/>
        </w:rPr>
      </w:pPr>
      <w:r w:rsidRPr="00EE19B8">
        <w:rPr>
          <w:color w:val="000000" w:themeColor="text1"/>
        </w:rPr>
        <w:t>Tiekėjo pateikti atsakymai, įskaitant įkainius/kainą, nelaikytini pasiūlymu ir bus naudojami tik rinkos tyrimo tikslais, siekiant tinkamai pasirengti būsimam pirkimui.</w:t>
      </w:r>
    </w:p>
    <w:p w14:paraId="669DB2CB" w14:textId="77777777" w:rsidR="00745C7D" w:rsidRPr="00EE19B8" w:rsidRDefault="00745C7D" w:rsidP="00745C7D">
      <w:pPr>
        <w:ind w:firstLine="567"/>
        <w:jc w:val="both"/>
        <w:rPr>
          <w:b/>
        </w:rPr>
      </w:pPr>
    </w:p>
    <w:p w14:paraId="689E9D11" w14:textId="57AD8101" w:rsidR="004379B9" w:rsidRPr="00EE19B8" w:rsidRDefault="004379B9"/>
    <w:p w14:paraId="0CB40051" w14:textId="77777777" w:rsidR="00DC1A3C" w:rsidRPr="00EE19B8" w:rsidRDefault="00DC1A3C">
      <w:pPr>
        <w:widowControl/>
        <w:sectPr w:rsidR="00DC1A3C" w:rsidRPr="00EE19B8" w:rsidSect="00C82A84">
          <w:footerReference w:type="default" r:id="rId8"/>
          <w:footerReference w:type="first" r:id="rId9"/>
          <w:pgSz w:w="11906" w:h="16838" w:code="9"/>
          <w:pgMar w:top="1134" w:right="567" w:bottom="1134" w:left="1418" w:header="737" w:footer="737" w:gutter="0"/>
          <w:cols w:space="1296"/>
          <w:docGrid w:linePitch="360"/>
        </w:sectPr>
      </w:pPr>
    </w:p>
    <w:p w14:paraId="7EAF4036" w14:textId="021C60A5" w:rsidR="00DC1A3C" w:rsidRPr="00EE19B8" w:rsidRDefault="00DC1A3C" w:rsidP="004379B9">
      <w:pPr>
        <w:pStyle w:val="Linija"/>
        <w:spacing w:line="240" w:lineRule="auto"/>
        <w:jc w:val="right"/>
        <w:rPr>
          <w:sz w:val="24"/>
          <w:szCs w:val="24"/>
        </w:rPr>
      </w:pPr>
      <w:r w:rsidRPr="00EE19B8">
        <w:rPr>
          <w:sz w:val="24"/>
          <w:szCs w:val="24"/>
        </w:rPr>
        <w:lastRenderedPageBreak/>
        <w:t>Priedas Nr. 1</w:t>
      </w:r>
    </w:p>
    <w:p w14:paraId="29FF88BB" w14:textId="553F6C91" w:rsidR="00DC1A3C" w:rsidRPr="00EE19B8" w:rsidRDefault="00DC1A3C" w:rsidP="00237822">
      <w:pPr>
        <w:pStyle w:val="Linija"/>
        <w:spacing w:line="240" w:lineRule="auto"/>
        <w:rPr>
          <w:sz w:val="24"/>
          <w:szCs w:val="24"/>
          <w:u w:val="single"/>
        </w:rPr>
      </w:pPr>
    </w:p>
    <w:p w14:paraId="7D34DF59" w14:textId="6ED3ED74" w:rsidR="00237822" w:rsidRPr="00EE19B8" w:rsidRDefault="00A05556" w:rsidP="00237822">
      <w:pPr>
        <w:pStyle w:val="Linija"/>
        <w:spacing w:line="240" w:lineRule="auto"/>
        <w:rPr>
          <w:sz w:val="20"/>
          <w:szCs w:val="20"/>
        </w:rPr>
      </w:pPr>
      <w:r w:rsidRPr="00EE19B8">
        <w:rPr>
          <w:sz w:val="20"/>
          <w:szCs w:val="20"/>
        </w:rPr>
        <w:t>(tiekėjo pavadinimas, kontaktinė informacija)</w:t>
      </w:r>
    </w:p>
    <w:p w14:paraId="6C6457F3" w14:textId="608EEE2D" w:rsidR="00237822" w:rsidRPr="00EE19B8" w:rsidRDefault="00237822" w:rsidP="00237822">
      <w:pPr>
        <w:pStyle w:val="Linija"/>
        <w:spacing w:line="240" w:lineRule="auto"/>
        <w:rPr>
          <w:sz w:val="24"/>
          <w:szCs w:val="24"/>
        </w:rPr>
      </w:pPr>
    </w:p>
    <w:p w14:paraId="66541993" w14:textId="5B182D58" w:rsidR="00237822" w:rsidRPr="00EE19B8" w:rsidRDefault="00A05556" w:rsidP="00237822">
      <w:pPr>
        <w:pStyle w:val="Linija"/>
        <w:spacing w:line="240" w:lineRule="auto"/>
        <w:rPr>
          <w:sz w:val="24"/>
          <w:szCs w:val="24"/>
          <w:u w:val="single"/>
        </w:rPr>
      </w:pPr>
      <w:r w:rsidRPr="00EE19B8">
        <w:rPr>
          <w:sz w:val="24"/>
          <w:szCs w:val="24"/>
          <w:u w:val="single"/>
        </w:rPr>
        <w:t>202</w:t>
      </w:r>
      <w:r w:rsidR="00CD33BC" w:rsidRPr="00EE19B8">
        <w:rPr>
          <w:sz w:val="24"/>
          <w:szCs w:val="24"/>
          <w:u w:val="single"/>
        </w:rPr>
        <w:t>5</w:t>
      </w:r>
      <w:r w:rsidR="005226E3" w:rsidRPr="00EE19B8">
        <w:rPr>
          <w:sz w:val="24"/>
          <w:szCs w:val="24"/>
          <w:u w:val="single"/>
        </w:rPr>
        <w:t>-0</w:t>
      </w:r>
      <w:r w:rsidR="00D7612D">
        <w:rPr>
          <w:sz w:val="24"/>
          <w:szCs w:val="24"/>
          <w:u w:val="single"/>
        </w:rPr>
        <w:t>6</w:t>
      </w:r>
      <w:r w:rsidRPr="00EE19B8">
        <w:rPr>
          <w:sz w:val="24"/>
          <w:szCs w:val="24"/>
          <w:u w:val="single"/>
        </w:rPr>
        <w:t>-</w:t>
      </w:r>
    </w:p>
    <w:p w14:paraId="3BEBFFF1" w14:textId="624ED5CB" w:rsidR="00237822" w:rsidRPr="00EE19B8" w:rsidRDefault="00A05556" w:rsidP="00237822">
      <w:pPr>
        <w:pStyle w:val="Linija"/>
        <w:spacing w:line="240" w:lineRule="auto"/>
        <w:rPr>
          <w:sz w:val="20"/>
          <w:szCs w:val="20"/>
        </w:rPr>
      </w:pPr>
      <w:r w:rsidRPr="00EE19B8">
        <w:rPr>
          <w:sz w:val="20"/>
          <w:szCs w:val="20"/>
        </w:rPr>
        <w:t>(data)</w:t>
      </w:r>
    </w:p>
    <w:p w14:paraId="4A2913F9" w14:textId="24F01139" w:rsidR="00237822" w:rsidRPr="00EE19B8" w:rsidRDefault="00237822" w:rsidP="00237822">
      <w:pPr>
        <w:pStyle w:val="Linija"/>
        <w:spacing w:line="240" w:lineRule="auto"/>
        <w:rPr>
          <w:sz w:val="24"/>
          <w:szCs w:val="24"/>
        </w:rPr>
      </w:pPr>
    </w:p>
    <w:p w14:paraId="28D1826A" w14:textId="468FFF30" w:rsidR="00237822" w:rsidRPr="00EE19B8" w:rsidRDefault="00D8548B" w:rsidP="00237822">
      <w:pPr>
        <w:pStyle w:val="Linija"/>
        <w:spacing w:line="240" w:lineRule="auto"/>
        <w:rPr>
          <w:sz w:val="24"/>
          <w:szCs w:val="24"/>
        </w:rPr>
      </w:pPr>
      <w:r w:rsidRPr="00EE19B8">
        <w:rPr>
          <w:sz w:val="24"/>
          <w:szCs w:val="24"/>
        </w:rPr>
        <w:t>KLAUSIMYNAS</w:t>
      </w:r>
    </w:p>
    <w:p w14:paraId="132F9EDE" w14:textId="3EAF3B63" w:rsidR="00237822" w:rsidRPr="00EE19B8" w:rsidRDefault="00237822" w:rsidP="00237822">
      <w:pPr>
        <w:pStyle w:val="Linija"/>
        <w:spacing w:line="240" w:lineRule="auto"/>
        <w:rPr>
          <w:sz w:val="24"/>
          <w:szCs w:val="24"/>
        </w:rPr>
      </w:pPr>
    </w:p>
    <w:tbl>
      <w:tblPr>
        <w:tblW w:w="10023"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Look w:val="04A0" w:firstRow="1" w:lastRow="0" w:firstColumn="1" w:lastColumn="0" w:noHBand="0" w:noVBand="1"/>
      </w:tblPr>
      <w:tblGrid>
        <w:gridCol w:w="846"/>
        <w:gridCol w:w="5356"/>
        <w:gridCol w:w="3821"/>
      </w:tblGrid>
      <w:tr w:rsidR="006236E0" w:rsidRPr="00EE19B8" w14:paraId="32F95393" w14:textId="77777777" w:rsidTr="008A5CA4">
        <w:trPr>
          <w:trHeight w:val="272"/>
          <w:jc w:val="center"/>
        </w:trPr>
        <w:tc>
          <w:tcPr>
            <w:tcW w:w="846" w:type="dxa"/>
            <w:tcBorders>
              <w:top w:val="single" w:sz="4" w:space="0" w:color="5B9BD5"/>
              <w:left w:val="single" w:sz="4" w:space="0" w:color="5B9BD5"/>
              <w:bottom w:val="single" w:sz="4" w:space="0" w:color="5B9BD5"/>
              <w:right w:val="nil"/>
            </w:tcBorders>
            <w:shd w:val="clear" w:color="auto" w:fill="5B9BD5"/>
          </w:tcPr>
          <w:p w14:paraId="19FD83FD" w14:textId="77777777" w:rsidR="006236E0" w:rsidRPr="00EE19B8" w:rsidRDefault="006236E0" w:rsidP="000C7FB9">
            <w:pPr>
              <w:jc w:val="center"/>
              <w:rPr>
                <w:b/>
                <w:bCs/>
                <w:color w:val="FFFFFF"/>
              </w:rPr>
            </w:pPr>
            <w:r w:rsidRPr="00EE19B8">
              <w:rPr>
                <w:b/>
                <w:bCs/>
                <w:color w:val="FFFFFF"/>
              </w:rPr>
              <w:t>Eil. Nr.</w:t>
            </w:r>
          </w:p>
        </w:tc>
        <w:tc>
          <w:tcPr>
            <w:tcW w:w="5356" w:type="dxa"/>
            <w:tcBorders>
              <w:top w:val="single" w:sz="4" w:space="0" w:color="5B9BD5"/>
              <w:left w:val="nil"/>
              <w:bottom w:val="single" w:sz="4" w:space="0" w:color="5B9BD5"/>
              <w:right w:val="nil"/>
            </w:tcBorders>
            <w:shd w:val="clear" w:color="auto" w:fill="5B9BD5"/>
          </w:tcPr>
          <w:p w14:paraId="2DBD330A" w14:textId="77777777" w:rsidR="006236E0" w:rsidRPr="00EE19B8" w:rsidRDefault="006236E0" w:rsidP="000C7FB9">
            <w:pPr>
              <w:jc w:val="center"/>
              <w:rPr>
                <w:b/>
                <w:bCs/>
                <w:color w:val="FFFFFF"/>
              </w:rPr>
            </w:pPr>
            <w:r w:rsidRPr="00EE19B8">
              <w:rPr>
                <w:b/>
                <w:bCs/>
                <w:color w:val="FFFFFF"/>
              </w:rPr>
              <w:t>Klausimas</w:t>
            </w:r>
          </w:p>
        </w:tc>
        <w:tc>
          <w:tcPr>
            <w:tcW w:w="3821" w:type="dxa"/>
            <w:tcBorders>
              <w:top w:val="single" w:sz="4" w:space="0" w:color="5B9BD5"/>
              <w:left w:val="nil"/>
              <w:bottom w:val="single" w:sz="4" w:space="0" w:color="5B9BD5"/>
              <w:right w:val="single" w:sz="4" w:space="0" w:color="5B9BD5"/>
            </w:tcBorders>
            <w:shd w:val="clear" w:color="auto" w:fill="5B9BD5"/>
          </w:tcPr>
          <w:p w14:paraId="4E5BCDF7" w14:textId="77777777" w:rsidR="006236E0" w:rsidRPr="00EE19B8" w:rsidRDefault="006236E0" w:rsidP="000C7FB9">
            <w:pPr>
              <w:jc w:val="center"/>
              <w:rPr>
                <w:b/>
                <w:bCs/>
                <w:color w:val="FFFFFF"/>
              </w:rPr>
            </w:pPr>
            <w:r w:rsidRPr="00EE19B8">
              <w:rPr>
                <w:b/>
                <w:bCs/>
                <w:color w:val="FFFFFF"/>
              </w:rPr>
              <w:t>Tiekėjo atsakymas</w:t>
            </w:r>
          </w:p>
        </w:tc>
      </w:tr>
      <w:tr w:rsidR="006236E0" w:rsidRPr="00EE19B8" w14:paraId="51D71322" w14:textId="77777777" w:rsidTr="00941DDE">
        <w:trPr>
          <w:trHeight w:val="567"/>
          <w:jc w:val="center"/>
        </w:trPr>
        <w:tc>
          <w:tcPr>
            <w:tcW w:w="846" w:type="dxa"/>
            <w:shd w:val="clear" w:color="auto" w:fill="DEEAF6"/>
          </w:tcPr>
          <w:p w14:paraId="2207F5E3" w14:textId="77777777" w:rsidR="006236E0" w:rsidRPr="00EE19B8" w:rsidRDefault="006236E0" w:rsidP="00CE2453">
            <w:pPr>
              <w:pStyle w:val="ListParagraph"/>
              <w:numPr>
                <w:ilvl w:val="0"/>
                <w:numId w:val="12"/>
              </w:numPr>
              <w:spacing w:after="0" w:line="240" w:lineRule="auto"/>
              <w:ind w:left="57" w:firstLine="0"/>
              <w:rPr>
                <w:rFonts w:ascii="Times New Roman" w:hAnsi="Times New Roman"/>
                <w:b/>
                <w:bCs/>
                <w:color w:val="404040"/>
                <w:sz w:val="24"/>
                <w:szCs w:val="24"/>
                <w:lang w:val="lt-LT"/>
              </w:rPr>
            </w:pPr>
          </w:p>
        </w:tc>
        <w:tc>
          <w:tcPr>
            <w:tcW w:w="5356" w:type="dxa"/>
            <w:shd w:val="clear" w:color="auto" w:fill="DEEAF6"/>
          </w:tcPr>
          <w:p w14:paraId="2670C3E2" w14:textId="77777777" w:rsidR="006236E0" w:rsidRPr="00EE19B8" w:rsidRDefault="006236E0" w:rsidP="000C7FB9">
            <w:pPr>
              <w:jc w:val="both"/>
            </w:pPr>
            <w:r w:rsidRPr="00EE19B8">
              <w:t>Ar dalyvautumėte šiame pirkime?</w:t>
            </w:r>
          </w:p>
        </w:tc>
        <w:tc>
          <w:tcPr>
            <w:tcW w:w="3821" w:type="dxa"/>
            <w:shd w:val="clear" w:color="auto" w:fill="DEEAF6"/>
          </w:tcPr>
          <w:p w14:paraId="4F177457" w14:textId="77777777" w:rsidR="006236E0" w:rsidRPr="00EE19B8" w:rsidRDefault="006236E0" w:rsidP="000C7FB9">
            <w:pPr>
              <w:jc w:val="both"/>
              <w:rPr>
                <w:color w:val="404040"/>
              </w:rPr>
            </w:pPr>
          </w:p>
        </w:tc>
      </w:tr>
      <w:tr w:rsidR="006236E0" w:rsidRPr="00EE19B8" w14:paraId="2AB256F3" w14:textId="77777777" w:rsidTr="00941DDE">
        <w:trPr>
          <w:trHeight w:val="567"/>
          <w:jc w:val="center"/>
        </w:trPr>
        <w:tc>
          <w:tcPr>
            <w:tcW w:w="846" w:type="dxa"/>
            <w:shd w:val="clear" w:color="auto" w:fill="auto"/>
          </w:tcPr>
          <w:p w14:paraId="4305DDE9" w14:textId="77777777" w:rsidR="006236E0" w:rsidRPr="00EE19B8" w:rsidRDefault="006236E0" w:rsidP="00CE2453">
            <w:pPr>
              <w:pStyle w:val="ListParagraph"/>
              <w:numPr>
                <w:ilvl w:val="0"/>
                <w:numId w:val="12"/>
              </w:numPr>
              <w:spacing w:after="0" w:line="240" w:lineRule="auto"/>
              <w:ind w:left="57" w:firstLine="0"/>
              <w:rPr>
                <w:rFonts w:ascii="Times New Roman" w:hAnsi="Times New Roman"/>
                <w:b/>
                <w:bCs/>
                <w:color w:val="404040"/>
                <w:sz w:val="24"/>
                <w:szCs w:val="24"/>
                <w:lang w:val="lt-LT"/>
              </w:rPr>
            </w:pPr>
          </w:p>
        </w:tc>
        <w:tc>
          <w:tcPr>
            <w:tcW w:w="5356" w:type="dxa"/>
            <w:shd w:val="clear" w:color="auto" w:fill="auto"/>
          </w:tcPr>
          <w:p w14:paraId="6AA85075" w14:textId="5A47E52E" w:rsidR="006236E0" w:rsidRPr="00EE19B8" w:rsidRDefault="006236E0" w:rsidP="000C7FB9">
            <w:pPr>
              <w:jc w:val="both"/>
            </w:pPr>
            <w:r w:rsidRPr="00EE19B8">
              <w:t>Ar turite klausimų techninės specifikacijos projektui?</w:t>
            </w:r>
          </w:p>
        </w:tc>
        <w:tc>
          <w:tcPr>
            <w:tcW w:w="3821" w:type="dxa"/>
            <w:shd w:val="clear" w:color="auto" w:fill="auto"/>
          </w:tcPr>
          <w:p w14:paraId="56237E55" w14:textId="77777777" w:rsidR="006236E0" w:rsidRPr="00EE19B8" w:rsidRDefault="006236E0" w:rsidP="000C7FB9">
            <w:pPr>
              <w:jc w:val="both"/>
              <w:rPr>
                <w:color w:val="404040"/>
              </w:rPr>
            </w:pPr>
          </w:p>
        </w:tc>
      </w:tr>
      <w:tr w:rsidR="006236E0" w:rsidRPr="00EE19B8" w14:paraId="73DF4180" w14:textId="77777777" w:rsidTr="00941DDE">
        <w:trPr>
          <w:trHeight w:val="567"/>
          <w:jc w:val="center"/>
        </w:trPr>
        <w:tc>
          <w:tcPr>
            <w:tcW w:w="846" w:type="dxa"/>
            <w:shd w:val="clear" w:color="auto" w:fill="DEEAF6"/>
          </w:tcPr>
          <w:p w14:paraId="16BE7A7A" w14:textId="77777777" w:rsidR="006236E0" w:rsidRPr="00EE19B8" w:rsidRDefault="006236E0" w:rsidP="00CE2453">
            <w:pPr>
              <w:pStyle w:val="ListParagraph"/>
              <w:numPr>
                <w:ilvl w:val="0"/>
                <w:numId w:val="12"/>
              </w:numPr>
              <w:spacing w:after="0" w:line="240" w:lineRule="auto"/>
              <w:ind w:left="57" w:firstLine="0"/>
              <w:rPr>
                <w:rFonts w:ascii="Times New Roman" w:hAnsi="Times New Roman"/>
                <w:b/>
                <w:bCs/>
                <w:color w:val="404040"/>
                <w:sz w:val="24"/>
                <w:szCs w:val="24"/>
                <w:lang w:val="lt-LT"/>
              </w:rPr>
            </w:pPr>
          </w:p>
        </w:tc>
        <w:tc>
          <w:tcPr>
            <w:tcW w:w="5356" w:type="dxa"/>
            <w:shd w:val="clear" w:color="auto" w:fill="DEEAF6"/>
          </w:tcPr>
          <w:p w14:paraId="246D57C3" w14:textId="77777777" w:rsidR="006236E0" w:rsidRPr="00EE19B8" w:rsidRDefault="006236E0" w:rsidP="000C7FB9">
            <w:pPr>
              <w:jc w:val="both"/>
            </w:pPr>
            <w:r w:rsidRPr="00EE19B8">
              <w:t>Jūsų vertinimu, ar pateikta techninė specifikacija yra pakankamai aiški ir suprantama? Jei ne, prašome nurodyti konkrečius punktus, kuriuose pateikti reikalavimai yra neaiškūs ir nesuprantami bei nurodykite kodėl.</w:t>
            </w:r>
          </w:p>
        </w:tc>
        <w:tc>
          <w:tcPr>
            <w:tcW w:w="3821" w:type="dxa"/>
            <w:shd w:val="clear" w:color="auto" w:fill="DEEAF6"/>
          </w:tcPr>
          <w:p w14:paraId="11CCAB96" w14:textId="77777777" w:rsidR="006236E0" w:rsidRPr="00EE19B8" w:rsidRDefault="006236E0" w:rsidP="000C7FB9">
            <w:pPr>
              <w:jc w:val="both"/>
              <w:rPr>
                <w:color w:val="404040"/>
              </w:rPr>
            </w:pPr>
          </w:p>
        </w:tc>
      </w:tr>
      <w:tr w:rsidR="00D7612D" w:rsidRPr="00EE19B8" w14:paraId="6C32D57A" w14:textId="77777777" w:rsidTr="00941DDE">
        <w:trPr>
          <w:trHeight w:val="567"/>
          <w:jc w:val="center"/>
        </w:trPr>
        <w:tc>
          <w:tcPr>
            <w:tcW w:w="846" w:type="dxa"/>
            <w:shd w:val="clear" w:color="auto" w:fill="auto"/>
          </w:tcPr>
          <w:p w14:paraId="56E0CB8D" w14:textId="77777777" w:rsidR="00D7612D" w:rsidRPr="00EE19B8" w:rsidRDefault="00D7612D" w:rsidP="00D7612D">
            <w:pPr>
              <w:pStyle w:val="ListParagraph"/>
              <w:numPr>
                <w:ilvl w:val="0"/>
                <w:numId w:val="12"/>
              </w:numPr>
              <w:spacing w:after="0" w:line="240" w:lineRule="auto"/>
              <w:ind w:left="57" w:firstLine="0"/>
              <w:rPr>
                <w:rFonts w:ascii="Times New Roman" w:hAnsi="Times New Roman"/>
                <w:b/>
                <w:bCs/>
                <w:color w:val="404040"/>
                <w:sz w:val="24"/>
                <w:szCs w:val="24"/>
                <w:lang w:val="lt-LT"/>
              </w:rPr>
            </w:pPr>
          </w:p>
        </w:tc>
        <w:tc>
          <w:tcPr>
            <w:tcW w:w="5356" w:type="dxa"/>
            <w:shd w:val="clear" w:color="auto" w:fill="auto"/>
          </w:tcPr>
          <w:p w14:paraId="7F3D0C33" w14:textId="29E142EA" w:rsidR="00D7612D" w:rsidRPr="00EE19B8" w:rsidRDefault="00D7612D" w:rsidP="00D7612D">
            <w:pPr>
              <w:jc w:val="both"/>
            </w:pPr>
            <w:r w:rsidRPr="00AC1630">
              <w:t>Kokia, Jūsų nuomone, preliminari siūloma kaina pagal pateiktą techninę specifikaciją:</w:t>
            </w:r>
          </w:p>
        </w:tc>
        <w:tc>
          <w:tcPr>
            <w:tcW w:w="3821" w:type="dxa"/>
            <w:shd w:val="clear" w:color="auto" w:fill="auto"/>
            <w:vAlign w:val="center"/>
          </w:tcPr>
          <w:p w14:paraId="6409EF6B" w14:textId="0921F8D5" w:rsidR="00D7612D" w:rsidRPr="00EE19B8" w:rsidRDefault="00D7612D" w:rsidP="00D7612D">
            <w:pPr>
              <w:jc w:val="center"/>
            </w:pPr>
          </w:p>
        </w:tc>
      </w:tr>
      <w:tr w:rsidR="00933C97" w:rsidRPr="00EE19B8" w14:paraId="35E69ED7" w14:textId="77777777" w:rsidTr="00941DDE">
        <w:trPr>
          <w:trHeight w:val="567"/>
          <w:jc w:val="center"/>
        </w:trPr>
        <w:tc>
          <w:tcPr>
            <w:tcW w:w="846" w:type="dxa"/>
            <w:shd w:val="clear" w:color="auto" w:fill="DEEAF6" w:themeFill="accent5" w:themeFillTint="33"/>
          </w:tcPr>
          <w:p w14:paraId="27DCC350" w14:textId="6BAFCED1" w:rsidR="00933C97" w:rsidRPr="00EE19B8" w:rsidRDefault="00933C97" w:rsidP="0062283D">
            <w:pPr>
              <w:pStyle w:val="ListParagraph"/>
              <w:spacing w:after="0" w:line="240" w:lineRule="auto"/>
              <w:ind w:left="57"/>
              <w:rPr>
                <w:rFonts w:ascii="Times New Roman" w:hAnsi="Times New Roman"/>
                <w:b/>
                <w:bCs/>
                <w:color w:val="404040"/>
                <w:sz w:val="24"/>
                <w:szCs w:val="24"/>
                <w:lang w:val="lt-LT"/>
              </w:rPr>
            </w:pPr>
            <w:r>
              <w:rPr>
                <w:rFonts w:ascii="Times New Roman" w:hAnsi="Times New Roman"/>
                <w:b/>
                <w:bCs/>
                <w:color w:val="404040"/>
                <w:sz w:val="24"/>
                <w:szCs w:val="24"/>
                <w:lang w:val="lt-LT"/>
              </w:rPr>
              <w:t>4.1.</w:t>
            </w:r>
          </w:p>
        </w:tc>
        <w:tc>
          <w:tcPr>
            <w:tcW w:w="5356" w:type="dxa"/>
            <w:shd w:val="clear" w:color="auto" w:fill="DEEAF6" w:themeFill="accent5" w:themeFillTint="33"/>
          </w:tcPr>
          <w:p w14:paraId="5B3D9373" w14:textId="23925D9F" w:rsidR="00933C97" w:rsidRPr="009A2AF0" w:rsidRDefault="001F436D" w:rsidP="000C7FB9">
            <w:pPr>
              <w:jc w:val="both"/>
              <w:rPr>
                <w:bCs/>
              </w:rPr>
            </w:pPr>
            <w:r>
              <w:rPr>
                <w:rFonts w:eastAsia="Calibri"/>
                <w:bCs/>
              </w:rPr>
              <w:t>Canon spausdintuvų eksploatacinių medžiagų</w:t>
            </w:r>
          </w:p>
        </w:tc>
        <w:tc>
          <w:tcPr>
            <w:tcW w:w="3821" w:type="dxa"/>
            <w:shd w:val="clear" w:color="auto" w:fill="DEEAF6" w:themeFill="accent5" w:themeFillTint="33"/>
          </w:tcPr>
          <w:p w14:paraId="644E963D" w14:textId="432FA360" w:rsidR="00933C97" w:rsidRPr="00EE19B8" w:rsidRDefault="001F436D" w:rsidP="000C7FB9">
            <w:pPr>
              <w:jc w:val="both"/>
            </w:pPr>
            <w:r w:rsidRPr="00AC1630">
              <w:t>..................... Eur su PVM</w:t>
            </w:r>
          </w:p>
        </w:tc>
      </w:tr>
      <w:tr w:rsidR="009A2AF0" w:rsidRPr="00EE19B8" w14:paraId="693A85E8" w14:textId="77777777" w:rsidTr="00941DDE">
        <w:trPr>
          <w:trHeight w:val="567"/>
          <w:jc w:val="center"/>
        </w:trPr>
        <w:tc>
          <w:tcPr>
            <w:tcW w:w="846" w:type="dxa"/>
            <w:shd w:val="clear" w:color="auto" w:fill="auto"/>
          </w:tcPr>
          <w:p w14:paraId="49A23674" w14:textId="4F793ED5" w:rsidR="009A2AF0" w:rsidRDefault="009A2AF0" w:rsidP="0062283D">
            <w:pPr>
              <w:pStyle w:val="ListParagraph"/>
              <w:spacing w:after="0" w:line="240" w:lineRule="auto"/>
              <w:ind w:left="57"/>
              <w:rPr>
                <w:rFonts w:ascii="Times New Roman" w:hAnsi="Times New Roman"/>
                <w:b/>
                <w:bCs/>
                <w:color w:val="404040"/>
                <w:sz w:val="24"/>
                <w:szCs w:val="24"/>
                <w:lang w:val="lt-LT"/>
              </w:rPr>
            </w:pPr>
            <w:r>
              <w:rPr>
                <w:rFonts w:ascii="Times New Roman" w:hAnsi="Times New Roman"/>
                <w:b/>
                <w:bCs/>
                <w:color w:val="404040"/>
                <w:sz w:val="24"/>
                <w:szCs w:val="24"/>
                <w:lang w:val="lt-LT"/>
              </w:rPr>
              <w:t>4.2.</w:t>
            </w:r>
          </w:p>
        </w:tc>
        <w:tc>
          <w:tcPr>
            <w:tcW w:w="5356" w:type="dxa"/>
            <w:shd w:val="clear" w:color="auto" w:fill="auto"/>
          </w:tcPr>
          <w:p w14:paraId="6F0FEBF6" w14:textId="2FF35196" w:rsidR="009A2AF0" w:rsidRPr="00EE19B8" w:rsidRDefault="001F436D" w:rsidP="009A2AF0">
            <w:pPr>
              <w:jc w:val="both"/>
            </w:pPr>
            <w:r>
              <w:rPr>
                <w:rFonts w:eastAsia="Calibri"/>
                <w:bCs/>
              </w:rPr>
              <w:t>HP spausdintuvų eksploatacinių medžiagų</w:t>
            </w:r>
          </w:p>
        </w:tc>
        <w:tc>
          <w:tcPr>
            <w:tcW w:w="3821" w:type="dxa"/>
            <w:shd w:val="clear" w:color="auto" w:fill="auto"/>
          </w:tcPr>
          <w:p w14:paraId="287D47DC" w14:textId="159B71B2" w:rsidR="009A2AF0" w:rsidRPr="00EE19B8" w:rsidRDefault="001F436D" w:rsidP="009A2AF0">
            <w:pPr>
              <w:jc w:val="both"/>
            </w:pPr>
            <w:r w:rsidRPr="00AC1630">
              <w:t>..................... Eur su PVM</w:t>
            </w:r>
          </w:p>
        </w:tc>
      </w:tr>
      <w:tr w:rsidR="009A2AF0" w:rsidRPr="00EE19B8" w14:paraId="50739638" w14:textId="77777777" w:rsidTr="00941DDE">
        <w:trPr>
          <w:trHeight w:val="567"/>
          <w:jc w:val="center"/>
        </w:trPr>
        <w:tc>
          <w:tcPr>
            <w:tcW w:w="846" w:type="dxa"/>
            <w:shd w:val="clear" w:color="auto" w:fill="DEEAF6" w:themeFill="accent5" w:themeFillTint="33"/>
          </w:tcPr>
          <w:p w14:paraId="16B29EF1" w14:textId="79D5D184" w:rsidR="009A2AF0" w:rsidRDefault="009A2AF0" w:rsidP="0062283D">
            <w:pPr>
              <w:pStyle w:val="ListParagraph"/>
              <w:spacing w:after="0" w:line="240" w:lineRule="auto"/>
              <w:ind w:left="57"/>
              <w:rPr>
                <w:rFonts w:ascii="Times New Roman" w:hAnsi="Times New Roman"/>
                <w:b/>
                <w:bCs/>
                <w:color w:val="404040"/>
                <w:sz w:val="24"/>
                <w:szCs w:val="24"/>
                <w:lang w:val="lt-LT"/>
              </w:rPr>
            </w:pPr>
            <w:r>
              <w:rPr>
                <w:rFonts w:ascii="Times New Roman" w:hAnsi="Times New Roman"/>
                <w:b/>
                <w:bCs/>
                <w:color w:val="404040"/>
                <w:sz w:val="24"/>
                <w:szCs w:val="24"/>
                <w:lang w:val="lt-LT"/>
              </w:rPr>
              <w:t>4.3.</w:t>
            </w:r>
          </w:p>
        </w:tc>
        <w:tc>
          <w:tcPr>
            <w:tcW w:w="5356" w:type="dxa"/>
            <w:shd w:val="clear" w:color="auto" w:fill="DEEAF6" w:themeFill="accent5" w:themeFillTint="33"/>
          </w:tcPr>
          <w:p w14:paraId="5D885466" w14:textId="11BC65BA" w:rsidR="009A2AF0" w:rsidRPr="00F86404" w:rsidRDefault="001F436D" w:rsidP="009A2AF0">
            <w:pPr>
              <w:jc w:val="both"/>
              <w:rPr>
                <w:bCs/>
              </w:rPr>
            </w:pPr>
            <w:r>
              <w:rPr>
                <w:rFonts w:eastAsia="Calibri"/>
                <w:bCs/>
              </w:rPr>
              <w:t>Samsung spausdintuvų eksploatacinių medžiagų</w:t>
            </w:r>
          </w:p>
        </w:tc>
        <w:tc>
          <w:tcPr>
            <w:tcW w:w="3821" w:type="dxa"/>
            <w:shd w:val="clear" w:color="auto" w:fill="DEEAF6" w:themeFill="accent5" w:themeFillTint="33"/>
          </w:tcPr>
          <w:p w14:paraId="63731182" w14:textId="076568A6" w:rsidR="009A2AF0" w:rsidRPr="00EE19B8" w:rsidRDefault="001F436D" w:rsidP="009A2AF0">
            <w:pPr>
              <w:jc w:val="both"/>
            </w:pPr>
            <w:r w:rsidRPr="00AC1630">
              <w:t>..................... Eur su PVM</w:t>
            </w:r>
          </w:p>
        </w:tc>
      </w:tr>
      <w:tr w:rsidR="00F86404" w:rsidRPr="00EE19B8" w14:paraId="2DAB0C64" w14:textId="77777777" w:rsidTr="00941DDE">
        <w:trPr>
          <w:trHeight w:val="567"/>
          <w:jc w:val="center"/>
        </w:trPr>
        <w:tc>
          <w:tcPr>
            <w:tcW w:w="846" w:type="dxa"/>
            <w:shd w:val="clear" w:color="auto" w:fill="auto"/>
          </w:tcPr>
          <w:p w14:paraId="3AF71806" w14:textId="5AC1A967" w:rsidR="00F86404" w:rsidRDefault="00F86404" w:rsidP="0062283D">
            <w:pPr>
              <w:pStyle w:val="ListParagraph"/>
              <w:spacing w:after="0" w:line="240" w:lineRule="auto"/>
              <w:ind w:left="57"/>
              <w:rPr>
                <w:rFonts w:ascii="Times New Roman" w:hAnsi="Times New Roman"/>
                <w:b/>
                <w:bCs/>
                <w:color w:val="404040"/>
                <w:sz w:val="24"/>
                <w:szCs w:val="24"/>
                <w:lang w:val="lt-LT"/>
              </w:rPr>
            </w:pPr>
            <w:r>
              <w:rPr>
                <w:rFonts w:ascii="Times New Roman" w:hAnsi="Times New Roman"/>
                <w:b/>
                <w:bCs/>
                <w:color w:val="404040"/>
                <w:sz w:val="24"/>
                <w:szCs w:val="24"/>
                <w:lang w:val="lt-LT"/>
              </w:rPr>
              <w:t>4.4.</w:t>
            </w:r>
          </w:p>
        </w:tc>
        <w:tc>
          <w:tcPr>
            <w:tcW w:w="5356" w:type="dxa"/>
            <w:shd w:val="clear" w:color="auto" w:fill="auto"/>
          </w:tcPr>
          <w:p w14:paraId="34617998" w14:textId="48B97032" w:rsidR="00F86404" w:rsidRPr="00EE19B8" w:rsidRDefault="001F436D" w:rsidP="00F86404">
            <w:pPr>
              <w:jc w:val="both"/>
            </w:pPr>
            <w:r>
              <w:rPr>
                <w:rFonts w:eastAsia="Calibri"/>
                <w:bCs/>
              </w:rPr>
              <w:t>Triumph-Adler spausdintuvų eksploatacinių medžiagų</w:t>
            </w:r>
          </w:p>
        </w:tc>
        <w:tc>
          <w:tcPr>
            <w:tcW w:w="3821" w:type="dxa"/>
            <w:shd w:val="clear" w:color="auto" w:fill="auto"/>
          </w:tcPr>
          <w:p w14:paraId="1FEBA1CE" w14:textId="586C5782" w:rsidR="00F86404" w:rsidRPr="00EE19B8" w:rsidRDefault="001F436D" w:rsidP="00F86404">
            <w:pPr>
              <w:jc w:val="both"/>
            </w:pPr>
            <w:r w:rsidRPr="00AC1630">
              <w:t>..................... Eur su PVM</w:t>
            </w:r>
          </w:p>
        </w:tc>
      </w:tr>
      <w:tr w:rsidR="0062283D" w:rsidRPr="00EE19B8" w14:paraId="5BB490FE" w14:textId="77777777" w:rsidTr="00941DDE">
        <w:trPr>
          <w:trHeight w:val="567"/>
          <w:jc w:val="center"/>
        </w:trPr>
        <w:tc>
          <w:tcPr>
            <w:tcW w:w="846" w:type="dxa"/>
            <w:shd w:val="clear" w:color="auto" w:fill="DEEAF6" w:themeFill="accent5" w:themeFillTint="33"/>
          </w:tcPr>
          <w:p w14:paraId="7534A1F4" w14:textId="77777777" w:rsidR="0062283D" w:rsidRPr="00EE19B8" w:rsidRDefault="0062283D" w:rsidP="0062283D">
            <w:pPr>
              <w:pStyle w:val="ListParagraph"/>
              <w:numPr>
                <w:ilvl w:val="0"/>
                <w:numId w:val="12"/>
              </w:numPr>
              <w:spacing w:after="0" w:line="240" w:lineRule="auto"/>
              <w:ind w:left="57" w:firstLine="0"/>
              <w:rPr>
                <w:rFonts w:ascii="Times New Roman" w:hAnsi="Times New Roman"/>
                <w:b/>
                <w:bCs/>
                <w:color w:val="404040"/>
                <w:sz w:val="24"/>
                <w:szCs w:val="24"/>
                <w:lang w:val="lt-LT"/>
              </w:rPr>
            </w:pPr>
          </w:p>
        </w:tc>
        <w:tc>
          <w:tcPr>
            <w:tcW w:w="5356" w:type="dxa"/>
            <w:shd w:val="clear" w:color="auto" w:fill="DEEAF6" w:themeFill="accent5" w:themeFillTint="33"/>
          </w:tcPr>
          <w:p w14:paraId="7F35F88F" w14:textId="5F448AD9" w:rsidR="0062283D" w:rsidRPr="00EE19B8" w:rsidRDefault="0062283D" w:rsidP="0062283D">
            <w:pPr>
              <w:jc w:val="both"/>
              <w:rPr>
                <w:strike/>
              </w:rPr>
            </w:pPr>
            <w:r w:rsidRPr="00AC1630">
              <w:t xml:space="preserve">Koks būtų </w:t>
            </w:r>
            <w:r w:rsidR="008A5CA4">
              <w:t xml:space="preserve">galimas </w:t>
            </w:r>
            <w:r w:rsidRPr="00AC1630">
              <w:t>šių prekių pristatymo terminas?</w:t>
            </w:r>
          </w:p>
        </w:tc>
        <w:tc>
          <w:tcPr>
            <w:tcW w:w="3821" w:type="dxa"/>
            <w:shd w:val="clear" w:color="auto" w:fill="DEEAF6" w:themeFill="accent5" w:themeFillTint="33"/>
          </w:tcPr>
          <w:p w14:paraId="558B4A77" w14:textId="77777777" w:rsidR="0062283D" w:rsidRPr="00EE19B8" w:rsidRDefault="0062283D" w:rsidP="0062283D">
            <w:pPr>
              <w:jc w:val="both"/>
            </w:pPr>
          </w:p>
        </w:tc>
      </w:tr>
      <w:tr w:rsidR="0062283D" w:rsidRPr="00EE19B8" w14:paraId="3877D4D5" w14:textId="77777777" w:rsidTr="00941DDE">
        <w:trPr>
          <w:trHeight w:val="567"/>
          <w:jc w:val="center"/>
        </w:trPr>
        <w:tc>
          <w:tcPr>
            <w:tcW w:w="846" w:type="dxa"/>
            <w:shd w:val="clear" w:color="auto" w:fill="auto"/>
          </w:tcPr>
          <w:p w14:paraId="392B5157" w14:textId="77777777" w:rsidR="0062283D" w:rsidRPr="00EE19B8" w:rsidRDefault="0062283D" w:rsidP="0062283D">
            <w:pPr>
              <w:pStyle w:val="ListParagraph"/>
              <w:numPr>
                <w:ilvl w:val="0"/>
                <w:numId w:val="12"/>
              </w:numPr>
              <w:spacing w:after="0" w:line="240" w:lineRule="auto"/>
              <w:ind w:left="57" w:firstLine="0"/>
              <w:rPr>
                <w:rFonts w:ascii="Times New Roman" w:hAnsi="Times New Roman"/>
                <w:b/>
                <w:bCs/>
                <w:color w:val="404040"/>
                <w:sz w:val="24"/>
                <w:szCs w:val="24"/>
                <w:lang w:val="lt-LT"/>
              </w:rPr>
            </w:pPr>
          </w:p>
        </w:tc>
        <w:tc>
          <w:tcPr>
            <w:tcW w:w="5356" w:type="dxa"/>
            <w:shd w:val="clear" w:color="auto" w:fill="auto"/>
          </w:tcPr>
          <w:p w14:paraId="41E537C3" w14:textId="36EB4D2A" w:rsidR="0062283D" w:rsidRPr="00EE19B8" w:rsidRDefault="0062283D" w:rsidP="0062283D">
            <w:pPr>
              <w:pStyle w:val="ListParagraph"/>
              <w:spacing w:after="0" w:line="240" w:lineRule="auto"/>
              <w:ind w:left="0"/>
              <w:jc w:val="both"/>
              <w:rPr>
                <w:rFonts w:ascii="Times New Roman" w:eastAsia="MS Mincho" w:hAnsi="Times New Roman"/>
                <w:sz w:val="24"/>
                <w:szCs w:val="24"/>
                <w:lang w:val="lt-LT" w:eastAsia="ja-JP"/>
              </w:rPr>
            </w:pPr>
            <w:r w:rsidRPr="00EE19B8">
              <w:rPr>
                <w:rFonts w:ascii="Times New Roman" w:hAnsi="Times New Roman"/>
                <w:sz w:val="24"/>
                <w:szCs w:val="24"/>
                <w:lang w:val="lt-LT"/>
              </w:rPr>
              <w:t xml:space="preserve"> Ar turite kitų klausimų?</w:t>
            </w:r>
          </w:p>
        </w:tc>
        <w:tc>
          <w:tcPr>
            <w:tcW w:w="3821" w:type="dxa"/>
            <w:shd w:val="clear" w:color="auto" w:fill="auto"/>
          </w:tcPr>
          <w:p w14:paraId="119912ED" w14:textId="77777777" w:rsidR="0062283D" w:rsidRPr="00EE19B8" w:rsidRDefault="0062283D" w:rsidP="0062283D">
            <w:pPr>
              <w:jc w:val="both"/>
              <w:rPr>
                <w:strike/>
                <w:color w:val="404040"/>
              </w:rPr>
            </w:pPr>
          </w:p>
        </w:tc>
      </w:tr>
    </w:tbl>
    <w:p w14:paraId="6373963F" w14:textId="77777777" w:rsidR="00DC1A3C" w:rsidRPr="00EE19B8" w:rsidRDefault="00DC1A3C" w:rsidP="00237822">
      <w:pPr>
        <w:pStyle w:val="Linija"/>
        <w:spacing w:line="240" w:lineRule="auto"/>
        <w:rPr>
          <w:sz w:val="24"/>
          <w:szCs w:val="24"/>
        </w:rPr>
      </w:pPr>
    </w:p>
    <w:p w14:paraId="221BF4A2" w14:textId="0C8CE867" w:rsidR="00DC1A3C" w:rsidRPr="00EE19B8" w:rsidRDefault="00DC1A3C" w:rsidP="00237822">
      <w:pPr>
        <w:pStyle w:val="Linija"/>
        <w:spacing w:line="240" w:lineRule="auto"/>
        <w:jc w:val="both"/>
        <w:rPr>
          <w:sz w:val="24"/>
          <w:szCs w:val="24"/>
        </w:rPr>
      </w:pPr>
    </w:p>
    <w:p w14:paraId="1EAD9EB7" w14:textId="77777777" w:rsidR="00237822" w:rsidRPr="00EE19B8" w:rsidRDefault="00237822" w:rsidP="00237822">
      <w:pPr>
        <w:pStyle w:val="Linija"/>
        <w:spacing w:line="240" w:lineRule="auto"/>
        <w:jc w:val="both"/>
        <w:rPr>
          <w:sz w:val="24"/>
          <w:szCs w:val="24"/>
        </w:rPr>
        <w:sectPr w:rsidR="00237822" w:rsidRPr="00EE19B8" w:rsidSect="00C82A84">
          <w:footerReference w:type="default" r:id="rId10"/>
          <w:pgSz w:w="11906" w:h="16838" w:code="9"/>
          <w:pgMar w:top="1134" w:right="567" w:bottom="1134" w:left="1418" w:header="737" w:footer="737" w:gutter="0"/>
          <w:pgNumType w:start="1"/>
          <w:cols w:space="1296"/>
          <w:titlePg/>
          <w:docGrid w:linePitch="360"/>
        </w:sectPr>
      </w:pPr>
    </w:p>
    <w:p w14:paraId="03E9B58D" w14:textId="3FAC2353" w:rsidR="004379B9" w:rsidRPr="00EE19B8" w:rsidRDefault="00DC1A3C" w:rsidP="004379B9">
      <w:pPr>
        <w:pStyle w:val="Linija"/>
        <w:spacing w:line="240" w:lineRule="auto"/>
        <w:jc w:val="right"/>
        <w:rPr>
          <w:sz w:val="24"/>
          <w:szCs w:val="24"/>
        </w:rPr>
      </w:pPr>
      <w:r w:rsidRPr="00EE19B8">
        <w:rPr>
          <w:sz w:val="24"/>
          <w:szCs w:val="24"/>
        </w:rPr>
        <w:lastRenderedPageBreak/>
        <w:t>P</w:t>
      </w:r>
      <w:r w:rsidR="004379B9" w:rsidRPr="00EE19B8">
        <w:rPr>
          <w:sz w:val="24"/>
          <w:szCs w:val="24"/>
        </w:rPr>
        <w:t>riedas</w:t>
      </w:r>
      <w:r w:rsidRPr="00EE19B8">
        <w:rPr>
          <w:sz w:val="24"/>
          <w:szCs w:val="24"/>
        </w:rPr>
        <w:t xml:space="preserve"> Nr. 2</w:t>
      </w:r>
    </w:p>
    <w:p w14:paraId="24B07E33" w14:textId="77777777" w:rsidR="004379B9" w:rsidRPr="00EE19B8" w:rsidRDefault="004379B9" w:rsidP="004379B9">
      <w:pPr>
        <w:pStyle w:val="Linija"/>
        <w:spacing w:line="240" w:lineRule="auto"/>
        <w:rPr>
          <w:sz w:val="24"/>
          <w:szCs w:val="24"/>
        </w:rPr>
      </w:pPr>
    </w:p>
    <w:p w14:paraId="4A62E18A" w14:textId="77777777" w:rsidR="005226E3" w:rsidRPr="00EE19B8" w:rsidRDefault="005226E3" w:rsidP="005226E3">
      <w:pPr>
        <w:pStyle w:val="Linija"/>
        <w:spacing w:line="240" w:lineRule="auto"/>
        <w:rPr>
          <w:sz w:val="24"/>
          <w:szCs w:val="24"/>
        </w:rPr>
      </w:pPr>
      <w:r w:rsidRPr="00EE19B8">
        <w:rPr>
          <w:sz w:val="24"/>
          <w:szCs w:val="24"/>
        </w:rPr>
        <w:t>TECHNINĖ SPECIFIKACIJA</w:t>
      </w:r>
    </w:p>
    <w:p w14:paraId="4E7346D8" w14:textId="77777777" w:rsidR="005226E3" w:rsidRDefault="005226E3" w:rsidP="005226E3">
      <w:pPr>
        <w:pStyle w:val="Linija"/>
        <w:spacing w:line="240" w:lineRule="auto"/>
        <w:rPr>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
        <w:gridCol w:w="7"/>
        <w:gridCol w:w="3113"/>
        <w:gridCol w:w="2240"/>
        <w:gridCol w:w="1360"/>
        <w:gridCol w:w="2103"/>
        <w:gridCol w:w="724"/>
      </w:tblGrid>
      <w:tr w:rsidR="001F436D" w:rsidRPr="006E7C9A" w14:paraId="0D13FF2B" w14:textId="77777777" w:rsidTr="006E7C9A">
        <w:trPr>
          <w:trHeight w:val="418"/>
        </w:trPr>
        <w:tc>
          <w:tcPr>
            <w:tcW w:w="5000" w:type="pct"/>
            <w:gridSpan w:val="7"/>
            <w:shd w:val="clear" w:color="auto" w:fill="auto"/>
            <w:vAlign w:val="center"/>
          </w:tcPr>
          <w:p w14:paraId="204B8AAE" w14:textId="4957242E" w:rsidR="001F436D" w:rsidRPr="006E7C9A" w:rsidRDefault="001F436D" w:rsidP="00C208AE">
            <w:pPr>
              <w:jc w:val="center"/>
            </w:pPr>
            <w:r w:rsidRPr="006E7C9A">
              <w:rPr>
                <w:b/>
              </w:rPr>
              <w:t>1. Canon spausdintuvų eksploatacinių medžiagų sąrašas</w:t>
            </w:r>
          </w:p>
        </w:tc>
      </w:tr>
      <w:tr w:rsidR="006E7C9A" w:rsidRPr="006E7C9A" w14:paraId="6B23B101" w14:textId="77777777" w:rsidTr="00941DDE">
        <w:trPr>
          <w:trHeight w:val="548"/>
        </w:trPr>
        <w:tc>
          <w:tcPr>
            <w:tcW w:w="187" w:type="pct"/>
            <w:gridSpan w:val="2"/>
            <w:shd w:val="clear" w:color="auto" w:fill="auto"/>
            <w:vAlign w:val="center"/>
            <w:hideMark/>
          </w:tcPr>
          <w:p w14:paraId="5330D2D0" w14:textId="77777777" w:rsidR="001F436D" w:rsidRPr="006E7C9A" w:rsidRDefault="001F436D" w:rsidP="00C208AE">
            <w:pPr>
              <w:jc w:val="center"/>
              <w:rPr>
                <w:b/>
              </w:rPr>
            </w:pPr>
            <w:r w:rsidRPr="006E7C9A">
              <w:rPr>
                <w:b/>
              </w:rPr>
              <w:t>Eil. Nr.</w:t>
            </w:r>
          </w:p>
        </w:tc>
        <w:tc>
          <w:tcPr>
            <w:tcW w:w="1570" w:type="pct"/>
            <w:shd w:val="clear" w:color="auto" w:fill="auto"/>
            <w:vAlign w:val="center"/>
            <w:hideMark/>
          </w:tcPr>
          <w:p w14:paraId="13144643" w14:textId="77777777" w:rsidR="001F436D" w:rsidRPr="006E7C9A" w:rsidRDefault="001F436D" w:rsidP="00C208AE">
            <w:pPr>
              <w:jc w:val="center"/>
              <w:rPr>
                <w:b/>
              </w:rPr>
            </w:pPr>
            <w:r w:rsidRPr="006E7C9A">
              <w:rPr>
                <w:b/>
              </w:rPr>
              <w:t>Spausdintuvo modelis</w:t>
            </w:r>
          </w:p>
        </w:tc>
        <w:tc>
          <w:tcPr>
            <w:tcW w:w="1130" w:type="pct"/>
            <w:shd w:val="clear" w:color="auto" w:fill="auto"/>
            <w:vAlign w:val="center"/>
            <w:hideMark/>
          </w:tcPr>
          <w:p w14:paraId="0BD843DF" w14:textId="77777777" w:rsidR="001F436D" w:rsidRPr="006E7C9A" w:rsidRDefault="001F436D" w:rsidP="00C208AE">
            <w:pPr>
              <w:jc w:val="center"/>
              <w:rPr>
                <w:b/>
              </w:rPr>
            </w:pPr>
            <w:r w:rsidRPr="006E7C9A">
              <w:rPr>
                <w:b/>
              </w:rPr>
              <w:t>Kasetės/rašalinės modelis</w:t>
            </w:r>
          </w:p>
        </w:tc>
        <w:tc>
          <w:tcPr>
            <w:tcW w:w="686" w:type="pct"/>
            <w:shd w:val="clear" w:color="auto" w:fill="auto"/>
            <w:vAlign w:val="center"/>
            <w:hideMark/>
          </w:tcPr>
          <w:p w14:paraId="472207E0" w14:textId="1264ACC6" w:rsidR="001F436D" w:rsidRPr="006E7C9A" w:rsidRDefault="001F436D" w:rsidP="00941DDE">
            <w:pPr>
              <w:jc w:val="center"/>
              <w:rPr>
                <w:b/>
              </w:rPr>
            </w:pPr>
            <w:r w:rsidRPr="006E7C9A">
              <w:rPr>
                <w:b/>
              </w:rPr>
              <w:t>Kasetės</w:t>
            </w:r>
            <w:r w:rsidR="00941DDE">
              <w:rPr>
                <w:b/>
              </w:rPr>
              <w:t xml:space="preserve"> </w:t>
            </w:r>
            <w:r w:rsidRPr="006E7C9A">
              <w:rPr>
                <w:b/>
              </w:rPr>
              <w:t>/</w:t>
            </w:r>
            <w:r w:rsidR="00941DDE">
              <w:rPr>
                <w:b/>
              </w:rPr>
              <w:t xml:space="preserve"> </w:t>
            </w:r>
            <w:r w:rsidRPr="006E7C9A">
              <w:rPr>
                <w:b/>
              </w:rPr>
              <w:t>rašalinės tipas</w:t>
            </w:r>
          </w:p>
        </w:tc>
        <w:tc>
          <w:tcPr>
            <w:tcW w:w="1061" w:type="pct"/>
            <w:shd w:val="clear" w:color="auto" w:fill="auto"/>
            <w:vAlign w:val="center"/>
            <w:hideMark/>
          </w:tcPr>
          <w:p w14:paraId="39645ED5" w14:textId="3B44E90B" w:rsidR="001F436D" w:rsidRPr="006E7C9A" w:rsidRDefault="001F436D" w:rsidP="00941DDE">
            <w:pPr>
              <w:jc w:val="center"/>
              <w:rPr>
                <w:b/>
              </w:rPr>
            </w:pPr>
            <w:r w:rsidRPr="006E7C9A">
              <w:rPr>
                <w:b/>
              </w:rPr>
              <w:t>Kasetės</w:t>
            </w:r>
            <w:r w:rsidR="00941DDE">
              <w:rPr>
                <w:b/>
              </w:rPr>
              <w:t xml:space="preserve"> </w:t>
            </w:r>
            <w:r w:rsidRPr="006E7C9A">
              <w:rPr>
                <w:b/>
              </w:rPr>
              <w:t>/</w:t>
            </w:r>
            <w:r w:rsidR="00941DDE">
              <w:rPr>
                <w:b/>
              </w:rPr>
              <w:t xml:space="preserve"> </w:t>
            </w:r>
            <w:r w:rsidRPr="006E7C9A">
              <w:rPr>
                <w:b/>
              </w:rPr>
              <w:t>rašalinės resursas</w:t>
            </w:r>
            <w:r w:rsidR="00941DDE">
              <w:rPr>
                <w:b/>
              </w:rPr>
              <w:t xml:space="preserve"> </w:t>
            </w:r>
            <w:r w:rsidRPr="006E7C9A">
              <w:rPr>
                <w:b/>
              </w:rPr>
              <w:t>/</w:t>
            </w:r>
            <w:r w:rsidR="00941DDE">
              <w:rPr>
                <w:b/>
              </w:rPr>
              <w:t xml:space="preserve"> </w:t>
            </w:r>
            <w:r w:rsidRPr="006E7C9A">
              <w:rPr>
                <w:b/>
              </w:rPr>
              <w:t>išeiga**, (psl.) / tūris (ml) / simb.sk. (vnt.) ne mažiau kaip</w:t>
            </w:r>
          </w:p>
        </w:tc>
        <w:tc>
          <w:tcPr>
            <w:tcW w:w="365" w:type="pct"/>
            <w:vAlign w:val="center"/>
          </w:tcPr>
          <w:p w14:paraId="5A96ED8A" w14:textId="77777777" w:rsidR="001F436D" w:rsidRPr="006E7C9A" w:rsidRDefault="001F436D" w:rsidP="00C208AE">
            <w:pPr>
              <w:jc w:val="center"/>
              <w:rPr>
                <w:b/>
              </w:rPr>
            </w:pPr>
            <w:r w:rsidRPr="006E7C9A">
              <w:rPr>
                <w:b/>
              </w:rPr>
              <w:t>Kiekis, vnt.</w:t>
            </w:r>
          </w:p>
        </w:tc>
      </w:tr>
      <w:tr w:rsidR="006E7C9A" w:rsidRPr="006E7C9A" w14:paraId="3F23C660" w14:textId="77777777" w:rsidTr="00941DDE">
        <w:trPr>
          <w:trHeight w:val="315"/>
        </w:trPr>
        <w:tc>
          <w:tcPr>
            <w:tcW w:w="187" w:type="pct"/>
            <w:gridSpan w:val="2"/>
            <w:shd w:val="clear" w:color="auto" w:fill="auto"/>
            <w:vAlign w:val="center"/>
          </w:tcPr>
          <w:p w14:paraId="534A6674" w14:textId="77777777" w:rsidR="001F436D" w:rsidRPr="006E7C9A" w:rsidRDefault="001F436D" w:rsidP="001F436D">
            <w:pPr>
              <w:pStyle w:val="ListParagraph"/>
              <w:numPr>
                <w:ilvl w:val="0"/>
                <w:numId w:val="32"/>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0" w:type="pct"/>
            <w:shd w:val="clear" w:color="auto" w:fill="auto"/>
            <w:vAlign w:val="center"/>
          </w:tcPr>
          <w:p w14:paraId="684949FA"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Canon i-SENSYS LBP 233dw</w:t>
            </w:r>
          </w:p>
        </w:tc>
        <w:tc>
          <w:tcPr>
            <w:tcW w:w="1130" w:type="pct"/>
            <w:shd w:val="clear" w:color="auto" w:fill="auto"/>
            <w:vAlign w:val="center"/>
          </w:tcPr>
          <w:p w14:paraId="5EA7F3DB" w14:textId="77777777" w:rsidR="001F436D" w:rsidRPr="006E7C9A" w:rsidRDefault="001F436D" w:rsidP="00C208AE">
            <w:pPr>
              <w:rPr>
                <w:rFonts w:eastAsia="Times New Roman"/>
                <w:color w:val="000000"/>
                <w:lang w:eastAsia="lt-LT"/>
              </w:rPr>
            </w:pPr>
            <w:r w:rsidRPr="006E7C9A">
              <w:t>3010C002 (057H)</w:t>
            </w:r>
          </w:p>
        </w:tc>
        <w:tc>
          <w:tcPr>
            <w:tcW w:w="686" w:type="pct"/>
            <w:shd w:val="clear" w:color="auto" w:fill="auto"/>
            <w:vAlign w:val="center"/>
          </w:tcPr>
          <w:p w14:paraId="6C42F1F2"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Originali*</w:t>
            </w:r>
          </w:p>
        </w:tc>
        <w:tc>
          <w:tcPr>
            <w:tcW w:w="1061" w:type="pct"/>
            <w:shd w:val="clear" w:color="auto" w:fill="auto"/>
            <w:vAlign w:val="center"/>
          </w:tcPr>
          <w:p w14:paraId="5F48C580"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10000</w:t>
            </w:r>
          </w:p>
        </w:tc>
        <w:tc>
          <w:tcPr>
            <w:tcW w:w="365" w:type="pct"/>
            <w:vAlign w:val="center"/>
          </w:tcPr>
          <w:p w14:paraId="05CDB19F" w14:textId="77777777" w:rsidR="001F436D" w:rsidRPr="006E7C9A" w:rsidRDefault="001F436D" w:rsidP="00C208AE">
            <w:pPr>
              <w:jc w:val="center"/>
              <w:rPr>
                <w:rFonts w:eastAsia="Times New Roman"/>
                <w:color w:val="000000"/>
                <w:lang w:eastAsia="lt-LT"/>
              </w:rPr>
            </w:pPr>
            <w:r w:rsidRPr="006E7C9A">
              <w:rPr>
                <w:rFonts w:eastAsia="Times New Roman"/>
                <w:color w:val="000000"/>
                <w:lang w:eastAsia="lt-LT"/>
              </w:rPr>
              <w:t>4</w:t>
            </w:r>
          </w:p>
        </w:tc>
      </w:tr>
      <w:tr w:rsidR="001F436D" w:rsidRPr="006E7C9A" w14:paraId="75B5082A" w14:textId="77777777" w:rsidTr="006E7C9A">
        <w:trPr>
          <w:trHeight w:val="418"/>
        </w:trPr>
        <w:tc>
          <w:tcPr>
            <w:tcW w:w="5000" w:type="pct"/>
            <w:gridSpan w:val="7"/>
            <w:shd w:val="clear" w:color="auto" w:fill="auto"/>
            <w:vAlign w:val="center"/>
          </w:tcPr>
          <w:p w14:paraId="4C4B096A" w14:textId="7EEEB221" w:rsidR="001F436D" w:rsidRPr="006E7C9A" w:rsidRDefault="001F436D" w:rsidP="00C208AE">
            <w:pPr>
              <w:jc w:val="center"/>
            </w:pPr>
            <w:bookmarkStart w:id="0" w:name="_Hlk162344295"/>
            <w:r w:rsidRPr="006E7C9A">
              <w:rPr>
                <w:b/>
              </w:rPr>
              <w:t>2. HP spausdintuvų eksploatacinių medžiagų sąrašas</w:t>
            </w:r>
          </w:p>
        </w:tc>
      </w:tr>
      <w:tr w:rsidR="00941DDE" w:rsidRPr="006E7C9A" w14:paraId="63ACFF14" w14:textId="77777777" w:rsidTr="00941DDE">
        <w:trPr>
          <w:trHeight w:val="548"/>
        </w:trPr>
        <w:tc>
          <w:tcPr>
            <w:tcW w:w="184" w:type="pct"/>
            <w:shd w:val="clear" w:color="auto" w:fill="auto"/>
            <w:vAlign w:val="center"/>
            <w:hideMark/>
          </w:tcPr>
          <w:p w14:paraId="3D07193C" w14:textId="77777777" w:rsidR="00941DDE" w:rsidRPr="006E7C9A" w:rsidRDefault="00941DDE" w:rsidP="00941DDE">
            <w:pPr>
              <w:jc w:val="center"/>
              <w:rPr>
                <w:b/>
              </w:rPr>
            </w:pPr>
            <w:r w:rsidRPr="006E7C9A">
              <w:rPr>
                <w:b/>
              </w:rPr>
              <w:t>Eil. Nr.</w:t>
            </w:r>
          </w:p>
        </w:tc>
        <w:tc>
          <w:tcPr>
            <w:tcW w:w="1574" w:type="pct"/>
            <w:gridSpan w:val="2"/>
            <w:shd w:val="clear" w:color="auto" w:fill="auto"/>
            <w:vAlign w:val="center"/>
            <w:hideMark/>
          </w:tcPr>
          <w:p w14:paraId="545FF4E1" w14:textId="77777777" w:rsidR="00941DDE" w:rsidRPr="006E7C9A" w:rsidRDefault="00941DDE" w:rsidP="00941DDE">
            <w:pPr>
              <w:jc w:val="center"/>
              <w:rPr>
                <w:b/>
              </w:rPr>
            </w:pPr>
            <w:r w:rsidRPr="006E7C9A">
              <w:rPr>
                <w:b/>
              </w:rPr>
              <w:t>Spausdintuvo modelis</w:t>
            </w:r>
          </w:p>
        </w:tc>
        <w:tc>
          <w:tcPr>
            <w:tcW w:w="1130" w:type="pct"/>
            <w:shd w:val="clear" w:color="auto" w:fill="auto"/>
            <w:vAlign w:val="center"/>
            <w:hideMark/>
          </w:tcPr>
          <w:p w14:paraId="00422CAA" w14:textId="77777777" w:rsidR="00941DDE" w:rsidRPr="006E7C9A" w:rsidRDefault="00941DDE" w:rsidP="00941DDE">
            <w:pPr>
              <w:jc w:val="center"/>
              <w:rPr>
                <w:b/>
              </w:rPr>
            </w:pPr>
            <w:r w:rsidRPr="006E7C9A">
              <w:rPr>
                <w:b/>
              </w:rPr>
              <w:t>Kasetės/rašalinės modelis</w:t>
            </w:r>
          </w:p>
        </w:tc>
        <w:tc>
          <w:tcPr>
            <w:tcW w:w="686" w:type="pct"/>
            <w:shd w:val="clear" w:color="auto" w:fill="auto"/>
            <w:vAlign w:val="center"/>
            <w:hideMark/>
          </w:tcPr>
          <w:p w14:paraId="060FA918" w14:textId="62D6111F" w:rsidR="00941DDE" w:rsidRPr="006E7C9A" w:rsidRDefault="00941DDE" w:rsidP="00941DDE">
            <w:pPr>
              <w:jc w:val="center"/>
              <w:rPr>
                <w:b/>
              </w:rPr>
            </w:pPr>
            <w:r w:rsidRPr="006E7C9A">
              <w:rPr>
                <w:b/>
              </w:rPr>
              <w:t>Kasetės</w:t>
            </w:r>
            <w:r>
              <w:rPr>
                <w:b/>
              </w:rPr>
              <w:t xml:space="preserve"> </w:t>
            </w:r>
            <w:r w:rsidRPr="006E7C9A">
              <w:rPr>
                <w:b/>
              </w:rPr>
              <w:t>/</w:t>
            </w:r>
            <w:r>
              <w:rPr>
                <w:b/>
              </w:rPr>
              <w:t xml:space="preserve"> </w:t>
            </w:r>
            <w:r w:rsidRPr="006E7C9A">
              <w:rPr>
                <w:b/>
              </w:rPr>
              <w:t>rašalinės tipas</w:t>
            </w:r>
          </w:p>
        </w:tc>
        <w:tc>
          <w:tcPr>
            <w:tcW w:w="1061" w:type="pct"/>
            <w:shd w:val="clear" w:color="auto" w:fill="auto"/>
            <w:vAlign w:val="center"/>
            <w:hideMark/>
          </w:tcPr>
          <w:p w14:paraId="31315C52" w14:textId="624FB4C8" w:rsidR="00941DDE" w:rsidRPr="006E7C9A" w:rsidRDefault="00941DDE" w:rsidP="00941DDE">
            <w:pPr>
              <w:jc w:val="center"/>
              <w:rPr>
                <w:b/>
              </w:rPr>
            </w:pPr>
            <w:r w:rsidRPr="006E7C9A">
              <w:rPr>
                <w:b/>
              </w:rPr>
              <w:t>Kasetės</w:t>
            </w:r>
            <w:r>
              <w:rPr>
                <w:b/>
              </w:rPr>
              <w:t xml:space="preserve"> </w:t>
            </w:r>
            <w:r w:rsidRPr="006E7C9A">
              <w:rPr>
                <w:b/>
              </w:rPr>
              <w:t>/</w:t>
            </w:r>
            <w:r>
              <w:rPr>
                <w:b/>
              </w:rPr>
              <w:t xml:space="preserve"> </w:t>
            </w:r>
            <w:r w:rsidRPr="006E7C9A">
              <w:rPr>
                <w:b/>
              </w:rPr>
              <w:t>rašalinės resursas</w:t>
            </w:r>
            <w:r>
              <w:rPr>
                <w:b/>
              </w:rPr>
              <w:t xml:space="preserve"> </w:t>
            </w:r>
            <w:r w:rsidRPr="006E7C9A">
              <w:rPr>
                <w:b/>
              </w:rPr>
              <w:t>/</w:t>
            </w:r>
            <w:r>
              <w:rPr>
                <w:b/>
              </w:rPr>
              <w:t xml:space="preserve"> </w:t>
            </w:r>
            <w:r w:rsidRPr="006E7C9A">
              <w:rPr>
                <w:b/>
              </w:rPr>
              <w:t>išeiga**, (psl.) / tūris (ml) / simb.sk. (vnt.) ne mažiau kaip</w:t>
            </w:r>
          </w:p>
        </w:tc>
        <w:tc>
          <w:tcPr>
            <w:tcW w:w="365" w:type="pct"/>
            <w:vAlign w:val="center"/>
          </w:tcPr>
          <w:p w14:paraId="4DAF9326" w14:textId="77777777" w:rsidR="00941DDE" w:rsidRPr="006E7C9A" w:rsidRDefault="00941DDE" w:rsidP="00941DDE">
            <w:pPr>
              <w:jc w:val="center"/>
              <w:rPr>
                <w:b/>
              </w:rPr>
            </w:pPr>
            <w:r w:rsidRPr="006E7C9A">
              <w:rPr>
                <w:b/>
              </w:rPr>
              <w:t>Kiekis, vnt.</w:t>
            </w:r>
          </w:p>
        </w:tc>
      </w:tr>
      <w:tr w:rsidR="006E7C9A" w:rsidRPr="006E7C9A" w14:paraId="584C0402" w14:textId="77777777" w:rsidTr="00941DDE">
        <w:trPr>
          <w:trHeight w:val="315"/>
        </w:trPr>
        <w:tc>
          <w:tcPr>
            <w:tcW w:w="184" w:type="pct"/>
            <w:shd w:val="clear" w:color="auto" w:fill="auto"/>
            <w:vAlign w:val="center"/>
          </w:tcPr>
          <w:p w14:paraId="7EC2A024" w14:textId="77777777" w:rsidR="001F436D" w:rsidRPr="006E7C9A" w:rsidRDefault="001F436D" w:rsidP="001F436D">
            <w:pPr>
              <w:pStyle w:val="ListParagraph"/>
              <w:numPr>
                <w:ilvl w:val="0"/>
                <w:numId w:val="33"/>
              </w:numPr>
              <w:tabs>
                <w:tab w:val="left" w:pos="240"/>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Merge w:val="restart"/>
            <w:shd w:val="clear" w:color="auto" w:fill="auto"/>
            <w:vAlign w:val="center"/>
            <w:hideMark/>
          </w:tcPr>
          <w:p w14:paraId="0B868B47"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HP Color LaserJet Enterprise 500 M551dn</w:t>
            </w:r>
          </w:p>
        </w:tc>
        <w:tc>
          <w:tcPr>
            <w:tcW w:w="1130" w:type="pct"/>
            <w:shd w:val="clear" w:color="auto" w:fill="auto"/>
            <w:vAlign w:val="center"/>
            <w:hideMark/>
          </w:tcPr>
          <w:p w14:paraId="4399E28F"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CE400X (black)</w:t>
            </w:r>
          </w:p>
        </w:tc>
        <w:tc>
          <w:tcPr>
            <w:tcW w:w="686" w:type="pct"/>
            <w:shd w:val="clear" w:color="auto" w:fill="auto"/>
            <w:vAlign w:val="center"/>
            <w:hideMark/>
          </w:tcPr>
          <w:p w14:paraId="01955188"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vAlign w:val="center"/>
            <w:hideMark/>
          </w:tcPr>
          <w:p w14:paraId="5865901E"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11000</w:t>
            </w:r>
          </w:p>
        </w:tc>
        <w:tc>
          <w:tcPr>
            <w:tcW w:w="365" w:type="pct"/>
            <w:vAlign w:val="center"/>
          </w:tcPr>
          <w:p w14:paraId="4B56B434" w14:textId="5F1159E9" w:rsidR="001F436D" w:rsidRPr="006E7C9A" w:rsidRDefault="001A506E" w:rsidP="00C208AE">
            <w:pPr>
              <w:jc w:val="center"/>
              <w:rPr>
                <w:rFonts w:eastAsia="Times New Roman"/>
                <w:color w:val="000000"/>
                <w:lang w:eastAsia="lt-LT"/>
              </w:rPr>
            </w:pPr>
            <w:r>
              <w:rPr>
                <w:rFonts w:eastAsia="Times New Roman"/>
                <w:color w:val="000000"/>
                <w:lang w:eastAsia="lt-LT"/>
              </w:rPr>
              <w:t>2</w:t>
            </w:r>
          </w:p>
        </w:tc>
      </w:tr>
      <w:tr w:rsidR="006E7C9A" w:rsidRPr="006E7C9A" w14:paraId="73C4BA53" w14:textId="77777777" w:rsidTr="00941DDE">
        <w:trPr>
          <w:trHeight w:val="315"/>
        </w:trPr>
        <w:tc>
          <w:tcPr>
            <w:tcW w:w="184" w:type="pct"/>
            <w:shd w:val="clear" w:color="auto" w:fill="auto"/>
            <w:vAlign w:val="center"/>
          </w:tcPr>
          <w:p w14:paraId="7742A7C0" w14:textId="77777777" w:rsidR="001F436D" w:rsidRPr="006E7C9A" w:rsidRDefault="001F436D" w:rsidP="001F436D">
            <w:pPr>
              <w:pStyle w:val="ListParagraph"/>
              <w:numPr>
                <w:ilvl w:val="0"/>
                <w:numId w:val="33"/>
              </w:numPr>
              <w:tabs>
                <w:tab w:val="left" w:pos="240"/>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Merge/>
            <w:vAlign w:val="center"/>
          </w:tcPr>
          <w:p w14:paraId="532A6796" w14:textId="77777777" w:rsidR="001F436D" w:rsidRPr="006E7C9A" w:rsidRDefault="001F436D" w:rsidP="00C208AE">
            <w:pPr>
              <w:rPr>
                <w:rFonts w:eastAsia="Times New Roman"/>
                <w:color w:val="000000"/>
                <w:lang w:eastAsia="lt-LT"/>
              </w:rPr>
            </w:pPr>
          </w:p>
        </w:tc>
        <w:tc>
          <w:tcPr>
            <w:tcW w:w="1130" w:type="pct"/>
            <w:shd w:val="clear" w:color="auto" w:fill="auto"/>
            <w:vAlign w:val="center"/>
          </w:tcPr>
          <w:p w14:paraId="1CD4C2A1"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CE401A (cyan)</w:t>
            </w:r>
          </w:p>
        </w:tc>
        <w:tc>
          <w:tcPr>
            <w:tcW w:w="686" w:type="pct"/>
            <w:shd w:val="clear" w:color="auto" w:fill="auto"/>
            <w:vAlign w:val="center"/>
          </w:tcPr>
          <w:p w14:paraId="293B6BDD"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Originali*</w:t>
            </w:r>
          </w:p>
        </w:tc>
        <w:tc>
          <w:tcPr>
            <w:tcW w:w="1061" w:type="pct"/>
            <w:shd w:val="clear" w:color="auto" w:fill="auto"/>
            <w:vAlign w:val="center"/>
          </w:tcPr>
          <w:p w14:paraId="67A5BACD"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6000</w:t>
            </w:r>
          </w:p>
        </w:tc>
        <w:tc>
          <w:tcPr>
            <w:tcW w:w="365" w:type="pct"/>
            <w:vAlign w:val="center"/>
          </w:tcPr>
          <w:p w14:paraId="5BFC292E" w14:textId="6EA307AC" w:rsidR="001F436D" w:rsidRPr="006E7C9A" w:rsidRDefault="001A506E" w:rsidP="00C208AE">
            <w:pPr>
              <w:jc w:val="center"/>
              <w:rPr>
                <w:rFonts w:eastAsia="Times New Roman"/>
                <w:color w:val="000000"/>
                <w:lang w:eastAsia="lt-LT"/>
              </w:rPr>
            </w:pPr>
            <w:r>
              <w:rPr>
                <w:rFonts w:eastAsia="Times New Roman"/>
                <w:color w:val="000000"/>
                <w:lang w:eastAsia="lt-LT"/>
              </w:rPr>
              <w:t>2</w:t>
            </w:r>
          </w:p>
        </w:tc>
      </w:tr>
      <w:tr w:rsidR="006E7C9A" w:rsidRPr="006E7C9A" w14:paraId="1673F969" w14:textId="77777777" w:rsidTr="00941DDE">
        <w:trPr>
          <w:trHeight w:val="315"/>
        </w:trPr>
        <w:tc>
          <w:tcPr>
            <w:tcW w:w="184" w:type="pct"/>
            <w:shd w:val="clear" w:color="auto" w:fill="auto"/>
            <w:vAlign w:val="center"/>
          </w:tcPr>
          <w:p w14:paraId="5D2D0294" w14:textId="77777777" w:rsidR="001F436D" w:rsidRPr="006E7C9A" w:rsidRDefault="001F436D" w:rsidP="001F436D">
            <w:pPr>
              <w:pStyle w:val="ListParagraph"/>
              <w:numPr>
                <w:ilvl w:val="0"/>
                <w:numId w:val="33"/>
              </w:numPr>
              <w:tabs>
                <w:tab w:val="left" w:pos="240"/>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Merge/>
            <w:vAlign w:val="center"/>
          </w:tcPr>
          <w:p w14:paraId="22C8CE7F" w14:textId="77777777" w:rsidR="001F436D" w:rsidRPr="006E7C9A" w:rsidRDefault="001F436D" w:rsidP="00C208AE">
            <w:pPr>
              <w:rPr>
                <w:rFonts w:eastAsia="Times New Roman"/>
                <w:color w:val="000000"/>
                <w:lang w:eastAsia="lt-LT"/>
              </w:rPr>
            </w:pPr>
          </w:p>
        </w:tc>
        <w:tc>
          <w:tcPr>
            <w:tcW w:w="1130" w:type="pct"/>
            <w:shd w:val="clear" w:color="auto" w:fill="auto"/>
            <w:vAlign w:val="center"/>
          </w:tcPr>
          <w:p w14:paraId="0CA692BD"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CE402A (yellow)</w:t>
            </w:r>
          </w:p>
        </w:tc>
        <w:tc>
          <w:tcPr>
            <w:tcW w:w="686" w:type="pct"/>
            <w:shd w:val="clear" w:color="auto" w:fill="auto"/>
            <w:vAlign w:val="center"/>
          </w:tcPr>
          <w:p w14:paraId="6D5823C4"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Originali*</w:t>
            </w:r>
          </w:p>
        </w:tc>
        <w:tc>
          <w:tcPr>
            <w:tcW w:w="1061" w:type="pct"/>
            <w:shd w:val="clear" w:color="auto" w:fill="auto"/>
            <w:vAlign w:val="center"/>
          </w:tcPr>
          <w:p w14:paraId="6960FE80"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6000</w:t>
            </w:r>
          </w:p>
        </w:tc>
        <w:tc>
          <w:tcPr>
            <w:tcW w:w="365" w:type="pct"/>
            <w:vAlign w:val="center"/>
          </w:tcPr>
          <w:p w14:paraId="49106EB5" w14:textId="28FE2A74" w:rsidR="001F436D" w:rsidRPr="006E7C9A" w:rsidRDefault="001A506E" w:rsidP="00C208AE">
            <w:pPr>
              <w:jc w:val="center"/>
              <w:rPr>
                <w:rFonts w:eastAsia="Times New Roman"/>
                <w:color w:val="000000"/>
                <w:lang w:eastAsia="lt-LT"/>
              </w:rPr>
            </w:pPr>
            <w:r>
              <w:rPr>
                <w:rFonts w:eastAsia="Times New Roman"/>
                <w:color w:val="000000"/>
                <w:lang w:eastAsia="lt-LT"/>
              </w:rPr>
              <w:t>2</w:t>
            </w:r>
          </w:p>
        </w:tc>
      </w:tr>
      <w:tr w:rsidR="006E7C9A" w:rsidRPr="006E7C9A" w14:paraId="056B19AD" w14:textId="77777777" w:rsidTr="00941DDE">
        <w:trPr>
          <w:trHeight w:val="315"/>
        </w:trPr>
        <w:tc>
          <w:tcPr>
            <w:tcW w:w="184" w:type="pct"/>
            <w:shd w:val="clear" w:color="auto" w:fill="auto"/>
            <w:vAlign w:val="center"/>
          </w:tcPr>
          <w:p w14:paraId="7A33FAF2" w14:textId="77777777" w:rsidR="001F436D" w:rsidRPr="006E7C9A" w:rsidRDefault="001F436D" w:rsidP="001F436D">
            <w:pPr>
              <w:pStyle w:val="ListParagraph"/>
              <w:numPr>
                <w:ilvl w:val="0"/>
                <w:numId w:val="33"/>
              </w:numPr>
              <w:tabs>
                <w:tab w:val="left" w:pos="240"/>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Merge/>
            <w:vAlign w:val="center"/>
            <w:hideMark/>
          </w:tcPr>
          <w:p w14:paraId="372F12E5" w14:textId="77777777" w:rsidR="001F436D" w:rsidRPr="006E7C9A" w:rsidRDefault="001F436D" w:rsidP="00C208AE">
            <w:pPr>
              <w:rPr>
                <w:rFonts w:eastAsia="Times New Roman"/>
                <w:color w:val="000000"/>
                <w:lang w:eastAsia="lt-LT"/>
              </w:rPr>
            </w:pPr>
          </w:p>
        </w:tc>
        <w:tc>
          <w:tcPr>
            <w:tcW w:w="1130" w:type="pct"/>
            <w:shd w:val="clear" w:color="auto" w:fill="auto"/>
            <w:vAlign w:val="center"/>
            <w:hideMark/>
          </w:tcPr>
          <w:p w14:paraId="23F4B422"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CE403A (magenta)</w:t>
            </w:r>
          </w:p>
        </w:tc>
        <w:tc>
          <w:tcPr>
            <w:tcW w:w="686" w:type="pct"/>
            <w:shd w:val="clear" w:color="auto" w:fill="auto"/>
            <w:vAlign w:val="center"/>
            <w:hideMark/>
          </w:tcPr>
          <w:p w14:paraId="7DAF4720"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vAlign w:val="center"/>
            <w:hideMark/>
          </w:tcPr>
          <w:p w14:paraId="4848A178"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6000</w:t>
            </w:r>
          </w:p>
        </w:tc>
        <w:tc>
          <w:tcPr>
            <w:tcW w:w="365" w:type="pct"/>
            <w:vAlign w:val="center"/>
          </w:tcPr>
          <w:p w14:paraId="25674266" w14:textId="1916FF2C" w:rsidR="001F436D" w:rsidRPr="006E7C9A" w:rsidRDefault="001A506E" w:rsidP="00C208AE">
            <w:pPr>
              <w:jc w:val="center"/>
              <w:rPr>
                <w:rFonts w:eastAsia="Times New Roman"/>
                <w:color w:val="000000"/>
                <w:lang w:eastAsia="lt-LT"/>
              </w:rPr>
            </w:pPr>
            <w:r>
              <w:rPr>
                <w:rFonts w:eastAsia="Times New Roman"/>
                <w:color w:val="000000"/>
                <w:lang w:eastAsia="lt-LT"/>
              </w:rPr>
              <w:t>2</w:t>
            </w:r>
          </w:p>
        </w:tc>
      </w:tr>
      <w:tr w:rsidR="006E7C9A" w:rsidRPr="006E7C9A" w14:paraId="6AC3DA3C" w14:textId="77777777" w:rsidTr="00941DDE">
        <w:trPr>
          <w:trHeight w:val="315"/>
        </w:trPr>
        <w:tc>
          <w:tcPr>
            <w:tcW w:w="184" w:type="pct"/>
            <w:shd w:val="clear" w:color="auto" w:fill="auto"/>
            <w:vAlign w:val="center"/>
          </w:tcPr>
          <w:p w14:paraId="78C4B46C" w14:textId="77777777" w:rsidR="001F436D" w:rsidRPr="006E7C9A" w:rsidRDefault="001F436D" w:rsidP="001F436D">
            <w:pPr>
              <w:pStyle w:val="ListParagraph"/>
              <w:numPr>
                <w:ilvl w:val="0"/>
                <w:numId w:val="33"/>
              </w:numPr>
              <w:tabs>
                <w:tab w:val="left" w:pos="240"/>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Merge w:val="restart"/>
            <w:shd w:val="clear" w:color="auto" w:fill="auto"/>
            <w:vAlign w:val="center"/>
          </w:tcPr>
          <w:p w14:paraId="2D4A8461"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HP Color LaserJet Enterprise M553dn</w:t>
            </w:r>
          </w:p>
        </w:tc>
        <w:tc>
          <w:tcPr>
            <w:tcW w:w="1130" w:type="pct"/>
            <w:shd w:val="clear" w:color="auto" w:fill="auto"/>
            <w:vAlign w:val="center"/>
          </w:tcPr>
          <w:p w14:paraId="1EC53B82"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CF360X (black)</w:t>
            </w:r>
          </w:p>
        </w:tc>
        <w:tc>
          <w:tcPr>
            <w:tcW w:w="686" w:type="pct"/>
            <w:shd w:val="clear" w:color="auto" w:fill="auto"/>
            <w:vAlign w:val="center"/>
          </w:tcPr>
          <w:p w14:paraId="0F889B88"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vAlign w:val="center"/>
          </w:tcPr>
          <w:p w14:paraId="06C377D1"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12500</w:t>
            </w:r>
          </w:p>
        </w:tc>
        <w:tc>
          <w:tcPr>
            <w:tcW w:w="365" w:type="pct"/>
            <w:vAlign w:val="center"/>
          </w:tcPr>
          <w:p w14:paraId="13D84460" w14:textId="40488BDD" w:rsidR="001F436D" w:rsidRPr="006E7C9A" w:rsidRDefault="001A506E" w:rsidP="00C208AE">
            <w:pPr>
              <w:jc w:val="center"/>
              <w:rPr>
                <w:rFonts w:eastAsia="Times New Roman"/>
                <w:color w:val="000000"/>
                <w:lang w:eastAsia="lt-LT"/>
              </w:rPr>
            </w:pPr>
            <w:r>
              <w:rPr>
                <w:rFonts w:eastAsia="Times New Roman"/>
                <w:color w:val="000000"/>
                <w:lang w:eastAsia="lt-LT"/>
              </w:rPr>
              <w:t>1</w:t>
            </w:r>
          </w:p>
        </w:tc>
      </w:tr>
      <w:tr w:rsidR="006E7C9A" w:rsidRPr="006E7C9A" w14:paraId="4E1077BA" w14:textId="77777777" w:rsidTr="00941DDE">
        <w:trPr>
          <w:trHeight w:val="315"/>
        </w:trPr>
        <w:tc>
          <w:tcPr>
            <w:tcW w:w="184" w:type="pct"/>
            <w:shd w:val="clear" w:color="auto" w:fill="auto"/>
            <w:vAlign w:val="center"/>
          </w:tcPr>
          <w:p w14:paraId="769814F2" w14:textId="77777777" w:rsidR="001F436D" w:rsidRPr="006E7C9A" w:rsidRDefault="001F436D" w:rsidP="001F436D">
            <w:pPr>
              <w:pStyle w:val="ListParagraph"/>
              <w:numPr>
                <w:ilvl w:val="0"/>
                <w:numId w:val="33"/>
              </w:numPr>
              <w:tabs>
                <w:tab w:val="left" w:pos="240"/>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Merge/>
            <w:vAlign w:val="center"/>
          </w:tcPr>
          <w:p w14:paraId="4368905C" w14:textId="77777777" w:rsidR="001F436D" w:rsidRPr="006E7C9A" w:rsidRDefault="001F436D" w:rsidP="00C208AE">
            <w:pPr>
              <w:rPr>
                <w:rFonts w:eastAsia="Times New Roman"/>
                <w:color w:val="000000"/>
                <w:lang w:eastAsia="lt-LT"/>
              </w:rPr>
            </w:pPr>
          </w:p>
        </w:tc>
        <w:tc>
          <w:tcPr>
            <w:tcW w:w="1130" w:type="pct"/>
            <w:shd w:val="clear" w:color="auto" w:fill="auto"/>
            <w:vAlign w:val="center"/>
          </w:tcPr>
          <w:p w14:paraId="1D76EA6C"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CF361X (cyan)</w:t>
            </w:r>
          </w:p>
        </w:tc>
        <w:tc>
          <w:tcPr>
            <w:tcW w:w="686" w:type="pct"/>
            <w:shd w:val="clear" w:color="auto" w:fill="auto"/>
            <w:vAlign w:val="center"/>
          </w:tcPr>
          <w:p w14:paraId="760BF245"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vAlign w:val="center"/>
          </w:tcPr>
          <w:p w14:paraId="435A3462"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9500</w:t>
            </w:r>
          </w:p>
        </w:tc>
        <w:tc>
          <w:tcPr>
            <w:tcW w:w="365" w:type="pct"/>
            <w:vAlign w:val="center"/>
          </w:tcPr>
          <w:p w14:paraId="76985C0E" w14:textId="77777777" w:rsidR="001F436D" w:rsidRPr="006E7C9A" w:rsidRDefault="001F436D" w:rsidP="00C208AE">
            <w:pPr>
              <w:jc w:val="center"/>
              <w:rPr>
                <w:rFonts w:eastAsia="Times New Roman"/>
                <w:color w:val="000000"/>
                <w:lang w:eastAsia="lt-LT"/>
              </w:rPr>
            </w:pPr>
            <w:r w:rsidRPr="006E7C9A">
              <w:rPr>
                <w:rFonts w:eastAsia="Times New Roman"/>
                <w:color w:val="000000"/>
                <w:lang w:eastAsia="lt-LT"/>
              </w:rPr>
              <w:t>1</w:t>
            </w:r>
          </w:p>
        </w:tc>
      </w:tr>
      <w:tr w:rsidR="006E7C9A" w:rsidRPr="006E7C9A" w14:paraId="3D812FB4" w14:textId="77777777" w:rsidTr="00941DDE">
        <w:trPr>
          <w:trHeight w:val="315"/>
        </w:trPr>
        <w:tc>
          <w:tcPr>
            <w:tcW w:w="184" w:type="pct"/>
            <w:shd w:val="clear" w:color="auto" w:fill="auto"/>
            <w:vAlign w:val="center"/>
          </w:tcPr>
          <w:p w14:paraId="68CDF11C" w14:textId="77777777" w:rsidR="001F436D" w:rsidRPr="006E7C9A" w:rsidRDefault="001F436D" w:rsidP="001F436D">
            <w:pPr>
              <w:pStyle w:val="ListParagraph"/>
              <w:numPr>
                <w:ilvl w:val="0"/>
                <w:numId w:val="33"/>
              </w:numPr>
              <w:tabs>
                <w:tab w:val="left" w:pos="240"/>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Merge/>
            <w:shd w:val="clear" w:color="auto" w:fill="auto"/>
            <w:vAlign w:val="center"/>
          </w:tcPr>
          <w:p w14:paraId="3FA7B782" w14:textId="77777777" w:rsidR="001F436D" w:rsidRPr="006E7C9A" w:rsidRDefault="001F436D" w:rsidP="00C208AE">
            <w:pPr>
              <w:rPr>
                <w:rFonts w:eastAsia="Times New Roman"/>
                <w:color w:val="000000"/>
                <w:lang w:eastAsia="lt-LT"/>
              </w:rPr>
            </w:pPr>
          </w:p>
        </w:tc>
        <w:tc>
          <w:tcPr>
            <w:tcW w:w="1130" w:type="pct"/>
            <w:shd w:val="clear" w:color="auto" w:fill="auto"/>
            <w:vAlign w:val="center"/>
          </w:tcPr>
          <w:p w14:paraId="2037C521"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CF362X (yellow)</w:t>
            </w:r>
          </w:p>
        </w:tc>
        <w:tc>
          <w:tcPr>
            <w:tcW w:w="686" w:type="pct"/>
            <w:shd w:val="clear" w:color="auto" w:fill="auto"/>
            <w:vAlign w:val="center"/>
          </w:tcPr>
          <w:p w14:paraId="169240BB"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vAlign w:val="center"/>
          </w:tcPr>
          <w:p w14:paraId="03CA1330"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9500</w:t>
            </w:r>
          </w:p>
        </w:tc>
        <w:tc>
          <w:tcPr>
            <w:tcW w:w="365" w:type="pct"/>
            <w:vAlign w:val="center"/>
          </w:tcPr>
          <w:p w14:paraId="7A4ED653" w14:textId="77777777" w:rsidR="001F436D" w:rsidRPr="006E7C9A" w:rsidRDefault="001F436D" w:rsidP="00C208AE">
            <w:pPr>
              <w:jc w:val="center"/>
              <w:rPr>
                <w:rFonts w:eastAsia="Times New Roman"/>
                <w:color w:val="000000"/>
                <w:lang w:eastAsia="lt-LT"/>
              </w:rPr>
            </w:pPr>
            <w:r w:rsidRPr="006E7C9A">
              <w:rPr>
                <w:rFonts w:eastAsia="Times New Roman"/>
                <w:color w:val="000000"/>
                <w:lang w:eastAsia="lt-LT"/>
              </w:rPr>
              <w:t>1</w:t>
            </w:r>
          </w:p>
        </w:tc>
      </w:tr>
      <w:tr w:rsidR="006E7C9A" w:rsidRPr="006E7C9A" w14:paraId="4585F8A4" w14:textId="77777777" w:rsidTr="00941DDE">
        <w:trPr>
          <w:trHeight w:val="315"/>
        </w:trPr>
        <w:tc>
          <w:tcPr>
            <w:tcW w:w="184" w:type="pct"/>
            <w:shd w:val="clear" w:color="auto" w:fill="auto"/>
            <w:vAlign w:val="center"/>
          </w:tcPr>
          <w:p w14:paraId="200FE87B" w14:textId="77777777" w:rsidR="001F436D" w:rsidRPr="006E7C9A" w:rsidRDefault="001F436D" w:rsidP="001F436D">
            <w:pPr>
              <w:pStyle w:val="ListParagraph"/>
              <w:numPr>
                <w:ilvl w:val="0"/>
                <w:numId w:val="33"/>
              </w:numPr>
              <w:tabs>
                <w:tab w:val="left" w:pos="240"/>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Merge/>
            <w:vAlign w:val="center"/>
          </w:tcPr>
          <w:p w14:paraId="1D56733A" w14:textId="77777777" w:rsidR="001F436D" w:rsidRPr="006E7C9A" w:rsidRDefault="001F436D" w:rsidP="00C208AE">
            <w:pPr>
              <w:rPr>
                <w:rFonts w:eastAsia="Times New Roman"/>
                <w:color w:val="000000"/>
                <w:lang w:eastAsia="lt-LT"/>
              </w:rPr>
            </w:pPr>
          </w:p>
        </w:tc>
        <w:tc>
          <w:tcPr>
            <w:tcW w:w="1130" w:type="pct"/>
            <w:shd w:val="clear" w:color="auto" w:fill="auto"/>
            <w:vAlign w:val="center"/>
          </w:tcPr>
          <w:p w14:paraId="188F48EC"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CF363X (magenta)</w:t>
            </w:r>
          </w:p>
        </w:tc>
        <w:tc>
          <w:tcPr>
            <w:tcW w:w="686" w:type="pct"/>
            <w:shd w:val="clear" w:color="auto" w:fill="auto"/>
            <w:vAlign w:val="center"/>
          </w:tcPr>
          <w:p w14:paraId="4BED38D6"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vAlign w:val="center"/>
          </w:tcPr>
          <w:p w14:paraId="66AA3EEF"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9500</w:t>
            </w:r>
          </w:p>
        </w:tc>
        <w:tc>
          <w:tcPr>
            <w:tcW w:w="365" w:type="pct"/>
            <w:vAlign w:val="center"/>
          </w:tcPr>
          <w:p w14:paraId="2C3D44D2" w14:textId="77777777" w:rsidR="001F436D" w:rsidRPr="006E7C9A" w:rsidRDefault="001F436D" w:rsidP="00C208AE">
            <w:pPr>
              <w:jc w:val="center"/>
              <w:rPr>
                <w:rFonts w:eastAsia="Times New Roman"/>
                <w:color w:val="000000"/>
                <w:lang w:eastAsia="lt-LT"/>
              </w:rPr>
            </w:pPr>
            <w:r w:rsidRPr="006E7C9A">
              <w:rPr>
                <w:rFonts w:eastAsia="Times New Roman"/>
                <w:color w:val="000000"/>
                <w:lang w:eastAsia="lt-LT"/>
              </w:rPr>
              <w:t>1</w:t>
            </w:r>
          </w:p>
        </w:tc>
      </w:tr>
      <w:tr w:rsidR="006E7C9A" w:rsidRPr="006E7C9A" w14:paraId="7C4D46F3" w14:textId="77777777" w:rsidTr="00941DDE">
        <w:trPr>
          <w:trHeight w:val="315"/>
        </w:trPr>
        <w:tc>
          <w:tcPr>
            <w:tcW w:w="184" w:type="pct"/>
            <w:shd w:val="clear" w:color="auto" w:fill="auto"/>
            <w:vAlign w:val="center"/>
          </w:tcPr>
          <w:p w14:paraId="3FA088F0" w14:textId="77777777" w:rsidR="001F436D" w:rsidRPr="006E7C9A" w:rsidRDefault="001F436D" w:rsidP="001F436D">
            <w:pPr>
              <w:pStyle w:val="ListParagraph"/>
              <w:numPr>
                <w:ilvl w:val="0"/>
                <w:numId w:val="33"/>
              </w:numPr>
              <w:tabs>
                <w:tab w:val="left" w:pos="240"/>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Align w:val="center"/>
          </w:tcPr>
          <w:p w14:paraId="0CB24578"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HP Color LaserJet Pro MFP M479fdn</w:t>
            </w:r>
          </w:p>
        </w:tc>
        <w:tc>
          <w:tcPr>
            <w:tcW w:w="1130" w:type="pct"/>
            <w:shd w:val="clear" w:color="auto" w:fill="auto"/>
            <w:vAlign w:val="center"/>
          </w:tcPr>
          <w:p w14:paraId="2E1FBDC0" w14:textId="77777777" w:rsidR="001F436D" w:rsidRPr="006E7C9A" w:rsidRDefault="001F436D" w:rsidP="00C208AE">
            <w:pPr>
              <w:rPr>
                <w:rFonts w:eastAsia="Times New Roman"/>
                <w:color w:val="000000"/>
                <w:lang w:eastAsia="lt-LT"/>
              </w:rPr>
            </w:pPr>
            <w:r w:rsidRPr="006E7C9A">
              <w:rPr>
                <w:color w:val="000000"/>
              </w:rPr>
              <w:t>W2030X (black)</w:t>
            </w:r>
          </w:p>
        </w:tc>
        <w:tc>
          <w:tcPr>
            <w:tcW w:w="686" w:type="pct"/>
            <w:shd w:val="clear" w:color="auto" w:fill="auto"/>
            <w:vAlign w:val="center"/>
          </w:tcPr>
          <w:p w14:paraId="12BF2839"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Originali*</w:t>
            </w:r>
          </w:p>
        </w:tc>
        <w:tc>
          <w:tcPr>
            <w:tcW w:w="1061" w:type="pct"/>
            <w:shd w:val="clear" w:color="auto" w:fill="auto"/>
            <w:vAlign w:val="center"/>
          </w:tcPr>
          <w:p w14:paraId="4A76D265" w14:textId="77777777" w:rsidR="001F436D" w:rsidRPr="006E7C9A" w:rsidRDefault="001F436D" w:rsidP="00C208AE">
            <w:pPr>
              <w:rPr>
                <w:rFonts w:eastAsia="Times New Roman"/>
                <w:color w:val="000000"/>
                <w:lang w:eastAsia="lt-LT"/>
              </w:rPr>
            </w:pPr>
            <w:r w:rsidRPr="006E7C9A">
              <w:rPr>
                <w:color w:val="000000"/>
              </w:rPr>
              <w:t>7500</w:t>
            </w:r>
          </w:p>
        </w:tc>
        <w:tc>
          <w:tcPr>
            <w:tcW w:w="365" w:type="pct"/>
            <w:vAlign w:val="center"/>
          </w:tcPr>
          <w:p w14:paraId="4B7255AA" w14:textId="77777777" w:rsidR="001F436D" w:rsidRPr="006E7C9A" w:rsidRDefault="001F436D" w:rsidP="00C208AE">
            <w:pPr>
              <w:jc w:val="center"/>
              <w:rPr>
                <w:rFonts w:eastAsia="Times New Roman"/>
                <w:color w:val="000000"/>
                <w:lang w:eastAsia="lt-LT"/>
              </w:rPr>
            </w:pPr>
            <w:r w:rsidRPr="006E7C9A">
              <w:rPr>
                <w:rFonts w:eastAsia="Times New Roman"/>
                <w:color w:val="000000"/>
                <w:lang w:eastAsia="lt-LT"/>
              </w:rPr>
              <w:t>1</w:t>
            </w:r>
          </w:p>
        </w:tc>
      </w:tr>
      <w:tr w:rsidR="006E7C9A" w:rsidRPr="006E7C9A" w14:paraId="4C2A3DCA" w14:textId="77777777" w:rsidTr="00941DDE">
        <w:trPr>
          <w:trHeight w:val="965"/>
        </w:trPr>
        <w:tc>
          <w:tcPr>
            <w:tcW w:w="184" w:type="pct"/>
            <w:shd w:val="clear" w:color="auto" w:fill="auto"/>
            <w:vAlign w:val="center"/>
          </w:tcPr>
          <w:p w14:paraId="4C9C39F7" w14:textId="77777777" w:rsidR="001F436D" w:rsidRPr="006E7C9A" w:rsidRDefault="001F436D" w:rsidP="001F436D">
            <w:pPr>
              <w:pStyle w:val="ListParagraph"/>
              <w:numPr>
                <w:ilvl w:val="0"/>
                <w:numId w:val="33"/>
              </w:numPr>
              <w:tabs>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shd w:val="clear" w:color="auto" w:fill="auto"/>
            <w:vAlign w:val="center"/>
            <w:hideMark/>
          </w:tcPr>
          <w:p w14:paraId="20689D49"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HP LaserJet 1010 ir/arba HP LaserJet 1018, ir/arba HP LaserJet 1020, ir/arba HP LaserJet 1022n</w:t>
            </w:r>
          </w:p>
        </w:tc>
        <w:tc>
          <w:tcPr>
            <w:tcW w:w="1130" w:type="pct"/>
            <w:shd w:val="clear" w:color="auto" w:fill="auto"/>
            <w:vAlign w:val="center"/>
            <w:hideMark/>
          </w:tcPr>
          <w:p w14:paraId="6866CA37"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Q2612A</w:t>
            </w:r>
          </w:p>
        </w:tc>
        <w:tc>
          <w:tcPr>
            <w:tcW w:w="686" w:type="pct"/>
            <w:shd w:val="clear" w:color="auto" w:fill="auto"/>
            <w:vAlign w:val="center"/>
            <w:hideMark/>
          </w:tcPr>
          <w:p w14:paraId="4A6891DF"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vAlign w:val="center"/>
            <w:hideMark/>
          </w:tcPr>
          <w:p w14:paraId="28B0F573"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2000</w:t>
            </w:r>
          </w:p>
        </w:tc>
        <w:tc>
          <w:tcPr>
            <w:tcW w:w="365" w:type="pct"/>
            <w:shd w:val="clear" w:color="auto" w:fill="auto"/>
            <w:vAlign w:val="center"/>
          </w:tcPr>
          <w:p w14:paraId="27C503A9" w14:textId="0AA6E4BE" w:rsidR="001A506E" w:rsidRPr="006E7C9A" w:rsidRDefault="001A506E" w:rsidP="001A506E">
            <w:pPr>
              <w:jc w:val="center"/>
              <w:rPr>
                <w:rFonts w:eastAsia="Times New Roman"/>
                <w:color w:val="000000"/>
                <w:lang w:eastAsia="lt-LT"/>
              </w:rPr>
            </w:pPr>
            <w:r>
              <w:rPr>
                <w:rFonts w:eastAsia="Times New Roman"/>
                <w:color w:val="000000"/>
                <w:lang w:eastAsia="lt-LT"/>
              </w:rPr>
              <w:t>4</w:t>
            </w:r>
          </w:p>
        </w:tc>
      </w:tr>
      <w:tr w:rsidR="006E7C9A" w:rsidRPr="006E7C9A" w14:paraId="273232F1" w14:textId="77777777" w:rsidTr="00941DDE">
        <w:trPr>
          <w:trHeight w:val="315"/>
        </w:trPr>
        <w:tc>
          <w:tcPr>
            <w:tcW w:w="184" w:type="pct"/>
            <w:shd w:val="clear" w:color="auto" w:fill="auto"/>
            <w:vAlign w:val="center"/>
          </w:tcPr>
          <w:p w14:paraId="0B914E98" w14:textId="77777777" w:rsidR="001F436D" w:rsidRPr="006E7C9A" w:rsidRDefault="001F436D" w:rsidP="001F436D">
            <w:pPr>
              <w:pStyle w:val="ListParagraph"/>
              <w:numPr>
                <w:ilvl w:val="0"/>
                <w:numId w:val="33"/>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shd w:val="clear" w:color="auto" w:fill="auto"/>
            <w:vAlign w:val="center"/>
          </w:tcPr>
          <w:p w14:paraId="6080D962" w14:textId="77777777" w:rsidR="001F436D" w:rsidRPr="006E7C9A" w:rsidRDefault="001F436D" w:rsidP="00C208AE">
            <w:pPr>
              <w:rPr>
                <w:color w:val="000000"/>
              </w:rPr>
            </w:pPr>
            <w:r w:rsidRPr="006E7C9A">
              <w:rPr>
                <w:color w:val="000000"/>
              </w:rPr>
              <w:t>HP LaserJet M1120 MFP</w:t>
            </w:r>
          </w:p>
        </w:tc>
        <w:tc>
          <w:tcPr>
            <w:tcW w:w="1130" w:type="pct"/>
            <w:shd w:val="clear" w:color="auto" w:fill="auto"/>
            <w:vAlign w:val="center"/>
          </w:tcPr>
          <w:p w14:paraId="4A207F55" w14:textId="77777777" w:rsidR="001F436D" w:rsidRPr="006E7C9A" w:rsidRDefault="001F436D" w:rsidP="00C208AE">
            <w:pPr>
              <w:rPr>
                <w:color w:val="000000"/>
              </w:rPr>
            </w:pPr>
            <w:r w:rsidRPr="006E7C9A">
              <w:rPr>
                <w:color w:val="000000"/>
              </w:rPr>
              <w:t>CB436A</w:t>
            </w:r>
          </w:p>
        </w:tc>
        <w:tc>
          <w:tcPr>
            <w:tcW w:w="686" w:type="pct"/>
            <w:shd w:val="clear" w:color="auto" w:fill="auto"/>
            <w:vAlign w:val="center"/>
          </w:tcPr>
          <w:p w14:paraId="5BC1CDF2" w14:textId="77777777" w:rsidR="001F436D" w:rsidRPr="006E7C9A" w:rsidRDefault="001F436D" w:rsidP="00C208AE">
            <w:pPr>
              <w:rPr>
                <w:color w:val="000000"/>
              </w:rPr>
            </w:pPr>
            <w:r w:rsidRPr="006E7C9A">
              <w:rPr>
                <w:color w:val="000000"/>
              </w:rPr>
              <w:t>Originali*</w:t>
            </w:r>
          </w:p>
        </w:tc>
        <w:tc>
          <w:tcPr>
            <w:tcW w:w="1061" w:type="pct"/>
            <w:shd w:val="clear" w:color="auto" w:fill="auto"/>
            <w:vAlign w:val="center"/>
          </w:tcPr>
          <w:p w14:paraId="3506B699" w14:textId="77777777" w:rsidR="001F436D" w:rsidRPr="006E7C9A" w:rsidRDefault="001F436D" w:rsidP="00C208AE">
            <w:pPr>
              <w:rPr>
                <w:color w:val="000000"/>
              </w:rPr>
            </w:pPr>
            <w:r w:rsidRPr="006E7C9A">
              <w:rPr>
                <w:color w:val="000000"/>
              </w:rPr>
              <w:t>2000</w:t>
            </w:r>
          </w:p>
        </w:tc>
        <w:tc>
          <w:tcPr>
            <w:tcW w:w="365" w:type="pct"/>
            <w:shd w:val="clear" w:color="auto" w:fill="auto"/>
            <w:vAlign w:val="center"/>
          </w:tcPr>
          <w:p w14:paraId="5D97E4D2" w14:textId="77777777" w:rsidR="001F436D" w:rsidRPr="006E7C9A" w:rsidRDefault="001F436D" w:rsidP="00C208AE">
            <w:pPr>
              <w:jc w:val="center"/>
              <w:rPr>
                <w:rFonts w:eastAsia="Times New Roman"/>
                <w:color w:val="000000"/>
                <w:lang w:eastAsia="lt-LT"/>
              </w:rPr>
            </w:pPr>
            <w:r w:rsidRPr="006E7C9A">
              <w:rPr>
                <w:rFonts w:eastAsia="Times New Roman"/>
                <w:color w:val="000000"/>
                <w:lang w:eastAsia="lt-LT"/>
              </w:rPr>
              <w:t>4</w:t>
            </w:r>
          </w:p>
        </w:tc>
      </w:tr>
      <w:tr w:rsidR="006E7C9A" w:rsidRPr="006E7C9A" w14:paraId="6456D2BE" w14:textId="77777777" w:rsidTr="00941DDE">
        <w:trPr>
          <w:trHeight w:val="624"/>
        </w:trPr>
        <w:tc>
          <w:tcPr>
            <w:tcW w:w="184" w:type="pct"/>
            <w:shd w:val="clear" w:color="auto" w:fill="auto"/>
            <w:vAlign w:val="center"/>
          </w:tcPr>
          <w:p w14:paraId="4BD91B8C" w14:textId="77777777" w:rsidR="001F436D" w:rsidRPr="006E7C9A" w:rsidRDefault="001F436D" w:rsidP="001F436D">
            <w:pPr>
              <w:pStyle w:val="ListParagraph"/>
              <w:numPr>
                <w:ilvl w:val="0"/>
                <w:numId w:val="33"/>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shd w:val="clear" w:color="auto" w:fill="auto"/>
            <w:vAlign w:val="center"/>
            <w:hideMark/>
          </w:tcPr>
          <w:p w14:paraId="63029516"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HP LaserJet Pro M1536dnf MFP ir/arba HP LaserJet P1566</w:t>
            </w:r>
          </w:p>
        </w:tc>
        <w:tc>
          <w:tcPr>
            <w:tcW w:w="1130" w:type="pct"/>
            <w:shd w:val="clear" w:color="auto" w:fill="auto"/>
            <w:vAlign w:val="center"/>
            <w:hideMark/>
          </w:tcPr>
          <w:p w14:paraId="751E54EA"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CE278A</w:t>
            </w:r>
          </w:p>
        </w:tc>
        <w:tc>
          <w:tcPr>
            <w:tcW w:w="686" w:type="pct"/>
            <w:shd w:val="clear" w:color="auto" w:fill="auto"/>
            <w:vAlign w:val="center"/>
            <w:hideMark/>
          </w:tcPr>
          <w:p w14:paraId="27AC92BD"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vAlign w:val="center"/>
            <w:hideMark/>
          </w:tcPr>
          <w:p w14:paraId="22862EB5"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2100</w:t>
            </w:r>
          </w:p>
        </w:tc>
        <w:tc>
          <w:tcPr>
            <w:tcW w:w="365" w:type="pct"/>
            <w:shd w:val="clear" w:color="auto" w:fill="auto"/>
            <w:vAlign w:val="center"/>
          </w:tcPr>
          <w:p w14:paraId="10BAABA0" w14:textId="474185EB" w:rsidR="001F436D" w:rsidRPr="006E7C9A" w:rsidRDefault="001A506E" w:rsidP="00C208AE">
            <w:pPr>
              <w:jc w:val="center"/>
              <w:rPr>
                <w:rFonts w:eastAsia="Times New Roman"/>
                <w:color w:val="000000"/>
                <w:lang w:eastAsia="lt-LT"/>
              </w:rPr>
            </w:pPr>
            <w:r>
              <w:rPr>
                <w:rFonts w:eastAsia="Times New Roman"/>
                <w:color w:val="000000"/>
                <w:lang w:eastAsia="lt-LT"/>
              </w:rPr>
              <w:t>9</w:t>
            </w:r>
          </w:p>
        </w:tc>
      </w:tr>
      <w:tr w:rsidR="006E7C9A" w:rsidRPr="006E7C9A" w14:paraId="66D8B71A" w14:textId="77777777" w:rsidTr="00941DDE">
        <w:trPr>
          <w:trHeight w:val="313"/>
        </w:trPr>
        <w:tc>
          <w:tcPr>
            <w:tcW w:w="184" w:type="pct"/>
            <w:shd w:val="clear" w:color="auto" w:fill="auto"/>
            <w:vAlign w:val="center"/>
          </w:tcPr>
          <w:p w14:paraId="71DFB702" w14:textId="77777777" w:rsidR="001F436D" w:rsidRPr="006E7C9A" w:rsidRDefault="001F436D" w:rsidP="001F436D">
            <w:pPr>
              <w:pStyle w:val="ListParagraph"/>
              <w:numPr>
                <w:ilvl w:val="0"/>
                <w:numId w:val="33"/>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shd w:val="clear" w:color="auto" w:fill="auto"/>
            <w:vAlign w:val="center"/>
          </w:tcPr>
          <w:p w14:paraId="2E7CCED3"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HP LaserJet Pro M203dw</w:t>
            </w:r>
          </w:p>
        </w:tc>
        <w:tc>
          <w:tcPr>
            <w:tcW w:w="1130" w:type="pct"/>
            <w:shd w:val="clear" w:color="auto" w:fill="auto"/>
            <w:vAlign w:val="center"/>
          </w:tcPr>
          <w:p w14:paraId="05173B50"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CF230X</w:t>
            </w:r>
          </w:p>
        </w:tc>
        <w:tc>
          <w:tcPr>
            <w:tcW w:w="686" w:type="pct"/>
            <w:shd w:val="clear" w:color="auto" w:fill="auto"/>
            <w:vAlign w:val="center"/>
          </w:tcPr>
          <w:p w14:paraId="674B2A8D"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Originali*</w:t>
            </w:r>
          </w:p>
        </w:tc>
        <w:tc>
          <w:tcPr>
            <w:tcW w:w="1061" w:type="pct"/>
            <w:shd w:val="clear" w:color="auto" w:fill="auto"/>
            <w:vAlign w:val="center"/>
          </w:tcPr>
          <w:p w14:paraId="49AC4FCB"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3500</w:t>
            </w:r>
          </w:p>
        </w:tc>
        <w:tc>
          <w:tcPr>
            <w:tcW w:w="365" w:type="pct"/>
            <w:shd w:val="clear" w:color="auto" w:fill="auto"/>
            <w:vAlign w:val="center"/>
          </w:tcPr>
          <w:p w14:paraId="727E0026" w14:textId="77777777" w:rsidR="001F436D" w:rsidRPr="006E7C9A" w:rsidRDefault="001F436D" w:rsidP="00C208AE">
            <w:pPr>
              <w:jc w:val="center"/>
              <w:rPr>
                <w:rFonts w:eastAsia="Times New Roman"/>
                <w:color w:val="000000"/>
                <w:lang w:eastAsia="lt-LT"/>
              </w:rPr>
            </w:pPr>
            <w:r w:rsidRPr="006E7C9A">
              <w:rPr>
                <w:rFonts w:eastAsia="Times New Roman"/>
                <w:color w:val="000000"/>
                <w:lang w:eastAsia="lt-LT"/>
              </w:rPr>
              <w:t>4</w:t>
            </w:r>
          </w:p>
        </w:tc>
      </w:tr>
      <w:tr w:rsidR="006E7C9A" w:rsidRPr="006E7C9A" w14:paraId="66E6F470" w14:textId="77777777" w:rsidTr="00941DDE">
        <w:trPr>
          <w:trHeight w:val="624"/>
        </w:trPr>
        <w:tc>
          <w:tcPr>
            <w:tcW w:w="184" w:type="pct"/>
            <w:shd w:val="clear" w:color="auto" w:fill="auto"/>
            <w:vAlign w:val="center"/>
          </w:tcPr>
          <w:p w14:paraId="22F53FAE" w14:textId="77777777" w:rsidR="001F436D" w:rsidRPr="006E7C9A" w:rsidRDefault="001F436D" w:rsidP="001F436D">
            <w:pPr>
              <w:pStyle w:val="ListParagraph"/>
              <w:numPr>
                <w:ilvl w:val="0"/>
                <w:numId w:val="33"/>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shd w:val="clear" w:color="auto" w:fill="auto"/>
            <w:vAlign w:val="center"/>
            <w:hideMark/>
          </w:tcPr>
          <w:p w14:paraId="3598CAE2"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HP LaserJet Pro 400 M401dn ir/arba HP LaserJet Pro 400 MFP M425dn</w:t>
            </w:r>
          </w:p>
        </w:tc>
        <w:tc>
          <w:tcPr>
            <w:tcW w:w="1130" w:type="pct"/>
            <w:shd w:val="clear" w:color="auto" w:fill="auto"/>
            <w:vAlign w:val="center"/>
            <w:hideMark/>
          </w:tcPr>
          <w:p w14:paraId="41ABFD51"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CF280X</w:t>
            </w:r>
          </w:p>
        </w:tc>
        <w:tc>
          <w:tcPr>
            <w:tcW w:w="686" w:type="pct"/>
            <w:shd w:val="clear" w:color="auto" w:fill="auto"/>
            <w:vAlign w:val="center"/>
            <w:hideMark/>
          </w:tcPr>
          <w:p w14:paraId="7E21F59F"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vAlign w:val="center"/>
            <w:hideMark/>
          </w:tcPr>
          <w:p w14:paraId="77D8D5DC"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6900</w:t>
            </w:r>
          </w:p>
        </w:tc>
        <w:tc>
          <w:tcPr>
            <w:tcW w:w="365" w:type="pct"/>
            <w:shd w:val="clear" w:color="auto" w:fill="auto"/>
            <w:vAlign w:val="center"/>
          </w:tcPr>
          <w:p w14:paraId="549157ED" w14:textId="2BBED743" w:rsidR="001F436D" w:rsidRPr="006E7C9A" w:rsidRDefault="001A506E" w:rsidP="00C208AE">
            <w:pPr>
              <w:jc w:val="center"/>
              <w:rPr>
                <w:rFonts w:eastAsia="Times New Roman"/>
                <w:color w:val="000000"/>
                <w:lang w:eastAsia="lt-LT"/>
              </w:rPr>
            </w:pPr>
            <w:r>
              <w:rPr>
                <w:rFonts w:eastAsia="Times New Roman"/>
                <w:color w:val="000000"/>
                <w:lang w:eastAsia="lt-LT"/>
              </w:rPr>
              <w:t>7</w:t>
            </w:r>
          </w:p>
        </w:tc>
      </w:tr>
      <w:tr w:rsidR="006E7C9A" w:rsidRPr="006E7C9A" w14:paraId="504E8BBF" w14:textId="77777777" w:rsidTr="00941DDE">
        <w:trPr>
          <w:trHeight w:val="624"/>
        </w:trPr>
        <w:tc>
          <w:tcPr>
            <w:tcW w:w="184" w:type="pct"/>
            <w:shd w:val="clear" w:color="auto" w:fill="auto"/>
            <w:vAlign w:val="center"/>
          </w:tcPr>
          <w:p w14:paraId="453C689E" w14:textId="77777777" w:rsidR="001F436D" w:rsidRPr="006E7C9A" w:rsidRDefault="001F436D" w:rsidP="001F436D">
            <w:pPr>
              <w:pStyle w:val="ListParagraph"/>
              <w:numPr>
                <w:ilvl w:val="0"/>
                <w:numId w:val="33"/>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shd w:val="clear" w:color="auto" w:fill="auto"/>
            <w:vAlign w:val="center"/>
            <w:hideMark/>
          </w:tcPr>
          <w:p w14:paraId="39865FDF"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HP LaserJet Pro M402dn ir/arba HP LaserJet Pro M426fdw</w:t>
            </w:r>
          </w:p>
        </w:tc>
        <w:tc>
          <w:tcPr>
            <w:tcW w:w="1130" w:type="pct"/>
            <w:shd w:val="clear" w:color="auto" w:fill="auto"/>
            <w:vAlign w:val="center"/>
            <w:hideMark/>
          </w:tcPr>
          <w:p w14:paraId="7318CC1E"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CF226X</w:t>
            </w:r>
          </w:p>
        </w:tc>
        <w:tc>
          <w:tcPr>
            <w:tcW w:w="686" w:type="pct"/>
            <w:shd w:val="clear" w:color="auto" w:fill="auto"/>
            <w:vAlign w:val="center"/>
            <w:hideMark/>
          </w:tcPr>
          <w:p w14:paraId="195BA080"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vAlign w:val="center"/>
            <w:hideMark/>
          </w:tcPr>
          <w:p w14:paraId="6B28FCE1"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9000</w:t>
            </w:r>
          </w:p>
        </w:tc>
        <w:tc>
          <w:tcPr>
            <w:tcW w:w="365" w:type="pct"/>
            <w:shd w:val="clear" w:color="auto" w:fill="auto"/>
            <w:vAlign w:val="center"/>
          </w:tcPr>
          <w:p w14:paraId="1E7A2E4A" w14:textId="21834DE3" w:rsidR="001A506E" w:rsidRPr="006E7C9A" w:rsidRDefault="001F436D" w:rsidP="001A506E">
            <w:pPr>
              <w:jc w:val="center"/>
              <w:rPr>
                <w:rFonts w:eastAsia="Times New Roman"/>
                <w:color w:val="000000"/>
                <w:lang w:eastAsia="lt-LT"/>
              </w:rPr>
            </w:pPr>
            <w:r w:rsidRPr="006E7C9A">
              <w:rPr>
                <w:rFonts w:eastAsia="Times New Roman"/>
                <w:color w:val="000000"/>
                <w:lang w:eastAsia="lt-LT"/>
              </w:rPr>
              <w:t>1</w:t>
            </w:r>
            <w:r w:rsidR="001A506E">
              <w:rPr>
                <w:rFonts w:eastAsia="Times New Roman"/>
                <w:color w:val="000000"/>
                <w:lang w:eastAsia="lt-LT"/>
              </w:rPr>
              <w:t>0</w:t>
            </w:r>
          </w:p>
        </w:tc>
      </w:tr>
      <w:tr w:rsidR="006E7C9A" w:rsidRPr="006E7C9A" w14:paraId="2BEC9CA3" w14:textId="77777777" w:rsidTr="00941DDE">
        <w:trPr>
          <w:trHeight w:val="353"/>
        </w:trPr>
        <w:tc>
          <w:tcPr>
            <w:tcW w:w="184" w:type="pct"/>
            <w:shd w:val="clear" w:color="auto" w:fill="auto"/>
            <w:vAlign w:val="center"/>
          </w:tcPr>
          <w:p w14:paraId="7054076F" w14:textId="77777777" w:rsidR="001F436D" w:rsidRPr="006E7C9A" w:rsidRDefault="001F436D" w:rsidP="001F436D">
            <w:pPr>
              <w:pStyle w:val="ListParagraph"/>
              <w:numPr>
                <w:ilvl w:val="0"/>
                <w:numId w:val="33"/>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shd w:val="clear" w:color="auto" w:fill="auto"/>
            <w:vAlign w:val="center"/>
          </w:tcPr>
          <w:p w14:paraId="62AE207D"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HP LaserJet Pro M404dw ir/arba HP LaserJet Pro MFP M428fdn/w</w:t>
            </w:r>
          </w:p>
        </w:tc>
        <w:tc>
          <w:tcPr>
            <w:tcW w:w="1130" w:type="pct"/>
            <w:shd w:val="clear" w:color="auto" w:fill="auto"/>
            <w:vAlign w:val="center"/>
          </w:tcPr>
          <w:p w14:paraId="4D213C4B"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CF259X</w:t>
            </w:r>
          </w:p>
        </w:tc>
        <w:tc>
          <w:tcPr>
            <w:tcW w:w="686" w:type="pct"/>
            <w:shd w:val="clear" w:color="auto" w:fill="auto"/>
            <w:vAlign w:val="center"/>
          </w:tcPr>
          <w:p w14:paraId="0F12DDC5"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Originali*</w:t>
            </w:r>
          </w:p>
        </w:tc>
        <w:tc>
          <w:tcPr>
            <w:tcW w:w="1061" w:type="pct"/>
            <w:shd w:val="clear" w:color="auto" w:fill="auto"/>
            <w:vAlign w:val="center"/>
          </w:tcPr>
          <w:p w14:paraId="61D27DD8"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10000</w:t>
            </w:r>
          </w:p>
        </w:tc>
        <w:tc>
          <w:tcPr>
            <w:tcW w:w="365" w:type="pct"/>
            <w:shd w:val="clear" w:color="auto" w:fill="auto"/>
            <w:vAlign w:val="center"/>
          </w:tcPr>
          <w:p w14:paraId="6332B8E9" w14:textId="77777777" w:rsidR="001F436D" w:rsidRPr="006E7C9A" w:rsidRDefault="001F436D" w:rsidP="00C208AE">
            <w:pPr>
              <w:jc w:val="center"/>
              <w:rPr>
                <w:rFonts w:eastAsia="Times New Roman"/>
                <w:color w:val="000000"/>
                <w:lang w:eastAsia="lt-LT"/>
              </w:rPr>
            </w:pPr>
            <w:r w:rsidRPr="006E7C9A">
              <w:rPr>
                <w:rFonts w:eastAsia="Times New Roman"/>
                <w:color w:val="000000"/>
                <w:lang w:eastAsia="lt-LT"/>
              </w:rPr>
              <w:t>6</w:t>
            </w:r>
          </w:p>
        </w:tc>
      </w:tr>
      <w:tr w:rsidR="006E7C9A" w:rsidRPr="006E7C9A" w14:paraId="28C2A16D" w14:textId="77777777" w:rsidTr="00941DDE">
        <w:trPr>
          <w:trHeight w:val="640"/>
        </w:trPr>
        <w:tc>
          <w:tcPr>
            <w:tcW w:w="184" w:type="pct"/>
            <w:shd w:val="clear" w:color="auto" w:fill="auto"/>
            <w:vAlign w:val="center"/>
          </w:tcPr>
          <w:p w14:paraId="2F41D276" w14:textId="77777777" w:rsidR="001F436D" w:rsidRPr="006E7C9A" w:rsidRDefault="001F436D" w:rsidP="001F436D">
            <w:pPr>
              <w:pStyle w:val="ListParagraph"/>
              <w:numPr>
                <w:ilvl w:val="0"/>
                <w:numId w:val="33"/>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shd w:val="clear" w:color="auto" w:fill="auto"/>
            <w:vAlign w:val="center"/>
            <w:hideMark/>
          </w:tcPr>
          <w:p w14:paraId="0B33CA05"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HP LaserJet P1005 ir/arba HP LaserJet P1006</w:t>
            </w:r>
          </w:p>
        </w:tc>
        <w:tc>
          <w:tcPr>
            <w:tcW w:w="1130" w:type="pct"/>
            <w:shd w:val="clear" w:color="auto" w:fill="auto"/>
            <w:vAlign w:val="center"/>
            <w:hideMark/>
          </w:tcPr>
          <w:p w14:paraId="5CD9CA6D"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CB435A</w:t>
            </w:r>
          </w:p>
        </w:tc>
        <w:tc>
          <w:tcPr>
            <w:tcW w:w="686" w:type="pct"/>
            <w:shd w:val="clear" w:color="auto" w:fill="auto"/>
            <w:vAlign w:val="center"/>
            <w:hideMark/>
          </w:tcPr>
          <w:p w14:paraId="2A37A2AC"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vAlign w:val="center"/>
            <w:hideMark/>
          </w:tcPr>
          <w:p w14:paraId="3368699E"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1500</w:t>
            </w:r>
          </w:p>
        </w:tc>
        <w:tc>
          <w:tcPr>
            <w:tcW w:w="365" w:type="pct"/>
            <w:shd w:val="clear" w:color="auto" w:fill="auto"/>
            <w:vAlign w:val="center"/>
          </w:tcPr>
          <w:p w14:paraId="47A890AA" w14:textId="49C071A9" w:rsidR="001A506E" w:rsidRPr="006E7C9A" w:rsidRDefault="001A506E" w:rsidP="001A506E">
            <w:pPr>
              <w:jc w:val="center"/>
              <w:rPr>
                <w:rFonts w:eastAsia="Times New Roman"/>
                <w:color w:val="000000"/>
                <w:lang w:eastAsia="lt-LT"/>
              </w:rPr>
            </w:pPr>
            <w:r>
              <w:rPr>
                <w:rFonts w:eastAsia="Times New Roman"/>
                <w:color w:val="000000"/>
                <w:lang w:eastAsia="lt-LT"/>
              </w:rPr>
              <w:t>7</w:t>
            </w:r>
          </w:p>
        </w:tc>
      </w:tr>
      <w:tr w:rsidR="006E7C9A" w:rsidRPr="006E7C9A" w14:paraId="0F1D3931" w14:textId="77777777" w:rsidTr="00941DDE">
        <w:trPr>
          <w:trHeight w:val="315"/>
        </w:trPr>
        <w:tc>
          <w:tcPr>
            <w:tcW w:w="184" w:type="pct"/>
            <w:shd w:val="clear" w:color="auto" w:fill="auto"/>
            <w:vAlign w:val="center"/>
          </w:tcPr>
          <w:p w14:paraId="4DB79A01" w14:textId="77777777" w:rsidR="001F436D" w:rsidRPr="006E7C9A" w:rsidRDefault="001F436D" w:rsidP="001F436D">
            <w:pPr>
              <w:pStyle w:val="ListParagraph"/>
              <w:numPr>
                <w:ilvl w:val="0"/>
                <w:numId w:val="33"/>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shd w:val="clear" w:color="auto" w:fill="auto"/>
            <w:vAlign w:val="center"/>
            <w:hideMark/>
          </w:tcPr>
          <w:p w14:paraId="179BF62D"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HP LaserJet P2055dn</w:t>
            </w:r>
          </w:p>
        </w:tc>
        <w:tc>
          <w:tcPr>
            <w:tcW w:w="1130" w:type="pct"/>
            <w:shd w:val="clear" w:color="auto" w:fill="auto"/>
            <w:vAlign w:val="center"/>
            <w:hideMark/>
          </w:tcPr>
          <w:p w14:paraId="553FDFB5"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CE505X</w:t>
            </w:r>
          </w:p>
        </w:tc>
        <w:tc>
          <w:tcPr>
            <w:tcW w:w="686" w:type="pct"/>
            <w:shd w:val="clear" w:color="auto" w:fill="auto"/>
            <w:vAlign w:val="center"/>
            <w:hideMark/>
          </w:tcPr>
          <w:p w14:paraId="0E7607E9"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vAlign w:val="center"/>
            <w:hideMark/>
          </w:tcPr>
          <w:p w14:paraId="611A315C"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6500</w:t>
            </w:r>
          </w:p>
        </w:tc>
        <w:tc>
          <w:tcPr>
            <w:tcW w:w="365" w:type="pct"/>
            <w:shd w:val="clear" w:color="auto" w:fill="auto"/>
            <w:vAlign w:val="center"/>
          </w:tcPr>
          <w:p w14:paraId="44E48DB5" w14:textId="6EDFADAE" w:rsidR="001F436D" w:rsidRPr="006E7C9A" w:rsidRDefault="001F436D" w:rsidP="00C208AE">
            <w:pPr>
              <w:jc w:val="center"/>
              <w:rPr>
                <w:rFonts w:eastAsia="Times New Roman"/>
                <w:color w:val="000000"/>
                <w:lang w:eastAsia="lt-LT"/>
              </w:rPr>
            </w:pPr>
            <w:r w:rsidRPr="006E7C9A">
              <w:rPr>
                <w:rFonts w:eastAsia="Times New Roman"/>
                <w:color w:val="000000"/>
                <w:lang w:eastAsia="lt-LT"/>
              </w:rPr>
              <w:t>2</w:t>
            </w:r>
            <w:r w:rsidR="001A506E">
              <w:rPr>
                <w:rFonts w:eastAsia="Times New Roman"/>
                <w:color w:val="000000"/>
                <w:lang w:eastAsia="lt-LT"/>
              </w:rPr>
              <w:t>6</w:t>
            </w:r>
          </w:p>
        </w:tc>
      </w:tr>
      <w:tr w:rsidR="006E7C9A" w:rsidRPr="006E7C9A" w14:paraId="11F6847B" w14:textId="77777777" w:rsidTr="00941DDE">
        <w:trPr>
          <w:trHeight w:val="315"/>
        </w:trPr>
        <w:tc>
          <w:tcPr>
            <w:tcW w:w="184" w:type="pct"/>
            <w:shd w:val="clear" w:color="auto" w:fill="auto"/>
            <w:vAlign w:val="center"/>
          </w:tcPr>
          <w:p w14:paraId="6F27B782" w14:textId="77777777" w:rsidR="001F436D" w:rsidRPr="006E7C9A" w:rsidRDefault="001F436D" w:rsidP="001F436D">
            <w:pPr>
              <w:pStyle w:val="ListParagraph"/>
              <w:numPr>
                <w:ilvl w:val="0"/>
                <w:numId w:val="33"/>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shd w:val="clear" w:color="auto" w:fill="auto"/>
            <w:vAlign w:val="center"/>
            <w:hideMark/>
          </w:tcPr>
          <w:p w14:paraId="61B7E498"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HP LaserJet P3015 ir/arba HP LaserJet Pro 500 MFP M521dn</w:t>
            </w:r>
          </w:p>
        </w:tc>
        <w:tc>
          <w:tcPr>
            <w:tcW w:w="1130" w:type="pct"/>
            <w:shd w:val="clear" w:color="auto" w:fill="auto"/>
            <w:vAlign w:val="center"/>
            <w:hideMark/>
          </w:tcPr>
          <w:p w14:paraId="66C98A7C"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CE255A</w:t>
            </w:r>
          </w:p>
        </w:tc>
        <w:tc>
          <w:tcPr>
            <w:tcW w:w="686" w:type="pct"/>
            <w:shd w:val="clear" w:color="auto" w:fill="auto"/>
            <w:vAlign w:val="center"/>
            <w:hideMark/>
          </w:tcPr>
          <w:p w14:paraId="5CD2AD22"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vAlign w:val="center"/>
            <w:hideMark/>
          </w:tcPr>
          <w:p w14:paraId="1948D562"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6000</w:t>
            </w:r>
          </w:p>
        </w:tc>
        <w:tc>
          <w:tcPr>
            <w:tcW w:w="365" w:type="pct"/>
            <w:vAlign w:val="center"/>
          </w:tcPr>
          <w:p w14:paraId="1A2ED6E3" w14:textId="77777777" w:rsidR="001F436D" w:rsidRPr="006E7C9A" w:rsidRDefault="001F436D" w:rsidP="00C208AE">
            <w:pPr>
              <w:jc w:val="center"/>
              <w:rPr>
                <w:rFonts w:eastAsia="Times New Roman"/>
                <w:color w:val="000000"/>
                <w:lang w:eastAsia="lt-LT"/>
              </w:rPr>
            </w:pPr>
            <w:r w:rsidRPr="006E7C9A">
              <w:rPr>
                <w:rFonts w:eastAsia="Times New Roman"/>
                <w:color w:val="000000"/>
                <w:lang w:eastAsia="lt-LT"/>
              </w:rPr>
              <w:t>9</w:t>
            </w:r>
          </w:p>
        </w:tc>
      </w:tr>
      <w:tr w:rsidR="006E7C9A" w:rsidRPr="006E7C9A" w14:paraId="54EE4442" w14:textId="77777777" w:rsidTr="00941DDE">
        <w:trPr>
          <w:trHeight w:val="315"/>
        </w:trPr>
        <w:tc>
          <w:tcPr>
            <w:tcW w:w="184" w:type="pct"/>
            <w:shd w:val="clear" w:color="auto" w:fill="auto"/>
            <w:vAlign w:val="center"/>
          </w:tcPr>
          <w:p w14:paraId="39451722" w14:textId="77777777" w:rsidR="001F436D" w:rsidRPr="006E7C9A" w:rsidRDefault="001F436D" w:rsidP="001F436D">
            <w:pPr>
              <w:pStyle w:val="ListParagraph"/>
              <w:numPr>
                <w:ilvl w:val="0"/>
                <w:numId w:val="33"/>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shd w:val="clear" w:color="auto" w:fill="auto"/>
            <w:vAlign w:val="center"/>
            <w:hideMark/>
          </w:tcPr>
          <w:p w14:paraId="2A9552E3"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HP LaserJet P4015X</w:t>
            </w:r>
          </w:p>
        </w:tc>
        <w:tc>
          <w:tcPr>
            <w:tcW w:w="1130" w:type="pct"/>
            <w:shd w:val="clear" w:color="auto" w:fill="auto"/>
            <w:vAlign w:val="center"/>
            <w:hideMark/>
          </w:tcPr>
          <w:p w14:paraId="3D9998A5"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CC364X</w:t>
            </w:r>
          </w:p>
        </w:tc>
        <w:tc>
          <w:tcPr>
            <w:tcW w:w="686" w:type="pct"/>
            <w:shd w:val="clear" w:color="auto" w:fill="auto"/>
            <w:vAlign w:val="center"/>
            <w:hideMark/>
          </w:tcPr>
          <w:p w14:paraId="4881C509"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vAlign w:val="center"/>
            <w:hideMark/>
          </w:tcPr>
          <w:p w14:paraId="3570D4F8"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24000</w:t>
            </w:r>
          </w:p>
        </w:tc>
        <w:tc>
          <w:tcPr>
            <w:tcW w:w="365" w:type="pct"/>
            <w:vAlign w:val="center"/>
          </w:tcPr>
          <w:p w14:paraId="44A6FABF" w14:textId="77777777" w:rsidR="001F436D" w:rsidRPr="006E7C9A" w:rsidRDefault="001F436D" w:rsidP="00C208AE">
            <w:pPr>
              <w:jc w:val="center"/>
              <w:rPr>
                <w:rFonts w:eastAsia="Times New Roman"/>
                <w:color w:val="000000"/>
                <w:lang w:eastAsia="lt-LT"/>
              </w:rPr>
            </w:pPr>
            <w:r w:rsidRPr="006E7C9A">
              <w:rPr>
                <w:rFonts w:eastAsia="Times New Roman"/>
                <w:color w:val="000000"/>
                <w:lang w:eastAsia="lt-LT"/>
              </w:rPr>
              <w:t>3</w:t>
            </w:r>
          </w:p>
        </w:tc>
      </w:tr>
      <w:tr w:rsidR="006E7C9A" w:rsidRPr="006E7C9A" w14:paraId="7D016D50" w14:textId="77777777" w:rsidTr="00941DDE">
        <w:trPr>
          <w:trHeight w:val="315"/>
        </w:trPr>
        <w:tc>
          <w:tcPr>
            <w:tcW w:w="184" w:type="pct"/>
            <w:shd w:val="clear" w:color="auto" w:fill="auto"/>
            <w:vAlign w:val="center"/>
          </w:tcPr>
          <w:p w14:paraId="53BD6DC5" w14:textId="77777777" w:rsidR="001F436D" w:rsidRPr="006E7C9A" w:rsidRDefault="001F436D" w:rsidP="001F436D">
            <w:pPr>
              <w:pStyle w:val="ListParagraph"/>
              <w:numPr>
                <w:ilvl w:val="0"/>
                <w:numId w:val="33"/>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shd w:val="clear" w:color="auto" w:fill="auto"/>
            <w:vAlign w:val="center"/>
          </w:tcPr>
          <w:p w14:paraId="2528F795" w14:textId="77777777" w:rsidR="001F436D" w:rsidRPr="006E7C9A" w:rsidRDefault="001F436D" w:rsidP="00C208AE">
            <w:pPr>
              <w:rPr>
                <w:color w:val="000000"/>
              </w:rPr>
            </w:pPr>
            <w:r w:rsidRPr="006E7C9A">
              <w:rPr>
                <w:color w:val="000000"/>
              </w:rPr>
              <w:t>HP LaserJet Pro MFP 4102fdw</w:t>
            </w:r>
          </w:p>
        </w:tc>
        <w:tc>
          <w:tcPr>
            <w:tcW w:w="1130" w:type="pct"/>
            <w:shd w:val="clear" w:color="auto" w:fill="auto"/>
            <w:vAlign w:val="center"/>
          </w:tcPr>
          <w:p w14:paraId="2FAEE0E1" w14:textId="77777777" w:rsidR="001F436D" w:rsidRPr="006E7C9A" w:rsidRDefault="001F436D" w:rsidP="00C208AE">
            <w:pPr>
              <w:rPr>
                <w:color w:val="000000"/>
              </w:rPr>
            </w:pPr>
            <w:r w:rsidRPr="006E7C9A">
              <w:rPr>
                <w:color w:val="000000"/>
              </w:rPr>
              <w:t>W1490X</w:t>
            </w:r>
          </w:p>
        </w:tc>
        <w:tc>
          <w:tcPr>
            <w:tcW w:w="686" w:type="pct"/>
            <w:shd w:val="clear" w:color="auto" w:fill="auto"/>
            <w:vAlign w:val="center"/>
          </w:tcPr>
          <w:p w14:paraId="62F5D1BB"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Originali*</w:t>
            </w:r>
          </w:p>
        </w:tc>
        <w:tc>
          <w:tcPr>
            <w:tcW w:w="1061" w:type="pct"/>
            <w:shd w:val="clear" w:color="auto" w:fill="auto"/>
            <w:vAlign w:val="center"/>
          </w:tcPr>
          <w:p w14:paraId="0B7BE368" w14:textId="77777777" w:rsidR="001F436D" w:rsidRPr="006E7C9A" w:rsidRDefault="001F436D" w:rsidP="00C208AE">
            <w:pPr>
              <w:rPr>
                <w:color w:val="000000"/>
              </w:rPr>
            </w:pPr>
            <w:r w:rsidRPr="006E7C9A">
              <w:rPr>
                <w:color w:val="000000"/>
              </w:rPr>
              <w:t>9500</w:t>
            </w:r>
          </w:p>
        </w:tc>
        <w:tc>
          <w:tcPr>
            <w:tcW w:w="365" w:type="pct"/>
            <w:vAlign w:val="center"/>
          </w:tcPr>
          <w:p w14:paraId="2ACFB28C" w14:textId="77777777" w:rsidR="001F436D" w:rsidRPr="006E7C9A" w:rsidRDefault="001F436D" w:rsidP="00C208AE">
            <w:pPr>
              <w:jc w:val="center"/>
              <w:rPr>
                <w:rFonts w:eastAsia="Times New Roman"/>
                <w:color w:val="000000"/>
                <w:lang w:eastAsia="lt-LT"/>
              </w:rPr>
            </w:pPr>
            <w:r w:rsidRPr="006E7C9A">
              <w:rPr>
                <w:rFonts w:eastAsia="Times New Roman"/>
                <w:color w:val="000000"/>
                <w:lang w:eastAsia="lt-LT"/>
              </w:rPr>
              <w:t>1</w:t>
            </w:r>
          </w:p>
        </w:tc>
      </w:tr>
      <w:tr w:rsidR="001F436D" w:rsidRPr="006E7C9A" w14:paraId="2411E2CD" w14:textId="77777777" w:rsidTr="006E7C9A">
        <w:trPr>
          <w:trHeight w:val="418"/>
        </w:trPr>
        <w:tc>
          <w:tcPr>
            <w:tcW w:w="5000" w:type="pct"/>
            <w:gridSpan w:val="7"/>
            <w:shd w:val="clear" w:color="auto" w:fill="auto"/>
            <w:vAlign w:val="center"/>
          </w:tcPr>
          <w:p w14:paraId="445C4D65" w14:textId="75981C60" w:rsidR="001F436D" w:rsidRPr="006E7C9A" w:rsidRDefault="006E7C9A" w:rsidP="00C208AE">
            <w:pPr>
              <w:jc w:val="center"/>
            </w:pPr>
            <w:bookmarkStart w:id="1" w:name="_Hlk162344699"/>
            <w:bookmarkEnd w:id="0"/>
            <w:r w:rsidRPr="006E7C9A">
              <w:rPr>
                <w:b/>
              </w:rPr>
              <w:t xml:space="preserve">3. </w:t>
            </w:r>
            <w:r w:rsidR="001F436D" w:rsidRPr="006E7C9A">
              <w:rPr>
                <w:b/>
              </w:rPr>
              <w:t>Samsung spausdintuvų eksploatacinių medžiagų sąrašas</w:t>
            </w:r>
          </w:p>
        </w:tc>
      </w:tr>
      <w:tr w:rsidR="00941DDE" w:rsidRPr="006E7C9A" w14:paraId="6CAC2C14" w14:textId="77777777" w:rsidTr="00941DDE">
        <w:trPr>
          <w:trHeight w:val="548"/>
        </w:trPr>
        <w:tc>
          <w:tcPr>
            <w:tcW w:w="184" w:type="pct"/>
            <w:shd w:val="clear" w:color="auto" w:fill="auto"/>
            <w:vAlign w:val="center"/>
            <w:hideMark/>
          </w:tcPr>
          <w:p w14:paraId="5D369468" w14:textId="77777777" w:rsidR="00941DDE" w:rsidRPr="006E7C9A" w:rsidRDefault="00941DDE" w:rsidP="00941DDE">
            <w:pPr>
              <w:jc w:val="center"/>
              <w:rPr>
                <w:b/>
              </w:rPr>
            </w:pPr>
            <w:r w:rsidRPr="006E7C9A">
              <w:rPr>
                <w:b/>
              </w:rPr>
              <w:t>Eil. Nr.</w:t>
            </w:r>
          </w:p>
        </w:tc>
        <w:tc>
          <w:tcPr>
            <w:tcW w:w="1574" w:type="pct"/>
            <w:gridSpan w:val="2"/>
            <w:shd w:val="clear" w:color="auto" w:fill="auto"/>
            <w:vAlign w:val="center"/>
            <w:hideMark/>
          </w:tcPr>
          <w:p w14:paraId="11E853FE" w14:textId="77777777" w:rsidR="00941DDE" w:rsidRPr="006E7C9A" w:rsidRDefault="00941DDE" w:rsidP="00941DDE">
            <w:pPr>
              <w:jc w:val="center"/>
              <w:rPr>
                <w:b/>
              </w:rPr>
            </w:pPr>
            <w:r w:rsidRPr="006E7C9A">
              <w:rPr>
                <w:b/>
              </w:rPr>
              <w:t>Spausdintuvo modelis</w:t>
            </w:r>
          </w:p>
        </w:tc>
        <w:tc>
          <w:tcPr>
            <w:tcW w:w="1130" w:type="pct"/>
            <w:shd w:val="clear" w:color="auto" w:fill="auto"/>
            <w:vAlign w:val="center"/>
            <w:hideMark/>
          </w:tcPr>
          <w:p w14:paraId="18EAF491" w14:textId="77777777" w:rsidR="00941DDE" w:rsidRPr="006E7C9A" w:rsidRDefault="00941DDE" w:rsidP="00941DDE">
            <w:pPr>
              <w:jc w:val="center"/>
              <w:rPr>
                <w:b/>
              </w:rPr>
            </w:pPr>
            <w:r w:rsidRPr="006E7C9A">
              <w:rPr>
                <w:b/>
              </w:rPr>
              <w:t>Kasetės/rašalinės modelis</w:t>
            </w:r>
          </w:p>
        </w:tc>
        <w:tc>
          <w:tcPr>
            <w:tcW w:w="686" w:type="pct"/>
            <w:shd w:val="clear" w:color="auto" w:fill="auto"/>
            <w:vAlign w:val="center"/>
            <w:hideMark/>
          </w:tcPr>
          <w:p w14:paraId="28DECD4D" w14:textId="43DD7B33" w:rsidR="00941DDE" w:rsidRPr="006E7C9A" w:rsidRDefault="00941DDE" w:rsidP="00941DDE">
            <w:pPr>
              <w:jc w:val="center"/>
              <w:rPr>
                <w:b/>
              </w:rPr>
            </w:pPr>
            <w:r w:rsidRPr="006E7C9A">
              <w:rPr>
                <w:b/>
              </w:rPr>
              <w:t>Kasetės</w:t>
            </w:r>
            <w:r>
              <w:rPr>
                <w:b/>
              </w:rPr>
              <w:t xml:space="preserve"> </w:t>
            </w:r>
            <w:r w:rsidRPr="006E7C9A">
              <w:rPr>
                <w:b/>
              </w:rPr>
              <w:t>/</w:t>
            </w:r>
            <w:r>
              <w:rPr>
                <w:b/>
              </w:rPr>
              <w:t xml:space="preserve"> </w:t>
            </w:r>
            <w:r w:rsidRPr="006E7C9A">
              <w:rPr>
                <w:b/>
              </w:rPr>
              <w:t>rašalinės tipas</w:t>
            </w:r>
          </w:p>
        </w:tc>
        <w:tc>
          <w:tcPr>
            <w:tcW w:w="1061" w:type="pct"/>
            <w:shd w:val="clear" w:color="auto" w:fill="auto"/>
            <w:vAlign w:val="center"/>
            <w:hideMark/>
          </w:tcPr>
          <w:p w14:paraId="4E10857F" w14:textId="0F0374AB" w:rsidR="00941DDE" w:rsidRPr="006E7C9A" w:rsidRDefault="00941DDE" w:rsidP="00941DDE">
            <w:pPr>
              <w:jc w:val="center"/>
              <w:rPr>
                <w:b/>
              </w:rPr>
            </w:pPr>
            <w:r w:rsidRPr="006E7C9A">
              <w:rPr>
                <w:b/>
              </w:rPr>
              <w:t>Kasetės</w:t>
            </w:r>
            <w:r>
              <w:rPr>
                <w:b/>
              </w:rPr>
              <w:t xml:space="preserve"> </w:t>
            </w:r>
            <w:r w:rsidRPr="006E7C9A">
              <w:rPr>
                <w:b/>
              </w:rPr>
              <w:t>/</w:t>
            </w:r>
            <w:r>
              <w:rPr>
                <w:b/>
              </w:rPr>
              <w:t xml:space="preserve"> </w:t>
            </w:r>
            <w:r w:rsidRPr="006E7C9A">
              <w:rPr>
                <w:b/>
              </w:rPr>
              <w:t>rašalinės resursas</w:t>
            </w:r>
            <w:r>
              <w:rPr>
                <w:b/>
              </w:rPr>
              <w:t xml:space="preserve"> </w:t>
            </w:r>
            <w:r w:rsidRPr="006E7C9A">
              <w:rPr>
                <w:b/>
              </w:rPr>
              <w:t>/</w:t>
            </w:r>
            <w:r>
              <w:rPr>
                <w:b/>
              </w:rPr>
              <w:t xml:space="preserve"> </w:t>
            </w:r>
            <w:r w:rsidRPr="006E7C9A">
              <w:rPr>
                <w:b/>
              </w:rPr>
              <w:t>išeiga**, (psl.) / tūris (ml) / simb.sk. (vnt.) ne mažiau kaip</w:t>
            </w:r>
          </w:p>
        </w:tc>
        <w:tc>
          <w:tcPr>
            <w:tcW w:w="365" w:type="pct"/>
            <w:vAlign w:val="center"/>
          </w:tcPr>
          <w:p w14:paraId="6ADE493A" w14:textId="77777777" w:rsidR="00941DDE" w:rsidRPr="006E7C9A" w:rsidRDefault="00941DDE" w:rsidP="00941DDE">
            <w:pPr>
              <w:jc w:val="center"/>
              <w:rPr>
                <w:b/>
              </w:rPr>
            </w:pPr>
            <w:r w:rsidRPr="006E7C9A">
              <w:rPr>
                <w:b/>
              </w:rPr>
              <w:t>Kiekis, vnt.</w:t>
            </w:r>
          </w:p>
        </w:tc>
      </w:tr>
      <w:tr w:rsidR="006E7C9A" w:rsidRPr="006E7C9A" w14:paraId="24F760AB" w14:textId="77777777" w:rsidTr="00941DDE">
        <w:trPr>
          <w:trHeight w:val="315"/>
        </w:trPr>
        <w:tc>
          <w:tcPr>
            <w:tcW w:w="184" w:type="pct"/>
            <w:shd w:val="clear" w:color="auto" w:fill="auto"/>
            <w:vAlign w:val="center"/>
          </w:tcPr>
          <w:p w14:paraId="2423FEC4" w14:textId="77777777" w:rsidR="001F436D" w:rsidRPr="006E7C9A" w:rsidRDefault="001F436D" w:rsidP="001F436D">
            <w:pPr>
              <w:pStyle w:val="ListParagraph"/>
              <w:numPr>
                <w:ilvl w:val="0"/>
                <w:numId w:val="34"/>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Merge w:val="restart"/>
            <w:shd w:val="clear" w:color="auto" w:fill="auto"/>
            <w:noWrap/>
            <w:vAlign w:val="center"/>
            <w:hideMark/>
          </w:tcPr>
          <w:p w14:paraId="13F176A7"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Samsung CLP-415N</w:t>
            </w:r>
          </w:p>
        </w:tc>
        <w:tc>
          <w:tcPr>
            <w:tcW w:w="1130" w:type="pct"/>
            <w:shd w:val="clear" w:color="auto" w:fill="auto"/>
            <w:noWrap/>
            <w:vAlign w:val="bottom"/>
            <w:hideMark/>
          </w:tcPr>
          <w:p w14:paraId="3161A927"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CLT-K504S (black)</w:t>
            </w:r>
          </w:p>
        </w:tc>
        <w:tc>
          <w:tcPr>
            <w:tcW w:w="686" w:type="pct"/>
            <w:shd w:val="clear" w:color="auto" w:fill="auto"/>
            <w:vAlign w:val="center"/>
            <w:hideMark/>
          </w:tcPr>
          <w:p w14:paraId="0AA317C3"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noWrap/>
            <w:vAlign w:val="bottom"/>
            <w:hideMark/>
          </w:tcPr>
          <w:p w14:paraId="2DD3381B"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2500</w:t>
            </w:r>
          </w:p>
        </w:tc>
        <w:tc>
          <w:tcPr>
            <w:tcW w:w="365" w:type="pct"/>
            <w:shd w:val="clear" w:color="auto" w:fill="auto"/>
            <w:vAlign w:val="center"/>
          </w:tcPr>
          <w:p w14:paraId="1B1C3A5A" w14:textId="77777777" w:rsidR="001F436D" w:rsidRPr="006E7C9A" w:rsidRDefault="001F436D" w:rsidP="00C208AE">
            <w:pPr>
              <w:jc w:val="center"/>
              <w:rPr>
                <w:rFonts w:eastAsia="Times New Roman"/>
                <w:color w:val="000000"/>
                <w:lang w:eastAsia="lt-LT"/>
              </w:rPr>
            </w:pPr>
            <w:r w:rsidRPr="006E7C9A">
              <w:rPr>
                <w:rFonts w:eastAsia="Times New Roman"/>
                <w:color w:val="000000"/>
                <w:lang w:eastAsia="lt-LT"/>
              </w:rPr>
              <w:t>1</w:t>
            </w:r>
          </w:p>
        </w:tc>
      </w:tr>
      <w:tr w:rsidR="006E7C9A" w:rsidRPr="006E7C9A" w14:paraId="2ADC6AFF" w14:textId="77777777" w:rsidTr="00941DDE">
        <w:trPr>
          <w:trHeight w:val="315"/>
        </w:trPr>
        <w:tc>
          <w:tcPr>
            <w:tcW w:w="184" w:type="pct"/>
            <w:shd w:val="clear" w:color="auto" w:fill="auto"/>
            <w:vAlign w:val="center"/>
          </w:tcPr>
          <w:p w14:paraId="41444F05" w14:textId="77777777" w:rsidR="001F436D" w:rsidRPr="006E7C9A" w:rsidRDefault="001F436D" w:rsidP="001F436D">
            <w:pPr>
              <w:pStyle w:val="ListParagraph"/>
              <w:numPr>
                <w:ilvl w:val="0"/>
                <w:numId w:val="34"/>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Merge/>
            <w:shd w:val="clear" w:color="auto" w:fill="auto"/>
            <w:vAlign w:val="center"/>
            <w:hideMark/>
          </w:tcPr>
          <w:p w14:paraId="749856EB" w14:textId="77777777" w:rsidR="001F436D" w:rsidRPr="006E7C9A" w:rsidRDefault="001F436D" w:rsidP="00C208AE">
            <w:pPr>
              <w:rPr>
                <w:rFonts w:eastAsia="Times New Roman"/>
                <w:color w:val="000000"/>
                <w:lang w:eastAsia="lt-LT"/>
              </w:rPr>
            </w:pPr>
          </w:p>
        </w:tc>
        <w:tc>
          <w:tcPr>
            <w:tcW w:w="1130" w:type="pct"/>
            <w:shd w:val="clear" w:color="auto" w:fill="auto"/>
            <w:noWrap/>
            <w:vAlign w:val="bottom"/>
            <w:hideMark/>
          </w:tcPr>
          <w:p w14:paraId="134B68FD"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CLT-C504S (cyan)</w:t>
            </w:r>
          </w:p>
        </w:tc>
        <w:tc>
          <w:tcPr>
            <w:tcW w:w="686" w:type="pct"/>
            <w:shd w:val="clear" w:color="auto" w:fill="auto"/>
            <w:vAlign w:val="center"/>
            <w:hideMark/>
          </w:tcPr>
          <w:p w14:paraId="4F076FE0"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noWrap/>
            <w:vAlign w:val="bottom"/>
            <w:hideMark/>
          </w:tcPr>
          <w:p w14:paraId="6B5BC687"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1800</w:t>
            </w:r>
          </w:p>
        </w:tc>
        <w:tc>
          <w:tcPr>
            <w:tcW w:w="365" w:type="pct"/>
            <w:shd w:val="clear" w:color="auto" w:fill="auto"/>
            <w:vAlign w:val="center"/>
          </w:tcPr>
          <w:p w14:paraId="3ADC274C" w14:textId="77777777" w:rsidR="001F436D" w:rsidRPr="006E7C9A" w:rsidRDefault="001F436D" w:rsidP="00C208AE">
            <w:pPr>
              <w:jc w:val="center"/>
            </w:pPr>
            <w:r w:rsidRPr="006E7C9A">
              <w:rPr>
                <w:rFonts w:eastAsia="Times New Roman"/>
                <w:color w:val="000000"/>
                <w:lang w:eastAsia="lt-LT"/>
              </w:rPr>
              <w:t>1</w:t>
            </w:r>
          </w:p>
        </w:tc>
      </w:tr>
      <w:tr w:rsidR="006E7C9A" w:rsidRPr="006E7C9A" w14:paraId="7ED53339" w14:textId="77777777" w:rsidTr="00941DDE">
        <w:trPr>
          <w:trHeight w:val="315"/>
        </w:trPr>
        <w:tc>
          <w:tcPr>
            <w:tcW w:w="184" w:type="pct"/>
            <w:shd w:val="clear" w:color="auto" w:fill="auto"/>
            <w:vAlign w:val="center"/>
          </w:tcPr>
          <w:p w14:paraId="6501910D" w14:textId="77777777" w:rsidR="001F436D" w:rsidRPr="006E7C9A" w:rsidRDefault="001F436D" w:rsidP="001F436D">
            <w:pPr>
              <w:pStyle w:val="ListParagraph"/>
              <w:numPr>
                <w:ilvl w:val="0"/>
                <w:numId w:val="34"/>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Merge/>
            <w:shd w:val="clear" w:color="auto" w:fill="auto"/>
            <w:vAlign w:val="center"/>
            <w:hideMark/>
          </w:tcPr>
          <w:p w14:paraId="08268674" w14:textId="77777777" w:rsidR="001F436D" w:rsidRPr="006E7C9A" w:rsidRDefault="001F436D" w:rsidP="00C208AE">
            <w:pPr>
              <w:rPr>
                <w:rFonts w:eastAsia="Times New Roman"/>
                <w:color w:val="000000"/>
                <w:lang w:eastAsia="lt-LT"/>
              </w:rPr>
            </w:pPr>
          </w:p>
        </w:tc>
        <w:tc>
          <w:tcPr>
            <w:tcW w:w="1130" w:type="pct"/>
            <w:shd w:val="clear" w:color="auto" w:fill="auto"/>
            <w:noWrap/>
            <w:vAlign w:val="bottom"/>
            <w:hideMark/>
          </w:tcPr>
          <w:p w14:paraId="4900C4BD"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CLT-Y504S (yellow</w:t>
            </w:r>
          </w:p>
        </w:tc>
        <w:tc>
          <w:tcPr>
            <w:tcW w:w="686" w:type="pct"/>
            <w:shd w:val="clear" w:color="auto" w:fill="auto"/>
            <w:vAlign w:val="center"/>
            <w:hideMark/>
          </w:tcPr>
          <w:p w14:paraId="3D887422"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noWrap/>
            <w:vAlign w:val="bottom"/>
            <w:hideMark/>
          </w:tcPr>
          <w:p w14:paraId="36DBFE4A"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1800</w:t>
            </w:r>
          </w:p>
        </w:tc>
        <w:tc>
          <w:tcPr>
            <w:tcW w:w="365" w:type="pct"/>
            <w:shd w:val="clear" w:color="auto" w:fill="auto"/>
            <w:vAlign w:val="center"/>
          </w:tcPr>
          <w:p w14:paraId="30B730BB" w14:textId="77777777" w:rsidR="001F436D" w:rsidRPr="006E7C9A" w:rsidRDefault="001F436D" w:rsidP="00C208AE">
            <w:pPr>
              <w:jc w:val="center"/>
            </w:pPr>
            <w:r w:rsidRPr="006E7C9A">
              <w:rPr>
                <w:rFonts w:eastAsia="Times New Roman"/>
                <w:color w:val="000000"/>
                <w:lang w:eastAsia="lt-LT"/>
              </w:rPr>
              <w:t>1</w:t>
            </w:r>
          </w:p>
        </w:tc>
      </w:tr>
      <w:tr w:rsidR="006E7C9A" w:rsidRPr="006E7C9A" w14:paraId="78B6930F" w14:textId="77777777" w:rsidTr="00941DDE">
        <w:trPr>
          <w:trHeight w:val="315"/>
        </w:trPr>
        <w:tc>
          <w:tcPr>
            <w:tcW w:w="184" w:type="pct"/>
            <w:shd w:val="clear" w:color="auto" w:fill="auto"/>
            <w:vAlign w:val="center"/>
          </w:tcPr>
          <w:p w14:paraId="541B01E0" w14:textId="77777777" w:rsidR="001F436D" w:rsidRPr="006E7C9A" w:rsidRDefault="001F436D" w:rsidP="001F436D">
            <w:pPr>
              <w:pStyle w:val="ListParagraph"/>
              <w:numPr>
                <w:ilvl w:val="0"/>
                <w:numId w:val="34"/>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Merge/>
            <w:shd w:val="clear" w:color="auto" w:fill="auto"/>
            <w:vAlign w:val="center"/>
            <w:hideMark/>
          </w:tcPr>
          <w:p w14:paraId="2B23C512" w14:textId="77777777" w:rsidR="001F436D" w:rsidRPr="006E7C9A" w:rsidRDefault="001F436D" w:rsidP="00C208AE">
            <w:pPr>
              <w:rPr>
                <w:rFonts w:eastAsia="Times New Roman"/>
                <w:color w:val="000000"/>
                <w:lang w:eastAsia="lt-LT"/>
              </w:rPr>
            </w:pPr>
          </w:p>
        </w:tc>
        <w:tc>
          <w:tcPr>
            <w:tcW w:w="1130" w:type="pct"/>
            <w:shd w:val="clear" w:color="auto" w:fill="auto"/>
            <w:noWrap/>
            <w:vAlign w:val="bottom"/>
            <w:hideMark/>
          </w:tcPr>
          <w:p w14:paraId="164BFD16"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CLT-M504S (magenta)</w:t>
            </w:r>
          </w:p>
        </w:tc>
        <w:tc>
          <w:tcPr>
            <w:tcW w:w="686" w:type="pct"/>
            <w:shd w:val="clear" w:color="auto" w:fill="auto"/>
            <w:vAlign w:val="center"/>
            <w:hideMark/>
          </w:tcPr>
          <w:p w14:paraId="7C38FBA5" w14:textId="77777777" w:rsidR="001F436D" w:rsidRPr="006E7C9A" w:rsidRDefault="001F436D" w:rsidP="00C208AE">
            <w:r w:rsidRPr="006E7C9A">
              <w:rPr>
                <w:rFonts w:eastAsia="Times New Roman"/>
                <w:color w:val="000000"/>
                <w:lang w:eastAsia="lt-LT"/>
              </w:rPr>
              <w:t>Originali*</w:t>
            </w:r>
          </w:p>
        </w:tc>
        <w:tc>
          <w:tcPr>
            <w:tcW w:w="1061" w:type="pct"/>
            <w:shd w:val="clear" w:color="auto" w:fill="auto"/>
            <w:noWrap/>
            <w:vAlign w:val="bottom"/>
            <w:hideMark/>
          </w:tcPr>
          <w:p w14:paraId="311AF429" w14:textId="77777777" w:rsidR="001F436D" w:rsidRPr="006E7C9A" w:rsidRDefault="001F436D" w:rsidP="00C208AE">
            <w:pPr>
              <w:rPr>
                <w:rFonts w:eastAsia="Times New Roman"/>
                <w:color w:val="000000"/>
                <w:lang w:eastAsia="lt-LT"/>
              </w:rPr>
            </w:pPr>
            <w:r w:rsidRPr="006E7C9A">
              <w:rPr>
                <w:rFonts w:eastAsia="Times New Roman"/>
                <w:color w:val="000000"/>
                <w:lang w:eastAsia="lt-LT"/>
              </w:rPr>
              <w:t>1800</w:t>
            </w:r>
          </w:p>
        </w:tc>
        <w:tc>
          <w:tcPr>
            <w:tcW w:w="365" w:type="pct"/>
            <w:shd w:val="clear" w:color="auto" w:fill="auto"/>
            <w:vAlign w:val="center"/>
          </w:tcPr>
          <w:p w14:paraId="40257998" w14:textId="77777777" w:rsidR="001F436D" w:rsidRPr="006E7C9A" w:rsidRDefault="001F436D" w:rsidP="00C208AE">
            <w:pPr>
              <w:jc w:val="center"/>
            </w:pPr>
            <w:r w:rsidRPr="006E7C9A">
              <w:rPr>
                <w:rFonts w:eastAsia="Times New Roman"/>
                <w:color w:val="000000"/>
                <w:lang w:eastAsia="lt-LT"/>
              </w:rPr>
              <w:t>1</w:t>
            </w:r>
          </w:p>
        </w:tc>
      </w:tr>
      <w:tr w:rsidR="006E7C9A" w:rsidRPr="006E7C9A" w14:paraId="38A52680" w14:textId="77777777" w:rsidTr="006E7C9A">
        <w:trPr>
          <w:trHeight w:val="418"/>
        </w:trPr>
        <w:tc>
          <w:tcPr>
            <w:tcW w:w="5000" w:type="pct"/>
            <w:gridSpan w:val="7"/>
            <w:shd w:val="clear" w:color="auto" w:fill="auto"/>
            <w:vAlign w:val="center"/>
          </w:tcPr>
          <w:p w14:paraId="1A473411" w14:textId="43F53124" w:rsidR="006E7C9A" w:rsidRPr="006E7C9A" w:rsidRDefault="006E7C9A" w:rsidP="00C208AE">
            <w:pPr>
              <w:jc w:val="center"/>
            </w:pPr>
            <w:bookmarkStart w:id="2" w:name="_Hlk162344789"/>
            <w:bookmarkEnd w:id="1"/>
            <w:r w:rsidRPr="006E7C9A">
              <w:rPr>
                <w:b/>
              </w:rPr>
              <w:t>4. Triumph-Adler spausdintuvų eksploatacinių medžiagų sąrašas</w:t>
            </w:r>
          </w:p>
        </w:tc>
      </w:tr>
      <w:tr w:rsidR="00941DDE" w:rsidRPr="006E7C9A" w14:paraId="30737614" w14:textId="77777777" w:rsidTr="00941DDE">
        <w:trPr>
          <w:trHeight w:val="548"/>
        </w:trPr>
        <w:tc>
          <w:tcPr>
            <w:tcW w:w="184" w:type="pct"/>
            <w:shd w:val="clear" w:color="auto" w:fill="auto"/>
            <w:vAlign w:val="center"/>
            <w:hideMark/>
          </w:tcPr>
          <w:p w14:paraId="32C2CA6D" w14:textId="77777777" w:rsidR="00941DDE" w:rsidRPr="006E7C9A" w:rsidRDefault="00941DDE" w:rsidP="00941DDE">
            <w:pPr>
              <w:jc w:val="center"/>
              <w:rPr>
                <w:b/>
              </w:rPr>
            </w:pPr>
            <w:r w:rsidRPr="006E7C9A">
              <w:rPr>
                <w:b/>
              </w:rPr>
              <w:t>Eil. Nr.</w:t>
            </w:r>
          </w:p>
        </w:tc>
        <w:tc>
          <w:tcPr>
            <w:tcW w:w="1574" w:type="pct"/>
            <w:gridSpan w:val="2"/>
            <w:shd w:val="clear" w:color="auto" w:fill="auto"/>
            <w:vAlign w:val="center"/>
            <w:hideMark/>
          </w:tcPr>
          <w:p w14:paraId="75DC8DD6" w14:textId="77777777" w:rsidR="00941DDE" w:rsidRPr="006E7C9A" w:rsidRDefault="00941DDE" w:rsidP="00941DDE">
            <w:pPr>
              <w:jc w:val="center"/>
              <w:rPr>
                <w:b/>
              </w:rPr>
            </w:pPr>
            <w:r w:rsidRPr="006E7C9A">
              <w:rPr>
                <w:b/>
              </w:rPr>
              <w:t>Spausdintuvo modelis</w:t>
            </w:r>
          </w:p>
        </w:tc>
        <w:tc>
          <w:tcPr>
            <w:tcW w:w="1130" w:type="pct"/>
            <w:shd w:val="clear" w:color="auto" w:fill="auto"/>
            <w:vAlign w:val="center"/>
            <w:hideMark/>
          </w:tcPr>
          <w:p w14:paraId="293A4D92" w14:textId="77777777" w:rsidR="00941DDE" w:rsidRPr="006E7C9A" w:rsidRDefault="00941DDE" w:rsidP="00941DDE">
            <w:pPr>
              <w:jc w:val="center"/>
              <w:rPr>
                <w:b/>
              </w:rPr>
            </w:pPr>
            <w:r w:rsidRPr="006E7C9A">
              <w:rPr>
                <w:b/>
              </w:rPr>
              <w:t>Kasetės/rašalinės modelis</w:t>
            </w:r>
          </w:p>
        </w:tc>
        <w:tc>
          <w:tcPr>
            <w:tcW w:w="686" w:type="pct"/>
            <w:shd w:val="clear" w:color="auto" w:fill="auto"/>
            <w:vAlign w:val="center"/>
            <w:hideMark/>
          </w:tcPr>
          <w:p w14:paraId="762248CB" w14:textId="3084FD8A" w:rsidR="00941DDE" w:rsidRPr="006E7C9A" w:rsidRDefault="00941DDE" w:rsidP="00941DDE">
            <w:pPr>
              <w:jc w:val="center"/>
              <w:rPr>
                <w:b/>
              </w:rPr>
            </w:pPr>
            <w:r w:rsidRPr="006E7C9A">
              <w:rPr>
                <w:b/>
              </w:rPr>
              <w:t>Kasetės</w:t>
            </w:r>
            <w:r>
              <w:rPr>
                <w:b/>
              </w:rPr>
              <w:t xml:space="preserve"> </w:t>
            </w:r>
            <w:r w:rsidRPr="006E7C9A">
              <w:rPr>
                <w:b/>
              </w:rPr>
              <w:t>/</w:t>
            </w:r>
            <w:r>
              <w:rPr>
                <w:b/>
              </w:rPr>
              <w:t xml:space="preserve"> </w:t>
            </w:r>
            <w:r w:rsidRPr="006E7C9A">
              <w:rPr>
                <w:b/>
              </w:rPr>
              <w:t>rašalinės tipas</w:t>
            </w:r>
          </w:p>
        </w:tc>
        <w:tc>
          <w:tcPr>
            <w:tcW w:w="1061" w:type="pct"/>
            <w:shd w:val="clear" w:color="auto" w:fill="auto"/>
            <w:vAlign w:val="center"/>
            <w:hideMark/>
          </w:tcPr>
          <w:p w14:paraId="2D18C361" w14:textId="781CCEF7" w:rsidR="00941DDE" w:rsidRPr="006E7C9A" w:rsidRDefault="00941DDE" w:rsidP="00941DDE">
            <w:pPr>
              <w:jc w:val="center"/>
              <w:rPr>
                <w:b/>
              </w:rPr>
            </w:pPr>
            <w:r w:rsidRPr="006E7C9A">
              <w:rPr>
                <w:b/>
              </w:rPr>
              <w:t>Kasetės</w:t>
            </w:r>
            <w:r>
              <w:rPr>
                <w:b/>
              </w:rPr>
              <w:t xml:space="preserve"> </w:t>
            </w:r>
            <w:r w:rsidRPr="006E7C9A">
              <w:rPr>
                <w:b/>
              </w:rPr>
              <w:t>/</w:t>
            </w:r>
            <w:r>
              <w:rPr>
                <w:b/>
              </w:rPr>
              <w:t xml:space="preserve"> </w:t>
            </w:r>
            <w:r w:rsidRPr="006E7C9A">
              <w:rPr>
                <w:b/>
              </w:rPr>
              <w:t>rašalinės resursas</w:t>
            </w:r>
            <w:r>
              <w:rPr>
                <w:b/>
              </w:rPr>
              <w:t xml:space="preserve"> </w:t>
            </w:r>
            <w:r w:rsidRPr="006E7C9A">
              <w:rPr>
                <w:b/>
              </w:rPr>
              <w:t>/</w:t>
            </w:r>
            <w:r>
              <w:rPr>
                <w:b/>
              </w:rPr>
              <w:t xml:space="preserve"> </w:t>
            </w:r>
            <w:r w:rsidRPr="006E7C9A">
              <w:rPr>
                <w:b/>
              </w:rPr>
              <w:t>išeiga**, (psl.) / tūris (ml) / simb.sk. (vnt.) ne mažiau kaip</w:t>
            </w:r>
          </w:p>
        </w:tc>
        <w:tc>
          <w:tcPr>
            <w:tcW w:w="365" w:type="pct"/>
            <w:vAlign w:val="center"/>
          </w:tcPr>
          <w:p w14:paraId="2A0C2EFD" w14:textId="77777777" w:rsidR="00941DDE" w:rsidRPr="006E7C9A" w:rsidRDefault="00941DDE" w:rsidP="00941DDE">
            <w:pPr>
              <w:jc w:val="center"/>
              <w:rPr>
                <w:b/>
              </w:rPr>
            </w:pPr>
            <w:r w:rsidRPr="006E7C9A">
              <w:rPr>
                <w:b/>
              </w:rPr>
              <w:t>Kiekis, vnt.</w:t>
            </w:r>
          </w:p>
        </w:tc>
      </w:tr>
      <w:tr w:rsidR="006E7C9A" w:rsidRPr="006E7C9A" w14:paraId="2DA2C3F9" w14:textId="77777777" w:rsidTr="00941DDE">
        <w:trPr>
          <w:trHeight w:val="315"/>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5885B2C2" w14:textId="77777777" w:rsidR="006E7C9A" w:rsidRPr="006E7C9A" w:rsidRDefault="006E7C9A" w:rsidP="006E7C9A">
            <w:pPr>
              <w:pStyle w:val="ListParagraph"/>
              <w:numPr>
                <w:ilvl w:val="0"/>
                <w:numId w:val="35"/>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Merge w:val="restart"/>
            <w:tcBorders>
              <w:top w:val="single" w:sz="4" w:space="0" w:color="auto"/>
              <w:left w:val="single" w:sz="4" w:space="0" w:color="auto"/>
              <w:right w:val="single" w:sz="4" w:space="0" w:color="auto"/>
            </w:tcBorders>
            <w:shd w:val="clear" w:color="auto" w:fill="auto"/>
            <w:noWrap/>
            <w:vAlign w:val="center"/>
          </w:tcPr>
          <w:p w14:paraId="1C279FFC" w14:textId="77777777" w:rsidR="006E7C9A" w:rsidRPr="006E7C9A" w:rsidRDefault="006E7C9A" w:rsidP="00C208AE">
            <w:pPr>
              <w:rPr>
                <w:color w:val="000000"/>
              </w:rPr>
            </w:pPr>
            <w:r w:rsidRPr="006E7C9A">
              <w:rPr>
                <w:color w:val="000000"/>
              </w:rPr>
              <w:t>Triumph-Adler 3207ci</w:t>
            </w:r>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31426A" w14:textId="77777777" w:rsidR="006E7C9A" w:rsidRPr="006E7C9A" w:rsidRDefault="006E7C9A" w:rsidP="00C208AE">
            <w:pPr>
              <w:rPr>
                <w:color w:val="000000"/>
              </w:rPr>
            </w:pPr>
            <w:r w:rsidRPr="006E7C9A">
              <w:rPr>
                <w:color w:val="000000"/>
              </w:rPr>
              <w:t>CK-8512K (black)</w:t>
            </w:r>
          </w:p>
          <w:p w14:paraId="77CDBB5D" w14:textId="77777777" w:rsidR="006E7C9A" w:rsidRPr="006E7C9A" w:rsidRDefault="006E7C9A" w:rsidP="00C208AE">
            <w:pPr>
              <w:rPr>
                <w:color w:val="000000"/>
              </w:rPr>
            </w:pPr>
            <w:r w:rsidRPr="006E7C9A">
              <w:rPr>
                <w:color w:val="000000"/>
              </w:rPr>
              <w:t>(1T02RL0TA0)</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2A99DD57" w14:textId="77777777" w:rsidR="006E7C9A" w:rsidRPr="006E7C9A" w:rsidRDefault="006E7C9A" w:rsidP="00C208AE">
            <w:pPr>
              <w:rPr>
                <w:color w:val="000000"/>
              </w:rPr>
            </w:pPr>
            <w:r w:rsidRPr="006E7C9A">
              <w:rPr>
                <w:color w:val="000000"/>
              </w:rPr>
              <w:t>Originali*</w:t>
            </w:r>
          </w:p>
        </w:tc>
        <w:tc>
          <w:tcPr>
            <w:tcW w:w="10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D2480" w14:textId="77777777" w:rsidR="006E7C9A" w:rsidRPr="006E7C9A" w:rsidRDefault="006E7C9A" w:rsidP="00C208AE">
            <w:pPr>
              <w:rPr>
                <w:color w:val="000000"/>
              </w:rPr>
            </w:pPr>
            <w:r w:rsidRPr="006E7C9A">
              <w:rPr>
                <w:color w:val="000000"/>
              </w:rPr>
              <w:t>25000</w:t>
            </w:r>
          </w:p>
        </w:tc>
        <w:tc>
          <w:tcPr>
            <w:tcW w:w="365" w:type="pct"/>
            <w:tcBorders>
              <w:top w:val="single" w:sz="4" w:space="0" w:color="auto"/>
              <w:left w:val="single" w:sz="4" w:space="0" w:color="auto"/>
              <w:bottom w:val="single" w:sz="4" w:space="0" w:color="auto"/>
              <w:right w:val="single" w:sz="4" w:space="0" w:color="auto"/>
            </w:tcBorders>
            <w:vAlign w:val="center"/>
          </w:tcPr>
          <w:p w14:paraId="37FE30CC" w14:textId="77777777" w:rsidR="006E7C9A" w:rsidRPr="006E7C9A" w:rsidRDefault="006E7C9A" w:rsidP="00C208AE">
            <w:pPr>
              <w:jc w:val="center"/>
              <w:rPr>
                <w:rFonts w:eastAsia="Times New Roman"/>
                <w:color w:val="000000"/>
                <w:lang w:eastAsia="lt-LT"/>
              </w:rPr>
            </w:pPr>
            <w:r w:rsidRPr="006E7C9A">
              <w:rPr>
                <w:rFonts w:eastAsia="Times New Roman"/>
                <w:color w:val="000000"/>
                <w:lang w:eastAsia="lt-LT"/>
              </w:rPr>
              <w:t>1</w:t>
            </w:r>
          </w:p>
        </w:tc>
      </w:tr>
      <w:tr w:rsidR="006E7C9A" w:rsidRPr="006E7C9A" w14:paraId="7B67E0F1" w14:textId="77777777" w:rsidTr="00941DDE">
        <w:trPr>
          <w:trHeight w:val="315"/>
        </w:trPr>
        <w:tc>
          <w:tcPr>
            <w:tcW w:w="184" w:type="pct"/>
            <w:tcBorders>
              <w:top w:val="single" w:sz="4" w:space="0" w:color="auto"/>
            </w:tcBorders>
            <w:shd w:val="clear" w:color="auto" w:fill="auto"/>
            <w:vAlign w:val="center"/>
          </w:tcPr>
          <w:p w14:paraId="5844F455" w14:textId="77777777" w:rsidR="006E7C9A" w:rsidRPr="006E7C9A" w:rsidRDefault="006E7C9A" w:rsidP="006E7C9A">
            <w:pPr>
              <w:pStyle w:val="ListParagraph"/>
              <w:numPr>
                <w:ilvl w:val="0"/>
                <w:numId w:val="35"/>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Merge/>
            <w:tcBorders>
              <w:left w:val="single" w:sz="4" w:space="0" w:color="auto"/>
              <w:right w:val="single" w:sz="4" w:space="0" w:color="auto"/>
            </w:tcBorders>
            <w:shd w:val="clear" w:color="auto" w:fill="auto"/>
            <w:noWrap/>
            <w:vAlign w:val="center"/>
          </w:tcPr>
          <w:p w14:paraId="685E48A7" w14:textId="77777777" w:rsidR="006E7C9A" w:rsidRPr="006E7C9A" w:rsidRDefault="006E7C9A" w:rsidP="00C208AE">
            <w:pPr>
              <w:rPr>
                <w:color w:val="000000"/>
              </w:rPr>
            </w:pPr>
          </w:p>
        </w:tc>
        <w:tc>
          <w:tcPr>
            <w:tcW w:w="1130" w:type="pct"/>
            <w:tcBorders>
              <w:top w:val="single" w:sz="4" w:space="0" w:color="auto"/>
              <w:left w:val="nil"/>
              <w:bottom w:val="single" w:sz="4" w:space="0" w:color="auto"/>
              <w:right w:val="single" w:sz="4" w:space="0" w:color="auto"/>
            </w:tcBorders>
            <w:shd w:val="clear" w:color="auto" w:fill="auto"/>
            <w:noWrap/>
            <w:vAlign w:val="bottom"/>
          </w:tcPr>
          <w:p w14:paraId="04161E77" w14:textId="77777777" w:rsidR="006E7C9A" w:rsidRPr="006E7C9A" w:rsidRDefault="006E7C9A" w:rsidP="00C208AE">
            <w:pPr>
              <w:rPr>
                <w:color w:val="000000"/>
              </w:rPr>
            </w:pPr>
            <w:r w:rsidRPr="006E7C9A">
              <w:rPr>
                <w:color w:val="000000"/>
              </w:rPr>
              <w:t>CK-8512C (cyan)</w:t>
            </w:r>
          </w:p>
          <w:p w14:paraId="5F9B6F01" w14:textId="77777777" w:rsidR="006E7C9A" w:rsidRPr="006E7C9A" w:rsidRDefault="006E7C9A" w:rsidP="00C208AE">
            <w:pPr>
              <w:rPr>
                <w:color w:val="000000"/>
              </w:rPr>
            </w:pPr>
            <w:r w:rsidRPr="006E7C9A">
              <w:rPr>
                <w:color w:val="000000"/>
              </w:rPr>
              <w:t>1T02RLCTA1</w:t>
            </w:r>
          </w:p>
        </w:tc>
        <w:tc>
          <w:tcPr>
            <w:tcW w:w="686" w:type="pct"/>
            <w:tcBorders>
              <w:top w:val="single" w:sz="4" w:space="0" w:color="auto"/>
              <w:left w:val="nil"/>
              <w:bottom w:val="single" w:sz="4" w:space="0" w:color="auto"/>
              <w:right w:val="single" w:sz="4" w:space="0" w:color="auto"/>
            </w:tcBorders>
            <w:shd w:val="clear" w:color="auto" w:fill="auto"/>
            <w:vAlign w:val="center"/>
          </w:tcPr>
          <w:p w14:paraId="68FE66E8" w14:textId="77777777" w:rsidR="006E7C9A" w:rsidRPr="006E7C9A" w:rsidRDefault="006E7C9A" w:rsidP="00C208AE">
            <w:pPr>
              <w:rPr>
                <w:rFonts w:eastAsia="Times New Roman"/>
                <w:color w:val="000000"/>
                <w:lang w:eastAsia="lt-LT"/>
              </w:rPr>
            </w:pPr>
            <w:r w:rsidRPr="006E7C9A">
              <w:rPr>
                <w:color w:val="000000"/>
              </w:rPr>
              <w:t>Originali*</w:t>
            </w:r>
          </w:p>
        </w:tc>
        <w:tc>
          <w:tcPr>
            <w:tcW w:w="1061" w:type="pct"/>
            <w:tcBorders>
              <w:top w:val="single" w:sz="4" w:space="0" w:color="auto"/>
              <w:left w:val="nil"/>
              <w:bottom w:val="single" w:sz="4" w:space="0" w:color="auto"/>
              <w:right w:val="single" w:sz="4" w:space="0" w:color="auto"/>
            </w:tcBorders>
            <w:shd w:val="clear" w:color="auto" w:fill="auto"/>
            <w:noWrap/>
            <w:vAlign w:val="center"/>
          </w:tcPr>
          <w:p w14:paraId="02BEC18E" w14:textId="77777777" w:rsidR="006E7C9A" w:rsidRPr="006E7C9A" w:rsidRDefault="006E7C9A" w:rsidP="00C208AE">
            <w:pPr>
              <w:rPr>
                <w:color w:val="000000"/>
              </w:rPr>
            </w:pPr>
            <w:r w:rsidRPr="006E7C9A">
              <w:rPr>
                <w:color w:val="000000"/>
              </w:rPr>
              <w:t>15000</w:t>
            </w:r>
          </w:p>
        </w:tc>
        <w:tc>
          <w:tcPr>
            <w:tcW w:w="365" w:type="pct"/>
            <w:tcBorders>
              <w:top w:val="single" w:sz="4" w:space="0" w:color="auto"/>
            </w:tcBorders>
            <w:vAlign w:val="center"/>
          </w:tcPr>
          <w:p w14:paraId="6B140DF2" w14:textId="77777777" w:rsidR="006E7C9A" w:rsidRPr="006E7C9A" w:rsidRDefault="006E7C9A" w:rsidP="00C208AE">
            <w:pPr>
              <w:jc w:val="center"/>
              <w:rPr>
                <w:rFonts w:eastAsia="Times New Roman"/>
                <w:color w:val="000000"/>
                <w:lang w:eastAsia="lt-LT"/>
              </w:rPr>
            </w:pPr>
            <w:r w:rsidRPr="006E7C9A">
              <w:rPr>
                <w:rFonts w:eastAsia="Times New Roman"/>
                <w:color w:val="000000"/>
                <w:lang w:eastAsia="lt-LT"/>
              </w:rPr>
              <w:t>1</w:t>
            </w:r>
          </w:p>
        </w:tc>
      </w:tr>
      <w:tr w:rsidR="006E7C9A" w:rsidRPr="006E7C9A" w14:paraId="232C300F" w14:textId="77777777" w:rsidTr="00941DDE">
        <w:trPr>
          <w:trHeight w:val="315"/>
        </w:trPr>
        <w:tc>
          <w:tcPr>
            <w:tcW w:w="184" w:type="pct"/>
            <w:shd w:val="clear" w:color="auto" w:fill="auto"/>
            <w:vAlign w:val="center"/>
          </w:tcPr>
          <w:p w14:paraId="5B2D8133" w14:textId="77777777" w:rsidR="006E7C9A" w:rsidRPr="006E7C9A" w:rsidRDefault="006E7C9A" w:rsidP="006E7C9A">
            <w:pPr>
              <w:pStyle w:val="ListParagraph"/>
              <w:numPr>
                <w:ilvl w:val="0"/>
                <w:numId w:val="35"/>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Merge/>
            <w:tcBorders>
              <w:left w:val="single" w:sz="4" w:space="0" w:color="auto"/>
              <w:right w:val="single" w:sz="4" w:space="0" w:color="auto"/>
            </w:tcBorders>
            <w:shd w:val="clear" w:color="auto" w:fill="auto"/>
            <w:noWrap/>
            <w:vAlign w:val="center"/>
          </w:tcPr>
          <w:p w14:paraId="7BC260E8" w14:textId="77777777" w:rsidR="006E7C9A" w:rsidRPr="006E7C9A" w:rsidRDefault="006E7C9A" w:rsidP="00C208AE">
            <w:pPr>
              <w:rPr>
                <w:color w:val="000000"/>
              </w:rPr>
            </w:pPr>
          </w:p>
        </w:tc>
        <w:tc>
          <w:tcPr>
            <w:tcW w:w="1130" w:type="pct"/>
            <w:tcBorders>
              <w:top w:val="nil"/>
              <w:left w:val="nil"/>
              <w:bottom w:val="single" w:sz="4" w:space="0" w:color="auto"/>
              <w:right w:val="single" w:sz="4" w:space="0" w:color="auto"/>
            </w:tcBorders>
            <w:shd w:val="clear" w:color="auto" w:fill="auto"/>
            <w:noWrap/>
            <w:vAlign w:val="bottom"/>
          </w:tcPr>
          <w:p w14:paraId="6B0CAD3F" w14:textId="77777777" w:rsidR="006E7C9A" w:rsidRPr="006E7C9A" w:rsidRDefault="006E7C9A" w:rsidP="00C208AE">
            <w:pPr>
              <w:rPr>
                <w:color w:val="000000"/>
              </w:rPr>
            </w:pPr>
            <w:r w:rsidRPr="006E7C9A">
              <w:rPr>
                <w:color w:val="000000"/>
              </w:rPr>
              <w:t>CK-8512Y (yellow)</w:t>
            </w:r>
          </w:p>
          <w:p w14:paraId="605F4B96" w14:textId="77777777" w:rsidR="006E7C9A" w:rsidRPr="006E7C9A" w:rsidRDefault="006E7C9A" w:rsidP="00C208AE">
            <w:pPr>
              <w:rPr>
                <w:color w:val="000000"/>
              </w:rPr>
            </w:pPr>
            <w:r w:rsidRPr="006E7C9A">
              <w:rPr>
                <w:color w:val="000000"/>
              </w:rPr>
              <w:t>(1T02RLATA1)</w:t>
            </w:r>
          </w:p>
        </w:tc>
        <w:tc>
          <w:tcPr>
            <w:tcW w:w="686" w:type="pct"/>
            <w:tcBorders>
              <w:top w:val="nil"/>
              <w:left w:val="nil"/>
              <w:bottom w:val="single" w:sz="4" w:space="0" w:color="auto"/>
              <w:right w:val="single" w:sz="4" w:space="0" w:color="auto"/>
            </w:tcBorders>
            <w:shd w:val="clear" w:color="auto" w:fill="auto"/>
            <w:vAlign w:val="center"/>
          </w:tcPr>
          <w:p w14:paraId="42E3A384" w14:textId="77777777" w:rsidR="006E7C9A" w:rsidRPr="006E7C9A" w:rsidRDefault="006E7C9A" w:rsidP="00C208AE">
            <w:pPr>
              <w:rPr>
                <w:rFonts w:eastAsia="Times New Roman"/>
                <w:color w:val="000000"/>
                <w:lang w:eastAsia="lt-LT"/>
              </w:rPr>
            </w:pPr>
            <w:r w:rsidRPr="006E7C9A">
              <w:rPr>
                <w:color w:val="000000"/>
              </w:rPr>
              <w:t>Originali*</w:t>
            </w:r>
          </w:p>
        </w:tc>
        <w:tc>
          <w:tcPr>
            <w:tcW w:w="1061" w:type="pct"/>
            <w:tcBorders>
              <w:top w:val="nil"/>
              <w:left w:val="nil"/>
              <w:bottom w:val="single" w:sz="4" w:space="0" w:color="auto"/>
              <w:right w:val="single" w:sz="4" w:space="0" w:color="auto"/>
            </w:tcBorders>
            <w:shd w:val="clear" w:color="auto" w:fill="auto"/>
            <w:noWrap/>
            <w:vAlign w:val="center"/>
          </w:tcPr>
          <w:p w14:paraId="3204D99E" w14:textId="77777777" w:rsidR="006E7C9A" w:rsidRPr="006E7C9A" w:rsidRDefault="006E7C9A" w:rsidP="00C208AE">
            <w:pPr>
              <w:rPr>
                <w:color w:val="000000"/>
              </w:rPr>
            </w:pPr>
            <w:r w:rsidRPr="006E7C9A">
              <w:rPr>
                <w:color w:val="000000"/>
              </w:rPr>
              <w:t>15000</w:t>
            </w:r>
          </w:p>
        </w:tc>
        <w:tc>
          <w:tcPr>
            <w:tcW w:w="365" w:type="pct"/>
            <w:vAlign w:val="center"/>
          </w:tcPr>
          <w:p w14:paraId="7F1D53FE" w14:textId="77777777" w:rsidR="006E7C9A" w:rsidRPr="006E7C9A" w:rsidRDefault="006E7C9A" w:rsidP="00C208AE">
            <w:pPr>
              <w:jc w:val="center"/>
              <w:rPr>
                <w:rFonts w:eastAsia="Times New Roman"/>
                <w:color w:val="000000"/>
                <w:lang w:eastAsia="lt-LT"/>
              </w:rPr>
            </w:pPr>
            <w:r w:rsidRPr="006E7C9A">
              <w:rPr>
                <w:rFonts w:eastAsia="Times New Roman"/>
                <w:color w:val="000000"/>
                <w:lang w:eastAsia="lt-LT"/>
              </w:rPr>
              <w:t>1</w:t>
            </w:r>
          </w:p>
        </w:tc>
      </w:tr>
      <w:tr w:rsidR="006E7C9A" w:rsidRPr="006E7C9A" w14:paraId="0FF23FFC" w14:textId="77777777" w:rsidTr="00941DDE">
        <w:trPr>
          <w:trHeight w:val="315"/>
        </w:trPr>
        <w:tc>
          <w:tcPr>
            <w:tcW w:w="184" w:type="pct"/>
            <w:shd w:val="clear" w:color="auto" w:fill="auto"/>
            <w:vAlign w:val="center"/>
          </w:tcPr>
          <w:p w14:paraId="713C81CB" w14:textId="77777777" w:rsidR="006E7C9A" w:rsidRPr="006E7C9A" w:rsidRDefault="006E7C9A" w:rsidP="006E7C9A">
            <w:pPr>
              <w:pStyle w:val="ListParagraph"/>
              <w:numPr>
                <w:ilvl w:val="0"/>
                <w:numId w:val="35"/>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vMerge/>
            <w:tcBorders>
              <w:left w:val="single" w:sz="4" w:space="0" w:color="auto"/>
              <w:bottom w:val="single" w:sz="4" w:space="0" w:color="auto"/>
              <w:right w:val="single" w:sz="4" w:space="0" w:color="auto"/>
            </w:tcBorders>
            <w:shd w:val="clear" w:color="auto" w:fill="auto"/>
            <w:noWrap/>
            <w:vAlign w:val="center"/>
          </w:tcPr>
          <w:p w14:paraId="394C3A7D" w14:textId="77777777" w:rsidR="006E7C9A" w:rsidRPr="006E7C9A" w:rsidRDefault="006E7C9A" w:rsidP="00C208AE">
            <w:pPr>
              <w:rPr>
                <w:color w:val="000000"/>
              </w:rPr>
            </w:pPr>
          </w:p>
        </w:tc>
        <w:tc>
          <w:tcPr>
            <w:tcW w:w="1130" w:type="pct"/>
            <w:tcBorders>
              <w:top w:val="nil"/>
              <w:left w:val="nil"/>
              <w:bottom w:val="single" w:sz="4" w:space="0" w:color="auto"/>
              <w:right w:val="single" w:sz="4" w:space="0" w:color="auto"/>
            </w:tcBorders>
            <w:shd w:val="clear" w:color="auto" w:fill="auto"/>
            <w:noWrap/>
            <w:vAlign w:val="bottom"/>
          </w:tcPr>
          <w:p w14:paraId="3C6C9D0F" w14:textId="77777777" w:rsidR="006E7C9A" w:rsidRPr="006E7C9A" w:rsidRDefault="006E7C9A" w:rsidP="00C208AE">
            <w:pPr>
              <w:rPr>
                <w:color w:val="000000"/>
              </w:rPr>
            </w:pPr>
            <w:r w:rsidRPr="006E7C9A">
              <w:rPr>
                <w:color w:val="000000"/>
              </w:rPr>
              <w:t>CK-8512M  (magenta)</w:t>
            </w:r>
          </w:p>
          <w:p w14:paraId="2DD22583" w14:textId="77777777" w:rsidR="006E7C9A" w:rsidRPr="006E7C9A" w:rsidRDefault="006E7C9A" w:rsidP="00C208AE">
            <w:pPr>
              <w:rPr>
                <w:color w:val="000000"/>
              </w:rPr>
            </w:pPr>
            <w:r w:rsidRPr="006E7C9A">
              <w:rPr>
                <w:color w:val="000000"/>
              </w:rPr>
              <w:t>1T02RLBTA1</w:t>
            </w:r>
          </w:p>
        </w:tc>
        <w:tc>
          <w:tcPr>
            <w:tcW w:w="686" w:type="pct"/>
            <w:tcBorders>
              <w:top w:val="nil"/>
              <w:left w:val="nil"/>
              <w:bottom w:val="single" w:sz="4" w:space="0" w:color="auto"/>
              <w:right w:val="single" w:sz="4" w:space="0" w:color="auto"/>
            </w:tcBorders>
            <w:shd w:val="clear" w:color="auto" w:fill="auto"/>
            <w:vAlign w:val="center"/>
          </w:tcPr>
          <w:p w14:paraId="71F5DCFE" w14:textId="77777777" w:rsidR="006E7C9A" w:rsidRPr="006E7C9A" w:rsidRDefault="006E7C9A" w:rsidP="00C208AE">
            <w:pPr>
              <w:rPr>
                <w:rFonts w:eastAsia="Times New Roman"/>
                <w:color w:val="000000"/>
                <w:lang w:eastAsia="lt-LT"/>
              </w:rPr>
            </w:pPr>
            <w:r w:rsidRPr="006E7C9A">
              <w:rPr>
                <w:color w:val="000000"/>
              </w:rPr>
              <w:t>Originali*</w:t>
            </w:r>
          </w:p>
        </w:tc>
        <w:tc>
          <w:tcPr>
            <w:tcW w:w="1061" w:type="pct"/>
            <w:tcBorders>
              <w:top w:val="nil"/>
              <w:left w:val="nil"/>
              <w:bottom w:val="single" w:sz="4" w:space="0" w:color="auto"/>
              <w:right w:val="single" w:sz="4" w:space="0" w:color="auto"/>
            </w:tcBorders>
            <w:shd w:val="clear" w:color="auto" w:fill="auto"/>
            <w:noWrap/>
            <w:vAlign w:val="center"/>
          </w:tcPr>
          <w:p w14:paraId="002BE447" w14:textId="77777777" w:rsidR="006E7C9A" w:rsidRPr="006E7C9A" w:rsidRDefault="006E7C9A" w:rsidP="00C208AE">
            <w:pPr>
              <w:rPr>
                <w:color w:val="000000"/>
              </w:rPr>
            </w:pPr>
            <w:r w:rsidRPr="006E7C9A">
              <w:rPr>
                <w:color w:val="000000"/>
              </w:rPr>
              <w:t>15000</w:t>
            </w:r>
          </w:p>
        </w:tc>
        <w:tc>
          <w:tcPr>
            <w:tcW w:w="365" w:type="pct"/>
            <w:vAlign w:val="center"/>
          </w:tcPr>
          <w:p w14:paraId="2EE12FC4" w14:textId="77777777" w:rsidR="006E7C9A" w:rsidRPr="006E7C9A" w:rsidRDefault="006E7C9A" w:rsidP="00C208AE">
            <w:pPr>
              <w:jc w:val="center"/>
              <w:rPr>
                <w:rFonts w:eastAsia="Times New Roman"/>
                <w:color w:val="000000"/>
                <w:lang w:eastAsia="lt-LT"/>
              </w:rPr>
            </w:pPr>
            <w:r w:rsidRPr="006E7C9A">
              <w:rPr>
                <w:rFonts w:eastAsia="Times New Roman"/>
                <w:color w:val="000000"/>
                <w:lang w:eastAsia="lt-LT"/>
              </w:rPr>
              <w:t>1</w:t>
            </w:r>
          </w:p>
        </w:tc>
      </w:tr>
      <w:tr w:rsidR="006E7C9A" w:rsidRPr="006E7C9A" w14:paraId="517F0C4A" w14:textId="77777777" w:rsidTr="00941DDE">
        <w:trPr>
          <w:trHeight w:val="315"/>
        </w:trPr>
        <w:tc>
          <w:tcPr>
            <w:tcW w:w="184" w:type="pct"/>
            <w:shd w:val="clear" w:color="auto" w:fill="auto"/>
            <w:vAlign w:val="center"/>
          </w:tcPr>
          <w:p w14:paraId="5B8D56E0" w14:textId="77777777" w:rsidR="006E7C9A" w:rsidRPr="006E7C9A" w:rsidRDefault="006E7C9A" w:rsidP="006E7C9A">
            <w:pPr>
              <w:pStyle w:val="ListParagraph"/>
              <w:numPr>
                <w:ilvl w:val="0"/>
                <w:numId w:val="35"/>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tcBorders>
              <w:left w:val="single" w:sz="4" w:space="0" w:color="auto"/>
              <w:right w:val="single" w:sz="4" w:space="0" w:color="auto"/>
            </w:tcBorders>
            <w:shd w:val="clear" w:color="auto" w:fill="auto"/>
            <w:noWrap/>
            <w:vAlign w:val="center"/>
          </w:tcPr>
          <w:p w14:paraId="584AAF48" w14:textId="77777777" w:rsidR="006E7C9A" w:rsidRPr="006E7C9A" w:rsidRDefault="006E7C9A" w:rsidP="00C208AE">
            <w:pPr>
              <w:rPr>
                <w:color w:val="000000"/>
                <w:lang w:eastAsia="lt-LT"/>
              </w:rPr>
            </w:pPr>
            <w:r w:rsidRPr="006E7C9A">
              <w:rPr>
                <w:color w:val="000000"/>
              </w:rPr>
              <w:t>Triumph-Adler 3505ci</w:t>
            </w:r>
          </w:p>
        </w:tc>
        <w:tc>
          <w:tcPr>
            <w:tcW w:w="1130" w:type="pct"/>
            <w:tcBorders>
              <w:top w:val="nil"/>
              <w:left w:val="nil"/>
              <w:bottom w:val="single" w:sz="4" w:space="0" w:color="auto"/>
              <w:right w:val="single" w:sz="4" w:space="0" w:color="auto"/>
            </w:tcBorders>
            <w:shd w:val="clear" w:color="auto" w:fill="auto"/>
            <w:noWrap/>
            <w:vAlign w:val="center"/>
          </w:tcPr>
          <w:p w14:paraId="6929E578" w14:textId="77777777" w:rsidR="006E7C9A" w:rsidRDefault="006E7C9A" w:rsidP="00C208AE">
            <w:pPr>
              <w:rPr>
                <w:color w:val="363636"/>
                <w:shd w:val="clear" w:color="auto" w:fill="FAFAFA"/>
              </w:rPr>
            </w:pPr>
            <w:r w:rsidRPr="006E7C9A">
              <w:rPr>
                <w:color w:val="000000"/>
              </w:rPr>
              <w:t>653011115,</w:t>
            </w:r>
            <w:r w:rsidRPr="006E7C9A">
              <w:rPr>
                <w:color w:val="363636"/>
                <w:shd w:val="clear" w:color="auto" w:fill="FAFAFA"/>
              </w:rPr>
              <w:t xml:space="preserve"> </w:t>
            </w:r>
          </w:p>
          <w:p w14:paraId="44334A2D" w14:textId="2D31C39B" w:rsidR="006E7C9A" w:rsidRPr="006E7C9A" w:rsidRDefault="006E7C9A" w:rsidP="00C208AE">
            <w:pPr>
              <w:rPr>
                <w:color w:val="000000"/>
              </w:rPr>
            </w:pPr>
            <w:r w:rsidRPr="006E7C9A">
              <w:rPr>
                <w:shd w:val="clear" w:color="auto" w:fill="FAFAFA"/>
              </w:rPr>
              <w:t>1T02LK0TAC</w:t>
            </w:r>
            <w:r w:rsidRPr="006E7C9A">
              <w:t xml:space="preserve"> (bl</w:t>
            </w:r>
            <w:r w:rsidRPr="006E7C9A">
              <w:rPr>
                <w:color w:val="000000"/>
              </w:rPr>
              <w:t>ack)</w:t>
            </w:r>
          </w:p>
        </w:tc>
        <w:tc>
          <w:tcPr>
            <w:tcW w:w="686" w:type="pct"/>
            <w:tcBorders>
              <w:top w:val="nil"/>
              <w:left w:val="nil"/>
              <w:bottom w:val="single" w:sz="4" w:space="0" w:color="auto"/>
              <w:right w:val="single" w:sz="4" w:space="0" w:color="auto"/>
            </w:tcBorders>
            <w:shd w:val="clear" w:color="auto" w:fill="auto"/>
            <w:vAlign w:val="center"/>
          </w:tcPr>
          <w:p w14:paraId="7EB18533" w14:textId="77777777" w:rsidR="006E7C9A" w:rsidRPr="006E7C9A" w:rsidRDefault="006E7C9A" w:rsidP="00C208AE">
            <w:r w:rsidRPr="006E7C9A">
              <w:rPr>
                <w:rFonts w:eastAsia="Times New Roman"/>
                <w:color w:val="000000"/>
                <w:lang w:eastAsia="lt-LT"/>
              </w:rPr>
              <w:t>Originali*</w:t>
            </w:r>
          </w:p>
        </w:tc>
        <w:tc>
          <w:tcPr>
            <w:tcW w:w="1061" w:type="pct"/>
            <w:tcBorders>
              <w:top w:val="nil"/>
              <w:left w:val="nil"/>
              <w:bottom w:val="single" w:sz="4" w:space="0" w:color="auto"/>
              <w:right w:val="single" w:sz="4" w:space="0" w:color="auto"/>
            </w:tcBorders>
            <w:shd w:val="clear" w:color="auto" w:fill="auto"/>
            <w:noWrap/>
            <w:vAlign w:val="center"/>
          </w:tcPr>
          <w:p w14:paraId="7B4FE218" w14:textId="77777777" w:rsidR="006E7C9A" w:rsidRPr="006E7C9A" w:rsidRDefault="006E7C9A" w:rsidP="00C208AE">
            <w:pPr>
              <w:rPr>
                <w:color w:val="000000"/>
              </w:rPr>
            </w:pPr>
            <w:r w:rsidRPr="006E7C9A">
              <w:rPr>
                <w:color w:val="000000"/>
              </w:rPr>
              <w:t>25000</w:t>
            </w:r>
          </w:p>
        </w:tc>
        <w:tc>
          <w:tcPr>
            <w:tcW w:w="365" w:type="pct"/>
            <w:vAlign w:val="center"/>
          </w:tcPr>
          <w:p w14:paraId="42A1BA90" w14:textId="77777777" w:rsidR="006E7C9A" w:rsidRPr="006E7C9A" w:rsidRDefault="006E7C9A" w:rsidP="00C208AE">
            <w:pPr>
              <w:jc w:val="center"/>
              <w:rPr>
                <w:rFonts w:eastAsia="Times New Roman"/>
                <w:color w:val="000000"/>
                <w:lang w:eastAsia="lt-LT"/>
              </w:rPr>
            </w:pPr>
            <w:r w:rsidRPr="006E7C9A">
              <w:rPr>
                <w:rFonts w:eastAsia="Times New Roman"/>
                <w:color w:val="000000"/>
                <w:lang w:eastAsia="lt-LT"/>
              </w:rPr>
              <w:t>1</w:t>
            </w:r>
          </w:p>
        </w:tc>
      </w:tr>
      <w:tr w:rsidR="006E7C9A" w:rsidRPr="006E7C9A" w14:paraId="08633034" w14:textId="77777777" w:rsidTr="00941DDE">
        <w:trPr>
          <w:trHeight w:val="315"/>
        </w:trPr>
        <w:tc>
          <w:tcPr>
            <w:tcW w:w="184" w:type="pct"/>
            <w:shd w:val="clear" w:color="auto" w:fill="auto"/>
            <w:vAlign w:val="center"/>
          </w:tcPr>
          <w:p w14:paraId="120754E4" w14:textId="77777777" w:rsidR="006E7C9A" w:rsidRPr="006E7C9A" w:rsidRDefault="006E7C9A" w:rsidP="006E7C9A">
            <w:pPr>
              <w:pStyle w:val="ListParagraph"/>
              <w:numPr>
                <w:ilvl w:val="0"/>
                <w:numId w:val="35"/>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tcBorders>
              <w:left w:val="single" w:sz="4" w:space="0" w:color="auto"/>
              <w:bottom w:val="single" w:sz="4" w:space="0" w:color="auto"/>
              <w:right w:val="single" w:sz="4" w:space="0" w:color="auto"/>
            </w:tcBorders>
            <w:shd w:val="clear" w:color="auto" w:fill="auto"/>
            <w:noWrap/>
            <w:vAlign w:val="center"/>
          </w:tcPr>
          <w:p w14:paraId="3E5078C8" w14:textId="77777777" w:rsidR="006E7C9A" w:rsidRPr="006E7C9A" w:rsidRDefault="006E7C9A" w:rsidP="00C208AE">
            <w:pPr>
              <w:rPr>
                <w:color w:val="000000"/>
              </w:rPr>
            </w:pPr>
            <w:r w:rsidRPr="006E7C9A">
              <w:rPr>
                <w:color w:val="000000"/>
              </w:rPr>
              <w:t>Triumph-Adler 5057i</w:t>
            </w:r>
          </w:p>
        </w:tc>
        <w:tc>
          <w:tcPr>
            <w:tcW w:w="1130" w:type="pct"/>
            <w:tcBorders>
              <w:top w:val="nil"/>
              <w:left w:val="nil"/>
              <w:bottom w:val="single" w:sz="4" w:space="0" w:color="auto"/>
              <w:right w:val="single" w:sz="4" w:space="0" w:color="auto"/>
            </w:tcBorders>
            <w:shd w:val="clear" w:color="auto" w:fill="auto"/>
            <w:noWrap/>
            <w:vAlign w:val="center"/>
          </w:tcPr>
          <w:p w14:paraId="30367536" w14:textId="77777777" w:rsidR="006E7C9A" w:rsidRPr="006E7C9A" w:rsidRDefault="006E7C9A" w:rsidP="00C208AE">
            <w:pPr>
              <w:rPr>
                <w:color w:val="000000"/>
              </w:rPr>
            </w:pPr>
            <w:r w:rsidRPr="006E7C9A">
              <w:rPr>
                <w:color w:val="000000"/>
              </w:rPr>
              <w:t>CK-7514 (black)</w:t>
            </w:r>
          </w:p>
          <w:p w14:paraId="343B6951" w14:textId="77777777" w:rsidR="006E7C9A" w:rsidRPr="006E7C9A" w:rsidRDefault="006E7C9A" w:rsidP="00C208AE">
            <w:pPr>
              <w:rPr>
                <w:color w:val="000000"/>
              </w:rPr>
            </w:pPr>
            <w:r w:rsidRPr="006E7C9A">
              <w:rPr>
                <w:color w:val="000000"/>
              </w:rPr>
              <w:t>(1T02NK0TA0)</w:t>
            </w:r>
          </w:p>
        </w:tc>
        <w:tc>
          <w:tcPr>
            <w:tcW w:w="686" w:type="pct"/>
            <w:tcBorders>
              <w:top w:val="nil"/>
              <w:left w:val="nil"/>
              <w:bottom w:val="single" w:sz="4" w:space="0" w:color="auto"/>
              <w:right w:val="single" w:sz="4" w:space="0" w:color="auto"/>
            </w:tcBorders>
            <w:shd w:val="clear" w:color="auto" w:fill="auto"/>
            <w:vAlign w:val="center"/>
          </w:tcPr>
          <w:p w14:paraId="664413F4" w14:textId="77777777" w:rsidR="006E7C9A" w:rsidRPr="006E7C9A" w:rsidRDefault="006E7C9A" w:rsidP="00C208AE">
            <w:pPr>
              <w:rPr>
                <w:rFonts w:eastAsia="Times New Roman"/>
                <w:color w:val="000000"/>
                <w:lang w:eastAsia="lt-LT"/>
              </w:rPr>
            </w:pPr>
            <w:r w:rsidRPr="006E7C9A">
              <w:rPr>
                <w:rFonts w:eastAsia="Times New Roman"/>
                <w:color w:val="000000"/>
                <w:lang w:eastAsia="lt-LT"/>
              </w:rPr>
              <w:t>Originali*</w:t>
            </w:r>
          </w:p>
        </w:tc>
        <w:tc>
          <w:tcPr>
            <w:tcW w:w="1061" w:type="pct"/>
            <w:tcBorders>
              <w:top w:val="nil"/>
              <w:left w:val="nil"/>
              <w:bottom w:val="single" w:sz="4" w:space="0" w:color="auto"/>
              <w:right w:val="single" w:sz="4" w:space="0" w:color="auto"/>
            </w:tcBorders>
            <w:shd w:val="clear" w:color="auto" w:fill="auto"/>
            <w:noWrap/>
            <w:vAlign w:val="center"/>
          </w:tcPr>
          <w:p w14:paraId="5CBE5513" w14:textId="77777777" w:rsidR="006E7C9A" w:rsidRPr="006E7C9A" w:rsidRDefault="006E7C9A" w:rsidP="00C208AE">
            <w:pPr>
              <w:rPr>
                <w:color w:val="000000"/>
              </w:rPr>
            </w:pPr>
            <w:r w:rsidRPr="006E7C9A">
              <w:rPr>
                <w:color w:val="000000"/>
              </w:rPr>
              <w:t>35000</w:t>
            </w:r>
          </w:p>
        </w:tc>
        <w:tc>
          <w:tcPr>
            <w:tcW w:w="365" w:type="pct"/>
            <w:vAlign w:val="center"/>
          </w:tcPr>
          <w:p w14:paraId="0CD2A727" w14:textId="77777777" w:rsidR="006E7C9A" w:rsidRPr="006E7C9A" w:rsidRDefault="006E7C9A" w:rsidP="00C208AE">
            <w:pPr>
              <w:jc w:val="center"/>
              <w:rPr>
                <w:rFonts w:eastAsia="Times New Roman"/>
                <w:color w:val="000000"/>
                <w:lang w:eastAsia="lt-LT"/>
              </w:rPr>
            </w:pPr>
            <w:r w:rsidRPr="006E7C9A">
              <w:rPr>
                <w:rFonts w:eastAsia="Times New Roman"/>
                <w:color w:val="000000"/>
                <w:lang w:eastAsia="lt-LT"/>
              </w:rPr>
              <w:t>3</w:t>
            </w:r>
          </w:p>
        </w:tc>
      </w:tr>
      <w:tr w:rsidR="006E7C9A" w:rsidRPr="006E7C9A" w14:paraId="302C7C8E" w14:textId="77777777" w:rsidTr="00941DDE">
        <w:trPr>
          <w:trHeight w:val="315"/>
        </w:trPr>
        <w:tc>
          <w:tcPr>
            <w:tcW w:w="184" w:type="pct"/>
            <w:shd w:val="clear" w:color="auto" w:fill="auto"/>
            <w:vAlign w:val="center"/>
          </w:tcPr>
          <w:p w14:paraId="603CF4BC" w14:textId="77777777" w:rsidR="006E7C9A" w:rsidRPr="006E7C9A" w:rsidRDefault="006E7C9A" w:rsidP="006E7C9A">
            <w:pPr>
              <w:pStyle w:val="ListParagraph"/>
              <w:numPr>
                <w:ilvl w:val="0"/>
                <w:numId w:val="35"/>
              </w:numPr>
              <w:tabs>
                <w:tab w:val="left" w:pos="240"/>
                <w:tab w:val="left" w:pos="405"/>
              </w:tabs>
              <w:spacing w:after="0" w:line="240" w:lineRule="auto"/>
              <w:ind w:left="0" w:firstLine="0"/>
              <w:rPr>
                <w:rFonts w:ascii="Times New Roman" w:eastAsia="Times New Roman" w:hAnsi="Times New Roman"/>
                <w:color w:val="000000"/>
                <w:sz w:val="24"/>
                <w:szCs w:val="24"/>
                <w:lang w:eastAsia="lt-LT"/>
              </w:rPr>
            </w:pPr>
          </w:p>
        </w:tc>
        <w:tc>
          <w:tcPr>
            <w:tcW w:w="1574" w:type="pct"/>
            <w:gridSpan w:val="2"/>
            <w:tcBorders>
              <w:top w:val="nil"/>
              <w:left w:val="single" w:sz="4" w:space="0" w:color="auto"/>
              <w:bottom w:val="single" w:sz="4" w:space="0" w:color="auto"/>
              <w:right w:val="single" w:sz="4" w:space="0" w:color="auto"/>
            </w:tcBorders>
            <w:shd w:val="clear" w:color="auto" w:fill="auto"/>
            <w:noWrap/>
            <w:vAlign w:val="center"/>
          </w:tcPr>
          <w:p w14:paraId="1D85B2D4" w14:textId="77777777" w:rsidR="006E7C9A" w:rsidRPr="006E7C9A" w:rsidRDefault="006E7C9A" w:rsidP="00C208AE">
            <w:pPr>
              <w:rPr>
                <w:color w:val="000000"/>
              </w:rPr>
            </w:pPr>
            <w:r w:rsidRPr="006E7C9A">
              <w:rPr>
                <w:color w:val="000000"/>
              </w:rPr>
              <w:t>Triumph-Adler 5555i</w:t>
            </w:r>
          </w:p>
        </w:tc>
        <w:tc>
          <w:tcPr>
            <w:tcW w:w="1130" w:type="pct"/>
            <w:tcBorders>
              <w:top w:val="nil"/>
              <w:left w:val="nil"/>
              <w:bottom w:val="single" w:sz="4" w:space="0" w:color="auto"/>
              <w:right w:val="single" w:sz="4" w:space="0" w:color="auto"/>
            </w:tcBorders>
            <w:shd w:val="clear" w:color="auto" w:fill="auto"/>
            <w:noWrap/>
            <w:vAlign w:val="center"/>
          </w:tcPr>
          <w:p w14:paraId="2D2A4363" w14:textId="77777777" w:rsidR="006E7C9A" w:rsidRPr="006E7C9A" w:rsidRDefault="006E7C9A" w:rsidP="00C208AE">
            <w:pPr>
              <w:rPr>
                <w:color w:val="000000"/>
              </w:rPr>
            </w:pPr>
            <w:r w:rsidRPr="006E7C9A">
              <w:rPr>
                <w:color w:val="000000"/>
              </w:rPr>
              <w:t>613510015</w:t>
            </w:r>
          </w:p>
        </w:tc>
        <w:tc>
          <w:tcPr>
            <w:tcW w:w="686" w:type="pct"/>
            <w:tcBorders>
              <w:top w:val="nil"/>
              <w:left w:val="nil"/>
              <w:bottom w:val="single" w:sz="4" w:space="0" w:color="auto"/>
              <w:right w:val="single" w:sz="4" w:space="0" w:color="auto"/>
            </w:tcBorders>
            <w:shd w:val="clear" w:color="auto" w:fill="auto"/>
            <w:vAlign w:val="center"/>
          </w:tcPr>
          <w:p w14:paraId="4967F4AC" w14:textId="77777777" w:rsidR="006E7C9A" w:rsidRPr="006E7C9A" w:rsidRDefault="006E7C9A" w:rsidP="00C208AE">
            <w:r w:rsidRPr="006E7C9A">
              <w:rPr>
                <w:rFonts w:eastAsia="Times New Roman"/>
                <w:color w:val="000000"/>
                <w:lang w:eastAsia="lt-LT"/>
              </w:rPr>
              <w:t>Originali*</w:t>
            </w:r>
          </w:p>
        </w:tc>
        <w:tc>
          <w:tcPr>
            <w:tcW w:w="1061" w:type="pct"/>
            <w:tcBorders>
              <w:top w:val="nil"/>
              <w:left w:val="nil"/>
              <w:bottom w:val="single" w:sz="4" w:space="0" w:color="auto"/>
              <w:right w:val="single" w:sz="4" w:space="0" w:color="auto"/>
            </w:tcBorders>
            <w:shd w:val="clear" w:color="auto" w:fill="auto"/>
            <w:noWrap/>
            <w:vAlign w:val="center"/>
          </w:tcPr>
          <w:p w14:paraId="34223DCE" w14:textId="77777777" w:rsidR="006E7C9A" w:rsidRPr="006E7C9A" w:rsidRDefault="006E7C9A" w:rsidP="00C208AE">
            <w:pPr>
              <w:rPr>
                <w:color w:val="000000"/>
              </w:rPr>
            </w:pPr>
            <w:r w:rsidRPr="006E7C9A">
              <w:rPr>
                <w:color w:val="000000"/>
              </w:rPr>
              <w:t>35000</w:t>
            </w:r>
          </w:p>
        </w:tc>
        <w:tc>
          <w:tcPr>
            <w:tcW w:w="365" w:type="pct"/>
            <w:vAlign w:val="center"/>
          </w:tcPr>
          <w:p w14:paraId="20A9E114" w14:textId="77777777" w:rsidR="006E7C9A" w:rsidRPr="006E7C9A" w:rsidRDefault="006E7C9A" w:rsidP="00C208AE">
            <w:pPr>
              <w:jc w:val="center"/>
              <w:rPr>
                <w:rFonts w:eastAsia="Times New Roman"/>
                <w:color w:val="000000"/>
                <w:lang w:eastAsia="lt-LT"/>
              </w:rPr>
            </w:pPr>
            <w:r w:rsidRPr="006E7C9A">
              <w:rPr>
                <w:rFonts w:eastAsia="Times New Roman"/>
                <w:color w:val="000000"/>
                <w:lang w:eastAsia="lt-LT"/>
              </w:rPr>
              <w:t>3</w:t>
            </w:r>
          </w:p>
        </w:tc>
      </w:tr>
    </w:tbl>
    <w:bookmarkEnd w:id="2"/>
    <w:p w14:paraId="13C815E8" w14:textId="77777777" w:rsidR="006E7C9A" w:rsidRPr="001A072A" w:rsidRDefault="006E7C9A" w:rsidP="006E7C9A">
      <w:pPr>
        <w:jc w:val="both"/>
      </w:pPr>
      <w:r w:rsidRPr="001A072A">
        <w:t>Pastabos:</w:t>
      </w:r>
    </w:p>
    <w:p w14:paraId="7DFD2053" w14:textId="77777777" w:rsidR="006E7C9A" w:rsidRDefault="006E7C9A" w:rsidP="006E7C9A">
      <w:pPr>
        <w:jc w:val="both"/>
      </w:pPr>
      <w:r>
        <w:t xml:space="preserve">*     </w:t>
      </w:r>
      <w:r w:rsidRPr="008B6F55">
        <w:t>Siūlomos originalios eksploatacinės medžiagos turi būti pagamintos originalios įrangos gamintojo (pagal OEM - „Original Equipment Manufacturer“ apibrėžimą).</w:t>
      </w:r>
      <w:r>
        <w:t xml:space="preserve"> </w:t>
      </w:r>
      <w:r w:rsidRPr="008B6F55">
        <w:t>Visos prekės pristatomos originalioje gamintojo pakuotėje. Ant pakuotės turi būti nurodomas kasetės indeksas. Prekės turi būti naujos, nenaudotos, nepildytos ir neatnaujintos, prekių gamybai naudojamos tik naujos sudedamosios dalys. Tiekėjas įsipareigoja visoms prekėms suteikti originalios įrangos gamintojo nustatytą garantiją.</w:t>
      </w:r>
    </w:p>
    <w:p w14:paraId="72CDFA96" w14:textId="77777777" w:rsidR="006E7C9A" w:rsidRPr="008B6F55" w:rsidRDefault="006E7C9A" w:rsidP="006E7C9A">
      <w:pPr>
        <w:jc w:val="both"/>
      </w:pPr>
      <w:r>
        <w:t xml:space="preserve">**   </w:t>
      </w:r>
      <w:r w:rsidRPr="008B6F55">
        <w:t>Išeiga nurodyta originalios įrangos gamintojo pagal technologiją, kurią taiko originalios įrangos gamintojas.</w:t>
      </w:r>
      <w:r>
        <w:t xml:space="preserve"> </w:t>
      </w:r>
      <w:r w:rsidRPr="008B6F55">
        <w:t>Išeiga (nurodyta originalios įrangos gamintojo) pagal ISO/IEC 19752:2004 nespalvotoms spausdintuvų, fakso, kopijavimo aparatų eksploatacinėms medžiagoms.</w:t>
      </w:r>
      <w:r>
        <w:t xml:space="preserve"> </w:t>
      </w:r>
      <w:r w:rsidRPr="008B6F55">
        <w:t>Išeiga (nurodyta originalios įrangos gamintojo) pagal ISO/IEC 19798:2006 spalvotoms spausdintuvų, kopijavimo, daugiafunkcinių aparatų eksploatacinėms medžiagoms.</w:t>
      </w:r>
    </w:p>
    <w:p w14:paraId="63133A69" w14:textId="77777777" w:rsidR="006E7C9A" w:rsidRPr="008B6F55" w:rsidRDefault="006E7C9A" w:rsidP="006E7C9A">
      <w:pPr>
        <w:jc w:val="both"/>
      </w:pPr>
      <w:r w:rsidRPr="008B6F55">
        <w:t xml:space="preserve">- Lapų skaičius, esant standartinio A4 formato lapo 5 procentų padengimui; </w:t>
      </w:r>
    </w:p>
    <w:p w14:paraId="73B4B9F7" w14:textId="77777777" w:rsidR="006E7C9A" w:rsidRPr="008B6F55" w:rsidRDefault="006E7C9A" w:rsidP="006E7C9A">
      <w:pPr>
        <w:jc w:val="both"/>
      </w:pPr>
      <w:r w:rsidRPr="008B6F55">
        <w:t xml:space="preserve">- Kasetės tūris (ml) spalvotiems rašaliniams įrenginiams; </w:t>
      </w:r>
    </w:p>
    <w:p w14:paraId="774F212D" w14:textId="77777777" w:rsidR="006E7C9A" w:rsidRPr="001A072A" w:rsidRDefault="006E7C9A" w:rsidP="006E7C9A">
      <w:pPr>
        <w:jc w:val="both"/>
      </w:pPr>
      <w:r w:rsidRPr="008B6F55">
        <w:t>- Ženklų skaičius (vienetais) adatinių spausdintuvų eksploatacinėms medžiagoms.</w:t>
      </w:r>
    </w:p>
    <w:p w14:paraId="31B8C3A5" w14:textId="77777777" w:rsidR="006E7C9A" w:rsidRDefault="006E7C9A" w:rsidP="006E7C9A"/>
    <w:p w14:paraId="18365401" w14:textId="77777777" w:rsidR="006E7C9A" w:rsidRDefault="006E7C9A" w:rsidP="006E7C9A">
      <w:pPr>
        <w:jc w:val="both"/>
      </w:pPr>
      <w:r>
        <w:t>ŽALIEJI KRITERIJAI</w:t>
      </w:r>
    </w:p>
    <w:p w14:paraId="774173A4" w14:textId="77777777" w:rsidR="006E7C9A" w:rsidRPr="0087032B" w:rsidRDefault="006E7C9A" w:rsidP="006E7C9A">
      <w:pPr>
        <w:jc w:val="both"/>
      </w:pPr>
      <w:r w:rsidRPr="0087032B">
        <w:t xml:space="preserve">Žaliasis pirkimas vykdomas vadovaujantis Lietuvos Respublikos aplinkos ministro 2022 m. gruodžio 13 </w:t>
      </w:r>
      <w:r w:rsidRPr="0087032B">
        <w:lastRenderedPageBreak/>
        <w:t>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Įsakymas) 4.4.4 punktu:</w:t>
      </w:r>
    </w:p>
    <w:p w14:paraId="24FE4D25" w14:textId="77777777" w:rsidR="006E7C9A" w:rsidRPr="0087032B" w:rsidRDefault="006E7C9A" w:rsidP="006E7C9A">
      <w:pPr>
        <w:jc w:val="both"/>
      </w:pPr>
      <w:r w:rsidRPr="0087032B">
        <w:t>1. Sunkiųjų metalų (švino, kadmio, gyvsidabrio ir chromo) kiekis neturi viršyti 100 ppm (miligramų kilogramui);</w:t>
      </w:r>
    </w:p>
    <w:p w14:paraId="4AE253F1" w14:textId="77777777" w:rsidR="006E7C9A" w:rsidRPr="0087032B" w:rsidRDefault="006E7C9A" w:rsidP="006E7C9A">
      <w:pPr>
        <w:jc w:val="both"/>
      </w:pPr>
      <w:r w:rsidRPr="0087032B">
        <w:t>PIRKĖJUI pareikalavus, Tiekėjas turi pateikti atitiktį šiam reikalavimui patvirtinantį (-ius) dokumentą</w:t>
      </w:r>
      <w:r>
        <w:t xml:space="preserve"> </w:t>
      </w:r>
      <w:r w:rsidRPr="0087032B">
        <w:t>(-us): ekologinį ženklą Blue Angel arba Nordic Swan, arba techninius dokumentus, arba tiekėjo deklaraciją, arba kitus lygiaverčius įrodymus.</w:t>
      </w:r>
    </w:p>
    <w:p w14:paraId="67BB13AC" w14:textId="77777777" w:rsidR="006E7C9A" w:rsidRPr="0087032B" w:rsidRDefault="006E7C9A" w:rsidP="006E7C9A">
      <w:pPr>
        <w:jc w:val="both"/>
      </w:pPr>
      <w:r w:rsidRPr="0087032B">
        <w:t>2. Kopijavimo milteliuose ir rašaluose neturi būti pavojingų cheminių medžiagų, pagal Pavojingų cheminių medžiagų ir preparatų klasifikavimo ir ženklinimo tvarką (patvirtinta LR aplinkos ir sveikatos apsaugos ministrų 2000 m. gruodžio 19 d. įsakymu Nr. 532/742 (Žin., 2001, Nr. 16-509; 2002, Nr. 81-3501; 2003, Nr. 81-3703; 2005, Nr. 141-5095; 2007, Nr. 22-849; 2008, Nr. 66-2517) klasifikuojamų kaip kancerogeninės (kurioms priskirtos rizikos frazės R40, R45, R49), toksiškos reprodukcijai (kurioms priskirtos rizikos frazės R60, R61, R62, R63), labai toksiškos (kuriai priskirta rizikos frazė R27), toksiškos (kuriai priskirta rizikos frazė R26), sukeliančios paveldimus genetinius susirgimus (kurioms priskirta rizikos frazė R46), veikiant ilgą laiką sukeliančios sunkius sveikatos sutrikimus (kurioms priskirta rizikos frazė R48), galinčios sukelti negrįžtamus sveikatos pakenkimus (kurioms priskirta rizikos frazė R68).</w:t>
      </w:r>
    </w:p>
    <w:p w14:paraId="0EEEA67F" w14:textId="77777777" w:rsidR="006E7C9A" w:rsidRPr="0087032B" w:rsidRDefault="006E7C9A" w:rsidP="006E7C9A">
      <w:pPr>
        <w:jc w:val="both"/>
      </w:pPr>
      <w:r w:rsidRPr="0087032B">
        <w:t>PIRKĖJUI pareikalavus, Tiekėjas turi pateikti atitiktį šiam reikalavimui patvirtinantį (-ius) dokumentą (-us):  ekologinį ženklą Blue Angel arba Nordic Swan, arba techninius dokumentus, arba tiekėjo deklaraciją, arba kitus lygiaverčius įrodymus.</w:t>
      </w:r>
    </w:p>
    <w:p w14:paraId="74761706" w14:textId="77777777" w:rsidR="006E7C9A" w:rsidRPr="0087032B" w:rsidRDefault="006E7C9A" w:rsidP="006E7C9A">
      <w:pPr>
        <w:jc w:val="both"/>
      </w:pPr>
      <w:r w:rsidRPr="0087032B">
        <w:t>3. Kasetės milteliuose ir rašaluose neturi būti azodažiklių, galinčių skilti į tam tikrus aromatinius aminus (pagal Europos Parlamento ir Tarybos direktyvą 2002/61/EB dėl kai kurių pavojingų medžiagų ir preparatų (azodažiklių naudojimo ir pardavimo apribojimų (OL 2002 L 243, p. 15)).</w:t>
      </w:r>
    </w:p>
    <w:p w14:paraId="715E268E" w14:textId="77777777" w:rsidR="006E7C9A" w:rsidRPr="0087032B" w:rsidRDefault="006E7C9A" w:rsidP="006E7C9A">
      <w:pPr>
        <w:jc w:val="both"/>
      </w:pPr>
      <w:r w:rsidRPr="0087032B">
        <w:t>PIRKĖJUI pareikalavus, Tiekėjas turi pateikti atitiktį šiam reikalavimui patvirtinantį (-ius) dokumentą (-us): ekologinį ženklą Blue Angel, arba techninius dokumentus, arba tiekėjo deklaraciją, arba kitus lygiaverčius įrodymus.</w:t>
      </w:r>
    </w:p>
    <w:p w14:paraId="43FA0CA6" w14:textId="77777777" w:rsidR="006E7C9A" w:rsidRPr="0087032B" w:rsidRDefault="006E7C9A" w:rsidP="006E7C9A">
      <w:pPr>
        <w:jc w:val="both"/>
      </w:pPr>
      <w:r w:rsidRPr="0087032B">
        <w:t xml:space="preserve">4. Siekiant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w:t>
      </w:r>
    </w:p>
    <w:p w14:paraId="6AC407E8" w14:textId="77777777" w:rsidR="006E7C9A" w:rsidRPr="0087032B" w:rsidRDefault="006E7C9A" w:rsidP="006E7C9A">
      <w:pPr>
        <w:jc w:val="both"/>
      </w:pPr>
      <w:r w:rsidRPr="0087032B">
        <w:t xml:space="preserve">5. Prekių pakuotės turi būti laikytinos perdirbamosiomis pakuotėmis pagal Lietuvos Respublikos mokesčio už aplinkos teršimą įstatymo nuostatas (Tvarkos aprašo 2 priedo II sk.). </w:t>
      </w:r>
    </w:p>
    <w:p w14:paraId="2E830248" w14:textId="69AD842A" w:rsidR="005769BA" w:rsidRPr="00EE19B8" w:rsidRDefault="006E7C9A" w:rsidP="006E7C9A">
      <w:pPr>
        <w:jc w:val="both"/>
      </w:pPr>
      <w:r w:rsidRPr="0087032B">
        <w:t>PIRKĖJUI pareikalavus, Tiekėjas turi pateikti atitiktį šiam reikalavimui patvirtinantį (-ius) dokumentą (-us): pakuotės aprašymą, gamintojo ir (ar) importuotojo, ir (ar) tiekėjo rašytinį patvirtinimą, saugos duomenų lapą, gamintojo ir (ar) tiekėjo deklaraciją (pateikiant objektyvius įrodymus, tiekėjo laisvos formos deklaracija apie atitiktį šiam reikalavimui) arba kitus lygiaverčius įrodymus. Jei prekė (-s) neturi išorinės pakuotės, reikalavimas dėl tvarios pakuotės netaikomas.</w:t>
      </w:r>
    </w:p>
    <w:sectPr w:rsidR="005769BA" w:rsidRPr="00EE19B8" w:rsidSect="00C82A84">
      <w:headerReference w:type="default" r:id="rId11"/>
      <w:footerReference w:type="default" r:id="rId12"/>
      <w:pgSz w:w="11906" w:h="16838" w:code="9"/>
      <w:pgMar w:top="1134" w:right="567"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D5BA" w14:textId="77777777" w:rsidR="00EE4A87" w:rsidRDefault="00EE4A87" w:rsidP="00643A1C">
      <w:r>
        <w:separator/>
      </w:r>
    </w:p>
  </w:endnote>
  <w:endnote w:type="continuationSeparator" w:id="0">
    <w:p w14:paraId="20589B4B" w14:textId="77777777" w:rsidR="00EE4A87" w:rsidRDefault="00EE4A87" w:rsidP="0064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40646"/>
      <w:docPartObj>
        <w:docPartGallery w:val="Page Numbers (Bottom of Page)"/>
        <w:docPartUnique/>
      </w:docPartObj>
    </w:sdtPr>
    <w:sdtContent>
      <w:p w14:paraId="3F5BBE50" w14:textId="620BBEE6" w:rsidR="00643A1C" w:rsidRDefault="00000000" w:rsidP="002C4A5C">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D54C" w14:textId="31EDC677" w:rsidR="00643A1C" w:rsidRDefault="00643A1C">
    <w:pPr>
      <w:pStyle w:val="Footer"/>
      <w:jc w:val="right"/>
    </w:pPr>
  </w:p>
  <w:p w14:paraId="05696220" w14:textId="77777777" w:rsidR="00643A1C" w:rsidRDefault="00643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293063"/>
      <w:docPartObj>
        <w:docPartGallery w:val="Page Numbers (Bottom of Page)"/>
        <w:docPartUnique/>
      </w:docPartObj>
    </w:sdtPr>
    <w:sdtContent>
      <w:p w14:paraId="1A8346C7" w14:textId="77777777" w:rsidR="00957BD4" w:rsidRDefault="00957BD4" w:rsidP="002C4A5C">
        <w:pPr>
          <w:pStyle w:val="Footer"/>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088742"/>
      <w:docPartObj>
        <w:docPartGallery w:val="Page Numbers (Bottom of Page)"/>
        <w:docPartUnique/>
      </w:docPartObj>
    </w:sdtPr>
    <w:sdtContent>
      <w:p w14:paraId="49817D24" w14:textId="77777777" w:rsidR="00B875BD" w:rsidRDefault="00B875BD" w:rsidP="002C4A5C">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7C39" w14:textId="77777777" w:rsidR="00EE4A87" w:rsidRDefault="00EE4A87" w:rsidP="00643A1C">
      <w:r>
        <w:separator/>
      </w:r>
    </w:p>
  </w:footnote>
  <w:footnote w:type="continuationSeparator" w:id="0">
    <w:p w14:paraId="596C64CA" w14:textId="77777777" w:rsidR="00EE4A87" w:rsidRDefault="00EE4A87" w:rsidP="00643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4BCF" w14:textId="77777777" w:rsidR="00B875BD" w:rsidRDefault="00B87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2FC"/>
    <w:multiLevelType w:val="hybridMultilevel"/>
    <w:tmpl w:val="906642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86E71"/>
    <w:multiLevelType w:val="hybridMultilevel"/>
    <w:tmpl w:val="F9525E2A"/>
    <w:lvl w:ilvl="0" w:tplc="B74A16CC">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 w15:restartNumberingAfterBreak="0">
    <w:nsid w:val="097F0CE4"/>
    <w:multiLevelType w:val="hybridMultilevel"/>
    <w:tmpl w:val="761ED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E443AD"/>
    <w:multiLevelType w:val="hybridMultilevel"/>
    <w:tmpl w:val="111EF24A"/>
    <w:lvl w:ilvl="0" w:tplc="2FD44EAA">
      <w:start w:val="2023"/>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126D5E"/>
    <w:multiLevelType w:val="multilevel"/>
    <w:tmpl w:val="8BE2E6D8"/>
    <w:lvl w:ilvl="0">
      <w:start w:val="1"/>
      <w:numFmt w:val="decimal"/>
      <w:lvlText w:val="%1."/>
      <w:lvlJc w:val="left"/>
      <w:pPr>
        <w:ind w:left="720" w:hanging="360"/>
      </w:pPr>
      <w:rPr>
        <w:rFonts w:hint="default"/>
      </w:rPr>
    </w:lvl>
    <w:lvl w:ilvl="1">
      <w:start w:val="1"/>
      <w:numFmt w:val="decimal"/>
      <w:lvlText w:val="%2."/>
      <w:lvlJc w:val="center"/>
      <w:pPr>
        <w:ind w:left="360" w:hanging="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EE740E"/>
    <w:multiLevelType w:val="hybridMultilevel"/>
    <w:tmpl w:val="8D1E5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7A4293"/>
    <w:multiLevelType w:val="hybridMultilevel"/>
    <w:tmpl w:val="A7E453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A257A2"/>
    <w:multiLevelType w:val="hybridMultilevel"/>
    <w:tmpl w:val="4E826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A004D7"/>
    <w:multiLevelType w:val="hybridMultilevel"/>
    <w:tmpl w:val="AE604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142765"/>
    <w:multiLevelType w:val="multilevel"/>
    <w:tmpl w:val="FDFC57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283C1A"/>
    <w:multiLevelType w:val="hybridMultilevel"/>
    <w:tmpl w:val="C08AF4D6"/>
    <w:lvl w:ilvl="0" w:tplc="D27EA2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0F3BF8"/>
    <w:multiLevelType w:val="hybridMultilevel"/>
    <w:tmpl w:val="D7F8EE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603DE5"/>
    <w:multiLevelType w:val="hybridMultilevel"/>
    <w:tmpl w:val="85D0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26A13"/>
    <w:multiLevelType w:val="hybridMultilevel"/>
    <w:tmpl w:val="62D86D1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555971"/>
    <w:multiLevelType w:val="hybridMultilevel"/>
    <w:tmpl w:val="F9EA4130"/>
    <w:lvl w:ilvl="0" w:tplc="5ADAB7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6B7AFE"/>
    <w:multiLevelType w:val="hybridMultilevel"/>
    <w:tmpl w:val="79DE9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F6327C"/>
    <w:multiLevelType w:val="hybridMultilevel"/>
    <w:tmpl w:val="F746DF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5C3404"/>
    <w:multiLevelType w:val="hybridMultilevel"/>
    <w:tmpl w:val="52505032"/>
    <w:lvl w:ilvl="0" w:tplc="746E017C">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2F4E7B"/>
    <w:multiLevelType w:val="hybridMultilevel"/>
    <w:tmpl w:val="16FE9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AD2013"/>
    <w:multiLevelType w:val="hybridMultilevel"/>
    <w:tmpl w:val="E0688F3C"/>
    <w:lvl w:ilvl="0" w:tplc="6040DAA6">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0837A6"/>
    <w:multiLevelType w:val="hybridMultilevel"/>
    <w:tmpl w:val="368AA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4B3B18"/>
    <w:multiLevelType w:val="hybridMultilevel"/>
    <w:tmpl w:val="62D86D1A"/>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81050A"/>
    <w:multiLevelType w:val="hybridMultilevel"/>
    <w:tmpl w:val="F85A4140"/>
    <w:lvl w:ilvl="0" w:tplc="0BB6A6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D41E74"/>
    <w:multiLevelType w:val="hybridMultilevel"/>
    <w:tmpl w:val="E7565F3A"/>
    <w:lvl w:ilvl="0" w:tplc="C87234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84161B"/>
    <w:multiLevelType w:val="hybridMultilevel"/>
    <w:tmpl w:val="5E5EDA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154FC9"/>
    <w:multiLevelType w:val="hybridMultilevel"/>
    <w:tmpl w:val="482C1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327E48"/>
    <w:multiLevelType w:val="hybridMultilevel"/>
    <w:tmpl w:val="B5B20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D8D4449"/>
    <w:multiLevelType w:val="hybridMultilevel"/>
    <w:tmpl w:val="2DB4D884"/>
    <w:lvl w:ilvl="0" w:tplc="2FD44EAA">
      <w:start w:val="2023"/>
      <w:numFmt w:val="bullet"/>
      <w:lvlText w:val="-"/>
      <w:lvlJc w:val="left"/>
      <w:pPr>
        <w:ind w:left="664" w:hanging="360"/>
      </w:pPr>
      <w:rPr>
        <w:rFonts w:ascii="Times New Roman" w:eastAsia="Lucida Sans Unicode" w:hAnsi="Times New Roman" w:cs="Times New Roman" w:hint="default"/>
      </w:rPr>
    </w:lvl>
    <w:lvl w:ilvl="1" w:tplc="04270003" w:tentative="1">
      <w:start w:val="1"/>
      <w:numFmt w:val="bullet"/>
      <w:lvlText w:val="o"/>
      <w:lvlJc w:val="left"/>
      <w:pPr>
        <w:ind w:left="1384" w:hanging="360"/>
      </w:pPr>
      <w:rPr>
        <w:rFonts w:ascii="Courier New" w:hAnsi="Courier New" w:cs="Courier New" w:hint="default"/>
      </w:rPr>
    </w:lvl>
    <w:lvl w:ilvl="2" w:tplc="04270005" w:tentative="1">
      <w:start w:val="1"/>
      <w:numFmt w:val="bullet"/>
      <w:lvlText w:val=""/>
      <w:lvlJc w:val="left"/>
      <w:pPr>
        <w:ind w:left="2104" w:hanging="360"/>
      </w:pPr>
      <w:rPr>
        <w:rFonts w:ascii="Wingdings" w:hAnsi="Wingdings" w:hint="default"/>
      </w:rPr>
    </w:lvl>
    <w:lvl w:ilvl="3" w:tplc="04270001" w:tentative="1">
      <w:start w:val="1"/>
      <w:numFmt w:val="bullet"/>
      <w:lvlText w:val=""/>
      <w:lvlJc w:val="left"/>
      <w:pPr>
        <w:ind w:left="2824" w:hanging="360"/>
      </w:pPr>
      <w:rPr>
        <w:rFonts w:ascii="Symbol" w:hAnsi="Symbol" w:hint="default"/>
      </w:rPr>
    </w:lvl>
    <w:lvl w:ilvl="4" w:tplc="04270003" w:tentative="1">
      <w:start w:val="1"/>
      <w:numFmt w:val="bullet"/>
      <w:lvlText w:val="o"/>
      <w:lvlJc w:val="left"/>
      <w:pPr>
        <w:ind w:left="3544" w:hanging="360"/>
      </w:pPr>
      <w:rPr>
        <w:rFonts w:ascii="Courier New" w:hAnsi="Courier New" w:cs="Courier New" w:hint="default"/>
      </w:rPr>
    </w:lvl>
    <w:lvl w:ilvl="5" w:tplc="04270005" w:tentative="1">
      <w:start w:val="1"/>
      <w:numFmt w:val="bullet"/>
      <w:lvlText w:val=""/>
      <w:lvlJc w:val="left"/>
      <w:pPr>
        <w:ind w:left="4264" w:hanging="360"/>
      </w:pPr>
      <w:rPr>
        <w:rFonts w:ascii="Wingdings" w:hAnsi="Wingdings" w:hint="default"/>
      </w:rPr>
    </w:lvl>
    <w:lvl w:ilvl="6" w:tplc="04270001" w:tentative="1">
      <w:start w:val="1"/>
      <w:numFmt w:val="bullet"/>
      <w:lvlText w:val=""/>
      <w:lvlJc w:val="left"/>
      <w:pPr>
        <w:ind w:left="4984" w:hanging="360"/>
      </w:pPr>
      <w:rPr>
        <w:rFonts w:ascii="Symbol" w:hAnsi="Symbol" w:hint="default"/>
      </w:rPr>
    </w:lvl>
    <w:lvl w:ilvl="7" w:tplc="04270003" w:tentative="1">
      <w:start w:val="1"/>
      <w:numFmt w:val="bullet"/>
      <w:lvlText w:val="o"/>
      <w:lvlJc w:val="left"/>
      <w:pPr>
        <w:ind w:left="5704" w:hanging="360"/>
      </w:pPr>
      <w:rPr>
        <w:rFonts w:ascii="Courier New" w:hAnsi="Courier New" w:cs="Courier New" w:hint="default"/>
      </w:rPr>
    </w:lvl>
    <w:lvl w:ilvl="8" w:tplc="04270005" w:tentative="1">
      <w:start w:val="1"/>
      <w:numFmt w:val="bullet"/>
      <w:lvlText w:val=""/>
      <w:lvlJc w:val="left"/>
      <w:pPr>
        <w:ind w:left="6424" w:hanging="360"/>
      </w:pPr>
      <w:rPr>
        <w:rFonts w:ascii="Wingdings" w:hAnsi="Wingdings" w:hint="default"/>
      </w:rPr>
    </w:lvl>
  </w:abstractNum>
  <w:abstractNum w:abstractNumId="28" w15:restartNumberingAfterBreak="0">
    <w:nsid w:val="5E19281A"/>
    <w:multiLevelType w:val="hybridMultilevel"/>
    <w:tmpl w:val="5860CA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8C4E4A"/>
    <w:multiLevelType w:val="multilevel"/>
    <w:tmpl w:val="B0BA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2E43F1"/>
    <w:multiLevelType w:val="hybridMultilevel"/>
    <w:tmpl w:val="8DD0FF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7031A9"/>
    <w:multiLevelType w:val="hybridMultilevel"/>
    <w:tmpl w:val="EC3EC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7CD6D96"/>
    <w:multiLevelType w:val="hybridMultilevel"/>
    <w:tmpl w:val="D304BD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BE33773"/>
    <w:multiLevelType w:val="hybridMultilevel"/>
    <w:tmpl w:val="E1482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0EC6D3D"/>
    <w:multiLevelType w:val="hybridMultilevel"/>
    <w:tmpl w:val="98B293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9186085">
    <w:abstractNumId w:val="13"/>
  </w:num>
  <w:num w:numId="2" w16cid:durableId="660230468">
    <w:abstractNumId w:val="29"/>
  </w:num>
  <w:num w:numId="3" w16cid:durableId="694113419">
    <w:abstractNumId w:val="27"/>
  </w:num>
  <w:num w:numId="4" w16cid:durableId="1941717636">
    <w:abstractNumId w:val="3"/>
  </w:num>
  <w:num w:numId="5" w16cid:durableId="179860691">
    <w:abstractNumId w:val="12"/>
  </w:num>
  <w:num w:numId="6" w16cid:durableId="201478400">
    <w:abstractNumId w:val="19"/>
  </w:num>
  <w:num w:numId="7" w16cid:durableId="1145202971">
    <w:abstractNumId w:val="5"/>
  </w:num>
  <w:num w:numId="8" w16cid:durableId="1941260885">
    <w:abstractNumId w:val="8"/>
  </w:num>
  <w:num w:numId="9" w16cid:durableId="1516650545">
    <w:abstractNumId w:val="18"/>
  </w:num>
  <w:num w:numId="10" w16cid:durableId="1655138885">
    <w:abstractNumId w:val="7"/>
  </w:num>
  <w:num w:numId="11" w16cid:durableId="613907173">
    <w:abstractNumId w:val="26"/>
  </w:num>
  <w:num w:numId="12" w16cid:durableId="1124350644">
    <w:abstractNumId w:val="21"/>
  </w:num>
  <w:num w:numId="13" w16cid:durableId="488058404">
    <w:abstractNumId w:val="28"/>
  </w:num>
  <w:num w:numId="14" w16cid:durableId="291441199">
    <w:abstractNumId w:val="1"/>
  </w:num>
  <w:num w:numId="15" w16cid:durableId="1435902230">
    <w:abstractNumId w:val="11"/>
  </w:num>
  <w:num w:numId="16" w16cid:durableId="2051687628">
    <w:abstractNumId w:val="31"/>
  </w:num>
  <w:num w:numId="17" w16cid:durableId="2079859807">
    <w:abstractNumId w:val="17"/>
  </w:num>
  <w:num w:numId="18" w16cid:durableId="688873121">
    <w:abstractNumId w:val="16"/>
  </w:num>
  <w:num w:numId="19" w16cid:durableId="1319965511">
    <w:abstractNumId w:val="15"/>
  </w:num>
  <w:num w:numId="20" w16cid:durableId="1480733759">
    <w:abstractNumId w:val="0"/>
  </w:num>
  <w:num w:numId="21" w16cid:durableId="1109396308">
    <w:abstractNumId w:val="25"/>
  </w:num>
  <w:num w:numId="22" w16cid:durableId="1286692572">
    <w:abstractNumId w:val="33"/>
  </w:num>
  <w:num w:numId="23" w16cid:durableId="504787328">
    <w:abstractNumId w:val="6"/>
  </w:num>
  <w:num w:numId="24" w16cid:durableId="553780526">
    <w:abstractNumId w:val="34"/>
  </w:num>
  <w:num w:numId="25" w16cid:durableId="1481775861">
    <w:abstractNumId w:val="32"/>
  </w:num>
  <w:num w:numId="26" w16cid:durableId="744840927">
    <w:abstractNumId w:val="30"/>
  </w:num>
  <w:num w:numId="27" w16cid:durableId="1139418442">
    <w:abstractNumId w:val="24"/>
  </w:num>
  <w:num w:numId="28" w16cid:durableId="1081751857">
    <w:abstractNumId w:val="20"/>
  </w:num>
  <w:num w:numId="29" w16cid:durableId="380371444">
    <w:abstractNumId w:val="2"/>
  </w:num>
  <w:num w:numId="30" w16cid:durableId="2000301734">
    <w:abstractNumId w:val="4"/>
  </w:num>
  <w:num w:numId="31" w16cid:durableId="2002082401">
    <w:abstractNumId w:val="9"/>
  </w:num>
  <w:num w:numId="32" w16cid:durableId="1865509262">
    <w:abstractNumId w:val="14"/>
  </w:num>
  <w:num w:numId="33" w16cid:durableId="2076007280">
    <w:abstractNumId w:val="10"/>
  </w:num>
  <w:num w:numId="34" w16cid:durableId="126778821">
    <w:abstractNumId w:val="22"/>
  </w:num>
  <w:num w:numId="35" w16cid:durableId="6371449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D9"/>
    <w:rsid w:val="0002367D"/>
    <w:rsid w:val="000362E6"/>
    <w:rsid w:val="000728A6"/>
    <w:rsid w:val="000C466D"/>
    <w:rsid w:val="00102F3E"/>
    <w:rsid w:val="00153A25"/>
    <w:rsid w:val="00186379"/>
    <w:rsid w:val="001A1EAA"/>
    <w:rsid w:val="001A506E"/>
    <w:rsid w:val="001F436D"/>
    <w:rsid w:val="001F450F"/>
    <w:rsid w:val="001F722A"/>
    <w:rsid w:val="00203502"/>
    <w:rsid w:val="00204897"/>
    <w:rsid w:val="002376B5"/>
    <w:rsid w:val="00237822"/>
    <w:rsid w:val="00275F90"/>
    <w:rsid w:val="002A0DA9"/>
    <w:rsid w:val="002B2EBF"/>
    <w:rsid w:val="002C3430"/>
    <w:rsid w:val="002C4A5C"/>
    <w:rsid w:val="002C5641"/>
    <w:rsid w:val="002F4F69"/>
    <w:rsid w:val="00316399"/>
    <w:rsid w:val="00336E57"/>
    <w:rsid w:val="00356CA3"/>
    <w:rsid w:val="00381471"/>
    <w:rsid w:val="00384871"/>
    <w:rsid w:val="0039730A"/>
    <w:rsid w:val="003A6A22"/>
    <w:rsid w:val="003E19B3"/>
    <w:rsid w:val="003F56BA"/>
    <w:rsid w:val="003F63DD"/>
    <w:rsid w:val="0042479E"/>
    <w:rsid w:val="0042779E"/>
    <w:rsid w:val="004379B9"/>
    <w:rsid w:val="00477263"/>
    <w:rsid w:val="004840BA"/>
    <w:rsid w:val="00493FF3"/>
    <w:rsid w:val="004B14B3"/>
    <w:rsid w:val="004E30A7"/>
    <w:rsid w:val="00503C32"/>
    <w:rsid w:val="005226E3"/>
    <w:rsid w:val="0055536C"/>
    <w:rsid w:val="00571B01"/>
    <w:rsid w:val="005769BA"/>
    <w:rsid w:val="005E6E6C"/>
    <w:rsid w:val="005F39DD"/>
    <w:rsid w:val="006023F7"/>
    <w:rsid w:val="0062283D"/>
    <w:rsid w:val="006236E0"/>
    <w:rsid w:val="00643A1C"/>
    <w:rsid w:val="00654475"/>
    <w:rsid w:val="00655C3B"/>
    <w:rsid w:val="0065677F"/>
    <w:rsid w:val="006610C2"/>
    <w:rsid w:val="00667170"/>
    <w:rsid w:val="006E52C6"/>
    <w:rsid w:val="006E55EA"/>
    <w:rsid w:val="006E7C9A"/>
    <w:rsid w:val="00710809"/>
    <w:rsid w:val="00730A91"/>
    <w:rsid w:val="00745C7D"/>
    <w:rsid w:val="00796798"/>
    <w:rsid w:val="007E2BCD"/>
    <w:rsid w:val="007E3BE8"/>
    <w:rsid w:val="007F1C25"/>
    <w:rsid w:val="007F2F86"/>
    <w:rsid w:val="0080243A"/>
    <w:rsid w:val="008146F7"/>
    <w:rsid w:val="00821BFE"/>
    <w:rsid w:val="0082505B"/>
    <w:rsid w:val="00826077"/>
    <w:rsid w:val="00843921"/>
    <w:rsid w:val="00852C99"/>
    <w:rsid w:val="00862038"/>
    <w:rsid w:val="00884404"/>
    <w:rsid w:val="0088493A"/>
    <w:rsid w:val="008A5CA4"/>
    <w:rsid w:val="008C1959"/>
    <w:rsid w:val="008C63F3"/>
    <w:rsid w:val="008D23C5"/>
    <w:rsid w:val="009210B8"/>
    <w:rsid w:val="00933C97"/>
    <w:rsid w:val="00937366"/>
    <w:rsid w:val="00941DDE"/>
    <w:rsid w:val="0095600E"/>
    <w:rsid w:val="00957BD4"/>
    <w:rsid w:val="009A2AF0"/>
    <w:rsid w:val="009B6524"/>
    <w:rsid w:val="009B7E37"/>
    <w:rsid w:val="009D4EB0"/>
    <w:rsid w:val="009E0684"/>
    <w:rsid w:val="00A05556"/>
    <w:rsid w:val="00A17149"/>
    <w:rsid w:val="00A20825"/>
    <w:rsid w:val="00A471D2"/>
    <w:rsid w:val="00A500F0"/>
    <w:rsid w:val="00A76601"/>
    <w:rsid w:val="00A90AA5"/>
    <w:rsid w:val="00AB75BC"/>
    <w:rsid w:val="00AB7E2B"/>
    <w:rsid w:val="00B07563"/>
    <w:rsid w:val="00B10222"/>
    <w:rsid w:val="00B72BC8"/>
    <w:rsid w:val="00B875BD"/>
    <w:rsid w:val="00BD48C3"/>
    <w:rsid w:val="00BE34D1"/>
    <w:rsid w:val="00C072C5"/>
    <w:rsid w:val="00C25973"/>
    <w:rsid w:val="00C25CA3"/>
    <w:rsid w:val="00C82A84"/>
    <w:rsid w:val="00CC4C21"/>
    <w:rsid w:val="00CD33BC"/>
    <w:rsid w:val="00CE2453"/>
    <w:rsid w:val="00D07435"/>
    <w:rsid w:val="00D253DC"/>
    <w:rsid w:val="00D478D5"/>
    <w:rsid w:val="00D61FA3"/>
    <w:rsid w:val="00D7612D"/>
    <w:rsid w:val="00D80E80"/>
    <w:rsid w:val="00D8548B"/>
    <w:rsid w:val="00D9774F"/>
    <w:rsid w:val="00DC1A3C"/>
    <w:rsid w:val="00DF0FF8"/>
    <w:rsid w:val="00E12689"/>
    <w:rsid w:val="00E40076"/>
    <w:rsid w:val="00E73930"/>
    <w:rsid w:val="00E839BD"/>
    <w:rsid w:val="00E851EE"/>
    <w:rsid w:val="00EC1C6B"/>
    <w:rsid w:val="00EE09AC"/>
    <w:rsid w:val="00EE19B8"/>
    <w:rsid w:val="00EE4A87"/>
    <w:rsid w:val="00F5657D"/>
    <w:rsid w:val="00F76D1B"/>
    <w:rsid w:val="00F7706F"/>
    <w:rsid w:val="00F86404"/>
    <w:rsid w:val="00F95816"/>
    <w:rsid w:val="00FA06F7"/>
    <w:rsid w:val="00FA57E4"/>
    <w:rsid w:val="00FB0809"/>
    <w:rsid w:val="00FB7F91"/>
    <w:rsid w:val="00FC1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A76C4"/>
  <w15:chartTrackingRefBased/>
  <w15:docId w15:val="{9EBBA649-8AEA-4787-858F-F4BB3F03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0E"/>
    <w:pPr>
      <w:widowControl w:val="0"/>
    </w:pPr>
    <w:rPr>
      <w:rFonts w:eastAsia="Lucida Sans Unicode"/>
      <w:kern w:val="1"/>
    </w:rPr>
  </w:style>
  <w:style w:type="paragraph" w:styleId="Heading1">
    <w:name w:val="heading 1"/>
    <w:basedOn w:val="Normal"/>
    <w:next w:val="Normal"/>
    <w:link w:val="Heading1Char"/>
    <w:uiPriority w:val="9"/>
    <w:qFormat/>
    <w:rsid w:val="0095600E"/>
    <w:pPr>
      <w:keepNext/>
      <w:spacing w:before="240" w:after="60"/>
      <w:outlineLvl w:val="0"/>
    </w:pPr>
    <w:rPr>
      <w:rFonts w:ascii="Cambria" w:eastAsia="Times New Roman" w:hAnsi="Cambria"/>
      <w:b/>
      <w:bCs/>
      <w:kern w:val="32"/>
      <w:sz w:val="32"/>
      <w:szCs w:val="32"/>
      <w:lang w:val="x-none"/>
    </w:rPr>
  </w:style>
  <w:style w:type="paragraph" w:styleId="Heading5">
    <w:name w:val="heading 5"/>
    <w:basedOn w:val="Normal"/>
    <w:next w:val="Normal"/>
    <w:link w:val="Heading5Char"/>
    <w:uiPriority w:val="9"/>
    <w:unhideWhenUsed/>
    <w:qFormat/>
    <w:rsid w:val="0038487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00E"/>
    <w:rPr>
      <w:rFonts w:ascii="Cambria" w:eastAsia="Times New Roman" w:hAnsi="Cambria"/>
      <w:b/>
      <w:bCs/>
      <w:kern w:val="32"/>
      <w:sz w:val="32"/>
      <w:szCs w:val="32"/>
      <w:lang w:val="x-none"/>
    </w:rPr>
  </w:style>
  <w:style w:type="paragraph" w:styleId="Title">
    <w:name w:val="Title"/>
    <w:basedOn w:val="Normal"/>
    <w:next w:val="Subtitle"/>
    <w:link w:val="TitleChar"/>
    <w:uiPriority w:val="10"/>
    <w:qFormat/>
    <w:rsid w:val="0095600E"/>
    <w:pPr>
      <w:jc w:val="center"/>
    </w:pPr>
    <w:rPr>
      <w:b/>
    </w:rPr>
  </w:style>
  <w:style w:type="character" w:customStyle="1" w:styleId="TitleChar">
    <w:name w:val="Title Char"/>
    <w:basedOn w:val="DefaultParagraphFont"/>
    <w:link w:val="Title"/>
    <w:uiPriority w:val="10"/>
    <w:rsid w:val="0095600E"/>
    <w:rPr>
      <w:rFonts w:eastAsia="Lucida Sans Unicode"/>
      <w:b/>
      <w:kern w:val="1"/>
    </w:rPr>
  </w:style>
  <w:style w:type="paragraph" w:styleId="Subtitle">
    <w:name w:val="Subtitle"/>
    <w:basedOn w:val="Normal"/>
    <w:next w:val="BodyText"/>
    <w:link w:val="SubtitleChar"/>
    <w:uiPriority w:val="11"/>
    <w:qFormat/>
    <w:rsid w:val="0095600E"/>
    <w:pPr>
      <w:keepNext/>
      <w:spacing w:before="240" w:after="120"/>
      <w:jc w:val="center"/>
    </w:pPr>
    <w:rPr>
      <w:rFonts w:ascii="Arial" w:hAnsi="Arial" w:cs="Tahoma"/>
      <w:i/>
      <w:iCs/>
      <w:sz w:val="28"/>
      <w:szCs w:val="28"/>
    </w:rPr>
  </w:style>
  <w:style w:type="character" w:customStyle="1" w:styleId="SubtitleChar">
    <w:name w:val="Subtitle Char"/>
    <w:basedOn w:val="DefaultParagraphFont"/>
    <w:link w:val="Subtitle"/>
    <w:uiPriority w:val="11"/>
    <w:rsid w:val="0095600E"/>
    <w:rPr>
      <w:rFonts w:ascii="Arial" w:eastAsia="Lucida Sans Unicode" w:hAnsi="Arial" w:cs="Tahoma"/>
      <w:i/>
      <w:iCs/>
      <w:kern w:val="1"/>
      <w:sz w:val="28"/>
      <w:szCs w:val="28"/>
    </w:rPr>
  </w:style>
  <w:style w:type="paragraph" w:styleId="ListParagraph">
    <w:name w:val="List Paragraph"/>
    <w:basedOn w:val="Normal"/>
    <w:link w:val="ListParagraphChar"/>
    <w:uiPriority w:val="34"/>
    <w:qFormat/>
    <w:rsid w:val="0095600E"/>
    <w:pPr>
      <w:widowControl/>
      <w:spacing w:after="200" w:line="276" w:lineRule="auto"/>
      <w:ind w:left="720"/>
      <w:contextualSpacing/>
    </w:pPr>
    <w:rPr>
      <w:rFonts w:ascii="Calibri" w:eastAsia="Calibri" w:hAnsi="Calibri"/>
      <w:kern w:val="0"/>
      <w:sz w:val="22"/>
      <w:szCs w:val="22"/>
      <w:lang w:val="x-none"/>
    </w:rPr>
  </w:style>
  <w:style w:type="character" w:customStyle="1" w:styleId="ListParagraphChar">
    <w:name w:val="List Paragraph Char"/>
    <w:link w:val="ListParagraph"/>
    <w:rsid w:val="0095600E"/>
    <w:rPr>
      <w:rFonts w:ascii="Calibri" w:eastAsia="Calibri" w:hAnsi="Calibri"/>
      <w:sz w:val="22"/>
      <w:szCs w:val="22"/>
      <w:lang w:val="x-none"/>
    </w:rPr>
  </w:style>
  <w:style w:type="paragraph" w:styleId="BodyText">
    <w:name w:val="Body Text"/>
    <w:basedOn w:val="Normal"/>
    <w:link w:val="BodyTextChar"/>
    <w:uiPriority w:val="99"/>
    <w:semiHidden/>
    <w:unhideWhenUsed/>
    <w:rsid w:val="0095600E"/>
    <w:pPr>
      <w:spacing w:after="120"/>
    </w:pPr>
  </w:style>
  <w:style w:type="character" w:customStyle="1" w:styleId="BodyTextChar">
    <w:name w:val="Body Text Char"/>
    <w:basedOn w:val="DefaultParagraphFont"/>
    <w:link w:val="BodyText"/>
    <w:uiPriority w:val="99"/>
    <w:semiHidden/>
    <w:rsid w:val="0095600E"/>
    <w:rPr>
      <w:rFonts w:eastAsia="Lucida Sans Unicode"/>
      <w:kern w:val="1"/>
    </w:rPr>
  </w:style>
  <w:style w:type="paragraph" w:styleId="Header">
    <w:name w:val="header"/>
    <w:basedOn w:val="Normal"/>
    <w:link w:val="HeaderChar"/>
    <w:uiPriority w:val="99"/>
    <w:unhideWhenUsed/>
    <w:rsid w:val="00643A1C"/>
    <w:pPr>
      <w:tabs>
        <w:tab w:val="center" w:pos="4819"/>
        <w:tab w:val="right" w:pos="9638"/>
      </w:tabs>
    </w:pPr>
  </w:style>
  <w:style w:type="character" w:customStyle="1" w:styleId="HeaderChar">
    <w:name w:val="Header Char"/>
    <w:basedOn w:val="DefaultParagraphFont"/>
    <w:link w:val="Header"/>
    <w:uiPriority w:val="99"/>
    <w:rsid w:val="00643A1C"/>
    <w:rPr>
      <w:rFonts w:eastAsia="Lucida Sans Unicode"/>
      <w:kern w:val="1"/>
    </w:rPr>
  </w:style>
  <w:style w:type="paragraph" w:styleId="Footer">
    <w:name w:val="footer"/>
    <w:basedOn w:val="Normal"/>
    <w:link w:val="FooterChar"/>
    <w:uiPriority w:val="99"/>
    <w:unhideWhenUsed/>
    <w:rsid w:val="00643A1C"/>
    <w:pPr>
      <w:tabs>
        <w:tab w:val="center" w:pos="4819"/>
        <w:tab w:val="right" w:pos="9638"/>
      </w:tabs>
    </w:pPr>
  </w:style>
  <w:style w:type="character" w:customStyle="1" w:styleId="FooterChar">
    <w:name w:val="Footer Char"/>
    <w:basedOn w:val="DefaultParagraphFont"/>
    <w:link w:val="Footer"/>
    <w:uiPriority w:val="99"/>
    <w:rsid w:val="00643A1C"/>
    <w:rPr>
      <w:rFonts w:eastAsia="Lucida Sans Unicode"/>
      <w:kern w:val="1"/>
    </w:rPr>
  </w:style>
  <w:style w:type="paragraph" w:customStyle="1" w:styleId="Linija">
    <w:name w:val="Linija"/>
    <w:basedOn w:val="Normal"/>
    <w:rsid w:val="004379B9"/>
    <w:pPr>
      <w:widowControl/>
      <w:suppressAutoHyphens/>
      <w:autoSpaceDE w:val="0"/>
      <w:autoSpaceDN w:val="0"/>
      <w:adjustRightInd w:val="0"/>
      <w:spacing w:line="298" w:lineRule="auto"/>
      <w:jc w:val="center"/>
      <w:textAlignment w:val="center"/>
    </w:pPr>
    <w:rPr>
      <w:rFonts w:eastAsia="Times New Roman"/>
      <w:color w:val="000000"/>
      <w:kern w:val="0"/>
      <w:sz w:val="12"/>
      <w:szCs w:val="12"/>
    </w:rPr>
  </w:style>
  <w:style w:type="paragraph" w:customStyle="1" w:styleId="Standard">
    <w:name w:val="Standard"/>
    <w:rsid w:val="006023F7"/>
    <w:pPr>
      <w:widowControl w:val="0"/>
      <w:suppressAutoHyphens/>
      <w:autoSpaceDN w:val="0"/>
      <w:textAlignment w:val="baseline"/>
    </w:pPr>
    <w:rPr>
      <w:rFonts w:eastAsia="Lucida Sans Unicode" w:cs="Tahoma"/>
      <w:kern w:val="3"/>
    </w:rPr>
  </w:style>
  <w:style w:type="character" w:styleId="Hyperlink">
    <w:name w:val="Hyperlink"/>
    <w:basedOn w:val="DefaultParagraphFont"/>
    <w:uiPriority w:val="99"/>
    <w:unhideWhenUsed/>
    <w:rsid w:val="00D8548B"/>
    <w:rPr>
      <w:color w:val="0563C1" w:themeColor="hyperlink"/>
      <w:u w:val="single"/>
    </w:rPr>
  </w:style>
  <w:style w:type="paragraph" w:customStyle="1" w:styleId="TableContents">
    <w:name w:val="Table Contents"/>
    <w:basedOn w:val="Normal"/>
    <w:rsid w:val="00D8548B"/>
    <w:pPr>
      <w:suppressLineNumbers/>
      <w:suppressAutoHyphens/>
    </w:pPr>
    <w:rPr>
      <w:lang w:eastAsia="ar-SA"/>
    </w:rPr>
  </w:style>
  <w:style w:type="paragraph" w:styleId="NormalWeb">
    <w:name w:val="Normal (Web)"/>
    <w:basedOn w:val="Normal"/>
    <w:uiPriority w:val="99"/>
    <w:unhideWhenUsed/>
    <w:rsid w:val="00D8548B"/>
    <w:pPr>
      <w:widowControl/>
      <w:spacing w:before="100" w:beforeAutospacing="1" w:after="119"/>
    </w:pPr>
    <w:rPr>
      <w:rFonts w:eastAsia="Times New Roman"/>
      <w:kern w:val="0"/>
      <w:lang w:val="en-GB" w:eastAsia="en-GB"/>
    </w:rPr>
  </w:style>
  <w:style w:type="character" w:customStyle="1" w:styleId="Heading5Char">
    <w:name w:val="Heading 5 Char"/>
    <w:basedOn w:val="DefaultParagraphFont"/>
    <w:link w:val="Heading5"/>
    <w:uiPriority w:val="9"/>
    <w:rsid w:val="00384871"/>
    <w:rPr>
      <w:rFonts w:asciiTheme="majorHAnsi" w:eastAsiaTheme="majorEastAsia" w:hAnsiTheme="majorHAnsi" w:cstheme="majorBidi"/>
      <w:color w:val="2F5496" w:themeColor="accent1" w:themeShade="BF"/>
      <w:kern w:val="1"/>
    </w:rPr>
  </w:style>
  <w:style w:type="paragraph" w:customStyle="1" w:styleId="Default">
    <w:name w:val="Default"/>
    <w:uiPriority w:val="99"/>
    <w:rsid w:val="00384871"/>
    <w:pPr>
      <w:autoSpaceDE w:val="0"/>
      <w:autoSpaceDN w:val="0"/>
      <w:adjustRightInd w:val="0"/>
    </w:pPr>
    <w:rPr>
      <w:rFonts w:eastAsia="Calibri"/>
      <w:color w:val="000000"/>
    </w:rPr>
  </w:style>
  <w:style w:type="table" w:styleId="TableGrid">
    <w:name w:val="Table Grid"/>
    <w:basedOn w:val="TableNormal"/>
    <w:uiPriority w:val="39"/>
    <w:rsid w:val="0038487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84871"/>
    <w:pPr>
      <w:widowControl/>
      <w:suppressAutoHyphens/>
      <w:autoSpaceDE w:val="0"/>
      <w:autoSpaceDN w:val="0"/>
      <w:adjustRightInd w:val="0"/>
      <w:spacing w:line="298" w:lineRule="auto"/>
      <w:ind w:firstLine="312"/>
      <w:jc w:val="both"/>
      <w:textAlignment w:val="center"/>
    </w:pPr>
    <w:rPr>
      <w:rFonts w:eastAsia="Times New Roman"/>
      <w:color w:val="000000"/>
      <w:kern w:val="0"/>
      <w:sz w:val="20"/>
      <w:szCs w:val="20"/>
    </w:rPr>
  </w:style>
  <w:style w:type="character" w:customStyle="1" w:styleId="fontstyle01">
    <w:name w:val="fontstyle01"/>
    <w:basedOn w:val="DefaultParagraphFont"/>
    <w:rsid w:val="00384871"/>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384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424047">
      <w:bodyDiv w:val="1"/>
      <w:marLeft w:val="0"/>
      <w:marRight w:val="0"/>
      <w:marTop w:val="0"/>
      <w:marBottom w:val="0"/>
      <w:divBdr>
        <w:top w:val="none" w:sz="0" w:space="0" w:color="auto"/>
        <w:left w:val="none" w:sz="0" w:space="0" w:color="auto"/>
        <w:bottom w:val="none" w:sz="0" w:space="0" w:color="auto"/>
        <w:right w:val="none" w:sz="0" w:space="0" w:color="auto"/>
      </w:divBdr>
    </w:div>
    <w:div w:id="140066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3DA44-18E2-4B06-8E96-86E6A6B5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5</Pages>
  <Words>6336</Words>
  <Characters>3613</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Aurita</dc:creator>
  <cp:keywords/>
  <dc:description/>
  <cp:lastModifiedBy>Aurita Sirvydytė | VTMT</cp:lastModifiedBy>
  <cp:revision>29</cp:revision>
  <dcterms:created xsi:type="dcterms:W3CDTF">2024-01-18T09:12:00Z</dcterms:created>
  <dcterms:modified xsi:type="dcterms:W3CDTF">2025-06-12T14:12:00Z</dcterms:modified>
</cp:coreProperties>
</file>