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B753" w14:textId="77777777" w:rsidR="00A06D46" w:rsidRPr="00CE0612" w:rsidRDefault="00A06D46" w:rsidP="00A06D46">
      <w:pPr>
        <w:pStyle w:val="NormalWeb"/>
        <w:spacing w:before="0" w:beforeAutospacing="0" w:after="0" w:afterAutospacing="0"/>
        <w:ind w:firstLine="6379"/>
        <w:jc w:val="both"/>
        <w:rPr>
          <w:color w:val="000000"/>
          <w:sz w:val="27"/>
          <w:szCs w:val="27"/>
        </w:rPr>
      </w:pPr>
      <w:r w:rsidRPr="00CE0612">
        <w:rPr>
          <w:color w:val="000000"/>
          <w:sz w:val="27"/>
          <w:szCs w:val="27"/>
        </w:rPr>
        <w:t>PATVIRTINTA</w:t>
      </w:r>
    </w:p>
    <w:p w14:paraId="7C04A392" w14:textId="3301C321" w:rsidR="00A06D46" w:rsidRPr="00CE0612" w:rsidRDefault="00A06D46" w:rsidP="1B515AF5">
      <w:pPr>
        <w:pStyle w:val="NormalWeb"/>
        <w:spacing w:before="0" w:beforeAutospacing="0" w:after="0" w:afterAutospacing="0"/>
        <w:ind w:firstLine="6379"/>
        <w:jc w:val="both"/>
        <w:rPr>
          <w:color w:val="000000"/>
          <w:sz w:val="27"/>
          <w:szCs w:val="27"/>
        </w:rPr>
      </w:pPr>
      <w:r w:rsidRPr="00CE0612">
        <w:rPr>
          <w:color w:val="000000" w:themeColor="text1"/>
          <w:sz w:val="27"/>
          <w:szCs w:val="27"/>
        </w:rPr>
        <w:t xml:space="preserve">2025 m. </w:t>
      </w:r>
      <w:r w:rsidR="596BE37A" w:rsidRPr="00CE0612">
        <w:rPr>
          <w:color w:val="000000" w:themeColor="text1"/>
          <w:sz w:val="27"/>
          <w:szCs w:val="27"/>
        </w:rPr>
        <w:t>birželio</w:t>
      </w:r>
      <w:r w:rsidRPr="00CE0612">
        <w:rPr>
          <w:color w:val="000000" w:themeColor="text1"/>
          <w:sz w:val="27"/>
          <w:szCs w:val="27"/>
        </w:rPr>
        <w:t xml:space="preserve">     d.</w:t>
      </w:r>
    </w:p>
    <w:p w14:paraId="59040FA0" w14:textId="77777777" w:rsidR="00A06D46" w:rsidRPr="00CE0612" w:rsidRDefault="00A06D46" w:rsidP="00A06D46">
      <w:pPr>
        <w:pStyle w:val="NormalWeb"/>
        <w:spacing w:before="0" w:beforeAutospacing="0" w:after="0" w:afterAutospacing="0"/>
        <w:ind w:firstLine="6379"/>
        <w:jc w:val="both"/>
        <w:rPr>
          <w:color w:val="000000"/>
          <w:sz w:val="27"/>
          <w:szCs w:val="27"/>
        </w:rPr>
      </w:pPr>
      <w:r w:rsidRPr="00CE0612">
        <w:rPr>
          <w:color w:val="000000"/>
          <w:sz w:val="27"/>
          <w:szCs w:val="27"/>
        </w:rPr>
        <w:t>Viešųjų pirkimų komisijos</w:t>
      </w:r>
    </w:p>
    <w:p w14:paraId="0BD84312" w14:textId="77777777" w:rsidR="00A06D46" w:rsidRPr="00CE0612" w:rsidRDefault="00A06D46" w:rsidP="00A06D46">
      <w:pPr>
        <w:pStyle w:val="NormalWeb"/>
        <w:spacing w:before="0" w:beforeAutospacing="0" w:after="0" w:afterAutospacing="0"/>
        <w:ind w:firstLine="6379"/>
        <w:jc w:val="both"/>
        <w:rPr>
          <w:color w:val="000000"/>
          <w:sz w:val="27"/>
          <w:szCs w:val="27"/>
        </w:rPr>
      </w:pPr>
      <w:r w:rsidRPr="00CE0612">
        <w:rPr>
          <w:color w:val="000000"/>
          <w:sz w:val="27"/>
          <w:szCs w:val="27"/>
        </w:rPr>
        <w:t>posėdžio protokolu Nr. 1</w:t>
      </w:r>
    </w:p>
    <w:p w14:paraId="57AA3407" w14:textId="77777777" w:rsidR="00A06D46" w:rsidRPr="00CE0612" w:rsidRDefault="00A06D46" w:rsidP="00FA26BB">
      <w:pPr>
        <w:jc w:val="center"/>
        <w:rPr>
          <w:rFonts w:ascii="Times New Roman" w:hAnsi="Times New Roman" w:cs="Times New Roman"/>
          <w:b/>
          <w:sz w:val="24"/>
          <w:szCs w:val="24"/>
          <w:lang w:val="lt-LT"/>
        </w:rPr>
      </w:pPr>
    </w:p>
    <w:p w14:paraId="1AF9F12B" w14:textId="4539DB98" w:rsidR="00316971" w:rsidRPr="00CE0612" w:rsidRDefault="00FA26BB" w:rsidP="00FA26BB">
      <w:pPr>
        <w:jc w:val="center"/>
        <w:rPr>
          <w:rFonts w:ascii="Times New Roman" w:hAnsi="Times New Roman" w:cs="Times New Roman"/>
          <w:b/>
          <w:sz w:val="24"/>
          <w:szCs w:val="24"/>
          <w:lang w:val="lt-LT"/>
        </w:rPr>
      </w:pPr>
      <w:r w:rsidRPr="00CE0612">
        <w:rPr>
          <w:rFonts w:ascii="Times New Roman" w:hAnsi="Times New Roman" w:cs="Times New Roman"/>
          <w:b/>
          <w:sz w:val="24"/>
          <w:szCs w:val="24"/>
          <w:lang w:val="lt-LT"/>
        </w:rPr>
        <w:t>LIETUVOS NACIONALINIS OPEROS IR BALETO TEATRAS</w:t>
      </w:r>
    </w:p>
    <w:p w14:paraId="5552F4A5" w14:textId="77777777" w:rsidR="00C2658C" w:rsidRPr="00CE0612" w:rsidRDefault="00C2658C" w:rsidP="00FA26BB">
      <w:pPr>
        <w:jc w:val="center"/>
        <w:rPr>
          <w:rFonts w:ascii="Times New Roman" w:hAnsi="Times New Roman" w:cs="Times New Roman"/>
          <w:b/>
          <w:sz w:val="24"/>
          <w:szCs w:val="24"/>
          <w:lang w:val="lt-LT"/>
        </w:rPr>
      </w:pPr>
    </w:p>
    <w:p w14:paraId="7D95AD4D" w14:textId="146F8CA2" w:rsidR="00813E6A" w:rsidRPr="00CE0612" w:rsidRDefault="00895074" w:rsidP="00813E6A">
      <w:pPr>
        <w:pStyle w:val="Heading1"/>
        <w:numPr>
          <w:ilvl w:val="0"/>
          <w:numId w:val="0"/>
        </w:numPr>
        <w:spacing w:after="0" w:line="240" w:lineRule="auto"/>
      </w:pPr>
      <w:bookmarkStart w:id="0" w:name="_Hlk193716888"/>
      <w:r w:rsidRPr="00B75144">
        <w:rPr>
          <w:rFonts w:cs="Times New Roman"/>
        </w:rPr>
        <w:t xml:space="preserve">LIETUVOS </w:t>
      </w:r>
      <w:r w:rsidRPr="00B75144">
        <w:rPr>
          <w:rFonts w:cs="Times New Roman"/>
          <w:szCs w:val="24"/>
        </w:rPr>
        <w:t xml:space="preserve">NACIONALINIO OPEROS IR BALETO TEATRO ŽIŪROVŲ SALĖS APŠVIETIMO SISTEMOS </w:t>
      </w:r>
      <w:r w:rsidR="00BD4B35" w:rsidRPr="00B75144">
        <w:rPr>
          <w:szCs w:val="24"/>
        </w:rPr>
        <w:t>MODERNIZAVI</w:t>
      </w:r>
      <w:r w:rsidR="00B01352" w:rsidRPr="00B75144">
        <w:rPr>
          <w:szCs w:val="24"/>
        </w:rPr>
        <w:t>M</w:t>
      </w:r>
      <w:r w:rsidR="00813E6A" w:rsidRPr="00B75144">
        <w:rPr>
          <w:szCs w:val="24"/>
        </w:rPr>
        <w:t>AS</w:t>
      </w:r>
      <w:bookmarkStart w:id="1" w:name="_Toc118451276"/>
      <w:bookmarkStart w:id="2" w:name="_Toc129680124"/>
      <w:bookmarkEnd w:id="0"/>
    </w:p>
    <w:p w14:paraId="7F35A3B5" w14:textId="07765629" w:rsidR="00B01352" w:rsidRPr="00B75144" w:rsidRDefault="00B01352" w:rsidP="00C2658C">
      <w:pPr>
        <w:spacing w:after="0" w:line="240" w:lineRule="auto"/>
        <w:jc w:val="center"/>
        <w:rPr>
          <w:rFonts w:ascii="Times New Roman" w:hAnsi="Times New Roman" w:cs="Times New Roman"/>
          <w:b/>
          <w:bCs/>
          <w:sz w:val="24"/>
          <w:szCs w:val="24"/>
          <w:lang w:val="lt-LT"/>
        </w:rPr>
      </w:pPr>
      <w:r w:rsidRPr="00B75144">
        <w:rPr>
          <w:rFonts w:ascii="Times New Roman" w:hAnsi="Times New Roman" w:cs="Times New Roman"/>
          <w:b/>
          <w:bCs/>
          <w:sz w:val="24"/>
          <w:szCs w:val="24"/>
          <w:lang w:val="lt-LT"/>
        </w:rPr>
        <w:t>SKELBIAMOS APKLAUSOS SĄLYGOS</w:t>
      </w:r>
    </w:p>
    <w:p w14:paraId="4BF0ABBA" w14:textId="77777777" w:rsidR="00C2658C" w:rsidRPr="00B75144" w:rsidRDefault="00C2658C" w:rsidP="00C2658C">
      <w:pPr>
        <w:spacing w:after="0" w:line="240" w:lineRule="auto"/>
        <w:jc w:val="center"/>
        <w:rPr>
          <w:sz w:val="24"/>
          <w:szCs w:val="24"/>
          <w:lang w:val="lt-LT"/>
        </w:rPr>
      </w:pPr>
      <w:bookmarkStart w:id="3" w:name="_Toc115964390"/>
      <w:bookmarkStart w:id="4" w:name="_Toc115963790"/>
      <w:bookmarkEnd w:id="3"/>
      <w:bookmarkEnd w:id="4"/>
    </w:p>
    <w:sdt>
      <w:sdtPr>
        <w:rPr>
          <w:rFonts w:ascii="Times New Roman" w:eastAsia="Times New Roman" w:hAnsi="Times New Roman" w:cs="Arial"/>
          <w:b/>
          <w:bCs/>
          <w:kern w:val="32"/>
          <w:sz w:val="24"/>
          <w:szCs w:val="24"/>
          <w:lang w:val="lt-LT" w:eastAsia="lt-LT"/>
        </w:rPr>
        <w:id w:val="-645595912"/>
        <w:docPartObj>
          <w:docPartGallery w:val="Table of Contents"/>
          <w:docPartUnique/>
        </w:docPartObj>
      </w:sdtPr>
      <w:sdtEndPr/>
      <w:sdtContent>
        <w:p w14:paraId="34D36795" w14:textId="63599853" w:rsidR="00B57AEF" w:rsidRPr="00B75144" w:rsidRDefault="00752D37" w:rsidP="00B01352">
          <w:pPr>
            <w:jc w:val="center"/>
            <w:rPr>
              <w:rFonts w:ascii="Times New Roman" w:hAnsi="Times New Roman" w:cs="Times New Roman"/>
              <w:color w:val="000000" w:themeColor="text1"/>
              <w:sz w:val="24"/>
              <w:szCs w:val="24"/>
              <w:lang w:val="lt-LT"/>
            </w:rPr>
          </w:pPr>
          <w:r w:rsidRPr="00B75144">
            <w:rPr>
              <w:rFonts w:ascii="Times New Roman" w:hAnsi="Times New Roman" w:cs="Times New Roman"/>
              <w:color w:val="000000" w:themeColor="text1"/>
              <w:sz w:val="24"/>
              <w:szCs w:val="24"/>
              <w:lang w:val="lt-LT"/>
            </w:rPr>
            <w:t>TURINYS</w:t>
          </w:r>
          <w:bookmarkEnd w:id="1"/>
          <w:bookmarkEnd w:id="2"/>
        </w:p>
        <w:p w14:paraId="2D398916" w14:textId="15BADD0A" w:rsidR="00F60B48" w:rsidRPr="00BA3CD6" w:rsidRDefault="003F5E1D">
          <w:pPr>
            <w:pStyle w:val="TOC1"/>
            <w:rPr>
              <w:rFonts w:asciiTheme="minorHAnsi" w:eastAsiaTheme="minorEastAsia" w:hAnsiTheme="minorHAnsi" w:cstheme="minorBidi"/>
              <w:bCs w:val="0"/>
              <w:sz w:val="24"/>
              <w:szCs w:val="24"/>
            </w:rPr>
          </w:pPr>
          <w:r w:rsidRPr="00B75144">
            <w:rPr>
              <w:sz w:val="24"/>
              <w:szCs w:val="24"/>
            </w:rPr>
            <w:fldChar w:fldCharType="begin"/>
          </w:r>
          <w:r w:rsidR="00B57AEF" w:rsidRPr="00755F10">
            <w:rPr>
              <w:sz w:val="24"/>
              <w:szCs w:val="24"/>
            </w:rPr>
            <w:instrText xml:space="preserve"> TOC \o "1-3" \h \z \u </w:instrText>
          </w:r>
          <w:r w:rsidRPr="00B75144">
            <w:rPr>
              <w:sz w:val="24"/>
              <w:szCs w:val="24"/>
            </w:rPr>
            <w:fldChar w:fldCharType="separate"/>
          </w:r>
          <w:hyperlink w:anchor="_Toc129680124" w:history="1">
            <w:r w:rsidR="00F60B48" w:rsidRPr="00BA3CD6">
              <w:rPr>
                <w:rStyle w:val="Hyperlink"/>
                <w:sz w:val="24"/>
                <w:szCs w:val="24"/>
              </w:rPr>
              <w:t>TURINYS</w:t>
            </w:r>
            <w:r w:rsidR="00F60B48" w:rsidRPr="00BA3CD6">
              <w:rPr>
                <w:webHidden/>
                <w:sz w:val="24"/>
                <w:szCs w:val="24"/>
              </w:rPr>
              <w:tab/>
            </w:r>
          </w:hyperlink>
        </w:p>
        <w:p w14:paraId="134CCF30" w14:textId="3CBE973C" w:rsidR="00F60B48" w:rsidRPr="00BA3CD6" w:rsidRDefault="00F60B48">
          <w:pPr>
            <w:pStyle w:val="TOC1"/>
            <w:tabs>
              <w:tab w:val="left" w:pos="440"/>
            </w:tabs>
            <w:rPr>
              <w:rFonts w:eastAsiaTheme="minorEastAsia"/>
              <w:bCs w:val="0"/>
              <w:sz w:val="24"/>
              <w:szCs w:val="24"/>
            </w:rPr>
          </w:pPr>
          <w:hyperlink w:anchor="_Toc129680125" w:history="1">
            <w:r w:rsidRPr="00BA3CD6">
              <w:rPr>
                <w:rStyle w:val="Hyperlink"/>
                <w:sz w:val="24"/>
                <w:szCs w:val="24"/>
              </w:rPr>
              <w:t>I.</w:t>
            </w:r>
            <w:r w:rsidRPr="00BA3CD6">
              <w:rPr>
                <w:rFonts w:asciiTheme="minorHAnsi" w:eastAsiaTheme="minorEastAsia" w:hAnsiTheme="minorHAnsi" w:cstheme="minorBidi"/>
                <w:bCs w:val="0"/>
                <w:sz w:val="24"/>
                <w:szCs w:val="24"/>
              </w:rPr>
              <w:tab/>
            </w:r>
            <w:r w:rsidRPr="00BA3CD6">
              <w:rPr>
                <w:rStyle w:val="Hyperlink"/>
                <w:sz w:val="24"/>
                <w:szCs w:val="24"/>
              </w:rPr>
              <w:t>BENDROSIOS NUOSTATOS</w:t>
            </w:r>
            <w:r w:rsidRPr="00BA3CD6">
              <w:rPr>
                <w:webHidden/>
                <w:sz w:val="24"/>
                <w:szCs w:val="24"/>
              </w:rPr>
              <w:tab/>
            </w:r>
          </w:hyperlink>
        </w:p>
        <w:p w14:paraId="04B50EC7" w14:textId="5068C6E7" w:rsidR="00F60B48" w:rsidRPr="00BA3CD6" w:rsidRDefault="00F60B48">
          <w:pPr>
            <w:pStyle w:val="TOC1"/>
            <w:tabs>
              <w:tab w:val="left" w:pos="440"/>
            </w:tabs>
            <w:rPr>
              <w:rFonts w:asciiTheme="minorHAnsi" w:eastAsiaTheme="minorEastAsia" w:hAnsiTheme="minorHAnsi" w:cstheme="minorBidi"/>
              <w:bCs w:val="0"/>
              <w:sz w:val="24"/>
              <w:szCs w:val="24"/>
            </w:rPr>
          </w:pPr>
          <w:hyperlink w:anchor="_Toc129680126" w:history="1">
            <w:r w:rsidRPr="00BA3CD6">
              <w:rPr>
                <w:rStyle w:val="Hyperlink"/>
                <w:sz w:val="24"/>
                <w:szCs w:val="24"/>
              </w:rPr>
              <w:t>II.</w:t>
            </w:r>
            <w:r w:rsidRPr="00BA3CD6">
              <w:rPr>
                <w:rFonts w:asciiTheme="minorHAnsi" w:eastAsiaTheme="minorEastAsia" w:hAnsiTheme="minorHAnsi" w:cstheme="minorBidi"/>
                <w:bCs w:val="0"/>
                <w:sz w:val="24"/>
                <w:szCs w:val="24"/>
              </w:rPr>
              <w:tab/>
            </w:r>
            <w:r w:rsidRPr="00BA3CD6">
              <w:rPr>
                <w:rStyle w:val="Hyperlink"/>
                <w:sz w:val="24"/>
                <w:szCs w:val="24"/>
              </w:rPr>
              <w:t>PIRKIMO OBJEKTAS</w:t>
            </w:r>
            <w:r w:rsidRPr="00BA3CD6">
              <w:rPr>
                <w:webHidden/>
                <w:sz w:val="24"/>
                <w:szCs w:val="24"/>
              </w:rPr>
              <w:tab/>
            </w:r>
          </w:hyperlink>
        </w:p>
        <w:p w14:paraId="31048D75" w14:textId="65BAB4FB" w:rsidR="00F60B48" w:rsidRPr="00BA3CD6" w:rsidRDefault="00F60B48">
          <w:pPr>
            <w:pStyle w:val="TOC1"/>
            <w:tabs>
              <w:tab w:val="left" w:pos="660"/>
            </w:tabs>
            <w:rPr>
              <w:rFonts w:asciiTheme="minorHAnsi" w:eastAsiaTheme="minorEastAsia" w:hAnsiTheme="minorHAnsi" w:cstheme="minorBidi"/>
              <w:bCs w:val="0"/>
              <w:sz w:val="24"/>
              <w:szCs w:val="24"/>
            </w:rPr>
          </w:pPr>
          <w:hyperlink w:anchor="_Toc129680127" w:history="1">
            <w:r w:rsidRPr="00BA3CD6">
              <w:rPr>
                <w:rStyle w:val="Hyperlink"/>
                <w:sz w:val="24"/>
                <w:szCs w:val="24"/>
              </w:rPr>
              <w:t>III.</w:t>
            </w:r>
            <w:r w:rsidRPr="00BA3CD6">
              <w:rPr>
                <w:rFonts w:asciiTheme="minorHAnsi" w:eastAsiaTheme="minorEastAsia" w:hAnsiTheme="minorHAnsi" w:cstheme="minorBidi"/>
                <w:bCs w:val="0"/>
                <w:sz w:val="24"/>
                <w:szCs w:val="24"/>
              </w:rPr>
              <w:tab/>
            </w:r>
            <w:r w:rsidRPr="00BA3CD6">
              <w:rPr>
                <w:rStyle w:val="Hyperlink"/>
                <w:sz w:val="24"/>
                <w:szCs w:val="24"/>
              </w:rPr>
              <w:t>TIEKĖJŲ PAŠALINIMO PAGRINDAI, KVALIFIKACIJOS REIKALAVIMAI IR, JEIGU TAIKYTINA, REIKALAUJAMI KOKYBĖS VADYBOS SISTEMOS IR (ARBA) APLINKOS APSAUGOS VADYBOS SISTEMOS STANDARTAI IR TARYBOS REGLAMENTE (ES) 2022/576 NUSTATYTŲ SĄLYGŲ NEBUVIMAS, TARP JŲ IR REIKALAVIMAI ATSKIRIEMS BENDRĄ PASIŪLYMĄ PATEIKIANTIEMS TIEKĖJŲ GRUPĖS NARIAMS</w:t>
            </w:r>
            <w:r w:rsidRPr="00BA3CD6">
              <w:rPr>
                <w:webHidden/>
                <w:sz w:val="24"/>
                <w:szCs w:val="24"/>
              </w:rPr>
              <w:tab/>
            </w:r>
          </w:hyperlink>
        </w:p>
        <w:p w14:paraId="16B39EF1" w14:textId="46BDE0F1" w:rsidR="00F60B48" w:rsidRPr="00BA3CD6" w:rsidRDefault="00F60B48">
          <w:pPr>
            <w:pStyle w:val="TOC1"/>
            <w:tabs>
              <w:tab w:val="left" w:pos="660"/>
            </w:tabs>
            <w:rPr>
              <w:rFonts w:asciiTheme="minorHAnsi" w:eastAsiaTheme="minorEastAsia" w:hAnsiTheme="minorHAnsi" w:cstheme="minorBidi"/>
              <w:bCs w:val="0"/>
              <w:sz w:val="24"/>
              <w:szCs w:val="24"/>
            </w:rPr>
          </w:pPr>
          <w:hyperlink w:anchor="_Toc129680128" w:history="1">
            <w:r w:rsidRPr="00BA3CD6">
              <w:rPr>
                <w:rStyle w:val="Hyperlink"/>
                <w:sz w:val="24"/>
                <w:szCs w:val="24"/>
              </w:rPr>
              <w:t>IV.</w:t>
            </w:r>
            <w:r w:rsidRPr="00BA3CD6">
              <w:rPr>
                <w:rFonts w:asciiTheme="minorHAnsi" w:eastAsiaTheme="minorEastAsia" w:hAnsiTheme="minorHAnsi" w:cstheme="minorBidi"/>
                <w:bCs w:val="0"/>
                <w:sz w:val="24"/>
                <w:szCs w:val="24"/>
              </w:rPr>
              <w:tab/>
            </w:r>
            <w:r w:rsidRPr="00BA3CD6">
              <w:rPr>
                <w:rStyle w:val="Hyperlink"/>
                <w:sz w:val="24"/>
                <w:szCs w:val="24"/>
              </w:rPr>
              <w:t>TIEKĖJŲ GRUPĖS DALYVAVIMAS PIRKIMO PROCEDŪROSE</w:t>
            </w:r>
            <w:r w:rsidRPr="00BA3CD6">
              <w:rPr>
                <w:webHidden/>
                <w:sz w:val="24"/>
                <w:szCs w:val="24"/>
              </w:rPr>
              <w:tab/>
            </w:r>
          </w:hyperlink>
        </w:p>
        <w:p w14:paraId="03E54A70" w14:textId="7D6B5CA2" w:rsidR="00F60B48" w:rsidRPr="00BA3CD6" w:rsidRDefault="00F60B48">
          <w:pPr>
            <w:pStyle w:val="TOC1"/>
            <w:tabs>
              <w:tab w:val="left" w:pos="440"/>
            </w:tabs>
            <w:rPr>
              <w:rFonts w:asciiTheme="minorHAnsi" w:eastAsiaTheme="minorEastAsia" w:hAnsiTheme="minorHAnsi" w:cstheme="minorBidi"/>
              <w:bCs w:val="0"/>
              <w:sz w:val="24"/>
              <w:szCs w:val="24"/>
            </w:rPr>
          </w:pPr>
          <w:hyperlink w:anchor="_Toc129680129" w:history="1">
            <w:r w:rsidRPr="00BA3CD6">
              <w:rPr>
                <w:rStyle w:val="Hyperlink"/>
                <w:sz w:val="24"/>
                <w:szCs w:val="24"/>
              </w:rPr>
              <w:t>V.</w:t>
            </w:r>
            <w:r w:rsidRPr="00BA3CD6">
              <w:rPr>
                <w:rFonts w:asciiTheme="minorHAnsi" w:eastAsiaTheme="minorEastAsia" w:hAnsiTheme="minorHAnsi" w:cstheme="minorBidi"/>
                <w:bCs w:val="0"/>
                <w:sz w:val="24"/>
                <w:szCs w:val="24"/>
              </w:rPr>
              <w:tab/>
            </w:r>
            <w:r w:rsidRPr="00BA3CD6">
              <w:rPr>
                <w:rStyle w:val="Hyperlink"/>
                <w:sz w:val="24"/>
                <w:szCs w:val="24"/>
              </w:rPr>
              <w:t>PASIŪLYMŲ GALIOJIMO UŽTIKRINIMO REIKALAVIMAI</w:t>
            </w:r>
            <w:r w:rsidRPr="00BA3CD6">
              <w:rPr>
                <w:webHidden/>
                <w:sz w:val="24"/>
                <w:szCs w:val="24"/>
              </w:rPr>
              <w:tab/>
            </w:r>
          </w:hyperlink>
        </w:p>
        <w:p w14:paraId="0E6557B9" w14:textId="1ACD9FF3" w:rsidR="00F60B48" w:rsidRPr="00755F10" w:rsidRDefault="00F60B48">
          <w:pPr>
            <w:pStyle w:val="TOC1"/>
            <w:tabs>
              <w:tab w:val="left" w:pos="660"/>
            </w:tabs>
            <w:rPr>
              <w:rFonts w:asciiTheme="minorHAnsi" w:eastAsiaTheme="minorEastAsia" w:hAnsiTheme="minorHAnsi" w:cstheme="minorBidi"/>
              <w:bCs w:val="0"/>
              <w:sz w:val="24"/>
              <w:szCs w:val="24"/>
            </w:rPr>
          </w:pPr>
          <w:hyperlink w:anchor="_Toc129680130" w:history="1">
            <w:r w:rsidRPr="00755F10">
              <w:rPr>
                <w:rStyle w:val="Hyperlink"/>
                <w:sz w:val="24"/>
                <w:szCs w:val="24"/>
              </w:rPr>
              <w:t>VI.</w:t>
            </w:r>
            <w:r w:rsidRPr="00755F10">
              <w:rPr>
                <w:rFonts w:asciiTheme="minorHAnsi" w:eastAsiaTheme="minorEastAsia" w:hAnsiTheme="minorHAnsi" w:cstheme="minorBidi"/>
                <w:bCs w:val="0"/>
                <w:sz w:val="24"/>
                <w:szCs w:val="24"/>
              </w:rPr>
              <w:tab/>
            </w:r>
            <w:r w:rsidRPr="00755F10">
              <w:rPr>
                <w:rStyle w:val="Hyperlink"/>
                <w:sz w:val="24"/>
                <w:szCs w:val="24"/>
              </w:rPr>
              <w:t>PASIŪLYMŲ RENGIMAS, PATEIKIMAS, KEITIMAS</w:t>
            </w:r>
            <w:r w:rsidRPr="00755F10">
              <w:rPr>
                <w:webHidden/>
                <w:sz w:val="24"/>
                <w:szCs w:val="24"/>
              </w:rPr>
              <w:tab/>
            </w:r>
          </w:hyperlink>
        </w:p>
        <w:p w14:paraId="60E30E0D" w14:textId="5D7DF2BC" w:rsidR="00F60B48" w:rsidRPr="00BA3CD6" w:rsidRDefault="00F60B48" w:rsidP="00F60B48">
          <w:pPr>
            <w:pStyle w:val="TOC1"/>
            <w:tabs>
              <w:tab w:val="left" w:pos="660"/>
            </w:tabs>
            <w:rPr>
              <w:rFonts w:asciiTheme="minorHAnsi" w:eastAsiaTheme="minorEastAsia" w:hAnsiTheme="minorHAnsi" w:cstheme="minorBidi"/>
              <w:bCs w:val="0"/>
              <w:sz w:val="24"/>
              <w:szCs w:val="24"/>
            </w:rPr>
          </w:pPr>
          <w:hyperlink w:anchor="_Toc129680131" w:history="1">
            <w:r w:rsidRPr="00BA3CD6">
              <w:rPr>
                <w:rStyle w:val="Hyperlink"/>
                <w:sz w:val="24"/>
                <w:szCs w:val="24"/>
              </w:rPr>
              <w:t>VII.</w:t>
            </w:r>
            <w:r w:rsidRPr="00BA3CD6">
              <w:rPr>
                <w:rFonts w:asciiTheme="minorHAnsi" w:eastAsiaTheme="minorEastAsia" w:hAnsiTheme="minorHAnsi" w:cstheme="minorBidi"/>
                <w:bCs w:val="0"/>
                <w:sz w:val="24"/>
                <w:szCs w:val="24"/>
              </w:rPr>
              <w:tab/>
            </w:r>
            <w:r w:rsidRPr="00BA3CD6">
              <w:rPr>
                <w:rStyle w:val="Hyperlink"/>
                <w:sz w:val="24"/>
                <w:szCs w:val="24"/>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BA3CD6">
              <w:rPr>
                <w:webHidden/>
                <w:sz w:val="24"/>
                <w:szCs w:val="24"/>
              </w:rPr>
              <w:tab/>
            </w:r>
          </w:hyperlink>
        </w:p>
        <w:p w14:paraId="019EEB42" w14:textId="43D5FEBF" w:rsidR="00F60B48" w:rsidRPr="00BA3CD6" w:rsidRDefault="00F60B48">
          <w:pPr>
            <w:pStyle w:val="TOC1"/>
            <w:tabs>
              <w:tab w:val="left" w:pos="660"/>
            </w:tabs>
            <w:rPr>
              <w:rFonts w:asciiTheme="minorHAnsi" w:eastAsiaTheme="minorEastAsia" w:hAnsiTheme="minorHAnsi" w:cstheme="minorBidi"/>
              <w:bCs w:val="0"/>
              <w:sz w:val="24"/>
              <w:szCs w:val="24"/>
            </w:rPr>
          </w:pPr>
          <w:hyperlink w:anchor="_Toc129680139" w:history="1">
            <w:r w:rsidRPr="00BA3CD6">
              <w:rPr>
                <w:rStyle w:val="Hyperlink"/>
                <w:sz w:val="24"/>
                <w:szCs w:val="24"/>
              </w:rPr>
              <w:t>VIII.</w:t>
            </w:r>
            <w:r w:rsidRPr="00BA3CD6">
              <w:rPr>
                <w:rFonts w:asciiTheme="minorHAnsi" w:eastAsiaTheme="minorEastAsia" w:hAnsiTheme="minorHAnsi" w:cstheme="minorBidi"/>
                <w:bCs w:val="0"/>
                <w:sz w:val="24"/>
                <w:szCs w:val="24"/>
              </w:rPr>
              <w:tab/>
            </w:r>
            <w:r w:rsidRPr="00BA3CD6">
              <w:rPr>
                <w:rStyle w:val="Hyperlink"/>
                <w:sz w:val="24"/>
                <w:szCs w:val="24"/>
              </w:rPr>
              <w:t>SUSIPAŽINIMO SU PASIŪLYMAIS IR JŲ NAGRINĖJIMO PROCEDŪROS</w:t>
            </w:r>
            <w:r w:rsidRPr="00BA3CD6">
              <w:rPr>
                <w:webHidden/>
                <w:sz w:val="24"/>
                <w:szCs w:val="24"/>
              </w:rPr>
              <w:tab/>
            </w:r>
          </w:hyperlink>
        </w:p>
        <w:p w14:paraId="48B3F0FB" w14:textId="039AC72C" w:rsidR="00F60B48" w:rsidRPr="00BA3CD6" w:rsidRDefault="00F60B48">
          <w:pPr>
            <w:pStyle w:val="TOC1"/>
            <w:tabs>
              <w:tab w:val="left" w:pos="660"/>
            </w:tabs>
            <w:rPr>
              <w:rFonts w:asciiTheme="minorHAnsi" w:eastAsiaTheme="minorEastAsia" w:hAnsiTheme="minorHAnsi" w:cstheme="minorBidi"/>
              <w:bCs w:val="0"/>
              <w:sz w:val="24"/>
              <w:szCs w:val="24"/>
            </w:rPr>
          </w:pPr>
          <w:hyperlink w:anchor="_Toc129680140" w:history="1">
            <w:r w:rsidRPr="00BA3CD6">
              <w:rPr>
                <w:rStyle w:val="Hyperlink"/>
                <w:sz w:val="24"/>
                <w:szCs w:val="24"/>
              </w:rPr>
              <w:t>IX.</w:t>
            </w:r>
            <w:r w:rsidRPr="00BA3CD6">
              <w:rPr>
                <w:rFonts w:asciiTheme="minorHAnsi" w:eastAsiaTheme="minorEastAsia" w:hAnsiTheme="minorHAnsi" w:cstheme="minorBidi"/>
                <w:bCs w:val="0"/>
                <w:sz w:val="24"/>
                <w:szCs w:val="24"/>
              </w:rPr>
              <w:tab/>
            </w:r>
            <w:r w:rsidRPr="00BA3CD6">
              <w:rPr>
                <w:rStyle w:val="Hyperlink"/>
                <w:sz w:val="24"/>
                <w:szCs w:val="24"/>
              </w:rPr>
              <w:t>PERKANČIOSIOS ORGANIZACIJOS SIŪLOMOS ŠALIMS PASIRAŠYTI PIRKIMO SUTARTIES PROJEKTAS</w:t>
            </w:r>
            <w:r w:rsidRPr="00BA3CD6">
              <w:rPr>
                <w:webHidden/>
                <w:sz w:val="24"/>
                <w:szCs w:val="24"/>
              </w:rPr>
              <w:tab/>
            </w:r>
          </w:hyperlink>
        </w:p>
        <w:p w14:paraId="3A30BB41" w14:textId="63D79808" w:rsidR="00F60B48" w:rsidRPr="00BA3CD6" w:rsidRDefault="00F60B48">
          <w:pPr>
            <w:pStyle w:val="TOC1"/>
            <w:tabs>
              <w:tab w:val="left" w:pos="440"/>
            </w:tabs>
            <w:rPr>
              <w:rFonts w:asciiTheme="minorHAnsi" w:eastAsiaTheme="minorEastAsia" w:hAnsiTheme="minorHAnsi" w:cstheme="minorBidi"/>
              <w:bCs w:val="0"/>
              <w:sz w:val="24"/>
              <w:szCs w:val="24"/>
            </w:rPr>
          </w:pPr>
          <w:hyperlink w:anchor="_Toc129680141" w:history="1">
            <w:r w:rsidRPr="00755F10">
              <w:rPr>
                <w:rStyle w:val="Hyperlink"/>
                <w:sz w:val="24"/>
                <w:szCs w:val="24"/>
              </w:rPr>
              <w:t>X.</w:t>
            </w:r>
            <w:r w:rsidRPr="00755F10">
              <w:rPr>
                <w:rFonts w:asciiTheme="minorHAnsi" w:eastAsiaTheme="minorEastAsia" w:hAnsiTheme="minorHAnsi" w:cstheme="minorBidi"/>
                <w:bCs w:val="0"/>
                <w:sz w:val="24"/>
                <w:szCs w:val="24"/>
              </w:rPr>
              <w:tab/>
            </w:r>
            <w:r w:rsidRPr="00755F10">
              <w:rPr>
                <w:rStyle w:val="Hyperlink"/>
                <w:sz w:val="24"/>
                <w:szCs w:val="24"/>
              </w:rPr>
              <w:t>INFORMACIJA APIE ATIDĖJIMO TERMINO TAIKYMĄ, GINČŲ NAGRINĖJIMO TVARKĄ</w:t>
            </w:r>
            <w:r w:rsidRPr="00755F10">
              <w:rPr>
                <w:webHidden/>
                <w:sz w:val="24"/>
                <w:szCs w:val="24"/>
              </w:rPr>
              <w:tab/>
            </w:r>
          </w:hyperlink>
        </w:p>
        <w:p w14:paraId="7A8C8B65" w14:textId="60F05BD2" w:rsidR="00F60B48" w:rsidRPr="00BA3CD6" w:rsidRDefault="00F60B48">
          <w:pPr>
            <w:pStyle w:val="TOC1"/>
            <w:tabs>
              <w:tab w:val="left" w:pos="660"/>
            </w:tabs>
            <w:rPr>
              <w:rFonts w:asciiTheme="minorHAnsi" w:eastAsiaTheme="minorEastAsia" w:hAnsiTheme="minorHAnsi" w:cstheme="minorBidi"/>
              <w:bCs w:val="0"/>
              <w:sz w:val="24"/>
              <w:szCs w:val="24"/>
            </w:rPr>
          </w:pPr>
          <w:hyperlink w:anchor="_Toc129680142" w:history="1">
            <w:r w:rsidRPr="00BA3CD6">
              <w:rPr>
                <w:rStyle w:val="Hyperlink"/>
                <w:sz w:val="24"/>
                <w:szCs w:val="24"/>
              </w:rPr>
              <w:t>XI.</w:t>
            </w:r>
            <w:r w:rsidRPr="00BA3CD6">
              <w:rPr>
                <w:rFonts w:asciiTheme="minorHAnsi" w:eastAsiaTheme="minorEastAsia" w:hAnsiTheme="minorHAnsi" w:cstheme="minorBidi"/>
                <w:bCs w:val="0"/>
                <w:sz w:val="24"/>
                <w:szCs w:val="24"/>
              </w:rPr>
              <w:tab/>
            </w:r>
            <w:r w:rsidRPr="00BA3CD6">
              <w:rPr>
                <w:rStyle w:val="Hyperlink"/>
                <w:sz w:val="24"/>
                <w:szCs w:val="24"/>
              </w:rPr>
              <w:t>ASMENS DUOMENŲ TVARKYMAS</w:t>
            </w:r>
            <w:r w:rsidRPr="00BA3CD6">
              <w:rPr>
                <w:webHidden/>
                <w:sz w:val="24"/>
                <w:szCs w:val="24"/>
              </w:rPr>
              <w:tab/>
            </w:r>
          </w:hyperlink>
        </w:p>
        <w:p w14:paraId="7CCC9946" w14:textId="7FFF7D39" w:rsidR="00F60B48" w:rsidRPr="00BA3CD6" w:rsidRDefault="00F60B48">
          <w:pPr>
            <w:pStyle w:val="TOC1"/>
            <w:tabs>
              <w:tab w:val="left" w:pos="660"/>
            </w:tabs>
            <w:rPr>
              <w:rFonts w:asciiTheme="minorHAnsi" w:eastAsiaTheme="minorEastAsia" w:hAnsiTheme="minorHAnsi" w:cstheme="minorBidi"/>
              <w:bCs w:val="0"/>
              <w:sz w:val="24"/>
              <w:szCs w:val="24"/>
            </w:rPr>
          </w:pPr>
          <w:hyperlink w:anchor="_Toc129680143" w:history="1">
            <w:r w:rsidRPr="00BA3CD6">
              <w:rPr>
                <w:rStyle w:val="Hyperlink"/>
                <w:sz w:val="24"/>
                <w:szCs w:val="24"/>
              </w:rPr>
              <w:t>XII.</w:t>
            </w:r>
            <w:r w:rsidRPr="00BA3CD6">
              <w:rPr>
                <w:rFonts w:asciiTheme="minorHAnsi" w:eastAsiaTheme="minorEastAsia" w:hAnsiTheme="minorHAnsi" w:cstheme="minorBidi"/>
                <w:bCs w:val="0"/>
                <w:sz w:val="24"/>
                <w:szCs w:val="24"/>
              </w:rPr>
              <w:tab/>
            </w:r>
            <w:r w:rsidRPr="00BA3CD6">
              <w:rPr>
                <w:rStyle w:val="Hyperlink"/>
                <w:sz w:val="24"/>
                <w:szCs w:val="24"/>
              </w:rPr>
              <w:t>BAIGIAMOSIOS NUOSTATOS</w:t>
            </w:r>
            <w:r w:rsidRPr="00BA3CD6">
              <w:rPr>
                <w:webHidden/>
                <w:sz w:val="24"/>
                <w:szCs w:val="24"/>
              </w:rPr>
              <w:tab/>
            </w:r>
          </w:hyperlink>
        </w:p>
        <w:p w14:paraId="50210EBC" w14:textId="0773F02B" w:rsidR="00F60B48" w:rsidRPr="00BA3CD6" w:rsidRDefault="00F60B48">
          <w:pPr>
            <w:pStyle w:val="TOC1"/>
            <w:rPr>
              <w:rFonts w:asciiTheme="minorHAnsi" w:eastAsiaTheme="minorEastAsia" w:hAnsiTheme="minorHAnsi" w:cstheme="minorBidi"/>
              <w:bCs w:val="0"/>
              <w:sz w:val="24"/>
              <w:szCs w:val="24"/>
            </w:rPr>
          </w:pPr>
          <w:hyperlink w:anchor="_Toc129680144" w:history="1">
            <w:r w:rsidRPr="00BA3CD6">
              <w:rPr>
                <w:rStyle w:val="Hyperlink"/>
                <w:sz w:val="24"/>
                <w:szCs w:val="24"/>
              </w:rPr>
              <w:t>1 priedas „TECHNINĖ SPECIFIKACIJA“</w:t>
            </w:r>
            <w:r w:rsidRPr="00BA3CD6">
              <w:rPr>
                <w:webHidden/>
                <w:sz w:val="24"/>
                <w:szCs w:val="24"/>
              </w:rPr>
              <w:tab/>
            </w:r>
          </w:hyperlink>
        </w:p>
        <w:p w14:paraId="1F3F2953" w14:textId="05D149DD" w:rsidR="00F60B48" w:rsidRPr="00BA3CD6" w:rsidRDefault="00F60B48" w:rsidP="00F60B48">
          <w:pPr>
            <w:pStyle w:val="TOC1"/>
            <w:rPr>
              <w:rFonts w:asciiTheme="minorHAnsi" w:eastAsiaTheme="minorEastAsia" w:hAnsiTheme="minorHAnsi" w:cstheme="minorBidi"/>
              <w:bCs w:val="0"/>
              <w:sz w:val="24"/>
              <w:szCs w:val="24"/>
            </w:rPr>
          </w:pPr>
          <w:hyperlink w:anchor="_Toc129680145" w:history="1">
            <w:r w:rsidRPr="00BA3CD6">
              <w:rPr>
                <w:rStyle w:val="Hyperlink"/>
                <w:sz w:val="24"/>
                <w:szCs w:val="24"/>
              </w:rPr>
              <w:t>2 priedas „PASIŪLYMO FORMA“</w:t>
            </w:r>
            <w:r w:rsidRPr="00BA3CD6">
              <w:rPr>
                <w:webHidden/>
                <w:sz w:val="24"/>
                <w:szCs w:val="24"/>
              </w:rPr>
              <w:tab/>
            </w:r>
          </w:hyperlink>
        </w:p>
        <w:p w14:paraId="552125A0" w14:textId="490B4527" w:rsidR="00F60B48" w:rsidRPr="00BA3CD6" w:rsidRDefault="00F60B48">
          <w:pPr>
            <w:pStyle w:val="TOC1"/>
            <w:rPr>
              <w:rFonts w:asciiTheme="minorHAnsi" w:eastAsiaTheme="minorEastAsia" w:hAnsiTheme="minorHAnsi" w:cstheme="minorBidi"/>
              <w:bCs w:val="0"/>
              <w:sz w:val="24"/>
              <w:szCs w:val="24"/>
            </w:rPr>
          </w:pPr>
          <w:hyperlink w:anchor="_Toc129680148" w:history="1">
            <w:r w:rsidRPr="00BA3CD6">
              <w:rPr>
                <w:rStyle w:val="Hyperlink"/>
                <w:sz w:val="24"/>
                <w:szCs w:val="24"/>
              </w:rPr>
              <w:t>3 priedas „EUROPOS BENDRASIS VIEŠŲJŲ PIRKIMŲ DOKUMENTAS“</w:t>
            </w:r>
            <w:r w:rsidRPr="00BA3CD6">
              <w:rPr>
                <w:webHidden/>
                <w:sz w:val="24"/>
                <w:szCs w:val="24"/>
              </w:rPr>
              <w:tab/>
            </w:r>
          </w:hyperlink>
        </w:p>
        <w:p w14:paraId="204C5300" w14:textId="4FC67857" w:rsidR="009B5C2A" w:rsidRPr="00BA3CD6" w:rsidRDefault="00314340" w:rsidP="009B5C2A">
          <w:pPr>
            <w:rPr>
              <w:rFonts w:ascii="Times New Roman" w:hAnsi="Times New Roman" w:cs="Times New Roman"/>
              <w:sz w:val="24"/>
              <w:szCs w:val="24"/>
              <w:lang w:val="lt-LT" w:eastAsia="lt-LT"/>
            </w:rPr>
          </w:pPr>
          <w:r w:rsidRPr="00BA3CD6">
            <w:rPr>
              <w:rFonts w:ascii="Times New Roman" w:hAnsi="Times New Roman" w:cs="Times New Roman"/>
              <w:sz w:val="24"/>
              <w:szCs w:val="24"/>
              <w:lang w:val="lt-LT" w:eastAsia="lt-LT"/>
            </w:rPr>
            <w:t>4</w:t>
          </w:r>
          <w:r w:rsidR="004C41F8" w:rsidRPr="00BA3CD6">
            <w:rPr>
              <w:rFonts w:ascii="Times New Roman" w:hAnsi="Times New Roman" w:cs="Times New Roman"/>
              <w:sz w:val="24"/>
              <w:szCs w:val="24"/>
              <w:lang w:val="lt-LT" w:eastAsia="lt-LT"/>
            </w:rPr>
            <w:t xml:space="preserve"> priedas Sutarties projektas</w:t>
          </w:r>
          <w:r w:rsidR="009B5C2A" w:rsidRPr="00BA3CD6">
            <w:rPr>
              <w:rFonts w:ascii="Times New Roman" w:hAnsi="Times New Roman" w:cs="Times New Roman"/>
              <w:sz w:val="24"/>
              <w:szCs w:val="24"/>
              <w:lang w:val="lt-LT" w:eastAsia="lt-LT"/>
            </w:rPr>
            <w:t>....................................................................</w:t>
          </w:r>
        </w:p>
        <w:p w14:paraId="2B18EB90" w14:textId="77777777" w:rsidR="00B57AEF" w:rsidRPr="00CE0612" w:rsidRDefault="003F5E1D" w:rsidP="00976735">
          <w:pPr>
            <w:pStyle w:val="Heading1"/>
            <w:numPr>
              <w:ilvl w:val="0"/>
              <w:numId w:val="0"/>
            </w:numPr>
            <w:jc w:val="left"/>
          </w:pPr>
          <w:r w:rsidRPr="00B75144">
            <w:rPr>
              <w:rFonts w:cs="Times New Roman"/>
              <w:szCs w:val="24"/>
            </w:rPr>
            <w:fldChar w:fldCharType="end"/>
          </w:r>
        </w:p>
      </w:sdtContent>
    </w:sdt>
    <w:bookmarkStart w:id="5" w:name="_Toc115963791" w:displacedByCustomXml="prev"/>
    <w:bookmarkEnd w:id="5" w:displacedByCustomXml="prev"/>
    <w:p w14:paraId="7611AE81" w14:textId="77777777" w:rsidR="007A10F6" w:rsidRPr="00CE0612" w:rsidRDefault="00FA14F9">
      <w:pPr>
        <w:pStyle w:val="Heading1"/>
        <w:numPr>
          <w:ilvl w:val="0"/>
          <w:numId w:val="11"/>
        </w:numPr>
        <w:spacing w:after="0" w:line="240" w:lineRule="auto"/>
        <w:ind w:left="0" w:firstLine="567"/>
        <w:rPr>
          <w:rFonts w:cs="Times New Roman"/>
          <w:szCs w:val="24"/>
        </w:rPr>
      </w:pPr>
      <w:r w:rsidRPr="00CE0612">
        <w:br w:type="page"/>
      </w:r>
      <w:bookmarkStart w:id="6" w:name="_Ref518305317"/>
      <w:bookmarkStart w:id="7" w:name="_Toc129680125"/>
      <w:r w:rsidR="007A10F6" w:rsidRPr="00CE0612">
        <w:rPr>
          <w:rFonts w:cs="Times New Roman"/>
          <w:szCs w:val="24"/>
        </w:rPr>
        <w:lastRenderedPageBreak/>
        <w:t>BENDROSIOS NUOSTATOS</w:t>
      </w:r>
      <w:bookmarkEnd w:id="6"/>
      <w:bookmarkEnd w:id="7"/>
    </w:p>
    <w:p w14:paraId="1F6077BD" w14:textId="77777777" w:rsidR="007A10F6" w:rsidRPr="00CE0612" w:rsidRDefault="007A10F6" w:rsidP="009B2C02">
      <w:pPr>
        <w:spacing w:after="0" w:line="240" w:lineRule="auto"/>
        <w:ind w:left="360"/>
        <w:rPr>
          <w:rFonts w:ascii="Times New Roman" w:hAnsi="Times New Roman" w:cs="Times New Roman"/>
          <w:sz w:val="24"/>
          <w:szCs w:val="24"/>
          <w:lang w:val="lt-LT"/>
        </w:rPr>
      </w:pPr>
    </w:p>
    <w:p w14:paraId="52DE3E4A" w14:textId="77777777" w:rsidR="00F25B0B" w:rsidRPr="00B75144" w:rsidRDefault="007A10F6" w:rsidP="00FA26BB">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B75144">
        <w:rPr>
          <w:rFonts w:ascii="Times New Roman" w:hAnsi="Times New Roman" w:cs="Times New Roman"/>
          <w:sz w:val="24"/>
          <w:szCs w:val="24"/>
          <w:lang w:val="lt-LT"/>
        </w:rPr>
        <w:t>Perkančioji organizacija –</w:t>
      </w:r>
      <w:r w:rsidR="00FA26BB" w:rsidRPr="00B75144">
        <w:rPr>
          <w:rFonts w:ascii="Times New Roman" w:hAnsi="Times New Roman" w:cs="Times New Roman"/>
          <w:sz w:val="24"/>
          <w:szCs w:val="24"/>
          <w:lang w:val="lt-LT"/>
        </w:rPr>
        <w:t xml:space="preserve"> Lietuvos nacionalinis operos ir baleto teatras (toliau – perkančioji organizacija)</w:t>
      </w:r>
      <w:r w:rsidR="00871589" w:rsidRPr="00B75144">
        <w:rPr>
          <w:rFonts w:ascii="Times New Roman" w:hAnsi="Times New Roman" w:cs="Times New Roman"/>
          <w:sz w:val="24"/>
          <w:szCs w:val="24"/>
          <w:lang w:val="lt-LT"/>
        </w:rPr>
        <w:t>.</w:t>
      </w:r>
    </w:p>
    <w:p w14:paraId="3308724D" w14:textId="77777777" w:rsidR="007A10F6" w:rsidRPr="00CE0612" w:rsidRDefault="007A10F6">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 xml:space="preserve">Perkančiosios organizacijos ir tiekėjų bendravimas </w:t>
      </w:r>
      <w:r w:rsidR="00B043AC" w:rsidRPr="00CE0612">
        <w:rPr>
          <w:rFonts w:ascii="Times New Roman" w:eastAsia="Calibri" w:hAnsi="Times New Roman" w:cs="Times New Roman"/>
          <w:sz w:val="24"/>
          <w:szCs w:val="24"/>
          <w:lang w:val="lt-LT"/>
        </w:rPr>
        <w:t>bei</w:t>
      </w:r>
      <w:r w:rsidRPr="00CE0612">
        <w:rPr>
          <w:rFonts w:ascii="Times New Roman" w:eastAsia="Calibri" w:hAnsi="Times New Roman" w:cs="Times New Roman"/>
          <w:sz w:val="24"/>
          <w:szCs w:val="24"/>
          <w:lang w:val="lt-LT"/>
        </w:rPr>
        <w:t xml:space="preserve"> keitimasis informacija, atliekant šį </w:t>
      </w:r>
      <w:r w:rsidR="00B043AC" w:rsidRPr="00CE0612">
        <w:rPr>
          <w:rFonts w:ascii="Times New Roman" w:eastAsia="Calibri" w:hAnsi="Times New Roman" w:cs="Times New Roman"/>
          <w:sz w:val="24"/>
          <w:szCs w:val="24"/>
          <w:lang w:val="lt-LT"/>
        </w:rPr>
        <w:t xml:space="preserve">viešąjį </w:t>
      </w:r>
      <w:r w:rsidRPr="00CE0612">
        <w:rPr>
          <w:rFonts w:ascii="Times New Roman" w:eastAsia="Calibri" w:hAnsi="Times New Roman" w:cs="Times New Roman"/>
          <w:sz w:val="24"/>
          <w:szCs w:val="24"/>
          <w:lang w:val="lt-LT"/>
        </w:rPr>
        <w:t>pirkimą</w:t>
      </w:r>
      <w:r w:rsidR="00800B78" w:rsidRPr="00CE0612">
        <w:rPr>
          <w:rFonts w:ascii="Times New Roman" w:eastAsia="Calibri" w:hAnsi="Times New Roman" w:cs="Times New Roman"/>
          <w:sz w:val="24"/>
          <w:szCs w:val="24"/>
          <w:lang w:val="lt-LT"/>
        </w:rPr>
        <w:t xml:space="preserve"> (toliau – pirkimas)</w:t>
      </w:r>
      <w:r w:rsidRPr="00CE0612">
        <w:rPr>
          <w:rFonts w:ascii="Times New Roman" w:eastAsia="Calibri" w:hAnsi="Times New Roman" w:cs="Times New Roman"/>
          <w:sz w:val="24"/>
          <w:szCs w:val="24"/>
          <w:lang w:val="lt-LT"/>
        </w:rPr>
        <w:t>, vyksta naudojantis Centrinės viešųjų pirkimų informacinės sistemos (toliau – CVP IS</w:t>
      </w:r>
      <w:r w:rsidR="00F25B0B" w:rsidRPr="00CE0612">
        <w:rPr>
          <w:rFonts w:ascii="Times New Roman" w:eastAsia="Calibri" w:hAnsi="Times New Roman" w:cs="Times New Roman"/>
          <w:sz w:val="24"/>
          <w:szCs w:val="24"/>
          <w:lang w:val="lt-LT"/>
        </w:rPr>
        <w:t>) priemonėmis</w:t>
      </w:r>
      <w:r w:rsidRPr="00CE0612">
        <w:rPr>
          <w:rFonts w:ascii="Times New Roman" w:eastAsia="Calibri" w:hAnsi="Times New Roman" w:cs="Times New Roman"/>
          <w:sz w:val="24"/>
          <w:szCs w:val="24"/>
          <w:lang w:val="lt-LT"/>
        </w:rPr>
        <w:t>. Šiame punkte nustatytų reikalavimų gali būti nesilaikoma tik išimtinais Lietuvos Respublikos viešųjų pirkimų įstatyme (toliau – Viešųjų pirkimų įstatymas</w:t>
      </w:r>
      <w:r w:rsidR="00871589" w:rsidRPr="00CE0612">
        <w:rPr>
          <w:rFonts w:ascii="Times New Roman" w:eastAsia="Calibri" w:hAnsi="Times New Roman" w:cs="Times New Roman"/>
          <w:sz w:val="24"/>
          <w:szCs w:val="24"/>
          <w:lang w:val="lt-LT"/>
        </w:rPr>
        <w:t xml:space="preserve"> arba VPĮ</w:t>
      </w:r>
      <w:r w:rsidRPr="00CE0612">
        <w:rPr>
          <w:rFonts w:ascii="Times New Roman" w:eastAsia="Calibri" w:hAnsi="Times New Roman" w:cs="Times New Roman"/>
          <w:sz w:val="24"/>
          <w:szCs w:val="24"/>
          <w:lang w:val="lt-LT"/>
        </w:rPr>
        <w:t>) nurodytais atvejais.</w:t>
      </w:r>
    </w:p>
    <w:p w14:paraId="6615D082" w14:textId="64EBF6A7" w:rsidR="007A10F6" w:rsidRPr="00CE0612" w:rsidRDefault="007A10F6">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 xml:space="preserve">Šiose </w:t>
      </w:r>
      <w:r w:rsidR="006029F5" w:rsidRPr="00CE0612">
        <w:rPr>
          <w:rFonts w:ascii="Times New Roman" w:eastAsia="Calibri" w:hAnsi="Times New Roman" w:cs="Times New Roman"/>
          <w:sz w:val="24"/>
          <w:szCs w:val="24"/>
          <w:lang w:val="lt-LT"/>
        </w:rPr>
        <w:t xml:space="preserve">pirkimo </w:t>
      </w:r>
      <w:r w:rsidRPr="00CE0612">
        <w:rPr>
          <w:rFonts w:ascii="Times New Roman" w:eastAsia="Calibri" w:hAnsi="Times New Roman" w:cs="Times New Roman"/>
          <w:sz w:val="24"/>
          <w:szCs w:val="24"/>
          <w:lang w:val="lt-LT"/>
        </w:rPr>
        <w:t>sąlygose vartojamos sąvokos atitinka Viešųjų pirkimų įstatyme apibrėžtas sąvokas.</w:t>
      </w:r>
    </w:p>
    <w:p w14:paraId="6DECF193" w14:textId="77777777" w:rsidR="00F25B0B" w:rsidRPr="00CE0612" w:rsidRDefault="007A10F6">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Šis pirkimas nėra rezervuotas pagal Viešųjų pirkimų įstatymo 23 ir 24 straipsnių nuostatas.</w:t>
      </w:r>
    </w:p>
    <w:p w14:paraId="35FC9940" w14:textId="77777777" w:rsidR="00F055F1" w:rsidRPr="00CE0612" w:rsidRDefault="00F055F1" w:rsidP="009B2C02">
      <w:pPr>
        <w:suppressAutoHyphens/>
        <w:spacing w:after="0" w:line="240" w:lineRule="auto"/>
        <w:jc w:val="both"/>
        <w:rPr>
          <w:rFonts w:ascii="Times New Roman" w:eastAsia="Calibri" w:hAnsi="Times New Roman" w:cs="Times New Roman"/>
          <w:b/>
          <w:bCs/>
          <w:sz w:val="24"/>
          <w:szCs w:val="24"/>
          <w:lang w:val="lt-LT"/>
        </w:rPr>
      </w:pPr>
    </w:p>
    <w:p w14:paraId="3690080A" w14:textId="77777777" w:rsidR="00EC1705" w:rsidRPr="00CE0612" w:rsidRDefault="007A10F6" w:rsidP="009B2C02">
      <w:pPr>
        <w:suppressAutoHyphens/>
        <w:spacing w:after="0" w:line="240" w:lineRule="auto"/>
        <w:jc w:val="both"/>
        <w:rPr>
          <w:rFonts w:ascii="Times New Roman" w:eastAsia="Calibri" w:hAnsi="Times New Roman" w:cs="Times New Roman"/>
          <w:b/>
          <w:bCs/>
          <w:sz w:val="24"/>
          <w:szCs w:val="24"/>
          <w:lang w:val="lt-LT"/>
        </w:rPr>
      </w:pPr>
      <w:r w:rsidRPr="00CE0612">
        <w:rPr>
          <w:rFonts w:ascii="Times New Roman" w:eastAsia="Calibri" w:hAnsi="Times New Roman" w:cs="Times New Roman"/>
          <w:b/>
          <w:bCs/>
          <w:sz w:val="24"/>
          <w:szCs w:val="24"/>
          <w:lang w:val="lt-LT"/>
        </w:rPr>
        <w:t>Nuorodos į išankstinį informacinį skelbimą, paskelbtą Europos Sąjungos leidinių biuro, taip pat paskelbtą CVP IS, kituose leidiniuose ir internete, jeigu apie pirkimą buvo skelbta iš anksto</w:t>
      </w:r>
    </w:p>
    <w:p w14:paraId="4E912EAA" w14:textId="77777777" w:rsidR="00F25B0B" w:rsidRPr="00CE0612" w:rsidRDefault="00EC1705">
      <w:pPr>
        <w:pStyle w:val="ListParagraph"/>
        <w:numPr>
          <w:ilvl w:val="0"/>
          <w:numId w:val="5"/>
        </w:numPr>
        <w:suppressAutoHyphens/>
        <w:spacing w:after="0" w:line="240" w:lineRule="auto"/>
        <w:ind w:left="0" w:firstLine="567"/>
        <w:jc w:val="both"/>
        <w:rPr>
          <w:rFonts w:ascii="Times New Roman" w:hAnsi="Times New Roman" w:cs="Times New Roman"/>
          <w:sz w:val="24"/>
          <w:szCs w:val="24"/>
          <w:lang w:val="lt-LT"/>
        </w:rPr>
      </w:pPr>
      <w:r w:rsidRPr="00CE0612">
        <w:rPr>
          <w:rFonts w:ascii="Times New Roman" w:eastAsia="Calibri" w:hAnsi="Times New Roman" w:cs="Times New Roman"/>
          <w:sz w:val="24"/>
          <w:szCs w:val="24"/>
          <w:lang w:val="lt-LT"/>
        </w:rPr>
        <w:t>I</w:t>
      </w:r>
      <w:r w:rsidR="007A10F6" w:rsidRPr="00CE0612">
        <w:rPr>
          <w:rFonts w:ascii="Times New Roman" w:hAnsi="Times New Roman" w:cs="Times New Roman"/>
          <w:sz w:val="24"/>
          <w:szCs w:val="24"/>
          <w:lang w:val="lt-LT"/>
        </w:rPr>
        <w:t xml:space="preserve">šankstinio informacinio skelbimo apie šį pirkimą nebuvo. </w:t>
      </w:r>
    </w:p>
    <w:p w14:paraId="32B81117" w14:textId="77777777" w:rsidR="00F055F1" w:rsidRPr="00CE0612" w:rsidRDefault="00F055F1" w:rsidP="009B2C02">
      <w:pPr>
        <w:suppressAutoHyphens/>
        <w:spacing w:after="0" w:line="240" w:lineRule="auto"/>
        <w:jc w:val="both"/>
        <w:rPr>
          <w:rFonts w:ascii="Times New Roman" w:hAnsi="Times New Roman" w:cs="Times New Roman"/>
          <w:b/>
          <w:bCs/>
          <w:sz w:val="24"/>
          <w:szCs w:val="24"/>
          <w:lang w:val="lt-LT"/>
        </w:rPr>
      </w:pPr>
    </w:p>
    <w:p w14:paraId="5A747752" w14:textId="77777777" w:rsidR="00EC1705" w:rsidRPr="00CE0612" w:rsidRDefault="007A10F6" w:rsidP="009B2C02">
      <w:pPr>
        <w:suppressAutoHyphens/>
        <w:spacing w:after="0" w:line="240" w:lineRule="auto"/>
        <w:jc w:val="both"/>
        <w:rPr>
          <w:rFonts w:ascii="Times New Roman" w:hAnsi="Times New Roman" w:cs="Times New Roman"/>
          <w:b/>
          <w:bCs/>
          <w:sz w:val="24"/>
          <w:szCs w:val="24"/>
          <w:lang w:val="lt-LT"/>
        </w:rPr>
      </w:pPr>
      <w:r w:rsidRPr="00CE0612">
        <w:rPr>
          <w:rFonts w:ascii="Times New Roman" w:hAnsi="Times New Roman" w:cs="Times New Roman"/>
          <w:b/>
          <w:bCs/>
          <w:sz w:val="24"/>
          <w:szCs w:val="24"/>
          <w:lang w:val="lt-LT"/>
        </w:rPr>
        <w:t>Informacija apie numatomą skelbti savanoriško</w:t>
      </w:r>
      <w:r w:rsidRPr="00CE0612">
        <w:rPr>
          <w:rFonts w:ascii="Times New Roman" w:hAnsi="Times New Roman" w:cs="Times New Roman"/>
          <w:b/>
          <w:bCs/>
          <w:i/>
          <w:sz w:val="24"/>
          <w:szCs w:val="24"/>
          <w:lang w:val="lt-LT"/>
        </w:rPr>
        <w:t xml:space="preserve"> </w:t>
      </w:r>
      <w:proofErr w:type="spellStart"/>
      <w:r w:rsidRPr="00CE0612">
        <w:rPr>
          <w:rFonts w:ascii="Times New Roman" w:hAnsi="Times New Roman" w:cs="Times New Roman"/>
          <w:b/>
          <w:bCs/>
          <w:i/>
          <w:sz w:val="24"/>
          <w:szCs w:val="24"/>
          <w:lang w:val="lt-LT"/>
        </w:rPr>
        <w:t>ex</w:t>
      </w:r>
      <w:proofErr w:type="spellEnd"/>
      <w:r w:rsidRPr="00CE0612">
        <w:rPr>
          <w:rFonts w:ascii="Times New Roman" w:hAnsi="Times New Roman" w:cs="Times New Roman"/>
          <w:b/>
          <w:bCs/>
          <w:i/>
          <w:sz w:val="24"/>
          <w:szCs w:val="24"/>
          <w:lang w:val="lt-LT"/>
        </w:rPr>
        <w:t xml:space="preserve"> ante</w:t>
      </w:r>
      <w:r w:rsidRPr="00CE0612">
        <w:rPr>
          <w:rFonts w:ascii="Times New Roman" w:hAnsi="Times New Roman" w:cs="Times New Roman"/>
          <w:b/>
          <w:bCs/>
          <w:sz w:val="24"/>
          <w:szCs w:val="24"/>
          <w:lang w:val="lt-LT"/>
        </w:rPr>
        <w:t xml:space="preserve"> skaidrumo skelbimą</w:t>
      </w:r>
    </w:p>
    <w:p w14:paraId="41126812" w14:textId="77777777" w:rsidR="00F25B0B" w:rsidRPr="00CE0612" w:rsidRDefault="00EC1705">
      <w:pPr>
        <w:pStyle w:val="ListParagraph"/>
        <w:numPr>
          <w:ilvl w:val="0"/>
          <w:numId w:val="5"/>
        </w:numPr>
        <w:suppressAutoHyphens/>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Š</w:t>
      </w:r>
      <w:r w:rsidR="007A10F6" w:rsidRPr="00CE0612">
        <w:rPr>
          <w:rFonts w:ascii="Times New Roman" w:hAnsi="Times New Roman" w:cs="Times New Roman"/>
          <w:sz w:val="24"/>
          <w:szCs w:val="24"/>
          <w:lang w:val="lt-LT"/>
        </w:rPr>
        <w:t xml:space="preserve">iame pirkime perkančioji organizacija nenumato skelbti savanoriško </w:t>
      </w:r>
      <w:proofErr w:type="spellStart"/>
      <w:r w:rsidR="007A10F6" w:rsidRPr="00CE0612">
        <w:rPr>
          <w:rFonts w:ascii="Times New Roman" w:hAnsi="Times New Roman" w:cs="Times New Roman"/>
          <w:i/>
          <w:sz w:val="24"/>
          <w:szCs w:val="24"/>
          <w:lang w:val="lt-LT"/>
        </w:rPr>
        <w:t>ex</w:t>
      </w:r>
      <w:proofErr w:type="spellEnd"/>
      <w:r w:rsidR="007A10F6" w:rsidRPr="00CE0612">
        <w:rPr>
          <w:rFonts w:ascii="Times New Roman" w:hAnsi="Times New Roman" w:cs="Times New Roman"/>
          <w:i/>
          <w:sz w:val="24"/>
          <w:szCs w:val="24"/>
          <w:lang w:val="lt-LT"/>
        </w:rPr>
        <w:t xml:space="preserve"> ante</w:t>
      </w:r>
      <w:r w:rsidR="007A10F6" w:rsidRPr="00CE0612">
        <w:rPr>
          <w:rFonts w:ascii="Times New Roman" w:hAnsi="Times New Roman" w:cs="Times New Roman"/>
          <w:sz w:val="24"/>
          <w:szCs w:val="24"/>
          <w:lang w:val="lt-LT"/>
        </w:rPr>
        <w:t xml:space="preserve"> skaidrumo skelbimo.</w:t>
      </w:r>
    </w:p>
    <w:p w14:paraId="7A2F47DD" w14:textId="77777777" w:rsidR="00F055F1" w:rsidRPr="00CE0612" w:rsidRDefault="00F055F1" w:rsidP="009B2C02">
      <w:pPr>
        <w:suppressAutoHyphens/>
        <w:spacing w:after="0" w:line="240" w:lineRule="auto"/>
        <w:jc w:val="both"/>
        <w:rPr>
          <w:rFonts w:ascii="Times New Roman" w:hAnsi="Times New Roman" w:cs="Times New Roman"/>
          <w:b/>
          <w:bCs/>
          <w:sz w:val="24"/>
          <w:szCs w:val="24"/>
          <w:lang w:val="lt-LT"/>
        </w:rPr>
      </w:pPr>
    </w:p>
    <w:p w14:paraId="02E4D483" w14:textId="77777777" w:rsidR="00EC1705" w:rsidRPr="00CE0612" w:rsidRDefault="007A10F6" w:rsidP="009B2C02">
      <w:pPr>
        <w:suppressAutoHyphens/>
        <w:spacing w:after="0" w:line="240" w:lineRule="auto"/>
        <w:jc w:val="both"/>
        <w:rPr>
          <w:rFonts w:ascii="Times New Roman" w:hAnsi="Times New Roman" w:cs="Times New Roman"/>
          <w:b/>
          <w:bCs/>
          <w:sz w:val="24"/>
          <w:szCs w:val="24"/>
          <w:lang w:val="lt-LT"/>
        </w:rPr>
      </w:pPr>
      <w:r w:rsidRPr="00CE0612">
        <w:rPr>
          <w:rFonts w:ascii="Times New Roman" w:hAnsi="Times New Roman" w:cs="Times New Roman"/>
          <w:b/>
          <w:bCs/>
          <w:sz w:val="24"/>
          <w:szCs w:val="24"/>
          <w:lang w:val="lt-LT"/>
        </w:rPr>
        <w:t>Informacija apie tai, ar į Komisijos posėdžius kviečiami dalyvauti stebėtojai, jų dalyvavimo sąlygos</w:t>
      </w:r>
    </w:p>
    <w:p w14:paraId="1FB9565F" w14:textId="77777777" w:rsidR="007A10F6" w:rsidRPr="00CE0612" w:rsidRDefault="00EC1705">
      <w:pPr>
        <w:pStyle w:val="ListParagraph"/>
        <w:numPr>
          <w:ilvl w:val="0"/>
          <w:numId w:val="5"/>
        </w:numPr>
        <w:suppressAutoHyphens/>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Į</w:t>
      </w:r>
      <w:r w:rsidR="007A10F6" w:rsidRPr="00CE0612">
        <w:rPr>
          <w:rFonts w:ascii="Times New Roman" w:hAnsi="Times New Roman" w:cs="Times New Roman"/>
          <w:sz w:val="24"/>
          <w:szCs w:val="24"/>
          <w:lang w:val="lt-LT"/>
        </w:rPr>
        <w:t xml:space="preserve"> šio pirkimo komisijos posėdžius perkančioji organizacija nenumato kviesti dalyvauti stebėtojų.</w:t>
      </w:r>
    </w:p>
    <w:p w14:paraId="24333782" w14:textId="77777777" w:rsidR="00FA14F9" w:rsidRPr="00CE0612" w:rsidRDefault="00FA14F9" w:rsidP="009B2C02">
      <w:pPr>
        <w:spacing w:after="0" w:line="240" w:lineRule="auto"/>
        <w:rPr>
          <w:rFonts w:ascii="Times New Roman" w:hAnsi="Times New Roman" w:cs="Times New Roman"/>
          <w:sz w:val="24"/>
          <w:szCs w:val="24"/>
          <w:lang w:val="lt-LT"/>
        </w:rPr>
      </w:pPr>
    </w:p>
    <w:p w14:paraId="5BE53B29" w14:textId="77777777" w:rsidR="00403629" w:rsidRPr="00CE0612" w:rsidRDefault="00403629" w:rsidP="00403629">
      <w:pPr>
        <w:spacing w:after="0" w:line="20" w:lineRule="atLeast"/>
        <w:jc w:val="both"/>
        <w:rPr>
          <w:rFonts w:ascii="Times New Roman" w:hAnsi="Times New Roman" w:cs="Times New Roman"/>
          <w:b/>
          <w:bCs/>
          <w:sz w:val="24"/>
          <w:szCs w:val="24"/>
          <w:lang w:val="lt-LT"/>
        </w:rPr>
      </w:pPr>
      <w:r w:rsidRPr="00CE0612">
        <w:rPr>
          <w:rFonts w:ascii="Times New Roman" w:hAnsi="Times New Roman" w:cs="Times New Roman"/>
          <w:b/>
          <w:bCs/>
          <w:sz w:val="24"/>
          <w:szCs w:val="24"/>
          <w:lang w:val="lt-LT"/>
        </w:rPr>
        <w:t>Informacija apie tai, ar perkančioji organizacija vykdė rinkos konsultaciją, apie kurią buvo skelbta</w:t>
      </w:r>
    </w:p>
    <w:p w14:paraId="041B71EF" w14:textId="77777777" w:rsidR="00153B8A" w:rsidRPr="00CE0612" w:rsidRDefault="00403629">
      <w:pPr>
        <w:pStyle w:val="ListParagraph"/>
        <w:numPr>
          <w:ilvl w:val="0"/>
          <w:numId w:val="5"/>
        </w:numPr>
        <w:spacing w:after="0" w:line="20" w:lineRule="atLeast"/>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color w:val="000000" w:themeColor="text1"/>
          <w:sz w:val="24"/>
          <w:szCs w:val="24"/>
          <w:lang w:val="lt-LT"/>
        </w:rPr>
        <w:t xml:space="preserve">Perkančioji organizacija </w:t>
      </w:r>
      <w:r w:rsidR="00DB5B52" w:rsidRPr="00CE0612">
        <w:rPr>
          <w:rFonts w:ascii="Times New Roman" w:eastAsia="Calibri" w:hAnsi="Times New Roman" w:cs="Times New Roman"/>
          <w:color w:val="000000" w:themeColor="text1"/>
          <w:sz w:val="24"/>
          <w:szCs w:val="24"/>
          <w:lang w:val="lt-LT"/>
        </w:rPr>
        <w:t>ne</w:t>
      </w:r>
      <w:r w:rsidRPr="00CE0612">
        <w:rPr>
          <w:rFonts w:ascii="Times New Roman" w:eastAsia="Calibri" w:hAnsi="Times New Roman" w:cs="Times New Roman"/>
          <w:color w:val="000000" w:themeColor="text1"/>
          <w:sz w:val="24"/>
          <w:szCs w:val="24"/>
          <w:lang w:val="lt-LT"/>
        </w:rPr>
        <w:t>vykdė rinkos konsultacij</w:t>
      </w:r>
      <w:r w:rsidR="00DB5B52" w:rsidRPr="00CE0612">
        <w:rPr>
          <w:rFonts w:ascii="Times New Roman" w:eastAsia="Calibri" w:hAnsi="Times New Roman" w:cs="Times New Roman"/>
          <w:color w:val="000000" w:themeColor="text1"/>
          <w:sz w:val="24"/>
          <w:szCs w:val="24"/>
          <w:lang w:val="lt-LT"/>
        </w:rPr>
        <w:t>os</w:t>
      </w:r>
      <w:r w:rsidR="004C153A" w:rsidRPr="00CE0612">
        <w:rPr>
          <w:rFonts w:ascii="Times New Roman" w:eastAsia="Calibri" w:hAnsi="Times New Roman" w:cs="Times New Roman"/>
          <w:color w:val="000000" w:themeColor="text1"/>
          <w:sz w:val="24"/>
          <w:szCs w:val="24"/>
          <w:lang w:val="lt-LT"/>
        </w:rPr>
        <w:t>.</w:t>
      </w:r>
    </w:p>
    <w:p w14:paraId="2BEE8FBA" w14:textId="77777777" w:rsidR="00871589" w:rsidRPr="00CE0612" w:rsidRDefault="00871589" w:rsidP="00871589">
      <w:pPr>
        <w:pStyle w:val="ListParagraph"/>
        <w:spacing w:after="0" w:line="20" w:lineRule="atLeast"/>
        <w:ind w:left="567"/>
        <w:jc w:val="both"/>
        <w:rPr>
          <w:rFonts w:ascii="Times New Roman" w:eastAsia="Calibri" w:hAnsi="Times New Roman" w:cs="Times New Roman"/>
          <w:sz w:val="24"/>
          <w:szCs w:val="24"/>
          <w:lang w:val="lt-LT"/>
        </w:rPr>
      </w:pPr>
    </w:p>
    <w:p w14:paraId="7A0CAB5B" w14:textId="6C0AE381" w:rsidR="00153B8A" w:rsidRPr="00CE0612" w:rsidRDefault="00153B8A" w:rsidP="00153B8A">
      <w:pPr>
        <w:spacing w:after="0" w:line="20" w:lineRule="atLeast"/>
        <w:jc w:val="both"/>
        <w:rPr>
          <w:rFonts w:ascii="Times New Roman" w:hAnsi="Times New Roman" w:cs="Times New Roman"/>
          <w:b/>
          <w:bCs/>
          <w:sz w:val="24"/>
          <w:szCs w:val="24"/>
          <w:lang w:val="lt-LT"/>
        </w:rPr>
      </w:pPr>
      <w:r w:rsidRPr="00CE0612">
        <w:rPr>
          <w:rFonts w:ascii="Times New Roman" w:hAnsi="Times New Roman" w:cs="Times New Roman"/>
          <w:b/>
          <w:bCs/>
          <w:sz w:val="24"/>
          <w:szCs w:val="24"/>
          <w:lang w:val="lt-LT"/>
        </w:rPr>
        <w:t xml:space="preserve">Informacija apie tai, ar pirkimas vykdomas įgyvendinant projektą, nurodoma informacija apie įgyvendinamą projektą: </w:t>
      </w:r>
    </w:p>
    <w:p w14:paraId="5316CBA0" w14:textId="419242BA" w:rsidR="008A284F" w:rsidRPr="00CE0612" w:rsidRDefault="00153B8A" w:rsidP="00DB5B52">
      <w:pPr>
        <w:pStyle w:val="ListParagraph"/>
        <w:numPr>
          <w:ilvl w:val="0"/>
          <w:numId w:val="5"/>
        </w:numPr>
        <w:spacing w:after="0" w:line="20" w:lineRule="atLeast"/>
        <w:ind w:left="0" w:firstLine="567"/>
        <w:jc w:val="both"/>
        <w:rPr>
          <w:rFonts w:ascii="Times New Roman" w:hAnsi="Times New Roman" w:cs="Times New Roman"/>
          <w:i/>
          <w:iCs/>
          <w:color w:val="000000" w:themeColor="text1"/>
          <w:sz w:val="24"/>
          <w:szCs w:val="24"/>
          <w:lang w:val="lt-LT"/>
        </w:rPr>
      </w:pPr>
      <w:r w:rsidRPr="00CE0612">
        <w:rPr>
          <w:rFonts w:ascii="Times New Roman" w:hAnsi="Times New Roman" w:cs="Times New Roman"/>
          <w:color w:val="000000" w:themeColor="text1"/>
          <w:sz w:val="24"/>
          <w:szCs w:val="24"/>
          <w:lang w:val="lt-LT"/>
        </w:rPr>
        <w:t xml:space="preserve">Pirkimas </w:t>
      </w:r>
      <w:r w:rsidR="00800B78" w:rsidRPr="00CE0612">
        <w:rPr>
          <w:rFonts w:ascii="Times New Roman" w:hAnsi="Times New Roman" w:cs="Times New Roman"/>
          <w:color w:val="000000" w:themeColor="text1"/>
          <w:sz w:val="24"/>
          <w:szCs w:val="24"/>
          <w:lang w:val="lt-LT"/>
        </w:rPr>
        <w:t>yra</w:t>
      </w:r>
      <w:r w:rsidR="006029F5" w:rsidRPr="00CE0612">
        <w:rPr>
          <w:rFonts w:ascii="Times New Roman" w:hAnsi="Times New Roman" w:cs="Times New Roman"/>
          <w:color w:val="000000" w:themeColor="text1"/>
          <w:sz w:val="24"/>
          <w:szCs w:val="24"/>
          <w:lang w:val="lt-LT"/>
        </w:rPr>
        <w:t xml:space="preserve"> </w:t>
      </w:r>
      <w:r w:rsidRPr="00CE0612">
        <w:rPr>
          <w:rFonts w:ascii="Times New Roman" w:hAnsi="Times New Roman" w:cs="Times New Roman"/>
          <w:color w:val="000000" w:themeColor="text1"/>
          <w:sz w:val="24"/>
          <w:szCs w:val="24"/>
          <w:lang w:val="lt-LT"/>
        </w:rPr>
        <w:t>vykdomas</w:t>
      </w:r>
      <w:r w:rsidR="00E94977" w:rsidRPr="00CE0612">
        <w:rPr>
          <w:rFonts w:ascii="Times New Roman" w:hAnsi="Times New Roman" w:cs="Times New Roman"/>
          <w:color w:val="000000" w:themeColor="text1"/>
          <w:sz w:val="24"/>
          <w:szCs w:val="24"/>
          <w:lang w:val="lt-LT"/>
        </w:rPr>
        <w:t xml:space="preserve"> perkančiosios organizacijos lėšomis</w:t>
      </w:r>
      <w:r w:rsidR="008E1B1A" w:rsidRPr="00CE0612">
        <w:rPr>
          <w:rFonts w:ascii="Times New Roman" w:hAnsi="Times New Roman" w:cs="Times New Roman"/>
          <w:color w:val="000000" w:themeColor="text1"/>
          <w:sz w:val="24"/>
          <w:szCs w:val="24"/>
          <w:lang w:val="lt-LT"/>
        </w:rPr>
        <w:t>.</w:t>
      </w:r>
    </w:p>
    <w:p w14:paraId="2C8EA5D9" w14:textId="77777777" w:rsidR="008E1B1A" w:rsidRPr="00CE0612" w:rsidRDefault="008E1B1A" w:rsidP="008E1B1A">
      <w:pPr>
        <w:pStyle w:val="ListParagraph"/>
        <w:spacing w:after="0" w:line="20" w:lineRule="atLeast"/>
        <w:ind w:left="567"/>
        <w:jc w:val="both"/>
        <w:rPr>
          <w:rFonts w:ascii="Times New Roman" w:hAnsi="Times New Roman" w:cs="Times New Roman"/>
          <w:i/>
          <w:iCs/>
          <w:color w:val="000000" w:themeColor="text1"/>
          <w:sz w:val="24"/>
          <w:szCs w:val="24"/>
          <w:lang w:val="lt-LT"/>
        </w:rPr>
      </w:pPr>
    </w:p>
    <w:p w14:paraId="777D3ECF" w14:textId="77777777" w:rsidR="008A284F" w:rsidRPr="00CE0612" w:rsidRDefault="008A284F" w:rsidP="008A284F">
      <w:pPr>
        <w:spacing w:after="0" w:line="20" w:lineRule="atLeast"/>
        <w:jc w:val="both"/>
        <w:rPr>
          <w:rFonts w:ascii="Times New Roman" w:hAnsi="Times New Roman" w:cs="Times New Roman"/>
          <w:b/>
          <w:bCs/>
          <w:color w:val="000000" w:themeColor="text1"/>
          <w:sz w:val="24"/>
          <w:szCs w:val="24"/>
          <w:lang w:val="lt-LT"/>
        </w:rPr>
      </w:pPr>
      <w:r w:rsidRPr="00CE0612">
        <w:rPr>
          <w:rFonts w:ascii="Times New Roman" w:hAnsi="Times New Roman" w:cs="Times New Roman"/>
          <w:b/>
          <w:bCs/>
          <w:color w:val="000000" w:themeColor="text1"/>
          <w:sz w:val="24"/>
          <w:szCs w:val="24"/>
          <w:lang w:val="lt-LT"/>
        </w:rPr>
        <w:t>Perkančiosios organizacijos sprendimo neatlikti pirkimo naudojantis centrinės perkančiosios organizacijos paslaugomis argumentai, kaip numatyta VPĮ įstatymo 82 straipsnio 2 dalies 1 punkte</w:t>
      </w:r>
    </w:p>
    <w:p w14:paraId="1ADF8842" w14:textId="77777777" w:rsidR="00403629" w:rsidRPr="00CE0612" w:rsidRDefault="008A284F" w:rsidP="008A284F">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Vyriausybės sprendimu įsteigtos centrinės perkančiosios organizacijos centralizuotų pirkimų kataloge nesiūloma šiuo pirkimu siekiamų įsigyti </w:t>
      </w:r>
      <w:r w:rsidR="00B022CF" w:rsidRPr="00CE0612">
        <w:rPr>
          <w:rFonts w:ascii="Times New Roman" w:hAnsi="Times New Roman" w:cs="Times New Roman"/>
          <w:sz w:val="24"/>
          <w:szCs w:val="24"/>
          <w:lang w:val="lt-LT"/>
        </w:rPr>
        <w:t>darbų</w:t>
      </w:r>
      <w:r w:rsidRPr="00CE0612">
        <w:rPr>
          <w:rFonts w:ascii="Times New Roman" w:hAnsi="Times New Roman" w:cs="Times New Roman"/>
          <w:sz w:val="24"/>
          <w:szCs w:val="24"/>
          <w:lang w:val="lt-LT"/>
        </w:rPr>
        <w:t>.</w:t>
      </w:r>
    </w:p>
    <w:p w14:paraId="0C7B059A" w14:textId="77777777" w:rsidR="008A284F" w:rsidRPr="00CE0612" w:rsidRDefault="008A284F" w:rsidP="008A284F">
      <w:pPr>
        <w:pStyle w:val="ListParagraph"/>
        <w:spacing w:after="0" w:line="240" w:lineRule="auto"/>
        <w:ind w:left="567"/>
        <w:jc w:val="both"/>
        <w:rPr>
          <w:rFonts w:ascii="Times New Roman" w:hAnsi="Times New Roman" w:cs="Times New Roman"/>
          <w:sz w:val="24"/>
          <w:szCs w:val="24"/>
          <w:lang w:val="lt-LT"/>
        </w:rPr>
      </w:pPr>
    </w:p>
    <w:p w14:paraId="66928C35" w14:textId="77777777" w:rsidR="00262976" w:rsidRPr="00CE0612" w:rsidRDefault="00262976">
      <w:pPr>
        <w:pStyle w:val="Heading1"/>
        <w:numPr>
          <w:ilvl w:val="0"/>
          <w:numId w:val="11"/>
        </w:numPr>
        <w:spacing w:after="0" w:line="240" w:lineRule="auto"/>
        <w:ind w:left="0" w:firstLine="567"/>
        <w:rPr>
          <w:rFonts w:cs="Times New Roman"/>
          <w:szCs w:val="24"/>
        </w:rPr>
      </w:pPr>
      <w:bookmarkStart w:id="8" w:name="_Ref518305335"/>
      <w:bookmarkStart w:id="9" w:name="_Toc129680126"/>
      <w:r w:rsidRPr="00CE0612">
        <w:rPr>
          <w:rFonts w:cs="Times New Roman"/>
          <w:szCs w:val="24"/>
        </w:rPr>
        <w:t>PIRKIMO OBJEKTAS</w:t>
      </w:r>
      <w:bookmarkEnd w:id="8"/>
      <w:bookmarkEnd w:id="9"/>
    </w:p>
    <w:p w14:paraId="1F19ADFD" w14:textId="77777777" w:rsidR="0063758D" w:rsidRPr="00CE0612" w:rsidRDefault="0063758D" w:rsidP="0063758D">
      <w:pPr>
        <w:spacing w:after="0" w:line="240" w:lineRule="auto"/>
        <w:rPr>
          <w:lang w:val="lt-LT" w:eastAsia="lt-LT"/>
        </w:rPr>
      </w:pPr>
    </w:p>
    <w:p w14:paraId="3734897E" w14:textId="77777777" w:rsidR="005F239C" w:rsidRPr="00CE0612" w:rsidRDefault="005F239C" w:rsidP="005F239C">
      <w:pPr>
        <w:pStyle w:val="BodyText"/>
        <w:suppressAutoHyphens/>
        <w:ind w:firstLine="0"/>
        <w:rPr>
          <w:rFonts w:eastAsia="Calibri"/>
          <w:b/>
          <w:color w:val="000000" w:themeColor="text1"/>
          <w:szCs w:val="24"/>
        </w:rPr>
      </w:pPr>
      <w:bookmarkStart w:id="10" w:name="_Hlk40687715"/>
      <w:r w:rsidRPr="00CE0612">
        <w:rPr>
          <w:rFonts w:eastAsia="Calibri"/>
          <w:b/>
          <w:color w:val="000000" w:themeColor="text1"/>
          <w:szCs w:val="24"/>
        </w:rPr>
        <w:t xml:space="preserve">Prekių, paslaugų ar darbų pavadinimas, kiekis (apimtis), su prekėmis </w:t>
      </w:r>
      <w:proofErr w:type="spellStart"/>
      <w:r w:rsidRPr="00CE0612">
        <w:rPr>
          <w:rFonts w:eastAsia="Calibri"/>
          <w:b/>
          <w:color w:val="000000" w:themeColor="text1"/>
          <w:szCs w:val="24"/>
        </w:rPr>
        <w:t>teiktinų</w:t>
      </w:r>
      <w:proofErr w:type="spellEnd"/>
      <w:r w:rsidRPr="00CE0612">
        <w:rPr>
          <w:rFonts w:eastAsia="Calibri"/>
          <w:b/>
          <w:color w:val="000000" w:themeColor="text1"/>
          <w:szCs w:val="24"/>
        </w:rPr>
        <w:t xml:space="preserve"> paslaugų pobūdis, prekių tiekimo, paslaugų teikimo ar darbų atlikimo terminai </w:t>
      </w:r>
    </w:p>
    <w:p w14:paraId="758489CA" w14:textId="4856E03C" w:rsidR="00B01352" w:rsidRPr="00B75144" w:rsidRDefault="00EC1705" w:rsidP="00FA26BB">
      <w:pPr>
        <w:pStyle w:val="BodyText"/>
        <w:numPr>
          <w:ilvl w:val="0"/>
          <w:numId w:val="5"/>
        </w:numPr>
        <w:suppressAutoHyphens/>
        <w:ind w:left="0" w:firstLine="567"/>
        <w:rPr>
          <w:szCs w:val="24"/>
        </w:rPr>
      </w:pPr>
      <w:r w:rsidRPr="00B75144">
        <w:rPr>
          <w:szCs w:val="24"/>
        </w:rPr>
        <w:t>Pirkimo objektas</w:t>
      </w:r>
      <w:r w:rsidR="00262976" w:rsidRPr="00B75144">
        <w:rPr>
          <w:szCs w:val="24"/>
        </w:rPr>
        <w:t xml:space="preserve"> –</w:t>
      </w:r>
      <w:bookmarkEnd w:id="10"/>
      <w:r w:rsidR="00361A17" w:rsidRPr="00B75144">
        <w:rPr>
          <w:szCs w:val="24"/>
        </w:rPr>
        <w:t xml:space="preserve"> </w:t>
      </w:r>
      <w:r w:rsidR="009E2B3D" w:rsidRPr="00B75144">
        <w:rPr>
          <w:b/>
          <w:bCs/>
          <w:i/>
          <w:iCs/>
          <w:szCs w:val="24"/>
        </w:rPr>
        <w:t xml:space="preserve">Lietuvos nacionalinio operos ir baleto teatro žiūrovų salės apšvietimo sistemos </w:t>
      </w:r>
      <w:r w:rsidR="00361A17" w:rsidRPr="00B75144">
        <w:rPr>
          <w:b/>
          <w:bCs/>
          <w:i/>
          <w:szCs w:val="24"/>
        </w:rPr>
        <w:t>modernizavimas</w:t>
      </w:r>
      <w:r w:rsidR="00B941DF" w:rsidRPr="00B75144">
        <w:rPr>
          <w:szCs w:val="24"/>
        </w:rPr>
        <w:t xml:space="preserve"> (toliau – </w:t>
      </w:r>
      <w:r w:rsidR="00FA26BB" w:rsidRPr="00B75144">
        <w:rPr>
          <w:szCs w:val="24"/>
        </w:rPr>
        <w:t>Darbai</w:t>
      </w:r>
      <w:r w:rsidR="00B941DF" w:rsidRPr="00B75144">
        <w:rPr>
          <w:szCs w:val="24"/>
        </w:rPr>
        <w:t xml:space="preserve">). </w:t>
      </w:r>
      <w:r w:rsidR="00361A17" w:rsidRPr="00B75144">
        <w:rPr>
          <w:szCs w:val="24"/>
        </w:rPr>
        <w:t xml:space="preserve">BVPŽ kodas - </w:t>
      </w:r>
      <w:r w:rsidR="00434071" w:rsidRPr="00B75144">
        <w:rPr>
          <w:szCs w:val="24"/>
        </w:rPr>
        <w:t>45310000-3</w:t>
      </w:r>
      <w:r w:rsidR="00B70B10" w:rsidRPr="00B75144">
        <w:t>.</w:t>
      </w:r>
    </w:p>
    <w:p w14:paraId="758B84A8" w14:textId="706533E3" w:rsidR="005F239C" w:rsidRPr="00CE0612" w:rsidRDefault="00B941DF" w:rsidP="00FA26BB">
      <w:pPr>
        <w:pStyle w:val="BodyText"/>
        <w:numPr>
          <w:ilvl w:val="0"/>
          <w:numId w:val="5"/>
        </w:numPr>
        <w:suppressAutoHyphens/>
        <w:ind w:left="0" w:firstLine="567"/>
        <w:rPr>
          <w:szCs w:val="24"/>
        </w:rPr>
      </w:pPr>
      <w:r w:rsidRPr="00CE0612">
        <w:rPr>
          <w:szCs w:val="24"/>
        </w:rPr>
        <w:t>P</w:t>
      </w:r>
      <w:r w:rsidR="00FA26BB" w:rsidRPr="00CE0612">
        <w:rPr>
          <w:szCs w:val="24"/>
        </w:rPr>
        <w:t xml:space="preserve">irkimo objektas į dalis neskaidomas. </w:t>
      </w:r>
    </w:p>
    <w:p w14:paraId="046D11BA" w14:textId="77777777" w:rsidR="00FA26BB" w:rsidRPr="00CE0612" w:rsidRDefault="00262976" w:rsidP="00FA26BB">
      <w:pPr>
        <w:pStyle w:val="BodyText"/>
        <w:numPr>
          <w:ilvl w:val="0"/>
          <w:numId w:val="5"/>
        </w:numPr>
        <w:suppressAutoHyphens/>
        <w:ind w:left="0" w:firstLine="567"/>
        <w:rPr>
          <w:i/>
          <w:color w:val="000000" w:themeColor="text1"/>
          <w:szCs w:val="24"/>
        </w:rPr>
      </w:pPr>
      <w:r w:rsidRPr="00CE0612">
        <w:rPr>
          <w:color w:val="000000" w:themeColor="text1"/>
          <w:szCs w:val="24"/>
        </w:rPr>
        <w:t xml:space="preserve">Perkančioji organizacija nereikalauja, kad esmines užduotis atliktų pats pasiūlymą pateikęs </w:t>
      </w:r>
      <w:r w:rsidR="0060001E" w:rsidRPr="00CE0612">
        <w:rPr>
          <w:color w:val="000000" w:themeColor="text1"/>
          <w:szCs w:val="24"/>
        </w:rPr>
        <w:t>tiekėjas</w:t>
      </w:r>
      <w:r w:rsidRPr="00CE0612">
        <w:rPr>
          <w:color w:val="000000" w:themeColor="text1"/>
          <w:szCs w:val="24"/>
        </w:rPr>
        <w:t>, o jeigu pasiūlymą pateikė tiekėjų grupė – tos grupės</w:t>
      </w:r>
      <w:r w:rsidR="00FA26BB" w:rsidRPr="00CE0612">
        <w:rPr>
          <w:color w:val="000000" w:themeColor="text1"/>
          <w:szCs w:val="24"/>
        </w:rPr>
        <w:t xml:space="preserve"> partneris;</w:t>
      </w:r>
    </w:p>
    <w:p w14:paraId="2DE1519E" w14:textId="77777777" w:rsidR="00B941DF" w:rsidRPr="00CE0612" w:rsidRDefault="00DD2642" w:rsidP="00B941DF">
      <w:pPr>
        <w:pStyle w:val="BodyText"/>
        <w:numPr>
          <w:ilvl w:val="0"/>
          <w:numId w:val="5"/>
        </w:numPr>
        <w:suppressAutoHyphens/>
        <w:ind w:left="0" w:firstLine="567"/>
        <w:rPr>
          <w:i/>
          <w:strike/>
          <w:color w:val="000000" w:themeColor="text1"/>
          <w:szCs w:val="24"/>
        </w:rPr>
      </w:pPr>
      <w:r w:rsidRPr="00CE0612">
        <w:rPr>
          <w:iCs/>
          <w:szCs w:val="24"/>
        </w:rPr>
        <w:t xml:space="preserve">Pirkime taikomas fiksuoto </w:t>
      </w:r>
      <w:r w:rsidR="00F45E01" w:rsidRPr="00CE0612">
        <w:rPr>
          <w:iCs/>
          <w:szCs w:val="24"/>
        </w:rPr>
        <w:t>įkainio</w:t>
      </w:r>
      <w:r w:rsidRPr="00CE0612">
        <w:t xml:space="preserve"> sutarties </w:t>
      </w:r>
      <w:r w:rsidRPr="00CE0612">
        <w:rPr>
          <w:iCs/>
          <w:szCs w:val="24"/>
        </w:rPr>
        <w:t xml:space="preserve">kainos apskaičiavimo būdas. </w:t>
      </w:r>
    </w:p>
    <w:p w14:paraId="2F3D6F4D" w14:textId="77777777" w:rsidR="00071E6B" w:rsidRPr="00CE0612" w:rsidRDefault="006D6203" w:rsidP="005B5D4E">
      <w:pPr>
        <w:pStyle w:val="BodyText"/>
        <w:numPr>
          <w:ilvl w:val="0"/>
          <w:numId w:val="5"/>
        </w:numPr>
        <w:suppressAutoHyphens/>
        <w:ind w:left="0" w:firstLine="567"/>
        <w:rPr>
          <w:i/>
          <w:strike/>
          <w:color w:val="000000" w:themeColor="text1"/>
          <w:szCs w:val="24"/>
        </w:rPr>
      </w:pPr>
      <w:r w:rsidRPr="00CE0612">
        <w:rPr>
          <w:iCs/>
          <w:color w:val="000000" w:themeColor="text1"/>
          <w:szCs w:val="24"/>
        </w:rPr>
        <w:t xml:space="preserve">Jei tiekėjo pasiūlymo kaina viršys nurodytą sumą, </w:t>
      </w:r>
      <w:r w:rsidR="00681A69" w:rsidRPr="00CE0612">
        <w:rPr>
          <w:iCs/>
          <w:color w:val="000000" w:themeColor="text1"/>
          <w:szCs w:val="24"/>
        </w:rPr>
        <w:t xml:space="preserve">bus laikoma, kad kaina yra per didelė (nepriimtina) ir </w:t>
      </w:r>
      <w:r w:rsidR="00C14322" w:rsidRPr="00CE0612">
        <w:rPr>
          <w:iCs/>
          <w:color w:val="000000" w:themeColor="text1"/>
          <w:szCs w:val="24"/>
        </w:rPr>
        <w:t>pasiūlymas bus atmestas</w:t>
      </w:r>
      <w:r w:rsidR="00681A69" w:rsidRPr="00CE0612">
        <w:rPr>
          <w:iCs/>
          <w:color w:val="000000" w:themeColor="text1"/>
          <w:szCs w:val="24"/>
        </w:rPr>
        <w:t>.</w:t>
      </w:r>
      <w:r w:rsidR="002C31A3" w:rsidRPr="00CE0612">
        <w:rPr>
          <w:iCs/>
          <w:color w:val="000000" w:themeColor="text1"/>
          <w:szCs w:val="24"/>
        </w:rPr>
        <w:t xml:space="preserve"> </w:t>
      </w:r>
      <w:r w:rsidR="007315EA" w:rsidRPr="00CE0612">
        <w:rPr>
          <w:iCs/>
          <w:color w:val="000000" w:themeColor="text1"/>
          <w:szCs w:val="24"/>
        </w:rPr>
        <w:t xml:space="preserve">Perkančioji organizacija, vertindama tiekėjų pasiūlymus, </w:t>
      </w:r>
      <w:r w:rsidR="007315EA" w:rsidRPr="00CE0612">
        <w:rPr>
          <w:iCs/>
          <w:color w:val="000000" w:themeColor="text1"/>
          <w:szCs w:val="24"/>
        </w:rPr>
        <w:lastRenderedPageBreak/>
        <w:t>atsižvelgs į galutinę jos mokėtiną lėšų sumą, įskaitant perkančiosios organizacijos ir pirkimą laimėjusio tiekėjo įgyjamas mokestines prievoles susijusias su PVM.</w:t>
      </w:r>
    </w:p>
    <w:p w14:paraId="62E3AFEB" w14:textId="279C93C2" w:rsidR="00E774A2" w:rsidRPr="00CE0612" w:rsidRDefault="00E774A2" w:rsidP="00E774A2">
      <w:pPr>
        <w:pStyle w:val="ListParagraph"/>
        <w:numPr>
          <w:ilvl w:val="0"/>
          <w:numId w:val="5"/>
        </w:numPr>
        <w:ind w:left="0" w:firstLine="567"/>
        <w:jc w:val="both"/>
        <w:rPr>
          <w:rFonts w:ascii="Times New Roman" w:eastAsia="Calibri" w:hAnsi="Times New Roman" w:cs="Times New Roman"/>
          <w:color w:val="000000" w:themeColor="text1"/>
          <w:sz w:val="24"/>
          <w:szCs w:val="24"/>
          <w:lang w:val="lt-LT"/>
        </w:rPr>
      </w:pPr>
      <w:r w:rsidRPr="00CE0612">
        <w:rPr>
          <w:rFonts w:ascii="Times New Roman" w:eastAsia="Calibri" w:hAnsi="Times New Roman" w:cs="Times New Roman"/>
          <w:color w:val="000000" w:themeColor="text1"/>
          <w:sz w:val="24"/>
          <w:szCs w:val="24"/>
          <w:lang w:val="lt-LT"/>
        </w:rPr>
        <w:t xml:space="preserve">Tiekėjai gali teikti pasiūlymus tik visai </w:t>
      </w:r>
      <w:r w:rsidR="005B5D4E" w:rsidRPr="00CE0612">
        <w:rPr>
          <w:rFonts w:ascii="Times New Roman" w:eastAsia="Calibri" w:hAnsi="Times New Roman" w:cs="Times New Roman"/>
          <w:color w:val="000000" w:themeColor="text1"/>
          <w:sz w:val="24"/>
          <w:szCs w:val="24"/>
          <w:lang w:val="lt-LT"/>
        </w:rPr>
        <w:t>darbų apimčiai</w:t>
      </w:r>
      <w:r w:rsidRPr="00CE0612">
        <w:rPr>
          <w:rFonts w:ascii="Times New Roman" w:eastAsia="Calibri" w:hAnsi="Times New Roman" w:cs="Times New Roman"/>
          <w:color w:val="000000" w:themeColor="text1"/>
          <w:sz w:val="24"/>
          <w:szCs w:val="24"/>
          <w:lang w:val="lt-LT"/>
        </w:rPr>
        <w:t>.</w:t>
      </w:r>
    </w:p>
    <w:p w14:paraId="21E3CB1C" w14:textId="7C9482BB" w:rsidR="00FC5715" w:rsidRPr="001569EF" w:rsidRDefault="00A75F2C" w:rsidP="1B515AF5">
      <w:pPr>
        <w:pStyle w:val="ListParagraph"/>
        <w:numPr>
          <w:ilvl w:val="0"/>
          <w:numId w:val="5"/>
        </w:numPr>
        <w:spacing w:after="0" w:line="240" w:lineRule="auto"/>
        <w:ind w:left="0" w:firstLine="567"/>
        <w:jc w:val="both"/>
        <w:rPr>
          <w:rFonts w:ascii="Times New Roman" w:eastAsia="Calibri" w:hAnsi="Times New Roman" w:cs="Times New Roman"/>
          <w:b/>
          <w:bCs/>
          <w:sz w:val="24"/>
          <w:szCs w:val="24"/>
          <w:lang w:val="lt-LT"/>
        </w:rPr>
      </w:pPr>
      <w:r w:rsidRPr="001569EF">
        <w:rPr>
          <w:rFonts w:ascii="Times New Roman" w:eastAsia="Calibri" w:hAnsi="Times New Roman" w:cs="Times New Roman"/>
          <w:b/>
          <w:bCs/>
          <w:color w:val="000000" w:themeColor="text1"/>
          <w:sz w:val="24"/>
          <w:szCs w:val="24"/>
          <w:lang w:val="lt-LT"/>
        </w:rPr>
        <w:t xml:space="preserve">Perkančioji organizacija numato </w:t>
      </w:r>
      <w:r w:rsidR="00B56C17" w:rsidRPr="001569EF">
        <w:rPr>
          <w:rFonts w:ascii="Times New Roman" w:eastAsia="Calibri" w:hAnsi="Times New Roman" w:cs="Times New Roman"/>
          <w:b/>
          <w:bCs/>
          <w:color w:val="000000" w:themeColor="text1"/>
          <w:sz w:val="24"/>
          <w:szCs w:val="24"/>
          <w:lang w:val="lt-LT"/>
        </w:rPr>
        <w:t>tiekėjams objekto apžiūr</w:t>
      </w:r>
      <w:r w:rsidR="008642D1" w:rsidRPr="001569EF">
        <w:rPr>
          <w:rFonts w:ascii="Times New Roman" w:eastAsia="Calibri" w:hAnsi="Times New Roman" w:cs="Times New Roman"/>
          <w:b/>
          <w:bCs/>
          <w:color w:val="000000" w:themeColor="text1"/>
          <w:sz w:val="24"/>
          <w:szCs w:val="24"/>
          <w:lang w:val="lt-LT"/>
        </w:rPr>
        <w:t>ą</w:t>
      </w:r>
      <w:r w:rsidR="005C4266" w:rsidRPr="001569EF">
        <w:rPr>
          <w:rFonts w:ascii="Times New Roman" w:eastAsia="Calibri" w:hAnsi="Times New Roman" w:cs="Times New Roman"/>
          <w:b/>
          <w:bCs/>
          <w:color w:val="000000" w:themeColor="text1"/>
          <w:sz w:val="24"/>
          <w:szCs w:val="24"/>
          <w:lang w:val="lt-LT"/>
        </w:rPr>
        <w:t xml:space="preserve"> 2025 m. birželio 16 d. nuo 9 iki 17 val</w:t>
      </w:r>
      <w:r w:rsidR="00D11A8B" w:rsidRPr="001569EF">
        <w:rPr>
          <w:rFonts w:ascii="Times New Roman" w:eastAsia="Calibri" w:hAnsi="Times New Roman" w:cs="Times New Roman"/>
          <w:b/>
          <w:bCs/>
          <w:color w:val="000000" w:themeColor="text1"/>
          <w:sz w:val="24"/>
          <w:szCs w:val="24"/>
          <w:lang w:val="lt-LT"/>
        </w:rPr>
        <w:t>.</w:t>
      </w:r>
      <w:r w:rsidR="00FC5715" w:rsidRPr="001569EF">
        <w:rPr>
          <w:rFonts w:ascii="Times New Roman" w:eastAsia="Calibri" w:hAnsi="Times New Roman" w:cs="Times New Roman"/>
          <w:b/>
          <w:bCs/>
          <w:color w:val="000000" w:themeColor="text1"/>
          <w:sz w:val="24"/>
          <w:szCs w:val="24"/>
          <w:lang w:val="lt-LT"/>
        </w:rPr>
        <w:t xml:space="preserve"> Registruotis į apžiūrą</w:t>
      </w:r>
      <w:r w:rsidR="008642D1" w:rsidRPr="001569EF">
        <w:rPr>
          <w:rFonts w:ascii="Times New Roman" w:eastAsia="Calibri" w:hAnsi="Times New Roman" w:cs="Times New Roman"/>
          <w:b/>
          <w:bCs/>
          <w:color w:val="000000" w:themeColor="text1"/>
          <w:sz w:val="24"/>
          <w:szCs w:val="24"/>
          <w:lang w:val="lt-LT"/>
        </w:rPr>
        <w:t xml:space="preserve"> dėl tik</w:t>
      </w:r>
      <w:r w:rsidR="3E95F001" w:rsidRPr="001569EF">
        <w:rPr>
          <w:rFonts w:ascii="Times New Roman" w:eastAsia="Calibri" w:hAnsi="Times New Roman" w:cs="Times New Roman"/>
          <w:b/>
          <w:bCs/>
          <w:color w:val="000000" w:themeColor="text1"/>
          <w:sz w:val="24"/>
          <w:szCs w:val="24"/>
          <w:lang w:val="lt-LT"/>
        </w:rPr>
        <w:t>s</w:t>
      </w:r>
      <w:r w:rsidR="008642D1" w:rsidRPr="001569EF">
        <w:rPr>
          <w:rFonts w:ascii="Times New Roman" w:eastAsia="Calibri" w:hAnsi="Times New Roman" w:cs="Times New Roman"/>
          <w:b/>
          <w:bCs/>
          <w:color w:val="000000" w:themeColor="text1"/>
          <w:sz w:val="24"/>
          <w:szCs w:val="24"/>
          <w:lang w:val="lt-LT"/>
        </w:rPr>
        <w:t>laus laiko</w:t>
      </w:r>
      <w:r w:rsidR="00394E61" w:rsidRPr="001569EF">
        <w:rPr>
          <w:rFonts w:ascii="Times New Roman" w:eastAsia="Calibri" w:hAnsi="Times New Roman" w:cs="Times New Roman"/>
          <w:b/>
          <w:bCs/>
          <w:color w:val="000000" w:themeColor="text1"/>
          <w:sz w:val="24"/>
          <w:szCs w:val="24"/>
          <w:lang w:val="lt-LT"/>
        </w:rPr>
        <w:t xml:space="preserve"> el. pašto adresu</w:t>
      </w:r>
      <w:r w:rsidR="00FC5715" w:rsidRPr="001569EF">
        <w:rPr>
          <w:rFonts w:ascii="Times New Roman" w:eastAsia="Calibri" w:hAnsi="Times New Roman" w:cs="Times New Roman"/>
          <w:b/>
          <w:bCs/>
          <w:color w:val="000000" w:themeColor="text1"/>
          <w:sz w:val="24"/>
          <w:szCs w:val="24"/>
          <w:lang w:val="lt-LT"/>
        </w:rPr>
        <w:t xml:space="preserve">: </w:t>
      </w:r>
      <w:hyperlink r:id="rId11">
        <w:r w:rsidR="005C4266" w:rsidRPr="001569EF">
          <w:rPr>
            <w:rStyle w:val="Hyperlink"/>
            <w:rFonts w:ascii="Times New Roman" w:eastAsia="Calibri" w:hAnsi="Times New Roman" w:cs="Times New Roman"/>
            <w:b/>
            <w:bCs/>
            <w:sz w:val="24"/>
            <w:szCs w:val="24"/>
            <w:lang w:val="lt-LT"/>
          </w:rPr>
          <w:t>deividas.podvolskis@opera.lt</w:t>
        </w:r>
      </w:hyperlink>
      <w:r w:rsidR="00394E61" w:rsidRPr="001569EF">
        <w:rPr>
          <w:rFonts w:ascii="Times New Roman" w:eastAsia="Calibri" w:hAnsi="Times New Roman" w:cs="Times New Roman"/>
          <w:b/>
          <w:bCs/>
          <w:sz w:val="24"/>
          <w:szCs w:val="24"/>
          <w:lang w:val="lt-LT"/>
        </w:rPr>
        <w:t xml:space="preserve">  Tiekėjui bus išsiųstas laiko patikslinimas.</w:t>
      </w:r>
    </w:p>
    <w:p w14:paraId="15DEF66A" w14:textId="4DD27D2C" w:rsidR="00661ABB" w:rsidRPr="00CE0612" w:rsidRDefault="00661ABB" w:rsidP="002C31A3">
      <w:pPr>
        <w:pStyle w:val="ListParagraph"/>
        <w:numPr>
          <w:ilvl w:val="0"/>
          <w:numId w:val="5"/>
        </w:numPr>
        <w:spacing w:after="0" w:line="240" w:lineRule="auto"/>
        <w:ind w:left="0" w:firstLine="567"/>
        <w:jc w:val="both"/>
        <w:rPr>
          <w:rFonts w:ascii="Times New Roman" w:eastAsia="Calibri" w:hAnsi="Times New Roman" w:cs="Times New Roman"/>
          <w:b/>
          <w:sz w:val="24"/>
          <w:szCs w:val="24"/>
          <w:lang w:val="lt-LT"/>
        </w:rPr>
      </w:pPr>
      <w:r w:rsidRPr="00CE0612">
        <w:rPr>
          <w:rFonts w:ascii="Times New Roman" w:eastAsia="Calibri" w:hAnsi="Times New Roman" w:cs="Times New Roman"/>
          <w:color w:val="000000" w:themeColor="text1"/>
          <w:sz w:val="24"/>
          <w:szCs w:val="24"/>
          <w:lang w:val="lt-LT"/>
        </w:rPr>
        <w:t>Perkan</w:t>
      </w:r>
      <w:r w:rsidR="008173F9" w:rsidRPr="00CE0612">
        <w:rPr>
          <w:rFonts w:ascii="Times New Roman" w:eastAsia="Calibri" w:hAnsi="Times New Roman" w:cs="Times New Roman"/>
          <w:color w:val="000000" w:themeColor="text1"/>
          <w:sz w:val="24"/>
          <w:szCs w:val="24"/>
          <w:lang w:val="lt-LT"/>
        </w:rPr>
        <w:t>č</w:t>
      </w:r>
      <w:r w:rsidRPr="00CE0612">
        <w:rPr>
          <w:rFonts w:ascii="Times New Roman" w:eastAsia="Calibri" w:hAnsi="Times New Roman" w:cs="Times New Roman"/>
          <w:color w:val="000000" w:themeColor="text1"/>
          <w:sz w:val="24"/>
          <w:szCs w:val="24"/>
          <w:lang w:val="lt-LT"/>
        </w:rPr>
        <w:t>ioji organizacija</w:t>
      </w:r>
      <w:r w:rsidR="008173F9" w:rsidRPr="00CE0612">
        <w:rPr>
          <w:rFonts w:ascii="Times New Roman" w:eastAsia="Calibri" w:hAnsi="Times New Roman" w:cs="Times New Roman"/>
          <w:color w:val="000000" w:themeColor="text1"/>
          <w:sz w:val="24"/>
          <w:szCs w:val="24"/>
          <w:lang w:val="lt-LT"/>
        </w:rPr>
        <w:t xml:space="preserve"> gali derėtis su tiekėja</w:t>
      </w:r>
      <w:r w:rsidR="00312206" w:rsidRPr="00CE0612">
        <w:rPr>
          <w:rFonts w:ascii="Times New Roman" w:eastAsia="Calibri" w:hAnsi="Times New Roman" w:cs="Times New Roman"/>
          <w:color w:val="000000" w:themeColor="text1"/>
          <w:sz w:val="24"/>
          <w:szCs w:val="24"/>
          <w:lang w:val="lt-LT"/>
        </w:rPr>
        <w:t>i</w:t>
      </w:r>
      <w:r w:rsidR="008173F9" w:rsidRPr="00CE0612">
        <w:rPr>
          <w:rFonts w:ascii="Times New Roman" w:eastAsia="Calibri" w:hAnsi="Times New Roman" w:cs="Times New Roman"/>
          <w:color w:val="000000" w:themeColor="text1"/>
          <w:sz w:val="24"/>
          <w:szCs w:val="24"/>
          <w:lang w:val="lt-LT"/>
        </w:rPr>
        <w:t xml:space="preserve">s dėl pasiūlytos kainos. </w:t>
      </w:r>
      <w:r w:rsidR="003D0A7E" w:rsidRPr="00CE0612">
        <w:rPr>
          <w:rFonts w:ascii="Times New Roman" w:eastAsia="Calibri" w:hAnsi="Times New Roman" w:cs="Times New Roman"/>
          <w:color w:val="000000" w:themeColor="text1"/>
          <w:sz w:val="24"/>
          <w:szCs w:val="24"/>
          <w:lang w:val="lt-LT"/>
        </w:rPr>
        <w:t>Derybos vyks pateikiant galutinius pasiūlymus</w:t>
      </w:r>
      <w:r w:rsidR="00870245" w:rsidRPr="00CE0612">
        <w:rPr>
          <w:rFonts w:ascii="Times New Roman" w:eastAsia="Calibri" w:hAnsi="Times New Roman" w:cs="Times New Roman"/>
          <w:color w:val="000000" w:themeColor="text1"/>
          <w:sz w:val="24"/>
          <w:szCs w:val="24"/>
          <w:lang w:val="lt-LT"/>
        </w:rPr>
        <w:t xml:space="preserve"> CVP</w:t>
      </w:r>
      <w:r w:rsidR="007C5E53" w:rsidRPr="00CE0612">
        <w:rPr>
          <w:rFonts w:ascii="Times New Roman" w:eastAsia="Calibri" w:hAnsi="Times New Roman" w:cs="Times New Roman"/>
          <w:color w:val="000000" w:themeColor="text1"/>
          <w:sz w:val="24"/>
          <w:szCs w:val="24"/>
          <w:lang w:val="lt-LT"/>
        </w:rPr>
        <w:t xml:space="preserve"> </w:t>
      </w:r>
      <w:r w:rsidR="00870245" w:rsidRPr="00CE0612">
        <w:rPr>
          <w:rFonts w:ascii="Times New Roman" w:eastAsia="Calibri" w:hAnsi="Times New Roman" w:cs="Times New Roman"/>
          <w:color w:val="000000" w:themeColor="text1"/>
          <w:sz w:val="24"/>
          <w:szCs w:val="24"/>
          <w:lang w:val="lt-LT"/>
        </w:rPr>
        <w:t>IS priemonėmis</w:t>
      </w:r>
      <w:r w:rsidR="003D0A7E" w:rsidRPr="00CE0612">
        <w:rPr>
          <w:rFonts w:ascii="Times New Roman" w:eastAsia="Calibri" w:hAnsi="Times New Roman" w:cs="Times New Roman"/>
          <w:color w:val="000000" w:themeColor="text1"/>
          <w:sz w:val="24"/>
          <w:szCs w:val="24"/>
          <w:lang w:val="lt-LT"/>
        </w:rPr>
        <w:t>.</w:t>
      </w:r>
    </w:p>
    <w:p w14:paraId="53E0A722" w14:textId="2C5805F1" w:rsidR="00A75F2C" w:rsidRPr="00CE0612" w:rsidRDefault="00A75F2C" w:rsidP="00C150F9">
      <w:pPr>
        <w:spacing w:after="0" w:line="240" w:lineRule="auto"/>
        <w:jc w:val="both"/>
        <w:rPr>
          <w:rFonts w:ascii="Times New Roman" w:eastAsia="Calibri" w:hAnsi="Times New Roman" w:cs="Times New Roman"/>
          <w:b/>
          <w:sz w:val="24"/>
          <w:szCs w:val="24"/>
          <w:lang w:val="lt-LT"/>
        </w:rPr>
      </w:pPr>
    </w:p>
    <w:p w14:paraId="6C78983E" w14:textId="77777777" w:rsidR="005B5D4E" w:rsidRPr="00CE0612" w:rsidRDefault="005B5D4E" w:rsidP="005B5D4E">
      <w:pPr>
        <w:spacing w:after="0" w:line="240" w:lineRule="auto"/>
        <w:jc w:val="both"/>
        <w:rPr>
          <w:rFonts w:ascii="Times New Roman" w:eastAsia="Calibri" w:hAnsi="Times New Roman" w:cs="Times New Roman"/>
          <w:b/>
          <w:sz w:val="24"/>
          <w:szCs w:val="24"/>
          <w:lang w:val="lt-LT"/>
        </w:rPr>
      </w:pPr>
    </w:p>
    <w:p w14:paraId="69757B02" w14:textId="77777777" w:rsidR="00262976" w:rsidRPr="00CE0612" w:rsidRDefault="00262976" w:rsidP="009B2C02">
      <w:pPr>
        <w:spacing w:after="0" w:line="240" w:lineRule="auto"/>
        <w:rPr>
          <w:rFonts w:ascii="Times New Roman" w:hAnsi="Times New Roman" w:cs="Times New Roman"/>
          <w:b/>
          <w:sz w:val="24"/>
          <w:szCs w:val="24"/>
          <w:lang w:val="lt-LT"/>
        </w:rPr>
      </w:pPr>
      <w:r w:rsidRPr="00CE0612">
        <w:rPr>
          <w:rFonts w:ascii="Times New Roman" w:eastAsia="Calibri" w:hAnsi="Times New Roman" w:cs="Times New Roman"/>
          <w:b/>
          <w:sz w:val="24"/>
          <w:szCs w:val="24"/>
          <w:lang w:val="lt-LT"/>
        </w:rPr>
        <w:t>Techninė specifikacija</w:t>
      </w:r>
    </w:p>
    <w:p w14:paraId="5AFCD890" w14:textId="7284655C" w:rsidR="0015557F" w:rsidRPr="00CE0612" w:rsidRDefault="00262976" w:rsidP="0015557F">
      <w:pPr>
        <w:pStyle w:val="CommentText"/>
        <w:numPr>
          <w:ilvl w:val="0"/>
          <w:numId w:val="5"/>
        </w:numPr>
        <w:tabs>
          <w:tab w:val="left" w:pos="993"/>
        </w:tabs>
        <w:ind w:left="0" w:firstLine="567"/>
        <w:jc w:val="both"/>
        <w:rPr>
          <w:rFonts w:eastAsiaTheme="minorHAnsi"/>
          <w:bCs/>
          <w:lang w:val="lt-LT"/>
        </w:rPr>
      </w:pPr>
      <w:r w:rsidRPr="00CE0612">
        <w:rPr>
          <w:sz w:val="24"/>
          <w:szCs w:val="24"/>
          <w:lang w:val="lt-LT"/>
        </w:rPr>
        <w:t xml:space="preserve">Perkamų </w:t>
      </w:r>
      <w:r w:rsidR="00B269C5" w:rsidRPr="00CE0612">
        <w:rPr>
          <w:color w:val="000000" w:themeColor="text1"/>
          <w:sz w:val="24"/>
          <w:szCs w:val="24"/>
          <w:lang w:val="lt-LT"/>
        </w:rPr>
        <w:t>prekių</w:t>
      </w:r>
      <w:r w:rsidR="002C31A3" w:rsidRPr="00CE0612">
        <w:rPr>
          <w:color w:val="000000" w:themeColor="text1"/>
          <w:sz w:val="24"/>
          <w:szCs w:val="24"/>
          <w:lang w:val="lt-LT"/>
        </w:rPr>
        <w:t xml:space="preserve"> </w:t>
      </w:r>
      <w:r w:rsidR="009F69E1" w:rsidRPr="00CE0612">
        <w:rPr>
          <w:color w:val="000000" w:themeColor="text1"/>
          <w:sz w:val="24"/>
          <w:szCs w:val="24"/>
          <w:lang w:val="lt-LT"/>
        </w:rPr>
        <w:t xml:space="preserve">ir darbų </w:t>
      </w:r>
      <w:r w:rsidRPr="00CE0612">
        <w:rPr>
          <w:sz w:val="24"/>
          <w:szCs w:val="24"/>
          <w:lang w:val="lt-LT"/>
        </w:rPr>
        <w:t xml:space="preserve">savybės </w:t>
      </w:r>
      <w:r w:rsidR="00B269C5" w:rsidRPr="00CE0612">
        <w:rPr>
          <w:sz w:val="24"/>
          <w:szCs w:val="24"/>
          <w:lang w:val="lt-LT"/>
        </w:rPr>
        <w:t>ir reikalavimai pateikti</w:t>
      </w:r>
      <w:r w:rsidR="002C31A3" w:rsidRPr="00CE0612">
        <w:rPr>
          <w:sz w:val="24"/>
          <w:szCs w:val="24"/>
          <w:lang w:val="lt-LT"/>
        </w:rPr>
        <w:t xml:space="preserve"> </w:t>
      </w:r>
      <w:r w:rsidR="00D82720" w:rsidRPr="00CE0612">
        <w:rPr>
          <w:sz w:val="24"/>
          <w:szCs w:val="24"/>
          <w:lang w:val="lt-LT"/>
        </w:rPr>
        <w:t>t</w:t>
      </w:r>
      <w:r w:rsidRPr="00CE0612">
        <w:rPr>
          <w:sz w:val="24"/>
          <w:szCs w:val="24"/>
          <w:lang w:val="lt-LT"/>
        </w:rPr>
        <w:t>echninėje specifikacijoje</w:t>
      </w:r>
      <w:r w:rsidR="002C31A3" w:rsidRPr="00CE0612">
        <w:rPr>
          <w:sz w:val="24"/>
          <w:szCs w:val="24"/>
          <w:lang w:val="lt-LT"/>
        </w:rPr>
        <w:t xml:space="preserve"> </w:t>
      </w:r>
      <w:r w:rsidR="007010F2" w:rsidRPr="00CE0612">
        <w:rPr>
          <w:color w:val="000000" w:themeColor="text1"/>
          <w:sz w:val="24"/>
          <w:szCs w:val="24"/>
          <w:lang w:val="lt-LT"/>
        </w:rPr>
        <w:t>(</w:t>
      </w:r>
      <w:r w:rsidR="009A4A94" w:rsidRPr="00CE0612">
        <w:rPr>
          <w:color w:val="000000" w:themeColor="text1"/>
          <w:sz w:val="24"/>
          <w:szCs w:val="24"/>
          <w:lang w:val="lt-LT"/>
        </w:rPr>
        <w:t xml:space="preserve">pirkimo </w:t>
      </w:r>
      <w:r w:rsidR="007010F2" w:rsidRPr="00CE0612">
        <w:rPr>
          <w:color w:val="000000" w:themeColor="text1"/>
          <w:sz w:val="24"/>
          <w:szCs w:val="24"/>
          <w:lang w:val="lt-LT"/>
        </w:rPr>
        <w:t xml:space="preserve">sąlygų </w:t>
      </w:r>
      <w:r w:rsidR="00D82720" w:rsidRPr="00CE0612">
        <w:rPr>
          <w:sz w:val="24"/>
          <w:szCs w:val="24"/>
          <w:lang w:val="lt-LT"/>
        </w:rPr>
        <w:t>1</w:t>
      </w:r>
      <w:r w:rsidR="007010F2" w:rsidRPr="00CE0612">
        <w:rPr>
          <w:sz w:val="24"/>
          <w:szCs w:val="24"/>
          <w:lang w:val="lt-LT"/>
        </w:rPr>
        <w:t xml:space="preserve"> priedas). </w:t>
      </w:r>
    </w:p>
    <w:p w14:paraId="310CE82D" w14:textId="77777777" w:rsidR="0015557F" w:rsidRPr="00CE0612" w:rsidRDefault="00B269C5" w:rsidP="0015557F">
      <w:pPr>
        <w:pStyle w:val="CommentText"/>
        <w:numPr>
          <w:ilvl w:val="0"/>
          <w:numId w:val="5"/>
        </w:numPr>
        <w:tabs>
          <w:tab w:val="left" w:pos="993"/>
        </w:tabs>
        <w:ind w:left="0" w:firstLine="567"/>
        <w:jc w:val="both"/>
        <w:rPr>
          <w:rFonts w:eastAsiaTheme="minorHAnsi"/>
          <w:bCs/>
          <w:sz w:val="24"/>
          <w:szCs w:val="24"/>
          <w:lang w:val="lt-LT"/>
        </w:rPr>
      </w:pPr>
      <w:r w:rsidRPr="00CE0612">
        <w:rPr>
          <w:rFonts w:eastAsiaTheme="minorHAnsi"/>
          <w:bCs/>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3D459" w14:textId="77777777" w:rsidR="00B269C5" w:rsidRPr="00CE0612" w:rsidRDefault="00B269C5" w:rsidP="0015557F">
      <w:pPr>
        <w:pStyle w:val="CommentText"/>
        <w:numPr>
          <w:ilvl w:val="0"/>
          <w:numId w:val="5"/>
        </w:numPr>
        <w:tabs>
          <w:tab w:val="left" w:pos="993"/>
        </w:tabs>
        <w:ind w:left="0" w:firstLine="567"/>
        <w:jc w:val="both"/>
        <w:rPr>
          <w:rFonts w:eastAsiaTheme="minorHAnsi"/>
          <w:bCs/>
          <w:sz w:val="24"/>
          <w:szCs w:val="24"/>
          <w:lang w:val="lt-LT"/>
        </w:rPr>
      </w:pPr>
      <w:r w:rsidRPr="00CE0612">
        <w:rPr>
          <w:rFonts w:eastAsiaTheme="minorHAnsi"/>
          <w:bCs/>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A66378A" w14:textId="77777777" w:rsidR="00E34DC4" w:rsidRPr="00CE0612" w:rsidRDefault="00E34DC4" w:rsidP="00E34DC4">
      <w:pPr>
        <w:pStyle w:val="CommentText"/>
        <w:tabs>
          <w:tab w:val="left" w:pos="993"/>
        </w:tabs>
        <w:ind w:left="567"/>
        <w:jc w:val="both"/>
        <w:rPr>
          <w:rFonts w:eastAsiaTheme="minorHAnsi"/>
          <w:bCs/>
          <w:lang w:val="lt-LT"/>
        </w:rPr>
      </w:pPr>
    </w:p>
    <w:p w14:paraId="3E6DA7D6" w14:textId="7FDE401D" w:rsidR="00470BB5" w:rsidRPr="00CE0612" w:rsidRDefault="00CD0BD6" w:rsidP="00470BB5">
      <w:pPr>
        <w:spacing w:after="0" w:line="240" w:lineRule="auto"/>
        <w:jc w:val="both"/>
        <w:rPr>
          <w:rFonts w:ascii="Times New Roman" w:eastAsia="Calibri" w:hAnsi="Times New Roman" w:cs="Times New Roman"/>
          <w:b/>
          <w:color w:val="000000" w:themeColor="text1"/>
          <w:sz w:val="24"/>
          <w:szCs w:val="24"/>
          <w:lang w:val="lt-LT"/>
        </w:rPr>
      </w:pPr>
      <w:r w:rsidRPr="00CE0612">
        <w:rPr>
          <w:rFonts w:ascii="Times New Roman" w:eastAsia="Calibri" w:hAnsi="Times New Roman" w:cs="Times New Roman"/>
          <w:b/>
          <w:color w:val="000000" w:themeColor="text1"/>
          <w:sz w:val="24"/>
          <w:szCs w:val="24"/>
          <w:lang w:val="lt-LT"/>
        </w:rPr>
        <w:t>Prekių, paslaugų ar darbų energijos vartojimo efektyvumo ir aplinkos apsaugos, socialiniai kriterijai</w:t>
      </w:r>
      <w:r w:rsidR="008F7F57" w:rsidRPr="00CE0612">
        <w:rPr>
          <w:rFonts w:ascii="Times New Roman" w:eastAsia="Calibri" w:hAnsi="Times New Roman" w:cs="Times New Roman"/>
          <w:b/>
          <w:color w:val="000000" w:themeColor="text1"/>
          <w:sz w:val="24"/>
          <w:szCs w:val="24"/>
          <w:lang w:val="lt-LT"/>
        </w:rPr>
        <w:t xml:space="preserve"> </w:t>
      </w:r>
    </w:p>
    <w:p w14:paraId="5DFD1FE2" w14:textId="4A2D6322" w:rsidR="0015543A" w:rsidRPr="00CE0612" w:rsidRDefault="614DB069" w:rsidP="7ED64B39">
      <w:pPr>
        <w:pStyle w:val="ListParagraph"/>
        <w:numPr>
          <w:ilvl w:val="1"/>
          <w:numId w:val="5"/>
        </w:numPr>
        <w:spacing w:after="0" w:line="240" w:lineRule="auto"/>
        <w:ind w:left="0" w:firstLine="630"/>
        <w:jc w:val="both"/>
        <w:rPr>
          <w:rFonts w:asciiTheme="majorBidi" w:hAnsiTheme="majorBidi" w:cstheme="majorBidi"/>
          <w:lang w:val="lt-LT"/>
        </w:rPr>
      </w:pPr>
      <w:r w:rsidRPr="7ED64B39">
        <w:rPr>
          <w:rFonts w:ascii="Times New Roman" w:eastAsia="Calibri" w:hAnsi="Times New Roman" w:cs="Times New Roman"/>
          <w:sz w:val="24"/>
          <w:szCs w:val="24"/>
          <w:lang w:val="lt-LT"/>
        </w:rPr>
        <w:t xml:space="preserve">Aplinkosauginiai reikalavimai: Viešojo pirkimo ir sutarties vykdymo metu bendravimas tarp </w:t>
      </w:r>
      <w:r w:rsidR="4471E67C" w:rsidRPr="7ED64B39">
        <w:rPr>
          <w:rFonts w:ascii="Times New Roman" w:eastAsia="Calibri" w:hAnsi="Times New Roman" w:cs="Times New Roman"/>
          <w:sz w:val="24"/>
          <w:szCs w:val="24"/>
          <w:lang w:val="lt-LT"/>
        </w:rPr>
        <w:t xml:space="preserve">tiekėjo </w:t>
      </w:r>
      <w:r w:rsidRPr="7ED64B39">
        <w:rPr>
          <w:rFonts w:ascii="Times New Roman" w:eastAsia="Calibri" w:hAnsi="Times New Roman" w:cs="Times New Roman"/>
          <w:sz w:val="24"/>
          <w:szCs w:val="24"/>
          <w:lang w:val="lt-LT"/>
        </w:rPr>
        <w:t xml:space="preserve">ir </w:t>
      </w:r>
      <w:r w:rsidR="4471E67C" w:rsidRPr="7ED64B39">
        <w:rPr>
          <w:rFonts w:ascii="Times New Roman" w:eastAsia="Calibri" w:hAnsi="Times New Roman" w:cs="Times New Roman"/>
          <w:sz w:val="24"/>
          <w:szCs w:val="24"/>
          <w:lang w:val="lt-LT"/>
        </w:rPr>
        <w:t xml:space="preserve">perkančiosios organizacijos </w:t>
      </w:r>
      <w:r w:rsidRPr="7ED64B39">
        <w:rPr>
          <w:rFonts w:ascii="Times New Roman" w:eastAsia="Calibri" w:hAnsi="Times New Roman" w:cs="Times New Roman"/>
          <w:sz w:val="24"/>
          <w:szCs w:val="24"/>
          <w:lang w:val="lt-LT"/>
        </w:rPr>
        <w:t>bus vykdomas tik elektroninėmis priemonėmis (CVP IS priemonėmis, elektroniniu paštu, ar kt.);</w:t>
      </w:r>
      <w:r w:rsidR="4D874D20" w:rsidRPr="7ED64B39">
        <w:rPr>
          <w:rFonts w:ascii="Times New Roman" w:eastAsia="Calibri" w:hAnsi="Times New Roman" w:cs="Times New Roman"/>
          <w:sz w:val="24"/>
          <w:szCs w:val="24"/>
          <w:lang w:val="lt-LT"/>
        </w:rPr>
        <w:t xml:space="preserve"> </w:t>
      </w:r>
      <w:r w:rsidRPr="7ED64B39">
        <w:rPr>
          <w:rFonts w:ascii="Times New Roman" w:eastAsia="Calibri" w:hAnsi="Times New Roman" w:cs="Times New Roman"/>
          <w:sz w:val="24"/>
          <w:szCs w:val="24"/>
          <w:lang w:val="lt-LT"/>
        </w:rPr>
        <w:t>Visa dokumentacija</w:t>
      </w:r>
      <w:r w:rsidR="397242BC" w:rsidRPr="7ED64B39">
        <w:rPr>
          <w:rFonts w:ascii="Times New Roman" w:eastAsia="Calibri" w:hAnsi="Times New Roman" w:cs="Times New Roman"/>
          <w:sz w:val="24"/>
          <w:szCs w:val="24"/>
          <w:lang w:val="lt-LT"/>
        </w:rPr>
        <w:t>,</w:t>
      </w:r>
      <w:r w:rsidRPr="7ED64B39">
        <w:rPr>
          <w:rFonts w:ascii="Times New Roman" w:eastAsia="Calibri" w:hAnsi="Times New Roman" w:cs="Times New Roman"/>
          <w:sz w:val="24"/>
          <w:szCs w:val="24"/>
          <w:lang w:val="lt-LT"/>
        </w:rPr>
        <w:t xml:space="preserve"> susijusi su </w:t>
      </w:r>
      <w:r w:rsidR="0866894E" w:rsidRPr="7ED64B39">
        <w:rPr>
          <w:rFonts w:ascii="Times New Roman" w:eastAsia="Calibri" w:hAnsi="Times New Roman" w:cs="Times New Roman"/>
          <w:sz w:val="24"/>
          <w:szCs w:val="24"/>
          <w:lang w:val="lt-LT"/>
        </w:rPr>
        <w:t>s</w:t>
      </w:r>
      <w:r w:rsidRPr="7ED64B39">
        <w:rPr>
          <w:rFonts w:ascii="Times New Roman" w:eastAsia="Calibri" w:hAnsi="Times New Roman" w:cs="Times New Roman"/>
          <w:sz w:val="24"/>
          <w:szCs w:val="24"/>
          <w:lang w:val="lt-LT"/>
        </w:rPr>
        <w:t>utarties vykdymu</w:t>
      </w:r>
      <w:r w:rsidR="729FF146" w:rsidRPr="7ED64B39">
        <w:rPr>
          <w:rFonts w:ascii="Times New Roman" w:eastAsia="Calibri" w:hAnsi="Times New Roman" w:cs="Times New Roman"/>
          <w:sz w:val="24"/>
          <w:szCs w:val="24"/>
          <w:lang w:val="lt-LT"/>
        </w:rPr>
        <w:t>,</w:t>
      </w:r>
      <w:r w:rsidRPr="7ED64B39">
        <w:rPr>
          <w:rFonts w:ascii="Times New Roman" w:eastAsia="Calibri" w:hAnsi="Times New Roman" w:cs="Times New Roman"/>
          <w:sz w:val="24"/>
          <w:szCs w:val="24"/>
          <w:lang w:val="lt-LT"/>
        </w:rPr>
        <w:t xml:space="preserve"> teikiama </w:t>
      </w:r>
      <w:r w:rsidR="4471E67C" w:rsidRPr="7ED64B39">
        <w:rPr>
          <w:rFonts w:ascii="Times New Roman" w:eastAsia="Calibri" w:hAnsi="Times New Roman" w:cs="Times New Roman"/>
          <w:sz w:val="24"/>
          <w:szCs w:val="24"/>
          <w:lang w:val="lt-LT"/>
        </w:rPr>
        <w:t xml:space="preserve">perkančiajai organizacijai </w:t>
      </w:r>
      <w:r w:rsidRPr="7ED64B39">
        <w:rPr>
          <w:rFonts w:ascii="Times New Roman" w:eastAsia="Calibri" w:hAnsi="Times New Roman" w:cs="Times New Roman"/>
          <w:sz w:val="24"/>
          <w:szCs w:val="24"/>
          <w:lang w:val="lt-LT"/>
        </w:rPr>
        <w:t xml:space="preserve">ir </w:t>
      </w:r>
      <w:r w:rsidR="4471E67C" w:rsidRPr="7ED64B39">
        <w:rPr>
          <w:rFonts w:ascii="Times New Roman" w:eastAsia="Calibri" w:hAnsi="Times New Roman" w:cs="Times New Roman"/>
          <w:sz w:val="24"/>
          <w:szCs w:val="24"/>
          <w:lang w:val="lt-LT"/>
        </w:rPr>
        <w:t xml:space="preserve">tiekėjui </w:t>
      </w:r>
      <w:r w:rsidRPr="7ED64B39">
        <w:rPr>
          <w:rFonts w:ascii="Times New Roman" w:eastAsia="Calibri" w:hAnsi="Times New Roman" w:cs="Times New Roman"/>
          <w:sz w:val="24"/>
          <w:szCs w:val="24"/>
          <w:lang w:val="lt-LT"/>
        </w:rPr>
        <w:t>elektorinėmis priemonėmis (elektoriniu paštu ar kt.);</w:t>
      </w:r>
      <w:r w:rsidR="474CAFAB" w:rsidRPr="7ED64B39">
        <w:rPr>
          <w:rFonts w:ascii="Times New Roman" w:eastAsia="Calibri" w:hAnsi="Times New Roman" w:cs="Times New Roman"/>
          <w:sz w:val="24"/>
          <w:szCs w:val="24"/>
          <w:lang w:val="lt-LT"/>
        </w:rPr>
        <w:t xml:space="preserve">  At</w:t>
      </w:r>
      <w:r w:rsidR="474CAFAB" w:rsidRPr="7ED64B39">
        <w:rPr>
          <w:rFonts w:asciiTheme="majorBidi" w:hAnsiTheme="majorBidi" w:cstheme="majorBidi"/>
          <w:sz w:val="24"/>
          <w:szCs w:val="24"/>
          <w:lang w:val="lt-LT"/>
        </w:rPr>
        <w:t>liekamas žaliasis pirkimas. Pirkimas vykdomas vadovaujantis Lietuvos Respublikos aplinkos ministro 2011 m. birželio 28 d. įsakym</w:t>
      </w:r>
      <w:r w:rsidR="251BFB4F" w:rsidRPr="7ED64B39">
        <w:rPr>
          <w:rFonts w:asciiTheme="majorBidi" w:hAnsiTheme="majorBidi" w:cstheme="majorBidi"/>
          <w:sz w:val="24"/>
          <w:szCs w:val="24"/>
          <w:lang w:val="lt-LT"/>
        </w:rPr>
        <w:t>u</w:t>
      </w:r>
      <w:r w:rsidR="474CAFAB" w:rsidRPr="7ED64B39">
        <w:rPr>
          <w:rFonts w:asciiTheme="majorBidi" w:hAnsiTheme="majorBidi" w:cstheme="majorBidi"/>
          <w:sz w:val="24"/>
          <w:szCs w:val="24"/>
          <w:lang w:val="lt-LT"/>
        </w:rPr>
        <w:t xml:space="preserve"> Nr. D1-508 „</w:t>
      </w:r>
      <w:r w:rsidR="005B5D4E" w:rsidRPr="7ED64B39">
        <w:rPr>
          <w:rFonts w:ascii="Times New Roman" w:hAnsi="Times New Roman" w:cs="Times New Roman"/>
          <w:lang w:val="lt-LT"/>
        </w:rPr>
        <w:fldChar w:fldCharType="begin"/>
      </w:r>
      <w:r w:rsidR="005B5D4E" w:rsidRPr="7ED64B39">
        <w:rPr>
          <w:rFonts w:ascii="Times New Roman" w:hAnsi="Times New Roman" w:cs="Times New Roman"/>
          <w:lang w:val="lt-LT"/>
        </w:rPr>
        <w:instrText xml:space="preserve"> "https://www.e-tar.lt/portal/lt/legalAct/TAR.4B60A8C9678B/asr"</w:instrText>
      </w:r>
      <w:r w:rsidR="005B5D4E" w:rsidRPr="7ED64B39">
        <w:rPr>
          <w:rFonts w:ascii="Times New Roman" w:hAnsi="Times New Roman" w:cs="Times New Roman"/>
          <w:lang w:val="lt-LT"/>
        </w:rPr>
        <w:fldChar w:fldCharType="separate"/>
      </w:r>
      <w:r w:rsidR="474CAFAB" w:rsidRPr="7ED64B39">
        <w:rPr>
          <w:rStyle w:val="Hyperlink"/>
          <w:rFonts w:ascii="Times New Roman" w:hAnsi="Times New Roman" w:cs="Times New Roman"/>
          <w:color w:val="0070C0"/>
          <w:lang w:val="lt-LT"/>
        </w:rPr>
        <w:t>Dėl Aplinkos apsaugos kriterijų taikymo, vykdant žaliuosius pirkimus, tvarkos aprašo patvirtinimo</w:t>
      </w:r>
      <w:r w:rsidR="005B5D4E" w:rsidRPr="7ED64B39">
        <w:rPr>
          <w:rFonts w:ascii="Times New Roman" w:hAnsi="Times New Roman" w:cs="Times New Roman"/>
          <w:lang w:val="lt-LT"/>
        </w:rPr>
        <w:fldChar w:fldCharType="end"/>
      </w:r>
      <w:r w:rsidR="474CAFAB" w:rsidRPr="7ED64B39">
        <w:rPr>
          <w:rFonts w:ascii="Times New Roman" w:hAnsi="Times New Roman" w:cs="Times New Roman"/>
          <w:sz w:val="24"/>
          <w:szCs w:val="24"/>
          <w:lang w:val="lt-LT"/>
        </w:rPr>
        <w:t>“</w:t>
      </w:r>
      <w:r w:rsidR="3EADAF2E" w:rsidRPr="7ED64B39">
        <w:rPr>
          <w:rFonts w:ascii="Times New Roman" w:hAnsi="Times New Roman" w:cs="Times New Roman"/>
          <w:sz w:val="24"/>
          <w:szCs w:val="24"/>
          <w:lang w:val="lt-LT"/>
        </w:rPr>
        <w:t xml:space="preserve"> patvirtinto </w:t>
      </w:r>
      <w:r w:rsidR="3EADAF2E" w:rsidRPr="7ED64B39">
        <w:rPr>
          <w:rFonts w:ascii="Times New Roman" w:eastAsia="Times New Roman" w:hAnsi="Times New Roman" w:cs="Times New Roman"/>
          <w:sz w:val="24"/>
          <w:szCs w:val="24"/>
          <w:lang w:val="lt"/>
        </w:rPr>
        <w:t>Aplinkos apsaugos kriterijų taikymo, vykdant žaliuosius pirkimus, tvarkos aprašo</w:t>
      </w:r>
      <w:r w:rsidR="474CAFAB" w:rsidRPr="7ED64B39">
        <w:rPr>
          <w:rFonts w:asciiTheme="majorBidi" w:hAnsiTheme="majorBidi" w:cstheme="majorBidi"/>
          <w:sz w:val="24"/>
          <w:szCs w:val="24"/>
          <w:lang w:val="lt-LT"/>
        </w:rPr>
        <w:t xml:space="preserve"> </w:t>
      </w:r>
      <w:r w:rsidR="1F82082A" w:rsidRPr="7ED64B39">
        <w:rPr>
          <w:rFonts w:asciiTheme="majorBidi" w:hAnsiTheme="majorBidi" w:cstheme="majorBidi"/>
          <w:sz w:val="24"/>
          <w:szCs w:val="24"/>
          <w:lang w:val="lt-LT"/>
        </w:rPr>
        <w:t xml:space="preserve">4.1. ir </w:t>
      </w:r>
      <w:r w:rsidR="474CAFAB" w:rsidRPr="7ED64B39">
        <w:rPr>
          <w:rFonts w:asciiTheme="majorBidi" w:hAnsiTheme="majorBidi" w:cstheme="majorBidi"/>
          <w:sz w:val="24"/>
          <w:szCs w:val="24"/>
          <w:lang w:val="lt-LT"/>
        </w:rPr>
        <w:t>4.4.4. p</w:t>
      </w:r>
      <w:r w:rsidR="5EB7C760" w:rsidRPr="7ED64B39">
        <w:rPr>
          <w:rFonts w:asciiTheme="majorBidi" w:hAnsiTheme="majorBidi" w:cstheme="majorBidi"/>
          <w:sz w:val="24"/>
          <w:szCs w:val="24"/>
          <w:lang w:val="lt-LT"/>
        </w:rPr>
        <w:t xml:space="preserve">apunkčiais </w:t>
      </w:r>
      <w:r w:rsidR="6B87CB39" w:rsidRPr="7ED64B39">
        <w:rPr>
          <w:rFonts w:asciiTheme="majorBidi" w:hAnsiTheme="majorBidi" w:cstheme="majorBidi"/>
          <w:sz w:val="24"/>
          <w:szCs w:val="24"/>
          <w:lang w:val="lt-LT"/>
        </w:rPr>
        <w:t>:</w:t>
      </w:r>
    </w:p>
    <w:p w14:paraId="76436B60" w14:textId="78ACB3AC" w:rsidR="0015543A" w:rsidRPr="00CE0612" w:rsidRDefault="0015543A" w:rsidP="00A90E6A">
      <w:pPr>
        <w:pStyle w:val="ListParagraph"/>
        <w:numPr>
          <w:ilvl w:val="1"/>
          <w:numId w:val="5"/>
        </w:numPr>
        <w:spacing w:after="0" w:line="240" w:lineRule="auto"/>
        <w:ind w:left="0" w:firstLine="709"/>
        <w:jc w:val="both"/>
        <w:rPr>
          <w:rFonts w:asciiTheme="majorBidi" w:hAnsiTheme="majorBidi" w:cstheme="majorBidi"/>
          <w:sz w:val="24"/>
          <w:szCs w:val="24"/>
          <w:lang w:val="lt-LT"/>
        </w:rPr>
      </w:pPr>
      <w:r w:rsidRPr="00CE0612">
        <w:rPr>
          <w:rFonts w:asciiTheme="majorBidi" w:hAnsiTheme="majorBidi" w:cstheme="majorBidi"/>
          <w:sz w:val="24"/>
          <w:szCs w:val="24"/>
          <w:lang w:val="lt-LT"/>
        </w:rPr>
        <w:t>Tiekėjas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3648E488" w14:textId="7FC1949D" w:rsidR="00DC3E02" w:rsidRDefault="0015543A" w:rsidP="00A90E6A">
      <w:pPr>
        <w:pStyle w:val="ListParagraph"/>
        <w:numPr>
          <w:ilvl w:val="1"/>
          <w:numId w:val="5"/>
        </w:numPr>
        <w:spacing w:after="0" w:line="240" w:lineRule="auto"/>
        <w:ind w:left="0" w:firstLine="709"/>
        <w:jc w:val="both"/>
        <w:rPr>
          <w:rFonts w:asciiTheme="majorBidi" w:hAnsiTheme="majorBidi" w:cstheme="majorBidi"/>
          <w:sz w:val="24"/>
          <w:szCs w:val="24"/>
          <w:lang w:val="lt-LT"/>
        </w:rPr>
      </w:pPr>
      <w:r w:rsidRPr="00CE0612">
        <w:rPr>
          <w:rFonts w:asciiTheme="majorBidi" w:hAnsiTheme="majorBidi" w:cstheme="majorBidi"/>
          <w:sz w:val="24"/>
          <w:szCs w:val="24"/>
          <w:lang w:val="lt-LT"/>
        </w:rPr>
        <w:t>Jei Darbų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2AEFDA8D" w14:textId="7DBC3450" w:rsidR="00C8366B" w:rsidRPr="001569EF" w:rsidRDefault="001507C6" w:rsidP="004F5F69">
      <w:pPr>
        <w:pStyle w:val="ListParagraph"/>
        <w:numPr>
          <w:ilvl w:val="1"/>
          <w:numId w:val="5"/>
        </w:numPr>
        <w:spacing w:after="0" w:line="240" w:lineRule="auto"/>
        <w:ind w:left="28" w:firstLine="398"/>
        <w:jc w:val="both"/>
        <w:rPr>
          <w:rFonts w:asciiTheme="majorBidi" w:hAnsiTheme="majorBidi" w:cstheme="majorBidi"/>
          <w:sz w:val="24"/>
          <w:szCs w:val="24"/>
          <w:lang w:val="lt-LT"/>
        </w:rPr>
      </w:pPr>
      <w:r w:rsidRPr="001569EF">
        <w:rPr>
          <w:rFonts w:asciiTheme="majorBidi" w:hAnsiTheme="majorBidi" w:cstheme="majorBidi"/>
          <w:sz w:val="24"/>
          <w:szCs w:val="24"/>
          <w:lang w:val="lt-LT"/>
        </w:rPr>
        <w:t>Taikomi privalomi minimalūs aplinkos apsaugos kriterijai: normuotasis apšvietimo galios tankis (W/m²/100 lx) neturi viršyti 2,8, vadovaujantis Aplinkos apsaugos kriterijų taikymo gairėmis, patvirtintomis Aplinkos ministerijos.</w:t>
      </w:r>
    </w:p>
    <w:p w14:paraId="379F9975" w14:textId="77777777" w:rsidR="00F055F1" w:rsidRPr="00CE0612" w:rsidRDefault="00F055F1" w:rsidP="009B2C02">
      <w:pPr>
        <w:spacing w:after="0" w:line="240" w:lineRule="auto"/>
        <w:rPr>
          <w:rFonts w:ascii="Times New Roman" w:eastAsia="Calibri" w:hAnsi="Times New Roman" w:cs="Times New Roman"/>
          <w:b/>
          <w:sz w:val="24"/>
          <w:szCs w:val="24"/>
          <w:lang w:val="lt-LT"/>
        </w:rPr>
      </w:pPr>
    </w:p>
    <w:p w14:paraId="00CEE01F" w14:textId="3BA0E22A" w:rsidR="00262976" w:rsidRPr="00CE0612" w:rsidRDefault="00262976" w:rsidP="009B2C02">
      <w:pPr>
        <w:spacing w:after="0" w:line="240" w:lineRule="auto"/>
        <w:rPr>
          <w:rFonts w:ascii="Times New Roman" w:hAnsi="Times New Roman" w:cs="Times New Roman"/>
          <w:b/>
          <w:sz w:val="24"/>
          <w:szCs w:val="24"/>
          <w:lang w:val="lt-LT"/>
        </w:rPr>
      </w:pPr>
      <w:r w:rsidRPr="00CE0612">
        <w:rPr>
          <w:rFonts w:ascii="Times New Roman" w:eastAsia="Calibri" w:hAnsi="Times New Roman" w:cs="Times New Roman"/>
          <w:b/>
          <w:sz w:val="24"/>
          <w:szCs w:val="24"/>
          <w:lang w:val="lt-LT"/>
        </w:rPr>
        <w:t>Informacija, ar perkančioji organizacija leidžia, neleidžia ar reikalauja pateikti alternatyvius pasiūlymus, šių pasiūlymų reikalavimai</w:t>
      </w:r>
    </w:p>
    <w:p w14:paraId="1B78A4BC" w14:textId="77777777" w:rsidR="00262976" w:rsidRPr="00CE0612" w:rsidRDefault="00262976">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Perkančioji organizacija neleidžia pateikti alternatyvių pasiūlymų. Tiekėjui pateikus alternatyvų pasiūlymą (alternatyvius pasiūlymus), jo pasiūlymas ir alternatyvūs pasiūlymai bus atmesti.</w:t>
      </w:r>
    </w:p>
    <w:p w14:paraId="0A93BCF7" w14:textId="77777777" w:rsidR="00A14613" w:rsidRPr="00CE0612" w:rsidRDefault="003229B5" w:rsidP="00A14613">
      <w:pPr>
        <w:spacing w:after="0" w:line="240" w:lineRule="auto"/>
        <w:jc w:val="both"/>
        <w:rPr>
          <w:rFonts w:ascii="Times New Roman" w:eastAsia="Calibri" w:hAnsi="Times New Roman" w:cs="Times New Roman"/>
          <w:b/>
          <w:bCs/>
          <w:sz w:val="24"/>
          <w:szCs w:val="24"/>
          <w:lang w:val="lt-LT"/>
        </w:rPr>
      </w:pPr>
      <w:r w:rsidRPr="00CE0612">
        <w:rPr>
          <w:rFonts w:ascii="Times New Roman" w:eastAsia="Calibri" w:hAnsi="Times New Roman" w:cs="Times New Roman"/>
          <w:b/>
          <w:bCs/>
          <w:sz w:val="24"/>
          <w:szCs w:val="24"/>
          <w:lang w:val="lt-LT"/>
        </w:rPr>
        <w:lastRenderedPageBreak/>
        <w:t>K</w:t>
      </w:r>
      <w:r w:rsidR="00A14613" w:rsidRPr="00CE0612">
        <w:rPr>
          <w:rFonts w:ascii="Times New Roman" w:eastAsia="Calibri" w:hAnsi="Times New Roman" w:cs="Times New Roman"/>
          <w:b/>
          <w:bCs/>
          <w:sz w:val="24"/>
          <w:szCs w:val="24"/>
          <w:lang w:val="lt-LT"/>
        </w:rPr>
        <w:t xml:space="preserve">riterijai dėl statinio informacinio modeliavimo metodų taikymo Lietuvos Respublikos Vyriausybės </w:t>
      </w:r>
      <w:r w:rsidRPr="00CE0612">
        <w:rPr>
          <w:rFonts w:ascii="Times New Roman" w:eastAsia="Calibri" w:hAnsi="Times New Roman" w:cs="Times New Roman"/>
          <w:b/>
          <w:bCs/>
          <w:sz w:val="24"/>
          <w:szCs w:val="24"/>
          <w:lang w:val="lt-LT"/>
        </w:rPr>
        <w:t>ir (</w:t>
      </w:r>
      <w:r w:rsidR="00A14613" w:rsidRPr="00CE0612">
        <w:rPr>
          <w:rFonts w:ascii="Times New Roman" w:eastAsia="Calibri" w:hAnsi="Times New Roman" w:cs="Times New Roman"/>
          <w:b/>
          <w:bCs/>
          <w:sz w:val="24"/>
          <w:szCs w:val="24"/>
          <w:lang w:val="lt-LT"/>
        </w:rPr>
        <w:t>ar</w:t>
      </w:r>
      <w:r w:rsidRPr="00CE0612">
        <w:rPr>
          <w:rFonts w:ascii="Times New Roman" w:eastAsia="Calibri" w:hAnsi="Times New Roman" w:cs="Times New Roman"/>
          <w:b/>
          <w:bCs/>
          <w:sz w:val="24"/>
          <w:szCs w:val="24"/>
          <w:lang w:val="lt-LT"/>
        </w:rPr>
        <w:t>)</w:t>
      </w:r>
      <w:r w:rsidR="00A14613" w:rsidRPr="00CE0612">
        <w:rPr>
          <w:rFonts w:ascii="Times New Roman" w:eastAsia="Calibri" w:hAnsi="Times New Roman" w:cs="Times New Roman"/>
          <w:b/>
          <w:bCs/>
          <w:sz w:val="24"/>
          <w:szCs w:val="24"/>
          <w:lang w:val="lt-LT"/>
        </w:rPr>
        <w:t xml:space="preserve"> jos įgaliotos institucijos nustatytais atvejais ir tvarka</w:t>
      </w:r>
    </w:p>
    <w:p w14:paraId="60C51556" w14:textId="77777777" w:rsidR="00A14613" w:rsidRPr="00CE0612" w:rsidRDefault="00A14613">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 xml:space="preserve">Šio pirkimo objektui </w:t>
      </w:r>
      <w:r w:rsidR="0070610F" w:rsidRPr="00CE0612">
        <w:rPr>
          <w:rFonts w:ascii="Times New Roman" w:eastAsia="Calibri" w:hAnsi="Times New Roman" w:cs="Times New Roman"/>
          <w:sz w:val="24"/>
          <w:szCs w:val="24"/>
          <w:lang w:val="lt-LT"/>
        </w:rPr>
        <w:t>netaikomi</w:t>
      </w:r>
      <w:r w:rsidR="002C31A3" w:rsidRPr="00CE0612">
        <w:rPr>
          <w:rFonts w:ascii="Times New Roman" w:eastAsia="Calibri" w:hAnsi="Times New Roman" w:cs="Times New Roman"/>
          <w:sz w:val="24"/>
          <w:szCs w:val="24"/>
          <w:lang w:val="lt-LT"/>
        </w:rPr>
        <w:t xml:space="preserve"> </w:t>
      </w:r>
      <w:r w:rsidR="00F002A7" w:rsidRPr="00CE0612">
        <w:rPr>
          <w:rFonts w:ascii="Times New Roman" w:eastAsia="Calibri" w:hAnsi="Times New Roman" w:cs="Times New Roman"/>
          <w:sz w:val="24"/>
          <w:szCs w:val="24"/>
          <w:lang w:val="lt-LT"/>
        </w:rPr>
        <w:t>kriterijai</w:t>
      </w:r>
      <w:r w:rsidRPr="00CE0612">
        <w:rPr>
          <w:rFonts w:ascii="Times New Roman" w:eastAsia="Calibri" w:hAnsi="Times New Roman" w:cs="Times New Roman"/>
          <w:sz w:val="24"/>
          <w:szCs w:val="24"/>
          <w:lang w:val="lt-LT"/>
        </w:rPr>
        <w:t xml:space="preserve"> dėl statinio informacinio modeliavimo metodų taikymo.</w:t>
      </w:r>
    </w:p>
    <w:p w14:paraId="03D07AA2" w14:textId="77777777" w:rsidR="00262976" w:rsidRPr="00CE0612" w:rsidRDefault="00262976" w:rsidP="009B2C02">
      <w:pPr>
        <w:spacing w:after="0" w:line="240" w:lineRule="auto"/>
        <w:rPr>
          <w:rFonts w:ascii="Times New Roman" w:eastAsia="Calibri" w:hAnsi="Times New Roman" w:cs="Times New Roman"/>
          <w:sz w:val="24"/>
          <w:szCs w:val="24"/>
          <w:lang w:val="lt-LT"/>
        </w:rPr>
      </w:pPr>
    </w:p>
    <w:p w14:paraId="22266A92" w14:textId="2C3BF939" w:rsidR="000B3EAE" w:rsidRPr="00CE0612" w:rsidRDefault="00CE6D5D" w:rsidP="00604841">
      <w:pPr>
        <w:pStyle w:val="Heading1"/>
        <w:numPr>
          <w:ilvl w:val="0"/>
          <w:numId w:val="11"/>
        </w:numPr>
        <w:spacing w:after="0" w:line="240" w:lineRule="auto"/>
        <w:ind w:left="0" w:firstLine="567"/>
        <w:rPr>
          <w:rFonts w:cs="Times New Roman"/>
          <w:szCs w:val="24"/>
        </w:rPr>
      </w:pPr>
      <w:bookmarkStart w:id="11" w:name="_Ref518305364"/>
      <w:bookmarkStart w:id="12" w:name="_Toc129680127"/>
      <w:r w:rsidRPr="00CE0612">
        <w:t>TIEKĖJŲ PAŠALINIMO PAGRINDAI, KVALIFIKACIJOS REIKALAVIMAI IR, JEIGU TAIKYTINA, REIKALAUJAMI KOKYBĖS VADYBOS SISTEMOS IR (ARBA) APLINKOS APSAUGOS VADYBOS SISTEMOS STANDARTAI</w:t>
      </w:r>
      <w:r w:rsidR="001C696A" w:rsidRPr="00CE0612">
        <w:t xml:space="preserve"> IR TARYBOS </w:t>
      </w:r>
      <w:bookmarkEnd w:id="11"/>
      <w:bookmarkEnd w:id="12"/>
    </w:p>
    <w:p w14:paraId="60BE3344" w14:textId="77777777" w:rsidR="00953436" w:rsidRPr="00CE0612" w:rsidRDefault="00953436" w:rsidP="009B2C02">
      <w:pPr>
        <w:spacing w:after="0" w:line="240" w:lineRule="auto"/>
        <w:ind w:left="-142"/>
        <w:rPr>
          <w:rFonts w:ascii="Times New Roman" w:hAnsi="Times New Roman" w:cs="Times New Roman"/>
          <w:b/>
          <w:sz w:val="24"/>
          <w:szCs w:val="24"/>
          <w:highlight w:val="yellow"/>
          <w:lang w:val="lt-LT"/>
        </w:rPr>
      </w:pPr>
    </w:p>
    <w:p w14:paraId="36D32E6B" w14:textId="54808013" w:rsidR="00CE6D5D" w:rsidRPr="00CE0612" w:rsidRDefault="00CE6D5D" w:rsidP="009B2C02">
      <w:pPr>
        <w:spacing w:after="0" w:line="240" w:lineRule="auto"/>
        <w:ind w:left="-142"/>
        <w:rPr>
          <w:rFonts w:ascii="Times New Roman" w:hAnsi="Times New Roman" w:cs="Times New Roman"/>
          <w:b/>
          <w:sz w:val="24"/>
          <w:szCs w:val="24"/>
          <w:lang w:val="lt-LT"/>
        </w:rPr>
      </w:pPr>
      <w:r w:rsidRPr="00CE0612">
        <w:rPr>
          <w:rFonts w:ascii="Times New Roman" w:hAnsi="Times New Roman" w:cs="Times New Roman"/>
          <w:b/>
          <w:sz w:val="24"/>
          <w:szCs w:val="24"/>
          <w:lang w:val="lt-LT"/>
        </w:rPr>
        <w:t>Tiekėjų pašalinimo pagrindai</w:t>
      </w:r>
    </w:p>
    <w:p w14:paraId="5EA88E5E" w14:textId="544161F8" w:rsidR="00CE6D5D" w:rsidRPr="00CE0612" w:rsidRDefault="006B0C9D">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Reikalavimai dėl tiekėjo ir</w:t>
      </w:r>
      <w:bookmarkStart w:id="13" w:name="_Hlk41039660"/>
      <w:r w:rsidRPr="00CE0612">
        <w:rPr>
          <w:rFonts w:ascii="Times New Roman" w:hAnsi="Times New Roman" w:cs="Times New Roman"/>
          <w:sz w:val="24"/>
          <w:szCs w:val="24"/>
          <w:lang w:val="lt-LT"/>
        </w:rPr>
        <w:t xml:space="preserve"> subtiekėjų (jei taikoma), ūkio subjektų, kurių pajėgumais tiekėjas remiasi, </w:t>
      </w:r>
      <w:bookmarkEnd w:id="13"/>
      <w:r w:rsidRPr="00CE0612">
        <w:rPr>
          <w:rFonts w:ascii="Times New Roman" w:hAnsi="Times New Roman" w:cs="Times New Roman"/>
          <w:sz w:val="24"/>
          <w:szCs w:val="24"/>
          <w:lang w:val="lt-LT"/>
        </w:rPr>
        <w:t xml:space="preserve">pašalinimo pagrindų nebuvimo bei jų nebuvimą patvirtinantys dokumentai nurodyti </w:t>
      </w:r>
      <w:r w:rsidR="00FA6988" w:rsidRPr="00CE0612">
        <w:rPr>
          <w:rFonts w:ascii="Times New Roman" w:hAnsi="Times New Roman" w:cs="Times New Roman"/>
          <w:sz w:val="24"/>
          <w:szCs w:val="24"/>
          <w:lang w:val="lt-LT"/>
        </w:rPr>
        <w:t xml:space="preserve">pirkimo </w:t>
      </w:r>
      <w:r w:rsidRPr="00CE0612">
        <w:rPr>
          <w:rFonts w:ascii="Times New Roman" w:eastAsia="Calibri" w:hAnsi="Times New Roman" w:cs="Times New Roman"/>
          <w:sz w:val="24"/>
          <w:szCs w:val="24"/>
          <w:lang w:val="lt-LT"/>
        </w:rPr>
        <w:t xml:space="preserve">sąlygų </w:t>
      </w:r>
      <w:r w:rsidR="000912C2" w:rsidRPr="00CE0612">
        <w:rPr>
          <w:rFonts w:ascii="Times New Roman" w:hAnsi="Times New Roman" w:cs="Times New Roman"/>
          <w:color w:val="00B050"/>
          <w:sz w:val="24"/>
          <w:szCs w:val="24"/>
          <w:lang w:val="lt-LT"/>
        </w:rPr>
        <w:t>3</w:t>
      </w:r>
      <w:r w:rsidRPr="00CE0612">
        <w:rPr>
          <w:rFonts w:ascii="Times New Roman" w:hAnsi="Times New Roman" w:cs="Times New Roman"/>
          <w:color w:val="00B050"/>
          <w:sz w:val="24"/>
          <w:szCs w:val="24"/>
          <w:lang w:val="lt-LT"/>
        </w:rPr>
        <w:t xml:space="preserve"> </w:t>
      </w:r>
      <w:r w:rsidRPr="00CE0612">
        <w:rPr>
          <w:rFonts w:ascii="Times New Roman" w:eastAsia="Calibri" w:hAnsi="Times New Roman" w:cs="Times New Roman"/>
          <w:sz w:val="24"/>
          <w:szCs w:val="24"/>
          <w:lang w:val="lt-LT"/>
        </w:rPr>
        <w:t>priede</w:t>
      </w:r>
      <w:r w:rsidRPr="00CE0612">
        <w:rPr>
          <w:rFonts w:ascii="Times New Roman" w:hAnsi="Times New Roman" w:cs="Times New Roman"/>
          <w:sz w:val="24"/>
          <w:szCs w:val="24"/>
          <w:lang w:val="lt-LT"/>
        </w:rPr>
        <w:t>.</w:t>
      </w:r>
    </w:p>
    <w:p w14:paraId="4730BFEB" w14:textId="17AB2BE3" w:rsidR="00202577" w:rsidRPr="00CE0612" w:rsidRDefault="00202577" w:rsidP="006B0C9D">
      <w:pPr>
        <w:pStyle w:val="Heading1"/>
        <w:numPr>
          <w:ilvl w:val="0"/>
          <w:numId w:val="0"/>
        </w:numPr>
        <w:spacing w:line="20" w:lineRule="atLeast"/>
        <w:contextualSpacing/>
        <w:jc w:val="left"/>
        <w:rPr>
          <w:rFonts w:cs="Times New Roman"/>
          <w:szCs w:val="24"/>
        </w:rPr>
      </w:pPr>
    </w:p>
    <w:p w14:paraId="51B47687" w14:textId="77777777" w:rsidR="00CE6D5D" w:rsidRPr="00CE0612" w:rsidRDefault="00CE6D5D" w:rsidP="009B2C02">
      <w:pPr>
        <w:spacing w:after="0" w:line="240" w:lineRule="auto"/>
        <w:rPr>
          <w:rFonts w:ascii="Times New Roman" w:hAnsi="Times New Roman" w:cs="Times New Roman"/>
          <w:b/>
          <w:sz w:val="24"/>
          <w:szCs w:val="24"/>
          <w:lang w:val="lt-LT"/>
        </w:rPr>
      </w:pPr>
      <w:r w:rsidRPr="00CE0612">
        <w:rPr>
          <w:rFonts w:ascii="Times New Roman" w:hAnsi="Times New Roman" w:cs="Times New Roman"/>
          <w:b/>
          <w:sz w:val="24"/>
          <w:szCs w:val="24"/>
          <w:lang w:val="lt-LT"/>
        </w:rPr>
        <w:t>Tiekėjų kvalifikacijos reikalavimai</w:t>
      </w:r>
    </w:p>
    <w:p w14:paraId="13340937" w14:textId="77777777" w:rsidR="00CE6D5D" w:rsidRPr="001F6A2A" w:rsidRDefault="00CE6D5D">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1F6A2A">
        <w:rPr>
          <w:rFonts w:ascii="Times New Roman" w:hAnsi="Times New Roman" w:cs="Times New Roman"/>
          <w:sz w:val="24"/>
          <w:szCs w:val="24"/>
          <w:lang w:val="lt-LT"/>
        </w:rPr>
        <w:t>Tiekėjų kvalifikacijos reikalavimai bei reikalaujami dokumentai ir informacija, patvirtinantys šiuos reikalavimus:</w:t>
      </w:r>
    </w:p>
    <w:p w14:paraId="4E5CBDF3" w14:textId="64DA27AF" w:rsidR="1B515AF5" w:rsidRPr="001F6A2A" w:rsidRDefault="1B515AF5" w:rsidP="1B515AF5">
      <w:pPr>
        <w:pStyle w:val="ListParagraph"/>
        <w:spacing w:after="0" w:line="240" w:lineRule="auto"/>
        <w:ind w:left="567" w:firstLine="567"/>
        <w:jc w:val="both"/>
        <w:rPr>
          <w:rFonts w:ascii="Times New Roman" w:hAnsi="Times New Roman" w:cs="Times New Roman"/>
          <w:sz w:val="24"/>
          <w:szCs w:val="24"/>
          <w:lang w:val="lt-LT"/>
        </w:rPr>
      </w:pPr>
    </w:p>
    <w:tbl>
      <w:tblPr>
        <w:tblW w:w="9381"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442"/>
        <w:gridCol w:w="4769"/>
        <w:gridCol w:w="4170"/>
      </w:tblGrid>
      <w:tr w:rsidR="00D1284D" w:rsidRPr="00A1734F" w14:paraId="10EFBD1B" w14:textId="77777777" w:rsidTr="548BE0C6">
        <w:trPr>
          <w:trHeight w:val="390"/>
        </w:trPr>
        <w:tc>
          <w:tcPr>
            <w:tcW w:w="9381" w:type="dxa"/>
            <w:gridSpan w:val="3"/>
            <w:tcBorders>
              <w:top w:val="single" w:sz="6" w:space="0" w:color="auto"/>
              <w:left w:val="single" w:sz="6" w:space="0" w:color="auto"/>
              <w:bottom w:val="single" w:sz="6" w:space="0" w:color="auto"/>
              <w:right w:val="single" w:sz="6" w:space="0" w:color="auto"/>
            </w:tcBorders>
            <w:hideMark/>
          </w:tcPr>
          <w:p w14:paraId="7CD19FE3" w14:textId="77777777" w:rsidR="00D1284D" w:rsidRPr="00B61869" w:rsidRDefault="00D1284D" w:rsidP="00D1284D">
            <w:pPr>
              <w:pStyle w:val="ListParagraph"/>
              <w:numPr>
                <w:ilvl w:val="0"/>
                <w:numId w:val="43"/>
              </w:numPr>
              <w:spacing w:after="0" w:line="240" w:lineRule="auto"/>
              <w:jc w:val="center"/>
              <w:textAlignment w:val="baseline"/>
              <w:rPr>
                <w:rFonts w:asciiTheme="majorBidi" w:eastAsia="Times New Roman" w:hAnsiTheme="majorBidi" w:cstheme="majorBidi"/>
                <w:sz w:val="24"/>
                <w:szCs w:val="24"/>
                <w:lang w:val="lt-LT"/>
              </w:rPr>
            </w:pPr>
            <w:r w:rsidRPr="00B61869">
              <w:rPr>
                <w:rFonts w:asciiTheme="majorBidi" w:eastAsia="Times New Roman" w:hAnsiTheme="majorBidi" w:cstheme="majorBidi"/>
                <w:b/>
                <w:i/>
                <w:color w:val="000000" w:themeColor="text1"/>
                <w:sz w:val="24"/>
                <w:szCs w:val="24"/>
                <w:lang w:val="lt-LT"/>
              </w:rPr>
              <w:t>Techninio ir profesinio pajėgumo reikalavimai </w:t>
            </w:r>
            <w:r w:rsidRPr="00B61869">
              <w:rPr>
                <w:rFonts w:asciiTheme="majorBidi" w:eastAsia="Times New Roman" w:hAnsiTheme="majorBidi" w:cstheme="majorBidi"/>
                <w:color w:val="000000" w:themeColor="text1"/>
                <w:sz w:val="24"/>
                <w:szCs w:val="24"/>
                <w:lang w:val="lt-LT"/>
              </w:rPr>
              <w:t> </w:t>
            </w:r>
          </w:p>
        </w:tc>
      </w:tr>
      <w:tr w:rsidR="00D1284D" w:rsidRPr="00A1734F" w14:paraId="0D647AE5" w14:textId="77777777" w:rsidTr="548BE0C6">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8366F2D" w14:textId="77777777" w:rsidR="00D1284D" w:rsidRPr="001F6A2A" w:rsidRDefault="00D1284D" w:rsidP="00D1284D">
            <w:pPr>
              <w:numPr>
                <w:ilvl w:val="0"/>
                <w:numId w:val="44"/>
              </w:numPr>
              <w:spacing w:after="0" w:line="240" w:lineRule="auto"/>
              <w:ind w:left="1080" w:firstLine="0"/>
              <w:textAlignment w:val="baseline"/>
              <w:rPr>
                <w:szCs w:val="24"/>
                <w:highlight w:val="yellow"/>
                <w:lang w:val="lt-LT"/>
              </w:rPr>
            </w:pPr>
            <w:r w:rsidRPr="001F6A2A">
              <w:rPr>
                <w:szCs w:val="24"/>
                <w:highlight w:val="yellow"/>
                <w:lang w:val="lt-LT"/>
              </w:rPr>
              <w:t> </w:t>
            </w:r>
          </w:p>
        </w:tc>
        <w:tc>
          <w:tcPr>
            <w:tcW w:w="47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53FE4B" w14:textId="77777777" w:rsidR="00D1284D" w:rsidRPr="001F6A2A" w:rsidRDefault="7233288C" w:rsidP="1B515AF5">
            <w:pPr>
              <w:ind w:left="90" w:right="180"/>
              <w:jc w:val="both"/>
              <w:textAlignment w:val="baseline"/>
              <w:rPr>
                <w:rFonts w:asciiTheme="majorBidi" w:hAnsiTheme="majorBidi" w:cstheme="majorBidi"/>
                <w:sz w:val="24"/>
                <w:szCs w:val="24"/>
                <w:lang w:val="lt-LT"/>
              </w:rPr>
            </w:pPr>
            <w:r w:rsidRPr="001F6A2A">
              <w:rPr>
                <w:rFonts w:asciiTheme="majorBidi" w:hAnsiTheme="majorBidi" w:cstheme="majorBidi"/>
                <w:b/>
                <w:bCs/>
                <w:sz w:val="24"/>
                <w:szCs w:val="24"/>
                <w:lang w:val="lt-LT"/>
              </w:rPr>
              <w:t>Tiekėjas pirkimo sutarties vykdymui privalo turėti:</w:t>
            </w:r>
            <w:r w:rsidRPr="001F6A2A">
              <w:rPr>
                <w:rFonts w:asciiTheme="majorBidi" w:hAnsiTheme="majorBidi" w:cstheme="majorBidi"/>
                <w:sz w:val="24"/>
                <w:szCs w:val="24"/>
                <w:lang w:val="lt-LT"/>
              </w:rPr>
              <w:t> </w:t>
            </w:r>
          </w:p>
          <w:p w14:paraId="204F6122" w14:textId="1707B026" w:rsidR="00D1284D" w:rsidRPr="001F6A2A" w:rsidRDefault="7233288C" w:rsidP="1B515AF5">
            <w:pPr>
              <w:ind w:left="90" w:right="180"/>
              <w:jc w:val="both"/>
              <w:textAlignment w:val="baseline"/>
              <w:rPr>
                <w:rFonts w:asciiTheme="majorBidi" w:hAnsiTheme="majorBidi" w:cstheme="majorBidi"/>
                <w:sz w:val="24"/>
                <w:szCs w:val="24"/>
                <w:lang w:val="lt-LT"/>
              </w:rPr>
            </w:pPr>
            <w:r w:rsidRPr="001F6A2A">
              <w:rPr>
                <w:rFonts w:asciiTheme="majorBidi" w:hAnsiTheme="majorBidi" w:cstheme="majorBidi"/>
                <w:sz w:val="24"/>
                <w:szCs w:val="24"/>
                <w:lang w:val="lt-LT"/>
              </w:rPr>
              <w:t> </w:t>
            </w:r>
          </w:p>
          <w:p w14:paraId="353BD4B5" w14:textId="4D45E5CC" w:rsidR="314CE512" w:rsidRPr="001F6A2A" w:rsidRDefault="314CE512" w:rsidP="001569EF">
            <w:pPr>
              <w:ind w:left="90" w:right="180"/>
              <w:jc w:val="both"/>
              <w:rPr>
                <w:rFonts w:asciiTheme="majorBidi" w:hAnsiTheme="majorBidi" w:cstheme="majorBidi"/>
                <w:sz w:val="24"/>
                <w:szCs w:val="24"/>
                <w:lang w:val="lt-LT"/>
              </w:rPr>
            </w:pPr>
            <w:r w:rsidRPr="001F6A2A">
              <w:rPr>
                <w:rFonts w:asciiTheme="majorBidi" w:hAnsiTheme="majorBidi" w:cstheme="majorBidi"/>
                <w:sz w:val="24"/>
                <w:szCs w:val="24"/>
                <w:lang w:val="lt-LT"/>
              </w:rPr>
              <w:t xml:space="preserve">1. </w:t>
            </w:r>
            <w:r w:rsidR="430D02DA" w:rsidRPr="001F6A2A">
              <w:rPr>
                <w:rFonts w:asciiTheme="majorBidi" w:hAnsiTheme="majorBidi" w:cstheme="majorBidi"/>
                <w:sz w:val="24"/>
                <w:szCs w:val="24"/>
                <w:lang w:val="lt-LT"/>
              </w:rPr>
              <w:t xml:space="preserve">Ne mažiau kaip 1 atestuotą ypatingo statinio projekto dalies vadovą, kuriam suteikta teisė eiti ypatingojo statinio projekto dalies vadovo, ypatingojo statinio projekto dalies vykdymo priežiūros vadovo pareigas. </w:t>
            </w:r>
          </w:p>
          <w:p w14:paraId="30509323" w14:textId="77777777" w:rsidR="000E5638" w:rsidRPr="001F6A2A" w:rsidRDefault="430D02DA" w:rsidP="001569EF">
            <w:pPr>
              <w:ind w:left="90" w:right="180"/>
              <w:jc w:val="both"/>
              <w:rPr>
                <w:rFonts w:asciiTheme="majorBidi" w:hAnsiTheme="majorBidi" w:cstheme="majorBidi"/>
                <w:sz w:val="24"/>
                <w:szCs w:val="24"/>
                <w:lang w:val="lt-LT"/>
              </w:rPr>
            </w:pPr>
            <w:r w:rsidRPr="001F6A2A">
              <w:rPr>
                <w:rFonts w:asciiTheme="majorBidi" w:hAnsiTheme="majorBidi" w:cstheme="majorBidi"/>
                <w:sz w:val="24"/>
                <w:szCs w:val="24"/>
                <w:lang w:val="lt-LT"/>
              </w:rPr>
              <w:t xml:space="preserve">Statiniai: gyvenamieji ir negyvenamieji pastatai, esantys kultūros paveldo teritorijoje, jo apsaugos zonoje. </w:t>
            </w:r>
          </w:p>
          <w:p w14:paraId="4EF5F07A" w14:textId="2F9963D1" w:rsidR="430D02DA" w:rsidRPr="001F6A2A" w:rsidRDefault="430D02DA" w:rsidP="001569EF">
            <w:pPr>
              <w:ind w:left="90" w:right="180"/>
              <w:jc w:val="both"/>
              <w:rPr>
                <w:rFonts w:asciiTheme="majorBidi" w:hAnsiTheme="majorBidi" w:cstheme="majorBidi"/>
                <w:sz w:val="24"/>
                <w:szCs w:val="24"/>
                <w:lang w:val="lt-LT"/>
              </w:rPr>
            </w:pPr>
            <w:r w:rsidRPr="001F6A2A">
              <w:rPr>
                <w:rFonts w:asciiTheme="majorBidi" w:hAnsiTheme="majorBidi" w:cstheme="majorBidi"/>
                <w:sz w:val="24"/>
                <w:szCs w:val="24"/>
                <w:lang w:val="lt-LT"/>
              </w:rPr>
              <w:t xml:space="preserve">Projekto dalys: elektrotechnikos, procesų valdymo ir automatizacijos. </w:t>
            </w:r>
          </w:p>
          <w:p w14:paraId="3E4A2A9C" w14:textId="7C00390B" w:rsidR="00D1284D" w:rsidRPr="001F6A2A" w:rsidRDefault="00D1284D" w:rsidP="1B515AF5">
            <w:pPr>
              <w:jc w:val="both"/>
              <w:textAlignment w:val="baseline"/>
              <w:rPr>
                <w:rFonts w:asciiTheme="majorBidi" w:hAnsiTheme="majorBidi" w:cstheme="majorBidi"/>
                <w:sz w:val="24"/>
                <w:szCs w:val="24"/>
                <w:lang w:val="lt-LT"/>
              </w:rPr>
            </w:pP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517A1D" w14:textId="77777777" w:rsidR="00D1284D" w:rsidRPr="001F6A2A" w:rsidRDefault="7233288C" w:rsidP="1B515AF5">
            <w:pPr>
              <w:ind w:left="90" w:right="180"/>
              <w:jc w:val="both"/>
              <w:textAlignment w:val="baseline"/>
              <w:rPr>
                <w:rFonts w:asciiTheme="majorBidi" w:hAnsiTheme="majorBidi" w:cstheme="majorBidi"/>
                <w:sz w:val="24"/>
                <w:szCs w:val="24"/>
                <w:lang w:val="lt-LT"/>
              </w:rPr>
            </w:pPr>
            <w:r w:rsidRPr="001F6A2A">
              <w:rPr>
                <w:rFonts w:asciiTheme="majorBidi" w:hAnsiTheme="majorBidi" w:cstheme="majorBidi"/>
                <w:b/>
                <w:bCs/>
                <w:sz w:val="24"/>
                <w:szCs w:val="24"/>
                <w:lang w:val="lt-LT"/>
              </w:rPr>
              <w:t>Patvirtinantys dokumentai:</w:t>
            </w:r>
            <w:r w:rsidRPr="001F6A2A">
              <w:rPr>
                <w:rFonts w:asciiTheme="majorBidi" w:hAnsiTheme="majorBidi" w:cstheme="majorBidi"/>
                <w:sz w:val="24"/>
                <w:szCs w:val="24"/>
                <w:lang w:val="lt-LT"/>
              </w:rPr>
              <w:t> </w:t>
            </w:r>
          </w:p>
          <w:p w14:paraId="56C68366" w14:textId="2E1DD022" w:rsidR="00D1284D" w:rsidRPr="001F6A2A" w:rsidRDefault="00D1284D" w:rsidP="1B515AF5">
            <w:pPr>
              <w:ind w:left="90" w:right="180"/>
              <w:jc w:val="both"/>
              <w:textAlignment w:val="baseline"/>
              <w:rPr>
                <w:rFonts w:asciiTheme="majorBidi" w:hAnsiTheme="majorBidi" w:cstheme="majorBidi"/>
                <w:sz w:val="24"/>
                <w:szCs w:val="24"/>
                <w:lang w:val="lt-LT"/>
              </w:rPr>
            </w:pPr>
          </w:p>
          <w:p w14:paraId="18ABCA3B" w14:textId="36C0542A" w:rsidR="00D1284D" w:rsidRPr="001F6A2A" w:rsidRDefault="66FE7FD0" w:rsidP="7ED64B39">
            <w:pPr>
              <w:ind w:left="90" w:right="180"/>
              <w:jc w:val="both"/>
              <w:textAlignment w:val="baseline"/>
              <w:rPr>
                <w:rFonts w:asciiTheme="majorBidi" w:hAnsiTheme="majorBidi" w:cstheme="majorBidi"/>
                <w:sz w:val="24"/>
                <w:szCs w:val="24"/>
                <w:lang w:val="lt-LT"/>
              </w:rPr>
            </w:pPr>
            <w:r w:rsidRPr="7ED64B39">
              <w:rPr>
                <w:rFonts w:asciiTheme="majorBidi" w:hAnsiTheme="majorBidi" w:cstheme="majorBidi"/>
                <w:sz w:val="24"/>
                <w:szCs w:val="24"/>
                <w:lang w:val="lt-LT"/>
              </w:rPr>
              <w:t>•atestat</w:t>
            </w:r>
            <w:r w:rsidR="06FBC292" w:rsidRPr="7ED64B39">
              <w:rPr>
                <w:rFonts w:asciiTheme="majorBidi" w:hAnsiTheme="majorBidi" w:cstheme="majorBidi"/>
                <w:sz w:val="24"/>
                <w:szCs w:val="24"/>
                <w:lang w:val="lt-LT"/>
              </w:rPr>
              <w:t>as</w:t>
            </w:r>
            <w:r w:rsidRPr="7ED64B39">
              <w:rPr>
                <w:rFonts w:asciiTheme="majorBidi" w:hAnsiTheme="majorBidi" w:cstheme="majorBidi"/>
                <w:sz w:val="24"/>
                <w:szCs w:val="24"/>
                <w:lang w:val="lt-LT"/>
              </w:rPr>
              <w:t>, suteikiant</w:t>
            </w:r>
            <w:r w:rsidR="5D3B1A9B" w:rsidRPr="7ED64B39">
              <w:rPr>
                <w:rFonts w:asciiTheme="majorBidi" w:hAnsiTheme="majorBidi" w:cstheme="majorBidi"/>
                <w:sz w:val="24"/>
                <w:szCs w:val="24"/>
                <w:lang w:val="lt-LT"/>
              </w:rPr>
              <w:t>is</w:t>
            </w:r>
            <w:r w:rsidRPr="7ED64B39">
              <w:rPr>
                <w:rFonts w:asciiTheme="majorBidi" w:hAnsiTheme="majorBidi" w:cstheme="majorBidi"/>
                <w:sz w:val="24"/>
                <w:szCs w:val="24"/>
                <w:lang w:val="lt-LT"/>
              </w:rPr>
              <w:t xml:space="preserve"> teisę eiti ypatingo </w:t>
            </w:r>
            <w:r w:rsidRPr="7ED64B39">
              <w:rPr>
                <w:rFonts w:asciiTheme="majorBidi" w:hAnsiTheme="majorBidi" w:cstheme="majorBidi"/>
                <w:b/>
                <w:bCs/>
                <w:sz w:val="24"/>
                <w:szCs w:val="24"/>
                <w:lang w:val="lt-LT"/>
              </w:rPr>
              <w:t xml:space="preserve">statinio </w:t>
            </w:r>
            <w:r w:rsidRPr="7ED64B39">
              <w:rPr>
                <w:rFonts w:asciiTheme="majorBidi" w:hAnsiTheme="majorBidi" w:cstheme="majorBidi"/>
                <w:b/>
                <w:bCs/>
                <w:color w:val="000000" w:themeColor="text1"/>
                <w:sz w:val="24"/>
                <w:szCs w:val="24"/>
                <w:lang w:val="lt-LT"/>
              </w:rPr>
              <w:t>projekto</w:t>
            </w:r>
            <w:r w:rsidRPr="7ED64B39">
              <w:rPr>
                <w:rFonts w:asciiTheme="majorBidi" w:hAnsiTheme="majorBidi" w:cstheme="majorBidi"/>
                <w:color w:val="000000" w:themeColor="text1"/>
                <w:sz w:val="24"/>
                <w:szCs w:val="24"/>
                <w:lang w:val="lt-LT"/>
              </w:rPr>
              <w:t xml:space="preserve"> </w:t>
            </w:r>
            <w:r w:rsidRPr="7ED64B39">
              <w:rPr>
                <w:rFonts w:asciiTheme="majorBidi" w:hAnsiTheme="majorBidi" w:cstheme="majorBidi"/>
                <w:b/>
                <w:bCs/>
                <w:color w:val="000000" w:themeColor="text1"/>
                <w:sz w:val="24"/>
                <w:szCs w:val="24"/>
                <w:lang w:val="lt-LT"/>
              </w:rPr>
              <w:t>dalies ir projekto</w:t>
            </w:r>
            <w:r w:rsidRPr="7ED64B39">
              <w:rPr>
                <w:rFonts w:asciiTheme="majorBidi" w:hAnsiTheme="majorBidi" w:cstheme="majorBidi"/>
                <w:color w:val="000000" w:themeColor="text1"/>
                <w:sz w:val="24"/>
                <w:szCs w:val="24"/>
                <w:lang w:val="lt-LT"/>
              </w:rPr>
              <w:t xml:space="preserve"> </w:t>
            </w:r>
            <w:r w:rsidRPr="7ED64B39">
              <w:rPr>
                <w:rFonts w:asciiTheme="majorBidi" w:hAnsiTheme="majorBidi" w:cstheme="majorBidi"/>
                <w:b/>
                <w:bCs/>
                <w:color w:val="000000" w:themeColor="text1"/>
                <w:sz w:val="24"/>
                <w:szCs w:val="24"/>
                <w:lang w:val="lt-LT"/>
              </w:rPr>
              <w:t>dalies</w:t>
            </w:r>
            <w:r w:rsidRPr="7ED64B39">
              <w:rPr>
                <w:rFonts w:asciiTheme="majorBidi" w:hAnsiTheme="majorBidi" w:cstheme="majorBidi"/>
                <w:color w:val="000000" w:themeColor="text1"/>
                <w:sz w:val="24"/>
                <w:szCs w:val="24"/>
                <w:lang w:val="lt-LT"/>
              </w:rPr>
              <w:t xml:space="preserve"> vykdymo priežiūros vadovo</w:t>
            </w:r>
            <w:r w:rsidRPr="7ED64B39">
              <w:rPr>
                <w:rFonts w:asciiTheme="majorBidi" w:hAnsiTheme="majorBidi" w:cstheme="majorBidi"/>
                <w:sz w:val="24"/>
                <w:szCs w:val="24"/>
                <w:lang w:val="lt-LT"/>
              </w:rPr>
              <w:t xml:space="preserve"> pareigas; </w:t>
            </w:r>
          </w:p>
          <w:p w14:paraId="3D7E1147" w14:textId="77777777" w:rsidR="00D1284D" w:rsidRPr="001F6A2A" w:rsidRDefault="00D1284D" w:rsidP="1B515AF5">
            <w:pPr>
              <w:ind w:left="90" w:right="180"/>
              <w:jc w:val="both"/>
              <w:textAlignment w:val="baseline"/>
              <w:rPr>
                <w:rFonts w:asciiTheme="majorBidi" w:hAnsiTheme="majorBidi" w:cstheme="majorBidi"/>
                <w:sz w:val="24"/>
                <w:szCs w:val="24"/>
                <w:lang w:val="lt-LT"/>
              </w:rPr>
            </w:pPr>
          </w:p>
          <w:p w14:paraId="28699C19" w14:textId="77777777" w:rsidR="00D1284D" w:rsidRPr="001F6A2A" w:rsidRDefault="7233288C" w:rsidP="1B515AF5">
            <w:pPr>
              <w:ind w:left="90" w:right="180"/>
              <w:jc w:val="both"/>
              <w:textAlignment w:val="baseline"/>
              <w:rPr>
                <w:rFonts w:asciiTheme="majorBidi" w:hAnsiTheme="majorBidi" w:cstheme="majorBidi"/>
                <w:sz w:val="24"/>
                <w:szCs w:val="24"/>
                <w:lang w:val="lt-LT"/>
              </w:rPr>
            </w:pPr>
            <w:r w:rsidRPr="001F6A2A">
              <w:rPr>
                <w:rFonts w:asciiTheme="majorBidi" w:hAnsiTheme="majorBidi" w:cstheme="majorBidi"/>
                <w:sz w:val="24"/>
                <w:szCs w:val="24"/>
                <w:lang w:val="lt-LT"/>
              </w:rPr>
              <w:t>Perkančioji organizacija informaciją apie Lietuvoje išduotus kvalifikacijos dokumentus pasitikrina SSVA registruose </w:t>
            </w:r>
          </w:p>
          <w:p w14:paraId="7696339C" w14:textId="77777777" w:rsidR="00D1284D" w:rsidRPr="001F6A2A" w:rsidRDefault="7233288C" w:rsidP="1B515AF5">
            <w:pPr>
              <w:ind w:left="90" w:right="180"/>
              <w:jc w:val="both"/>
              <w:textAlignment w:val="baseline"/>
              <w:rPr>
                <w:rFonts w:asciiTheme="majorBidi" w:hAnsiTheme="majorBidi" w:cstheme="majorBidi"/>
                <w:sz w:val="24"/>
                <w:szCs w:val="24"/>
                <w:lang w:val="lt-LT"/>
              </w:rPr>
            </w:pPr>
            <w:r w:rsidRPr="001F6A2A">
              <w:rPr>
                <w:rFonts w:asciiTheme="majorBidi" w:hAnsiTheme="majorBidi" w:cstheme="majorBidi"/>
                <w:sz w:val="24"/>
                <w:szCs w:val="24"/>
                <w:lang w:val="lt-LT"/>
              </w:rPr>
              <w:t> https://www.ssva.lt/cms/registrai. </w:t>
            </w:r>
          </w:p>
          <w:p w14:paraId="7B46E147" w14:textId="68CF0567" w:rsidR="00D1284D" w:rsidRPr="001F6A2A" w:rsidRDefault="66FE7FD0" w:rsidP="7ED64B39">
            <w:pPr>
              <w:ind w:left="90" w:right="180"/>
              <w:jc w:val="both"/>
              <w:textAlignment w:val="baseline"/>
              <w:rPr>
                <w:rFonts w:asciiTheme="majorBidi" w:hAnsiTheme="majorBidi" w:cstheme="majorBidi"/>
                <w:sz w:val="24"/>
                <w:szCs w:val="24"/>
                <w:lang w:val="lt-LT"/>
              </w:rPr>
            </w:pPr>
            <w:r w:rsidRPr="7ED64B39">
              <w:rPr>
                <w:rFonts w:asciiTheme="majorBidi" w:hAnsiTheme="majorBidi" w:cstheme="majorBidi"/>
                <w:sz w:val="24"/>
                <w:szCs w:val="24"/>
                <w:lang w:val="lt-LT"/>
              </w:rPr>
              <w:t> a)</w:t>
            </w:r>
            <w:r w:rsidR="2C459148" w:rsidRPr="7ED64B39">
              <w:rPr>
                <w:rFonts w:asciiTheme="majorBidi" w:hAnsiTheme="majorBidi" w:cstheme="majorBidi"/>
                <w:sz w:val="24"/>
                <w:szCs w:val="24"/>
                <w:lang w:val="lt-LT"/>
              </w:rPr>
              <w:t xml:space="preserve"> </w:t>
            </w:r>
            <w:r w:rsidRPr="7ED64B39">
              <w:rPr>
                <w:rFonts w:asciiTheme="majorBidi" w:hAnsiTheme="majorBidi" w:cstheme="majorBidi"/>
                <w:sz w:val="24"/>
                <w:szCs w:val="24"/>
                <w:lang w:val="lt-LT"/>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w:t>
            </w:r>
          </w:p>
          <w:p w14:paraId="719F7550" w14:textId="0D8DA964" w:rsidR="00D1284D" w:rsidRPr="006139F6" w:rsidRDefault="7233288C" w:rsidP="00B61869">
            <w:pPr>
              <w:ind w:left="90" w:right="180"/>
              <w:jc w:val="both"/>
              <w:textAlignment w:val="baseline"/>
              <w:rPr>
                <w:rFonts w:asciiTheme="majorBidi" w:hAnsiTheme="majorBidi" w:cstheme="majorBidi"/>
                <w:sz w:val="24"/>
                <w:szCs w:val="24"/>
                <w:lang w:val="lt-LT"/>
              </w:rPr>
            </w:pPr>
            <w:r w:rsidRPr="548BE0C6">
              <w:rPr>
                <w:rFonts w:asciiTheme="majorBidi" w:hAnsiTheme="majorBidi" w:cstheme="majorBidi"/>
                <w:sz w:val="24"/>
                <w:szCs w:val="24"/>
              </w:rPr>
              <w:t>(taikoma: statinio projekto vadovui ir statybos vadovui</w:t>
            </w:r>
            <w:r w:rsidRPr="548BE0C6">
              <w:rPr>
                <w:rFonts w:asciiTheme="majorBidi" w:hAnsiTheme="majorBidi" w:cstheme="majorBidi"/>
                <w:sz w:val="24"/>
                <w:szCs w:val="24"/>
                <w:u w:val="single"/>
              </w:rPr>
              <w:t>)</w:t>
            </w:r>
            <w:r w:rsidRPr="548BE0C6">
              <w:rPr>
                <w:rFonts w:asciiTheme="majorBidi" w:hAnsiTheme="majorBidi" w:cstheme="majorBidi"/>
                <w:sz w:val="24"/>
                <w:szCs w:val="24"/>
              </w:rPr>
              <w:t>. </w:t>
            </w:r>
          </w:p>
        </w:tc>
      </w:tr>
      <w:tr w:rsidR="00D1284D" w:rsidRPr="00A1734F" w14:paraId="143C41E1" w14:textId="77777777" w:rsidTr="548BE0C6">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FFFFFF" w:themeFill="background1"/>
          </w:tcPr>
          <w:p w14:paraId="62CB6E58" w14:textId="77777777" w:rsidR="00D1284D" w:rsidRPr="006139F6" w:rsidRDefault="00D1284D" w:rsidP="00D1284D">
            <w:pPr>
              <w:numPr>
                <w:ilvl w:val="0"/>
                <w:numId w:val="44"/>
              </w:numPr>
              <w:spacing w:after="0" w:line="240" w:lineRule="auto"/>
              <w:ind w:left="1080" w:firstLine="0"/>
              <w:textAlignment w:val="baseline"/>
              <w:rPr>
                <w:szCs w:val="24"/>
                <w:highlight w:val="yellow"/>
                <w:lang w:val="lt-LT"/>
              </w:rPr>
            </w:pPr>
          </w:p>
        </w:tc>
        <w:tc>
          <w:tcPr>
            <w:tcW w:w="4769" w:type="dxa"/>
            <w:tcBorders>
              <w:top w:val="single" w:sz="6" w:space="0" w:color="auto"/>
              <w:left w:val="single" w:sz="6" w:space="0" w:color="auto"/>
              <w:bottom w:val="single" w:sz="6" w:space="0" w:color="auto"/>
              <w:right w:val="single" w:sz="6" w:space="0" w:color="auto"/>
            </w:tcBorders>
            <w:shd w:val="clear" w:color="auto" w:fill="FFFFFF" w:themeFill="background1"/>
          </w:tcPr>
          <w:p w14:paraId="51039DD9" w14:textId="03DA0DBA" w:rsidR="00D1284D" w:rsidRPr="006139F6" w:rsidRDefault="5B01C588" w:rsidP="1B515AF5">
            <w:pPr>
              <w:tabs>
                <w:tab w:val="num" w:pos="404"/>
              </w:tabs>
              <w:ind w:right="180"/>
              <w:jc w:val="both"/>
              <w:textAlignment w:val="baseline"/>
              <w:rPr>
                <w:rFonts w:asciiTheme="majorBidi" w:hAnsiTheme="majorBidi" w:cstheme="majorBidi"/>
                <w:color w:val="000000" w:themeColor="text1"/>
                <w:sz w:val="24"/>
                <w:szCs w:val="24"/>
                <w:lang w:val="lt-LT"/>
              </w:rPr>
            </w:pPr>
            <w:r w:rsidRPr="006139F6">
              <w:rPr>
                <w:rFonts w:asciiTheme="majorBidi" w:hAnsiTheme="majorBidi" w:cstheme="majorBidi"/>
                <w:color w:val="000000" w:themeColor="text1"/>
                <w:sz w:val="24"/>
                <w:szCs w:val="24"/>
                <w:lang w:val="lt-LT"/>
              </w:rPr>
              <w:t xml:space="preserve">2. Ne mažiau kaip 1 atestuotą kvalifikuotą ypatingo statinio specialiųjų statybos darbų vadovą, kuriam  suteikta teisė eiti ypatingojo statinio specialiųjų statybos darbų vadovo ir ypatingo statinio specialiųjų statybos darbų techninės priežiūros vadovo pareigas.  </w:t>
            </w:r>
          </w:p>
          <w:p w14:paraId="28431261" w14:textId="4941BCC1" w:rsidR="00D1284D" w:rsidRPr="006139F6" w:rsidRDefault="5B01C588" w:rsidP="1B515AF5">
            <w:pPr>
              <w:tabs>
                <w:tab w:val="num" w:pos="404"/>
              </w:tabs>
              <w:ind w:right="180"/>
              <w:jc w:val="both"/>
              <w:textAlignment w:val="baseline"/>
              <w:rPr>
                <w:rFonts w:asciiTheme="majorBidi" w:hAnsiTheme="majorBidi" w:cstheme="majorBidi"/>
                <w:color w:val="000000" w:themeColor="text1"/>
                <w:sz w:val="24"/>
                <w:szCs w:val="24"/>
                <w:lang w:val="lt-LT"/>
              </w:rPr>
            </w:pPr>
            <w:r w:rsidRPr="006139F6">
              <w:rPr>
                <w:rFonts w:asciiTheme="majorBidi" w:hAnsiTheme="majorBidi" w:cstheme="majorBidi"/>
                <w:color w:val="000000" w:themeColor="text1"/>
                <w:sz w:val="24"/>
                <w:szCs w:val="24"/>
                <w:lang w:val="lt-LT"/>
              </w:rPr>
              <w:t xml:space="preserve">Statiniai: gyvenamieji ir negyvenamieji pastatai, esantys kultūros paveldo teritorijoje, jo apsaugos zonoje.  </w:t>
            </w:r>
          </w:p>
          <w:p w14:paraId="58B55BBF" w14:textId="15C6731F" w:rsidR="00D1284D" w:rsidRPr="009F7E02" w:rsidRDefault="5B01C588" w:rsidP="001569EF">
            <w:pPr>
              <w:tabs>
                <w:tab w:val="num" w:pos="404"/>
              </w:tabs>
              <w:ind w:right="180"/>
              <w:jc w:val="both"/>
              <w:textAlignment w:val="baseline"/>
              <w:rPr>
                <w:b/>
                <w:bCs/>
                <w:sz w:val="24"/>
                <w:szCs w:val="24"/>
                <w:lang w:val="lt-LT"/>
              </w:rPr>
            </w:pPr>
            <w:r w:rsidRPr="006139F6">
              <w:rPr>
                <w:rFonts w:asciiTheme="majorBidi" w:hAnsiTheme="majorBidi" w:cstheme="majorBidi"/>
                <w:color w:val="000000" w:themeColor="text1"/>
                <w:sz w:val="24"/>
                <w:szCs w:val="24"/>
                <w:lang w:val="lt-LT"/>
              </w:rPr>
              <w:t>Specialieji statybos darbai: statinio elektros inžinerinių sistemų įrengimas; procesų valdymo ir automatizavimo sistemų įrengimas; </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6C5CDC23" w14:textId="2FB0F59C" w:rsidR="00E42393" w:rsidRPr="009F7E02" w:rsidRDefault="68DD5835" w:rsidP="7ED64B39">
            <w:pPr>
              <w:ind w:left="90" w:right="180"/>
              <w:jc w:val="both"/>
              <w:textAlignment w:val="baseline"/>
              <w:rPr>
                <w:rFonts w:asciiTheme="majorBidi" w:hAnsiTheme="majorBidi" w:cstheme="majorBidi"/>
                <w:sz w:val="24"/>
                <w:szCs w:val="24"/>
                <w:lang w:val="lt-LT"/>
              </w:rPr>
            </w:pPr>
            <w:r w:rsidRPr="7ED64B39">
              <w:rPr>
                <w:rFonts w:asciiTheme="majorBidi" w:hAnsiTheme="majorBidi" w:cstheme="majorBidi"/>
                <w:sz w:val="24"/>
                <w:szCs w:val="24"/>
                <w:lang w:val="lt-LT"/>
              </w:rPr>
              <w:t>•atestat</w:t>
            </w:r>
            <w:r w:rsidR="203A1465" w:rsidRPr="7ED64B39">
              <w:rPr>
                <w:rFonts w:asciiTheme="majorBidi" w:hAnsiTheme="majorBidi" w:cstheme="majorBidi"/>
                <w:sz w:val="24"/>
                <w:szCs w:val="24"/>
                <w:lang w:val="lt-LT"/>
              </w:rPr>
              <w:t>as</w:t>
            </w:r>
            <w:r w:rsidRPr="7ED64B39">
              <w:rPr>
                <w:rFonts w:asciiTheme="majorBidi" w:hAnsiTheme="majorBidi" w:cstheme="majorBidi"/>
                <w:sz w:val="24"/>
                <w:szCs w:val="24"/>
                <w:lang w:val="lt-LT"/>
              </w:rPr>
              <w:t>, suteikiant</w:t>
            </w:r>
            <w:r w:rsidR="09285E35" w:rsidRPr="7ED64B39">
              <w:rPr>
                <w:rFonts w:asciiTheme="majorBidi" w:hAnsiTheme="majorBidi" w:cstheme="majorBidi"/>
                <w:sz w:val="24"/>
                <w:szCs w:val="24"/>
                <w:lang w:val="lt-LT"/>
              </w:rPr>
              <w:t>is</w:t>
            </w:r>
            <w:r w:rsidRPr="7ED64B39">
              <w:rPr>
                <w:rFonts w:asciiTheme="majorBidi" w:hAnsiTheme="majorBidi" w:cstheme="majorBidi"/>
                <w:sz w:val="24"/>
                <w:szCs w:val="24"/>
                <w:lang w:val="lt-LT"/>
              </w:rPr>
              <w:t xml:space="preserve"> teisę eiti ypatingo statinio </w:t>
            </w:r>
            <w:r w:rsidRPr="7ED64B39">
              <w:rPr>
                <w:rFonts w:asciiTheme="majorBidi" w:hAnsiTheme="majorBidi" w:cstheme="majorBidi"/>
                <w:b/>
                <w:bCs/>
                <w:color w:val="000000" w:themeColor="text1"/>
                <w:sz w:val="24"/>
                <w:szCs w:val="24"/>
                <w:lang w:val="lt-LT"/>
              </w:rPr>
              <w:t>specialiųjų statybos darbų vadovo ir ypatingo statinio specialiųjų statybos darbų techninės priežiūros vadovo</w:t>
            </w:r>
            <w:r w:rsidRPr="7ED64B39">
              <w:rPr>
                <w:rFonts w:asciiTheme="majorBidi" w:hAnsiTheme="majorBidi" w:cstheme="majorBidi"/>
                <w:color w:val="000000" w:themeColor="text1"/>
                <w:sz w:val="24"/>
                <w:szCs w:val="24"/>
                <w:lang w:val="lt-LT"/>
              </w:rPr>
              <w:t xml:space="preserve"> </w:t>
            </w:r>
            <w:r w:rsidRPr="7ED64B39">
              <w:rPr>
                <w:rFonts w:asciiTheme="majorBidi" w:hAnsiTheme="majorBidi" w:cstheme="majorBidi"/>
                <w:sz w:val="24"/>
                <w:szCs w:val="24"/>
                <w:lang w:val="lt-LT"/>
              </w:rPr>
              <w:t>pareigas; </w:t>
            </w:r>
          </w:p>
          <w:p w14:paraId="408D9FE7" w14:textId="0416CAC2" w:rsidR="00D1284D" w:rsidRPr="009F7E02" w:rsidRDefault="00D1284D" w:rsidP="1B515AF5">
            <w:pPr>
              <w:ind w:left="90" w:right="180"/>
              <w:jc w:val="both"/>
              <w:textAlignment w:val="baseline"/>
              <w:rPr>
                <w:rFonts w:asciiTheme="majorBidi" w:hAnsiTheme="majorBidi" w:cstheme="majorBidi"/>
                <w:sz w:val="24"/>
                <w:szCs w:val="24"/>
                <w:lang w:val="lt-LT"/>
              </w:rPr>
            </w:pPr>
          </w:p>
        </w:tc>
      </w:tr>
      <w:tr w:rsidR="1B515AF5" w:rsidRPr="00B61869" w14:paraId="4F78371C" w14:textId="77777777" w:rsidTr="548BE0C6">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DB45" w14:textId="2D24186E" w:rsidR="1B515AF5" w:rsidRPr="009F7E02" w:rsidRDefault="1B515AF5" w:rsidP="009F7E02">
            <w:pPr>
              <w:spacing w:line="240" w:lineRule="auto"/>
              <w:ind w:left="360"/>
              <w:rPr>
                <w:highlight w:val="yellow"/>
                <w:lang w:val="lt-LT"/>
              </w:rPr>
            </w:pPr>
          </w:p>
        </w:tc>
        <w:tc>
          <w:tcPr>
            <w:tcW w:w="4769" w:type="dxa"/>
            <w:tcBorders>
              <w:top w:val="single" w:sz="6" w:space="0" w:color="auto"/>
              <w:left w:val="single" w:sz="6" w:space="0" w:color="auto"/>
              <w:bottom w:val="single" w:sz="6" w:space="0" w:color="auto"/>
              <w:right w:val="single" w:sz="6" w:space="0" w:color="auto"/>
            </w:tcBorders>
          </w:tcPr>
          <w:p w14:paraId="71350D69" w14:textId="575EE93A" w:rsidR="1B515AF5" w:rsidRPr="009F7E02" w:rsidRDefault="4353EE28" w:rsidP="7ED64B39">
            <w:pPr>
              <w:tabs>
                <w:tab w:val="num" w:pos="404"/>
              </w:tabs>
              <w:ind w:right="180"/>
              <w:jc w:val="both"/>
              <w:rPr>
                <w:rFonts w:asciiTheme="majorBidi" w:hAnsiTheme="majorBidi" w:cstheme="majorBidi"/>
                <w:b/>
                <w:bCs/>
                <w:sz w:val="24"/>
                <w:szCs w:val="24"/>
                <w:lang w:val="lt-LT"/>
              </w:rPr>
            </w:pPr>
            <w:r w:rsidRPr="7ED64B39">
              <w:rPr>
                <w:rFonts w:asciiTheme="majorBidi" w:hAnsiTheme="majorBidi" w:cstheme="majorBidi"/>
                <w:color w:val="000000" w:themeColor="text1"/>
                <w:sz w:val="24"/>
                <w:szCs w:val="24"/>
                <w:lang w:val="lt-LT"/>
              </w:rPr>
              <w:t>3.</w:t>
            </w:r>
            <w:r w:rsidR="0934C52A" w:rsidRPr="7ED64B39">
              <w:rPr>
                <w:rFonts w:asciiTheme="majorBidi" w:hAnsiTheme="majorBidi" w:cstheme="majorBidi"/>
                <w:color w:val="000000" w:themeColor="text1"/>
                <w:sz w:val="24"/>
                <w:szCs w:val="24"/>
                <w:lang w:val="lt-LT"/>
              </w:rPr>
              <w:t xml:space="preserve"> </w:t>
            </w:r>
            <w:r w:rsidRPr="7ED64B39">
              <w:rPr>
                <w:rFonts w:asciiTheme="majorBidi" w:hAnsiTheme="majorBidi" w:cstheme="majorBidi"/>
                <w:color w:val="000000" w:themeColor="text1"/>
                <w:sz w:val="24"/>
                <w:szCs w:val="24"/>
                <w:lang w:val="lt-LT"/>
              </w:rPr>
              <w:t xml:space="preserve">Ne mažiau kaip 1 atestuotą Nekilnojamo kultūros paveldo apsaugos specialistą, turintį tvarkybos darbų projektų rengimo ir vadovavimo projektavimui bei tvarkybos darbų projektų vykdymo priežiūros kvalifikaciją. </w:t>
            </w:r>
          </w:p>
        </w:tc>
        <w:tc>
          <w:tcPr>
            <w:tcW w:w="4170" w:type="dxa"/>
            <w:tcBorders>
              <w:top w:val="single" w:sz="6" w:space="0" w:color="auto"/>
              <w:left w:val="single" w:sz="6" w:space="0" w:color="auto"/>
              <w:bottom w:val="single" w:sz="6" w:space="0" w:color="auto"/>
              <w:right w:val="single" w:sz="6" w:space="0" w:color="auto"/>
            </w:tcBorders>
          </w:tcPr>
          <w:p w14:paraId="69CD4A94" w14:textId="69C14B8A" w:rsidR="2E721113" w:rsidRPr="009F7E02" w:rsidRDefault="2E721113" w:rsidP="1B515AF5">
            <w:pPr>
              <w:jc w:val="both"/>
              <w:rPr>
                <w:rFonts w:asciiTheme="majorBidi" w:hAnsiTheme="majorBidi" w:cstheme="majorBidi"/>
                <w:sz w:val="24"/>
                <w:szCs w:val="24"/>
                <w:lang w:val="lt-LT"/>
              </w:rPr>
            </w:pPr>
            <w:r w:rsidRPr="009F7E02">
              <w:rPr>
                <w:rFonts w:asciiTheme="majorBidi" w:hAnsiTheme="majorBidi" w:cstheme="majorBidi"/>
                <w:sz w:val="24"/>
                <w:szCs w:val="24"/>
                <w:lang w:val="lt-LT"/>
              </w:rPr>
              <w:t xml:space="preserve">Lietuvos Respublikos kultūros ministerijos nustatyta tvarka išduotas kvalifikacijos atestatas (ar lygiavertis dokumentas) ir (arba) teisės pripažinimo  dokumentai.  </w:t>
            </w:r>
          </w:p>
          <w:p w14:paraId="672EF590" w14:textId="4CE47A5B" w:rsidR="2E721113" w:rsidRPr="009F7E02" w:rsidRDefault="2E721113" w:rsidP="1B515AF5">
            <w:pPr>
              <w:jc w:val="both"/>
              <w:rPr>
                <w:rFonts w:asciiTheme="majorBidi" w:hAnsiTheme="majorBidi" w:cstheme="majorBidi"/>
                <w:sz w:val="24"/>
                <w:szCs w:val="24"/>
                <w:lang w:val="lt-LT"/>
              </w:rPr>
            </w:pPr>
            <w:r w:rsidRPr="009F7E02">
              <w:rPr>
                <w:rFonts w:asciiTheme="majorBidi" w:hAnsiTheme="majorBidi" w:cstheme="majorBidi"/>
                <w:sz w:val="24"/>
                <w:szCs w:val="24"/>
                <w:lang w:val="lt-LT"/>
              </w:rPr>
              <w:t xml:space="preserve">Jeigu specialistas yra ne Lietuvos Respublikos pilietis, tiekėjas turi pateikti atitinkamų užsienio valstybės institucijų išduotą specialisto atestatą ir Lietuvos Respublikos Kultūros ministerijos išduotą teisės pripažinimo dokumentą.  Kultūros ministerijos išduotą teisės pripažinimo dokumentą, tiekėjas privalo pateikti ne vėliau kaip iki sutarties sudarymo.  </w:t>
            </w:r>
          </w:p>
        </w:tc>
      </w:tr>
    </w:tbl>
    <w:p w14:paraId="66B809DC" w14:textId="77777777" w:rsidR="00D1284D" w:rsidRPr="00CE0612" w:rsidRDefault="00D1284D" w:rsidP="00D1284D">
      <w:pPr>
        <w:pStyle w:val="NoSpacing"/>
        <w:ind w:firstLine="851"/>
        <w:rPr>
          <w:rFonts w:ascii="Times New Roman" w:hAnsi="Times New Roman"/>
          <w:b/>
          <w:bCs/>
          <w:sz w:val="24"/>
          <w:szCs w:val="24"/>
        </w:rPr>
      </w:pPr>
    </w:p>
    <w:p w14:paraId="370FAF3B" w14:textId="1B7AF84B" w:rsidR="00CE6D5D" w:rsidRPr="009F7E02" w:rsidRDefault="001539F8" w:rsidP="00285FEC">
      <w:pPr>
        <w:spacing w:after="0" w:line="240" w:lineRule="auto"/>
        <w:ind w:firstLine="567"/>
        <w:jc w:val="both"/>
        <w:rPr>
          <w:rFonts w:asciiTheme="majorBidi" w:hAnsiTheme="majorBidi" w:cstheme="majorBidi"/>
          <w:i/>
          <w:iCs/>
          <w:sz w:val="24"/>
          <w:szCs w:val="24"/>
          <w:highlight w:val="yellow"/>
          <w:lang w:val="lt-LT"/>
        </w:rPr>
      </w:pPr>
      <w:r w:rsidRPr="009F7E02">
        <w:rPr>
          <w:rFonts w:asciiTheme="majorBidi" w:hAnsiTheme="majorBidi" w:cstheme="majorBidi"/>
          <w:i/>
          <w:iCs/>
          <w:sz w:val="24"/>
          <w:szCs w:val="24"/>
          <w:lang w:val="lt-LT"/>
        </w:rPr>
        <w:t xml:space="preserve">*Užsienio šalies specialistai – Europos Sąjungos valstybės narių, Šveicarijos Konfederacijos arba valstybių, </w:t>
      </w:r>
      <w:r w:rsidRPr="009F7E02">
        <w:rPr>
          <w:rFonts w:asciiTheme="majorBidi" w:hAnsiTheme="majorBidi" w:cstheme="majorBidi"/>
          <w:i/>
          <w:iCs/>
          <w:lang w:val="lt-LT"/>
        </w:rPr>
        <w:t>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w:t>
      </w:r>
    </w:p>
    <w:p w14:paraId="3F030AC3" w14:textId="77777777" w:rsidR="001539F8" w:rsidRDefault="001539F8" w:rsidP="009B2C02">
      <w:pPr>
        <w:spacing w:after="0" w:line="240" w:lineRule="auto"/>
        <w:jc w:val="both"/>
        <w:rPr>
          <w:rFonts w:ascii="Times New Roman" w:eastAsia="Calibri" w:hAnsi="Times New Roman" w:cs="Times New Roman"/>
          <w:b/>
          <w:sz w:val="24"/>
          <w:szCs w:val="24"/>
          <w:lang w:val="lt-LT"/>
        </w:rPr>
      </w:pPr>
    </w:p>
    <w:p w14:paraId="6FC23908" w14:textId="762D32CE" w:rsidR="00CE6D5D" w:rsidRPr="00CE0612" w:rsidRDefault="00CE6D5D" w:rsidP="009B2C02">
      <w:pPr>
        <w:spacing w:after="0" w:line="240" w:lineRule="auto"/>
        <w:jc w:val="both"/>
        <w:rPr>
          <w:rFonts w:ascii="Times New Roman" w:hAnsi="Times New Roman" w:cs="Times New Roman"/>
          <w:sz w:val="24"/>
          <w:szCs w:val="24"/>
          <w:lang w:val="lt-LT"/>
        </w:rPr>
      </w:pPr>
      <w:r w:rsidRPr="00CE0612">
        <w:rPr>
          <w:rFonts w:ascii="Times New Roman" w:eastAsia="Calibri" w:hAnsi="Times New Roman" w:cs="Times New Roman"/>
          <w:b/>
          <w:sz w:val="24"/>
          <w:szCs w:val="24"/>
          <w:lang w:val="lt-LT"/>
        </w:rPr>
        <w:t>Reikalaujami kokybės vadybos sistemos ir (arba) aplinkos apsaugos vadybos sistemos standartai</w:t>
      </w:r>
    </w:p>
    <w:p w14:paraId="7564C55E" w14:textId="77777777" w:rsidR="0095701C" w:rsidRPr="00CE0612" w:rsidRDefault="00D727A7">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K</w:t>
      </w:r>
      <w:r w:rsidR="00CE6D5D" w:rsidRPr="00CE0612">
        <w:rPr>
          <w:rFonts w:ascii="Times New Roman" w:hAnsi="Times New Roman" w:cs="Times New Roman"/>
          <w:sz w:val="24"/>
          <w:szCs w:val="24"/>
          <w:lang w:val="lt-LT"/>
        </w:rPr>
        <w:t>okybės vadybos sistemos ir aplinkos apsaugos vadybos sistemos standart</w:t>
      </w:r>
      <w:r w:rsidRPr="00CE0612">
        <w:rPr>
          <w:rFonts w:ascii="Times New Roman" w:hAnsi="Times New Roman" w:cs="Times New Roman"/>
          <w:sz w:val="24"/>
          <w:szCs w:val="24"/>
          <w:lang w:val="lt-LT"/>
        </w:rPr>
        <w:t xml:space="preserve">ų reikalavimai nekeliami. </w:t>
      </w:r>
    </w:p>
    <w:p w14:paraId="3B3D1EF8" w14:textId="35F48C27" w:rsidR="007C7823" w:rsidRPr="00CE0612" w:rsidRDefault="007C7823">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lastRenderedPageBreak/>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dokumentus. Tokių dokumentų perkančioji organizacija gali prašyti bet kuriuo pirkimo procedūros metu siekdama užtikrinti tinkamą pirkimo procedūros atlikimą.</w:t>
      </w:r>
    </w:p>
    <w:p w14:paraId="11D56D01" w14:textId="77777777" w:rsidR="007C7823" w:rsidRPr="00CE0612" w:rsidRDefault="007C7823" w:rsidP="00366FFB">
      <w:pPr>
        <w:spacing w:after="0" w:line="240" w:lineRule="auto"/>
        <w:jc w:val="both"/>
        <w:rPr>
          <w:rFonts w:ascii="Times New Roman" w:hAnsi="Times New Roman" w:cs="Times New Roman"/>
          <w:b/>
          <w:bCs/>
          <w:sz w:val="24"/>
          <w:szCs w:val="24"/>
          <w:lang w:val="lt-LT"/>
        </w:rPr>
      </w:pPr>
    </w:p>
    <w:p w14:paraId="664C74B6" w14:textId="77777777" w:rsidR="00CE6D5D" w:rsidRPr="00CE0612" w:rsidRDefault="00CE6D5D" w:rsidP="009B2C02">
      <w:pPr>
        <w:spacing w:after="0" w:line="240" w:lineRule="auto"/>
        <w:jc w:val="both"/>
        <w:rPr>
          <w:rFonts w:ascii="Times New Roman" w:eastAsia="Calibri" w:hAnsi="Times New Roman" w:cs="Times New Roman"/>
          <w:b/>
          <w:sz w:val="24"/>
          <w:szCs w:val="24"/>
          <w:lang w:val="lt-LT"/>
        </w:rPr>
      </w:pPr>
      <w:r w:rsidRPr="00CE0612">
        <w:rPr>
          <w:rFonts w:ascii="Times New Roman" w:hAnsi="Times New Roman" w:cs="Times New Roman"/>
          <w:b/>
          <w:sz w:val="24"/>
          <w:szCs w:val="24"/>
          <w:lang w:val="lt-LT"/>
        </w:rPr>
        <w:t>Informacija, kad jeigu tiekėjo kvalifikacija dėl teisės verstis atitinkama veikla nebuvo tikrinama arba tikrinama ne visa apimtimi, tiekėjas perkančiajai organizacijai įsipareigoja, kad pirkimo sutartį vykdys tik tokią teisę turintys asmenys</w:t>
      </w:r>
    </w:p>
    <w:p w14:paraId="1E265AD0" w14:textId="77777777" w:rsidR="00CE6D5D" w:rsidRPr="00CE0612" w:rsidRDefault="00CE6D5D">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4076983B" w14:textId="77777777" w:rsidR="00CE6D5D" w:rsidRPr="00CE0612" w:rsidRDefault="00CE6D5D" w:rsidP="009B2C02">
      <w:pPr>
        <w:spacing w:after="0" w:line="240" w:lineRule="auto"/>
        <w:rPr>
          <w:rFonts w:ascii="Times New Roman" w:eastAsia="Calibri" w:hAnsi="Times New Roman" w:cs="Times New Roman"/>
          <w:sz w:val="24"/>
          <w:szCs w:val="24"/>
          <w:lang w:val="lt-LT"/>
        </w:rPr>
      </w:pPr>
    </w:p>
    <w:p w14:paraId="20BAF1E4" w14:textId="77777777" w:rsidR="00CE6D5D" w:rsidRPr="00CE0612" w:rsidRDefault="00CE6D5D" w:rsidP="009B2C02">
      <w:pPr>
        <w:spacing w:after="0" w:line="240" w:lineRule="auto"/>
        <w:rPr>
          <w:rFonts w:ascii="Times New Roman" w:eastAsia="Calibri" w:hAnsi="Times New Roman" w:cs="Times New Roman"/>
          <w:b/>
          <w:sz w:val="24"/>
          <w:szCs w:val="24"/>
          <w:lang w:val="lt-LT"/>
        </w:rPr>
      </w:pPr>
      <w:r w:rsidRPr="00CE0612">
        <w:rPr>
          <w:rFonts w:ascii="Times New Roman" w:eastAsia="Calibri" w:hAnsi="Times New Roman" w:cs="Times New Roman"/>
          <w:b/>
          <w:sz w:val="24"/>
          <w:szCs w:val="24"/>
          <w:lang w:val="lt-LT"/>
        </w:rPr>
        <w:t>Rėmimasis kitų ūkio subjektų pajėgumais</w:t>
      </w:r>
    </w:p>
    <w:p w14:paraId="3EDE853B" w14:textId="77777777" w:rsidR="00271889" w:rsidRPr="00CE0612" w:rsidRDefault="00271889">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hAnsi="Times New Roman" w:cs="Times New Roman"/>
          <w:sz w:val="24"/>
          <w:szCs w:val="24"/>
          <w:shd w:val="clear" w:color="auto" w:fill="FFFFFF"/>
          <w:lang w:val="lt-LT"/>
        </w:rPr>
        <w:t xml:space="preserve">Kai tiekėjas remiasi kitų ūkio subjektų pajėgumais ar </w:t>
      </w:r>
      <w:r w:rsidR="004206B9" w:rsidRPr="00CE0612">
        <w:rPr>
          <w:rFonts w:ascii="Times New Roman" w:hAnsi="Times New Roman" w:cs="Times New Roman"/>
          <w:sz w:val="24"/>
          <w:szCs w:val="24"/>
          <w:shd w:val="clear" w:color="auto" w:fill="FFFFFF"/>
          <w:lang w:val="lt-LT"/>
        </w:rPr>
        <w:t xml:space="preserve">(jeigu taikoma) </w:t>
      </w:r>
      <w:r w:rsidRPr="00CE0612">
        <w:rPr>
          <w:rFonts w:ascii="Times New Roman" w:hAnsi="Times New Roman" w:cs="Times New Roman"/>
          <w:sz w:val="24"/>
          <w:szCs w:val="24"/>
          <w:shd w:val="clear" w:color="auto" w:fill="FFFFFF"/>
          <w:lang w:val="lt-LT"/>
        </w:rPr>
        <w:t xml:space="preserve">pasitelkia </w:t>
      </w:r>
      <w:proofErr w:type="spellStart"/>
      <w:r w:rsidRPr="00CE0612">
        <w:rPr>
          <w:rFonts w:ascii="Times New Roman" w:hAnsi="Times New Roman" w:cs="Times New Roman"/>
          <w:sz w:val="24"/>
          <w:szCs w:val="24"/>
          <w:shd w:val="clear" w:color="auto" w:fill="FFFFFF"/>
          <w:lang w:val="lt-LT"/>
        </w:rPr>
        <w:t>kvazisubtiekėjus</w:t>
      </w:r>
      <w:proofErr w:type="spellEnd"/>
      <w:r w:rsidRPr="00CE0612">
        <w:rPr>
          <w:rFonts w:ascii="Times New Roman" w:hAnsi="Times New Roman" w:cs="Times New Roman"/>
          <w:sz w:val="24"/>
          <w:szCs w:val="24"/>
          <w:shd w:val="clear" w:color="auto" w:fill="FFFFFF"/>
          <w:lang w:val="lt-LT"/>
        </w:rPr>
        <w:t xml:space="preserve">, jis privalo kartu su pasiūlymu pateikti įrodymus, kad vykdant sutartį ūkio subjektų, kurių pajėgumais jis remiasi, ar </w:t>
      </w:r>
      <w:r w:rsidR="004206B9" w:rsidRPr="00CE0612">
        <w:rPr>
          <w:rFonts w:ascii="Times New Roman" w:hAnsi="Times New Roman" w:cs="Times New Roman"/>
          <w:sz w:val="24"/>
          <w:szCs w:val="24"/>
          <w:shd w:val="clear" w:color="auto" w:fill="FFFFFF"/>
          <w:lang w:val="lt-LT"/>
        </w:rPr>
        <w:t xml:space="preserve"> (jeigu taikoma) </w:t>
      </w:r>
      <w:proofErr w:type="spellStart"/>
      <w:r w:rsidRPr="00CE0612">
        <w:rPr>
          <w:rFonts w:ascii="Times New Roman" w:hAnsi="Times New Roman" w:cs="Times New Roman"/>
          <w:sz w:val="24"/>
          <w:szCs w:val="24"/>
          <w:shd w:val="clear" w:color="auto" w:fill="FFFFFF"/>
          <w:lang w:val="lt-LT"/>
        </w:rPr>
        <w:t>kvazisubtiekėjų</w:t>
      </w:r>
      <w:proofErr w:type="spellEnd"/>
      <w:r w:rsidRPr="00CE0612">
        <w:rPr>
          <w:rFonts w:ascii="Times New Roman" w:hAnsi="Times New Roman" w:cs="Times New Roman"/>
          <w:sz w:val="24"/>
          <w:szCs w:val="24"/>
          <w:shd w:val="clear" w:color="auto" w:fill="FFFFFF"/>
          <w:lang w:val="lt-LT"/>
        </w:rPr>
        <w:t xml:space="preserve"> ištekliai jam bus prieinami visą pirkimo sutarties vykdymo laikotarpį. Tokiais įrodymais gali būti tiekėjo/ūkio subjektų grupės ir ūkio subjektų, kurių pajėgumais remiamasi, ar</w:t>
      </w:r>
      <w:r w:rsidR="004206B9" w:rsidRPr="00CE0612">
        <w:rPr>
          <w:rFonts w:ascii="Times New Roman" w:hAnsi="Times New Roman" w:cs="Times New Roman"/>
          <w:sz w:val="24"/>
          <w:szCs w:val="24"/>
          <w:shd w:val="clear" w:color="auto" w:fill="FFFFFF"/>
          <w:lang w:val="lt-LT"/>
        </w:rPr>
        <w:t xml:space="preserve"> (jeigu taikoma)</w:t>
      </w:r>
      <w:r w:rsidRPr="00CE0612">
        <w:rPr>
          <w:rFonts w:ascii="Times New Roman" w:hAnsi="Times New Roman" w:cs="Times New Roman"/>
          <w:sz w:val="24"/>
          <w:szCs w:val="24"/>
          <w:shd w:val="clear" w:color="auto" w:fill="FFFFFF"/>
          <w:lang w:val="lt-LT"/>
        </w:rPr>
        <w:t xml:space="preserve"> </w:t>
      </w:r>
      <w:proofErr w:type="spellStart"/>
      <w:r w:rsidRPr="00CE0612">
        <w:rPr>
          <w:rFonts w:ascii="Times New Roman" w:hAnsi="Times New Roman" w:cs="Times New Roman"/>
          <w:sz w:val="24"/>
          <w:szCs w:val="24"/>
          <w:shd w:val="clear" w:color="auto" w:fill="FFFFFF"/>
          <w:lang w:val="lt-LT"/>
        </w:rPr>
        <w:t>kvazisubtiekėjų</w:t>
      </w:r>
      <w:proofErr w:type="spellEnd"/>
      <w:r w:rsidRPr="00CE0612">
        <w:rPr>
          <w:rFonts w:ascii="Times New Roman" w:hAnsi="Times New Roman" w:cs="Times New Roman"/>
          <w:sz w:val="24"/>
          <w:szCs w:val="24"/>
          <w:shd w:val="clear" w:color="auto" w:fill="FFFFFF"/>
          <w:lang w:val="lt-LT"/>
        </w:rPr>
        <w:t xml:space="preserve"> susitarimų protokolų, preliminarių sutarčių arba lygiaverčių dokumentų, patvirtinančių, kad laimėjus konkursą, pirkimo sutarties vykdymo metu tiekėjui/ūkio subjektų grupei bus prieinami ūkio subjektų, kurių pajėgumais remiamasi, ar </w:t>
      </w:r>
      <w:r w:rsidR="004206B9" w:rsidRPr="00CE0612">
        <w:rPr>
          <w:rFonts w:ascii="Times New Roman" w:hAnsi="Times New Roman" w:cs="Times New Roman"/>
          <w:sz w:val="24"/>
          <w:szCs w:val="24"/>
          <w:shd w:val="clear" w:color="auto" w:fill="FFFFFF"/>
          <w:lang w:val="lt-LT"/>
        </w:rPr>
        <w:t xml:space="preserve">(jeigu taikoma) </w:t>
      </w:r>
      <w:proofErr w:type="spellStart"/>
      <w:r w:rsidRPr="00CE0612">
        <w:rPr>
          <w:rFonts w:ascii="Times New Roman" w:hAnsi="Times New Roman" w:cs="Times New Roman"/>
          <w:sz w:val="24"/>
          <w:szCs w:val="24"/>
          <w:shd w:val="clear" w:color="auto" w:fill="FFFFFF"/>
          <w:lang w:val="lt-LT"/>
        </w:rPr>
        <w:t>kvazisubtiekėjų</w:t>
      </w:r>
      <w:proofErr w:type="spellEnd"/>
      <w:r w:rsidRPr="00CE0612">
        <w:rPr>
          <w:rFonts w:ascii="Times New Roman" w:hAnsi="Times New Roman" w:cs="Times New Roman"/>
          <w:sz w:val="24"/>
          <w:szCs w:val="24"/>
          <w:shd w:val="clear" w:color="auto" w:fill="FFFFFF"/>
          <w:lang w:val="lt-LT"/>
        </w:rPr>
        <w:t xml:space="preserve"> ištekliai visą pirkimo sutarties vykdymo laikotarpį, kopijos, ir šis įrodymas (nepriklausomai nuo to, ar teikiamas kartu su pasiūlymu, ar tikslinant pasiūlymą) turi būti sudarytas iki pasiūlymų pateikimo termino pabaigos.</w:t>
      </w:r>
    </w:p>
    <w:p w14:paraId="79A9F442" w14:textId="77777777" w:rsidR="00271889" w:rsidRPr="00CE0612" w:rsidRDefault="00CE6D5D">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Perkančioji organizacija pagal Viešųjų pirkimų įstatymo 50 ir 51 straipsnių nuostatas patikrina, ar ūkio subjektai, kurių pajėgumais ketina remtis tiekėjas, tenkina jiems keliamus kvalifikacijos reikalavimus</w:t>
      </w:r>
      <w:r w:rsidR="004C76AF" w:rsidRPr="00CE0612">
        <w:rPr>
          <w:rFonts w:ascii="Times New Roman" w:eastAsia="Calibri" w:hAnsi="Times New Roman" w:cs="Times New Roman"/>
          <w:sz w:val="24"/>
          <w:szCs w:val="24"/>
          <w:lang w:val="lt-LT"/>
        </w:rPr>
        <w:t xml:space="preserve">, </w:t>
      </w:r>
      <w:r w:rsidRPr="00CE0612">
        <w:rPr>
          <w:rFonts w:ascii="Times New Roman" w:eastAsia="Calibri" w:hAnsi="Times New Roman" w:cs="Times New Roman"/>
          <w:sz w:val="24"/>
          <w:szCs w:val="24"/>
          <w:lang w:val="lt-LT"/>
        </w:rPr>
        <w:t>ar nėra tokio ūkio subjekto pašalinimo pagrindų</w:t>
      </w:r>
      <w:r w:rsidR="00D727A7" w:rsidRPr="00CE0612">
        <w:rPr>
          <w:rFonts w:ascii="Times New Roman" w:eastAsia="Calibri" w:hAnsi="Times New Roman" w:cs="Times New Roman"/>
          <w:sz w:val="24"/>
          <w:szCs w:val="24"/>
          <w:lang w:val="lt-LT"/>
        </w:rPr>
        <w:t xml:space="preserve">. </w:t>
      </w:r>
      <w:r w:rsidRPr="00CE0612">
        <w:rPr>
          <w:rFonts w:ascii="Times New Roman" w:eastAsia="Calibri" w:hAnsi="Times New Roman" w:cs="Times New Roman"/>
          <w:sz w:val="24"/>
          <w:szCs w:val="24"/>
          <w:lang w:val="lt-LT"/>
        </w:rPr>
        <w:t>Jeigu ūkio subjektas netenkina jam keliamų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271889" w:rsidRPr="00CE0612">
        <w:rPr>
          <w:rFonts w:ascii="Times New Roman" w:hAnsi="Times New Roman" w:cs="Times New Roman"/>
          <w:sz w:val="24"/>
          <w:szCs w:val="24"/>
          <w:lang w:val="lt-LT"/>
        </w:rPr>
        <w:t xml:space="preserve"> Toks ūkio subjektas turi būti išviešintas teikiant pasiūlymą, tiekėjui kartu su savo EBVPD pateikiant ir tokio ūkio subjekto EBVPD. Jeigu paaiškėja, kad tiekėjas, nenurodęs jog remiasi kitų ūkio subjektų pajėgumais (kvalifikacija), pats neatitinka pirkimų dokumentuose aiškiai ir nedviprasmiškai suformuluotų kvalifikacijos reikalavimų, jis neįgyja teisės po pasiūlymų pateikimo termino pabaigos pasitelkti (nurodyti) naujų ūkio subjektų tam, kad atitiktų kvalifikacijos reikalavimus.</w:t>
      </w:r>
    </w:p>
    <w:p w14:paraId="080C814A" w14:textId="77777777" w:rsidR="00CE6D5D" w:rsidRPr="00CE0612" w:rsidRDefault="00CE6D5D">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Kai tiekėjas remiasi kitų ūkio subjektų pajėgumais, atsižvelgdamas į pirkimo dokumentuose nustatytus ekonominio ir finansinio pajėgumo reikalavimus</w:t>
      </w:r>
      <w:r w:rsidR="00D727A7" w:rsidRPr="00CE0612">
        <w:rPr>
          <w:rFonts w:ascii="Times New Roman" w:eastAsia="Calibri" w:hAnsi="Times New Roman" w:cs="Times New Roman"/>
          <w:sz w:val="24"/>
          <w:szCs w:val="24"/>
          <w:lang w:val="lt-LT"/>
        </w:rPr>
        <w:t xml:space="preserve"> (jeigu taikoma)</w:t>
      </w:r>
      <w:r w:rsidRPr="00CE0612">
        <w:rPr>
          <w:rFonts w:ascii="Times New Roman" w:eastAsia="Calibri" w:hAnsi="Times New Roman" w:cs="Times New Roman"/>
          <w:sz w:val="24"/>
          <w:szCs w:val="24"/>
          <w:lang w:val="lt-LT"/>
        </w:rPr>
        <w:t xml:space="preserve">, perkančioji organizacija reikalauja, kad tiekėjas ir ūkio subjektai, kurių pajėgumais remiamasi, prisiimtų solidarią atsakomybę už pirkimo sutarties įvykdymą. </w:t>
      </w:r>
    </w:p>
    <w:p w14:paraId="62C8AA5B" w14:textId="77777777" w:rsidR="00A00AA1" w:rsidRPr="00CE0612" w:rsidRDefault="00A00AA1">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hAnsi="Times New Roman" w:cs="Times New Roman"/>
          <w:color w:val="000000"/>
          <w:sz w:val="24"/>
          <w:szCs w:val="24"/>
          <w:lang w:val="lt-LT"/>
        </w:rPr>
        <w:t>Tiekėjas pasiūlymo formoje turi aiškiai nurodyti, kokias pirkimo sutarties dalis kuris ūkio subjektas, kurių pajėgumais tiekėjas remiasi, ir (ar) subtiekėjai, jeigu jie yra žinomi, vykdys.</w:t>
      </w:r>
    </w:p>
    <w:p w14:paraId="473C40EC" w14:textId="77777777" w:rsidR="00143E6D" w:rsidRPr="00CE0612" w:rsidRDefault="00143E6D" w:rsidP="009B2C02">
      <w:pPr>
        <w:pStyle w:val="ListParagraph"/>
        <w:spacing w:after="0" w:line="240" w:lineRule="auto"/>
        <w:ind w:left="567"/>
        <w:jc w:val="both"/>
        <w:rPr>
          <w:rFonts w:ascii="Times New Roman" w:eastAsia="Calibri" w:hAnsi="Times New Roman" w:cs="Times New Roman"/>
          <w:sz w:val="24"/>
          <w:szCs w:val="24"/>
          <w:lang w:val="lt-LT"/>
        </w:rPr>
      </w:pPr>
    </w:p>
    <w:p w14:paraId="6D936BBB" w14:textId="77777777" w:rsidR="00143E6D" w:rsidRPr="00CE0612" w:rsidRDefault="00143E6D">
      <w:pPr>
        <w:pStyle w:val="Heading1"/>
        <w:numPr>
          <w:ilvl w:val="0"/>
          <w:numId w:val="11"/>
        </w:numPr>
        <w:spacing w:after="0" w:line="240" w:lineRule="auto"/>
      </w:pPr>
      <w:bookmarkStart w:id="14" w:name="_Ref518305378"/>
      <w:bookmarkStart w:id="15" w:name="_Toc129680128"/>
      <w:r w:rsidRPr="00CE0612">
        <w:t>TIEKĖJŲ GRUPĖS DALYVAVIMAS PIRKIMO PROCEDŪROSE</w:t>
      </w:r>
      <w:bookmarkEnd w:id="14"/>
      <w:bookmarkEnd w:id="15"/>
    </w:p>
    <w:p w14:paraId="4B98E882" w14:textId="77777777" w:rsidR="00143E6D" w:rsidRPr="00CE0612" w:rsidRDefault="00143E6D" w:rsidP="009B2C02">
      <w:pPr>
        <w:keepNext/>
        <w:spacing w:after="0" w:line="240" w:lineRule="auto"/>
        <w:rPr>
          <w:rFonts w:ascii="Times New Roman" w:hAnsi="Times New Roman" w:cs="Times New Roman"/>
          <w:sz w:val="24"/>
          <w:szCs w:val="24"/>
          <w:lang w:val="lt-LT"/>
        </w:rPr>
      </w:pPr>
    </w:p>
    <w:p w14:paraId="441C9B91" w14:textId="77777777" w:rsidR="00143E6D" w:rsidRPr="00CE0612" w:rsidRDefault="00143E6D">
      <w:pPr>
        <w:pStyle w:val="BodyText"/>
        <w:keepNext/>
        <w:numPr>
          <w:ilvl w:val="0"/>
          <w:numId w:val="5"/>
        </w:numPr>
        <w:suppressAutoHyphens/>
        <w:ind w:left="0" w:firstLine="567"/>
        <w:rPr>
          <w:szCs w:val="24"/>
        </w:rPr>
      </w:pPr>
      <w:r w:rsidRPr="00CE0612">
        <w:rPr>
          <w:szCs w:val="24"/>
        </w:rPr>
        <w:t>Pasiūlymą gali pateikti tiekėjų grupė. Tiekėjų grupė, teikianti bendrą pasiūlymą, privalo pateikti jungtinės veiklos sutartį.</w:t>
      </w:r>
    </w:p>
    <w:p w14:paraId="1888E970" w14:textId="77777777" w:rsidR="00143E6D" w:rsidRPr="00CE0612" w:rsidRDefault="00143E6D">
      <w:pPr>
        <w:pStyle w:val="BodyText"/>
        <w:numPr>
          <w:ilvl w:val="0"/>
          <w:numId w:val="5"/>
        </w:numPr>
        <w:suppressAutoHyphens/>
        <w:ind w:left="0" w:firstLine="567"/>
        <w:rPr>
          <w:szCs w:val="24"/>
        </w:rPr>
      </w:pPr>
      <w:r w:rsidRPr="00CE0612">
        <w:rPr>
          <w:szCs w:val="24"/>
        </w:rPr>
        <w:t>Jungtinės veiklos sutartyje turi būti:</w:t>
      </w:r>
    </w:p>
    <w:p w14:paraId="57702668" w14:textId="77777777" w:rsidR="00143E6D" w:rsidRPr="00CE0612" w:rsidRDefault="00143E6D">
      <w:pPr>
        <w:pStyle w:val="BodyText"/>
        <w:numPr>
          <w:ilvl w:val="1"/>
          <w:numId w:val="5"/>
        </w:numPr>
        <w:tabs>
          <w:tab w:val="left" w:pos="1418"/>
        </w:tabs>
        <w:suppressAutoHyphens/>
        <w:ind w:left="0" w:firstLine="851"/>
        <w:rPr>
          <w:szCs w:val="24"/>
        </w:rPr>
      </w:pPr>
      <w:r w:rsidRPr="00CE0612">
        <w:rPr>
          <w:szCs w:val="24"/>
        </w:rPr>
        <w:t>nurodyti kiekvienos šios sutarties šalies (partnerio) įsipareigojimai vykdant su perkančiąja organizacija numatomą sudaryti pirkimo sutartį, šių įsipareigojimų vertės dalis bendroje pirkimo sutarties vertėje</w:t>
      </w:r>
      <w:r w:rsidRPr="00CE0612">
        <w:rPr>
          <w:i/>
          <w:szCs w:val="24"/>
        </w:rPr>
        <w:t xml:space="preserve">. </w:t>
      </w:r>
      <w:r w:rsidRPr="00CE0612">
        <w:rPr>
          <w:szCs w:val="24"/>
        </w:rPr>
        <w:t>Jungtinės veiklos sutartis turi numatyti solidariąją visų šios sutarties partnerių atsakomybę už prievolių perkančiajai organizacijai nevykdymą;</w:t>
      </w:r>
    </w:p>
    <w:p w14:paraId="047E50E1" w14:textId="77777777" w:rsidR="00143E6D" w:rsidRPr="00CE0612" w:rsidRDefault="00143E6D">
      <w:pPr>
        <w:pStyle w:val="BodyText"/>
        <w:numPr>
          <w:ilvl w:val="1"/>
          <w:numId w:val="5"/>
        </w:numPr>
        <w:tabs>
          <w:tab w:val="left" w:pos="1418"/>
        </w:tabs>
        <w:suppressAutoHyphens/>
        <w:ind w:left="0" w:firstLine="851"/>
        <w:rPr>
          <w:szCs w:val="24"/>
        </w:rPr>
      </w:pPr>
      <w:r w:rsidRPr="00CE0612">
        <w:rPr>
          <w:szCs w:val="24"/>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CF18D32" w14:textId="77777777" w:rsidR="00143E6D" w:rsidRPr="00CE0612" w:rsidRDefault="00143E6D">
      <w:pPr>
        <w:pStyle w:val="BodyText"/>
        <w:numPr>
          <w:ilvl w:val="0"/>
          <w:numId w:val="5"/>
        </w:numPr>
        <w:suppressAutoHyphens/>
        <w:ind w:left="0" w:firstLine="567"/>
        <w:rPr>
          <w:i/>
          <w:szCs w:val="24"/>
        </w:rPr>
      </w:pPr>
      <w:r w:rsidRPr="00CE0612">
        <w:rPr>
          <w:szCs w:val="24"/>
        </w:rPr>
        <w:t>Tuo atveju, jei tiekėjų grupės pasiūlymas bus pripažintas laimėjusiu šį viešąjį pirkimą, perkančioji organizacija palaikys ryšius tik su atsakingu partneriu, su juo bus sudaroma pirkimo sutartis ir jam bus atliekami mokėjimai.</w:t>
      </w:r>
    </w:p>
    <w:p w14:paraId="59C29F9D" w14:textId="77777777" w:rsidR="00143E6D" w:rsidRPr="00CE0612" w:rsidRDefault="00143E6D">
      <w:pPr>
        <w:pStyle w:val="BodyText"/>
        <w:numPr>
          <w:ilvl w:val="0"/>
          <w:numId w:val="5"/>
        </w:numPr>
        <w:suppressAutoHyphens/>
        <w:ind w:left="0" w:firstLine="567"/>
        <w:rPr>
          <w:szCs w:val="24"/>
        </w:rPr>
      </w:pPr>
      <w:r w:rsidRPr="00CE0612">
        <w:rPr>
          <w:szCs w:val="24"/>
        </w:rPr>
        <w:t>Perkančioji organizacija nereikalauja, kad, tiekėjų grupės pateiktą pasiūlymą nustačius laimėjusį ir pasiūlius sudaryti pirkimo sutartį, ši tiekėjų grupė įgytų tam tikrą teisinę formą.</w:t>
      </w:r>
    </w:p>
    <w:p w14:paraId="1A722BF8" w14:textId="77777777" w:rsidR="008865A9" w:rsidRPr="00CE0612" w:rsidRDefault="008865A9" w:rsidP="009B2C02">
      <w:pPr>
        <w:pStyle w:val="BodyText"/>
        <w:suppressAutoHyphens/>
        <w:ind w:left="567" w:firstLine="0"/>
        <w:rPr>
          <w:szCs w:val="24"/>
        </w:rPr>
      </w:pPr>
    </w:p>
    <w:p w14:paraId="290D8C15" w14:textId="77777777" w:rsidR="008865A9" w:rsidRPr="00CE0612" w:rsidRDefault="008865A9">
      <w:pPr>
        <w:pStyle w:val="Heading1"/>
        <w:numPr>
          <w:ilvl w:val="0"/>
          <w:numId w:val="11"/>
        </w:numPr>
        <w:spacing w:after="0" w:line="240" w:lineRule="auto"/>
      </w:pPr>
      <w:bookmarkStart w:id="16" w:name="_Ref518305392"/>
      <w:bookmarkStart w:id="17" w:name="_Toc129680129"/>
      <w:r w:rsidRPr="00CE0612">
        <w:t>PASIŪLYMŲ GALIOJIMO UŽTIKRINIMO REIKALAVIMAI</w:t>
      </w:r>
      <w:bookmarkEnd w:id="16"/>
      <w:bookmarkEnd w:id="17"/>
    </w:p>
    <w:p w14:paraId="07C3C3F2" w14:textId="77777777" w:rsidR="008865A9" w:rsidRPr="00CE0612" w:rsidRDefault="008865A9" w:rsidP="009B2C02">
      <w:pPr>
        <w:spacing w:after="0" w:line="240" w:lineRule="auto"/>
        <w:rPr>
          <w:rFonts w:ascii="Times New Roman" w:hAnsi="Times New Roman" w:cs="Times New Roman"/>
          <w:sz w:val="24"/>
          <w:szCs w:val="24"/>
          <w:lang w:val="lt-LT"/>
        </w:rPr>
      </w:pPr>
    </w:p>
    <w:p w14:paraId="7C40C4DF" w14:textId="77777777" w:rsidR="008865A9" w:rsidRPr="00CE0612" w:rsidRDefault="008865A9" w:rsidP="00F72B76">
      <w:pPr>
        <w:spacing w:after="0" w:line="240" w:lineRule="auto"/>
        <w:rPr>
          <w:rFonts w:ascii="Times New Roman" w:hAnsi="Times New Roman" w:cs="Times New Roman"/>
          <w:color w:val="000000" w:themeColor="text1"/>
          <w:sz w:val="24"/>
          <w:szCs w:val="24"/>
          <w:lang w:val="lt-LT"/>
        </w:rPr>
      </w:pPr>
      <w:r w:rsidRPr="00CE0612">
        <w:rPr>
          <w:rFonts w:ascii="Times New Roman" w:hAnsi="Times New Roman" w:cs="Times New Roman"/>
          <w:b/>
          <w:color w:val="000000" w:themeColor="text1"/>
          <w:sz w:val="24"/>
          <w:szCs w:val="24"/>
          <w:lang w:val="lt-LT"/>
        </w:rPr>
        <w:t xml:space="preserve">Pasiūlymų galiojimo užtikrinimo, jeigu </w:t>
      </w:r>
      <w:r w:rsidRPr="00CE0612">
        <w:rPr>
          <w:rFonts w:ascii="Times New Roman" w:eastAsia="Calibri" w:hAnsi="Times New Roman" w:cs="Times New Roman"/>
          <w:b/>
          <w:color w:val="000000" w:themeColor="text1"/>
          <w:sz w:val="24"/>
          <w:szCs w:val="24"/>
          <w:lang w:val="lt-LT"/>
        </w:rPr>
        <w:t>taikytina</w:t>
      </w:r>
      <w:r w:rsidRPr="00CE0612">
        <w:rPr>
          <w:rFonts w:ascii="Times New Roman" w:hAnsi="Times New Roman" w:cs="Times New Roman"/>
          <w:b/>
          <w:color w:val="000000" w:themeColor="text1"/>
          <w:sz w:val="24"/>
          <w:szCs w:val="24"/>
          <w:lang w:val="lt-LT"/>
        </w:rPr>
        <w:t>, reikalavimai</w:t>
      </w:r>
    </w:p>
    <w:p w14:paraId="5BCD946C" w14:textId="77777777" w:rsidR="0070768E" w:rsidRPr="00CE0612" w:rsidRDefault="0070768E" w:rsidP="000628DB">
      <w:pPr>
        <w:pStyle w:val="BodyText"/>
        <w:numPr>
          <w:ilvl w:val="0"/>
          <w:numId w:val="5"/>
        </w:numPr>
        <w:suppressAutoHyphens/>
        <w:ind w:left="0" w:firstLine="567"/>
        <w:rPr>
          <w:color w:val="000000" w:themeColor="text1"/>
          <w:szCs w:val="24"/>
        </w:rPr>
      </w:pPr>
      <w:r w:rsidRPr="00CE0612">
        <w:rPr>
          <w:color w:val="000000" w:themeColor="text1"/>
        </w:rPr>
        <w:t>Perkančioji organizacija nereikalauja užtikrinti pasiūlymo galiojimo Lietuvos Respublikos civilinio kodekso nustatytais prievolių įvykdymo užtikrinimo būdais, tačiau pasilieka teisę kreiptis į teismą dėl žalos, atsiradusios dėl to, kad pasiūlymo galiojimo laikotarpiu tiekėjas pakeičia ar atšaukia savo pasiūlymą ar pirkimo laimėtojas atsisako sudaryti sutartį, atlyginimo.</w:t>
      </w:r>
    </w:p>
    <w:p w14:paraId="78C3E559" w14:textId="77777777" w:rsidR="00262976" w:rsidRPr="00CE0612" w:rsidRDefault="00262976" w:rsidP="009B2C02">
      <w:pPr>
        <w:spacing w:after="0" w:line="240" w:lineRule="auto"/>
        <w:rPr>
          <w:rFonts w:ascii="Times New Roman" w:hAnsi="Times New Roman" w:cs="Times New Roman"/>
          <w:sz w:val="24"/>
          <w:szCs w:val="24"/>
          <w:lang w:val="lt-LT"/>
        </w:rPr>
      </w:pPr>
    </w:p>
    <w:p w14:paraId="0E4279AD" w14:textId="77777777" w:rsidR="00FA6A6D" w:rsidRPr="00CE0612" w:rsidRDefault="00FA6A6D">
      <w:pPr>
        <w:pStyle w:val="Heading1"/>
        <w:numPr>
          <w:ilvl w:val="0"/>
          <w:numId w:val="11"/>
        </w:numPr>
        <w:spacing w:after="0" w:line="240" w:lineRule="auto"/>
      </w:pPr>
      <w:bookmarkStart w:id="18" w:name="_Ref518305413"/>
      <w:bookmarkStart w:id="19" w:name="_Toc129680130"/>
      <w:r w:rsidRPr="00CE0612">
        <w:t>PASIŪLYMŲ RENGIMAS, PATEIKIMAS, KEITIMAS</w:t>
      </w:r>
      <w:bookmarkEnd w:id="18"/>
      <w:bookmarkEnd w:id="19"/>
    </w:p>
    <w:p w14:paraId="27429C85" w14:textId="77777777" w:rsidR="00FA6A6D" w:rsidRPr="00CE0612" w:rsidRDefault="00FA6A6D" w:rsidP="009B2C02">
      <w:pPr>
        <w:spacing w:after="0" w:line="240" w:lineRule="auto"/>
        <w:ind w:left="360"/>
        <w:rPr>
          <w:rFonts w:ascii="Times New Roman" w:hAnsi="Times New Roman" w:cs="Times New Roman"/>
          <w:sz w:val="24"/>
          <w:szCs w:val="24"/>
          <w:lang w:val="lt-LT"/>
        </w:rPr>
      </w:pPr>
    </w:p>
    <w:p w14:paraId="417B5669" w14:textId="77777777" w:rsidR="00FA6A6D" w:rsidRPr="00CE0612" w:rsidRDefault="00FA6A6D" w:rsidP="009B2C02">
      <w:pPr>
        <w:spacing w:after="0" w:line="240" w:lineRule="auto"/>
        <w:rPr>
          <w:rFonts w:ascii="Times New Roman" w:hAnsi="Times New Roman" w:cs="Times New Roman"/>
          <w:b/>
          <w:sz w:val="24"/>
          <w:szCs w:val="24"/>
          <w:lang w:val="lt-LT"/>
        </w:rPr>
      </w:pPr>
      <w:r w:rsidRPr="00CE0612">
        <w:rPr>
          <w:rFonts w:ascii="Times New Roman" w:hAnsi="Times New Roman" w:cs="Times New Roman"/>
          <w:b/>
          <w:sz w:val="24"/>
          <w:szCs w:val="24"/>
          <w:lang w:val="lt-LT"/>
        </w:rPr>
        <w:t>Pasiūlymų rengimo reikalavimai</w:t>
      </w:r>
    </w:p>
    <w:p w14:paraId="33AEC78C" w14:textId="176F2652" w:rsidR="00FA6A6D" w:rsidRPr="00CE0612" w:rsidRDefault="00FA6A6D">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Pateikdamas pasiūlymą</w:t>
      </w:r>
      <w:r w:rsidR="00C576E2" w:rsidRPr="00CE0612">
        <w:rPr>
          <w:rFonts w:ascii="Times New Roman" w:eastAsia="Calibri" w:hAnsi="Times New Roman" w:cs="Times New Roman"/>
          <w:sz w:val="24"/>
          <w:szCs w:val="24"/>
          <w:lang w:val="lt-LT"/>
        </w:rPr>
        <w:t>,</w:t>
      </w:r>
      <w:r w:rsidRPr="00CE0612">
        <w:rPr>
          <w:rFonts w:ascii="Times New Roman" w:eastAsia="Calibri" w:hAnsi="Times New Roman" w:cs="Times New Roman"/>
          <w:sz w:val="24"/>
          <w:szCs w:val="24"/>
          <w:lang w:val="lt-LT"/>
        </w:rPr>
        <w:t xml:space="preserve"> tiekėjas sutinka su šiais pirkimo dokumentais ir patvirtina, kad jo pasiūlyme pateikta informacija yra teisinga ir apima viską, ko reikia tinkamam pirkimo sutarties įvykdymui.</w:t>
      </w:r>
    </w:p>
    <w:p w14:paraId="532A11B0" w14:textId="47E4341D" w:rsidR="00FA6A6D" w:rsidRPr="00CE0612" w:rsidRDefault="00FA6A6D">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Perkančioji organizacija reikalauja pasiūlymus teikti tik elektroninėmis priemonėmis</w:t>
      </w:r>
      <w:r w:rsidR="00D727A7" w:rsidRPr="00CE0612">
        <w:rPr>
          <w:rFonts w:ascii="Times New Roman" w:eastAsia="Calibri" w:hAnsi="Times New Roman" w:cs="Times New Roman"/>
          <w:sz w:val="24"/>
          <w:szCs w:val="24"/>
          <w:lang w:val="lt-LT"/>
        </w:rPr>
        <w:t>,</w:t>
      </w:r>
      <w:r w:rsidRPr="00CE0612">
        <w:rPr>
          <w:rFonts w:ascii="Times New Roman" w:eastAsia="Calibri" w:hAnsi="Times New Roman" w:cs="Times New Roman"/>
          <w:sz w:val="24"/>
          <w:szCs w:val="24"/>
          <w:lang w:val="lt-LT"/>
        </w:rPr>
        <w:t xml:space="preserve"> naudojant CVP IS.</w:t>
      </w:r>
      <w:r w:rsidR="00FC2589" w:rsidRPr="00CE0612">
        <w:rPr>
          <w:rFonts w:ascii="Times New Roman" w:eastAsia="Calibri" w:hAnsi="Times New Roman" w:cs="Times New Roman"/>
          <w:sz w:val="24"/>
          <w:szCs w:val="24"/>
          <w:lang w:val="lt-LT"/>
        </w:rPr>
        <w:t xml:space="preserve"> </w:t>
      </w:r>
      <w:r w:rsidRPr="00CE0612">
        <w:rPr>
          <w:rFonts w:ascii="Times New Roman" w:eastAsia="Calibri" w:hAnsi="Times New Roman" w:cs="Times New Roman"/>
          <w:sz w:val="24"/>
          <w:szCs w:val="24"/>
          <w:lang w:val="lt-LT"/>
        </w:rPr>
        <w:t xml:space="preserve">Pateikiami dokumentai ar skaitmeninės dokumentų kopijos turi būti prieinami naudojant nediskriminuojančius, visuotinai prieinamus duomenų failų formatus (pvz., </w:t>
      </w:r>
      <w:proofErr w:type="spellStart"/>
      <w:r w:rsidRPr="00CE0612">
        <w:rPr>
          <w:rFonts w:ascii="Times New Roman" w:eastAsia="Calibri" w:hAnsi="Times New Roman" w:cs="Times New Roman"/>
          <w:sz w:val="24"/>
          <w:szCs w:val="24"/>
          <w:lang w:val="lt-LT"/>
        </w:rPr>
        <w:t>pdf</w:t>
      </w:r>
      <w:proofErr w:type="spellEnd"/>
      <w:r w:rsidRPr="00CE0612">
        <w:rPr>
          <w:rFonts w:ascii="Times New Roman" w:eastAsia="Calibri" w:hAnsi="Times New Roman" w:cs="Times New Roman"/>
          <w:sz w:val="24"/>
          <w:szCs w:val="24"/>
          <w:lang w:val="lt-LT"/>
        </w:rPr>
        <w:t xml:space="preserve">, jpg, </w:t>
      </w:r>
      <w:proofErr w:type="spellStart"/>
      <w:r w:rsidRPr="00CE0612">
        <w:rPr>
          <w:rFonts w:ascii="Times New Roman" w:eastAsia="Calibri" w:hAnsi="Times New Roman" w:cs="Times New Roman"/>
          <w:sz w:val="24"/>
          <w:szCs w:val="24"/>
          <w:lang w:val="lt-LT"/>
        </w:rPr>
        <w:t>doc</w:t>
      </w:r>
      <w:proofErr w:type="spellEnd"/>
      <w:r w:rsidRPr="00CE0612">
        <w:rPr>
          <w:rFonts w:ascii="Times New Roman" w:eastAsia="Calibri" w:hAnsi="Times New Roman" w:cs="Times New Roman"/>
          <w:sz w:val="24"/>
          <w:szCs w:val="24"/>
          <w:lang w:val="lt-LT"/>
        </w:rPr>
        <w:t xml:space="preserve"> ir kt.). </w:t>
      </w:r>
      <w:r w:rsidRPr="00CE0612">
        <w:rPr>
          <w:rFonts w:ascii="Times New Roman" w:hAnsi="Times New Roman" w:cs="Times New Roman"/>
          <w:sz w:val="24"/>
          <w:szCs w:val="24"/>
          <w:lang w:val="lt-LT"/>
        </w:rPr>
        <w:t>Popierine forma ir vokuose pateikti pasiūlymai bus atmesti, kaip neatitinkantys pirkimo dokumentų reikalavimų.</w:t>
      </w:r>
    </w:p>
    <w:p w14:paraId="0FF55FE3" w14:textId="447CFB90" w:rsidR="00FA6A6D" w:rsidRPr="00CE0612" w:rsidRDefault="00FA6A6D" w:rsidP="00326302">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Perkančioji organizacija reikalauja, kad pateiktas pasiūlymas būtų pasirašytas</w:t>
      </w:r>
      <w:r w:rsidR="00326302" w:rsidRPr="00CE0612">
        <w:rPr>
          <w:rFonts w:ascii="Times New Roman" w:eastAsia="Calibri" w:hAnsi="Times New Roman" w:cs="Times New Roman"/>
          <w:sz w:val="24"/>
          <w:szCs w:val="24"/>
          <w:lang w:val="lt-LT"/>
        </w:rPr>
        <w:t xml:space="preserve"> vadovo ar jo </w:t>
      </w:r>
      <w:proofErr w:type="spellStart"/>
      <w:r w:rsidR="00326302" w:rsidRPr="00CE0612">
        <w:rPr>
          <w:rFonts w:ascii="Times New Roman" w:eastAsia="Calibri" w:hAnsi="Times New Roman" w:cs="Times New Roman"/>
          <w:sz w:val="24"/>
          <w:szCs w:val="24"/>
          <w:lang w:val="lt-LT"/>
        </w:rPr>
        <w:t>įgaliotao</w:t>
      </w:r>
      <w:proofErr w:type="spellEnd"/>
      <w:r w:rsidR="00326302" w:rsidRPr="00CE0612">
        <w:rPr>
          <w:rFonts w:ascii="Times New Roman" w:eastAsia="Calibri" w:hAnsi="Times New Roman" w:cs="Times New Roman"/>
          <w:sz w:val="24"/>
          <w:szCs w:val="24"/>
          <w:lang w:val="lt-LT"/>
        </w:rPr>
        <w:t xml:space="preserve"> asmens parašu.</w:t>
      </w:r>
    </w:p>
    <w:p w14:paraId="536C3DDD" w14:textId="54F1C990" w:rsidR="00FA6A6D" w:rsidRPr="00CE0612" w:rsidRDefault="00FA6A6D">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 xml:space="preserve">Pasiūlymas turi būti pateikiamas lietuvių kalba. </w:t>
      </w:r>
      <w:r w:rsidR="00F95064" w:rsidRPr="00CE0612">
        <w:rPr>
          <w:rFonts w:ascii="Times New Roman" w:eastAsia="Calibri" w:hAnsi="Times New Roman" w:cs="Times New Roman"/>
          <w:sz w:val="24"/>
          <w:szCs w:val="24"/>
          <w:lang w:val="lt-LT"/>
        </w:rPr>
        <w:t>Kartu s</w:t>
      </w:r>
      <w:r w:rsidRPr="00CE0612">
        <w:rPr>
          <w:rFonts w:ascii="Times New Roman" w:eastAsia="Calibri" w:hAnsi="Times New Roman" w:cs="Times New Roman"/>
          <w:sz w:val="24"/>
          <w:szCs w:val="24"/>
          <w:lang w:val="lt-LT"/>
        </w:rPr>
        <w:t xml:space="preserve">u užsienio kalbomis pateikiamais dokumentais pasiūlyme turi būti pateiktas jų vertimas į lietuvių kalbą, patvirtintas </w:t>
      </w:r>
      <w:r w:rsidR="00C57A4C" w:rsidRPr="00CE0612">
        <w:rPr>
          <w:rFonts w:ascii="Times New Roman" w:eastAsia="Calibri" w:hAnsi="Times New Roman" w:cs="Times New Roman"/>
          <w:sz w:val="24"/>
          <w:szCs w:val="24"/>
          <w:lang w:val="lt-LT"/>
        </w:rPr>
        <w:t>tiekėjo vadovo ar jo įgalioto asmens parašu</w:t>
      </w:r>
      <w:r w:rsidR="0063758D" w:rsidRPr="00CE0612">
        <w:rPr>
          <w:rFonts w:ascii="Times New Roman" w:eastAsia="Calibri" w:hAnsi="Times New Roman" w:cs="Times New Roman"/>
          <w:sz w:val="24"/>
          <w:szCs w:val="24"/>
          <w:lang w:val="lt-LT"/>
        </w:rPr>
        <w:t xml:space="preserve"> arba vertėjo parašu ir vertimo biuro antspaudu</w:t>
      </w:r>
      <w:r w:rsidR="00052632" w:rsidRPr="00CE0612">
        <w:rPr>
          <w:rFonts w:ascii="Times New Roman" w:eastAsia="Calibri" w:hAnsi="Times New Roman" w:cs="Times New Roman"/>
          <w:sz w:val="24"/>
          <w:szCs w:val="24"/>
          <w:lang w:val="lt-LT"/>
        </w:rPr>
        <w:t xml:space="preserve"> jei toks yra</w:t>
      </w:r>
      <w:r w:rsidRPr="00CE0612">
        <w:rPr>
          <w:rFonts w:ascii="Times New Roman" w:eastAsia="Calibri" w:hAnsi="Times New Roman" w:cs="Times New Roman"/>
          <w:sz w:val="24"/>
          <w:szCs w:val="24"/>
          <w:lang w:val="lt-LT"/>
        </w:rPr>
        <w:t xml:space="preserve">. </w:t>
      </w:r>
    </w:p>
    <w:p w14:paraId="7A8E1C2D" w14:textId="77777777" w:rsidR="00FA6A6D" w:rsidRPr="00CE0612" w:rsidRDefault="00FA6A6D">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Tiekėjas (fizinis ar juridinis asmuo) gali pateikti perkančiajai organizacijai tik vieną pasiūlymą</w:t>
      </w:r>
      <w:r w:rsidR="00E774A2" w:rsidRPr="00CE0612">
        <w:rPr>
          <w:rFonts w:ascii="Times New Roman" w:eastAsia="Calibri" w:hAnsi="Times New Roman" w:cs="Times New Roman"/>
          <w:sz w:val="24"/>
          <w:szCs w:val="24"/>
          <w:lang w:val="lt-LT"/>
        </w:rPr>
        <w:t xml:space="preserve"> (tai pačiai pirkimo objekto daliai)</w:t>
      </w:r>
      <w:r w:rsidRPr="00CE0612">
        <w:rPr>
          <w:rFonts w:ascii="Times New Roman" w:eastAsia="Calibri" w:hAnsi="Times New Roman" w:cs="Times New Roman"/>
          <w:sz w:val="24"/>
          <w:szCs w:val="24"/>
          <w:lang w:val="lt-LT"/>
        </w:rPr>
        <w:t xml:space="preserve">, nepriklausomai nuo to, ar teikiant pasiūlymą jis bus atskiras tiekėjas, ar tiekėjų grupės partneris (jungtinės veiklos sutarties šalis). </w:t>
      </w:r>
    </w:p>
    <w:p w14:paraId="38DBE2D5" w14:textId="77777777" w:rsidR="00FA6A6D" w:rsidRPr="00CE0612" w:rsidRDefault="00FA6A6D">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699E237" w14:textId="77777777" w:rsidR="00FA6A6D" w:rsidRPr="00CE0612" w:rsidRDefault="00FA6A6D">
      <w:pPr>
        <w:pStyle w:val="ListParagraph"/>
        <w:numPr>
          <w:ilvl w:val="0"/>
          <w:numId w:val="5"/>
        </w:numPr>
        <w:spacing w:after="0" w:line="240" w:lineRule="auto"/>
        <w:ind w:left="0" w:firstLine="567"/>
        <w:jc w:val="both"/>
        <w:rPr>
          <w:rFonts w:ascii="Times New Roman" w:eastAsia="Calibri" w:hAnsi="Times New Roman" w:cs="Times New Roman"/>
          <w:b/>
          <w:bCs/>
          <w:sz w:val="24"/>
          <w:szCs w:val="24"/>
          <w:lang w:val="lt-LT"/>
        </w:rPr>
      </w:pPr>
      <w:r w:rsidRPr="00CE0612">
        <w:rPr>
          <w:rFonts w:ascii="Times New Roman" w:eastAsia="Calibri" w:hAnsi="Times New Roman" w:cs="Times New Roman"/>
          <w:b/>
          <w:bCs/>
          <w:sz w:val="24"/>
          <w:szCs w:val="24"/>
          <w:lang w:val="lt-LT"/>
        </w:rPr>
        <w:t>Tiekėjo pasiūlyme turi būti:</w:t>
      </w:r>
    </w:p>
    <w:p w14:paraId="388833D8" w14:textId="77777777" w:rsidR="00FA6A6D" w:rsidRPr="00CE0612" w:rsidRDefault="00FA6A6D" w:rsidP="00B61869">
      <w:pPr>
        <w:pStyle w:val="ListParagraph"/>
        <w:numPr>
          <w:ilvl w:val="1"/>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įgaliojimas ar kitas dokumentas (pvz., pareigybės aprašymas), suteikiantis teisę pateikti ir pasirašyti tiekėjo pasiūlymą, kai pasiūlymą pateikia ir (ar) elektroniniu parašu pasirašo ne juridinio asmens vadovas, o jo įgaliotas asmuo;</w:t>
      </w:r>
    </w:p>
    <w:p w14:paraId="1DE8A3EA" w14:textId="4C4E0FC4" w:rsidR="006549CE" w:rsidRPr="00CE0612" w:rsidRDefault="00FA6A6D" w:rsidP="00B61869">
      <w:pPr>
        <w:pStyle w:val="ListParagraph"/>
        <w:numPr>
          <w:ilvl w:val="1"/>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užpildytas pasiūlymas pagal pasiūlymo formą (</w:t>
      </w:r>
      <w:r w:rsidR="00FC2589" w:rsidRPr="00CE0612">
        <w:rPr>
          <w:rFonts w:ascii="Times New Roman" w:eastAsia="Calibri" w:hAnsi="Times New Roman" w:cs="Times New Roman"/>
          <w:sz w:val="24"/>
          <w:szCs w:val="24"/>
          <w:lang w:val="lt-LT"/>
        </w:rPr>
        <w:t xml:space="preserve">pirkimo </w:t>
      </w:r>
      <w:r w:rsidR="0014423C" w:rsidRPr="00CE0612">
        <w:rPr>
          <w:rFonts w:ascii="Times New Roman" w:eastAsia="Calibri" w:hAnsi="Times New Roman" w:cs="Times New Roman"/>
          <w:sz w:val="24"/>
          <w:szCs w:val="24"/>
          <w:lang w:val="lt-LT"/>
        </w:rPr>
        <w:t xml:space="preserve">sąlygų </w:t>
      </w:r>
      <w:r w:rsidRPr="00CE0612">
        <w:rPr>
          <w:rFonts w:ascii="Times New Roman" w:eastAsia="Calibri" w:hAnsi="Times New Roman" w:cs="Times New Roman"/>
          <w:sz w:val="24"/>
          <w:szCs w:val="24"/>
          <w:lang w:val="lt-LT"/>
        </w:rPr>
        <w:t>2 priedas);</w:t>
      </w:r>
    </w:p>
    <w:p w14:paraId="2CA6DFCE" w14:textId="314ADEDB" w:rsidR="00C57A4C" w:rsidRPr="00CE0612" w:rsidRDefault="00432664" w:rsidP="00B61869">
      <w:pPr>
        <w:pStyle w:val="ListParagraph"/>
        <w:numPr>
          <w:ilvl w:val="1"/>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 xml:space="preserve">  </w:t>
      </w:r>
      <w:r w:rsidR="00FA6A6D" w:rsidRPr="00CE0612">
        <w:rPr>
          <w:rFonts w:ascii="Times New Roman" w:eastAsia="Calibri" w:hAnsi="Times New Roman" w:cs="Times New Roman"/>
          <w:sz w:val="24"/>
          <w:szCs w:val="24"/>
          <w:lang w:val="lt-LT"/>
        </w:rPr>
        <w:t>užpildyt</w:t>
      </w:r>
      <w:r w:rsidR="00EC0453" w:rsidRPr="00CE0612">
        <w:rPr>
          <w:rFonts w:ascii="Times New Roman" w:eastAsia="Calibri" w:hAnsi="Times New Roman" w:cs="Times New Roman"/>
          <w:sz w:val="24"/>
          <w:szCs w:val="24"/>
          <w:lang w:val="lt-LT"/>
        </w:rPr>
        <w:t>a</w:t>
      </w:r>
      <w:r w:rsidR="00FA6A6D" w:rsidRPr="00CE0612">
        <w:rPr>
          <w:rFonts w:ascii="Times New Roman" w:eastAsia="Calibri" w:hAnsi="Times New Roman" w:cs="Times New Roman"/>
          <w:sz w:val="24"/>
          <w:szCs w:val="24"/>
          <w:lang w:val="lt-LT"/>
        </w:rPr>
        <w:t xml:space="preserve"> </w:t>
      </w:r>
      <w:r w:rsidR="00326302" w:rsidRPr="00CE0612">
        <w:rPr>
          <w:rFonts w:ascii="Times New Roman" w:eastAsia="Calibri" w:hAnsi="Times New Roman" w:cs="Times New Roman"/>
          <w:sz w:val="24"/>
          <w:szCs w:val="24"/>
          <w:lang w:val="lt-LT"/>
        </w:rPr>
        <w:t>d</w:t>
      </w:r>
      <w:r w:rsidR="00EC0453" w:rsidRPr="00CE0612">
        <w:rPr>
          <w:rFonts w:ascii="Times New Roman" w:eastAsia="Calibri" w:hAnsi="Times New Roman" w:cs="Times New Roman"/>
          <w:sz w:val="24"/>
          <w:szCs w:val="24"/>
          <w:lang w:val="lt-LT"/>
        </w:rPr>
        <w:t>e</w:t>
      </w:r>
      <w:r w:rsidR="00326302" w:rsidRPr="00CE0612">
        <w:rPr>
          <w:rFonts w:ascii="Times New Roman" w:eastAsia="Calibri" w:hAnsi="Times New Roman" w:cs="Times New Roman"/>
          <w:sz w:val="24"/>
          <w:szCs w:val="24"/>
          <w:lang w:val="lt-LT"/>
        </w:rPr>
        <w:t>klaracija</w:t>
      </w:r>
      <w:r w:rsidR="00EC0453" w:rsidRPr="00CE0612">
        <w:rPr>
          <w:rFonts w:ascii="Times New Roman" w:eastAsia="Calibri" w:hAnsi="Times New Roman" w:cs="Times New Roman"/>
          <w:sz w:val="24"/>
          <w:szCs w:val="24"/>
          <w:lang w:val="lt-LT"/>
        </w:rPr>
        <w:t xml:space="preserve"> dėl pašalinimo</w:t>
      </w:r>
      <w:r w:rsidR="0095701C" w:rsidRPr="00CE0612">
        <w:rPr>
          <w:rFonts w:ascii="Times New Roman" w:eastAsia="Calibri" w:hAnsi="Times New Roman" w:cs="Times New Roman"/>
          <w:sz w:val="24"/>
          <w:szCs w:val="24"/>
          <w:lang w:val="lt-LT"/>
        </w:rPr>
        <w:t xml:space="preserve"> </w:t>
      </w:r>
      <w:r w:rsidR="00FC2589" w:rsidRPr="00CE0612">
        <w:rPr>
          <w:rFonts w:ascii="Times New Roman" w:eastAsia="Calibri" w:hAnsi="Times New Roman" w:cs="Times New Roman"/>
          <w:sz w:val="24"/>
          <w:szCs w:val="24"/>
          <w:lang w:val="lt-LT"/>
        </w:rPr>
        <w:t xml:space="preserve">pagrindo nebuvimo </w:t>
      </w:r>
      <w:r w:rsidR="0095701C" w:rsidRPr="00CE0612">
        <w:rPr>
          <w:rFonts w:ascii="Times New Roman" w:eastAsia="Calibri" w:hAnsi="Times New Roman" w:cs="Times New Roman"/>
          <w:sz w:val="24"/>
          <w:szCs w:val="24"/>
          <w:lang w:val="lt-LT"/>
        </w:rPr>
        <w:t xml:space="preserve">pagal </w:t>
      </w:r>
      <w:r w:rsidR="0095701C" w:rsidRPr="00CE0612">
        <w:rPr>
          <w:rFonts w:ascii="Times New Roman" w:hAnsi="Times New Roman" w:cs="Times New Roman"/>
          <w:sz w:val="24"/>
          <w:szCs w:val="24"/>
          <w:lang w:val="lt-LT"/>
        </w:rPr>
        <w:t>VPĮ 46 straipsnio 2¹ dalį</w:t>
      </w:r>
      <w:r w:rsidR="00EC0453" w:rsidRPr="00CE0612">
        <w:rPr>
          <w:rFonts w:ascii="Times New Roman" w:eastAsia="Calibri" w:hAnsi="Times New Roman" w:cs="Times New Roman"/>
          <w:sz w:val="24"/>
          <w:szCs w:val="24"/>
          <w:lang w:val="lt-LT"/>
        </w:rPr>
        <w:t>.</w:t>
      </w:r>
    </w:p>
    <w:p w14:paraId="18E4BA2E" w14:textId="77777777" w:rsidR="00D774AF" w:rsidRPr="00CE0612" w:rsidRDefault="00C57A4C" w:rsidP="00B61869">
      <w:pPr>
        <w:pStyle w:val="ListParagraph"/>
        <w:numPr>
          <w:ilvl w:val="1"/>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hAnsi="Times New Roman" w:cs="Times New Roman"/>
          <w:sz w:val="24"/>
          <w:szCs w:val="24"/>
          <w:shd w:val="clear" w:color="auto" w:fill="FFFFFF"/>
          <w:lang w:val="lt-LT"/>
        </w:rPr>
        <w:t xml:space="preserve">tiekėjo/ūkio subjektų grupės ir ūkio subjektų, kurių pajėgumais remiamasi, ar </w:t>
      </w:r>
      <w:r w:rsidR="0010225B" w:rsidRPr="00CE0612">
        <w:rPr>
          <w:rFonts w:ascii="Times New Roman" w:hAnsi="Times New Roman" w:cs="Times New Roman"/>
          <w:sz w:val="24"/>
          <w:szCs w:val="24"/>
          <w:shd w:val="clear" w:color="auto" w:fill="FFFFFF"/>
          <w:lang w:val="lt-LT"/>
        </w:rPr>
        <w:t xml:space="preserve">(jeigu taikoma) </w:t>
      </w:r>
      <w:proofErr w:type="spellStart"/>
      <w:r w:rsidRPr="00CE0612">
        <w:rPr>
          <w:rFonts w:ascii="Times New Roman" w:hAnsi="Times New Roman" w:cs="Times New Roman"/>
          <w:sz w:val="24"/>
          <w:szCs w:val="24"/>
          <w:shd w:val="clear" w:color="auto" w:fill="FFFFFF"/>
          <w:lang w:val="lt-LT"/>
        </w:rPr>
        <w:t>kvazisubtiekėjų</w:t>
      </w:r>
      <w:proofErr w:type="spellEnd"/>
      <w:r w:rsidRPr="00CE0612">
        <w:rPr>
          <w:rFonts w:ascii="Times New Roman" w:hAnsi="Times New Roman" w:cs="Times New Roman"/>
          <w:sz w:val="24"/>
          <w:szCs w:val="24"/>
          <w:shd w:val="clear" w:color="auto" w:fill="FFFFFF"/>
          <w:lang w:val="lt-LT"/>
        </w:rPr>
        <w:t xml:space="preserve"> susitarimų protokolų, preliminarių sutarčių arba lygiaverčių dokumentų, patvirtinančių, kad laimėjus konkursą, pirkimo sutarties vykdymo metu tiekėjui/ūkio subjektų grupei bus prieinami ūkio subjektų, kurių pajėgumais remiamasi, ar </w:t>
      </w:r>
      <w:r w:rsidR="0010225B" w:rsidRPr="00CE0612">
        <w:rPr>
          <w:rFonts w:ascii="Times New Roman" w:hAnsi="Times New Roman" w:cs="Times New Roman"/>
          <w:sz w:val="24"/>
          <w:szCs w:val="24"/>
          <w:shd w:val="clear" w:color="auto" w:fill="FFFFFF"/>
          <w:lang w:val="lt-LT"/>
        </w:rPr>
        <w:t xml:space="preserve">(jeigu taikoma) </w:t>
      </w:r>
      <w:proofErr w:type="spellStart"/>
      <w:r w:rsidRPr="00CE0612">
        <w:rPr>
          <w:rFonts w:ascii="Times New Roman" w:hAnsi="Times New Roman" w:cs="Times New Roman"/>
          <w:sz w:val="24"/>
          <w:szCs w:val="24"/>
          <w:shd w:val="clear" w:color="auto" w:fill="FFFFFF"/>
          <w:lang w:val="lt-LT"/>
        </w:rPr>
        <w:t>kvazisubtiekėjų</w:t>
      </w:r>
      <w:proofErr w:type="spellEnd"/>
      <w:r w:rsidRPr="00CE0612">
        <w:rPr>
          <w:rFonts w:ascii="Times New Roman" w:hAnsi="Times New Roman" w:cs="Times New Roman"/>
          <w:sz w:val="24"/>
          <w:szCs w:val="24"/>
          <w:shd w:val="clear" w:color="auto" w:fill="FFFFFF"/>
          <w:lang w:val="lt-LT"/>
        </w:rPr>
        <w:t xml:space="preserve"> ištekliai visą pirkimo sutarties vykdymo laikotarpį, kopijos, ir šis įrodymas (nepriklausomai nuo to, ar teikiamas kartu su pasiūlymu, ar tikslinant pasiūlymą) turi būti sudarytas iki pasiūlymų pateikimo termino pabaigos</w:t>
      </w:r>
      <w:r w:rsidR="0014423C" w:rsidRPr="00CE0612">
        <w:rPr>
          <w:rFonts w:ascii="Times New Roman" w:hAnsi="Times New Roman" w:cs="Times New Roman"/>
          <w:sz w:val="24"/>
          <w:szCs w:val="24"/>
          <w:shd w:val="clear" w:color="auto" w:fill="FFFFFF"/>
          <w:lang w:val="lt-LT"/>
        </w:rPr>
        <w:t>;</w:t>
      </w:r>
    </w:p>
    <w:p w14:paraId="68B712CB" w14:textId="77777777" w:rsidR="00EC0123" w:rsidRPr="00CE0612" w:rsidRDefault="00FA6A6D" w:rsidP="00B61869">
      <w:pPr>
        <w:pStyle w:val="ListParagraph"/>
        <w:numPr>
          <w:ilvl w:val="1"/>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jungtinės veiklos sutartis, jei pasiūlymą pateikia tiekėjų grupė</w:t>
      </w:r>
      <w:r w:rsidR="0014423C" w:rsidRPr="00CE0612">
        <w:rPr>
          <w:rFonts w:ascii="Times New Roman" w:eastAsia="Calibri" w:hAnsi="Times New Roman" w:cs="Times New Roman"/>
          <w:sz w:val="24"/>
          <w:szCs w:val="24"/>
          <w:lang w:val="lt-LT"/>
        </w:rPr>
        <w:t>;</w:t>
      </w:r>
    </w:p>
    <w:p w14:paraId="7A234E8E" w14:textId="37A530F4" w:rsidR="00FA6A6D" w:rsidRPr="00CE0612" w:rsidRDefault="00EC0123" w:rsidP="00B61869">
      <w:pPr>
        <w:pStyle w:val="ListParagraph"/>
        <w:numPr>
          <w:ilvl w:val="1"/>
          <w:numId w:val="5"/>
        </w:numPr>
        <w:spacing w:after="0" w:line="240" w:lineRule="auto"/>
        <w:ind w:left="0" w:firstLine="567"/>
        <w:jc w:val="both"/>
        <w:rPr>
          <w:rFonts w:ascii="Times New Roman" w:hAnsi="Times New Roman" w:cs="Times New Roman"/>
          <w:b/>
          <w:sz w:val="24"/>
          <w:szCs w:val="24"/>
          <w:lang w:val="lt-LT"/>
        </w:rPr>
      </w:pPr>
      <w:r w:rsidRPr="00CE0612">
        <w:rPr>
          <w:rFonts w:ascii="Times New Roman" w:eastAsia="Calibri" w:hAnsi="Times New Roman" w:cs="Times New Roman"/>
          <w:sz w:val="24"/>
          <w:szCs w:val="24"/>
          <w:lang w:val="lt-LT"/>
        </w:rPr>
        <w:lastRenderedPageBreak/>
        <w:t xml:space="preserve"> </w:t>
      </w:r>
      <w:r w:rsidR="00280A6C" w:rsidRPr="00CE0612">
        <w:rPr>
          <w:rFonts w:ascii="Times New Roman" w:eastAsia="Calibri" w:hAnsi="Times New Roman" w:cs="Times New Roman"/>
          <w:sz w:val="24"/>
          <w:szCs w:val="24"/>
          <w:lang w:val="lt-LT"/>
        </w:rPr>
        <w:t>Kiti konkurso sąlygose nurodyti dokumentai (pvz. vertimas į lietuvių k. ir pan.).</w:t>
      </w:r>
    </w:p>
    <w:p w14:paraId="37898609" w14:textId="77777777" w:rsidR="00FA6A6D" w:rsidRPr="00CE0612" w:rsidRDefault="00FA6A6D" w:rsidP="009B2C02">
      <w:pPr>
        <w:spacing w:after="0" w:line="240" w:lineRule="auto"/>
        <w:jc w:val="both"/>
        <w:rPr>
          <w:rFonts w:ascii="Times New Roman" w:hAnsi="Times New Roman" w:cs="Times New Roman"/>
          <w:b/>
          <w:sz w:val="24"/>
          <w:szCs w:val="24"/>
          <w:lang w:val="lt-LT"/>
        </w:rPr>
      </w:pPr>
      <w:r w:rsidRPr="00CE0612">
        <w:rPr>
          <w:rFonts w:ascii="Times New Roman" w:eastAsia="Calibri" w:hAnsi="Times New Roman" w:cs="Times New Roman"/>
          <w:b/>
          <w:sz w:val="24"/>
          <w:szCs w:val="24"/>
          <w:lang w:val="lt-LT"/>
        </w:rPr>
        <w:t>Informacija, kaip turi būti apskaičiuota ir išreikšta pasiūlymuose nurodoma kaina. Į kainą turi būti įskaityti visi mokesčiai</w:t>
      </w:r>
    </w:p>
    <w:p w14:paraId="31E7E934" w14:textId="24C39A10" w:rsidR="00FA6A6D" w:rsidRPr="00CE0612" w:rsidRDefault="00FA6A6D">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Pasiūlyme nurodoma kaina turi būti apskaičiuota ir išreikšta taip, kaip nurodyta </w:t>
      </w:r>
      <w:r w:rsidR="00F95064" w:rsidRPr="00CE0612">
        <w:rPr>
          <w:rFonts w:ascii="Times New Roman" w:hAnsi="Times New Roman" w:cs="Times New Roman"/>
          <w:sz w:val="24"/>
          <w:szCs w:val="24"/>
          <w:lang w:val="lt-LT"/>
        </w:rPr>
        <w:t>pasiūlymo formoje</w:t>
      </w:r>
      <w:r w:rsidRPr="00CE0612">
        <w:rPr>
          <w:rFonts w:ascii="Times New Roman" w:hAnsi="Times New Roman" w:cs="Times New Roman"/>
          <w:sz w:val="24"/>
          <w:szCs w:val="24"/>
          <w:lang w:val="lt-LT"/>
        </w:rPr>
        <w:t xml:space="preserve">. Apskaičiuojant kainą turi būti atsižvelgta į visas </w:t>
      </w:r>
      <w:r w:rsidRPr="00CE0612">
        <w:rPr>
          <w:rFonts w:ascii="Times New Roman" w:hAnsi="Times New Roman" w:cs="Times New Roman"/>
          <w:color w:val="000000" w:themeColor="text1"/>
          <w:sz w:val="24"/>
          <w:szCs w:val="24"/>
          <w:lang w:val="lt-LT"/>
        </w:rPr>
        <w:t xml:space="preserve">perkamų </w:t>
      </w:r>
      <w:r w:rsidR="003E4609" w:rsidRPr="00CE0612">
        <w:rPr>
          <w:rFonts w:ascii="Times New Roman" w:hAnsi="Times New Roman" w:cs="Times New Roman"/>
          <w:color w:val="000000" w:themeColor="text1"/>
          <w:sz w:val="24"/>
          <w:szCs w:val="24"/>
          <w:lang w:val="lt-LT"/>
        </w:rPr>
        <w:t>p</w:t>
      </w:r>
      <w:r w:rsidR="00EA778A" w:rsidRPr="00CE0612">
        <w:rPr>
          <w:rFonts w:ascii="Times New Roman" w:hAnsi="Times New Roman" w:cs="Times New Roman"/>
          <w:color w:val="000000" w:themeColor="text1"/>
          <w:sz w:val="24"/>
          <w:szCs w:val="24"/>
          <w:lang w:val="lt-LT"/>
        </w:rPr>
        <w:t>rekių</w:t>
      </w:r>
      <w:r w:rsidR="00155A0D" w:rsidRPr="00CE0612">
        <w:rPr>
          <w:rFonts w:ascii="Times New Roman" w:hAnsi="Times New Roman" w:cs="Times New Roman"/>
          <w:color w:val="000000" w:themeColor="text1"/>
          <w:sz w:val="24"/>
          <w:szCs w:val="24"/>
          <w:lang w:val="lt-LT"/>
        </w:rPr>
        <w:t xml:space="preserve"> </w:t>
      </w:r>
      <w:r w:rsidR="00926A46" w:rsidRPr="00CE0612">
        <w:rPr>
          <w:rFonts w:ascii="Times New Roman" w:hAnsi="Times New Roman" w:cs="Times New Roman"/>
          <w:color w:val="000000" w:themeColor="text1"/>
          <w:sz w:val="24"/>
          <w:szCs w:val="24"/>
          <w:lang w:val="lt-LT"/>
        </w:rPr>
        <w:t xml:space="preserve">ir darbų </w:t>
      </w:r>
      <w:r w:rsidRPr="00CE0612">
        <w:rPr>
          <w:rFonts w:ascii="Times New Roman" w:hAnsi="Times New Roman" w:cs="Times New Roman"/>
          <w:color w:val="000000" w:themeColor="text1"/>
          <w:sz w:val="24"/>
          <w:szCs w:val="24"/>
          <w:lang w:val="lt-LT"/>
        </w:rPr>
        <w:t>apimtis</w:t>
      </w:r>
      <w:r w:rsidRPr="00CE0612">
        <w:rPr>
          <w:rFonts w:ascii="Times New Roman" w:hAnsi="Times New Roman" w:cs="Times New Roman"/>
          <w:sz w:val="24"/>
          <w:szCs w:val="24"/>
          <w:lang w:val="lt-LT"/>
        </w:rPr>
        <w:t xml:space="preserve">, į pasiūlymo kainos sudėtines dalis, į techninės specifikacijos reikalavimus, į pirkimo sutarties projekte numatytą atsiskaitymo už </w:t>
      </w:r>
      <w:r w:rsidR="00EA778A" w:rsidRPr="00CE0612">
        <w:rPr>
          <w:rFonts w:ascii="Times New Roman" w:hAnsi="Times New Roman" w:cs="Times New Roman"/>
          <w:color w:val="000000" w:themeColor="text1"/>
          <w:sz w:val="24"/>
          <w:szCs w:val="24"/>
          <w:lang w:val="lt-LT"/>
        </w:rPr>
        <w:t>pristatytas prekes</w:t>
      </w:r>
      <w:r w:rsidR="00E020CD" w:rsidRPr="00CE0612">
        <w:rPr>
          <w:rFonts w:ascii="Times New Roman" w:hAnsi="Times New Roman" w:cs="Times New Roman"/>
          <w:color w:val="000000" w:themeColor="text1"/>
          <w:sz w:val="24"/>
          <w:szCs w:val="24"/>
          <w:lang w:val="lt-LT"/>
        </w:rPr>
        <w:t xml:space="preserve"> </w:t>
      </w:r>
      <w:r w:rsidRPr="00CE0612">
        <w:rPr>
          <w:rFonts w:ascii="Times New Roman" w:hAnsi="Times New Roman" w:cs="Times New Roman"/>
          <w:sz w:val="24"/>
          <w:szCs w:val="24"/>
          <w:lang w:val="lt-LT"/>
        </w:rPr>
        <w:t>terminą bei į visus kitus šių pirkimo dokumentų reikalavimus</w:t>
      </w:r>
      <w:r w:rsidR="00F95064" w:rsidRPr="00CE0612">
        <w:rPr>
          <w:rFonts w:ascii="Times New Roman" w:hAnsi="Times New Roman" w:cs="Times New Roman"/>
          <w:sz w:val="24"/>
          <w:szCs w:val="24"/>
          <w:lang w:val="lt-LT"/>
        </w:rPr>
        <w:t>.</w:t>
      </w:r>
      <w:r w:rsidRPr="00CE0612">
        <w:rPr>
          <w:rFonts w:ascii="Times New Roman" w:hAnsi="Times New Roman" w:cs="Times New Roman"/>
          <w:sz w:val="24"/>
          <w:szCs w:val="24"/>
          <w:lang w:val="lt-LT"/>
        </w:rPr>
        <w:t xml:space="preserve"> Į kainą turi būti įskaityti visi tiekėjo mokami mokesčiai ir visos tiekėjo patiriamos su pirkimo sutarties vykdymu susijusios išlaidos, taip pat ir atsiskaitymo dokumentų pateikimas (jei tokių išlaidų būtų).</w:t>
      </w:r>
    </w:p>
    <w:p w14:paraId="28EA32E1" w14:textId="77777777" w:rsidR="00FA6A6D" w:rsidRPr="00CE0612" w:rsidRDefault="00FA6A6D">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Visos kainos ir visi įkainiai visuose pasiūlymo dokumentuose turi būti įrašomos eurais, apvalinant </w:t>
      </w:r>
      <w:r w:rsidRPr="00CE0612">
        <w:rPr>
          <w:rFonts w:ascii="Times New Roman" w:hAnsi="Times New Roman" w:cs="Times New Roman"/>
          <w:color w:val="000000" w:themeColor="text1"/>
          <w:sz w:val="24"/>
          <w:szCs w:val="24"/>
          <w:lang w:val="lt-LT"/>
        </w:rPr>
        <w:t>d</w:t>
      </w:r>
      <w:r w:rsidR="00F95064" w:rsidRPr="00CE0612">
        <w:rPr>
          <w:rFonts w:ascii="Times New Roman" w:hAnsi="Times New Roman" w:cs="Times New Roman"/>
          <w:color w:val="000000" w:themeColor="text1"/>
          <w:sz w:val="24"/>
          <w:szCs w:val="24"/>
          <w:lang w:val="lt-LT"/>
        </w:rPr>
        <w:t>u</w:t>
      </w:r>
      <w:r w:rsidRPr="00CE0612">
        <w:rPr>
          <w:rFonts w:ascii="Times New Roman" w:hAnsi="Times New Roman" w:cs="Times New Roman"/>
          <w:color w:val="000000" w:themeColor="text1"/>
          <w:sz w:val="24"/>
          <w:szCs w:val="24"/>
          <w:lang w:val="lt-LT"/>
        </w:rPr>
        <w:t xml:space="preserve"> skaitmenis </w:t>
      </w:r>
      <w:r w:rsidRPr="00CE0612">
        <w:rPr>
          <w:rFonts w:ascii="Times New Roman" w:hAnsi="Times New Roman" w:cs="Times New Roman"/>
          <w:sz w:val="24"/>
          <w:szCs w:val="24"/>
          <w:lang w:val="lt-LT"/>
        </w:rPr>
        <w:t xml:space="preserve">po kablelio. </w:t>
      </w:r>
    </w:p>
    <w:p w14:paraId="3BAEA40D" w14:textId="77777777" w:rsidR="00F95064" w:rsidRPr="00CE0612" w:rsidRDefault="00F95064" w:rsidP="009B2C02">
      <w:pPr>
        <w:spacing w:after="0" w:line="240" w:lineRule="auto"/>
        <w:jc w:val="both"/>
        <w:rPr>
          <w:rFonts w:ascii="Times New Roman" w:hAnsi="Times New Roman" w:cs="Times New Roman"/>
          <w:sz w:val="24"/>
          <w:szCs w:val="24"/>
          <w:lang w:val="lt-LT"/>
        </w:rPr>
      </w:pPr>
    </w:p>
    <w:p w14:paraId="35D8570C" w14:textId="77777777" w:rsidR="00FA6A6D" w:rsidRPr="00CE0612" w:rsidRDefault="00FA6A6D" w:rsidP="009B2C02">
      <w:pPr>
        <w:spacing w:after="0" w:line="240" w:lineRule="auto"/>
        <w:rPr>
          <w:rFonts w:ascii="Times New Roman" w:hAnsi="Times New Roman" w:cs="Times New Roman"/>
          <w:b/>
          <w:sz w:val="24"/>
          <w:szCs w:val="24"/>
          <w:lang w:val="lt-LT"/>
        </w:rPr>
      </w:pPr>
      <w:r w:rsidRPr="00CE0612">
        <w:rPr>
          <w:rFonts w:ascii="Times New Roman" w:hAnsi="Times New Roman" w:cs="Times New Roman"/>
          <w:b/>
          <w:sz w:val="24"/>
          <w:szCs w:val="24"/>
          <w:lang w:val="lt-LT"/>
        </w:rPr>
        <w:t>Pasiūlymų pateikimo termino pabaiga, vieta ir būdas</w:t>
      </w:r>
    </w:p>
    <w:p w14:paraId="47903669" w14:textId="1FAE8F60" w:rsidR="00FA6A6D" w:rsidRPr="00CE0612" w:rsidRDefault="00FA6A6D" w:rsidP="00332D7C">
      <w:pPr>
        <w:pStyle w:val="ListParagraph"/>
        <w:numPr>
          <w:ilvl w:val="0"/>
          <w:numId w:val="5"/>
        </w:numPr>
        <w:spacing w:after="0" w:line="240" w:lineRule="auto"/>
        <w:ind w:left="0" w:firstLine="567"/>
        <w:jc w:val="both"/>
        <w:rPr>
          <w:rFonts w:ascii="Times New Roman" w:hAnsi="Times New Roman" w:cs="Times New Roman"/>
          <w:sz w:val="24"/>
          <w:szCs w:val="24"/>
          <w:lang w:val="lt-LT"/>
        </w:rPr>
      </w:pPr>
      <w:bookmarkStart w:id="20" w:name="_Hlk63153935"/>
      <w:r w:rsidRPr="00CE0612">
        <w:rPr>
          <w:rFonts w:ascii="Times New Roman" w:hAnsi="Times New Roman" w:cs="Times New Roman"/>
          <w:sz w:val="24"/>
          <w:szCs w:val="24"/>
          <w:lang w:val="lt-LT"/>
        </w:rPr>
        <w:t xml:space="preserve">Pasiūlymas turi būti pateiktas perkančiajai organizacijai iki </w:t>
      </w:r>
      <w:r w:rsidRPr="00CE0612">
        <w:rPr>
          <w:rFonts w:ascii="Times New Roman" w:hAnsi="Times New Roman" w:cs="Times New Roman"/>
          <w:b/>
          <w:bCs/>
          <w:sz w:val="24"/>
          <w:szCs w:val="24"/>
          <w:lang w:val="lt-LT"/>
        </w:rPr>
        <w:t>skelbime apie pirkimą nurodyto pasiūlymų pateikimo termino pabaigos</w:t>
      </w:r>
      <w:r w:rsidRPr="00CE0612">
        <w:rPr>
          <w:rFonts w:ascii="Times New Roman" w:hAnsi="Times New Roman" w:cs="Times New Roman"/>
          <w:sz w:val="24"/>
          <w:szCs w:val="24"/>
          <w:lang w:val="lt-LT"/>
        </w:rPr>
        <w:t>. Vėliau gautas pasiūlymas yra nepriimtinas ir nenagrinėjamas. Perkančioji organizacija neatsako už elektros tiekimo, CVP IS sutrikimus ar už pavėluotai gautą pasiūlymą. Atsižvelgiant į tai, tiekėjams siūloma rengti pasiūlymus taip, kad liktų pakankamai laiko jiems laiku ir tinkamai pateikti.</w:t>
      </w:r>
      <w:r w:rsidR="00155A0D" w:rsidRPr="00CE0612">
        <w:rPr>
          <w:rFonts w:ascii="Times New Roman" w:hAnsi="Times New Roman" w:cs="Times New Roman"/>
          <w:sz w:val="24"/>
          <w:szCs w:val="24"/>
          <w:lang w:val="lt-LT"/>
        </w:rPr>
        <w:t xml:space="preserve"> </w:t>
      </w:r>
      <w:bookmarkEnd w:id="20"/>
    </w:p>
    <w:p w14:paraId="028425D4" w14:textId="77777777" w:rsidR="00FA6A6D" w:rsidRPr="00CE0612" w:rsidRDefault="00FA6A6D">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Kol nesuėjo pasiūlymų priėmimo terminas, dalyvis CVP IS priemonėmis gali pakeisti arba atšaukti savo pasiūlymą neprarasdamas teisės į pasiūlymo galiojimo užtikrinimą, jeigu jo buvo reikalaujama.</w:t>
      </w:r>
    </w:p>
    <w:p w14:paraId="22ABD4AA" w14:textId="77777777" w:rsidR="00FA6A6D" w:rsidRPr="00CE0612" w:rsidRDefault="00FA6A6D" w:rsidP="009B2C02">
      <w:pPr>
        <w:spacing w:after="0" w:line="240" w:lineRule="auto"/>
        <w:rPr>
          <w:rFonts w:ascii="Times New Roman" w:hAnsi="Times New Roman" w:cs="Times New Roman"/>
          <w:sz w:val="24"/>
          <w:szCs w:val="24"/>
          <w:lang w:val="lt-LT"/>
        </w:rPr>
      </w:pPr>
    </w:p>
    <w:p w14:paraId="350A3C67" w14:textId="77777777" w:rsidR="00FA6A6D" w:rsidRPr="00CE0612" w:rsidRDefault="00FA6A6D" w:rsidP="009B2C02">
      <w:pPr>
        <w:keepNext/>
        <w:spacing w:after="0" w:line="240" w:lineRule="auto"/>
        <w:rPr>
          <w:rFonts w:ascii="Times New Roman" w:hAnsi="Times New Roman" w:cs="Times New Roman"/>
          <w:b/>
          <w:sz w:val="24"/>
          <w:szCs w:val="24"/>
          <w:lang w:val="lt-LT"/>
        </w:rPr>
      </w:pPr>
      <w:r w:rsidRPr="00CE0612">
        <w:rPr>
          <w:rFonts w:ascii="Times New Roman" w:eastAsia="Calibri" w:hAnsi="Times New Roman" w:cs="Times New Roman"/>
          <w:b/>
          <w:sz w:val="24"/>
          <w:szCs w:val="24"/>
          <w:lang w:val="lt-LT"/>
        </w:rPr>
        <w:t>Data, iki kada turi galioti pasiūlymas, arba laikotarpis, kurį turi galioti pasiūlymas</w:t>
      </w:r>
    </w:p>
    <w:p w14:paraId="64BC0033" w14:textId="77777777" w:rsidR="00FA6A6D" w:rsidRPr="00CE0612" w:rsidRDefault="00FA6A6D">
      <w:pPr>
        <w:pStyle w:val="ListParagraph"/>
        <w:keepNext/>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Pasiūlymas turi galioti ne trumpiau nei </w:t>
      </w:r>
      <w:r w:rsidR="00D5163E" w:rsidRPr="00CE0612">
        <w:rPr>
          <w:rFonts w:ascii="Times New Roman" w:hAnsi="Times New Roman" w:cs="Times New Roman"/>
          <w:b/>
          <w:bCs/>
          <w:sz w:val="24"/>
          <w:szCs w:val="24"/>
          <w:lang w:val="lt-LT"/>
        </w:rPr>
        <w:t>90 dienų.</w:t>
      </w:r>
      <w:r w:rsidRPr="00CE0612">
        <w:rPr>
          <w:rFonts w:ascii="Times New Roman" w:hAnsi="Times New Roman" w:cs="Times New Roman"/>
          <w:sz w:val="24"/>
          <w:szCs w:val="24"/>
          <w:lang w:val="lt-LT"/>
        </w:rPr>
        <w:t xml:space="preserve"> Jei pasiūlyme nenurodytas jo galiojimo laikas, laikoma, kad pasiūlymas galioja tiek, kiek nustatyta pirkimo dokumentuose.</w:t>
      </w:r>
    </w:p>
    <w:p w14:paraId="1B609AFE" w14:textId="77777777" w:rsidR="00FA6A6D" w:rsidRPr="00CE0612" w:rsidRDefault="002D67E9">
      <w:pPr>
        <w:pStyle w:val="ListParagraph"/>
        <w:numPr>
          <w:ilvl w:val="0"/>
          <w:numId w:val="5"/>
        </w:numPr>
        <w:spacing w:after="0" w:line="240" w:lineRule="auto"/>
        <w:ind w:left="0" w:firstLine="567"/>
        <w:jc w:val="both"/>
        <w:rPr>
          <w:rFonts w:ascii="Times New Roman" w:hAnsi="Times New Roman" w:cs="Times New Roman"/>
          <w:sz w:val="24"/>
          <w:szCs w:val="24"/>
          <w:lang w:val="lt-LT"/>
        </w:rPr>
      </w:pPr>
      <w:bookmarkStart w:id="21" w:name="_Hlk63154916"/>
      <w:r w:rsidRPr="00CE0612">
        <w:rPr>
          <w:rFonts w:ascii="Times New Roman" w:hAnsi="Times New Roman" w:cs="Times New Roman"/>
          <w:sz w:val="24"/>
          <w:szCs w:val="24"/>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p>
    <w:p w14:paraId="6426BC6A" w14:textId="77777777" w:rsidR="00FA6A6D" w:rsidRPr="00CE0612" w:rsidRDefault="00FA6A6D">
      <w:pPr>
        <w:pStyle w:val="ListParagraph"/>
        <w:numPr>
          <w:ilvl w:val="0"/>
          <w:numId w:val="5"/>
        </w:numPr>
        <w:spacing w:after="0" w:line="240" w:lineRule="auto"/>
        <w:ind w:left="0" w:firstLine="567"/>
        <w:jc w:val="both"/>
        <w:rPr>
          <w:rFonts w:ascii="Times New Roman" w:hAnsi="Times New Roman" w:cs="Times New Roman"/>
          <w:sz w:val="24"/>
          <w:szCs w:val="24"/>
          <w:lang w:val="lt-LT"/>
        </w:rPr>
      </w:pPr>
      <w:bookmarkStart w:id="22" w:name="_Hlk63154934"/>
      <w:r w:rsidRPr="00CE0612">
        <w:rPr>
          <w:rFonts w:ascii="Times New Roman" w:hAnsi="Times New Roman" w:cs="Times New Roman"/>
          <w:sz w:val="24"/>
          <w:szCs w:val="24"/>
          <w:lang w:val="lt-LT"/>
        </w:rPr>
        <w:t>Tiekėjas, kuris sutinka pratęsti savo pasiūlymo galiojimo terminą, apie tai raštu turi pranešti perkančiajai organizacijai, pratęsti pasiūlymo galiojimo užtikrinimo terminą</w:t>
      </w:r>
      <w:r w:rsidR="00D1007D" w:rsidRPr="00CE0612">
        <w:rPr>
          <w:rFonts w:ascii="Times New Roman" w:hAnsi="Times New Roman" w:cs="Times New Roman"/>
          <w:sz w:val="24"/>
          <w:szCs w:val="24"/>
          <w:lang w:val="lt-LT"/>
        </w:rPr>
        <w:t xml:space="preserve">, </w:t>
      </w:r>
      <w:proofErr w:type="spellStart"/>
      <w:r w:rsidRPr="00CE0612">
        <w:rPr>
          <w:rFonts w:ascii="Times New Roman" w:hAnsi="Times New Roman" w:cs="Times New Roman"/>
          <w:sz w:val="24"/>
          <w:szCs w:val="24"/>
          <w:lang w:val="lt-LT"/>
        </w:rPr>
        <w:t>ir</w:t>
      </w:r>
      <w:r w:rsidR="00D1007D" w:rsidRPr="00CE0612">
        <w:rPr>
          <w:rFonts w:ascii="Times New Roman" w:hAnsi="Times New Roman" w:cs="Times New Roman"/>
          <w:sz w:val="24"/>
          <w:szCs w:val="24"/>
          <w:lang w:val="lt-LT"/>
        </w:rPr>
        <w:t>jeigu</w:t>
      </w:r>
      <w:proofErr w:type="spellEnd"/>
      <w:r w:rsidR="00D1007D" w:rsidRPr="00CE0612">
        <w:rPr>
          <w:rFonts w:ascii="Times New Roman" w:hAnsi="Times New Roman" w:cs="Times New Roman"/>
          <w:sz w:val="24"/>
          <w:szCs w:val="24"/>
          <w:lang w:val="lt-LT"/>
        </w:rPr>
        <w:t xml:space="preserve"> taikoma, </w:t>
      </w:r>
      <w:r w:rsidRPr="00CE0612">
        <w:rPr>
          <w:rFonts w:ascii="Times New Roman" w:hAnsi="Times New Roman" w:cs="Times New Roman"/>
          <w:sz w:val="24"/>
          <w:szCs w:val="24"/>
          <w:lang w:val="lt-LT"/>
        </w:rPr>
        <w:t xml:space="preserve"> pateikti naują pasiūlymo galiojimo užtikrinimą patvirtinantį dokumentą.</w:t>
      </w:r>
      <w:bookmarkEnd w:id="22"/>
    </w:p>
    <w:p w14:paraId="3D172CEA" w14:textId="77777777" w:rsidR="00FA6A6D" w:rsidRPr="00CE0612" w:rsidRDefault="00FA6A6D">
      <w:pPr>
        <w:pStyle w:val="ListParagraph"/>
        <w:numPr>
          <w:ilvl w:val="0"/>
          <w:numId w:val="5"/>
        </w:numPr>
        <w:spacing w:after="0" w:line="240" w:lineRule="auto"/>
        <w:ind w:left="0" w:firstLine="567"/>
        <w:jc w:val="both"/>
        <w:rPr>
          <w:rFonts w:ascii="Times New Roman" w:hAnsi="Times New Roman" w:cs="Times New Roman"/>
          <w:sz w:val="24"/>
          <w:szCs w:val="24"/>
          <w:lang w:val="lt-LT"/>
        </w:rPr>
      </w:pPr>
      <w:bookmarkStart w:id="23" w:name="_Hlk63154947"/>
      <w:r w:rsidRPr="00CE0612">
        <w:rPr>
          <w:rFonts w:ascii="Times New Roman" w:hAnsi="Times New Roman" w:cs="Times New Roman"/>
          <w:sz w:val="24"/>
          <w:szCs w:val="24"/>
          <w:lang w:val="lt-LT"/>
        </w:rPr>
        <w:t xml:space="preserve">Jeigu tiekėjas neatsako į perkančiosios organizacijos prašymą pratęsti pasiūlymo galiojimo užtikrinimo terminą, jo nepratęsia </w:t>
      </w:r>
      <w:proofErr w:type="spellStart"/>
      <w:r w:rsidRPr="00CE0612">
        <w:rPr>
          <w:rFonts w:ascii="Times New Roman" w:hAnsi="Times New Roman" w:cs="Times New Roman"/>
          <w:sz w:val="24"/>
          <w:szCs w:val="24"/>
          <w:lang w:val="lt-LT"/>
        </w:rPr>
        <w:t>ir</w:t>
      </w:r>
      <w:r w:rsidR="00D1007D" w:rsidRPr="00CE0612">
        <w:rPr>
          <w:rFonts w:ascii="Times New Roman" w:hAnsi="Times New Roman" w:cs="Times New Roman"/>
          <w:sz w:val="24"/>
          <w:szCs w:val="24"/>
          <w:lang w:val="lt-LT"/>
        </w:rPr>
        <w:t>,jeigu</w:t>
      </w:r>
      <w:proofErr w:type="spellEnd"/>
      <w:r w:rsidR="00D1007D" w:rsidRPr="00CE0612">
        <w:rPr>
          <w:rFonts w:ascii="Times New Roman" w:hAnsi="Times New Roman" w:cs="Times New Roman"/>
          <w:sz w:val="24"/>
          <w:szCs w:val="24"/>
          <w:lang w:val="lt-LT"/>
        </w:rPr>
        <w:t xml:space="preserve"> taikoma, </w:t>
      </w:r>
      <w:r w:rsidRPr="00CE0612">
        <w:rPr>
          <w:rFonts w:ascii="Times New Roman" w:hAnsi="Times New Roman" w:cs="Times New Roman"/>
          <w:sz w:val="24"/>
          <w:szCs w:val="24"/>
          <w:lang w:val="lt-LT"/>
        </w:rPr>
        <w:t xml:space="preserve"> nepateikia naujo pasiūlymo galiojimo užtikrinimo, laikoma, kad jis atmetė prašymą pratęsti savo pasiūlymo galiojimo terminą ir jo pasiūlymas atmetamas.</w:t>
      </w:r>
      <w:bookmarkEnd w:id="23"/>
    </w:p>
    <w:p w14:paraId="3D22D0E5" w14:textId="77777777" w:rsidR="00FA6A6D" w:rsidRPr="00CE0612" w:rsidRDefault="00FA6A6D" w:rsidP="009B2C02">
      <w:pPr>
        <w:pStyle w:val="ListParagraph"/>
        <w:keepNext/>
        <w:spacing w:after="0" w:line="240" w:lineRule="auto"/>
        <w:ind w:left="567"/>
        <w:rPr>
          <w:rFonts w:ascii="Times New Roman" w:hAnsi="Times New Roman" w:cs="Times New Roman"/>
          <w:sz w:val="24"/>
          <w:szCs w:val="24"/>
          <w:lang w:val="lt-LT"/>
        </w:rPr>
      </w:pPr>
    </w:p>
    <w:p w14:paraId="7BB4AA65" w14:textId="77777777" w:rsidR="00FA6A6D" w:rsidRPr="00CE0612" w:rsidRDefault="00FA6A6D" w:rsidP="009B2C02">
      <w:pPr>
        <w:spacing w:after="0" w:line="240" w:lineRule="auto"/>
        <w:jc w:val="both"/>
        <w:rPr>
          <w:rFonts w:ascii="Times New Roman" w:hAnsi="Times New Roman" w:cs="Times New Roman"/>
          <w:b/>
          <w:sz w:val="24"/>
          <w:szCs w:val="24"/>
          <w:lang w:val="lt-LT"/>
        </w:rPr>
      </w:pPr>
      <w:r w:rsidRPr="00CE0612">
        <w:rPr>
          <w:rFonts w:ascii="Times New Roman" w:hAnsi="Times New Roman" w:cs="Times New Roman"/>
          <w:b/>
          <w:sz w:val="24"/>
          <w:szCs w:val="24"/>
          <w:lang w:val="lt-LT"/>
        </w:rPr>
        <w:t>Informacija apie tai, kad tiekėjas privalo nurodyti, ar jo pasiūlyme yra konfidencialios informacijos, ir kuri informacija, vadovaujantis Viešųjų pirkimų įstatymo 20 straipsnio 2 dalimi, yra konfidenciali</w:t>
      </w:r>
    </w:p>
    <w:p w14:paraId="5CF9D049" w14:textId="77777777" w:rsidR="00FA6A6D" w:rsidRPr="00CE0612" w:rsidRDefault="00FA6A6D">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Tiekėjas pasiūlymo formoje privalo nurodyti, ar jo pasiūlyme yra konfidencialios informacijos, ir kuri informacija, vadovaujantis Viešųjų pirkimų įstatymo 20 straipsnio 2 dalimi, yra konfidenciali.</w:t>
      </w:r>
    </w:p>
    <w:p w14:paraId="76B87A6D" w14:textId="77777777" w:rsidR="00FA6A6D" w:rsidRPr="00CE0612" w:rsidRDefault="00FA6A6D">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Siekiant, kad perkančioji organizacija galėtų užtikrinti dalyvio informacijos konfidencialumą, pasiūlyme esanti konfidenciali informacija turi </w:t>
      </w:r>
      <w:r w:rsidRPr="00CE0612">
        <w:rPr>
          <w:rFonts w:ascii="Times New Roman" w:hAnsi="Times New Roman" w:cs="Times New Roman"/>
          <w:b/>
          <w:sz w:val="24"/>
          <w:szCs w:val="24"/>
          <w:lang w:val="lt-LT"/>
        </w:rPr>
        <w:t>būti pateikta atskiru failu</w:t>
      </w:r>
      <w:r w:rsidRPr="00CE0612">
        <w:rPr>
          <w:rFonts w:ascii="Times New Roman" w:hAnsi="Times New Roman" w:cs="Times New Roman"/>
          <w:sz w:val="24"/>
          <w:szCs w:val="24"/>
          <w:lang w:val="lt-LT"/>
        </w:rPr>
        <w:t xml:space="preserve">. Tiekėjas failo pavadinime nurodo „konfidencialu“ arba ant kiekvieno pasiūlymo lapo, kuriame yra konfidenciali informacija, lapo pradžioje, viršutinės paraštės dešinėje pusėje paryškintomis raidėmis rašo žodį </w:t>
      </w:r>
      <w:r w:rsidRPr="00CE0612">
        <w:rPr>
          <w:rFonts w:ascii="Times New Roman" w:hAnsi="Times New Roman" w:cs="Times New Roman"/>
          <w:b/>
          <w:sz w:val="24"/>
          <w:szCs w:val="24"/>
          <w:lang w:val="lt-LT"/>
        </w:rPr>
        <w:t xml:space="preserve">„Konfidencialu“. </w:t>
      </w:r>
      <w:r w:rsidRPr="00CE0612">
        <w:rPr>
          <w:rFonts w:ascii="Times New Roman" w:hAnsi="Times New Roman" w:cs="Times New Roman"/>
          <w:sz w:val="24"/>
          <w:szCs w:val="24"/>
          <w:lang w:val="lt-LT"/>
        </w:rPr>
        <w:t xml:space="preserve">Informacija, kurią viešai skelbti įpareigoja Lietuvos Respublikos įstatymai, negali būti tiekėjo nurodoma kaip konfidenciali. Jei tiekėjas nenurodo konfidencialios informacijos, laikoma, kad tokios tiekėjo pasiūlyme nėra. </w:t>
      </w:r>
      <w:bookmarkStart w:id="24" w:name="_Hlk63154972"/>
      <w:r w:rsidRPr="00CE0612">
        <w:rPr>
          <w:rFonts w:ascii="Times New Roman" w:hAnsi="Times New Roman" w:cs="Times New Roman"/>
          <w:bCs/>
          <w:iC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CE0612">
        <w:rPr>
          <w:rFonts w:ascii="Times New Roman" w:hAnsi="Times New Roman" w:cs="Times New Roman"/>
          <w:color w:val="000000"/>
          <w:sz w:val="24"/>
          <w:szCs w:val="24"/>
          <w:lang w:val="lt-LT"/>
        </w:rPr>
        <w:t xml:space="preserve"> (kuris </w:t>
      </w:r>
      <w:r w:rsidRPr="00CE0612">
        <w:rPr>
          <w:rFonts w:ascii="Times New Roman" w:hAnsi="Times New Roman" w:cs="Times New Roman"/>
          <w:color w:val="000000"/>
          <w:sz w:val="24"/>
          <w:szCs w:val="24"/>
          <w:lang w:val="lt-LT"/>
        </w:rPr>
        <w:lastRenderedPageBreak/>
        <w:t xml:space="preserve">negali būti trumpesnis kaip </w:t>
      </w:r>
      <w:r w:rsidR="00EF7D3E" w:rsidRPr="00CE0612">
        <w:rPr>
          <w:rFonts w:ascii="Times New Roman" w:hAnsi="Times New Roman" w:cs="Times New Roman"/>
          <w:color w:val="000000"/>
          <w:sz w:val="24"/>
          <w:szCs w:val="24"/>
          <w:lang w:val="lt-LT"/>
        </w:rPr>
        <w:t>3</w:t>
      </w:r>
      <w:r w:rsidRPr="00CE0612">
        <w:rPr>
          <w:rFonts w:ascii="Times New Roman" w:hAnsi="Times New Roman" w:cs="Times New Roman"/>
          <w:color w:val="000000"/>
          <w:sz w:val="24"/>
          <w:szCs w:val="24"/>
          <w:lang w:val="lt-LT"/>
        </w:rPr>
        <w:t xml:space="preserve"> darbo dienos) </w:t>
      </w:r>
      <w:r w:rsidRPr="00CE0612">
        <w:rPr>
          <w:rFonts w:ascii="Times New Roman" w:hAnsi="Times New Roman" w:cs="Times New Roman"/>
          <w:bCs/>
          <w:iCs/>
          <w:sz w:val="24"/>
          <w:szCs w:val="24"/>
          <w:lang w:val="lt-LT"/>
        </w:rPr>
        <w:t xml:space="preserve">nepateiks tokių įrodymų arba nepateiks pagrįstų argumentų ir (ar) įrodymų, jog informacija pagrįstai nurodyta kaip konfidenciali, </w:t>
      </w:r>
      <w:r w:rsidRPr="00CE0612">
        <w:rPr>
          <w:rFonts w:ascii="Times New Roman" w:hAnsi="Times New Roman" w:cs="Times New Roman"/>
          <w:sz w:val="24"/>
          <w:szCs w:val="24"/>
          <w:lang w:val="lt-LT"/>
        </w:rPr>
        <w:t xml:space="preserve">bus laikoma, kad tokia informacija </w:t>
      </w:r>
      <w:r w:rsidR="00EF7D3E" w:rsidRPr="00CE0612">
        <w:rPr>
          <w:rFonts w:ascii="Times New Roman" w:hAnsi="Times New Roman" w:cs="Times New Roman"/>
          <w:sz w:val="24"/>
          <w:szCs w:val="24"/>
          <w:lang w:val="lt-LT"/>
        </w:rPr>
        <w:t xml:space="preserve">nėra </w:t>
      </w:r>
      <w:r w:rsidRPr="00CE0612">
        <w:rPr>
          <w:rFonts w:ascii="Times New Roman" w:hAnsi="Times New Roman" w:cs="Times New Roman"/>
          <w:sz w:val="24"/>
          <w:szCs w:val="24"/>
          <w:lang w:val="lt-LT"/>
        </w:rPr>
        <w:t>konfidenciali.</w:t>
      </w:r>
      <w:bookmarkEnd w:id="24"/>
    </w:p>
    <w:p w14:paraId="1E3D95BF" w14:textId="77777777" w:rsidR="00FA6A6D" w:rsidRPr="00CE0612" w:rsidRDefault="00FA6A6D" w:rsidP="009B2C02">
      <w:pPr>
        <w:spacing w:after="0" w:line="240" w:lineRule="auto"/>
        <w:rPr>
          <w:rFonts w:ascii="Times New Roman" w:hAnsi="Times New Roman" w:cs="Times New Roman"/>
          <w:sz w:val="24"/>
          <w:szCs w:val="24"/>
          <w:lang w:val="lt-LT"/>
        </w:rPr>
      </w:pPr>
    </w:p>
    <w:p w14:paraId="3BA67476" w14:textId="77777777" w:rsidR="00FA6A6D" w:rsidRPr="00CE0612" w:rsidRDefault="00FA6A6D" w:rsidP="009B2C02">
      <w:pPr>
        <w:spacing w:after="0" w:line="240" w:lineRule="auto"/>
        <w:jc w:val="both"/>
        <w:rPr>
          <w:rFonts w:ascii="Times New Roman" w:hAnsi="Times New Roman" w:cs="Times New Roman"/>
          <w:b/>
          <w:sz w:val="24"/>
          <w:szCs w:val="24"/>
          <w:lang w:val="lt-LT"/>
        </w:rPr>
      </w:pPr>
      <w:proofErr w:type="spellStart"/>
      <w:r w:rsidRPr="00CE0612">
        <w:rPr>
          <w:rFonts w:ascii="Times New Roman" w:eastAsia="Calibri" w:hAnsi="Times New Roman" w:cs="Times New Roman"/>
          <w:b/>
          <w:sz w:val="24"/>
          <w:szCs w:val="24"/>
          <w:lang w:val="lt-LT"/>
        </w:rPr>
        <w:t>Subtiekimo</w:t>
      </w:r>
      <w:proofErr w:type="spellEnd"/>
      <w:r w:rsidRPr="00CE0612">
        <w:rPr>
          <w:rFonts w:ascii="Times New Roman" w:eastAsia="Calibri" w:hAnsi="Times New Roman" w:cs="Times New Roman"/>
          <w:b/>
          <w:sz w:val="24"/>
          <w:szCs w:val="24"/>
          <w:lang w:val="lt-LT"/>
        </w:rPr>
        <w:t xml:space="preserve"> reikalavimai, nustatyti vadovaujantis Viešųjų pirkimų įstatymo 88 straipsnio nuostatomis</w:t>
      </w:r>
    </w:p>
    <w:p w14:paraId="7BCEB5EB" w14:textId="77777777" w:rsidR="00FA6A6D" w:rsidRPr="00CE0612" w:rsidRDefault="00FA6A6D">
      <w:pPr>
        <w:pStyle w:val="ListParagraph"/>
        <w:numPr>
          <w:ilvl w:val="0"/>
          <w:numId w:val="5"/>
        </w:numPr>
        <w:spacing w:after="0" w:line="240" w:lineRule="auto"/>
        <w:ind w:left="0" w:firstLine="567"/>
        <w:jc w:val="both"/>
        <w:rPr>
          <w:rFonts w:ascii="Times New Roman" w:hAnsi="Times New Roman" w:cs="Times New Roman"/>
          <w:b/>
          <w:sz w:val="24"/>
          <w:szCs w:val="24"/>
          <w:lang w:val="lt-LT"/>
        </w:rPr>
      </w:pPr>
      <w:r w:rsidRPr="00CE0612">
        <w:rPr>
          <w:rFonts w:ascii="Times New Roman" w:hAnsi="Times New Roman" w:cs="Times New Roman"/>
          <w:sz w:val="24"/>
          <w:szCs w:val="24"/>
          <w:lang w:val="lt-LT"/>
        </w:rPr>
        <w:t>Perkančioji organizacija reikalauja, kad dalyvis savo pasiūlyme (pasiūlymo formoje</w:t>
      </w:r>
      <w:r w:rsidR="00006B4B" w:rsidRPr="00CE0612">
        <w:rPr>
          <w:rFonts w:ascii="Times New Roman" w:hAnsi="Times New Roman" w:cs="Times New Roman"/>
          <w:sz w:val="24"/>
          <w:szCs w:val="24"/>
          <w:lang w:val="lt-LT"/>
        </w:rPr>
        <w:t>)</w:t>
      </w:r>
      <w:r w:rsidRPr="00CE0612">
        <w:rPr>
          <w:rFonts w:ascii="Times New Roman" w:hAnsi="Times New Roman" w:cs="Times New Roman"/>
          <w:sz w:val="24"/>
          <w:szCs w:val="24"/>
          <w:lang w:val="lt-LT"/>
        </w:rPr>
        <w:t xml:space="preserve"> nurodytų, kokiai pirkimo sutarties daliai (procentais) ir kokius subtiekėjus, jeigu jie yra žinomi, jis ketina pasitelkti.</w:t>
      </w:r>
    </w:p>
    <w:p w14:paraId="7630B147" w14:textId="2470F370" w:rsidR="00774167" w:rsidRPr="00CE0612" w:rsidRDefault="00774167" w:rsidP="0033028A">
      <w:pPr>
        <w:pStyle w:val="ListParagraph"/>
        <w:numPr>
          <w:ilvl w:val="0"/>
          <w:numId w:val="5"/>
        </w:numPr>
        <w:spacing w:after="0" w:line="240" w:lineRule="auto"/>
        <w:ind w:left="0" w:firstLine="567"/>
        <w:jc w:val="both"/>
        <w:rPr>
          <w:rFonts w:asciiTheme="majorBidi" w:hAnsiTheme="majorBidi" w:cstheme="majorBidi"/>
          <w:b/>
          <w:sz w:val="24"/>
          <w:szCs w:val="24"/>
          <w:lang w:val="lt-LT"/>
        </w:rPr>
      </w:pPr>
      <w:bookmarkStart w:id="25" w:name="_Ref39754676"/>
      <w:bookmarkStart w:id="26" w:name="_Ref518305428"/>
      <w:bookmarkStart w:id="27" w:name="_Toc129680131"/>
      <w:r w:rsidRPr="00CE0612">
        <w:rPr>
          <w:rFonts w:asciiTheme="majorBidi" w:hAnsiTheme="majorBidi" w:cstheme="majorBidi"/>
          <w:color w:val="000000" w:themeColor="text1"/>
          <w:sz w:val="24"/>
          <w:szCs w:val="24"/>
          <w:lang w:val="lt-LT"/>
        </w:rPr>
        <w:t>Tiekėjo teikiamas pasiūlymas gali būti užšifruojamas.</w:t>
      </w:r>
      <w:r w:rsidR="00576AC0" w:rsidRPr="00CE0612">
        <w:rPr>
          <w:rFonts w:asciiTheme="majorBidi" w:hAnsiTheme="majorBidi" w:cstheme="majorBidi"/>
          <w:color w:val="000000" w:themeColor="text1"/>
          <w:sz w:val="24"/>
          <w:szCs w:val="24"/>
          <w:lang w:val="lt-LT"/>
        </w:rPr>
        <w:t xml:space="preserve"> </w:t>
      </w:r>
      <w:r w:rsidRPr="00CE0612">
        <w:rPr>
          <w:rFonts w:asciiTheme="majorBidi" w:hAnsiTheme="majorBidi" w:cstheme="majorBid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E0612">
        <w:rPr>
          <w:rFonts w:asciiTheme="majorBidi" w:hAnsiTheme="majorBidi" w:cstheme="majorBidi"/>
          <w:color w:val="000000" w:themeColor="text1"/>
          <w:sz w:val="24"/>
          <w:szCs w:val="24"/>
          <w:lang w:val="lt-LT"/>
        </w:rPr>
        <w:t xml:space="preserve"> (</w:t>
      </w:r>
      <w:r w:rsidRPr="00CE0612">
        <w:rPr>
          <w:rFonts w:asciiTheme="majorBidi" w:hAnsiTheme="majorBidi" w:cstheme="majorBidi"/>
          <w:b/>
          <w:bCs/>
          <w:color w:val="000000" w:themeColor="text1"/>
          <w:sz w:val="24"/>
          <w:szCs w:val="24"/>
          <w:lang w:val="lt-LT"/>
        </w:rPr>
        <w:t>pasiūlymą reikalaujama pateikti 1 voke</w:t>
      </w:r>
      <w:r w:rsidRPr="00CE0612">
        <w:rPr>
          <w:rFonts w:asciiTheme="majorBidi" w:hAnsiTheme="majorBidi" w:cstheme="majorBidi"/>
          <w:color w:val="000000" w:themeColor="text1"/>
          <w:sz w:val="24"/>
          <w:szCs w:val="24"/>
          <w:lang w:val="lt-LT"/>
        </w:rPr>
        <w:t>), tiekėjas, nusprendęs pateikti užšifruotą pasiūlymą, turi:</w:t>
      </w:r>
      <w:bookmarkEnd w:id="25"/>
    </w:p>
    <w:p w14:paraId="450DDE7D" w14:textId="4536BEEC" w:rsidR="00774167" w:rsidRPr="00CE0612" w:rsidRDefault="00774167" w:rsidP="001569EF">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CE0612">
        <w:rPr>
          <w:rFonts w:asciiTheme="majorBidi" w:hAnsiTheme="majorBidi" w:cstheme="majorBidi"/>
          <w:b/>
          <w:bCs/>
          <w:color w:val="000000" w:themeColor="text1"/>
          <w:sz w:val="24"/>
          <w:szCs w:val="24"/>
          <w:lang w:val="lt-LT"/>
        </w:rPr>
        <w:t xml:space="preserve">iki </w:t>
      </w:r>
      <w:r w:rsidRPr="00CE0612">
        <w:rPr>
          <w:rFonts w:asciiTheme="majorBidi" w:hAnsiTheme="majorBidi" w:cstheme="majorBidi"/>
          <w:b/>
          <w:color w:val="000000" w:themeColor="text1"/>
          <w:sz w:val="24"/>
          <w:szCs w:val="24"/>
          <w:lang w:val="lt-LT"/>
        </w:rPr>
        <w:t xml:space="preserve">pasiūlymų pateikimo termino pabaigos </w:t>
      </w:r>
      <w:r w:rsidRPr="00CE0612">
        <w:rPr>
          <w:rFonts w:asciiTheme="majorBidi" w:hAnsiTheme="majorBidi" w:cstheme="majorBidi"/>
          <w:color w:val="000000" w:themeColor="text1"/>
          <w:sz w:val="24"/>
          <w:szCs w:val="24"/>
          <w:lang w:val="lt-LT"/>
        </w:rPr>
        <w:t xml:space="preserve">naudodamasis CVP IS priemonėmis </w:t>
      </w:r>
      <w:r w:rsidRPr="00CE0612">
        <w:rPr>
          <w:rFonts w:asciiTheme="majorBidi" w:hAnsiTheme="majorBidi" w:cstheme="majorBidi"/>
          <w:iCs/>
          <w:color w:val="000000" w:themeColor="text1"/>
          <w:sz w:val="24"/>
          <w:szCs w:val="24"/>
          <w:lang w:val="lt-LT"/>
        </w:rPr>
        <w:t xml:space="preserve">pateikti užšifruotą pasiūlymą (užšifruojamas </w:t>
      </w:r>
      <w:r w:rsidRPr="00CE0612">
        <w:rPr>
          <w:rFonts w:asciiTheme="majorBidi" w:hAnsiTheme="majorBidi" w:cstheme="majorBidi"/>
          <w:sz w:val="24"/>
          <w:szCs w:val="24"/>
          <w:lang w:val="lt-LT"/>
        </w:rPr>
        <w:t>visas pasiūlymas arba pasiūlymo dokumentas, kuriame</w:t>
      </w:r>
      <w:r w:rsidR="006E2B21" w:rsidRPr="00CE0612">
        <w:rPr>
          <w:rFonts w:asciiTheme="majorBidi" w:hAnsiTheme="majorBidi" w:cstheme="majorBidi"/>
          <w:sz w:val="24"/>
          <w:szCs w:val="24"/>
          <w:lang w:val="lt-LT"/>
        </w:rPr>
        <w:t xml:space="preserve"> </w:t>
      </w:r>
      <w:r w:rsidRPr="00CE0612">
        <w:rPr>
          <w:rFonts w:asciiTheme="majorBidi" w:hAnsiTheme="majorBidi" w:cstheme="majorBidi"/>
          <w:sz w:val="24"/>
          <w:szCs w:val="24"/>
          <w:lang w:val="lt-LT"/>
        </w:rPr>
        <w:t xml:space="preserve">nurodyta pasiūlymo kaina ir (ar) sąnaudos. Instrukciją, kaip tiekėjui užšifruoti pasiūlymą galima rasti </w:t>
      </w:r>
      <w:hyperlink r:id="rId12" w:history="1">
        <w:r w:rsidRPr="00CE0612">
          <w:rPr>
            <w:rStyle w:val="Hyperlink"/>
            <w:rFonts w:asciiTheme="majorBidi" w:hAnsiTheme="majorBidi" w:cstheme="majorBidi"/>
            <w:b/>
            <w:bCs/>
            <w:sz w:val="24"/>
            <w:szCs w:val="24"/>
            <w:lang w:val="lt-LT"/>
          </w:rPr>
          <w:t>ČIA</w:t>
        </w:r>
      </w:hyperlink>
      <w:r w:rsidRPr="00CE0612">
        <w:rPr>
          <w:rStyle w:val="FootnoteReference"/>
          <w:rFonts w:asciiTheme="majorBidi" w:hAnsiTheme="majorBidi" w:cstheme="majorBidi"/>
          <w:b/>
          <w:bCs/>
          <w:sz w:val="24"/>
          <w:szCs w:val="24"/>
          <w:lang w:val="lt-LT"/>
        </w:rPr>
        <w:footnoteReference w:id="2"/>
      </w:r>
      <w:r w:rsidRPr="00CE0612">
        <w:rPr>
          <w:rFonts w:asciiTheme="majorBidi" w:hAnsiTheme="majorBidi" w:cstheme="majorBidi"/>
          <w:sz w:val="24"/>
          <w:szCs w:val="24"/>
          <w:lang w:val="lt-LT"/>
        </w:rPr>
        <w:t>.</w:t>
      </w:r>
    </w:p>
    <w:p w14:paraId="08F1E5A5" w14:textId="69A7F67E" w:rsidR="006E2B21" w:rsidRPr="00CE0612" w:rsidRDefault="00FA6B6C" w:rsidP="001569EF">
      <w:pPr>
        <w:spacing w:after="0" w:line="240" w:lineRule="auto"/>
        <w:ind w:firstLine="567"/>
        <w:jc w:val="both"/>
        <w:rPr>
          <w:rFonts w:asciiTheme="majorBidi" w:eastAsia="Times New Roman" w:hAnsiTheme="majorBidi" w:cstheme="majorBidi"/>
          <w:color w:val="000000"/>
          <w:sz w:val="24"/>
          <w:szCs w:val="24"/>
          <w:lang w:val="lt-LT"/>
        </w:rPr>
      </w:pPr>
      <w:r w:rsidRPr="00CE0612">
        <w:rPr>
          <w:rFonts w:asciiTheme="majorBidi" w:hAnsiTheme="majorBidi" w:cstheme="majorBidi"/>
          <w:b/>
          <w:sz w:val="24"/>
          <w:szCs w:val="24"/>
          <w:lang w:val="lt-LT"/>
        </w:rPr>
        <w:t>5</w:t>
      </w:r>
      <w:r w:rsidR="00E020CD" w:rsidRPr="00CE0612">
        <w:rPr>
          <w:rFonts w:asciiTheme="majorBidi" w:hAnsiTheme="majorBidi" w:cstheme="majorBidi"/>
          <w:b/>
          <w:sz w:val="24"/>
          <w:szCs w:val="24"/>
          <w:lang w:val="lt-LT"/>
        </w:rPr>
        <w:t>6</w:t>
      </w:r>
      <w:r w:rsidRPr="00CE0612">
        <w:rPr>
          <w:rFonts w:asciiTheme="majorBidi" w:hAnsiTheme="majorBidi" w:cstheme="majorBidi"/>
          <w:b/>
          <w:sz w:val="24"/>
          <w:szCs w:val="24"/>
          <w:lang w:val="lt-LT"/>
        </w:rPr>
        <w:t xml:space="preserve">.2. </w:t>
      </w:r>
      <w:r w:rsidR="00774167" w:rsidRPr="00CE0612">
        <w:rPr>
          <w:rFonts w:asciiTheme="majorBidi" w:hAnsiTheme="majorBidi" w:cstheme="majorBidi"/>
          <w:b/>
          <w:sz w:val="24"/>
          <w:szCs w:val="24"/>
          <w:lang w:val="lt-LT"/>
        </w:rPr>
        <w:t xml:space="preserve">per 30 min. nuo </w:t>
      </w:r>
      <w:r w:rsidR="00774167" w:rsidRPr="00CE0612">
        <w:rPr>
          <w:rFonts w:asciiTheme="majorBidi" w:hAnsiTheme="majorBidi" w:cstheme="majorBidi"/>
          <w:b/>
          <w:color w:val="000000" w:themeColor="text1"/>
          <w:sz w:val="24"/>
          <w:szCs w:val="24"/>
          <w:lang w:val="lt-LT"/>
        </w:rPr>
        <w:t>pasiūlymų pateikimo termino pabaigos</w:t>
      </w:r>
      <w:r w:rsidR="00774167" w:rsidRPr="00CE0612">
        <w:rPr>
          <w:rFonts w:asciiTheme="majorBidi" w:hAnsiTheme="majorBidi" w:cstheme="majorBidi"/>
          <w:b/>
          <w:sz w:val="24"/>
          <w:szCs w:val="24"/>
          <w:lang w:val="lt-LT"/>
        </w:rPr>
        <w:t xml:space="preserve"> </w:t>
      </w:r>
      <w:r w:rsidR="00774167" w:rsidRPr="00CE0612">
        <w:rPr>
          <w:rFonts w:asciiTheme="majorBidi" w:hAnsiTheme="majorBidi" w:cstheme="majorBidi"/>
          <w:b/>
          <w:color w:val="000000" w:themeColor="text1"/>
          <w:sz w:val="24"/>
          <w:szCs w:val="24"/>
          <w:lang w:val="lt-LT"/>
        </w:rPr>
        <w:t>CVP IS susirašinėjimo priemonėmis</w:t>
      </w:r>
      <w:r w:rsidR="00774167" w:rsidRPr="00CE0612">
        <w:rPr>
          <w:rFonts w:asciiTheme="majorBidi" w:hAnsiTheme="majorBidi" w:cstheme="majorBidi"/>
          <w:color w:val="000000" w:themeColor="text1"/>
          <w:sz w:val="24"/>
          <w:szCs w:val="24"/>
          <w:lang w:val="lt-LT"/>
        </w:rPr>
        <w:t xml:space="preserve"> pateikti slaptažodį, su kuriuo perkančioji organizacija galės iššifruoti pateiktą pasiūlymą. </w:t>
      </w:r>
      <w:r w:rsidR="00774167" w:rsidRPr="00CE0612">
        <w:rPr>
          <w:rFonts w:asciiTheme="majorBidi" w:eastAsia="Times New Roman" w:hAnsiTheme="majorBidi" w:cstheme="majorBid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006E2B21" w:rsidRPr="00CE0612">
        <w:rPr>
          <w:rFonts w:asciiTheme="majorBidi" w:eastAsia="Times New Roman" w:hAnsiTheme="majorBidi" w:cstheme="majorBidi"/>
          <w:color w:val="000000"/>
          <w:sz w:val="24"/>
          <w:szCs w:val="24"/>
          <w:lang w:val="lt-LT"/>
        </w:rPr>
        <w:t xml:space="preserve">   </w:t>
      </w:r>
      <w:bookmarkStart w:id="28" w:name="_Ref39754681"/>
    </w:p>
    <w:p w14:paraId="56DB74E2" w14:textId="77777777" w:rsidR="006E2B21" w:rsidRPr="00CE0612" w:rsidRDefault="00774167" w:rsidP="006E2B21">
      <w:pPr>
        <w:spacing w:after="0" w:line="240" w:lineRule="auto"/>
        <w:ind w:firstLine="1000"/>
        <w:jc w:val="both"/>
        <w:rPr>
          <w:rFonts w:asciiTheme="majorBidi" w:eastAsia="Times New Roman" w:hAnsiTheme="majorBidi" w:cstheme="majorBidi"/>
          <w:color w:val="000000"/>
          <w:sz w:val="24"/>
          <w:szCs w:val="24"/>
          <w:lang w:val="lt-LT"/>
        </w:rPr>
      </w:pPr>
      <w:r w:rsidRPr="00CE0612">
        <w:rPr>
          <w:rFonts w:asciiTheme="majorBidi" w:eastAsia="Times New Roman" w:hAnsiTheme="majorBidi" w:cstheme="majorBidi"/>
          <w:color w:val="000000"/>
          <w:sz w:val="24"/>
          <w:szCs w:val="24"/>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E0612">
        <w:rPr>
          <w:rFonts w:asciiTheme="majorBidi" w:hAnsiTheme="majorBidi" w:cstheme="majorBidi"/>
          <w:sz w:val="24"/>
          <w:szCs w:val="24"/>
          <w:lang w:val="lt-LT"/>
        </w:rPr>
        <w:t>neatitinkantį pirkimo dokumentuose nustatytų reikalavimų (tiekėjas nepateikė pasiūlymo kainos ir (ar) sąnaudų)</w:t>
      </w:r>
      <w:bookmarkEnd w:id="28"/>
      <w:r w:rsidRPr="00CE0612">
        <w:rPr>
          <w:rFonts w:asciiTheme="majorBidi" w:eastAsia="Times New Roman" w:hAnsiTheme="majorBidi" w:cstheme="majorBidi"/>
          <w:color w:val="000000"/>
          <w:sz w:val="24"/>
          <w:szCs w:val="24"/>
          <w:lang w:val="lt-LT"/>
        </w:rPr>
        <w:t>.</w:t>
      </w:r>
    </w:p>
    <w:p w14:paraId="6AC0AAA4" w14:textId="77777777" w:rsidR="00E020CD" w:rsidRPr="00CE0612" w:rsidRDefault="00E020CD" w:rsidP="006E2B21">
      <w:pPr>
        <w:spacing w:after="0" w:line="240" w:lineRule="auto"/>
        <w:ind w:firstLine="1000"/>
        <w:jc w:val="both"/>
        <w:rPr>
          <w:rFonts w:asciiTheme="majorBidi" w:eastAsia="Times New Roman" w:hAnsiTheme="majorBidi" w:cstheme="majorBidi"/>
          <w:color w:val="000000"/>
          <w:sz w:val="24"/>
          <w:szCs w:val="24"/>
          <w:lang w:val="lt-LT"/>
        </w:rPr>
      </w:pPr>
    </w:p>
    <w:p w14:paraId="558125B9" w14:textId="65D22047" w:rsidR="00006B4B" w:rsidRPr="00CE0612" w:rsidRDefault="00006B4B" w:rsidP="006443A6">
      <w:pPr>
        <w:pStyle w:val="ListParagraph"/>
        <w:numPr>
          <w:ilvl w:val="0"/>
          <w:numId w:val="11"/>
        </w:numPr>
        <w:spacing w:after="0" w:line="240" w:lineRule="auto"/>
        <w:ind w:left="0" w:firstLine="0"/>
        <w:jc w:val="center"/>
        <w:rPr>
          <w:rFonts w:asciiTheme="majorBidi" w:hAnsiTheme="majorBidi" w:cstheme="majorBidi"/>
          <w:b/>
          <w:bCs/>
          <w:color w:val="000000" w:themeColor="text1"/>
          <w:sz w:val="24"/>
          <w:szCs w:val="24"/>
          <w:lang w:val="lt-LT"/>
        </w:rPr>
      </w:pPr>
      <w:r w:rsidRPr="00CE0612">
        <w:rPr>
          <w:rFonts w:asciiTheme="majorBidi" w:hAnsiTheme="majorBidi" w:cstheme="majorBidi"/>
          <w:b/>
          <w:bCs/>
          <w:color w:val="000000" w:themeColor="text1"/>
          <w:sz w:val="24"/>
          <w:szCs w:val="24"/>
          <w:lang w:val="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6"/>
      <w:bookmarkEnd w:id="27"/>
    </w:p>
    <w:p w14:paraId="5691077E" w14:textId="77777777" w:rsidR="00006B4B" w:rsidRPr="00CE0612" w:rsidRDefault="00006B4B" w:rsidP="009B2C02">
      <w:pPr>
        <w:keepNext/>
        <w:spacing w:after="0" w:line="240" w:lineRule="auto"/>
        <w:rPr>
          <w:rFonts w:asciiTheme="majorBidi" w:hAnsiTheme="majorBidi" w:cstheme="majorBidi"/>
          <w:color w:val="000000" w:themeColor="text1"/>
          <w:sz w:val="24"/>
          <w:szCs w:val="24"/>
          <w:lang w:val="lt-LT"/>
        </w:rPr>
      </w:pPr>
    </w:p>
    <w:p w14:paraId="14D94C16" w14:textId="3AB4772F" w:rsidR="00006B4B" w:rsidRPr="00CE0612" w:rsidRDefault="00006B4B">
      <w:pPr>
        <w:pStyle w:val="ListParagraph"/>
        <w:keepNext/>
        <w:numPr>
          <w:ilvl w:val="0"/>
          <w:numId w:val="5"/>
        </w:numPr>
        <w:spacing w:after="0" w:line="240" w:lineRule="auto"/>
        <w:ind w:left="0" w:firstLine="567"/>
        <w:jc w:val="both"/>
        <w:outlineLvl w:val="2"/>
        <w:rPr>
          <w:rFonts w:ascii="Times New Roman" w:hAnsi="Times New Roman" w:cs="Times New Roman"/>
          <w:bCs/>
          <w:sz w:val="24"/>
          <w:szCs w:val="24"/>
          <w:lang w:val="lt-LT"/>
        </w:rPr>
      </w:pPr>
      <w:bookmarkStart w:id="29" w:name="_Toc115962059"/>
      <w:bookmarkStart w:id="30" w:name="_Toc115962176"/>
      <w:bookmarkStart w:id="31" w:name="_Toc115963799"/>
      <w:bookmarkStart w:id="32" w:name="_Toc115964398"/>
      <w:bookmarkStart w:id="33" w:name="_Toc115964527"/>
      <w:bookmarkStart w:id="34" w:name="_Toc118451215"/>
      <w:bookmarkStart w:id="35" w:name="_Toc118451284"/>
      <w:bookmarkStart w:id="36" w:name="_Toc125014973"/>
      <w:bookmarkStart w:id="37" w:name="_Toc128731621"/>
      <w:bookmarkStart w:id="38" w:name="_Toc129680132"/>
      <w:r w:rsidRPr="00CE0612">
        <w:rPr>
          <w:rFonts w:ascii="Times New Roman" w:hAnsi="Times New Roman" w:cs="Times New Roman"/>
          <w:bCs/>
          <w:sz w:val="24"/>
          <w:szCs w:val="24"/>
          <w:lang w:val="lt-LT"/>
        </w:rPr>
        <w:t xml:space="preserve">Tiekėjai savo </w:t>
      </w:r>
      <w:r w:rsidRPr="00CE0612">
        <w:rPr>
          <w:rFonts w:ascii="Times New Roman" w:hAnsi="Times New Roman" w:cs="Times New Roman"/>
          <w:sz w:val="24"/>
          <w:szCs w:val="24"/>
          <w:lang w:val="lt-LT"/>
        </w:rPr>
        <w:t xml:space="preserve">prašymus paaiškinti arba patikslinti pirkimo </w:t>
      </w:r>
      <w:proofErr w:type="spellStart"/>
      <w:r w:rsidRPr="00CE0612">
        <w:rPr>
          <w:rFonts w:ascii="Times New Roman" w:hAnsi="Times New Roman" w:cs="Times New Roman"/>
          <w:sz w:val="24"/>
          <w:szCs w:val="24"/>
          <w:lang w:val="lt-LT"/>
        </w:rPr>
        <w:t>dokumentus,</w:t>
      </w:r>
      <w:r w:rsidRPr="00CE0612">
        <w:rPr>
          <w:rFonts w:ascii="Times New Roman" w:hAnsi="Times New Roman" w:cs="Times New Roman"/>
          <w:sz w:val="24"/>
          <w:szCs w:val="24"/>
          <w:shd w:val="clear" w:color="auto" w:fill="FFFFFF"/>
          <w:lang w:val="lt-LT"/>
        </w:rPr>
        <w:t>dėl</w:t>
      </w:r>
      <w:proofErr w:type="spellEnd"/>
      <w:r w:rsidRPr="00CE0612">
        <w:rPr>
          <w:rFonts w:ascii="Times New Roman" w:hAnsi="Times New Roman" w:cs="Times New Roman"/>
          <w:sz w:val="24"/>
          <w:szCs w:val="24"/>
          <w:shd w:val="clear" w:color="auto" w:fill="FFFFFF"/>
          <w:lang w:val="lt-LT"/>
        </w:rPr>
        <w:t xml:space="preserve"> papildomos su pirkimo dokumentais susijusios informacijos</w:t>
      </w:r>
      <w:r w:rsidRPr="00CE0612">
        <w:rPr>
          <w:rFonts w:ascii="Times New Roman" w:hAnsi="Times New Roman" w:cs="Times New Roman"/>
          <w:bCs/>
          <w:sz w:val="24"/>
          <w:szCs w:val="24"/>
          <w:lang w:val="lt-LT"/>
        </w:rPr>
        <w:t xml:space="preserve"> gali teikti ne vėliau kaip prieš </w:t>
      </w:r>
      <w:r w:rsidR="00402F21" w:rsidRPr="00CE0612">
        <w:rPr>
          <w:rFonts w:ascii="Times New Roman" w:hAnsi="Times New Roman" w:cs="Times New Roman"/>
          <w:b/>
          <w:bCs/>
          <w:color w:val="000000" w:themeColor="text1"/>
          <w:sz w:val="24"/>
          <w:szCs w:val="24"/>
          <w:lang w:val="lt-LT"/>
        </w:rPr>
        <w:t>2</w:t>
      </w:r>
      <w:r w:rsidR="00155A0D" w:rsidRPr="00CE0612">
        <w:rPr>
          <w:rFonts w:ascii="Times New Roman" w:hAnsi="Times New Roman" w:cs="Times New Roman"/>
          <w:b/>
          <w:bCs/>
          <w:color w:val="000000" w:themeColor="text1"/>
          <w:sz w:val="24"/>
          <w:szCs w:val="24"/>
          <w:lang w:val="lt-LT"/>
        </w:rPr>
        <w:t xml:space="preserve"> </w:t>
      </w:r>
      <w:r w:rsidRPr="00CE0612">
        <w:rPr>
          <w:rFonts w:ascii="Times New Roman" w:hAnsi="Times New Roman" w:cs="Times New Roman"/>
          <w:b/>
          <w:bCs/>
          <w:sz w:val="24"/>
          <w:szCs w:val="24"/>
          <w:lang w:val="lt-LT"/>
        </w:rPr>
        <w:t>kalendorin</w:t>
      </w:r>
      <w:r w:rsidR="00155A0D" w:rsidRPr="00CE0612">
        <w:rPr>
          <w:rFonts w:ascii="Times New Roman" w:hAnsi="Times New Roman" w:cs="Times New Roman"/>
          <w:b/>
          <w:bCs/>
          <w:sz w:val="24"/>
          <w:szCs w:val="24"/>
          <w:lang w:val="lt-LT"/>
        </w:rPr>
        <w:t>es</w:t>
      </w:r>
      <w:r w:rsidRPr="00CE0612">
        <w:rPr>
          <w:rFonts w:ascii="Times New Roman" w:hAnsi="Times New Roman" w:cs="Times New Roman"/>
          <w:b/>
          <w:bCs/>
          <w:sz w:val="24"/>
          <w:szCs w:val="24"/>
          <w:lang w:val="lt-LT"/>
        </w:rPr>
        <w:t xml:space="preserve"> dien</w:t>
      </w:r>
      <w:r w:rsidR="00155A0D" w:rsidRPr="00CE0612">
        <w:rPr>
          <w:rFonts w:ascii="Times New Roman" w:hAnsi="Times New Roman" w:cs="Times New Roman"/>
          <w:b/>
          <w:bCs/>
          <w:sz w:val="24"/>
          <w:szCs w:val="24"/>
          <w:lang w:val="lt-LT"/>
        </w:rPr>
        <w:t>as</w:t>
      </w:r>
      <w:r w:rsidRPr="00CE0612">
        <w:rPr>
          <w:rFonts w:ascii="Times New Roman" w:hAnsi="Times New Roman" w:cs="Times New Roman"/>
          <w:bCs/>
          <w:sz w:val="24"/>
          <w:szCs w:val="24"/>
          <w:lang w:val="lt-LT"/>
        </w:rPr>
        <w:t xml:space="preserve"> iki pasiūlymų pateikimo termino pabaigos.</w:t>
      </w:r>
      <w:bookmarkEnd w:id="29"/>
      <w:bookmarkEnd w:id="30"/>
      <w:bookmarkEnd w:id="31"/>
      <w:bookmarkEnd w:id="32"/>
      <w:bookmarkEnd w:id="33"/>
      <w:bookmarkEnd w:id="34"/>
      <w:bookmarkEnd w:id="35"/>
      <w:bookmarkEnd w:id="36"/>
      <w:bookmarkEnd w:id="37"/>
      <w:bookmarkEnd w:id="38"/>
    </w:p>
    <w:p w14:paraId="6F489D43" w14:textId="2AAD7896" w:rsidR="002D67E9" w:rsidRPr="00CE0612" w:rsidRDefault="00006B4B">
      <w:pPr>
        <w:pStyle w:val="ListParagraph"/>
        <w:numPr>
          <w:ilvl w:val="0"/>
          <w:numId w:val="5"/>
        </w:numPr>
        <w:spacing w:after="0" w:line="240" w:lineRule="auto"/>
        <w:ind w:left="0" w:firstLine="567"/>
        <w:jc w:val="both"/>
        <w:outlineLvl w:val="2"/>
        <w:rPr>
          <w:rFonts w:ascii="Times New Roman" w:hAnsi="Times New Roman" w:cs="Times New Roman"/>
          <w:sz w:val="24"/>
          <w:szCs w:val="24"/>
          <w:lang w:val="lt-LT"/>
        </w:rPr>
      </w:pPr>
      <w:bookmarkStart w:id="39" w:name="_Toc115962060"/>
      <w:bookmarkStart w:id="40" w:name="_Toc115962177"/>
      <w:bookmarkStart w:id="41" w:name="_Toc115963800"/>
      <w:bookmarkStart w:id="42" w:name="_Toc115964399"/>
      <w:bookmarkStart w:id="43" w:name="_Toc115964528"/>
      <w:bookmarkStart w:id="44" w:name="_Toc118451216"/>
      <w:bookmarkStart w:id="45" w:name="_Toc118451285"/>
      <w:bookmarkStart w:id="46" w:name="_Toc125014974"/>
      <w:bookmarkStart w:id="47" w:name="_Toc128731622"/>
      <w:bookmarkStart w:id="48" w:name="_Toc129680133"/>
      <w:r w:rsidRPr="00CE0612">
        <w:rPr>
          <w:rFonts w:ascii="Times New Roman" w:hAnsi="Times New Roman" w:cs="Times New Roman"/>
          <w:bCs/>
          <w:sz w:val="24"/>
          <w:szCs w:val="24"/>
          <w:lang w:val="lt-LT"/>
        </w:rPr>
        <w:t>Jeigu papildomos su pirkimo dokumentais susijusios informacijos paprašoma laiku,</w:t>
      </w:r>
      <w:r w:rsidRPr="00CE0612">
        <w:rPr>
          <w:rFonts w:ascii="Times New Roman" w:hAnsi="Times New Roman" w:cs="Times New Roman"/>
          <w:sz w:val="24"/>
          <w:szCs w:val="24"/>
          <w:lang w:val="lt-LT"/>
        </w:rPr>
        <w:t xml:space="preserve"> p</w:t>
      </w:r>
      <w:r w:rsidRPr="00CE0612">
        <w:rPr>
          <w:rFonts w:ascii="Times New Roman" w:hAnsi="Times New Roman" w:cs="Times New Roman"/>
          <w:bCs/>
          <w:sz w:val="24"/>
          <w:szCs w:val="24"/>
          <w:lang w:val="lt-LT"/>
        </w:rPr>
        <w:t xml:space="preserve">erkančioji organizacija ją pateikia visiems tiekėjams ne vėliau kaip likus </w:t>
      </w:r>
      <w:r w:rsidR="00402F21" w:rsidRPr="00CE0612">
        <w:rPr>
          <w:rFonts w:ascii="Times New Roman" w:hAnsi="Times New Roman" w:cs="Times New Roman"/>
          <w:b/>
          <w:color w:val="000000" w:themeColor="text1"/>
          <w:sz w:val="24"/>
          <w:szCs w:val="24"/>
          <w:lang w:val="lt-LT"/>
        </w:rPr>
        <w:t>1</w:t>
      </w:r>
      <w:r w:rsidR="00155A0D" w:rsidRPr="00CE0612">
        <w:rPr>
          <w:rFonts w:ascii="Times New Roman" w:hAnsi="Times New Roman" w:cs="Times New Roman"/>
          <w:b/>
          <w:color w:val="000000" w:themeColor="text1"/>
          <w:sz w:val="24"/>
          <w:szCs w:val="24"/>
          <w:lang w:val="lt-LT"/>
        </w:rPr>
        <w:t xml:space="preserve"> </w:t>
      </w:r>
      <w:r w:rsidRPr="00CE0612">
        <w:rPr>
          <w:rFonts w:ascii="Times New Roman" w:hAnsi="Times New Roman" w:cs="Times New Roman"/>
          <w:b/>
          <w:sz w:val="24"/>
          <w:szCs w:val="24"/>
          <w:lang w:val="lt-LT"/>
        </w:rPr>
        <w:t>kalendorin</w:t>
      </w:r>
      <w:r w:rsidR="00402F21" w:rsidRPr="00CE0612">
        <w:rPr>
          <w:rFonts w:ascii="Times New Roman" w:hAnsi="Times New Roman" w:cs="Times New Roman"/>
          <w:b/>
          <w:sz w:val="24"/>
          <w:szCs w:val="24"/>
          <w:lang w:val="lt-LT"/>
        </w:rPr>
        <w:t>ę</w:t>
      </w:r>
      <w:r w:rsidRPr="00CE0612">
        <w:rPr>
          <w:rFonts w:ascii="Times New Roman" w:hAnsi="Times New Roman" w:cs="Times New Roman"/>
          <w:b/>
          <w:sz w:val="24"/>
          <w:szCs w:val="24"/>
          <w:lang w:val="lt-LT"/>
        </w:rPr>
        <w:t xml:space="preserve"> dien</w:t>
      </w:r>
      <w:r w:rsidR="00402F21" w:rsidRPr="00CE0612">
        <w:rPr>
          <w:rFonts w:ascii="Times New Roman" w:hAnsi="Times New Roman" w:cs="Times New Roman"/>
          <w:b/>
          <w:sz w:val="24"/>
          <w:szCs w:val="24"/>
          <w:lang w:val="lt-LT"/>
        </w:rPr>
        <w:t>ą</w:t>
      </w:r>
      <w:r w:rsidRPr="00CE0612">
        <w:rPr>
          <w:rFonts w:ascii="Times New Roman" w:hAnsi="Times New Roman" w:cs="Times New Roman"/>
          <w:bCs/>
          <w:sz w:val="24"/>
          <w:szCs w:val="24"/>
          <w:lang w:val="lt-LT"/>
        </w:rPr>
        <w:t xml:space="preserve"> iki pasiūlymų pateikimo termino pabaigos. Jeigu tiekėjai papildomos su pirkimo dokumentais susijusios informacijos paprašo vėliau nei nurodyta konkurso sąlygose – perkančioji organizacija tokių prašymų nagrinėti ir papildomos informacijos tiekėjams pateikti neprivalo.</w:t>
      </w:r>
      <w:bookmarkStart w:id="49" w:name="_Toc115962062"/>
      <w:bookmarkStart w:id="50" w:name="_Toc115962179"/>
      <w:bookmarkStart w:id="51" w:name="_Toc115963802"/>
      <w:bookmarkStart w:id="52" w:name="_Toc115964401"/>
      <w:bookmarkStart w:id="53" w:name="_Toc115964530"/>
      <w:bookmarkStart w:id="54" w:name="_Toc118451218"/>
      <w:bookmarkStart w:id="55" w:name="_Toc118451287"/>
      <w:bookmarkStart w:id="56" w:name="_Toc125014976"/>
      <w:bookmarkEnd w:id="39"/>
      <w:bookmarkEnd w:id="40"/>
      <w:bookmarkEnd w:id="41"/>
      <w:bookmarkEnd w:id="42"/>
      <w:bookmarkEnd w:id="43"/>
      <w:bookmarkEnd w:id="44"/>
      <w:bookmarkEnd w:id="45"/>
      <w:bookmarkEnd w:id="46"/>
      <w:bookmarkEnd w:id="47"/>
      <w:bookmarkEnd w:id="48"/>
    </w:p>
    <w:p w14:paraId="4FC61929" w14:textId="77777777" w:rsidR="00006B4B" w:rsidRPr="00CE0612" w:rsidRDefault="002D67E9">
      <w:pPr>
        <w:pStyle w:val="ListParagraph"/>
        <w:numPr>
          <w:ilvl w:val="0"/>
          <w:numId w:val="5"/>
        </w:numPr>
        <w:spacing w:after="0" w:line="240" w:lineRule="auto"/>
        <w:ind w:left="0" w:firstLine="567"/>
        <w:jc w:val="both"/>
        <w:outlineLvl w:val="2"/>
        <w:rPr>
          <w:rFonts w:ascii="Times New Roman" w:hAnsi="Times New Roman" w:cs="Times New Roman"/>
          <w:sz w:val="24"/>
          <w:szCs w:val="24"/>
          <w:lang w:val="lt-LT"/>
        </w:rPr>
      </w:pPr>
      <w:bookmarkStart w:id="57" w:name="_Toc128731623"/>
      <w:bookmarkStart w:id="58" w:name="_Toc129680134"/>
      <w:r w:rsidRPr="00CE0612">
        <w:rPr>
          <w:rFonts w:ascii="Times New Roman" w:hAnsi="Times New Roman" w:cs="Times New Roman"/>
          <w:sz w:val="24"/>
          <w:szCs w:val="24"/>
          <w:lang w:val="lt-L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w:t>
      </w:r>
      <w:r w:rsidRPr="00CE0612">
        <w:rPr>
          <w:rFonts w:ascii="Times New Roman" w:hAnsi="Times New Roman" w:cs="Times New Roman"/>
          <w:sz w:val="24"/>
          <w:szCs w:val="24"/>
          <w:lang w:val="lt-LT"/>
        </w:rPr>
        <w:lastRenderedPageBreak/>
        <w:t xml:space="preserve">atsižvelgti į patikslinimus. </w:t>
      </w:r>
      <w:r w:rsidR="00006B4B" w:rsidRPr="00CE0612">
        <w:rPr>
          <w:rFonts w:ascii="Times New Roman" w:hAnsi="Times New Roman" w:cs="Times New Roman"/>
          <w:sz w:val="24"/>
          <w:szCs w:val="24"/>
          <w:lang w:val="lt-LT"/>
        </w:rPr>
        <w:t>Perkančioji organizacija neketina rengti susitikimų su tiekėjais dėl pirkimo dokumentų.</w:t>
      </w:r>
      <w:bookmarkEnd w:id="49"/>
      <w:bookmarkEnd w:id="50"/>
      <w:bookmarkEnd w:id="51"/>
      <w:bookmarkEnd w:id="52"/>
      <w:bookmarkEnd w:id="53"/>
      <w:bookmarkEnd w:id="54"/>
      <w:bookmarkEnd w:id="55"/>
      <w:bookmarkEnd w:id="56"/>
      <w:bookmarkEnd w:id="57"/>
      <w:bookmarkEnd w:id="58"/>
    </w:p>
    <w:p w14:paraId="7DC0239D" w14:textId="77777777" w:rsidR="00006B4B" w:rsidRPr="00CE0612" w:rsidRDefault="00006B4B">
      <w:pPr>
        <w:pStyle w:val="ListParagraph"/>
        <w:numPr>
          <w:ilvl w:val="0"/>
          <w:numId w:val="5"/>
        </w:numPr>
        <w:spacing w:after="0" w:line="240" w:lineRule="auto"/>
        <w:ind w:left="0" w:firstLine="567"/>
        <w:jc w:val="both"/>
        <w:outlineLvl w:val="2"/>
        <w:rPr>
          <w:rFonts w:ascii="Times New Roman" w:hAnsi="Times New Roman" w:cs="Times New Roman"/>
          <w:sz w:val="24"/>
          <w:szCs w:val="24"/>
          <w:lang w:val="lt-LT"/>
        </w:rPr>
      </w:pPr>
      <w:bookmarkStart w:id="59" w:name="_Hlk63155059"/>
      <w:bookmarkStart w:id="60" w:name="_Toc115962063"/>
      <w:bookmarkStart w:id="61" w:name="_Toc115962180"/>
      <w:bookmarkStart w:id="62" w:name="_Toc115963803"/>
      <w:bookmarkStart w:id="63" w:name="_Toc115964402"/>
      <w:bookmarkStart w:id="64" w:name="_Toc115964531"/>
      <w:bookmarkStart w:id="65" w:name="_Toc118451219"/>
      <w:bookmarkStart w:id="66" w:name="_Toc118451288"/>
      <w:bookmarkStart w:id="67" w:name="_Toc125014977"/>
      <w:bookmarkStart w:id="68" w:name="_Toc128731624"/>
      <w:bookmarkStart w:id="69" w:name="_Toc129680135"/>
      <w:r w:rsidRPr="00CE0612">
        <w:rPr>
          <w:rFonts w:ascii="Times New Roman" w:hAnsi="Times New Roman" w:cs="Times New Roman"/>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bookmarkEnd w:id="59"/>
      <w:bookmarkEnd w:id="60"/>
      <w:bookmarkEnd w:id="61"/>
      <w:bookmarkEnd w:id="62"/>
      <w:bookmarkEnd w:id="63"/>
      <w:bookmarkEnd w:id="64"/>
      <w:bookmarkEnd w:id="65"/>
      <w:bookmarkEnd w:id="66"/>
      <w:bookmarkEnd w:id="67"/>
      <w:bookmarkEnd w:id="68"/>
      <w:bookmarkEnd w:id="69"/>
    </w:p>
    <w:p w14:paraId="4F23498D" w14:textId="77777777" w:rsidR="00593EB2" w:rsidRPr="00CE0612" w:rsidRDefault="00006B4B">
      <w:pPr>
        <w:pStyle w:val="ListParagraph"/>
        <w:numPr>
          <w:ilvl w:val="0"/>
          <w:numId w:val="5"/>
        </w:numPr>
        <w:spacing w:after="0" w:line="240" w:lineRule="auto"/>
        <w:ind w:left="0" w:firstLine="567"/>
        <w:jc w:val="both"/>
        <w:outlineLvl w:val="2"/>
        <w:rPr>
          <w:rFonts w:ascii="Times New Roman" w:hAnsi="Times New Roman" w:cs="Times New Roman"/>
          <w:sz w:val="24"/>
          <w:szCs w:val="24"/>
          <w:lang w:val="lt-LT"/>
        </w:rPr>
      </w:pPr>
      <w:bookmarkStart w:id="70" w:name="_Hlk63155115"/>
      <w:bookmarkStart w:id="71" w:name="_Toc115962065"/>
      <w:bookmarkStart w:id="72" w:name="_Toc115962182"/>
      <w:bookmarkStart w:id="73" w:name="_Toc115963805"/>
      <w:bookmarkStart w:id="74" w:name="_Toc115964404"/>
      <w:bookmarkStart w:id="75" w:name="_Toc115964533"/>
      <w:bookmarkStart w:id="76" w:name="_Toc118451221"/>
      <w:bookmarkStart w:id="77" w:name="_Toc118451290"/>
      <w:bookmarkStart w:id="78" w:name="_Toc125014978"/>
      <w:bookmarkStart w:id="79" w:name="_Toc128731625"/>
      <w:bookmarkStart w:id="80" w:name="_Toc129680136"/>
      <w:r w:rsidRPr="00CE0612">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bookmarkStart w:id="81" w:name="_Hlk63155152"/>
      <w:bookmarkStart w:id="82" w:name="_Toc115962066"/>
      <w:bookmarkStart w:id="83" w:name="_Toc115962183"/>
      <w:bookmarkStart w:id="84" w:name="_Toc115963806"/>
      <w:bookmarkStart w:id="85" w:name="_Toc115964405"/>
      <w:bookmarkStart w:id="86" w:name="_Toc115964534"/>
      <w:bookmarkStart w:id="87" w:name="_Toc118451222"/>
      <w:bookmarkStart w:id="88" w:name="_Toc118451291"/>
      <w:bookmarkEnd w:id="70"/>
      <w:bookmarkEnd w:id="71"/>
      <w:bookmarkEnd w:id="72"/>
      <w:bookmarkEnd w:id="73"/>
      <w:bookmarkEnd w:id="74"/>
      <w:bookmarkEnd w:id="75"/>
      <w:bookmarkEnd w:id="76"/>
      <w:bookmarkEnd w:id="77"/>
      <w:bookmarkEnd w:id="78"/>
      <w:bookmarkEnd w:id="79"/>
      <w:bookmarkEnd w:id="80"/>
    </w:p>
    <w:p w14:paraId="17C98875" w14:textId="77777777" w:rsidR="00EF75AE" w:rsidRPr="00CE0612" w:rsidRDefault="00006B4B">
      <w:pPr>
        <w:pStyle w:val="ListParagraph"/>
        <w:numPr>
          <w:ilvl w:val="0"/>
          <w:numId w:val="5"/>
        </w:numPr>
        <w:spacing w:after="0" w:line="240" w:lineRule="auto"/>
        <w:ind w:left="0" w:firstLine="567"/>
        <w:jc w:val="both"/>
        <w:outlineLvl w:val="2"/>
        <w:rPr>
          <w:rFonts w:ascii="Times New Roman" w:hAnsi="Times New Roman" w:cs="Times New Roman"/>
          <w:sz w:val="24"/>
          <w:szCs w:val="24"/>
          <w:lang w:val="lt-LT"/>
        </w:rPr>
      </w:pPr>
      <w:bookmarkStart w:id="89" w:name="_Toc125014979"/>
      <w:bookmarkStart w:id="90" w:name="_Toc128731626"/>
      <w:bookmarkStart w:id="91" w:name="_Toc129680137"/>
      <w:r w:rsidRPr="00CE0612">
        <w:rPr>
          <w:rFonts w:ascii="Times New Roman" w:hAnsi="Times New Roman" w:cs="Times New Roman"/>
          <w:sz w:val="24"/>
          <w:szCs w:val="24"/>
          <w:lang w:val="lt-LT"/>
        </w:rPr>
        <w:t xml:space="preserve">Jei perkančioji organizacija paaiškinimų ar patikslinimų nepateikia iki konkursų sąlygose nurodyto termino (laiku pateikus prašymą paaiškinti, patikslinti arba, kai informacija tikslinama perkančiosios organizacijos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92" w:name="_Hlk63155168"/>
      <w:bookmarkStart w:id="93" w:name="_Toc115962067"/>
      <w:bookmarkStart w:id="94" w:name="_Toc115962184"/>
      <w:bookmarkStart w:id="95" w:name="_Toc115963807"/>
      <w:bookmarkStart w:id="96" w:name="_Toc115964406"/>
      <w:bookmarkStart w:id="97" w:name="_Toc115964535"/>
      <w:bookmarkStart w:id="98" w:name="_Toc118451223"/>
      <w:bookmarkStart w:id="99" w:name="_Toc118451292"/>
      <w:bookmarkEnd w:id="81"/>
      <w:bookmarkEnd w:id="82"/>
      <w:bookmarkEnd w:id="83"/>
      <w:bookmarkEnd w:id="84"/>
      <w:bookmarkEnd w:id="85"/>
      <w:bookmarkEnd w:id="86"/>
      <w:bookmarkEnd w:id="87"/>
      <w:bookmarkEnd w:id="88"/>
      <w:r w:rsidR="00EF75AE" w:rsidRPr="00CE0612">
        <w:rPr>
          <w:rFonts w:ascii="Times New Roman" w:hAnsi="Times New Roman" w:cs="Times New Roman"/>
          <w:color w:val="000000" w:themeColor="text1"/>
          <w:sz w:val="24"/>
          <w:szCs w:val="24"/>
          <w:lang w:val="lt-LT"/>
        </w:rPr>
        <w:t>Jei aiškinant ar tikslinant pirkimo dokumentus, reikėtų padaryti tokius pakeitimus, kurie būtų tokie esminiai, jog gali pritraukti potencialių dalyvių, kurie, jei tų pakeitimų nebūtų padaryta, negalėtų pateikti pasiūlymo, šis pirkimas bus nutrauktas ir, jei išliks poreikis, pataisius pirkimo dokumentus, skelbiamas iš naujo.</w:t>
      </w:r>
      <w:bookmarkEnd w:id="89"/>
      <w:bookmarkEnd w:id="90"/>
      <w:bookmarkEnd w:id="91"/>
    </w:p>
    <w:p w14:paraId="2984A900" w14:textId="77777777" w:rsidR="00006B4B" w:rsidRPr="00CE0612" w:rsidRDefault="00006B4B">
      <w:pPr>
        <w:pStyle w:val="ListParagraph"/>
        <w:numPr>
          <w:ilvl w:val="0"/>
          <w:numId w:val="5"/>
        </w:numPr>
        <w:spacing w:after="0" w:line="240" w:lineRule="auto"/>
        <w:ind w:left="0" w:firstLine="567"/>
        <w:jc w:val="both"/>
        <w:outlineLvl w:val="2"/>
        <w:rPr>
          <w:rFonts w:ascii="Times New Roman" w:hAnsi="Times New Roman" w:cs="Times New Roman"/>
          <w:sz w:val="24"/>
          <w:szCs w:val="24"/>
          <w:lang w:val="lt-LT"/>
        </w:rPr>
      </w:pPr>
      <w:bookmarkStart w:id="100" w:name="_Toc125014980"/>
      <w:bookmarkStart w:id="101" w:name="_Toc128731627"/>
      <w:bookmarkStart w:id="102" w:name="_Toc129680138"/>
      <w:r w:rsidRPr="00CE0612">
        <w:rPr>
          <w:rFonts w:ascii="Times New Roman" w:hAnsi="Times New Roman" w:cs="Times New Roman"/>
          <w:sz w:val="24"/>
          <w:szCs w:val="24"/>
          <w:lang w:val="lt-LT"/>
        </w:rPr>
        <w:t>Perkančioji organizacija pirkimo dokumentus paaiškindama ir (ar) patikslindama savo iniciatyva laikosi šiame pirkimo sąlygų skyriuje nurodytų terminų, procedūrų bei nustatytų reikalavimų.</w:t>
      </w:r>
      <w:bookmarkEnd w:id="92"/>
      <w:bookmarkEnd w:id="93"/>
      <w:bookmarkEnd w:id="94"/>
      <w:bookmarkEnd w:id="95"/>
      <w:bookmarkEnd w:id="96"/>
      <w:bookmarkEnd w:id="97"/>
      <w:bookmarkEnd w:id="98"/>
      <w:bookmarkEnd w:id="99"/>
      <w:bookmarkEnd w:id="100"/>
      <w:bookmarkEnd w:id="101"/>
      <w:bookmarkEnd w:id="102"/>
    </w:p>
    <w:p w14:paraId="61543D30" w14:textId="77777777" w:rsidR="00FA6A6D" w:rsidRPr="00CE0612" w:rsidRDefault="00FA6A6D" w:rsidP="009B2C02">
      <w:pPr>
        <w:spacing w:after="0" w:line="240" w:lineRule="auto"/>
        <w:rPr>
          <w:rFonts w:ascii="Times New Roman" w:hAnsi="Times New Roman" w:cs="Times New Roman"/>
          <w:sz w:val="24"/>
          <w:szCs w:val="24"/>
          <w:lang w:val="lt-LT"/>
        </w:rPr>
      </w:pPr>
    </w:p>
    <w:p w14:paraId="77BC529F" w14:textId="77777777" w:rsidR="00006B4B" w:rsidRPr="00CE0612" w:rsidRDefault="00006B4B">
      <w:pPr>
        <w:pStyle w:val="Heading1"/>
        <w:numPr>
          <w:ilvl w:val="0"/>
          <w:numId w:val="11"/>
        </w:numPr>
        <w:spacing w:after="0" w:line="240" w:lineRule="auto"/>
      </w:pPr>
      <w:bookmarkStart w:id="103" w:name="_Ref518305444"/>
      <w:bookmarkStart w:id="104" w:name="_Toc129680139"/>
      <w:r w:rsidRPr="00CE0612">
        <w:t>SUSIPAŽINIMO SU PASIŪLYMAIS IR JŲ NAGRINĖJIMO PROCEDŪROS</w:t>
      </w:r>
      <w:bookmarkEnd w:id="103"/>
      <w:bookmarkEnd w:id="104"/>
    </w:p>
    <w:p w14:paraId="0EBA8517" w14:textId="77777777" w:rsidR="00006B4B" w:rsidRPr="00CE0612" w:rsidRDefault="00006B4B" w:rsidP="009B2C02">
      <w:pPr>
        <w:spacing w:after="0" w:line="240" w:lineRule="auto"/>
        <w:rPr>
          <w:rFonts w:ascii="Times New Roman" w:hAnsi="Times New Roman" w:cs="Times New Roman"/>
          <w:sz w:val="24"/>
          <w:szCs w:val="24"/>
          <w:lang w:val="lt-LT"/>
        </w:rPr>
      </w:pPr>
    </w:p>
    <w:p w14:paraId="2490896A" w14:textId="77777777" w:rsidR="00006B4B" w:rsidRPr="00CE0612" w:rsidRDefault="00006B4B">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Tiekėjai nedalyvauja Komisijos posėdžiuose, kuriuose atliekamos pasiūlymų nagrinėjimo, vertinimo ir palyginimo procedūros.</w:t>
      </w:r>
    </w:p>
    <w:p w14:paraId="57F47AFA" w14:textId="77777777" w:rsidR="00006B4B" w:rsidRPr="00CE0612" w:rsidRDefault="00006B4B" w:rsidP="009B2C02">
      <w:pPr>
        <w:spacing w:after="0" w:line="240" w:lineRule="auto"/>
        <w:rPr>
          <w:rFonts w:ascii="Times New Roman" w:hAnsi="Times New Roman" w:cs="Times New Roman"/>
          <w:b/>
          <w:sz w:val="24"/>
          <w:szCs w:val="24"/>
          <w:lang w:val="lt-LT"/>
        </w:rPr>
      </w:pPr>
    </w:p>
    <w:p w14:paraId="591EAFFF" w14:textId="77777777" w:rsidR="00006B4B" w:rsidRPr="00CE0612" w:rsidRDefault="00006B4B" w:rsidP="009B2C02">
      <w:pPr>
        <w:spacing w:after="0" w:line="240" w:lineRule="auto"/>
        <w:rPr>
          <w:rFonts w:ascii="Times New Roman" w:hAnsi="Times New Roman" w:cs="Times New Roman"/>
          <w:b/>
          <w:sz w:val="24"/>
          <w:szCs w:val="24"/>
          <w:lang w:val="lt-LT"/>
        </w:rPr>
      </w:pPr>
      <w:r w:rsidRPr="00CE0612">
        <w:rPr>
          <w:rFonts w:ascii="Times New Roman" w:hAnsi="Times New Roman" w:cs="Times New Roman"/>
          <w:b/>
          <w:sz w:val="24"/>
          <w:szCs w:val="24"/>
          <w:lang w:val="lt-LT"/>
        </w:rPr>
        <w:t>Susipažinimo su pasiūlymais</w:t>
      </w:r>
      <w:r w:rsidRPr="00CE0612">
        <w:rPr>
          <w:rFonts w:ascii="Times New Roman" w:eastAsia="Calibri" w:hAnsi="Times New Roman" w:cs="Times New Roman"/>
          <w:b/>
          <w:sz w:val="24"/>
          <w:szCs w:val="24"/>
          <w:lang w:val="lt-LT"/>
        </w:rPr>
        <w:t xml:space="preserve"> data</w:t>
      </w:r>
    </w:p>
    <w:p w14:paraId="0952A80D" w14:textId="77777777" w:rsidR="00006B4B" w:rsidRPr="00CE0612" w:rsidRDefault="00006B4B">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Susipažįstama su gautais pasiūlymais bus skelbime apie pirkimą nurodytu </w:t>
      </w:r>
      <w:r w:rsidR="004206B9" w:rsidRPr="00CE0612">
        <w:rPr>
          <w:rFonts w:ascii="Times New Roman" w:hAnsi="Times New Roman" w:cs="Times New Roman"/>
          <w:sz w:val="24"/>
          <w:szCs w:val="24"/>
          <w:lang w:val="lt-LT"/>
        </w:rPr>
        <w:t xml:space="preserve">laiku </w:t>
      </w:r>
      <w:r w:rsidR="00EA778A" w:rsidRPr="00CE0612">
        <w:rPr>
          <w:rFonts w:ascii="Times New Roman" w:hAnsi="Times New Roman" w:cs="Times New Roman"/>
          <w:sz w:val="24"/>
          <w:szCs w:val="24"/>
          <w:lang w:val="lt-LT"/>
        </w:rPr>
        <w:t>CVP IS priemonėmis</w:t>
      </w:r>
      <w:r w:rsidRPr="00CE0612">
        <w:rPr>
          <w:rFonts w:ascii="Times New Roman" w:hAnsi="Times New Roman" w:cs="Times New Roman"/>
          <w:sz w:val="24"/>
          <w:szCs w:val="24"/>
          <w:lang w:val="lt-LT"/>
        </w:rPr>
        <w:t>.</w:t>
      </w:r>
    </w:p>
    <w:p w14:paraId="4305A91A" w14:textId="77777777" w:rsidR="00006B4B" w:rsidRPr="00CE0612" w:rsidRDefault="00006B4B">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sz w:val="24"/>
          <w:szCs w:val="24"/>
          <w:lang w:val="lt-LT"/>
        </w:rPr>
        <w:t>Perkančioji organizacija neteikia informacijos tiekėjams apie pasiūlymus pateikusius tiekėjus, pasiūlytas kainas iki kol bus įvertinti pasiūlymai ir nustatyta pasiūlymų eil</w:t>
      </w:r>
      <w:r w:rsidR="002D67E9" w:rsidRPr="00CE0612">
        <w:rPr>
          <w:rFonts w:ascii="Times New Roman" w:hAnsi="Times New Roman"/>
          <w:sz w:val="24"/>
          <w:szCs w:val="24"/>
          <w:lang w:val="lt-LT"/>
        </w:rPr>
        <w:t>ė (išskyrus atvejus, kai pasiūlymą pateikia, arba įvertinus pasiūlymus liko tik vienas tiekėjas)</w:t>
      </w:r>
      <w:r w:rsidRPr="00CE0612">
        <w:rPr>
          <w:rFonts w:ascii="Times New Roman" w:hAnsi="Times New Roman"/>
          <w:sz w:val="24"/>
          <w:szCs w:val="24"/>
          <w:lang w:val="lt-LT"/>
        </w:rPr>
        <w:t>.</w:t>
      </w:r>
    </w:p>
    <w:p w14:paraId="4B3534FE" w14:textId="77777777" w:rsidR="00006B4B" w:rsidRPr="00CE0612" w:rsidRDefault="00006B4B" w:rsidP="009B2C02">
      <w:pPr>
        <w:spacing w:after="0" w:line="240" w:lineRule="auto"/>
        <w:rPr>
          <w:rFonts w:ascii="Times New Roman" w:eastAsia="Calibri" w:hAnsi="Times New Roman" w:cs="Times New Roman"/>
          <w:sz w:val="24"/>
          <w:szCs w:val="24"/>
          <w:lang w:val="lt-LT"/>
        </w:rPr>
      </w:pPr>
    </w:p>
    <w:p w14:paraId="533ED95A" w14:textId="77777777" w:rsidR="00006B4B" w:rsidRPr="00CE0612" w:rsidRDefault="00006B4B" w:rsidP="009B2C02">
      <w:pPr>
        <w:spacing w:after="0" w:line="240" w:lineRule="auto"/>
        <w:rPr>
          <w:rFonts w:ascii="Times New Roman" w:hAnsi="Times New Roman" w:cs="Times New Roman"/>
          <w:b/>
          <w:sz w:val="24"/>
          <w:szCs w:val="24"/>
          <w:lang w:val="lt-LT"/>
        </w:rPr>
      </w:pPr>
      <w:r w:rsidRPr="00CE0612">
        <w:rPr>
          <w:rFonts w:ascii="Times New Roman" w:eastAsia="Calibri" w:hAnsi="Times New Roman" w:cs="Times New Roman"/>
          <w:b/>
          <w:sz w:val="24"/>
          <w:szCs w:val="24"/>
          <w:lang w:val="lt-LT"/>
        </w:rPr>
        <w:t>Pasiūlymų vertinimo kriterijai ir sąlygos</w:t>
      </w:r>
    </w:p>
    <w:p w14:paraId="2D252CCF" w14:textId="77777777" w:rsidR="00FC0A3A" w:rsidRPr="00CE0612" w:rsidRDefault="00006B4B">
      <w:pPr>
        <w:pStyle w:val="ListParagraph"/>
        <w:numPr>
          <w:ilvl w:val="0"/>
          <w:numId w:val="5"/>
        </w:numPr>
        <w:tabs>
          <w:tab w:val="left" w:pos="1134"/>
        </w:tabs>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 xml:space="preserve">Pasiūlymas atmetamas, jeigu: </w:t>
      </w:r>
      <w:bookmarkStart w:id="105" w:name="_Hlk63155513"/>
    </w:p>
    <w:p w14:paraId="0634D63F" w14:textId="77777777" w:rsidR="00902BF0" w:rsidRPr="00CE0612" w:rsidRDefault="00902BF0">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tiekėjas neatsako į perkančiosios organizacijos prašymą pratęsti pasiūlymo galiojimo terminą, jo nepratęsia ir, jeigu taikoma, nepateikia naujo pasiūlymo galiojimo užtikrinimo;</w:t>
      </w:r>
    </w:p>
    <w:p w14:paraId="340BE895" w14:textId="77777777" w:rsidR="00EF75AE" w:rsidRPr="00CE0612" w:rsidRDefault="00EF75AE">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tiekėjas iki susipažinimo su pasiūlymais pradžios nepateikė pasiūlymo iššifravimo slaptažodžio arba pateikė neteisingą slaptažodį;</w:t>
      </w:r>
    </w:p>
    <w:p w14:paraId="47E670B9" w14:textId="748F13FE" w:rsidR="00FC0A3A" w:rsidRPr="00CE0612" w:rsidRDefault="00006B4B">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hAnsi="Times New Roman" w:cs="Times New Roman"/>
          <w:sz w:val="24"/>
          <w:szCs w:val="24"/>
          <w:lang w:val="lt-LT"/>
        </w:rPr>
        <w:t xml:space="preserve">tiekėjas turi būti pašalintas vadovaujantis šių pirkimo dokumentų nuostatomis dėl pašalinimo pagrindų </w:t>
      </w:r>
      <w:r w:rsidR="000A3882" w:rsidRPr="00CE0612">
        <w:rPr>
          <w:rFonts w:ascii="Times New Roman" w:hAnsi="Times New Roman" w:cs="Times New Roman"/>
          <w:sz w:val="24"/>
          <w:szCs w:val="24"/>
          <w:lang w:val="lt-LT"/>
        </w:rPr>
        <w:t xml:space="preserve">nebuvimo, </w:t>
      </w:r>
      <w:r w:rsidRPr="00CE0612">
        <w:rPr>
          <w:rFonts w:ascii="Times New Roman" w:hAnsi="Times New Roman" w:cs="Times New Roman"/>
          <w:sz w:val="24"/>
          <w:szCs w:val="24"/>
          <w:lang w:val="lt-LT"/>
        </w:rPr>
        <w:t xml:space="preserve">taip pat ir tais atvejais, kai tiekėjas remiasi ūkio subjekto pajėgumais, arba pasitelkia subtiekėją ir jiems pagal pirkimo dokumentus keliami reikalavimai dėl pašalinimo pagrindų, tačiau ūkio subjekto ar subtiekėjo </w:t>
      </w:r>
      <w:r w:rsidRPr="00CE061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r w:rsidRPr="00CE0612">
        <w:rPr>
          <w:rFonts w:ascii="Times New Roman" w:eastAsia="Calibri" w:hAnsi="Times New Roman" w:cs="Times New Roman"/>
          <w:sz w:val="24"/>
          <w:szCs w:val="24"/>
          <w:lang w:val="lt-LT"/>
        </w:rPr>
        <w:t>;</w:t>
      </w:r>
    </w:p>
    <w:p w14:paraId="6E7F45D1" w14:textId="77777777" w:rsidR="00593EB2" w:rsidRPr="00CE0612" w:rsidRDefault="00006B4B">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 xml:space="preserve">pasiūlymą pateikęs </w:t>
      </w:r>
      <w:r w:rsidR="005506A3" w:rsidRPr="00CE0612">
        <w:rPr>
          <w:rFonts w:ascii="Times New Roman" w:eastAsia="Calibri" w:hAnsi="Times New Roman" w:cs="Times New Roman"/>
          <w:sz w:val="24"/>
          <w:szCs w:val="24"/>
          <w:lang w:val="lt-LT"/>
        </w:rPr>
        <w:t>tiekėjas</w:t>
      </w:r>
      <w:r w:rsidRPr="00CE0612">
        <w:rPr>
          <w:rFonts w:ascii="Times New Roman" w:eastAsia="Calibri" w:hAnsi="Times New Roman" w:cs="Times New Roman"/>
          <w:sz w:val="24"/>
          <w:szCs w:val="24"/>
          <w:lang w:val="lt-LT"/>
        </w:rPr>
        <w:t xml:space="preserve"> neatitinka nustatytų kvalifikacijos reikalavimų, ir, jeigu taikytina, kokybės vadybos sistemos ir (arba) aplinkos apsaugos vadybos sistemos standartų</w:t>
      </w:r>
      <w:r w:rsidR="00593EB2" w:rsidRPr="00CE0612">
        <w:rPr>
          <w:rFonts w:ascii="Times New Roman" w:eastAsia="Calibri" w:hAnsi="Times New Roman" w:cs="Times New Roman"/>
          <w:sz w:val="24"/>
          <w:szCs w:val="24"/>
          <w:lang w:val="lt-LT"/>
        </w:rPr>
        <w:t xml:space="preserve"> </w:t>
      </w:r>
      <w:proofErr w:type="spellStart"/>
      <w:r w:rsidR="00593EB2" w:rsidRPr="00CE0612">
        <w:rPr>
          <w:rFonts w:ascii="Times New Roman" w:eastAsia="Calibri" w:hAnsi="Times New Roman" w:cs="Times New Roman"/>
          <w:sz w:val="24"/>
          <w:szCs w:val="24"/>
          <w:lang w:val="lt-LT"/>
        </w:rPr>
        <w:t>reikalavimų,</w:t>
      </w:r>
      <w:r w:rsidRPr="00CE0612">
        <w:rPr>
          <w:rFonts w:ascii="Times New Roman" w:hAnsi="Times New Roman" w:cs="Times New Roman"/>
          <w:sz w:val="24"/>
          <w:szCs w:val="24"/>
          <w:lang w:val="lt-LT"/>
        </w:rPr>
        <w:t>ir</w:t>
      </w:r>
      <w:proofErr w:type="spellEnd"/>
      <w:r w:rsidRPr="00CE0612">
        <w:rPr>
          <w:rFonts w:ascii="Times New Roman" w:hAnsi="Times New Roman" w:cs="Times New Roman"/>
          <w:sz w:val="24"/>
          <w:szCs w:val="24"/>
          <w:lang w:val="lt-LT"/>
        </w:rPr>
        <w:t xml:space="preserve"> (ar) ūkio subjektas, kurio pajėgumais remiasi tiekėjas, netenkina </w:t>
      </w:r>
      <w:r w:rsidRPr="00CE0612">
        <w:rPr>
          <w:rFonts w:ascii="Times New Roman" w:hAnsi="Times New Roman" w:cs="Times New Roman"/>
          <w:color w:val="000000"/>
          <w:sz w:val="24"/>
          <w:szCs w:val="24"/>
          <w:lang w:val="lt-LT"/>
        </w:rPr>
        <w:t xml:space="preserve">jam keliamų kvalifikacijos reikalavimų ir perkančiosios organizacijos nurodymu nebuvo pakeistas į reikalavimus </w:t>
      </w:r>
      <w:r w:rsidRPr="00CE0612">
        <w:rPr>
          <w:rFonts w:ascii="Times New Roman" w:hAnsi="Times New Roman" w:cs="Times New Roman"/>
          <w:color w:val="000000"/>
          <w:sz w:val="24"/>
          <w:szCs w:val="24"/>
          <w:lang w:val="lt-LT"/>
        </w:rPr>
        <w:lastRenderedPageBreak/>
        <w:t>atitinkantį ūkio subjektą, taip pat, jei tiekėjas neatitinka kitų pirkimo sąlygose nustatytų reikalavimų tiekėjui</w:t>
      </w:r>
      <w:r w:rsidRPr="00CE0612">
        <w:rPr>
          <w:rFonts w:ascii="Times New Roman" w:eastAsia="Calibri" w:hAnsi="Times New Roman" w:cs="Times New Roman"/>
          <w:sz w:val="24"/>
          <w:szCs w:val="24"/>
          <w:lang w:val="lt-LT"/>
        </w:rPr>
        <w:t>;</w:t>
      </w:r>
    </w:p>
    <w:p w14:paraId="23A65040" w14:textId="77777777" w:rsidR="004206B9" w:rsidRPr="00CE0612" w:rsidRDefault="004206B9" w:rsidP="004206B9">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tiekėjas per perkančiosios organizacijos nustatytą terminą patikslino, papildė, paaiškino pasiūlymą ir tai lėmė esminį jo pasiūlymo pakeitimą;</w:t>
      </w:r>
    </w:p>
    <w:p w14:paraId="3E615B53" w14:textId="77777777" w:rsidR="00F17EE8" w:rsidRPr="00CE0612" w:rsidRDefault="00006B4B">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 xml:space="preserve">pasiūlymas neatitinka pirkimo dokumentuose nustatytų reikalavimų (pvz., </w:t>
      </w:r>
      <w:r w:rsidR="0063758D" w:rsidRPr="00CE0612">
        <w:rPr>
          <w:rFonts w:ascii="Times New Roman" w:eastAsia="Calibri" w:hAnsi="Times New Roman" w:cs="Times New Roman"/>
          <w:color w:val="000000" w:themeColor="text1"/>
          <w:sz w:val="24"/>
          <w:szCs w:val="24"/>
          <w:lang w:val="lt-LT"/>
        </w:rPr>
        <w:t>prekės</w:t>
      </w:r>
      <w:r w:rsidR="00155A0D" w:rsidRPr="00CE0612">
        <w:rPr>
          <w:rFonts w:ascii="Times New Roman" w:eastAsia="Calibri" w:hAnsi="Times New Roman" w:cs="Times New Roman"/>
          <w:color w:val="000000" w:themeColor="text1"/>
          <w:sz w:val="24"/>
          <w:szCs w:val="24"/>
          <w:lang w:val="lt-LT"/>
        </w:rPr>
        <w:t xml:space="preserve"> </w:t>
      </w:r>
      <w:r w:rsidRPr="00CE0612">
        <w:rPr>
          <w:rFonts w:ascii="Times New Roman" w:eastAsia="Calibri" w:hAnsi="Times New Roman" w:cs="Times New Roman"/>
          <w:sz w:val="24"/>
          <w:szCs w:val="24"/>
          <w:lang w:val="lt-LT"/>
        </w:rPr>
        <w:t>neatitinka techninės specifikacijos ar kitų reikalavimų, pasiūlymas pateiktas ne perkančiosios organizacijos nurodytomis elektroninėmis priemonėmis ir pan.);</w:t>
      </w:r>
    </w:p>
    <w:p w14:paraId="37F96235" w14:textId="77777777" w:rsidR="00F17EE8" w:rsidRPr="00CE0612" w:rsidRDefault="00F17EE8">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r w:rsidR="00006B4B" w:rsidRPr="00CE0612">
        <w:rPr>
          <w:rFonts w:ascii="Times New Roman" w:eastAsia="Calibri" w:hAnsi="Times New Roman" w:cs="Times New Roman"/>
          <w:iCs/>
          <w:sz w:val="24"/>
          <w:szCs w:val="24"/>
          <w:lang w:val="lt-LT"/>
        </w:rPr>
        <w:t xml:space="preserve">; </w:t>
      </w:r>
    </w:p>
    <w:p w14:paraId="75396A09" w14:textId="42B2FE78" w:rsidR="00F17EE8" w:rsidRPr="00CE0612" w:rsidRDefault="00006B4B">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pateiktame pasiūlyme nurodyta kaina yra neįprastai maža</w:t>
      </w:r>
      <w:r w:rsidR="00052632" w:rsidRPr="00CE0612">
        <w:rPr>
          <w:rFonts w:ascii="Times New Roman" w:eastAsia="Calibri" w:hAnsi="Times New Roman" w:cs="Times New Roman"/>
          <w:sz w:val="24"/>
          <w:szCs w:val="24"/>
          <w:lang w:val="lt-LT"/>
        </w:rPr>
        <w:t xml:space="preserve"> (atitinka Viešųjų pirkimų įstatymo 57 str. apibrėžimą)</w:t>
      </w:r>
      <w:r w:rsidRPr="00CE0612">
        <w:rPr>
          <w:rFonts w:ascii="Times New Roman" w:eastAsia="Calibri" w:hAnsi="Times New Roman" w:cs="Times New Roman"/>
          <w:sz w:val="24"/>
          <w:szCs w:val="24"/>
          <w:lang w:val="lt-LT"/>
        </w:rPr>
        <w:t xml:space="preserve"> ir dalyvis, perkančiosios organizacijos prašymu, nepateikia visai ar nepateikia tinkamų kainos pagrįstumo įrodymų. Pasiūlyme neįprastai mažos kainos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6A5D2DB" w14:textId="77777777" w:rsidR="00FC0A3A" w:rsidRPr="00CE0612" w:rsidRDefault="00006B4B">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dalyvis, apie nustatytų reikalavimų atitikimą, yra pateikęs melagingą informaciją, kurią perkančioji organizacija gali įrodyti bet kokiomis teisėtomis priemonėmis;</w:t>
      </w:r>
    </w:p>
    <w:p w14:paraId="1296F181" w14:textId="77777777" w:rsidR="00FC3E69" w:rsidRPr="00CE0612" w:rsidRDefault="00902BF0" w:rsidP="00FC3E69">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r w:rsidR="00FC3E69" w:rsidRPr="00CE0612">
        <w:rPr>
          <w:rFonts w:ascii="Times New Roman" w:eastAsia="Calibri" w:hAnsi="Times New Roman" w:cs="Times New Roman"/>
          <w:sz w:val="24"/>
          <w:szCs w:val="24"/>
          <w:lang w:val="lt-LT"/>
        </w:rPr>
        <w:t>;</w:t>
      </w:r>
    </w:p>
    <w:p w14:paraId="43BBA274" w14:textId="77777777" w:rsidR="00FC3E69" w:rsidRPr="00CE0612" w:rsidRDefault="00FC3E69" w:rsidP="00FC3E69">
      <w:pPr>
        <w:pStyle w:val="ListParagraph"/>
        <w:numPr>
          <w:ilvl w:val="1"/>
          <w:numId w:val="5"/>
        </w:numPr>
        <w:tabs>
          <w:tab w:val="left" w:pos="568"/>
        </w:tabs>
        <w:spacing w:after="0" w:line="240" w:lineRule="auto"/>
        <w:ind w:left="0" w:firstLine="851"/>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pasiūlymas neatitinka pirkimo dokumentų reikalavimų ir jo trūkumai negali būti ištaisyti vadovaujantis Viešųjų pirkimų tarnybos direktoriaus 2022 m. gruodžio 30 d.  įsakymu Nr. 1S-240 patvirtintomis „Pasiūlymų patikslinimo, papildymo ar paaiškinimo taisyklėmis“.</w:t>
      </w:r>
    </w:p>
    <w:bookmarkEnd w:id="105"/>
    <w:p w14:paraId="105405A6" w14:textId="77777777" w:rsidR="00006B4B" w:rsidRPr="00CE0612" w:rsidRDefault="00006B4B">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Perkančioji organizacija gali nevertinti viso pasiūlymo, jei patikrinusi jo dalį nustato, kad pasiūlymas turi būti atmestas. Apie pasiūlymo atmetimą ir tokio atmetimo priežastis tiekėjas informuojamas raštu CVP IS priemonėmis.</w:t>
      </w:r>
    </w:p>
    <w:p w14:paraId="02696C0D" w14:textId="77777777" w:rsidR="001D5994" w:rsidRPr="00CE0612" w:rsidRDefault="00006B4B">
      <w:pPr>
        <w:pStyle w:val="ListParagraph"/>
        <w:numPr>
          <w:ilvl w:val="0"/>
          <w:numId w:val="5"/>
        </w:numPr>
        <w:spacing w:after="0" w:line="240" w:lineRule="auto"/>
        <w:ind w:left="0" w:firstLine="567"/>
        <w:jc w:val="both"/>
        <w:rPr>
          <w:rFonts w:ascii="Times New Roman" w:eastAsia="Calibri" w:hAnsi="Times New Roman" w:cs="Times New Roman"/>
          <w:color w:val="000000" w:themeColor="text1"/>
          <w:sz w:val="24"/>
          <w:szCs w:val="24"/>
          <w:lang w:val="lt-LT"/>
        </w:rPr>
      </w:pPr>
      <w:r w:rsidRPr="00CE0612">
        <w:rPr>
          <w:rFonts w:ascii="Times New Roman" w:eastAsia="Calibri" w:hAnsi="Times New Roman" w:cs="Times New Roman"/>
          <w:sz w:val="24"/>
          <w:szCs w:val="24"/>
          <w:lang w:val="lt-LT"/>
        </w:rPr>
        <w:t xml:space="preserve">Šiame pirkime ekonomiškai naudingiausias pasiūlymas bus išrenkamas </w:t>
      </w:r>
      <w:r w:rsidRPr="00CE0612">
        <w:rPr>
          <w:rFonts w:ascii="Times New Roman" w:eastAsia="Calibri" w:hAnsi="Times New Roman" w:cs="Times New Roman"/>
          <w:b/>
          <w:bCs/>
          <w:sz w:val="24"/>
          <w:szCs w:val="24"/>
          <w:lang w:val="lt-LT"/>
        </w:rPr>
        <w:t xml:space="preserve">pagal </w:t>
      </w:r>
      <w:r w:rsidR="00E21775" w:rsidRPr="00CE0612">
        <w:rPr>
          <w:rFonts w:ascii="Times New Roman" w:eastAsia="Calibri" w:hAnsi="Times New Roman" w:cs="Times New Roman"/>
          <w:b/>
          <w:bCs/>
          <w:sz w:val="24"/>
          <w:szCs w:val="24"/>
          <w:lang w:val="lt-LT"/>
        </w:rPr>
        <w:t xml:space="preserve">mažiausią </w:t>
      </w:r>
      <w:r w:rsidR="005D5365" w:rsidRPr="00CE0612">
        <w:rPr>
          <w:rFonts w:ascii="Times New Roman" w:eastAsia="Calibri" w:hAnsi="Times New Roman" w:cs="Times New Roman"/>
          <w:b/>
          <w:bCs/>
          <w:color w:val="000000" w:themeColor="text1"/>
          <w:sz w:val="24"/>
          <w:szCs w:val="24"/>
          <w:lang w:val="lt-LT"/>
        </w:rPr>
        <w:t>kainą</w:t>
      </w:r>
      <w:r w:rsidR="00834D47" w:rsidRPr="00CE0612">
        <w:rPr>
          <w:rFonts w:ascii="Times New Roman" w:eastAsia="Calibri" w:hAnsi="Times New Roman" w:cs="Times New Roman"/>
          <w:b/>
          <w:bCs/>
          <w:color w:val="000000" w:themeColor="text1"/>
          <w:sz w:val="24"/>
          <w:szCs w:val="24"/>
          <w:lang w:val="lt-LT"/>
        </w:rPr>
        <w:t>.</w:t>
      </w:r>
    </w:p>
    <w:p w14:paraId="2162F1C9" w14:textId="77777777" w:rsidR="00006B4B" w:rsidRPr="00CE0612" w:rsidRDefault="00006B4B">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bookmarkStart w:id="106" w:name="_Hlk63155791"/>
      <w:r w:rsidRPr="00CE0612">
        <w:rPr>
          <w:rFonts w:ascii="Times New Roman" w:eastAsia="Calibri" w:hAnsi="Times New Roman" w:cs="Times New Roman"/>
          <w:sz w:val="24"/>
          <w:szCs w:val="24"/>
          <w:lang w:val="lt-LT"/>
        </w:rPr>
        <w:t>Išnagrinėjusi, įvertinusi ir palyginusi pateiktus pasiūlymus, perkančioji organizacija nustato pasiūlymų eilę</w:t>
      </w:r>
      <w:r w:rsidR="002D67E9" w:rsidRPr="00CE0612">
        <w:rPr>
          <w:rFonts w:ascii="Times New Roman" w:eastAsia="Calibri" w:hAnsi="Times New Roman" w:cs="Times New Roman"/>
          <w:sz w:val="24"/>
          <w:szCs w:val="24"/>
          <w:lang w:val="lt-LT"/>
        </w:rPr>
        <w:t xml:space="preserve"> (išskyrus atvejus, kai pasiūlymą pateikia, arba įvertinus pasiūlymus liko tik vienas tiekėjas)</w:t>
      </w:r>
      <w:r w:rsidRPr="00CE0612">
        <w:rPr>
          <w:rFonts w:ascii="Times New Roman" w:eastAsia="Calibri" w:hAnsi="Times New Roman" w:cs="Times New Roman"/>
          <w:sz w:val="24"/>
          <w:szCs w:val="24"/>
          <w:lang w:val="lt-LT"/>
        </w:rPr>
        <w:t>, į kurią įtraukia neatmestus pasiūlymus, ir nustato laimėjusį pasiūlymą bei priima sprendimą dėl sutarties sudarymo. Laimėjusiu pasiūlymu pripažįstamas 1 (vienas) ekonomiškai naudingiausias pasiūlymas, esantis pasiūlymų eilės pirmojoje vietoje.</w:t>
      </w:r>
      <w:bookmarkEnd w:id="106"/>
    </w:p>
    <w:p w14:paraId="6BE2754D" w14:textId="5D8B15DD" w:rsidR="00006B4B" w:rsidRPr="00CE0612" w:rsidRDefault="00006B4B">
      <w:pPr>
        <w:pStyle w:val="ListParagraph"/>
        <w:numPr>
          <w:ilvl w:val="0"/>
          <w:numId w:val="5"/>
        </w:numPr>
        <w:spacing w:after="0" w:line="240" w:lineRule="auto"/>
        <w:ind w:left="0" w:firstLine="567"/>
        <w:jc w:val="both"/>
        <w:rPr>
          <w:rFonts w:ascii="Times New Roman" w:eastAsia="Calibri" w:hAnsi="Times New Roman" w:cs="Times New Roman"/>
          <w:sz w:val="24"/>
          <w:szCs w:val="24"/>
          <w:lang w:val="lt-LT"/>
        </w:rPr>
      </w:pPr>
      <w:r w:rsidRPr="00CE0612">
        <w:rPr>
          <w:rFonts w:ascii="Times New Roman" w:hAnsi="Times New Roman" w:cs="Times New Roman"/>
          <w:sz w:val="24"/>
          <w:szCs w:val="24"/>
          <w:lang w:val="lt-LT"/>
        </w:rPr>
        <w:t xml:space="preserve">Pasiūlymų eilė bus sudaroma </w:t>
      </w:r>
      <w:r w:rsidR="00E21775" w:rsidRPr="00CE0612">
        <w:rPr>
          <w:rFonts w:ascii="Times New Roman" w:hAnsi="Times New Roman" w:cs="Times New Roman"/>
          <w:sz w:val="24"/>
          <w:szCs w:val="24"/>
          <w:lang w:val="lt-LT"/>
        </w:rPr>
        <w:t>kainos</w:t>
      </w:r>
      <w:r w:rsidRPr="00CE0612">
        <w:rPr>
          <w:rFonts w:ascii="Times New Roman" w:hAnsi="Times New Roman" w:cs="Times New Roman"/>
          <w:sz w:val="24"/>
          <w:szCs w:val="24"/>
          <w:lang w:val="lt-LT"/>
        </w:rPr>
        <w:t xml:space="preserve"> </w:t>
      </w:r>
      <w:r w:rsidR="00733CAC" w:rsidRPr="00CE0612">
        <w:rPr>
          <w:rFonts w:ascii="Times New Roman" w:hAnsi="Times New Roman" w:cs="Times New Roman"/>
          <w:sz w:val="24"/>
          <w:szCs w:val="24"/>
          <w:lang w:val="lt-LT"/>
        </w:rPr>
        <w:t xml:space="preserve">didėjimo </w:t>
      </w:r>
      <w:r w:rsidRPr="00CE0612">
        <w:rPr>
          <w:rFonts w:ascii="Times New Roman" w:hAnsi="Times New Roman" w:cs="Times New Roman"/>
          <w:sz w:val="24"/>
          <w:szCs w:val="24"/>
          <w:lang w:val="lt-LT"/>
        </w:rPr>
        <w:t>tvarka. Tais atvejais, kai kelių dalyvių pasiūlymų ekonominis naudingumas yra vienodas, nustatant pasiūlymų eilę, pirmesnis į šią eilę įrašomas dalyvis, kurio pasiūlymas CVP IS priemonėmis pateiktas anksčiausiai.</w:t>
      </w:r>
    </w:p>
    <w:p w14:paraId="69BAEE2D" w14:textId="77777777" w:rsidR="00006B4B" w:rsidRPr="00CE0612" w:rsidRDefault="00006B4B" w:rsidP="009B2C02">
      <w:pPr>
        <w:pStyle w:val="ListParagraph"/>
        <w:spacing w:after="0" w:line="240" w:lineRule="auto"/>
        <w:ind w:left="567"/>
        <w:rPr>
          <w:rFonts w:ascii="Times New Roman" w:eastAsia="Calibri" w:hAnsi="Times New Roman" w:cs="Times New Roman"/>
          <w:sz w:val="24"/>
          <w:szCs w:val="24"/>
          <w:lang w:val="lt-LT"/>
        </w:rPr>
      </w:pPr>
    </w:p>
    <w:p w14:paraId="43502112" w14:textId="77777777" w:rsidR="00006B4B" w:rsidRPr="00CE0612" w:rsidRDefault="00006B4B" w:rsidP="009B2C02">
      <w:pPr>
        <w:spacing w:after="0" w:line="240" w:lineRule="auto"/>
        <w:rPr>
          <w:rFonts w:ascii="Times New Roman" w:eastAsia="Calibri" w:hAnsi="Times New Roman" w:cs="Times New Roman"/>
          <w:b/>
          <w:sz w:val="24"/>
          <w:szCs w:val="24"/>
          <w:lang w:val="lt-LT"/>
        </w:rPr>
      </w:pPr>
      <w:r w:rsidRPr="00CE0612">
        <w:rPr>
          <w:rFonts w:ascii="Times New Roman" w:eastAsia="Calibri" w:hAnsi="Times New Roman" w:cs="Times New Roman"/>
          <w:b/>
          <w:sz w:val="24"/>
          <w:szCs w:val="24"/>
          <w:lang w:val="lt-LT"/>
        </w:rPr>
        <w:t>Informacija, kad pasiūlymuose nurodytos kainos bus vertinamos eurais</w:t>
      </w:r>
    </w:p>
    <w:p w14:paraId="74117884" w14:textId="77777777" w:rsidR="00006B4B" w:rsidRPr="00CE0612" w:rsidRDefault="00006B4B">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eastAsia="Calibri" w:hAnsi="Times New Roman" w:cs="Times New Roman"/>
          <w:sz w:val="24"/>
          <w:szCs w:val="24"/>
          <w:lang w:val="lt-LT"/>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495D02" w14:textId="77777777" w:rsidR="00006B4B" w:rsidRPr="00CE0612" w:rsidRDefault="00006B4B" w:rsidP="009B2C02">
      <w:pPr>
        <w:spacing w:after="0" w:line="240" w:lineRule="auto"/>
        <w:rPr>
          <w:rFonts w:ascii="Times New Roman" w:hAnsi="Times New Roman" w:cs="Times New Roman"/>
          <w:sz w:val="24"/>
          <w:szCs w:val="24"/>
          <w:lang w:val="lt-LT"/>
        </w:rPr>
      </w:pPr>
    </w:p>
    <w:p w14:paraId="6281F5B5" w14:textId="77777777" w:rsidR="00006B4B" w:rsidRPr="00CE0612" w:rsidRDefault="00006B4B">
      <w:pPr>
        <w:pStyle w:val="Heading1"/>
        <w:numPr>
          <w:ilvl w:val="0"/>
          <w:numId w:val="11"/>
        </w:numPr>
        <w:spacing w:after="0" w:line="240" w:lineRule="auto"/>
        <w:ind w:left="0" w:firstLine="567"/>
      </w:pPr>
      <w:bookmarkStart w:id="107" w:name="_Ref518305456"/>
      <w:bookmarkStart w:id="108" w:name="_Toc129680140"/>
      <w:r w:rsidRPr="00CE0612">
        <w:t>PERKANČIOSIOS ORGANIZACIJOS SIŪLOMOS ŠALIMS PASIRAŠYTI PIRKIMO SUTARTIES PROJEKTAS</w:t>
      </w:r>
      <w:bookmarkEnd w:id="107"/>
      <w:bookmarkEnd w:id="108"/>
    </w:p>
    <w:p w14:paraId="2EBC14BF" w14:textId="77777777" w:rsidR="00006B4B" w:rsidRPr="00CE0612" w:rsidRDefault="00006B4B" w:rsidP="009B2C02">
      <w:pPr>
        <w:spacing w:after="0" w:line="240" w:lineRule="auto"/>
        <w:rPr>
          <w:rFonts w:ascii="Times New Roman" w:hAnsi="Times New Roman" w:cs="Times New Roman"/>
          <w:sz w:val="24"/>
          <w:szCs w:val="24"/>
          <w:lang w:val="lt-LT"/>
        </w:rPr>
      </w:pPr>
    </w:p>
    <w:p w14:paraId="00749DC3" w14:textId="77777777" w:rsidR="00006B4B" w:rsidRPr="00CE0612" w:rsidRDefault="00006B4B">
      <w:pPr>
        <w:pStyle w:val="BodyText"/>
        <w:numPr>
          <w:ilvl w:val="0"/>
          <w:numId w:val="5"/>
        </w:numPr>
        <w:suppressAutoHyphens/>
        <w:ind w:left="0" w:firstLine="567"/>
        <w:rPr>
          <w:szCs w:val="24"/>
        </w:rPr>
      </w:pPr>
      <w:r w:rsidRPr="00CE0612">
        <w:rPr>
          <w:szCs w:val="24"/>
        </w:rPr>
        <w:t xml:space="preserve">Perkančioji organizacija gali nuspręsti nesudaryti pirkimo sutarties su ekonomiškai naudingiausią pasiūlymą pateikusiu tiekėju, jeigu paaiškėja, kad pasiūlymas neatitinka Viešųjų </w:t>
      </w:r>
      <w:r w:rsidRPr="00CE0612">
        <w:rPr>
          <w:szCs w:val="24"/>
        </w:rPr>
        <w:lastRenderedPageBreak/>
        <w:t>pirkimų įstatymo 17 straipsnio 2 dalies 2 punkte nurodytų aplinkos apsaugos, socialinės ir darbo teisės įpareigojimų.</w:t>
      </w:r>
    </w:p>
    <w:p w14:paraId="14D4E210" w14:textId="08D37C60" w:rsidR="002D67E9" w:rsidRPr="00CE0612" w:rsidRDefault="00006B4B">
      <w:pPr>
        <w:pStyle w:val="BodyText"/>
        <w:numPr>
          <w:ilvl w:val="0"/>
          <w:numId w:val="5"/>
        </w:numPr>
        <w:suppressAutoHyphens/>
        <w:ind w:left="0" w:firstLine="567"/>
        <w:rPr>
          <w:szCs w:val="24"/>
        </w:rPr>
      </w:pPr>
      <w:r w:rsidRPr="00CE0612">
        <w:rPr>
          <w:szCs w:val="24"/>
        </w:rPr>
        <w:t xml:space="preserve">Pirkimo sutarties projektas pateikiamas </w:t>
      </w:r>
      <w:r w:rsidR="0014359F" w:rsidRPr="00CE0612">
        <w:rPr>
          <w:szCs w:val="24"/>
        </w:rPr>
        <w:t xml:space="preserve">pirkimo </w:t>
      </w:r>
      <w:r w:rsidR="009F617C" w:rsidRPr="00CE0612">
        <w:rPr>
          <w:szCs w:val="24"/>
        </w:rPr>
        <w:t xml:space="preserve">sąlygų </w:t>
      </w:r>
      <w:r w:rsidR="00AA796B" w:rsidRPr="00CE0612">
        <w:rPr>
          <w:color w:val="538135" w:themeColor="accent6" w:themeShade="BF"/>
          <w:szCs w:val="24"/>
        </w:rPr>
        <w:t>4</w:t>
      </w:r>
      <w:r w:rsidRPr="00CE0612">
        <w:rPr>
          <w:szCs w:val="24"/>
        </w:rPr>
        <w:t xml:space="preserve"> priede. Pirkimo sutarties projekto sąlygos yra privalomos šio viešojo pirkimo dalyviams ir sudarant pirkimo sutartį su laimėtoju nebus keičiamos. </w:t>
      </w:r>
      <w:bookmarkStart w:id="109" w:name="_Hlk63155875"/>
    </w:p>
    <w:p w14:paraId="45F13756" w14:textId="77777777" w:rsidR="002D67E9" w:rsidRPr="00CE0612" w:rsidRDefault="002D67E9">
      <w:pPr>
        <w:pStyle w:val="BodyText"/>
        <w:numPr>
          <w:ilvl w:val="0"/>
          <w:numId w:val="5"/>
        </w:numPr>
        <w:suppressAutoHyphens/>
        <w:ind w:left="0" w:firstLine="567"/>
        <w:rPr>
          <w:szCs w:val="24"/>
        </w:rPr>
      </w:pPr>
      <w:r w:rsidRPr="00CE0612">
        <w:rPr>
          <w:color w:val="000000"/>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34D47" w:rsidRPr="00CE0612">
        <w:rPr>
          <w:color w:val="000000"/>
        </w:rPr>
        <w:t xml:space="preserve">(jeigu taikoma) </w:t>
      </w:r>
      <w:r w:rsidRPr="00CE0612">
        <w:rPr>
          <w:color w:val="000000"/>
        </w:rPr>
        <w:t xml:space="preserve">tiekėjų grupė neįsteigia juridinio asmens, kaip nustatyta VPĮ 86 straipsnio 4 dalyje, laikoma, kad jis (jie) atsisakė sudaryti pirkimo sutartį. Tokiu atveju arba </w:t>
      </w:r>
      <w:r w:rsidR="00834D47" w:rsidRPr="00CE0612">
        <w:rPr>
          <w:color w:val="000000"/>
        </w:rPr>
        <w:t xml:space="preserve">(jeigu taikoma) </w:t>
      </w:r>
      <w:r w:rsidRPr="00CE0612">
        <w:rPr>
          <w:color w:val="000000"/>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w:t>
      </w:r>
      <w:r w:rsidR="00834D47" w:rsidRPr="00CE0612">
        <w:rPr>
          <w:color w:val="000000"/>
        </w:rPr>
        <w:t xml:space="preserve">(jeigu taikoma) </w:t>
      </w:r>
      <w:r w:rsidRPr="00CE0612">
        <w:rPr>
          <w:color w:val="000000"/>
        </w:rPr>
        <w:t>nepateikusio pirkimo sutarties įvykdymo užtikrinimo ar neįvykdžiusio kitų pirkimo sutarties įsigaliojimo sąlygų, jeigu tenkinamos VPĮ 45 straipsnio 1 dalyje išdėstytos sąlygos.</w:t>
      </w:r>
    </w:p>
    <w:p w14:paraId="51E4B412" w14:textId="77777777" w:rsidR="00006B4B" w:rsidRPr="00CE0612" w:rsidRDefault="00006B4B">
      <w:pPr>
        <w:pStyle w:val="ListParagraph"/>
        <w:numPr>
          <w:ilvl w:val="0"/>
          <w:numId w:val="5"/>
        </w:numPr>
        <w:spacing w:after="0" w:line="240" w:lineRule="auto"/>
        <w:ind w:left="0" w:firstLine="567"/>
        <w:jc w:val="both"/>
        <w:rPr>
          <w:rFonts w:ascii="Times New Roman" w:eastAsia="Calibri" w:hAnsi="Times New Roman" w:cs="Times New Roman"/>
          <w:bCs/>
          <w:sz w:val="24"/>
          <w:szCs w:val="24"/>
          <w:lang w:val="lt-LT"/>
        </w:rPr>
      </w:pPr>
      <w:r w:rsidRPr="00CE0612">
        <w:rPr>
          <w:rFonts w:ascii="Times New Roman" w:eastAsia="Calibri" w:hAnsi="Times New Roman" w:cs="Times New Roman"/>
          <w:bCs/>
          <w:sz w:val="24"/>
          <w:szCs w:val="24"/>
          <w:lang w:val="lt-LT"/>
        </w:rPr>
        <w:t>Perkančioji organizacija laimėjusio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bookmarkEnd w:id="109"/>
    </w:p>
    <w:p w14:paraId="4DDD062F" w14:textId="77777777" w:rsidR="00006B4B" w:rsidRPr="00CE0612" w:rsidRDefault="00006B4B">
      <w:pPr>
        <w:pStyle w:val="ListParagraph"/>
        <w:numPr>
          <w:ilvl w:val="0"/>
          <w:numId w:val="5"/>
        </w:numPr>
        <w:spacing w:after="0" w:line="240" w:lineRule="auto"/>
        <w:ind w:left="0" w:firstLine="567"/>
        <w:jc w:val="both"/>
        <w:rPr>
          <w:rFonts w:ascii="Times New Roman" w:eastAsia="Calibri" w:hAnsi="Times New Roman" w:cs="Times New Roman"/>
          <w:bCs/>
          <w:sz w:val="24"/>
          <w:szCs w:val="24"/>
          <w:lang w:val="lt-LT"/>
        </w:rPr>
      </w:pPr>
      <w:bookmarkStart w:id="110" w:name="_Hlk125099932"/>
      <w:r w:rsidRPr="00CE0612">
        <w:rPr>
          <w:rFonts w:ascii="Times New Roman" w:eastAsia="Calibri" w:hAnsi="Times New Roman" w:cs="Times New Roman"/>
          <w:bCs/>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3430547" w14:textId="77777777" w:rsidR="00006B4B" w:rsidRPr="00CE0612" w:rsidRDefault="00006B4B">
      <w:pPr>
        <w:pStyle w:val="ListParagraph"/>
        <w:numPr>
          <w:ilvl w:val="0"/>
          <w:numId w:val="5"/>
        </w:numPr>
        <w:spacing w:after="0" w:line="240" w:lineRule="auto"/>
        <w:ind w:left="0" w:firstLine="567"/>
        <w:jc w:val="both"/>
        <w:rPr>
          <w:rFonts w:ascii="Times New Roman" w:eastAsia="Calibri" w:hAnsi="Times New Roman" w:cs="Times New Roman"/>
          <w:bCs/>
          <w:sz w:val="24"/>
          <w:szCs w:val="24"/>
          <w:lang w:val="lt-LT"/>
        </w:rPr>
      </w:pPr>
      <w:r w:rsidRPr="00CE0612">
        <w:rPr>
          <w:rFonts w:ascii="Times New Roman" w:eastAsia="Calibri" w:hAnsi="Times New Roman" w:cs="Times New Roman"/>
          <w:bCs/>
          <w:sz w:val="24"/>
          <w:szCs w:val="24"/>
          <w:lang w:val="lt-LT"/>
        </w:rPr>
        <w:t>Pirkimo sutartis jos galiojimo laikotarpiu gali būti keičiama neatliekant naujos pirkimo procedūros vadovaujantis Viešųjų pirkimų įstatymo 89 straipsniu.</w:t>
      </w:r>
    </w:p>
    <w:bookmarkEnd w:id="110"/>
    <w:p w14:paraId="2D2E4438" w14:textId="77777777" w:rsidR="00006B4B" w:rsidRPr="00CE0612" w:rsidRDefault="00006B4B" w:rsidP="009B2C02">
      <w:pPr>
        <w:spacing w:after="0" w:line="240" w:lineRule="auto"/>
        <w:rPr>
          <w:rFonts w:ascii="Times New Roman" w:eastAsia="Calibri" w:hAnsi="Times New Roman" w:cs="Times New Roman"/>
          <w:bCs/>
          <w:sz w:val="24"/>
          <w:szCs w:val="24"/>
          <w:lang w:val="lt-LT"/>
        </w:rPr>
      </w:pPr>
    </w:p>
    <w:p w14:paraId="62FBE07F" w14:textId="77777777" w:rsidR="00006B4B" w:rsidRPr="00CE0612" w:rsidRDefault="00006B4B">
      <w:pPr>
        <w:pStyle w:val="Heading1"/>
        <w:numPr>
          <w:ilvl w:val="0"/>
          <w:numId w:val="11"/>
        </w:numPr>
        <w:spacing w:after="0" w:line="240" w:lineRule="auto"/>
      </w:pPr>
      <w:bookmarkStart w:id="111" w:name="_Ref518305469"/>
      <w:bookmarkStart w:id="112" w:name="_Toc129680141"/>
      <w:r w:rsidRPr="00CE0612">
        <w:t>INFORMACIJA APIE ATIDĖJIMO TERMINO TAIKYMĄ, GINČŲ NAGRINĖJIMO TVARKĄ</w:t>
      </w:r>
      <w:bookmarkEnd w:id="111"/>
      <w:bookmarkEnd w:id="112"/>
    </w:p>
    <w:p w14:paraId="73E06544" w14:textId="77777777" w:rsidR="00006B4B" w:rsidRPr="00CE0612" w:rsidRDefault="00006B4B" w:rsidP="009B2C02">
      <w:pPr>
        <w:spacing w:after="0" w:line="240" w:lineRule="auto"/>
        <w:rPr>
          <w:rFonts w:ascii="Times New Roman" w:hAnsi="Times New Roman" w:cs="Times New Roman"/>
          <w:sz w:val="24"/>
          <w:szCs w:val="24"/>
          <w:lang w:val="lt-LT"/>
        </w:rPr>
      </w:pPr>
    </w:p>
    <w:p w14:paraId="613C8308" w14:textId="349D8DA7" w:rsidR="008C46DE" w:rsidRPr="00CE0612" w:rsidRDefault="00006B4B" w:rsidP="00223326">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Pirkimo sutartis </w:t>
      </w:r>
      <w:r w:rsidR="00D94EAA" w:rsidRPr="00CE0612">
        <w:rPr>
          <w:rFonts w:ascii="Times New Roman" w:hAnsi="Times New Roman" w:cs="Times New Roman"/>
          <w:sz w:val="24"/>
          <w:szCs w:val="24"/>
          <w:lang w:val="lt-LT"/>
        </w:rPr>
        <w:t>gali b</w:t>
      </w:r>
      <w:r w:rsidR="00223326" w:rsidRPr="00CE0612">
        <w:rPr>
          <w:rFonts w:ascii="Times New Roman" w:hAnsi="Times New Roman" w:cs="Times New Roman"/>
          <w:sz w:val="24"/>
          <w:szCs w:val="24"/>
          <w:lang w:val="lt-LT"/>
        </w:rPr>
        <w:t>ū</w:t>
      </w:r>
      <w:r w:rsidR="00D94EAA" w:rsidRPr="00CE0612">
        <w:rPr>
          <w:rFonts w:ascii="Times New Roman" w:hAnsi="Times New Roman" w:cs="Times New Roman"/>
          <w:sz w:val="24"/>
          <w:szCs w:val="24"/>
          <w:lang w:val="lt-LT"/>
        </w:rPr>
        <w:t xml:space="preserve">ti </w:t>
      </w:r>
      <w:r w:rsidRPr="00CE0612">
        <w:rPr>
          <w:rFonts w:ascii="Times New Roman" w:hAnsi="Times New Roman" w:cs="Times New Roman"/>
          <w:sz w:val="24"/>
          <w:szCs w:val="24"/>
          <w:lang w:val="lt-LT"/>
        </w:rPr>
        <w:t xml:space="preserve"> sudaroma nedelsiant</w:t>
      </w:r>
      <w:r w:rsidR="00223326" w:rsidRPr="00CE0612">
        <w:rPr>
          <w:rFonts w:ascii="Times New Roman" w:hAnsi="Times New Roman" w:cs="Times New Roman"/>
          <w:sz w:val="24"/>
          <w:szCs w:val="24"/>
          <w:lang w:val="lt-LT"/>
        </w:rPr>
        <w:t xml:space="preserve">. </w:t>
      </w:r>
      <w:r w:rsidRPr="00CE0612">
        <w:rPr>
          <w:rFonts w:ascii="Times New Roman" w:hAnsi="Times New Roman" w:cs="Times New Roman"/>
          <w:sz w:val="24"/>
          <w:szCs w:val="24"/>
          <w:lang w:val="lt-LT"/>
        </w:rPr>
        <w:t>Atidėjimo terminas gali būti netaikomas</w:t>
      </w:r>
      <w:r w:rsidR="00223326" w:rsidRPr="00CE0612">
        <w:rPr>
          <w:rFonts w:ascii="Times New Roman" w:hAnsi="Times New Roman" w:cs="Times New Roman"/>
          <w:sz w:val="24"/>
          <w:szCs w:val="24"/>
          <w:lang w:val="lt-LT"/>
        </w:rPr>
        <w:t>.</w:t>
      </w:r>
      <w:r w:rsidRPr="00CE0612">
        <w:rPr>
          <w:rFonts w:ascii="Times New Roman" w:hAnsi="Times New Roman" w:cs="Times New Roman"/>
          <w:sz w:val="24"/>
          <w:szCs w:val="24"/>
          <w:lang w:val="lt-LT"/>
        </w:rPr>
        <w:t xml:space="preserve">, </w:t>
      </w:r>
    </w:p>
    <w:p w14:paraId="0733454E" w14:textId="09C68D4A" w:rsidR="00006B4B" w:rsidRPr="00CE0612" w:rsidRDefault="000D2C39" w:rsidP="005259EA">
      <w:pPr>
        <w:pStyle w:val="ListParagraph"/>
        <w:numPr>
          <w:ilvl w:val="0"/>
          <w:numId w:val="5"/>
        </w:numPr>
        <w:spacing w:after="0" w:line="240" w:lineRule="auto"/>
        <w:ind w:left="0" w:firstLine="567"/>
        <w:jc w:val="both"/>
        <w:rPr>
          <w:rFonts w:ascii="Times New Roman" w:hAnsi="Times New Roman" w:cs="Times New Roman"/>
          <w:sz w:val="24"/>
          <w:szCs w:val="24"/>
          <w:lang w:val="lt-LT"/>
        </w:rPr>
      </w:pPr>
      <w:bookmarkStart w:id="113" w:name="_Hlk63156798"/>
      <w:r w:rsidRPr="00CE0612">
        <w:rPr>
          <w:rFonts w:ascii="Times New Roman" w:hAnsi="Times New Roman" w:cs="Times New Roman"/>
          <w:sz w:val="24"/>
          <w:szCs w:val="24"/>
          <w:lang w:val="lt-LT"/>
        </w:rPr>
        <w:t>Suinteresuoti dalyviai nuo perkančios organizacijos pranešimo apie sprendimą nustatyti laimėjusį pasiūlymą pateikimo dalyviams dienos gali prašyti perkančios organizacijos pateikti laimėjusį pasiūlymą. Tokiu atveju pretenzijos pateikimo, prašymo pateikimo ar ieškinio pareiškimo teismui terminai nurodyti VPĮ 102 str. 1 d. ir atidėjimo terminas pratęsiami papildomam terminui, jį skaičiuojant nuo suinteresuoto dalyvio prašymo pateikimo dienos iki tol, kol suinteresuotam dalyviui bus pateiktas minėtas pasiūlymas. Jei laimėjusio dalyvio pasiūlymas pateikiamas tą pačią dieną, kai buvo paprašyta, terminai nurodyti VPĮ 102 str. 1 d. ir atidėjimo terminas pratęsiami vienai darbo dienai.</w:t>
      </w:r>
      <w:bookmarkStart w:id="114" w:name="_Hlk63156919"/>
      <w:bookmarkEnd w:id="113"/>
      <w:r w:rsidR="00006B4B" w:rsidRPr="00CE0612">
        <w:rPr>
          <w:rFonts w:ascii="Times New Roman" w:hAnsi="Times New Roman" w:cs="Times New Roman"/>
          <w:sz w:val="24"/>
          <w:szCs w:val="24"/>
          <w:lang w:val="lt-LT"/>
        </w:rPr>
        <w:t>.</w:t>
      </w:r>
      <w:bookmarkEnd w:id="114"/>
    </w:p>
    <w:p w14:paraId="54F66A16" w14:textId="77777777" w:rsidR="00006B4B" w:rsidRPr="00CE0612" w:rsidRDefault="00006B4B">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Ginčų nagrinėjimo tvarka yra nustatyta Viešųjų pirkimų įstatymo VII skyriuje.</w:t>
      </w:r>
    </w:p>
    <w:p w14:paraId="0C50B7BF" w14:textId="77777777" w:rsidR="00006B4B" w:rsidRPr="00CE0612" w:rsidRDefault="00006B4B" w:rsidP="009B2C02">
      <w:pPr>
        <w:spacing w:after="0" w:line="240" w:lineRule="auto"/>
        <w:rPr>
          <w:rFonts w:ascii="Times New Roman" w:hAnsi="Times New Roman" w:cs="Times New Roman"/>
          <w:sz w:val="24"/>
          <w:szCs w:val="24"/>
          <w:lang w:val="lt-LT"/>
        </w:rPr>
      </w:pPr>
    </w:p>
    <w:p w14:paraId="0FA5E099" w14:textId="77777777" w:rsidR="00C15356" w:rsidRPr="00CE0612" w:rsidRDefault="00C15356">
      <w:pPr>
        <w:pStyle w:val="Heading1"/>
        <w:numPr>
          <w:ilvl w:val="0"/>
          <w:numId w:val="11"/>
        </w:numPr>
        <w:spacing w:after="0" w:line="240" w:lineRule="auto"/>
      </w:pPr>
      <w:bookmarkStart w:id="115" w:name="_Toc129680142"/>
      <w:r w:rsidRPr="00CE0612">
        <w:t>ASMENS DUOMENŲ TVARKYMAS</w:t>
      </w:r>
      <w:bookmarkEnd w:id="115"/>
    </w:p>
    <w:p w14:paraId="69A608A0" w14:textId="77777777" w:rsidR="00C15356" w:rsidRPr="00CE0612" w:rsidRDefault="00C15356" w:rsidP="009B2C02">
      <w:pPr>
        <w:pStyle w:val="ListParagraph"/>
        <w:tabs>
          <w:tab w:val="left" w:pos="284"/>
        </w:tabs>
        <w:spacing w:after="0" w:line="240" w:lineRule="auto"/>
        <w:ind w:left="1080"/>
        <w:rPr>
          <w:rFonts w:ascii="Times New Roman" w:hAnsi="Times New Roman" w:cs="Times New Roman"/>
          <w:b/>
          <w:sz w:val="24"/>
          <w:szCs w:val="24"/>
          <w:lang w:val="lt-LT"/>
        </w:rPr>
      </w:pPr>
    </w:p>
    <w:p w14:paraId="21A5C110" w14:textId="77777777" w:rsidR="00C15356" w:rsidRPr="00CE0612" w:rsidRDefault="00C15356">
      <w:pPr>
        <w:pStyle w:val="ListParagraph"/>
        <w:numPr>
          <w:ilvl w:val="0"/>
          <w:numId w:val="5"/>
        </w:numPr>
        <w:tabs>
          <w:tab w:val="left" w:pos="1134"/>
        </w:tabs>
        <w:spacing w:after="0" w:line="240" w:lineRule="auto"/>
        <w:ind w:left="0" w:firstLine="567"/>
        <w:jc w:val="both"/>
        <w:rPr>
          <w:rFonts w:ascii="Times New Roman" w:eastAsiaTheme="minorHAnsi" w:hAnsi="Times New Roman" w:cs="Times New Roman"/>
          <w:sz w:val="24"/>
          <w:szCs w:val="24"/>
          <w:lang w:val="lt-LT"/>
        </w:rPr>
      </w:pPr>
      <w:r w:rsidRPr="00CE0612">
        <w:rPr>
          <w:rFonts w:ascii="Times New Roman" w:eastAsiaTheme="minorHAnsi" w:hAnsi="Times New Roman" w:cs="Times New Roman"/>
          <w:sz w:val="24"/>
          <w:szCs w:val="24"/>
          <w:lang w:val="lt-LT"/>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tiekėjui išreiškus norą dalyvauti perkančiosios organizacijos organizuojamame pirkime, perkančioji organizacija (duomenų valdytojas) teisinių prievolių vykdymo pagrindais tvarkys tiekėjo asmens duomenis, būtinus pagal viešųjų pirkimų teisinius santykius reglamentuojančių teisės aktų reikalavimus.</w:t>
      </w:r>
    </w:p>
    <w:p w14:paraId="6EEC3B9B" w14:textId="77777777" w:rsidR="00C15356" w:rsidRPr="00CE0612" w:rsidRDefault="00C15356">
      <w:pPr>
        <w:pStyle w:val="ListParagraph"/>
        <w:numPr>
          <w:ilvl w:val="0"/>
          <w:numId w:val="5"/>
        </w:numPr>
        <w:tabs>
          <w:tab w:val="left" w:pos="1134"/>
        </w:tabs>
        <w:spacing w:after="0" w:line="240" w:lineRule="auto"/>
        <w:ind w:left="0" w:firstLine="567"/>
        <w:jc w:val="both"/>
        <w:rPr>
          <w:rFonts w:ascii="Times New Roman" w:eastAsiaTheme="minorHAnsi" w:hAnsi="Times New Roman" w:cs="Times New Roman"/>
          <w:sz w:val="24"/>
          <w:szCs w:val="24"/>
          <w:lang w:val="lt-LT"/>
        </w:rPr>
      </w:pPr>
      <w:r w:rsidRPr="00CE0612">
        <w:rPr>
          <w:rFonts w:ascii="Times New Roman" w:eastAsiaTheme="minorHAnsi" w:hAnsi="Times New Roman" w:cs="Times New Roman"/>
          <w:sz w:val="24"/>
          <w:szCs w:val="24"/>
          <w:lang w:val="lt-LT"/>
        </w:rPr>
        <w:lastRenderedPageBreak/>
        <w:t xml:space="preserve">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(Reglamento str. 1 d. c p.). </w:t>
      </w:r>
    </w:p>
    <w:p w14:paraId="77B79D5F" w14:textId="77777777" w:rsidR="00C15356" w:rsidRPr="00CE0612" w:rsidRDefault="00C15356">
      <w:pPr>
        <w:numPr>
          <w:ilvl w:val="0"/>
          <w:numId w:val="5"/>
        </w:numPr>
        <w:spacing w:after="0" w:line="240" w:lineRule="auto"/>
        <w:ind w:left="0" w:firstLine="567"/>
        <w:contextualSpacing/>
        <w:jc w:val="both"/>
        <w:rPr>
          <w:rFonts w:ascii="Times New Roman" w:eastAsiaTheme="minorHAnsi" w:hAnsi="Times New Roman" w:cs="Times New Roman"/>
          <w:sz w:val="24"/>
          <w:szCs w:val="24"/>
          <w:lang w:val="lt-LT"/>
        </w:rPr>
      </w:pPr>
      <w:r w:rsidRPr="00CE0612">
        <w:rPr>
          <w:rFonts w:ascii="Times New Roman" w:eastAsiaTheme="minorHAnsi" w:hAnsi="Times New Roman" w:cs="Times New Roman"/>
          <w:b/>
          <w:bCs/>
          <w:sz w:val="24"/>
          <w:szCs w:val="24"/>
          <w:lang w:val="lt-LT"/>
        </w:rPr>
        <w:t>Tiekėjai, teikdami pasiūlymus, turi atidžiai juos peržiūrėti ir uždengti (paslėpti) fizinių asmenų asmens duomenis, kurie nėra būtini,</w:t>
      </w:r>
      <w:r w:rsidRPr="00CE0612">
        <w:rPr>
          <w:rFonts w:ascii="Times New Roman" w:eastAsiaTheme="minorHAnsi" w:hAnsi="Times New Roman" w:cs="Times New Roman"/>
          <w:sz w:val="24"/>
          <w:szCs w:val="24"/>
          <w:lang w:val="lt-LT"/>
        </w:rPr>
        <w:t xml:space="preserve"> siekiant įsitikinti tiekėjo atitiktimi konkurso sąlygose keliamiems reikalavimams. Tiekėjas, teikdamas pasiūlymą, prisiima visišką atsakomybę dėl bet kokios žalos perkančiajai organizacijai ar kitiems asmenims, susijusios su perteklinių asmens duomenų teikimu, atlyginimo.</w:t>
      </w:r>
    </w:p>
    <w:p w14:paraId="5A1D2D49" w14:textId="77777777" w:rsidR="00C15356" w:rsidRPr="00CE0612" w:rsidRDefault="00C15356">
      <w:pPr>
        <w:numPr>
          <w:ilvl w:val="0"/>
          <w:numId w:val="5"/>
        </w:numPr>
        <w:spacing w:after="0" w:line="240" w:lineRule="auto"/>
        <w:ind w:left="0" w:firstLine="567"/>
        <w:contextualSpacing/>
        <w:jc w:val="both"/>
        <w:rPr>
          <w:rFonts w:ascii="Times New Roman" w:eastAsiaTheme="minorHAnsi" w:hAnsi="Times New Roman" w:cs="Times New Roman"/>
          <w:sz w:val="24"/>
          <w:szCs w:val="24"/>
          <w:lang w:val="lt-LT"/>
        </w:rPr>
      </w:pPr>
      <w:r w:rsidRPr="00CE0612">
        <w:rPr>
          <w:rFonts w:ascii="Times New Roman" w:eastAsiaTheme="minorHAnsi" w:hAnsi="Times New Roman" w:cs="Times New Roman"/>
          <w:sz w:val="24"/>
          <w:szCs w:val="24"/>
          <w:lang w:val="lt-LT" w:eastAsia="lt-LT"/>
        </w:rPr>
        <w:t xml:space="preserve">Jeigu tiekėjas viešajame pirkime pateikia fizinių asmenų – tiekėjo darbuotojų, subtiekėjų ir (ar) ūkio subjektų, kurių pajėgumais remiamasi, ir (ar) </w:t>
      </w:r>
      <w:proofErr w:type="spellStart"/>
      <w:r w:rsidRPr="00CE0612">
        <w:rPr>
          <w:rFonts w:ascii="Times New Roman" w:eastAsiaTheme="minorHAnsi" w:hAnsi="Times New Roman" w:cs="Times New Roman"/>
          <w:sz w:val="24"/>
          <w:szCs w:val="24"/>
          <w:lang w:val="lt-LT" w:eastAsia="lt-LT"/>
        </w:rPr>
        <w:t>kvazisubtiekėjų</w:t>
      </w:r>
      <w:proofErr w:type="spellEnd"/>
      <w:r w:rsidRPr="00CE0612">
        <w:rPr>
          <w:rFonts w:ascii="Times New Roman" w:eastAsiaTheme="minorHAnsi" w:hAnsi="Times New Roman" w:cs="Times New Roman"/>
          <w:sz w:val="24"/>
          <w:szCs w:val="24"/>
          <w:lang w:val="lt-LT" w:eastAsia="lt-LT"/>
        </w:rPr>
        <w:t xml:space="preserve"> asmens duomenis, jis juos privalo informuoti apie jų asmens duomenų pateikimą  Jonavos rajono savivaldybės administracijai ir numatomą jų tvarkymą.</w:t>
      </w:r>
    </w:p>
    <w:p w14:paraId="2C5F3964" w14:textId="77777777" w:rsidR="00C15356" w:rsidRPr="00CE0612" w:rsidRDefault="00C15356">
      <w:pPr>
        <w:numPr>
          <w:ilvl w:val="0"/>
          <w:numId w:val="5"/>
        </w:numPr>
        <w:spacing w:after="0" w:line="240" w:lineRule="auto"/>
        <w:ind w:left="0" w:firstLine="567"/>
        <w:contextualSpacing/>
        <w:jc w:val="both"/>
        <w:rPr>
          <w:rFonts w:ascii="Times New Roman" w:eastAsiaTheme="minorHAnsi" w:hAnsi="Times New Roman" w:cs="Times New Roman"/>
          <w:sz w:val="24"/>
          <w:szCs w:val="24"/>
          <w:lang w:val="lt-LT"/>
        </w:rPr>
      </w:pPr>
      <w:r w:rsidRPr="00CE0612">
        <w:rPr>
          <w:rFonts w:ascii="Times New Roman" w:eastAsiaTheme="minorHAnsi" w:hAnsi="Times New Roman" w:cs="Times New Roman"/>
          <w:sz w:val="24"/>
          <w:szCs w:val="24"/>
          <w:lang w:val="lt-LT"/>
        </w:rPr>
        <w:t xml:space="preserve">Tiekėjų pateikti duomenys bus saugomi teisės aktuose nustatyta tvarka ir terminais. </w:t>
      </w:r>
    </w:p>
    <w:p w14:paraId="5C296C12" w14:textId="77777777" w:rsidR="00C15356" w:rsidRPr="00CE0612" w:rsidRDefault="00C15356">
      <w:pPr>
        <w:numPr>
          <w:ilvl w:val="0"/>
          <w:numId w:val="5"/>
        </w:numPr>
        <w:spacing w:after="0" w:line="240" w:lineRule="auto"/>
        <w:ind w:left="0" w:firstLine="567"/>
        <w:contextualSpacing/>
        <w:jc w:val="both"/>
        <w:rPr>
          <w:rFonts w:ascii="Times New Roman" w:eastAsiaTheme="minorHAnsi" w:hAnsi="Times New Roman" w:cs="Times New Roman"/>
          <w:sz w:val="24"/>
          <w:szCs w:val="24"/>
          <w:lang w:val="lt-LT"/>
        </w:rPr>
      </w:pPr>
      <w:r w:rsidRPr="00CE0612">
        <w:rPr>
          <w:rFonts w:ascii="Times New Roman" w:eastAsiaTheme="minorHAnsi" w:hAnsi="Times New Roman" w:cs="Times New Roman"/>
          <w:sz w:val="24"/>
          <w:szCs w:val="24"/>
          <w:lang w:val="lt-LT"/>
        </w:rPr>
        <w:t>Įgyvendindama teisės aktuose numatytas pareigas, perkančioji organizaciją tiekėjų asmens duomenis teiks Viešųjų pirkimų tarnybai, CVP IS, teismams ir kitoms valstybės ar savivaldybės institucijoms.</w:t>
      </w:r>
    </w:p>
    <w:p w14:paraId="4620E803" w14:textId="77777777" w:rsidR="00006B4B" w:rsidRPr="00CE0612" w:rsidRDefault="00006B4B">
      <w:pPr>
        <w:pStyle w:val="Heading1"/>
        <w:numPr>
          <w:ilvl w:val="0"/>
          <w:numId w:val="11"/>
        </w:numPr>
        <w:spacing w:after="0" w:line="240" w:lineRule="auto"/>
      </w:pPr>
      <w:bookmarkStart w:id="116" w:name="_Ref518305494"/>
      <w:bookmarkStart w:id="117" w:name="_Toc129680143"/>
      <w:r w:rsidRPr="00CE0612">
        <w:t>BAIGIAMOSIOS NUOSTATOS</w:t>
      </w:r>
      <w:bookmarkEnd w:id="116"/>
      <w:bookmarkEnd w:id="117"/>
    </w:p>
    <w:p w14:paraId="7771874A" w14:textId="77777777" w:rsidR="00006B4B" w:rsidRPr="00CE0612" w:rsidRDefault="00006B4B" w:rsidP="009B2C02">
      <w:pPr>
        <w:spacing w:after="0" w:line="240" w:lineRule="auto"/>
        <w:rPr>
          <w:rFonts w:ascii="Times New Roman" w:hAnsi="Times New Roman" w:cs="Times New Roman"/>
          <w:sz w:val="24"/>
          <w:szCs w:val="24"/>
          <w:lang w:val="lt-LT"/>
        </w:rPr>
      </w:pPr>
    </w:p>
    <w:p w14:paraId="596017AB" w14:textId="77777777" w:rsidR="00C07D79" w:rsidRPr="00CE0612" w:rsidRDefault="00006B4B">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Šio pirkimo dokumentuose neaprašytos pirkimo procedūros vykdomos vadovaujantis Viešųjų pirkimų įstatymo ir jo įgyvendinamųjų teisės aktų nuostatomis. </w:t>
      </w:r>
    </w:p>
    <w:p w14:paraId="5678E9A4" w14:textId="77777777" w:rsidR="00C07D79" w:rsidRPr="00CE0612" w:rsidRDefault="00C07D79">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Perkančioji organizacija privalo nutraukti pradėtas pirkimo procedūras, jeigu buvo pažeisti VPĮ 17 straipsnio 1 dalyje nustatyti principai ir atitinkamos padėties negalima ištaisyti.</w:t>
      </w:r>
    </w:p>
    <w:p w14:paraId="77A80F58" w14:textId="77777777" w:rsidR="00C07D79" w:rsidRPr="00CE0612" w:rsidRDefault="00C07D79">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Perkančioji organizacija turi teisę savo iniciatyva nutraukti pradėtas pirkimo procedūras, jeigu atsirado aplinkybių, kurių nebuvo galima </w:t>
      </w:r>
      <w:proofErr w:type="spellStart"/>
      <w:r w:rsidRPr="00CE0612">
        <w:rPr>
          <w:rFonts w:ascii="Times New Roman" w:hAnsi="Times New Roman" w:cs="Times New Roman"/>
          <w:sz w:val="24"/>
          <w:szCs w:val="24"/>
          <w:lang w:val="lt-LT"/>
        </w:rPr>
        <w:t>numatyti,arba</w:t>
      </w:r>
      <w:proofErr w:type="spellEnd"/>
      <w:r w:rsidRPr="00CE0612">
        <w:rPr>
          <w:rFonts w:ascii="Times New Roman" w:hAnsi="Times New Roman" w:cs="Times New Roman"/>
          <w:sz w:val="24"/>
          <w:szCs w:val="24"/>
          <w:lang w:val="lt-LT"/>
        </w:rPr>
        <w:t xml:space="preserve"> pirkimo dokumentuose padaryta esminių klaidų, dėl kurių pirkimas tampa nebetikslingas ar jį įvykdžius būtų įsigytas perkančiosios organizacijos poreikių neatitinkantis pirkimo objektas.</w:t>
      </w:r>
    </w:p>
    <w:p w14:paraId="09F20C72" w14:textId="520E97E6" w:rsidR="00ED0695" w:rsidRPr="00CE0612" w:rsidRDefault="000D37BA" w:rsidP="008E2578">
      <w:pPr>
        <w:pStyle w:val="ListParagraph"/>
        <w:numPr>
          <w:ilvl w:val="0"/>
          <w:numId w:val="5"/>
        </w:numPr>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25D43740" w14:textId="77777777" w:rsidR="00006B4B" w:rsidRPr="00CE0612" w:rsidRDefault="00006B4B" w:rsidP="009B2C02">
      <w:pPr>
        <w:spacing w:after="0" w:line="240" w:lineRule="auto"/>
        <w:jc w:val="both"/>
        <w:rPr>
          <w:rFonts w:ascii="Times New Roman" w:hAnsi="Times New Roman" w:cs="Times New Roman"/>
          <w:b/>
          <w:sz w:val="24"/>
          <w:szCs w:val="24"/>
          <w:lang w:val="lt-LT"/>
        </w:rPr>
      </w:pPr>
      <w:r w:rsidRPr="00CE0612">
        <w:rPr>
          <w:rFonts w:ascii="Times New Roman" w:eastAsia="Calibri" w:hAnsi="Times New Roman" w:cs="Times New Roman"/>
          <w:b/>
          <w:sz w:val="24"/>
          <w:szCs w:val="24"/>
          <w:lang w:val="lt-LT"/>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95850D0" w14:textId="0D2C66FA" w:rsidR="00EC2032" w:rsidRPr="00CE0612" w:rsidRDefault="00733CAC" w:rsidP="00D32AF6">
      <w:pPr>
        <w:pStyle w:val="ListParagraph"/>
        <w:numPr>
          <w:ilvl w:val="0"/>
          <w:numId w:val="5"/>
        </w:numPr>
        <w:tabs>
          <w:tab w:val="left" w:pos="851"/>
        </w:tabs>
        <w:spacing w:after="0" w:line="240" w:lineRule="auto"/>
        <w:ind w:left="0" w:firstLine="567"/>
        <w:jc w:val="both"/>
        <w:rPr>
          <w:rFonts w:ascii="Times New Roman" w:hAnsi="Times New Roman" w:cs="Times New Roman"/>
          <w:b/>
          <w:color w:val="000000" w:themeColor="text1"/>
          <w:sz w:val="24"/>
          <w:szCs w:val="24"/>
          <w:lang w:val="lt-LT"/>
        </w:rPr>
      </w:pPr>
      <w:r w:rsidRPr="00CE0612">
        <w:rPr>
          <w:rFonts w:ascii="Times New Roman" w:hAnsi="Times New Roman" w:cs="Times New Roman"/>
          <w:color w:val="000000" w:themeColor="text1"/>
          <w:sz w:val="24"/>
          <w:szCs w:val="24"/>
          <w:lang w:val="lt-LT"/>
        </w:rPr>
        <w:t>Perkančiosio</w:t>
      </w:r>
      <w:r w:rsidR="00B7178A" w:rsidRPr="00CE0612">
        <w:rPr>
          <w:rFonts w:ascii="Times New Roman" w:hAnsi="Times New Roman" w:cs="Times New Roman"/>
          <w:color w:val="000000" w:themeColor="text1"/>
          <w:sz w:val="24"/>
          <w:szCs w:val="24"/>
          <w:lang w:val="lt-LT"/>
        </w:rPr>
        <w:t>s organizacijos</w:t>
      </w:r>
      <w:r w:rsidRPr="00CE0612">
        <w:rPr>
          <w:rFonts w:ascii="Times New Roman" w:hAnsi="Times New Roman" w:cs="Times New Roman"/>
          <w:color w:val="000000" w:themeColor="text1"/>
          <w:sz w:val="24"/>
          <w:szCs w:val="24"/>
          <w:lang w:val="lt-LT"/>
        </w:rPr>
        <w:t xml:space="preserve"> atsakingi asmenys</w:t>
      </w:r>
      <w:r w:rsidR="00EC2032" w:rsidRPr="00CE0612">
        <w:rPr>
          <w:rFonts w:ascii="Times New Roman" w:hAnsi="Times New Roman" w:cs="Times New Roman"/>
          <w:color w:val="000000" w:themeColor="text1"/>
          <w:sz w:val="24"/>
          <w:szCs w:val="24"/>
          <w:lang w:val="lt-LT"/>
        </w:rPr>
        <w:t xml:space="preserve">, įgalioti: </w:t>
      </w:r>
      <w:bookmarkStart w:id="118" w:name="_Toc314475279"/>
      <w:bookmarkStart w:id="119" w:name="_Toc314475786"/>
    </w:p>
    <w:p w14:paraId="2C212F1A" w14:textId="77777777" w:rsidR="00EC2032" w:rsidRPr="00CE0612" w:rsidRDefault="00EC2032" w:rsidP="009B2C02">
      <w:pPr>
        <w:pStyle w:val="ListParagraph"/>
        <w:tabs>
          <w:tab w:val="left" w:pos="1080"/>
        </w:tabs>
        <w:spacing w:after="0" w:line="240" w:lineRule="auto"/>
        <w:ind w:left="0" w:firstLine="567"/>
        <w:jc w:val="both"/>
        <w:rPr>
          <w:rFonts w:ascii="Times New Roman" w:hAnsi="Times New Roman" w:cs="Times New Roman"/>
          <w:color w:val="000000" w:themeColor="text1"/>
          <w:sz w:val="24"/>
          <w:szCs w:val="24"/>
          <w:lang w:val="lt-LT"/>
        </w:rPr>
      </w:pPr>
      <w:r w:rsidRPr="00CE0612">
        <w:rPr>
          <w:rFonts w:ascii="Times New Roman" w:hAnsi="Times New Roman" w:cs="Times New Roman"/>
          <w:b/>
          <w:color w:val="000000" w:themeColor="text1"/>
          <w:sz w:val="24"/>
          <w:szCs w:val="24"/>
          <w:lang w:val="lt-LT"/>
        </w:rPr>
        <w:t>Viešųjų pirkimų procedūrų klausimais</w:t>
      </w:r>
      <w:r w:rsidRPr="00CE0612">
        <w:rPr>
          <w:rFonts w:ascii="Times New Roman" w:hAnsi="Times New Roman" w:cs="Times New Roman"/>
          <w:color w:val="000000" w:themeColor="text1"/>
          <w:sz w:val="24"/>
          <w:szCs w:val="24"/>
          <w:lang w:val="lt-LT"/>
        </w:rPr>
        <w:t xml:space="preserve"> – </w:t>
      </w:r>
      <w:r w:rsidR="00E21775" w:rsidRPr="00CE0612">
        <w:rPr>
          <w:rFonts w:ascii="Times New Roman" w:hAnsi="Times New Roman" w:cs="Times New Roman"/>
          <w:color w:val="000000" w:themeColor="text1"/>
          <w:sz w:val="24"/>
          <w:szCs w:val="24"/>
          <w:lang w:val="lt-LT"/>
        </w:rPr>
        <w:t>Zita Lukšienė</w:t>
      </w:r>
      <w:r w:rsidR="00D5163E" w:rsidRPr="00CE0612">
        <w:rPr>
          <w:rFonts w:ascii="Times New Roman" w:hAnsi="Times New Roman" w:cs="Times New Roman"/>
          <w:color w:val="000000" w:themeColor="text1"/>
          <w:sz w:val="24"/>
          <w:szCs w:val="24"/>
          <w:lang w:val="lt-LT"/>
        </w:rPr>
        <w:t xml:space="preserve">, </w:t>
      </w:r>
      <w:hyperlink r:id="rId13" w:history="1">
        <w:r w:rsidR="00E21775" w:rsidRPr="00CE0612">
          <w:rPr>
            <w:rStyle w:val="Hyperlink"/>
            <w:rFonts w:ascii="Times New Roman" w:hAnsi="Times New Roman" w:cs="Times New Roman"/>
            <w:sz w:val="24"/>
            <w:szCs w:val="24"/>
            <w:lang w:val="lt-LT"/>
          </w:rPr>
          <w:t>zita.luksiene@opera.lt</w:t>
        </w:r>
      </w:hyperlink>
      <w:r w:rsidR="00B60EE9" w:rsidRPr="00CE0612">
        <w:rPr>
          <w:rFonts w:ascii="Times New Roman" w:hAnsi="Times New Roman" w:cs="Times New Roman"/>
          <w:color w:val="000000" w:themeColor="text1"/>
          <w:sz w:val="24"/>
          <w:szCs w:val="24"/>
          <w:lang w:val="lt-LT"/>
        </w:rPr>
        <w:t>;</w:t>
      </w:r>
    </w:p>
    <w:p w14:paraId="4813FA27" w14:textId="07ECD28C" w:rsidR="00B56C17" w:rsidRPr="00F5648E" w:rsidRDefault="7CC1231A" w:rsidP="1B515AF5">
      <w:pPr>
        <w:pStyle w:val="ListParagraph"/>
        <w:tabs>
          <w:tab w:val="left" w:pos="1080"/>
        </w:tabs>
        <w:spacing w:after="0" w:line="240" w:lineRule="auto"/>
        <w:ind w:left="0" w:firstLine="567"/>
        <w:jc w:val="both"/>
        <w:rPr>
          <w:rFonts w:ascii="Times New Roman" w:hAnsi="Times New Roman" w:cs="Times New Roman"/>
          <w:color w:val="000000" w:themeColor="text1"/>
          <w:sz w:val="24"/>
          <w:szCs w:val="24"/>
          <w:highlight w:val="yellow"/>
          <w:lang w:val="lt-LT"/>
        </w:rPr>
      </w:pPr>
      <w:r w:rsidRPr="7ED64B39">
        <w:rPr>
          <w:rFonts w:ascii="Times New Roman" w:hAnsi="Times New Roman" w:cs="Times New Roman"/>
          <w:b/>
          <w:bCs/>
          <w:color w:val="000000" w:themeColor="text1"/>
          <w:sz w:val="24"/>
          <w:szCs w:val="24"/>
          <w:lang w:val="lt-LT"/>
        </w:rPr>
        <w:t>Techninės specifikacijos klausimais</w:t>
      </w:r>
      <w:r w:rsidR="11D9E3DE" w:rsidRPr="7ED64B39">
        <w:rPr>
          <w:rFonts w:ascii="Times New Roman" w:hAnsi="Times New Roman" w:cs="Times New Roman"/>
          <w:color w:val="000000" w:themeColor="text1"/>
          <w:sz w:val="24"/>
          <w:szCs w:val="24"/>
          <w:lang w:val="lt-LT"/>
        </w:rPr>
        <w:t xml:space="preserve"> - </w:t>
      </w:r>
      <w:r w:rsidR="712164B7" w:rsidRPr="7ED64B39">
        <w:rPr>
          <w:rFonts w:ascii="Times New Roman" w:hAnsi="Times New Roman" w:cs="Times New Roman"/>
          <w:color w:val="000000" w:themeColor="text1"/>
          <w:sz w:val="24"/>
          <w:szCs w:val="24"/>
          <w:lang w:val="lt-LT"/>
        </w:rPr>
        <w:t xml:space="preserve">Deividas </w:t>
      </w:r>
      <w:proofErr w:type="spellStart"/>
      <w:r w:rsidR="712164B7" w:rsidRPr="7ED64B39">
        <w:rPr>
          <w:rFonts w:ascii="Times New Roman" w:hAnsi="Times New Roman" w:cs="Times New Roman"/>
          <w:color w:val="000000" w:themeColor="text1"/>
          <w:sz w:val="24"/>
          <w:szCs w:val="24"/>
          <w:lang w:val="lt-LT"/>
        </w:rPr>
        <w:t>Podvolskis</w:t>
      </w:r>
      <w:proofErr w:type="spellEnd"/>
      <w:r w:rsidR="11D9E3DE" w:rsidRPr="7ED64B39">
        <w:rPr>
          <w:rFonts w:ascii="Times New Roman" w:hAnsi="Times New Roman" w:cs="Times New Roman"/>
          <w:color w:val="000000" w:themeColor="text1"/>
          <w:sz w:val="24"/>
          <w:szCs w:val="24"/>
          <w:lang w:val="lt-LT"/>
        </w:rPr>
        <w:t xml:space="preserve">, </w:t>
      </w:r>
      <w:proofErr w:type="spellStart"/>
      <w:r w:rsidR="64721E95" w:rsidRPr="7ED64B39">
        <w:rPr>
          <w:rFonts w:ascii="Times New Roman" w:hAnsi="Times New Roman" w:cs="Times New Roman"/>
          <w:color w:val="000000" w:themeColor="text1"/>
          <w:sz w:val="24"/>
          <w:szCs w:val="24"/>
          <w:lang w:val="lt-LT"/>
        </w:rPr>
        <w:t>deividas.podvolskis</w:t>
      </w:r>
      <w:r w:rsidR="11D9E3DE" w:rsidRPr="7ED64B39">
        <w:rPr>
          <w:rFonts w:ascii="Times New Roman" w:hAnsi="Times New Roman" w:cs="Times New Roman"/>
          <w:color w:val="000000" w:themeColor="text1"/>
          <w:sz w:val="24"/>
          <w:szCs w:val="24"/>
          <w:lang w:val="lt-LT"/>
        </w:rPr>
        <w:t>@opera.lt</w:t>
      </w:r>
      <w:proofErr w:type="spellEnd"/>
      <w:r w:rsidRPr="7ED64B39">
        <w:rPr>
          <w:rFonts w:ascii="Times New Roman" w:hAnsi="Times New Roman" w:cs="Times New Roman"/>
          <w:color w:val="000000" w:themeColor="text1"/>
          <w:sz w:val="24"/>
          <w:szCs w:val="24"/>
          <w:lang w:val="lt-LT"/>
        </w:rPr>
        <w:t>;</w:t>
      </w:r>
    </w:p>
    <w:bookmarkEnd w:id="118"/>
    <w:bookmarkEnd w:id="119"/>
    <w:p w14:paraId="45DF7F71" w14:textId="22C4C54E" w:rsidR="7ED64B39" w:rsidRDefault="7ED64B3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537EA0E3" w14:textId="587ABEF5" w:rsidR="7ED64B39" w:rsidRDefault="7ED64B3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145DEBFD" w14:textId="6C1E32BC" w:rsidR="7ED64B39" w:rsidRDefault="7ED64B3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3467954B" w14:textId="45F7FBD4" w:rsidR="7ED64B39" w:rsidRDefault="7ED64B3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092D8D38" w14:textId="6A200FBD" w:rsidR="7ED64B39" w:rsidRDefault="7ED64B3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634B4F14" w14:textId="10A49ACC" w:rsidR="7ED64B39" w:rsidRDefault="7ED64B3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1E71C1FC" w14:textId="2348BAA0" w:rsidR="7ED64B39" w:rsidRDefault="7ED64B3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6264615F" w14:textId="77777777" w:rsidR="00B61869" w:rsidRDefault="00B6186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39D5597D" w14:textId="77777777" w:rsidR="00B61869" w:rsidRDefault="00B6186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79583A3C" w14:textId="77777777" w:rsidR="00B61869" w:rsidRDefault="00B6186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65963928" w14:textId="77777777" w:rsidR="00B61869" w:rsidRDefault="00B6186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6FEE5CF7" w14:textId="77777777" w:rsidR="00B61869" w:rsidRDefault="00B6186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7E1C0254" w14:textId="21F83760" w:rsidR="7ED64B39" w:rsidRDefault="7ED64B39" w:rsidP="7ED64B39">
      <w:pPr>
        <w:tabs>
          <w:tab w:val="left" w:pos="7088"/>
        </w:tabs>
        <w:spacing w:after="0" w:line="240" w:lineRule="auto"/>
        <w:ind w:firstLine="6379"/>
        <w:jc w:val="both"/>
        <w:rPr>
          <w:rFonts w:ascii="Times New Roman" w:hAnsi="Times New Roman" w:cs="Times New Roman"/>
          <w:color w:val="000000" w:themeColor="text1"/>
          <w:sz w:val="24"/>
          <w:szCs w:val="24"/>
          <w:lang w:val="lt-LT"/>
        </w:rPr>
      </w:pPr>
    </w:p>
    <w:p w14:paraId="6EAF9429" w14:textId="3209A304" w:rsidR="00D5163E" w:rsidRPr="00CE0612" w:rsidRDefault="00FB5C17" w:rsidP="00E53AF0">
      <w:pPr>
        <w:tabs>
          <w:tab w:val="left" w:pos="7088"/>
        </w:tabs>
        <w:spacing w:after="0" w:line="240" w:lineRule="auto"/>
        <w:ind w:firstLine="6379"/>
        <w:jc w:val="both"/>
        <w:rPr>
          <w:rFonts w:ascii="Times New Roman" w:hAnsi="Times New Roman" w:cs="Times New Roman"/>
          <w:color w:val="000000" w:themeColor="text1"/>
          <w:sz w:val="24"/>
          <w:szCs w:val="24"/>
          <w:lang w:val="lt-LT"/>
        </w:rPr>
      </w:pPr>
      <w:r w:rsidRPr="00CE0612">
        <w:rPr>
          <w:rFonts w:ascii="Times New Roman" w:hAnsi="Times New Roman" w:cs="Times New Roman"/>
          <w:color w:val="000000" w:themeColor="text1"/>
          <w:sz w:val="24"/>
          <w:szCs w:val="24"/>
          <w:lang w:val="lt-LT"/>
        </w:rPr>
        <w:lastRenderedPageBreak/>
        <w:t>Pirkimo sąlygų</w:t>
      </w:r>
    </w:p>
    <w:p w14:paraId="60D3C85A" w14:textId="44BFD7D1" w:rsidR="00F45E01" w:rsidRPr="00CE0612" w:rsidRDefault="00297560" w:rsidP="00F45E01">
      <w:pPr>
        <w:pStyle w:val="Heading1"/>
        <w:numPr>
          <w:ilvl w:val="0"/>
          <w:numId w:val="0"/>
        </w:numPr>
        <w:ind w:left="720"/>
        <w:jc w:val="right"/>
        <w:rPr>
          <w:rFonts w:cs="Times New Roman"/>
          <w:b w:val="0"/>
          <w:bCs w:val="0"/>
          <w:sz w:val="20"/>
          <w:szCs w:val="20"/>
        </w:rPr>
      </w:pPr>
      <w:bookmarkStart w:id="120" w:name="_Ref518306605"/>
      <w:bookmarkStart w:id="121" w:name="_Toc129680144"/>
      <w:r w:rsidRPr="00CE0612">
        <w:rPr>
          <w:b w:val="0"/>
          <w:bCs w:val="0"/>
        </w:rPr>
        <w:t>1 priedas</w:t>
      </w:r>
      <w:bookmarkEnd w:id="120"/>
      <w:r w:rsidRPr="00CE0612">
        <w:rPr>
          <w:b w:val="0"/>
          <w:bCs w:val="0"/>
        </w:rPr>
        <w:t xml:space="preserve"> „</w:t>
      </w:r>
      <w:bookmarkStart w:id="122" w:name="_Hlk101361392"/>
      <w:bookmarkStart w:id="123" w:name="TS1"/>
      <w:bookmarkEnd w:id="121"/>
      <w:r w:rsidRPr="00CE0612">
        <w:rPr>
          <w:b w:val="0"/>
          <w:bCs w:val="0"/>
        </w:rPr>
        <w:t>Techninė specifikacija“</w:t>
      </w:r>
    </w:p>
    <w:p w14:paraId="45DCC198" w14:textId="77777777" w:rsidR="00D33EF0" w:rsidRPr="00CE0612" w:rsidRDefault="00D33EF0" w:rsidP="00297560">
      <w:pPr>
        <w:pStyle w:val="Heading1"/>
        <w:numPr>
          <w:ilvl w:val="0"/>
          <w:numId w:val="0"/>
        </w:numPr>
        <w:spacing w:after="0" w:line="240" w:lineRule="auto"/>
        <w:ind w:left="720"/>
        <w:jc w:val="right"/>
      </w:pPr>
      <w:bookmarkStart w:id="124" w:name="_Ref518306631"/>
      <w:bookmarkStart w:id="125" w:name="_Toc129680145"/>
      <w:bookmarkEnd w:id="122"/>
      <w:bookmarkEnd w:id="123"/>
    </w:p>
    <w:p w14:paraId="2392DD77" w14:textId="77777777" w:rsidR="0099256E" w:rsidRPr="00B33CA5" w:rsidRDefault="0099256E" w:rsidP="0099256E">
      <w:pPr>
        <w:jc w:val="center"/>
        <w:rPr>
          <w:rFonts w:ascii="Times New Roman" w:hAnsi="Times New Roman" w:cs="Times New Roman"/>
          <w:b/>
          <w:sz w:val="24"/>
          <w:szCs w:val="24"/>
          <w:lang w:val="lt-LT"/>
        </w:rPr>
      </w:pPr>
      <w:r w:rsidRPr="00B33CA5">
        <w:rPr>
          <w:rFonts w:ascii="Times New Roman" w:hAnsi="Times New Roman" w:cs="Times New Roman"/>
          <w:b/>
          <w:sz w:val="24"/>
          <w:szCs w:val="24"/>
          <w:lang w:val="lt-LT"/>
        </w:rPr>
        <w:t>TECHNINĖ SPECIFIKACIJA</w:t>
      </w:r>
    </w:p>
    <w:p w14:paraId="7F96107C" w14:textId="55853C11" w:rsidR="00333371" w:rsidRPr="00B33CA5" w:rsidRDefault="0099256E" w:rsidP="0099256E">
      <w:pPr>
        <w:jc w:val="center"/>
        <w:rPr>
          <w:rFonts w:ascii="Times New Roman" w:hAnsi="Times New Roman" w:cs="Times New Roman"/>
          <w:b/>
          <w:sz w:val="24"/>
          <w:szCs w:val="24"/>
          <w:lang w:val="lt-LT"/>
        </w:rPr>
      </w:pPr>
      <w:r w:rsidRPr="00B33CA5">
        <w:rPr>
          <w:rFonts w:ascii="Times New Roman" w:hAnsi="Times New Roman" w:cs="Times New Roman"/>
          <w:b/>
          <w:sz w:val="24"/>
          <w:szCs w:val="24"/>
          <w:lang w:val="lt-LT"/>
        </w:rPr>
        <w:t>LIETUVOS NACIONALINIO OPEROS IR BALETO TEATRO ŽIŪROVŲ SALĖS APŠVIETIMO SISTEMOS MODERNIZAVIMAS</w:t>
      </w:r>
    </w:p>
    <w:p w14:paraId="3B034FF8" w14:textId="77777777" w:rsidR="00333371" w:rsidRPr="00B33CA5" w:rsidRDefault="00333371" w:rsidP="00333371">
      <w:pPr>
        <w:jc w:val="center"/>
        <w:rPr>
          <w:rFonts w:ascii="Times New Roman" w:hAnsi="Times New Roman" w:cs="Times New Roman"/>
          <w:sz w:val="24"/>
          <w:szCs w:val="24"/>
          <w:lang w:val="lt-LT"/>
        </w:rPr>
      </w:pPr>
    </w:p>
    <w:p w14:paraId="091FBEBB" w14:textId="77777777" w:rsidR="00333371" w:rsidRPr="00B33CA5" w:rsidRDefault="00333371" w:rsidP="00616F4D">
      <w:pPr>
        <w:tabs>
          <w:tab w:val="left" w:pos="426"/>
        </w:tabs>
        <w:ind w:right="-1"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z w:val="24"/>
          <w:szCs w:val="24"/>
          <w:lang w:val="lt-LT"/>
        </w:rPr>
        <w:t xml:space="preserve">Lietuvos nacionalinis operos ir baleto teatras (toliau – teatras ar perkančioji organizacija) vykdo </w:t>
      </w:r>
      <w:r w:rsidRPr="00B33CA5">
        <w:rPr>
          <w:rFonts w:ascii="Times New Roman" w:eastAsia="Arial Unicode MS" w:hAnsi="Times New Roman" w:cs="Times New Roman"/>
          <w:spacing w:val="4"/>
          <w:sz w:val="24"/>
          <w:szCs w:val="24"/>
          <w:bdr w:val="nil"/>
          <w:lang w:val="lt-LT" w:eastAsia="en-GB"/>
        </w:rPr>
        <w:t>kultūros paskirties pastato, esančio adresu A. Vienuolio g. 1, Vilniuje, Vilniaus m. sav.,</w:t>
      </w:r>
      <w:r w:rsidRPr="00B33CA5">
        <w:rPr>
          <w:rFonts w:ascii="Times New Roman" w:eastAsia="Arial Unicode MS" w:hAnsi="Times New Roman" w:cs="Times New Roman"/>
          <w:b/>
          <w:bCs/>
          <w:spacing w:val="4"/>
          <w:sz w:val="24"/>
          <w:szCs w:val="24"/>
          <w:bdr w:val="nil"/>
          <w:lang w:val="lt-LT" w:eastAsia="en-GB"/>
        </w:rPr>
        <w:t xml:space="preserve"> </w:t>
      </w:r>
      <w:r w:rsidRPr="00B33CA5">
        <w:rPr>
          <w:rFonts w:ascii="Times New Roman" w:hAnsi="Times New Roman" w:cs="Times New Roman"/>
          <w:sz w:val="24"/>
          <w:szCs w:val="24"/>
          <w:lang w:val="lt-LT"/>
        </w:rPr>
        <w:t>žiūrovų salės apšvietimo</w:t>
      </w:r>
      <w:r w:rsidRPr="00B33CA5">
        <w:rPr>
          <w:rFonts w:ascii="Times New Roman" w:hAnsi="Times New Roman" w:cs="Times New Roman"/>
          <w:b/>
          <w:bCs/>
          <w:sz w:val="24"/>
          <w:szCs w:val="24"/>
          <w:lang w:val="lt-LT"/>
        </w:rPr>
        <w:t xml:space="preserve"> </w:t>
      </w:r>
      <w:r w:rsidRPr="00B33CA5">
        <w:rPr>
          <w:rFonts w:ascii="Times New Roman" w:eastAsia="Times New Roman" w:hAnsi="Times New Roman" w:cs="Times New Roman"/>
          <w:sz w:val="24"/>
          <w:szCs w:val="24"/>
          <w:lang w:val="lt-LT"/>
        </w:rPr>
        <w:t>sistemos (toliau - „ŽSAS”) modernizavimo darbų pirkimą (toliau – darbai).</w:t>
      </w:r>
    </w:p>
    <w:p w14:paraId="21E4B30C" w14:textId="15CDC011" w:rsidR="00333371" w:rsidRPr="00B33CA5" w:rsidRDefault="02545C00" w:rsidP="00616F4D">
      <w:pPr>
        <w:tabs>
          <w:tab w:val="left" w:pos="426"/>
        </w:tabs>
        <w:ind w:right="-1" w:firstLine="567"/>
        <w:jc w:val="both"/>
        <w:rPr>
          <w:rFonts w:ascii="Times New Roman" w:eastAsia="Times New Roman" w:hAnsi="Times New Roman" w:cs="Times New Roman"/>
          <w:b/>
          <w:bCs/>
          <w:sz w:val="24"/>
          <w:szCs w:val="24"/>
          <w:lang w:val="lt-LT"/>
        </w:rPr>
      </w:pPr>
      <w:r w:rsidRPr="7ED64B39">
        <w:rPr>
          <w:rFonts w:ascii="Times New Roman" w:eastAsia="Times New Roman" w:hAnsi="Times New Roman" w:cs="Times New Roman"/>
          <w:sz w:val="24"/>
          <w:szCs w:val="24"/>
          <w:lang w:val="lt-LT"/>
        </w:rPr>
        <w:t xml:space="preserve">Perkama </w:t>
      </w:r>
      <w:r w:rsidR="682BD6D8" w:rsidRPr="7ED64B39">
        <w:rPr>
          <w:rFonts w:ascii="Times New Roman" w:eastAsia="Times New Roman" w:hAnsi="Times New Roman" w:cs="Times New Roman"/>
          <w:sz w:val="24"/>
          <w:szCs w:val="24"/>
          <w:lang w:val="lt-LT"/>
        </w:rPr>
        <w:t>„</w:t>
      </w:r>
      <w:r w:rsidRPr="7ED64B39">
        <w:rPr>
          <w:rFonts w:ascii="Times New Roman" w:eastAsia="Times New Roman" w:hAnsi="Times New Roman" w:cs="Times New Roman"/>
          <w:sz w:val="24"/>
          <w:szCs w:val="24"/>
          <w:lang w:val="lt-LT"/>
        </w:rPr>
        <w:t xml:space="preserve">ŽSAS“ darbo projekto parengimas pagal techninį projektą (toliau – TP) „LNOBT-TP-ST techninis projektas - 0 laida“, esamos „ŽSAS“ demontavimo darbai, naujos „ŽSAS“ </w:t>
      </w:r>
      <w:r w:rsidRPr="7ED64B39">
        <w:rPr>
          <w:rFonts w:ascii="Times New Roman" w:hAnsi="Times New Roman" w:cs="Times New Roman"/>
          <w:sz w:val="24"/>
          <w:szCs w:val="24"/>
          <w:lang w:val="lt-LT"/>
        </w:rPr>
        <w:t>modernizavimo</w:t>
      </w:r>
      <w:r w:rsidRPr="7ED64B39">
        <w:rPr>
          <w:rFonts w:ascii="Times New Roman" w:eastAsia="Times New Roman" w:hAnsi="Times New Roman" w:cs="Times New Roman"/>
          <w:sz w:val="24"/>
          <w:szCs w:val="24"/>
          <w:lang w:val="lt-LT"/>
        </w:rPr>
        <w:t xml:space="preserve"> ir įrengimo, suderinimo bei paleidimo darbai bei </w:t>
      </w:r>
      <w:r w:rsidR="2CAC8765" w:rsidRPr="7ED64B39">
        <w:rPr>
          <w:rFonts w:ascii="Times New Roman" w:eastAsia="Times New Roman" w:hAnsi="Times New Roman" w:cs="Times New Roman"/>
          <w:sz w:val="24"/>
          <w:szCs w:val="24"/>
          <w:lang w:val="lt-LT"/>
        </w:rPr>
        <w:t xml:space="preserve">modernizavimo </w:t>
      </w:r>
      <w:r w:rsidRPr="7ED64B39">
        <w:rPr>
          <w:rFonts w:ascii="Times New Roman" w:eastAsia="Times New Roman" w:hAnsi="Times New Roman" w:cs="Times New Roman"/>
          <w:sz w:val="24"/>
          <w:szCs w:val="24"/>
          <w:lang w:val="lt-LT"/>
        </w:rPr>
        <w:t>darbams atlikti reikalingos medžiagos ir įranga.</w:t>
      </w:r>
    </w:p>
    <w:p w14:paraId="5DB5A627" w14:textId="77777777" w:rsidR="00333371" w:rsidRPr="00B33CA5" w:rsidRDefault="00333371" w:rsidP="00616F4D">
      <w:pPr>
        <w:tabs>
          <w:tab w:val="left" w:pos="426"/>
        </w:tabs>
        <w:kinsoku w:val="0"/>
        <w:overflowPunct w:val="0"/>
        <w:ind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Šioje techninėje</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specifikacijoje bei jos prieduose</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nustatomi</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techniniai</w:t>
      </w:r>
      <w:r w:rsidRPr="00B33CA5">
        <w:rPr>
          <w:rFonts w:ascii="Times New Roman" w:eastAsia="Times New Roman" w:hAnsi="Times New Roman" w:cs="Times New Roman"/>
          <w:spacing w:val="-10"/>
          <w:sz w:val="24"/>
          <w:szCs w:val="24"/>
          <w:lang w:val="lt-LT"/>
        </w:rPr>
        <w:t xml:space="preserve"> </w:t>
      </w:r>
      <w:r w:rsidRPr="00B33CA5">
        <w:rPr>
          <w:rFonts w:ascii="Times New Roman" w:eastAsia="Times New Roman" w:hAnsi="Times New Roman" w:cs="Times New Roman"/>
          <w:spacing w:val="-1"/>
          <w:sz w:val="24"/>
          <w:szCs w:val="24"/>
          <w:lang w:val="lt-LT"/>
        </w:rPr>
        <w:t>ir</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z w:val="24"/>
          <w:szCs w:val="24"/>
          <w:lang w:val="lt-LT"/>
        </w:rPr>
        <w:t>kokybės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reikalavimai</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z w:val="24"/>
          <w:szCs w:val="24"/>
          <w:lang w:val="lt-LT"/>
        </w:rPr>
        <w:t>bei</w:t>
      </w:r>
      <w:r w:rsidRPr="00B33CA5">
        <w:rPr>
          <w:rFonts w:ascii="Times New Roman" w:eastAsia="Times New Roman" w:hAnsi="Times New Roman" w:cs="Times New Roman"/>
          <w:spacing w:val="39"/>
          <w:sz w:val="24"/>
          <w:szCs w:val="24"/>
          <w:lang w:val="lt-LT"/>
        </w:rPr>
        <w:t xml:space="preserve"> </w:t>
      </w:r>
      <w:r w:rsidRPr="00B33CA5">
        <w:rPr>
          <w:rFonts w:ascii="Times New Roman" w:eastAsia="Times New Roman" w:hAnsi="Times New Roman" w:cs="Times New Roman"/>
          <w:spacing w:val="-1"/>
          <w:sz w:val="24"/>
          <w:szCs w:val="24"/>
          <w:lang w:val="lt-LT"/>
        </w:rPr>
        <w:t>nurodymai.</w:t>
      </w:r>
    </w:p>
    <w:p w14:paraId="1CB41B5C" w14:textId="151FBAD4" w:rsidR="00333371" w:rsidRPr="00B33CA5" w:rsidRDefault="00333371" w:rsidP="00616F4D">
      <w:pPr>
        <w:tabs>
          <w:tab w:val="left" w:pos="426"/>
        </w:tabs>
        <w:kinsoku w:val="0"/>
        <w:overflowPunct w:val="0"/>
        <w:ind w:right="-1"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„ŽSAS“</w:t>
      </w:r>
      <w:r w:rsidRPr="00B33CA5">
        <w:rPr>
          <w:rFonts w:ascii="Times New Roman" w:eastAsia="Times New Roman" w:hAnsi="Times New Roman" w:cs="Times New Roman"/>
          <w:spacing w:val="24"/>
          <w:sz w:val="24"/>
          <w:szCs w:val="24"/>
          <w:lang w:val="lt-LT"/>
        </w:rPr>
        <w:t xml:space="preserve"> </w:t>
      </w:r>
      <w:r w:rsidRPr="00B33CA5">
        <w:rPr>
          <w:rFonts w:ascii="Times New Roman" w:eastAsia="Times New Roman" w:hAnsi="Times New Roman" w:cs="Times New Roman"/>
          <w:spacing w:val="21"/>
          <w:sz w:val="24"/>
          <w:szCs w:val="24"/>
          <w:lang w:val="lt-LT"/>
        </w:rPr>
        <w:t>privalo būti</w:t>
      </w:r>
      <w:r w:rsidRPr="00B33CA5">
        <w:rPr>
          <w:rFonts w:ascii="Times New Roman" w:eastAsia="Times New Roman" w:hAnsi="Times New Roman" w:cs="Times New Roman"/>
          <w:spacing w:val="23"/>
          <w:sz w:val="24"/>
          <w:szCs w:val="24"/>
          <w:lang w:val="lt-LT"/>
        </w:rPr>
        <w:t xml:space="preserve"> </w:t>
      </w:r>
      <w:r w:rsidR="002D5B7B">
        <w:rPr>
          <w:rFonts w:ascii="Times New Roman" w:eastAsia="Times New Roman" w:hAnsi="Times New Roman" w:cs="Times New Roman"/>
          <w:spacing w:val="-1"/>
          <w:sz w:val="24"/>
          <w:szCs w:val="24"/>
          <w:lang w:val="lt-LT"/>
        </w:rPr>
        <w:t>modernizuojama</w:t>
      </w:r>
      <w:r w:rsidRPr="00B33CA5">
        <w:rPr>
          <w:rFonts w:ascii="Times New Roman" w:eastAsia="Times New Roman" w:hAnsi="Times New Roman" w:cs="Times New Roman"/>
          <w:spacing w:val="97"/>
          <w:w w:val="99"/>
          <w:sz w:val="24"/>
          <w:szCs w:val="24"/>
          <w:lang w:val="lt-LT"/>
        </w:rPr>
        <w:t xml:space="preserve"> </w:t>
      </w:r>
      <w:r w:rsidRPr="00B33CA5">
        <w:rPr>
          <w:rFonts w:ascii="Times New Roman" w:eastAsia="Times New Roman" w:hAnsi="Times New Roman" w:cs="Times New Roman"/>
          <w:spacing w:val="-1"/>
          <w:sz w:val="24"/>
          <w:szCs w:val="24"/>
          <w:lang w:val="lt-LT"/>
        </w:rPr>
        <w:t>vadovaujantis</w:t>
      </w:r>
      <w:r w:rsidRPr="00B33CA5">
        <w:rPr>
          <w:rFonts w:ascii="Times New Roman" w:eastAsia="Times New Roman" w:hAnsi="Times New Roman" w:cs="Times New Roman"/>
          <w:spacing w:val="23"/>
          <w:sz w:val="24"/>
          <w:szCs w:val="24"/>
          <w:lang w:val="lt-LT"/>
        </w:rPr>
        <w:t xml:space="preserve"> </w:t>
      </w:r>
      <w:r w:rsidRPr="00B33CA5">
        <w:rPr>
          <w:rFonts w:ascii="Times New Roman" w:eastAsia="Times New Roman" w:hAnsi="Times New Roman" w:cs="Times New Roman"/>
          <w:sz w:val="24"/>
          <w:szCs w:val="24"/>
          <w:lang w:val="lt-LT"/>
        </w:rPr>
        <w:t>TP „LNOBT-TP-ST techninis projektas - 0 laida“.</w:t>
      </w:r>
      <w:r w:rsidRPr="00B33CA5">
        <w:rPr>
          <w:rFonts w:ascii="Times New Roman" w:eastAsia="Times New Roman" w:hAnsi="Times New Roman" w:cs="Times New Roman"/>
          <w:spacing w:val="52"/>
          <w:sz w:val="24"/>
          <w:szCs w:val="24"/>
          <w:lang w:val="lt-LT"/>
        </w:rPr>
        <w:t xml:space="preserve"> </w:t>
      </w:r>
    </w:p>
    <w:p w14:paraId="448A4F32" w14:textId="77777777" w:rsidR="00333371" w:rsidRPr="00B33CA5" w:rsidRDefault="00333371" w:rsidP="00616F4D">
      <w:pPr>
        <w:tabs>
          <w:tab w:val="left" w:pos="426"/>
        </w:tabs>
        <w:kinsoku w:val="0"/>
        <w:overflowPunct w:val="0"/>
        <w:ind w:right="-1"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Modernizavime naudojamos medžiagos turi tenkinti</w:t>
      </w:r>
      <w:r w:rsidRPr="00B33CA5">
        <w:rPr>
          <w:rFonts w:ascii="Times New Roman" w:eastAsia="Times New Roman" w:hAnsi="Times New Roman" w:cs="Times New Roman"/>
          <w:spacing w:val="50"/>
          <w:sz w:val="24"/>
          <w:szCs w:val="24"/>
          <w:lang w:val="lt-LT"/>
        </w:rPr>
        <w:t xml:space="preserve"> </w:t>
      </w:r>
      <w:r w:rsidRPr="00B33CA5">
        <w:rPr>
          <w:rFonts w:ascii="Times New Roman" w:eastAsia="Times New Roman" w:hAnsi="Times New Roman" w:cs="Times New Roman"/>
          <w:spacing w:val="-1"/>
          <w:sz w:val="24"/>
          <w:szCs w:val="24"/>
          <w:lang w:val="lt-LT"/>
        </w:rPr>
        <w:t>galiojančius</w:t>
      </w:r>
      <w:r w:rsidRPr="00B33CA5">
        <w:rPr>
          <w:rFonts w:ascii="Times New Roman" w:eastAsia="Times New Roman" w:hAnsi="Times New Roman" w:cs="Times New Roman"/>
          <w:spacing w:val="123"/>
          <w:w w:val="99"/>
          <w:sz w:val="24"/>
          <w:szCs w:val="24"/>
          <w:lang w:val="lt-LT"/>
        </w:rPr>
        <w:t xml:space="preserve"> </w:t>
      </w:r>
      <w:r w:rsidRPr="00B33CA5">
        <w:rPr>
          <w:rFonts w:ascii="Times New Roman" w:eastAsia="Times New Roman" w:hAnsi="Times New Roman" w:cs="Times New Roman"/>
          <w:spacing w:val="-1"/>
          <w:sz w:val="24"/>
          <w:szCs w:val="24"/>
          <w:lang w:val="lt-LT"/>
        </w:rPr>
        <w:t>normatyvinius</w:t>
      </w:r>
      <w:r w:rsidRPr="00B33CA5">
        <w:rPr>
          <w:rFonts w:ascii="Times New Roman" w:eastAsia="Times New Roman" w:hAnsi="Times New Roman" w:cs="Times New Roman"/>
          <w:spacing w:val="-6"/>
          <w:sz w:val="24"/>
          <w:szCs w:val="24"/>
          <w:lang w:val="lt-LT"/>
        </w:rPr>
        <w:t xml:space="preserve"> </w:t>
      </w:r>
      <w:r w:rsidRPr="00B33CA5">
        <w:rPr>
          <w:rFonts w:ascii="Times New Roman" w:eastAsia="Times New Roman" w:hAnsi="Times New Roman" w:cs="Times New Roman"/>
          <w:spacing w:val="-1"/>
          <w:sz w:val="24"/>
          <w:szCs w:val="24"/>
          <w:lang w:val="lt-LT"/>
        </w:rPr>
        <w:t>ir</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privalomuosius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dokumentus,</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taip</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pat</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būti</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ilgaamžės.</w:t>
      </w:r>
    </w:p>
    <w:p w14:paraId="090D028A" w14:textId="47B48DA3" w:rsidR="00333371" w:rsidRPr="00B33CA5" w:rsidRDefault="00333371" w:rsidP="00616F4D">
      <w:pPr>
        <w:tabs>
          <w:tab w:val="left" w:pos="426"/>
        </w:tabs>
        <w:kinsoku w:val="0"/>
        <w:overflowPunct w:val="0"/>
        <w:ind w:right="-1"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Projektuojamos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sistemos</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įranga</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ir</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z w:val="24"/>
          <w:szCs w:val="24"/>
          <w:lang w:val="lt-LT"/>
        </w:rPr>
        <w:t>naudojam</w:t>
      </w:r>
      <w:r w:rsidR="001F7682">
        <w:rPr>
          <w:rFonts w:ascii="Times New Roman" w:eastAsia="Times New Roman" w:hAnsi="Times New Roman" w:cs="Times New Roman"/>
          <w:sz w:val="24"/>
          <w:szCs w:val="24"/>
          <w:lang w:val="lt-LT"/>
        </w:rPr>
        <w:t>os</w:t>
      </w:r>
      <w:r w:rsidRPr="00B33CA5">
        <w:rPr>
          <w:rFonts w:ascii="Times New Roman" w:eastAsia="Times New Roman" w:hAnsi="Times New Roman" w:cs="Times New Roman"/>
          <w:spacing w:val="7"/>
          <w:sz w:val="24"/>
          <w:szCs w:val="24"/>
          <w:lang w:val="lt-LT"/>
        </w:rPr>
        <w:t xml:space="preserve"> </w:t>
      </w:r>
      <w:r w:rsidR="00F73503">
        <w:rPr>
          <w:rFonts w:ascii="Times New Roman" w:eastAsia="Times New Roman" w:hAnsi="Times New Roman" w:cs="Times New Roman"/>
          <w:sz w:val="24"/>
          <w:szCs w:val="24"/>
          <w:lang w:val="lt-LT"/>
        </w:rPr>
        <w:t>medžiagos</w:t>
      </w:r>
      <w:r w:rsidR="00DE57AD">
        <w:rPr>
          <w:rFonts w:ascii="Times New Roman" w:eastAsia="Times New Roman" w:hAnsi="Times New Roman" w:cs="Times New Roman"/>
          <w:sz w:val="24"/>
          <w:szCs w:val="24"/>
          <w:lang w:val="lt-LT"/>
        </w:rPr>
        <w:t xml:space="preserve"> </w:t>
      </w:r>
      <w:r w:rsidRPr="00B33CA5">
        <w:rPr>
          <w:rFonts w:ascii="Times New Roman" w:eastAsia="Times New Roman" w:hAnsi="Times New Roman" w:cs="Times New Roman"/>
          <w:spacing w:val="-1"/>
          <w:sz w:val="24"/>
          <w:szCs w:val="24"/>
          <w:lang w:val="lt-LT"/>
        </w:rPr>
        <w:t>turi</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turėti</w:t>
      </w:r>
      <w:r w:rsidRPr="00B33CA5">
        <w:rPr>
          <w:rFonts w:ascii="Times New Roman" w:eastAsia="Times New Roman" w:hAnsi="Times New Roman" w:cs="Times New Roman"/>
          <w:spacing w:val="-11"/>
          <w:sz w:val="24"/>
          <w:szCs w:val="24"/>
          <w:lang w:val="lt-LT"/>
        </w:rPr>
        <w:t xml:space="preserve"> </w:t>
      </w:r>
      <w:r w:rsidRPr="00B33CA5">
        <w:rPr>
          <w:rFonts w:ascii="Times New Roman" w:eastAsia="Times New Roman" w:hAnsi="Times New Roman" w:cs="Times New Roman"/>
          <w:spacing w:val="-1"/>
          <w:sz w:val="24"/>
          <w:szCs w:val="24"/>
          <w:lang w:val="lt-LT"/>
        </w:rPr>
        <w:t>sertifikatus,</w:t>
      </w:r>
      <w:r w:rsidRPr="00B33CA5">
        <w:rPr>
          <w:rFonts w:ascii="Times New Roman" w:eastAsia="Times New Roman" w:hAnsi="Times New Roman" w:cs="Times New Roman"/>
          <w:spacing w:val="-11"/>
          <w:sz w:val="24"/>
          <w:szCs w:val="24"/>
          <w:lang w:val="lt-LT"/>
        </w:rPr>
        <w:t xml:space="preserve"> </w:t>
      </w:r>
      <w:r w:rsidRPr="00B33CA5">
        <w:rPr>
          <w:rFonts w:ascii="Times New Roman" w:eastAsia="Times New Roman" w:hAnsi="Times New Roman" w:cs="Times New Roman"/>
          <w:spacing w:val="-1"/>
          <w:sz w:val="24"/>
          <w:szCs w:val="24"/>
          <w:lang w:val="lt-LT"/>
        </w:rPr>
        <w:t>deklaracijas,</w:t>
      </w:r>
      <w:r w:rsidRPr="00B33CA5">
        <w:rPr>
          <w:rFonts w:ascii="Times New Roman" w:eastAsia="Times New Roman" w:hAnsi="Times New Roman" w:cs="Times New Roman"/>
          <w:spacing w:val="-10"/>
          <w:sz w:val="24"/>
          <w:szCs w:val="24"/>
          <w:lang w:val="lt-LT"/>
        </w:rPr>
        <w:t xml:space="preserve"> </w:t>
      </w:r>
      <w:r w:rsidRPr="00B33CA5">
        <w:rPr>
          <w:rFonts w:ascii="Times New Roman" w:eastAsia="Times New Roman" w:hAnsi="Times New Roman" w:cs="Times New Roman"/>
          <w:spacing w:val="-1"/>
          <w:sz w:val="24"/>
          <w:szCs w:val="24"/>
          <w:lang w:val="lt-LT"/>
        </w:rPr>
        <w:t>instrukcijas</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z w:val="24"/>
          <w:szCs w:val="24"/>
          <w:lang w:val="lt-LT"/>
        </w:rPr>
        <w:t>bei</w:t>
      </w:r>
      <w:r w:rsidRPr="00B33CA5">
        <w:rPr>
          <w:rFonts w:ascii="Times New Roman" w:eastAsia="Times New Roman" w:hAnsi="Times New Roman" w:cs="Times New Roman"/>
          <w:spacing w:val="-11"/>
          <w:sz w:val="24"/>
          <w:szCs w:val="24"/>
          <w:lang w:val="lt-LT"/>
        </w:rPr>
        <w:t xml:space="preserve"> </w:t>
      </w:r>
      <w:r w:rsidRPr="00B33CA5">
        <w:rPr>
          <w:rFonts w:ascii="Times New Roman" w:eastAsia="Times New Roman" w:hAnsi="Times New Roman" w:cs="Times New Roman"/>
          <w:spacing w:val="-1"/>
          <w:sz w:val="24"/>
          <w:szCs w:val="24"/>
          <w:lang w:val="lt-LT"/>
        </w:rPr>
        <w:t>saugos</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informaciją.</w:t>
      </w:r>
    </w:p>
    <w:p w14:paraId="532725A6" w14:textId="77777777" w:rsidR="00333371" w:rsidRPr="00B33CA5" w:rsidRDefault="00333371" w:rsidP="00616F4D">
      <w:pPr>
        <w:kinsoku w:val="0"/>
        <w:overflowPunct w:val="0"/>
        <w:ind w:right="-1" w:firstLine="567"/>
        <w:jc w:val="both"/>
        <w:rPr>
          <w:rFonts w:ascii="Times New Roman" w:eastAsia="Times New Roman" w:hAnsi="Times New Roman" w:cs="Times New Roman"/>
          <w:b/>
          <w:spacing w:val="-1"/>
          <w:sz w:val="24"/>
          <w:szCs w:val="24"/>
          <w:lang w:val="lt-LT"/>
        </w:rPr>
      </w:pPr>
      <w:r w:rsidRPr="00B33CA5">
        <w:rPr>
          <w:rFonts w:ascii="Times New Roman" w:eastAsia="Times New Roman" w:hAnsi="Times New Roman" w:cs="Times New Roman"/>
          <w:b/>
          <w:spacing w:val="-1"/>
          <w:sz w:val="24"/>
          <w:szCs w:val="24"/>
          <w:lang w:val="lt-LT"/>
        </w:rPr>
        <w:t xml:space="preserve">Pažymėtina, kad Lietuvos nacionalinio operos ir baleto teatro pastatas yra kultūros paveldo objektas, todėl būtina kabelių paklojimo vietas ir būdus, įrangos montavimo vietas tikslintis su atsakingais  kultūros paveldo kvalifikaciją turinčiais specialistais. </w:t>
      </w:r>
    </w:p>
    <w:p w14:paraId="1FDC3004" w14:textId="77777777" w:rsidR="00333371" w:rsidRPr="00B33CA5" w:rsidRDefault="00333371" w:rsidP="00616F4D">
      <w:pPr>
        <w:kinsoku w:val="0"/>
        <w:overflowPunct w:val="0"/>
        <w:ind w:right="-1"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Prieš</w:t>
      </w:r>
      <w:r w:rsidRPr="00B33CA5">
        <w:rPr>
          <w:rFonts w:ascii="Times New Roman" w:eastAsia="Times New Roman" w:hAnsi="Times New Roman" w:cs="Times New Roman"/>
          <w:spacing w:val="32"/>
          <w:sz w:val="24"/>
          <w:szCs w:val="24"/>
          <w:lang w:val="lt-LT"/>
        </w:rPr>
        <w:t xml:space="preserve"> </w:t>
      </w:r>
      <w:r w:rsidRPr="00B33CA5">
        <w:rPr>
          <w:rFonts w:ascii="Times New Roman" w:eastAsia="Times New Roman" w:hAnsi="Times New Roman" w:cs="Times New Roman"/>
          <w:spacing w:val="-1"/>
          <w:sz w:val="24"/>
          <w:szCs w:val="24"/>
          <w:lang w:val="lt-LT"/>
        </w:rPr>
        <w:t>atliekant</w:t>
      </w:r>
      <w:r w:rsidRPr="00B33CA5">
        <w:rPr>
          <w:rFonts w:ascii="Times New Roman" w:eastAsia="Times New Roman" w:hAnsi="Times New Roman" w:cs="Times New Roman"/>
          <w:spacing w:val="31"/>
          <w:sz w:val="24"/>
          <w:szCs w:val="24"/>
          <w:lang w:val="lt-LT"/>
        </w:rPr>
        <w:t xml:space="preserve"> </w:t>
      </w:r>
      <w:r w:rsidRPr="00B33CA5">
        <w:rPr>
          <w:rFonts w:ascii="Times New Roman" w:eastAsia="Times New Roman" w:hAnsi="Times New Roman" w:cs="Times New Roman"/>
          <w:spacing w:val="-1"/>
          <w:sz w:val="24"/>
          <w:szCs w:val="24"/>
          <w:lang w:val="lt-LT"/>
        </w:rPr>
        <w:t>darbus,</w:t>
      </w:r>
      <w:r w:rsidRPr="00B33CA5">
        <w:rPr>
          <w:rFonts w:ascii="Times New Roman" w:eastAsia="Times New Roman" w:hAnsi="Times New Roman" w:cs="Times New Roman"/>
          <w:spacing w:val="32"/>
          <w:sz w:val="24"/>
          <w:szCs w:val="24"/>
          <w:lang w:val="lt-LT"/>
        </w:rPr>
        <w:t xml:space="preserve"> </w:t>
      </w:r>
      <w:r w:rsidRPr="00B33CA5">
        <w:rPr>
          <w:rFonts w:ascii="Times New Roman" w:eastAsia="Times New Roman" w:hAnsi="Times New Roman" w:cs="Times New Roman"/>
          <w:sz w:val="24"/>
          <w:szCs w:val="24"/>
          <w:lang w:val="lt-LT"/>
        </w:rPr>
        <w:t xml:space="preserve">tiekėjas </w:t>
      </w:r>
      <w:r w:rsidRPr="00B33CA5">
        <w:rPr>
          <w:rFonts w:ascii="Times New Roman" w:eastAsia="Times New Roman" w:hAnsi="Times New Roman" w:cs="Times New Roman"/>
          <w:spacing w:val="-1"/>
          <w:sz w:val="24"/>
          <w:szCs w:val="24"/>
          <w:lang w:val="lt-LT"/>
        </w:rPr>
        <w:t>privalo</w:t>
      </w:r>
      <w:r w:rsidRPr="00B33CA5">
        <w:rPr>
          <w:rFonts w:ascii="Times New Roman" w:eastAsia="Times New Roman" w:hAnsi="Times New Roman" w:cs="Times New Roman"/>
          <w:spacing w:val="30"/>
          <w:sz w:val="24"/>
          <w:szCs w:val="24"/>
          <w:lang w:val="lt-LT"/>
        </w:rPr>
        <w:t xml:space="preserve"> </w:t>
      </w:r>
      <w:r w:rsidRPr="00B33CA5">
        <w:rPr>
          <w:rFonts w:ascii="Times New Roman" w:eastAsia="Times New Roman" w:hAnsi="Times New Roman" w:cs="Times New Roman"/>
          <w:spacing w:val="-1"/>
          <w:sz w:val="24"/>
          <w:szCs w:val="24"/>
          <w:lang w:val="lt-LT"/>
        </w:rPr>
        <w:t>sprendinius</w:t>
      </w:r>
      <w:r w:rsidRPr="00B33CA5">
        <w:rPr>
          <w:rFonts w:ascii="Times New Roman" w:eastAsia="Times New Roman" w:hAnsi="Times New Roman" w:cs="Times New Roman"/>
          <w:spacing w:val="35"/>
          <w:sz w:val="24"/>
          <w:szCs w:val="24"/>
          <w:lang w:val="lt-LT"/>
        </w:rPr>
        <w:t xml:space="preserve"> </w:t>
      </w:r>
      <w:r w:rsidRPr="00B33CA5">
        <w:rPr>
          <w:rFonts w:ascii="Times New Roman" w:eastAsia="Times New Roman" w:hAnsi="Times New Roman" w:cs="Times New Roman"/>
          <w:spacing w:val="-1"/>
          <w:sz w:val="24"/>
          <w:szCs w:val="24"/>
          <w:lang w:val="lt-LT"/>
        </w:rPr>
        <w:t>patikrinti</w:t>
      </w:r>
      <w:r w:rsidRPr="00B33CA5">
        <w:rPr>
          <w:rFonts w:ascii="Times New Roman" w:eastAsia="Times New Roman" w:hAnsi="Times New Roman" w:cs="Times New Roman"/>
          <w:spacing w:val="30"/>
          <w:sz w:val="24"/>
          <w:szCs w:val="24"/>
          <w:lang w:val="lt-LT"/>
        </w:rPr>
        <w:t xml:space="preserve"> </w:t>
      </w:r>
      <w:r w:rsidRPr="00B33CA5">
        <w:rPr>
          <w:rFonts w:ascii="Times New Roman" w:eastAsia="Times New Roman" w:hAnsi="Times New Roman" w:cs="Times New Roman"/>
          <w:spacing w:val="-1"/>
          <w:sz w:val="24"/>
          <w:szCs w:val="24"/>
          <w:lang w:val="lt-LT"/>
        </w:rPr>
        <w:t>ir</w:t>
      </w:r>
      <w:r w:rsidRPr="00B33CA5">
        <w:rPr>
          <w:rFonts w:ascii="Times New Roman" w:eastAsia="Times New Roman" w:hAnsi="Times New Roman" w:cs="Times New Roman"/>
          <w:sz w:val="24"/>
          <w:szCs w:val="24"/>
          <w:lang w:val="lt-LT"/>
        </w:rPr>
        <w:t>,</w:t>
      </w:r>
      <w:r w:rsidRPr="00B33CA5">
        <w:rPr>
          <w:rFonts w:ascii="Times New Roman" w:eastAsia="Times New Roman" w:hAnsi="Times New Roman" w:cs="Times New Roman"/>
          <w:spacing w:val="32"/>
          <w:sz w:val="24"/>
          <w:szCs w:val="24"/>
          <w:lang w:val="lt-LT"/>
        </w:rPr>
        <w:t xml:space="preserve"> </w:t>
      </w:r>
      <w:r w:rsidRPr="00B33CA5">
        <w:rPr>
          <w:rFonts w:ascii="Times New Roman" w:eastAsia="Times New Roman" w:hAnsi="Times New Roman" w:cs="Times New Roman"/>
          <w:spacing w:val="-1"/>
          <w:sz w:val="24"/>
          <w:szCs w:val="24"/>
          <w:lang w:val="lt-LT"/>
        </w:rPr>
        <w:t>atsiradus</w:t>
      </w:r>
      <w:r w:rsidRPr="00B33CA5">
        <w:rPr>
          <w:rFonts w:ascii="Times New Roman" w:eastAsia="Times New Roman" w:hAnsi="Times New Roman" w:cs="Times New Roman"/>
          <w:spacing w:val="32"/>
          <w:sz w:val="24"/>
          <w:szCs w:val="24"/>
          <w:lang w:val="lt-LT"/>
        </w:rPr>
        <w:t xml:space="preserve"> </w:t>
      </w:r>
      <w:r w:rsidRPr="00B33CA5">
        <w:rPr>
          <w:rFonts w:ascii="Times New Roman" w:eastAsia="Times New Roman" w:hAnsi="Times New Roman" w:cs="Times New Roman"/>
          <w:spacing w:val="-1"/>
          <w:sz w:val="24"/>
          <w:szCs w:val="24"/>
          <w:lang w:val="lt-LT"/>
        </w:rPr>
        <w:t>papildomų darbų, medžiagų,</w:t>
      </w:r>
      <w:r w:rsidRPr="00B33CA5">
        <w:rPr>
          <w:rFonts w:ascii="Times New Roman" w:eastAsia="Times New Roman" w:hAnsi="Times New Roman" w:cs="Times New Roman"/>
          <w:spacing w:val="30"/>
          <w:sz w:val="24"/>
          <w:szCs w:val="24"/>
          <w:lang w:val="lt-LT"/>
        </w:rPr>
        <w:t xml:space="preserve"> </w:t>
      </w:r>
      <w:r w:rsidRPr="00B33CA5">
        <w:rPr>
          <w:rFonts w:ascii="Times New Roman" w:eastAsia="Times New Roman" w:hAnsi="Times New Roman" w:cs="Times New Roman"/>
          <w:spacing w:val="-1"/>
          <w:sz w:val="24"/>
          <w:szCs w:val="24"/>
          <w:lang w:val="lt-LT"/>
        </w:rPr>
        <w:t>patalpų,</w:t>
      </w:r>
      <w:r w:rsidRPr="00B33CA5">
        <w:rPr>
          <w:rFonts w:ascii="Times New Roman" w:eastAsia="Times New Roman" w:hAnsi="Times New Roman" w:cs="Times New Roman"/>
          <w:spacing w:val="29"/>
          <w:sz w:val="24"/>
          <w:szCs w:val="24"/>
          <w:lang w:val="lt-LT"/>
        </w:rPr>
        <w:t xml:space="preserve"> </w:t>
      </w:r>
      <w:r w:rsidRPr="00B33CA5">
        <w:rPr>
          <w:rFonts w:ascii="Times New Roman" w:eastAsia="Times New Roman" w:hAnsi="Times New Roman" w:cs="Times New Roman"/>
          <w:spacing w:val="-1"/>
          <w:sz w:val="24"/>
          <w:szCs w:val="24"/>
          <w:lang w:val="lt-LT"/>
        </w:rPr>
        <w:t>pertvarų,</w:t>
      </w:r>
      <w:r w:rsidRPr="00B33CA5">
        <w:rPr>
          <w:rFonts w:ascii="Times New Roman" w:eastAsia="Times New Roman" w:hAnsi="Times New Roman" w:cs="Times New Roman"/>
          <w:spacing w:val="109"/>
          <w:w w:val="99"/>
          <w:sz w:val="24"/>
          <w:szCs w:val="24"/>
          <w:lang w:val="lt-LT"/>
        </w:rPr>
        <w:t xml:space="preserve"> </w:t>
      </w:r>
      <w:r w:rsidRPr="00B33CA5">
        <w:rPr>
          <w:rFonts w:ascii="Times New Roman" w:eastAsia="Times New Roman" w:hAnsi="Times New Roman" w:cs="Times New Roman"/>
          <w:spacing w:val="-1"/>
          <w:sz w:val="24"/>
          <w:szCs w:val="24"/>
          <w:lang w:val="lt-LT"/>
        </w:rPr>
        <w:t>pakabinamų</w:t>
      </w:r>
      <w:r w:rsidRPr="00B33CA5">
        <w:rPr>
          <w:rFonts w:ascii="Times New Roman" w:eastAsia="Times New Roman" w:hAnsi="Times New Roman" w:cs="Times New Roman"/>
          <w:spacing w:val="13"/>
          <w:sz w:val="24"/>
          <w:szCs w:val="24"/>
          <w:lang w:val="lt-LT"/>
        </w:rPr>
        <w:t xml:space="preserve"> </w:t>
      </w:r>
      <w:r w:rsidRPr="00B33CA5">
        <w:rPr>
          <w:rFonts w:ascii="Times New Roman" w:eastAsia="Times New Roman" w:hAnsi="Times New Roman" w:cs="Times New Roman"/>
          <w:spacing w:val="-1"/>
          <w:sz w:val="24"/>
          <w:szCs w:val="24"/>
          <w:lang w:val="lt-LT"/>
        </w:rPr>
        <w:t>lubų,</w:t>
      </w:r>
      <w:r w:rsidRPr="00B33CA5">
        <w:rPr>
          <w:rFonts w:ascii="Times New Roman" w:eastAsia="Times New Roman" w:hAnsi="Times New Roman" w:cs="Times New Roman"/>
          <w:spacing w:val="15"/>
          <w:sz w:val="24"/>
          <w:szCs w:val="24"/>
          <w:lang w:val="lt-LT"/>
        </w:rPr>
        <w:t xml:space="preserve"> </w:t>
      </w:r>
      <w:r w:rsidRPr="00B33CA5">
        <w:rPr>
          <w:rFonts w:ascii="Times New Roman" w:eastAsia="Times New Roman" w:hAnsi="Times New Roman" w:cs="Times New Roman"/>
          <w:spacing w:val="-1"/>
          <w:sz w:val="24"/>
          <w:szCs w:val="24"/>
          <w:lang w:val="lt-LT"/>
        </w:rPr>
        <w:t>lubų</w:t>
      </w:r>
      <w:r w:rsidRPr="00B33CA5">
        <w:rPr>
          <w:rFonts w:ascii="Times New Roman" w:eastAsia="Times New Roman" w:hAnsi="Times New Roman" w:cs="Times New Roman"/>
          <w:spacing w:val="13"/>
          <w:sz w:val="24"/>
          <w:szCs w:val="24"/>
          <w:lang w:val="lt-LT"/>
        </w:rPr>
        <w:t xml:space="preserve"> </w:t>
      </w:r>
      <w:r w:rsidRPr="00B33CA5">
        <w:rPr>
          <w:rFonts w:ascii="Times New Roman" w:eastAsia="Times New Roman" w:hAnsi="Times New Roman" w:cs="Times New Roman"/>
          <w:spacing w:val="-1"/>
          <w:sz w:val="24"/>
          <w:szCs w:val="24"/>
          <w:lang w:val="lt-LT"/>
        </w:rPr>
        <w:t>perkritimų,</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z w:val="24"/>
          <w:szCs w:val="24"/>
          <w:lang w:val="lt-LT"/>
        </w:rPr>
        <w:t>lubų</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pacing w:val="-1"/>
          <w:sz w:val="24"/>
          <w:szCs w:val="24"/>
          <w:lang w:val="lt-LT"/>
        </w:rPr>
        <w:t>dizaino</w:t>
      </w:r>
      <w:r w:rsidRPr="00B33CA5">
        <w:rPr>
          <w:rFonts w:ascii="Times New Roman" w:eastAsia="Times New Roman" w:hAnsi="Times New Roman" w:cs="Times New Roman"/>
          <w:spacing w:val="14"/>
          <w:sz w:val="24"/>
          <w:szCs w:val="24"/>
          <w:lang w:val="lt-LT"/>
        </w:rPr>
        <w:t xml:space="preserve"> </w:t>
      </w:r>
      <w:r w:rsidRPr="00B33CA5">
        <w:rPr>
          <w:rFonts w:ascii="Times New Roman" w:eastAsia="Times New Roman" w:hAnsi="Times New Roman" w:cs="Times New Roman"/>
          <w:sz w:val="24"/>
          <w:szCs w:val="24"/>
          <w:lang w:val="lt-LT"/>
        </w:rPr>
        <w:t>bei</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z w:val="24"/>
          <w:szCs w:val="24"/>
          <w:lang w:val="lt-LT"/>
        </w:rPr>
        <w:t>kitų</w:t>
      </w:r>
      <w:r w:rsidRPr="00B33CA5">
        <w:rPr>
          <w:rFonts w:ascii="Times New Roman" w:eastAsia="Times New Roman" w:hAnsi="Times New Roman" w:cs="Times New Roman"/>
          <w:spacing w:val="11"/>
          <w:sz w:val="24"/>
          <w:szCs w:val="24"/>
          <w:lang w:val="lt-LT"/>
        </w:rPr>
        <w:t xml:space="preserve"> </w:t>
      </w:r>
      <w:r w:rsidRPr="00B33CA5">
        <w:rPr>
          <w:rFonts w:ascii="Times New Roman" w:eastAsia="Times New Roman" w:hAnsi="Times New Roman" w:cs="Times New Roman"/>
          <w:spacing w:val="-1"/>
          <w:sz w:val="24"/>
          <w:szCs w:val="24"/>
          <w:lang w:val="lt-LT"/>
        </w:rPr>
        <w:t>inžinerinių</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z w:val="24"/>
          <w:szCs w:val="24"/>
          <w:lang w:val="lt-LT"/>
        </w:rPr>
        <w:t>sistemų</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pacing w:val="-1"/>
          <w:sz w:val="24"/>
          <w:szCs w:val="24"/>
          <w:lang w:val="lt-LT"/>
        </w:rPr>
        <w:t>įrangoms,</w:t>
      </w:r>
      <w:r w:rsidRPr="00B33CA5">
        <w:rPr>
          <w:rFonts w:ascii="Times New Roman" w:eastAsia="Times New Roman" w:hAnsi="Times New Roman" w:cs="Times New Roman"/>
          <w:spacing w:val="12"/>
          <w:sz w:val="24"/>
          <w:szCs w:val="24"/>
          <w:lang w:val="lt-LT"/>
        </w:rPr>
        <w:t xml:space="preserve"> darbo projekte </w:t>
      </w:r>
      <w:r w:rsidRPr="00B33CA5">
        <w:rPr>
          <w:rFonts w:ascii="Times New Roman" w:eastAsia="Times New Roman" w:hAnsi="Times New Roman" w:cs="Times New Roman"/>
          <w:spacing w:val="-1"/>
          <w:sz w:val="24"/>
          <w:szCs w:val="24"/>
          <w:lang w:val="lt-LT"/>
        </w:rPr>
        <w:t>sprendinius</w:t>
      </w:r>
      <w:r w:rsidRPr="00B33CA5">
        <w:rPr>
          <w:rFonts w:ascii="Times New Roman" w:eastAsia="Times New Roman" w:hAnsi="Times New Roman" w:cs="Times New Roman"/>
          <w:spacing w:val="13"/>
          <w:sz w:val="24"/>
          <w:szCs w:val="24"/>
          <w:lang w:val="lt-LT"/>
        </w:rPr>
        <w:t xml:space="preserve"> </w:t>
      </w:r>
      <w:r w:rsidRPr="00B33CA5">
        <w:rPr>
          <w:rFonts w:ascii="Times New Roman" w:eastAsia="Times New Roman" w:hAnsi="Times New Roman" w:cs="Times New Roman"/>
          <w:spacing w:val="-1"/>
          <w:sz w:val="24"/>
          <w:szCs w:val="24"/>
          <w:lang w:val="lt-LT"/>
        </w:rPr>
        <w:t>pakoreguoti.</w:t>
      </w:r>
      <w:r w:rsidRPr="00B33CA5">
        <w:rPr>
          <w:rFonts w:ascii="Times New Roman" w:eastAsia="Times New Roman" w:hAnsi="Times New Roman" w:cs="Times New Roman"/>
          <w:spacing w:val="127"/>
          <w:w w:val="99"/>
          <w:sz w:val="24"/>
          <w:szCs w:val="24"/>
          <w:lang w:val="lt-LT"/>
        </w:rPr>
        <w:t xml:space="preserve"> </w:t>
      </w:r>
    </w:p>
    <w:p w14:paraId="5D2AD3B5" w14:textId="1D2C39F7" w:rsidR="00333371" w:rsidRPr="00B33CA5" w:rsidRDefault="00333371" w:rsidP="00616F4D">
      <w:pPr>
        <w:ind w:firstLine="567"/>
        <w:jc w:val="both"/>
        <w:rPr>
          <w:rFonts w:ascii="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Visi</w:t>
      </w:r>
      <w:r w:rsidRPr="00B33CA5">
        <w:rPr>
          <w:rFonts w:ascii="Times New Roman" w:eastAsia="Times New Roman" w:hAnsi="Times New Roman" w:cs="Times New Roman"/>
          <w:spacing w:val="4"/>
          <w:sz w:val="24"/>
          <w:szCs w:val="24"/>
          <w:lang w:val="lt-LT"/>
        </w:rPr>
        <w:t xml:space="preserve"> </w:t>
      </w:r>
      <w:r w:rsidRPr="00B33CA5">
        <w:rPr>
          <w:rFonts w:ascii="Times New Roman" w:eastAsia="Times New Roman" w:hAnsi="Times New Roman" w:cs="Times New Roman"/>
          <w:sz w:val="24"/>
          <w:szCs w:val="24"/>
          <w:lang w:val="lt-LT"/>
        </w:rPr>
        <w:t>darbai</w:t>
      </w:r>
      <w:r w:rsidRPr="00B33CA5">
        <w:rPr>
          <w:rFonts w:ascii="Times New Roman" w:eastAsia="Times New Roman" w:hAnsi="Times New Roman" w:cs="Times New Roman"/>
          <w:spacing w:val="5"/>
          <w:sz w:val="24"/>
          <w:szCs w:val="24"/>
          <w:lang w:val="lt-LT"/>
        </w:rPr>
        <w:t xml:space="preserve">, </w:t>
      </w:r>
      <w:r w:rsidRPr="00B33CA5">
        <w:rPr>
          <w:rFonts w:ascii="Times New Roman" w:eastAsia="Times New Roman" w:hAnsi="Times New Roman" w:cs="Times New Roman"/>
          <w:spacing w:val="-1"/>
          <w:sz w:val="24"/>
          <w:szCs w:val="24"/>
          <w:lang w:val="lt-LT"/>
        </w:rPr>
        <w:t>medžiagos ir įranga,</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kurie</w:t>
      </w:r>
      <w:r w:rsidRPr="00B33CA5">
        <w:rPr>
          <w:rFonts w:ascii="Times New Roman" w:eastAsia="Times New Roman" w:hAnsi="Times New Roman" w:cs="Times New Roman"/>
          <w:spacing w:val="4"/>
          <w:sz w:val="24"/>
          <w:szCs w:val="24"/>
          <w:lang w:val="lt-LT"/>
        </w:rPr>
        <w:t xml:space="preserve"> </w:t>
      </w:r>
      <w:r w:rsidRPr="00B33CA5">
        <w:rPr>
          <w:rFonts w:ascii="Times New Roman" w:eastAsia="Times New Roman" w:hAnsi="Times New Roman" w:cs="Times New Roman"/>
          <w:spacing w:val="-1"/>
          <w:sz w:val="24"/>
          <w:szCs w:val="24"/>
          <w:lang w:val="lt-LT"/>
        </w:rPr>
        <w:t>gali</w:t>
      </w:r>
      <w:r w:rsidRPr="00B33CA5">
        <w:rPr>
          <w:rFonts w:ascii="Times New Roman" w:eastAsia="Times New Roman" w:hAnsi="Times New Roman" w:cs="Times New Roman"/>
          <w:spacing w:val="5"/>
          <w:sz w:val="24"/>
          <w:szCs w:val="24"/>
          <w:lang w:val="lt-LT"/>
        </w:rPr>
        <w:t xml:space="preserve"> </w:t>
      </w:r>
      <w:r w:rsidRPr="00B33CA5">
        <w:rPr>
          <w:rFonts w:ascii="Times New Roman" w:eastAsia="Times New Roman" w:hAnsi="Times New Roman" w:cs="Times New Roman"/>
          <w:spacing w:val="-1"/>
          <w:sz w:val="24"/>
          <w:szCs w:val="24"/>
          <w:lang w:val="lt-LT"/>
        </w:rPr>
        <w:t>būti</w:t>
      </w:r>
      <w:r w:rsidRPr="00B33CA5">
        <w:rPr>
          <w:rFonts w:ascii="Times New Roman" w:eastAsia="Times New Roman" w:hAnsi="Times New Roman" w:cs="Times New Roman"/>
          <w:spacing w:val="5"/>
          <w:sz w:val="24"/>
          <w:szCs w:val="24"/>
          <w:lang w:val="lt-LT"/>
        </w:rPr>
        <w:t xml:space="preserve"> </w:t>
      </w:r>
      <w:r w:rsidRPr="00B33CA5">
        <w:rPr>
          <w:rFonts w:ascii="Times New Roman" w:eastAsia="Times New Roman" w:hAnsi="Times New Roman" w:cs="Times New Roman"/>
          <w:spacing w:val="-1"/>
          <w:sz w:val="24"/>
          <w:szCs w:val="24"/>
          <w:lang w:val="lt-LT"/>
        </w:rPr>
        <w:t>pagrįstai</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laikomi</w:t>
      </w:r>
      <w:r w:rsidRPr="00B33CA5">
        <w:rPr>
          <w:rFonts w:ascii="Times New Roman" w:eastAsia="Times New Roman" w:hAnsi="Times New Roman" w:cs="Times New Roman"/>
          <w:spacing w:val="5"/>
          <w:sz w:val="24"/>
          <w:szCs w:val="24"/>
          <w:lang w:val="lt-LT"/>
        </w:rPr>
        <w:t xml:space="preserve"> </w:t>
      </w:r>
      <w:r w:rsidRPr="00B33CA5">
        <w:rPr>
          <w:rFonts w:ascii="Times New Roman" w:eastAsia="Times New Roman" w:hAnsi="Times New Roman" w:cs="Times New Roman"/>
          <w:spacing w:val="-1"/>
          <w:sz w:val="24"/>
          <w:szCs w:val="24"/>
          <w:lang w:val="lt-LT"/>
        </w:rPr>
        <w:t>būtinais</w:t>
      </w:r>
      <w:r w:rsidRPr="00B33CA5">
        <w:rPr>
          <w:rFonts w:ascii="Times New Roman" w:eastAsia="Times New Roman" w:hAnsi="Times New Roman" w:cs="Times New Roman"/>
          <w:spacing w:val="6"/>
          <w:sz w:val="24"/>
          <w:szCs w:val="24"/>
          <w:lang w:val="lt-LT"/>
        </w:rPr>
        <w:t xml:space="preserve"> </w:t>
      </w:r>
      <w:r w:rsidRPr="00B33CA5">
        <w:rPr>
          <w:rFonts w:ascii="Times New Roman" w:eastAsia="Times New Roman" w:hAnsi="Times New Roman" w:cs="Times New Roman"/>
          <w:spacing w:val="-1"/>
          <w:sz w:val="24"/>
          <w:szCs w:val="24"/>
          <w:lang w:val="lt-LT"/>
        </w:rPr>
        <w:t>instaliavimo</w:t>
      </w:r>
      <w:r w:rsidRPr="00B33CA5">
        <w:rPr>
          <w:rFonts w:ascii="Times New Roman" w:eastAsia="Times New Roman" w:hAnsi="Times New Roman" w:cs="Times New Roman"/>
          <w:spacing w:val="5"/>
          <w:sz w:val="24"/>
          <w:szCs w:val="24"/>
          <w:lang w:val="lt-LT"/>
        </w:rPr>
        <w:t xml:space="preserve"> </w:t>
      </w:r>
      <w:r w:rsidRPr="00B33CA5">
        <w:rPr>
          <w:rFonts w:ascii="Times New Roman" w:eastAsia="Times New Roman" w:hAnsi="Times New Roman" w:cs="Times New Roman"/>
          <w:spacing w:val="-1"/>
          <w:sz w:val="24"/>
          <w:szCs w:val="24"/>
          <w:lang w:val="lt-LT"/>
        </w:rPr>
        <w:t>darbų</w:t>
      </w:r>
      <w:r w:rsidRPr="00B33CA5">
        <w:rPr>
          <w:rFonts w:ascii="Times New Roman" w:eastAsia="Times New Roman" w:hAnsi="Times New Roman" w:cs="Times New Roman"/>
          <w:spacing w:val="4"/>
          <w:sz w:val="24"/>
          <w:szCs w:val="24"/>
          <w:lang w:val="lt-LT"/>
        </w:rPr>
        <w:t xml:space="preserve"> </w:t>
      </w:r>
      <w:r w:rsidRPr="00B33CA5">
        <w:rPr>
          <w:rFonts w:ascii="Times New Roman" w:eastAsia="Times New Roman" w:hAnsi="Times New Roman" w:cs="Times New Roman"/>
          <w:spacing w:val="-1"/>
          <w:sz w:val="24"/>
          <w:szCs w:val="24"/>
          <w:lang w:val="lt-LT"/>
        </w:rPr>
        <w:t>užbaigimui</w:t>
      </w:r>
      <w:r w:rsidRPr="00B33CA5">
        <w:rPr>
          <w:rFonts w:ascii="Times New Roman" w:eastAsia="Times New Roman" w:hAnsi="Times New Roman" w:cs="Times New Roman"/>
          <w:sz w:val="24"/>
          <w:szCs w:val="24"/>
          <w:lang w:val="lt-LT"/>
        </w:rPr>
        <w:t xml:space="preserve"> </w:t>
      </w:r>
      <w:r w:rsidRPr="00B33CA5">
        <w:rPr>
          <w:rFonts w:ascii="Times New Roman" w:eastAsia="Times New Roman" w:hAnsi="Times New Roman" w:cs="Times New Roman"/>
          <w:spacing w:val="5"/>
          <w:sz w:val="24"/>
          <w:szCs w:val="24"/>
          <w:lang w:val="lt-LT"/>
        </w:rPr>
        <w:t xml:space="preserve"> </w:t>
      </w:r>
      <w:r w:rsidRPr="00B33CA5">
        <w:rPr>
          <w:rFonts w:ascii="Times New Roman" w:eastAsia="Times New Roman" w:hAnsi="Times New Roman" w:cs="Times New Roman"/>
          <w:spacing w:val="-1"/>
          <w:sz w:val="24"/>
          <w:szCs w:val="24"/>
          <w:lang w:val="lt-LT"/>
        </w:rPr>
        <w:t>ir</w:t>
      </w:r>
      <w:r w:rsidRPr="00B33CA5">
        <w:rPr>
          <w:rFonts w:ascii="Times New Roman" w:eastAsia="Times New Roman" w:hAnsi="Times New Roman" w:cs="Times New Roman"/>
          <w:spacing w:val="111"/>
          <w:w w:val="99"/>
          <w:sz w:val="24"/>
          <w:szCs w:val="24"/>
          <w:lang w:val="lt-LT"/>
        </w:rPr>
        <w:t xml:space="preserve"> </w:t>
      </w:r>
      <w:r w:rsidRPr="00B33CA5">
        <w:rPr>
          <w:rFonts w:ascii="Times New Roman" w:eastAsia="Times New Roman" w:hAnsi="Times New Roman" w:cs="Times New Roman"/>
          <w:spacing w:val="-1"/>
          <w:sz w:val="24"/>
          <w:szCs w:val="24"/>
          <w:lang w:val="lt-LT"/>
        </w:rPr>
        <w:t>tinkamam</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z w:val="24"/>
          <w:szCs w:val="24"/>
          <w:lang w:val="lt-LT"/>
        </w:rPr>
        <w:t xml:space="preserve">„ŽSAS“ </w:t>
      </w:r>
      <w:r w:rsidRPr="00B33CA5">
        <w:rPr>
          <w:rFonts w:ascii="Times New Roman" w:eastAsia="Times New Roman" w:hAnsi="Times New Roman" w:cs="Times New Roman"/>
          <w:spacing w:val="-1"/>
          <w:sz w:val="24"/>
          <w:szCs w:val="24"/>
          <w:lang w:val="lt-LT"/>
        </w:rPr>
        <w:t>įrengimui bei</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eksploatavimui,</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turi</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būti</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privalomai</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atlikti</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z w:val="24"/>
          <w:szCs w:val="24"/>
          <w:lang w:val="lt-LT"/>
        </w:rPr>
        <w:t>bei</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įrengti</w:t>
      </w:r>
      <w:r w:rsidRPr="00B33CA5">
        <w:rPr>
          <w:rFonts w:ascii="Times New Roman" w:eastAsia="Times New Roman" w:hAnsi="Times New Roman" w:cs="Times New Roman"/>
          <w:sz w:val="24"/>
          <w:szCs w:val="24"/>
          <w:lang w:val="lt-LT"/>
        </w:rPr>
        <w:t>,</w:t>
      </w:r>
      <w:r w:rsidRPr="00B33CA5">
        <w:rPr>
          <w:rFonts w:ascii="Times New Roman" w:eastAsia="Times New Roman" w:hAnsi="Times New Roman" w:cs="Times New Roman"/>
          <w:spacing w:val="6"/>
          <w:sz w:val="24"/>
          <w:szCs w:val="24"/>
          <w:lang w:val="lt-LT"/>
        </w:rPr>
        <w:t xml:space="preserve"> </w:t>
      </w:r>
      <w:r w:rsidRPr="00B33CA5">
        <w:rPr>
          <w:rFonts w:ascii="Times New Roman" w:eastAsia="Times New Roman" w:hAnsi="Times New Roman" w:cs="Times New Roman"/>
          <w:spacing w:val="-1"/>
          <w:sz w:val="24"/>
          <w:szCs w:val="24"/>
          <w:lang w:val="lt-LT"/>
        </w:rPr>
        <w:t>nepriklausomai</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z w:val="24"/>
          <w:szCs w:val="24"/>
          <w:lang w:val="lt-LT"/>
        </w:rPr>
        <w:t>nuo</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z w:val="24"/>
          <w:szCs w:val="24"/>
          <w:lang w:val="lt-LT"/>
        </w:rPr>
        <w:t>to,</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ar</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jie</w:t>
      </w:r>
      <w:r>
        <w:rPr>
          <w:rFonts w:ascii="Times New Roman" w:eastAsia="Times New Roman" w:hAnsi="Times New Roman" w:cs="Times New Roman"/>
          <w:spacing w:val="125"/>
          <w:w w:val="99"/>
          <w:sz w:val="24"/>
          <w:szCs w:val="24"/>
          <w:lang w:val="lt-LT"/>
        </w:rPr>
        <w:t xml:space="preserve"> </w:t>
      </w:r>
      <w:r w:rsidRPr="00B33CA5">
        <w:rPr>
          <w:rFonts w:ascii="Times New Roman" w:eastAsia="Times New Roman" w:hAnsi="Times New Roman" w:cs="Times New Roman"/>
          <w:sz w:val="24"/>
          <w:szCs w:val="24"/>
          <w:lang w:val="lt-LT"/>
        </w:rPr>
        <w:t>yra</w:t>
      </w:r>
      <w:r w:rsidRPr="00B33CA5">
        <w:rPr>
          <w:rFonts w:ascii="Times New Roman" w:eastAsia="Times New Roman" w:hAnsi="Times New Roman" w:cs="Times New Roman"/>
          <w:spacing w:val="-8"/>
          <w:sz w:val="24"/>
          <w:szCs w:val="24"/>
          <w:lang w:val="lt-LT"/>
        </w:rPr>
        <w:t xml:space="preserve"> techniniame projekte</w:t>
      </w:r>
      <w:r w:rsidR="00E2535C">
        <w:rPr>
          <w:rFonts w:ascii="Times New Roman" w:eastAsia="Times New Roman" w:hAnsi="Times New Roman" w:cs="Times New Roman"/>
          <w:spacing w:val="-1"/>
          <w:sz w:val="24"/>
          <w:szCs w:val="24"/>
          <w:lang w:val="lt-LT"/>
        </w:rPr>
        <w:t xml:space="preserve">, </w:t>
      </w:r>
      <w:r w:rsidR="00E2535C" w:rsidRPr="00C57C2A">
        <w:rPr>
          <w:rFonts w:ascii="Times New Roman" w:eastAsia="Times New Roman" w:hAnsi="Times New Roman" w:cs="Times New Roman"/>
          <w:spacing w:val="-1"/>
          <w:sz w:val="24"/>
          <w:szCs w:val="24"/>
          <w:lang w:val="lt-LT"/>
        </w:rPr>
        <w:t>brėžiniuose</w:t>
      </w:r>
      <w:r w:rsidR="00E2535C" w:rsidRPr="00C57C2A">
        <w:rPr>
          <w:rFonts w:ascii="Times New Roman" w:eastAsia="Times New Roman" w:hAnsi="Times New Roman" w:cs="Times New Roman"/>
          <w:spacing w:val="-7"/>
          <w:sz w:val="24"/>
          <w:szCs w:val="24"/>
          <w:lang w:val="lt-LT"/>
        </w:rPr>
        <w:t xml:space="preserve"> </w:t>
      </w:r>
      <w:r w:rsidR="00E2535C" w:rsidRPr="00C57C2A">
        <w:rPr>
          <w:rFonts w:ascii="Times New Roman" w:eastAsia="Times New Roman" w:hAnsi="Times New Roman" w:cs="Times New Roman"/>
          <w:sz w:val="24"/>
          <w:szCs w:val="24"/>
          <w:lang w:val="lt-LT"/>
        </w:rPr>
        <w:t>arba</w:t>
      </w:r>
      <w:r w:rsidR="00E2535C" w:rsidRPr="00C57C2A">
        <w:rPr>
          <w:rFonts w:ascii="Times New Roman" w:eastAsia="Times New Roman" w:hAnsi="Times New Roman" w:cs="Times New Roman"/>
          <w:spacing w:val="-8"/>
          <w:sz w:val="24"/>
          <w:szCs w:val="24"/>
          <w:lang w:val="lt-LT"/>
        </w:rPr>
        <w:t xml:space="preserve"> </w:t>
      </w:r>
      <w:r w:rsidR="006B0F30">
        <w:rPr>
          <w:rFonts w:ascii="Times New Roman" w:eastAsia="Times New Roman" w:hAnsi="Times New Roman" w:cs="Times New Roman"/>
          <w:spacing w:val="-1"/>
          <w:sz w:val="24"/>
          <w:szCs w:val="24"/>
          <w:lang w:val="lt-LT"/>
        </w:rPr>
        <w:t>techninėje specifikacijoje</w:t>
      </w:r>
      <w:r w:rsidRPr="00B33CA5">
        <w:rPr>
          <w:rFonts w:ascii="Times New Roman" w:eastAsia="Times New Roman" w:hAnsi="Times New Roman" w:cs="Times New Roman"/>
          <w:spacing w:val="-1"/>
          <w:sz w:val="24"/>
          <w:szCs w:val="24"/>
          <w:lang w:val="lt-LT"/>
        </w:rPr>
        <w:t xml:space="preserve">. </w:t>
      </w:r>
      <w:r w:rsidRPr="00B33CA5">
        <w:rPr>
          <w:rFonts w:ascii="Times New Roman" w:hAnsi="Times New Roman" w:cs="Times New Roman"/>
          <w:sz w:val="24"/>
          <w:szCs w:val="24"/>
          <w:lang w:val="lt-LT"/>
        </w:rPr>
        <w:t>„ŽSAS“ modernizavimui bei įrengimui tiekėjas turi nusimatyti visas reikalingas instaliacines medžiagas bei būtinus atlikti darbus.</w:t>
      </w:r>
      <w:r w:rsidRPr="00B33CA5">
        <w:rPr>
          <w:rFonts w:ascii="Times New Roman" w:eastAsia="Times New Roman" w:hAnsi="Times New Roman" w:cs="Times New Roman"/>
          <w:spacing w:val="-1"/>
          <w:sz w:val="24"/>
          <w:szCs w:val="24"/>
          <w:lang w:val="lt-LT"/>
        </w:rPr>
        <w:t xml:space="preserve"> Atliekant įrangos montavimo darbus, darbams atlikti trukdančios konstrukcijos, pertvaros,</w:t>
      </w:r>
      <w:r w:rsidRPr="00B33CA5">
        <w:rPr>
          <w:rFonts w:ascii="Times New Roman" w:eastAsia="Times New Roman" w:hAnsi="Times New Roman" w:cs="Times New Roman"/>
          <w:spacing w:val="109"/>
          <w:w w:val="99"/>
          <w:sz w:val="24"/>
          <w:szCs w:val="24"/>
          <w:lang w:val="lt-LT"/>
        </w:rPr>
        <w:t xml:space="preserve"> </w:t>
      </w:r>
      <w:r w:rsidRPr="00B33CA5">
        <w:rPr>
          <w:rFonts w:ascii="Times New Roman" w:eastAsia="Times New Roman" w:hAnsi="Times New Roman" w:cs="Times New Roman"/>
          <w:spacing w:val="-1"/>
          <w:sz w:val="24"/>
          <w:szCs w:val="24"/>
          <w:lang w:val="lt-LT"/>
        </w:rPr>
        <w:t>pakabinamų</w:t>
      </w:r>
      <w:r w:rsidRPr="00B33CA5">
        <w:rPr>
          <w:rFonts w:ascii="Times New Roman" w:eastAsia="Times New Roman" w:hAnsi="Times New Roman" w:cs="Times New Roman"/>
          <w:spacing w:val="13"/>
          <w:sz w:val="24"/>
          <w:szCs w:val="24"/>
          <w:lang w:val="lt-LT"/>
        </w:rPr>
        <w:t xml:space="preserve"> </w:t>
      </w:r>
      <w:r w:rsidRPr="00B33CA5">
        <w:rPr>
          <w:rFonts w:ascii="Times New Roman" w:eastAsia="Times New Roman" w:hAnsi="Times New Roman" w:cs="Times New Roman"/>
          <w:spacing w:val="-1"/>
          <w:sz w:val="24"/>
          <w:szCs w:val="24"/>
          <w:lang w:val="lt-LT"/>
        </w:rPr>
        <w:t>lubų,</w:t>
      </w:r>
      <w:r w:rsidRPr="00B33CA5">
        <w:rPr>
          <w:rFonts w:ascii="Times New Roman" w:eastAsia="Times New Roman" w:hAnsi="Times New Roman" w:cs="Times New Roman"/>
          <w:spacing w:val="15"/>
          <w:sz w:val="24"/>
          <w:szCs w:val="24"/>
          <w:lang w:val="lt-LT"/>
        </w:rPr>
        <w:t xml:space="preserve"> </w:t>
      </w:r>
      <w:r w:rsidRPr="00B33CA5">
        <w:rPr>
          <w:rFonts w:ascii="Times New Roman" w:eastAsia="Times New Roman" w:hAnsi="Times New Roman" w:cs="Times New Roman"/>
          <w:spacing w:val="-1"/>
          <w:sz w:val="24"/>
          <w:szCs w:val="24"/>
          <w:lang w:val="lt-LT"/>
        </w:rPr>
        <w:t>lubų</w:t>
      </w:r>
      <w:r w:rsidRPr="00B33CA5">
        <w:rPr>
          <w:rFonts w:ascii="Times New Roman" w:eastAsia="Times New Roman" w:hAnsi="Times New Roman" w:cs="Times New Roman"/>
          <w:spacing w:val="13"/>
          <w:sz w:val="24"/>
          <w:szCs w:val="24"/>
          <w:lang w:val="lt-LT"/>
        </w:rPr>
        <w:t xml:space="preserve"> </w:t>
      </w:r>
      <w:r w:rsidRPr="00B33CA5">
        <w:rPr>
          <w:rFonts w:ascii="Times New Roman" w:eastAsia="Times New Roman" w:hAnsi="Times New Roman" w:cs="Times New Roman"/>
          <w:spacing w:val="-1"/>
          <w:sz w:val="24"/>
          <w:szCs w:val="24"/>
          <w:lang w:val="lt-LT"/>
        </w:rPr>
        <w:t>perkritimų,</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z w:val="24"/>
          <w:szCs w:val="24"/>
          <w:lang w:val="lt-LT"/>
        </w:rPr>
        <w:t>lubų</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pacing w:val="-1"/>
          <w:sz w:val="24"/>
          <w:szCs w:val="24"/>
          <w:lang w:val="lt-LT"/>
        </w:rPr>
        <w:t>dizaino, šviestuvų korpusų</w:t>
      </w:r>
      <w:r w:rsidRPr="00B33CA5">
        <w:rPr>
          <w:rFonts w:ascii="Times New Roman" w:eastAsia="Times New Roman" w:hAnsi="Times New Roman" w:cs="Times New Roman"/>
          <w:spacing w:val="14"/>
          <w:sz w:val="24"/>
          <w:szCs w:val="24"/>
          <w:lang w:val="lt-LT"/>
        </w:rPr>
        <w:t xml:space="preserve"> </w:t>
      </w:r>
      <w:r w:rsidRPr="00B33CA5">
        <w:rPr>
          <w:rFonts w:ascii="Times New Roman" w:eastAsia="Times New Roman" w:hAnsi="Times New Roman" w:cs="Times New Roman"/>
          <w:sz w:val="24"/>
          <w:szCs w:val="24"/>
          <w:lang w:val="lt-LT"/>
        </w:rPr>
        <w:t>bei</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z w:val="24"/>
          <w:szCs w:val="24"/>
          <w:lang w:val="lt-LT"/>
        </w:rPr>
        <w:t>kitų</w:t>
      </w:r>
      <w:r w:rsidRPr="00B33CA5">
        <w:rPr>
          <w:rFonts w:ascii="Times New Roman" w:eastAsia="Times New Roman" w:hAnsi="Times New Roman" w:cs="Times New Roman"/>
          <w:spacing w:val="11"/>
          <w:sz w:val="24"/>
          <w:szCs w:val="24"/>
          <w:lang w:val="lt-LT"/>
        </w:rPr>
        <w:t xml:space="preserve"> </w:t>
      </w:r>
      <w:r w:rsidRPr="00B33CA5">
        <w:rPr>
          <w:rFonts w:ascii="Times New Roman" w:eastAsia="Times New Roman" w:hAnsi="Times New Roman" w:cs="Times New Roman"/>
          <w:spacing w:val="-1"/>
          <w:sz w:val="24"/>
          <w:szCs w:val="24"/>
          <w:lang w:val="lt-LT"/>
        </w:rPr>
        <w:t>inžinerinių</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z w:val="24"/>
          <w:szCs w:val="24"/>
          <w:lang w:val="lt-LT"/>
        </w:rPr>
        <w:t>sistemų</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pacing w:val="-1"/>
          <w:sz w:val="24"/>
          <w:szCs w:val="24"/>
          <w:lang w:val="lt-LT"/>
        </w:rPr>
        <w:t xml:space="preserve">įranga yra demontuojamos </w:t>
      </w:r>
      <w:r w:rsidRPr="00B33CA5">
        <w:rPr>
          <w:rFonts w:ascii="Times New Roman" w:eastAsia="Times New Roman" w:hAnsi="Times New Roman" w:cs="Times New Roman"/>
          <w:sz w:val="24"/>
          <w:szCs w:val="24"/>
          <w:lang w:val="lt-LT"/>
        </w:rPr>
        <w:t xml:space="preserve">tiekėjo </w:t>
      </w:r>
      <w:r w:rsidRPr="00B33CA5">
        <w:rPr>
          <w:rFonts w:ascii="Times New Roman" w:eastAsia="Times New Roman" w:hAnsi="Times New Roman" w:cs="Times New Roman"/>
          <w:spacing w:val="-1"/>
          <w:sz w:val="24"/>
          <w:szCs w:val="24"/>
          <w:lang w:val="lt-LT"/>
        </w:rPr>
        <w:t>sąskaita, o atlikus darbus sumontuojamos atgal, gražinamos į pr</w:t>
      </w:r>
      <w:r w:rsidRPr="00B33CA5">
        <w:rPr>
          <w:rFonts w:ascii="Times New Roman" w:eastAsia="Times New Roman" w:hAnsi="Times New Roman" w:cs="Times New Roman"/>
          <w:sz w:val="24"/>
          <w:szCs w:val="24"/>
          <w:lang w:val="lt-LT"/>
        </w:rPr>
        <w:t>a</w:t>
      </w:r>
      <w:r w:rsidRPr="00B33CA5">
        <w:rPr>
          <w:rFonts w:ascii="Times New Roman" w:eastAsia="Times New Roman" w:hAnsi="Times New Roman" w:cs="Times New Roman"/>
          <w:spacing w:val="-1"/>
          <w:sz w:val="24"/>
          <w:szCs w:val="24"/>
          <w:lang w:val="lt-LT"/>
        </w:rPr>
        <w:t>dinę būklę.</w:t>
      </w:r>
      <w:r w:rsidRPr="00B33CA5">
        <w:rPr>
          <w:rFonts w:ascii="Times New Roman" w:hAnsi="Times New Roman" w:cs="Times New Roman"/>
          <w:sz w:val="24"/>
          <w:szCs w:val="24"/>
          <w:lang w:val="lt-LT"/>
        </w:rPr>
        <w:t xml:space="preserve"> Jei darbų apimtis reikalauja esamo salės interjero sudėtinių dalių griovimo/ardymo ar pakeitimo, tiekėjas privalo nusimatyti visus reikiamus atstatymo darbus ir įsivertinti atstatymo darbų ir medžiagų kaštus.</w:t>
      </w:r>
    </w:p>
    <w:p w14:paraId="4F08A0D1" w14:textId="77777777" w:rsidR="00333371" w:rsidRPr="00B33CA5" w:rsidRDefault="00333371" w:rsidP="00616F4D">
      <w:pPr>
        <w:kinsoku w:val="0"/>
        <w:overflowPunct w:val="0"/>
        <w:ind w:right="-1"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lastRenderedPageBreak/>
        <w:t>Esant nenumatytoms aplinkybėms, perkančioji organizacija galės įsigyti iš laimėtojo papildomai projekte ir pirkimo sąlygose nenumatytų prekių</w:t>
      </w:r>
      <w:r w:rsidRPr="00B33CA5">
        <w:rPr>
          <w:rFonts w:ascii="Times New Roman" w:eastAsia="Times New Roman" w:hAnsi="Times New Roman" w:cs="Times New Roman"/>
          <w:sz w:val="24"/>
          <w:szCs w:val="24"/>
          <w:lang w:val="lt-LT"/>
        </w:rPr>
        <w:t>,</w:t>
      </w:r>
      <w:r w:rsidRPr="00B33CA5">
        <w:rPr>
          <w:rFonts w:ascii="Times New Roman" w:eastAsia="Times New Roman" w:hAnsi="Times New Roman" w:cs="Times New Roman"/>
          <w:spacing w:val="-1"/>
          <w:sz w:val="24"/>
          <w:szCs w:val="24"/>
          <w:lang w:val="lt-LT"/>
        </w:rPr>
        <w:t xml:space="preserve"> įrangos</w:t>
      </w:r>
      <w:r w:rsidRPr="00B33CA5">
        <w:rPr>
          <w:rFonts w:ascii="Times New Roman" w:eastAsia="Times New Roman" w:hAnsi="Times New Roman" w:cs="Times New Roman"/>
          <w:sz w:val="24"/>
          <w:szCs w:val="24"/>
          <w:lang w:val="lt-LT"/>
        </w:rPr>
        <w:t>, ar darbų</w:t>
      </w:r>
      <w:r w:rsidRPr="00B33CA5">
        <w:rPr>
          <w:rFonts w:ascii="Times New Roman" w:eastAsia="Times New Roman" w:hAnsi="Times New Roman" w:cs="Times New Roman"/>
          <w:spacing w:val="-1"/>
          <w:sz w:val="24"/>
          <w:szCs w:val="24"/>
          <w:lang w:val="lt-LT"/>
        </w:rPr>
        <w:t xml:space="preserve"> sutartyje numatytomis sąlygomis.</w:t>
      </w:r>
    </w:p>
    <w:p w14:paraId="190E5881" w14:textId="77777777" w:rsidR="00333371" w:rsidRPr="00B33CA5" w:rsidRDefault="00333371" w:rsidP="00616F4D">
      <w:pPr>
        <w:kinsoku w:val="0"/>
        <w:overflowPunct w:val="0"/>
        <w:ind w:right="250" w:firstLine="567"/>
        <w:jc w:val="both"/>
        <w:rPr>
          <w:rFonts w:ascii="Times New Roman" w:eastAsia="Times New Roman" w:hAnsi="Times New Roman" w:cs="Times New Roman"/>
          <w:sz w:val="24"/>
          <w:szCs w:val="24"/>
          <w:lang w:val="lt-LT"/>
        </w:rPr>
      </w:pPr>
    </w:p>
    <w:p w14:paraId="28DC4C49" w14:textId="13D88BA2" w:rsidR="00333371" w:rsidRPr="00A1734F" w:rsidRDefault="00333371" w:rsidP="00616F4D">
      <w:pPr>
        <w:kinsoku w:val="0"/>
        <w:overflowPunct w:val="0"/>
        <w:ind w:firstLine="567"/>
        <w:jc w:val="both"/>
        <w:rPr>
          <w:rFonts w:ascii="Times New Roman" w:eastAsia="Times New Roman" w:hAnsi="Times New Roman" w:cs="Times New Roman"/>
          <w:spacing w:val="-1"/>
          <w:sz w:val="24"/>
          <w:szCs w:val="24"/>
          <w:lang w:val="lt-LT"/>
        </w:rPr>
      </w:pPr>
      <w:r w:rsidRPr="00B33CA5">
        <w:rPr>
          <w:rFonts w:ascii="Times New Roman" w:eastAsia="Times New Roman" w:hAnsi="Times New Roman" w:cs="Times New Roman"/>
          <w:spacing w:val="-1"/>
          <w:sz w:val="24"/>
          <w:szCs w:val="24"/>
          <w:lang w:val="lt-LT"/>
        </w:rPr>
        <w:t>Atlikęs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darbus,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z w:val="24"/>
          <w:szCs w:val="24"/>
          <w:lang w:val="lt-LT"/>
        </w:rPr>
        <w:t>tiekėjas perkančiajai organizacijai</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ar</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z w:val="24"/>
          <w:szCs w:val="24"/>
          <w:lang w:val="lt-LT"/>
        </w:rPr>
        <w:t>jo</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įgaliotam</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asmeniui</w:t>
      </w:r>
      <w:r w:rsidRPr="00B33CA5">
        <w:rPr>
          <w:rFonts w:ascii="Times New Roman" w:eastAsia="Times New Roman" w:hAnsi="Times New Roman" w:cs="Times New Roman"/>
          <w:spacing w:val="-10"/>
          <w:sz w:val="24"/>
          <w:szCs w:val="24"/>
          <w:lang w:val="lt-LT"/>
        </w:rPr>
        <w:t xml:space="preserve"> </w:t>
      </w:r>
      <w:r w:rsidRPr="00B33CA5">
        <w:rPr>
          <w:rFonts w:ascii="Times New Roman" w:eastAsia="Times New Roman" w:hAnsi="Times New Roman" w:cs="Times New Roman"/>
          <w:sz w:val="24"/>
          <w:szCs w:val="24"/>
          <w:lang w:val="lt-LT"/>
        </w:rPr>
        <w:t>privalo</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pateikti:</w:t>
      </w:r>
    </w:p>
    <w:p w14:paraId="759C5490" w14:textId="71F2AD43" w:rsidR="009A5FF3" w:rsidRPr="00A1734F" w:rsidRDefault="009A5FF3" w:rsidP="00616F4D">
      <w:pPr>
        <w:widowControl w:val="0"/>
        <w:numPr>
          <w:ilvl w:val="1"/>
          <w:numId w:val="42"/>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Parengtą darbo projektą.</w:t>
      </w:r>
    </w:p>
    <w:p w14:paraId="25FC0F2E" w14:textId="33EBBC1C" w:rsidR="00333371" w:rsidRPr="00B33CA5" w:rsidRDefault="00333371" w:rsidP="00616F4D">
      <w:pPr>
        <w:widowControl w:val="0"/>
        <w:numPr>
          <w:ilvl w:val="1"/>
          <w:numId w:val="42"/>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Brėžinius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z w:val="24"/>
          <w:szCs w:val="24"/>
          <w:lang w:val="lt-LT"/>
        </w:rPr>
        <w:t>su</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įrangos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z w:val="24"/>
          <w:szCs w:val="24"/>
          <w:lang w:val="lt-LT"/>
        </w:rPr>
        <w:t>išdėstymu (schemos)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ir</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pagrindiniais</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z w:val="24"/>
          <w:szCs w:val="24"/>
          <w:lang w:val="lt-LT"/>
        </w:rPr>
        <w:t>tinklų</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sprendiniais;</w:t>
      </w:r>
    </w:p>
    <w:p w14:paraId="51DF18E6" w14:textId="77777777" w:rsidR="00333371" w:rsidRPr="00B33CA5" w:rsidRDefault="00333371" w:rsidP="00616F4D">
      <w:pPr>
        <w:widowControl w:val="0"/>
        <w:numPr>
          <w:ilvl w:val="1"/>
          <w:numId w:val="42"/>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Įrangos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naudojimo</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ir</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z w:val="24"/>
          <w:szCs w:val="24"/>
          <w:lang w:val="lt-LT"/>
        </w:rPr>
        <w:t>vartotojo</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instrukcijas</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pacing w:val="-1"/>
          <w:sz w:val="24"/>
          <w:szCs w:val="24"/>
          <w:lang w:val="lt-LT"/>
        </w:rPr>
        <w:t>lietuvių</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z w:val="24"/>
          <w:szCs w:val="24"/>
          <w:lang w:val="lt-LT"/>
        </w:rPr>
        <w:t>arba anglų kalba;</w:t>
      </w:r>
    </w:p>
    <w:p w14:paraId="76CB0A71" w14:textId="77777777" w:rsidR="00333371" w:rsidRPr="00B33CA5" w:rsidRDefault="00333371" w:rsidP="00616F4D">
      <w:pPr>
        <w:widowControl w:val="0"/>
        <w:numPr>
          <w:ilvl w:val="1"/>
          <w:numId w:val="42"/>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z w:val="24"/>
          <w:szCs w:val="24"/>
          <w:lang w:val="lt-LT"/>
        </w:rPr>
        <w:t>Įrangos valdymo</w:t>
      </w:r>
      <w:r w:rsidRPr="00B33CA5">
        <w:rPr>
          <w:rFonts w:ascii="Times New Roman" w:eastAsia="Times New Roman" w:hAnsi="Times New Roman" w:cs="Times New Roman"/>
          <w:spacing w:val="40"/>
          <w:sz w:val="24"/>
          <w:szCs w:val="24"/>
          <w:lang w:val="lt-LT"/>
        </w:rPr>
        <w:t xml:space="preserve"> </w:t>
      </w:r>
      <w:r w:rsidRPr="00B33CA5">
        <w:rPr>
          <w:rFonts w:ascii="Times New Roman" w:eastAsia="Times New Roman" w:hAnsi="Times New Roman" w:cs="Times New Roman"/>
          <w:spacing w:val="-1"/>
          <w:sz w:val="24"/>
          <w:szCs w:val="24"/>
          <w:lang w:val="lt-LT"/>
        </w:rPr>
        <w:t>instrukciją ir įrenginių</w:t>
      </w:r>
      <w:r w:rsidRPr="00B33CA5">
        <w:rPr>
          <w:rFonts w:ascii="Times New Roman" w:eastAsia="Times New Roman" w:hAnsi="Times New Roman" w:cs="Times New Roman"/>
          <w:spacing w:val="39"/>
          <w:sz w:val="24"/>
          <w:szCs w:val="24"/>
          <w:lang w:val="lt-LT"/>
        </w:rPr>
        <w:t xml:space="preserve"> </w:t>
      </w:r>
      <w:r w:rsidRPr="00B33CA5">
        <w:rPr>
          <w:rFonts w:ascii="Times New Roman" w:eastAsia="Times New Roman" w:hAnsi="Times New Roman" w:cs="Times New Roman"/>
          <w:spacing w:val="-1"/>
          <w:sz w:val="24"/>
          <w:szCs w:val="24"/>
          <w:lang w:val="lt-LT"/>
        </w:rPr>
        <w:t>veikimo</w:t>
      </w:r>
      <w:r w:rsidRPr="00B33CA5">
        <w:rPr>
          <w:rFonts w:ascii="Times New Roman" w:eastAsia="Times New Roman" w:hAnsi="Times New Roman" w:cs="Times New Roman"/>
          <w:spacing w:val="40"/>
          <w:sz w:val="24"/>
          <w:szCs w:val="24"/>
          <w:lang w:val="lt-LT"/>
        </w:rPr>
        <w:t xml:space="preserve"> </w:t>
      </w:r>
      <w:r w:rsidRPr="00B33CA5">
        <w:rPr>
          <w:rFonts w:ascii="Times New Roman" w:eastAsia="Times New Roman" w:hAnsi="Times New Roman" w:cs="Times New Roman"/>
          <w:sz w:val="24"/>
          <w:szCs w:val="24"/>
          <w:lang w:val="lt-LT"/>
        </w:rPr>
        <w:t>aprašus;</w:t>
      </w:r>
    </w:p>
    <w:p w14:paraId="665C778D" w14:textId="77777777" w:rsidR="00333371" w:rsidRPr="00B33CA5" w:rsidRDefault="00333371" w:rsidP="00616F4D">
      <w:pPr>
        <w:widowControl w:val="0"/>
        <w:numPr>
          <w:ilvl w:val="1"/>
          <w:numId w:val="42"/>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Įrangos programavimo</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z w:val="24"/>
          <w:szCs w:val="24"/>
          <w:lang w:val="lt-LT"/>
        </w:rPr>
        <w:t>aprašus;</w:t>
      </w:r>
    </w:p>
    <w:p w14:paraId="046348A6" w14:textId="77777777" w:rsidR="00333371" w:rsidRPr="00B33CA5" w:rsidRDefault="00333371" w:rsidP="00616F4D">
      <w:pPr>
        <w:widowControl w:val="0"/>
        <w:numPr>
          <w:ilvl w:val="1"/>
          <w:numId w:val="42"/>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Projekto</w:t>
      </w:r>
      <w:r w:rsidRPr="00B33CA5">
        <w:rPr>
          <w:rFonts w:ascii="Times New Roman" w:eastAsia="Times New Roman" w:hAnsi="Times New Roman" w:cs="Times New Roman"/>
          <w:spacing w:val="39"/>
          <w:sz w:val="24"/>
          <w:szCs w:val="24"/>
          <w:lang w:val="lt-LT"/>
        </w:rPr>
        <w:t xml:space="preserve"> </w:t>
      </w:r>
      <w:r w:rsidRPr="00B33CA5">
        <w:rPr>
          <w:rFonts w:ascii="Times New Roman" w:eastAsia="Times New Roman" w:hAnsi="Times New Roman" w:cs="Times New Roman"/>
          <w:spacing w:val="-1"/>
          <w:sz w:val="24"/>
          <w:szCs w:val="24"/>
          <w:lang w:val="lt-LT"/>
        </w:rPr>
        <w:t>ir</w:t>
      </w:r>
      <w:r w:rsidRPr="00B33CA5">
        <w:rPr>
          <w:rFonts w:ascii="Times New Roman" w:eastAsia="Times New Roman" w:hAnsi="Times New Roman" w:cs="Times New Roman"/>
          <w:spacing w:val="41"/>
          <w:sz w:val="24"/>
          <w:szCs w:val="24"/>
          <w:lang w:val="lt-LT"/>
        </w:rPr>
        <w:t xml:space="preserve"> </w:t>
      </w:r>
      <w:r w:rsidRPr="00B33CA5">
        <w:rPr>
          <w:rFonts w:ascii="Times New Roman" w:eastAsia="Times New Roman" w:hAnsi="Times New Roman" w:cs="Times New Roman"/>
          <w:spacing w:val="-1"/>
          <w:sz w:val="24"/>
          <w:szCs w:val="24"/>
          <w:lang w:val="lt-LT"/>
        </w:rPr>
        <w:t>išpildomosios</w:t>
      </w:r>
      <w:r w:rsidRPr="00B33CA5">
        <w:rPr>
          <w:rFonts w:ascii="Times New Roman" w:eastAsia="Times New Roman" w:hAnsi="Times New Roman" w:cs="Times New Roman"/>
          <w:spacing w:val="42"/>
          <w:sz w:val="24"/>
          <w:szCs w:val="24"/>
          <w:lang w:val="lt-LT"/>
        </w:rPr>
        <w:t xml:space="preserve"> </w:t>
      </w:r>
      <w:r w:rsidRPr="00B33CA5">
        <w:rPr>
          <w:rFonts w:ascii="Times New Roman" w:eastAsia="Times New Roman" w:hAnsi="Times New Roman" w:cs="Times New Roman"/>
          <w:spacing w:val="-1"/>
          <w:sz w:val="24"/>
          <w:szCs w:val="24"/>
          <w:lang w:val="lt-LT"/>
        </w:rPr>
        <w:t>dokumentacijos</w:t>
      </w:r>
      <w:r w:rsidRPr="00B33CA5">
        <w:rPr>
          <w:rFonts w:ascii="Times New Roman" w:eastAsia="Times New Roman" w:hAnsi="Times New Roman" w:cs="Times New Roman"/>
          <w:spacing w:val="41"/>
          <w:sz w:val="24"/>
          <w:szCs w:val="24"/>
          <w:lang w:val="lt-LT"/>
        </w:rPr>
        <w:t xml:space="preserve"> </w:t>
      </w:r>
      <w:r w:rsidRPr="00B33CA5">
        <w:rPr>
          <w:rFonts w:ascii="Times New Roman" w:eastAsia="Times New Roman" w:hAnsi="Times New Roman" w:cs="Times New Roman"/>
          <w:spacing w:val="-1"/>
          <w:sz w:val="24"/>
          <w:szCs w:val="24"/>
          <w:lang w:val="lt-LT"/>
        </w:rPr>
        <w:t>kopij</w:t>
      </w:r>
      <w:r w:rsidRPr="00B33CA5">
        <w:rPr>
          <w:rFonts w:ascii="Times New Roman" w:eastAsia="Times New Roman" w:hAnsi="Times New Roman" w:cs="Times New Roman"/>
          <w:spacing w:val="42"/>
          <w:sz w:val="24"/>
          <w:szCs w:val="24"/>
          <w:lang w:val="lt-LT"/>
        </w:rPr>
        <w:t xml:space="preserve">ą </w:t>
      </w:r>
      <w:r w:rsidRPr="00B33CA5">
        <w:rPr>
          <w:rFonts w:ascii="Times New Roman" w:eastAsia="Times New Roman" w:hAnsi="Times New Roman" w:cs="Times New Roman"/>
          <w:sz w:val="24"/>
          <w:szCs w:val="24"/>
          <w:lang w:val="lt-LT"/>
        </w:rPr>
        <w:t>su</w:t>
      </w:r>
      <w:r w:rsidRPr="00B33CA5">
        <w:rPr>
          <w:rFonts w:ascii="Times New Roman" w:eastAsia="Times New Roman" w:hAnsi="Times New Roman" w:cs="Times New Roman"/>
          <w:spacing w:val="115"/>
          <w:w w:val="99"/>
          <w:sz w:val="24"/>
          <w:szCs w:val="24"/>
          <w:lang w:val="lt-LT"/>
        </w:rPr>
        <w:t xml:space="preserve"> </w:t>
      </w:r>
      <w:r w:rsidRPr="00B33CA5">
        <w:rPr>
          <w:rFonts w:ascii="Times New Roman" w:eastAsia="Times New Roman" w:hAnsi="Times New Roman" w:cs="Times New Roman"/>
          <w:sz w:val="24"/>
          <w:szCs w:val="24"/>
          <w:lang w:val="lt-LT"/>
        </w:rPr>
        <w:t>žyma</w:t>
      </w:r>
      <w:r w:rsidRPr="00B33CA5">
        <w:rPr>
          <w:rFonts w:ascii="Times New Roman" w:eastAsia="Times New Roman" w:hAnsi="Times New Roman" w:cs="Times New Roman"/>
          <w:spacing w:val="10"/>
          <w:sz w:val="24"/>
          <w:szCs w:val="24"/>
          <w:lang w:val="lt-LT"/>
        </w:rPr>
        <w:t xml:space="preserve"> </w:t>
      </w:r>
      <w:r w:rsidRPr="00B33CA5">
        <w:rPr>
          <w:rFonts w:ascii="Times New Roman" w:eastAsia="Times New Roman" w:hAnsi="Times New Roman" w:cs="Times New Roman"/>
          <w:spacing w:val="-1"/>
          <w:sz w:val="24"/>
          <w:szCs w:val="24"/>
          <w:lang w:val="lt-LT"/>
        </w:rPr>
        <w:t>„Taip</w:t>
      </w:r>
      <w:r w:rsidRPr="00B33CA5">
        <w:rPr>
          <w:rFonts w:ascii="Times New Roman" w:eastAsia="Times New Roman" w:hAnsi="Times New Roman" w:cs="Times New Roman"/>
          <w:spacing w:val="10"/>
          <w:sz w:val="24"/>
          <w:szCs w:val="24"/>
          <w:lang w:val="lt-LT"/>
        </w:rPr>
        <w:t xml:space="preserve"> </w:t>
      </w:r>
      <w:r w:rsidRPr="00B33CA5">
        <w:rPr>
          <w:rFonts w:ascii="Times New Roman" w:eastAsia="Times New Roman" w:hAnsi="Times New Roman" w:cs="Times New Roman"/>
          <w:spacing w:val="-1"/>
          <w:sz w:val="24"/>
          <w:szCs w:val="24"/>
          <w:lang w:val="lt-LT"/>
        </w:rPr>
        <w:t>pastatyta“</w:t>
      </w:r>
      <w:r w:rsidRPr="00B33CA5">
        <w:rPr>
          <w:rFonts w:ascii="Times New Roman" w:eastAsia="Times New Roman" w:hAnsi="Times New Roman" w:cs="Times New Roman"/>
          <w:spacing w:val="12"/>
          <w:sz w:val="24"/>
          <w:szCs w:val="24"/>
          <w:lang w:val="lt-LT"/>
        </w:rPr>
        <w:t xml:space="preserve"> </w:t>
      </w:r>
      <w:r w:rsidRPr="00B33CA5">
        <w:rPr>
          <w:rFonts w:ascii="Times New Roman" w:eastAsia="Times New Roman" w:hAnsi="Times New Roman" w:cs="Times New Roman"/>
          <w:spacing w:val="-1"/>
          <w:sz w:val="24"/>
          <w:szCs w:val="24"/>
          <w:lang w:val="lt-LT"/>
        </w:rPr>
        <w:t>ir</w:t>
      </w:r>
      <w:r w:rsidRPr="00B33CA5">
        <w:rPr>
          <w:rFonts w:ascii="Times New Roman" w:eastAsia="Times New Roman" w:hAnsi="Times New Roman" w:cs="Times New Roman"/>
          <w:spacing w:val="14"/>
          <w:sz w:val="24"/>
          <w:szCs w:val="24"/>
          <w:lang w:val="lt-LT"/>
        </w:rPr>
        <w:t xml:space="preserve"> </w:t>
      </w:r>
      <w:r w:rsidRPr="00B33CA5">
        <w:rPr>
          <w:rFonts w:ascii="Times New Roman" w:eastAsia="Times New Roman" w:hAnsi="Times New Roman" w:cs="Times New Roman"/>
          <w:spacing w:val="-1"/>
          <w:sz w:val="24"/>
          <w:szCs w:val="24"/>
          <w:lang w:val="lt-LT"/>
        </w:rPr>
        <w:t>atsakingų</w:t>
      </w:r>
      <w:r w:rsidRPr="00B33CA5">
        <w:rPr>
          <w:rFonts w:ascii="Times New Roman" w:eastAsia="Times New Roman" w:hAnsi="Times New Roman" w:cs="Times New Roman"/>
          <w:spacing w:val="10"/>
          <w:sz w:val="24"/>
          <w:szCs w:val="24"/>
          <w:lang w:val="lt-LT"/>
        </w:rPr>
        <w:t xml:space="preserve"> </w:t>
      </w:r>
      <w:r w:rsidRPr="00B33CA5">
        <w:rPr>
          <w:rFonts w:ascii="Times New Roman" w:eastAsia="Times New Roman" w:hAnsi="Times New Roman" w:cs="Times New Roman"/>
          <w:spacing w:val="-1"/>
          <w:sz w:val="24"/>
          <w:szCs w:val="24"/>
          <w:lang w:val="lt-LT"/>
        </w:rPr>
        <w:t>asmenų</w:t>
      </w:r>
      <w:r w:rsidRPr="00B33CA5">
        <w:rPr>
          <w:rFonts w:ascii="Times New Roman" w:eastAsia="Times New Roman" w:hAnsi="Times New Roman" w:cs="Times New Roman"/>
          <w:spacing w:val="10"/>
          <w:sz w:val="24"/>
          <w:szCs w:val="24"/>
          <w:lang w:val="lt-LT"/>
        </w:rPr>
        <w:t xml:space="preserve"> </w:t>
      </w:r>
      <w:r w:rsidRPr="00B33CA5">
        <w:rPr>
          <w:rFonts w:ascii="Times New Roman" w:eastAsia="Times New Roman" w:hAnsi="Times New Roman" w:cs="Times New Roman"/>
          <w:sz w:val="24"/>
          <w:szCs w:val="24"/>
          <w:lang w:val="lt-LT"/>
        </w:rPr>
        <w:t>parašais.</w:t>
      </w:r>
    </w:p>
    <w:p w14:paraId="6FE6B569" w14:textId="77777777" w:rsidR="00333371" w:rsidRPr="00B33CA5" w:rsidRDefault="00333371" w:rsidP="00616F4D">
      <w:pPr>
        <w:widowControl w:val="0"/>
        <w:numPr>
          <w:ilvl w:val="1"/>
          <w:numId w:val="42"/>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pacing w:val="-1"/>
          <w:sz w:val="24"/>
          <w:szCs w:val="24"/>
          <w:lang w:val="lt-LT"/>
        </w:rPr>
        <w:t>Reikalingus</w:t>
      </w:r>
      <w:r w:rsidRPr="00B33CA5">
        <w:rPr>
          <w:rFonts w:ascii="Times New Roman" w:eastAsia="Times New Roman" w:hAnsi="Times New Roman" w:cs="Times New Roman"/>
          <w:spacing w:val="-14"/>
          <w:sz w:val="24"/>
          <w:szCs w:val="24"/>
          <w:lang w:val="lt-LT"/>
        </w:rPr>
        <w:t xml:space="preserve"> </w:t>
      </w:r>
      <w:r w:rsidRPr="00B33CA5">
        <w:rPr>
          <w:rFonts w:ascii="Times New Roman" w:eastAsia="Times New Roman" w:hAnsi="Times New Roman" w:cs="Times New Roman"/>
          <w:spacing w:val="-1"/>
          <w:sz w:val="24"/>
          <w:szCs w:val="24"/>
          <w:lang w:val="lt-LT"/>
        </w:rPr>
        <w:t>įrangos</w:t>
      </w:r>
      <w:r w:rsidRPr="00B33CA5">
        <w:rPr>
          <w:rFonts w:ascii="Times New Roman" w:eastAsia="Times New Roman" w:hAnsi="Times New Roman" w:cs="Times New Roman"/>
          <w:spacing w:val="-13"/>
          <w:sz w:val="24"/>
          <w:szCs w:val="24"/>
          <w:lang w:val="lt-LT"/>
        </w:rPr>
        <w:t xml:space="preserve"> </w:t>
      </w:r>
      <w:r w:rsidRPr="00B33CA5">
        <w:rPr>
          <w:rFonts w:ascii="Times New Roman" w:eastAsia="Times New Roman" w:hAnsi="Times New Roman" w:cs="Times New Roman"/>
          <w:spacing w:val="-1"/>
          <w:sz w:val="24"/>
          <w:szCs w:val="24"/>
          <w:lang w:val="lt-LT"/>
        </w:rPr>
        <w:t>sertifikatus.</w:t>
      </w:r>
    </w:p>
    <w:p w14:paraId="6F777C45" w14:textId="14F64557" w:rsidR="00333371" w:rsidRPr="00B33CA5" w:rsidRDefault="00333371" w:rsidP="00616F4D">
      <w:pPr>
        <w:kinsoku w:val="0"/>
        <w:overflowPunct w:val="0"/>
        <w:ind w:right="246" w:firstLine="567"/>
        <w:jc w:val="both"/>
        <w:rPr>
          <w:rFonts w:eastAsia="Times New Roman"/>
          <w:lang w:val="lt-LT"/>
        </w:rPr>
      </w:pPr>
    </w:p>
    <w:p w14:paraId="55E76524" w14:textId="6B3BB929" w:rsidR="00333371" w:rsidRPr="00B33CA5" w:rsidRDefault="00333371" w:rsidP="00616F4D">
      <w:pPr>
        <w:kinsoku w:val="0"/>
        <w:overflowPunct w:val="0"/>
        <w:ind w:right="310" w:firstLine="567"/>
        <w:jc w:val="both"/>
        <w:rPr>
          <w:rFonts w:ascii="Times New Roman" w:eastAsia="Times New Roman" w:hAnsi="Times New Roman" w:cs="Times New Roman"/>
          <w:sz w:val="24"/>
          <w:szCs w:val="24"/>
          <w:lang w:val="lt-LT"/>
        </w:rPr>
      </w:pPr>
      <w:r w:rsidRPr="00B33CA5">
        <w:rPr>
          <w:rFonts w:ascii="Times New Roman" w:hAnsi="Times New Roman" w:cs="Times New Roman"/>
          <w:sz w:val="24"/>
          <w:szCs w:val="24"/>
          <w:lang w:val="lt-LT"/>
        </w:rPr>
        <w:t>„ŽSAS“ modernizavimo darbai atliekami teatro tarp sezonin</w:t>
      </w:r>
      <w:r w:rsidR="00DB6D38">
        <w:rPr>
          <w:rFonts w:ascii="Times New Roman" w:hAnsi="Times New Roman" w:cs="Times New Roman"/>
          <w:sz w:val="24"/>
          <w:szCs w:val="24"/>
          <w:lang w:val="lt-LT"/>
        </w:rPr>
        <w:t>ės</w:t>
      </w:r>
      <w:r w:rsidRPr="00B33CA5">
        <w:rPr>
          <w:rFonts w:ascii="Times New Roman" w:hAnsi="Times New Roman" w:cs="Times New Roman"/>
          <w:sz w:val="24"/>
          <w:szCs w:val="24"/>
          <w:lang w:val="lt-LT"/>
        </w:rPr>
        <w:t xml:space="preserve"> pertrauk</w:t>
      </w:r>
      <w:r w:rsidR="00DB6D38">
        <w:rPr>
          <w:rFonts w:ascii="Times New Roman" w:hAnsi="Times New Roman" w:cs="Times New Roman"/>
          <w:sz w:val="24"/>
          <w:szCs w:val="24"/>
          <w:lang w:val="lt-LT"/>
        </w:rPr>
        <w:t>os</w:t>
      </w:r>
      <w:r w:rsidRPr="00B33CA5">
        <w:rPr>
          <w:rFonts w:ascii="Times New Roman" w:hAnsi="Times New Roman" w:cs="Times New Roman"/>
          <w:sz w:val="24"/>
          <w:szCs w:val="24"/>
          <w:lang w:val="lt-LT"/>
        </w:rPr>
        <w:t xml:space="preserve"> metu. Paruošiamieji darbai bei darbai, neįtakojantys esamos „ŽSAS“ veikimo, galės būti atliekami veikiančiame teatre pagal iš anksto su perkančiąja organizacija suderintą darbų grafiką, netrukdant teatro repertuarinei veiklai. </w:t>
      </w:r>
    </w:p>
    <w:p w14:paraId="2920080C" w14:textId="77777777" w:rsidR="00333371" w:rsidRPr="00B33CA5" w:rsidRDefault="00333371" w:rsidP="00616F4D">
      <w:pPr>
        <w:kinsoku w:val="0"/>
        <w:overflowPunct w:val="0"/>
        <w:ind w:right="310" w:firstLine="567"/>
        <w:jc w:val="both"/>
        <w:rPr>
          <w:rFonts w:ascii="Times New Roman" w:eastAsia="Times New Roman" w:hAnsi="Times New Roman" w:cs="Times New Roman"/>
          <w:b/>
          <w:bCs/>
          <w:spacing w:val="-1"/>
          <w:sz w:val="24"/>
          <w:szCs w:val="24"/>
          <w:lang w:val="lt-LT"/>
        </w:rPr>
      </w:pPr>
      <w:r w:rsidRPr="00B33CA5">
        <w:rPr>
          <w:rFonts w:ascii="Times New Roman" w:hAnsi="Times New Roman" w:cs="Times New Roman"/>
          <w:b/>
          <w:bCs/>
          <w:sz w:val="24"/>
          <w:szCs w:val="24"/>
          <w:lang w:val="lt-LT"/>
        </w:rPr>
        <w:t xml:space="preserve">Numatomas darbų atlikimo terminas: nuo sutarties pasirašymo iki š. m. </w:t>
      </w:r>
      <w:r w:rsidRPr="00B33CA5">
        <w:rPr>
          <w:rFonts w:ascii="Times New Roman" w:hAnsi="Times New Roman" w:cs="Times New Roman"/>
          <w:b/>
          <w:sz w:val="24"/>
          <w:szCs w:val="24"/>
          <w:lang w:val="lt-LT"/>
        </w:rPr>
        <w:t>rugsėjo 1 dienos.</w:t>
      </w:r>
    </w:p>
    <w:p w14:paraId="4CE17266" w14:textId="1C13EA5B" w:rsidR="00333371" w:rsidRPr="00B33CA5" w:rsidRDefault="00333371" w:rsidP="00616F4D">
      <w:pPr>
        <w:kinsoku w:val="0"/>
        <w:overflowPunct w:val="0"/>
        <w:ind w:right="310" w:firstLine="567"/>
        <w:jc w:val="both"/>
        <w:rPr>
          <w:rFonts w:ascii="Times New Roman" w:eastAsia="Times New Roman" w:hAnsi="Times New Roman" w:cs="Times New Roman"/>
          <w:spacing w:val="-1"/>
          <w:sz w:val="24"/>
          <w:szCs w:val="24"/>
          <w:lang w:val="lt-LT"/>
        </w:rPr>
      </w:pPr>
      <w:r w:rsidRPr="00B33CA5">
        <w:rPr>
          <w:rFonts w:ascii="Times New Roman" w:eastAsia="Times New Roman" w:hAnsi="Times New Roman" w:cs="Times New Roman"/>
          <w:spacing w:val="-1"/>
          <w:sz w:val="24"/>
          <w:szCs w:val="24"/>
          <w:lang w:val="lt-LT"/>
        </w:rPr>
        <w:t>Baig</w:t>
      </w:r>
      <w:r w:rsidR="00CE6949">
        <w:rPr>
          <w:rFonts w:ascii="Times New Roman" w:eastAsia="Times New Roman" w:hAnsi="Times New Roman" w:cs="Times New Roman"/>
          <w:spacing w:val="-1"/>
          <w:sz w:val="24"/>
          <w:szCs w:val="24"/>
          <w:lang w:val="lt-LT"/>
        </w:rPr>
        <w:t>ęs</w:t>
      </w:r>
      <w:r w:rsidRPr="00B33CA5">
        <w:rPr>
          <w:rFonts w:ascii="Times New Roman" w:eastAsia="Times New Roman" w:hAnsi="Times New Roman" w:cs="Times New Roman"/>
          <w:spacing w:val="20"/>
          <w:sz w:val="24"/>
          <w:szCs w:val="24"/>
          <w:lang w:val="lt-LT"/>
        </w:rPr>
        <w:t xml:space="preserve"> </w:t>
      </w:r>
      <w:r w:rsidRPr="00B33CA5">
        <w:rPr>
          <w:rFonts w:ascii="Times New Roman" w:eastAsia="Times New Roman" w:hAnsi="Times New Roman" w:cs="Times New Roman"/>
          <w:spacing w:val="-1"/>
          <w:sz w:val="24"/>
          <w:szCs w:val="24"/>
          <w:lang w:val="lt-LT"/>
        </w:rPr>
        <w:t>darbus,</w:t>
      </w:r>
      <w:r w:rsidRPr="00B33CA5">
        <w:rPr>
          <w:rFonts w:ascii="Times New Roman" w:eastAsia="Times New Roman" w:hAnsi="Times New Roman" w:cs="Times New Roman"/>
          <w:spacing w:val="22"/>
          <w:sz w:val="24"/>
          <w:szCs w:val="24"/>
          <w:lang w:val="lt-LT"/>
        </w:rPr>
        <w:t xml:space="preserve"> </w:t>
      </w:r>
      <w:r w:rsidRPr="00B33CA5">
        <w:rPr>
          <w:rFonts w:ascii="Times New Roman" w:eastAsia="Times New Roman" w:hAnsi="Times New Roman" w:cs="Times New Roman"/>
          <w:sz w:val="24"/>
          <w:szCs w:val="24"/>
          <w:lang w:val="lt-LT"/>
        </w:rPr>
        <w:t xml:space="preserve">tiekėjas </w:t>
      </w:r>
      <w:r w:rsidRPr="00B33CA5">
        <w:rPr>
          <w:rFonts w:ascii="Times New Roman" w:eastAsia="Times New Roman" w:hAnsi="Times New Roman" w:cs="Times New Roman"/>
          <w:spacing w:val="-1"/>
          <w:sz w:val="24"/>
          <w:szCs w:val="24"/>
          <w:lang w:val="lt-LT"/>
        </w:rPr>
        <w:t>užprogramuoja</w:t>
      </w:r>
      <w:r w:rsidRPr="00B33CA5">
        <w:rPr>
          <w:rFonts w:ascii="Times New Roman" w:hAnsi="Times New Roman" w:cs="Times New Roman"/>
          <w:sz w:val="24"/>
          <w:szCs w:val="24"/>
          <w:lang w:val="lt-LT"/>
        </w:rPr>
        <w:t xml:space="preserve"> „ŽSAS“</w:t>
      </w:r>
      <w:r w:rsidRPr="00B33CA5">
        <w:rPr>
          <w:rFonts w:ascii="Times New Roman" w:eastAsia="Times New Roman" w:hAnsi="Times New Roman" w:cs="Times New Roman"/>
          <w:spacing w:val="-1"/>
          <w:sz w:val="24"/>
          <w:szCs w:val="24"/>
          <w:lang w:val="lt-LT"/>
        </w:rPr>
        <w:t xml:space="preserve"> pagal su </w:t>
      </w:r>
      <w:r w:rsidRPr="00B33CA5">
        <w:rPr>
          <w:rFonts w:ascii="Times New Roman" w:eastAsia="Times New Roman" w:hAnsi="Times New Roman" w:cs="Times New Roman"/>
          <w:sz w:val="24"/>
          <w:szCs w:val="24"/>
          <w:lang w:val="lt-LT"/>
        </w:rPr>
        <w:t>perkančiosios organizacijos</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įgaliotu</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asmeniu</w:t>
      </w:r>
      <w:r w:rsidRPr="00B33CA5">
        <w:rPr>
          <w:rFonts w:ascii="Times New Roman" w:eastAsia="Times New Roman" w:hAnsi="Times New Roman" w:cs="Times New Roman"/>
          <w:spacing w:val="-10"/>
          <w:sz w:val="24"/>
          <w:szCs w:val="24"/>
          <w:lang w:val="lt-LT"/>
        </w:rPr>
        <w:t xml:space="preserve"> </w:t>
      </w:r>
      <w:r w:rsidRPr="00B33CA5">
        <w:rPr>
          <w:rFonts w:ascii="Times New Roman" w:eastAsia="Times New Roman" w:hAnsi="Times New Roman" w:cs="Times New Roman"/>
          <w:spacing w:val="-1"/>
          <w:sz w:val="24"/>
          <w:szCs w:val="24"/>
          <w:lang w:val="lt-LT"/>
        </w:rPr>
        <w:t>suderintą poreikį,</w:t>
      </w:r>
      <w:r w:rsidRPr="00B33CA5">
        <w:rPr>
          <w:rFonts w:ascii="Times New Roman" w:eastAsia="Times New Roman" w:hAnsi="Times New Roman" w:cs="Times New Roman"/>
          <w:spacing w:val="-11"/>
          <w:sz w:val="24"/>
          <w:szCs w:val="24"/>
          <w:lang w:val="lt-LT"/>
        </w:rPr>
        <w:t xml:space="preserve"> </w:t>
      </w:r>
      <w:r w:rsidRPr="00B33CA5">
        <w:rPr>
          <w:rFonts w:ascii="Times New Roman" w:eastAsia="Times New Roman" w:hAnsi="Times New Roman" w:cs="Times New Roman"/>
          <w:spacing w:val="-1"/>
          <w:sz w:val="24"/>
          <w:szCs w:val="24"/>
          <w:lang w:val="lt-LT"/>
        </w:rPr>
        <w:t>apmoko</w:t>
      </w:r>
      <w:r w:rsidRPr="00B33CA5">
        <w:rPr>
          <w:rFonts w:ascii="Times New Roman" w:eastAsia="Times New Roman" w:hAnsi="Times New Roman" w:cs="Times New Roman"/>
          <w:spacing w:val="-8"/>
          <w:sz w:val="24"/>
          <w:szCs w:val="24"/>
          <w:lang w:val="lt-LT"/>
        </w:rPr>
        <w:t xml:space="preserve"> </w:t>
      </w:r>
      <w:r w:rsidRPr="00B33CA5">
        <w:rPr>
          <w:rFonts w:ascii="Times New Roman" w:eastAsia="Times New Roman" w:hAnsi="Times New Roman" w:cs="Times New Roman"/>
          <w:sz w:val="24"/>
          <w:szCs w:val="24"/>
          <w:lang w:val="lt-LT"/>
        </w:rPr>
        <w:t xml:space="preserve">perkančiosios organizacijos </w:t>
      </w:r>
      <w:r w:rsidRPr="00B33CA5">
        <w:rPr>
          <w:rFonts w:ascii="Times New Roman" w:eastAsia="Times New Roman" w:hAnsi="Times New Roman" w:cs="Times New Roman"/>
          <w:spacing w:val="-1"/>
          <w:sz w:val="24"/>
          <w:szCs w:val="24"/>
          <w:lang w:val="lt-LT"/>
        </w:rPr>
        <w:t>paskirtus</w:t>
      </w:r>
      <w:r w:rsidRPr="00B33CA5">
        <w:rPr>
          <w:rFonts w:ascii="Times New Roman" w:eastAsia="Times New Roman" w:hAnsi="Times New Roman" w:cs="Times New Roman"/>
          <w:spacing w:val="-7"/>
          <w:sz w:val="24"/>
          <w:szCs w:val="24"/>
          <w:lang w:val="lt-LT"/>
        </w:rPr>
        <w:t xml:space="preserve"> </w:t>
      </w:r>
      <w:r w:rsidRPr="00B33CA5">
        <w:rPr>
          <w:rFonts w:ascii="Times New Roman" w:eastAsia="Times New Roman" w:hAnsi="Times New Roman" w:cs="Times New Roman"/>
          <w:spacing w:val="-1"/>
          <w:sz w:val="24"/>
          <w:szCs w:val="24"/>
          <w:lang w:val="lt-LT"/>
        </w:rPr>
        <w:t>asmenis</w:t>
      </w:r>
      <w:r w:rsidRPr="00B33CA5">
        <w:rPr>
          <w:rFonts w:ascii="Times New Roman" w:eastAsia="Times New Roman" w:hAnsi="Times New Roman" w:cs="Times New Roman"/>
          <w:spacing w:val="-10"/>
          <w:sz w:val="24"/>
          <w:szCs w:val="24"/>
          <w:lang w:val="lt-LT"/>
        </w:rPr>
        <w:t xml:space="preserve"> </w:t>
      </w:r>
      <w:r w:rsidRPr="00B33CA5">
        <w:rPr>
          <w:rFonts w:ascii="Times New Roman" w:eastAsia="Times New Roman" w:hAnsi="Times New Roman" w:cs="Times New Roman"/>
          <w:spacing w:val="-1"/>
          <w:sz w:val="24"/>
          <w:szCs w:val="24"/>
          <w:lang w:val="lt-LT"/>
        </w:rPr>
        <w:t>naudotis</w:t>
      </w:r>
      <w:r w:rsidRPr="00B33CA5">
        <w:rPr>
          <w:rFonts w:ascii="Times New Roman" w:eastAsia="Times New Roman" w:hAnsi="Times New Roman" w:cs="Times New Roman"/>
          <w:spacing w:val="-9"/>
          <w:sz w:val="24"/>
          <w:szCs w:val="24"/>
          <w:lang w:val="lt-LT"/>
        </w:rPr>
        <w:t xml:space="preserve"> </w:t>
      </w:r>
      <w:r w:rsidRPr="00B33CA5">
        <w:rPr>
          <w:rFonts w:ascii="Times New Roman" w:eastAsia="Times New Roman" w:hAnsi="Times New Roman" w:cs="Times New Roman"/>
          <w:spacing w:val="-1"/>
          <w:sz w:val="24"/>
          <w:szCs w:val="24"/>
          <w:lang w:val="lt-LT"/>
        </w:rPr>
        <w:t>sistema.</w:t>
      </w:r>
    </w:p>
    <w:p w14:paraId="7FEA647A" w14:textId="77777777" w:rsidR="00333371" w:rsidRPr="00B33CA5" w:rsidRDefault="00333371" w:rsidP="00616F4D">
      <w:pPr>
        <w:kinsoku w:val="0"/>
        <w:overflowPunct w:val="0"/>
        <w:ind w:right="309"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z w:val="24"/>
          <w:szCs w:val="24"/>
          <w:lang w:val="lt-LT"/>
        </w:rPr>
        <w:t>Detali šio pirkimo skaičiuojamajai daliai reikalinga medžiaga apie perkamus darbus bei įrangą, yra pateikiama TP „ LNOBT-TP-ST</w:t>
      </w:r>
      <w:r w:rsidRPr="00B33CA5">
        <w:rPr>
          <w:rFonts w:ascii="Times New Roman" w:eastAsia="Times New Roman" w:hAnsi="Times New Roman" w:cs="Times New Roman"/>
          <w:b/>
          <w:bCs/>
          <w:sz w:val="24"/>
          <w:szCs w:val="24"/>
          <w:lang w:val="lt-LT" w:eastAsia="en-GB"/>
        </w:rPr>
        <w:t xml:space="preserve"> </w:t>
      </w:r>
      <w:r w:rsidRPr="00B33CA5">
        <w:rPr>
          <w:rFonts w:ascii="Times New Roman" w:eastAsia="Times New Roman" w:hAnsi="Times New Roman" w:cs="Times New Roman"/>
          <w:sz w:val="24"/>
          <w:szCs w:val="24"/>
          <w:lang w:val="lt-LT"/>
        </w:rPr>
        <w:t>techninis projektas</w:t>
      </w:r>
      <w:r w:rsidRPr="00B33CA5">
        <w:rPr>
          <w:rFonts w:ascii="Times New Roman" w:eastAsia="Times New Roman" w:hAnsi="Times New Roman" w:cs="Times New Roman"/>
          <w:b/>
          <w:bCs/>
          <w:sz w:val="24"/>
          <w:szCs w:val="24"/>
          <w:lang w:val="lt-LT" w:eastAsia="en-GB"/>
        </w:rPr>
        <w:t xml:space="preserve"> - </w:t>
      </w:r>
      <w:r w:rsidRPr="00B33CA5">
        <w:rPr>
          <w:rFonts w:ascii="Times New Roman" w:eastAsia="Times New Roman" w:hAnsi="Times New Roman" w:cs="Times New Roman"/>
          <w:sz w:val="24"/>
          <w:szCs w:val="24"/>
          <w:lang w:val="lt-LT" w:eastAsia="en-GB"/>
        </w:rPr>
        <w:t>0 laida.</w:t>
      </w:r>
      <w:r w:rsidRPr="00B33CA5">
        <w:rPr>
          <w:rFonts w:ascii="Times New Roman" w:eastAsia="Times New Roman" w:hAnsi="Times New Roman" w:cs="Times New Roman"/>
          <w:sz w:val="24"/>
          <w:szCs w:val="24"/>
          <w:lang w:val="lt-LT"/>
        </w:rPr>
        <w:t>”</w:t>
      </w:r>
    </w:p>
    <w:p w14:paraId="5E1D9F85" w14:textId="77777777" w:rsidR="00333371" w:rsidRPr="00B33CA5" w:rsidRDefault="00333371" w:rsidP="00616F4D">
      <w:pPr>
        <w:kinsoku w:val="0"/>
        <w:overflowPunct w:val="0"/>
        <w:ind w:right="309" w:firstLine="567"/>
        <w:jc w:val="both"/>
        <w:rPr>
          <w:rFonts w:ascii="Times New Roman" w:eastAsia="Times New Roman" w:hAnsi="Times New Roman" w:cs="Times New Roman"/>
          <w:b/>
          <w:sz w:val="24"/>
          <w:szCs w:val="24"/>
          <w:lang w:val="lt-LT"/>
        </w:rPr>
      </w:pPr>
    </w:p>
    <w:p w14:paraId="317D8D41" w14:textId="47EF47CD" w:rsidR="00333371" w:rsidRPr="00B33CA5" w:rsidRDefault="00E326BF" w:rsidP="00616F4D">
      <w:pPr>
        <w:kinsoku w:val="0"/>
        <w:overflowPunct w:val="0"/>
        <w:ind w:right="309" w:firstLine="567"/>
        <w:jc w:val="both"/>
        <w:rPr>
          <w:rFonts w:ascii="Times New Roman" w:eastAsia="Times New Roman" w:hAnsi="Times New Roman" w:cs="Times New Roman"/>
          <w:b/>
          <w:bCs/>
          <w:sz w:val="24"/>
          <w:szCs w:val="24"/>
          <w:lang w:val="lt-LT"/>
        </w:rPr>
      </w:pPr>
      <w:r w:rsidRPr="00B33CA5">
        <w:rPr>
          <w:rFonts w:ascii="Times New Roman" w:eastAsia="Times New Roman" w:hAnsi="Times New Roman" w:cs="Times New Roman"/>
          <w:b/>
          <w:sz w:val="24"/>
          <w:szCs w:val="24"/>
          <w:lang w:val="lt-LT"/>
        </w:rPr>
        <w:t>Atkreiptinas dėmesys</w:t>
      </w:r>
      <w:r w:rsidR="00333371" w:rsidRPr="00B33CA5">
        <w:rPr>
          <w:rFonts w:ascii="Times New Roman" w:eastAsia="Times New Roman" w:hAnsi="Times New Roman" w:cs="Times New Roman"/>
          <w:b/>
          <w:sz w:val="24"/>
          <w:szCs w:val="24"/>
          <w:lang w:val="lt-LT"/>
        </w:rPr>
        <w:t xml:space="preserve">: </w:t>
      </w:r>
      <w:r w:rsidR="001133C5">
        <w:rPr>
          <w:rFonts w:ascii="Times New Roman" w:eastAsia="Times New Roman" w:hAnsi="Times New Roman" w:cs="Times New Roman"/>
          <w:b/>
          <w:sz w:val="24"/>
          <w:szCs w:val="24"/>
          <w:lang w:val="lt-LT"/>
        </w:rPr>
        <w:t>š</w:t>
      </w:r>
      <w:r w:rsidR="00333371" w:rsidRPr="00B33CA5">
        <w:rPr>
          <w:rFonts w:ascii="Times New Roman" w:eastAsia="Times New Roman" w:hAnsi="Times New Roman" w:cs="Times New Roman"/>
          <w:b/>
          <w:sz w:val="24"/>
          <w:szCs w:val="24"/>
          <w:lang w:val="lt-LT"/>
        </w:rPr>
        <w:t>ioje pirkimo apimtyje nėra perkama BRA šviestuvai (34 vnt.) ir Šviestuvai po balkonais (33 vnt.)</w:t>
      </w:r>
      <w:r w:rsidR="00333371" w:rsidRPr="00B33CA5">
        <w:rPr>
          <w:rFonts w:ascii="Times New Roman" w:eastAsia="Times New Roman" w:hAnsi="Times New Roman" w:cs="Times New Roman"/>
          <w:b/>
          <w:bCs/>
          <w:sz w:val="24"/>
          <w:szCs w:val="24"/>
          <w:lang w:val="lt-LT"/>
        </w:rPr>
        <w:t xml:space="preserve"> </w:t>
      </w:r>
      <w:r w:rsidR="00BD36A2">
        <w:rPr>
          <w:rFonts w:ascii="Times New Roman" w:eastAsia="Times New Roman" w:hAnsi="Times New Roman" w:cs="Times New Roman"/>
          <w:b/>
          <w:sz w:val="24"/>
          <w:szCs w:val="24"/>
          <w:lang w:val="lt-LT"/>
        </w:rPr>
        <w:t>bei jų įrengimas</w:t>
      </w:r>
      <w:r w:rsidR="00333371" w:rsidRPr="00B33CA5">
        <w:rPr>
          <w:rFonts w:ascii="Times New Roman" w:eastAsia="Times New Roman" w:hAnsi="Times New Roman" w:cs="Times New Roman"/>
          <w:b/>
          <w:bCs/>
          <w:sz w:val="24"/>
          <w:szCs w:val="24"/>
          <w:lang w:val="lt-LT"/>
        </w:rPr>
        <w:t xml:space="preserve"> </w:t>
      </w:r>
      <w:r w:rsidR="00333371" w:rsidRPr="00B33CA5">
        <w:rPr>
          <w:rFonts w:ascii="Times New Roman" w:eastAsia="Times New Roman" w:hAnsi="Times New Roman" w:cs="Times New Roman"/>
          <w:b/>
          <w:sz w:val="24"/>
          <w:szCs w:val="24"/>
          <w:lang w:val="lt-LT"/>
        </w:rPr>
        <w:t xml:space="preserve">pažymėti </w:t>
      </w:r>
      <w:r w:rsidR="00333371" w:rsidRPr="00B33CA5">
        <w:rPr>
          <w:rFonts w:ascii="Times New Roman" w:eastAsia="Times New Roman" w:hAnsi="Times New Roman" w:cs="Times New Roman"/>
          <w:b/>
          <w:spacing w:val="-1"/>
          <w:sz w:val="24"/>
          <w:szCs w:val="24"/>
          <w:lang w:val="lt-LT"/>
        </w:rPr>
        <w:t>Techninis projektas (TP)-</w:t>
      </w:r>
      <w:r w:rsidR="00333371" w:rsidRPr="00B33CA5">
        <w:rPr>
          <w:rFonts w:ascii="Times New Roman" w:eastAsia="Times New Roman" w:hAnsi="Times New Roman" w:cs="Times New Roman"/>
          <w:b/>
          <w:sz w:val="24"/>
          <w:szCs w:val="24"/>
          <w:lang w:val="lt-LT"/>
        </w:rPr>
        <w:t>LNOBT-TP-ST</w:t>
      </w:r>
      <w:r w:rsidR="00333371" w:rsidRPr="00B33CA5">
        <w:rPr>
          <w:rFonts w:ascii="Times New Roman" w:eastAsia="Times New Roman" w:hAnsi="Times New Roman" w:cs="Times New Roman"/>
          <w:b/>
          <w:sz w:val="24"/>
          <w:szCs w:val="24"/>
          <w:lang w:val="lt-LT" w:eastAsia="en-GB"/>
        </w:rPr>
        <w:t xml:space="preserve"> (0 laida).</w:t>
      </w:r>
    </w:p>
    <w:p w14:paraId="243323A1" w14:textId="77777777" w:rsidR="00333371" w:rsidRPr="00B33CA5" w:rsidRDefault="00333371" w:rsidP="00616F4D">
      <w:pPr>
        <w:jc w:val="both"/>
        <w:rPr>
          <w:rFonts w:ascii="Times New Roman" w:hAnsi="Times New Roman" w:cs="Times New Roman"/>
          <w:sz w:val="24"/>
          <w:szCs w:val="24"/>
          <w:lang w:val="lt-LT"/>
        </w:rPr>
      </w:pPr>
    </w:p>
    <w:p w14:paraId="58EA9946" w14:textId="77777777" w:rsidR="00333371" w:rsidRPr="00B33CA5" w:rsidRDefault="00333371" w:rsidP="00616F4D">
      <w:pPr>
        <w:jc w:val="center"/>
        <w:rPr>
          <w:rFonts w:ascii="Times New Roman" w:hAnsi="Times New Roman" w:cs="Times New Roman"/>
          <w:b/>
          <w:sz w:val="24"/>
          <w:szCs w:val="24"/>
          <w:u w:val="single"/>
          <w:lang w:val="lt-LT"/>
        </w:rPr>
      </w:pPr>
      <w:r w:rsidRPr="00B33CA5">
        <w:rPr>
          <w:rFonts w:ascii="Times New Roman" w:hAnsi="Times New Roman" w:cs="Times New Roman"/>
          <w:b/>
          <w:sz w:val="24"/>
          <w:szCs w:val="24"/>
          <w:u w:val="single"/>
          <w:lang w:val="lt-LT"/>
        </w:rPr>
        <w:t>GARANTIJA IR MONTAVIMAS</w:t>
      </w:r>
    </w:p>
    <w:p w14:paraId="166604ED" w14:textId="77777777" w:rsidR="00333371" w:rsidRPr="00B33CA5" w:rsidRDefault="00333371" w:rsidP="00AD6F57">
      <w:pPr>
        <w:ind w:firstLine="567"/>
        <w:jc w:val="both"/>
        <w:rPr>
          <w:rFonts w:ascii="Times New Roman" w:hAnsi="Times New Roman" w:cs="Times New Roman"/>
          <w:sz w:val="24"/>
          <w:szCs w:val="24"/>
          <w:lang w:val="lt-LT"/>
        </w:rPr>
      </w:pPr>
      <w:r w:rsidRPr="00B33CA5">
        <w:rPr>
          <w:rFonts w:ascii="Times New Roman" w:hAnsi="Times New Roman" w:cs="Times New Roman"/>
          <w:sz w:val="24"/>
          <w:szCs w:val="24"/>
          <w:lang w:val="lt-LT"/>
        </w:rPr>
        <w:t xml:space="preserve">Perkamiems objektams taikoma ne trumpesnė kaip 24 mėnesių garantija. </w:t>
      </w:r>
    </w:p>
    <w:p w14:paraId="0A19D2D5" w14:textId="77777777" w:rsidR="00333371" w:rsidRPr="00B33CA5" w:rsidRDefault="00333371" w:rsidP="00616F4D">
      <w:pPr>
        <w:jc w:val="both"/>
        <w:rPr>
          <w:rFonts w:ascii="Times New Roman" w:hAnsi="Times New Roman" w:cs="Times New Roman"/>
          <w:sz w:val="24"/>
          <w:szCs w:val="24"/>
          <w:highlight w:val="green"/>
          <w:lang w:val="lt-LT"/>
        </w:rPr>
      </w:pPr>
    </w:p>
    <w:p w14:paraId="1BB9EACE" w14:textId="26715CD4" w:rsidR="00333371" w:rsidRPr="00B33CA5" w:rsidRDefault="00333371" w:rsidP="00616F4D">
      <w:pPr>
        <w:jc w:val="center"/>
        <w:rPr>
          <w:rFonts w:ascii="Times New Roman" w:hAnsi="Times New Roman" w:cs="Times New Roman"/>
          <w:b/>
          <w:sz w:val="24"/>
          <w:szCs w:val="24"/>
          <w:u w:val="single"/>
          <w:lang w:val="lt-LT"/>
        </w:rPr>
      </w:pPr>
      <w:bookmarkStart w:id="126" w:name="_Hlk523497210"/>
      <w:r w:rsidRPr="00B33CA5">
        <w:rPr>
          <w:rFonts w:ascii="Times New Roman" w:hAnsi="Times New Roman" w:cs="Times New Roman"/>
          <w:b/>
          <w:sz w:val="24"/>
          <w:szCs w:val="24"/>
          <w:u w:val="single"/>
          <w:lang w:val="lt-LT"/>
        </w:rPr>
        <w:t>TECHNINIAI PARAMETRAI</w:t>
      </w:r>
    </w:p>
    <w:bookmarkEnd w:id="126"/>
    <w:p w14:paraId="1141D0FC" w14:textId="77777777" w:rsidR="00333371" w:rsidRPr="00B33CA5" w:rsidRDefault="00333371" w:rsidP="00AD6F57">
      <w:pPr>
        <w:ind w:firstLine="567"/>
        <w:jc w:val="both"/>
        <w:rPr>
          <w:rFonts w:ascii="Times New Roman" w:hAnsi="Times New Roman" w:cs="Times New Roman"/>
          <w:sz w:val="24"/>
          <w:szCs w:val="24"/>
          <w:lang w:val="lt-LT"/>
        </w:rPr>
      </w:pPr>
      <w:r w:rsidRPr="00B33CA5">
        <w:rPr>
          <w:rFonts w:ascii="Times New Roman" w:hAnsi="Times New Roman" w:cs="Times New Roman"/>
          <w:sz w:val="24"/>
          <w:szCs w:val="24"/>
          <w:lang w:val="lt-LT"/>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w:t>
      </w:r>
      <w:r w:rsidRPr="00B33CA5">
        <w:rPr>
          <w:rFonts w:ascii="Times New Roman" w:hAnsi="Times New Roman" w:cs="Times New Roman"/>
          <w:sz w:val="24"/>
          <w:szCs w:val="24"/>
          <w:lang w:val="lt-LT"/>
        </w:rPr>
        <w:lastRenderedPageBreak/>
        <w:t>(toliau šioje pastraipoje – nurodymas), tai yra laikytina, kad toks nurodymas yra pateiktas kartu su žodžiais „arba lygiavertis“.</w:t>
      </w:r>
    </w:p>
    <w:p w14:paraId="49B62751" w14:textId="33903FA9" w:rsidR="00333371" w:rsidRPr="00B33CA5" w:rsidRDefault="00333371" w:rsidP="00AD6F57">
      <w:pPr>
        <w:ind w:firstLine="567"/>
        <w:jc w:val="both"/>
        <w:rPr>
          <w:rFonts w:ascii="Times New Roman" w:hAnsi="Times New Roman" w:cs="Times New Roman"/>
          <w:sz w:val="24"/>
          <w:szCs w:val="24"/>
          <w:lang w:val="lt-LT"/>
        </w:rPr>
      </w:pPr>
      <w:r w:rsidRPr="00B33CA5">
        <w:rPr>
          <w:rFonts w:ascii="Times New Roman" w:hAnsi="Times New Roman" w:cs="Times New Roman"/>
          <w:sz w:val="24"/>
          <w:szCs w:val="24"/>
          <w:lang w:val="lt-LT"/>
        </w:rPr>
        <w:t>Jeigu pirkimo dokumentuose yra nurodomas standartas, techninis liudijimas, sertifikatai ar bendrosios techninės specifikacijos (toliau šioje pastraipoje – nurodymas), tai yra laikytina, kad toks nurodymas yra pateiktas kartu su žodžiais „arba lygiavertis“.</w:t>
      </w:r>
      <w:r w:rsidR="008B2D46">
        <w:rPr>
          <w:rFonts w:ascii="Times New Roman" w:hAnsi="Times New Roman" w:cs="Times New Roman"/>
          <w:sz w:val="24"/>
          <w:szCs w:val="24"/>
          <w:lang w:val="lt-LT"/>
        </w:rPr>
        <w:t xml:space="preserve"> </w:t>
      </w:r>
      <w:r w:rsidRPr="00B33CA5">
        <w:rPr>
          <w:rFonts w:ascii="Times New Roman" w:hAnsi="Times New Roman" w:cs="Times New Roman"/>
          <w:sz w:val="24"/>
          <w:szCs w:val="24"/>
          <w:lang w:val="lt-LT"/>
        </w:rPr>
        <w:t>Jeigu tiekėjas, teikdamas pasiūlymą, numato, kad jis tieks lygiaverčius sprendinius, tai jis apie tai turi papildomai pažymėti pasiūlyme.</w:t>
      </w:r>
    </w:p>
    <w:p w14:paraId="6C0F39A5" w14:textId="76D81251" w:rsidR="00333371" w:rsidRPr="00B33CA5" w:rsidRDefault="00333371" w:rsidP="00616F4D">
      <w:pPr>
        <w:jc w:val="center"/>
        <w:rPr>
          <w:rFonts w:ascii="Times New Roman" w:hAnsi="Times New Roman" w:cs="Times New Roman"/>
          <w:b/>
          <w:bCs/>
          <w:sz w:val="24"/>
          <w:szCs w:val="24"/>
          <w:u w:val="single"/>
          <w:lang w:val="lt-LT"/>
        </w:rPr>
      </w:pPr>
      <w:r w:rsidRPr="00B33CA5">
        <w:rPr>
          <w:rFonts w:ascii="Times New Roman" w:eastAsia="Times New Roman" w:hAnsi="Times New Roman" w:cs="Times New Roman"/>
          <w:b/>
          <w:bCs/>
          <w:sz w:val="24"/>
          <w:szCs w:val="24"/>
          <w:u w:val="single"/>
          <w:lang w:val="lt-LT"/>
        </w:rPr>
        <w:t>DARBAMS ATLIKTI REIKALINGOS MEDŽIAGOS IR ĮRANGOS,</w:t>
      </w:r>
    </w:p>
    <w:p w14:paraId="1F236C60" w14:textId="5A43B75E" w:rsidR="00333371" w:rsidRPr="00B33CA5" w:rsidRDefault="00333371" w:rsidP="00616F4D">
      <w:pPr>
        <w:jc w:val="center"/>
        <w:rPr>
          <w:rFonts w:ascii="Times New Roman" w:hAnsi="Times New Roman" w:cs="Times New Roman"/>
          <w:b/>
          <w:bCs/>
          <w:sz w:val="24"/>
          <w:szCs w:val="24"/>
          <w:u w:val="single"/>
          <w:lang w:val="lt-LT"/>
        </w:rPr>
      </w:pPr>
      <w:r w:rsidRPr="00B33CA5">
        <w:rPr>
          <w:rFonts w:ascii="Times New Roman" w:hAnsi="Times New Roman" w:cs="Times New Roman"/>
          <w:b/>
          <w:bCs/>
          <w:sz w:val="24"/>
          <w:szCs w:val="24"/>
          <w:u w:val="single"/>
          <w:lang w:val="lt-LT"/>
        </w:rPr>
        <w:t>PRISTATYMO REIKALAVIMAI</w:t>
      </w:r>
    </w:p>
    <w:p w14:paraId="2D01550D" w14:textId="77777777" w:rsidR="00333371" w:rsidRPr="00B33CA5" w:rsidRDefault="00333371" w:rsidP="00616F4D">
      <w:pPr>
        <w:jc w:val="both"/>
        <w:rPr>
          <w:rFonts w:ascii="Times New Roman" w:hAnsi="Times New Roman" w:cs="Times New Roman"/>
          <w:sz w:val="24"/>
          <w:szCs w:val="24"/>
          <w:lang w:val="lt-LT"/>
        </w:rPr>
      </w:pPr>
    </w:p>
    <w:p w14:paraId="6EA1139B" w14:textId="5A670867" w:rsidR="00333371" w:rsidRPr="00B33CA5" w:rsidRDefault="00333371" w:rsidP="00616F4D">
      <w:pPr>
        <w:ind w:firstLine="567"/>
        <w:jc w:val="both"/>
        <w:rPr>
          <w:rFonts w:ascii="Times New Roman" w:hAnsi="Times New Roman" w:cs="Times New Roman"/>
          <w:sz w:val="24"/>
          <w:szCs w:val="24"/>
          <w:lang w:val="lt-LT"/>
        </w:rPr>
      </w:pPr>
      <w:r w:rsidRPr="00B33CA5">
        <w:rPr>
          <w:rFonts w:ascii="Times New Roman" w:eastAsia="Times New Roman" w:hAnsi="Times New Roman" w:cs="Times New Roman"/>
          <w:sz w:val="24"/>
          <w:szCs w:val="24"/>
          <w:lang w:val="lt-LT"/>
        </w:rPr>
        <w:t>Darbams atlikti reikalingos medžiagos ir įranga</w:t>
      </w:r>
      <w:r w:rsidRPr="00B33CA5">
        <w:rPr>
          <w:rFonts w:ascii="Times New Roman" w:hAnsi="Times New Roman" w:cs="Times New Roman"/>
          <w:sz w:val="24"/>
          <w:szCs w:val="24"/>
          <w:lang w:val="lt-LT"/>
        </w:rPr>
        <w:t xml:space="preserve"> turi būti naujos, turi būti originalioje gamintojo pakuotėje, nenaudotos, neeksponuotos, mechaniškai nepažeistos ir su visais joms priklausančiais priedais (instrukcijomis, laidais, kabeliais ir kt.). </w:t>
      </w:r>
    </w:p>
    <w:p w14:paraId="0F709424" w14:textId="434CE674" w:rsidR="00BE47B1" w:rsidRPr="00B33CA5" w:rsidRDefault="00333371" w:rsidP="00616F4D">
      <w:pPr>
        <w:ind w:right="313" w:firstLine="567"/>
        <w:jc w:val="both"/>
        <w:rPr>
          <w:rFonts w:ascii="Times New Roman" w:eastAsia="Times New Roman" w:hAnsi="Times New Roman" w:cs="Times New Roman"/>
          <w:sz w:val="24"/>
          <w:szCs w:val="24"/>
        </w:rPr>
      </w:pPr>
      <w:proofErr w:type="spellStart"/>
      <w:r w:rsidRPr="00B33CA5">
        <w:rPr>
          <w:rFonts w:ascii="Times New Roman" w:eastAsia="Times New Roman" w:hAnsi="Times New Roman" w:cs="Times New Roman"/>
          <w:sz w:val="24"/>
          <w:szCs w:val="24"/>
        </w:rPr>
        <w:t>Priedas</w:t>
      </w:r>
      <w:proofErr w:type="spellEnd"/>
      <w:r w:rsidRPr="00B33CA5">
        <w:rPr>
          <w:rFonts w:ascii="Times New Roman" w:eastAsia="Times New Roman" w:hAnsi="Times New Roman" w:cs="Times New Roman"/>
          <w:sz w:val="24"/>
          <w:szCs w:val="24"/>
        </w:rPr>
        <w:t xml:space="preserve">. </w:t>
      </w:r>
      <w:proofErr w:type="spellStart"/>
      <w:r w:rsidRPr="00B33CA5">
        <w:rPr>
          <w:rFonts w:ascii="Times New Roman" w:eastAsia="Times New Roman" w:hAnsi="Times New Roman" w:cs="Times New Roman"/>
          <w:sz w:val="24"/>
          <w:szCs w:val="24"/>
        </w:rPr>
        <w:t>Techninis</w:t>
      </w:r>
      <w:proofErr w:type="spellEnd"/>
      <w:r w:rsidRPr="00B33CA5">
        <w:rPr>
          <w:rFonts w:ascii="Times New Roman" w:eastAsia="Times New Roman" w:hAnsi="Times New Roman" w:cs="Times New Roman"/>
          <w:sz w:val="24"/>
          <w:szCs w:val="24"/>
        </w:rPr>
        <w:t xml:space="preserve"> </w:t>
      </w:r>
      <w:proofErr w:type="spellStart"/>
      <w:r w:rsidRPr="00B33CA5">
        <w:rPr>
          <w:rFonts w:ascii="Times New Roman" w:eastAsia="Times New Roman" w:hAnsi="Times New Roman" w:cs="Times New Roman"/>
          <w:sz w:val="24"/>
          <w:szCs w:val="24"/>
        </w:rPr>
        <w:t>projektas</w:t>
      </w:r>
      <w:proofErr w:type="spellEnd"/>
      <w:r w:rsidRPr="00B33CA5">
        <w:rPr>
          <w:rFonts w:ascii="Times New Roman" w:eastAsia="Times New Roman" w:hAnsi="Times New Roman" w:cs="Times New Roman"/>
          <w:sz w:val="24"/>
          <w:szCs w:val="24"/>
        </w:rPr>
        <w:t xml:space="preserve"> “LNOBT-TP-ST </w:t>
      </w:r>
      <w:proofErr w:type="spellStart"/>
      <w:r w:rsidRPr="00B33CA5">
        <w:rPr>
          <w:rFonts w:ascii="Times New Roman" w:eastAsia="Times New Roman" w:hAnsi="Times New Roman" w:cs="Times New Roman"/>
          <w:sz w:val="24"/>
          <w:szCs w:val="24"/>
        </w:rPr>
        <w:t>techninis</w:t>
      </w:r>
      <w:proofErr w:type="spellEnd"/>
      <w:r w:rsidRPr="00B33CA5">
        <w:rPr>
          <w:rFonts w:ascii="Times New Roman" w:eastAsia="Times New Roman" w:hAnsi="Times New Roman" w:cs="Times New Roman"/>
          <w:sz w:val="24"/>
          <w:szCs w:val="24"/>
        </w:rPr>
        <w:t xml:space="preserve"> </w:t>
      </w:r>
      <w:proofErr w:type="spellStart"/>
      <w:r w:rsidRPr="00B33CA5">
        <w:rPr>
          <w:rFonts w:ascii="Times New Roman" w:eastAsia="Times New Roman" w:hAnsi="Times New Roman" w:cs="Times New Roman"/>
          <w:sz w:val="24"/>
          <w:szCs w:val="24"/>
        </w:rPr>
        <w:t>projektas</w:t>
      </w:r>
      <w:proofErr w:type="spellEnd"/>
      <w:r w:rsidRPr="00B33CA5">
        <w:rPr>
          <w:rFonts w:ascii="Times New Roman" w:eastAsia="Times New Roman" w:hAnsi="Times New Roman" w:cs="Times New Roman"/>
          <w:sz w:val="24"/>
          <w:szCs w:val="24"/>
        </w:rPr>
        <w:t xml:space="preserve"> - 0 </w:t>
      </w:r>
      <w:proofErr w:type="spellStart"/>
      <w:r w:rsidRPr="00B33CA5">
        <w:rPr>
          <w:rFonts w:ascii="Times New Roman" w:eastAsia="Times New Roman" w:hAnsi="Times New Roman" w:cs="Times New Roman"/>
          <w:sz w:val="24"/>
          <w:szCs w:val="24"/>
        </w:rPr>
        <w:t>laida</w:t>
      </w:r>
      <w:proofErr w:type="spellEnd"/>
      <w:r w:rsidRPr="00B33CA5">
        <w:rPr>
          <w:rFonts w:ascii="Times New Roman" w:eastAsia="Times New Roman" w:hAnsi="Times New Roman" w:cs="Times New Roman"/>
          <w:sz w:val="24"/>
          <w:szCs w:val="24"/>
        </w:rPr>
        <w:t>”.</w:t>
      </w:r>
    </w:p>
    <w:p w14:paraId="0ACE41F9" w14:textId="77777777" w:rsidR="00697D13" w:rsidRPr="00CE0612" w:rsidRDefault="00697D13" w:rsidP="00697D13">
      <w:pPr>
        <w:pStyle w:val="Heading1"/>
        <w:numPr>
          <w:ilvl w:val="0"/>
          <w:numId w:val="0"/>
        </w:numPr>
        <w:spacing w:after="0" w:line="240" w:lineRule="auto"/>
        <w:ind w:left="720"/>
        <w:jc w:val="right"/>
      </w:pPr>
    </w:p>
    <w:p w14:paraId="25C59578" w14:textId="77777777" w:rsidR="00697D13" w:rsidRPr="00CE0612" w:rsidRDefault="00697D13" w:rsidP="00697D13">
      <w:pPr>
        <w:pStyle w:val="Heading1"/>
        <w:numPr>
          <w:ilvl w:val="0"/>
          <w:numId w:val="0"/>
        </w:numPr>
        <w:spacing w:after="0" w:line="240" w:lineRule="auto"/>
        <w:ind w:left="720"/>
        <w:jc w:val="right"/>
      </w:pPr>
    </w:p>
    <w:p w14:paraId="2803F649" w14:textId="77777777" w:rsidR="00697D13" w:rsidRPr="00CE0612" w:rsidRDefault="00697D13" w:rsidP="00697D13">
      <w:pPr>
        <w:pStyle w:val="Heading1"/>
        <w:numPr>
          <w:ilvl w:val="0"/>
          <w:numId w:val="0"/>
        </w:numPr>
        <w:spacing w:after="0" w:line="240" w:lineRule="auto"/>
        <w:ind w:left="720"/>
        <w:jc w:val="right"/>
      </w:pPr>
    </w:p>
    <w:p w14:paraId="3B0C1241" w14:textId="77777777" w:rsidR="00697D13" w:rsidRPr="00CE0612" w:rsidRDefault="00697D13" w:rsidP="00697D13">
      <w:pPr>
        <w:rPr>
          <w:lang w:val="lt-LT" w:eastAsia="lt-LT"/>
        </w:rPr>
      </w:pPr>
    </w:p>
    <w:p w14:paraId="5925293E" w14:textId="77777777" w:rsidR="00697D13" w:rsidRPr="00CE0612" w:rsidRDefault="00697D13" w:rsidP="00697D13">
      <w:pPr>
        <w:rPr>
          <w:lang w:val="lt-LT" w:eastAsia="lt-LT"/>
        </w:rPr>
      </w:pPr>
    </w:p>
    <w:p w14:paraId="01AC235E" w14:textId="77777777" w:rsidR="00697D13" w:rsidRPr="00CE0612" w:rsidRDefault="00697D13" w:rsidP="00697D13">
      <w:pPr>
        <w:rPr>
          <w:lang w:val="lt-LT" w:eastAsia="lt-LT"/>
        </w:rPr>
      </w:pPr>
    </w:p>
    <w:p w14:paraId="140B89F1" w14:textId="77777777" w:rsidR="00F63175" w:rsidRPr="00CE0612" w:rsidRDefault="00F63175" w:rsidP="00697D13">
      <w:pPr>
        <w:rPr>
          <w:lang w:val="lt-LT" w:eastAsia="lt-LT"/>
        </w:rPr>
      </w:pPr>
    </w:p>
    <w:p w14:paraId="3254041B" w14:textId="77777777" w:rsidR="00F63175" w:rsidRPr="00CE0612" w:rsidRDefault="00F63175" w:rsidP="00697D13">
      <w:pPr>
        <w:rPr>
          <w:lang w:val="lt-LT" w:eastAsia="lt-LT"/>
        </w:rPr>
      </w:pPr>
    </w:p>
    <w:p w14:paraId="43D57995" w14:textId="77777777" w:rsidR="00697D13" w:rsidRPr="00CE0612" w:rsidRDefault="00697D13" w:rsidP="00697D13">
      <w:pPr>
        <w:rPr>
          <w:lang w:val="lt-LT" w:eastAsia="lt-LT"/>
        </w:rPr>
      </w:pPr>
    </w:p>
    <w:p w14:paraId="799F5045" w14:textId="77777777" w:rsidR="005C30A9" w:rsidRDefault="005C30A9" w:rsidP="00697D13">
      <w:pPr>
        <w:rPr>
          <w:lang w:val="lt-LT" w:eastAsia="lt-LT"/>
        </w:rPr>
      </w:pPr>
    </w:p>
    <w:p w14:paraId="60291632" w14:textId="77777777" w:rsidR="005C30A9" w:rsidRDefault="005C30A9" w:rsidP="00697D13">
      <w:pPr>
        <w:rPr>
          <w:lang w:val="lt-LT" w:eastAsia="lt-LT"/>
        </w:rPr>
      </w:pPr>
    </w:p>
    <w:p w14:paraId="0A9816A2" w14:textId="77777777" w:rsidR="005C30A9" w:rsidRDefault="005C30A9" w:rsidP="00697D13">
      <w:pPr>
        <w:rPr>
          <w:lang w:val="lt-LT" w:eastAsia="lt-LT"/>
        </w:rPr>
      </w:pPr>
    </w:p>
    <w:p w14:paraId="4680CA79" w14:textId="77777777" w:rsidR="005C30A9" w:rsidRDefault="005C30A9" w:rsidP="00697D13">
      <w:pPr>
        <w:rPr>
          <w:lang w:val="lt-LT" w:eastAsia="lt-LT"/>
        </w:rPr>
      </w:pPr>
    </w:p>
    <w:p w14:paraId="5384BAF2" w14:textId="77777777" w:rsidR="005C30A9" w:rsidRDefault="005C30A9" w:rsidP="00697D13">
      <w:pPr>
        <w:rPr>
          <w:lang w:val="lt-LT" w:eastAsia="lt-LT"/>
        </w:rPr>
      </w:pPr>
    </w:p>
    <w:p w14:paraId="07057BB3" w14:textId="77777777" w:rsidR="005C30A9" w:rsidRDefault="005C30A9" w:rsidP="00697D13">
      <w:pPr>
        <w:rPr>
          <w:lang w:val="lt-LT" w:eastAsia="lt-LT"/>
        </w:rPr>
      </w:pPr>
    </w:p>
    <w:p w14:paraId="2DC3061E" w14:textId="77777777" w:rsidR="005C30A9" w:rsidRDefault="005C30A9" w:rsidP="00697D13">
      <w:pPr>
        <w:rPr>
          <w:lang w:val="lt-LT" w:eastAsia="lt-LT"/>
        </w:rPr>
      </w:pPr>
    </w:p>
    <w:p w14:paraId="30D69793" w14:textId="77777777" w:rsidR="005C30A9" w:rsidRDefault="005C30A9" w:rsidP="00697D13">
      <w:pPr>
        <w:rPr>
          <w:lang w:val="lt-LT" w:eastAsia="lt-LT"/>
        </w:rPr>
      </w:pPr>
    </w:p>
    <w:p w14:paraId="11DE1E28" w14:textId="77777777" w:rsidR="005C30A9" w:rsidRDefault="005C30A9" w:rsidP="00697D13">
      <w:pPr>
        <w:rPr>
          <w:lang w:val="lt-LT" w:eastAsia="lt-LT"/>
        </w:rPr>
      </w:pPr>
    </w:p>
    <w:p w14:paraId="74525D86" w14:textId="77777777" w:rsidR="005C30A9" w:rsidRDefault="005C30A9" w:rsidP="00697D13">
      <w:pPr>
        <w:rPr>
          <w:lang w:val="lt-LT" w:eastAsia="lt-LT"/>
        </w:rPr>
      </w:pPr>
    </w:p>
    <w:p w14:paraId="32C9EEC9" w14:textId="30127562" w:rsidR="00697D13" w:rsidRPr="00CE0612" w:rsidRDefault="00697D13" w:rsidP="00697D13">
      <w:pPr>
        <w:pStyle w:val="Heading1"/>
        <w:numPr>
          <w:ilvl w:val="0"/>
          <w:numId w:val="0"/>
        </w:numPr>
        <w:spacing w:after="0" w:line="240" w:lineRule="auto"/>
        <w:ind w:firstLine="6804"/>
        <w:jc w:val="left"/>
        <w:rPr>
          <w:b w:val="0"/>
          <w:bCs w:val="0"/>
        </w:rPr>
      </w:pPr>
      <w:bookmarkStart w:id="127" w:name="_Hlk194048648"/>
      <w:bookmarkEnd w:id="124"/>
      <w:bookmarkEnd w:id="125"/>
      <w:r w:rsidRPr="00CE0612">
        <w:rPr>
          <w:b w:val="0"/>
          <w:bCs w:val="0"/>
        </w:rPr>
        <w:lastRenderedPageBreak/>
        <w:t>Pirkimo sąlygų</w:t>
      </w:r>
    </w:p>
    <w:p w14:paraId="07DA5982" w14:textId="77777777" w:rsidR="00697D13" w:rsidRPr="00CE0612" w:rsidRDefault="00697D13" w:rsidP="00697D13">
      <w:pPr>
        <w:pStyle w:val="Heading1"/>
        <w:numPr>
          <w:ilvl w:val="0"/>
          <w:numId w:val="0"/>
        </w:numPr>
        <w:spacing w:after="0" w:line="240" w:lineRule="auto"/>
        <w:ind w:firstLine="6804"/>
        <w:jc w:val="left"/>
        <w:rPr>
          <w:rFonts w:cs="Times New Roman"/>
          <w:szCs w:val="24"/>
        </w:rPr>
      </w:pPr>
      <w:r w:rsidRPr="00CE0612">
        <w:rPr>
          <w:b w:val="0"/>
          <w:bCs w:val="0"/>
        </w:rPr>
        <w:t>2 priedas „</w:t>
      </w:r>
      <w:r w:rsidRPr="00CE0612">
        <w:rPr>
          <w:rFonts w:cs="Times New Roman"/>
          <w:b w:val="0"/>
          <w:bCs w:val="0"/>
          <w:szCs w:val="24"/>
        </w:rPr>
        <w:t>Pasiūlymo forma</w:t>
      </w:r>
      <w:r w:rsidRPr="00CE0612">
        <w:rPr>
          <w:rFonts w:cs="Times New Roman"/>
          <w:szCs w:val="24"/>
        </w:rPr>
        <w:t>“</w:t>
      </w:r>
    </w:p>
    <w:bookmarkEnd w:id="127"/>
    <w:p w14:paraId="5EA88473" w14:textId="77777777" w:rsidR="00697D13" w:rsidRPr="00CE0612" w:rsidRDefault="00697D13" w:rsidP="00697D13">
      <w:pPr>
        <w:spacing w:after="0" w:line="240" w:lineRule="auto"/>
        <w:ind w:right="-178"/>
        <w:jc w:val="center"/>
        <w:rPr>
          <w:rFonts w:ascii="Times New Roman" w:eastAsia="Times New Roman" w:hAnsi="Times New Roman" w:cs="Times New Roman"/>
          <w:sz w:val="16"/>
          <w:szCs w:val="16"/>
          <w:lang w:val="lt-LT"/>
        </w:rPr>
      </w:pPr>
      <w:r w:rsidRPr="00CE0612">
        <w:rPr>
          <w:rFonts w:ascii="Times New Roman" w:eastAsia="Times New Roman" w:hAnsi="Times New Roman" w:cs="Times New Roman"/>
          <w:sz w:val="16"/>
          <w:szCs w:val="16"/>
          <w:lang w:val="lt-LT"/>
        </w:rPr>
        <w:t>Herbas arba prekių ženklas</w:t>
      </w:r>
    </w:p>
    <w:p w14:paraId="01EE20C6" w14:textId="77777777" w:rsidR="00697D13" w:rsidRPr="00CE0612" w:rsidRDefault="00697D13" w:rsidP="00697D13">
      <w:pPr>
        <w:spacing w:after="0" w:line="240" w:lineRule="auto"/>
        <w:ind w:right="-178"/>
        <w:jc w:val="center"/>
        <w:rPr>
          <w:rFonts w:ascii="Times New Roman" w:eastAsia="Times New Roman" w:hAnsi="Times New Roman" w:cs="Times New Roman"/>
          <w:sz w:val="16"/>
          <w:szCs w:val="16"/>
          <w:lang w:val="lt-LT"/>
        </w:rPr>
      </w:pPr>
    </w:p>
    <w:p w14:paraId="276BFC1C" w14:textId="77777777" w:rsidR="00697D13" w:rsidRPr="00CE0612" w:rsidRDefault="00697D13" w:rsidP="00697D13">
      <w:pPr>
        <w:spacing w:after="0" w:line="240" w:lineRule="auto"/>
        <w:ind w:right="-178"/>
        <w:jc w:val="center"/>
        <w:rPr>
          <w:rFonts w:ascii="Times New Roman" w:eastAsia="Times New Roman" w:hAnsi="Times New Roman" w:cs="Times New Roman"/>
          <w:sz w:val="16"/>
          <w:szCs w:val="16"/>
          <w:lang w:val="lt-LT"/>
        </w:rPr>
      </w:pPr>
      <w:r w:rsidRPr="00CE0612">
        <w:rPr>
          <w:rFonts w:ascii="Times New Roman" w:eastAsia="Times New Roman" w:hAnsi="Times New Roman" w:cs="Times New Roman"/>
          <w:sz w:val="16"/>
          <w:szCs w:val="16"/>
          <w:lang w:val="lt-LT"/>
        </w:rPr>
        <w:t>(Tiekėjo pavadinimas)</w:t>
      </w:r>
    </w:p>
    <w:p w14:paraId="74B39025" w14:textId="77777777" w:rsidR="00697D13" w:rsidRPr="00CE0612" w:rsidRDefault="00697D13" w:rsidP="00697D13">
      <w:pPr>
        <w:spacing w:after="0" w:line="240" w:lineRule="auto"/>
        <w:ind w:right="-178"/>
        <w:jc w:val="center"/>
        <w:rPr>
          <w:rFonts w:ascii="Times New Roman" w:eastAsia="Times New Roman" w:hAnsi="Times New Roman" w:cs="Times New Roman"/>
          <w:sz w:val="16"/>
          <w:szCs w:val="16"/>
          <w:lang w:val="lt-LT"/>
        </w:rPr>
      </w:pPr>
      <w:r w:rsidRPr="00CE0612">
        <w:rPr>
          <w:rFonts w:ascii="Times New Roman" w:eastAsia="Times New Roman" w:hAnsi="Times New Roman" w:cs="Times New Roman"/>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ADC158" w14:textId="77777777" w:rsidR="00697D13" w:rsidRPr="00CE0612" w:rsidRDefault="00697D13" w:rsidP="00697D13">
      <w:pPr>
        <w:spacing w:after="0" w:line="240" w:lineRule="auto"/>
        <w:jc w:val="center"/>
        <w:rPr>
          <w:rFonts w:ascii="Times New Roman" w:eastAsia="Times New Roman" w:hAnsi="Times New Roman" w:cs="Times New Roman"/>
          <w:b/>
          <w:bCs/>
          <w:sz w:val="24"/>
          <w:szCs w:val="24"/>
          <w:lang w:val="lt-LT"/>
        </w:rPr>
      </w:pPr>
    </w:p>
    <w:p w14:paraId="4FDF2802" w14:textId="77777777" w:rsidR="00697D13" w:rsidRPr="00CE0612" w:rsidRDefault="00697D13" w:rsidP="00697D13">
      <w:pPr>
        <w:spacing w:after="0" w:line="240" w:lineRule="auto"/>
        <w:jc w:val="center"/>
        <w:rPr>
          <w:rFonts w:ascii="Times New Roman" w:eastAsia="Times New Roman" w:hAnsi="Times New Roman" w:cs="Times New Roman"/>
          <w:sz w:val="24"/>
          <w:szCs w:val="24"/>
          <w:lang w:val="lt-LT"/>
        </w:rPr>
      </w:pPr>
      <w:r w:rsidRPr="00CE0612">
        <w:rPr>
          <w:rFonts w:ascii="Times New Roman" w:eastAsia="Times New Roman" w:hAnsi="Times New Roman" w:cs="Times New Roman"/>
          <w:sz w:val="24"/>
          <w:szCs w:val="24"/>
          <w:lang w:val="lt-LT"/>
        </w:rPr>
        <w:t>LIETUVOS NACIONALINIAM OPEROS IR BALETO TEATRUI</w:t>
      </w:r>
    </w:p>
    <w:p w14:paraId="3F0EA2CD" w14:textId="77777777" w:rsidR="00697D13" w:rsidRPr="00CE0612" w:rsidRDefault="00697D13" w:rsidP="00697D13">
      <w:pPr>
        <w:spacing w:after="0" w:line="240" w:lineRule="auto"/>
        <w:jc w:val="center"/>
        <w:rPr>
          <w:rFonts w:ascii="Times New Roman" w:hAnsi="Times New Roman" w:cs="Times New Roman"/>
          <w:b/>
          <w:sz w:val="24"/>
          <w:szCs w:val="24"/>
          <w:lang w:val="lt-LT"/>
        </w:rPr>
      </w:pPr>
    </w:p>
    <w:p w14:paraId="2F8876A7" w14:textId="77777777" w:rsidR="00697D13" w:rsidRPr="00CE0612" w:rsidRDefault="00697D13" w:rsidP="00697D13">
      <w:pPr>
        <w:spacing w:after="0" w:line="240" w:lineRule="auto"/>
        <w:jc w:val="center"/>
        <w:rPr>
          <w:rFonts w:ascii="Times New Roman" w:hAnsi="Times New Roman" w:cs="Times New Roman"/>
          <w:b/>
          <w:sz w:val="24"/>
          <w:szCs w:val="24"/>
          <w:lang w:val="lt-LT"/>
        </w:rPr>
      </w:pPr>
    </w:p>
    <w:p w14:paraId="213CB8E4" w14:textId="77777777" w:rsidR="00697D13" w:rsidRPr="00CE0612" w:rsidRDefault="00697D13" w:rsidP="00697D13">
      <w:pPr>
        <w:spacing w:after="0" w:line="240" w:lineRule="auto"/>
        <w:jc w:val="center"/>
        <w:rPr>
          <w:rFonts w:ascii="Times New Roman" w:hAnsi="Times New Roman" w:cs="Times New Roman"/>
          <w:b/>
          <w:sz w:val="24"/>
          <w:szCs w:val="24"/>
          <w:lang w:val="lt-LT"/>
        </w:rPr>
      </w:pPr>
    </w:p>
    <w:p w14:paraId="25891525" w14:textId="42B18E04" w:rsidR="00697D13" w:rsidRPr="00882371" w:rsidRDefault="00697D13" w:rsidP="1B515AF5">
      <w:pPr>
        <w:spacing w:after="0" w:line="240" w:lineRule="auto"/>
        <w:jc w:val="center"/>
        <w:rPr>
          <w:rFonts w:ascii="Times New Roman" w:hAnsi="Times New Roman" w:cs="Times New Roman"/>
          <w:b/>
          <w:bCs/>
          <w:sz w:val="24"/>
          <w:szCs w:val="24"/>
          <w:lang w:val="lt-LT"/>
        </w:rPr>
      </w:pPr>
      <w:r w:rsidRPr="007136BD">
        <w:rPr>
          <w:rFonts w:ascii="Times New Roman" w:hAnsi="Times New Roman" w:cs="Times New Roman"/>
          <w:b/>
          <w:bCs/>
          <w:sz w:val="24"/>
          <w:szCs w:val="24"/>
          <w:lang w:val="lt-LT"/>
        </w:rPr>
        <w:t xml:space="preserve">PASIŪLYMAS </w:t>
      </w:r>
      <w:r w:rsidRPr="007136BD">
        <w:rPr>
          <w:rFonts w:ascii="Times New Roman" w:hAnsi="Times New Roman" w:cs="Times New Roman"/>
          <w:b/>
          <w:bCs/>
          <w:sz w:val="24"/>
          <w:szCs w:val="24"/>
          <w:lang w:val="lt-LT" w:eastAsia="lt-LT"/>
        </w:rPr>
        <w:t xml:space="preserve">DĖL </w:t>
      </w:r>
      <w:r w:rsidR="00F63175" w:rsidRPr="007136BD">
        <w:rPr>
          <w:rFonts w:ascii="Times New Roman" w:hAnsi="Times New Roman" w:cs="Times New Roman"/>
          <w:b/>
          <w:bCs/>
          <w:sz w:val="24"/>
          <w:szCs w:val="24"/>
          <w:lang w:val="lt-LT"/>
        </w:rPr>
        <w:t xml:space="preserve">LIETUVOS NACIONALINIO OPEROS IR BALETO TEATRO ŽIŪROVŲ SALĖS APŠVIETIMO SISTEMOS MODERNIZAVIMO </w:t>
      </w:r>
      <w:r w:rsidRPr="007136BD">
        <w:rPr>
          <w:rFonts w:ascii="Times New Roman" w:hAnsi="Times New Roman" w:cs="Times New Roman"/>
          <w:b/>
          <w:bCs/>
          <w:sz w:val="24"/>
          <w:szCs w:val="24"/>
          <w:lang w:val="lt-LT"/>
        </w:rPr>
        <w:t>PIRKIMO</w:t>
      </w:r>
    </w:p>
    <w:p w14:paraId="16FD04EF" w14:textId="77777777" w:rsidR="00697D13" w:rsidRPr="00CE0612" w:rsidRDefault="00697D13" w:rsidP="00697D13">
      <w:pPr>
        <w:spacing w:after="0" w:line="240" w:lineRule="auto"/>
        <w:jc w:val="center"/>
        <w:rPr>
          <w:rFonts w:ascii="Times New Roman" w:hAnsi="Times New Roman" w:cs="Times New Roman"/>
          <w:sz w:val="24"/>
          <w:szCs w:val="24"/>
          <w:lang w:val="lt-LT"/>
        </w:rPr>
      </w:pPr>
      <w:r w:rsidRPr="00882371">
        <w:rPr>
          <w:rFonts w:ascii="Times New Roman" w:hAnsi="Times New Roman" w:cs="Times New Roman"/>
          <w:sz w:val="24"/>
          <w:szCs w:val="24"/>
          <w:lang w:val="lt-LT"/>
        </w:rPr>
        <w:t>(Data)</w:t>
      </w:r>
    </w:p>
    <w:p w14:paraId="03B30C29" w14:textId="77777777" w:rsidR="00697D13" w:rsidRPr="00CE0612" w:rsidRDefault="00697D13" w:rsidP="00697D13">
      <w:pPr>
        <w:spacing w:after="0" w:line="240" w:lineRule="auto"/>
        <w:jc w:val="center"/>
        <w:rPr>
          <w:rFonts w:ascii="Times New Roman" w:hAnsi="Times New Roman" w:cs="Times New Roman"/>
          <w:sz w:val="24"/>
          <w:szCs w:val="24"/>
          <w:lang w:val="lt-LT"/>
        </w:rPr>
      </w:pPr>
      <w:r w:rsidRPr="00CE0612">
        <w:rPr>
          <w:rFonts w:ascii="Times New Roman" w:hAnsi="Times New Roman" w:cs="Times New Roman"/>
          <w:sz w:val="24"/>
          <w:szCs w:val="24"/>
          <w:lang w:val="lt-LT"/>
        </w:rPr>
        <w:t>____________________</w:t>
      </w:r>
    </w:p>
    <w:p w14:paraId="06E63160" w14:textId="77777777" w:rsidR="00697D13" w:rsidRPr="00CE0612" w:rsidRDefault="00697D13" w:rsidP="00697D13">
      <w:pPr>
        <w:spacing w:after="0" w:line="240" w:lineRule="auto"/>
        <w:jc w:val="center"/>
        <w:rPr>
          <w:rFonts w:ascii="Times New Roman" w:hAnsi="Times New Roman" w:cs="Times New Roman"/>
          <w:sz w:val="24"/>
          <w:szCs w:val="24"/>
          <w:lang w:val="lt-LT"/>
        </w:rPr>
      </w:pPr>
      <w:r w:rsidRPr="00CE0612">
        <w:rPr>
          <w:rFonts w:ascii="Times New Roman" w:hAnsi="Times New Roman" w:cs="Times New Roman"/>
          <w:sz w:val="24"/>
          <w:szCs w:val="24"/>
          <w:lang w:val="lt-LT"/>
        </w:rPr>
        <w:t>(Vieta)</w:t>
      </w:r>
    </w:p>
    <w:p w14:paraId="4800F75B" w14:textId="77777777" w:rsidR="00697D13" w:rsidRPr="00CE0612" w:rsidRDefault="00697D13" w:rsidP="00697D13">
      <w:pPr>
        <w:spacing w:after="0" w:line="240" w:lineRule="auto"/>
        <w:rPr>
          <w:rFonts w:ascii="Times New Roman" w:hAnsi="Times New Roman" w:cs="Times New Roman"/>
          <w:sz w:val="24"/>
          <w:szCs w:val="24"/>
          <w:lang w:val="lt-LT"/>
        </w:rPr>
      </w:pPr>
    </w:p>
    <w:p w14:paraId="681E42D6" w14:textId="77777777" w:rsidR="00697D13" w:rsidRPr="00CE0612" w:rsidRDefault="00697D13" w:rsidP="00697D13">
      <w:pPr>
        <w:pStyle w:val="ListParagraph"/>
        <w:numPr>
          <w:ilvl w:val="0"/>
          <w:numId w:val="8"/>
        </w:numPr>
        <w:spacing w:after="0" w:line="240" w:lineRule="auto"/>
        <w:jc w:val="center"/>
        <w:rPr>
          <w:rFonts w:ascii="Times New Roman" w:hAnsi="Times New Roman" w:cs="Times New Roman"/>
          <w:b/>
          <w:sz w:val="24"/>
          <w:szCs w:val="24"/>
          <w:lang w:val="lt-LT"/>
        </w:rPr>
      </w:pPr>
      <w:r w:rsidRPr="00CE0612">
        <w:rPr>
          <w:rFonts w:ascii="Times New Roman" w:hAnsi="Times New Roman" w:cs="Times New Roman"/>
          <w:b/>
          <w:sz w:val="24"/>
          <w:szCs w:val="24"/>
          <w:lang w:val="lt-LT"/>
        </w:rPr>
        <w:t>INFORMACIJA APIE TIEKĖJĄ (ŪKIO SUBJEKTŲ GRUPĖS NARIUS)</w:t>
      </w:r>
    </w:p>
    <w:p w14:paraId="6BF6F158" w14:textId="77777777" w:rsidR="00697D13" w:rsidRPr="00CE0612" w:rsidRDefault="00697D13" w:rsidP="1B515AF5">
      <w:pPr>
        <w:pStyle w:val="ListParagraph"/>
        <w:spacing w:after="0" w:line="240" w:lineRule="auto"/>
        <w:ind w:left="1080"/>
        <w:rPr>
          <w:rFonts w:ascii="Times New Roman" w:hAnsi="Times New Roman" w:cs="Times New Roman"/>
          <w:b/>
          <w:bCs/>
          <w:sz w:val="24"/>
          <w:szCs w:val="24"/>
          <w:lang w:val="lt-LT"/>
        </w:rPr>
      </w:pPr>
    </w:p>
    <w:p w14:paraId="0CCE86C8" w14:textId="772F9F16" w:rsidR="2B594AD8" w:rsidRPr="00B33CA5" w:rsidRDefault="2B594AD8" w:rsidP="00B33CA5">
      <w:pPr>
        <w:spacing w:after="0" w:line="240" w:lineRule="auto"/>
        <w:rPr>
          <w:rFonts w:ascii="Times New Roman" w:hAnsi="Times New Roman" w:cs="Times New Roman"/>
          <w:sz w:val="24"/>
          <w:szCs w:val="24"/>
          <w:lang w:val="lt-LT"/>
        </w:rPr>
      </w:pPr>
      <w:r w:rsidRPr="00B33CA5">
        <w:rPr>
          <w:rFonts w:ascii="Times New Roman" w:hAnsi="Times New Roman" w:cs="Times New Roman"/>
          <w:sz w:val="24"/>
          <w:szCs w:val="24"/>
          <w:lang w:val="lt-LT"/>
        </w:rPr>
        <w:t>1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697D13" w:rsidRPr="00B61869" w14:paraId="0F520F0A" w14:textId="77777777">
        <w:tc>
          <w:tcPr>
            <w:tcW w:w="4928" w:type="dxa"/>
            <w:tcBorders>
              <w:top w:val="single" w:sz="4" w:space="0" w:color="auto"/>
              <w:left w:val="single" w:sz="4" w:space="0" w:color="auto"/>
              <w:bottom w:val="single" w:sz="4" w:space="0" w:color="auto"/>
              <w:right w:val="single" w:sz="4" w:space="0" w:color="auto"/>
            </w:tcBorders>
          </w:tcPr>
          <w:p w14:paraId="7B95A27E"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3687C0C6" w14:textId="77777777" w:rsidR="00697D13" w:rsidRPr="00CE0612" w:rsidRDefault="00697D13">
            <w:pPr>
              <w:spacing w:after="0" w:line="240" w:lineRule="auto"/>
              <w:jc w:val="both"/>
              <w:rPr>
                <w:rFonts w:ascii="Times New Roman" w:hAnsi="Times New Roman" w:cs="Times New Roman"/>
                <w:sz w:val="24"/>
                <w:szCs w:val="24"/>
                <w:lang w:val="lt-LT"/>
              </w:rPr>
            </w:pPr>
          </w:p>
          <w:p w14:paraId="10FB2F4B"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B61869" w14:paraId="3647D074" w14:textId="77777777">
        <w:tc>
          <w:tcPr>
            <w:tcW w:w="4928" w:type="dxa"/>
            <w:tcBorders>
              <w:top w:val="single" w:sz="4" w:space="0" w:color="auto"/>
              <w:left w:val="single" w:sz="4" w:space="0" w:color="auto"/>
              <w:bottom w:val="single" w:sz="4" w:space="0" w:color="auto"/>
              <w:right w:val="single" w:sz="4" w:space="0" w:color="auto"/>
            </w:tcBorders>
          </w:tcPr>
          <w:p w14:paraId="5A17AE59"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5988839E" w14:textId="77777777" w:rsidR="00697D13" w:rsidRPr="00CE0612" w:rsidRDefault="00697D13">
            <w:pPr>
              <w:spacing w:after="0" w:line="240" w:lineRule="auto"/>
              <w:jc w:val="both"/>
              <w:rPr>
                <w:rFonts w:ascii="Times New Roman" w:hAnsi="Times New Roman" w:cs="Times New Roman"/>
                <w:sz w:val="24"/>
                <w:szCs w:val="24"/>
                <w:lang w:val="lt-LT"/>
              </w:rPr>
            </w:pPr>
          </w:p>
          <w:p w14:paraId="652E24D4"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B61869" w14:paraId="2E8F91F9" w14:textId="77777777">
        <w:tc>
          <w:tcPr>
            <w:tcW w:w="4928" w:type="dxa"/>
            <w:tcBorders>
              <w:top w:val="single" w:sz="4" w:space="0" w:color="auto"/>
              <w:left w:val="single" w:sz="4" w:space="0" w:color="auto"/>
              <w:bottom w:val="single" w:sz="4" w:space="0" w:color="auto"/>
              <w:right w:val="single" w:sz="4" w:space="0" w:color="auto"/>
            </w:tcBorders>
          </w:tcPr>
          <w:p w14:paraId="7C14BA25"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2360CA3"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A1734F" w14:paraId="12F0ECA5" w14:textId="77777777">
        <w:tc>
          <w:tcPr>
            <w:tcW w:w="4928" w:type="dxa"/>
            <w:tcBorders>
              <w:top w:val="single" w:sz="4" w:space="0" w:color="auto"/>
              <w:left w:val="single" w:sz="4" w:space="0" w:color="auto"/>
              <w:bottom w:val="single" w:sz="4" w:space="0" w:color="auto"/>
              <w:right w:val="single" w:sz="4" w:space="0" w:color="auto"/>
            </w:tcBorders>
          </w:tcPr>
          <w:p w14:paraId="54DFBF3E"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6B899CC"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CE0612" w14:paraId="2C203166" w14:textId="77777777">
        <w:tc>
          <w:tcPr>
            <w:tcW w:w="4928" w:type="dxa"/>
            <w:tcBorders>
              <w:top w:val="single" w:sz="4" w:space="0" w:color="auto"/>
              <w:left w:val="single" w:sz="4" w:space="0" w:color="auto"/>
              <w:bottom w:val="single" w:sz="4" w:space="0" w:color="auto"/>
              <w:right w:val="single" w:sz="4" w:space="0" w:color="auto"/>
            </w:tcBorders>
          </w:tcPr>
          <w:p w14:paraId="3FB33EFF"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5A849A4C"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CE0612" w14:paraId="2D69261F" w14:textId="77777777">
        <w:tc>
          <w:tcPr>
            <w:tcW w:w="4928" w:type="dxa"/>
            <w:tcBorders>
              <w:top w:val="single" w:sz="4" w:space="0" w:color="auto"/>
              <w:left w:val="single" w:sz="4" w:space="0" w:color="auto"/>
              <w:bottom w:val="single" w:sz="4" w:space="0" w:color="auto"/>
              <w:right w:val="single" w:sz="4" w:space="0" w:color="auto"/>
            </w:tcBorders>
          </w:tcPr>
          <w:p w14:paraId="6A13DD16"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17157654" w14:textId="77777777" w:rsidR="00697D13" w:rsidRPr="00CE0612" w:rsidRDefault="00697D13">
            <w:pPr>
              <w:spacing w:after="0" w:line="240" w:lineRule="auto"/>
              <w:jc w:val="both"/>
              <w:rPr>
                <w:rFonts w:ascii="Times New Roman" w:hAnsi="Times New Roman" w:cs="Times New Roman"/>
                <w:sz w:val="24"/>
                <w:szCs w:val="24"/>
                <w:lang w:val="lt-LT"/>
              </w:rPr>
            </w:pPr>
          </w:p>
        </w:tc>
      </w:tr>
    </w:tbl>
    <w:p w14:paraId="35E8302E" w14:textId="77777777" w:rsidR="00697D13" w:rsidRPr="00CE0612" w:rsidRDefault="00697D13" w:rsidP="00697D13">
      <w:pPr>
        <w:spacing w:after="0" w:line="240" w:lineRule="auto"/>
        <w:jc w:val="both"/>
        <w:rPr>
          <w:rFonts w:ascii="Times New Roman" w:hAnsi="Times New Roman" w:cs="Times New Roman"/>
          <w:i/>
          <w:iCs/>
          <w:lang w:val="lt-LT"/>
        </w:rPr>
      </w:pPr>
      <w:r w:rsidRPr="00CE0612">
        <w:rPr>
          <w:rFonts w:ascii="Times New Roman" w:hAnsi="Times New Roman" w:cs="Times New Roman"/>
          <w:i/>
          <w:iCs/>
          <w:lang w:val="lt-LT"/>
        </w:rPr>
        <w:t>Pastaba: subtiekėjai ir ūkio subjektai, kurių pajėgumais remiamasi, nelaikomi ūkio subjektų grupės nariais.</w:t>
      </w:r>
    </w:p>
    <w:p w14:paraId="278D220A" w14:textId="77777777" w:rsidR="00697D13" w:rsidRPr="00CE0612" w:rsidRDefault="00697D13" w:rsidP="00697D13">
      <w:pPr>
        <w:spacing w:after="0" w:line="240" w:lineRule="auto"/>
        <w:jc w:val="both"/>
        <w:rPr>
          <w:rFonts w:ascii="Times New Roman" w:hAnsi="Times New Roman" w:cs="Times New Roman"/>
          <w:i/>
          <w:iCs/>
          <w:sz w:val="24"/>
          <w:szCs w:val="24"/>
          <w:lang w:val="lt-LT"/>
        </w:rPr>
      </w:pPr>
    </w:p>
    <w:p w14:paraId="6C5F9E7D" w14:textId="77777777" w:rsidR="00697D13" w:rsidRPr="00CE0612" w:rsidRDefault="00697D13" w:rsidP="00697D13">
      <w:pPr>
        <w:pStyle w:val="ListParagraph"/>
        <w:keepNext/>
        <w:numPr>
          <w:ilvl w:val="0"/>
          <w:numId w:val="8"/>
        </w:numPr>
        <w:tabs>
          <w:tab w:val="left" w:pos="284"/>
        </w:tabs>
        <w:spacing w:before="60" w:after="60" w:line="240" w:lineRule="auto"/>
        <w:jc w:val="center"/>
        <w:outlineLvl w:val="0"/>
        <w:rPr>
          <w:rFonts w:ascii="Times New Roman" w:hAnsi="Times New Roman" w:cs="Times New Roman"/>
          <w:b/>
          <w:bCs/>
          <w:sz w:val="24"/>
          <w:szCs w:val="24"/>
          <w:lang w:val="lt-LT"/>
        </w:rPr>
      </w:pPr>
      <w:bookmarkStart w:id="128" w:name="_Toc115962074"/>
      <w:bookmarkStart w:id="129" w:name="_Toc115962191"/>
      <w:bookmarkStart w:id="130" w:name="_Toc115963816"/>
      <w:bookmarkStart w:id="131" w:name="_Toc115964415"/>
      <w:bookmarkStart w:id="132" w:name="_Toc115964544"/>
      <w:bookmarkStart w:id="133" w:name="_Toc118451232"/>
      <w:bookmarkStart w:id="134" w:name="_Toc118451301"/>
      <w:bookmarkStart w:id="135" w:name="_Toc125014997"/>
      <w:bookmarkStart w:id="136" w:name="_Toc128731635"/>
      <w:bookmarkStart w:id="137" w:name="_Toc129680146"/>
      <w:bookmarkStart w:id="138" w:name="_Hlk77171628"/>
      <w:r w:rsidRPr="00CE0612">
        <w:rPr>
          <w:rFonts w:ascii="Times New Roman" w:hAnsi="Times New Roman" w:cs="Times New Roman"/>
          <w:b/>
          <w:bCs/>
          <w:sz w:val="24"/>
          <w:szCs w:val="24"/>
          <w:lang w:val="lt-LT"/>
        </w:rPr>
        <w:t>INFORMACIJA APIE ŪKIO SUBJEKTUS, KURIŲ PAJĖGUMAIS REMIAMASI, SUBTIEKĖJUS, KURIŲ PAJĖGUMAIS TIEKĖJAS NESIREMIA</w:t>
      </w:r>
      <w:bookmarkEnd w:id="128"/>
      <w:bookmarkEnd w:id="129"/>
      <w:bookmarkEnd w:id="130"/>
      <w:bookmarkEnd w:id="131"/>
      <w:bookmarkEnd w:id="132"/>
      <w:bookmarkEnd w:id="133"/>
      <w:bookmarkEnd w:id="134"/>
      <w:bookmarkEnd w:id="135"/>
      <w:bookmarkEnd w:id="136"/>
      <w:bookmarkEnd w:id="137"/>
    </w:p>
    <w:p w14:paraId="2B501ED7" w14:textId="77777777" w:rsidR="00697D13" w:rsidRPr="00CE0612" w:rsidRDefault="00697D13" w:rsidP="00697D13">
      <w:pPr>
        <w:pStyle w:val="ListParagraph"/>
        <w:keepNext/>
        <w:tabs>
          <w:tab w:val="left" w:pos="284"/>
        </w:tabs>
        <w:spacing w:before="60" w:after="60" w:line="240" w:lineRule="auto"/>
        <w:ind w:left="1080"/>
        <w:outlineLvl w:val="0"/>
        <w:rPr>
          <w:rFonts w:ascii="Times New Roman" w:hAnsi="Times New Roman" w:cs="Times New Roman"/>
          <w:b/>
          <w:bCs/>
          <w:sz w:val="24"/>
          <w:szCs w:val="24"/>
          <w:lang w:val="lt-LT"/>
        </w:rPr>
      </w:pPr>
    </w:p>
    <w:bookmarkEnd w:id="138"/>
    <w:p w14:paraId="3BBBFAA4" w14:textId="77777777" w:rsidR="00697D13" w:rsidRPr="00CE0612" w:rsidRDefault="00697D13" w:rsidP="00AD6F57">
      <w:pPr>
        <w:spacing w:after="0" w:line="240" w:lineRule="auto"/>
        <w:ind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Tiekėjas pasiūlyme privalo išviešinti ūkio subjektus, kurių pajėgumais remiasi, subtiekėjus, kurių pajėgumais tiekėjas nesiremia.</w:t>
      </w:r>
    </w:p>
    <w:p w14:paraId="4CBE9501" w14:textId="297C4C76" w:rsidR="1B515AF5" w:rsidRPr="00CE0612" w:rsidRDefault="1B515AF5" w:rsidP="1B515AF5">
      <w:pPr>
        <w:spacing w:after="0" w:line="240" w:lineRule="auto"/>
        <w:jc w:val="both"/>
        <w:rPr>
          <w:rFonts w:ascii="Times New Roman" w:hAnsi="Times New Roman" w:cs="Times New Roman"/>
          <w:sz w:val="24"/>
          <w:szCs w:val="24"/>
          <w:lang w:val="lt-LT"/>
        </w:rPr>
      </w:pPr>
    </w:p>
    <w:p w14:paraId="4171F107" w14:textId="63002280" w:rsidR="64D1620F" w:rsidRPr="00CE0612" w:rsidRDefault="64D1620F" w:rsidP="1B515AF5">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2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697D13" w:rsidRPr="00A1734F" w14:paraId="05BF6AA1" w14:textId="77777777">
        <w:tc>
          <w:tcPr>
            <w:tcW w:w="4957" w:type="dxa"/>
          </w:tcPr>
          <w:p w14:paraId="358B4BEE"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b/>
                <w:bCs/>
                <w:sz w:val="24"/>
                <w:szCs w:val="24"/>
                <w:lang w:val="lt-LT"/>
              </w:rPr>
              <w:t>Ūkio subjekto (ų), kurio (-</w:t>
            </w:r>
            <w:proofErr w:type="spellStart"/>
            <w:r w:rsidRPr="00CE0612">
              <w:rPr>
                <w:rFonts w:ascii="Times New Roman" w:hAnsi="Times New Roman" w:cs="Times New Roman"/>
                <w:b/>
                <w:bCs/>
                <w:sz w:val="24"/>
                <w:szCs w:val="24"/>
                <w:lang w:val="lt-LT"/>
              </w:rPr>
              <w:t>ių</w:t>
            </w:r>
            <w:proofErr w:type="spellEnd"/>
            <w:r w:rsidRPr="00CE0612">
              <w:rPr>
                <w:rFonts w:ascii="Times New Roman" w:hAnsi="Times New Roman" w:cs="Times New Roman"/>
                <w:b/>
                <w:bCs/>
                <w:sz w:val="24"/>
                <w:szCs w:val="24"/>
                <w:lang w:val="lt-LT"/>
              </w:rPr>
              <w:t>) pajėgumais remiamasi</w:t>
            </w:r>
            <w:r w:rsidRPr="00CE0612">
              <w:rPr>
                <w:rFonts w:ascii="Times New Roman" w:hAnsi="Times New Roman" w:cs="Times New Roman"/>
                <w:sz w:val="24"/>
                <w:szCs w:val="24"/>
                <w:lang w:val="lt-LT"/>
              </w:rPr>
              <w:t>, (toliau – ūkio subjekto) pavadinimas (-ai)</w:t>
            </w:r>
          </w:p>
        </w:tc>
        <w:tc>
          <w:tcPr>
            <w:tcW w:w="4536" w:type="dxa"/>
          </w:tcPr>
          <w:p w14:paraId="3BECC7F2"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CE0612" w14:paraId="3247E471" w14:textId="77777777">
        <w:tc>
          <w:tcPr>
            <w:tcW w:w="4957" w:type="dxa"/>
          </w:tcPr>
          <w:p w14:paraId="1B6A628E"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Ūkio subjekto (-ų), adresas (-ai)</w:t>
            </w:r>
          </w:p>
        </w:tc>
        <w:tc>
          <w:tcPr>
            <w:tcW w:w="4536" w:type="dxa"/>
          </w:tcPr>
          <w:p w14:paraId="5B53A0AD"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A1734F" w14:paraId="7DECD6F4" w14:textId="77777777">
        <w:tc>
          <w:tcPr>
            <w:tcW w:w="4957" w:type="dxa"/>
          </w:tcPr>
          <w:p w14:paraId="0B13837E"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Ūkio subjekto (-ų) kodas (-ai)</w:t>
            </w:r>
          </w:p>
        </w:tc>
        <w:tc>
          <w:tcPr>
            <w:tcW w:w="4536" w:type="dxa"/>
          </w:tcPr>
          <w:p w14:paraId="06A83458"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A1734F" w14:paraId="2D4BEAAD" w14:textId="77777777">
        <w:tc>
          <w:tcPr>
            <w:tcW w:w="4957" w:type="dxa"/>
          </w:tcPr>
          <w:p w14:paraId="01FF3752"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Įsipareigojimų dalis (nurodant konkrečius pagal pirkimo sutartį prisiimamus įsipareigojimus), kuriai ketinama pasitelkti ūkio subjektą (-</w:t>
            </w:r>
            <w:proofErr w:type="spellStart"/>
            <w:r w:rsidRPr="00CE0612">
              <w:rPr>
                <w:rFonts w:ascii="Times New Roman" w:hAnsi="Times New Roman" w:cs="Times New Roman"/>
                <w:sz w:val="24"/>
                <w:szCs w:val="24"/>
                <w:lang w:val="lt-LT"/>
              </w:rPr>
              <w:t>us</w:t>
            </w:r>
            <w:proofErr w:type="spellEnd"/>
            <w:r w:rsidRPr="00CE0612">
              <w:rPr>
                <w:rFonts w:ascii="Times New Roman" w:hAnsi="Times New Roman" w:cs="Times New Roman"/>
                <w:sz w:val="24"/>
                <w:szCs w:val="24"/>
                <w:lang w:val="lt-LT"/>
              </w:rPr>
              <w:t>), ir procentinė dalis nuo pasiūlymo kainos</w:t>
            </w:r>
          </w:p>
        </w:tc>
        <w:tc>
          <w:tcPr>
            <w:tcW w:w="4536" w:type="dxa"/>
          </w:tcPr>
          <w:p w14:paraId="36F9EED3" w14:textId="77777777" w:rsidR="00697D13" w:rsidRPr="00CE0612" w:rsidRDefault="00697D13">
            <w:pPr>
              <w:spacing w:after="0" w:line="240" w:lineRule="auto"/>
              <w:jc w:val="both"/>
              <w:rPr>
                <w:rFonts w:ascii="Times New Roman" w:hAnsi="Times New Roman" w:cs="Times New Roman"/>
                <w:sz w:val="24"/>
                <w:szCs w:val="24"/>
                <w:lang w:val="lt-LT"/>
              </w:rPr>
            </w:pPr>
          </w:p>
        </w:tc>
      </w:tr>
    </w:tbl>
    <w:p w14:paraId="5476A70B" w14:textId="77777777" w:rsidR="00697D13" w:rsidRPr="00CE0612" w:rsidRDefault="00697D13" w:rsidP="00697D13">
      <w:pPr>
        <w:pStyle w:val="FootnoteText"/>
        <w:tabs>
          <w:tab w:val="left" w:pos="709"/>
        </w:tabs>
        <w:rPr>
          <w:rFonts w:ascii="Times New Roman" w:hAnsi="Times New Roman"/>
          <w:sz w:val="22"/>
          <w:szCs w:val="22"/>
        </w:rPr>
      </w:pPr>
      <w:r w:rsidRPr="00CE0612">
        <w:rPr>
          <w:rFonts w:ascii="Times New Roman" w:hAnsi="Times New Roman"/>
          <w:i/>
          <w:iCs/>
          <w:sz w:val="22"/>
          <w:szCs w:val="22"/>
        </w:rPr>
        <w:t>Pastaba</w:t>
      </w:r>
      <w:r w:rsidRPr="00CE0612">
        <w:rPr>
          <w:rFonts w:ascii="Times New Roman" w:hAnsi="Times New Roman"/>
          <w:sz w:val="22"/>
          <w:szCs w:val="22"/>
        </w:rPr>
        <w:t xml:space="preserve">: </w:t>
      </w:r>
      <w:r w:rsidRPr="00CE0612">
        <w:rPr>
          <w:rFonts w:ascii="Times New Roman" w:hAnsi="Times New Roman"/>
          <w:b/>
          <w:bCs/>
          <w:i/>
          <w:iCs/>
          <w:sz w:val="22"/>
          <w:szCs w:val="22"/>
        </w:rPr>
        <w:t>Ūkio subjektas, kurio pajėgumais remiamasi</w:t>
      </w:r>
      <w:r w:rsidRPr="00CE0612">
        <w:rPr>
          <w:rFonts w:ascii="Times New Roman" w:hAnsi="Times New Roman"/>
          <w:i/>
          <w:iCs/>
          <w:sz w:val="22"/>
          <w:szCs w:val="22"/>
        </w:rPr>
        <w:t xml:space="preserve"> – tiekėjo pirkimo sutarties vykdymui pasitelkiamas trečiasis asmuo, kurio kvalifikacija tiekėjas remiasi, kad atitiktų kvalifikacijos reikalavimus.</w:t>
      </w:r>
    </w:p>
    <w:p w14:paraId="66F333AD" w14:textId="77777777" w:rsidR="00697D13" w:rsidRPr="00CE0612" w:rsidRDefault="00697D13" w:rsidP="00697D13">
      <w:pPr>
        <w:pStyle w:val="CommentText"/>
        <w:jc w:val="both"/>
        <w:rPr>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697D13" w:rsidRPr="00B61869" w14:paraId="2DF339B5" w14:textId="77777777">
        <w:tc>
          <w:tcPr>
            <w:tcW w:w="4957" w:type="dxa"/>
          </w:tcPr>
          <w:p w14:paraId="1B125628"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b/>
                <w:bCs/>
                <w:sz w:val="24"/>
                <w:szCs w:val="24"/>
                <w:lang w:val="lt-LT"/>
              </w:rPr>
              <w:lastRenderedPageBreak/>
              <w:t xml:space="preserve">Subtiekėjo (-ų), kurio pajėgumais tiekėjas nesiremia, </w:t>
            </w:r>
            <w:r w:rsidRPr="00CE0612">
              <w:rPr>
                <w:rFonts w:ascii="Times New Roman" w:hAnsi="Times New Roman" w:cs="Times New Roman"/>
                <w:sz w:val="24"/>
                <w:szCs w:val="24"/>
                <w:lang w:val="lt-LT"/>
              </w:rPr>
              <w:t>(toliau - subtiekėjo) pavadinimas (-ai)</w:t>
            </w:r>
          </w:p>
        </w:tc>
        <w:tc>
          <w:tcPr>
            <w:tcW w:w="4536" w:type="dxa"/>
          </w:tcPr>
          <w:p w14:paraId="297FFBFF"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CE0612" w14:paraId="511EA95F" w14:textId="77777777">
        <w:tc>
          <w:tcPr>
            <w:tcW w:w="4957" w:type="dxa"/>
          </w:tcPr>
          <w:p w14:paraId="66F9A6F3"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Subtiekėjo (-ų) adresas (-ai)</w:t>
            </w:r>
          </w:p>
        </w:tc>
        <w:tc>
          <w:tcPr>
            <w:tcW w:w="4536" w:type="dxa"/>
          </w:tcPr>
          <w:p w14:paraId="12869C16"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CE0612" w14:paraId="794B8F43" w14:textId="77777777">
        <w:tc>
          <w:tcPr>
            <w:tcW w:w="4957" w:type="dxa"/>
          </w:tcPr>
          <w:p w14:paraId="20546FE4"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Subtiekėjo (-ų) kodas (-ai)</w:t>
            </w:r>
          </w:p>
        </w:tc>
        <w:tc>
          <w:tcPr>
            <w:tcW w:w="4536" w:type="dxa"/>
          </w:tcPr>
          <w:p w14:paraId="62553127" w14:textId="77777777" w:rsidR="00697D13" w:rsidRPr="00CE0612" w:rsidRDefault="00697D13">
            <w:pPr>
              <w:spacing w:after="0" w:line="240" w:lineRule="auto"/>
              <w:jc w:val="both"/>
              <w:rPr>
                <w:rFonts w:ascii="Times New Roman" w:hAnsi="Times New Roman" w:cs="Times New Roman"/>
                <w:sz w:val="24"/>
                <w:szCs w:val="24"/>
                <w:lang w:val="lt-LT"/>
              </w:rPr>
            </w:pPr>
          </w:p>
        </w:tc>
      </w:tr>
      <w:tr w:rsidR="00697D13" w:rsidRPr="00CE0612" w14:paraId="42392283" w14:textId="77777777">
        <w:tc>
          <w:tcPr>
            <w:tcW w:w="4957" w:type="dxa"/>
          </w:tcPr>
          <w:p w14:paraId="62C40555" w14:textId="77777777" w:rsidR="00697D13" w:rsidRPr="00CE0612" w:rsidRDefault="00697D13">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Įsipareigojimų dalis (nurodant konkrečius pagal pirkimo sutartį prisiimamus įsipareigojimus), kuriai ketinama pasitelkti subtiekėją (-</w:t>
            </w:r>
            <w:proofErr w:type="spellStart"/>
            <w:r w:rsidRPr="00CE0612">
              <w:rPr>
                <w:rFonts w:ascii="Times New Roman" w:hAnsi="Times New Roman" w:cs="Times New Roman"/>
                <w:sz w:val="24"/>
                <w:szCs w:val="24"/>
                <w:lang w:val="lt-LT"/>
              </w:rPr>
              <w:t>us</w:t>
            </w:r>
            <w:proofErr w:type="spellEnd"/>
            <w:r w:rsidRPr="00CE0612">
              <w:rPr>
                <w:rFonts w:ascii="Times New Roman" w:hAnsi="Times New Roman" w:cs="Times New Roman"/>
                <w:sz w:val="24"/>
                <w:szCs w:val="24"/>
                <w:lang w:val="lt-LT"/>
              </w:rPr>
              <w:t>) ir procentinė dalis nuo pasiūlymo kainos</w:t>
            </w:r>
          </w:p>
        </w:tc>
        <w:tc>
          <w:tcPr>
            <w:tcW w:w="4536" w:type="dxa"/>
          </w:tcPr>
          <w:p w14:paraId="150D81CC" w14:textId="77777777" w:rsidR="00697D13" w:rsidRPr="00CE0612" w:rsidRDefault="00697D13">
            <w:pPr>
              <w:spacing w:after="0" w:line="240" w:lineRule="auto"/>
              <w:jc w:val="both"/>
              <w:rPr>
                <w:rFonts w:ascii="Times New Roman" w:hAnsi="Times New Roman" w:cs="Times New Roman"/>
                <w:sz w:val="24"/>
                <w:szCs w:val="24"/>
                <w:lang w:val="lt-LT"/>
              </w:rPr>
            </w:pPr>
          </w:p>
        </w:tc>
      </w:tr>
    </w:tbl>
    <w:p w14:paraId="24EDC64C" w14:textId="70611726" w:rsidR="00697D13" w:rsidRPr="00CE0612" w:rsidRDefault="00697D13" w:rsidP="00697D13">
      <w:pPr>
        <w:pStyle w:val="FootnoteText"/>
        <w:tabs>
          <w:tab w:val="left" w:pos="709"/>
        </w:tabs>
        <w:rPr>
          <w:rFonts w:ascii="Times New Roman" w:hAnsi="Times New Roman"/>
          <w:sz w:val="22"/>
          <w:szCs w:val="22"/>
        </w:rPr>
      </w:pPr>
      <w:r w:rsidRPr="00CE0612">
        <w:rPr>
          <w:rFonts w:ascii="Times New Roman" w:hAnsi="Times New Roman"/>
          <w:i/>
          <w:iCs/>
          <w:sz w:val="22"/>
          <w:szCs w:val="22"/>
        </w:rPr>
        <w:t>Pastaba:</w:t>
      </w:r>
      <w:r w:rsidR="62558BFD" w:rsidRPr="00CE0612">
        <w:rPr>
          <w:rFonts w:ascii="Times New Roman" w:hAnsi="Times New Roman"/>
          <w:i/>
          <w:iCs/>
          <w:sz w:val="22"/>
          <w:szCs w:val="22"/>
        </w:rPr>
        <w:t xml:space="preserve"> </w:t>
      </w:r>
      <w:r w:rsidRPr="00CE0612">
        <w:rPr>
          <w:rFonts w:ascii="Times New Roman" w:hAnsi="Times New Roman"/>
          <w:b/>
          <w:bCs/>
          <w:i/>
          <w:iCs/>
          <w:sz w:val="22"/>
          <w:szCs w:val="22"/>
        </w:rPr>
        <w:t xml:space="preserve">Subtiekėjas, kurio pajėgumais tiekėjas nesiremia </w:t>
      </w:r>
      <w:r w:rsidRPr="00CE0612">
        <w:rPr>
          <w:rFonts w:ascii="Times New Roman" w:hAnsi="Times New Roman"/>
          <w:i/>
          <w:iCs/>
          <w:sz w:val="22"/>
          <w:szCs w:val="22"/>
        </w:rPr>
        <w:t>– tiekėjo pirkimo sutarties vykdymui pasitelkiamas trečiasis asmuo, kurio kvalifikacija tiekėjas nesiremia, kad atitiktų kvalifikacijos reikalavimus. Privaloma pildyti, jei pasiūlymo pateikimo dieną subtiekėjai yra žinomi.</w:t>
      </w:r>
    </w:p>
    <w:p w14:paraId="50DD08C2" w14:textId="77777777" w:rsidR="00697D13" w:rsidRPr="00CE0612" w:rsidRDefault="00697D13" w:rsidP="00697D13">
      <w:pPr>
        <w:keepNext/>
        <w:tabs>
          <w:tab w:val="left" w:pos="284"/>
        </w:tabs>
        <w:spacing w:before="60" w:after="60" w:line="240" w:lineRule="auto"/>
        <w:outlineLvl w:val="0"/>
        <w:rPr>
          <w:rFonts w:ascii="Times New Roman" w:hAnsi="Times New Roman" w:cs="Times New Roman"/>
          <w:b/>
          <w:bCs/>
          <w:sz w:val="24"/>
          <w:szCs w:val="24"/>
          <w:lang w:val="lt-LT"/>
        </w:rPr>
      </w:pPr>
      <w:bookmarkStart w:id="139" w:name="_Toc115962075"/>
      <w:bookmarkStart w:id="140" w:name="_Toc115962192"/>
      <w:bookmarkStart w:id="141" w:name="_Toc115963817"/>
      <w:bookmarkStart w:id="142" w:name="_Toc115964416"/>
      <w:bookmarkStart w:id="143" w:name="_Toc115964545"/>
      <w:bookmarkStart w:id="144" w:name="_Toc118451233"/>
      <w:bookmarkStart w:id="145" w:name="_Toc118451302"/>
    </w:p>
    <w:p w14:paraId="4AA5C854" w14:textId="77777777" w:rsidR="00697D13" w:rsidRPr="00CE0612" w:rsidRDefault="00697D13" w:rsidP="00697D13">
      <w:pPr>
        <w:pStyle w:val="ListParagraph"/>
        <w:keepNext/>
        <w:numPr>
          <w:ilvl w:val="0"/>
          <w:numId w:val="8"/>
        </w:numPr>
        <w:tabs>
          <w:tab w:val="left" w:pos="284"/>
        </w:tabs>
        <w:spacing w:before="60" w:after="60" w:line="240" w:lineRule="auto"/>
        <w:ind w:left="0" w:firstLine="567"/>
        <w:jc w:val="center"/>
        <w:outlineLvl w:val="0"/>
        <w:rPr>
          <w:rFonts w:ascii="Times New Roman" w:hAnsi="Times New Roman" w:cs="Times New Roman"/>
          <w:b/>
          <w:bCs/>
          <w:color w:val="000000" w:themeColor="text1"/>
          <w:sz w:val="24"/>
          <w:szCs w:val="24"/>
          <w:lang w:val="lt-LT"/>
        </w:rPr>
      </w:pPr>
      <w:bookmarkStart w:id="146" w:name="_Toc125015000"/>
      <w:bookmarkStart w:id="147" w:name="_Toc128731636"/>
      <w:bookmarkStart w:id="148" w:name="_Toc129680147"/>
      <w:r w:rsidRPr="00CE0612">
        <w:rPr>
          <w:rFonts w:ascii="Times New Roman" w:hAnsi="Times New Roman" w:cs="Times New Roman"/>
          <w:b/>
          <w:bCs/>
          <w:color w:val="000000" w:themeColor="text1"/>
          <w:sz w:val="24"/>
          <w:szCs w:val="24"/>
          <w:lang w:val="lt-LT"/>
        </w:rPr>
        <w:t>PASIŪLYMO KAINA</w:t>
      </w:r>
      <w:bookmarkEnd w:id="139"/>
      <w:bookmarkEnd w:id="140"/>
      <w:bookmarkEnd w:id="141"/>
      <w:bookmarkEnd w:id="142"/>
      <w:bookmarkEnd w:id="143"/>
      <w:bookmarkEnd w:id="144"/>
      <w:bookmarkEnd w:id="145"/>
      <w:bookmarkEnd w:id="146"/>
      <w:bookmarkEnd w:id="147"/>
      <w:bookmarkEnd w:id="148"/>
    </w:p>
    <w:p w14:paraId="55030DCA" w14:textId="77777777" w:rsidR="00697D13" w:rsidRPr="00CE0612" w:rsidRDefault="00697D13" w:rsidP="00697D13">
      <w:pPr>
        <w:pStyle w:val="ListParagraph"/>
        <w:keepNext/>
        <w:tabs>
          <w:tab w:val="left" w:pos="284"/>
        </w:tabs>
        <w:spacing w:before="60" w:after="60" w:line="240" w:lineRule="auto"/>
        <w:ind w:left="567"/>
        <w:outlineLvl w:val="0"/>
        <w:rPr>
          <w:rFonts w:ascii="Times New Roman" w:hAnsi="Times New Roman" w:cs="Times New Roman"/>
          <w:b/>
          <w:bCs/>
          <w:color w:val="000000" w:themeColor="text1"/>
          <w:sz w:val="24"/>
          <w:szCs w:val="24"/>
          <w:lang w:val="lt-LT"/>
        </w:rPr>
      </w:pPr>
    </w:p>
    <w:p w14:paraId="60F12EF6" w14:textId="74B8EDAF" w:rsidR="00697D13" w:rsidRPr="00CE0612" w:rsidRDefault="4DDA8A29" w:rsidP="1B515AF5">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Mes siūlome</w:t>
      </w:r>
      <w:r w:rsidR="00697D13" w:rsidRPr="00CE0612">
        <w:rPr>
          <w:rFonts w:ascii="Times New Roman" w:hAnsi="Times New Roman" w:cs="Times New Roman"/>
          <w:sz w:val="24"/>
          <w:szCs w:val="24"/>
          <w:lang w:val="lt-LT"/>
        </w:rPr>
        <w:t xml:space="preserve"> (</w:t>
      </w:r>
      <w:r w:rsidR="00697D13" w:rsidRPr="00CE0612">
        <w:rPr>
          <w:rFonts w:ascii="Times New Roman" w:hAnsi="Times New Roman" w:cs="Times New Roman"/>
          <w:i/>
          <w:iCs/>
          <w:sz w:val="24"/>
          <w:szCs w:val="24"/>
          <w:lang w:val="lt-LT"/>
        </w:rPr>
        <w:t>pildo tiekėjas</w:t>
      </w:r>
      <w:r w:rsidR="00697D13" w:rsidRPr="00CE0612">
        <w:rPr>
          <w:rFonts w:ascii="Times New Roman" w:hAnsi="Times New Roman" w:cs="Times New Roman"/>
          <w:sz w:val="24"/>
          <w:szCs w:val="24"/>
          <w:lang w:val="lt-LT"/>
        </w:rPr>
        <w:t>):</w:t>
      </w:r>
    </w:p>
    <w:p w14:paraId="1B5F4123" w14:textId="0933D0E2" w:rsidR="1B515AF5" w:rsidRPr="00CE0612" w:rsidRDefault="1B515AF5" w:rsidP="1B515AF5">
      <w:pPr>
        <w:spacing w:after="0" w:line="240" w:lineRule="auto"/>
        <w:jc w:val="both"/>
        <w:rPr>
          <w:rFonts w:ascii="Times New Roman" w:hAnsi="Times New Roman" w:cs="Times New Roman"/>
          <w:sz w:val="24"/>
          <w:szCs w:val="24"/>
          <w:lang w:val="lt-LT"/>
        </w:rPr>
      </w:pPr>
    </w:p>
    <w:p w14:paraId="0B506B03" w14:textId="4E5AE258" w:rsidR="29A35137" w:rsidRPr="00B33CA5" w:rsidRDefault="29A35137" w:rsidP="1B515AF5">
      <w:pPr>
        <w:spacing w:after="0" w:line="240" w:lineRule="auto"/>
        <w:jc w:val="both"/>
        <w:rPr>
          <w:rFonts w:ascii="Times New Roman" w:hAnsi="Times New Roman" w:cs="Times New Roman"/>
          <w:sz w:val="24"/>
          <w:szCs w:val="24"/>
          <w:lang w:val="lt-LT"/>
        </w:rPr>
      </w:pPr>
      <w:r w:rsidRPr="00B33CA5">
        <w:rPr>
          <w:rFonts w:ascii="Times New Roman" w:hAnsi="Times New Roman" w:cs="Times New Roman"/>
          <w:sz w:val="24"/>
          <w:szCs w:val="24"/>
          <w:lang w:val="lt-LT"/>
        </w:rPr>
        <w:t>3 lentelė.</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3705"/>
        <w:gridCol w:w="900"/>
        <w:gridCol w:w="1635"/>
        <w:gridCol w:w="975"/>
        <w:gridCol w:w="1410"/>
      </w:tblGrid>
      <w:tr w:rsidR="1B515AF5" w:rsidRPr="00CE0612" w14:paraId="7AE6F081" w14:textId="77777777" w:rsidTr="00B61869">
        <w:trPr>
          <w:trHeight w:val="300"/>
        </w:trPr>
        <w:tc>
          <w:tcPr>
            <w:tcW w:w="690" w:type="dxa"/>
            <w:shd w:val="clear" w:color="auto" w:fill="D9E2F3" w:themeFill="accent1" w:themeFillTint="33"/>
            <w:tcMar>
              <w:left w:w="105" w:type="dxa"/>
              <w:right w:w="105" w:type="dxa"/>
            </w:tcMar>
            <w:vAlign w:val="center"/>
          </w:tcPr>
          <w:p w14:paraId="4A6A99BB" w14:textId="57DE3159" w:rsidR="1B515AF5" w:rsidRPr="00B33CA5" w:rsidRDefault="1B515AF5" w:rsidP="1B515AF5">
            <w:pPr>
              <w:tabs>
                <w:tab w:val="left" w:pos="540"/>
              </w:tabs>
              <w:spacing w:before="60" w:after="60" w:line="240" w:lineRule="auto"/>
              <w:jc w:val="center"/>
              <w:rPr>
                <w:rFonts w:eastAsia="Times New Roman"/>
                <w:color w:val="000000" w:themeColor="text1"/>
                <w:sz w:val="24"/>
                <w:szCs w:val="24"/>
                <w:lang w:val="lt-LT"/>
              </w:rPr>
            </w:pPr>
            <w:r w:rsidRPr="00CE0612">
              <w:rPr>
                <w:rFonts w:eastAsia="Times New Roman"/>
                <w:b/>
                <w:bCs/>
                <w:color w:val="000000" w:themeColor="text1"/>
                <w:sz w:val="24"/>
                <w:szCs w:val="24"/>
                <w:lang w:val="lt-LT"/>
              </w:rPr>
              <w:t>Eil.</w:t>
            </w:r>
          </w:p>
          <w:p w14:paraId="7F884AFC" w14:textId="613EFF19" w:rsidR="1B515AF5" w:rsidRPr="00B33CA5" w:rsidRDefault="1B515AF5" w:rsidP="1B515AF5">
            <w:pPr>
              <w:tabs>
                <w:tab w:val="left" w:pos="540"/>
              </w:tabs>
              <w:spacing w:before="60" w:after="60" w:line="240" w:lineRule="auto"/>
              <w:jc w:val="center"/>
              <w:rPr>
                <w:rFonts w:eastAsia="Times New Roman"/>
                <w:color w:val="000000" w:themeColor="text1"/>
                <w:sz w:val="24"/>
                <w:szCs w:val="24"/>
                <w:lang w:val="lt-LT"/>
              </w:rPr>
            </w:pPr>
            <w:r w:rsidRPr="00CE0612">
              <w:rPr>
                <w:rFonts w:eastAsia="Times New Roman"/>
                <w:b/>
                <w:bCs/>
                <w:color w:val="000000" w:themeColor="text1"/>
                <w:sz w:val="24"/>
                <w:szCs w:val="24"/>
                <w:lang w:val="lt-LT"/>
              </w:rPr>
              <w:t>Nr.</w:t>
            </w:r>
          </w:p>
        </w:tc>
        <w:tc>
          <w:tcPr>
            <w:tcW w:w="3705" w:type="dxa"/>
            <w:shd w:val="clear" w:color="auto" w:fill="D9E2F3" w:themeFill="accent1" w:themeFillTint="33"/>
            <w:tcMar>
              <w:left w:w="105" w:type="dxa"/>
              <w:right w:w="105" w:type="dxa"/>
            </w:tcMar>
            <w:vAlign w:val="center"/>
          </w:tcPr>
          <w:p w14:paraId="37A93D2C" w14:textId="05E30589" w:rsidR="1B515AF5" w:rsidRPr="00B33CA5" w:rsidRDefault="1B515AF5" w:rsidP="1B515AF5">
            <w:pPr>
              <w:tabs>
                <w:tab w:val="left" w:pos="540"/>
              </w:tabs>
              <w:spacing w:before="60" w:after="60" w:line="240" w:lineRule="auto"/>
              <w:jc w:val="center"/>
              <w:rPr>
                <w:rFonts w:eastAsia="Times New Roman"/>
                <w:color w:val="000000" w:themeColor="text1"/>
                <w:sz w:val="24"/>
                <w:szCs w:val="24"/>
                <w:lang w:val="lt-LT"/>
              </w:rPr>
            </w:pPr>
            <w:r w:rsidRPr="00CE0612">
              <w:rPr>
                <w:rFonts w:eastAsia="Times New Roman"/>
                <w:b/>
                <w:bCs/>
                <w:color w:val="000000" w:themeColor="text1"/>
                <w:sz w:val="24"/>
                <w:szCs w:val="24"/>
                <w:lang w:val="lt-LT"/>
              </w:rPr>
              <w:t>Darbų/medžiagų pavadinimas</w:t>
            </w:r>
          </w:p>
        </w:tc>
        <w:tc>
          <w:tcPr>
            <w:tcW w:w="900" w:type="dxa"/>
            <w:shd w:val="clear" w:color="auto" w:fill="D9E2F3" w:themeFill="accent1" w:themeFillTint="33"/>
            <w:tcMar>
              <w:left w:w="105" w:type="dxa"/>
              <w:right w:w="105" w:type="dxa"/>
            </w:tcMar>
            <w:vAlign w:val="center"/>
          </w:tcPr>
          <w:p w14:paraId="53BAD728" w14:textId="5628356D" w:rsidR="1B515AF5" w:rsidRPr="00B33CA5" w:rsidRDefault="1B515AF5" w:rsidP="1B515AF5">
            <w:pPr>
              <w:tabs>
                <w:tab w:val="left" w:pos="540"/>
              </w:tabs>
              <w:spacing w:before="60" w:after="60" w:line="240" w:lineRule="auto"/>
              <w:jc w:val="center"/>
              <w:rPr>
                <w:rFonts w:eastAsia="Times New Roman"/>
                <w:color w:val="000000" w:themeColor="text1"/>
                <w:sz w:val="24"/>
                <w:szCs w:val="24"/>
                <w:lang w:val="lt-LT"/>
              </w:rPr>
            </w:pPr>
            <w:r w:rsidRPr="00CE0612">
              <w:rPr>
                <w:rFonts w:eastAsia="Times New Roman"/>
                <w:b/>
                <w:bCs/>
                <w:color w:val="000000" w:themeColor="text1"/>
                <w:sz w:val="24"/>
                <w:szCs w:val="24"/>
                <w:lang w:val="lt-LT"/>
              </w:rPr>
              <w:t>Mato</w:t>
            </w:r>
          </w:p>
          <w:p w14:paraId="70E0D448" w14:textId="52F10597" w:rsidR="1B515AF5" w:rsidRPr="00B33CA5" w:rsidRDefault="1B515AF5" w:rsidP="1B515AF5">
            <w:pPr>
              <w:tabs>
                <w:tab w:val="left" w:pos="540"/>
              </w:tabs>
              <w:spacing w:before="60" w:after="60" w:line="240" w:lineRule="auto"/>
              <w:jc w:val="center"/>
              <w:rPr>
                <w:rFonts w:eastAsia="Times New Roman"/>
                <w:color w:val="000000" w:themeColor="text1"/>
                <w:sz w:val="24"/>
                <w:szCs w:val="24"/>
                <w:lang w:val="lt-LT"/>
              </w:rPr>
            </w:pPr>
            <w:r w:rsidRPr="00CE0612">
              <w:rPr>
                <w:rFonts w:eastAsia="Times New Roman"/>
                <w:b/>
                <w:bCs/>
                <w:color w:val="000000" w:themeColor="text1"/>
                <w:sz w:val="24"/>
                <w:szCs w:val="24"/>
                <w:lang w:val="lt-LT"/>
              </w:rPr>
              <w:t>vnt.</w:t>
            </w:r>
          </w:p>
        </w:tc>
        <w:tc>
          <w:tcPr>
            <w:tcW w:w="1635" w:type="dxa"/>
            <w:shd w:val="clear" w:color="auto" w:fill="D9E2F3" w:themeFill="accent1" w:themeFillTint="33"/>
            <w:tcMar>
              <w:left w:w="105" w:type="dxa"/>
              <w:right w:w="105" w:type="dxa"/>
            </w:tcMar>
            <w:vAlign w:val="center"/>
          </w:tcPr>
          <w:p w14:paraId="6352CE85" w14:textId="1F96707F" w:rsidR="1B515AF5" w:rsidRPr="00B33CA5" w:rsidRDefault="1B515AF5" w:rsidP="1B515AF5">
            <w:pPr>
              <w:tabs>
                <w:tab w:val="left" w:pos="540"/>
              </w:tabs>
              <w:spacing w:before="60" w:after="60" w:line="240" w:lineRule="auto"/>
              <w:jc w:val="center"/>
              <w:rPr>
                <w:rFonts w:eastAsia="Times New Roman"/>
                <w:color w:val="000000" w:themeColor="text1"/>
                <w:sz w:val="24"/>
                <w:szCs w:val="24"/>
                <w:lang w:val="lt-LT"/>
              </w:rPr>
            </w:pPr>
            <w:r w:rsidRPr="00B33CA5">
              <w:rPr>
                <w:rFonts w:eastAsia="Times New Roman"/>
                <w:b/>
                <w:bCs/>
                <w:color w:val="000000" w:themeColor="text1"/>
                <w:sz w:val="24"/>
                <w:szCs w:val="24"/>
                <w:lang w:val="lt-LT"/>
              </w:rPr>
              <w:t>Preliminarus kiekis</w:t>
            </w:r>
            <w:r w:rsidRPr="00CE0612">
              <w:rPr>
                <w:rFonts w:eastAsia="Times New Roman"/>
                <w:b/>
                <w:bCs/>
                <w:color w:val="000000" w:themeColor="text1"/>
                <w:sz w:val="24"/>
                <w:szCs w:val="24"/>
                <w:vertAlign w:val="superscript"/>
                <w:lang w:val="lt-LT"/>
              </w:rPr>
              <w:t>5</w:t>
            </w:r>
            <w:r w:rsidRPr="00B33CA5">
              <w:rPr>
                <w:rFonts w:eastAsia="Times New Roman"/>
                <w:b/>
                <w:bCs/>
                <w:color w:val="000000" w:themeColor="text1"/>
                <w:sz w:val="24"/>
                <w:szCs w:val="24"/>
                <w:lang w:val="lt-LT"/>
              </w:rPr>
              <w:t xml:space="preserve"> / Sutarties galiojimo laikotarpiu</w:t>
            </w:r>
          </w:p>
        </w:tc>
        <w:tc>
          <w:tcPr>
            <w:tcW w:w="975" w:type="dxa"/>
            <w:shd w:val="clear" w:color="auto" w:fill="D9E2F3" w:themeFill="accent1" w:themeFillTint="33"/>
            <w:tcMar>
              <w:left w:w="105" w:type="dxa"/>
              <w:right w:w="105" w:type="dxa"/>
            </w:tcMar>
            <w:vAlign w:val="center"/>
          </w:tcPr>
          <w:p w14:paraId="71F330BF" w14:textId="5DFF4E66" w:rsidR="1B515AF5" w:rsidRPr="00B33CA5" w:rsidRDefault="1B515AF5" w:rsidP="1B515AF5">
            <w:pPr>
              <w:tabs>
                <w:tab w:val="left" w:pos="540"/>
              </w:tabs>
              <w:spacing w:before="60" w:after="60" w:line="240" w:lineRule="auto"/>
              <w:jc w:val="center"/>
              <w:rPr>
                <w:rFonts w:eastAsia="Times New Roman"/>
                <w:color w:val="000000" w:themeColor="text1"/>
                <w:sz w:val="24"/>
                <w:szCs w:val="24"/>
                <w:lang w:val="lt-LT"/>
              </w:rPr>
            </w:pPr>
            <w:r w:rsidRPr="00CE0612">
              <w:rPr>
                <w:rFonts w:eastAsia="Times New Roman"/>
                <w:b/>
                <w:bCs/>
                <w:color w:val="000000" w:themeColor="text1"/>
                <w:sz w:val="24"/>
                <w:szCs w:val="24"/>
                <w:lang w:val="lt-LT"/>
              </w:rPr>
              <w:t>1 vnt. įkainis Eur be PVM</w:t>
            </w:r>
          </w:p>
        </w:tc>
        <w:tc>
          <w:tcPr>
            <w:tcW w:w="1410" w:type="dxa"/>
            <w:shd w:val="clear" w:color="auto" w:fill="D9E2F3" w:themeFill="accent1" w:themeFillTint="33"/>
            <w:tcMar>
              <w:left w:w="105" w:type="dxa"/>
              <w:right w:w="105" w:type="dxa"/>
            </w:tcMar>
            <w:vAlign w:val="center"/>
          </w:tcPr>
          <w:p w14:paraId="34A068DD" w14:textId="612B85F3" w:rsidR="1B515AF5" w:rsidRPr="00B33CA5" w:rsidRDefault="1B515AF5" w:rsidP="1B515AF5">
            <w:pPr>
              <w:tabs>
                <w:tab w:val="left" w:pos="540"/>
              </w:tabs>
              <w:spacing w:before="60" w:after="60" w:line="240" w:lineRule="auto"/>
              <w:jc w:val="center"/>
              <w:rPr>
                <w:rFonts w:eastAsia="Times New Roman"/>
                <w:color w:val="000000" w:themeColor="text1"/>
                <w:sz w:val="24"/>
                <w:szCs w:val="24"/>
                <w:lang w:val="lt-LT"/>
              </w:rPr>
            </w:pPr>
            <w:r w:rsidRPr="00CE0612">
              <w:rPr>
                <w:rFonts w:eastAsia="Times New Roman"/>
                <w:b/>
                <w:bCs/>
                <w:color w:val="000000" w:themeColor="text1"/>
                <w:sz w:val="24"/>
                <w:szCs w:val="24"/>
                <w:lang w:val="lt-LT"/>
              </w:rPr>
              <w:t>Viso kiekio kaina Eur be PVM</w:t>
            </w:r>
          </w:p>
          <w:p w14:paraId="087BACB5" w14:textId="41E1D1A3" w:rsidR="1B515AF5" w:rsidRPr="00B33CA5" w:rsidRDefault="1B515AF5" w:rsidP="1B515AF5">
            <w:pPr>
              <w:tabs>
                <w:tab w:val="left" w:pos="540"/>
              </w:tabs>
              <w:spacing w:before="60" w:after="60" w:line="240" w:lineRule="auto"/>
              <w:jc w:val="center"/>
              <w:rPr>
                <w:rFonts w:eastAsia="Times New Roman"/>
                <w:color w:val="000000" w:themeColor="text1"/>
                <w:sz w:val="24"/>
                <w:szCs w:val="24"/>
                <w:lang w:val="lt-LT"/>
              </w:rPr>
            </w:pPr>
            <w:r w:rsidRPr="00CE0612">
              <w:rPr>
                <w:rFonts w:eastAsia="Times New Roman"/>
                <w:b/>
                <w:bCs/>
                <w:color w:val="000000" w:themeColor="text1"/>
                <w:sz w:val="24"/>
                <w:szCs w:val="24"/>
                <w:lang w:val="lt-LT"/>
              </w:rPr>
              <w:t>(4*5)</w:t>
            </w:r>
          </w:p>
        </w:tc>
      </w:tr>
      <w:tr w:rsidR="1B515AF5" w:rsidRPr="00CE0612" w14:paraId="58116E9A" w14:textId="77777777" w:rsidTr="7ED64B39">
        <w:trPr>
          <w:trHeight w:val="300"/>
        </w:trPr>
        <w:tc>
          <w:tcPr>
            <w:tcW w:w="690" w:type="dxa"/>
            <w:tcMar>
              <w:left w:w="105" w:type="dxa"/>
              <w:right w:w="105" w:type="dxa"/>
            </w:tcMar>
          </w:tcPr>
          <w:p w14:paraId="2AC98C8F" w14:textId="449292E8" w:rsidR="1B515AF5" w:rsidRPr="00B33CA5" w:rsidRDefault="1B515AF5" w:rsidP="1B515AF5">
            <w:pPr>
              <w:spacing w:after="0" w:line="240" w:lineRule="auto"/>
              <w:jc w:val="center"/>
              <w:rPr>
                <w:rFonts w:eastAsia="Times New Roman"/>
                <w:color w:val="000000" w:themeColor="text1"/>
                <w:sz w:val="24"/>
                <w:szCs w:val="24"/>
                <w:lang w:val="lt-LT"/>
              </w:rPr>
            </w:pPr>
            <w:r w:rsidRPr="00B33CA5">
              <w:rPr>
                <w:rFonts w:eastAsia="Times New Roman"/>
                <w:color w:val="000000" w:themeColor="text1"/>
                <w:sz w:val="24"/>
                <w:szCs w:val="24"/>
                <w:lang w:val="lt-LT"/>
              </w:rPr>
              <w:t>1</w:t>
            </w:r>
          </w:p>
        </w:tc>
        <w:tc>
          <w:tcPr>
            <w:tcW w:w="3705" w:type="dxa"/>
            <w:tcMar>
              <w:left w:w="105" w:type="dxa"/>
              <w:right w:w="105" w:type="dxa"/>
            </w:tcMar>
          </w:tcPr>
          <w:p w14:paraId="0DA85D17" w14:textId="3EDF66B3" w:rsidR="1B515AF5" w:rsidRPr="00B33CA5" w:rsidRDefault="1B515AF5" w:rsidP="1B515AF5">
            <w:pPr>
              <w:tabs>
                <w:tab w:val="left" w:pos="540"/>
              </w:tabs>
              <w:spacing w:after="0" w:line="240" w:lineRule="auto"/>
              <w:jc w:val="center"/>
              <w:rPr>
                <w:rFonts w:eastAsia="Times New Roman"/>
                <w:color w:val="000000" w:themeColor="text1"/>
                <w:sz w:val="24"/>
                <w:szCs w:val="24"/>
                <w:lang w:val="lt-LT"/>
              </w:rPr>
            </w:pPr>
            <w:r w:rsidRPr="00B33CA5">
              <w:rPr>
                <w:rFonts w:eastAsia="Times New Roman"/>
                <w:color w:val="000000" w:themeColor="text1"/>
                <w:sz w:val="24"/>
                <w:szCs w:val="24"/>
                <w:lang w:val="lt-LT"/>
              </w:rPr>
              <w:t>2</w:t>
            </w:r>
          </w:p>
        </w:tc>
        <w:tc>
          <w:tcPr>
            <w:tcW w:w="900" w:type="dxa"/>
            <w:tcMar>
              <w:left w:w="105" w:type="dxa"/>
              <w:right w:w="105" w:type="dxa"/>
            </w:tcMar>
          </w:tcPr>
          <w:p w14:paraId="6FD97076" w14:textId="6BAE9D88" w:rsidR="1B515AF5" w:rsidRPr="00B33CA5" w:rsidRDefault="1B515AF5" w:rsidP="1B515AF5">
            <w:pPr>
              <w:tabs>
                <w:tab w:val="left" w:pos="540"/>
              </w:tabs>
              <w:spacing w:after="0" w:line="240" w:lineRule="auto"/>
              <w:jc w:val="center"/>
              <w:rPr>
                <w:rFonts w:eastAsia="Times New Roman"/>
                <w:color w:val="000000" w:themeColor="text1"/>
                <w:sz w:val="24"/>
                <w:szCs w:val="24"/>
                <w:lang w:val="lt-LT"/>
              </w:rPr>
            </w:pPr>
            <w:r w:rsidRPr="00B33CA5">
              <w:rPr>
                <w:rFonts w:eastAsia="Times New Roman"/>
                <w:color w:val="000000" w:themeColor="text1"/>
                <w:sz w:val="24"/>
                <w:szCs w:val="24"/>
                <w:lang w:val="lt-LT"/>
              </w:rPr>
              <w:t>3</w:t>
            </w:r>
          </w:p>
        </w:tc>
        <w:tc>
          <w:tcPr>
            <w:tcW w:w="1635" w:type="dxa"/>
            <w:tcMar>
              <w:left w:w="105" w:type="dxa"/>
              <w:right w:w="105" w:type="dxa"/>
            </w:tcMar>
          </w:tcPr>
          <w:p w14:paraId="7D19ED9E" w14:textId="038CCC02" w:rsidR="1B515AF5" w:rsidRPr="00B33CA5" w:rsidRDefault="1B515AF5" w:rsidP="1B515AF5">
            <w:pPr>
              <w:tabs>
                <w:tab w:val="left" w:pos="540"/>
              </w:tabs>
              <w:spacing w:after="0" w:line="240" w:lineRule="auto"/>
              <w:jc w:val="center"/>
              <w:rPr>
                <w:rFonts w:eastAsia="Times New Roman"/>
                <w:color w:val="000000" w:themeColor="text1"/>
                <w:sz w:val="24"/>
                <w:szCs w:val="24"/>
                <w:lang w:val="lt-LT"/>
              </w:rPr>
            </w:pPr>
            <w:r w:rsidRPr="00B33CA5">
              <w:rPr>
                <w:rFonts w:eastAsia="Times New Roman"/>
                <w:color w:val="000000" w:themeColor="text1"/>
                <w:sz w:val="24"/>
                <w:szCs w:val="24"/>
                <w:lang w:val="lt-LT"/>
              </w:rPr>
              <w:t>4</w:t>
            </w:r>
          </w:p>
        </w:tc>
        <w:tc>
          <w:tcPr>
            <w:tcW w:w="975" w:type="dxa"/>
            <w:tcMar>
              <w:left w:w="105" w:type="dxa"/>
              <w:right w:w="105" w:type="dxa"/>
            </w:tcMar>
          </w:tcPr>
          <w:p w14:paraId="297A21E1" w14:textId="2EFC49AF" w:rsidR="1B515AF5" w:rsidRPr="00B33CA5" w:rsidRDefault="1B515AF5" w:rsidP="1B515AF5">
            <w:pPr>
              <w:tabs>
                <w:tab w:val="left" w:pos="540"/>
              </w:tabs>
              <w:spacing w:after="0" w:line="240" w:lineRule="auto"/>
              <w:jc w:val="center"/>
              <w:rPr>
                <w:rFonts w:eastAsia="Times New Roman"/>
                <w:color w:val="000000" w:themeColor="text1"/>
                <w:sz w:val="24"/>
                <w:szCs w:val="24"/>
                <w:lang w:val="lt-LT"/>
              </w:rPr>
            </w:pPr>
            <w:r w:rsidRPr="00B33CA5">
              <w:rPr>
                <w:rFonts w:eastAsia="Times New Roman"/>
                <w:color w:val="000000" w:themeColor="text1"/>
                <w:sz w:val="24"/>
                <w:szCs w:val="24"/>
                <w:lang w:val="lt-LT"/>
              </w:rPr>
              <w:t>5</w:t>
            </w:r>
          </w:p>
        </w:tc>
        <w:tc>
          <w:tcPr>
            <w:tcW w:w="1410" w:type="dxa"/>
            <w:tcMar>
              <w:left w:w="105" w:type="dxa"/>
              <w:right w:w="105" w:type="dxa"/>
            </w:tcMar>
          </w:tcPr>
          <w:p w14:paraId="605F4EEA" w14:textId="3FA27166" w:rsidR="1B515AF5" w:rsidRPr="00B33CA5" w:rsidRDefault="1B515AF5" w:rsidP="1B515AF5">
            <w:pPr>
              <w:tabs>
                <w:tab w:val="left" w:pos="540"/>
              </w:tabs>
              <w:spacing w:after="0" w:line="240" w:lineRule="auto"/>
              <w:jc w:val="center"/>
              <w:rPr>
                <w:rFonts w:eastAsia="Times New Roman"/>
                <w:color w:val="000000" w:themeColor="text1"/>
                <w:sz w:val="24"/>
                <w:szCs w:val="24"/>
                <w:lang w:val="lt-LT"/>
              </w:rPr>
            </w:pPr>
            <w:r w:rsidRPr="00B33CA5">
              <w:rPr>
                <w:rFonts w:eastAsia="Times New Roman"/>
                <w:color w:val="000000" w:themeColor="text1"/>
                <w:sz w:val="24"/>
                <w:szCs w:val="24"/>
                <w:lang w:val="lt-LT"/>
              </w:rPr>
              <w:t>6</w:t>
            </w:r>
          </w:p>
        </w:tc>
      </w:tr>
      <w:tr w:rsidR="1B515AF5" w:rsidRPr="00CE0612" w14:paraId="47265FCC" w14:textId="77777777" w:rsidTr="7ED64B39">
        <w:trPr>
          <w:trHeight w:val="300"/>
        </w:trPr>
        <w:tc>
          <w:tcPr>
            <w:tcW w:w="690" w:type="dxa"/>
            <w:tcMar>
              <w:left w:w="105" w:type="dxa"/>
              <w:right w:w="105" w:type="dxa"/>
            </w:tcMar>
          </w:tcPr>
          <w:p w14:paraId="314F26FD" w14:textId="5E22E83B"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1.</w:t>
            </w:r>
          </w:p>
        </w:tc>
        <w:tc>
          <w:tcPr>
            <w:tcW w:w="3705" w:type="dxa"/>
            <w:tcMar>
              <w:left w:w="105" w:type="dxa"/>
              <w:right w:w="105" w:type="dxa"/>
            </w:tcMar>
          </w:tcPr>
          <w:p w14:paraId="2CA916C9" w14:textId="68C398C3" w:rsidR="1B515AF5" w:rsidRPr="00B33CA5" w:rsidRDefault="4353EE28" w:rsidP="7ED64B39">
            <w:pPr>
              <w:spacing w:after="0" w:line="240" w:lineRule="auto"/>
              <w:jc w:val="both"/>
              <w:rPr>
                <w:rFonts w:eastAsia="Times New Roman"/>
                <w:color w:val="000000" w:themeColor="text1"/>
                <w:sz w:val="24"/>
                <w:szCs w:val="24"/>
                <w:lang w:val="lt-LT"/>
              </w:rPr>
            </w:pPr>
            <w:r w:rsidRPr="0023470B">
              <w:rPr>
                <w:rFonts w:eastAsia="Times New Roman"/>
                <w:color w:val="000000" w:themeColor="text1"/>
                <w:sz w:val="24"/>
                <w:szCs w:val="24"/>
                <w:lang w:val="lt-LT"/>
              </w:rPr>
              <w:t>Darbo projekto parengimas</w:t>
            </w:r>
          </w:p>
        </w:tc>
        <w:tc>
          <w:tcPr>
            <w:tcW w:w="900" w:type="dxa"/>
            <w:tcMar>
              <w:left w:w="105" w:type="dxa"/>
              <w:right w:w="105" w:type="dxa"/>
            </w:tcMar>
          </w:tcPr>
          <w:p w14:paraId="2E5A44C9" w14:textId="435CDF19" w:rsidR="1B515AF5" w:rsidRPr="00B33CA5" w:rsidRDefault="4353EE28" w:rsidP="7ED64B39">
            <w:pPr>
              <w:spacing w:after="0" w:line="240" w:lineRule="auto"/>
              <w:jc w:val="center"/>
              <w:rPr>
                <w:rFonts w:eastAsia="Times New Roman"/>
                <w:color w:val="000000" w:themeColor="text1"/>
                <w:sz w:val="24"/>
                <w:szCs w:val="24"/>
                <w:lang w:val="lt-LT"/>
              </w:rPr>
            </w:pPr>
            <w:proofErr w:type="spellStart"/>
            <w:r w:rsidRPr="0023470B">
              <w:rPr>
                <w:rFonts w:eastAsia="Times New Roman"/>
                <w:color w:val="000000" w:themeColor="text1"/>
                <w:sz w:val="24"/>
                <w:szCs w:val="24"/>
                <w:lang w:val="lt-LT"/>
              </w:rPr>
              <w:t>kompl</w:t>
            </w:r>
            <w:proofErr w:type="spellEnd"/>
            <w:r w:rsidRPr="0023470B">
              <w:rPr>
                <w:rFonts w:eastAsia="Times New Roman"/>
                <w:color w:val="000000" w:themeColor="text1"/>
                <w:sz w:val="24"/>
                <w:szCs w:val="24"/>
                <w:lang w:val="lt-LT"/>
              </w:rPr>
              <w:t>.</w:t>
            </w:r>
          </w:p>
        </w:tc>
        <w:tc>
          <w:tcPr>
            <w:tcW w:w="1635" w:type="dxa"/>
            <w:tcMar>
              <w:left w:w="105" w:type="dxa"/>
              <w:right w:w="105" w:type="dxa"/>
            </w:tcMar>
          </w:tcPr>
          <w:p w14:paraId="62674CAB" w14:textId="2EE8A28B"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1</w:t>
            </w:r>
          </w:p>
        </w:tc>
        <w:tc>
          <w:tcPr>
            <w:tcW w:w="975" w:type="dxa"/>
            <w:tcMar>
              <w:left w:w="105" w:type="dxa"/>
              <w:right w:w="105" w:type="dxa"/>
            </w:tcMar>
          </w:tcPr>
          <w:p w14:paraId="799663BD" w14:textId="7875E66C" w:rsidR="1B515AF5" w:rsidRPr="00B33CA5" w:rsidRDefault="1B515AF5" w:rsidP="7ED64B39">
            <w:pPr>
              <w:spacing w:after="0" w:line="240" w:lineRule="auto"/>
              <w:ind w:left="709"/>
              <w:jc w:val="both"/>
              <w:rPr>
                <w:rFonts w:eastAsia="Times New Roman"/>
                <w:color w:val="000000" w:themeColor="text1"/>
                <w:sz w:val="24"/>
                <w:szCs w:val="24"/>
                <w:lang w:val="lt-LT"/>
              </w:rPr>
            </w:pPr>
          </w:p>
        </w:tc>
        <w:tc>
          <w:tcPr>
            <w:tcW w:w="1410" w:type="dxa"/>
            <w:tcMar>
              <w:left w:w="105" w:type="dxa"/>
              <w:right w:w="105" w:type="dxa"/>
            </w:tcMar>
          </w:tcPr>
          <w:p w14:paraId="0D79D130" w14:textId="69FB6A27" w:rsidR="1B515AF5" w:rsidRPr="00B33CA5" w:rsidRDefault="1B515AF5" w:rsidP="7ED64B39">
            <w:pPr>
              <w:spacing w:after="0" w:line="240" w:lineRule="auto"/>
              <w:ind w:left="709"/>
              <w:jc w:val="both"/>
              <w:rPr>
                <w:rFonts w:eastAsia="Times New Roman"/>
                <w:color w:val="000000" w:themeColor="text1"/>
                <w:sz w:val="24"/>
                <w:szCs w:val="24"/>
                <w:lang w:val="lt-LT"/>
              </w:rPr>
            </w:pPr>
          </w:p>
        </w:tc>
      </w:tr>
      <w:tr w:rsidR="1B515AF5" w:rsidRPr="00CE0612" w14:paraId="2186B67E" w14:textId="77777777" w:rsidTr="7ED64B39">
        <w:trPr>
          <w:trHeight w:val="300"/>
        </w:trPr>
        <w:tc>
          <w:tcPr>
            <w:tcW w:w="690" w:type="dxa"/>
            <w:tcMar>
              <w:left w:w="105" w:type="dxa"/>
              <w:right w:w="105" w:type="dxa"/>
            </w:tcMar>
          </w:tcPr>
          <w:p w14:paraId="00628621" w14:textId="62FD2E00"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2.</w:t>
            </w:r>
          </w:p>
        </w:tc>
        <w:tc>
          <w:tcPr>
            <w:tcW w:w="3705" w:type="dxa"/>
            <w:tcMar>
              <w:left w:w="105" w:type="dxa"/>
              <w:right w:w="105" w:type="dxa"/>
            </w:tcMar>
          </w:tcPr>
          <w:p w14:paraId="6B08AB56" w14:textId="44C1F660" w:rsidR="1B515AF5" w:rsidRPr="00B33CA5" w:rsidRDefault="4353EE28" w:rsidP="7ED64B39">
            <w:pPr>
              <w:spacing w:after="0" w:line="240" w:lineRule="auto"/>
              <w:jc w:val="both"/>
              <w:rPr>
                <w:rFonts w:eastAsia="Times New Roman"/>
                <w:color w:val="000000" w:themeColor="text1"/>
                <w:sz w:val="24"/>
                <w:szCs w:val="24"/>
                <w:lang w:val="lt-LT"/>
              </w:rPr>
            </w:pPr>
            <w:r w:rsidRPr="0023470B">
              <w:rPr>
                <w:rFonts w:eastAsia="Times New Roman"/>
                <w:color w:val="000000" w:themeColor="text1"/>
                <w:sz w:val="24"/>
                <w:szCs w:val="24"/>
                <w:lang w:val="lt-LT"/>
              </w:rPr>
              <w:t>Esamos žiūrovų salės apšvietimo sistemos demontavimo darbai</w:t>
            </w:r>
          </w:p>
        </w:tc>
        <w:tc>
          <w:tcPr>
            <w:tcW w:w="900" w:type="dxa"/>
            <w:tcMar>
              <w:left w:w="105" w:type="dxa"/>
              <w:right w:w="105" w:type="dxa"/>
            </w:tcMar>
          </w:tcPr>
          <w:p w14:paraId="5F6EC434" w14:textId="256FD6F6" w:rsidR="1B515AF5" w:rsidRPr="00B33CA5" w:rsidRDefault="4353EE28" w:rsidP="7ED64B39">
            <w:pPr>
              <w:spacing w:after="0" w:line="240" w:lineRule="auto"/>
              <w:jc w:val="center"/>
              <w:rPr>
                <w:rFonts w:eastAsia="Times New Roman"/>
                <w:color w:val="000000" w:themeColor="text1"/>
                <w:sz w:val="24"/>
                <w:szCs w:val="24"/>
                <w:lang w:val="lt-LT"/>
              </w:rPr>
            </w:pPr>
            <w:proofErr w:type="spellStart"/>
            <w:r w:rsidRPr="0023470B">
              <w:rPr>
                <w:rFonts w:eastAsia="Times New Roman"/>
                <w:color w:val="000000" w:themeColor="text1"/>
                <w:sz w:val="24"/>
                <w:szCs w:val="24"/>
                <w:lang w:val="lt-LT"/>
              </w:rPr>
              <w:t>kompl</w:t>
            </w:r>
            <w:proofErr w:type="spellEnd"/>
            <w:r w:rsidRPr="0023470B">
              <w:rPr>
                <w:rFonts w:eastAsia="Times New Roman"/>
                <w:color w:val="000000" w:themeColor="text1"/>
                <w:sz w:val="24"/>
                <w:szCs w:val="24"/>
                <w:lang w:val="lt-LT"/>
              </w:rPr>
              <w:t>.</w:t>
            </w:r>
          </w:p>
        </w:tc>
        <w:tc>
          <w:tcPr>
            <w:tcW w:w="1635" w:type="dxa"/>
            <w:tcMar>
              <w:left w:w="105" w:type="dxa"/>
              <w:right w:w="105" w:type="dxa"/>
            </w:tcMar>
          </w:tcPr>
          <w:p w14:paraId="25429744" w14:textId="695DEEFF"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1</w:t>
            </w:r>
          </w:p>
        </w:tc>
        <w:tc>
          <w:tcPr>
            <w:tcW w:w="975" w:type="dxa"/>
            <w:tcMar>
              <w:left w:w="105" w:type="dxa"/>
              <w:right w:w="105" w:type="dxa"/>
            </w:tcMar>
          </w:tcPr>
          <w:p w14:paraId="1447651F" w14:textId="691D32AC" w:rsidR="1B515AF5" w:rsidRPr="00B33CA5" w:rsidRDefault="1B515AF5" w:rsidP="7ED64B39">
            <w:pPr>
              <w:spacing w:after="0" w:line="240" w:lineRule="auto"/>
              <w:ind w:left="709"/>
              <w:jc w:val="both"/>
              <w:rPr>
                <w:rFonts w:eastAsia="Times New Roman"/>
                <w:color w:val="000000" w:themeColor="text1"/>
                <w:sz w:val="24"/>
                <w:szCs w:val="24"/>
                <w:lang w:val="lt-LT"/>
              </w:rPr>
            </w:pPr>
          </w:p>
        </w:tc>
        <w:tc>
          <w:tcPr>
            <w:tcW w:w="1410" w:type="dxa"/>
            <w:tcMar>
              <w:left w:w="105" w:type="dxa"/>
              <w:right w:w="105" w:type="dxa"/>
            </w:tcMar>
          </w:tcPr>
          <w:p w14:paraId="315300D9" w14:textId="1E726B62" w:rsidR="1B515AF5" w:rsidRPr="00B33CA5" w:rsidRDefault="1B515AF5" w:rsidP="7ED64B39">
            <w:pPr>
              <w:spacing w:after="0" w:line="240" w:lineRule="auto"/>
              <w:ind w:left="709"/>
              <w:jc w:val="both"/>
              <w:rPr>
                <w:rFonts w:eastAsia="Times New Roman"/>
                <w:color w:val="000000" w:themeColor="text1"/>
                <w:sz w:val="24"/>
                <w:szCs w:val="24"/>
                <w:lang w:val="lt-LT"/>
              </w:rPr>
            </w:pPr>
          </w:p>
        </w:tc>
      </w:tr>
      <w:tr w:rsidR="1B515AF5" w:rsidRPr="00CE0612" w14:paraId="2262AF8A" w14:textId="77777777" w:rsidTr="7ED64B39">
        <w:trPr>
          <w:trHeight w:val="300"/>
        </w:trPr>
        <w:tc>
          <w:tcPr>
            <w:tcW w:w="690" w:type="dxa"/>
            <w:tcMar>
              <w:left w:w="105" w:type="dxa"/>
              <w:right w:w="105" w:type="dxa"/>
            </w:tcMar>
          </w:tcPr>
          <w:p w14:paraId="041BEE4F" w14:textId="10F8D344"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3.</w:t>
            </w:r>
          </w:p>
        </w:tc>
        <w:tc>
          <w:tcPr>
            <w:tcW w:w="3705" w:type="dxa"/>
            <w:tcMar>
              <w:left w:w="105" w:type="dxa"/>
              <w:right w:w="105" w:type="dxa"/>
            </w:tcMar>
          </w:tcPr>
          <w:p w14:paraId="2EC00475" w14:textId="30619076" w:rsidR="1B515AF5" w:rsidRPr="00B33CA5" w:rsidRDefault="4353EE28" w:rsidP="7ED64B39">
            <w:pPr>
              <w:tabs>
                <w:tab w:val="left" w:pos="540"/>
              </w:tabs>
              <w:spacing w:before="60" w:after="60" w:line="240" w:lineRule="auto"/>
              <w:rPr>
                <w:rFonts w:eastAsia="Times New Roman"/>
                <w:color w:val="000000" w:themeColor="text1"/>
                <w:sz w:val="24"/>
                <w:szCs w:val="24"/>
                <w:lang w:val="lt-LT"/>
              </w:rPr>
            </w:pPr>
            <w:r w:rsidRPr="0023470B">
              <w:rPr>
                <w:rFonts w:eastAsia="Times New Roman"/>
                <w:color w:val="000000" w:themeColor="text1"/>
                <w:sz w:val="24"/>
                <w:szCs w:val="24"/>
                <w:lang w:val="lt-LT"/>
              </w:rPr>
              <w:t>Esamos žiūrovų salės apšvietimo</w:t>
            </w:r>
            <w:r w:rsidRPr="0023470B">
              <w:rPr>
                <w:rFonts w:eastAsia="Times New Roman"/>
                <w:b/>
                <w:bCs/>
                <w:color w:val="000000" w:themeColor="text1"/>
                <w:sz w:val="24"/>
                <w:szCs w:val="24"/>
                <w:lang w:val="lt-LT"/>
              </w:rPr>
              <w:t xml:space="preserve"> </w:t>
            </w:r>
            <w:r w:rsidRPr="0023470B">
              <w:rPr>
                <w:rFonts w:eastAsia="Times New Roman"/>
                <w:color w:val="000000" w:themeColor="text1"/>
                <w:sz w:val="24"/>
                <w:szCs w:val="24"/>
                <w:lang w:val="lt-LT"/>
              </w:rPr>
              <w:t>sistemos modernizavimo darbai</w:t>
            </w:r>
          </w:p>
        </w:tc>
        <w:tc>
          <w:tcPr>
            <w:tcW w:w="900" w:type="dxa"/>
            <w:tcMar>
              <w:left w:w="105" w:type="dxa"/>
              <w:right w:w="105" w:type="dxa"/>
            </w:tcMar>
          </w:tcPr>
          <w:p w14:paraId="0890E2F2" w14:textId="53882D42" w:rsidR="1B515AF5" w:rsidRPr="00B33CA5" w:rsidRDefault="4353EE28" w:rsidP="7ED64B39">
            <w:pPr>
              <w:spacing w:after="0" w:line="240" w:lineRule="auto"/>
              <w:jc w:val="center"/>
              <w:rPr>
                <w:rFonts w:eastAsia="Times New Roman"/>
                <w:color w:val="000000" w:themeColor="text1"/>
                <w:sz w:val="24"/>
                <w:szCs w:val="24"/>
                <w:lang w:val="lt-LT"/>
              </w:rPr>
            </w:pPr>
            <w:proofErr w:type="spellStart"/>
            <w:r w:rsidRPr="0023470B">
              <w:rPr>
                <w:rFonts w:eastAsia="Times New Roman"/>
                <w:color w:val="000000" w:themeColor="text1"/>
                <w:sz w:val="24"/>
                <w:szCs w:val="24"/>
                <w:lang w:val="lt-LT"/>
              </w:rPr>
              <w:t>kompl</w:t>
            </w:r>
            <w:proofErr w:type="spellEnd"/>
            <w:r w:rsidRPr="0023470B">
              <w:rPr>
                <w:rFonts w:eastAsia="Times New Roman"/>
                <w:color w:val="000000" w:themeColor="text1"/>
                <w:sz w:val="24"/>
                <w:szCs w:val="24"/>
                <w:lang w:val="lt-LT"/>
              </w:rPr>
              <w:t>.</w:t>
            </w:r>
          </w:p>
        </w:tc>
        <w:tc>
          <w:tcPr>
            <w:tcW w:w="1635" w:type="dxa"/>
            <w:tcMar>
              <w:left w:w="105" w:type="dxa"/>
              <w:right w:w="105" w:type="dxa"/>
            </w:tcMar>
          </w:tcPr>
          <w:p w14:paraId="48251A86" w14:textId="3A614D9F" w:rsidR="1B515AF5" w:rsidRPr="00B33CA5" w:rsidRDefault="4353EE28" w:rsidP="7ED64B39">
            <w:pPr>
              <w:tabs>
                <w:tab w:val="left" w:pos="540"/>
              </w:tabs>
              <w:spacing w:before="60" w:after="6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1</w:t>
            </w:r>
          </w:p>
        </w:tc>
        <w:tc>
          <w:tcPr>
            <w:tcW w:w="975" w:type="dxa"/>
            <w:tcMar>
              <w:left w:w="105" w:type="dxa"/>
              <w:right w:w="105" w:type="dxa"/>
            </w:tcMar>
          </w:tcPr>
          <w:p w14:paraId="585EBD65" w14:textId="03B15488" w:rsidR="1B515AF5" w:rsidRPr="00B33CA5" w:rsidRDefault="1B515AF5" w:rsidP="7ED64B39">
            <w:pPr>
              <w:spacing w:after="0" w:line="240" w:lineRule="auto"/>
              <w:ind w:left="709"/>
              <w:jc w:val="both"/>
              <w:rPr>
                <w:rFonts w:eastAsia="Times New Roman"/>
                <w:color w:val="000000" w:themeColor="text1"/>
                <w:sz w:val="24"/>
                <w:szCs w:val="24"/>
                <w:lang w:val="lt-LT"/>
              </w:rPr>
            </w:pPr>
          </w:p>
        </w:tc>
        <w:tc>
          <w:tcPr>
            <w:tcW w:w="1410" w:type="dxa"/>
            <w:tcMar>
              <w:left w:w="105" w:type="dxa"/>
              <w:right w:w="105" w:type="dxa"/>
            </w:tcMar>
          </w:tcPr>
          <w:p w14:paraId="13E3838D" w14:textId="78401287" w:rsidR="1B515AF5" w:rsidRPr="00B33CA5" w:rsidRDefault="1B515AF5" w:rsidP="7ED64B39">
            <w:pPr>
              <w:spacing w:after="0" w:line="240" w:lineRule="auto"/>
              <w:ind w:left="709"/>
              <w:jc w:val="both"/>
              <w:rPr>
                <w:rFonts w:eastAsia="Times New Roman"/>
                <w:color w:val="000000" w:themeColor="text1"/>
                <w:sz w:val="24"/>
                <w:szCs w:val="24"/>
                <w:lang w:val="lt-LT"/>
              </w:rPr>
            </w:pPr>
          </w:p>
        </w:tc>
      </w:tr>
      <w:tr w:rsidR="1B515AF5" w:rsidRPr="00CE0612" w14:paraId="5338F3A2" w14:textId="77777777" w:rsidTr="7ED64B39">
        <w:trPr>
          <w:trHeight w:val="300"/>
        </w:trPr>
        <w:tc>
          <w:tcPr>
            <w:tcW w:w="690" w:type="dxa"/>
            <w:tcMar>
              <w:left w:w="105" w:type="dxa"/>
              <w:right w:w="105" w:type="dxa"/>
            </w:tcMar>
          </w:tcPr>
          <w:p w14:paraId="7DA54236" w14:textId="0EA85BAC"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4.</w:t>
            </w:r>
          </w:p>
        </w:tc>
        <w:tc>
          <w:tcPr>
            <w:tcW w:w="8625" w:type="dxa"/>
            <w:gridSpan w:val="5"/>
            <w:tcMar>
              <w:left w:w="105" w:type="dxa"/>
              <w:right w:w="105" w:type="dxa"/>
            </w:tcMar>
          </w:tcPr>
          <w:p w14:paraId="2A8B0939" w14:textId="17192E03" w:rsidR="1B515AF5" w:rsidRPr="00B33CA5" w:rsidRDefault="4353EE28" w:rsidP="7ED64B39">
            <w:pPr>
              <w:spacing w:after="0" w:line="240" w:lineRule="auto"/>
              <w:jc w:val="both"/>
              <w:rPr>
                <w:rFonts w:eastAsia="Times New Roman"/>
                <w:color w:val="000000" w:themeColor="text1"/>
                <w:sz w:val="24"/>
                <w:szCs w:val="24"/>
                <w:lang w:val="lt-LT"/>
              </w:rPr>
            </w:pPr>
            <w:r w:rsidRPr="0023470B">
              <w:rPr>
                <w:rFonts w:eastAsia="Times New Roman"/>
                <w:color w:val="000000" w:themeColor="text1"/>
                <w:sz w:val="24"/>
                <w:szCs w:val="24"/>
                <w:lang w:val="lt-LT"/>
              </w:rPr>
              <w:t>Medžiagos ir įranga pagal TS projektą:</w:t>
            </w:r>
          </w:p>
        </w:tc>
      </w:tr>
      <w:tr w:rsidR="1B515AF5" w:rsidRPr="00CE0612" w14:paraId="5FC9605D" w14:textId="77777777" w:rsidTr="7ED64B39">
        <w:trPr>
          <w:trHeight w:val="300"/>
        </w:trPr>
        <w:tc>
          <w:tcPr>
            <w:tcW w:w="690" w:type="dxa"/>
            <w:tcMar>
              <w:left w:w="105" w:type="dxa"/>
              <w:right w:w="105" w:type="dxa"/>
            </w:tcMar>
          </w:tcPr>
          <w:p w14:paraId="54036E8D" w14:textId="63699051"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4.1.</w:t>
            </w:r>
          </w:p>
        </w:tc>
        <w:tc>
          <w:tcPr>
            <w:tcW w:w="3705" w:type="dxa"/>
            <w:tcMar>
              <w:left w:w="105" w:type="dxa"/>
              <w:right w:w="105" w:type="dxa"/>
            </w:tcMar>
            <w:vAlign w:val="center"/>
          </w:tcPr>
          <w:p w14:paraId="70454D6E" w14:textId="3D417AAF" w:rsidR="1B515AF5" w:rsidRPr="00B33CA5" w:rsidRDefault="4353EE28" w:rsidP="7ED64B39">
            <w:pPr>
              <w:spacing w:after="0" w:line="240" w:lineRule="auto"/>
              <w:jc w:val="both"/>
              <w:rPr>
                <w:rFonts w:eastAsia="Times New Roman"/>
                <w:color w:val="000000" w:themeColor="text1"/>
                <w:sz w:val="24"/>
                <w:szCs w:val="24"/>
                <w:lang w:val="lt-LT"/>
              </w:rPr>
            </w:pPr>
            <w:r w:rsidRPr="0023470B">
              <w:rPr>
                <w:rFonts w:eastAsia="Times New Roman"/>
                <w:color w:val="000000" w:themeColor="text1"/>
                <w:sz w:val="24"/>
                <w:szCs w:val="24"/>
                <w:lang w:val="lt-LT"/>
              </w:rPr>
              <w:t>Lubinis šviestuvas su LED šviesos šaltiniu</w:t>
            </w:r>
          </w:p>
        </w:tc>
        <w:tc>
          <w:tcPr>
            <w:tcW w:w="900" w:type="dxa"/>
            <w:tcMar>
              <w:left w:w="105" w:type="dxa"/>
              <w:right w:w="105" w:type="dxa"/>
            </w:tcMar>
            <w:vAlign w:val="center"/>
          </w:tcPr>
          <w:p w14:paraId="1A08FE86" w14:textId="07E06128"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vnt.</w:t>
            </w:r>
          </w:p>
        </w:tc>
        <w:tc>
          <w:tcPr>
            <w:tcW w:w="1635" w:type="dxa"/>
            <w:tcMar>
              <w:left w:w="105" w:type="dxa"/>
              <w:right w:w="105" w:type="dxa"/>
            </w:tcMar>
            <w:vAlign w:val="center"/>
          </w:tcPr>
          <w:p w14:paraId="22A16AEC" w14:textId="321A7125" w:rsidR="1B515AF5" w:rsidRPr="00B33CA5" w:rsidRDefault="4353EE28" w:rsidP="7ED64B39">
            <w:pPr>
              <w:tabs>
                <w:tab w:val="left" w:pos="540"/>
              </w:tabs>
              <w:spacing w:before="60" w:after="60" w:line="240" w:lineRule="auto"/>
              <w:jc w:val="center"/>
              <w:rPr>
                <w:rFonts w:eastAsia="Times New Roman"/>
                <w:color w:val="000000" w:themeColor="text1"/>
                <w:sz w:val="24"/>
                <w:szCs w:val="24"/>
                <w:lang w:val="lt-LT"/>
              </w:rPr>
            </w:pPr>
            <w:r w:rsidRPr="004509E9">
              <w:rPr>
                <w:rFonts w:eastAsia="Times New Roman"/>
                <w:color w:val="000000" w:themeColor="text1"/>
                <w:sz w:val="24"/>
                <w:szCs w:val="24"/>
                <w:lang w:val="lt-LT"/>
              </w:rPr>
              <w:t>174</w:t>
            </w:r>
          </w:p>
        </w:tc>
        <w:tc>
          <w:tcPr>
            <w:tcW w:w="975" w:type="dxa"/>
            <w:tcMar>
              <w:left w:w="105" w:type="dxa"/>
              <w:right w:w="105" w:type="dxa"/>
            </w:tcMar>
          </w:tcPr>
          <w:p w14:paraId="28EDDC8C" w14:textId="7FCFDD87" w:rsidR="1B515AF5" w:rsidRPr="00B33CA5" w:rsidRDefault="1B515AF5" w:rsidP="7ED64B39">
            <w:pPr>
              <w:spacing w:after="0" w:line="240" w:lineRule="auto"/>
              <w:ind w:left="709"/>
              <w:jc w:val="both"/>
              <w:rPr>
                <w:rFonts w:eastAsia="Times New Roman"/>
                <w:color w:val="000000" w:themeColor="text1"/>
                <w:sz w:val="24"/>
                <w:szCs w:val="24"/>
                <w:lang w:val="lt-LT"/>
              </w:rPr>
            </w:pPr>
          </w:p>
        </w:tc>
        <w:tc>
          <w:tcPr>
            <w:tcW w:w="1410" w:type="dxa"/>
            <w:tcMar>
              <w:left w:w="105" w:type="dxa"/>
              <w:right w:w="105" w:type="dxa"/>
            </w:tcMar>
          </w:tcPr>
          <w:p w14:paraId="169E306C" w14:textId="2C446F46" w:rsidR="1B515AF5" w:rsidRPr="00B33CA5" w:rsidRDefault="1B515AF5" w:rsidP="7ED64B39">
            <w:pPr>
              <w:spacing w:after="0" w:line="240" w:lineRule="auto"/>
              <w:ind w:left="709"/>
              <w:jc w:val="both"/>
              <w:rPr>
                <w:rFonts w:eastAsia="Times New Roman"/>
                <w:color w:val="000000" w:themeColor="text1"/>
                <w:sz w:val="24"/>
                <w:szCs w:val="24"/>
                <w:lang w:val="lt-LT"/>
              </w:rPr>
            </w:pPr>
          </w:p>
        </w:tc>
      </w:tr>
      <w:tr w:rsidR="1B515AF5" w:rsidRPr="00CE0612" w14:paraId="058F5213" w14:textId="77777777" w:rsidTr="7ED64B39">
        <w:trPr>
          <w:trHeight w:val="300"/>
        </w:trPr>
        <w:tc>
          <w:tcPr>
            <w:tcW w:w="690" w:type="dxa"/>
            <w:tcMar>
              <w:left w:w="105" w:type="dxa"/>
              <w:right w:w="105" w:type="dxa"/>
            </w:tcMar>
          </w:tcPr>
          <w:p w14:paraId="22E08EF1" w14:textId="1A266143"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4.2</w:t>
            </w:r>
          </w:p>
        </w:tc>
        <w:tc>
          <w:tcPr>
            <w:tcW w:w="3705" w:type="dxa"/>
            <w:tcMar>
              <w:left w:w="105" w:type="dxa"/>
              <w:right w:w="105" w:type="dxa"/>
            </w:tcMar>
            <w:vAlign w:val="center"/>
          </w:tcPr>
          <w:p w14:paraId="037B87BA" w14:textId="668004B4" w:rsidR="1B515AF5" w:rsidRPr="00B33CA5" w:rsidRDefault="4353EE28" w:rsidP="7ED64B39">
            <w:pPr>
              <w:spacing w:after="0" w:line="240" w:lineRule="auto"/>
              <w:jc w:val="both"/>
              <w:rPr>
                <w:rFonts w:eastAsia="Times New Roman"/>
                <w:color w:val="000000" w:themeColor="text1"/>
                <w:sz w:val="24"/>
                <w:szCs w:val="24"/>
                <w:lang w:val="lt-LT"/>
              </w:rPr>
            </w:pPr>
            <w:r w:rsidRPr="0023470B">
              <w:rPr>
                <w:rFonts w:eastAsia="Times New Roman"/>
                <w:color w:val="000000" w:themeColor="text1"/>
                <w:sz w:val="24"/>
                <w:szCs w:val="24"/>
                <w:lang w:val="lt-LT"/>
              </w:rPr>
              <w:t>Šviestuvų maitinimo ir valdymo sistemos komplektas</w:t>
            </w:r>
          </w:p>
        </w:tc>
        <w:tc>
          <w:tcPr>
            <w:tcW w:w="900" w:type="dxa"/>
            <w:tcMar>
              <w:left w:w="105" w:type="dxa"/>
              <w:right w:w="105" w:type="dxa"/>
            </w:tcMar>
            <w:vAlign w:val="center"/>
          </w:tcPr>
          <w:p w14:paraId="53DC9DAA" w14:textId="678B1935" w:rsidR="1B515AF5" w:rsidRPr="00B33CA5" w:rsidRDefault="4353EE28" w:rsidP="7ED64B39">
            <w:pPr>
              <w:spacing w:after="0" w:line="240" w:lineRule="auto"/>
              <w:jc w:val="center"/>
              <w:rPr>
                <w:rFonts w:eastAsia="Times New Roman"/>
                <w:color w:val="000000" w:themeColor="text1"/>
                <w:sz w:val="24"/>
                <w:szCs w:val="24"/>
                <w:lang w:val="lt-LT"/>
              </w:rPr>
            </w:pPr>
            <w:proofErr w:type="spellStart"/>
            <w:r w:rsidRPr="0023470B">
              <w:rPr>
                <w:rFonts w:eastAsia="Times New Roman"/>
                <w:color w:val="000000" w:themeColor="text1"/>
                <w:sz w:val="24"/>
                <w:szCs w:val="24"/>
                <w:lang w:val="lt-LT"/>
              </w:rPr>
              <w:t>kompl</w:t>
            </w:r>
            <w:proofErr w:type="spellEnd"/>
            <w:r w:rsidRPr="0023470B">
              <w:rPr>
                <w:rFonts w:eastAsia="Times New Roman"/>
                <w:color w:val="000000" w:themeColor="text1"/>
                <w:sz w:val="24"/>
                <w:szCs w:val="24"/>
                <w:lang w:val="lt-LT"/>
              </w:rPr>
              <w:t>.</w:t>
            </w:r>
          </w:p>
        </w:tc>
        <w:tc>
          <w:tcPr>
            <w:tcW w:w="1635" w:type="dxa"/>
            <w:tcMar>
              <w:left w:w="105" w:type="dxa"/>
              <w:right w:w="105" w:type="dxa"/>
            </w:tcMar>
            <w:vAlign w:val="center"/>
          </w:tcPr>
          <w:p w14:paraId="30D626DB" w14:textId="15F61B94"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1</w:t>
            </w:r>
          </w:p>
        </w:tc>
        <w:tc>
          <w:tcPr>
            <w:tcW w:w="975" w:type="dxa"/>
            <w:tcMar>
              <w:left w:w="105" w:type="dxa"/>
              <w:right w:w="105" w:type="dxa"/>
            </w:tcMar>
          </w:tcPr>
          <w:p w14:paraId="627F2B51" w14:textId="35F319E7" w:rsidR="1B515AF5" w:rsidRPr="00B33CA5" w:rsidRDefault="1B515AF5" w:rsidP="7ED64B39">
            <w:pPr>
              <w:spacing w:after="0" w:line="240" w:lineRule="auto"/>
              <w:ind w:left="709"/>
              <w:jc w:val="both"/>
              <w:rPr>
                <w:rFonts w:eastAsia="Times New Roman"/>
                <w:color w:val="000000" w:themeColor="text1"/>
                <w:sz w:val="24"/>
                <w:szCs w:val="24"/>
                <w:lang w:val="lt-LT"/>
              </w:rPr>
            </w:pPr>
          </w:p>
        </w:tc>
        <w:tc>
          <w:tcPr>
            <w:tcW w:w="1410" w:type="dxa"/>
            <w:tcMar>
              <w:left w:w="105" w:type="dxa"/>
              <w:right w:w="105" w:type="dxa"/>
            </w:tcMar>
          </w:tcPr>
          <w:p w14:paraId="2BD51EFA" w14:textId="3789B4B6" w:rsidR="1B515AF5" w:rsidRPr="00B33CA5" w:rsidRDefault="1B515AF5" w:rsidP="7ED64B39">
            <w:pPr>
              <w:spacing w:after="0" w:line="240" w:lineRule="auto"/>
              <w:ind w:left="709"/>
              <w:jc w:val="both"/>
              <w:rPr>
                <w:rFonts w:eastAsia="Times New Roman"/>
                <w:color w:val="000000" w:themeColor="text1"/>
                <w:sz w:val="24"/>
                <w:szCs w:val="24"/>
                <w:lang w:val="lt-LT"/>
              </w:rPr>
            </w:pPr>
          </w:p>
        </w:tc>
      </w:tr>
      <w:tr w:rsidR="1B515AF5" w:rsidRPr="00CE0612" w14:paraId="5D906D0F" w14:textId="77777777" w:rsidTr="7ED64B39">
        <w:trPr>
          <w:trHeight w:val="300"/>
        </w:trPr>
        <w:tc>
          <w:tcPr>
            <w:tcW w:w="690" w:type="dxa"/>
            <w:tcMar>
              <w:left w:w="105" w:type="dxa"/>
              <w:right w:w="105" w:type="dxa"/>
            </w:tcMar>
          </w:tcPr>
          <w:p w14:paraId="31A5E822" w14:textId="045410DA"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4.3</w:t>
            </w:r>
          </w:p>
        </w:tc>
        <w:tc>
          <w:tcPr>
            <w:tcW w:w="3705" w:type="dxa"/>
            <w:tcMar>
              <w:left w:w="105" w:type="dxa"/>
              <w:right w:w="105" w:type="dxa"/>
            </w:tcMar>
            <w:vAlign w:val="center"/>
          </w:tcPr>
          <w:p w14:paraId="1A5BA071" w14:textId="5933D004" w:rsidR="1B515AF5" w:rsidRPr="00B33CA5" w:rsidRDefault="4353EE28" w:rsidP="7ED64B39">
            <w:pPr>
              <w:spacing w:after="0" w:line="240" w:lineRule="auto"/>
              <w:jc w:val="both"/>
              <w:rPr>
                <w:rFonts w:eastAsia="Times New Roman"/>
                <w:color w:val="000000" w:themeColor="text1"/>
                <w:sz w:val="24"/>
                <w:szCs w:val="24"/>
                <w:lang w:val="lt-LT"/>
              </w:rPr>
            </w:pPr>
            <w:r w:rsidRPr="0023470B">
              <w:rPr>
                <w:rFonts w:eastAsia="Times New Roman"/>
                <w:color w:val="000000" w:themeColor="text1"/>
                <w:sz w:val="24"/>
                <w:szCs w:val="24"/>
                <w:lang w:val="lt-LT"/>
              </w:rPr>
              <w:t>Instaliacinės medžiagos ir įrangos montavimo darbai</w:t>
            </w:r>
          </w:p>
        </w:tc>
        <w:tc>
          <w:tcPr>
            <w:tcW w:w="900" w:type="dxa"/>
            <w:tcMar>
              <w:left w:w="105" w:type="dxa"/>
              <w:right w:w="105" w:type="dxa"/>
            </w:tcMar>
            <w:vAlign w:val="center"/>
          </w:tcPr>
          <w:p w14:paraId="2A9033D6" w14:textId="56C76A54" w:rsidR="1B515AF5" w:rsidRPr="00B33CA5" w:rsidRDefault="4353EE28" w:rsidP="7ED64B39">
            <w:pPr>
              <w:spacing w:after="0" w:line="240" w:lineRule="auto"/>
              <w:jc w:val="center"/>
              <w:rPr>
                <w:rFonts w:eastAsia="Times New Roman"/>
                <w:color w:val="000000" w:themeColor="text1"/>
                <w:sz w:val="24"/>
                <w:szCs w:val="24"/>
                <w:lang w:val="lt-LT"/>
              </w:rPr>
            </w:pPr>
            <w:proofErr w:type="spellStart"/>
            <w:r w:rsidRPr="0023470B">
              <w:rPr>
                <w:rFonts w:eastAsia="Times New Roman"/>
                <w:color w:val="000000" w:themeColor="text1"/>
                <w:sz w:val="24"/>
                <w:szCs w:val="24"/>
                <w:lang w:val="lt-LT"/>
              </w:rPr>
              <w:t>kompl</w:t>
            </w:r>
            <w:proofErr w:type="spellEnd"/>
            <w:r w:rsidRPr="0023470B">
              <w:rPr>
                <w:rFonts w:eastAsia="Times New Roman"/>
                <w:color w:val="000000" w:themeColor="text1"/>
                <w:sz w:val="24"/>
                <w:szCs w:val="24"/>
                <w:lang w:val="lt-LT"/>
              </w:rPr>
              <w:t>.</w:t>
            </w:r>
          </w:p>
        </w:tc>
        <w:tc>
          <w:tcPr>
            <w:tcW w:w="1635" w:type="dxa"/>
            <w:tcMar>
              <w:left w:w="105" w:type="dxa"/>
              <w:right w:w="105" w:type="dxa"/>
            </w:tcMar>
            <w:vAlign w:val="center"/>
          </w:tcPr>
          <w:p w14:paraId="212D8341" w14:textId="544F51D5"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1</w:t>
            </w:r>
          </w:p>
        </w:tc>
        <w:tc>
          <w:tcPr>
            <w:tcW w:w="975" w:type="dxa"/>
            <w:tcMar>
              <w:left w:w="105" w:type="dxa"/>
              <w:right w:w="105" w:type="dxa"/>
            </w:tcMar>
          </w:tcPr>
          <w:p w14:paraId="6381D84B" w14:textId="20AF08B6" w:rsidR="1B515AF5" w:rsidRPr="00B33CA5" w:rsidRDefault="1B515AF5" w:rsidP="7ED64B39">
            <w:pPr>
              <w:spacing w:after="0" w:line="240" w:lineRule="auto"/>
              <w:ind w:left="709"/>
              <w:jc w:val="both"/>
              <w:rPr>
                <w:rFonts w:eastAsia="Times New Roman"/>
                <w:color w:val="000000" w:themeColor="text1"/>
                <w:sz w:val="24"/>
                <w:szCs w:val="24"/>
                <w:lang w:val="lt-LT"/>
              </w:rPr>
            </w:pPr>
          </w:p>
        </w:tc>
        <w:tc>
          <w:tcPr>
            <w:tcW w:w="1410" w:type="dxa"/>
            <w:tcMar>
              <w:left w:w="105" w:type="dxa"/>
              <w:right w:w="105" w:type="dxa"/>
            </w:tcMar>
          </w:tcPr>
          <w:p w14:paraId="263D04B5" w14:textId="16DC9B0E" w:rsidR="1B515AF5" w:rsidRPr="00B33CA5" w:rsidRDefault="1B515AF5" w:rsidP="7ED64B39">
            <w:pPr>
              <w:spacing w:after="0" w:line="240" w:lineRule="auto"/>
              <w:ind w:left="709"/>
              <w:jc w:val="both"/>
              <w:rPr>
                <w:rFonts w:eastAsia="Times New Roman"/>
                <w:color w:val="000000" w:themeColor="text1"/>
                <w:sz w:val="24"/>
                <w:szCs w:val="24"/>
                <w:lang w:val="lt-LT"/>
              </w:rPr>
            </w:pPr>
          </w:p>
        </w:tc>
      </w:tr>
      <w:tr w:rsidR="1B515AF5" w:rsidRPr="00CE0612" w14:paraId="4C050A28" w14:textId="77777777" w:rsidTr="7ED64B39">
        <w:trPr>
          <w:trHeight w:val="300"/>
        </w:trPr>
        <w:tc>
          <w:tcPr>
            <w:tcW w:w="690" w:type="dxa"/>
            <w:tcMar>
              <w:left w:w="105" w:type="dxa"/>
              <w:right w:w="105" w:type="dxa"/>
            </w:tcMar>
          </w:tcPr>
          <w:p w14:paraId="4AA8DAA0" w14:textId="32B4922A"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4.4</w:t>
            </w:r>
          </w:p>
        </w:tc>
        <w:tc>
          <w:tcPr>
            <w:tcW w:w="3705" w:type="dxa"/>
            <w:tcMar>
              <w:left w:w="105" w:type="dxa"/>
              <w:right w:w="105" w:type="dxa"/>
            </w:tcMar>
            <w:vAlign w:val="center"/>
          </w:tcPr>
          <w:p w14:paraId="4CA69B34" w14:textId="12D43240" w:rsidR="1B515AF5" w:rsidRPr="00B33CA5" w:rsidRDefault="4353EE28" w:rsidP="7ED64B39">
            <w:pPr>
              <w:spacing w:after="0" w:line="240" w:lineRule="auto"/>
              <w:jc w:val="both"/>
              <w:rPr>
                <w:rFonts w:eastAsia="Times New Roman"/>
                <w:color w:val="000000" w:themeColor="text1"/>
                <w:sz w:val="24"/>
                <w:szCs w:val="24"/>
                <w:lang w:val="lt-LT"/>
              </w:rPr>
            </w:pPr>
            <w:r w:rsidRPr="0023470B">
              <w:rPr>
                <w:rFonts w:eastAsia="Times New Roman"/>
                <w:color w:val="000000" w:themeColor="text1"/>
                <w:sz w:val="24"/>
                <w:szCs w:val="24"/>
                <w:lang w:val="lt-LT"/>
              </w:rPr>
              <w:t>Papildomas lubinis šviestuvas su LED šviesos šaltiniu</w:t>
            </w:r>
          </w:p>
        </w:tc>
        <w:tc>
          <w:tcPr>
            <w:tcW w:w="900" w:type="dxa"/>
            <w:tcMar>
              <w:left w:w="105" w:type="dxa"/>
              <w:right w:w="105" w:type="dxa"/>
            </w:tcMar>
            <w:vAlign w:val="center"/>
          </w:tcPr>
          <w:p w14:paraId="7D26D757" w14:textId="7F19B271"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vnt.</w:t>
            </w:r>
          </w:p>
        </w:tc>
        <w:tc>
          <w:tcPr>
            <w:tcW w:w="1635" w:type="dxa"/>
            <w:tcMar>
              <w:left w:w="105" w:type="dxa"/>
              <w:right w:w="105" w:type="dxa"/>
            </w:tcMar>
            <w:vAlign w:val="center"/>
          </w:tcPr>
          <w:p w14:paraId="7EC49C6F" w14:textId="65F1D2ED" w:rsidR="1B515AF5" w:rsidRPr="00B33CA5" w:rsidRDefault="4353EE28" w:rsidP="7ED64B39">
            <w:pPr>
              <w:spacing w:after="0" w:line="240" w:lineRule="auto"/>
              <w:jc w:val="center"/>
              <w:rPr>
                <w:rFonts w:eastAsia="Times New Roman"/>
                <w:color w:val="000000" w:themeColor="text1"/>
                <w:sz w:val="24"/>
                <w:szCs w:val="24"/>
                <w:lang w:val="lt-LT"/>
              </w:rPr>
            </w:pPr>
            <w:r w:rsidRPr="0023470B">
              <w:rPr>
                <w:rFonts w:eastAsia="Times New Roman"/>
                <w:color w:val="000000" w:themeColor="text1"/>
                <w:sz w:val="24"/>
                <w:szCs w:val="24"/>
                <w:lang w:val="lt-LT"/>
              </w:rPr>
              <w:t>10</w:t>
            </w:r>
          </w:p>
        </w:tc>
        <w:tc>
          <w:tcPr>
            <w:tcW w:w="975" w:type="dxa"/>
            <w:tcMar>
              <w:left w:w="105" w:type="dxa"/>
              <w:right w:w="105" w:type="dxa"/>
            </w:tcMar>
          </w:tcPr>
          <w:p w14:paraId="417BD110" w14:textId="1BB47DC8" w:rsidR="1B515AF5" w:rsidRPr="00B33CA5" w:rsidRDefault="1B515AF5" w:rsidP="7ED64B39">
            <w:pPr>
              <w:spacing w:after="0" w:line="240" w:lineRule="auto"/>
              <w:ind w:left="709"/>
              <w:jc w:val="both"/>
              <w:rPr>
                <w:rFonts w:eastAsia="Times New Roman"/>
                <w:color w:val="000000" w:themeColor="text1"/>
                <w:sz w:val="24"/>
                <w:szCs w:val="24"/>
                <w:lang w:val="lt-LT"/>
              </w:rPr>
            </w:pPr>
          </w:p>
        </w:tc>
        <w:tc>
          <w:tcPr>
            <w:tcW w:w="1410" w:type="dxa"/>
            <w:tcMar>
              <w:left w:w="105" w:type="dxa"/>
              <w:right w:w="105" w:type="dxa"/>
            </w:tcMar>
          </w:tcPr>
          <w:p w14:paraId="60FF29FA" w14:textId="18D561B9" w:rsidR="1B515AF5" w:rsidRPr="00B33CA5" w:rsidRDefault="1B515AF5" w:rsidP="7ED64B39">
            <w:pPr>
              <w:spacing w:after="0" w:line="240" w:lineRule="auto"/>
              <w:ind w:left="709"/>
              <w:jc w:val="both"/>
              <w:rPr>
                <w:rFonts w:eastAsia="Times New Roman"/>
                <w:color w:val="000000" w:themeColor="text1"/>
                <w:sz w:val="24"/>
                <w:szCs w:val="24"/>
                <w:lang w:val="lt-LT"/>
              </w:rPr>
            </w:pPr>
          </w:p>
        </w:tc>
      </w:tr>
      <w:tr w:rsidR="1B515AF5" w:rsidRPr="00CE0612" w14:paraId="2E059A7F" w14:textId="77777777" w:rsidTr="7ED64B39">
        <w:trPr>
          <w:trHeight w:val="300"/>
        </w:trPr>
        <w:tc>
          <w:tcPr>
            <w:tcW w:w="790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34DF17E5" w14:textId="3C96F3F3" w:rsidR="1B515AF5" w:rsidRPr="00B33CA5" w:rsidRDefault="4353EE28" w:rsidP="7ED64B39">
            <w:pPr>
              <w:spacing w:after="0" w:line="240" w:lineRule="auto"/>
              <w:ind w:firstLine="709"/>
              <w:jc w:val="right"/>
              <w:rPr>
                <w:rFonts w:eastAsia="Times New Roman"/>
                <w:color w:val="000000" w:themeColor="text1"/>
                <w:sz w:val="24"/>
                <w:szCs w:val="24"/>
                <w:lang w:val="lt-LT"/>
              </w:rPr>
            </w:pPr>
            <w:r w:rsidRPr="0023470B">
              <w:rPr>
                <w:rFonts w:eastAsia="Times New Roman"/>
                <w:color w:val="000000" w:themeColor="text1"/>
                <w:sz w:val="24"/>
                <w:szCs w:val="24"/>
                <w:lang w:val="lt-LT"/>
              </w:rPr>
              <w:t>Viso, Eur be PVM</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4915C71" w14:textId="7CF0E20B" w:rsidR="1B515AF5" w:rsidRPr="00B33CA5" w:rsidRDefault="1B515AF5" w:rsidP="7ED64B39">
            <w:pPr>
              <w:spacing w:after="0" w:line="240" w:lineRule="auto"/>
              <w:ind w:firstLine="709"/>
              <w:jc w:val="center"/>
              <w:rPr>
                <w:rFonts w:eastAsia="Times New Roman"/>
                <w:color w:val="000000" w:themeColor="text1"/>
                <w:sz w:val="24"/>
                <w:szCs w:val="24"/>
                <w:lang w:val="lt-LT"/>
              </w:rPr>
            </w:pPr>
          </w:p>
        </w:tc>
      </w:tr>
      <w:tr w:rsidR="1B515AF5" w:rsidRPr="00CE0612" w14:paraId="2551298F" w14:textId="77777777" w:rsidTr="7ED64B39">
        <w:trPr>
          <w:trHeight w:val="300"/>
        </w:trPr>
        <w:tc>
          <w:tcPr>
            <w:tcW w:w="790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2B6389B6" w14:textId="2FE64AA1" w:rsidR="1B515AF5" w:rsidRPr="00B33CA5" w:rsidRDefault="4353EE28" w:rsidP="7ED64B39">
            <w:pPr>
              <w:spacing w:after="0" w:line="240" w:lineRule="auto"/>
              <w:ind w:firstLine="709"/>
              <w:jc w:val="right"/>
              <w:rPr>
                <w:rFonts w:eastAsia="Times New Roman"/>
                <w:color w:val="000000" w:themeColor="text1"/>
                <w:sz w:val="24"/>
                <w:szCs w:val="24"/>
                <w:lang w:val="lt-LT"/>
              </w:rPr>
            </w:pPr>
            <w:r w:rsidRPr="0023470B">
              <w:rPr>
                <w:rFonts w:eastAsia="Times New Roman"/>
                <w:color w:val="000000" w:themeColor="text1"/>
                <w:sz w:val="24"/>
                <w:szCs w:val="24"/>
                <w:lang w:val="lt-LT"/>
              </w:rPr>
              <w:t>PVM (21%) suma, Eur</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62E94B3" w14:textId="51BD6121" w:rsidR="1B515AF5" w:rsidRPr="00B33CA5" w:rsidRDefault="1B515AF5" w:rsidP="7ED64B39">
            <w:pPr>
              <w:spacing w:after="0" w:line="240" w:lineRule="auto"/>
              <w:ind w:firstLine="709"/>
              <w:jc w:val="center"/>
              <w:rPr>
                <w:rFonts w:eastAsia="Times New Roman"/>
                <w:color w:val="000000" w:themeColor="text1"/>
                <w:sz w:val="24"/>
                <w:szCs w:val="24"/>
                <w:lang w:val="lt-LT"/>
              </w:rPr>
            </w:pPr>
          </w:p>
        </w:tc>
      </w:tr>
      <w:tr w:rsidR="1B515AF5" w:rsidRPr="00A1734F" w14:paraId="42FF3A93" w14:textId="77777777" w:rsidTr="7ED64B39">
        <w:trPr>
          <w:trHeight w:val="300"/>
        </w:trPr>
        <w:tc>
          <w:tcPr>
            <w:tcW w:w="790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CBB32BD" w14:textId="31131FDB" w:rsidR="1B515AF5" w:rsidRPr="00B33CA5" w:rsidRDefault="4353EE28" w:rsidP="7ED64B39">
            <w:pPr>
              <w:spacing w:after="0" w:line="240" w:lineRule="auto"/>
              <w:ind w:firstLine="709"/>
              <w:jc w:val="right"/>
              <w:rPr>
                <w:rFonts w:eastAsia="Times New Roman"/>
                <w:color w:val="000000" w:themeColor="text1"/>
                <w:sz w:val="24"/>
                <w:szCs w:val="24"/>
                <w:lang w:val="lt-LT"/>
              </w:rPr>
            </w:pPr>
            <w:r w:rsidRPr="0023470B">
              <w:rPr>
                <w:rFonts w:eastAsia="Times New Roman"/>
                <w:b/>
                <w:bCs/>
                <w:color w:val="000000" w:themeColor="text1"/>
                <w:sz w:val="24"/>
                <w:szCs w:val="24"/>
                <w:lang w:val="lt-LT"/>
              </w:rPr>
              <w:t>Pasiūlymo kaina, Eur (su PVM)</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8ED39B0" w14:textId="7E94EB74" w:rsidR="1B515AF5" w:rsidRPr="00B33CA5" w:rsidRDefault="1B515AF5" w:rsidP="7ED64B39">
            <w:pPr>
              <w:spacing w:after="0" w:line="240" w:lineRule="auto"/>
              <w:ind w:firstLine="709"/>
              <w:jc w:val="center"/>
              <w:rPr>
                <w:rFonts w:eastAsia="Times New Roman"/>
                <w:color w:val="000000" w:themeColor="text1"/>
                <w:sz w:val="24"/>
                <w:szCs w:val="24"/>
                <w:lang w:val="lt-LT"/>
              </w:rPr>
            </w:pPr>
          </w:p>
        </w:tc>
      </w:tr>
    </w:tbl>
    <w:p w14:paraId="38ED85AA" w14:textId="24875FA0" w:rsidR="1B515AF5" w:rsidRPr="00CE0612" w:rsidRDefault="1B515AF5" w:rsidP="1B515AF5">
      <w:pPr>
        <w:spacing w:after="0" w:line="240" w:lineRule="auto"/>
        <w:jc w:val="both"/>
        <w:rPr>
          <w:rFonts w:ascii="Times New Roman" w:hAnsi="Times New Roman" w:cs="Times New Roman"/>
          <w:sz w:val="24"/>
          <w:szCs w:val="24"/>
          <w:lang w:val="lt-LT"/>
        </w:rPr>
      </w:pPr>
    </w:p>
    <w:p w14:paraId="79E7EC9F" w14:textId="77777777" w:rsidR="66265509" w:rsidRPr="00CE0612" w:rsidRDefault="66265509" w:rsidP="1B515AF5">
      <w:pPr>
        <w:spacing w:after="0" w:line="240" w:lineRule="auto"/>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Pasiūlymo kaina (žodžiais), Eur (su PVM) yra: ............................................................................eurų.</w:t>
      </w:r>
    </w:p>
    <w:p w14:paraId="3304968A" w14:textId="73105958" w:rsidR="00A05251" w:rsidRPr="00CE0612" w:rsidRDefault="66265509" w:rsidP="1B515AF5">
      <w:pPr>
        <w:spacing w:after="0" w:line="240" w:lineRule="auto"/>
        <w:jc w:val="both"/>
        <w:rPr>
          <w:rFonts w:ascii="Times New Roman" w:eastAsia="Calibri" w:hAnsi="Times New Roman" w:cs="Times New Roman"/>
          <w:sz w:val="24"/>
          <w:szCs w:val="24"/>
          <w:lang w:val="lt-LT"/>
        </w:rPr>
      </w:pPr>
      <w:r w:rsidRPr="00CE0612">
        <w:rPr>
          <w:rFonts w:ascii="Times New Roman" w:eastAsia="Calibri" w:hAnsi="Times New Roman" w:cs="Times New Roman"/>
          <w:sz w:val="24"/>
          <w:szCs w:val="24"/>
          <w:lang w:val="lt-LT"/>
        </w:rPr>
        <w:t>Jei tiekėjas yra ne PVM mokėtojas, jis laukelių su PVM nepildo ir nurodo priežastis, dėl kurių PVM nemoka:</w:t>
      </w:r>
    </w:p>
    <w:p w14:paraId="6852045A" w14:textId="41C0BCF0" w:rsidR="1B515AF5" w:rsidRPr="00CE0612" w:rsidRDefault="1B515AF5" w:rsidP="1B515AF5">
      <w:pPr>
        <w:spacing w:after="0" w:line="240" w:lineRule="auto"/>
        <w:jc w:val="both"/>
        <w:rPr>
          <w:rFonts w:ascii="Times New Roman" w:eastAsia="Calibri" w:hAnsi="Times New Roman" w:cs="Times New Roman"/>
          <w:sz w:val="24"/>
          <w:szCs w:val="24"/>
          <w:lang w:val="lt-LT"/>
        </w:rPr>
      </w:pPr>
    </w:p>
    <w:p w14:paraId="6ED41417" w14:textId="6FB86008" w:rsidR="740A2398" w:rsidRPr="00B33CA5" w:rsidRDefault="740A2398" w:rsidP="1B515AF5">
      <w:pPr>
        <w:spacing w:after="0"/>
        <w:ind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z w:val="24"/>
          <w:szCs w:val="24"/>
          <w:lang w:val="lt-LT"/>
        </w:rPr>
        <w:t xml:space="preserve">Kainos pateiktos su visais mokesčiais. </w:t>
      </w:r>
    </w:p>
    <w:p w14:paraId="41AD1629" w14:textId="38F6DE68" w:rsidR="740A2398" w:rsidRPr="00B33CA5" w:rsidRDefault="740A2398" w:rsidP="1B515AF5">
      <w:pPr>
        <w:spacing w:after="0"/>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z w:val="24"/>
          <w:szCs w:val="24"/>
          <w:lang w:val="lt-LT"/>
        </w:rPr>
        <w:t xml:space="preserve"> </w:t>
      </w:r>
    </w:p>
    <w:p w14:paraId="7F300786" w14:textId="77777777" w:rsidR="00AD6F57" w:rsidRDefault="00AD6F57" w:rsidP="1B515AF5">
      <w:pPr>
        <w:spacing w:after="0"/>
        <w:ind w:firstLine="567"/>
        <w:jc w:val="both"/>
        <w:rPr>
          <w:rFonts w:ascii="Times New Roman" w:eastAsia="Times New Roman" w:hAnsi="Times New Roman" w:cs="Times New Roman"/>
          <w:sz w:val="24"/>
          <w:szCs w:val="24"/>
          <w:lang w:val="lt-LT"/>
        </w:rPr>
      </w:pPr>
    </w:p>
    <w:p w14:paraId="6AF4484C" w14:textId="77777777" w:rsidR="00AD6F57" w:rsidRDefault="00AD6F57" w:rsidP="1B515AF5">
      <w:pPr>
        <w:spacing w:after="0"/>
        <w:ind w:firstLine="567"/>
        <w:jc w:val="both"/>
        <w:rPr>
          <w:rFonts w:ascii="Times New Roman" w:eastAsia="Times New Roman" w:hAnsi="Times New Roman" w:cs="Times New Roman"/>
          <w:sz w:val="24"/>
          <w:szCs w:val="24"/>
          <w:lang w:val="lt-LT"/>
        </w:rPr>
      </w:pPr>
    </w:p>
    <w:p w14:paraId="18982B63" w14:textId="77777777" w:rsidR="00AD6F57" w:rsidRDefault="00AD6F57" w:rsidP="1B515AF5">
      <w:pPr>
        <w:spacing w:after="0"/>
        <w:ind w:firstLine="567"/>
        <w:jc w:val="both"/>
        <w:rPr>
          <w:rFonts w:ascii="Times New Roman" w:eastAsia="Times New Roman" w:hAnsi="Times New Roman" w:cs="Times New Roman"/>
          <w:sz w:val="24"/>
          <w:szCs w:val="24"/>
          <w:lang w:val="lt-LT"/>
        </w:rPr>
      </w:pPr>
    </w:p>
    <w:p w14:paraId="03D4EE01" w14:textId="3886708A" w:rsidR="740A2398" w:rsidRPr="00B33CA5" w:rsidRDefault="740A2398" w:rsidP="1B515AF5">
      <w:pPr>
        <w:spacing w:after="0"/>
        <w:ind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z w:val="24"/>
          <w:szCs w:val="24"/>
          <w:lang w:val="lt-LT"/>
        </w:rPr>
        <w:lastRenderedPageBreak/>
        <w:t>Mes siūlome tokias prekes:</w:t>
      </w:r>
    </w:p>
    <w:p w14:paraId="736F6834" w14:textId="0FAA6DD5" w:rsidR="740A2398" w:rsidRDefault="740A2398" w:rsidP="1B515AF5">
      <w:pPr>
        <w:spacing w:after="0"/>
        <w:ind w:firstLine="567"/>
        <w:jc w:val="both"/>
        <w:rPr>
          <w:rFonts w:ascii="Times New Roman" w:eastAsia="Times New Roman" w:hAnsi="Times New Roman" w:cs="Times New Roman"/>
          <w:sz w:val="24"/>
          <w:szCs w:val="24"/>
          <w:lang w:val="lt-LT"/>
        </w:rPr>
      </w:pPr>
    </w:p>
    <w:p w14:paraId="112C684D" w14:textId="77777777" w:rsidR="00B61869" w:rsidRPr="00B33CA5" w:rsidRDefault="00B61869" w:rsidP="1B515AF5">
      <w:pPr>
        <w:spacing w:after="0"/>
        <w:ind w:firstLine="567"/>
        <w:jc w:val="both"/>
        <w:rPr>
          <w:rFonts w:ascii="Times New Roman" w:eastAsia="Times New Roman" w:hAnsi="Times New Roman" w:cs="Times New Roman"/>
          <w:sz w:val="24"/>
          <w:szCs w:val="24"/>
          <w:lang w:val="lt-LT"/>
        </w:rPr>
      </w:pPr>
    </w:p>
    <w:p w14:paraId="4B710D23" w14:textId="01E9D049" w:rsidR="6FF41FAE" w:rsidRPr="00B33CA5" w:rsidRDefault="6FF41FAE" w:rsidP="1B515AF5">
      <w:pPr>
        <w:spacing w:after="0"/>
        <w:ind w:firstLine="567"/>
        <w:jc w:val="both"/>
        <w:rPr>
          <w:rFonts w:ascii="Times New Roman" w:eastAsia="Times New Roman" w:hAnsi="Times New Roman" w:cs="Times New Roman"/>
          <w:sz w:val="24"/>
          <w:szCs w:val="24"/>
          <w:lang w:val="lt-LT"/>
        </w:rPr>
      </w:pPr>
      <w:r w:rsidRPr="00B33CA5">
        <w:rPr>
          <w:rFonts w:ascii="Times New Roman" w:eastAsia="Times New Roman" w:hAnsi="Times New Roman" w:cs="Times New Roman"/>
          <w:sz w:val="24"/>
          <w:szCs w:val="24"/>
          <w:lang w:val="lt-LT"/>
        </w:rPr>
        <w:t>4</w:t>
      </w:r>
      <w:r w:rsidR="740A2398" w:rsidRPr="00B33CA5">
        <w:rPr>
          <w:rFonts w:ascii="Times New Roman" w:eastAsia="Times New Roman" w:hAnsi="Times New Roman" w:cs="Times New Roman"/>
          <w:sz w:val="24"/>
          <w:szCs w:val="24"/>
          <w:lang w:val="lt-LT"/>
        </w:rPr>
        <w:t xml:space="preserve"> lentelė.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9"/>
        <w:gridCol w:w="4152"/>
        <w:gridCol w:w="384"/>
        <w:gridCol w:w="4253"/>
      </w:tblGrid>
      <w:tr w:rsidR="1B515AF5" w:rsidRPr="0008585F" w14:paraId="624438D1" w14:textId="77777777" w:rsidTr="001049CE">
        <w:trPr>
          <w:trHeight w:val="300"/>
        </w:trPr>
        <w:tc>
          <w:tcPr>
            <w:tcW w:w="9348"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C8779A" w14:textId="26504599" w:rsidR="1B515AF5" w:rsidRPr="00A25862" w:rsidRDefault="00CA0729" w:rsidP="0008585F">
            <w:pPr>
              <w:pStyle w:val="ListParagraph"/>
              <w:numPr>
                <w:ilvl w:val="0"/>
                <w:numId w:val="1"/>
              </w:numPr>
              <w:spacing w:before="24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b/>
                <w:bCs/>
                <w:color w:val="000000" w:themeColor="text1"/>
                <w:sz w:val="24"/>
                <w:szCs w:val="24"/>
                <w:lang w:val="lt-LT"/>
              </w:rPr>
              <w:t xml:space="preserve">Lubinis šviestuvas su LED šviesos šaltiniu. Perkamas kiekis </w:t>
            </w:r>
            <w:r w:rsidRPr="00AD6F57">
              <w:rPr>
                <w:rFonts w:ascii="Times New Roman" w:eastAsia="Times New Roman" w:hAnsi="Times New Roman" w:cs="Times New Roman"/>
                <w:b/>
                <w:bCs/>
                <w:color w:val="000000" w:themeColor="text1"/>
                <w:sz w:val="24"/>
                <w:szCs w:val="24"/>
                <w:lang w:val="lt-LT"/>
              </w:rPr>
              <w:t>184</w:t>
            </w:r>
            <w:r w:rsidRPr="00A25862">
              <w:rPr>
                <w:rFonts w:ascii="Times New Roman" w:eastAsia="Times New Roman" w:hAnsi="Times New Roman" w:cs="Times New Roman"/>
                <w:b/>
                <w:bCs/>
                <w:color w:val="000000" w:themeColor="text1"/>
                <w:sz w:val="24"/>
                <w:szCs w:val="24"/>
                <w:lang w:val="lt-LT"/>
              </w:rPr>
              <w:t xml:space="preserve"> vnt.</w:t>
            </w:r>
          </w:p>
        </w:tc>
      </w:tr>
      <w:tr w:rsidR="1B515AF5" w:rsidRPr="0008585F" w14:paraId="5D046EEB" w14:textId="77777777" w:rsidTr="001049CE">
        <w:trPr>
          <w:trHeight w:val="300"/>
        </w:trPr>
        <w:tc>
          <w:tcPr>
            <w:tcW w:w="4711"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E94BA4D" w14:textId="669E3343"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Siūlomos įrangos gamintojas:</w:t>
            </w:r>
          </w:p>
        </w:tc>
        <w:tc>
          <w:tcPr>
            <w:tcW w:w="4637" w:type="dxa"/>
            <w:gridSpan w:val="2"/>
            <w:tcBorders>
              <w:top w:val="single" w:sz="6" w:space="0" w:color="auto"/>
              <w:left w:val="nil"/>
              <w:bottom w:val="single" w:sz="6" w:space="0" w:color="auto"/>
              <w:right w:val="single" w:sz="6" w:space="0" w:color="000000" w:themeColor="text1"/>
            </w:tcBorders>
            <w:tcMar>
              <w:left w:w="105" w:type="dxa"/>
              <w:right w:w="105" w:type="dxa"/>
            </w:tcMar>
            <w:vAlign w:val="center"/>
          </w:tcPr>
          <w:p w14:paraId="05EB1EF2" w14:textId="1C131A60"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1B515AF5" w:rsidRPr="0008585F" w14:paraId="48F7BA49" w14:textId="77777777" w:rsidTr="001049CE">
        <w:trPr>
          <w:trHeight w:val="300"/>
        </w:trPr>
        <w:tc>
          <w:tcPr>
            <w:tcW w:w="4711"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2AA74BA" w14:textId="12EE52C4"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Siūlomas modelis:</w:t>
            </w:r>
          </w:p>
        </w:tc>
        <w:tc>
          <w:tcPr>
            <w:tcW w:w="4637" w:type="dxa"/>
            <w:gridSpan w:val="2"/>
            <w:tcBorders>
              <w:top w:val="single" w:sz="6" w:space="0" w:color="auto"/>
              <w:left w:val="nil"/>
              <w:bottom w:val="single" w:sz="6" w:space="0" w:color="auto"/>
              <w:right w:val="single" w:sz="6" w:space="0" w:color="000000" w:themeColor="text1"/>
            </w:tcBorders>
            <w:tcMar>
              <w:left w:w="105" w:type="dxa"/>
              <w:right w:w="105" w:type="dxa"/>
            </w:tcMar>
            <w:vAlign w:val="center"/>
          </w:tcPr>
          <w:p w14:paraId="5B564642" w14:textId="131C4842"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1B515AF5" w:rsidRPr="0008585F" w14:paraId="78634FB5" w14:textId="77777777" w:rsidTr="001049CE">
        <w:trPr>
          <w:trHeight w:val="300"/>
        </w:trPr>
        <w:tc>
          <w:tcPr>
            <w:tcW w:w="4711"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388A932F" w14:textId="708AB979" w:rsidR="1B515AF5" w:rsidRPr="00A25862" w:rsidRDefault="00D15108"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Informacinė nuoroda:</w:t>
            </w:r>
          </w:p>
        </w:tc>
        <w:tc>
          <w:tcPr>
            <w:tcW w:w="4637" w:type="dxa"/>
            <w:gridSpan w:val="2"/>
            <w:tcBorders>
              <w:top w:val="single" w:sz="6" w:space="0" w:color="auto"/>
              <w:left w:val="nil"/>
              <w:bottom w:val="single" w:sz="6" w:space="0" w:color="auto"/>
              <w:right w:val="single" w:sz="6" w:space="0" w:color="000000" w:themeColor="text1"/>
            </w:tcBorders>
            <w:tcMar>
              <w:left w:w="105" w:type="dxa"/>
              <w:right w:w="105" w:type="dxa"/>
            </w:tcMar>
            <w:vAlign w:val="center"/>
          </w:tcPr>
          <w:p w14:paraId="3F62561D" w14:textId="24A3CBC0"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B61869" w14:paraId="1F47EF83" w14:textId="77777777" w:rsidTr="001049C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6B2D7E17" w14:textId="0AC4D783" w:rsidR="1B515AF5" w:rsidRPr="00A25862" w:rsidRDefault="1B515AF5"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Eil. Nr.</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15339DA" w14:textId="04FC0E9D"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Minimalūs reikalavimai</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50A616A9" w14:textId="63E26CE2"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 xml:space="preserve">Tiekėjo siūlomos įrangos tikslūs parametrai (specifikacija, pagal pateiktą nuorodą į gamintojo informaciją). </w:t>
            </w:r>
            <w:r w:rsidRPr="00A25862">
              <w:rPr>
                <w:rFonts w:ascii="Times New Roman" w:hAnsi="Times New Roman" w:cs="Times New Roman"/>
                <w:sz w:val="24"/>
                <w:szCs w:val="24"/>
                <w:lang w:val="lt-LT"/>
              </w:rPr>
              <w:br/>
            </w:r>
            <w:r w:rsidRPr="00A25862">
              <w:rPr>
                <w:rFonts w:ascii="Times New Roman" w:eastAsia="Times New Roman" w:hAnsi="Times New Roman" w:cs="Times New Roman"/>
                <w:color w:val="000000" w:themeColor="text1"/>
                <w:sz w:val="24"/>
                <w:szCs w:val="24"/>
                <w:lang w:val="lt-LT"/>
              </w:rPr>
              <w:t>(Kur reikalaujama,  nurodyti konkrečią reikšmę, įsipareigojimą ar trumpą aprašymą - Įrašai „Taip“, „Atitinka“, „Tenkina“, „+“ ar pan., neleistini.</w:t>
            </w:r>
          </w:p>
        </w:tc>
      </w:tr>
      <w:tr w:rsidR="00F9545E" w:rsidRPr="00A1734F" w14:paraId="6B78B188"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36FFCF9F" w14:textId="3F6C8099" w:rsidR="009C07C4" w:rsidRPr="00A25862" w:rsidRDefault="009C07C4"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1.1</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ECCCE52" w14:textId="22884C53"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LED šviesos šaltinis, kurio galia ne didesnė kaip 18W.</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6213E52C"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A1734F" w14:paraId="286657DE"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421153EF" w14:textId="5024FF93" w:rsidR="009C07C4" w:rsidRPr="00A25862" w:rsidRDefault="009C07C4"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1.2</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DCDC5AD" w14:textId="6CDCED2F"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 xml:space="preserve">Prietaiso šviesos srautas ne mažesnis kaip 900 </w:t>
            </w:r>
            <w:proofErr w:type="spellStart"/>
            <w:r w:rsidRPr="00A25862">
              <w:rPr>
                <w:rFonts w:ascii="Times New Roman" w:eastAsia="Times New Roman" w:hAnsi="Times New Roman" w:cs="Times New Roman"/>
                <w:color w:val="000000" w:themeColor="text1"/>
                <w:sz w:val="24"/>
                <w:szCs w:val="24"/>
                <w:lang w:val="lt-LT"/>
              </w:rPr>
              <w:t>liumenų</w:t>
            </w:r>
            <w:proofErr w:type="spellEnd"/>
            <w:r w:rsidRPr="00A25862">
              <w:rPr>
                <w:rFonts w:ascii="Times New Roman" w:eastAsia="Times New Roman" w:hAnsi="Times New Roman" w:cs="Times New Roman"/>
                <w:color w:val="000000" w:themeColor="text1"/>
                <w:sz w:val="24"/>
                <w:szCs w:val="24"/>
                <w:lang w:val="lt-LT"/>
              </w:rPr>
              <w:t>.</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4A254D1F"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F9545E" w14:paraId="17F456C5"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28CFC440" w14:textId="4A724B73" w:rsidR="009C07C4" w:rsidRPr="00A25862" w:rsidRDefault="009C07C4"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1.3</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5A8A264" w14:textId="66E361F9"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LED šviesos šaltinis vienspalvis, baltos spalvos.</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716AB9AE"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A1734F" w14:paraId="5189C3FA"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553368CB" w14:textId="065A1354" w:rsidR="009C07C4" w:rsidRPr="00A25862" w:rsidRDefault="009C07C4"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1.4</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304818E7" w14:textId="2786141F"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LED šviesos šaltinio spalvinė temperatūra prietaisui veikiant maksimaliu galingumu yra 3000 K ± 100K.</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58F011A2"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A1734F" w14:paraId="68DFE162"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527C630D" w14:textId="5A7AA79E" w:rsidR="009C07C4" w:rsidRPr="00A25862" w:rsidRDefault="00E643FF"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1.5</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8F0C91C" w14:textId="4BE509CF" w:rsidR="009C07C4" w:rsidRPr="00A25862" w:rsidRDefault="00E643FF"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Gamintojo deklaruojamas šviesos šaltinio veikimo laikas ne trumpesnis kaip 60000 valandų.</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185FF36B"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CF18A8" w:rsidRPr="0008585F" w14:paraId="10FAFA61"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24A20BBC" w14:textId="130CF3FC" w:rsidR="009C07C4" w:rsidRPr="00A25862" w:rsidRDefault="00E643FF"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1.6</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7A8F34D" w14:textId="08C7812D" w:rsidR="009C07C4" w:rsidRPr="00A25862" w:rsidRDefault="00E643FF"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Šviesos spindulio kampas 25° ± 2°</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278AC02B"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A1734F" w14:paraId="471ADAEA"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2D8DA6CC" w14:textId="54764750" w:rsidR="009C07C4" w:rsidRPr="00A25862" w:rsidRDefault="00E643FF"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1.7</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E44A3A0" w14:textId="5D38537C" w:rsidR="009C07C4" w:rsidRPr="00A25862" w:rsidRDefault="00E643FF"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Šviesos šaltinio mirgėjimo dažnis ne mažesnis kaip 1100 Hz.</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1A45EE7E"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B61869" w14:paraId="55F18EB6"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4F801D30" w14:textId="6B636A0D" w:rsidR="009C07C4" w:rsidRPr="00A25862" w:rsidRDefault="00E643FF"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1.8</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0EC91CF" w14:textId="699941A4" w:rsidR="009C07C4" w:rsidRPr="00A25862" w:rsidRDefault="00E643FF"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Galimybė keisti šviestuvo pokrypio kampą plokštumos į kurį įmontuotas šviestuvas atžvilgiu. Šviestuvo pokrypio kampas gali būti reguliuojamas visomis kryptimis, ne mažiau kaip nuo 0° iki 30° laipsnių kampu.</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0EA25DBC"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F9545E" w14:paraId="3CFED1DE"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6B24E9F4" w14:textId="65376AE8" w:rsidR="009C07C4" w:rsidRPr="00A25862" w:rsidRDefault="00E643FF"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1.9</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230286F" w14:textId="20F5DB59" w:rsidR="009C07C4" w:rsidRPr="00A25862" w:rsidRDefault="00E643FF"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 xml:space="preserve">Šviestuvo energetinis efektyvumas ne mažesnis kaip 50 </w:t>
            </w:r>
            <w:proofErr w:type="spellStart"/>
            <w:r w:rsidRPr="00A25862">
              <w:rPr>
                <w:rFonts w:ascii="Times New Roman" w:eastAsia="Times New Roman" w:hAnsi="Times New Roman" w:cs="Times New Roman"/>
                <w:color w:val="000000" w:themeColor="text1"/>
                <w:sz w:val="24"/>
                <w:szCs w:val="24"/>
                <w:lang w:val="lt-LT"/>
              </w:rPr>
              <w:t>liumenų</w:t>
            </w:r>
            <w:proofErr w:type="spellEnd"/>
            <w:r w:rsidRPr="00A25862">
              <w:rPr>
                <w:rFonts w:ascii="Times New Roman" w:eastAsia="Times New Roman" w:hAnsi="Times New Roman" w:cs="Times New Roman"/>
                <w:color w:val="000000" w:themeColor="text1"/>
                <w:sz w:val="24"/>
                <w:szCs w:val="24"/>
                <w:lang w:val="lt-LT"/>
              </w:rPr>
              <w:t>/ 1W.</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0C8BE84B"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A1734F" w14:paraId="25CA830D" w14:textId="77777777" w:rsidTr="00F9545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7BDDE8DA" w14:textId="7C475AE4" w:rsidR="009C07C4" w:rsidRPr="00A25862" w:rsidRDefault="00E643FF" w:rsidP="0008585F">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1.10</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B3AF86C" w14:textId="4C9FEFB6" w:rsidR="009C07C4" w:rsidRPr="00A25862" w:rsidRDefault="00E643FF"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Šviestuvo maitinimo ir valdymo modulis Gamintojo integruotas į prietaisą arba nutolęs nuo prietaiso.</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7058F935"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4C5023" w:rsidRPr="00A1734F" w14:paraId="62100B06" w14:textId="77777777" w:rsidTr="001049C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43EAC0B6" w14:textId="5BAC8A0F" w:rsidR="009C07C4" w:rsidRPr="00A25862" w:rsidRDefault="00E643FF" w:rsidP="004C5023">
            <w:pPr>
              <w:spacing w:after="0" w:line="240" w:lineRule="auto"/>
              <w:ind w:left="674" w:hanging="630"/>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1.11</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FEFE9B3" w14:textId="394B7355" w:rsidR="009C07C4" w:rsidRPr="00A25862" w:rsidRDefault="00E643FF"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Prietaiso aušinimas be ventiliatorių ar kitų triukšmą sukeliančių priedų.</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51E53ADD"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4C5023" w:rsidRPr="00A1734F" w14:paraId="12115FFC" w14:textId="77777777" w:rsidTr="001049C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242989D9" w14:textId="605243FD" w:rsidR="009C07C4" w:rsidRPr="00A25862" w:rsidRDefault="00E643FF" w:rsidP="004C5023">
            <w:pPr>
              <w:spacing w:after="0" w:line="240" w:lineRule="auto"/>
              <w:ind w:left="674" w:hanging="630"/>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1.12</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89A00AD" w14:textId="082245E6" w:rsidR="009C07C4" w:rsidRPr="00A25862" w:rsidRDefault="00E643FF"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Šviestuvo skersmuo ne didesnis kaip 140 mm.</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7718EB8C"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4C5023" w:rsidRPr="00A1734F" w14:paraId="737CD4F4" w14:textId="77777777" w:rsidTr="001049C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2429D365" w14:textId="5C7EADA6" w:rsidR="009C07C4" w:rsidRPr="00A25862" w:rsidRDefault="00E643FF" w:rsidP="004C5023">
            <w:pPr>
              <w:spacing w:after="0" w:line="240" w:lineRule="auto"/>
              <w:jc w:val="center"/>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1.13</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39F95AA" w14:textId="7199F8A6" w:rsidR="009C07C4" w:rsidRPr="00A25862" w:rsidRDefault="00E643FF"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Spalvos atkūrimo indeksas CRI ne mažiau kaip 85</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4C3DA201" w14:textId="77777777" w:rsidR="009C07C4" w:rsidRPr="00A25862" w:rsidRDefault="009C07C4"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1B515AF5" w:rsidRPr="004C5023" w14:paraId="684CE8DB" w14:textId="77777777" w:rsidTr="001049CE">
        <w:trPr>
          <w:trHeight w:val="300"/>
        </w:trPr>
        <w:tc>
          <w:tcPr>
            <w:tcW w:w="9348"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437013" w14:textId="6C84DCAC" w:rsidR="1B515AF5" w:rsidRPr="00A25862" w:rsidRDefault="00735D8B" w:rsidP="004C5023">
            <w:pPr>
              <w:pStyle w:val="ListParagraph"/>
              <w:numPr>
                <w:ilvl w:val="0"/>
                <w:numId w:val="1"/>
              </w:numPr>
              <w:spacing w:before="240"/>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b/>
                <w:bCs/>
                <w:color w:val="000000" w:themeColor="text1"/>
                <w:sz w:val="24"/>
                <w:szCs w:val="24"/>
                <w:lang w:val="lt-LT"/>
              </w:rPr>
              <w:lastRenderedPageBreak/>
              <w:t>Šviestuvų maitinimo ir valdymo sistemos komplektas. Perkamas kiekis 1 komplektas.*</w:t>
            </w:r>
          </w:p>
        </w:tc>
      </w:tr>
      <w:tr w:rsidR="1B515AF5" w:rsidRPr="004C5023" w14:paraId="03A36596" w14:textId="77777777" w:rsidTr="001049CE">
        <w:trPr>
          <w:trHeight w:val="300"/>
        </w:trPr>
        <w:tc>
          <w:tcPr>
            <w:tcW w:w="4711"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307E34B" w14:textId="43CBC960"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Siūlomos įrangos gamintojas:</w:t>
            </w:r>
          </w:p>
        </w:tc>
        <w:tc>
          <w:tcPr>
            <w:tcW w:w="4637" w:type="dxa"/>
            <w:gridSpan w:val="2"/>
            <w:tcBorders>
              <w:top w:val="single" w:sz="6" w:space="0" w:color="auto"/>
              <w:left w:val="nil"/>
              <w:bottom w:val="single" w:sz="6" w:space="0" w:color="auto"/>
              <w:right w:val="single" w:sz="6" w:space="0" w:color="000000" w:themeColor="text1"/>
            </w:tcBorders>
            <w:tcMar>
              <w:left w:w="105" w:type="dxa"/>
              <w:right w:w="105" w:type="dxa"/>
            </w:tcMar>
            <w:vAlign w:val="center"/>
          </w:tcPr>
          <w:p w14:paraId="53773FED" w14:textId="5DFDBB4B"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1B515AF5" w:rsidRPr="004C5023" w14:paraId="50F123D3" w14:textId="77777777" w:rsidTr="001049CE">
        <w:trPr>
          <w:trHeight w:val="300"/>
        </w:trPr>
        <w:tc>
          <w:tcPr>
            <w:tcW w:w="4711"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2032A82B" w14:textId="0D68E51A"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Siūlomas modelis:</w:t>
            </w:r>
          </w:p>
        </w:tc>
        <w:tc>
          <w:tcPr>
            <w:tcW w:w="4637" w:type="dxa"/>
            <w:gridSpan w:val="2"/>
            <w:tcBorders>
              <w:top w:val="single" w:sz="6" w:space="0" w:color="auto"/>
              <w:left w:val="nil"/>
              <w:bottom w:val="single" w:sz="6" w:space="0" w:color="auto"/>
              <w:right w:val="single" w:sz="6" w:space="0" w:color="000000" w:themeColor="text1"/>
            </w:tcBorders>
            <w:tcMar>
              <w:left w:w="105" w:type="dxa"/>
              <w:right w:w="105" w:type="dxa"/>
            </w:tcMar>
            <w:vAlign w:val="center"/>
          </w:tcPr>
          <w:p w14:paraId="7C2EEC47" w14:textId="1EABBD26"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1B515AF5" w:rsidRPr="004C5023" w14:paraId="29B0F6C7" w14:textId="77777777" w:rsidTr="001049CE">
        <w:trPr>
          <w:trHeight w:val="300"/>
        </w:trPr>
        <w:tc>
          <w:tcPr>
            <w:tcW w:w="4711"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92423A7" w14:textId="20E151D7" w:rsidR="1B515AF5" w:rsidRPr="00A25862" w:rsidRDefault="00685E0E" w:rsidP="1B515AF5">
            <w:pPr>
              <w:spacing w:after="0" w:line="240" w:lineRule="auto"/>
              <w:jc w:val="both"/>
              <w:rPr>
                <w:rFonts w:ascii="Times New Roman" w:eastAsia="Times New Roman" w:hAnsi="Times New Roman" w:cs="Times New Roman"/>
                <w:color w:val="000000" w:themeColor="text1"/>
                <w:sz w:val="24"/>
                <w:szCs w:val="24"/>
                <w:lang w:val="lt-LT"/>
              </w:rPr>
            </w:pPr>
            <w:r w:rsidRPr="004C5023">
              <w:rPr>
                <w:rFonts w:ascii="Times New Roman" w:eastAsia="Times New Roman" w:hAnsi="Times New Roman" w:cs="Times New Roman"/>
                <w:color w:val="000000" w:themeColor="text1"/>
                <w:sz w:val="24"/>
                <w:szCs w:val="24"/>
                <w:lang w:val="lt-LT"/>
              </w:rPr>
              <w:t>Informacinė nuoroda:</w:t>
            </w:r>
          </w:p>
        </w:tc>
        <w:tc>
          <w:tcPr>
            <w:tcW w:w="4637" w:type="dxa"/>
            <w:gridSpan w:val="2"/>
            <w:tcBorders>
              <w:top w:val="single" w:sz="6" w:space="0" w:color="auto"/>
              <w:left w:val="nil"/>
              <w:bottom w:val="single" w:sz="6" w:space="0" w:color="auto"/>
              <w:right w:val="single" w:sz="6" w:space="0" w:color="000000" w:themeColor="text1"/>
            </w:tcBorders>
            <w:tcMar>
              <w:left w:w="105" w:type="dxa"/>
              <w:right w:w="105" w:type="dxa"/>
            </w:tcMar>
            <w:vAlign w:val="center"/>
          </w:tcPr>
          <w:p w14:paraId="3695BD7F" w14:textId="53524520"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p>
        </w:tc>
      </w:tr>
      <w:tr w:rsidR="00F9545E" w:rsidRPr="00B61869" w14:paraId="207A9180" w14:textId="77777777" w:rsidTr="001049C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7E6FC73" w14:textId="7F0D695D"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 xml:space="preserve">Eil. </w:t>
            </w:r>
            <w:r w:rsidR="6F195EF6" w:rsidRPr="00A25862">
              <w:rPr>
                <w:rFonts w:ascii="Times New Roman" w:eastAsia="Times New Roman" w:hAnsi="Times New Roman" w:cs="Times New Roman"/>
                <w:color w:val="000000" w:themeColor="text1"/>
                <w:sz w:val="24"/>
                <w:szCs w:val="24"/>
                <w:lang w:val="lt-LT"/>
              </w:rPr>
              <w:t>N</w:t>
            </w:r>
            <w:r w:rsidRPr="00A25862">
              <w:rPr>
                <w:rFonts w:ascii="Times New Roman" w:eastAsia="Times New Roman" w:hAnsi="Times New Roman" w:cs="Times New Roman"/>
                <w:color w:val="000000" w:themeColor="text1"/>
                <w:sz w:val="24"/>
                <w:szCs w:val="24"/>
                <w:lang w:val="lt-LT"/>
              </w:rPr>
              <w:t xml:space="preserve">r. </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FDE8C96" w14:textId="48C1545D"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Minimalūs reikalavimai</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37772D83" w14:textId="6572AF1D" w:rsidR="1B515AF5" w:rsidRPr="00A25862" w:rsidRDefault="1B515AF5" w:rsidP="1B515AF5">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Tiekėjo siūlomos įrangos tikslūs parametrai (specifikacija, pagal pateiktą nuorodą į gamintojo informaciją). (Kur reikalaujama,  nurodyti konkrečią reikšmę, įsipareigojimą ar trumpą aprašymą - Įrašai „Taip“, „Atitinka“, „Tenkina“, „+“ ar pan., neleistini.</w:t>
            </w:r>
          </w:p>
        </w:tc>
      </w:tr>
      <w:tr w:rsidR="00326AB9" w:rsidRPr="00A1734F" w14:paraId="53104B83" w14:textId="77777777" w:rsidTr="00ED5188">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06C641F7" w14:textId="5226CC5E" w:rsidR="00326AB9" w:rsidRPr="00A25862" w:rsidRDefault="00326AB9" w:rsidP="00326AB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2.1</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EDD4BF6" w14:textId="1976EE92"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Kiekvienas šviestuvas turi būti valdomas atskirai.</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0AB81528" w14:textId="22AD5DFD"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p>
        </w:tc>
      </w:tr>
      <w:tr w:rsidR="00326AB9" w:rsidRPr="00B61869" w14:paraId="122D77DF" w14:textId="77777777" w:rsidTr="001049CE">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3D4FE20C" w14:textId="60328D6B" w:rsidR="00326AB9" w:rsidRPr="00A25862" w:rsidRDefault="00326AB9" w:rsidP="00326AB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2.2</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3C9FB961" w14:textId="56BC5628"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Šviestuvai valdomi DMX512 protokolu. Valdymas DMX512 protokolu tiesioginis, t. y. negalimi jokie tarpiniai signalo keitikliai verčiantys iš kitokio valdymo signalo į DMX512 protokolą.</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5697A1F7" w14:textId="77777777"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p>
        </w:tc>
      </w:tr>
      <w:tr w:rsidR="00326AB9" w:rsidRPr="00A1734F" w14:paraId="7212DDCA" w14:textId="77777777" w:rsidTr="00ED5188">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62C9B7FD" w14:textId="2F886292" w:rsidR="00326AB9" w:rsidRPr="00A25862" w:rsidRDefault="00326AB9" w:rsidP="00326AB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2.3</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FA45D62" w14:textId="521F83EC"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r w:rsidRPr="00370D7D">
              <w:rPr>
                <w:rFonts w:ascii="Times New Roman" w:hAnsi="Times New Roman" w:cs="Times New Roman"/>
                <w:sz w:val="24"/>
                <w:szCs w:val="24"/>
                <w:lang w:val="lt-LT"/>
              </w:rPr>
              <w:t xml:space="preserve">Turi būti </w:t>
            </w:r>
            <w:r w:rsidRPr="00A25862">
              <w:rPr>
                <w:rFonts w:ascii="Times New Roman" w:eastAsia="Times New Roman" w:hAnsi="Times New Roman" w:cs="Times New Roman"/>
                <w:color w:val="000000" w:themeColor="text1"/>
                <w:sz w:val="24"/>
                <w:szCs w:val="24"/>
                <w:lang w:val="lt-LT"/>
              </w:rPr>
              <w:t>DMX512 signalo įvestis ir išvestis.</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0F9F6C85" w14:textId="77777777"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p>
        </w:tc>
      </w:tr>
      <w:tr w:rsidR="00326AB9" w:rsidRPr="004C5023" w14:paraId="5B50E7EF" w14:textId="77777777" w:rsidTr="00CF18A8">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4ECDAFB7" w14:textId="756D00AF" w:rsidR="00326AB9" w:rsidRPr="00A25862" w:rsidRDefault="00326AB9" w:rsidP="00326AB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2.4</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3DAE323" w14:textId="60A2FD05"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Modulinė konstrukcija, pritaikyta montuoti į standartinę 19“ pločio serverinę spintą. Moduliai parenkami pagal montuojamo šviestuvo galingumą ir tipą.</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3F487F85" w14:textId="77777777"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p>
        </w:tc>
      </w:tr>
      <w:tr w:rsidR="00326AB9" w:rsidRPr="00B61869" w14:paraId="66BDA01B" w14:textId="77777777" w:rsidTr="00ED5188">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21A5DF93" w14:textId="232C8014" w:rsidR="00326AB9" w:rsidRPr="00A25862" w:rsidRDefault="00326AB9" w:rsidP="00326AB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2.5</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737ED793" w14:textId="2DC194BB"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Valdymo</w:t>
            </w:r>
            <w:r>
              <w:rPr>
                <w:rFonts w:ascii="Times New Roman" w:eastAsia="Times New Roman" w:hAnsi="Times New Roman" w:cs="Times New Roman"/>
                <w:color w:val="000000" w:themeColor="text1"/>
                <w:sz w:val="24"/>
                <w:szCs w:val="24"/>
                <w:lang w:val="lt-LT"/>
              </w:rPr>
              <w:t xml:space="preserve"> </w:t>
            </w:r>
            <w:r w:rsidRPr="00A25862">
              <w:rPr>
                <w:rFonts w:ascii="Times New Roman" w:eastAsia="Times New Roman" w:hAnsi="Times New Roman" w:cs="Times New Roman"/>
                <w:color w:val="000000" w:themeColor="text1"/>
                <w:sz w:val="24"/>
                <w:szCs w:val="24"/>
                <w:lang w:val="lt-LT"/>
              </w:rPr>
              <w:t xml:space="preserve">modulių kiekis turi užtikrinti perkamų </w:t>
            </w:r>
            <w:r w:rsidRPr="00AD6F57">
              <w:rPr>
                <w:rFonts w:ascii="Times New Roman" w:eastAsia="Times New Roman" w:hAnsi="Times New Roman" w:cs="Times New Roman"/>
                <w:color w:val="000000" w:themeColor="text1"/>
                <w:sz w:val="24"/>
                <w:szCs w:val="24"/>
                <w:lang w:val="lt-LT"/>
              </w:rPr>
              <w:t>174 š</w:t>
            </w:r>
            <w:r w:rsidRPr="00A25862">
              <w:rPr>
                <w:rFonts w:ascii="Times New Roman" w:eastAsia="Times New Roman" w:hAnsi="Times New Roman" w:cs="Times New Roman"/>
                <w:color w:val="000000" w:themeColor="text1"/>
                <w:sz w:val="24"/>
                <w:szCs w:val="24"/>
                <w:lang w:val="lt-LT"/>
              </w:rPr>
              <w:t>viestuvų valdymą.</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6421260D" w14:textId="77777777"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p>
        </w:tc>
      </w:tr>
      <w:tr w:rsidR="00326AB9" w:rsidRPr="00A1734F" w14:paraId="0CF64645" w14:textId="77777777" w:rsidTr="00ED5188">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60DCDB48" w14:textId="1C84FBBE" w:rsidR="00326AB9" w:rsidRPr="00A25862" w:rsidRDefault="00326AB9" w:rsidP="00326AB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2.6</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3D53F36" w14:textId="6220B08D"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Šviestuvų maitinimo įtampa 48VDC ± 2V.</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76E6BD3A" w14:textId="77777777"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p>
        </w:tc>
      </w:tr>
      <w:tr w:rsidR="00326AB9" w:rsidRPr="00A1734F" w14:paraId="475F1461" w14:textId="77777777" w:rsidTr="00ED5188">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16623F17" w14:textId="3AFBCF4E" w:rsidR="00326AB9" w:rsidRPr="00A25862" w:rsidRDefault="00326AB9" w:rsidP="00326AB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2.7</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521B0AB4" w14:textId="3ECE4496"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Nustatymų keitimas per RDM valdymo protokolą programinės įrangos pagalba.</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727681D1" w14:textId="77777777"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p>
        </w:tc>
      </w:tr>
      <w:tr w:rsidR="00326AB9" w:rsidRPr="00B61869" w14:paraId="03EC0F3E" w14:textId="77777777" w:rsidTr="00CF18A8">
        <w:trPr>
          <w:trHeight w:val="300"/>
        </w:trPr>
        <w:tc>
          <w:tcPr>
            <w:tcW w:w="559" w:type="dxa"/>
            <w:tcBorders>
              <w:top w:val="single" w:sz="6" w:space="0" w:color="auto"/>
              <w:left w:val="single" w:sz="6" w:space="0" w:color="auto"/>
              <w:bottom w:val="single" w:sz="6" w:space="0" w:color="auto"/>
              <w:right w:val="single" w:sz="6" w:space="0" w:color="000000" w:themeColor="text1"/>
            </w:tcBorders>
            <w:tcMar>
              <w:left w:w="0" w:type="dxa"/>
              <w:right w:w="0" w:type="dxa"/>
            </w:tcMar>
            <w:vAlign w:val="center"/>
          </w:tcPr>
          <w:p w14:paraId="71C0A24B" w14:textId="1F8F98C0" w:rsidR="00326AB9" w:rsidRPr="00A25862" w:rsidRDefault="00326AB9" w:rsidP="00326AB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2.8</w:t>
            </w:r>
          </w:p>
        </w:tc>
        <w:tc>
          <w:tcPr>
            <w:tcW w:w="4536" w:type="dxa"/>
            <w:gridSpan w:val="2"/>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61F0C70" w14:textId="26D26E37"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r w:rsidRPr="00A25862">
              <w:rPr>
                <w:rFonts w:ascii="Times New Roman" w:eastAsia="Times New Roman" w:hAnsi="Times New Roman" w:cs="Times New Roman"/>
                <w:color w:val="000000" w:themeColor="text1"/>
                <w:sz w:val="24"/>
                <w:szCs w:val="24"/>
                <w:lang w:val="lt-LT"/>
              </w:rPr>
              <w:t>Valdymo sistema turi Gamintojo numatytą prievadą automatiniam avariniam šviestuvų aktyvavimui. Toks prievadas leidžia priimti signalą iš pastato priešgaisrinės centralės ir pavojaus atveju, kai būtina žmones evakuoti iš patalpos, valdymo sistema uždega visus šviestuvus saugiai žmonių evakuacijai.</w:t>
            </w:r>
          </w:p>
        </w:tc>
        <w:tc>
          <w:tcPr>
            <w:tcW w:w="4253" w:type="dxa"/>
            <w:tcBorders>
              <w:top w:val="single" w:sz="6" w:space="0" w:color="auto"/>
              <w:left w:val="nil"/>
              <w:bottom w:val="single" w:sz="6" w:space="0" w:color="auto"/>
              <w:right w:val="single" w:sz="6" w:space="0" w:color="000000" w:themeColor="text1"/>
            </w:tcBorders>
            <w:tcMar>
              <w:left w:w="105" w:type="dxa"/>
              <w:right w:w="105" w:type="dxa"/>
            </w:tcMar>
            <w:vAlign w:val="center"/>
          </w:tcPr>
          <w:p w14:paraId="702CDB75" w14:textId="77777777" w:rsidR="00326AB9" w:rsidRPr="00A25862" w:rsidRDefault="00326AB9" w:rsidP="00326AB9">
            <w:pPr>
              <w:spacing w:after="0" w:line="240" w:lineRule="auto"/>
              <w:jc w:val="both"/>
              <w:rPr>
                <w:rFonts w:ascii="Times New Roman" w:eastAsia="Times New Roman" w:hAnsi="Times New Roman" w:cs="Times New Roman"/>
                <w:color w:val="000000" w:themeColor="text1"/>
                <w:sz w:val="24"/>
                <w:szCs w:val="24"/>
                <w:lang w:val="lt-LT"/>
              </w:rPr>
            </w:pPr>
          </w:p>
        </w:tc>
      </w:tr>
    </w:tbl>
    <w:p w14:paraId="37FA4E93" w14:textId="16577CA0" w:rsidR="1B515AF5" w:rsidRPr="00B33CA5" w:rsidRDefault="1B515AF5" w:rsidP="1B515AF5">
      <w:pPr>
        <w:spacing w:after="0"/>
        <w:ind w:firstLine="567"/>
        <w:jc w:val="both"/>
        <w:rPr>
          <w:rFonts w:ascii="Times New Roman" w:eastAsia="Times New Roman" w:hAnsi="Times New Roman" w:cs="Times New Roman"/>
          <w:sz w:val="24"/>
          <w:szCs w:val="24"/>
          <w:lang w:val="lt-LT"/>
        </w:rPr>
      </w:pPr>
    </w:p>
    <w:p w14:paraId="25BE6A72" w14:textId="60B91CA3" w:rsidR="14990871" w:rsidRDefault="5DF0BEBB" w:rsidP="7ED64B39">
      <w:pPr>
        <w:pStyle w:val="ListParagraph"/>
        <w:numPr>
          <w:ilvl w:val="0"/>
          <w:numId w:val="8"/>
        </w:numPr>
        <w:tabs>
          <w:tab w:val="left" w:pos="284"/>
        </w:tabs>
        <w:spacing w:after="0" w:line="240" w:lineRule="auto"/>
        <w:jc w:val="center"/>
        <w:rPr>
          <w:rFonts w:ascii="Times New Roman" w:hAnsi="Times New Roman" w:cs="Times New Roman"/>
          <w:b/>
          <w:bCs/>
          <w:sz w:val="24"/>
          <w:szCs w:val="24"/>
          <w:lang w:val="lt-LT"/>
        </w:rPr>
      </w:pPr>
      <w:r w:rsidRPr="7ED64B39">
        <w:rPr>
          <w:rFonts w:ascii="Times New Roman" w:hAnsi="Times New Roman" w:cs="Times New Roman"/>
          <w:b/>
          <w:bCs/>
          <w:sz w:val="24"/>
          <w:szCs w:val="24"/>
          <w:lang w:val="lt-LT"/>
        </w:rPr>
        <w:t>KARTU SU PASIŪLYMU PATEIKIAMI ŠIE DOKUMENTAI</w:t>
      </w:r>
    </w:p>
    <w:p w14:paraId="120CD75A" w14:textId="77777777" w:rsidR="00697D13" w:rsidRPr="00CE0612" w:rsidRDefault="00697D13" w:rsidP="00697D13">
      <w:pPr>
        <w:pStyle w:val="ListParagraph"/>
        <w:tabs>
          <w:tab w:val="left" w:pos="284"/>
        </w:tabs>
        <w:autoSpaceDE w:val="0"/>
        <w:autoSpaceDN w:val="0"/>
        <w:adjustRightInd w:val="0"/>
        <w:spacing w:after="0" w:line="240" w:lineRule="auto"/>
        <w:ind w:left="1080"/>
        <w:rPr>
          <w:rFonts w:ascii="Times New Roman" w:hAnsi="Times New Roman" w:cs="Times New Roman"/>
          <w:b/>
          <w:bCs/>
          <w:sz w:val="24"/>
          <w:szCs w:val="24"/>
          <w:lang w:val="lt-LT"/>
        </w:rPr>
      </w:pPr>
    </w:p>
    <w:tbl>
      <w:tblPr>
        <w:tblStyle w:val="Lentelstinklelis1"/>
        <w:tblW w:w="9634" w:type="dxa"/>
        <w:tblLayout w:type="fixed"/>
        <w:tblLook w:val="04A0" w:firstRow="1" w:lastRow="0" w:firstColumn="1" w:lastColumn="0" w:noHBand="0" w:noVBand="1"/>
      </w:tblPr>
      <w:tblGrid>
        <w:gridCol w:w="846"/>
        <w:gridCol w:w="4678"/>
        <w:gridCol w:w="1984"/>
        <w:gridCol w:w="2126"/>
      </w:tblGrid>
      <w:tr w:rsidR="00697D13" w:rsidRPr="00A1734F" w14:paraId="71233F35" w14:textId="77777777" w:rsidTr="00B61869">
        <w:tc>
          <w:tcPr>
            <w:tcW w:w="846" w:type="dxa"/>
            <w:shd w:val="clear" w:color="auto" w:fill="D9E2F3" w:themeFill="accent1" w:themeFillTint="33"/>
            <w:vAlign w:val="center"/>
          </w:tcPr>
          <w:p w14:paraId="11AE579D" w14:textId="77777777" w:rsidR="00697D13" w:rsidRPr="00B33CA5" w:rsidRDefault="14990871" w:rsidP="7ED64B39">
            <w:pPr>
              <w:spacing w:after="0" w:line="240" w:lineRule="auto"/>
              <w:jc w:val="center"/>
              <w:rPr>
                <w:rFonts w:eastAsia="Times New Roman"/>
                <w:b/>
                <w:bCs/>
                <w:sz w:val="24"/>
                <w:szCs w:val="24"/>
                <w:lang w:val="lt-LT"/>
              </w:rPr>
            </w:pPr>
            <w:r w:rsidRPr="0023470B">
              <w:rPr>
                <w:rFonts w:eastAsia="Times New Roman"/>
                <w:b/>
                <w:bCs/>
                <w:sz w:val="24"/>
                <w:szCs w:val="24"/>
                <w:lang w:val="lt-LT"/>
              </w:rPr>
              <w:t>Eil. Nr.</w:t>
            </w:r>
          </w:p>
        </w:tc>
        <w:tc>
          <w:tcPr>
            <w:tcW w:w="4678" w:type="dxa"/>
            <w:shd w:val="clear" w:color="auto" w:fill="D9E2F3" w:themeFill="accent1" w:themeFillTint="33"/>
            <w:vAlign w:val="center"/>
          </w:tcPr>
          <w:p w14:paraId="6863D330" w14:textId="77777777" w:rsidR="00697D13" w:rsidRPr="00B33CA5" w:rsidRDefault="14990871" w:rsidP="7ED64B39">
            <w:pPr>
              <w:spacing w:after="0" w:line="240" w:lineRule="auto"/>
              <w:jc w:val="center"/>
              <w:rPr>
                <w:rFonts w:eastAsia="Times New Roman"/>
                <w:b/>
                <w:bCs/>
                <w:sz w:val="24"/>
                <w:szCs w:val="24"/>
                <w:lang w:val="lt-LT"/>
              </w:rPr>
            </w:pPr>
            <w:r w:rsidRPr="0023470B">
              <w:rPr>
                <w:rFonts w:eastAsia="Times New Roman"/>
                <w:b/>
                <w:bCs/>
                <w:sz w:val="24"/>
                <w:szCs w:val="24"/>
                <w:lang w:val="lt-LT"/>
              </w:rPr>
              <w:t>Dokumentas</w:t>
            </w:r>
          </w:p>
        </w:tc>
        <w:tc>
          <w:tcPr>
            <w:tcW w:w="1984" w:type="dxa"/>
            <w:shd w:val="clear" w:color="auto" w:fill="D9E2F3" w:themeFill="accent1" w:themeFillTint="33"/>
            <w:vAlign w:val="center"/>
          </w:tcPr>
          <w:p w14:paraId="58A9B845" w14:textId="77777777" w:rsidR="00697D13" w:rsidRPr="00B33CA5" w:rsidRDefault="14990871" w:rsidP="7ED64B39">
            <w:pPr>
              <w:spacing w:after="0" w:line="240" w:lineRule="auto"/>
              <w:jc w:val="center"/>
              <w:rPr>
                <w:rFonts w:eastAsia="Times New Roman"/>
                <w:b/>
                <w:bCs/>
                <w:sz w:val="24"/>
                <w:szCs w:val="24"/>
                <w:lang w:val="lt-LT"/>
              </w:rPr>
            </w:pPr>
            <w:r w:rsidRPr="0023470B">
              <w:rPr>
                <w:rFonts w:eastAsia="Times New Roman"/>
                <w:b/>
                <w:bCs/>
                <w:sz w:val="24"/>
                <w:szCs w:val="24"/>
                <w:lang w:val="lt-LT"/>
              </w:rPr>
              <w:t>Ar dokumentas konfidencialus?</w:t>
            </w:r>
          </w:p>
          <w:p w14:paraId="020F151F" w14:textId="77777777" w:rsidR="00697D13" w:rsidRPr="00B33CA5" w:rsidRDefault="14990871" w:rsidP="7ED64B39">
            <w:pPr>
              <w:spacing w:after="0" w:line="240" w:lineRule="auto"/>
              <w:jc w:val="center"/>
              <w:rPr>
                <w:rFonts w:eastAsia="Times New Roman"/>
                <w:b/>
                <w:bCs/>
                <w:sz w:val="24"/>
                <w:szCs w:val="24"/>
                <w:lang w:val="lt-LT"/>
              </w:rPr>
            </w:pPr>
            <w:r w:rsidRPr="0023470B">
              <w:rPr>
                <w:rFonts w:eastAsia="Times New Roman"/>
                <w:b/>
                <w:bCs/>
                <w:sz w:val="24"/>
                <w:szCs w:val="24"/>
                <w:lang w:val="lt-LT"/>
              </w:rPr>
              <w:t>(Taip / Ne)</w:t>
            </w:r>
          </w:p>
        </w:tc>
        <w:tc>
          <w:tcPr>
            <w:tcW w:w="2126" w:type="dxa"/>
            <w:shd w:val="clear" w:color="auto" w:fill="D9E2F3" w:themeFill="accent1" w:themeFillTint="33"/>
            <w:vAlign w:val="center"/>
          </w:tcPr>
          <w:p w14:paraId="17AA08E0" w14:textId="77777777" w:rsidR="00697D13" w:rsidRPr="00B33CA5" w:rsidRDefault="14990871" w:rsidP="7ED64B39">
            <w:pPr>
              <w:spacing w:after="0" w:line="240" w:lineRule="auto"/>
              <w:jc w:val="center"/>
              <w:rPr>
                <w:rFonts w:eastAsia="Times New Roman"/>
                <w:b/>
                <w:bCs/>
                <w:sz w:val="24"/>
                <w:szCs w:val="24"/>
                <w:lang w:val="lt-LT"/>
              </w:rPr>
            </w:pPr>
            <w:r w:rsidRPr="0023470B">
              <w:rPr>
                <w:rFonts w:eastAsia="Times New Roman"/>
                <w:b/>
                <w:bCs/>
                <w:sz w:val="24"/>
                <w:szCs w:val="24"/>
                <w:lang w:val="lt-LT"/>
              </w:rPr>
              <w:t>Paaiškinimas, kokia konkreti informacija dokumente yra konfidenciali</w:t>
            </w:r>
          </w:p>
        </w:tc>
      </w:tr>
      <w:tr w:rsidR="00697D13" w:rsidRPr="00CE0612" w14:paraId="77A7EB7A" w14:textId="77777777" w:rsidTr="7ED64B39">
        <w:tc>
          <w:tcPr>
            <w:tcW w:w="846" w:type="dxa"/>
            <w:vAlign w:val="center"/>
          </w:tcPr>
          <w:p w14:paraId="703CD02F" w14:textId="77777777" w:rsidR="00697D13" w:rsidRPr="00B33CA5" w:rsidRDefault="14990871" w:rsidP="7ED64B39">
            <w:pPr>
              <w:spacing w:after="0" w:line="240" w:lineRule="auto"/>
              <w:rPr>
                <w:rFonts w:eastAsia="Times New Roman"/>
                <w:sz w:val="24"/>
                <w:szCs w:val="24"/>
                <w:lang w:val="lt-LT"/>
              </w:rPr>
            </w:pPr>
            <w:r w:rsidRPr="0023470B">
              <w:rPr>
                <w:rFonts w:eastAsia="Times New Roman"/>
                <w:sz w:val="24"/>
                <w:szCs w:val="24"/>
                <w:lang w:val="lt-LT"/>
              </w:rPr>
              <w:t>1</w:t>
            </w:r>
          </w:p>
        </w:tc>
        <w:tc>
          <w:tcPr>
            <w:tcW w:w="4678" w:type="dxa"/>
            <w:vAlign w:val="center"/>
          </w:tcPr>
          <w:p w14:paraId="680B85B2" w14:textId="77777777" w:rsidR="00697D13" w:rsidRPr="00B33CA5" w:rsidRDefault="14990871" w:rsidP="7ED64B39">
            <w:pPr>
              <w:spacing w:after="0" w:line="240" w:lineRule="auto"/>
              <w:rPr>
                <w:rFonts w:eastAsia="Times New Roman"/>
                <w:sz w:val="24"/>
                <w:szCs w:val="24"/>
                <w:lang w:val="lt-LT"/>
              </w:rPr>
            </w:pPr>
            <w:r w:rsidRPr="0023470B">
              <w:rPr>
                <w:rFonts w:eastAsia="Times New Roman"/>
                <w:sz w:val="24"/>
                <w:szCs w:val="24"/>
                <w:lang w:val="lt-LT"/>
              </w:rPr>
              <w:t>2</w:t>
            </w:r>
          </w:p>
        </w:tc>
        <w:tc>
          <w:tcPr>
            <w:tcW w:w="1984" w:type="dxa"/>
            <w:vAlign w:val="center"/>
          </w:tcPr>
          <w:p w14:paraId="1D14E9CA" w14:textId="77777777" w:rsidR="00697D13" w:rsidRPr="00B33CA5" w:rsidRDefault="14990871" w:rsidP="7ED64B39">
            <w:pPr>
              <w:spacing w:after="0" w:line="240" w:lineRule="auto"/>
              <w:rPr>
                <w:rFonts w:eastAsia="Times New Roman"/>
                <w:sz w:val="24"/>
                <w:szCs w:val="24"/>
                <w:lang w:val="lt-LT"/>
              </w:rPr>
            </w:pPr>
            <w:r w:rsidRPr="0023470B">
              <w:rPr>
                <w:rFonts w:eastAsia="Times New Roman"/>
                <w:sz w:val="24"/>
                <w:szCs w:val="24"/>
                <w:lang w:val="lt-LT"/>
              </w:rPr>
              <w:t>3</w:t>
            </w:r>
          </w:p>
        </w:tc>
        <w:tc>
          <w:tcPr>
            <w:tcW w:w="2126" w:type="dxa"/>
            <w:vAlign w:val="center"/>
          </w:tcPr>
          <w:p w14:paraId="4659A1FB" w14:textId="77777777" w:rsidR="00697D13" w:rsidRPr="00B33CA5" w:rsidRDefault="14990871" w:rsidP="7ED64B39">
            <w:pPr>
              <w:spacing w:after="0" w:line="240" w:lineRule="auto"/>
              <w:rPr>
                <w:rFonts w:eastAsia="Times New Roman"/>
                <w:sz w:val="24"/>
                <w:szCs w:val="24"/>
                <w:lang w:val="lt-LT"/>
              </w:rPr>
            </w:pPr>
            <w:r w:rsidRPr="0023470B">
              <w:rPr>
                <w:rFonts w:eastAsia="Times New Roman"/>
                <w:sz w:val="24"/>
                <w:szCs w:val="24"/>
                <w:lang w:val="lt-LT"/>
              </w:rPr>
              <w:t>4</w:t>
            </w:r>
          </w:p>
        </w:tc>
      </w:tr>
      <w:tr w:rsidR="00697D13" w:rsidRPr="00CE0612" w14:paraId="21AB434D" w14:textId="77777777" w:rsidTr="7ED64B39">
        <w:tc>
          <w:tcPr>
            <w:tcW w:w="846" w:type="dxa"/>
            <w:vAlign w:val="center"/>
          </w:tcPr>
          <w:p w14:paraId="0001AA99" w14:textId="77777777" w:rsidR="00697D13" w:rsidRPr="00B33CA5" w:rsidRDefault="00697D13" w:rsidP="7ED64B39">
            <w:pPr>
              <w:pStyle w:val="ListParagraph"/>
              <w:numPr>
                <w:ilvl w:val="0"/>
                <w:numId w:val="9"/>
              </w:numPr>
              <w:spacing w:after="0" w:line="240" w:lineRule="auto"/>
              <w:rPr>
                <w:rFonts w:eastAsia="Times New Roman"/>
                <w:sz w:val="24"/>
                <w:szCs w:val="24"/>
                <w:lang w:val="lt-LT"/>
              </w:rPr>
            </w:pPr>
          </w:p>
        </w:tc>
        <w:tc>
          <w:tcPr>
            <w:tcW w:w="4678" w:type="dxa"/>
          </w:tcPr>
          <w:p w14:paraId="5AFA6C0C" w14:textId="77777777" w:rsidR="00697D13" w:rsidRPr="00A1734F" w:rsidRDefault="14990871" w:rsidP="7ED64B39">
            <w:pPr>
              <w:pStyle w:val="CommentText"/>
              <w:rPr>
                <w:kern w:val="3"/>
                <w:sz w:val="24"/>
                <w:szCs w:val="24"/>
                <w:lang w:val="lt-LT" w:eastAsia="de-CH"/>
              </w:rPr>
            </w:pPr>
            <w:r w:rsidRPr="7ED64B39">
              <w:rPr>
                <w:sz w:val="24"/>
                <w:szCs w:val="24"/>
                <w:lang w:val="lt-LT"/>
              </w:rPr>
              <w:t>Pasiūlymo forma</w:t>
            </w:r>
          </w:p>
        </w:tc>
        <w:tc>
          <w:tcPr>
            <w:tcW w:w="1984" w:type="dxa"/>
            <w:vAlign w:val="center"/>
          </w:tcPr>
          <w:p w14:paraId="540FF89A" w14:textId="77777777" w:rsidR="00697D13" w:rsidRPr="00B33CA5" w:rsidRDefault="00697D13" w:rsidP="7ED64B39">
            <w:pPr>
              <w:spacing w:after="0" w:line="240" w:lineRule="auto"/>
              <w:rPr>
                <w:rFonts w:eastAsia="Times New Roman"/>
                <w:sz w:val="24"/>
                <w:szCs w:val="24"/>
                <w:lang w:val="lt-LT"/>
              </w:rPr>
            </w:pPr>
          </w:p>
        </w:tc>
        <w:tc>
          <w:tcPr>
            <w:tcW w:w="2126" w:type="dxa"/>
            <w:vAlign w:val="center"/>
          </w:tcPr>
          <w:p w14:paraId="03C11765" w14:textId="77777777" w:rsidR="00697D13" w:rsidRPr="00B33CA5" w:rsidRDefault="00697D13" w:rsidP="7ED64B39">
            <w:pPr>
              <w:spacing w:after="0" w:line="240" w:lineRule="auto"/>
              <w:rPr>
                <w:rFonts w:eastAsia="Times New Roman"/>
                <w:sz w:val="24"/>
                <w:szCs w:val="24"/>
                <w:lang w:val="lt-LT"/>
              </w:rPr>
            </w:pPr>
          </w:p>
        </w:tc>
      </w:tr>
      <w:tr w:rsidR="00697D13" w:rsidRPr="00A1734F" w14:paraId="07DF0CEB" w14:textId="77777777" w:rsidTr="7ED64B39">
        <w:tc>
          <w:tcPr>
            <w:tcW w:w="846" w:type="dxa"/>
            <w:vAlign w:val="center"/>
          </w:tcPr>
          <w:p w14:paraId="4241B0FF" w14:textId="77777777" w:rsidR="00697D13" w:rsidRPr="00B33CA5" w:rsidRDefault="00697D13" w:rsidP="7ED64B39">
            <w:pPr>
              <w:pStyle w:val="ListParagraph"/>
              <w:numPr>
                <w:ilvl w:val="0"/>
                <w:numId w:val="9"/>
              </w:numPr>
              <w:spacing w:after="0" w:line="240" w:lineRule="auto"/>
              <w:rPr>
                <w:rFonts w:eastAsia="Times New Roman"/>
                <w:sz w:val="24"/>
                <w:szCs w:val="24"/>
                <w:lang w:val="lt-LT"/>
              </w:rPr>
            </w:pPr>
          </w:p>
        </w:tc>
        <w:tc>
          <w:tcPr>
            <w:tcW w:w="4678" w:type="dxa"/>
          </w:tcPr>
          <w:p w14:paraId="6D30002C" w14:textId="77777777" w:rsidR="00697D13" w:rsidRPr="00A1734F" w:rsidRDefault="14990871" w:rsidP="7ED64B39">
            <w:pPr>
              <w:suppressAutoHyphens/>
              <w:autoSpaceDN w:val="0"/>
              <w:spacing w:after="0" w:line="240" w:lineRule="auto"/>
              <w:textAlignment w:val="baseline"/>
              <w:rPr>
                <w:rFonts w:eastAsia="Times New Roman"/>
                <w:kern w:val="3"/>
                <w:sz w:val="24"/>
                <w:szCs w:val="24"/>
                <w:lang w:val="lt-LT" w:eastAsia="de-CH"/>
              </w:rPr>
            </w:pPr>
            <w:r w:rsidRPr="0023470B">
              <w:rPr>
                <w:rFonts w:eastAsia="Times New Roman"/>
                <w:sz w:val="24"/>
                <w:szCs w:val="24"/>
                <w:lang w:val="lt-LT"/>
              </w:rPr>
              <w:t>Jungtinės veiklos sutarties kopija (jei teikiama)</w:t>
            </w:r>
          </w:p>
        </w:tc>
        <w:tc>
          <w:tcPr>
            <w:tcW w:w="1984" w:type="dxa"/>
            <w:vAlign w:val="center"/>
          </w:tcPr>
          <w:p w14:paraId="65839A82" w14:textId="77777777" w:rsidR="00697D13" w:rsidRPr="00B33CA5" w:rsidRDefault="00697D13" w:rsidP="7ED64B39">
            <w:pPr>
              <w:spacing w:after="0" w:line="240" w:lineRule="auto"/>
              <w:rPr>
                <w:rFonts w:eastAsia="Times New Roman"/>
                <w:sz w:val="24"/>
                <w:szCs w:val="24"/>
                <w:lang w:val="lt-LT"/>
              </w:rPr>
            </w:pPr>
          </w:p>
        </w:tc>
        <w:tc>
          <w:tcPr>
            <w:tcW w:w="2126" w:type="dxa"/>
            <w:vAlign w:val="center"/>
          </w:tcPr>
          <w:p w14:paraId="04CB5741" w14:textId="77777777" w:rsidR="00697D13" w:rsidRPr="00B33CA5" w:rsidRDefault="00697D13" w:rsidP="7ED64B39">
            <w:pPr>
              <w:spacing w:after="0" w:line="240" w:lineRule="auto"/>
              <w:rPr>
                <w:rFonts w:eastAsia="Times New Roman"/>
                <w:sz w:val="24"/>
                <w:szCs w:val="24"/>
                <w:lang w:val="lt-LT"/>
              </w:rPr>
            </w:pPr>
          </w:p>
        </w:tc>
      </w:tr>
      <w:tr w:rsidR="00697D13" w:rsidRPr="00A1734F" w14:paraId="1EC1EA6C" w14:textId="77777777" w:rsidTr="7ED64B39">
        <w:tc>
          <w:tcPr>
            <w:tcW w:w="846" w:type="dxa"/>
            <w:vAlign w:val="center"/>
          </w:tcPr>
          <w:p w14:paraId="12FF3E9C" w14:textId="77777777" w:rsidR="00697D13" w:rsidRPr="00B33CA5" w:rsidRDefault="00697D13" w:rsidP="7ED64B39">
            <w:pPr>
              <w:pStyle w:val="ListParagraph"/>
              <w:numPr>
                <w:ilvl w:val="0"/>
                <w:numId w:val="9"/>
              </w:numPr>
              <w:spacing w:after="0" w:line="240" w:lineRule="auto"/>
              <w:rPr>
                <w:rFonts w:eastAsia="Times New Roman"/>
                <w:sz w:val="24"/>
                <w:szCs w:val="24"/>
                <w:lang w:val="lt-LT"/>
              </w:rPr>
            </w:pPr>
          </w:p>
        </w:tc>
        <w:tc>
          <w:tcPr>
            <w:tcW w:w="4678" w:type="dxa"/>
          </w:tcPr>
          <w:p w14:paraId="651192BA" w14:textId="77777777" w:rsidR="00697D13" w:rsidRPr="00B33CA5" w:rsidRDefault="14990871" w:rsidP="7ED64B39">
            <w:pPr>
              <w:spacing w:after="0" w:line="240" w:lineRule="auto"/>
              <w:rPr>
                <w:rFonts w:eastAsia="Times New Roman"/>
                <w:sz w:val="24"/>
                <w:szCs w:val="24"/>
                <w:lang w:val="lt-LT"/>
              </w:rPr>
            </w:pPr>
            <w:r w:rsidRPr="0023470B">
              <w:rPr>
                <w:rFonts w:eastAsia="Times New Roman"/>
                <w:sz w:val="24"/>
                <w:szCs w:val="24"/>
                <w:lang w:val="lt-LT"/>
              </w:rPr>
              <w:t>Įgaliojimas arba kitas dokumentas(jei teikiama)</w:t>
            </w:r>
          </w:p>
        </w:tc>
        <w:tc>
          <w:tcPr>
            <w:tcW w:w="1984" w:type="dxa"/>
            <w:vAlign w:val="center"/>
          </w:tcPr>
          <w:p w14:paraId="6E36E247" w14:textId="77777777" w:rsidR="00697D13" w:rsidRPr="00B33CA5" w:rsidRDefault="00697D13" w:rsidP="7ED64B39">
            <w:pPr>
              <w:spacing w:after="0" w:line="240" w:lineRule="auto"/>
              <w:rPr>
                <w:rFonts w:eastAsia="Times New Roman"/>
                <w:sz w:val="24"/>
                <w:szCs w:val="24"/>
                <w:lang w:val="lt-LT"/>
              </w:rPr>
            </w:pPr>
          </w:p>
        </w:tc>
        <w:tc>
          <w:tcPr>
            <w:tcW w:w="2126" w:type="dxa"/>
            <w:vAlign w:val="center"/>
          </w:tcPr>
          <w:p w14:paraId="4A93AF89" w14:textId="77777777" w:rsidR="00697D13" w:rsidRPr="00B33CA5" w:rsidRDefault="00697D13" w:rsidP="7ED64B39">
            <w:pPr>
              <w:spacing w:after="0" w:line="240" w:lineRule="auto"/>
              <w:rPr>
                <w:rFonts w:eastAsia="Times New Roman"/>
                <w:sz w:val="24"/>
                <w:szCs w:val="24"/>
                <w:lang w:val="lt-LT"/>
              </w:rPr>
            </w:pPr>
          </w:p>
        </w:tc>
      </w:tr>
      <w:tr w:rsidR="00697D13" w:rsidRPr="00B61869" w14:paraId="2E426E27" w14:textId="77777777" w:rsidTr="7ED64B39">
        <w:tc>
          <w:tcPr>
            <w:tcW w:w="846" w:type="dxa"/>
            <w:vAlign w:val="center"/>
          </w:tcPr>
          <w:p w14:paraId="104AE7EF" w14:textId="77777777" w:rsidR="00697D13" w:rsidRPr="00B33CA5" w:rsidRDefault="00697D13" w:rsidP="7ED64B39">
            <w:pPr>
              <w:pStyle w:val="ListParagraph"/>
              <w:numPr>
                <w:ilvl w:val="0"/>
                <w:numId w:val="9"/>
              </w:numPr>
              <w:spacing w:after="0" w:line="240" w:lineRule="auto"/>
              <w:rPr>
                <w:rFonts w:eastAsia="Times New Roman"/>
                <w:sz w:val="24"/>
                <w:szCs w:val="24"/>
                <w:lang w:val="lt-LT"/>
              </w:rPr>
            </w:pPr>
          </w:p>
        </w:tc>
        <w:tc>
          <w:tcPr>
            <w:tcW w:w="4678" w:type="dxa"/>
          </w:tcPr>
          <w:p w14:paraId="24B0863B" w14:textId="77777777" w:rsidR="00697D13" w:rsidRPr="00B33CA5" w:rsidRDefault="14990871" w:rsidP="7ED64B39">
            <w:pPr>
              <w:spacing w:after="0" w:line="240" w:lineRule="auto"/>
              <w:rPr>
                <w:rFonts w:eastAsia="Times New Roman"/>
                <w:sz w:val="24"/>
                <w:szCs w:val="24"/>
                <w:lang w:val="lt-LT"/>
              </w:rPr>
            </w:pPr>
            <w:r w:rsidRPr="0023470B">
              <w:rPr>
                <w:rFonts w:eastAsia="Times New Roman"/>
                <w:sz w:val="24"/>
                <w:szCs w:val="24"/>
                <w:lang w:val="lt-LT"/>
              </w:rPr>
              <w:t>Įrodymai, kad ūkio subjektų, kurių pajėgumais remiamasi, pajėgumai bus prieinami per visą sutartinių įsipareigojimų vykdymo laikotarpį (jei pasitelkiami ūkio subjektai, kurių pajėgumais remiamasi)</w:t>
            </w:r>
          </w:p>
        </w:tc>
        <w:tc>
          <w:tcPr>
            <w:tcW w:w="1984" w:type="dxa"/>
          </w:tcPr>
          <w:p w14:paraId="231A4713" w14:textId="77777777" w:rsidR="00697D13" w:rsidRPr="00B33CA5" w:rsidRDefault="00697D13" w:rsidP="7ED64B39">
            <w:pPr>
              <w:spacing w:after="0" w:line="240" w:lineRule="auto"/>
              <w:rPr>
                <w:rFonts w:eastAsia="Times New Roman"/>
                <w:sz w:val="24"/>
                <w:szCs w:val="24"/>
                <w:lang w:val="lt-LT"/>
              </w:rPr>
            </w:pPr>
          </w:p>
        </w:tc>
        <w:tc>
          <w:tcPr>
            <w:tcW w:w="2126" w:type="dxa"/>
          </w:tcPr>
          <w:p w14:paraId="42255BE0" w14:textId="77777777" w:rsidR="00697D13" w:rsidRPr="00B33CA5" w:rsidRDefault="00697D13" w:rsidP="7ED64B39">
            <w:pPr>
              <w:spacing w:after="0" w:line="240" w:lineRule="auto"/>
              <w:rPr>
                <w:rFonts w:eastAsia="Times New Roman"/>
                <w:sz w:val="24"/>
                <w:szCs w:val="24"/>
                <w:lang w:val="lt-LT"/>
              </w:rPr>
            </w:pPr>
          </w:p>
        </w:tc>
      </w:tr>
      <w:tr w:rsidR="00697D13" w:rsidRPr="00B61869" w14:paraId="02B969FD" w14:textId="77777777" w:rsidTr="7ED64B39">
        <w:tc>
          <w:tcPr>
            <w:tcW w:w="846" w:type="dxa"/>
            <w:vAlign w:val="center"/>
          </w:tcPr>
          <w:p w14:paraId="45889679" w14:textId="77777777" w:rsidR="00697D13" w:rsidRPr="00B33CA5" w:rsidRDefault="00697D13" w:rsidP="7ED64B39">
            <w:pPr>
              <w:pStyle w:val="ListParagraph"/>
              <w:numPr>
                <w:ilvl w:val="0"/>
                <w:numId w:val="9"/>
              </w:numPr>
              <w:spacing w:after="0" w:line="240" w:lineRule="auto"/>
              <w:rPr>
                <w:rFonts w:eastAsia="Times New Roman"/>
                <w:sz w:val="24"/>
                <w:szCs w:val="24"/>
                <w:lang w:val="lt-LT"/>
              </w:rPr>
            </w:pPr>
          </w:p>
        </w:tc>
        <w:tc>
          <w:tcPr>
            <w:tcW w:w="4678" w:type="dxa"/>
          </w:tcPr>
          <w:p w14:paraId="240184AA" w14:textId="77777777" w:rsidR="00697D13" w:rsidRPr="00B33CA5" w:rsidRDefault="14990871" w:rsidP="7ED64B39">
            <w:pPr>
              <w:jc w:val="both"/>
              <w:rPr>
                <w:rFonts w:eastAsia="Times New Roman"/>
                <w:sz w:val="24"/>
                <w:szCs w:val="24"/>
                <w:lang w:val="lt-LT"/>
              </w:rPr>
            </w:pPr>
            <w:r w:rsidRPr="0023470B">
              <w:rPr>
                <w:rFonts w:eastAsia="Times New Roman"/>
                <w:sz w:val="24"/>
                <w:szCs w:val="24"/>
                <w:lang w:val="lt-LT"/>
              </w:rPr>
              <w:t>Dokumentai, įrodantys tiekėjo pašalinimo pagrindų nebuvimą</w:t>
            </w:r>
            <w:r w:rsidRPr="0023470B">
              <w:rPr>
                <w:rFonts w:eastAsia="Times New Roman"/>
                <w:b/>
                <w:bCs/>
                <w:sz w:val="24"/>
                <w:szCs w:val="24"/>
                <w:lang w:val="lt-LT"/>
              </w:rPr>
              <w:t xml:space="preserve">  pagal VPĮ 46 straipsnio 2¹ dalį</w:t>
            </w:r>
          </w:p>
        </w:tc>
        <w:tc>
          <w:tcPr>
            <w:tcW w:w="1984" w:type="dxa"/>
          </w:tcPr>
          <w:p w14:paraId="694B2607" w14:textId="77777777" w:rsidR="00697D13" w:rsidRPr="00B33CA5" w:rsidRDefault="00697D13" w:rsidP="7ED64B39">
            <w:pPr>
              <w:spacing w:after="0" w:line="240" w:lineRule="auto"/>
              <w:rPr>
                <w:rFonts w:eastAsia="Times New Roman"/>
                <w:sz w:val="24"/>
                <w:szCs w:val="24"/>
                <w:lang w:val="lt-LT"/>
              </w:rPr>
            </w:pPr>
          </w:p>
        </w:tc>
        <w:tc>
          <w:tcPr>
            <w:tcW w:w="2126" w:type="dxa"/>
          </w:tcPr>
          <w:p w14:paraId="02FEC432" w14:textId="77777777" w:rsidR="00697D13" w:rsidRPr="00B33CA5" w:rsidRDefault="00697D13" w:rsidP="7ED64B39">
            <w:pPr>
              <w:spacing w:after="0" w:line="240" w:lineRule="auto"/>
              <w:rPr>
                <w:rFonts w:eastAsia="Times New Roman"/>
                <w:sz w:val="24"/>
                <w:szCs w:val="24"/>
                <w:lang w:val="lt-LT"/>
              </w:rPr>
            </w:pPr>
          </w:p>
        </w:tc>
      </w:tr>
      <w:tr w:rsidR="00697D13" w:rsidRPr="00A1734F" w14:paraId="21E8DBF1" w14:textId="77777777" w:rsidTr="7ED64B39">
        <w:tc>
          <w:tcPr>
            <w:tcW w:w="846" w:type="dxa"/>
            <w:vAlign w:val="center"/>
          </w:tcPr>
          <w:p w14:paraId="1E23CEC1" w14:textId="77777777" w:rsidR="00697D13" w:rsidRPr="00B33CA5" w:rsidRDefault="00697D13" w:rsidP="7ED64B39">
            <w:pPr>
              <w:pStyle w:val="ListParagraph"/>
              <w:numPr>
                <w:ilvl w:val="0"/>
                <w:numId w:val="9"/>
              </w:numPr>
              <w:spacing w:after="0" w:line="240" w:lineRule="auto"/>
              <w:rPr>
                <w:rFonts w:eastAsia="Times New Roman"/>
                <w:sz w:val="24"/>
                <w:szCs w:val="24"/>
                <w:lang w:val="lt-LT"/>
              </w:rPr>
            </w:pPr>
          </w:p>
        </w:tc>
        <w:tc>
          <w:tcPr>
            <w:tcW w:w="4678" w:type="dxa"/>
          </w:tcPr>
          <w:p w14:paraId="5EBF834B" w14:textId="2B19F5FA" w:rsidR="00697D13" w:rsidRPr="00CE0612" w:rsidRDefault="00AD6F57" w:rsidP="7ED64B39">
            <w:pPr>
              <w:pStyle w:val="CommentText"/>
              <w:rPr>
                <w:sz w:val="24"/>
                <w:szCs w:val="24"/>
                <w:lang w:val="lt-LT"/>
              </w:rPr>
            </w:pPr>
            <w:r w:rsidRPr="7ED64B39">
              <w:rPr>
                <w:sz w:val="24"/>
                <w:szCs w:val="24"/>
                <w:lang w:val="lt-LT"/>
              </w:rPr>
              <w:t>Kita (nurodyti)...............................................</w:t>
            </w:r>
          </w:p>
        </w:tc>
        <w:tc>
          <w:tcPr>
            <w:tcW w:w="1984" w:type="dxa"/>
            <w:vAlign w:val="center"/>
          </w:tcPr>
          <w:p w14:paraId="741CCDDA" w14:textId="1E8181EE" w:rsidR="00697D13" w:rsidRPr="00B33CA5" w:rsidRDefault="00697D13" w:rsidP="7ED64B39">
            <w:pPr>
              <w:spacing w:after="0" w:line="240" w:lineRule="auto"/>
              <w:rPr>
                <w:rFonts w:eastAsia="Times New Roman"/>
                <w:sz w:val="24"/>
                <w:szCs w:val="24"/>
                <w:lang w:val="lt-LT"/>
              </w:rPr>
            </w:pPr>
          </w:p>
        </w:tc>
        <w:tc>
          <w:tcPr>
            <w:tcW w:w="2126" w:type="dxa"/>
            <w:vAlign w:val="center"/>
          </w:tcPr>
          <w:p w14:paraId="10121CD5" w14:textId="77777777" w:rsidR="00697D13" w:rsidRPr="00B33CA5" w:rsidRDefault="00697D13" w:rsidP="7ED64B39">
            <w:pPr>
              <w:spacing w:after="0" w:line="240" w:lineRule="auto"/>
              <w:rPr>
                <w:rFonts w:eastAsia="Times New Roman"/>
                <w:sz w:val="24"/>
                <w:szCs w:val="24"/>
                <w:lang w:val="lt-LT"/>
              </w:rPr>
            </w:pPr>
          </w:p>
        </w:tc>
      </w:tr>
    </w:tbl>
    <w:p w14:paraId="3B906B9E" w14:textId="77777777" w:rsidR="00AD6F57" w:rsidRDefault="00AD6F57" w:rsidP="00697D13">
      <w:pPr>
        <w:spacing w:after="0" w:line="240" w:lineRule="auto"/>
        <w:rPr>
          <w:rFonts w:ascii="Times New Roman" w:eastAsia="Times New Roman" w:hAnsi="Times New Roman" w:cs="Times New Roman"/>
          <w:i/>
          <w:iCs/>
          <w:lang w:val="lt-LT"/>
        </w:rPr>
      </w:pPr>
    </w:p>
    <w:p w14:paraId="61B1FB00" w14:textId="7E4B1C11" w:rsidR="009B4291" w:rsidRPr="009B4291" w:rsidRDefault="009B4291" w:rsidP="009B4291">
      <w:pPr>
        <w:numPr>
          <w:ilvl w:val="0"/>
          <w:numId w:val="47"/>
        </w:numPr>
        <w:spacing w:after="0" w:line="240" w:lineRule="auto"/>
        <w:ind w:left="1080" w:firstLine="0"/>
        <w:jc w:val="center"/>
        <w:textAlignment w:val="baseline"/>
        <w:rPr>
          <w:rFonts w:ascii="Times New Roman" w:eastAsia="Times New Roman" w:hAnsi="Times New Roman" w:cs="Times New Roman"/>
          <w:sz w:val="24"/>
          <w:szCs w:val="24"/>
          <w:lang w:val="lt-LT" w:eastAsia="lt-LT"/>
        </w:rPr>
      </w:pPr>
      <w:r w:rsidRPr="009B4291">
        <w:rPr>
          <w:rFonts w:ascii="Times New Roman" w:eastAsia="Times New Roman" w:hAnsi="Times New Roman" w:cs="Times New Roman"/>
          <w:b/>
          <w:bCs/>
          <w:sz w:val="24"/>
          <w:szCs w:val="24"/>
          <w:u w:val="single"/>
          <w:lang w:val="lt-LT" w:eastAsia="lt-LT"/>
        </w:rPr>
        <w:t xml:space="preserve"> KONFIDENCIALI INFORMACIJA</w:t>
      </w:r>
      <w:r w:rsidRPr="009B4291">
        <w:rPr>
          <w:rFonts w:ascii="Times New Roman" w:eastAsia="Times New Roman" w:hAnsi="Times New Roman" w:cs="Times New Roman"/>
          <w:sz w:val="24"/>
          <w:szCs w:val="24"/>
          <w:lang w:val="lt-LT" w:eastAsia="lt-LT"/>
        </w:rPr>
        <w:t> </w:t>
      </w:r>
    </w:p>
    <w:p w14:paraId="03F71C06" w14:textId="77777777" w:rsidR="009B4291" w:rsidRPr="009B4291" w:rsidRDefault="009B4291" w:rsidP="009B4291">
      <w:pPr>
        <w:spacing w:after="0" w:line="240" w:lineRule="auto"/>
        <w:ind w:firstLine="555"/>
        <w:jc w:val="both"/>
        <w:textAlignment w:val="baseline"/>
        <w:rPr>
          <w:rFonts w:ascii="Segoe UI" w:eastAsia="Times New Roman" w:hAnsi="Segoe UI" w:cs="Segoe UI"/>
          <w:sz w:val="18"/>
          <w:szCs w:val="18"/>
          <w:lang w:val="lt-LT" w:eastAsia="lt-LT"/>
        </w:rPr>
      </w:pPr>
      <w:r w:rsidRPr="009B4291">
        <w:rPr>
          <w:rFonts w:ascii="Times New Roman" w:eastAsia="Times New Roman" w:hAnsi="Times New Roman" w:cs="Times New Roman"/>
          <w:sz w:val="24"/>
          <w:szCs w:val="24"/>
          <w:lang w:val="lt-LT" w:eastAsia="lt-LT"/>
        </w:rPr>
        <w:t> </w:t>
      </w:r>
    </w:p>
    <w:p w14:paraId="39FAD0AC" w14:textId="682C78DA" w:rsidR="009B4291" w:rsidRPr="009B4291" w:rsidRDefault="009B4291" w:rsidP="009B4291">
      <w:pPr>
        <w:spacing w:after="0" w:line="240" w:lineRule="auto"/>
        <w:ind w:firstLine="555"/>
        <w:jc w:val="both"/>
        <w:textAlignment w:val="baseline"/>
        <w:rPr>
          <w:rFonts w:ascii="Segoe UI" w:eastAsia="Times New Roman" w:hAnsi="Segoe UI" w:cs="Segoe UI"/>
          <w:sz w:val="18"/>
          <w:szCs w:val="18"/>
          <w:lang w:val="lt-LT" w:eastAsia="lt-LT"/>
        </w:rPr>
      </w:pPr>
      <w:r w:rsidRPr="009B4291">
        <w:rPr>
          <w:rFonts w:ascii="Times New Roman" w:eastAsia="Times New Roman" w:hAnsi="Times New Roman" w:cs="Times New Roman"/>
          <w:sz w:val="24"/>
          <w:szCs w:val="24"/>
          <w:u w:val="single"/>
          <w:lang w:val="lt-LT" w:eastAsia="lt-LT"/>
        </w:rPr>
        <w:t>Šiame pasiūlyme yra pateikta konfidenciali informacija.</w:t>
      </w:r>
    </w:p>
    <w:p w14:paraId="66241CB1" w14:textId="77777777" w:rsidR="009B4291" w:rsidRPr="009B4291" w:rsidRDefault="009B4291" w:rsidP="009B4291">
      <w:pPr>
        <w:spacing w:after="0" w:line="240" w:lineRule="auto"/>
        <w:ind w:firstLine="555"/>
        <w:jc w:val="both"/>
        <w:textAlignment w:val="baseline"/>
        <w:rPr>
          <w:rFonts w:ascii="Segoe UI" w:eastAsia="Times New Roman" w:hAnsi="Segoe UI" w:cs="Segoe UI"/>
          <w:sz w:val="18"/>
          <w:szCs w:val="18"/>
          <w:lang w:val="lt-LT" w:eastAsia="lt-LT"/>
        </w:rPr>
      </w:pPr>
      <w:r w:rsidRPr="009B4291">
        <w:rPr>
          <w:rFonts w:ascii="Times New Roman" w:eastAsia="Times New Roman" w:hAnsi="Times New Roman" w:cs="Times New Roman"/>
          <w:sz w:val="24"/>
          <w:szCs w:val="24"/>
          <w:lang w:val="lt-LT" w:eastAsia="lt-LT"/>
        </w:rPr>
        <w:t> </w:t>
      </w:r>
    </w:p>
    <w:p w14:paraId="126D93B6" w14:textId="77777777" w:rsidR="009B4291" w:rsidRPr="009B4291" w:rsidRDefault="009B4291" w:rsidP="009B4291">
      <w:pPr>
        <w:spacing w:after="0" w:line="240" w:lineRule="auto"/>
        <w:ind w:firstLine="705"/>
        <w:jc w:val="both"/>
        <w:textAlignment w:val="baseline"/>
        <w:rPr>
          <w:rFonts w:ascii="Segoe UI" w:eastAsia="Times New Roman" w:hAnsi="Segoe UI" w:cs="Segoe UI"/>
          <w:sz w:val="18"/>
          <w:szCs w:val="18"/>
          <w:lang w:val="lt-LT" w:eastAsia="lt-LT"/>
        </w:rPr>
      </w:pPr>
      <w:r w:rsidRPr="009B4291">
        <w:rPr>
          <w:rFonts w:ascii="Times New Roman" w:eastAsia="Times New Roman" w:hAnsi="Times New Roman" w:cs="Times New Roman"/>
          <w:sz w:val="24"/>
          <w:szCs w:val="24"/>
          <w:u w:val="single"/>
          <w:lang w:val="lt-LT" w:eastAsia="lt-LT"/>
        </w:rPr>
        <w:t>6 lentelė.</w:t>
      </w:r>
      <w:r w:rsidRPr="009B4291">
        <w:rPr>
          <w:rFonts w:ascii="Times New Roman" w:eastAsia="Times New Roman" w:hAnsi="Times New Roman" w:cs="Times New Roman"/>
          <w:sz w:val="24"/>
          <w:szCs w:val="24"/>
          <w:lang w:val="lt-LT" w:eastAsia="lt-LT"/>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4252"/>
        <w:gridCol w:w="4536"/>
      </w:tblGrid>
      <w:tr w:rsidR="009B4291" w:rsidRPr="009B4291" w14:paraId="548467C1" w14:textId="77777777" w:rsidTr="00B61869">
        <w:trPr>
          <w:trHeight w:val="570"/>
        </w:trPr>
        <w:tc>
          <w:tcPr>
            <w:tcW w:w="84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0C865B1" w14:textId="34A13563" w:rsidR="009B4291" w:rsidRPr="00B61869" w:rsidRDefault="009B4291" w:rsidP="009B4291">
            <w:pPr>
              <w:spacing w:after="0" w:line="240" w:lineRule="auto"/>
              <w:jc w:val="center"/>
              <w:textAlignment w:val="baseline"/>
              <w:rPr>
                <w:rFonts w:ascii="Times New Roman" w:eastAsia="Times New Roman" w:hAnsi="Times New Roman" w:cs="Times New Roman"/>
                <w:sz w:val="24"/>
                <w:szCs w:val="24"/>
                <w:lang w:val="lt-LT" w:eastAsia="lt-LT"/>
              </w:rPr>
            </w:pPr>
            <w:r w:rsidRPr="00B61869">
              <w:rPr>
                <w:rFonts w:ascii="Times New Roman" w:eastAsia="Times New Roman" w:hAnsi="Times New Roman" w:cs="Times New Roman"/>
                <w:b/>
                <w:bCs/>
                <w:sz w:val="24"/>
                <w:szCs w:val="24"/>
                <w:u w:val="single"/>
                <w:lang w:val="lt-LT" w:eastAsia="lt-LT"/>
              </w:rPr>
              <w:t>Eil. Nr.</w:t>
            </w:r>
          </w:p>
        </w:tc>
        <w:tc>
          <w:tcPr>
            <w:tcW w:w="425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2F1F018" w14:textId="77777777" w:rsidR="009B4291" w:rsidRPr="00B61869" w:rsidRDefault="009B4291" w:rsidP="009B4291">
            <w:pPr>
              <w:spacing w:after="0" w:line="240" w:lineRule="auto"/>
              <w:jc w:val="center"/>
              <w:textAlignment w:val="baseline"/>
              <w:rPr>
                <w:rFonts w:ascii="Times New Roman" w:eastAsia="Times New Roman" w:hAnsi="Times New Roman" w:cs="Times New Roman"/>
                <w:sz w:val="24"/>
                <w:szCs w:val="24"/>
                <w:lang w:val="lt-LT" w:eastAsia="lt-LT"/>
              </w:rPr>
            </w:pPr>
            <w:r w:rsidRPr="00B61869">
              <w:rPr>
                <w:rFonts w:ascii="Times New Roman" w:eastAsia="Times New Roman" w:hAnsi="Times New Roman" w:cs="Times New Roman"/>
                <w:b/>
                <w:bCs/>
                <w:sz w:val="24"/>
                <w:szCs w:val="24"/>
                <w:u w:val="single"/>
                <w:lang w:val="lt-LT" w:eastAsia="lt-LT"/>
              </w:rPr>
              <w:t>Pateikto dokumento pavadinimas</w:t>
            </w:r>
            <w:r w:rsidRPr="00B61869">
              <w:rPr>
                <w:rFonts w:ascii="Times New Roman" w:eastAsia="Times New Roman" w:hAnsi="Times New Roman" w:cs="Times New Roman"/>
                <w:sz w:val="24"/>
                <w:szCs w:val="24"/>
                <w:lang w:val="lt-LT" w:eastAsia="lt-LT"/>
              </w:rPr>
              <w:t> </w:t>
            </w:r>
          </w:p>
          <w:p w14:paraId="4694BCC8" w14:textId="77777777" w:rsidR="009B4291" w:rsidRPr="00B61869" w:rsidRDefault="009B4291" w:rsidP="009B4291">
            <w:pPr>
              <w:spacing w:after="0" w:line="240" w:lineRule="auto"/>
              <w:ind w:left="140"/>
              <w:jc w:val="center"/>
              <w:textAlignment w:val="baseline"/>
              <w:rPr>
                <w:rFonts w:ascii="Times New Roman" w:eastAsia="Times New Roman" w:hAnsi="Times New Roman" w:cs="Times New Roman"/>
                <w:sz w:val="24"/>
                <w:szCs w:val="24"/>
                <w:lang w:val="lt-LT" w:eastAsia="lt-LT"/>
              </w:rPr>
            </w:pPr>
            <w:r w:rsidRPr="00B61869">
              <w:rPr>
                <w:rFonts w:ascii="Times New Roman" w:eastAsia="Times New Roman" w:hAnsi="Times New Roman" w:cs="Times New Roman"/>
                <w:sz w:val="24"/>
                <w:szCs w:val="24"/>
                <w:u w:val="single"/>
                <w:lang w:val="lt-LT" w:eastAsia="lt-LT"/>
              </w:rPr>
              <w:t>(rekomenduojama pavadinime vartoti žodį „Konfidencialu“)</w:t>
            </w:r>
            <w:r w:rsidRPr="00B61869">
              <w:rPr>
                <w:rFonts w:ascii="Times New Roman" w:eastAsia="Times New Roman" w:hAnsi="Times New Roman" w:cs="Times New Roman"/>
                <w:sz w:val="24"/>
                <w:szCs w:val="24"/>
                <w:lang w:val="lt-LT" w:eastAsia="lt-LT"/>
              </w:rPr>
              <w:t> </w:t>
            </w:r>
          </w:p>
        </w:tc>
        <w:tc>
          <w:tcPr>
            <w:tcW w:w="453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31B2C6E" w14:textId="77777777" w:rsidR="009B4291" w:rsidRPr="00B61869" w:rsidRDefault="009B4291" w:rsidP="009B4291">
            <w:pPr>
              <w:spacing w:after="0" w:line="240" w:lineRule="auto"/>
              <w:ind w:left="135"/>
              <w:jc w:val="center"/>
              <w:textAlignment w:val="baseline"/>
              <w:rPr>
                <w:rFonts w:ascii="Times New Roman" w:eastAsia="Times New Roman" w:hAnsi="Times New Roman" w:cs="Times New Roman"/>
                <w:sz w:val="24"/>
                <w:szCs w:val="24"/>
                <w:lang w:val="lt-LT" w:eastAsia="lt-LT"/>
              </w:rPr>
            </w:pPr>
            <w:r w:rsidRPr="00B61869">
              <w:rPr>
                <w:rFonts w:ascii="Times New Roman" w:eastAsia="Times New Roman" w:hAnsi="Times New Roman" w:cs="Times New Roman"/>
                <w:b/>
                <w:bCs/>
                <w:sz w:val="24"/>
                <w:szCs w:val="24"/>
                <w:u w:val="single"/>
                <w:lang w:val="lt-LT" w:eastAsia="lt-LT"/>
              </w:rPr>
              <w:t>Dokumentas yra įkeltas šioje CVP IS pasiūlymo lango eilutėje</w:t>
            </w:r>
            <w:r w:rsidRPr="00B61869">
              <w:rPr>
                <w:rFonts w:ascii="Times New Roman" w:eastAsia="Times New Roman" w:hAnsi="Times New Roman" w:cs="Times New Roman"/>
                <w:sz w:val="24"/>
                <w:szCs w:val="24"/>
                <w:lang w:val="lt-LT" w:eastAsia="lt-LT"/>
              </w:rPr>
              <w:t> </w:t>
            </w:r>
          </w:p>
        </w:tc>
      </w:tr>
      <w:tr w:rsidR="009B4291" w:rsidRPr="009B4291" w14:paraId="4B80D0EB" w14:textId="77777777" w:rsidTr="009B4291">
        <w:trPr>
          <w:trHeight w:val="285"/>
        </w:trPr>
        <w:tc>
          <w:tcPr>
            <w:tcW w:w="843" w:type="dxa"/>
            <w:tcBorders>
              <w:top w:val="single" w:sz="6" w:space="0" w:color="auto"/>
              <w:left w:val="single" w:sz="6" w:space="0" w:color="auto"/>
              <w:bottom w:val="single" w:sz="6" w:space="0" w:color="auto"/>
              <w:right w:val="single" w:sz="6" w:space="0" w:color="auto"/>
            </w:tcBorders>
            <w:shd w:val="clear" w:color="auto" w:fill="E1F2FA"/>
            <w:hideMark/>
          </w:tcPr>
          <w:p w14:paraId="768D3140" w14:textId="0DE43608" w:rsidR="009B4291" w:rsidRPr="009B4291" w:rsidRDefault="009B4291" w:rsidP="00B61869">
            <w:pPr>
              <w:shd w:val="clear" w:color="auto" w:fill="FFFFFF" w:themeFill="background1"/>
              <w:spacing w:after="0" w:line="240" w:lineRule="auto"/>
              <w:ind w:firstLine="705"/>
              <w:jc w:val="both"/>
              <w:textAlignment w:val="baseline"/>
              <w:rPr>
                <w:rFonts w:ascii="Times New Roman" w:eastAsia="Times New Roman" w:hAnsi="Times New Roman" w:cs="Times New Roman"/>
                <w:sz w:val="24"/>
                <w:szCs w:val="24"/>
                <w:lang w:val="lt-LT" w:eastAsia="lt-LT"/>
              </w:rPr>
            </w:pPr>
          </w:p>
        </w:tc>
        <w:tc>
          <w:tcPr>
            <w:tcW w:w="4252" w:type="dxa"/>
            <w:tcBorders>
              <w:top w:val="single" w:sz="6" w:space="0" w:color="auto"/>
              <w:left w:val="single" w:sz="6" w:space="0" w:color="auto"/>
              <w:bottom w:val="single" w:sz="6" w:space="0" w:color="auto"/>
              <w:right w:val="single" w:sz="6" w:space="0" w:color="auto"/>
            </w:tcBorders>
            <w:shd w:val="clear" w:color="auto" w:fill="E1F2FA"/>
          </w:tcPr>
          <w:p w14:paraId="21A751CC" w14:textId="0A3AD403" w:rsidR="009B4291" w:rsidRPr="009B4291" w:rsidRDefault="009B4291" w:rsidP="00B61869">
            <w:pPr>
              <w:shd w:val="clear" w:color="auto" w:fill="FFFFFF" w:themeFill="background1"/>
              <w:spacing w:after="0" w:line="240" w:lineRule="auto"/>
              <w:ind w:firstLine="705"/>
              <w:jc w:val="both"/>
              <w:textAlignment w:val="baseline"/>
              <w:rPr>
                <w:rFonts w:ascii="Times New Roman" w:eastAsia="Times New Roman" w:hAnsi="Times New Roman" w:cs="Times New Roman"/>
                <w:sz w:val="24"/>
                <w:szCs w:val="24"/>
                <w:lang w:val="lt-LT" w:eastAsia="lt-LT"/>
              </w:rPr>
            </w:pPr>
          </w:p>
        </w:tc>
        <w:tc>
          <w:tcPr>
            <w:tcW w:w="4536" w:type="dxa"/>
            <w:tcBorders>
              <w:top w:val="single" w:sz="6" w:space="0" w:color="auto"/>
              <w:left w:val="single" w:sz="6" w:space="0" w:color="auto"/>
              <w:bottom w:val="single" w:sz="6" w:space="0" w:color="auto"/>
              <w:right w:val="single" w:sz="6" w:space="0" w:color="auto"/>
            </w:tcBorders>
            <w:shd w:val="clear" w:color="auto" w:fill="E1F2FA"/>
          </w:tcPr>
          <w:p w14:paraId="2AF9C82B" w14:textId="65AF1EBB" w:rsidR="009B4291" w:rsidRPr="009B4291" w:rsidRDefault="009B4291" w:rsidP="00B61869">
            <w:pPr>
              <w:shd w:val="clear" w:color="auto" w:fill="FFFFFF" w:themeFill="background1"/>
              <w:spacing w:after="0" w:line="240" w:lineRule="auto"/>
              <w:ind w:firstLine="705"/>
              <w:jc w:val="both"/>
              <w:textAlignment w:val="baseline"/>
              <w:rPr>
                <w:rFonts w:ascii="Times New Roman" w:eastAsia="Times New Roman" w:hAnsi="Times New Roman" w:cs="Times New Roman"/>
                <w:sz w:val="24"/>
                <w:szCs w:val="24"/>
                <w:lang w:val="lt-LT" w:eastAsia="lt-LT"/>
              </w:rPr>
            </w:pPr>
          </w:p>
        </w:tc>
      </w:tr>
    </w:tbl>
    <w:p w14:paraId="0CD0BC4A" w14:textId="77777777" w:rsidR="009B4291" w:rsidRDefault="009B4291" w:rsidP="00B61869">
      <w:pPr>
        <w:shd w:val="clear" w:color="auto" w:fill="FFFFFF" w:themeFill="background1"/>
        <w:spacing w:after="0" w:line="240" w:lineRule="auto"/>
        <w:rPr>
          <w:rFonts w:ascii="Times New Roman" w:eastAsia="Times New Roman" w:hAnsi="Times New Roman" w:cs="Times New Roman"/>
          <w:i/>
          <w:iCs/>
          <w:lang w:val="lt-LT"/>
        </w:rPr>
      </w:pPr>
    </w:p>
    <w:p w14:paraId="29EF3B0E" w14:textId="1DFE3052" w:rsidR="00697D13" w:rsidRPr="00CE0612" w:rsidRDefault="00697D13" w:rsidP="00C00C5F">
      <w:pPr>
        <w:spacing w:after="0" w:line="240" w:lineRule="auto"/>
        <w:ind w:firstLine="567"/>
        <w:rPr>
          <w:rFonts w:ascii="Times New Roman" w:eastAsia="Times New Roman" w:hAnsi="Times New Roman" w:cs="Times New Roman"/>
          <w:i/>
          <w:iCs/>
          <w:lang w:val="lt-LT"/>
        </w:rPr>
      </w:pPr>
      <w:r w:rsidRPr="00CE0612">
        <w:rPr>
          <w:rFonts w:ascii="Times New Roman" w:eastAsia="Times New Roman" w:hAnsi="Times New Roman" w:cs="Times New Roman"/>
          <w:i/>
          <w:iCs/>
          <w:lang w:val="lt-LT"/>
        </w:rPr>
        <w:t>Pastabos:</w:t>
      </w:r>
    </w:p>
    <w:p w14:paraId="59B94035" w14:textId="77777777" w:rsidR="00697D13" w:rsidRPr="00CE0612" w:rsidRDefault="00697D13" w:rsidP="00C00C5F">
      <w:pPr>
        <w:spacing w:after="0" w:line="240" w:lineRule="auto"/>
        <w:ind w:firstLine="567"/>
        <w:jc w:val="both"/>
        <w:rPr>
          <w:rFonts w:ascii="Times New Roman" w:eastAsia="Times New Roman" w:hAnsi="Times New Roman" w:cs="Times New Roman"/>
          <w:i/>
          <w:iCs/>
          <w:lang w:val="lt-LT"/>
        </w:rPr>
      </w:pPr>
      <w:r w:rsidRPr="00CE0612">
        <w:rPr>
          <w:rFonts w:ascii="Times New Roman" w:eastAsia="Times New Roman" w:hAnsi="Times New Roman" w:cs="Times New Roman"/>
          <w:i/>
          <w:iCs/>
          <w:lang w:val="lt-LT"/>
        </w:rPr>
        <w:t>1. Tiekėjas, nurodantis konfidencialią informaciją, privalo vadovautis Viešųjų pirkimų įstatymo 20 straipsnio 2 dalimi.</w:t>
      </w:r>
    </w:p>
    <w:p w14:paraId="32E10CF8" w14:textId="77777777" w:rsidR="00697D13" w:rsidRPr="00CE0612" w:rsidRDefault="00697D13" w:rsidP="00C00C5F">
      <w:pPr>
        <w:spacing w:after="0" w:line="240" w:lineRule="auto"/>
        <w:ind w:firstLine="567"/>
        <w:jc w:val="both"/>
        <w:rPr>
          <w:rFonts w:ascii="Times New Roman" w:eastAsia="Times New Roman" w:hAnsi="Times New Roman" w:cs="Times New Roman"/>
          <w:i/>
          <w:iCs/>
          <w:lang w:val="lt-LT"/>
        </w:rPr>
      </w:pPr>
      <w:r w:rsidRPr="00CE0612">
        <w:rPr>
          <w:rFonts w:ascii="Times New Roman" w:eastAsia="Times New Roman" w:hAnsi="Times New Roman" w:cs="Times New Roman"/>
          <w:i/>
          <w:iCs/>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EBB4627" w14:textId="77777777" w:rsidR="00697D13" w:rsidRPr="00CE0612" w:rsidRDefault="00697D13" w:rsidP="00C00C5F">
      <w:pPr>
        <w:spacing w:after="0" w:line="240" w:lineRule="auto"/>
        <w:ind w:firstLine="567"/>
        <w:jc w:val="both"/>
        <w:rPr>
          <w:rFonts w:ascii="Times New Roman" w:eastAsia="Times New Roman" w:hAnsi="Times New Roman" w:cs="Times New Roman"/>
          <w:i/>
          <w:iCs/>
          <w:lang w:val="lt-LT"/>
        </w:rPr>
      </w:pPr>
      <w:r w:rsidRPr="00CE0612">
        <w:rPr>
          <w:rFonts w:ascii="Times New Roman" w:eastAsia="Times New Roman" w:hAnsi="Times New Roman" w:cs="Times New Roman"/>
          <w:i/>
          <w:iCs/>
          <w:lang w:val="lt-LT"/>
        </w:rPr>
        <w:t>3. Jei tiekėjas šios lentelės neužpildo ir (ar) failo (bylos) pavadinime nenurodo „konfidencialu“, perkančioji organizacija laiko, kad jo pateiktame pasiūlyme nėra konfidencialios informacijos.</w:t>
      </w:r>
    </w:p>
    <w:p w14:paraId="717F51FB" w14:textId="77777777" w:rsidR="00697D13" w:rsidRPr="00CE0612" w:rsidRDefault="00697D13" w:rsidP="00697D13">
      <w:pPr>
        <w:suppressAutoHyphens/>
        <w:spacing w:after="0" w:line="240" w:lineRule="auto"/>
        <w:ind w:firstLine="567"/>
        <w:rPr>
          <w:rFonts w:ascii="Times New Roman" w:hAnsi="Times New Roman" w:cs="Times New Roman"/>
          <w:sz w:val="24"/>
          <w:szCs w:val="24"/>
          <w:lang w:val="lt-LT"/>
        </w:rPr>
      </w:pPr>
    </w:p>
    <w:p w14:paraId="3C79084A" w14:textId="77777777" w:rsidR="00697D13" w:rsidRPr="00CE0612" w:rsidRDefault="00697D13" w:rsidP="00697D13">
      <w:pPr>
        <w:suppressAutoHyphens/>
        <w:spacing w:after="0" w:line="240" w:lineRule="auto"/>
        <w:ind w:firstLine="567"/>
        <w:rPr>
          <w:rFonts w:ascii="Times New Roman" w:hAnsi="Times New Roman" w:cs="Times New Roman"/>
          <w:sz w:val="24"/>
          <w:szCs w:val="24"/>
          <w:lang w:val="lt-LT"/>
        </w:rPr>
      </w:pPr>
      <w:r w:rsidRPr="00CE0612">
        <w:rPr>
          <w:rFonts w:ascii="Times New Roman" w:hAnsi="Times New Roman" w:cs="Times New Roman"/>
          <w:b/>
          <w:bCs/>
          <w:sz w:val="24"/>
          <w:szCs w:val="24"/>
          <w:lang w:val="lt-LT"/>
        </w:rPr>
        <w:t>Pasirašydami šį pasiūlymą, tvirtiname, kad:</w:t>
      </w:r>
    </w:p>
    <w:p w14:paraId="0A3FCD56" w14:textId="77777777" w:rsidR="00697D13" w:rsidRPr="00CE0612" w:rsidRDefault="00697D13" w:rsidP="00C00C5F">
      <w:pPr>
        <w:pStyle w:val="ListParagraph"/>
        <w:numPr>
          <w:ilvl w:val="0"/>
          <w:numId w:val="10"/>
        </w:numPr>
        <w:suppressAutoHyphens/>
        <w:spacing w:after="0" w:line="240" w:lineRule="auto"/>
        <w:ind w:left="0" w:firstLine="567"/>
        <w:contextualSpacing w:val="0"/>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B51689" w14:textId="77777777" w:rsidR="00697D13" w:rsidRPr="00CE0612" w:rsidRDefault="00697D13" w:rsidP="00C00C5F">
      <w:pPr>
        <w:pStyle w:val="ListParagraph"/>
        <w:numPr>
          <w:ilvl w:val="0"/>
          <w:numId w:val="10"/>
        </w:numPr>
        <w:suppressAutoHyphens/>
        <w:spacing w:after="0" w:line="240" w:lineRule="auto"/>
        <w:ind w:left="0" w:firstLine="567"/>
        <w:contextualSpacing w:val="0"/>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sutinkame su pirkimo dokumentuose nustatytomis sąlygomis ir procedūromis;</w:t>
      </w:r>
    </w:p>
    <w:p w14:paraId="5A2E6BBF" w14:textId="77777777" w:rsidR="00697D13" w:rsidRPr="00CE0612" w:rsidRDefault="00697D13" w:rsidP="00C00C5F">
      <w:pPr>
        <w:pStyle w:val="ListParagraph"/>
        <w:numPr>
          <w:ilvl w:val="0"/>
          <w:numId w:val="10"/>
        </w:numPr>
        <w:suppressAutoHyphens/>
        <w:spacing w:after="0" w:line="240" w:lineRule="auto"/>
        <w:ind w:left="0" w:firstLine="567"/>
        <w:contextualSpacing w:val="0"/>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siūlomos prekės ir darbai atitinka pirkimo dokumentų reikalavimus;</w:t>
      </w:r>
    </w:p>
    <w:p w14:paraId="41E86065" w14:textId="77777777" w:rsidR="00697D13" w:rsidRPr="00CE0612" w:rsidRDefault="00697D13" w:rsidP="00C00C5F">
      <w:pPr>
        <w:pStyle w:val="ListParagraph"/>
        <w:numPr>
          <w:ilvl w:val="0"/>
          <w:numId w:val="10"/>
        </w:numPr>
        <w:suppressAutoHyphens/>
        <w:spacing w:after="0" w:line="240" w:lineRule="auto"/>
        <w:ind w:left="0" w:firstLine="567"/>
        <w:contextualSpacing w:val="0"/>
        <w:jc w:val="both"/>
        <w:rPr>
          <w:rFonts w:ascii="Times New Roman" w:hAnsi="Times New Roman" w:cs="Times New Roman"/>
          <w:sz w:val="24"/>
          <w:szCs w:val="24"/>
          <w:lang w:val="lt-LT"/>
        </w:rPr>
      </w:pPr>
      <w:r w:rsidRPr="00CE0612">
        <w:rPr>
          <w:rFonts w:ascii="Times New Roman" w:eastAsia="Calibri" w:hAnsi="Times New Roman" w:cs="Times New Roman"/>
          <w:sz w:val="24"/>
          <w:szCs w:val="24"/>
          <w:lang w:val="lt-LT"/>
        </w:rPr>
        <w:t>pasiūlymo dokumentuose pateikti duomenys ir informacija yra teisinga ir apima viską, ko reikia tinkamam sutarties įvykdymui;</w:t>
      </w:r>
    </w:p>
    <w:p w14:paraId="0AC6CCA6" w14:textId="77777777" w:rsidR="00697D13" w:rsidRPr="00CE0612" w:rsidRDefault="00697D13" w:rsidP="00C00C5F">
      <w:pPr>
        <w:pStyle w:val="ListParagraph"/>
        <w:numPr>
          <w:ilvl w:val="0"/>
          <w:numId w:val="10"/>
        </w:numPr>
        <w:suppressAutoHyphens/>
        <w:spacing w:after="0" w:line="240" w:lineRule="auto"/>
        <w:ind w:left="0"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pasiūlymas galioja iki pirkimo dokumentuose nurodyto termino pabaigos.</w:t>
      </w:r>
    </w:p>
    <w:p w14:paraId="4431CA53" w14:textId="3120458A" w:rsidR="78B2B6F6" w:rsidRPr="00CE0612" w:rsidRDefault="78B2B6F6" w:rsidP="00C00C5F">
      <w:pPr>
        <w:pStyle w:val="ListParagraph"/>
        <w:numPr>
          <w:ilvl w:val="0"/>
          <w:numId w:val="10"/>
        </w:numPr>
        <w:spacing w:after="0" w:line="240" w:lineRule="auto"/>
        <w:ind w:left="0" w:firstLine="567"/>
        <w:jc w:val="both"/>
        <w:rPr>
          <w:lang w:val="lt-LT"/>
        </w:rPr>
      </w:pPr>
      <w:r w:rsidRPr="00CE0612">
        <w:rPr>
          <w:rFonts w:ascii="Times New Roman" w:eastAsia="Times New Roman" w:hAnsi="Times New Roman" w:cs="Times New Roman"/>
          <w:color w:val="000000" w:themeColor="text1"/>
          <w:sz w:val="24"/>
          <w:szCs w:val="24"/>
          <w:lang w:val="lt-LT"/>
        </w:rPr>
        <w:t>Į kainą įskaityti visi tiekėjo mokami mokesčiai ir visos tiekėjo patiriamos su pasiūlymo rengimu ir su pirkimo sutarties vykdymu susijusios, įskaitant prekių įrengimo medžiagas ir darbus, garantinius įsipareigojimus ir su jais susijusias išlaidas.</w:t>
      </w:r>
    </w:p>
    <w:p w14:paraId="07A5BA80" w14:textId="77777777" w:rsidR="00697D13" w:rsidRPr="00CE0612" w:rsidRDefault="00697D13" w:rsidP="00C00C5F">
      <w:pPr>
        <w:spacing w:after="0" w:line="240" w:lineRule="auto"/>
        <w:ind w:firstLine="567"/>
        <w:jc w:val="both"/>
        <w:rPr>
          <w:rFonts w:ascii="Times New Roman" w:eastAsia="Times New Roman" w:hAnsi="Times New Roman" w:cs="Times New Roman"/>
          <w:i/>
          <w:iCs/>
          <w:sz w:val="24"/>
          <w:szCs w:val="24"/>
          <w:lang w:val="lt-LT"/>
        </w:rPr>
      </w:pPr>
    </w:p>
    <w:p w14:paraId="7BF06AD5" w14:textId="77777777" w:rsidR="00697D13" w:rsidRPr="00CE0612" w:rsidRDefault="00697D13" w:rsidP="00697D13">
      <w:pPr>
        <w:spacing w:after="0" w:line="240" w:lineRule="auto"/>
        <w:ind w:left="5103" w:firstLine="11"/>
        <w:jc w:val="right"/>
        <w:rPr>
          <w:rFonts w:ascii="Times New Roman" w:hAnsi="Times New Roman" w:cs="Times New Roman"/>
          <w:i/>
          <w:sz w:val="24"/>
          <w:szCs w:val="24"/>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97D13" w:rsidRPr="00B61869" w14:paraId="79FB6E5E" w14:textId="77777777">
        <w:trPr>
          <w:trHeight w:val="285"/>
        </w:trPr>
        <w:tc>
          <w:tcPr>
            <w:tcW w:w="3284" w:type="dxa"/>
            <w:tcBorders>
              <w:top w:val="nil"/>
              <w:left w:val="nil"/>
              <w:bottom w:val="single" w:sz="4" w:space="0" w:color="auto"/>
              <w:right w:val="nil"/>
            </w:tcBorders>
          </w:tcPr>
          <w:p w14:paraId="513F5F45" w14:textId="77777777" w:rsidR="00697D13" w:rsidRPr="00CE0612" w:rsidRDefault="00697D13">
            <w:pPr>
              <w:spacing w:after="0" w:line="240" w:lineRule="auto"/>
              <w:ind w:right="-1"/>
              <w:rPr>
                <w:rFonts w:ascii="Times New Roman" w:hAnsi="Times New Roman" w:cs="Times New Roman"/>
                <w:sz w:val="24"/>
                <w:szCs w:val="24"/>
                <w:lang w:val="lt-LT"/>
              </w:rPr>
            </w:pPr>
          </w:p>
        </w:tc>
        <w:tc>
          <w:tcPr>
            <w:tcW w:w="604" w:type="dxa"/>
          </w:tcPr>
          <w:p w14:paraId="0736B781" w14:textId="77777777" w:rsidR="00697D13" w:rsidRPr="00CE0612" w:rsidRDefault="00697D13">
            <w:pPr>
              <w:spacing w:after="0" w:line="240" w:lineRule="auto"/>
              <w:ind w:right="-1"/>
              <w:jc w:val="cente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592A96BF" w14:textId="77777777" w:rsidR="00697D13" w:rsidRPr="00CE0612" w:rsidRDefault="00697D13">
            <w:pPr>
              <w:spacing w:after="0" w:line="240" w:lineRule="auto"/>
              <w:ind w:right="-1"/>
              <w:jc w:val="center"/>
              <w:rPr>
                <w:rFonts w:ascii="Times New Roman" w:hAnsi="Times New Roman" w:cs="Times New Roman"/>
                <w:sz w:val="24"/>
                <w:szCs w:val="24"/>
                <w:lang w:val="lt-LT"/>
              </w:rPr>
            </w:pPr>
          </w:p>
        </w:tc>
        <w:tc>
          <w:tcPr>
            <w:tcW w:w="701" w:type="dxa"/>
          </w:tcPr>
          <w:p w14:paraId="51E5F0C8" w14:textId="77777777" w:rsidR="00697D13" w:rsidRPr="00CE0612" w:rsidRDefault="00697D13">
            <w:pPr>
              <w:spacing w:after="0" w:line="240" w:lineRule="auto"/>
              <w:ind w:right="-1"/>
              <w:jc w:val="cente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7D5308DC" w14:textId="77777777" w:rsidR="00697D13" w:rsidRPr="00CE0612" w:rsidRDefault="00697D13">
            <w:pPr>
              <w:spacing w:after="0" w:line="240" w:lineRule="auto"/>
              <w:ind w:right="-1"/>
              <w:jc w:val="right"/>
              <w:rPr>
                <w:rFonts w:ascii="Times New Roman" w:hAnsi="Times New Roman" w:cs="Times New Roman"/>
                <w:sz w:val="24"/>
                <w:szCs w:val="24"/>
                <w:lang w:val="lt-LT"/>
              </w:rPr>
            </w:pPr>
          </w:p>
        </w:tc>
        <w:tc>
          <w:tcPr>
            <w:tcW w:w="648" w:type="dxa"/>
          </w:tcPr>
          <w:p w14:paraId="7587E8D0" w14:textId="77777777" w:rsidR="00697D13" w:rsidRPr="00CE0612" w:rsidRDefault="00697D13">
            <w:pPr>
              <w:spacing w:after="0" w:line="240" w:lineRule="auto"/>
              <w:ind w:right="-1"/>
              <w:jc w:val="right"/>
              <w:rPr>
                <w:rFonts w:ascii="Times New Roman" w:hAnsi="Times New Roman" w:cs="Times New Roman"/>
                <w:sz w:val="24"/>
                <w:szCs w:val="24"/>
                <w:lang w:val="lt-LT"/>
              </w:rPr>
            </w:pPr>
          </w:p>
        </w:tc>
      </w:tr>
      <w:tr w:rsidR="00697D13" w:rsidRPr="00CE0612" w14:paraId="67F5297C" w14:textId="77777777">
        <w:trPr>
          <w:trHeight w:val="1014"/>
        </w:trPr>
        <w:tc>
          <w:tcPr>
            <w:tcW w:w="3284" w:type="dxa"/>
            <w:tcBorders>
              <w:top w:val="single" w:sz="4" w:space="0" w:color="auto"/>
              <w:left w:val="nil"/>
              <w:bottom w:val="nil"/>
              <w:right w:val="nil"/>
            </w:tcBorders>
          </w:tcPr>
          <w:p w14:paraId="3DC60143" w14:textId="77777777" w:rsidR="00697D13" w:rsidRPr="00CE0612" w:rsidRDefault="00697D13">
            <w:pPr>
              <w:snapToGrid w:val="0"/>
              <w:spacing w:after="0" w:line="240" w:lineRule="auto"/>
              <w:rPr>
                <w:rFonts w:ascii="Times New Roman" w:hAnsi="Times New Roman" w:cs="Times New Roman"/>
                <w:position w:val="6"/>
                <w:sz w:val="24"/>
                <w:szCs w:val="24"/>
                <w:lang w:val="lt-LT"/>
              </w:rPr>
            </w:pPr>
            <w:r w:rsidRPr="00CE0612">
              <w:rPr>
                <w:rFonts w:ascii="Times New Roman" w:hAnsi="Times New Roman" w:cs="Times New Roman"/>
                <w:position w:val="6"/>
                <w:sz w:val="24"/>
                <w:szCs w:val="24"/>
                <w:lang w:val="lt-LT"/>
              </w:rPr>
              <w:t>(Tiekėjo arba jo įgalioto asmens pareigų pavadinimas)</w:t>
            </w:r>
          </w:p>
        </w:tc>
        <w:tc>
          <w:tcPr>
            <w:tcW w:w="604" w:type="dxa"/>
          </w:tcPr>
          <w:p w14:paraId="702B3D94" w14:textId="77777777" w:rsidR="00697D13" w:rsidRPr="00CE0612" w:rsidRDefault="00697D13">
            <w:pPr>
              <w:spacing w:after="0" w:line="240" w:lineRule="auto"/>
              <w:ind w:right="-1"/>
              <w:jc w:val="center"/>
              <w:rPr>
                <w:rFonts w:ascii="Times New Roman" w:hAnsi="Times New Roman" w:cs="Times New Roman"/>
                <w:sz w:val="24"/>
                <w:szCs w:val="24"/>
                <w:lang w:val="lt-LT"/>
              </w:rPr>
            </w:pPr>
          </w:p>
        </w:tc>
        <w:tc>
          <w:tcPr>
            <w:tcW w:w="1980" w:type="dxa"/>
            <w:tcBorders>
              <w:top w:val="single" w:sz="4" w:space="0" w:color="auto"/>
              <w:left w:val="nil"/>
              <w:bottom w:val="nil"/>
              <w:right w:val="nil"/>
            </w:tcBorders>
          </w:tcPr>
          <w:p w14:paraId="45E65997" w14:textId="77777777" w:rsidR="00697D13" w:rsidRPr="00CE0612" w:rsidRDefault="00697D13">
            <w:pPr>
              <w:spacing w:after="0" w:line="240" w:lineRule="auto"/>
              <w:ind w:right="-1"/>
              <w:jc w:val="center"/>
              <w:rPr>
                <w:rFonts w:ascii="Times New Roman" w:hAnsi="Times New Roman" w:cs="Times New Roman"/>
                <w:sz w:val="24"/>
                <w:szCs w:val="24"/>
                <w:lang w:val="lt-LT"/>
              </w:rPr>
            </w:pPr>
            <w:r w:rsidRPr="00CE0612">
              <w:rPr>
                <w:rFonts w:ascii="Times New Roman" w:hAnsi="Times New Roman" w:cs="Times New Roman"/>
                <w:position w:val="6"/>
                <w:sz w:val="24"/>
                <w:szCs w:val="24"/>
                <w:lang w:val="lt-LT"/>
              </w:rPr>
              <w:t>(Parašas)</w:t>
            </w:r>
          </w:p>
        </w:tc>
        <w:tc>
          <w:tcPr>
            <w:tcW w:w="701" w:type="dxa"/>
          </w:tcPr>
          <w:p w14:paraId="3107D564" w14:textId="77777777" w:rsidR="00697D13" w:rsidRPr="00CE0612" w:rsidRDefault="00697D13">
            <w:pPr>
              <w:spacing w:after="0" w:line="240" w:lineRule="auto"/>
              <w:ind w:right="-1"/>
              <w:jc w:val="center"/>
              <w:rPr>
                <w:rFonts w:ascii="Times New Roman" w:hAnsi="Times New Roman" w:cs="Times New Roman"/>
                <w:sz w:val="24"/>
                <w:szCs w:val="24"/>
                <w:lang w:val="lt-LT"/>
              </w:rPr>
            </w:pPr>
          </w:p>
        </w:tc>
        <w:tc>
          <w:tcPr>
            <w:tcW w:w="2611" w:type="dxa"/>
            <w:tcBorders>
              <w:top w:val="single" w:sz="4" w:space="0" w:color="auto"/>
              <w:left w:val="nil"/>
              <w:bottom w:val="nil"/>
              <w:right w:val="nil"/>
            </w:tcBorders>
          </w:tcPr>
          <w:p w14:paraId="14922783" w14:textId="77777777" w:rsidR="00697D13" w:rsidRPr="00CE0612" w:rsidRDefault="00697D13">
            <w:pPr>
              <w:spacing w:after="0" w:line="240" w:lineRule="auto"/>
              <w:ind w:right="-1"/>
              <w:jc w:val="center"/>
              <w:rPr>
                <w:rFonts w:ascii="Times New Roman" w:hAnsi="Times New Roman" w:cs="Times New Roman"/>
                <w:sz w:val="24"/>
                <w:szCs w:val="24"/>
                <w:lang w:val="lt-LT"/>
              </w:rPr>
            </w:pPr>
            <w:r w:rsidRPr="00CE0612">
              <w:rPr>
                <w:rFonts w:ascii="Times New Roman" w:hAnsi="Times New Roman" w:cs="Times New Roman"/>
                <w:position w:val="6"/>
                <w:sz w:val="24"/>
                <w:szCs w:val="24"/>
                <w:lang w:val="lt-LT"/>
              </w:rPr>
              <w:t>(Vardas ir pavardė)</w:t>
            </w:r>
          </w:p>
        </w:tc>
        <w:tc>
          <w:tcPr>
            <w:tcW w:w="648" w:type="dxa"/>
          </w:tcPr>
          <w:p w14:paraId="46027952" w14:textId="77777777" w:rsidR="00697D13" w:rsidRPr="00CE0612" w:rsidRDefault="00697D13">
            <w:pPr>
              <w:spacing w:after="0" w:line="240" w:lineRule="auto"/>
              <w:ind w:right="-1"/>
              <w:jc w:val="center"/>
              <w:rPr>
                <w:rFonts w:ascii="Times New Roman" w:hAnsi="Times New Roman" w:cs="Times New Roman"/>
                <w:sz w:val="24"/>
                <w:szCs w:val="24"/>
                <w:lang w:val="lt-LT"/>
              </w:rPr>
            </w:pPr>
          </w:p>
        </w:tc>
      </w:tr>
    </w:tbl>
    <w:p w14:paraId="35DF5779" w14:textId="77777777" w:rsidR="00C065D6" w:rsidRPr="00CE0612" w:rsidRDefault="00253B76" w:rsidP="00F45E01">
      <w:pPr>
        <w:pStyle w:val="Heading1"/>
        <w:numPr>
          <w:ilvl w:val="0"/>
          <w:numId w:val="0"/>
        </w:numPr>
        <w:spacing w:after="0" w:line="240" w:lineRule="auto"/>
        <w:ind w:left="720"/>
        <w:jc w:val="left"/>
        <w:rPr>
          <w:rFonts w:cs="Times New Roman"/>
          <w:szCs w:val="24"/>
        </w:rPr>
      </w:pPr>
      <w:r w:rsidRPr="00CE0612">
        <w:rPr>
          <w:rFonts w:cs="Times New Roman"/>
          <w:szCs w:val="24"/>
        </w:rPr>
        <w:br w:type="page"/>
      </w:r>
    </w:p>
    <w:p w14:paraId="471491A4" w14:textId="77777777" w:rsidR="008D1042" w:rsidRPr="00CE0612" w:rsidRDefault="008D1042" w:rsidP="008D1042">
      <w:pPr>
        <w:pStyle w:val="Heading1"/>
        <w:numPr>
          <w:ilvl w:val="0"/>
          <w:numId w:val="0"/>
        </w:numPr>
        <w:spacing w:after="0" w:line="240" w:lineRule="auto"/>
        <w:ind w:left="360" w:firstLine="6303"/>
        <w:jc w:val="both"/>
        <w:rPr>
          <w:b w:val="0"/>
          <w:bCs w:val="0"/>
        </w:rPr>
      </w:pPr>
      <w:bookmarkStart w:id="149" w:name="_Ref518306641"/>
      <w:bookmarkStart w:id="150" w:name="_Toc129680148"/>
      <w:r w:rsidRPr="00CE0612">
        <w:rPr>
          <w:b w:val="0"/>
          <w:bCs w:val="0"/>
        </w:rPr>
        <w:lastRenderedPageBreak/>
        <w:t>Pirkimo sąlygų</w:t>
      </w:r>
    </w:p>
    <w:p w14:paraId="0845DF1E" w14:textId="77777777" w:rsidR="008D1042" w:rsidRPr="00CE0612" w:rsidRDefault="008D1042" w:rsidP="008D1042">
      <w:pPr>
        <w:pStyle w:val="Heading1"/>
        <w:numPr>
          <w:ilvl w:val="0"/>
          <w:numId w:val="0"/>
        </w:numPr>
        <w:spacing w:after="0" w:line="240" w:lineRule="auto"/>
        <w:ind w:left="360" w:firstLine="6303"/>
        <w:jc w:val="both"/>
        <w:rPr>
          <w:b w:val="0"/>
          <w:bCs w:val="0"/>
        </w:rPr>
      </w:pPr>
      <w:r w:rsidRPr="00CE0612">
        <w:rPr>
          <w:b w:val="0"/>
          <w:bCs w:val="0"/>
        </w:rPr>
        <w:t xml:space="preserve">3 priedas „Europos bendrasis </w:t>
      </w:r>
    </w:p>
    <w:p w14:paraId="6A190ED0" w14:textId="75603E60" w:rsidR="008D1042" w:rsidRPr="00CE0612" w:rsidRDefault="008D1042" w:rsidP="008D1042">
      <w:pPr>
        <w:pStyle w:val="Heading1"/>
        <w:numPr>
          <w:ilvl w:val="0"/>
          <w:numId w:val="0"/>
        </w:numPr>
        <w:spacing w:after="0" w:line="240" w:lineRule="auto"/>
        <w:ind w:left="360" w:firstLine="6303"/>
        <w:jc w:val="both"/>
        <w:rPr>
          <w:b w:val="0"/>
          <w:bCs w:val="0"/>
        </w:rPr>
      </w:pPr>
      <w:r w:rsidRPr="00CE0612">
        <w:rPr>
          <w:b w:val="0"/>
          <w:bCs w:val="0"/>
        </w:rPr>
        <w:t>viešųjų pirkimų dokumentas“</w:t>
      </w:r>
    </w:p>
    <w:p w14:paraId="700A1913" w14:textId="77777777" w:rsidR="008D1042" w:rsidRPr="00CE0612" w:rsidRDefault="008D1042" w:rsidP="008D1042">
      <w:pPr>
        <w:pStyle w:val="Heading1"/>
        <w:numPr>
          <w:ilvl w:val="0"/>
          <w:numId w:val="0"/>
        </w:numPr>
        <w:spacing w:after="0" w:line="240" w:lineRule="auto"/>
        <w:ind w:left="360"/>
        <w:jc w:val="both"/>
      </w:pPr>
    </w:p>
    <w:bookmarkEnd w:id="149"/>
    <w:bookmarkEnd w:id="150"/>
    <w:p w14:paraId="260E6FC0" w14:textId="77777777" w:rsidR="00736418" w:rsidRPr="00CE0612" w:rsidRDefault="00736418" w:rsidP="00736418">
      <w:pPr>
        <w:spacing w:after="0" w:line="240" w:lineRule="auto"/>
        <w:jc w:val="center"/>
        <w:rPr>
          <w:rFonts w:ascii="Times New Roman" w:hAnsi="Times New Roman" w:cs="Times New Roman"/>
          <w:b/>
          <w:color w:val="000000" w:themeColor="text1"/>
          <w:sz w:val="24"/>
          <w:szCs w:val="24"/>
          <w:lang w:val="lt-LT"/>
        </w:rPr>
      </w:pPr>
      <w:r w:rsidRPr="00CE0612">
        <w:rPr>
          <w:rFonts w:ascii="Times New Roman" w:hAnsi="Times New Roman" w:cs="Times New Roman"/>
          <w:b/>
          <w:color w:val="000000" w:themeColor="text1"/>
          <w:sz w:val="24"/>
          <w:szCs w:val="24"/>
          <w:lang w:val="lt-LT"/>
        </w:rPr>
        <w:t>EUROPOS BENDRASIS VIEŠŲJŲ PIRKIMŲ DOKUMENTAS</w:t>
      </w:r>
    </w:p>
    <w:p w14:paraId="21BD25BD" w14:textId="77777777" w:rsidR="003E093A" w:rsidRPr="00CE0612" w:rsidRDefault="003E093A" w:rsidP="00736418">
      <w:pPr>
        <w:spacing w:after="0" w:line="240" w:lineRule="auto"/>
        <w:jc w:val="center"/>
        <w:rPr>
          <w:rFonts w:ascii="Times New Roman" w:hAnsi="Times New Roman" w:cs="Times New Roman"/>
          <w:b/>
          <w:color w:val="000000" w:themeColor="text1"/>
          <w:sz w:val="24"/>
          <w:szCs w:val="24"/>
          <w:lang w:val="lt-LT"/>
        </w:rPr>
      </w:pPr>
    </w:p>
    <w:p w14:paraId="0E7CCD75" w14:textId="77777777" w:rsidR="00BA2FD5" w:rsidRPr="00CE0612" w:rsidRDefault="00BA2FD5" w:rsidP="00BA2FD5">
      <w:pPr>
        <w:pStyle w:val="Subtitle"/>
        <w:jc w:val="center"/>
        <w:rPr>
          <w:rFonts w:ascii="Times New Roman" w:hAnsi="Times New Roman" w:cs="Times New Roman"/>
          <w:color w:val="auto"/>
          <w:sz w:val="24"/>
          <w:szCs w:val="24"/>
        </w:rPr>
      </w:pPr>
      <w:r w:rsidRPr="00CE0612">
        <w:rPr>
          <w:rFonts w:ascii="Times New Roman" w:hAnsi="Times New Roman" w:cs="Times New Roman"/>
          <w:color w:val="auto"/>
          <w:sz w:val="24"/>
          <w:szCs w:val="24"/>
        </w:rPr>
        <w:t>TIEKĖJŲ PAŠALINIMO PAGRINDAI</w:t>
      </w:r>
    </w:p>
    <w:p w14:paraId="64E2B102" w14:textId="44C5EF06" w:rsidR="00BA2FD5" w:rsidRPr="00CE0612" w:rsidRDefault="00BA2FD5" w:rsidP="00472B43">
      <w:pPr>
        <w:ind w:firstLine="567"/>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 xml:space="preserve">Perkančioji organizacija </w:t>
      </w:r>
      <w:r w:rsidR="00466965" w:rsidRPr="00CE0612">
        <w:rPr>
          <w:rFonts w:ascii="Times New Roman" w:hAnsi="Times New Roman" w:cs="Times New Roman"/>
          <w:sz w:val="24"/>
          <w:szCs w:val="24"/>
          <w:lang w:val="lt-LT"/>
        </w:rPr>
        <w:t xml:space="preserve">neprašo pateikti EBVPD, o </w:t>
      </w:r>
      <w:r w:rsidRPr="00CE0612">
        <w:rPr>
          <w:rFonts w:ascii="Times New Roman" w:hAnsi="Times New Roman" w:cs="Times New Roman"/>
          <w:sz w:val="24"/>
          <w:szCs w:val="24"/>
          <w:lang w:val="lt-LT"/>
        </w:rPr>
        <w:t>šiame priede pateikia informaciją apie tiekėjams taikom</w:t>
      </w:r>
      <w:r w:rsidR="008571B4" w:rsidRPr="00CE0612">
        <w:rPr>
          <w:rFonts w:ascii="Times New Roman" w:hAnsi="Times New Roman" w:cs="Times New Roman"/>
          <w:sz w:val="24"/>
          <w:szCs w:val="24"/>
          <w:lang w:val="lt-LT"/>
        </w:rPr>
        <w:t>ą</w:t>
      </w:r>
      <w:r w:rsidRPr="00CE0612">
        <w:rPr>
          <w:rFonts w:ascii="Times New Roman" w:hAnsi="Times New Roman" w:cs="Times New Roman"/>
          <w:sz w:val="24"/>
          <w:szCs w:val="24"/>
          <w:lang w:val="lt-LT"/>
        </w:rPr>
        <w:t xml:space="preserve"> pašalinimo </w:t>
      </w:r>
      <w:r w:rsidR="008571B4" w:rsidRPr="00CE0612">
        <w:rPr>
          <w:rFonts w:ascii="Times New Roman" w:hAnsi="Times New Roman" w:cs="Times New Roman"/>
          <w:sz w:val="24"/>
          <w:szCs w:val="24"/>
          <w:lang w:val="lt-LT"/>
        </w:rPr>
        <w:t>p</w:t>
      </w:r>
      <w:r w:rsidRPr="00CE0612">
        <w:rPr>
          <w:rFonts w:ascii="Times New Roman" w:hAnsi="Times New Roman" w:cs="Times New Roman"/>
          <w:sz w:val="24"/>
          <w:szCs w:val="24"/>
          <w:lang w:val="lt-LT"/>
        </w:rPr>
        <w:t>agrind</w:t>
      </w:r>
      <w:r w:rsidR="008571B4" w:rsidRPr="00CE0612">
        <w:rPr>
          <w:rFonts w:ascii="Times New Roman" w:hAnsi="Times New Roman" w:cs="Times New Roman"/>
          <w:sz w:val="24"/>
          <w:szCs w:val="24"/>
          <w:lang w:val="lt-LT"/>
        </w:rPr>
        <w:t>ą:</w:t>
      </w:r>
    </w:p>
    <w:tbl>
      <w:tblPr>
        <w:tblW w:w="9895" w:type="dxa"/>
        <w:tblLayout w:type="fixed"/>
        <w:tblCellMar>
          <w:left w:w="10" w:type="dxa"/>
          <w:right w:w="10" w:type="dxa"/>
        </w:tblCellMar>
        <w:tblLook w:val="04A0" w:firstRow="1" w:lastRow="0" w:firstColumn="1" w:lastColumn="0" w:noHBand="0" w:noVBand="1"/>
      </w:tblPr>
      <w:tblGrid>
        <w:gridCol w:w="625"/>
        <w:gridCol w:w="3870"/>
        <w:gridCol w:w="1350"/>
        <w:gridCol w:w="4050"/>
      </w:tblGrid>
      <w:tr w:rsidR="008571B4" w:rsidRPr="00A1734F" w14:paraId="6D317BD7" w14:textId="77777777">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0D77B" w14:textId="77777777" w:rsidR="008571B4" w:rsidRPr="00CE0612" w:rsidRDefault="008571B4" w:rsidP="008571B4">
            <w:pPr>
              <w:numPr>
                <w:ilvl w:val="0"/>
                <w:numId w:val="15"/>
              </w:numPr>
              <w:spacing w:after="160"/>
              <w:ind w:left="360" w:hanging="360"/>
              <w:jc w:val="both"/>
              <w:rPr>
                <w:rFonts w:ascii="Times New Roman" w:hAnsi="Times New Roman" w:cs="Times New Roman"/>
                <w:b/>
                <w:bCs/>
                <w:sz w:val="24"/>
                <w:szCs w:val="24"/>
                <w:lang w:val="lt-LT"/>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F09C8" w14:textId="77777777" w:rsidR="008571B4" w:rsidRPr="00CE0612" w:rsidRDefault="008571B4">
            <w:pPr>
              <w:jc w:val="both"/>
              <w:rPr>
                <w:rFonts w:ascii="Times New Roman" w:hAnsi="Times New Roman" w:cs="Times New Roman"/>
                <w:sz w:val="24"/>
                <w:szCs w:val="24"/>
                <w:lang w:val="lt-LT"/>
              </w:rPr>
            </w:pPr>
            <w:r w:rsidRPr="00CE0612">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D5781" w14:textId="77777777" w:rsidR="008571B4" w:rsidRPr="00B33CA5" w:rsidRDefault="008571B4">
            <w:pPr>
              <w:jc w:val="both"/>
              <w:rPr>
                <w:rFonts w:ascii="Times New Roman" w:hAnsi="Times New Roman" w:cs="Times New Roman"/>
                <w:b/>
                <w:sz w:val="24"/>
                <w:szCs w:val="24"/>
                <w:lang w:val="lt-LT"/>
              </w:rPr>
            </w:pPr>
            <w:r w:rsidRPr="00B33CA5">
              <w:rPr>
                <w:rFonts w:ascii="Times New Roman" w:hAnsi="Times New Roman" w:cs="Times New Roman"/>
                <w:b/>
                <w:sz w:val="24"/>
                <w:szCs w:val="24"/>
                <w:lang w:val="lt-LT"/>
              </w:rPr>
              <w:t>VPĮ 46 straipsnio 2¹ dalis</w:t>
            </w:r>
          </w:p>
          <w:p w14:paraId="5F77B561" w14:textId="77777777" w:rsidR="008571B4" w:rsidRPr="00B33CA5" w:rsidRDefault="008571B4">
            <w:pPr>
              <w:jc w:val="both"/>
              <w:rPr>
                <w:rFonts w:ascii="Times New Roman" w:hAnsi="Times New Roman" w:cs="Times New Roman"/>
                <w:b/>
                <w:sz w:val="24"/>
                <w:szCs w:val="24"/>
                <w:lang w:val="lt-LT"/>
              </w:rPr>
            </w:pPr>
          </w:p>
          <w:p w14:paraId="0E764606" w14:textId="77777777" w:rsidR="008571B4" w:rsidRPr="00B33CA5" w:rsidRDefault="008571B4">
            <w:pPr>
              <w:jc w:val="both"/>
              <w:rPr>
                <w:rFonts w:ascii="Times New Roman" w:hAnsi="Times New Roman" w:cs="Times New Roman"/>
                <w:b/>
                <w:sz w:val="24"/>
                <w:szCs w:val="24"/>
                <w:lang w:val="lt-LT"/>
              </w:rPr>
            </w:pPr>
            <w:r w:rsidRPr="00B33CA5">
              <w:rPr>
                <w:rFonts w:ascii="Times New Roman" w:hAnsi="Times New Roman" w:cs="Times New Roman"/>
                <w:sz w:val="24"/>
                <w:szCs w:val="24"/>
                <w:lang w:val="lt-LT"/>
              </w:rPr>
              <w:t>EBVPD III dalies D2 punktas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90A5A" w14:textId="28883A3A" w:rsidR="008571B4" w:rsidRPr="00B33CA5" w:rsidRDefault="008571B4">
            <w:pPr>
              <w:tabs>
                <w:tab w:val="left" w:pos="1788"/>
              </w:tabs>
              <w:jc w:val="both"/>
              <w:rPr>
                <w:rFonts w:ascii="Times New Roman" w:hAnsi="Times New Roman" w:cs="Times New Roman"/>
                <w:sz w:val="24"/>
                <w:szCs w:val="24"/>
                <w:lang w:val="lt-LT"/>
              </w:rPr>
            </w:pPr>
            <w:r w:rsidRPr="00B33CA5">
              <w:rPr>
                <w:rFonts w:ascii="Times New Roman" w:hAnsi="Times New Roman" w:cs="Times New Roman"/>
                <w:sz w:val="24"/>
                <w:szCs w:val="24"/>
                <w:lang w:val="lt-LT"/>
              </w:rPr>
              <w:t xml:space="preserve">Iš </w:t>
            </w:r>
            <w:r w:rsidR="00466965" w:rsidRPr="00B33CA5">
              <w:rPr>
                <w:rFonts w:ascii="Times New Roman" w:hAnsi="Times New Roman" w:cs="Times New Roman"/>
                <w:sz w:val="24"/>
                <w:szCs w:val="24"/>
                <w:lang w:val="lt-LT"/>
              </w:rPr>
              <w:t>tiekėjo prašoma pateikti Laisvos formos deklaracij</w:t>
            </w:r>
            <w:r w:rsidR="00C45BDC" w:rsidRPr="00B33CA5">
              <w:rPr>
                <w:rFonts w:ascii="Times New Roman" w:hAnsi="Times New Roman" w:cs="Times New Roman"/>
                <w:sz w:val="24"/>
                <w:szCs w:val="24"/>
                <w:lang w:val="lt-LT"/>
              </w:rPr>
              <w:t>ą.</w:t>
            </w:r>
          </w:p>
          <w:p w14:paraId="5ABF050C" w14:textId="77777777" w:rsidR="008571B4" w:rsidRPr="00B33CA5" w:rsidRDefault="008571B4">
            <w:pPr>
              <w:tabs>
                <w:tab w:val="left" w:pos="1788"/>
                <w:tab w:val="left" w:pos="1932"/>
                <w:tab w:val="left" w:pos="3504"/>
                <w:tab w:val="left" w:pos="4200"/>
                <w:tab w:val="left" w:pos="4296"/>
              </w:tabs>
              <w:jc w:val="both"/>
              <w:rPr>
                <w:rFonts w:ascii="Times New Roman" w:hAnsi="Times New Roman" w:cs="Times New Roman"/>
                <w:sz w:val="24"/>
                <w:szCs w:val="24"/>
                <w:lang w:val="lt-LT"/>
              </w:rPr>
            </w:pPr>
          </w:p>
        </w:tc>
      </w:tr>
    </w:tbl>
    <w:p w14:paraId="2C74B001" w14:textId="77777777" w:rsidR="008571B4" w:rsidRPr="00CE0612" w:rsidRDefault="008571B4" w:rsidP="00BA2FD5">
      <w:pPr>
        <w:rPr>
          <w:rFonts w:ascii="Times New Roman" w:hAnsi="Times New Roman" w:cs="Times New Roman"/>
          <w:sz w:val="24"/>
          <w:szCs w:val="24"/>
          <w:lang w:val="lt-LT"/>
        </w:rPr>
      </w:pPr>
    </w:p>
    <w:p w14:paraId="146C72D6" w14:textId="77777777" w:rsidR="008571B4" w:rsidRPr="00CE0612" w:rsidRDefault="008571B4" w:rsidP="00BA2FD5">
      <w:pPr>
        <w:rPr>
          <w:rFonts w:ascii="Times New Roman" w:hAnsi="Times New Roman" w:cs="Times New Roman"/>
          <w:sz w:val="24"/>
          <w:szCs w:val="24"/>
          <w:lang w:val="lt-LT"/>
        </w:rPr>
      </w:pPr>
    </w:p>
    <w:p w14:paraId="44E97ED4" w14:textId="77777777" w:rsidR="00472B43" w:rsidRPr="00CE0612" w:rsidRDefault="00472B43" w:rsidP="00BA2FD5">
      <w:pPr>
        <w:rPr>
          <w:rFonts w:ascii="Times New Roman" w:hAnsi="Times New Roman" w:cs="Times New Roman"/>
          <w:sz w:val="24"/>
          <w:szCs w:val="24"/>
          <w:lang w:val="lt-LT"/>
        </w:rPr>
      </w:pPr>
    </w:p>
    <w:p w14:paraId="5AAB0F98" w14:textId="77777777" w:rsidR="00472B43" w:rsidRPr="00CE0612" w:rsidRDefault="00472B43" w:rsidP="00BA2FD5">
      <w:pPr>
        <w:rPr>
          <w:rFonts w:ascii="Times New Roman" w:hAnsi="Times New Roman" w:cs="Times New Roman"/>
          <w:sz w:val="24"/>
          <w:szCs w:val="24"/>
          <w:lang w:val="lt-LT"/>
        </w:rPr>
      </w:pPr>
    </w:p>
    <w:p w14:paraId="689C9B6B" w14:textId="77777777" w:rsidR="00472B43" w:rsidRPr="00CE0612" w:rsidRDefault="00472B43" w:rsidP="00BA2FD5">
      <w:pPr>
        <w:rPr>
          <w:rFonts w:ascii="Times New Roman" w:hAnsi="Times New Roman" w:cs="Times New Roman"/>
          <w:sz w:val="24"/>
          <w:szCs w:val="24"/>
          <w:lang w:val="lt-LT"/>
        </w:rPr>
      </w:pPr>
    </w:p>
    <w:p w14:paraId="2AC38AD5" w14:textId="77777777" w:rsidR="00472B43" w:rsidRPr="00CE0612" w:rsidRDefault="00472B43" w:rsidP="00BA2FD5">
      <w:pPr>
        <w:rPr>
          <w:rFonts w:ascii="Times New Roman" w:hAnsi="Times New Roman" w:cs="Times New Roman"/>
          <w:sz w:val="24"/>
          <w:szCs w:val="24"/>
          <w:lang w:val="lt-LT"/>
        </w:rPr>
      </w:pPr>
    </w:p>
    <w:p w14:paraId="59285700" w14:textId="77777777" w:rsidR="00472B43" w:rsidRPr="00CE0612" w:rsidRDefault="00472B43" w:rsidP="00BA2FD5">
      <w:pPr>
        <w:rPr>
          <w:rFonts w:ascii="Times New Roman" w:hAnsi="Times New Roman" w:cs="Times New Roman"/>
          <w:sz w:val="24"/>
          <w:szCs w:val="24"/>
          <w:lang w:val="lt-LT"/>
        </w:rPr>
      </w:pPr>
    </w:p>
    <w:p w14:paraId="14A1BBF1" w14:textId="77777777" w:rsidR="00472B43" w:rsidRPr="00CE0612" w:rsidRDefault="00472B43" w:rsidP="00BA2FD5">
      <w:pPr>
        <w:rPr>
          <w:rFonts w:ascii="Times New Roman" w:hAnsi="Times New Roman" w:cs="Times New Roman"/>
          <w:sz w:val="24"/>
          <w:szCs w:val="24"/>
          <w:lang w:val="lt-LT"/>
        </w:rPr>
      </w:pPr>
    </w:p>
    <w:p w14:paraId="44AE11BE" w14:textId="77777777" w:rsidR="00472B43" w:rsidRPr="00CE0612" w:rsidRDefault="00472B43" w:rsidP="00BA2FD5">
      <w:pPr>
        <w:rPr>
          <w:rFonts w:ascii="Times New Roman" w:hAnsi="Times New Roman" w:cs="Times New Roman"/>
          <w:sz w:val="24"/>
          <w:szCs w:val="24"/>
          <w:lang w:val="lt-LT"/>
        </w:rPr>
      </w:pPr>
    </w:p>
    <w:p w14:paraId="35466D1E" w14:textId="77777777" w:rsidR="00472B43" w:rsidRPr="00CE0612" w:rsidRDefault="00472B43" w:rsidP="00BA2FD5">
      <w:pPr>
        <w:rPr>
          <w:rFonts w:ascii="Times New Roman" w:hAnsi="Times New Roman" w:cs="Times New Roman"/>
          <w:sz w:val="24"/>
          <w:szCs w:val="24"/>
          <w:lang w:val="lt-LT"/>
        </w:rPr>
      </w:pPr>
    </w:p>
    <w:p w14:paraId="2D565DCF" w14:textId="77777777" w:rsidR="00472B43" w:rsidRPr="00CE0612" w:rsidRDefault="00472B43" w:rsidP="00BA2FD5">
      <w:pPr>
        <w:rPr>
          <w:rFonts w:ascii="Times New Roman" w:hAnsi="Times New Roman" w:cs="Times New Roman"/>
          <w:sz w:val="24"/>
          <w:szCs w:val="24"/>
          <w:lang w:val="lt-LT"/>
        </w:rPr>
      </w:pPr>
    </w:p>
    <w:p w14:paraId="34DE14D6" w14:textId="77777777" w:rsidR="00472B43" w:rsidRPr="00CE0612" w:rsidRDefault="00472B43" w:rsidP="00BA2FD5">
      <w:pPr>
        <w:rPr>
          <w:rFonts w:ascii="Times New Roman" w:hAnsi="Times New Roman" w:cs="Times New Roman"/>
          <w:sz w:val="24"/>
          <w:szCs w:val="24"/>
          <w:lang w:val="lt-LT"/>
        </w:rPr>
      </w:pPr>
    </w:p>
    <w:p w14:paraId="680FEA6D" w14:textId="77777777" w:rsidR="00472B43" w:rsidRPr="00CE0612" w:rsidRDefault="00472B43" w:rsidP="00BA2FD5">
      <w:pPr>
        <w:rPr>
          <w:rFonts w:ascii="Times New Roman" w:hAnsi="Times New Roman" w:cs="Times New Roman"/>
          <w:sz w:val="24"/>
          <w:szCs w:val="24"/>
          <w:lang w:val="lt-LT"/>
        </w:rPr>
      </w:pPr>
    </w:p>
    <w:p w14:paraId="1940DD4A" w14:textId="77777777" w:rsidR="00472B43" w:rsidRPr="00CE0612" w:rsidRDefault="00472B43" w:rsidP="00BA2FD5">
      <w:pPr>
        <w:rPr>
          <w:rFonts w:ascii="Times New Roman" w:hAnsi="Times New Roman" w:cs="Times New Roman"/>
          <w:sz w:val="24"/>
          <w:szCs w:val="24"/>
          <w:lang w:val="lt-LT"/>
        </w:rPr>
      </w:pPr>
    </w:p>
    <w:p w14:paraId="63A9DCDC" w14:textId="77777777" w:rsidR="00472B43" w:rsidRPr="00CE0612" w:rsidRDefault="00472B43" w:rsidP="00BA2FD5">
      <w:pPr>
        <w:rPr>
          <w:rFonts w:ascii="Times New Roman" w:hAnsi="Times New Roman" w:cs="Times New Roman"/>
          <w:sz w:val="24"/>
          <w:szCs w:val="24"/>
          <w:lang w:val="lt-LT"/>
        </w:rPr>
      </w:pPr>
    </w:p>
    <w:p w14:paraId="573C25E2" w14:textId="77777777" w:rsidR="00472B43" w:rsidRPr="00CE0612" w:rsidRDefault="00472B43" w:rsidP="00BA2FD5">
      <w:pPr>
        <w:rPr>
          <w:rFonts w:ascii="Times New Roman" w:hAnsi="Times New Roman" w:cs="Times New Roman"/>
          <w:sz w:val="24"/>
          <w:szCs w:val="24"/>
          <w:lang w:val="lt-LT"/>
        </w:rPr>
      </w:pPr>
    </w:p>
    <w:p w14:paraId="5986B809" w14:textId="77777777" w:rsidR="00472B43" w:rsidRPr="00CE0612" w:rsidRDefault="00D140E2" w:rsidP="00472B43">
      <w:pPr>
        <w:pStyle w:val="Heading2"/>
        <w:ind w:firstLine="6663"/>
        <w:jc w:val="both"/>
        <w:rPr>
          <w:rFonts w:ascii="Times New Roman" w:hAnsi="Times New Roman" w:cs="Times New Roman"/>
          <w:color w:val="auto"/>
          <w:sz w:val="24"/>
          <w:szCs w:val="24"/>
          <w:lang w:val="lt-LT"/>
        </w:rPr>
      </w:pPr>
      <w:bookmarkStart w:id="151" w:name="_Ref39586171"/>
      <w:bookmarkStart w:id="152" w:name="_Ref39673580"/>
      <w:bookmarkStart w:id="153" w:name="_Ref39674283"/>
      <w:bookmarkStart w:id="154" w:name="_Toc126333948"/>
      <w:bookmarkStart w:id="155" w:name="_Hlk200636291"/>
      <w:r w:rsidRPr="00CE0612">
        <w:rPr>
          <w:rFonts w:ascii="Times New Roman" w:hAnsi="Times New Roman" w:cs="Times New Roman"/>
          <w:color w:val="auto"/>
          <w:sz w:val="24"/>
          <w:szCs w:val="24"/>
          <w:lang w:val="lt-LT"/>
        </w:rPr>
        <w:lastRenderedPageBreak/>
        <w:t xml:space="preserve">Pirkimo sąlygų </w:t>
      </w:r>
    </w:p>
    <w:p w14:paraId="26DA6738" w14:textId="199A8FAE" w:rsidR="00D140E2" w:rsidRPr="00CE0612" w:rsidRDefault="007C2877" w:rsidP="00472B43">
      <w:pPr>
        <w:pStyle w:val="Heading2"/>
        <w:ind w:firstLine="6663"/>
        <w:jc w:val="both"/>
        <w:rPr>
          <w:rFonts w:ascii="Times New Roman" w:hAnsi="Times New Roman" w:cs="Times New Roman"/>
          <w:color w:val="auto"/>
          <w:sz w:val="24"/>
          <w:szCs w:val="24"/>
          <w:lang w:val="lt-LT"/>
        </w:rPr>
      </w:pPr>
      <w:r w:rsidRPr="00CE0612">
        <w:rPr>
          <w:rFonts w:ascii="Times New Roman" w:hAnsi="Times New Roman" w:cs="Times New Roman"/>
          <w:color w:val="auto"/>
          <w:sz w:val="24"/>
          <w:szCs w:val="24"/>
          <w:lang w:val="lt-LT"/>
        </w:rPr>
        <w:t>4</w:t>
      </w:r>
      <w:r w:rsidR="00D140E2" w:rsidRPr="00CE0612">
        <w:rPr>
          <w:rFonts w:ascii="Times New Roman" w:hAnsi="Times New Roman" w:cs="Times New Roman"/>
          <w:color w:val="auto"/>
          <w:sz w:val="24"/>
          <w:szCs w:val="24"/>
          <w:lang w:val="lt-LT"/>
        </w:rPr>
        <w:t xml:space="preserve"> priedas „Sutarties projektas“</w:t>
      </w:r>
      <w:bookmarkEnd w:id="151"/>
      <w:bookmarkEnd w:id="152"/>
      <w:bookmarkEnd w:id="153"/>
      <w:bookmarkEnd w:id="154"/>
    </w:p>
    <w:bookmarkEnd w:id="155"/>
    <w:p w14:paraId="23B687D7" w14:textId="77777777" w:rsidR="00D140E2" w:rsidRPr="00CE0612" w:rsidRDefault="00D140E2" w:rsidP="00D140E2">
      <w:pPr>
        <w:rPr>
          <w:lang w:val="lt-LT"/>
        </w:rPr>
      </w:pPr>
    </w:p>
    <w:p w14:paraId="2C861B4C" w14:textId="34E2A17E" w:rsidR="00D140E2" w:rsidRPr="00CE0612" w:rsidRDefault="00D140E2" w:rsidP="00D140E2">
      <w:pPr>
        <w:rPr>
          <w:rFonts w:asciiTheme="majorBidi" w:hAnsiTheme="majorBidi" w:cstheme="majorBidi"/>
          <w:sz w:val="24"/>
          <w:szCs w:val="24"/>
          <w:lang w:val="lt-LT"/>
        </w:rPr>
      </w:pPr>
      <w:r w:rsidRPr="00CE0612">
        <w:rPr>
          <w:rFonts w:asciiTheme="majorBidi" w:hAnsiTheme="majorBidi" w:cstheme="majorBidi"/>
          <w:sz w:val="24"/>
          <w:szCs w:val="24"/>
          <w:lang w:val="lt-LT"/>
        </w:rPr>
        <w:t xml:space="preserve">Sutarties </w:t>
      </w:r>
      <w:r w:rsidR="00FA6BB5" w:rsidRPr="00CE0612">
        <w:rPr>
          <w:rFonts w:asciiTheme="majorBidi" w:hAnsiTheme="majorBidi" w:cstheme="majorBidi"/>
          <w:sz w:val="24"/>
          <w:szCs w:val="24"/>
          <w:lang w:val="lt-LT"/>
        </w:rPr>
        <w:t>projektas teikiama</w:t>
      </w:r>
      <w:r w:rsidR="00472B43" w:rsidRPr="00CE0612">
        <w:rPr>
          <w:rFonts w:asciiTheme="majorBidi" w:hAnsiTheme="majorBidi" w:cstheme="majorBidi"/>
          <w:sz w:val="24"/>
          <w:szCs w:val="24"/>
          <w:lang w:val="lt-LT"/>
        </w:rPr>
        <w:t>s</w:t>
      </w:r>
      <w:r w:rsidR="00FA6BB5" w:rsidRPr="00CE0612">
        <w:rPr>
          <w:rFonts w:asciiTheme="majorBidi" w:hAnsiTheme="majorBidi" w:cstheme="majorBidi"/>
          <w:sz w:val="24"/>
          <w:szCs w:val="24"/>
          <w:lang w:val="lt-LT"/>
        </w:rPr>
        <w:t xml:space="preserve"> atskirai.</w:t>
      </w:r>
    </w:p>
    <w:p w14:paraId="6CAE29E4" w14:textId="77777777" w:rsidR="003E093A" w:rsidRPr="00CE0612" w:rsidRDefault="003E093A" w:rsidP="00736418">
      <w:pPr>
        <w:spacing w:after="0" w:line="240" w:lineRule="auto"/>
        <w:jc w:val="center"/>
        <w:rPr>
          <w:rFonts w:ascii="Times New Roman" w:hAnsi="Times New Roman" w:cs="Times New Roman"/>
          <w:b/>
          <w:color w:val="000000" w:themeColor="text1"/>
          <w:sz w:val="24"/>
          <w:szCs w:val="24"/>
          <w:lang w:val="lt-LT"/>
        </w:rPr>
      </w:pPr>
    </w:p>
    <w:p w14:paraId="1E9E589D" w14:textId="77777777" w:rsidR="00F66C3D" w:rsidRPr="00CE0612" w:rsidRDefault="00F66C3D" w:rsidP="00FA6BB5">
      <w:pPr>
        <w:pStyle w:val="Heading1"/>
        <w:numPr>
          <w:ilvl w:val="0"/>
          <w:numId w:val="0"/>
        </w:numPr>
        <w:spacing w:after="0" w:line="240" w:lineRule="auto"/>
        <w:jc w:val="right"/>
        <w:rPr>
          <w:rFonts w:cs="Times New Roman"/>
          <w:iCs/>
          <w:szCs w:val="24"/>
        </w:rPr>
      </w:pPr>
    </w:p>
    <w:sectPr w:rsidR="00F66C3D" w:rsidRPr="00CE0612" w:rsidSect="007A0D3E">
      <w:pgSz w:w="11906" w:h="16838"/>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04E3" w14:textId="77777777" w:rsidR="00DC4FA2" w:rsidRDefault="00DC4FA2" w:rsidP="00CE6D5D">
      <w:pPr>
        <w:spacing w:after="0" w:line="240" w:lineRule="auto"/>
      </w:pPr>
      <w:r>
        <w:separator/>
      </w:r>
    </w:p>
  </w:endnote>
  <w:endnote w:type="continuationSeparator" w:id="0">
    <w:p w14:paraId="27729374" w14:textId="77777777" w:rsidR="00DC4FA2" w:rsidRDefault="00DC4FA2" w:rsidP="00CE6D5D">
      <w:pPr>
        <w:spacing w:after="0" w:line="240" w:lineRule="auto"/>
      </w:pPr>
      <w:r>
        <w:continuationSeparator/>
      </w:r>
    </w:p>
  </w:endnote>
  <w:endnote w:type="continuationNotice" w:id="1">
    <w:p w14:paraId="2CFF3948" w14:textId="77777777" w:rsidR="00DC4FA2" w:rsidRDefault="00DC4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860D" w14:textId="77777777" w:rsidR="00DC4FA2" w:rsidRDefault="00DC4FA2" w:rsidP="00CE6D5D">
      <w:pPr>
        <w:spacing w:after="0" w:line="240" w:lineRule="auto"/>
      </w:pPr>
      <w:r>
        <w:separator/>
      </w:r>
    </w:p>
  </w:footnote>
  <w:footnote w:type="continuationSeparator" w:id="0">
    <w:p w14:paraId="15A199D0" w14:textId="77777777" w:rsidR="00DC4FA2" w:rsidRDefault="00DC4FA2" w:rsidP="00CE6D5D">
      <w:pPr>
        <w:spacing w:after="0" w:line="240" w:lineRule="auto"/>
      </w:pPr>
      <w:r>
        <w:continuationSeparator/>
      </w:r>
    </w:p>
  </w:footnote>
  <w:footnote w:type="continuationNotice" w:id="1">
    <w:p w14:paraId="71C2A934" w14:textId="77777777" w:rsidR="00DC4FA2" w:rsidRDefault="00DC4FA2">
      <w:pPr>
        <w:spacing w:after="0" w:line="240" w:lineRule="auto"/>
      </w:pPr>
    </w:p>
  </w:footnote>
  <w:footnote w:id="2">
    <w:p w14:paraId="7B45C67E" w14:textId="77777777" w:rsidR="00774167" w:rsidRPr="00427C59" w:rsidRDefault="00774167" w:rsidP="00774167">
      <w:pPr>
        <w:pStyle w:val="FootnoteText"/>
      </w:pPr>
      <w:r w:rsidRPr="00427C59">
        <w:rPr>
          <w:rStyle w:val="FootnoteReference"/>
        </w:rPr>
        <w:footnoteRef/>
      </w:r>
      <w:r w:rsidRPr="00427C59">
        <w:t xml:space="preserve"> </w:t>
      </w:r>
      <w:hyperlink r:id="rId1" w:history="1">
        <w:r w:rsidRPr="00DF0DDC">
          <w:rPr>
            <w:rStyle w:val="Hyperlink"/>
          </w:rPr>
          <w:t>https://vpt.lrv.lt/uploads/vpt/documents/files/uzssisfravimo%20instrukcija(1).pdf</w:t>
        </w:r>
      </w:hyperlink>
    </w:p>
    <w:p w14:paraId="3EDCDBBD" w14:textId="77777777" w:rsidR="00774167" w:rsidRPr="00427C59" w:rsidRDefault="00774167" w:rsidP="0077416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73BECE3E"/>
    <w:lvl w:ilvl="0">
      <w:start w:val="1"/>
      <w:numFmt w:val="lowerLetter"/>
      <w:lvlText w:val="%1)"/>
      <w:lvlJc w:val="left"/>
      <w:pPr>
        <w:ind w:left="679" w:hanging="233"/>
      </w:pPr>
      <w:rPr>
        <w:rFonts w:ascii="Arial" w:hAnsi="Arial" w:cs="Arial"/>
        <w:b w:val="0"/>
        <w:bCs w:val="0"/>
        <w:spacing w:val="-1"/>
        <w:w w:val="99"/>
        <w:sz w:val="20"/>
        <w:szCs w:val="20"/>
      </w:rPr>
    </w:lvl>
    <w:lvl w:ilvl="1">
      <w:start w:val="1"/>
      <w:numFmt w:val="decimal"/>
      <w:lvlText w:val="%2."/>
      <w:lvlJc w:val="left"/>
      <w:pPr>
        <w:ind w:left="1179" w:hanging="361"/>
      </w:pPr>
      <w:rPr>
        <w:rFonts w:ascii="Times New Roman" w:hAnsi="Times New Roman" w:cs="Times New Roman" w:hint="default"/>
        <w:b w:val="0"/>
        <w:bCs w:val="0"/>
        <w:spacing w:val="-1"/>
        <w:w w:val="99"/>
        <w:sz w:val="24"/>
        <w:szCs w:val="24"/>
      </w:rPr>
    </w:lvl>
    <w:lvl w:ilvl="2">
      <w:numFmt w:val="bullet"/>
      <w:lvlText w:val="•"/>
      <w:lvlJc w:val="left"/>
      <w:pPr>
        <w:ind w:left="1179" w:hanging="361"/>
      </w:pPr>
    </w:lvl>
    <w:lvl w:ilvl="3">
      <w:numFmt w:val="bullet"/>
      <w:lvlText w:val="•"/>
      <w:lvlJc w:val="left"/>
      <w:pPr>
        <w:ind w:left="2317" w:hanging="361"/>
      </w:pPr>
    </w:lvl>
    <w:lvl w:ilvl="4">
      <w:numFmt w:val="bullet"/>
      <w:lvlText w:val="•"/>
      <w:lvlJc w:val="left"/>
      <w:pPr>
        <w:ind w:left="3455" w:hanging="361"/>
      </w:pPr>
    </w:lvl>
    <w:lvl w:ilvl="5">
      <w:numFmt w:val="bullet"/>
      <w:lvlText w:val="•"/>
      <w:lvlJc w:val="left"/>
      <w:pPr>
        <w:ind w:left="4594" w:hanging="361"/>
      </w:pPr>
    </w:lvl>
    <w:lvl w:ilvl="6">
      <w:numFmt w:val="bullet"/>
      <w:lvlText w:val="•"/>
      <w:lvlJc w:val="left"/>
      <w:pPr>
        <w:ind w:left="5732" w:hanging="361"/>
      </w:pPr>
    </w:lvl>
    <w:lvl w:ilvl="7">
      <w:numFmt w:val="bullet"/>
      <w:lvlText w:val="•"/>
      <w:lvlJc w:val="left"/>
      <w:pPr>
        <w:ind w:left="6870" w:hanging="361"/>
      </w:pPr>
    </w:lvl>
    <w:lvl w:ilvl="8">
      <w:numFmt w:val="bullet"/>
      <w:lvlText w:val="•"/>
      <w:lvlJc w:val="left"/>
      <w:pPr>
        <w:ind w:left="8009" w:hanging="361"/>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427D4"/>
    <w:multiLevelType w:val="multilevel"/>
    <w:tmpl w:val="5D94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81F3D"/>
    <w:multiLevelType w:val="hybridMultilevel"/>
    <w:tmpl w:val="B980088C"/>
    <w:lvl w:ilvl="0" w:tplc="04270011">
      <w:start w:val="1"/>
      <w:numFmt w:val="decimal"/>
      <w:lvlText w:val="%1)"/>
      <w:lvlJc w:val="left"/>
      <w:pPr>
        <w:ind w:left="126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AF15630"/>
    <w:multiLevelType w:val="hybridMultilevel"/>
    <w:tmpl w:val="78A8208C"/>
    <w:lvl w:ilvl="0" w:tplc="FE14F2C0">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0B7E5C"/>
    <w:multiLevelType w:val="multilevel"/>
    <w:tmpl w:val="CC2097A0"/>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2BA65F6"/>
    <w:multiLevelType w:val="hybridMultilevel"/>
    <w:tmpl w:val="2F1484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1135B"/>
    <w:multiLevelType w:val="hybridMultilevel"/>
    <w:tmpl w:val="05B67BEE"/>
    <w:lvl w:ilvl="0" w:tplc="D7709692">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AE1663"/>
    <w:multiLevelType w:val="multilevel"/>
    <w:tmpl w:val="C7209F4A"/>
    <w:lvl w:ilvl="0">
      <w:start w:val="1"/>
      <w:numFmt w:val="decimal"/>
      <w:suff w:val="space"/>
      <w:lvlText w:val="%1."/>
      <w:lvlJc w:val="left"/>
      <w:pPr>
        <w:ind w:left="1920" w:hanging="360"/>
      </w:pPr>
      <w:rPr>
        <w:rFonts w:hint="default"/>
        <w:b w:val="0"/>
        <w:i w:val="0"/>
        <w:strike w:val="0"/>
        <w:color w:val="auto"/>
        <w:sz w:val="24"/>
        <w:szCs w:val="24"/>
      </w:rPr>
    </w:lvl>
    <w:lvl w:ilvl="1">
      <w:start w:val="1"/>
      <w:numFmt w:val="decimal"/>
      <w:suff w:val="space"/>
      <w:lvlText w:val="%1.%2."/>
      <w:lvlJc w:val="left"/>
      <w:pPr>
        <w:ind w:left="858" w:hanging="432"/>
      </w:pPr>
      <w:rPr>
        <w:rFonts w:hint="default"/>
        <w:b w:val="0"/>
        <w:i w:val="0"/>
        <w:iCs w:val="0"/>
        <w:strike w:val="0"/>
        <w:color w:val="auto"/>
      </w:rPr>
    </w:lvl>
    <w:lvl w:ilvl="2">
      <w:start w:val="1"/>
      <w:numFmt w:val="decimal"/>
      <w:suff w:val="space"/>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2170BB"/>
    <w:multiLevelType w:val="multilevel"/>
    <w:tmpl w:val="9468E094"/>
    <w:styleLink w:val="Esamassraa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18A464D"/>
    <w:multiLevelType w:val="multilevel"/>
    <w:tmpl w:val="9EEA16E2"/>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2411E5"/>
    <w:multiLevelType w:val="multilevel"/>
    <w:tmpl w:val="848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6037F5"/>
    <w:multiLevelType w:val="hybridMultilevel"/>
    <w:tmpl w:val="650AA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A53508"/>
    <w:multiLevelType w:val="hybridMultilevel"/>
    <w:tmpl w:val="4E300528"/>
    <w:lvl w:ilvl="0" w:tplc="0FA23236">
      <w:start w:val="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D747FB"/>
    <w:multiLevelType w:val="multilevel"/>
    <w:tmpl w:val="ECAAB340"/>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1A55DB4"/>
    <w:multiLevelType w:val="multilevel"/>
    <w:tmpl w:val="D4DC7346"/>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C3490DD"/>
    <w:multiLevelType w:val="multilevel"/>
    <w:tmpl w:val="A12CB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B36FD"/>
    <w:multiLevelType w:val="hybridMultilevel"/>
    <w:tmpl w:val="88EC37E2"/>
    <w:lvl w:ilvl="0" w:tplc="54AA7AD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39BEE47"/>
    <w:multiLevelType w:val="multilevel"/>
    <w:tmpl w:val="5E8C983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71979"/>
    <w:multiLevelType w:val="multilevel"/>
    <w:tmpl w:val="B58E9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C747CB"/>
    <w:multiLevelType w:val="hybridMultilevel"/>
    <w:tmpl w:val="3CA02372"/>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192792"/>
    <w:multiLevelType w:val="hybridMultilevel"/>
    <w:tmpl w:val="2CEA9682"/>
    <w:lvl w:ilvl="0" w:tplc="783856BE">
      <w:start w:val="1"/>
      <w:numFmt w:val="decimal"/>
      <w:lvlText w:val="%1."/>
      <w:lvlJc w:val="left"/>
      <w:pPr>
        <w:ind w:left="720" w:hanging="360"/>
      </w:pPr>
      <w:rPr>
        <w:b/>
        <w:bCs/>
      </w:rPr>
    </w:lvl>
    <w:lvl w:ilvl="1" w:tplc="04B632AC">
      <w:start w:val="1"/>
      <w:numFmt w:val="lowerLetter"/>
      <w:lvlText w:val="%2."/>
      <w:lvlJc w:val="left"/>
      <w:pPr>
        <w:ind w:left="1440" w:hanging="360"/>
      </w:pPr>
    </w:lvl>
    <w:lvl w:ilvl="2" w:tplc="697C101E">
      <w:start w:val="1"/>
      <w:numFmt w:val="lowerRoman"/>
      <w:lvlText w:val="%3."/>
      <w:lvlJc w:val="right"/>
      <w:pPr>
        <w:ind w:left="2160" w:hanging="180"/>
      </w:pPr>
    </w:lvl>
    <w:lvl w:ilvl="3" w:tplc="D472A048">
      <w:start w:val="1"/>
      <w:numFmt w:val="decimal"/>
      <w:lvlText w:val="%4."/>
      <w:lvlJc w:val="left"/>
      <w:pPr>
        <w:ind w:left="2880" w:hanging="360"/>
      </w:pPr>
    </w:lvl>
    <w:lvl w:ilvl="4" w:tplc="5BAE8CFA">
      <w:start w:val="1"/>
      <w:numFmt w:val="lowerLetter"/>
      <w:lvlText w:val="%5."/>
      <w:lvlJc w:val="left"/>
      <w:pPr>
        <w:ind w:left="3600" w:hanging="360"/>
      </w:pPr>
    </w:lvl>
    <w:lvl w:ilvl="5" w:tplc="CCA217EE">
      <w:start w:val="1"/>
      <w:numFmt w:val="lowerRoman"/>
      <w:lvlText w:val="%6."/>
      <w:lvlJc w:val="right"/>
      <w:pPr>
        <w:ind w:left="4320" w:hanging="180"/>
      </w:pPr>
    </w:lvl>
    <w:lvl w:ilvl="6" w:tplc="6FBABC18">
      <w:start w:val="1"/>
      <w:numFmt w:val="decimal"/>
      <w:lvlText w:val="%7."/>
      <w:lvlJc w:val="left"/>
      <w:pPr>
        <w:ind w:left="5040" w:hanging="360"/>
      </w:pPr>
    </w:lvl>
    <w:lvl w:ilvl="7" w:tplc="7250C0F6">
      <w:start w:val="1"/>
      <w:numFmt w:val="lowerLetter"/>
      <w:lvlText w:val="%8."/>
      <w:lvlJc w:val="left"/>
      <w:pPr>
        <w:ind w:left="5760" w:hanging="360"/>
      </w:pPr>
    </w:lvl>
    <w:lvl w:ilvl="8" w:tplc="21066E40">
      <w:start w:val="1"/>
      <w:numFmt w:val="lowerRoman"/>
      <w:lvlText w:val="%9."/>
      <w:lvlJc w:val="right"/>
      <w:pPr>
        <w:ind w:left="6480" w:hanging="180"/>
      </w:pPr>
    </w:lvl>
  </w:abstractNum>
  <w:abstractNum w:abstractNumId="40" w15:restartNumberingAfterBreak="0">
    <w:nsid w:val="741E001A"/>
    <w:multiLevelType w:val="multilevel"/>
    <w:tmpl w:val="14F8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CB3404"/>
    <w:multiLevelType w:val="hybridMultilevel"/>
    <w:tmpl w:val="55528018"/>
    <w:lvl w:ilvl="0" w:tplc="1B54D062">
      <w:start w:val="1"/>
      <w:numFmt w:val="upperRoman"/>
      <w:lvlText w:val="%1."/>
      <w:lvlJc w:val="left"/>
      <w:pPr>
        <w:ind w:left="1080" w:hanging="720"/>
      </w:pPr>
      <w:rPr>
        <w:rFonts w:cs="Arial" w:hint="default"/>
        <w:sz w:val="24"/>
        <w:szCs w:val="24"/>
      </w:rPr>
    </w:lvl>
    <w:lvl w:ilvl="1" w:tplc="929CD76E">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DD24451"/>
    <w:multiLevelType w:val="hybridMultilevel"/>
    <w:tmpl w:val="976C9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F5BFB5"/>
    <w:multiLevelType w:val="hybridMultilevel"/>
    <w:tmpl w:val="EC622164"/>
    <w:lvl w:ilvl="0" w:tplc="3C982182">
      <w:start w:val="1"/>
      <w:numFmt w:val="decimal"/>
      <w:lvlText w:val="%1."/>
      <w:lvlJc w:val="left"/>
      <w:pPr>
        <w:ind w:left="720" w:hanging="360"/>
      </w:pPr>
    </w:lvl>
    <w:lvl w:ilvl="1" w:tplc="C76647DE">
      <w:start w:val="1"/>
      <w:numFmt w:val="lowerLetter"/>
      <w:lvlText w:val="%2."/>
      <w:lvlJc w:val="left"/>
      <w:pPr>
        <w:ind w:left="1440" w:hanging="360"/>
      </w:pPr>
    </w:lvl>
    <w:lvl w:ilvl="2" w:tplc="84588742">
      <w:start w:val="1"/>
      <w:numFmt w:val="lowerRoman"/>
      <w:lvlText w:val="%3."/>
      <w:lvlJc w:val="right"/>
      <w:pPr>
        <w:ind w:left="2160" w:hanging="180"/>
      </w:pPr>
    </w:lvl>
    <w:lvl w:ilvl="3" w:tplc="92264864">
      <w:start w:val="1"/>
      <w:numFmt w:val="decimal"/>
      <w:lvlText w:val="%4."/>
      <w:lvlJc w:val="left"/>
      <w:pPr>
        <w:ind w:left="2880" w:hanging="360"/>
      </w:pPr>
    </w:lvl>
    <w:lvl w:ilvl="4" w:tplc="7130D12E">
      <w:start w:val="1"/>
      <w:numFmt w:val="lowerLetter"/>
      <w:lvlText w:val="%5."/>
      <w:lvlJc w:val="left"/>
      <w:pPr>
        <w:ind w:left="3600" w:hanging="360"/>
      </w:pPr>
    </w:lvl>
    <w:lvl w:ilvl="5" w:tplc="8A905B32">
      <w:start w:val="1"/>
      <w:numFmt w:val="lowerRoman"/>
      <w:lvlText w:val="%6."/>
      <w:lvlJc w:val="right"/>
      <w:pPr>
        <w:ind w:left="4320" w:hanging="180"/>
      </w:pPr>
    </w:lvl>
    <w:lvl w:ilvl="6" w:tplc="F24CE8AE">
      <w:start w:val="1"/>
      <w:numFmt w:val="decimal"/>
      <w:lvlText w:val="%7."/>
      <w:lvlJc w:val="left"/>
      <w:pPr>
        <w:ind w:left="5040" w:hanging="360"/>
      </w:pPr>
    </w:lvl>
    <w:lvl w:ilvl="7" w:tplc="F8D82AD6">
      <w:start w:val="1"/>
      <w:numFmt w:val="lowerLetter"/>
      <w:lvlText w:val="%8."/>
      <w:lvlJc w:val="left"/>
      <w:pPr>
        <w:ind w:left="5760" w:hanging="360"/>
      </w:pPr>
    </w:lvl>
    <w:lvl w:ilvl="8" w:tplc="CD90943A">
      <w:start w:val="1"/>
      <w:numFmt w:val="lowerRoman"/>
      <w:lvlText w:val="%9."/>
      <w:lvlJc w:val="right"/>
      <w:pPr>
        <w:ind w:left="6480" w:hanging="180"/>
      </w:pPr>
    </w:lvl>
  </w:abstractNum>
  <w:num w:numId="1" w16cid:durableId="1526292052">
    <w:abstractNumId w:val="33"/>
  </w:num>
  <w:num w:numId="2" w16cid:durableId="1183476626">
    <w:abstractNumId w:val="44"/>
  </w:num>
  <w:num w:numId="3" w16cid:durableId="459152642">
    <w:abstractNumId w:val="27"/>
  </w:num>
  <w:num w:numId="4" w16cid:durableId="1702779623">
    <w:abstractNumId w:val="25"/>
  </w:num>
  <w:num w:numId="5" w16cid:durableId="1608197071">
    <w:abstractNumId w:val="12"/>
  </w:num>
  <w:num w:numId="6" w16cid:durableId="624654622">
    <w:abstractNumId w:val="42"/>
  </w:num>
  <w:num w:numId="7" w16cid:durableId="1993488506">
    <w:abstractNumId w:val="11"/>
  </w:num>
  <w:num w:numId="8" w16cid:durableId="349455120">
    <w:abstractNumId w:val="6"/>
  </w:num>
  <w:num w:numId="9" w16cid:durableId="465439248">
    <w:abstractNumId w:val="9"/>
  </w:num>
  <w:num w:numId="10" w16cid:durableId="760376893">
    <w:abstractNumId w:val="14"/>
  </w:num>
  <w:num w:numId="11" w16cid:durableId="1592272688">
    <w:abstractNumId w:val="41"/>
  </w:num>
  <w:num w:numId="12" w16cid:durableId="411395908">
    <w:abstractNumId w:val="17"/>
  </w:num>
  <w:num w:numId="13" w16cid:durableId="210583891">
    <w:abstractNumId w:val="34"/>
  </w:num>
  <w:num w:numId="14" w16cid:durableId="1237394915">
    <w:abstractNumId w:val="29"/>
  </w:num>
  <w:num w:numId="15" w16cid:durableId="418722094">
    <w:abstractNumId w:val="37"/>
  </w:num>
  <w:num w:numId="16" w16cid:durableId="1721591017">
    <w:abstractNumId w:val="30"/>
  </w:num>
  <w:num w:numId="17" w16cid:durableId="2059281606">
    <w:abstractNumId w:val="35"/>
  </w:num>
  <w:num w:numId="18" w16cid:durableId="671835569">
    <w:abstractNumId w:val="1"/>
  </w:num>
  <w:num w:numId="19" w16cid:durableId="116262606">
    <w:abstractNumId w:val="7"/>
  </w:num>
  <w:num w:numId="20" w16cid:durableId="1275097638">
    <w:abstractNumId w:val="13"/>
  </w:num>
  <w:num w:numId="21" w16cid:durableId="1067219365">
    <w:abstractNumId w:val="31"/>
  </w:num>
  <w:num w:numId="22" w16cid:durableId="1262760224">
    <w:abstractNumId w:val="38"/>
  </w:num>
  <w:num w:numId="23" w16cid:durableId="1598561359">
    <w:abstractNumId w:val="43"/>
  </w:num>
  <w:num w:numId="24" w16cid:durableId="2013021817">
    <w:abstractNumId w:val="23"/>
  </w:num>
  <w:num w:numId="25" w16cid:durableId="1428884241">
    <w:abstractNumId w:val="10"/>
  </w:num>
  <w:num w:numId="26" w16cid:durableId="719013036">
    <w:abstractNumId w:val="21"/>
  </w:num>
  <w:num w:numId="27" w16cid:durableId="1758477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5300575">
    <w:abstractNumId w:val="26"/>
  </w:num>
  <w:num w:numId="29" w16cid:durableId="1484003796">
    <w:abstractNumId w:val="2"/>
  </w:num>
  <w:num w:numId="30" w16cid:durableId="689720790">
    <w:abstractNumId w:val="16"/>
  </w:num>
  <w:num w:numId="31" w16cid:durableId="657222090">
    <w:abstractNumId w:val="28"/>
  </w:num>
  <w:num w:numId="32" w16cid:durableId="2137403898">
    <w:abstractNumId w:val="22"/>
  </w:num>
  <w:num w:numId="33" w16cid:durableId="1699887753">
    <w:abstractNumId w:val="18"/>
  </w:num>
  <w:num w:numId="34" w16cid:durableId="529494848">
    <w:abstractNumId w:val="4"/>
  </w:num>
  <w:num w:numId="35" w16cid:durableId="2064285072">
    <w:abstractNumId w:val="15"/>
  </w:num>
  <w:num w:numId="36" w16cid:durableId="896626095">
    <w:abstractNumId w:val="20"/>
  </w:num>
  <w:num w:numId="37" w16cid:durableId="385373456">
    <w:abstractNumId w:val="32"/>
  </w:num>
  <w:num w:numId="38" w16cid:durableId="48305193">
    <w:abstractNumId w:val="5"/>
  </w:num>
  <w:num w:numId="39" w16cid:durableId="1884630571">
    <w:abstractNumId w:val="24"/>
  </w:num>
  <w:num w:numId="40" w16cid:durableId="1743025486">
    <w:abstractNumId w:val="19"/>
  </w:num>
  <w:num w:numId="41" w16cid:durableId="2090232893">
    <w:abstractNumId w:val="3"/>
  </w:num>
  <w:num w:numId="42" w16cid:durableId="1079325460">
    <w:abstractNumId w:val="0"/>
  </w:num>
  <w:num w:numId="43" w16cid:durableId="1302420779">
    <w:abstractNumId w:val="39"/>
  </w:num>
  <w:num w:numId="44" w16cid:durableId="1507984235">
    <w:abstractNumId w:val="40"/>
  </w:num>
  <w:num w:numId="45" w16cid:durableId="1901285813">
    <w:abstractNumId w:val="36"/>
  </w:num>
  <w:num w:numId="46" w16cid:durableId="19288069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805484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F9"/>
    <w:rsid w:val="00004317"/>
    <w:rsid w:val="00004792"/>
    <w:rsid w:val="00006A1D"/>
    <w:rsid w:val="00006B4B"/>
    <w:rsid w:val="00010A6E"/>
    <w:rsid w:val="000117B8"/>
    <w:rsid w:val="00012C3F"/>
    <w:rsid w:val="000134B5"/>
    <w:rsid w:val="000156E8"/>
    <w:rsid w:val="00016430"/>
    <w:rsid w:val="00017692"/>
    <w:rsid w:val="00021075"/>
    <w:rsid w:val="00021D45"/>
    <w:rsid w:val="0002203A"/>
    <w:rsid w:val="000259A6"/>
    <w:rsid w:val="0002692E"/>
    <w:rsid w:val="00030504"/>
    <w:rsid w:val="00030775"/>
    <w:rsid w:val="000330CF"/>
    <w:rsid w:val="00033BAB"/>
    <w:rsid w:val="00036DE5"/>
    <w:rsid w:val="00043C53"/>
    <w:rsid w:val="000441AE"/>
    <w:rsid w:val="0004540F"/>
    <w:rsid w:val="000471CA"/>
    <w:rsid w:val="00047A47"/>
    <w:rsid w:val="00050136"/>
    <w:rsid w:val="000511AD"/>
    <w:rsid w:val="0005161F"/>
    <w:rsid w:val="00051FC1"/>
    <w:rsid w:val="00052243"/>
    <w:rsid w:val="00052632"/>
    <w:rsid w:val="00054DF9"/>
    <w:rsid w:val="000610A8"/>
    <w:rsid w:val="000628DB"/>
    <w:rsid w:val="00062C85"/>
    <w:rsid w:val="00063CFF"/>
    <w:rsid w:val="00065335"/>
    <w:rsid w:val="000703DA"/>
    <w:rsid w:val="00071859"/>
    <w:rsid w:val="00071E6B"/>
    <w:rsid w:val="00072545"/>
    <w:rsid w:val="00084569"/>
    <w:rsid w:val="0008585F"/>
    <w:rsid w:val="00086402"/>
    <w:rsid w:val="00087A8C"/>
    <w:rsid w:val="000900E5"/>
    <w:rsid w:val="000912C2"/>
    <w:rsid w:val="000923F1"/>
    <w:rsid w:val="000938A2"/>
    <w:rsid w:val="0009669D"/>
    <w:rsid w:val="000A219D"/>
    <w:rsid w:val="000A3882"/>
    <w:rsid w:val="000A3A92"/>
    <w:rsid w:val="000A55B0"/>
    <w:rsid w:val="000A5F13"/>
    <w:rsid w:val="000A646B"/>
    <w:rsid w:val="000A6EA3"/>
    <w:rsid w:val="000A71C2"/>
    <w:rsid w:val="000A7226"/>
    <w:rsid w:val="000A7300"/>
    <w:rsid w:val="000B082F"/>
    <w:rsid w:val="000B272B"/>
    <w:rsid w:val="000B3EAE"/>
    <w:rsid w:val="000B6BFF"/>
    <w:rsid w:val="000C0B78"/>
    <w:rsid w:val="000C4A61"/>
    <w:rsid w:val="000C62A7"/>
    <w:rsid w:val="000D2C39"/>
    <w:rsid w:val="000D37BA"/>
    <w:rsid w:val="000D3C49"/>
    <w:rsid w:val="000D494E"/>
    <w:rsid w:val="000E09AC"/>
    <w:rsid w:val="000E158D"/>
    <w:rsid w:val="000E3387"/>
    <w:rsid w:val="000E4120"/>
    <w:rsid w:val="000E4C6E"/>
    <w:rsid w:val="000E5638"/>
    <w:rsid w:val="000E65DA"/>
    <w:rsid w:val="000E6C92"/>
    <w:rsid w:val="000F0EB8"/>
    <w:rsid w:val="000F5EA2"/>
    <w:rsid w:val="000F606D"/>
    <w:rsid w:val="000F68CF"/>
    <w:rsid w:val="000F734F"/>
    <w:rsid w:val="000F7A73"/>
    <w:rsid w:val="0010225B"/>
    <w:rsid w:val="00103C02"/>
    <w:rsid w:val="001049CE"/>
    <w:rsid w:val="00104FFC"/>
    <w:rsid w:val="00112228"/>
    <w:rsid w:val="00112377"/>
    <w:rsid w:val="00113092"/>
    <w:rsid w:val="0011338D"/>
    <w:rsid w:val="001133C5"/>
    <w:rsid w:val="00113D98"/>
    <w:rsid w:val="001152B1"/>
    <w:rsid w:val="00115772"/>
    <w:rsid w:val="001170DD"/>
    <w:rsid w:val="00120135"/>
    <w:rsid w:val="0012305A"/>
    <w:rsid w:val="001240E2"/>
    <w:rsid w:val="00127D95"/>
    <w:rsid w:val="00131DDA"/>
    <w:rsid w:val="00132EAB"/>
    <w:rsid w:val="001339EF"/>
    <w:rsid w:val="00134149"/>
    <w:rsid w:val="0013455E"/>
    <w:rsid w:val="001354E3"/>
    <w:rsid w:val="00135C9A"/>
    <w:rsid w:val="00137530"/>
    <w:rsid w:val="00141141"/>
    <w:rsid w:val="0014290C"/>
    <w:rsid w:val="00142E3C"/>
    <w:rsid w:val="0014359F"/>
    <w:rsid w:val="00143E6D"/>
    <w:rsid w:val="0014423C"/>
    <w:rsid w:val="00146862"/>
    <w:rsid w:val="00147CF5"/>
    <w:rsid w:val="001507C6"/>
    <w:rsid w:val="001521CC"/>
    <w:rsid w:val="001539F8"/>
    <w:rsid w:val="00153B8A"/>
    <w:rsid w:val="0015543A"/>
    <w:rsid w:val="0015557F"/>
    <w:rsid w:val="00155A0D"/>
    <w:rsid w:val="001569EF"/>
    <w:rsid w:val="00164294"/>
    <w:rsid w:val="001642DC"/>
    <w:rsid w:val="001664CD"/>
    <w:rsid w:val="00167D97"/>
    <w:rsid w:val="00170300"/>
    <w:rsid w:val="0017184C"/>
    <w:rsid w:val="00176790"/>
    <w:rsid w:val="001811C0"/>
    <w:rsid w:val="00182F6C"/>
    <w:rsid w:val="00184E8F"/>
    <w:rsid w:val="001855B0"/>
    <w:rsid w:val="00185753"/>
    <w:rsid w:val="00194A42"/>
    <w:rsid w:val="00194F36"/>
    <w:rsid w:val="001A0AC4"/>
    <w:rsid w:val="001A19F3"/>
    <w:rsid w:val="001A1BD6"/>
    <w:rsid w:val="001A2785"/>
    <w:rsid w:val="001A51D1"/>
    <w:rsid w:val="001A5595"/>
    <w:rsid w:val="001B355A"/>
    <w:rsid w:val="001B7AEC"/>
    <w:rsid w:val="001C3888"/>
    <w:rsid w:val="001C41FA"/>
    <w:rsid w:val="001C696A"/>
    <w:rsid w:val="001C7AA1"/>
    <w:rsid w:val="001D4626"/>
    <w:rsid w:val="001D5571"/>
    <w:rsid w:val="001D5994"/>
    <w:rsid w:val="001D7694"/>
    <w:rsid w:val="001E263B"/>
    <w:rsid w:val="001E5A06"/>
    <w:rsid w:val="001F0D14"/>
    <w:rsid w:val="001F514F"/>
    <w:rsid w:val="001F5A89"/>
    <w:rsid w:val="001F6A2A"/>
    <w:rsid w:val="001F752C"/>
    <w:rsid w:val="001F7682"/>
    <w:rsid w:val="001F7C8E"/>
    <w:rsid w:val="002009AC"/>
    <w:rsid w:val="00202577"/>
    <w:rsid w:val="0021515E"/>
    <w:rsid w:val="00223326"/>
    <w:rsid w:val="00224230"/>
    <w:rsid w:val="00225E69"/>
    <w:rsid w:val="00226865"/>
    <w:rsid w:val="00226E77"/>
    <w:rsid w:val="00227831"/>
    <w:rsid w:val="00227AEC"/>
    <w:rsid w:val="00230D49"/>
    <w:rsid w:val="00232DB4"/>
    <w:rsid w:val="0023470B"/>
    <w:rsid w:val="00236902"/>
    <w:rsid w:val="00236983"/>
    <w:rsid w:val="00253106"/>
    <w:rsid w:val="00253B76"/>
    <w:rsid w:val="0025549E"/>
    <w:rsid w:val="00257867"/>
    <w:rsid w:val="00261313"/>
    <w:rsid w:val="00261C3C"/>
    <w:rsid w:val="00262976"/>
    <w:rsid w:val="00262A22"/>
    <w:rsid w:val="002646DD"/>
    <w:rsid w:val="00264A4A"/>
    <w:rsid w:val="00264AF1"/>
    <w:rsid w:val="00267DEB"/>
    <w:rsid w:val="00271889"/>
    <w:rsid w:val="00273CE3"/>
    <w:rsid w:val="002766C7"/>
    <w:rsid w:val="00280A6C"/>
    <w:rsid w:val="00281FEE"/>
    <w:rsid w:val="00282F27"/>
    <w:rsid w:val="00285FEC"/>
    <w:rsid w:val="002877C4"/>
    <w:rsid w:val="00290D53"/>
    <w:rsid w:val="002920D9"/>
    <w:rsid w:val="002932A5"/>
    <w:rsid w:val="00294EC7"/>
    <w:rsid w:val="00297560"/>
    <w:rsid w:val="002A26E8"/>
    <w:rsid w:val="002A2DA2"/>
    <w:rsid w:val="002B2DF5"/>
    <w:rsid w:val="002B32CD"/>
    <w:rsid w:val="002B673F"/>
    <w:rsid w:val="002C31A3"/>
    <w:rsid w:val="002C683F"/>
    <w:rsid w:val="002C6D22"/>
    <w:rsid w:val="002D10DB"/>
    <w:rsid w:val="002D1F63"/>
    <w:rsid w:val="002D2360"/>
    <w:rsid w:val="002D5B1D"/>
    <w:rsid w:val="002D5B7B"/>
    <w:rsid w:val="002D5EF3"/>
    <w:rsid w:val="002D67E9"/>
    <w:rsid w:val="002E0F2B"/>
    <w:rsid w:val="002E5601"/>
    <w:rsid w:val="002E62BB"/>
    <w:rsid w:val="002E7EA1"/>
    <w:rsid w:val="002F0ACB"/>
    <w:rsid w:val="002F1F3E"/>
    <w:rsid w:val="002F384B"/>
    <w:rsid w:val="002F3A83"/>
    <w:rsid w:val="002F4DE4"/>
    <w:rsid w:val="002F5ADC"/>
    <w:rsid w:val="003010EA"/>
    <w:rsid w:val="003018B6"/>
    <w:rsid w:val="003053FF"/>
    <w:rsid w:val="00310028"/>
    <w:rsid w:val="003100BD"/>
    <w:rsid w:val="00311DA6"/>
    <w:rsid w:val="00312206"/>
    <w:rsid w:val="003140F2"/>
    <w:rsid w:val="00314340"/>
    <w:rsid w:val="00316971"/>
    <w:rsid w:val="00321328"/>
    <w:rsid w:val="00321534"/>
    <w:rsid w:val="003229B5"/>
    <w:rsid w:val="00322C17"/>
    <w:rsid w:val="00324A26"/>
    <w:rsid w:val="00325B06"/>
    <w:rsid w:val="00325EFF"/>
    <w:rsid w:val="00326302"/>
    <w:rsid w:val="0032690B"/>
    <w:rsid w:val="00326AB9"/>
    <w:rsid w:val="00327B1B"/>
    <w:rsid w:val="0033028A"/>
    <w:rsid w:val="00332D7C"/>
    <w:rsid w:val="00333371"/>
    <w:rsid w:val="0033625F"/>
    <w:rsid w:val="00336CE4"/>
    <w:rsid w:val="0033755B"/>
    <w:rsid w:val="00343F4E"/>
    <w:rsid w:val="003473CA"/>
    <w:rsid w:val="00350350"/>
    <w:rsid w:val="003512DD"/>
    <w:rsid w:val="00351986"/>
    <w:rsid w:val="003526FD"/>
    <w:rsid w:val="00352F64"/>
    <w:rsid w:val="00356A8B"/>
    <w:rsid w:val="00356CDB"/>
    <w:rsid w:val="00361A17"/>
    <w:rsid w:val="00362242"/>
    <w:rsid w:val="00362B33"/>
    <w:rsid w:val="003641CC"/>
    <w:rsid w:val="0036527D"/>
    <w:rsid w:val="0036621B"/>
    <w:rsid w:val="00366FFB"/>
    <w:rsid w:val="003749C7"/>
    <w:rsid w:val="0037544B"/>
    <w:rsid w:val="00375818"/>
    <w:rsid w:val="00377EAB"/>
    <w:rsid w:val="00384768"/>
    <w:rsid w:val="00390F34"/>
    <w:rsid w:val="00394E61"/>
    <w:rsid w:val="003958F1"/>
    <w:rsid w:val="003A0CA8"/>
    <w:rsid w:val="003A232F"/>
    <w:rsid w:val="003A6AF1"/>
    <w:rsid w:val="003A6CA8"/>
    <w:rsid w:val="003B1C1B"/>
    <w:rsid w:val="003B404B"/>
    <w:rsid w:val="003B4E53"/>
    <w:rsid w:val="003C3F3F"/>
    <w:rsid w:val="003C52DE"/>
    <w:rsid w:val="003C598D"/>
    <w:rsid w:val="003D0A7E"/>
    <w:rsid w:val="003D6C14"/>
    <w:rsid w:val="003E093A"/>
    <w:rsid w:val="003E276C"/>
    <w:rsid w:val="003E4609"/>
    <w:rsid w:val="003E65BC"/>
    <w:rsid w:val="003F44F5"/>
    <w:rsid w:val="003F5E1D"/>
    <w:rsid w:val="00402F21"/>
    <w:rsid w:val="00403629"/>
    <w:rsid w:val="00406127"/>
    <w:rsid w:val="0040640B"/>
    <w:rsid w:val="00410412"/>
    <w:rsid w:val="00411927"/>
    <w:rsid w:val="00412B1E"/>
    <w:rsid w:val="004131A7"/>
    <w:rsid w:val="004205DC"/>
    <w:rsid w:val="004206B9"/>
    <w:rsid w:val="00420D82"/>
    <w:rsid w:val="004263B3"/>
    <w:rsid w:val="00432664"/>
    <w:rsid w:val="00434071"/>
    <w:rsid w:val="00434611"/>
    <w:rsid w:val="00434937"/>
    <w:rsid w:val="00435147"/>
    <w:rsid w:val="00435C88"/>
    <w:rsid w:val="00435F09"/>
    <w:rsid w:val="00437C35"/>
    <w:rsid w:val="004403FF"/>
    <w:rsid w:val="0044057A"/>
    <w:rsid w:val="004451AA"/>
    <w:rsid w:val="004509E9"/>
    <w:rsid w:val="00457906"/>
    <w:rsid w:val="00462E8A"/>
    <w:rsid w:val="00464826"/>
    <w:rsid w:val="004662B0"/>
    <w:rsid w:val="00466965"/>
    <w:rsid w:val="00470BB5"/>
    <w:rsid w:val="004726E8"/>
    <w:rsid w:val="00472A7B"/>
    <w:rsid w:val="00472B43"/>
    <w:rsid w:val="00472B8D"/>
    <w:rsid w:val="00475C53"/>
    <w:rsid w:val="004762FB"/>
    <w:rsid w:val="00476A8C"/>
    <w:rsid w:val="00477983"/>
    <w:rsid w:val="00482BB4"/>
    <w:rsid w:val="00486896"/>
    <w:rsid w:val="004877CC"/>
    <w:rsid w:val="004879D4"/>
    <w:rsid w:val="00490A07"/>
    <w:rsid w:val="00493F65"/>
    <w:rsid w:val="00496E1F"/>
    <w:rsid w:val="004976EF"/>
    <w:rsid w:val="00497725"/>
    <w:rsid w:val="004A1402"/>
    <w:rsid w:val="004A53DE"/>
    <w:rsid w:val="004A54C8"/>
    <w:rsid w:val="004B0255"/>
    <w:rsid w:val="004B050C"/>
    <w:rsid w:val="004B1464"/>
    <w:rsid w:val="004B4787"/>
    <w:rsid w:val="004B61ED"/>
    <w:rsid w:val="004B6D3D"/>
    <w:rsid w:val="004C0A46"/>
    <w:rsid w:val="004C153A"/>
    <w:rsid w:val="004C1DC6"/>
    <w:rsid w:val="004C20E4"/>
    <w:rsid w:val="004C3E25"/>
    <w:rsid w:val="004C41F8"/>
    <w:rsid w:val="004C5023"/>
    <w:rsid w:val="004C6E45"/>
    <w:rsid w:val="004C76AF"/>
    <w:rsid w:val="004D1056"/>
    <w:rsid w:val="004D1AAD"/>
    <w:rsid w:val="004D1BB5"/>
    <w:rsid w:val="004D2CDE"/>
    <w:rsid w:val="004D3D28"/>
    <w:rsid w:val="004D4E31"/>
    <w:rsid w:val="004D4F92"/>
    <w:rsid w:val="004D6AF4"/>
    <w:rsid w:val="004E2889"/>
    <w:rsid w:val="004E30A8"/>
    <w:rsid w:val="004E3277"/>
    <w:rsid w:val="004E4175"/>
    <w:rsid w:val="004E43FD"/>
    <w:rsid w:val="004E50EA"/>
    <w:rsid w:val="004E585A"/>
    <w:rsid w:val="004F0476"/>
    <w:rsid w:val="004F38BD"/>
    <w:rsid w:val="004F5F69"/>
    <w:rsid w:val="004F6D89"/>
    <w:rsid w:val="00504CC8"/>
    <w:rsid w:val="0050594D"/>
    <w:rsid w:val="005078C3"/>
    <w:rsid w:val="00516E7C"/>
    <w:rsid w:val="00523037"/>
    <w:rsid w:val="0052557B"/>
    <w:rsid w:val="005259EA"/>
    <w:rsid w:val="00530F43"/>
    <w:rsid w:val="00532A5B"/>
    <w:rsid w:val="0054787B"/>
    <w:rsid w:val="005506A3"/>
    <w:rsid w:val="00550A6E"/>
    <w:rsid w:val="0055354C"/>
    <w:rsid w:val="00566211"/>
    <w:rsid w:val="005666F0"/>
    <w:rsid w:val="00566ECA"/>
    <w:rsid w:val="0057121C"/>
    <w:rsid w:val="00571A34"/>
    <w:rsid w:val="00573FE4"/>
    <w:rsid w:val="00574503"/>
    <w:rsid w:val="00576AC0"/>
    <w:rsid w:val="00577C5B"/>
    <w:rsid w:val="0058382E"/>
    <w:rsid w:val="00585CFA"/>
    <w:rsid w:val="00585F19"/>
    <w:rsid w:val="0058658C"/>
    <w:rsid w:val="00587833"/>
    <w:rsid w:val="00587FB4"/>
    <w:rsid w:val="00593DEF"/>
    <w:rsid w:val="00593EB2"/>
    <w:rsid w:val="00597358"/>
    <w:rsid w:val="00597D4D"/>
    <w:rsid w:val="005A34C2"/>
    <w:rsid w:val="005A5D55"/>
    <w:rsid w:val="005A7A62"/>
    <w:rsid w:val="005B131C"/>
    <w:rsid w:val="005B1687"/>
    <w:rsid w:val="005B35AB"/>
    <w:rsid w:val="005B5D4E"/>
    <w:rsid w:val="005B6DFB"/>
    <w:rsid w:val="005C0316"/>
    <w:rsid w:val="005C30A9"/>
    <w:rsid w:val="005C4266"/>
    <w:rsid w:val="005C6083"/>
    <w:rsid w:val="005D0CF9"/>
    <w:rsid w:val="005D32EA"/>
    <w:rsid w:val="005D3DB3"/>
    <w:rsid w:val="005D5017"/>
    <w:rsid w:val="005D504A"/>
    <w:rsid w:val="005D5365"/>
    <w:rsid w:val="005E0DCB"/>
    <w:rsid w:val="005E19EC"/>
    <w:rsid w:val="005E1A07"/>
    <w:rsid w:val="005E4B16"/>
    <w:rsid w:val="005E5108"/>
    <w:rsid w:val="005E6D13"/>
    <w:rsid w:val="005F239C"/>
    <w:rsid w:val="005F2A37"/>
    <w:rsid w:val="005F50D4"/>
    <w:rsid w:val="005F5537"/>
    <w:rsid w:val="005F698D"/>
    <w:rsid w:val="005F7A14"/>
    <w:rsid w:val="0060001E"/>
    <w:rsid w:val="006003EA"/>
    <w:rsid w:val="00602347"/>
    <w:rsid w:val="006029F5"/>
    <w:rsid w:val="00604841"/>
    <w:rsid w:val="00606894"/>
    <w:rsid w:val="006116E8"/>
    <w:rsid w:val="006139F6"/>
    <w:rsid w:val="00614758"/>
    <w:rsid w:val="00614F26"/>
    <w:rsid w:val="00615E60"/>
    <w:rsid w:val="00616F4D"/>
    <w:rsid w:val="006174B7"/>
    <w:rsid w:val="006176F4"/>
    <w:rsid w:val="0061787C"/>
    <w:rsid w:val="006200A3"/>
    <w:rsid w:val="0062169C"/>
    <w:rsid w:val="0062226A"/>
    <w:rsid w:val="00622E2E"/>
    <w:rsid w:val="00623134"/>
    <w:rsid w:val="006257A9"/>
    <w:rsid w:val="006259EA"/>
    <w:rsid w:val="00631AFA"/>
    <w:rsid w:val="00632BFC"/>
    <w:rsid w:val="006335C7"/>
    <w:rsid w:val="00633D94"/>
    <w:rsid w:val="006369A8"/>
    <w:rsid w:val="00636F1B"/>
    <w:rsid w:val="0063758D"/>
    <w:rsid w:val="00641FEB"/>
    <w:rsid w:val="00643072"/>
    <w:rsid w:val="00643772"/>
    <w:rsid w:val="006443A6"/>
    <w:rsid w:val="00644432"/>
    <w:rsid w:val="0065227A"/>
    <w:rsid w:val="00654638"/>
    <w:rsid w:val="006549CE"/>
    <w:rsid w:val="00655EDE"/>
    <w:rsid w:val="0065646B"/>
    <w:rsid w:val="006609EA"/>
    <w:rsid w:val="00661A87"/>
    <w:rsid w:val="00661ABB"/>
    <w:rsid w:val="0066620E"/>
    <w:rsid w:val="006703CB"/>
    <w:rsid w:val="00676CC4"/>
    <w:rsid w:val="0068135C"/>
    <w:rsid w:val="0068183D"/>
    <w:rsid w:val="00681A69"/>
    <w:rsid w:val="00681F6A"/>
    <w:rsid w:val="00684CB7"/>
    <w:rsid w:val="006850AC"/>
    <w:rsid w:val="00685E0E"/>
    <w:rsid w:val="0068691D"/>
    <w:rsid w:val="00686A67"/>
    <w:rsid w:val="00687C26"/>
    <w:rsid w:val="006921CD"/>
    <w:rsid w:val="00695FC7"/>
    <w:rsid w:val="00697D13"/>
    <w:rsid w:val="006A3988"/>
    <w:rsid w:val="006A53A8"/>
    <w:rsid w:val="006A6CE6"/>
    <w:rsid w:val="006B044F"/>
    <w:rsid w:val="006B0C9D"/>
    <w:rsid w:val="006B0F30"/>
    <w:rsid w:val="006C040A"/>
    <w:rsid w:val="006C1F72"/>
    <w:rsid w:val="006C29F5"/>
    <w:rsid w:val="006C2A54"/>
    <w:rsid w:val="006C427D"/>
    <w:rsid w:val="006C5EC7"/>
    <w:rsid w:val="006D0C9D"/>
    <w:rsid w:val="006D4774"/>
    <w:rsid w:val="006D6203"/>
    <w:rsid w:val="006D7012"/>
    <w:rsid w:val="006E16BF"/>
    <w:rsid w:val="006E2ADF"/>
    <w:rsid w:val="006E2B21"/>
    <w:rsid w:val="006E460E"/>
    <w:rsid w:val="006E5028"/>
    <w:rsid w:val="006E536D"/>
    <w:rsid w:val="006E6096"/>
    <w:rsid w:val="006E6E65"/>
    <w:rsid w:val="006E7522"/>
    <w:rsid w:val="006F158D"/>
    <w:rsid w:val="006F18A9"/>
    <w:rsid w:val="006F5131"/>
    <w:rsid w:val="007010F2"/>
    <w:rsid w:val="00703EC8"/>
    <w:rsid w:val="0070610F"/>
    <w:rsid w:val="0070768E"/>
    <w:rsid w:val="00710964"/>
    <w:rsid w:val="00711D77"/>
    <w:rsid w:val="00712FD8"/>
    <w:rsid w:val="0071320F"/>
    <w:rsid w:val="007136BD"/>
    <w:rsid w:val="00722387"/>
    <w:rsid w:val="00723A21"/>
    <w:rsid w:val="00723B0E"/>
    <w:rsid w:val="007315EA"/>
    <w:rsid w:val="007334E9"/>
    <w:rsid w:val="00733CAC"/>
    <w:rsid w:val="00735D8B"/>
    <w:rsid w:val="00736418"/>
    <w:rsid w:val="00736A14"/>
    <w:rsid w:val="0073721B"/>
    <w:rsid w:val="00744DB1"/>
    <w:rsid w:val="00746415"/>
    <w:rsid w:val="007503E8"/>
    <w:rsid w:val="0075291F"/>
    <w:rsid w:val="00752D37"/>
    <w:rsid w:val="00755809"/>
    <w:rsid w:val="00755F10"/>
    <w:rsid w:val="007566A1"/>
    <w:rsid w:val="00756F2E"/>
    <w:rsid w:val="00761082"/>
    <w:rsid w:val="00761F83"/>
    <w:rsid w:val="00762A8D"/>
    <w:rsid w:val="0077353B"/>
    <w:rsid w:val="007739FD"/>
    <w:rsid w:val="00773E88"/>
    <w:rsid w:val="00774167"/>
    <w:rsid w:val="00781717"/>
    <w:rsid w:val="00787FE1"/>
    <w:rsid w:val="00791431"/>
    <w:rsid w:val="00795F25"/>
    <w:rsid w:val="00796809"/>
    <w:rsid w:val="007A0ACB"/>
    <w:rsid w:val="007A0CF3"/>
    <w:rsid w:val="007A0D3E"/>
    <w:rsid w:val="007A10F6"/>
    <w:rsid w:val="007A2755"/>
    <w:rsid w:val="007B5D61"/>
    <w:rsid w:val="007B6B59"/>
    <w:rsid w:val="007C2877"/>
    <w:rsid w:val="007C30D7"/>
    <w:rsid w:val="007C311C"/>
    <w:rsid w:val="007C5E53"/>
    <w:rsid w:val="007C6FA5"/>
    <w:rsid w:val="007C7823"/>
    <w:rsid w:val="007D09F9"/>
    <w:rsid w:val="007D4393"/>
    <w:rsid w:val="007D5523"/>
    <w:rsid w:val="007D62A1"/>
    <w:rsid w:val="007D67EF"/>
    <w:rsid w:val="007D6CBA"/>
    <w:rsid w:val="007D6CC6"/>
    <w:rsid w:val="007D758D"/>
    <w:rsid w:val="007E297C"/>
    <w:rsid w:val="007E321D"/>
    <w:rsid w:val="007E4B5E"/>
    <w:rsid w:val="007F1ACD"/>
    <w:rsid w:val="00800B78"/>
    <w:rsid w:val="00802F2A"/>
    <w:rsid w:val="00804AAF"/>
    <w:rsid w:val="0080560D"/>
    <w:rsid w:val="00806ED2"/>
    <w:rsid w:val="00811C50"/>
    <w:rsid w:val="00813724"/>
    <w:rsid w:val="00813B9C"/>
    <w:rsid w:val="00813C92"/>
    <w:rsid w:val="00813E6A"/>
    <w:rsid w:val="00816AA8"/>
    <w:rsid w:val="008173F9"/>
    <w:rsid w:val="00817899"/>
    <w:rsid w:val="00822BFE"/>
    <w:rsid w:val="00830D9D"/>
    <w:rsid w:val="00834D47"/>
    <w:rsid w:val="00837848"/>
    <w:rsid w:val="00841CD8"/>
    <w:rsid w:val="00843337"/>
    <w:rsid w:val="008433FC"/>
    <w:rsid w:val="00845D0D"/>
    <w:rsid w:val="00846D8B"/>
    <w:rsid w:val="008472CA"/>
    <w:rsid w:val="008474A1"/>
    <w:rsid w:val="00855EB4"/>
    <w:rsid w:val="0085610D"/>
    <w:rsid w:val="008571B4"/>
    <w:rsid w:val="008618B7"/>
    <w:rsid w:val="008642D1"/>
    <w:rsid w:val="00866DBA"/>
    <w:rsid w:val="00870245"/>
    <w:rsid w:val="00871144"/>
    <w:rsid w:val="00871589"/>
    <w:rsid w:val="008732F2"/>
    <w:rsid w:val="0087487E"/>
    <w:rsid w:val="0087540F"/>
    <w:rsid w:val="00875BD1"/>
    <w:rsid w:val="00876705"/>
    <w:rsid w:val="008770D1"/>
    <w:rsid w:val="00880CE9"/>
    <w:rsid w:val="00882371"/>
    <w:rsid w:val="00885AF8"/>
    <w:rsid w:val="00885B6E"/>
    <w:rsid w:val="008865A9"/>
    <w:rsid w:val="00886E9A"/>
    <w:rsid w:val="0089152C"/>
    <w:rsid w:val="00893827"/>
    <w:rsid w:val="0089396F"/>
    <w:rsid w:val="00895074"/>
    <w:rsid w:val="008A185F"/>
    <w:rsid w:val="008A284F"/>
    <w:rsid w:val="008A3FFC"/>
    <w:rsid w:val="008A71E0"/>
    <w:rsid w:val="008B023E"/>
    <w:rsid w:val="008B2D46"/>
    <w:rsid w:val="008B6251"/>
    <w:rsid w:val="008C08AD"/>
    <w:rsid w:val="008C3B3D"/>
    <w:rsid w:val="008C46DE"/>
    <w:rsid w:val="008C4BB5"/>
    <w:rsid w:val="008C640C"/>
    <w:rsid w:val="008D1042"/>
    <w:rsid w:val="008D636B"/>
    <w:rsid w:val="008E04F1"/>
    <w:rsid w:val="008E1B1A"/>
    <w:rsid w:val="008E2578"/>
    <w:rsid w:val="008E3790"/>
    <w:rsid w:val="008E58BD"/>
    <w:rsid w:val="008E60E2"/>
    <w:rsid w:val="008F30A5"/>
    <w:rsid w:val="008F4C1C"/>
    <w:rsid w:val="008F4E4F"/>
    <w:rsid w:val="008F65F6"/>
    <w:rsid w:val="008F799F"/>
    <w:rsid w:val="008F7A68"/>
    <w:rsid w:val="008F7F57"/>
    <w:rsid w:val="009015B6"/>
    <w:rsid w:val="00902253"/>
    <w:rsid w:val="00902BF0"/>
    <w:rsid w:val="00903DE9"/>
    <w:rsid w:val="00912E20"/>
    <w:rsid w:val="00913320"/>
    <w:rsid w:val="009147BA"/>
    <w:rsid w:val="00915548"/>
    <w:rsid w:val="00916489"/>
    <w:rsid w:val="009232DD"/>
    <w:rsid w:val="009247A5"/>
    <w:rsid w:val="00926A46"/>
    <w:rsid w:val="009277FA"/>
    <w:rsid w:val="00927EE4"/>
    <w:rsid w:val="0093211B"/>
    <w:rsid w:val="00935212"/>
    <w:rsid w:val="00937922"/>
    <w:rsid w:val="00937D13"/>
    <w:rsid w:val="009408FF"/>
    <w:rsid w:val="00942821"/>
    <w:rsid w:val="00945CAA"/>
    <w:rsid w:val="00946D38"/>
    <w:rsid w:val="0095307D"/>
    <w:rsid w:val="00953436"/>
    <w:rsid w:val="00954503"/>
    <w:rsid w:val="009545E3"/>
    <w:rsid w:val="0095701C"/>
    <w:rsid w:val="009619B9"/>
    <w:rsid w:val="00962B58"/>
    <w:rsid w:val="009649FA"/>
    <w:rsid w:val="00966FBA"/>
    <w:rsid w:val="00970F20"/>
    <w:rsid w:val="00972F08"/>
    <w:rsid w:val="00976735"/>
    <w:rsid w:val="00980071"/>
    <w:rsid w:val="00981640"/>
    <w:rsid w:val="00982277"/>
    <w:rsid w:val="00983672"/>
    <w:rsid w:val="00983C2B"/>
    <w:rsid w:val="00985BE2"/>
    <w:rsid w:val="0098648F"/>
    <w:rsid w:val="00991E92"/>
    <w:rsid w:val="0099256E"/>
    <w:rsid w:val="009950AE"/>
    <w:rsid w:val="00995A82"/>
    <w:rsid w:val="00995E20"/>
    <w:rsid w:val="00995FB3"/>
    <w:rsid w:val="009962BA"/>
    <w:rsid w:val="00996FC3"/>
    <w:rsid w:val="00997731"/>
    <w:rsid w:val="00997FE6"/>
    <w:rsid w:val="009A0048"/>
    <w:rsid w:val="009A010C"/>
    <w:rsid w:val="009A0217"/>
    <w:rsid w:val="009A4A94"/>
    <w:rsid w:val="009A5FF3"/>
    <w:rsid w:val="009A6A92"/>
    <w:rsid w:val="009A797E"/>
    <w:rsid w:val="009A7E88"/>
    <w:rsid w:val="009B0262"/>
    <w:rsid w:val="009B1A7D"/>
    <w:rsid w:val="009B1A87"/>
    <w:rsid w:val="009B2C02"/>
    <w:rsid w:val="009B351D"/>
    <w:rsid w:val="009B3915"/>
    <w:rsid w:val="009B4291"/>
    <w:rsid w:val="009B5C2A"/>
    <w:rsid w:val="009C0680"/>
    <w:rsid w:val="009C07C4"/>
    <w:rsid w:val="009C157E"/>
    <w:rsid w:val="009C32D6"/>
    <w:rsid w:val="009C39E5"/>
    <w:rsid w:val="009D0C21"/>
    <w:rsid w:val="009D46CF"/>
    <w:rsid w:val="009D6C85"/>
    <w:rsid w:val="009E2B3D"/>
    <w:rsid w:val="009E39BB"/>
    <w:rsid w:val="009E45B6"/>
    <w:rsid w:val="009E4789"/>
    <w:rsid w:val="009F0158"/>
    <w:rsid w:val="009F0244"/>
    <w:rsid w:val="009F49B7"/>
    <w:rsid w:val="009F4B8F"/>
    <w:rsid w:val="009F5358"/>
    <w:rsid w:val="009F617C"/>
    <w:rsid w:val="009F69E1"/>
    <w:rsid w:val="009F793C"/>
    <w:rsid w:val="009F7E02"/>
    <w:rsid w:val="00A00AA1"/>
    <w:rsid w:val="00A034E1"/>
    <w:rsid w:val="00A05251"/>
    <w:rsid w:val="00A06D46"/>
    <w:rsid w:val="00A11A73"/>
    <w:rsid w:val="00A14613"/>
    <w:rsid w:val="00A159C3"/>
    <w:rsid w:val="00A1734F"/>
    <w:rsid w:val="00A2037E"/>
    <w:rsid w:val="00A213C4"/>
    <w:rsid w:val="00A2272E"/>
    <w:rsid w:val="00A24D28"/>
    <w:rsid w:val="00A25862"/>
    <w:rsid w:val="00A306B0"/>
    <w:rsid w:val="00A42B92"/>
    <w:rsid w:val="00A442FB"/>
    <w:rsid w:val="00A44AA0"/>
    <w:rsid w:val="00A4621B"/>
    <w:rsid w:val="00A51A36"/>
    <w:rsid w:val="00A51A92"/>
    <w:rsid w:val="00A53717"/>
    <w:rsid w:val="00A53A94"/>
    <w:rsid w:val="00A562F4"/>
    <w:rsid w:val="00A57C7D"/>
    <w:rsid w:val="00A61914"/>
    <w:rsid w:val="00A637D0"/>
    <w:rsid w:val="00A6418F"/>
    <w:rsid w:val="00A64658"/>
    <w:rsid w:val="00A71017"/>
    <w:rsid w:val="00A71658"/>
    <w:rsid w:val="00A7188A"/>
    <w:rsid w:val="00A720E1"/>
    <w:rsid w:val="00A7418C"/>
    <w:rsid w:val="00A75C9F"/>
    <w:rsid w:val="00A75F2C"/>
    <w:rsid w:val="00A7626C"/>
    <w:rsid w:val="00A76271"/>
    <w:rsid w:val="00A7688B"/>
    <w:rsid w:val="00A76D71"/>
    <w:rsid w:val="00A80E94"/>
    <w:rsid w:val="00A82A67"/>
    <w:rsid w:val="00A8351B"/>
    <w:rsid w:val="00A842D2"/>
    <w:rsid w:val="00A84C0F"/>
    <w:rsid w:val="00A870E6"/>
    <w:rsid w:val="00A8720B"/>
    <w:rsid w:val="00A8728B"/>
    <w:rsid w:val="00A90E6A"/>
    <w:rsid w:val="00A93BCE"/>
    <w:rsid w:val="00AA225E"/>
    <w:rsid w:val="00AA3729"/>
    <w:rsid w:val="00AA698A"/>
    <w:rsid w:val="00AA796B"/>
    <w:rsid w:val="00AA79B2"/>
    <w:rsid w:val="00AB4AFD"/>
    <w:rsid w:val="00AB6D2F"/>
    <w:rsid w:val="00AC1BF4"/>
    <w:rsid w:val="00AC4D72"/>
    <w:rsid w:val="00AC5323"/>
    <w:rsid w:val="00AD05CA"/>
    <w:rsid w:val="00AD6F57"/>
    <w:rsid w:val="00AE2C40"/>
    <w:rsid w:val="00AE3820"/>
    <w:rsid w:val="00AE3BFD"/>
    <w:rsid w:val="00AE79D0"/>
    <w:rsid w:val="00AF231C"/>
    <w:rsid w:val="00AF234A"/>
    <w:rsid w:val="00AF25CE"/>
    <w:rsid w:val="00AF3408"/>
    <w:rsid w:val="00AF3F7D"/>
    <w:rsid w:val="00AF40FF"/>
    <w:rsid w:val="00AF57DB"/>
    <w:rsid w:val="00AF6842"/>
    <w:rsid w:val="00AF7B88"/>
    <w:rsid w:val="00B01352"/>
    <w:rsid w:val="00B014B1"/>
    <w:rsid w:val="00B02011"/>
    <w:rsid w:val="00B022CF"/>
    <w:rsid w:val="00B03831"/>
    <w:rsid w:val="00B043AC"/>
    <w:rsid w:val="00B04473"/>
    <w:rsid w:val="00B0778C"/>
    <w:rsid w:val="00B16A24"/>
    <w:rsid w:val="00B17634"/>
    <w:rsid w:val="00B17809"/>
    <w:rsid w:val="00B22DE9"/>
    <w:rsid w:val="00B24196"/>
    <w:rsid w:val="00B269C5"/>
    <w:rsid w:val="00B271A2"/>
    <w:rsid w:val="00B33CA5"/>
    <w:rsid w:val="00B36996"/>
    <w:rsid w:val="00B36A43"/>
    <w:rsid w:val="00B40CB6"/>
    <w:rsid w:val="00B42CD8"/>
    <w:rsid w:val="00B4354B"/>
    <w:rsid w:val="00B46B7B"/>
    <w:rsid w:val="00B47FC9"/>
    <w:rsid w:val="00B513E3"/>
    <w:rsid w:val="00B51503"/>
    <w:rsid w:val="00B5237F"/>
    <w:rsid w:val="00B55088"/>
    <w:rsid w:val="00B56C17"/>
    <w:rsid w:val="00B57AEF"/>
    <w:rsid w:val="00B57D77"/>
    <w:rsid w:val="00B6080C"/>
    <w:rsid w:val="00B60EE9"/>
    <w:rsid w:val="00B61869"/>
    <w:rsid w:val="00B61CA6"/>
    <w:rsid w:val="00B61F81"/>
    <w:rsid w:val="00B644CC"/>
    <w:rsid w:val="00B66557"/>
    <w:rsid w:val="00B67BA7"/>
    <w:rsid w:val="00B70B10"/>
    <w:rsid w:val="00B7178A"/>
    <w:rsid w:val="00B72AD7"/>
    <w:rsid w:val="00B74680"/>
    <w:rsid w:val="00B75144"/>
    <w:rsid w:val="00B76273"/>
    <w:rsid w:val="00B762BC"/>
    <w:rsid w:val="00B76DDD"/>
    <w:rsid w:val="00B8388E"/>
    <w:rsid w:val="00B83C9C"/>
    <w:rsid w:val="00B90BFA"/>
    <w:rsid w:val="00B91300"/>
    <w:rsid w:val="00B941DF"/>
    <w:rsid w:val="00BA2FD5"/>
    <w:rsid w:val="00BA3814"/>
    <w:rsid w:val="00BA3CD6"/>
    <w:rsid w:val="00BA419A"/>
    <w:rsid w:val="00BA5773"/>
    <w:rsid w:val="00BA6757"/>
    <w:rsid w:val="00BA75A1"/>
    <w:rsid w:val="00BB2BB3"/>
    <w:rsid w:val="00BB4335"/>
    <w:rsid w:val="00BB73E4"/>
    <w:rsid w:val="00BC1447"/>
    <w:rsid w:val="00BD07D4"/>
    <w:rsid w:val="00BD0848"/>
    <w:rsid w:val="00BD21EE"/>
    <w:rsid w:val="00BD36A2"/>
    <w:rsid w:val="00BD4B35"/>
    <w:rsid w:val="00BD4F94"/>
    <w:rsid w:val="00BD6182"/>
    <w:rsid w:val="00BD7597"/>
    <w:rsid w:val="00BD7667"/>
    <w:rsid w:val="00BE47B1"/>
    <w:rsid w:val="00BE6AC1"/>
    <w:rsid w:val="00C00C5F"/>
    <w:rsid w:val="00C00D18"/>
    <w:rsid w:val="00C01465"/>
    <w:rsid w:val="00C0157E"/>
    <w:rsid w:val="00C02246"/>
    <w:rsid w:val="00C03905"/>
    <w:rsid w:val="00C04D2D"/>
    <w:rsid w:val="00C065D6"/>
    <w:rsid w:val="00C07099"/>
    <w:rsid w:val="00C07D79"/>
    <w:rsid w:val="00C10177"/>
    <w:rsid w:val="00C110EB"/>
    <w:rsid w:val="00C11700"/>
    <w:rsid w:val="00C14322"/>
    <w:rsid w:val="00C150F9"/>
    <w:rsid w:val="00C15356"/>
    <w:rsid w:val="00C153C3"/>
    <w:rsid w:val="00C178E9"/>
    <w:rsid w:val="00C21CED"/>
    <w:rsid w:val="00C22679"/>
    <w:rsid w:val="00C235F4"/>
    <w:rsid w:val="00C2658C"/>
    <w:rsid w:val="00C26855"/>
    <w:rsid w:val="00C26B17"/>
    <w:rsid w:val="00C301FB"/>
    <w:rsid w:val="00C3151C"/>
    <w:rsid w:val="00C34843"/>
    <w:rsid w:val="00C34ECB"/>
    <w:rsid w:val="00C356B9"/>
    <w:rsid w:val="00C4128C"/>
    <w:rsid w:val="00C42A5D"/>
    <w:rsid w:val="00C42EC7"/>
    <w:rsid w:val="00C432EA"/>
    <w:rsid w:val="00C45BDC"/>
    <w:rsid w:val="00C513AA"/>
    <w:rsid w:val="00C53138"/>
    <w:rsid w:val="00C56CB5"/>
    <w:rsid w:val="00C576E2"/>
    <w:rsid w:val="00C57A4C"/>
    <w:rsid w:val="00C57FE6"/>
    <w:rsid w:val="00C60D9D"/>
    <w:rsid w:val="00C61790"/>
    <w:rsid w:val="00C640E1"/>
    <w:rsid w:val="00C66426"/>
    <w:rsid w:val="00C672C6"/>
    <w:rsid w:val="00C677F3"/>
    <w:rsid w:val="00C715AF"/>
    <w:rsid w:val="00C826C9"/>
    <w:rsid w:val="00C8366B"/>
    <w:rsid w:val="00C85469"/>
    <w:rsid w:val="00C85EEB"/>
    <w:rsid w:val="00C913F1"/>
    <w:rsid w:val="00C933B6"/>
    <w:rsid w:val="00C960A9"/>
    <w:rsid w:val="00C96A8D"/>
    <w:rsid w:val="00C96F93"/>
    <w:rsid w:val="00CA0729"/>
    <w:rsid w:val="00CA0DEE"/>
    <w:rsid w:val="00CA427B"/>
    <w:rsid w:val="00CA51F6"/>
    <w:rsid w:val="00CA6CF8"/>
    <w:rsid w:val="00CB1390"/>
    <w:rsid w:val="00CB542C"/>
    <w:rsid w:val="00CB6784"/>
    <w:rsid w:val="00CB7610"/>
    <w:rsid w:val="00CC0299"/>
    <w:rsid w:val="00CC091E"/>
    <w:rsid w:val="00CC1E4C"/>
    <w:rsid w:val="00CC2871"/>
    <w:rsid w:val="00CC2DAF"/>
    <w:rsid w:val="00CC563E"/>
    <w:rsid w:val="00CC7DA4"/>
    <w:rsid w:val="00CC7DBB"/>
    <w:rsid w:val="00CD09ED"/>
    <w:rsid w:val="00CD0BD6"/>
    <w:rsid w:val="00CE0612"/>
    <w:rsid w:val="00CE0CDC"/>
    <w:rsid w:val="00CE2206"/>
    <w:rsid w:val="00CE25CC"/>
    <w:rsid w:val="00CE2832"/>
    <w:rsid w:val="00CE4209"/>
    <w:rsid w:val="00CE642C"/>
    <w:rsid w:val="00CE68CE"/>
    <w:rsid w:val="00CE6949"/>
    <w:rsid w:val="00CE6D5D"/>
    <w:rsid w:val="00CE6E61"/>
    <w:rsid w:val="00CF01C3"/>
    <w:rsid w:val="00CF18A8"/>
    <w:rsid w:val="00CF6DFA"/>
    <w:rsid w:val="00D0179E"/>
    <w:rsid w:val="00D0602E"/>
    <w:rsid w:val="00D0689E"/>
    <w:rsid w:val="00D06950"/>
    <w:rsid w:val="00D1007D"/>
    <w:rsid w:val="00D1132A"/>
    <w:rsid w:val="00D11A8B"/>
    <w:rsid w:val="00D1284D"/>
    <w:rsid w:val="00D140E2"/>
    <w:rsid w:val="00D15108"/>
    <w:rsid w:val="00D17CA3"/>
    <w:rsid w:val="00D201F5"/>
    <w:rsid w:val="00D22250"/>
    <w:rsid w:val="00D26BBD"/>
    <w:rsid w:val="00D32AF6"/>
    <w:rsid w:val="00D33EF0"/>
    <w:rsid w:val="00D3729F"/>
    <w:rsid w:val="00D41006"/>
    <w:rsid w:val="00D41F16"/>
    <w:rsid w:val="00D45167"/>
    <w:rsid w:val="00D472C7"/>
    <w:rsid w:val="00D47C30"/>
    <w:rsid w:val="00D5163E"/>
    <w:rsid w:val="00D52076"/>
    <w:rsid w:val="00D55D48"/>
    <w:rsid w:val="00D565F8"/>
    <w:rsid w:val="00D56B20"/>
    <w:rsid w:val="00D628B6"/>
    <w:rsid w:val="00D64C70"/>
    <w:rsid w:val="00D664A0"/>
    <w:rsid w:val="00D727A7"/>
    <w:rsid w:val="00D738EF"/>
    <w:rsid w:val="00D738FB"/>
    <w:rsid w:val="00D73AD3"/>
    <w:rsid w:val="00D7553B"/>
    <w:rsid w:val="00D7601C"/>
    <w:rsid w:val="00D767ED"/>
    <w:rsid w:val="00D774AF"/>
    <w:rsid w:val="00D82720"/>
    <w:rsid w:val="00D82EC3"/>
    <w:rsid w:val="00D90039"/>
    <w:rsid w:val="00D93A70"/>
    <w:rsid w:val="00D94AD2"/>
    <w:rsid w:val="00D94EAA"/>
    <w:rsid w:val="00DA17EC"/>
    <w:rsid w:val="00DA2EEE"/>
    <w:rsid w:val="00DA3625"/>
    <w:rsid w:val="00DA3B1C"/>
    <w:rsid w:val="00DA4FAB"/>
    <w:rsid w:val="00DB2C3E"/>
    <w:rsid w:val="00DB2CD3"/>
    <w:rsid w:val="00DB3A13"/>
    <w:rsid w:val="00DB4DF4"/>
    <w:rsid w:val="00DB5B52"/>
    <w:rsid w:val="00DB66B6"/>
    <w:rsid w:val="00DB6D38"/>
    <w:rsid w:val="00DB7A43"/>
    <w:rsid w:val="00DC07A1"/>
    <w:rsid w:val="00DC1ECF"/>
    <w:rsid w:val="00DC3E02"/>
    <w:rsid w:val="00DC4FA2"/>
    <w:rsid w:val="00DC4FBD"/>
    <w:rsid w:val="00DC608B"/>
    <w:rsid w:val="00DD2642"/>
    <w:rsid w:val="00DD26DB"/>
    <w:rsid w:val="00DD3865"/>
    <w:rsid w:val="00DD5C0A"/>
    <w:rsid w:val="00DD66A1"/>
    <w:rsid w:val="00DE369F"/>
    <w:rsid w:val="00DE418C"/>
    <w:rsid w:val="00DE457B"/>
    <w:rsid w:val="00DE4C23"/>
    <w:rsid w:val="00DE57AD"/>
    <w:rsid w:val="00DE6DD3"/>
    <w:rsid w:val="00DF4848"/>
    <w:rsid w:val="00DF6765"/>
    <w:rsid w:val="00DF7D25"/>
    <w:rsid w:val="00E00166"/>
    <w:rsid w:val="00E020CD"/>
    <w:rsid w:val="00E03674"/>
    <w:rsid w:val="00E04BC3"/>
    <w:rsid w:val="00E04ECC"/>
    <w:rsid w:val="00E1140A"/>
    <w:rsid w:val="00E13426"/>
    <w:rsid w:val="00E17F7C"/>
    <w:rsid w:val="00E21775"/>
    <w:rsid w:val="00E23882"/>
    <w:rsid w:val="00E24BC2"/>
    <w:rsid w:val="00E2535C"/>
    <w:rsid w:val="00E326BF"/>
    <w:rsid w:val="00E33698"/>
    <w:rsid w:val="00E34DC4"/>
    <w:rsid w:val="00E3727C"/>
    <w:rsid w:val="00E42393"/>
    <w:rsid w:val="00E45A36"/>
    <w:rsid w:val="00E52A20"/>
    <w:rsid w:val="00E53AF0"/>
    <w:rsid w:val="00E549BA"/>
    <w:rsid w:val="00E56A47"/>
    <w:rsid w:val="00E62799"/>
    <w:rsid w:val="00E63153"/>
    <w:rsid w:val="00E63D69"/>
    <w:rsid w:val="00E643FF"/>
    <w:rsid w:val="00E6483F"/>
    <w:rsid w:val="00E66D12"/>
    <w:rsid w:val="00E67994"/>
    <w:rsid w:val="00E7036A"/>
    <w:rsid w:val="00E716BB"/>
    <w:rsid w:val="00E76478"/>
    <w:rsid w:val="00E774A2"/>
    <w:rsid w:val="00E81557"/>
    <w:rsid w:val="00E826F8"/>
    <w:rsid w:val="00E83A61"/>
    <w:rsid w:val="00E92A4A"/>
    <w:rsid w:val="00E94977"/>
    <w:rsid w:val="00E9513D"/>
    <w:rsid w:val="00E96AB7"/>
    <w:rsid w:val="00E96AEC"/>
    <w:rsid w:val="00E96B56"/>
    <w:rsid w:val="00EA5437"/>
    <w:rsid w:val="00EA5F1E"/>
    <w:rsid w:val="00EA778A"/>
    <w:rsid w:val="00EB1197"/>
    <w:rsid w:val="00EB3DFD"/>
    <w:rsid w:val="00EB639E"/>
    <w:rsid w:val="00EC0123"/>
    <w:rsid w:val="00EC0453"/>
    <w:rsid w:val="00EC1705"/>
    <w:rsid w:val="00EC18D6"/>
    <w:rsid w:val="00EC2032"/>
    <w:rsid w:val="00EC3D9D"/>
    <w:rsid w:val="00ED0695"/>
    <w:rsid w:val="00ED5188"/>
    <w:rsid w:val="00ED6BE0"/>
    <w:rsid w:val="00ED7505"/>
    <w:rsid w:val="00EE1C0D"/>
    <w:rsid w:val="00EE1FC4"/>
    <w:rsid w:val="00EE26F9"/>
    <w:rsid w:val="00EE3ABF"/>
    <w:rsid w:val="00EE5681"/>
    <w:rsid w:val="00EE64C2"/>
    <w:rsid w:val="00EF12D2"/>
    <w:rsid w:val="00EF134A"/>
    <w:rsid w:val="00EF1D00"/>
    <w:rsid w:val="00EF23AE"/>
    <w:rsid w:val="00EF41BD"/>
    <w:rsid w:val="00EF545B"/>
    <w:rsid w:val="00EF75AE"/>
    <w:rsid w:val="00EF7D13"/>
    <w:rsid w:val="00EF7D3E"/>
    <w:rsid w:val="00F002A7"/>
    <w:rsid w:val="00F007CA"/>
    <w:rsid w:val="00F01BEB"/>
    <w:rsid w:val="00F055F1"/>
    <w:rsid w:val="00F06F84"/>
    <w:rsid w:val="00F17EE8"/>
    <w:rsid w:val="00F20B3C"/>
    <w:rsid w:val="00F210CF"/>
    <w:rsid w:val="00F218EF"/>
    <w:rsid w:val="00F23767"/>
    <w:rsid w:val="00F23D4B"/>
    <w:rsid w:val="00F2416C"/>
    <w:rsid w:val="00F243F6"/>
    <w:rsid w:val="00F25B0B"/>
    <w:rsid w:val="00F27109"/>
    <w:rsid w:val="00F37D13"/>
    <w:rsid w:val="00F429F0"/>
    <w:rsid w:val="00F436CB"/>
    <w:rsid w:val="00F45E01"/>
    <w:rsid w:val="00F463D7"/>
    <w:rsid w:val="00F47071"/>
    <w:rsid w:val="00F504EB"/>
    <w:rsid w:val="00F505E5"/>
    <w:rsid w:val="00F506BF"/>
    <w:rsid w:val="00F55924"/>
    <w:rsid w:val="00F5648E"/>
    <w:rsid w:val="00F60B48"/>
    <w:rsid w:val="00F63175"/>
    <w:rsid w:val="00F66C3D"/>
    <w:rsid w:val="00F71F47"/>
    <w:rsid w:val="00F72B76"/>
    <w:rsid w:val="00F73503"/>
    <w:rsid w:val="00F80028"/>
    <w:rsid w:val="00F85539"/>
    <w:rsid w:val="00F8654A"/>
    <w:rsid w:val="00F868EE"/>
    <w:rsid w:val="00F9097B"/>
    <w:rsid w:val="00F9199A"/>
    <w:rsid w:val="00F91A80"/>
    <w:rsid w:val="00F93AA8"/>
    <w:rsid w:val="00F9436A"/>
    <w:rsid w:val="00F95064"/>
    <w:rsid w:val="00F9545E"/>
    <w:rsid w:val="00F95FE2"/>
    <w:rsid w:val="00FA14F9"/>
    <w:rsid w:val="00FA26BB"/>
    <w:rsid w:val="00FA2FFF"/>
    <w:rsid w:val="00FA6988"/>
    <w:rsid w:val="00FA6A6D"/>
    <w:rsid w:val="00FA6B6C"/>
    <w:rsid w:val="00FA6BB5"/>
    <w:rsid w:val="00FB08D5"/>
    <w:rsid w:val="00FB5C17"/>
    <w:rsid w:val="00FB7FD8"/>
    <w:rsid w:val="00FC03FF"/>
    <w:rsid w:val="00FC0A3A"/>
    <w:rsid w:val="00FC0E64"/>
    <w:rsid w:val="00FC240A"/>
    <w:rsid w:val="00FC2589"/>
    <w:rsid w:val="00FC3E69"/>
    <w:rsid w:val="00FC5715"/>
    <w:rsid w:val="00FD2F7B"/>
    <w:rsid w:val="00FD52A9"/>
    <w:rsid w:val="00FE04E7"/>
    <w:rsid w:val="00FE6338"/>
    <w:rsid w:val="00FE7FF3"/>
    <w:rsid w:val="00FF0193"/>
    <w:rsid w:val="00FF5905"/>
    <w:rsid w:val="016BCC5F"/>
    <w:rsid w:val="02380CE3"/>
    <w:rsid w:val="02545C00"/>
    <w:rsid w:val="0276B8D1"/>
    <w:rsid w:val="04A86098"/>
    <w:rsid w:val="0570334F"/>
    <w:rsid w:val="058E710A"/>
    <w:rsid w:val="06FBC292"/>
    <w:rsid w:val="0842E63A"/>
    <w:rsid w:val="0866894E"/>
    <w:rsid w:val="09285E35"/>
    <w:rsid w:val="0934C52A"/>
    <w:rsid w:val="0C0D47DA"/>
    <w:rsid w:val="0C2FAE84"/>
    <w:rsid w:val="0C941CF8"/>
    <w:rsid w:val="0CF50407"/>
    <w:rsid w:val="0D3B1005"/>
    <w:rsid w:val="0DCD2C38"/>
    <w:rsid w:val="10D29348"/>
    <w:rsid w:val="11D9E3DE"/>
    <w:rsid w:val="140EC6AB"/>
    <w:rsid w:val="14990871"/>
    <w:rsid w:val="15DBA5FA"/>
    <w:rsid w:val="16D6FF8B"/>
    <w:rsid w:val="1AA5D700"/>
    <w:rsid w:val="1B04905C"/>
    <w:rsid w:val="1B515AF5"/>
    <w:rsid w:val="1C1588BA"/>
    <w:rsid w:val="1CCFEF12"/>
    <w:rsid w:val="1D3AC38E"/>
    <w:rsid w:val="1E5397FF"/>
    <w:rsid w:val="1F0EFABD"/>
    <w:rsid w:val="1F82082A"/>
    <w:rsid w:val="203A1465"/>
    <w:rsid w:val="22C064AD"/>
    <w:rsid w:val="2316A342"/>
    <w:rsid w:val="240C8A25"/>
    <w:rsid w:val="245001C0"/>
    <w:rsid w:val="2451EC56"/>
    <w:rsid w:val="251BFB4F"/>
    <w:rsid w:val="2548D474"/>
    <w:rsid w:val="25BC8E20"/>
    <w:rsid w:val="27F5D22C"/>
    <w:rsid w:val="28837DB6"/>
    <w:rsid w:val="288E68EB"/>
    <w:rsid w:val="2970191C"/>
    <w:rsid w:val="29A35137"/>
    <w:rsid w:val="2A222798"/>
    <w:rsid w:val="2B2BB3D9"/>
    <w:rsid w:val="2B594AD8"/>
    <w:rsid w:val="2C0F5F33"/>
    <w:rsid w:val="2C459148"/>
    <w:rsid w:val="2C8A1622"/>
    <w:rsid w:val="2CAC8765"/>
    <w:rsid w:val="2DE6AEE8"/>
    <w:rsid w:val="2E721113"/>
    <w:rsid w:val="2EB36340"/>
    <w:rsid w:val="301C90C7"/>
    <w:rsid w:val="30D19371"/>
    <w:rsid w:val="30E33055"/>
    <w:rsid w:val="314CE512"/>
    <w:rsid w:val="31DB27DC"/>
    <w:rsid w:val="3227A01D"/>
    <w:rsid w:val="332E0FFC"/>
    <w:rsid w:val="34A6A4B3"/>
    <w:rsid w:val="35830877"/>
    <w:rsid w:val="38549B52"/>
    <w:rsid w:val="3892AD93"/>
    <w:rsid w:val="397242BC"/>
    <w:rsid w:val="39856C83"/>
    <w:rsid w:val="3A1B482E"/>
    <w:rsid w:val="3A4BF11F"/>
    <w:rsid w:val="3A7EECA9"/>
    <w:rsid w:val="3AEFD676"/>
    <w:rsid w:val="3BF93B33"/>
    <w:rsid w:val="3C89513B"/>
    <w:rsid w:val="3D7169D4"/>
    <w:rsid w:val="3E95F001"/>
    <w:rsid w:val="3EADAF2E"/>
    <w:rsid w:val="403BEA99"/>
    <w:rsid w:val="40685002"/>
    <w:rsid w:val="4169E1FC"/>
    <w:rsid w:val="423DDC87"/>
    <w:rsid w:val="4259C7D8"/>
    <w:rsid w:val="4304337A"/>
    <w:rsid w:val="430D02DA"/>
    <w:rsid w:val="4353EE28"/>
    <w:rsid w:val="4471E67C"/>
    <w:rsid w:val="4663FFE5"/>
    <w:rsid w:val="4670B38D"/>
    <w:rsid w:val="474012A1"/>
    <w:rsid w:val="474CAFAB"/>
    <w:rsid w:val="4896F16A"/>
    <w:rsid w:val="4AE6310F"/>
    <w:rsid w:val="4BBB14E0"/>
    <w:rsid w:val="4C54D4DF"/>
    <w:rsid w:val="4D1A08DF"/>
    <w:rsid w:val="4D874D20"/>
    <w:rsid w:val="4DDA8A29"/>
    <w:rsid w:val="4F2912AB"/>
    <w:rsid w:val="4F869560"/>
    <w:rsid w:val="50DCE779"/>
    <w:rsid w:val="5111B2C1"/>
    <w:rsid w:val="5159827B"/>
    <w:rsid w:val="518984B6"/>
    <w:rsid w:val="51F160A7"/>
    <w:rsid w:val="521211A8"/>
    <w:rsid w:val="52EE6244"/>
    <w:rsid w:val="53ED01A6"/>
    <w:rsid w:val="548BE0C6"/>
    <w:rsid w:val="551BEF60"/>
    <w:rsid w:val="55E826F0"/>
    <w:rsid w:val="561F06CA"/>
    <w:rsid w:val="5636D608"/>
    <w:rsid w:val="56D33D6D"/>
    <w:rsid w:val="57AC42D4"/>
    <w:rsid w:val="590BA4BD"/>
    <w:rsid w:val="596BE37A"/>
    <w:rsid w:val="5A5F4B98"/>
    <w:rsid w:val="5B01C588"/>
    <w:rsid w:val="5C9A3D9B"/>
    <w:rsid w:val="5CE4693D"/>
    <w:rsid w:val="5D26A51C"/>
    <w:rsid w:val="5D3B1A9B"/>
    <w:rsid w:val="5D60D915"/>
    <w:rsid w:val="5D87917C"/>
    <w:rsid w:val="5DF0BEBB"/>
    <w:rsid w:val="5EB7C760"/>
    <w:rsid w:val="5EFAB3BF"/>
    <w:rsid w:val="610CE1D4"/>
    <w:rsid w:val="614DB069"/>
    <w:rsid w:val="62558BFD"/>
    <w:rsid w:val="641E6AE8"/>
    <w:rsid w:val="64721E95"/>
    <w:rsid w:val="64D1620F"/>
    <w:rsid w:val="64D4A7DE"/>
    <w:rsid w:val="658A1D2B"/>
    <w:rsid w:val="66265509"/>
    <w:rsid w:val="66FE7FD0"/>
    <w:rsid w:val="682BD6D8"/>
    <w:rsid w:val="689BCBAA"/>
    <w:rsid w:val="68DD5835"/>
    <w:rsid w:val="6928724C"/>
    <w:rsid w:val="6931864D"/>
    <w:rsid w:val="6A2D5FC3"/>
    <w:rsid w:val="6AD876F2"/>
    <w:rsid w:val="6ADD33F0"/>
    <w:rsid w:val="6B24CECC"/>
    <w:rsid w:val="6B87CB39"/>
    <w:rsid w:val="6B89A3AD"/>
    <w:rsid w:val="6B91C015"/>
    <w:rsid w:val="6C4091C6"/>
    <w:rsid w:val="6CB60A07"/>
    <w:rsid w:val="6EB67C2B"/>
    <w:rsid w:val="6EFA22A2"/>
    <w:rsid w:val="6F195EF6"/>
    <w:rsid w:val="6FF41FAE"/>
    <w:rsid w:val="701800A7"/>
    <w:rsid w:val="7075317E"/>
    <w:rsid w:val="70E2D365"/>
    <w:rsid w:val="70FD8E69"/>
    <w:rsid w:val="712164B7"/>
    <w:rsid w:val="71E6ADA1"/>
    <w:rsid w:val="7233288C"/>
    <w:rsid w:val="729FF146"/>
    <w:rsid w:val="740A2398"/>
    <w:rsid w:val="74353DE9"/>
    <w:rsid w:val="75188396"/>
    <w:rsid w:val="759504A4"/>
    <w:rsid w:val="766BAFB3"/>
    <w:rsid w:val="7749B85D"/>
    <w:rsid w:val="77C0BB1C"/>
    <w:rsid w:val="78484F40"/>
    <w:rsid w:val="78B2B6F6"/>
    <w:rsid w:val="7A454CEB"/>
    <w:rsid w:val="7AC25EE4"/>
    <w:rsid w:val="7B5F292F"/>
    <w:rsid w:val="7CC1231A"/>
    <w:rsid w:val="7D9568C7"/>
    <w:rsid w:val="7ED64B39"/>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B8EE"/>
  <w15:docId w15:val="{2DF79C7C-F38F-4B73-AE2E-52E9A540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39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B57AEF"/>
    <w:pPr>
      <w:keepNext/>
      <w:numPr>
        <w:numId w:val="4"/>
      </w:numPr>
      <w:jc w:val="center"/>
      <w:outlineLvl w:val="0"/>
    </w:pPr>
    <w:rPr>
      <w:rFonts w:ascii="Times New Roman" w:eastAsia="Times New Roman" w:hAnsi="Times New Roman" w:cs="Arial"/>
      <w:b/>
      <w:bCs/>
      <w:kern w:val="32"/>
      <w:sz w:val="24"/>
      <w:szCs w:val="32"/>
      <w:lang w:val="lt-LT" w:eastAsia="lt-LT"/>
    </w:rPr>
  </w:style>
  <w:style w:type="paragraph" w:styleId="Heading2">
    <w:name w:val="heading 2"/>
    <w:basedOn w:val="Normal"/>
    <w:next w:val="Normal"/>
    <w:link w:val="Heading2Char"/>
    <w:uiPriority w:val="9"/>
    <w:unhideWhenUsed/>
    <w:qFormat/>
    <w:rsid w:val="00FA6A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10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el"/>
    <w:basedOn w:val="Normal"/>
    <w:link w:val="ListParagraphChar"/>
    <w:uiPriority w:val="34"/>
    <w:qFormat/>
    <w:rsid w:val="00FA14F9"/>
    <w:pPr>
      <w:ind w:left="720"/>
      <w:contextualSpacing/>
    </w:pPr>
  </w:style>
  <w:style w:type="character" w:customStyle="1" w:styleId="Heading1Char">
    <w:name w:val="Heading 1 Char"/>
    <w:basedOn w:val="DefaultParagraphFont"/>
    <w:link w:val="Heading1"/>
    <w:uiPriority w:val="9"/>
    <w:rsid w:val="00B57AEF"/>
    <w:rPr>
      <w:rFonts w:ascii="Times New Roman" w:eastAsia="Times New Roman" w:hAnsi="Times New Roman" w:cs="Arial"/>
      <w:b/>
      <w:bCs/>
      <w:kern w:val="32"/>
      <w:sz w:val="24"/>
      <w:szCs w:val="32"/>
      <w:lang w:eastAsia="lt-LT"/>
    </w:rPr>
  </w:style>
  <w:style w:type="paragraph" w:styleId="TOC1">
    <w:name w:val="toc 1"/>
    <w:basedOn w:val="Normal"/>
    <w:next w:val="Normal"/>
    <w:autoRedefine/>
    <w:uiPriority w:val="39"/>
    <w:rsid w:val="00FA14F9"/>
    <w:pPr>
      <w:tabs>
        <w:tab w:val="right" w:leader="dot" w:pos="9629"/>
      </w:tabs>
      <w:spacing w:after="0" w:line="240" w:lineRule="auto"/>
    </w:pPr>
    <w:rPr>
      <w:rFonts w:ascii="Times New Roman" w:eastAsia="Times New Roman" w:hAnsi="Times New Roman" w:cs="Times New Roman"/>
      <w:bCs/>
      <w:sz w:val="20"/>
      <w:szCs w:val="20"/>
      <w:lang w:val="lt-LT" w:eastAsia="lt-LT"/>
    </w:rPr>
  </w:style>
  <w:style w:type="paragraph" w:styleId="TOC2">
    <w:name w:val="toc 2"/>
    <w:basedOn w:val="Normal"/>
    <w:next w:val="Normal"/>
    <w:autoRedefine/>
    <w:uiPriority w:val="39"/>
    <w:rsid w:val="00FA14F9"/>
    <w:pPr>
      <w:tabs>
        <w:tab w:val="left" w:pos="567"/>
        <w:tab w:val="right" w:leader="dot" w:pos="9629"/>
      </w:tabs>
      <w:spacing w:line="240" w:lineRule="auto"/>
      <w:ind w:left="198"/>
    </w:pPr>
    <w:rPr>
      <w:rFonts w:ascii="Times New Roman" w:eastAsia="Times New Roman" w:hAnsi="Times New Roman" w:cs="Times New Roman"/>
      <w:noProof/>
      <w:color w:val="FF0000"/>
      <w:sz w:val="20"/>
      <w:szCs w:val="20"/>
      <w:lang w:val="lt-LT" w:eastAsia="lt-LT"/>
    </w:rPr>
  </w:style>
  <w:style w:type="character" w:styleId="Hyperlink">
    <w:name w:val="Hyperlink"/>
    <w:aliases w:val="Alna"/>
    <w:uiPriority w:val="99"/>
    <w:rsid w:val="00FA14F9"/>
    <w:rPr>
      <w:color w:val="0000FF"/>
      <w:u w:val="single"/>
    </w:rPr>
  </w:style>
  <w:style w:type="character" w:customStyle="1" w:styleId="Heading3Char">
    <w:name w:val="Heading 3 Char"/>
    <w:basedOn w:val="DefaultParagraphFont"/>
    <w:link w:val="Heading3"/>
    <w:rsid w:val="007A10F6"/>
    <w:rPr>
      <w:rFonts w:asciiTheme="majorHAnsi" w:eastAsiaTheme="majorEastAsia" w:hAnsiTheme="majorHAnsi" w:cstheme="majorBidi"/>
      <w:color w:val="1F3763" w:themeColor="accent1" w:themeShade="7F"/>
      <w:sz w:val="24"/>
      <w:szCs w:val="24"/>
      <w:lang w:val="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7A10F6"/>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7A10F6"/>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A10F6"/>
    <w:rPr>
      <w:rFonts w:eastAsiaTheme="minorEastAsia"/>
      <w:lang w:val="en-US"/>
    </w:rPr>
  </w:style>
  <w:style w:type="character" w:customStyle="1" w:styleId="UnresolvedMention1">
    <w:name w:val="Unresolved Mention1"/>
    <w:basedOn w:val="DefaultParagraphFont"/>
    <w:uiPriority w:val="99"/>
    <w:semiHidden/>
    <w:unhideWhenUsed/>
    <w:rsid w:val="00F25B0B"/>
    <w:rPr>
      <w:color w:val="605E5C"/>
      <w:shd w:val="clear" w:color="auto" w:fill="E1DFDD"/>
    </w:rPr>
  </w:style>
  <w:style w:type="character" w:customStyle="1" w:styleId="normaltextrun">
    <w:name w:val="normaltextrun"/>
    <w:basedOn w:val="DefaultParagraphFont"/>
    <w:rsid w:val="00262976"/>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Char3"/>
    <w:basedOn w:val="Normal"/>
    <w:link w:val="CommentTextChar"/>
    <w:uiPriority w:val="99"/>
    <w:qFormat/>
    <w:rsid w:val="00EC1705"/>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Char3 Char"/>
    <w:basedOn w:val="DefaultParagraphFont"/>
    <w:link w:val="CommentText"/>
    <w:uiPriority w:val="99"/>
    <w:qFormat/>
    <w:rsid w:val="00EC1705"/>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unhideWhenUsed/>
    <w:rsid w:val="00EC1705"/>
    <w:rPr>
      <w:sz w:val="16"/>
      <w:szCs w:val="16"/>
    </w:rPr>
  </w:style>
  <w:style w:type="paragraph" w:styleId="CommentSubject">
    <w:name w:val="annotation subject"/>
    <w:basedOn w:val="CommentText"/>
    <w:next w:val="CommentText"/>
    <w:link w:val="CommentSubjectChar"/>
    <w:uiPriority w:val="99"/>
    <w:semiHidden/>
    <w:unhideWhenUsed/>
    <w:rsid w:val="00EC1705"/>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C1705"/>
    <w:rPr>
      <w:rFonts w:ascii="Times New Roman" w:eastAsiaTheme="minorEastAsia" w:hAnsi="Times New Roman" w:cs="Times New Roman"/>
      <w:b/>
      <w:bCs/>
      <w:sz w:val="20"/>
      <w:szCs w:val="20"/>
      <w:lang w:val="en-US"/>
    </w:rPr>
  </w:style>
  <w:style w:type="table" w:styleId="TableGrid">
    <w:name w:val="Table Grid"/>
    <w:basedOn w:val="TableNormal"/>
    <w:uiPriority w:val="39"/>
    <w:rsid w:val="00CE6D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CE6D5D"/>
    <w:rPr>
      <w:rFonts w:cs="Times New Roman"/>
      <w:vertAlign w:val="superscrip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rsid w:val="00CE6D5D"/>
    <w:pPr>
      <w:spacing w:after="0" w:line="240" w:lineRule="auto"/>
      <w:jc w:val="both"/>
    </w:pPr>
    <w:rPr>
      <w:rFonts w:ascii="Calibri" w:eastAsia="Times New Roman" w:hAnsi="Calibri" w:cs="Times New Roman"/>
      <w:sz w:val="20"/>
      <w:szCs w:val="20"/>
      <w:lang w:val="lt-LT"/>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CE6D5D"/>
    <w:rPr>
      <w:rFonts w:ascii="Calibri" w:eastAsia="Times New Roman" w:hAnsi="Calibri" w:cs="Times New Roman"/>
      <w:sz w:val="20"/>
      <w:szCs w:val="20"/>
    </w:rPr>
  </w:style>
  <w:style w:type="character" w:customStyle="1" w:styleId="Heading2Char">
    <w:name w:val="Heading 2 Char"/>
    <w:basedOn w:val="DefaultParagraphFont"/>
    <w:link w:val="Heading2"/>
    <w:uiPriority w:val="9"/>
    <w:rsid w:val="00FA6A6D"/>
    <w:rPr>
      <w:rFonts w:asciiTheme="majorHAnsi" w:eastAsiaTheme="majorEastAsia" w:hAnsiTheme="majorHAnsi" w:cstheme="majorBidi"/>
      <w:color w:val="2F5496" w:themeColor="accent1" w:themeShade="BF"/>
      <w:sz w:val="26"/>
      <w:szCs w:val="26"/>
      <w:lang w:val="en-US"/>
    </w:rPr>
  </w:style>
  <w:style w:type="numbering" w:customStyle="1" w:styleId="Stilius1">
    <w:name w:val="Stilius1"/>
    <w:uiPriority w:val="99"/>
    <w:rsid w:val="00EC2032"/>
    <w:pPr>
      <w:numPr>
        <w:numId w:val="7"/>
      </w:numPr>
    </w:pPr>
  </w:style>
  <w:style w:type="paragraph" w:customStyle="1" w:styleId="Style">
    <w:name w:val="Style"/>
    <w:uiPriority w:val="99"/>
    <w:rsid w:val="008472C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TableNormal"/>
    <w:next w:val="TableGrid"/>
    <w:rsid w:val="008472C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57AEF"/>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3">
    <w:name w:val="toc 3"/>
    <w:basedOn w:val="Normal"/>
    <w:next w:val="Normal"/>
    <w:autoRedefine/>
    <w:uiPriority w:val="39"/>
    <w:unhideWhenUsed/>
    <w:rsid w:val="00B57AEF"/>
    <w:pPr>
      <w:spacing w:after="100"/>
      <w:ind w:left="440"/>
    </w:pPr>
  </w:style>
  <w:style w:type="paragraph" w:styleId="NoSpacing">
    <w:name w:val="No Spacing"/>
    <w:link w:val="NoSpacingChar"/>
    <w:uiPriority w:val="1"/>
    <w:qFormat/>
    <w:rsid w:val="009B1A7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9B1A7D"/>
    <w:rPr>
      <w:rFonts w:eastAsiaTheme="minorEastAsia"/>
      <w:sz w:val="21"/>
      <w:szCs w:val="21"/>
      <w:lang w:eastAsia="lt-LT"/>
    </w:rPr>
  </w:style>
  <w:style w:type="paragraph" w:styleId="NormalWeb">
    <w:name w:val="Normal (Web)"/>
    <w:basedOn w:val="Normal"/>
    <w:uiPriority w:val="99"/>
    <w:unhideWhenUsed/>
    <w:rsid w:val="00F66C3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622E2E"/>
    <w:rPr>
      <w:color w:val="954F72" w:themeColor="followedHyperlink"/>
      <w:u w:val="single"/>
    </w:rPr>
  </w:style>
  <w:style w:type="numbering" w:customStyle="1" w:styleId="Esamassraas1">
    <w:name w:val="Esamas sąrašas1"/>
    <w:uiPriority w:val="99"/>
    <w:rsid w:val="00817899"/>
    <w:pPr>
      <w:numPr>
        <w:numId w:val="20"/>
      </w:numPr>
    </w:pPr>
  </w:style>
  <w:style w:type="paragraph" w:styleId="BodyTextIndent3">
    <w:name w:val="Body Text Indent 3"/>
    <w:basedOn w:val="Normal"/>
    <w:link w:val="BodyTextIndent3Char"/>
    <w:uiPriority w:val="99"/>
    <w:semiHidden/>
    <w:unhideWhenUsed/>
    <w:rsid w:val="001F51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514F"/>
    <w:rPr>
      <w:rFonts w:eastAsiaTheme="minorEastAsia"/>
      <w:sz w:val="16"/>
      <w:szCs w:val="16"/>
      <w:lang w:val="en-US"/>
    </w:rPr>
  </w:style>
  <w:style w:type="table" w:customStyle="1" w:styleId="Lentelstinklelis11">
    <w:name w:val="Lentelės tinklelis11"/>
    <w:basedOn w:val="TableNormal"/>
    <w:next w:val="TableGrid"/>
    <w:rsid w:val="001D599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5354C"/>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DB5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B52"/>
    <w:rPr>
      <w:rFonts w:ascii="Tahoma" w:eastAsiaTheme="minorEastAsia" w:hAnsi="Tahoma" w:cs="Tahoma"/>
      <w:sz w:val="16"/>
      <w:szCs w:val="16"/>
      <w:lang w:val="en-US"/>
    </w:rPr>
  </w:style>
  <w:style w:type="character" w:customStyle="1" w:styleId="Laukeliai">
    <w:name w:val="Laukeliai"/>
    <w:basedOn w:val="DefaultParagraphFont"/>
    <w:uiPriority w:val="1"/>
    <w:qFormat/>
    <w:rsid w:val="00F45E01"/>
    <w:rPr>
      <w:rFonts w:ascii="Arial" w:hAnsi="Arial"/>
      <w:sz w:val="20"/>
    </w:rPr>
  </w:style>
  <w:style w:type="paragraph" w:styleId="Header">
    <w:name w:val="header"/>
    <w:basedOn w:val="Normal"/>
    <w:link w:val="HeaderChar"/>
    <w:uiPriority w:val="99"/>
    <w:semiHidden/>
    <w:unhideWhenUsed/>
    <w:rsid w:val="00686A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6A67"/>
    <w:rPr>
      <w:rFonts w:eastAsiaTheme="minorEastAsia"/>
      <w:lang w:val="en-US"/>
    </w:rPr>
  </w:style>
  <w:style w:type="paragraph" w:styleId="Footer">
    <w:name w:val="footer"/>
    <w:basedOn w:val="Normal"/>
    <w:link w:val="FooterChar"/>
    <w:uiPriority w:val="99"/>
    <w:semiHidden/>
    <w:unhideWhenUsed/>
    <w:rsid w:val="00686A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6A67"/>
    <w:rPr>
      <w:rFonts w:eastAsiaTheme="minorEastAsia"/>
      <w:lang w:val="en-US"/>
    </w:rPr>
  </w:style>
  <w:style w:type="paragraph" w:styleId="Subtitle">
    <w:name w:val="Subtitle"/>
    <w:basedOn w:val="Normal"/>
    <w:next w:val="Normal"/>
    <w:link w:val="SubtitleChar"/>
    <w:uiPriority w:val="11"/>
    <w:qFormat/>
    <w:rsid w:val="00BA2FD5"/>
    <w:pPr>
      <w:numPr>
        <w:ilvl w:val="1"/>
      </w:numPr>
      <w:spacing w:after="240"/>
    </w:pPr>
    <w:rPr>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BA2FD5"/>
    <w:rPr>
      <w:rFonts w:eastAsiaTheme="minorEastAsia"/>
      <w:caps/>
      <w:color w:val="404040" w:themeColor="text1" w:themeTint="BF"/>
      <w:spacing w:val="20"/>
      <w:sz w:val="28"/>
      <w:szCs w:val="28"/>
      <w:lang w:eastAsia="lt-LT"/>
    </w:rPr>
  </w:style>
  <w:style w:type="character" w:styleId="UnresolvedMention">
    <w:name w:val="Unresolved Mention"/>
    <w:basedOn w:val="DefaultParagraphFont"/>
    <w:uiPriority w:val="99"/>
    <w:semiHidden/>
    <w:unhideWhenUsed/>
    <w:rsid w:val="00FC5715"/>
    <w:rPr>
      <w:color w:val="605E5C"/>
      <w:shd w:val="clear" w:color="auto" w:fill="E1DFDD"/>
    </w:rPr>
  </w:style>
  <w:style w:type="paragraph" w:customStyle="1" w:styleId="TableParagraph">
    <w:name w:val="Table Paragraph"/>
    <w:basedOn w:val="Normal"/>
    <w:uiPriority w:val="1"/>
    <w:qFormat/>
    <w:rsid w:val="00516E7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0920">
      <w:bodyDiv w:val="1"/>
      <w:marLeft w:val="0"/>
      <w:marRight w:val="0"/>
      <w:marTop w:val="0"/>
      <w:marBottom w:val="0"/>
      <w:divBdr>
        <w:top w:val="none" w:sz="0" w:space="0" w:color="auto"/>
        <w:left w:val="none" w:sz="0" w:space="0" w:color="auto"/>
        <w:bottom w:val="none" w:sz="0" w:space="0" w:color="auto"/>
        <w:right w:val="none" w:sz="0" w:space="0" w:color="auto"/>
      </w:divBdr>
    </w:div>
    <w:div w:id="170340561">
      <w:bodyDiv w:val="1"/>
      <w:marLeft w:val="0"/>
      <w:marRight w:val="0"/>
      <w:marTop w:val="0"/>
      <w:marBottom w:val="0"/>
      <w:divBdr>
        <w:top w:val="none" w:sz="0" w:space="0" w:color="auto"/>
        <w:left w:val="none" w:sz="0" w:space="0" w:color="auto"/>
        <w:bottom w:val="none" w:sz="0" w:space="0" w:color="auto"/>
        <w:right w:val="none" w:sz="0" w:space="0" w:color="auto"/>
      </w:divBdr>
      <w:divsChild>
        <w:div w:id="12653836">
          <w:marLeft w:val="0"/>
          <w:marRight w:val="0"/>
          <w:marTop w:val="0"/>
          <w:marBottom w:val="0"/>
          <w:divBdr>
            <w:top w:val="none" w:sz="0" w:space="0" w:color="auto"/>
            <w:left w:val="none" w:sz="0" w:space="0" w:color="auto"/>
            <w:bottom w:val="none" w:sz="0" w:space="0" w:color="auto"/>
            <w:right w:val="none" w:sz="0" w:space="0" w:color="auto"/>
          </w:divBdr>
        </w:div>
        <w:div w:id="74860375">
          <w:marLeft w:val="0"/>
          <w:marRight w:val="0"/>
          <w:marTop w:val="0"/>
          <w:marBottom w:val="0"/>
          <w:divBdr>
            <w:top w:val="none" w:sz="0" w:space="0" w:color="auto"/>
            <w:left w:val="none" w:sz="0" w:space="0" w:color="auto"/>
            <w:bottom w:val="none" w:sz="0" w:space="0" w:color="auto"/>
            <w:right w:val="none" w:sz="0" w:space="0" w:color="auto"/>
          </w:divBdr>
        </w:div>
        <w:div w:id="256057734">
          <w:marLeft w:val="0"/>
          <w:marRight w:val="0"/>
          <w:marTop w:val="0"/>
          <w:marBottom w:val="0"/>
          <w:divBdr>
            <w:top w:val="none" w:sz="0" w:space="0" w:color="auto"/>
            <w:left w:val="none" w:sz="0" w:space="0" w:color="auto"/>
            <w:bottom w:val="none" w:sz="0" w:space="0" w:color="auto"/>
            <w:right w:val="none" w:sz="0" w:space="0" w:color="auto"/>
          </w:divBdr>
        </w:div>
        <w:div w:id="371805281">
          <w:marLeft w:val="0"/>
          <w:marRight w:val="0"/>
          <w:marTop w:val="0"/>
          <w:marBottom w:val="0"/>
          <w:divBdr>
            <w:top w:val="none" w:sz="0" w:space="0" w:color="auto"/>
            <w:left w:val="none" w:sz="0" w:space="0" w:color="auto"/>
            <w:bottom w:val="none" w:sz="0" w:space="0" w:color="auto"/>
            <w:right w:val="none" w:sz="0" w:space="0" w:color="auto"/>
          </w:divBdr>
        </w:div>
        <w:div w:id="517349051">
          <w:marLeft w:val="0"/>
          <w:marRight w:val="0"/>
          <w:marTop w:val="0"/>
          <w:marBottom w:val="0"/>
          <w:divBdr>
            <w:top w:val="none" w:sz="0" w:space="0" w:color="auto"/>
            <w:left w:val="none" w:sz="0" w:space="0" w:color="auto"/>
            <w:bottom w:val="none" w:sz="0" w:space="0" w:color="auto"/>
            <w:right w:val="none" w:sz="0" w:space="0" w:color="auto"/>
          </w:divBdr>
        </w:div>
        <w:div w:id="522784513">
          <w:marLeft w:val="0"/>
          <w:marRight w:val="0"/>
          <w:marTop w:val="0"/>
          <w:marBottom w:val="0"/>
          <w:divBdr>
            <w:top w:val="none" w:sz="0" w:space="0" w:color="auto"/>
            <w:left w:val="none" w:sz="0" w:space="0" w:color="auto"/>
            <w:bottom w:val="none" w:sz="0" w:space="0" w:color="auto"/>
            <w:right w:val="none" w:sz="0" w:space="0" w:color="auto"/>
          </w:divBdr>
        </w:div>
        <w:div w:id="683554598">
          <w:marLeft w:val="0"/>
          <w:marRight w:val="0"/>
          <w:marTop w:val="0"/>
          <w:marBottom w:val="0"/>
          <w:divBdr>
            <w:top w:val="none" w:sz="0" w:space="0" w:color="auto"/>
            <w:left w:val="none" w:sz="0" w:space="0" w:color="auto"/>
            <w:bottom w:val="none" w:sz="0" w:space="0" w:color="auto"/>
            <w:right w:val="none" w:sz="0" w:space="0" w:color="auto"/>
          </w:divBdr>
        </w:div>
        <w:div w:id="736585535">
          <w:marLeft w:val="0"/>
          <w:marRight w:val="0"/>
          <w:marTop w:val="0"/>
          <w:marBottom w:val="0"/>
          <w:divBdr>
            <w:top w:val="none" w:sz="0" w:space="0" w:color="auto"/>
            <w:left w:val="none" w:sz="0" w:space="0" w:color="auto"/>
            <w:bottom w:val="none" w:sz="0" w:space="0" w:color="auto"/>
            <w:right w:val="none" w:sz="0" w:space="0" w:color="auto"/>
          </w:divBdr>
        </w:div>
        <w:div w:id="764426181">
          <w:marLeft w:val="0"/>
          <w:marRight w:val="0"/>
          <w:marTop w:val="0"/>
          <w:marBottom w:val="0"/>
          <w:divBdr>
            <w:top w:val="none" w:sz="0" w:space="0" w:color="auto"/>
            <w:left w:val="none" w:sz="0" w:space="0" w:color="auto"/>
            <w:bottom w:val="none" w:sz="0" w:space="0" w:color="auto"/>
            <w:right w:val="none" w:sz="0" w:space="0" w:color="auto"/>
          </w:divBdr>
        </w:div>
        <w:div w:id="806355827">
          <w:marLeft w:val="0"/>
          <w:marRight w:val="0"/>
          <w:marTop w:val="0"/>
          <w:marBottom w:val="0"/>
          <w:divBdr>
            <w:top w:val="none" w:sz="0" w:space="0" w:color="auto"/>
            <w:left w:val="none" w:sz="0" w:space="0" w:color="auto"/>
            <w:bottom w:val="none" w:sz="0" w:space="0" w:color="auto"/>
            <w:right w:val="none" w:sz="0" w:space="0" w:color="auto"/>
          </w:divBdr>
        </w:div>
        <w:div w:id="883950597">
          <w:marLeft w:val="0"/>
          <w:marRight w:val="0"/>
          <w:marTop w:val="0"/>
          <w:marBottom w:val="0"/>
          <w:divBdr>
            <w:top w:val="none" w:sz="0" w:space="0" w:color="auto"/>
            <w:left w:val="none" w:sz="0" w:space="0" w:color="auto"/>
            <w:bottom w:val="none" w:sz="0" w:space="0" w:color="auto"/>
            <w:right w:val="none" w:sz="0" w:space="0" w:color="auto"/>
          </w:divBdr>
        </w:div>
        <w:div w:id="988510087">
          <w:marLeft w:val="0"/>
          <w:marRight w:val="0"/>
          <w:marTop w:val="0"/>
          <w:marBottom w:val="0"/>
          <w:divBdr>
            <w:top w:val="none" w:sz="0" w:space="0" w:color="auto"/>
            <w:left w:val="none" w:sz="0" w:space="0" w:color="auto"/>
            <w:bottom w:val="none" w:sz="0" w:space="0" w:color="auto"/>
            <w:right w:val="none" w:sz="0" w:space="0" w:color="auto"/>
          </w:divBdr>
        </w:div>
        <w:div w:id="1087845908">
          <w:marLeft w:val="0"/>
          <w:marRight w:val="0"/>
          <w:marTop w:val="0"/>
          <w:marBottom w:val="0"/>
          <w:divBdr>
            <w:top w:val="none" w:sz="0" w:space="0" w:color="auto"/>
            <w:left w:val="none" w:sz="0" w:space="0" w:color="auto"/>
            <w:bottom w:val="none" w:sz="0" w:space="0" w:color="auto"/>
            <w:right w:val="none" w:sz="0" w:space="0" w:color="auto"/>
          </w:divBdr>
        </w:div>
        <w:div w:id="1105543953">
          <w:marLeft w:val="0"/>
          <w:marRight w:val="0"/>
          <w:marTop w:val="0"/>
          <w:marBottom w:val="0"/>
          <w:divBdr>
            <w:top w:val="none" w:sz="0" w:space="0" w:color="auto"/>
            <w:left w:val="none" w:sz="0" w:space="0" w:color="auto"/>
            <w:bottom w:val="none" w:sz="0" w:space="0" w:color="auto"/>
            <w:right w:val="none" w:sz="0" w:space="0" w:color="auto"/>
          </w:divBdr>
        </w:div>
        <w:div w:id="1185095283">
          <w:marLeft w:val="0"/>
          <w:marRight w:val="0"/>
          <w:marTop w:val="0"/>
          <w:marBottom w:val="0"/>
          <w:divBdr>
            <w:top w:val="none" w:sz="0" w:space="0" w:color="auto"/>
            <w:left w:val="none" w:sz="0" w:space="0" w:color="auto"/>
            <w:bottom w:val="none" w:sz="0" w:space="0" w:color="auto"/>
            <w:right w:val="none" w:sz="0" w:space="0" w:color="auto"/>
          </w:divBdr>
        </w:div>
        <w:div w:id="1245607122">
          <w:marLeft w:val="0"/>
          <w:marRight w:val="0"/>
          <w:marTop w:val="0"/>
          <w:marBottom w:val="0"/>
          <w:divBdr>
            <w:top w:val="none" w:sz="0" w:space="0" w:color="auto"/>
            <w:left w:val="none" w:sz="0" w:space="0" w:color="auto"/>
            <w:bottom w:val="none" w:sz="0" w:space="0" w:color="auto"/>
            <w:right w:val="none" w:sz="0" w:space="0" w:color="auto"/>
          </w:divBdr>
        </w:div>
        <w:div w:id="1252197158">
          <w:marLeft w:val="0"/>
          <w:marRight w:val="0"/>
          <w:marTop w:val="0"/>
          <w:marBottom w:val="0"/>
          <w:divBdr>
            <w:top w:val="none" w:sz="0" w:space="0" w:color="auto"/>
            <w:left w:val="none" w:sz="0" w:space="0" w:color="auto"/>
            <w:bottom w:val="none" w:sz="0" w:space="0" w:color="auto"/>
            <w:right w:val="none" w:sz="0" w:space="0" w:color="auto"/>
          </w:divBdr>
        </w:div>
        <w:div w:id="1303851849">
          <w:marLeft w:val="0"/>
          <w:marRight w:val="0"/>
          <w:marTop w:val="0"/>
          <w:marBottom w:val="0"/>
          <w:divBdr>
            <w:top w:val="none" w:sz="0" w:space="0" w:color="auto"/>
            <w:left w:val="none" w:sz="0" w:space="0" w:color="auto"/>
            <w:bottom w:val="none" w:sz="0" w:space="0" w:color="auto"/>
            <w:right w:val="none" w:sz="0" w:space="0" w:color="auto"/>
          </w:divBdr>
        </w:div>
        <w:div w:id="1420516851">
          <w:marLeft w:val="0"/>
          <w:marRight w:val="0"/>
          <w:marTop w:val="0"/>
          <w:marBottom w:val="0"/>
          <w:divBdr>
            <w:top w:val="none" w:sz="0" w:space="0" w:color="auto"/>
            <w:left w:val="none" w:sz="0" w:space="0" w:color="auto"/>
            <w:bottom w:val="none" w:sz="0" w:space="0" w:color="auto"/>
            <w:right w:val="none" w:sz="0" w:space="0" w:color="auto"/>
          </w:divBdr>
        </w:div>
        <w:div w:id="1569071436">
          <w:marLeft w:val="0"/>
          <w:marRight w:val="0"/>
          <w:marTop w:val="0"/>
          <w:marBottom w:val="0"/>
          <w:divBdr>
            <w:top w:val="none" w:sz="0" w:space="0" w:color="auto"/>
            <w:left w:val="none" w:sz="0" w:space="0" w:color="auto"/>
            <w:bottom w:val="none" w:sz="0" w:space="0" w:color="auto"/>
            <w:right w:val="none" w:sz="0" w:space="0" w:color="auto"/>
          </w:divBdr>
        </w:div>
        <w:div w:id="1613438971">
          <w:marLeft w:val="0"/>
          <w:marRight w:val="0"/>
          <w:marTop w:val="0"/>
          <w:marBottom w:val="0"/>
          <w:divBdr>
            <w:top w:val="none" w:sz="0" w:space="0" w:color="auto"/>
            <w:left w:val="none" w:sz="0" w:space="0" w:color="auto"/>
            <w:bottom w:val="none" w:sz="0" w:space="0" w:color="auto"/>
            <w:right w:val="none" w:sz="0" w:space="0" w:color="auto"/>
          </w:divBdr>
        </w:div>
        <w:div w:id="1689329836">
          <w:marLeft w:val="0"/>
          <w:marRight w:val="0"/>
          <w:marTop w:val="0"/>
          <w:marBottom w:val="0"/>
          <w:divBdr>
            <w:top w:val="none" w:sz="0" w:space="0" w:color="auto"/>
            <w:left w:val="none" w:sz="0" w:space="0" w:color="auto"/>
            <w:bottom w:val="none" w:sz="0" w:space="0" w:color="auto"/>
            <w:right w:val="none" w:sz="0" w:space="0" w:color="auto"/>
          </w:divBdr>
        </w:div>
        <w:div w:id="1700667756">
          <w:marLeft w:val="0"/>
          <w:marRight w:val="0"/>
          <w:marTop w:val="0"/>
          <w:marBottom w:val="0"/>
          <w:divBdr>
            <w:top w:val="none" w:sz="0" w:space="0" w:color="auto"/>
            <w:left w:val="none" w:sz="0" w:space="0" w:color="auto"/>
            <w:bottom w:val="none" w:sz="0" w:space="0" w:color="auto"/>
            <w:right w:val="none" w:sz="0" w:space="0" w:color="auto"/>
          </w:divBdr>
        </w:div>
        <w:div w:id="1711681035">
          <w:marLeft w:val="0"/>
          <w:marRight w:val="0"/>
          <w:marTop w:val="0"/>
          <w:marBottom w:val="0"/>
          <w:divBdr>
            <w:top w:val="none" w:sz="0" w:space="0" w:color="auto"/>
            <w:left w:val="none" w:sz="0" w:space="0" w:color="auto"/>
            <w:bottom w:val="none" w:sz="0" w:space="0" w:color="auto"/>
            <w:right w:val="none" w:sz="0" w:space="0" w:color="auto"/>
          </w:divBdr>
        </w:div>
        <w:div w:id="1720278397">
          <w:marLeft w:val="0"/>
          <w:marRight w:val="0"/>
          <w:marTop w:val="0"/>
          <w:marBottom w:val="0"/>
          <w:divBdr>
            <w:top w:val="none" w:sz="0" w:space="0" w:color="auto"/>
            <w:left w:val="none" w:sz="0" w:space="0" w:color="auto"/>
            <w:bottom w:val="none" w:sz="0" w:space="0" w:color="auto"/>
            <w:right w:val="none" w:sz="0" w:space="0" w:color="auto"/>
          </w:divBdr>
        </w:div>
        <w:div w:id="1884056666">
          <w:marLeft w:val="0"/>
          <w:marRight w:val="0"/>
          <w:marTop w:val="0"/>
          <w:marBottom w:val="0"/>
          <w:divBdr>
            <w:top w:val="none" w:sz="0" w:space="0" w:color="auto"/>
            <w:left w:val="none" w:sz="0" w:space="0" w:color="auto"/>
            <w:bottom w:val="none" w:sz="0" w:space="0" w:color="auto"/>
            <w:right w:val="none" w:sz="0" w:space="0" w:color="auto"/>
          </w:divBdr>
        </w:div>
        <w:div w:id="1922182266">
          <w:marLeft w:val="0"/>
          <w:marRight w:val="0"/>
          <w:marTop w:val="0"/>
          <w:marBottom w:val="0"/>
          <w:divBdr>
            <w:top w:val="none" w:sz="0" w:space="0" w:color="auto"/>
            <w:left w:val="none" w:sz="0" w:space="0" w:color="auto"/>
            <w:bottom w:val="none" w:sz="0" w:space="0" w:color="auto"/>
            <w:right w:val="none" w:sz="0" w:space="0" w:color="auto"/>
          </w:divBdr>
        </w:div>
        <w:div w:id="1923685881">
          <w:marLeft w:val="0"/>
          <w:marRight w:val="0"/>
          <w:marTop w:val="0"/>
          <w:marBottom w:val="0"/>
          <w:divBdr>
            <w:top w:val="none" w:sz="0" w:space="0" w:color="auto"/>
            <w:left w:val="none" w:sz="0" w:space="0" w:color="auto"/>
            <w:bottom w:val="none" w:sz="0" w:space="0" w:color="auto"/>
            <w:right w:val="none" w:sz="0" w:space="0" w:color="auto"/>
          </w:divBdr>
        </w:div>
        <w:div w:id="1926068025">
          <w:marLeft w:val="0"/>
          <w:marRight w:val="0"/>
          <w:marTop w:val="0"/>
          <w:marBottom w:val="0"/>
          <w:divBdr>
            <w:top w:val="none" w:sz="0" w:space="0" w:color="auto"/>
            <w:left w:val="none" w:sz="0" w:space="0" w:color="auto"/>
            <w:bottom w:val="none" w:sz="0" w:space="0" w:color="auto"/>
            <w:right w:val="none" w:sz="0" w:space="0" w:color="auto"/>
          </w:divBdr>
        </w:div>
        <w:div w:id="2006980002">
          <w:marLeft w:val="0"/>
          <w:marRight w:val="0"/>
          <w:marTop w:val="0"/>
          <w:marBottom w:val="0"/>
          <w:divBdr>
            <w:top w:val="none" w:sz="0" w:space="0" w:color="auto"/>
            <w:left w:val="none" w:sz="0" w:space="0" w:color="auto"/>
            <w:bottom w:val="none" w:sz="0" w:space="0" w:color="auto"/>
            <w:right w:val="none" w:sz="0" w:space="0" w:color="auto"/>
          </w:divBdr>
        </w:div>
        <w:div w:id="2075353038">
          <w:marLeft w:val="0"/>
          <w:marRight w:val="0"/>
          <w:marTop w:val="0"/>
          <w:marBottom w:val="0"/>
          <w:divBdr>
            <w:top w:val="none" w:sz="0" w:space="0" w:color="auto"/>
            <w:left w:val="none" w:sz="0" w:space="0" w:color="auto"/>
            <w:bottom w:val="none" w:sz="0" w:space="0" w:color="auto"/>
            <w:right w:val="none" w:sz="0" w:space="0" w:color="auto"/>
          </w:divBdr>
        </w:div>
        <w:div w:id="2098862304">
          <w:marLeft w:val="0"/>
          <w:marRight w:val="0"/>
          <w:marTop w:val="0"/>
          <w:marBottom w:val="0"/>
          <w:divBdr>
            <w:top w:val="none" w:sz="0" w:space="0" w:color="auto"/>
            <w:left w:val="none" w:sz="0" w:space="0" w:color="auto"/>
            <w:bottom w:val="none" w:sz="0" w:space="0" w:color="auto"/>
            <w:right w:val="none" w:sz="0" w:space="0" w:color="auto"/>
          </w:divBdr>
        </w:div>
        <w:div w:id="2120955021">
          <w:marLeft w:val="0"/>
          <w:marRight w:val="0"/>
          <w:marTop w:val="0"/>
          <w:marBottom w:val="0"/>
          <w:divBdr>
            <w:top w:val="none" w:sz="0" w:space="0" w:color="auto"/>
            <w:left w:val="none" w:sz="0" w:space="0" w:color="auto"/>
            <w:bottom w:val="none" w:sz="0" w:space="0" w:color="auto"/>
            <w:right w:val="none" w:sz="0" w:space="0" w:color="auto"/>
          </w:divBdr>
        </w:div>
        <w:div w:id="2129473789">
          <w:marLeft w:val="0"/>
          <w:marRight w:val="0"/>
          <w:marTop w:val="0"/>
          <w:marBottom w:val="0"/>
          <w:divBdr>
            <w:top w:val="none" w:sz="0" w:space="0" w:color="auto"/>
            <w:left w:val="none" w:sz="0" w:space="0" w:color="auto"/>
            <w:bottom w:val="none" w:sz="0" w:space="0" w:color="auto"/>
            <w:right w:val="none" w:sz="0" w:space="0" w:color="auto"/>
          </w:divBdr>
        </w:div>
      </w:divsChild>
    </w:div>
    <w:div w:id="800421825">
      <w:bodyDiv w:val="1"/>
      <w:marLeft w:val="0"/>
      <w:marRight w:val="0"/>
      <w:marTop w:val="0"/>
      <w:marBottom w:val="0"/>
      <w:divBdr>
        <w:top w:val="none" w:sz="0" w:space="0" w:color="auto"/>
        <w:left w:val="none" w:sz="0" w:space="0" w:color="auto"/>
        <w:bottom w:val="none" w:sz="0" w:space="0" w:color="auto"/>
        <w:right w:val="none" w:sz="0" w:space="0" w:color="auto"/>
      </w:divBdr>
      <w:divsChild>
        <w:div w:id="1698896273">
          <w:marLeft w:val="0"/>
          <w:marRight w:val="0"/>
          <w:marTop w:val="0"/>
          <w:marBottom w:val="0"/>
          <w:divBdr>
            <w:top w:val="none" w:sz="0" w:space="0" w:color="auto"/>
            <w:left w:val="none" w:sz="0" w:space="0" w:color="auto"/>
            <w:bottom w:val="none" w:sz="0" w:space="0" w:color="auto"/>
            <w:right w:val="none" w:sz="0" w:space="0" w:color="auto"/>
          </w:divBdr>
        </w:div>
        <w:div w:id="1413501052">
          <w:marLeft w:val="0"/>
          <w:marRight w:val="0"/>
          <w:marTop w:val="0"/>
          <w:marBottom w:val="0"/>
          <w:divBdr>
            <w:top w:val="none" w:sz="0" w:space="0" w:color="auto"/>
            <w:left w:val="none" w:sz="0" w:space="0" w:color="auto"/>
            <w:bottom w:val="none" w:sz="0" w:space="0" w:color="auto"/>
            <w:right w:val="none" w:sz="0" w:space="0" w:color="auto"/>
          </w:divBdr>
        </w:div>
        <w:div w:id="1356465836">
          <w:marLeft w:val="0"/>
          <w:marRight w:val="0"/>
          <w:marTop w:val="0"/>
          <w:marBottom w:val="0"/>
          <w:divBdr>
            <w:top w:val="none" w:sz="0" w:space="0" w:color="auto"/>
            <w:left w:val="none" w:sz="0" w:space="0" w:color="auto"/>
            <w:bottom w:val="none" w:sz="0" w:space="0" w:color="auto"/>
            <w:right w:val="none" w:sz="0" w:space="0" w:color="auto"/>
          </w:divBdr>
        </w:div>
        <w:div w:id="270404952">
          <w:marLeft w:val="0"/>
          <w:marRight w:val="0"/>
          <w:marTop w:val="0"/>
          <w:marBottom w:val="0"/>
          <w:divBdr>
            <w:top w:val="none" w:sz="0" w:space="0" w:color="auto"/>
            <w:left w:val="none" w:sz="0" w:space="0" w:color="auto"/>
            <w:bottom w:val="none" w:sz="0" w:space="0" w:color="auto"/>
            <w:right w:val="none" w:sz="0" w:space="0" w:color="auto"/>
          </w:divBdr>
        </w:div>
        <w:div w:id="49502446">
          <w:marLeft w:val="0"/>
          <w:marRight w:val="0"/>
          <w:marTop w:val="0"/>
          <w:marBottom w:val="0"/>
          <w:divBdr>
            <w:top w:val="none" w:sz="0" w:space="0" w:color="auto"/>
            <w:left w:val="none" w:sz="0" w:space="0" w:color="auto"/>
            <w:bottom w:val="none" w:sz="0" w:space="0" w:color="auto"/>
            <w:right w:val="none" w:sz="0" w:space="0" w:color="auto"/>
          </w:divBdr>
        </w:div>
        <w:div w:id="1831359466">
          <w:marLeft w:val="0"/>
          <w:marRight w:val="0"/>
          <w:marTop w:val="0"/>
          <w:marBottom w:val="0"/>
          <w:divBdr>
            <w:top w:val="none" w:sz="0" w:space="0" w:color="auto"/>
            <w:left w:val="none" w:sz="0" w:space="0" w:color="auto"/>
            <w:bottom w:val="none" w:sz="0" w:space="0" w:color="auto"/>
            <w:right w:val="none" w:sz="0" w:space="0" w:color="auto"/>
          </w:divBdr>
          <w:divsChild>
            <w:div w:id="1244603771">
              <w:marLeft w:val="-75"/>
              <w:marRight w:val="0"/>
              <w:marTop w:val="30"/>
              <w:marBottom w:val="30"/>
              <w:divBdr>
                <w:top w:val="none" w:sz="0" w:space="0" w:color="auto"/>
                <w:left w:val="none" w:sz="0" w:space="0" w:color="auto"/>
                <w:bottom w:val="none" w:sz="0" w:space="0" w:color="auto"/>
                <w:right w:val="none" w:sz="0" w:space="0" w:color="auto"/>
              </w:divBdr>
              <w:divsChild>
                <w:div w:id="1662807372">
                  <w:marLeft w:val="0"/>
                  <w:marRight w:val="0"/>
                  <w:marTop w:val="0"/>
                  <w:marBottom w:val="0"/>
                  <w:divBdr>
                    <w:top w:val="none" w:sz="0" w:space="0" w:color="auto"/>
                    <w:left w:val="none" w:sz="0" w:space="0" w:color="auto"/>
                    <w:bottom w:val="none" w:sz="0" w:space="0" w:color="auto"/>
                    <w:right w:val="none" w:sz="0" w:space="0" w:color="auto"/>
                  </w:divBdr>
                  <w:divsChild>
                    <w:div w:id="1198468729">
                      <w:marLeft w:val="0"/>
                      <w:marRight w:val="0"/>
                      <w:marTop w:val="0"/>
                      <w:marBottom w:val="0"/>
                      <w:divBdr>
                        <w:top w:val="none" w:sz="0" w:space="0" w:color="auto"/>
                        <w:left w:val="none" w:sz="0" w:space="0" w:color="auto"/>
                        <w:bottom w:val="none" w:sz="0" w:space="0" w:color="auto"/>
                        <w:right w:val="none" w:sz="0" w:space="0" w:color="auto"/>
                      </w:divBdr>
                    </w:div>
                  </w:divsChild>
                </w:div>
                <w:div w:id="2045448535">
                  <w:marLeft w:val="0"/>
                  <w:marRight w:val="0"/>
                  <w:marTop w:val="0"/>
                  <w:marBottom w:val="0"/>
                  <w:divBdr>
                    <w:top w:val="none" w:sz="0" w:space="0" w:color="auto"/>
                    <w:left w:val="none" w:sz="0" w:space="0" w:color="auto"/>
                    <w:bottom w:val="none" w:sz="0" w:space="0" w:color="auto"/>
                    <w:right w:val="none" w:sz="0" w:space="0" w:color="auto"/>
                  </w:divBdr>
                  <w:divsChild>
                    <w:div w:id="439301679">
                      <w:marLeft w:val="0"/>
                      <w:marRight w:val="0"/>
                      <w:marTop w:val="0"/>
                      <w:marBottom w:val="0"/>
                      <w:divBdr>
                        <w:top w:val="none" w:sz="0" w:space="0" w:color="auto"/>
                        <w:left w:val="none" w:sz="0" w:space="0" w:color="auto"/>
                        <w:bottom w:val="none" w:sz="0" w:space="0" w:color="auto"/>
                        <w:right w:val="none" w:sz="0" w:space="0" w:color="auto"/>
                      </w:divBdr>
                    </w:div>
                    <w:div w:id="832643558">
                      <w:marLeft w:val="0"/>
                      <w:marRight w:val="0"/>
                      <w:marTop w:val="0"/>
                      <w:marBottom w:val="0"/>
                      <w:divBdr>
                        <w:top w:val="none" w:sz="0" w:space="0" w:color="auto"/>
                        <w:left w:val="none" w:sz="0" w:space="0" w:color="auto"/>
                        <w:bottom w:val="none" w:sz="0" w:space="0" w:color="auto"/>
                        <w:right w:val="none" w:sz="0" w:space="0" w:color="auto"/>
                      </w:divBdr>
                    </w:div>
                  </w:divsChild>
                </w:div>
                <w:div w:id="1972705910">
                  <w:marLeft w:val="0"/>
                  <w:marRight w:val="0"/>
                  <w:marTop w:val="0"/>
                  <w:marBottom w:val="0"/>
                  <w:divBdr>
                    <w:top w:val="none" w:sz="0" w:space="0" w:color="auto"/>
                    <w:left w:val="none" w:sz="0" w:space="0" w:color="auto"/>
                    <w:bottom w:val="none" w:sz="0" w:space="0" w:color="auto"/>
                    <w:right w:val="none" w:sz="0" w:space="0" w:color="auto"/>
                  </w:divBdr>
                  <w:divsChild>
                    <w:div w:id="815344659">
                      <w:marLeft w:val="0"/>
                      <w:marRight w:val="0"/>
                      <w:marTop w:val="0"/>
                      <w:marBottom w:val="0"/>
                      <w:divBdr>
                        <w:top w:val="none" w:sz="0" w:space="0" w:color="auto"/>
                        <w:left w:val="none" w:sz="0" w:space="0" w:color="auto"/>
                        <w:bottom w:val="none" w:sz="0" w:space="0" w:color="auto"/>
                        <w:right w:val="none" w:sz="0" w:space="0" w:color="auto"/>
                      </w:divBdr>
                    </w:div>
                  </w:divsChild>
                </w:div>
                <w:div w:id="1524897149">
                  <w:marLeft w:val="0"/>
                  <w:marRight w:val="0"/>
                  <w:marTop w:val="0"/>
                  <w:marBottom w:val="0"/>
                  <w:divBdr>
                    <w:top w:val="none" w:sz="0" w:space="0" w:color="auto"/>
                    <w:left w:val="none" w:sz="0" w:space="0" w:color="auto"/>
                    <w:bottom w:val="none" w:sz="0" w:space="0" w:color="auto"/>
                    <w:right w:val="none" w:sz="0" w:space="0" w:color="auto"/>
                  </w:divBdr>
                  <w:divsChild>
                    <w:div w:id="1038244556">
                      <w:marLeft w:val="0"/>
                      <w:marRight w:val="0"/>
                      <w:marTop w:val="0"/>
                      <w:marBottom w:val="0"/>
                      <w:divBdr>
                        <w:top w:val="none" w:sz="0" w:space="0" w:color="auto"/>
                        <w:left w:val="none" w:sz="0" w:space="0" w:color="auto"/>
                        <w:bottom w:val="none" w:sz="0" w:space="0" w:color="auto"/>
                        <w:right w:val="none" w:sz="0" w:space="0" w:color="auto"/>
                      </w:divBdr>
                    </w:div>
                  </w:divsChild>
                </w:div>
                <w:div w:id="1446580957">
                  <w:marLeft w:val="0"/>
                  <w:marRight w:val="0"/>
                  <w:marTop w:val="0"/>
                  <w:marBottom w:val="0"/>
                  <w:divBdr>
                    <w:top w:val="none" w:sz="0" w:space="0" w:color="auto"/>
                    <w:left w:val="none" w:sz="0" w:space="0" w:color="auto"/>
                    <w:bottom w:val="none" w:sz="0" w:space="0" w:color="auto"/>
                    <w:right w:val="none" w:sz="0" w:space="0" w:color="auto"/>
                  </w:divBdr>
                  <w:divsChild>
                    <w:div w:id="1710454971">
                      <w:marLeft w:val="0"/>
                      <w:marRight w:val="0"/>
                      <w:marTop w:val="0"/>
                      <w:marBottom w:val="0"/>
                      <w:divBdr>
                        <w:top w:val="none" w:sz="0" w:space="0" w:color="auto"/>
                        <w:left w:val="none" w:sz="0" w:space="0" w:color="auto"/>
                        <w:bottom w:val="none" w:sz="0" w:space="0" w:color="auto"/>
                        <w:right w:val="none" w:sz="0" w:space="0" w:color="auto"/>
                      </w:divBdr>
                    </w:div>
                  </w:divsChild>
                </w:div>
                <w:div w:id="940991160">
                  <w:marLeft w:val="0"/>
                  <w:marRight w:val="0"/>
                  <w:marTop w:val="0"/>
                  <w:marBottom w:val="0"/>
                  <w:divBdr>
                    <w:top w:val="none" w:sz="0" w:space="0" w:color="auto"/>
                    <w:left w:val="none" w:sz="0" w:space="0" w:color="auto"/>
                    <w:bottom w:val="none" w:sz="0" w:space="0" w:color="auto"/>
                    <w:right w:val="none" w:sz="0" w:space="0" w:color="auto"/>
                  </w:divBdr>
                  <w:divsChild>
                    <w:div w:id="916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8373">
          <w:marLeft w:val="0"/>
          <w:marRight w:val="0"/>
          <w:marTop w:val="0"/>
          <w:marBottom w:val="0"/>
          <w:divBdr>
            <w:top w:val="none" w:sz="0" w:space="0" w:color="auto"/>
            <w:left w:val="none" w:sz="0" w:space="0" w:color="auto"/>
            <w:bottom w:val="none" w:sz="0" w:space="0" w:color="auto"/>
            <w:right w:val="none" w:sz="0" w:space="0" w:color="auto"/>
          </w:divBdr>
        </w:div>
      </w:divsChild>
    </w:div>
    <w:div w:id="935554244">
      <w:bodyDiv w:val="1"/>
      <w:marLeft w:val="0"/>
      <w:marRight w:val="0"/>
      <w:marTop w:val="0"/>
      <w:marBottom w:val="0"/>
      <w:divBdr>
        <w:top w:val="none" w:sz="0" w:space="0" w:color="auto"/>
        <w:left w:val="none" w:sz="0" w:space="0" w:color="auto"/>
        <w:bottom w:val="none" w:sz="0" w:space="0" w:color="auto"/>
        <w:right w:val="none" w:sz="0" w:space="0" w:color="auto"/>
      </w:divBdr>
    </w:div>
    <w:div w:id="1026445723">
      <w:bodyDiv w:val="1"/>
      <w:marLeft w:val="0"/>
      <w:marRight w:val="0"/>
      <w:marTop w:val="0"/>
      <w:marBottom w:val="0"/>
      <w:divBdr>
        <w:top w:val="none" w:sz="0" w:space="0" w:color="auto"/>
        <w:left w:val="none" w:sz="0" w:space="0" w:color="auto"/>
        <w:bottom w:val="none" w:sz="0" w:space="0" w:color="auto"/>
        <w:right w:val="none" w:sz="0" w:space="0" w:color="auto"/>
      </w:divBdr>
    </w:div>
    <w:div w:id="1234004457">
      <w:bodyDiv w:val="1"/>
      <w:marLeft w:val="0"/>
      <w:marRight w:val="0"/>
      <w:marTop w:val="0"/>
      <w:marBottom w:val="0"/>
      <w:divBdr>
        <w:top w:val="none" w:sz="0" w:space="0" w:color="auto"/>
        <w:left w:val="none" w:sz="0" w:space="0" w:color="auto"/>
        <w:bottom w:val="none" w:sz="0" w:space="0" w:color="auto"/>
        <w:right w:val="none" w:sz="0" w:space="0" w:color="auto"/>
      </w:divBdr>
    </w:div>
    <w:div w:id="1440376343">
      <w:bodyDiv w:val="1"/>
      <w:marLeft w:val="0"/>
      <w:marRight w:val="0"/>
      <w:marTop w:val="0"/>
      <w:marBottom w:val="0"/>
      <w:divBdr>
        <w:top w:val="none" w:sz="0" w:space="0" w:color="auto"/>
        <w:left w:val="none" w:sz="0" w:space="0" w:color="auto"/>
        <w:bottom w:val="none" w:sz="0" w:space="0" w:color="auto"/>
        <w:right w:val="none" w:sz="0" w:space="0" w:color="auto"/>
      </w:divBdr>
    </w:div>
    <w:div w:id="1589583910">
      <w:bodyDiv w:val="1"/>
      <w:marLeft w:val="0"/>
      <w:marRight w:val="0"/>
      <w:marTop w:val="0"/>
      <w:marBottom w:val="0"/>
      <w:divBdr>
        <w:top w:val="none" w:sz="0" w:space="0" w:color="auto"/>
        <w:left w:val="none" w:sz="0" w:space="0" w:color="auto"/>
        <w:bottom w:val="none" w:sz="0" w:space="0" w:color="auto"/>
        <w:right w:val="none" w:sz="0" w:space="0" w:color="auto"/>
      </w:divBdr>
    </w:div>
    <w:div w:id="1762801406">
      <w:bodyDiv w:val="1"/>
      <w:marLeft w:val="0"/>
      <w:marRight w:val="0"/>
      <w:marTop w:val="0"/>
      <w:marBottom w:val="0"/>
      <w:divBdr>
        <w:top w:val="none" w:sz="0" w:space="0" w:color="auto"/>
        <w:left w:val="none" w:sz="0" w:space="0" w:color="auto"/>
        <w:bottom w:val="none" w:sz="0" w:space="0" w:color="auto"/>
        <w:right w:val="none" w:sz="0" w:space="0" w:color="auto"/>
      </w:divBdr>
    </w:div>
    <w:div w:id="19079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ta.luksiene@oper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vidas.podvolskis@ope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68fe42b3daec3f6f200e1c3d941df2bb">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a8ad2abc74a1d8ded89ab55ef22bb37d"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2B5D6-A963-4831-A0B6-F5F1EF4F5D62}">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customXml/itemProps2.xml><?xml version="1.0" encoding="utf-8"?>
<ds:datastoreItem xmlns:ds="http://schemas.openxmlformats.org/officeDocument/2006/customXml" ds:itemID="{B3259E6C-0F5D-43E0-9946-D4BB2C144BE8}">
  <ds:schemaRefs>
    <ds:schemaRef ds:uri="http://schemas.openxmlformats.org/officeDocument/2006/bibliography"/>
  </ds:schemaRefs>
</ds:datastoreItem>
</file>

<file path=customXml/itemProps3.xml><?xml version="1.0" encoding="utf-8"?>
<ds:datastoreItem xmlns:ds="http://schemas.openxmlformats.org/officeDocument/2006/customXml" ds:itemID="{E2ED6F0A-C8B2-413F-AED4-EEAD028BFA3D}">
  <ds:schemaRefs>
    <ds:schemaRef ds:uri="http://schemas.microsoft.com/sharepoint/v3/contenttype/forms"/>
  </ds:schemaRefs>
</ds:datastoreItem>
</file>

<file path=customXml/itemProps4.xml><?xml version="1.0" encoding="utf-8"?>
<ds:datastoreItem xmlns:ds="http://schemas.openxmlformats.org/officeDocument/2006/customXml" ds:itemID="{3F6B119C-6E9D-4D34-B91A-3963B37CE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0f064-0744-47a4-9596-1067f65f4e6a"/>
    <ds:schemaRef ds:uri="587a220b-d4b5-4d13-b064-a33e0103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9008</Words>
  <Characters>51350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LB</cp:lastModifiedBy>
  <cp:revision>282</cp:revision>
  <cp:lastPrinted>2022-09-22T22:12:00Z</cp:lastPrinted>
  <dcterms:created xsi:type="dcterms:W3CDTF">2025-05-10T19:39:00Z</dcterms:created>
  <dcterms:modified xsi:type="dcterms:W3CDTF">2025-06-12T18:47:00Z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