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w:t>
          </w:r>
          <w:proofErr w:type="spellStart"/>
          <w:r w:rsidRPr="00A00C02">
            <w:rPr>
              <w:rFonts w:ascii="Times New Roman" w:eastAsia="Times New Roman" w:hAnsi="Times New Roman" w:cs="Times New Roman"/>
              <w:sz w:val="24"/>
              <w:szCs w:val="24"/>
            </w:rPr>
            <w:t>g.</w:t>
          </w:r>
          <w:proofErr w:type="spellEnd"/>
          <w:r w:rsidRPr="00A00C02">
            <w:rPr>
              <w:rFonts w:ascii="Times New Roman" w:eastAsia="Times New Roman" w:hAnsi="Times New Roman" w:cs="Times New Roman"/>
              <w:sz w:val="24"/>
              <w:szCs w:val="24"/>
            </w:rPr>
            <w:t xml:space="preserve">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7B9A86A0" w14:textId="77777777" w:rsidR="00862823"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w:t>
          </w:r>
          <w:r w:rsidR="00862823">
            <w:rPr>
              <w:rFonts w:ascii="Times New Roman" w:hAnsi="Times New Roman" w:cs="Times New Roman"/>
              <w:sz w:val="24"/>
              <w:szCs w:val="24"/>
            </w:rPr>
            <w:t>6-12</w:t>
          </w:r>
        </w:p>
        <w:p w14:paraId="6BF3450B" w14:textId="191C35F3" w:rsidR="001C24BC" w:rsidRPr="0091797F" w:rsidRDefault="00213435" w:rsidP="004E4612">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protokolu Nr.</w:t>
          </w:r>
          <w:r w:rsidR="007E6E25" w:rsidRPr="0091797F">
            <w:rPr>
              <w:rFonts w:ascii="Times New Roman" w:hAnsi="Times New Roman" w:cs="Times New Roman"/>
              <w:sz w:val="24"/>
              <w:szCs w:val="24"/>
            </w:rPr>
            <w:t xml:space="preserve"> </w:t>
          </w:r>
          <w:r w:rsidR="004721F1" w:rsidRPr="0091797F">
            <w:rPr>
              <w:rFonts w:ascii="Times New Roman" w:hAnsi="Times New Roman" w:cs="Times New Roman"/>
              <w:sz w:val="24"/>
              <w:szCs w:val="24"/>
            </w:rPr>
            <w:t>SPI-</w:t>
          </w:r>
          <w:r w:rsidR="00862823">
            <w:rPr>
              <w:rFonts w:ascii="Times New Roman" w:hAnsi="Times New Roman" w:cs="Times New Roman"/>
              <w:sz w:val="24"/>
              <w:szCs w:val="24"/>
            </w:rPr>
            <w:t>39</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211321D9"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C643EA">
                  <w:rPr>
                    <w:noProof/>
                    <w:webHidden/>
                  </w:rPr>
                  <w:t>2</w:t>
                </w:r>
                <w:r w:rsidR="000C0977">
                  <w:rPr>
                    <w:noProof/>
                    <w:webHidden/>
                  </w:rPr>
                  <w:fldChar w:fldCharType="end"/>
                </w:r>
              </w:hyperlink>
            </w:p>
            <w:p w14:paraId="6DD95E3F" w14:textId="68BED7C8"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sidR="00C643EA">
                  <w:rPr>
                    <w:noProof/>
                    <w:webHidden/>
                  </w:rPr>
                  <w:t>2</w:t>
                </w:r>
                <w:r>
                  <w:rPr>
                    <w:noProof/>
                    <w:webHidden/>
                  </w:rPr>
                  <w:fldChar w:fldCharType="end"/>
                </w:r>
              </w:hyperlink>
            </w:p>
            <w:p w14:paraId="4701809C" w14:textId="629F597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sidR="00C643EA">
                  <w:rPr>
                    <w:noProof/>
                    <w:webHidden/>
                  </w:rPr>
                  <w:t>3</w:t>
                </w:r>
                <w:r>
                  <w:rPr>
                    <w:noProof/>
                    <w:webHidden/>
                  </w:rPr>
                  <w:fldChar w:fldCharType="end"/>
                </w:r>
              </w:hyperlink>
            </w:p>
            <w:p w14:paraId="1FAFC5E7" w14:textId="77E53E90"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sidR="00C643EA">
                  <w:rPr>
                    <w:noProof/>
                    <w:webHidden/>
                  </w:rPr>
                  <w:t>3</w:t>
                </w:r>
                <w:r>
                  <w:rPr>
                    <w:noProof/>
                    <w:webHidden/>
                  </w:rPr>
                  <w:fldChar w:fldCharType="end"/>
                </w:r>
              </w:hyperlink>
            </w:p>
            <w:p w14:paraId="3547F19B" w14:textId="391EF1B9"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sidR="00C643EA">
                  <w:rPr>
                    <w:noProof/>
                    <w:webHidden/>
                  </w:rPr>
                  <w:t>3</w:t>
                </w:r>
                <w:r>
                  <w:rPr>
                    <w:noProof/>
                    <w:webHidden/>
                  </w:rPr>
                  <w:fldChar w:fldCharType="end"/>
                </w:r>
              </w:hyperlink>
            </w:p>
            <w:p w14:paraId="240C941D" w14:textId="7D692E74"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sidR="00C643EA">
                  <w:rPr>
                    <w:noProof/>
                    <w:webHidden/>
                  </w:rPr>
                  <w:t>3</w:t>
                </w:r>
                <w:r>
                  <w:rPr>
                    <w:noProof/>
                    <w:webHidden/>
                  </w:rPr>
                  <w:fldChar w:fldCharType="end"/>
                </w:r>
              </w:hyperlink>
            </w:p>
            <w:p w14:paraId="119AD6FB" w14:textId="661E5207"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sidR="00C643EA">
                  <w:rPr>
                    <w:noProof/>
                    <w:webHidden/>
                  </w:rPr>
                  <w:t>4</w:t>
                </w:r>
                <w:r>
                  <w:rPr>
                    <w:noProof/>
                    <w:webHidden/>
                  </w:rPr>
                  <w:fldChar w:fldCharType="end"/>
                </w:r>
              </w:hyperlink>
            </w:p>
            <w:p w14:paraId="7C3628BB" w14:textId="3FBDF917"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sidR="00C643EA">
                  <w:rPr>
                    <w:noProof/>
                    <w:webHidden/>
                  </w:rPr>
                  <w:t>4</w:t>
                </w:r>
                <w:r>
                  <w:rPr>
                    <w:noProof/>
                    <w:webHidden/>
                  </w:rPr>
                  <w:fldChar w:fldCharType="end"/>
                </w:r>
              </w:hyperlink>
            </w:p>
            <w:p w14:paraId="44C58E10" w14:textId="6EB2D36E"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sidR="00C643EA">
                  <w:rPr>
                    <w:noProof/>
                    <w:webHidden/>
                  </w:rPr>
                  <w:t>5</w:t>
                </w:r>
                <w:r>
                  <w:rPr>
                    <w:noProof/>
                    <w:webHidden/>
                  </w:rPr>
                  <w:fldChar w:fldCharType="end"/>
                </w:r>
              </w:hyperlink>
            </w:p>
            <w:p w14:paraId="69E7C6AA" w14:textId="2F51F72F"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sidR="00C643EA">
                  <w:rPr>
                    <w:noProof/>
                    <w:webHidden/>
                  </w:rPr>
                  <w:t>5</w:t>
                </w:r>
                <w:r>
                  <w:rPr>
                    <w:noProof/>
                    <w:webHidden/>
                  </w:rPr>
                  <w:fldChar w:fldCharType="end"/>
                </w:r>
              </w:hyperlink>
            </w:p>
            <w:p w14:paraId="7BBD5334" w14:textId="5573EE28"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sidR="00C643EA">
                  <w:rPr>
                    <w:noProof/>
                    <w:webHidden/>
                  </w:rPr>
                  <w:t>6</w:t>
                </w:r>
                <w:r>
                  <w:rPr>
                    <w:noProof/>
                    <w:webHidden/>
                  </w:rPr>
                  <w:fldChar w:fldCharType="end"/>
                </w:r>
              </w:hyperlink>
            </w:p>
            <w:p w14:paraId="292DDDDD" w14:textId="0145FB94"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sidR="00C643EA">
                  <w:rPr>
                    <w:noProof/>
                    <w:webHidden/>
                  </w:rPr>
                  <w:t>9</w:t>
                </w:r>
                <w:r>
                  <w:rPr>
                    <w:noProof/>
                    <w:webHidden/>
                  </w:rPr>
                  <w:fldChar w:fldCharType="end"/>
                </w:r>
              </w:hyperlink>
            </w:p>
            <w:p w14:paraId="21DCD1BC" w14:textId="14E45B21"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sidR="00C643EA">
                  <w:rPr>
                    <w:noProof/>
                    <w:webHidden/>
                  </w:rPr>
                  <w:t>16</w:t>
                </w:r>
                <w:r>
                  <w:rPr>
                    <w:noProof/>
                    <w:webHidden/>
                  </w:rPr>
                  <w:fldChar w:fldCharType="end"/>
                </w:r>
              </w:hyperlink>
            </w:p>
            <w:p w14:paraId="2F66CFEC" w14:textId="732103A8"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sidR="00C643EA">
                  <w:rPr>
                    <w:noProof/>
                    <w:webHidden/>
                  </w:rPr>
                  <w:t>27</w:t>
                </w:r>
                <w:r>
                  <w:rPr>
                    <w:noProof/>
                    <w:webHidden/>
                  </w:rPr>
                  <w:fldChar w:fldCharType="end"/>
                </w:r>
              </w:hyperlink>
            </w:p>
            <w:p w14:paraId="1643542C" w14:textId="239C455B"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sidR="00C643EA">
                  <w:rPr>
                    <w:noProof/>
                    <w:webHidden/>
                  </w:rPr>
                  <w:t>28</w:t>
                </w:r>
                <w:r>
                  <w:rPr>
                    <w:noProof/>
                    <w:webHidden/>
                  </w:rPr>
                  <w:fldChar w:fldCharType="end"/>
                </w:r>
              </w:hyperlink>
            </w:p>
            <w:p w14:paraId="3000E1BE" w14:textId="2FF977D3"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sidR="00C643EA">
                  <w:rPr>
                    <w:noProof/>
                    <w:webHidden/>
                  </w:rPr>
                  <w:t>29</w:t>
                </w:r>
                <w:r>
                  <w:rPr>
                    <w:noProof/>
                    <w:webHidden/>
                  </w:rPr>
                  <w:fldChar w:fldCharType="end"/>
                </w:r>
              </w:hyperlink>
            </w:p>
            <w:p w14:paraId="248C5075" w14:textId="34665F3B"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sidR="00C643EA">
                  <w:rPr>
                    <w:noProof/>
                    <w:webHidden/>
                  </w:rPr>
                  <w:t>33</w:t>
                </w:r>
                <w:r>
                  <w:rPr>
                    <w:noProof/>
                    <w:webHidden/>
                  </w:rPr>
                  <w:fldChar w:fldCharType="end"/>
                </w:r>
              </w:hyperlink>
            </w:p>
            <w:p w14:paraId="0FC2954C" w14:textId="438B958F"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sidR="00C643EA">
                  <w:rPr>
                    <w:noProof/>
                    <w:webHidden/>
                  </w:rPr>
                  <w:t>33</w:t>
                </w:r>
                <w:r>
                  <w:rPr>
                    <w:noProof/>
                    <w:webHidden/>
                  </w:rPr>
                  <w:fldChar w:fldCharType="end"/>
                </w:r>
              </w:hyperlink>
            </w:p>
            <w:p w14:paraId="36E639E2" w14:textId="4DECFD1D"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sidR="00C643EA">
                  <w:rPr>
                    <w:noProof/>
                    <w:webHidden/>
                  </w:rPr>
                  <w:t>35</w:t>
                </w:r>
                <w:r>
                  <w:rPr>
                    <w:noProof/>
                    <w:webHidden/>
                  </w:rPr>
                  <w:fldChar w:fldCharType="end"/>
                </w:r>
              </w:hyperlink>
            </w:p>
            <w:p w14:paraId="39477290" w14:textId="68CCCA96"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sidR="00C643EA">
                  <w:rPr>
                    <w:noProof/>
                    <w:webHidden/>
                  </w:rPr>
                  <w:t>36</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 xml:space="preserve">Sveikatos </w:t>
      </w:r>
      <w:proofErr w:type="spellStart"/>
      <w:r w:rsidR="00213435" w:rsidRPr="00A00C02">
        <w:rPr>
          <w:rFonts w:ascii="Times New Roman" w:eastAsia="Calibri" w:hAnsi="Times New Roman" w:cs="Times New Roman"/>
          <w:sz w:val="22"/>
          <w:szCs w:val="22"/>
        </w:rPr>
        <w:t>g.</w:t>
      </w:r>
      <w:proofErr w:type="spellEnd"/>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271EE2BF"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00862823" w:rsidRPr="001B65AD">
          <w:rPr>
            <w:rStyle w:val="Hipersaitas"/>
            <w:rFonts w:ascii="Times New Roman" w:hAnsi="Times New Roman" w:cs="Times New Roman"/>
            <w:sz w:val="22"/>
            <w:szCs w:val="22"/>
          </w:rPr>
          <w:t>inga.balciuniene@druskligonine.lt</w:t>
        </w:r>
      </w:hyperlink>
      <w:r w:rsidRPr="00A00C02">
        <w:rPr>
          <w:rFonts w:ascii="Times New Roman" w:hAnsi="Times New Roman" w:cs="Times New Roman"/>
          <w:sz w:val="22"/>
          <w:szCs w:val="22"/>
        </w:rPr>
        <w:t>.</w:t>
      </w:r>
    </w:p>
    <w:p w14:paraId="651B579D" w14:textId="514E60CB"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 xml:space="preserve">Techninės ir ūkinės tarnybos vedėjas Gintautas </w:t>
      </w:r>
      <w:proofErr w:type="spellStart"/>
      <w:r w:rsidR="002916B2">
        <w:rPr>
          <w:rFonts w:ascii="Times New Roman" w:hAnsi="Times New Roman" w:cs="Times New Roman"/>
          <w:sz w:val="22"/>
          <w:szCs w:val="22"/>
        </w:rPr>
        <w:t>Salatka</w:t>
      </w:r>
      <w:proofErr w:type="spellEnd"/>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w:t>
      </w:r>
      <w:r w:rsidR="00862823">
        <w:rPr>
          <w:rFonts w:ascii="Times New Roman" w:hAnsi="Times New Roman" w:cs="Times New Roman"/>
          <w:sz w:val="22"/>
          <w:szCs w:val="22"/>
        </w:rPr>
        <w:t>intautas</w:t>
      </w:r>
      <w:r w:rsidR="002916B2">
        <w:rPr>
          <w:rFonts w:ascii="Times New Roman" w:hAnsi="Times New Roman" w:cs="Times New Roman"/>
          <w:sz w:val="22"/>
          <w:szCs w:val="22"/>
        </w:rPr>
        <w:t>.salatka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219F9DBD" w:rsidR="006D21E0" w:rsidRPr="00862823"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xml:space="preserve">– pirkdamas produktą pirkimo vykdytojas savarankiškai nustato aplinkos </w:t>
      </w:r>
      <w:r w:rsidR="00175060" w:rsidRPr="00862823">
        <w:rPr>
          <w:rFonts w:ascii="Times New Roman" w:hAnsi="Times New Roman" w:cs="Times New Roman"/>
          <w:sz w:val="22"/>
          <w:szCs w:val="22"/>
        </w:rPr>
        <w:t>apsaugos kriterijus. Aplinkos apaugos kriterijai nustatyti specialiųjų sąlygų 1</w:t>
      </w:r>
      <w:r w:rsidR="00862823" w:rsidRPr="00862823">
        <w:rPr>
          <w:rFonts w:ascii="Times New Roman" w:hAnsi="Times New Roman" w:cs="Times New Roman"/>
          <w:sz w:val="22"/>
          <w:szCs w:val="22"/>
        </w:rPr>
        <w:t>3</w:t>
      </w:r>
      <w:r w:rsidR="00175060" w:rsidRPr="00862823">
        <w:rPr>
          <w:rFonts w:ascii="Times New Roman" w:hAnsi="Times New Roman" w:cs="Times New Roman"/>
          <w:sz w:val="22"/>
          <w:szCs w:val="22"/>
        </w:rPr>
        <w:t xml:space="preserve"> priede – Sutarties projekte.</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sidRPr="00862823">
        <w:rPr>
          <w:rFonts w:ascii="Times New Roman" w:hAnsi="Times New Roman" w:cs="Times New Roman"/>
          <w:sz w:val="22"/>
          <w:szCs w:val="22"/>
        </w:rPr>
        <w:t xml:space="preserve">1.6. </w:t>
      </w:r>
      <w:r w:rsidR="00E32C8E" w:rsidRPr="00862823">
        <w:rPr>
          <w:rFonts w:ascii="Times New Roman" w:eastAsia="Arial" w:hAnsi="Times New Roman" w:cs="Times New Roman"/>
          <w:sz w:val="22"/>
          <w:szCs w:val="22"/>
        </w:rPr>
        <w:t xml:space="preserve">Išankstinis skelbimas apie </w:t>
      </w:r>
      <w:r w:rsidR="007A68AD" w:rsidRPr="00862823">
        <w:rPr>
          <w:rFonts w:ascii="Times New Roman" w:eastAsia="Arial" w:hAnsi="Times New Roman" w:cs="Times New Roman"/>
          <w:sz w:val="22"/>
          <w:szCs w:val="22"/>
        </w:rPr>
        <w:t>p</w:t>
      </w:r>
      <w:r w:rsidR="00E32C8E" w:rsidRPr="00862823">
        <w:rPr>
          <w:rFonts w:ascii="Times New Roman" w:eastAsia="Arial" w:hAnsi="Times New Roman" w:cs="Times New Roman"/>
          <w:sz w:val="22"/>
          <w:szCs w:val="22"/>
        </w:rPr>
        <w:t>irkimą nebuvo paskelbtas.</w:t>
      </w:r>
      <w:r w:rsidR="00E32C8E" w:rsidRPr="00A00C02">
        <w:rPr>
          <w:rFonts w:ascii="Times New Roman" w:eastAsia="Arial" w:hAnsi="Times New Roman" w:cs="Times New Roman"/>
          <w:sz w:val="22"/>
          <w:szCs w:val="22"/>
        </w:rPr>
        <w:t xml:space="preserve">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15C686F9" w14:textId="317E6485" w:rsidR="002105E8" w:rsidRPr="00827D3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DC1C2D">
        <w:rPr>
          <w:rFonts w:ascii="Times New Roman" w:eastAsia="Arial" w:hAnsi="Times New Roman" w:cs="Times New Roman"/>
          <w:color w:val="333333"/>
          <w:sz w:val="22"/>
          <w:szCs w:val="22"/>
        </w:rPr>
        <w:t xml:space="preserve">Paciento </w:t>
      </w:r>
      <w:r w:rsidR="00862823">
        <w:rPr>
          <w:rFonts w:ascii="Times New Roman" w:eastAsia="Arial" w:hAnsi="Times New Roman" w:cs="Times New Roman"/>
          <w:color w:val="333333"/>
          <w:sz w:val="22"/>
          <w:szCs w:val="22"/>
        </w:rPr>
        <w:t>šildymo komplekto</w:t>
      </w:r>
      <w:r w:rsidRPr="009B091D">
        <w:rPr>
          <w:rFonts w:ascii="Times New Roman" w:eastAsia="Arial" w:hAnsi="Times New Roman" w:cs="Times New Roman"/>
          <w:color w:val="333333"/>
          <w:sz w:val="22"/>
          <w:szCs w:val="22"/>
        </w:rPr>
        <w:t xml:space="preserve"> –</w:t>
      </w:r>
      <w:r w:rsidR="00F7132D">
        <w:rPr>
          <w:rFonts w:ascii="Times New Roman" w:eastAsia="Arial" w:hAnsi="Times New Roman" w:cs="Times New Roman"/>
          <w:color w:val="333333"/>
          <w:sz w:val="22"/>
          <w:szCs w:val="22"/>
        </w:rPr>
        <w:t xml:space="preserve"> </w:t>
      </w:r>
      <w:r w:rsidRPr="00957118">
        <w:rPr>
          <w:rFonts w:ascii="Times New Roman" w:eastAsia="Arial" w:hAnsi="Times New Roman" w:cs="Times New Roman"/>
          <w:color w:val="333333"/>
          <w:sz w:val="22"/>
          <w:szCs w:val="22"/>
        </w:rPr>
        <w:t xml:space="preserve">CVP IS, </w:t>
      </w:r>
      <w:r w:rsidRPr="00827D3D">
        <w:rPr>
          <w:rFonts w:ascii="Times New Roman" w:eastAsia="Arial" w:hAnsi="Times New Roman" w:cs="Times New Roman"/>
          <w:color w:val="333333"/>
          <w:sz w:val="22"/>
          <w:szCs w:val="22"/>
        </w:rPr>
        <w:t>P</w:t>
      </w:r>
      <w:r w:rsidR="002105E8" w:rsidRPr="00827D3D">
        <w:rPr>
          <w:rFonts w:ascii="Times New Roman" w:eastAsia="Arial" w:hAnsi="Times New Roman" w:cs="Times New Roman"/>
          <w:color w:val="333333"/>
          <w:sz w:val="22"/>
          <w:szCs w:val="22"/>
        </w:rPr>
        <w:t xml:space="preserve">irkimo Nr. </w:t>
      </w:r>
      <w:r w:rsidR="00827D3D" w:rsidRPr="00827D3D">
        <w:rPr>
          <w:rFonts w:ascii="Times New Roman" w:eastAsia="Arial" w:hAnsi="Times New Roman" w:cs="Times New Roman"/>
          <w:color w:val="333333"/>
          <w:sz w:val="22"/>
          <w:szCs w:val="22"/>
        </w:rPr>
        <w:t>672902</w:t>
      </w:r>
      <w:r w:rsidR="008A69EF" w:rsidRPr="00827D3D">
        <w:rPr>
          <w:rFonts w:ascii="Times New Roman" w:eastAsia="Arial" w:hAnsi="Times New Roman" w:cs="Times New Roman"/>
          <w:color w:val="333333"/>
          <w:sz w:val="22"/>
          <w:szCs w:val="22"/>
        </w:rPr>
        <w:t>;</w:t>
      </w:r>
    </w:p>
    <w:p w14:paraId="371E874C" w14:textId="3D463C63" w:rsidR="009B091D" w:rsidRPr="00827D3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proofErr w:type="spellStart"/>
      <w:r w:rsidR="00862823">
        <w:rPr>
          <w:rFonts w:ascii="Times New Roman" w:eastAsia="Arial" w:hAnsi="Times New Roman" w:cs="Times New Roman"/>
          <w:color w:val="333333"/>
          <w:sz w:val="22"/>
          <w:szCs w:val="22"/>
        </w:rPr>
        <w:t>Defibriliatoriaus</w:t>
      </w:r>
      <w:proofErr w:type="spellEnd"/>
      <w:r w:rsidRPr="009B091D">
        <w:rPr>
          <w:rFonts w:ascii="Times New Roman" w:eastAsia="Arial" w:hAnsi="Times New Roman" w:cs="Times New Roman"/>
          <w:color w:val="333333"/>
          <w:sz w:val="22"/>
          <w:szCs w:val="22"/>
        </w:rPr>
        <w:t xml:space="preserve"> –</w:t>
      </w:r>
      <w:r w:rsidR="008A69EF">
        <w:rPr>
          <w:rFonts w:ascii="Times New Roman" w:eastAsia="Arial" w:hAnsi="Times New Roman" w:cs="Times New Roman"/>
          <w:color w:val="333333"/>
          <w:sz w:val="22"/>
          <w:szCs w:val="22"/>
        </w:rPr>
        <w:t xml:space="preserve"> </w:t>
      </w:r>
      <w:r w:rsidRPr="008A69EF">
        <w:rPr>
          <w:rFonts w:ascii="Times New Roman" w:eastAsia="Arial" w:hAnsi="Times New Roman" w:cs="Times New Roman"/>
          <w:color w:val="333333"/>
          <w:sz w:val="22"/>
          <w:szCs w:val="22"/>
        </w:rPr>
        <w:t xml:space="preserve">CVP IS, </w:t>
      </w:r>
      <w:r w:rsidRPr="00827D3D">
        <w:rPr>
          <w:rFonts w:ascii="Times New Roman" w:eastAsia="Arial" w:hAnsi="Times New Roman" w:cs="Times New Roman"/>
          <w:color w:val="333333"/>
          <w:sz w:val="22"/>
          <w:szCs w:val="22"/>
        </w:rPr>
        <w:t xml:space="preserve">Pirkimo Nr. </w:t>
      </w:r>
      <w:r w:rsidR="00827D3D" w:rsidRPr="00827D3D">
        <w:rPr>
          <w:rFonts w:ascii="Times New Roman" w:eastAsia="Arial" w:hAnsi="Times New Roman" w:cs="Times New Roman"/>
          <w:color w:val="333333"/>
          <w:sz w:val="22"/>
          <w:szCs w:val="22"/>
        </w:rPr>
        <w:t>2273593</w:t>
      </w:r>
      <w:r w:rsidR="008A69EF" w:rsidRPr="00827D3D">
        <w:rPr>
          <w:rFonts w:ascii="Times New Roman" w:eastAsia="Arial" w:hAnsi="Times New Roman" w:cs="Times New Roman"/>
          <w:color w:val="333333"/>
          <w:sz w:val="22"/>
          <w:szCs w:val="22"/>
        </w:rPr>
        <w:t>;</w:t>
      </w:r>
    </w:p>
    <w:p w14:paraId="4C2D736F" w14:textId="756248CD" w:rsidR="009B091D" w:rsidRPr="00827D3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w:t>
      </w:r>
      <w:r w:rsidR="00DC1C2D">
        <w:rPr>
          <w:rFonts w:ascii="Times New Roman" w:eastAsia="Arial" w:hAnsi="Times New Roman" w:cs="Times New Roman"/>
          <w:color w:val="333333"/>
          <w:sz w:val="22"/>
          <w:szCs w:val="22"/>
        </w:rPr>
        <w:t xml:space="preserve">Infuzinių tirpalų </w:t>
      </w:r>
      <w:r w:rsidR="00862823">
        <w:rPr>
          <w:rFonts w:ascii="Times New Roman" w:eastAsia="Arial" w:hAnsi="Times New Roman" w:cs="Times New Roman"/>
          <w:color w:val="333333"/>
          <w:sz w:val="22"/>
          <w:szCs w:val="22"/>
        </w:rPr>
        <w:t>šildy</w:t>
      </w:r>
      <w:r w:rsidR="0079762D">
        <w:rPr>
          <w:rFonts w:ascii="Times New Roman" w:eastAsia="Arial" w:hAnsi="Times New Roman" w:cs="Times New Roman"/>
          <w:color w:val="333333"/>
          <w:sz w:val="22"/>
          <w:szCs w:val="22"/>
        </w:rPr>
        <w:t>tuvas</w:t>
      </w:r>
      <w:r w:rsidRPr="009B091D">
        <w:rPr>
          <w:rFonts w:ascii="Times New Roman" w:eastAsia="Arial" w:hAnsi="Times New Roman" w:cs="Times New Roman"/>
          <w:color w:val="333333"/>
          <w:sz w:val="22"/>
          <w:szCs w:val="22"/>
        </w:rPr>
        <w:t xml:space="preserve"> –</w:t>
      </w:r>
      <w:r w:rsidR="0060587A">
        <w:rPr>
          <w:rFonts w:ascii="Times New Roman" w:eastAsia="Arial" w:hAnsi="Times New Roman" w:cs="Times New Roman"/>
          <w:color w:val="333333"/>
          <w:sz w:val="22"/>
          <w:szCs w:val="22"/>
        </w:rPr>
        <w:t xml:space="preserve"> </w:t>
      </w:r>
      <w:r w:rsidRPr="0060587A">
        <w:rPr>
          <w:rFonts w:ascii="Times New Roman" w:eastAsia="Arial" w:hAnsi="Times New Roman" w:cs="Times New Roman"/>
          <w:color w:val="333333"/>
          <w:sz w:val="22"/>
          <w:szCs w:val="22"/>
        </w:rPr>
        <w:t xml:space="preserve">CVP IS, </w:t>
      </w:r>
      <w:r w:rsidRPr="00827D3D">
        <w:rPr>
          <w:rFonts w:ascii="Times New Roman" w:eastAsia="Arial" w:hAnsi="Times New Roman" w:cs="Times New Roman"/>
          <w:color w:val="333333"/>
          <w:sz w:val="22"/>
          <w:szCs w:val="22"/>
        </w:rPr>
        <w:t xml:space="preserve">Pirkimo Nr. </w:t>
      </w:r>
      <w:r w:rsidR="00827D3D" w:rsidRPr="00827D3D">
        <w:rPr>
          <w:rFonts w:ascii="Times New Roman" w:eastAsia="Arial" w:hAnsi="Times New Roman" w:cs="Times New Roman"/>
          <w:color w:val="333333"/>
          <w:sz w:val="22"/>
          <w:szCs w:val="22"/>
        </w:rPr>
        <w:t>438537</w:t>
      </w:r>
      <w:r w:rsidR="0060587A" w:rsidRPr="00827D3D">
        <w:rPr>
          <w:rFonts w:ascii="Times New Roman" w:eastAsia="Arial" w:hAnsi="Times New Roman" w:cs="Times New Roman"/>
          <w:color w:val="333333"/>
          <w:sz w:val="22"/>
          <w:szCs w:val="22"/>
        </w:rPr>
        <w:t xml:space="preserve">. </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95E3A6E"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FD6D91">
        <w:rPr>
          <w:rFonts w:ascii="Times New Roman" w:hAnsi="Times New Roman" w:cs="Times New Roman"/>
          <w:b/>
          <w:bCs/>
          <w:sz w:val="22"/>
          <w:szCs w:val="22"/>
        </w:rPr>
        <w:t>Medicinos įrangą</w:t>
      </w:r>
      <w:r w:rsidR="00FA6DB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7777777"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A34EAF">
        <w:rPr>
          <w:rFonts w:ascii="Times New Roman" w:hAnsi="Times New Roman" w:cs="Times New Roman"/>
          <w:sz w:val="22"/>
          <w:szCs w:val="22"/>
        </w:rPr>
        <w:t xml:space="preserve">skaidomas </w:t>
      </w:r>
      <w:r w:rsidR="006D21E0" w:rsidRPr="00B009A2">
        <w:rPr>
          <w:rFonts w:ascii="Times New Roman" w:hAnsi="Times New Roman" w:cs="Times New Roman"/>
          <w:sz w:val="22"/>
          <w:szCs w:val="22"/>
        </w:rPr>
        <w:t xml:space="preserve">į </w:t>
      </w:r>
      <w:r w:rsidR="00A34EAF">
        <w:rPr>
          <w:rFonts w:ascii="Times New Roman" w:hAnsi="Times New Roman" w:cs="Times New Roman"/>
          <w:sz w:val="22"/>
          <w:szCs w:val="22"/>
        </w:rPr>
        <w:t xml:space="preserve">3 (tris) </w:t>
      </w:r>
      <w:r w:rsidR="006D21E0" w:rsidRPr="00B009A2">
        <w:rPr>
          <w:rFonts w:ascii="Times New Roman" w:hAnsi="Times New Roman" w:cs="Times New Roman"/>
          <w:sz w:val="22"/>
          <w:szCs w:val="22"/>
        </w:rPr>
        <w:t>dalis</w:t>
      </w:r>
      <w:r w:rsidR="00983FA7">
        <w:rPr>
          <w:rFonts w:ascii="Times New Roman" w:hAnsi="Times New Roman" w:cs="Times New Roman"/>
          <w:sz w:val="22"/>
          <w:szCs w:val="22"/>
        </w:rPr>
        <w:t>:</w:t>
      </w:r>
    </w:p>
    <w:p w14:paraId="3EA9CEAC" w14:textId="06469C37"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Pirma pirkimo objekto dalis – </w:t>
      </w:r>
      <w:r w:rsidR="00B4240E">
        <w:rPr>
          <w:rFonts w:ascii="Times New Roman" w:hAnsi="Times New Roman" w:cs="Times New Roman"/>
          <w:b/>
          <w:bCs/>
          <w:sz w:val="22"/>
          <w:szCs w:val="22"/>
        </w:rPr>
        <w:t xml:space="preserve">Paciento </w:t>
      </w:r>
      <w:r w:rsidR="00862823">
        <w:rPr>
          <w:rFonts w:ascii="Times New Roman" w:hAnsi="Times New Roman" w:cs="Times New Roman"/>
          <w:b/>
          <w:bCs/>
          <w:sz w:val="22"/>
          <w:szCs w:val="22"/>
        </w:rPr>
        <w:t>šildymo komplektas</w:t>
      </w:r>
      <w:r w:rsidR="00F405AF">
        <w:rPr>
          <w:rFonts w:ascii="Times New Roman" w:hAnsi="Times New Roman" w:cs="Times New Roman"/>
          <w:b/>
          <w:bCs/>
          <w:sz w:val="22"/>
          <w:szCs w:val="22"/>
        </w:rPr>
        <w:t xml:space="preserve"> (1 vnt.)</w:t>
      </w:r>
      <w:r>
        <w:rPr>
          <w:rFonts w:ascii="Times New Roman" w:hAnsi="Times New Roman" w:cs="Times New Roman"/>
          <w:sz w:val="22"/>
          <w:szCs w:val="22"/>
        </w:rPr>
        <w:t>;</w:t>
      </w:r>
    </w:p>
    <w:p w14:paraId="54D01E04" w14:textId="3B35AEC5"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Antra pirkimo objekto dalis – </w:t>
      </w:r>
      <w:proofErr w:type="spellStart"/>
      <w:r w:rsidR="00862823">
        <w:rPr>
          <w:rFonts w:ascii="Times New Roman" w:hAnsi="Times New Roman" w:cs="Times New Roman"/>
          <w:b/>
          <w:bCs/>
          <w:sz w:val="22"/>
          <w:szCs w:val="22"/>
        </w:rPr>
        <w:t>Defibriliatorius</w:t>
      </w:r>
      <w:proofErr w:type="spellEnd"/>
      <w:r w:rsidR="00F405AF">
        <w:rPr>
          <w:rFonts w:ascii="Times New Roman" w:hAnsi="Times New Roman" w:cs="Times New Roman"/>
          <w:b/>
          <w:bCs/>
          <w:sz w:val="22"/>
          <w:szCs w:val="22"/>
        </w:rPr>
        <w:t xml:space="preserve"> (1 vnt.)</w:t>
      </w:r>
      <w:r>
        <w:rPr>
          <w:rFonts w:ascii="Times New Roman" w:hAnsi="Times New Roman" w:cs="Times New Roman"/>
          <w:sz w:val="22"/>
          <w:szCs w:val="22"/>
        </w:rPr>
        <w:t>;</w:t>
      </w:r>
    </w:p>
    <w:p w14:paraId="4A03185B" w14:textId="398AC73E"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Trečia pirkimo objekto dalis – </w:t>
      </w:r>
      <w:r w:rsidR="00B4240E">
        <w:rPr>
          <w:rFonts w:ascii="Times New Roman" w:hAnsi="Times New Roman" w:cs="Times New Roman"/>
          <w:b/>
          <w:bCs/>
          <w:sz w:val="22"/>
          <w:szCs w:val="22"/>
        </w:rPr>
        <w:t xml:space="preserve">Infuzinių </w:t>
      </w:r>
      <w:r w:rsidR="00862823">
        <w:rPr>
          <w:rFonts w:ascii="Times New Roman" w:hAnsi="Times New Roman" w:cs="Times New Roman"/>
          <w:b/>
          <w:bCs/>
          <w:sz w:val="22"/>
          <w:szCs w:val="22"/>
        </w:rPr>
        <w:t>tirpalų šildy</w:t>
      </w:r>
      <w:r w:rsidR="0079762D">
        <w:rPr>
          <w:rFonts w:ascii="Times New Roman" w:hAnsi="Times New Roman" w:cs="Times New Roman"/>
          <w:b/>
          <w:bCs/>
          <w:sz w:val="22"/>
          <w:szCs w:val="22"/>
        </w:rPr>
        <w:t>tuvas</w:t>
      </w:r>
      <w:r w:rsidR="00F405AF">
        <w:rPr>
          <w:rFonts w:ascii="Times New Roman" w:hAnsi="Times New Roman" w:cs="Times New Roman"/>
          <w:b/>
          <w:bCs/>
          <w:sz w:val="22"/>
          <w:szCs w:val="22"/>
        </w:rPr>
        <w:t xml:space="preserve"> (2 vnt.)</w:t>
      </w:r>
      <w:r>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w:t>
      </w:r>
      <w:r w:rsidRPr="000835E8">
        <w:rPr>
          <w:rFonts w:ascii="Times New Roman" w:hAnsi="Times New Roman" w:cs="Times New Roman"/>
          <w:sz w:val="22"/>
          <w:szCs w:val="22"/>
        </w:rPr>
        <w:lastRenderedPageBreak/>
        <w:t xml:space="preserve">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Default="007E31A0" w:rsidP="00913A8C">
      <w:pPr>
        <w:pStyle w:val="Sraopastraipa"/>
        <w:tabs>
          <w:tab w:val="left" w:pos="993"/>
        </w:tabs>
        <w:spacing w:after="0" w:line="240" w:lineRule="auto"/>
        <w:ind w:left="0" w:firstLine="567"/>
        <w:jc w:val="both"/>
        <w:rPr>
          <w:rFonts w:ascii="Times New Roman" w:eastAsiaTheme="minorHAnsi" w:hAnsi="Times New Roman" w:cs="Times New Roman"/>
          <w:sz w:val="22"/>
          <w:szCs w:val="22"/>
          <w:lang w:eastAsia="en-US"/>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B1C358A" w14:textId="77777777" w:rsidR="000C52B9" w:rsidRPr="00A00C02" w:rsidRDefault="000C52B9"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47A6AC79" w14:textId="77777777" w:rsidR="00851DEA" w:rsidRPr="00FC4ABD" w:rsidRDefault="00851DEA"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lastRenderedPageBreak/>
        <w:t>P</w:t>
      </w:r>
      <w:r w:rsidR="00014A61" w:rsidRPr="00A00C02">
        <w:rPr>
          <w:rFonts w:ascii="Times New Roman" w:hAnsi="Times New Roman" w:cs="Times New Roman"/>
        </w:rPr>
        <w:t>asiūlymų vertinimas</w:t>
      </w:r>
      <w:bookmarkEnd w:id="27"/>
      <w:bookmarkEnd w:id="28"/>
      <w:bookmarkEnd w:id="29"/>
      <w:bookmarkEnd w:id="30"/>
      <w:bookmarkEnd w:id="31"/>
    </w:p>
    <w:p w14:paraId="5115F481" w14:textId="77777777" w:rsidR="00871F43" w:rsidRDefault="002D470F" w:rsidP="00871F43">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871F43"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871F43" w:rsidRPr="000D36DD">
        <w:rPr>
          <w:rFonts w:ascii="Times New Roman" w:eastAsia="Calibri" w:hAnsi="Times New Roman" w:cs="Times New Roman"/>
          <w:b/>
          <w:bCs/>
          <w:sz w:val="22"/>
          <w:szCs w:val="22"/>
        </w:rPr>
        <w:t>kainą</w:t>
      </w:r>
      <w:r w:rsidR="00871F43" w:rsidRPr="00A00C02">
        <w:rPr>
          <w:rFonts w:ascii="Times New Roman" w:eastAsia="Calibri" w:hAnsi="Times New Roman" w:cs="Times New Roman"/>
          <w:sz w:val="22"/>
          <w:szCs w:val="22"/>
        </w:rPr>
        <w:t xml:space="preserve">, kuri turi būti apskaičiuota ir nurodyta taip, kaip reikalaujama </w:t>
      </w:r>
      <w:bookmarkStart w:id="32" w:name="_Hlk91157291"/>
      <w:r w:rsidR="00871F43" w:rsidRPr="00A00C02">
        <w:rPr>
          <w:rFonts w:ascii="Times New Roman" w:eastAsia="Calibri" w:hAnsi="Times New Roman" w:cs="Times New Roman"/>
          <w:sz w:val="22"/>
          <w:szCs w:val="22"/>
        </w:rPr>
        <w:t xml:space="preserve">specialiųjų pirkimo sąlygų </w:t>
      </w:r>
      <w:bookmarkEnd w:id="32"/>
      <w:r w:rsidR="00871F43">
        <w:rPr>
          <w:rFonts w:ascii="Times New Roman" w:eastAsia="Calibri" w:hAnsi="Times New Roman" w:cs="Times New Roman"/>
          <w:sz w:val="22"/>
          <w:szCs w:val="22"/>
        </w:rPr>
        <w:t>2, 7</w:t>
      </w:r>
      <w:r w:rsidR="00871F43" w:rsidRPr="000B23D4">
        <w:rPr>
          <w:rFonts w:ascii="Times New Roman" w:eastAsia="Calibri" w:hAnsi="Times New Roman" w:cs="Times New Roman"/>
          <w:sz w:val="22"/>
          <w:szCs w:val="22"/>
        </w:rPr>
        <w:t xml:space="preserve"> </w:t>
      </w:r>
      <w:r w:rsidR="00871F43" w:rsidRPr="00A00C02">
        <w:rPr>
          <w:rFonts w:ascii="Times New Roman" w:eastAsia="Calibri" w:hAnsi="Times New Roman" w:cs="Times New Roman"/>
          <w:sz w:val="22"/>
          <w:szCs w:val="22"/>
        </w:rPr>
        <w:t>pried</w:t>
      </w:r>
      <w:r w:rsidR="00871F43">
        <w:rPr>
          <w:rFonts w:ascii="Times New Roman" w:eastAsia="Calibri" w:hAnsi="Times New Roman" w:cs="Times New Roman"/>
          <w:sz w:val="22"/>
          <w:szCs w:val="22"/>
        </w:rPr>
        <w:t>uose</w:t>
      </w:r>
      <w:r w:rsidR="00871F43" w:rsidRPr="00A00C02">
        <w:rPr>
          <w:rFonts w:ascii="Times New Roman" w:eastAsia="Calibri" w:hAnsi="Times New Roman" w:cs="Times New Roman"/>
          <w:sz w:val="22"/>
          <w:szCs w:val="22"/>
        </w:rPr>
        <w:t>.</w:t>
      </w:r>
      <w:r w:rsidR="00871F43" w:rsidRPr="00A00C02">
        <w:rPr>
          <w:rFonts w:ascii="Times New Roman" w:eastAsia="Calibri" w:hAnsi="Times New Roman" w:cs="Times New Roman"/>
          <w:color w:val="7030A0"/>
          <w:sz w:val="22"/>
          <w:szCs w:val="22"/>
        </w:rPr>
        <w:t xml:space="preserve"> </w:t>
      </w:r>
    </w:p>
    <w:p w14:paraId="45698C55" w14:textId="5251E4AF" w:rsidR="0085662C" w:rsidRPr="00A00C02" w:rsidRDefault="00871F43" w:rsidP="00871F43">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Pr="00A00C02">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A00C02">
        <w:rPr>
          <w:rFonts w:ascii="Times New Roman" w:hAnsi="Times New Roman" w:cs="Times New Roman"/>
          <w:sz w:val="22"/>
          <w:szCs w:val="22"/>
        </w:rPr>
        <w:t xml:space="preserve"> Tas pats tiekėjas gali būti nustatomas laimėtoju dėl </w:t>
      </w:r>
      <w:r w:rsidRPr="000B23D4">
        <w:rPr>
          <w:rFonts w:ascii="Times New Roman" w:hAnsi="Times New Roman" w:cs="Times New Roman"/>
          <w:sz w:val="22"/>
          <w:szCs w:val="22"/>
        </w:rPr>
        <w:t>visų pirkimo objekto dalių</w:t>
      </w:r>
      <w:r w:rsidR="00A42889" w:rsidRPr="00A42889">
        <w:rPr>
          <w:rFonts w:ascii="Times New Roman" w:hAnsi="Times New Roman" w:cs="Times New Roman"/>
          <w:color w:val="000000" w:themeColor="text1"/>
          <w:sz w:val="22"/>
          <w:szCs w:val="22"/>
        </w:rPr>
        <w:t>.</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3" w:name="_Ref39425999"/>
      <w:bookmarkStart w:id="34" w:name="_Ref39426005"/>
      <w:bookmarkStart w:id="35" w:name="_Toc190008545"/>
      <w:r w:rsidRPr="00A00C02">
        <w:rPr>
          <w:rFonts w:ascii="Times New Roman" w:hAnsi="Times New Roman" w:cs="Times New Roman"/>
        </w:rPr>
        <w:t>S</w:t>
      </w:r>
      <w:r w:rsidR="00281735" w:rsidRPr="00A00C02">
        <w:rPr>
          <w:rFonts w:ascii="Times New Roman" w:hAnsi="Times New Roman" w:cs="Times New Roman"/>
        </w:rPr>
        <w:t>utarties sudarymas</w:t>
      </w:r>
      <w:bookmarkEnd w:id="33"/>
      <w:bookmarkEnd w:id="34"/>
      <w:bookmarkEnd w:id="35"/>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6"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6"/>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w:t>
            </w:r>
            <w:r w:rsidRPr="00A00C02">
              <w:rPr>
                <w:rFonts w:ascii="Times New Roman" w:hAnsi="Times New Roman" w:cs="Times New Roman"/>
                <w:bCs/>
              </w:rPr>
              <w:lastRenderedPageBreak/>
              <w:t>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w:t>
            </w:r>
            <w:r w:rsidRPr="00A00C02">
              <w:rPr>
                <w:rFonts w:ascii="Times New Roman" w:hAnsi="Times New Roman" w:cs="Times New Roman"/>
                <w:iCs/>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295FDB0" w14:textId="77777777" w:rsidR="00F405AF" w:rsidRDefault="00F405AF" w:rsidP="008D704D">
      <w:pPr>
        <w:tabs>
          <w:tab w:val="left" w:pos="2977"/>
        </w:tabs>
        <w:spacing w:after="120" w:line="20" w:lineRule="atLeast"/>
        <w:jc w:val="center"/>
        <w:rPr>
          <w:rFonts w:ascii="Times New Roman" w:eastAsia="Calibri" w:hAnsi="Times New Roman" w:cs="Times New Roman"/>
        </w:rPr>
      </w:pPr>
    </w:p>
    <w:p w14:paraId="47B3D5D2" w14:textId="77777777" w:rsidR="00F405AF" w:rsidRDefault="00F405AF" w:rsidP="008D704D">
      <w:pPr>
        <w:tabs>
          <w:tab w:val="left" w:pos="2977"/>
        </w:tabs>
        <w:spacing w:after="120" w:line="20" w:lineRule="atLeast"/>
        <w:jc w:val="center"/>
        <w:rPr>
          <w:rFonts w:ascii="Times New Roman" w:eastAsia="Calibri" w:hAnsi="Times New Roman" w:cs="Times New Roman"/>
        </w:rPr>
      </w:pPr>
    </w:p>
    <w:p w14:paraId="0B8B367D" w14:textId="77777777" w:rsidR="00F405AF" w:rsidRDefault="00F405AF" w:rsidP="008D704D">
      <w:pPr>
        <w:tabs>
          <w:tab w:val="left" w:pos="2977"/>
        </w:tabs>
        <w:spacing w:after="120" w:line="20" w:lineRule="atLeast"/>
        <w:jc w:val="center"/>
        <w:rPr>
          <w:rFonts w:ascii="Times New Roman" w:eastAsia="Calibri" w:hAnsi="Times New Roman" w:cs="Times New Roman"/>
        </w:rPr>
      </w:pPr>
    </w:p>
    <w:p w14:paraId="426C62E0" w14:textId="77777777" w:rsidR="00F405AF" w:rsidRDefault="00F405AF" w:rsidP="008D704D">
      <w:pPr>
        <w:tabs>
          <w:tab w:val="left" w:pos="2977"/>
        </w:tabs>
        <w:spacing w:after="120" w:line="20" w:lineRule="atLeast"/>
        <w:jc w:val="center"/>
        <w:rPr>
          <w:rFonts w:ascii="Times New Roman" w:eastAsia="Calibri" w:hAnsi="Times New Roman" w:cs="Times New Roman"/>
        </w:rPr>
      </w:pPr>
    </w:p>
    <w:p w14:paraId="2A12CBF6" w14:textId="77777777" w:rsidR="00F405AF" w:rsidRDefault="00F405AF" w:rsidP="008D704D">
      <w:pPr>
        <w:tabs>
          <w:tab w:val="left" w:pos="2977"/>
        </w:tabs>
        <w:spacing w:after="120" w:line="20" w:lineRule="atLeast"/>
        <w:jc w:val="center"/>
        <w:rPr>
          <w:rFonts w:ascii="Times New Roman" w:eastAsia="Calibri" w:hAnsi="Times New Roman" w:cs="Times New Roman"/>
        </w:rPr>
      </w:pPr>
    </w:p>
    <w:p w14:paraId="39C96E1E" w14:textId="77777777" w:rsidR="00F405AF" w:rsidRDefault="00F405AF"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7"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7"/>
    </w:p>
    <w:p w14:paraId="4C310A60" w14:textId="77777777" w:rsidR="003C5013" w:rsidRDefault="003C5013" w:rsidP="00BE1858">
      <w:pPr>
        <w:pStyle w:val="Paantrat"/>
        <w:jc w:val="center"/>
        <w:rPr>
          <w:rFonts w:ascii="Times New Roman" w:hAnsi="Times New Roman" w:cs="Times New Roman"/>
        </w:rPr>
      </w:pPr>
    </w:p>
    <w:p w14:paraId="1E78C497" w14:textId="2652A92E"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7CEF1B0D" w14:textId="77777777" w:rsidR="008569DC" w:rsidRDefault="008569DC" w:rsidP="006E16BC">
      <w:pPr>
        <w:suppressAutoHyphens/>
        <w:spacing w:after="0" w:line="240" w:lineRule="auto"/>
        <w:ind w:firstLine="709"/>
        <w:jc w:val="both"/>
        <w:rPr>
          <w:rFonts w:ascii="Times New Roman" w:eastAsia="Arial Unicode MS" w:hAnsi="Times New Roman" w:cs="Times New Roman"/>
          <w:u w:val="single"/>
        </w:rPr>
      </w:pPr>
    </w:p>
    <w:p w14:paraId="2C784782" w14:textId="7B479AB6" w:rsidR="008569DC" w:rsidRDefault="008569DC" w:rsidP="008569DC">
      <w:pPr>
        <w:spacing w:after="0" w:line="240" w:lineRule="auto"/>
        <w:rPr>
          <w:rFonts w:ascii="Times New Roman" w:hAnsi="Times New Roman" w:cs="Times New Roman"/>
          <w:b/>
        </w:rPr>
      </w:pPr>
      <w:r>
        <w:rPr>
          <w:rFonts w:ascii="Times New Roman" w:hAnsi="Times New Roman" w:cs="Times New Roman"/>
          <w:b/>
        </w:rPr>
        <w:t xml:space="preserve">1 pirkimo objekto dalis. </w:t>
      </w:r>
      <w:r w:rsidRPr="004F2B5C">
        <w:rPr>
          <w:rFonts w:ascii="Times New Roman" w:hAnsi="Times New Roman" w:cs="Times New Roman"/>
          <w:b/>
        </w:rPr>
        <w:t xml:space="preserve">PACIENTO </w:t>
      </w:r>
      <w:r w:rsidR="00862823">
        <w:rPr>
          <w:rFonts w:ascii="Times New Roman" w:hAnsi="Times New Roman" w:cs="Times New Roman"/>
          <w:b/>
        </w:rPr>
        <w:t>ŠILDYMO KOMPLEKTAS</w:t>
      </w:r>
    </w:p>
    <w:p w14:paraId="40E3E0C3" w14:textId="77777777" w:rsidR="00862823" w:rsidRDefault="00862823" w:rsidP="008569DC">
      <w:pPr>
        <w:spacing w:after="0" w:line="240" w:lineRule="auto"/>
        <w:rPr>
          <w:rFonts w:ascii="Times New Roman" w:hAnsi="Times New Roman" w:cs="Times New Roman"/>
          <w: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4394"/>
        <w:gridCol w:w="2977"/>
      </w:tblGrid>
      <w:tr w:rsidR="00862823" w:rsidRPr="00862823" w14:paraId="5F9CA264" w14:textId="77777777" w:rsidTr="00862823">
        <w:trPr>
          <w:trHeight w:val="281"/>
        </w:trPr>
        <w:tc>
          <w:tcPr>
            <w:tcW w:w="596" w:type="dxa"/>
            <w:vAlign w:val="center"/>
          </w:tcPr>
          <w:p w14:paraId="57B5E72C" w14:textId="68720EE5" w:rsidR="00862823" w:rsidRPr="00862823" w:rsidRDefault="00862823" w:rsidP="00862823">
            <w:pPr>
              <w:spacing w:after="0" w:line="240" w:lineRule="auto"/>
              <w:jc w:val="center"/>
              <w:rPr>
                <w:rFonts w:ascii="Times New Roman" w:hAnsi="Times New Roman" w:cs="Times New Roman"/>
              </w:rPr>
            </w:pPr>
            <w:r w:rsidRPr="00862823">
              <w:rPr>
                <w:rFonts w:ascii="Times New Roman" w:hAnsi="Times New Roman" w:cs="Times New Roman"/>
                <w:b/>
              </w:rPr>
              <w:t>Eil. Nr.</w:t>
            </w:r>
          </w:p>
        </w:tc>
        <w:tc>
          <w:tcPr>
            <w:tcW w:w="1985" w:type="dxa"/>
            <w:vAlign w:val="center"/>
          </w:tcPr>
          <w:p w14:paraId="7872624A" w14:textId="7AB25BB4" w:rsidR="00862823" w:rsidRPr="00862823" w:rsidRDefault="00862823" w:rsidP="00862823">
            <w:pPr>
              <w:spacing w:after="0" w:line="240" w:lineRule="auto"/>
              <w:jc w:val="center"/>
              <w:rPr>
                <w:rFonts w:ascii="Times New Roman" w:hAnsi="Times New Roman" w:cs="Times New Roman"/>
              </w:rPr>
            </w:pPr>
            <w:r w:rsidRPr="00862823">
              <w:rPr>
                <w:rFonts w:ascii="Times New Roman" w:hAnsi="Times New Roman" w:cs="Times New Roman"/>
                <w:b/>
                <w:bCs/>
              </w:rPr>
              <w:t>Parametrai (specifikacija)</w:t>
            </w:r>
          </w:p>
        </w:tc>
        <w:tc>
          <w:tcPr>
            <w:tcW w:w="4394" w:type="dxa"/>
            <w:vAlign w:val="center"/>
          </w:tcPr>
          <w:p w14:paraId="5731B2E2" w14:textId="2774F38A" w:rsidR="00862823" w:rsidRPr="00862823" w:rsidRDefault="00862823" w:rsidP="00862823">
            <w:pPr>
              <w:pStyle w:val="Antrat3"/>
              <w:spacing w:before="0"/>
              <w:jc w:val="center"/>
              <w:rPr>
                <w:rFonts w:ascii="Times New Roman" w:hAnsi="Times New Roman" w:cs="Times New Roman"/>
                <w:b/>
                <w:bCs/>
                <w:color w:val="auto"/>
                <w:sz w:val="21"/>
                <w:szCs w:val="21"/>
              </w:rPr>
            </w:pPr>
            <w:r w:rsidRPr="00862823">
              <w:rPr>
                <w:rFonts w:ascii="Times New Roman" w:hAnsi="Times New Roman" w:cs="Times New Roman"/>
                <w:b/>
                <w:bCs/>
                <w:color w:val="auto"/>
                <w:sz w:val="21"/>
                <w:szCs w:val="21"/>
              </w:rPr>
              <w:t>Reikalaujamos parametrų reikšmės</w:t>
            </w:r>
          </w:p>
        </w:tc>
        <w:tc>
          <w:tcPr>
            <w:tcW w:w="2977" w:type="dxa"/>
          </w:tcPr>
          <w:p w14:paraId="4CAFC561" w14:textId="77777777" w:rsidR="00862823" w:rsidRPr="00862823" w:rsidRDefault="00862823" w:rsidP="00862823">
            <w:pPr>
              <w:spacing w:after="0" w:line="240" w:lineRule="auto"/>
              <w:jc w:val="center"/>
              <w:rPr>
                <w:rFonts w:ascii="Times New Roman" w:hAnsi="Times New Roman" w:cs="Times New Roman"/>
                <w:b/>
              </w:rPr>
            </w:pPr>
            <w:r w:rsidRPr="00862823">
              <w:rPr>
                <w:rFonts w:ascii="Times New Roman" w:hAnsi="Times New Roman" w:cs="Times New Roman"/>
                <w:b/>
              </w:rPr>
              <w:t>Siūloma parametro reikšmė</w:t>
            </w:r>
          </w:p>
          <w:p w14:paraId="0E3408B0" w14:textId="77777777" w:rsidR="00862823" w:rsidRPr="00862823" w:rsidRDefault="00862823" w:rsidP="00862823">
            <w:pPr>
              <w:spacing w:after="0" w:line="240" w:lineRule="auto"/>
              <w:jc w:val="center"/>
              <w:rPr>
                <w:rFonts w:ascii="Times New Roman" w:hAnsi="Times New Roman" w:cs="Times New Roman"/>
                <w:bCs/>
              </w:rPr>
            </w:pPr>
            <w:r w:rsidRPr="00862823">
              <w:rPr>
                <w:rFonts w:ascii="Times New Roman" w:hAnsi="Times New Roman" w:cs="Times New Roman"/>
                <w:bCs/>
              </w:rPr>
              <w:t>(rašyti „Atitinka“ arba „Taip“ neleidžiama)</w:t>
            </w:r>
          </w:p>
          <w:p w14:paraId="28A867A3" w14:textId="7D3DF15F" w:rsidR="00862823" w:rsidRPr="00862823" w:rsidRDefault="00862823" w:rsidP="00862823">
            <w:pPr>
              <w:spacing w:after="0" w:line="240" w:lineRule="auto"/>
              <w:jc w:val="center"/>
              <w:rPr>
                <w:rFonts w:ascii="Times New Roman" w:hAnsi="Times New Roman" w:cs="Times New Roman"/>
              </w:rPr>
            </w:pPr>
            <w:r w:rsidRPr="00862823">
              <w:rPr>
                <w:rFonts w:ascii="Times New Roman" w:hAnsi="Times New Roman" w:cs="Times New Roman"/>
                <w:bCs/>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862823" w:rsidRPr="00862823" w14:paraId="76ED2B3F" w14:textId="77777777" w:rsidTr="00862823">
        <w:trPr>
          <w:trHeight w:val="281"/>
        </w:trPr>
        <w:tc>
          <w:tcPr>
            <w:tcW w:w="596" w:type="dxa"/>
            <w:tcBorders>
              <w:bottom w:val="single" w:sz="4" w:space="0" w:color="auto"/>
            </w:tcBorders>
            <w:vAlign w:val="center"/>
          </w:tcPr>
          <w:p w14:paraId="5370FFB0" w14:textId="03A0F8A4" w:rsidR="00862823" w:rsidRPr="00862823" w:rsidRDefault="00862823" w:rsidP="00862823">
            <w:pPr>
              <w:spacing w:after="0" w:line="240" w:lineRule="auto"/>
              <w:jc w:val="center"/>
              <w:rPr>
                <w:rFonts w:ascii="Times New Roman" w:hAnsi="Times New Roman" w:cs="Times New Roman"/>
                <w:b/>
              </w:rPr>
            </w:pPr>
            <w:r w:rsidRPr="00862823">
              <w:rPr>
                <w:rFonts w:ascii="Times New Roman" w:hAnsi="Times New Roman" w:cs="Times New Roman"/>
                <w:b/>
              </w:rPr>
              <w:t>1</w:t>
            </w:r>
          </w:p>
        </w:tc>
        <w:tc>
          <w:tcPr>
            <w:tcW w:w="1985" w:type="dxa"/>
            <w:tcBorders>
              <w:bottom w:val="single" w:sz="4" w:space="0" w:color="auto"/>
            </w:tcBorders>
            <w:vAlign w:val="center"/>
          </w:tcPr>
          <w:p w14:paraId="310DF162" w14:textId="516F5CA8" w:rsidR="00862823" w:rsidRPr="00862823" w:rsidRDefault="00862823" w:rsidP="00862823">
            <w:pPr>
              <w:spacing w:after="0" w:line="240" w:lineRule="auto"/>
              <w:jc w:val="center"/>
              <w:rPr>
                <w:rFonts w:ascii="Times New Roman" w:hAnsi="Times New Roman" w:cs="Times New Roman"/>
                <w:b/>
              </w:rPr>
            </w:pPr>
            <w:r w:rsidRPr="00862823">
              <w:rPr>
                <w:rFonts w:ascii="Times New Roman" w:hAnsi="Times New Roman" w:cs="Times New Roman"/>
                <w:b/>
              </w:rPr>
              <w:t>2</w:t>
            </w:r>
          </w:p>
        </w:tc>
        <w:tc>
          <w:tcPr>
            <w:tcW w:w="4394" w:type="dxa"/>
            <w:tcBorders>
              <w:bottom w:val="single" w:sz="4" w:space="0" w:color="auto"/>
            </w:tcBorders>
            <w:vAlign w:val="center"/>
          </w:tcPr>
          <w:p w14:paraId="7EF20C66" w14:textId="384271E6" w:rsidR="00862823" w:rsidRPr="00862823" w:rsidRDefault="00862823" w:rsidP="00862823">
            <w:pPr>
              <w:pStyle w:val="Antrat3"/>
              <w:spacing w:before="0"/>
              <w:jc w:val="center"/>
              <w:rPr>
                <w:rFonts w:ascii="Times New Roman" w:hAnsi="Times New Roman" w:cs="Times New Roman"/>
                <w:b/>
                <w:bCs/>
                <w:color w:val="auto"/>
                <w:sz w:val="21"/>
                <w:szCs w:val="21"/>
              </w:rPr>
            </w:pPr>
            <w:r w:rsidRPr="00862823">
              <w:rPr>
                <w:rFonts w:ascii="Times New Roman" w:hAnsi="Times New Roman" w:cs="Times New Roman"/>
                <w:b/>
                <w:bCs/>
                <w:color w:val="auto"/>
                <w:sz w:val="21"/>
                <w:szCs w:val="21"/>
              </w:rPr>
              <w:t>3</w:t>
            </w:r>
          </w:p>
        </w:tc>
        <w:tc>
          <w:tcPr>
            <w:tcW w:w="2977" w:type="dxa"/>
            <w:tcBorders>
              <w:bottom w:val="single" w:sz="4" w:space="0" w:color="auto"/>
            </w:tcBorders>
            <w:vAlign w:val="center"/>
          </w:tcPr>
          <w:p w14:paraId="26D2900E" w14:textId="6818485D" w:rsidR="00862823" w:rsidRPr="00862823" w:rsidRDefault="00862823" w:rsidP="00862823">
            <w:pPr>
              <w:spacing w:after="0" w:line="240" w:lineRule="auto"/>
              <w:jc w:val="center"/>
              <w:rPr>
                <w:rFonts w:ascii="Times New Roman" w:hAnsi="Times New Roman" w:cs="Times New Roman"/>
                <w:b/>
              </w:rPr>
            </w:pPr>
            <w:r w:rsidRPr="00862823">
              <w:rPr>
                <w:rFonts w:ascii="Times New Roman" w:hAnsi="Times New Roman" w:cs="Times New Roman"/>
                <w:b/>
              </w:rPr>
              <w:t>4</w:t>
            </w:r>
          </w:p>
        </w:tc>
      </w:tr>
      <w:tr w:rsidR="00862823" w:rsidRPr="00862823" w14:paraId="6C367484" w14:textId="77777777" w:rsidTr="00862823">
        <w:trPr>
          <w:trHeight w:val="100"/>
        </w:trPr>
        <w:tc>
          <w:tcPr>
            <w:tcW w:w="596" w:type="dxa"/>
            <w:tcBorders>
              <w:bottom w:val="single" w:sz="4" w:space="0" w:color="auto"/>
            </w:tcBorders>
          </w:tcPr>
          <w:p w14:paraId="170ECFCA" w14:textId="77777777" w:rsidR="00862823" w:rsidRPr="00862823" w:rsidRDefault="00862823" w:rsidP="00862823">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Borders>
              <w:bottom w:val="single" w:sz="4" w:space="0" w:color="auto"/>
            </w:tcBorders>
          </w:tcPr>
          <w:p w14:paraId="2E463CB8"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Paskirtis</w:t>
            </w:r>
          </w:p>
        </w:tc>
        <w:tc>
          <w:tcPr>
            <w:tcW w:w="4394" w:type="dxa"/>
            <w:tcBorders>
              <w:bottom w:val="single" w:sz="4" w:space="0" w:color="auto"/>
            </w:tcBorders>
          </w:tcPr>
          <w:p w14:paraId="57942B7F"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Paciento šildytuvas su daugkartiniais šildymo kilimėliais, tinkamas naudoti visose medicinos srityse, kai reikalingas paciento šildymas.</w:t>
            </w:r>
          </w:p>
        </w:tc>
        <w:tc>
          <w:tcPr>
            <w:tcW w:w="2977" w:type="dxa"/>
            <w:tcBorders>
              <w:bottom w:val="single" w:sz="4" w:space="0" w:color="auto"/>
            </w:tcBorders>
          </w:tcPr>
          <w:p w14:paraId="6A557A01" w14:textId="77777777" w:rsidR="00862823" w:rsidRPr="00862823" w:rsidRDefault="00862823" w:rsidP="00862823">
            <w:pPr>
              <w:spacing w:after="0" w:line="240" w:lineRule="auto"/>
              <w:rPr>
                <w:rFonts w:ascii="Times New Roman" w:hAnsi="Times New Roman" w:cs="Times New Roman"/>
                <w:b/>
              </w:rPr>
            </w:pPr>
          </w:p>
        </w:tc>
      </w:tr>
      <w:tr w:rsidR="00862823" w:rsidRPr="00862823" w14:paraId="728C42CC" w14:textId="77777777" w:rsidTr="00862823">
        <w:trPr>
          <w:trHeight w:val="76"/>
        </w:trPr>
        <w:tc>
          <w:tcPr>
            <w:tcW w:w="596" w:type="dxa"/>
          </w:tcPr>
          <w:p w14:paraId="0020EB56" w14:textId="77777777" w:rsidR="00862823" w:rsidRPr="00862823" w:rsidRDefault="00862823" w:rsidP="00862823">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Pr>
          <w:p w14:paraId="09F0EDA1"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Reikalavimai šildymo prietaisui</w:t>
            </w:r>
          </w:p>
        </w:tc>
        <w:tc>
          <w:tcPr>
            <w:tcW w:w="4394" w:type="dxa"/>
          </w:tcPr>
          <w:p w14:paraId="7AD8F37B"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Gali būti tvirtinamas prie infuzinio stovo ir operacinio stalo bėgelio;</w:t>
            </w:r>
          </w:p>
          <w:p w14:paraId="7001B486"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Su galimybe vienu metu prijungti 2 šildymo kilimėlius, kurių temperatūra reguliuojama atskirai;</w:t>
            </w:r>
          </w:p>
          <w:p w14:paraId="0C777D88"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Ekrane rodoma esama ir tikslinė temperatūra atskirai kiekvienam prijungtam kilimėliui;</w:t>
            </w:r>
          </w:p>
          <w:p w14:paraId="5F177FD4"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Temperatūros nustatymo diapazonas ne siauresnis nei nuo 32°C iki 39°C, reguliavimo žingsnis ne didesnis nei 0,5°C;</w:t>
            </w:r>
          </w:p>
          <w:p w14:paraId="238FD56A"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lastRenderedPageBreak/>
              <w:t>Su integruotu akumuliatoriumi, užtikrinančiu ne mažiau kaip 90 minučių veikimą atjungus prietaisą nuo elektros tinklo;</w:t>
            </w:r>
          </w:p>
          <w:p w14:paraId="5FFAFE7A"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Garsiniai ir vizualiniai aliarmai, apsauga nuo perkaitimo;</w:t>
            </w:r>
          </w:p>
          <w:p w14:paraId="3B016649" w14:textId="77777777" w:rsidR="00862823" w:rsidRPr="00862823" w:rsidRDefault="00862823" w:rsidP="00862823">
            <w:pPr>
              <w:pStyle w:val="Sraopastraipa"/>
              <w:numPr>
                <w:ilvl w:val="0"/>
                <w:numId w:val="27"/>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Atsparus valymo ir dezinfekavimo priemonėms;</w:t>
            </w:r>
          </w:p>
        </w:tc>
        <w:tc>
          <w:tcPr>
            <w:tcW w:w="2977" w:type="dxa"/>
          </w:tcPr>
          <w:p w14:paraId="3FBDE1CD" w14:textId="77777777" w:rsidR="00862823" w:rsidRPr="00862823" w:rsidRDefault="00862823" w:rsidP="00862823">
            <w:pPr>
              <w:spacing w:after="0" w:line="240" w:lineRule="auto"/>
              <w:rPr>
                <w:rFonts w:ascii="Times New Roman" w:hAnsi="Times New Roman" w:cs="Times New Roman"/>
                <w:b/>
              </w:rPr>
            </w:pPr>
          </w:p>
        </w:tc>
      </w:tr>
      <w:tr w:rsidR="00862823" w:rsidRPr="00862823" w14:paraId="224EFA1D" w14:textId="77777777" w:rsidTr="00862823">
        <w:trPr>
          <w:trHeight w:val="76"/>
        </w:trPr>
        <w:tc>
          <w:tcPr>
            <w:tcW w:w="596" w:type="dxa"/>
          </w:tcPr>
          <w:p w14:paraId="09EB7756" w14:textId="77777777" w:rsidR="00862823" w:rsidRPr="00862823" w:rsidRDefault="00862823" w:rsidP="00862823">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Pr>
          <w:p w14:paraId="294DCF06"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Reikalavimai šildymo kilimėliui</w:t>
            </w:r>
          </w:p>
        </w:tc>
        <w:tc>
          <w:tcPr>
            <w:tcW w:w="4394" w:type="dxa"/>
          </w:tcPr>
          <w:p w14:paraId="290BD62C"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Daugkartinio naudojimo;</w:t>
            </w:r>
          </w:p>
          <w:p w14:paraId="46242A47"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Mikštas, lankstus;</w:t>
            </w:r>
          </w:p>
          <w:p w14:paraId="7476CCE4"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Išmatavimai:</w:t>
            </w:r>
          </w:p>
          <w:p w14:paraId="0C9F44A3" w14:textId="77777777" w:rsidR="00862823" w:rsidRPr="00862823" w:rsidRDefault="00862823" w:rsidP="00862823">
            <w:pPr>
              <w:pStyle w:val="Sraopastraipa"/>
              <w:spacing w:after="0" w:line="240" w:lineRule="auto"/>
              <w:ind w:left="360"/>
              <w:rPr>
                <w:rFonts w:ascii="Times New Roman" w:hAnsi="Times New Roman" w:cs="Times New Roman"/>
              </w:rPr>
            </w:pPr>
            <w:r w:rsidRPr="00862823">
              <w:rPr>
                <w:rFonts w:ascii="Times New Roman" w:hAnsi="Times New Roman" w:cs="Times New Roman"/>
              </w:rPr>
              <w:t>Ilgis 180 - 200 cm;</w:t>
            </w:r>
          </w:p>
          <w:p w14:paraId="5518D3CA" w14:textId="77777777" w:rsidR="00862823" w:rsidRPr="00862823" w:rsidRDefault="00862823" w:rsidP="00862823">
            <w:pPr>
              <w:pStyle w:val="Sraopastraipa"/>
              <w:spacing w:after="0" w:line="240" w:lineRule="auto"/>
              <w:ind w:left="360"/>
              <w:rPr>
                <w:rFonts w:ascii="Times New Roman" w:hAnsi="Times New Roman" w:cs="Times New Roman"/>
              </w:rPr>
            </w:pPr>
            <w:r w:rsidRPr="00862823">
              <w:rPr>
                <w:rFonts w:ascii="Times New Roman" w:hAnsi="Times New Roman" w:cs="Times New Roman"/>
              </w:rPr>
              <w:t>Plotis 80 - 90 cm;</w:t>
            </w:r>
          </w:p>
          <w:p w14:paraId="3481DD87" w14:textId="77777777" w:rsidR="00862823" w:rsidRPr="00862823" w:rsidRDefault="00862823" w:rsidP="00862823">
            <w:pPr>
              <w:pStyle w:val="Sraopastraipa"/>
              <w:spacing w:after="0" w:line="240" w:lineRule="auto"/>
              <w:ind w:left="360"/>
              <w:rPr>
                <w:rFonts w:ascii="Times New Roman" w:hAnsi="Times New Roman" w:cs="Times New Roman"/>
              </w:rPr>
            </w:pPr>
            <w:r w:rsidRPr="00862823">
              <w:rPr>
                <w:rFonts w:ascii="Times New Roman" w:hAnsi="Times New Roman" w:cs="Times New Roman"/>
              </w:rPr>
              <w:t>Aukštis 3 - 5 cm;</w:t>
            </w:r>
          </w:p>
          <w:p w14:paraId="751C4228"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Universalus - gali būti tiesiamas po pacientu ir ant jo;</w:t>
            </w:r>
          </w:p>
          <w:p w14:paraId="5822E89F"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Prijungimo kabelis ne trumpesnis kaip 250 cm;</w:t>
            </w:r>
          </w:p>
          <w:p w14:paraId="4E4311C6"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Atsparus valymo ir dezinfekavimo priemonėms;</w:t>
            </w:r>
          </w:p>
          <w:p w14:paraId="7E0DB5FD" w14:textId="77777777" w:rsidR="00862823" w:rsidRPr="00862823" w:rsidRDefault="00862823" w:rsidP="00862823">
            <w:pPr>
              <w:pStyle w:val="Sraopastraipa"/>
              <w:numPr>
                <w:ilvl w:val="0"/>
                <w:numId w:val="28"/>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Kilimėlyje integruoti ne mažiau kaip 4 temperatūros davikliai, skirti temperatūros kontrolei ir saugumo užtikrinimui.</w:t>
            </w:r>
          </w:p>
        </w:tc>
        <w:tc>
          <w:tcPr>
            <w:tcW w:w="2977" w:type="dxa"/>
          </w:tcPr>
          <w:p w14:paraId="6F0B9BAD" w14:textId="77777777" w:rsidR="00862823" w:rsidRPr="00862823" w:rsidRDefault="00862823" w:rsidP="00862823">
            <w:pPr>
              <w:spacing w:after="0" w:line="240" w:lineRule="auto"/>
              <w:rPr>
                <w:rFonts w:ascii="Times New Roman" w:hAnsi="Times New Roman" w:cs="Times New Roman"/>
                <w:b/>
              </w:rPr>
            </w:pPr>
          </w:p>
          <w:p w14:paraId="2B6023ED" w14:textId="77777777" w:rsidR="00862823" w:rsidRPr="00862823" w:rsidRDefault="00862823" w:rsidP="00862823">
            <w:pPr>
              <w:spacing w:after="0" w:line="240" w:lineRule="auto"/>
              <w:rPr>
                <w:rFonts w:ascii="Times New Roman" w:hAnsi="Times New Roman" w:cs="Times New Roman"/>
                <w:b/>
              </w:rPr>
            </w:pPr>
          </w:p>
        </w:tc>
      </w:tr>
      <w:tr w:rsidR="00862823" w:rsidRPr="00862823" w14:paraId="00F813BE" w14:textId="77777777" w:rsidTr="00862823">
        <w:trPr>
          <w:trHeight w:val="76"/>
        </w:trPr>
        <w:tc>
          <w:tcPr>
            <w:tcW w:w="596" w:type="dxa"/>
          </w:tcPr>
          <w:p w14:paraId="4ADDFB28" w14:textId="77777777" w:rsidR="00862823" w:rsidRPr="00862823" w:rsidRDefault="00862823" w:rsidP="00862823">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Pr>
          <w:p w14:paraId="40F91874"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Reikalavimai papildomam šildymo kilimėlio užvalkalui</w:t>
            </w:r>
          </w:p>
        </w:tc>
        <w:tc>
          <w:tcPr>
            <w:tcW w:w="4394" w:type="dxa"/>
          </w:tcPr>
          <w:p w14:paraId="2F2BFBB3" w14:textId="77777777" w:rsidR="00862823" w:rsidRPr="00862823" w:rsidRDefault="00862823" w:rsidP="00862823">
            <w:pPr>
              <w:pStyle w:val="Sraopastraipa"/>
              <w:numPr>
                <w:ilvl w:val="0"/>
                <w:numId w:val="29"/>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Daugkartinio naudojimo;</w:t>
            </w:r>
          </w:p>
          <w:p w14:paraId="4563C889" w14:textId="77777777" w:rsidR="00862823" w:rsidRPr="00862823" w:rsidRDefault="00862823" w:rsidP="00862823">
            <w:pPr>
              <w:pStyle w:val="Sraopastraipa"/>
              <w:numPr>
                <w:ilvl w:val="0"/>
                <w:numId w:val="29"/>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Skirtas apsaugoti šildymo kilimėlį nuo pažeidimų;</w:t>
            </w:r>
          </w:p>
          <w:p w14:paraId="201106B0" w14:textId="77777777" w:rsidR="00862823" w:rsidRPr="00862823" w:rsidRDefault="00862823" w:rsidP="00862823">
            <w:pPr>
              <w:pStyle w:val="Sraopastraipa"/>
              <w:numPr>
                <w:ilvl w:val="0"/>
                <w:numId w:val="29"/>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Gali būti skalbiamas ne žemesnėje nei 90°C temperatūroje ir dezinfekuojamas;</w:t>
            </w:r>
          </w:p>
          <w:p w14:paraId="483A5C63" w14:textId="77777777" w:rsidR="00862823" w:rsidRPr="00862823" w:rsidRDefault="00862823" w:rsidP="00862823">
            <w:pPr>
              <w:pStyle w:val="Sraopastraipa"/>
              <w:numPr>
                <w:ilvl w:val="0"/>
                <w:numId w:val="29"/>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Atitinkantis kilimėlio formą ir išmatavimus.</w:t>
            </w:r>
          </w:p>
        </w:tc>
        <w:tc>
          <w:tcPr>
            <w:tcW w:w="2977" w:type="dxa"/>
          </w:tcPr>
          <w:p w14:paraId="01F722A0" w14:textId="77777777" w:rsidR="00862823" w:rsidRPr="00862823" w:rsidRDefault="00862823" w:rsidP="00862823">
            <w:pPr>
              <w:spacing w:after="0" w:line="240" w:lineRule="auto"/>
              <w:rPr>
                <w:rFonts w:ascii="Times New Roman" w:hAnsi="Times New Roman" w:cs="Times New Roman"/>
                <w:b/>
              </w:rPr>
            </w:pPr>
          </w:p>
        </w:tc>
      </w:tr>
      <w:tr w:rsidR="00862823" w:rsidRPr="00862823" w14:paraId="6649B8D6" w14:textId="77777777" w:rsidTr="00862823">
        <w:trPr>
          <w:trHeight w:val="76"/>
        </w:trPr>
        <w:tc>
          <w:tcPr>
            <w:tcW w:w="596" w:type="dxa"/>
          </w:tcPr>
          <w:p w14:paraId="481A1BAB" w14:textId="77777777" w:rsidR="00862823" w:rsidRPr="00862823" w:rsidRDefault="00862823" w:rsidP="00862823">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Pr>
          <w:p w14:paraId="2CA45013"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Komplektacija</w:t>
            </w:r>
          </w:p>
        </w:tc>
        <w:tc>
          <w:tcPr>
            <w:tcW w:w="4394" w:type="dxa"/>
          </w:tcPr>
          <w:p w14:paraId="36A0B149" w14:textId="77777777" w:rsidR="00862823" w:rsidRPr="00862823" w:rsidRDefault="00862823" w:rsidP="00862823">
            <w:pPr>
              <w:pStyle w:val="Sraopastraipa"/>
              <w:numPr>
                <w:ilvl w:val="0"/>
                <w:numId w:val="30"/>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Šildymo prietaisas – 1 vnt.</w:t>
            </w:r>
          </w:p>
          <w:p w14:paraId="4DBE02D4" w14:textId="77777777" w:rsidR="00862823" w:rsidRPr="00862823" w:rsidRDefault="00862823" w:rsidP="00862823">
            <w:pPr>
              <w:pStyle w:val="Sraopastraipa"/>
              <w:numPr>
                <w:ilvl w:val="0"/>
                <w:numId w:val="30"/>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Šildymo kilimėlis – 1 vnt.</w:t>
            </w:r>
          </w:p>
          <w:p w14:paraId="0D7F5988" w14:textId="77777777" w:rsidR="00862823" w:rsidRPr="00862823" w:rsidRDefault="00862823" w:rsidP="00862823">
            <w:pPr>
              <w:pStyle w:val="Sraopastraipa"/>
              <w:numPr>
                <w:ilvl w:val="0"/>
                <w:numId w:val="30"/>
              </w:numPr>
              <w:overflowPunct w:val="0"/>
              <w:autoSpaceDE w:val="0"/>
              <w:autoSpaceDN w:val="0"/>
              <w:adjustRightInd w:val="0"/>
              <w:spacing w:after="0" w:line="240" w:lineRule="auto"/>
              <w:textAlignment w:val="baseline"/>
              <w:rPr>
                <w:rFonts w:ascii="Times New Roman" w:hAnsi="Times New Roman" w:cs="Times New Roman"/>
              </w:rPr>
            </w:pPr>
            <w:r w:rsidRPr="00862823">
              <w:rPr>
                <w:rFonts w:ascii="Times New Roman" w:hAnsi="Times New Roman" w:cs="Times New Roman"/>
              </w:rPr>
              <w:t>Užvalkalas šildymo kilimėliui –  1vnt.</w:t>
            </w:r>
          </w:p>
        </w:tc>
        <w:tc>
          <w:tcPr>
            <w:tcW w:w="2977" w:type="dxa"/>
          </w:tcPr>
          <w:p w14:paraId="699A7A10" w14:textId="77777777" w:rsidR="00862823" w:rsidRPr="00862823" w:rsidRDefault="00862823" w:rsidP="00862823">
            <w:pPr>
              <w:spacing w:after="0" w:line="240" w:lineRule="auto"/>
              <w:rPr>
                <w:rFonts w:ascii="Times New Roman" w:hAnsi="Times New Roman" w:cs="Times New Roman"/>
                <w:b/>
              </w:rPr>
            </w:pPr>
          </w:p>
        </w:tc>
      </w:tr>
      <w:tr w:rsidR="00862823" w:rsidRPr="00862823" w14:paraId="65DB20D4" w14:textId="77777777" w:rsidTr="00862823">
        <w:trPr>
          <w:trHeight w:val="76"/>
        </w:trPr>
        <w:tc>
          <w:tcPr>
            <w:tcW w:w="596" w:type="dxa"/>
          </w:tcPr>
          <w:p w14:paraId="3544E1B4" w14:textId="77777777" w:rsidR="00862823" w:rsidRPr="00862823" w:rsidRDefault="00862823" w:rsidP="00862823">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Pr>
          <w:p w14:paraId="2E9388D0" w14:textId="77777777"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Žymėjimas CE ženklu</w:t>
            </w:r>
          </w:p>
        </w:tc>
        <w:tc>
          <w:tcPr>
            <w:tcW w:w="4394" w:type="dxa"/>
          </w:tcPr>
          <w:p w14:paraId="6CF465E8" w14:textId="7EFAD823" w:rsidR="00862823" w:rsidRPr="00862823" w:rsidRDefault="00862823" w:rsidP="00862823">
            <w:pPr>
              <w:spacing w:after="0" w:line="240" w:lineRule="auto"/>
              <w:rPr>
                <w:rFonts w:ascii="Times New Roman" w:hAnsi="Times New Roman" w:cs="Times New Roman"/>
              </w:rPr>
            </w:pPr>
            <w:r w:rsidRPr="00862823">
              <w:rPr>
                <w:rFonts w:ascii="Times New Roman" w:hAnsi="Times New Roman" w:cs="Times New Roman"/>
              </w:rPr>
              <w:t xml:space="preserve">Būtinas (kartu su </w:t>
            </w:r>
            <w:r w:rsidR="00AE36D9">
              <w:rPr>
                <w:rFonts w:ascii="Times New Roman" w:hAnsi="Times New Roman" w:cs="Times New Roman"/>
              </w:rPr>
              <w:t>prekėmis</w:t>
            </w:r>
            <w:r w:rsidRPr="00862823">
              <w:rPr>
                <w:rFonts w:ascii="Times New Roman" w:hAnsi="Times New Roman" w:cs="Times New Roman"/>
              </w:rPr>
              <w:t xml:space="preserve"> privaloma pateikti žymėjimą CE ženklu liudijančio galiojančio dokumento kopiją).</w:t>
            </w:r>
          </w:p>
        </w:tc>
        <w:tc>
          <w:tcPr>
            <w:tcW w:w="2977" w:type="dxa"/>
          </w:tcPr>
          <w:p w14:paraId="76F66705" w14:textId="77777777" w:rsidR="00862823" w:rsidRPr="00862823" w:rsidRDefault="00862823" w:rsidP="00862823">
            <w:pPr>
              <w:spacing w:after="0" w:line="240" w:lineRule="auto"/>
              <w:rPr>
                <w:rFonts w:ascii="Times New Roman" w:hAnsi="Times New Roman" w:cs="Times New Roman"/>
                <w:b/>
              </w:rPr>
            </w:pPr>
          </w:p>
        </w:tc>
      </w:tr>
      <w:tr w:rsidR="00C643EA" w:rsidRPr="00862823" w14:paraId="4B61074B" w14:textId="77777777" w:rsidTr="00862823">
        <w:trPr>
          <w:trHeight w:val="76"/>
        </w:trPr>
        <w:tc>
          <w:tcPr>
            <w:tcW w:w="596" w:type="dxa"/>
          </w:tcPr>
          <w:p w14:paraId="05ED9023" w14:textId="77777777" w:rsidR="00C643EA" w:rsidRPr="00C643EA" w:rsidRDefault="00C643EA" w:rsidP="00C643EA">
            <w:pPr>
              <w:pStyle w:val="Sraopastraipa"/>
              <w:numPr>
                <w:ilvl w:val="0"/>
                <w:numId w:val="31"/>
              </w:numPr>
              <w:overflowPunct w:val="0"/>
              <w:autoSpaceDE w:val="0"/>
              <w:autoSpaceDN w:val="0"/>
              <w:adjustRightInd w:val="0"/>
              <w:spacing w:after="0" w:line="240" w:lineRule="auto"/>
              <w:ind w:left="530"/>
              <w:textAlignment w:val="baseline"/>
              <w:rPr>
                <w:rFonts w:ascii="Times New Roman" w:hAnsi="Times New Roman" w:cs="Times New Roman"/>
              </w:rPr>
            </w:pPr>
          </w:p>
        </w:tc>
        <w:tc>
          <w:tcPr>
            <w:tcW w:w="1985" w:type="dxa"/>
          </w:tcPr>
          <w:p w14:paraId="65080BE8" w14:textId="77777777" w:rsidR="00C643EA" w:rsidRPr="00C643EA" w:rsidRDefault="00C643EA" w:rsidP="00C643EA">
            <w:pPr>
              <w:spacing w:after="0" w:line="240" w:lineRule="auto"/>
              <w:jc w:val="both"/>
              <w:rPr>
                <w:rFonts w:ascii="Times New Roman" w:hAnsi="Times New Roman" w:cs="Times New Roman"/>
                <w:color w:val="000000"/>
                <w:kern w:val="2"/>
                <w:szCs w:val="24"/>
              </w:rPr>
            </w:pPr>
            <w:r w:rsidRPr="00C643EA">
              <w:rPr>
                <w:rFonts w:ascii="Times New Roman" w:hAnsi="Times New Roman" w:cs="Times New Roman"/>
                <w:color w:val="000000"/>
                <w:kern w:val="2"/>
                <w:szCs w:val="24"/>
              </w:rPr>
              <w:t xml:space="preserve">Aplinkos apsaugos kriterijų taikymo, vykdant žaliuosius pirkimus, tvarkos aprašo, patvirtinto 2011 m. birželio 28 d. įsakymu </w:t>
            </w:r>
            <w:r w:rsidRPr="00C643EA">
              <w:rPr>
                <w:rFonts w:ascii="Times New Roman" w:hAnsi="Times New Roman" w:cs="Times New Roman"/>
                <w:color w:val="000000"/>
                <w:kern w:val="2"/>
                <w:szCs w:val="24"/>
                <w:lang w:val="en-US"/>
              </w:rPr>
              <w:t>D1-508</w:t>
            </w:r>
            <w:r w:rsidRPr="00C643EA">
              <w:rPr>
                <w:rFonts w:ascii="Times New Roman" w:hAnsi="Times New Roman" w:cs="Times New Roman"/>
                <w:color w:val="000000"/>
                <w:kern w:val="2"/>
                <w:szCs w:val="24"/>
                <w:shd w:val="clear" w:color="auto" w:fill="FFFFFF"/>
              </w:rPr>
              <w:t xml:space="preserve"> „Dėl Aplinkos apsaugos kriterijų taikymo, vykdant žaliuosius pirkimus, tvarkos aprašo patvirtinimo“ (toliau – Tvarkos aprašas) 4.4.4 papunkčiu:</w:t>
            </w:r>
          </w:p>
          <w:p w14:paraId="05BF4B56" w14:textId="00BDBE8B" w:rsidR="00C643EA" w:rsidRPr="00862823" w:rsidRDefault="00C643EA" w:rsidP="00C643EA">
            <w:pPr>
              <w:spacing w:after="0" w:line="240" w:lineRule="auto"/>
              <w:rPr>
                <w:rFonts w:ascii="Times New Roman" w:eastAsia="SimSun" w:hAnsi="Times New Roman" w:cs="Times New Roman"/>
                <w:kern w:val="2"/>
                <w:highlight w:val="yellow"/>
                <w:lang w:eastAsia="zh-CN" w:bidi="hi-IN"/>
              </w:rPr>
            </w:pPr>
            <w:r w:rsidRPr="00C643EA">
              <w:rPr>
                <w:rFonts w:ascii="Times New Roman" w:hAnsi="Times New Roman" w:cs="Times New Roman"/>
                <w:kern w:val="2"/>
                <w:szCs w:val="24"/>
              </w:rPr>
              <w:t xml:space="preserve">4.4.4.4. prekė yra tvirta, ilgaamžė, funkcionali, ji ar jos sudedamosios dalys </w:t>
            </w:r>
            <w:r w:rsidRPr="00C643EA">
              <w:rPr>
                <w:rFonts w:ascii="Times New Roman" w:hAnsi="Times New Roman" w:cs="Times New Roman"/>
                <w:kern w:val="2"/>
                <w:szCs w:val="24"/>
              </w:rPr>
              <w:lastRenderedPageBreak/>
              <w:t>tinka naudoti daug kartų ir (ar) lengvai pataisomos, ir (ar) pakeičiamos.</w:t>
            </w:r>
          </w:p>
        </w:tc>
        <w:tc>
          <w:tcPr>
            <w:tcW w:w="4394" w:type="dxa"/>
          </w:tcPr>
          <w:p w14:paraId="16B9D3B3" w14:textId="77777777" w:rsidR="00C643EA" w:rsidRPr="00C643EA" w:rsidRDefault="00C643EA" w:rsidP="00C643EA">
            <w:pPr>
              <w:spacing w:after="0" w:line="240" w:lineRule="auto"/>
              <w:rPr>
                <w:rFonts w:ascii="Times New Roman" w:hAnsi="Times New Roman" w:cs="Times New Roman"/>
              </w:rPr>
            </w:pPr>
            <w:r w:rsidRPr="00C643EA">
              <w:rPr>
                <w:rFonts w:ascii="Times New Roman" w:hAnsi="Times New Roman" w:cs="Times New Roman"/>
              </w:rPr>
              <w:lastRenderedPageBreak/>
              <w:t>Tiekėjas turi užtikrinti galimybę įsigyti siūlomos prekės originalias (arba joms lygiavertes) atsargines dalis (jų tiekimą rinkai) ne trumpiau kaip 5 metus </w:t>
            </w:r>
            <w:r w:rsidRPr="00C643EA">
              <w:rPr>
                <w:rFonts w:ascii="Times New Roman" w:hAnsi="Times New Roman" w:cs="Times New Roman"/>
                <w:b/>
                <w:i/>
                <w:iCs/>
                <w:color w:val="EE0000"/>
              </w:rPr>
              <w:t>(</w:t>
            </w:r>
            <w:r w:rsidRPr="00C643EA">
              <w:rPr>
                <w:rFonts w:ascii="Times New Roman" w:hAnsi="Times New Roman" w:cs="Times New Roman"/>
                <w:bCs/>
                <w:i/>
                <w:iCs/>
                <w:color w:val="EE0000"/>
              </w:rPr>
              <w:t>prašome nurodyti konkrečią trukmę)</w:t>
            </w:r>
            <w:r w:rsidRPr="00C643EA">
              <w:rPr>
                <w:rFonts w:ascii="Times New Roman" w:hAnsi="Times New Roman" w:cs="Times New Roman"/>
              </w:rPr>
              <w:t xml:space="preserve"> nuo prekės instaliavimo, išskyrus atvejus, kai siūlomos prekės originalios (arba joms lygiavertės) atsarginės dalys dėl objektyvių priežasčių negali būti tiekiamos Lietuvos Respublikos rinkai </w:t>
            </w:r>
            <w:r w:rsidRPr="00C643EA">
              <w:rPr>
                <w:rFonts w:ascii="Times New Roman" w:hAnsi="Times New Roman" w:cs="Times New Roman"/>
                <w:i/>
                <w:iCs/>
                <w:color w:val="EE0000"/>
              </w:rPr>
              <w:t>(būtinas tiekėjo ir/arba gamintojo atitinkamas patvirtinimas).</w:t>
            </w:r>
          </w:p>
        </w:tc>
        <w:tc>
          <w:tcPr>
            <w:tcW w:w="2977" w:type="dxa"/>
          </w:tcPr>
          <w:p w14:paraId="71FB2901" w14:textId="77777777" w:rsidR="00C643EA" w:rsidRPr="00862823" w:rsidRDefault="00C643EA" w:rsidP="00C643EA">
            <w:pPr>
              <w:spacing w:after="0" w:line="240" w:lineRule="auto"/>
              <w:rPr>
                <w:rFonts w:ascii="Times New Roman" w:hAnsi="Times New Roman" w:cs="Times New Roman"/>
                <w:b/>
                <w:highlight w:val="yellow"/>
              </w:rPr>
            </w:pPr>
          </w:p>
        </w:tc>
      </w:tr>
    </w:tbl>
    <w:p w14:paraId="0743D070" w14:textId="77777777" w:rsidR="00862823" w:rsidRDefault="00862823" w:rsidP="008569DC">
      <w:pPr>
        <w:spacing w:after="0" w:line="240" w:lineRule="auto"/>
        <w:rPr>
          <w:rFonts w:ascii="Times New Roman" w:hAnsi="Times New Roman" w:cs="Times New Roman"/>
          <w:b/>
        </w:rPr>
      </w:pPr>
    </w:p>
    <w:p w14:paraId="1C426119" w14:textId="4FF90015" w:rsidR="008569DC" w:rsidRDefault="003F43D8" w:rsidP="003F43D8">
      <w:pPr>
        <w:suppressAutoHyphens/>
        <w:spacing w:after="0" w:line="240" w:lineRule="auto"/>
        <w:jc w:val="both"/>
        <w:rPr>
          <w:rStyle w:val="Knygospavadinimas"/>
          <w:rFonts w:ascii="Times New Roman" w:hAnsi="Times New Roman" w:cs="Times New Roman"/>
        </w:rPr>
      </w:pPr>
      <w:r>
        <w:rPr>
          <w:rFonts w:ascii="Times New Roman" w:eastAsia="Arial Unicode MS" w:hAnsi="Times New Roman" w:cs="Times New Roman"/>
          <w:b/>
          <w:bCs/>
        </w:rPr>
        <w:t xml:space="preserve">2 pirkimo objekto dalis. </w:t>
      </w:r>
      <w:r w:rsidR="00862823">
        <w:rPr>
          <w:rStyle w:val="Knygospavadinimas"/>
          <w:rFonts w:ascii="Times New Roman" w:hAnsi="Times New Roman" w:cs="Times New Roman"/>
        </w:rPr>
        <w:t>DEFIBRILIATORIUS</w:t>
      </w:r>
    </w:p>
    <w:p w14:paraId="50DE8626" w14:textId="77777777" w:rsidR="00862823" w:rsidRDefault="00862823" w:rsidP="003F43D8">
      <w:pPr>
        <w:suppressAutoHyphens/>
        <w:spacing w:after="0" w:line="240" w:lineRule="auto"/>
        <w:jc w:val="both"/>
        <w:rPr>
          <w:rStyle w:val="Knygospavadinimas"/>
          <w:rFonts w:ascii="Times New Roman" w:hAnsi="Times New Roman" w:cs="Times New Roman"/>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268"/>
        <w:gridCol w:w="4111"/>
        <w:gridCol w:w="2977"/>
      </w:tblGrid>
      <w:tr w:rsidR="00862823" w:rsidRPr="00862823" w14:paraId="7E6AF0AF" w14:textId="77777777" w:rsidTr="00862823">
        <w:tc>
          <w:tcPr>
            <w:tcW w:w="596" w:type="dxa"/>
            <w:vAlign w:val="center"/>
          </w:tcPr>
          <w:p w14:paraId="5574093F" w14:textId="35A7273F" w:rsidR="00862823" w:rsidRPr="00862823" w:rsidRDefault="00862823" w:rsidP="00862823">
            <w:pPr>
              <w:spacing w:after="0" w:line="240" w:lineRule="auto"/>
              <w:ind w:left="34"/>
              <w:jc w:val="right"/>
              <w:rPr>
                <w:rFonts w:ascii="Times New Roman" w:hAnsi="Times New Roman" w:cs="Times New Roman"/>
                <w:b/>
                <w:iCs/>
              </w:rPr>
            </w:pPr>
            <w:r w:rsidRPr="00862823">
              <w:rPr>
                <w:rFonts w:ascii="Times New Roman" w:hAnsi="Times New Roman" w:cs="Times New Roman"/>
                <w:b/>
              </w:rPr>
              <w:t>Eil. Nr.</w:t>
            </w:r>
          </w:p>
        </w:tc>
        <w:tc>
          <w:tcPr>
            <w:tcW w:w="2268" w:type="dxa"/>
            <w:vAlign w:val="center"/>
          </w:tcPr>
          <w:p w14:paraId="672706A1" w14:textId="68997F64" w:rsidR="00862823" w:rsidRPr="00862823" w:rsidRDefault="00862823" w:rsidP="00862823">
            <w:pPr>
              <w:spacing w:after="0" w:line="240" w:lineRule="auto"/>
              <w:jc w:val="center"/>
              <w:rPr>
                <w:rFonts w:ascii="Times New Roman" w:hAnsi="Times New Roman" w:cs="Times New Roman"/>
                <w:b/>
              </w:rPr>
            </w:pPr>
            <w:r w:rsidRPr="00862823">
              <w:rPr>
                <w:rFonts w:ascii="Times New Roman" w:hAnsi="Times New Roman" w:cs="Times New Roman"/>
                <w:b/>
                <w:bCs/>
              </w:rPr>
              <w:t>Parametrai (specifikacija)</w:t>
            </w:r>
          </w:p>
        </w:tc>
        <w:tc>
          <w:tcPr>
            <w:tcW w:w="4111" w:type="dxa"/>
            <w:vAlign w:val="center"/>
          </w:tcPr>
          <w:p w14:paraId="5F364A1E" w14:textId="63B9018F" w:rsidR="00862823" w:rsidRPr="00862823" w:rsidRDefault="00862823" w:rsidP="00862823">
            <w:pPr>
              <w:spacing w:after="0" w:line="240" w:lineRule="auto"/>
              <w:jc w:val="center"/>
              <w:rPr>
                <w:rFonts w:ascii="Times New Roman" w:hAnsi="Times New Roman" w:cs="Times New Roman"/>
                <w:b/>
                <w:iCs/>
              </w:rPr>
            </w:pPr>
            <w:r w:rsidRPr="00862823">
              <w:rPr>
                <w:rFonts w:ascii="Times New Roman" w:hAnsi="Times New Roman" w:cs="Times New Roman"/>
                <w:b/>
                <w:bCs/>
              </w:rPr>
              <w:t>Reikalaujamos parametrų reikšmės</w:t>
            </w:r>
          </w:p>
        </w:tc>
        <w:tc>
          <w:tcPr>
            <w:tcW w:w="2977" w:type="dxa"/>
          </w:tcPr>
          <w:p w14:paraId="4B7DA9CF" w14:textId="77777777" w:rsidR="00862823" w:rsidRPr="00862823" w:rsidRDefault="00862823" w:rsidP="00862823">
            <w:pPr>
              <w:spacing w:after="0" w:line="240" w:lineRule="auto"/>
              <w:jc w:val="center"/>
              <w:rPr>
                <w:rFonts w:ascii="Times New Roman" w:hAnsi="Times New Roman" w:cs="Times New Roman"/>
                <w:b/>
              </w:rPr>
            </w:pPr>
            <w:r w:rsidRPr="00862823">
              <w:rPr>
                <w:rFonts w:ascii="Times New Roman" w:hAnsi="Times New Roman" w:cs="Times New Roman"/>
                <w:b/>
              </w:rPr>
              <w:t>Siūloma parametro reikšmė</w:t>
            </w:r>
          </w:p>
          <w:p w14:paraId="2EE84264" w14:textId="77777777" w:rsidR="00862823" w:rsidRPr="00862823" w:rsidRDefault="00862823" w:rsidP="00862823">
            <w:pPr>
              <w:spacing w:after="0" w:line="240" w:lineRule="auto"/>
              <w:jc w:val="center"/>
              <w:rPr>
                <w:rFonts w:ascii="Times New Roman" w:hAnsi="Times New Roman" w:cs="Times New Roman"/>
                <w:bCs/>
              </w:rPr>
            </w:pPr>
            <w:r w:rsidRPr="00862823">
              <w:rPr>
                <w:rFonts w:ascii="Times New Roman" w:hAnsi="Times New Roman" w:cs="Times New Roman"/>
                <w:bCs/>
              </w:rPr>
              <w:t>(rašyti „Atitinka“ arba „Taip“ neleidžiama)</w:t>
            </w:r>
          </w:p>
          <w:p w14:paraId="13D8C785" w14:textId="1F47C827" w:rsidR="00862823" w:rsidRPr="00862823" w:rsidRDefault="00862823" w:rsidP="00862823">
            <w:pPr>
              <w:spacing w:after="0" w:line="240" w:lineRule="auto"/>
              <w:jc w:val="center"/>
              <w:rPr>
                <w:rFonts w:ascii="Times New Roman" w:eastAsia="Calibri" w:hAnsi="Times New Roman" w:cs="Times New Roman"/>
                <w:i/>
              </w:rPr>
            </w:pPr>
            <w:r w:rsidRPr="00862823">
              <w:rPr>
                <w:rFonts w:ascii="Times New Roman" w:hAnsi="Times New Roman" w:cs="Times New Roman"/>
                <w:bCs/>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862823" w:rsidRPr="00862823" w14:paraId="086F0D74" w14:textId="77777777" w:rsidTr="00862823">
        <w:tc>
          <w:tcPr>
            <w:tcW w:w="596" w:type="dxa"/>
            <w:vAlign w:val="center"/>
          </w:tcPr>
          <w:p w14:paraId="353629B2" w14:textId="2763DDC1" w:rsidR="00862823" w:rsidRPr="00862823" w:rsidRDefault="00862823" w:rsidP="00862823">
            <w:pPr>
              <w:spacing w:after="0" w:line="240" w:lineRule="auto"/>
              <w:ind w:left="34"/>
              <w:jc w:val="center"/>
              <w:rPr>
                <w:rFonts w:ascii="Times New Roman" w:hAnsi="Times New Roman" w:cs="Times New Roman"/>
                <w:b/>
              </w:rPr>
            </w:pPr>
            <w:r>
              <w:rPr>
                <w:rFonts w:ascii="Times New Roman" w:hAnsi="Times New Roman" w:cs="Times New Roman"/>
                <w:b/>
              </w:rPr>
              <w:t>1</w:t>
            </w:r>
          </w:p>
        </w:tc>
        <w:tc>
          <w:tcPr>
            <w:tcW w:w="2268" w:type="dxa"/>
            <w:vAlign w:val="center"/>
          </w:tcPr>
          <w:p w14:paraId="79EA65CE" w14:textId="3D3EFAF2" w:rsidR="00862823" w:rsidRPr="00862823" w:rsidRDefault="00862823" w:rsidP="00862823">
            <w:pPr>
              <w:spacing w:after="0" w:line="240" w:lineRule="auto"/>
              <w:jc w:val="center"/>
              <w:rPr>
                <w:rFonts w:ascii="Times New Roman" w:hAnsi="Times New Roman" w:cs="Times New Roman"/>
                <w:b/>
                <w:bCs/>
              </w:rPr>
            </w:pPr>
            <w:r>
              <w:rPr>
                <w:rFonts w:ascii="Times New Roman" w:hAnsi="Times New Roman" w:cs="Times New Roman"/>
                <w:b/>
                <w:bCs/>
              </w:rPr>
              <w:t>2</w:t>
            </w:r>
          </w:p>
        </w:tc>
        <w:tc>
          <w:tcPr>
            <w:tcW w:w="4111" w:type="dxa"/>
            <w:vAlign w:val="center"/>
          </w:tcPr>
          <w:p w14:paraId="30508F5D" w14:textId="342DFAD8" w:rsidR="00862823" w:rsidRPr="00862823" w:rsidRDefault="00862823" w:rsidP="00862823">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2977" w:type="dxa"/>
          </w:tcPr>
          <w:p w14:paraId="1D98C29F" w14:textId="62FCFDA5" w:rsidR="00862823" w:rsidRPr="00862823" w:rsidRDefault="00862823" w:rsidP="00862823">
            <w:pPr>
              <w:spacing w:after="0" w:line="240" w:lineRule="auto"/>
              <w:jc w:val="center"/>
              <w:rPr>
                <w:rFonts w:ascii="Times New Roman" w:hAnsi="Times New Roman" w:cs="Times New Roman"/>
                <w:b/>
              </w:rPr>
            </w:pPr>
            <w:r>
              <w:rPr>
                <w:rFonts w:ascii="Times New Roman" w:hAnsi="Times New Roman" w:cs="Times New Roman"/>
                <w:b/>
              </w:rPr>
              <w:t>4</w:t>
            </w:r>
          </w:p>
        </w:tc>
      </w:tr>
      <w:tr w:rsidR="00862823" w:rsidRPr="00862823" w14:paraId="2496787B"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67A072B1"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14:paraId="115CD9BA" w14:textId="77777777" w:rsidR="00862823" w:rsidRPr="00862823" w:rsidRDefault="00862823" w:rsidP="00862823">
            <w:pPr>
              <w:spacing w:after="0" w:line="240" w:lineRule="auto"/>
              <w:rPr>
                <w:rFonts w:ascii="Times New Roman" w:hAnsi="Times New Roman" w:cs="Times New Roman"/>
                <w:b/>
                <w:color w:val="00000A"/>
              </w:rPr>
            </w:pP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impulso forma</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2197DDA" w14:textId="77777777" w:rsidR="00862823" w:rsidRPr="00862823" w:rsidRDefault="00862823" w:rsidP="00862823">
            <w:pPr>
              <w:spacing w:after="0" w:line="240" w:lineRule="auto"/>
              <w:rPr>
                <w:rFonts w:ascii="Times New Roman" w:hAnsi="Times New Roman" w:cs="Times New Roman"/>
                <w:b/>
                <w:i/>
              </w:rPr>
            </w:pPr>
            <w:proofErr w:type="spellStart"/>
            <w:r w:rsidRPr="00862823">
              <w:rPr>
                <w:rFonts w:ascii="Times New Roman" w:hAnsi="Times New Roman" w:cs="Times New Roman"/>
                <w:color w:val="00000A"/>
              </w:rPr>
              <w:t>Bifazinis</w:t>
            </w:r>
            <w:proofErr w:type="spellEnd"/>
            <w:r w:rsidRPr="00862823">
              <w:rPr>
                <w:rFonts w:ascii="Times New Roman" w:hAnsi="Times New Roman" w:cs="Times New Roman"/>
                <w:color w:val="00000A"/>
              </w:rPr>
              <w:t xml:space="preserve"> impulsas su voltažo ir trukmės kompensacija pagal paciento varžą</w:t>
            </w:r>
          </w:p>
        </w:tc>
        <w:tc>
          <w:tcPr>
            <w:tcW w:w="2977" w:type="dxa"/>
            <w:tcBorders>
              <w:top w:val="single" w:sz="4" w:space="0" w:color="auto"/>
              <w:left w:val="single" w:sz="4" w:space="0" w:color="auto"/>
              <w:bottom w:val="single" w:sz="4" w:space="0" w:color="auto"/>
              <w:right w:val="single" w:sz="4" w:space="0" w:color="auto"/>
            </w:tcBorders>
          </w:tcPr>
          <w:p w14:paraId="16FDE066"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1C3D6AF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3B98CED7"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 xml:space="preserve">2. </w:t>
            </w:r>
          </w:p>
        </w:tc>
        <w:tc>
          <w:tcPr>
            <w:tcW w:w="2268" w:type="dxa"/>
            <w:tcBorders>
              <w:top w:val="single" w:sz="4" w:space="0" w:color="auto"/>
              <w:left w:val="single" w:sz="4" w:space="0" w:color="auto"/>
              <w:bottom w:val="single" w:sz="4" w:space="0" w:color="auto"/>
              <w:right w:val="single" w:sz="4" w:space="0" w:color="auto"/>
            </w:tcBorders>
            <w:hideMark/>
          </w:tcPr>
          <w:p w14:paraId="7043E4DF" w14:textId="77777777" w:rsidR="00862823" w:rsidRPr="00862823" w:rsidRDefault="00862823" w:rsidP="00862823">
            <w:pPr>
              <w:spacing w:after="0" w:line="240" w:lineRule="auto"/>
              <w:jc w:val="both"/>
              <w:rPr>
                <w:rFonts w:ascii="Times New Roman" w:hAnsi="Times New Roman" w:cs="Times New Roman"/>
                <w:color w:val="00000A"/>
              </w:rPr>
            </w:pPr>
            <w:r w:rsidRPr="00862823">
              <w:rPr>
                <w:rFonts w:ascii="Times New Roman" w:hAnsi="Times New Roman" w:cs="Times New Roman"/>
                <w:color w:val="00000A"/>
              </w:rPr>
              <w:t xml:space="preserve">a) </w:t>
            </w:r>
            <w:proofErr w:type="spellStart"/>
            <w:r w:rsidRPr="00862823">
              <w:rPr>
                <w:rFonts w:ascii="Times New Roman" w:hAnsi="Times New Roman" w:cs="Times New Roman"/>
                <w:color w:val="00000A"/>
              </w:rPr>
              <w:t>Bifazinio</w:t>
            </w:r>
            <w:proofErr w:type="spellEnd"/>
            <w:r w:rsidRPr="00862823">
              <w:rPr>
                <w:rFonts w:ascii="Times New Roman" w:hAnsi="Times New Roman" w:cs="Times New Roman"/>
                <w:color w:val="00000A"/>
              </w:rPr>
              <w:t xml:space="preserve"> impulso energijos nustatymo reikšmių diapazonas;</w:t>
            </w:r>
          </w:p>
          <w:p w14:paraId="77B025E3" w14:textId="77777777" w:rsidR="00862823" w:rsidRPr="00862823" w:rsidRDefault="00862823" w:rsidP="00862823">
            <w:pPr>
              <w:spacing w:after="0" w:line="240" w:lineRule="auto"/>
              <w:jc w:val="both"/>
              <w:rPr>
                <w:rFonts w:ascii="Times New Roman" w:hAnsi="Times New Roman" w:cs="Times New Roman"/>
                <w:color w:val="00000A"/>
              </w:rPr>
            </w:pPr>
            <w:r w:rsidRPr="00862823">
              <w:rPr>
                <w:rFonts w:ascii="Times New Roman" w:hAnsi="Times New Roman" w:cs="Times New Roman"/>
                <w:color w:val="00000A"/>
              </w:rPr>
              <w:t>b) Energijos keitimo žingsnis</w:t>
            </w:r>
          </w:p>
        </w:tc>
        <w:tc>
          <w:tcPr>
            <w:tcW w:w="4111" w:type="dxa"/>
            <w:tcBorders>
              <w:top w:val="single" w:sz="4" w:space="0" w:color="auto"/>
              <w:left w:val="single" w:sz="4" w:space="0" w:color="auto"/>
              <w:bottom w:val="single" w:sz="4" w:space="0" w:color="auto"/>
              <w:right w:val="single" w:sz="4" w:space="0" w:color="auto"/>
            </w:tcBorders>
            <w:hideMark/>
          </w:tcPr>
          <w:p w14:paraId="3BAA5E71" w14:textId="77777777" w:rsidR="00862823" w:rsidRPr="00862823" w:rsidRDefault="00862823" w:rsidP="00862823">
            <w:pPr>
              <w:suppressAutoHyphens/>
              <w:spacing w:after="0" w:line="240" w:lineRule="auto"/>
              <w:ind w:left="338" w:hanging="338"/>
              <w:rPr>
                <w:rFonts w:ascii="Times New Roman" w:hAnsi="Times New Roman" w:cs="Times New Roman"/>
                <w:color w:val="00000A"/>
              </w:rPr>
            </w:pPr>
            <w:r w:rsidRPr="00862823">
              <w:rPr>
                <w:rFonts w:ascii="Times New Roman" w:hAnsi="Times New Roman" w:cs="Times New Roman"/>
                <w:color w:val="00000A"/>
              </w:rPr>
              <w:t>a)  2 – 360 J  ne siauriau;</w:t>
            </w:r>
          </w:p>
          <w:p w14:paraId="11F5DAF6" w14:textId="77A00906" w:rsidR="00862823" w:rsidRPr="00862823" w:rsidRDefault="00862823" w:rsidP="00862823">
            <w:pPr>
              <w:suppressAutoHyphens/>
              <w:spacing w:after="0" w:line="240" w:lineRule="auto"/>
              <w:ind w:left="275" w:hanging="338"/>
              <w:rPr>
                <w:rFonts w:ascii="Times New Roman" w:hAnsi="Times New Roman" w:cs="Times New Roman"/>
                <w:color w:val="00000A"/>
              </w:rPr>
            </w:pPr>
            <w:r w:rsidRPr="00862823">
              <w:rPr>
                <w:rFonts w:ascii="Times New Roman" w:hAnsi="Times New Roman" w:cs="Times New Roman"/>
                <w:color w:val="00000A"/>
              </w:rPr>
              <w:t xml:space="preserve"> b) ne daugiau 50 J intervale nuo 2 iki 360 J</w:t>
            </w:r>
          </w:p>
        </w:tc>
        <w:tc>
          <w:tcPr>
            <w:tcW w:w="2977" w:type="dxa"/>
            <w:tcBorders>
              <w:top w:val="single" w:sz="4" w:space="0" w:color="auto"/>
              <w:left w:val="single" w:sz="4" w:space="0" w:color="auto"/>
              <w:bottom w:val="single" w:sz="4" w:space="0" w:color="auto"/>
              <w:right w:val="single" w:sz="4" w:space="0" w:color="auto"/>
            </w:tcBorders>
          </w:tcPr>
          <w:p w14:paraId="1FDDD4E7"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1DD1DE75"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7B3DB01D"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 xml:space="preserve">3. </w:t>
            </w:r>
          </w:p>
        </w:tc>
        <w:tc>
          <w:tcPr>
            <w:tcW w:w="2268" w:type="dxa"/>
            <w:tcBorders>
              <w:top w:val="single" w:sz="4" w:space="0" w:color="auto"/>
              <w:left w:val="single" w:sz="4" w:space="0" w:color="auto"/>
              <w:bottom w:val="single" w:sz="4" w:space="0" w:color="auto"/>
              <w:right w:val="single" w:sz="4" w:space="0" w:color="auto"/>
            </w:tcBorders>
            <w:hideMark/>
          </w:tcPr>
          <w:p w14:paraId="089A4AB0" w14:textId="77777777" w:rsidR="00862823" w:rsidRPr="00862823" w:rsidRDefault="00862823" w:rsidP="00862823">
            <w:pPr>
              <w:spacing w:after="0" w:line="240" w:lineRule="auto"/>
              <w:jc w:val="both"/>
              <w:rPr>
                <w:rFonts w:ascii="Times New Roman" w:hAnsi="Times New Roman" w:cs="Times New Roman"/>
                <w:color w:val="00000A"/>
              </w:rPr>
            </w:pP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darbo režimai</w:t>
            </w:r>
          </w:p>
        </w:tc>
        <w:tc>
          <w:tcPr>
            <w:tcW w:w="4111" w:type="dxa"/>
            <w:tcBorders>
              <w:top w:val="single" w:sz="4" w:space="0" w:color="auto"/>
              <w:left w:val="single" w:sz="4" w:space="0" w:color="auto"/>
              <w:bottom w:val="single" w:sz="4" w:space="0" w:color="auto"/>
              <w:right w:val="single" w:sz="4" w:space="0" w:color="auto"/>
            </w:tcBorders>
            <w:hideMark/>
          </w:tcPr>
          <w:p w14:paraId="2230090C" w14:textId="77777777" w:rsidR="00862823" w:rsidRPr="00862823" w:rsidRDefault="00862823" w:rsidP="00862823">
            <w:pPr>
              <w:spacing w:after="0" w:line="240" w:lineRule="auto"/>
              <w:rPr>
                <w:rFonts w:ascii="Times New Roman" w:hAnsi="Times New Roman" w:cs="Times New Roman"/>
                <w:b/>
                <w:i/>
              </w:rPr>
            </w:pPr>
            <w:r w:rsidRPr="00862823">
              <w:rPr>
                <w:rFonts w:ascii="Times New Roman" w:hAnsi="Times New Roman" w:cs="Times New Roman"/>
                <w:color w:val="00000A"/>
              </w:rPr>
              <w:t xml:space="preserve">Nesinchronizuota defibriliacija, sinchronizuota </w:t>
            </w:r>
            <w:proofErr w:type="spellStart"/>
            <w:r w:rsidRPr="00862823">
              <w:rPr>
                <w:rFonts w:ascii="Times New Roman" w:hAnsi="Times New Roman" w:cs="Times New Roman"/>
                <w:color w:val="00000A"/>
              </w:rPr>
              <w:t>kardioversija</w:t>
            </w:r>
            <w:proofErr w:type="spellEnd"/>
            <w:r w:rsidRPr="00862823">
              <w:rPr>
                <w:rFonts w:ascii="Times New Roman" w:hAnsi="Times New Roman" w:cs="Times New Roman"/>
                <w:color w:val="00000A"/>
              </w:rPr>
              <w:t xml:space="preserve"> ir automatinis režimas</w:t>
            </w:r>
          </w:p>
        </w:tc>
        <w:tc>
          <w:tcPr>
            <w:tcW w:w="2977" w:type="dxa"/>
            <w:tcBorders>
              <w:top w:val="single" w:sz="4" w:space="0" w:color="auto"/>
              <w:left w:val="single" w:sz="4" w:space="0" w:color="auto"/>
              <w:bottom w:val="single" w:sz="4" w:space="0" w:color="auto"/>
              <w:right w:val="single" w:sz="4" w:space="0" w:color="auto"/>
            </w:tcBorders>
          </w:tcPr>
          <w:p w14:paraId="27D7D34C"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5A5FEF4"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174FEBCC"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hideMark/>
          </w:tcPr>
          <w:p w14:paraId="7015BAE9" w14:textId="77777777" w:rsidR="00862823" w:rsidRPr="00862823" w:rsidRDefault="00862823" w:rsidP="00862823">
            <w:pPr>
              <w:spacing w:after="0" w:line="240" w:lineRule="auto"/>
              <w:jc w:val="both"/>
              <w:rPr>
                <w:rFonts w:ascii="Times New Roman" w:hAnsi="Times New Roman" w:cs="Times New Roman"/>
                <w:color w:val="00000A"/>
              </w:rPr>
            </w:pP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įsikrovimo trukmė</w:t>
            </w:r>
          </w:p>
        </w:tc>
        <w:tc>
          <w:tcPr>
            <w:tcW w:w="4111" w:type="dxa"/>
            <w:tcBorders>
              <w:top w:val="single" w:sz="4" w:space="0" w:color="auto"/>
              <w:left w:val="single" w:sz="4" w:space="0" w:color="auto"/>
              <w:bottom w:val="single" w:sz="4" w:space="0" w:color="auto"/>
              <w:right w:val="single" w:sz="4" w:space="0" w:color="auto"/>
            </w:tcBorders>
            <w:hideMark/>
          </w:tcPr>
          <w:p w14:paraId="0CB079A1"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Iki 360 J ne daugiau nei 10 s</w:t>
            </w:r>
          </w:p>
        </w:tc>
        <w:tc>
          <w:tcPr>
            <w:tcW w:w="2977" w:type="dxa"/>
            <w:tcBorders>
              <w:top w:val="single" w:sz="4" w:space="0" w:color="auto"/>
              <w:left w:val="single" w:sz="4" w:space="0" w:color="auto"/>
              <w:bottom w:val="single" w:sz="4" w:space="0" w:color="auto"/>
              <w:right w:val="single" w:sz="4" w:space="0" w:color="auto"/>
            </w:tcBorders>
          </w:tcPr>
          <w:p w14:paraId="6936C810"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323EF29"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7C32BB1E"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hideMark/>
          </w:tcPr>
          <w:p w14:paraId="41415E11" w14:textId="77777777" w:rsidR="00862823" w:rsidRPr="00862823" w:rsidRDefault="00862823" w:rsidP="00862823">
            <w:pPr>
              <w:spacing w:after="0" w:line="240" w:lineRule="auto"/>
              <w:jc w:val="both"/>
              <w:rPr>
                <w:rFonts w:ascii="Times New Roman" w:hAnsi="Times New Roman" w:cs="Times New Roman"/>
                <w:color w:val="00000A"/>
              </w:rPr>
            </w:pPr>
            <w:r w:rsidRPr="00862823">
              <w:rPr>
                <w:rFonts w:ascii="Times New Roman" w:hAnsi="Times New Roman" w:cs="Times New Roman"/>
                <w:color w:val="00000A"/>
              </w:rPr>
              <w:t xml:space="preserve">Automatinis </w:t>
            </w:r>
            <w:proofErr w:type="spellStart"/>
            <w:r w:rsidRPr="00862823">
              <w:rPr>
                <w:rFonts w:ascii="Times New Roman" w:hAnsi="Times New Roman" w:cs="Times New Roman"/>
                <w:color w:val="00000A"/>
              </w:rPr>
              <w:t>defibriliavimo</w:t>
            </w:r>
            <w:proofErr w:type="spellEnd"/>
            <w:r w:rsidRPr="00862823">
              <w:rPr>
                <w:rFonts w:ascii="Times New Roman" w:hAnsi="Times New Roman" w:cs="Times New Roman"/>
                <w:color w:val="00000A"/>
              </w:rPr>
              <w:t xml:space="preserve"> režimas</w:t>
            </w:r>
          </w:p>
        </w:tc>
        <w:tc>
          <w:tcPr>
            <w:tcW w:w="4111" w:type="dxa"/>
            <w:tcBorders>
              <w:top w:val="single" w:sz="4" w:space="0" w:color="auto"/>
              <w:left w:val="single" w:sz="4" w:space="0" w:color="auto"/>
              <w:bottom w:val="single" w:sz="4" w:space="0" w:color="auto"/>
              <w:right w:val="single" w:sz="4" w:space="0" w:color="auto"/>
            </w:tcBorders>
            <w:hideMark/>
          </w:tcPr>
          <w:p w14:paraId="03C288DF"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Garsinė ir vaizdinė </w:t>
            </w:r>
            <w:proofErr w:type="spellStart"/>
            <w:r w:rsidRPr="00862823">
              <w:rPr>
                <w:rFonts w:ascii="Times New Roman" w:hAnsi="Times New Roman" w:cs="Times New Roman"/>
                <w:color w:val="00000A"/>
              </w:rPr>
              <w:t>defibriliavimo</w:t>
            </w:r>
            <w:proofErr w:type="spellEnd"/>
            <w:r w:rsidRPr="00862823">
              <w:rPr>
                <w:rFonts w:ascii="Times New Roman" w:hAnsi="Times New Roman" w:cs="Times New Roman"/>
                <w:color w:val="00000A"/>
              </w:rPr>
              <w:t xml:space="preserve"> patariamoji funkcija su EKG morfologijos analizavimo sistema automatiškai nustatanti </w:t>
            </w:r>
            <w:proofErr w:type="spellStart"/>
            <w:r w:rsidRPr="00862823">
              <w:rPr>
                <w:rFonts w:ascii="Times New Roman" w:hAnsi="Times New Roman" w:cs="Times New Roman"/>
                <w:color w:val="00000A"/>
              </w:rPr>
              <w:t>defibriliuotiną</w:t>
            </w:r>
            <w:proofErr w:type="spellEnd"/>
            <w:r w:rsidRPr="00862823">
              <w:rPr>
                <w:rFonts w:ascii="Times New Roman" w:hAnsi="Times New Roman" w:cs="Times New Roman"/>
                <w:color w:val="00000A"/>
              </w:rPr>
              <w:t xml:space="preserve"> EKG ritmą. </w:t>
            </w:r>
          </w:p>
          <w:p w14:paraId="59098C8E"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Analizės laikas ne ilgiau  9 s</w:t>
            </w:r>
          </w:p>
        </w:tc>
        <w:tc>
          <w:tcPr>
            <w:tcW w:w="2977" w:type="dxa"/>
            <w:tcBorders>
              <w:top w:val="single" w:sz="4" w:space="0" w:color="auto"/>
              <w:left w:val="single" w:sz="4" w:space="0" w:color="auto"/>
              <w:bottom w:val="single" w:sz="4" w:space="0" w:color="auto"/>
              <w:right w:val="single" w:sz="4" w:space="0" w:color="auto"/>
            </w:tcBorders>
          </w:tcPr>
          <w:p w14:paraId="5E62109B"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1EFACFA3"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449AE477"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hideMark/>
          </w:tcPr>
          <w:p w14:paraId="053B8AB7"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Defibriliacijos iškrovų skaičius iš  pilnai pakrautų akumuliatorių esančių </w:t>
            </w:r>
            <w:proofErr w:type="spellStart"/>
            <w:r w:rsidRPr="00862823">
              <w:rPr>
                <w:rFonts w:ascii="Times New Roman" w:hAnsi="Times New Roman" w:cs="Times New Roman"/>
                <w:color w:val="00000A"/>
              </w:rPr>
              <w:t>defibriliatoriuje</w:t>
            </w:r>
            <w:proofErr w:type="spellEnd"/>
            <w:r w:rsidRPr="00862823">
              <w:rPr>
                <w:rFonts w:ascii="Times New Roman" w:hAnsi="Times New Roman" w:cs="Times New Roman"/>
                <w:color w:val="00000A"/>
              </w:rPr>
              <w:t xml:space="preserve"> naudojant  360 J energiją</w:t>
            </w:r>
          </w:p>
        </w:tc>
        <w:tc>
          <w:tcPr>
            <w:tcW w:w="4111" w:type="dxa"/>
            <w:tcBorders>
              <w:top w:val="single" w:sz="4" w:space="0" w:color="auto"/>
              <w:left w:val="single" w:sz="4" w:space="0" w:color="auto"/>
              <w:bottom w:val="single" w:sz="4" w:space="0" w:color="auto"/>
              <w:right w:val="single" w:sz="4" w:space="0" w:color="auto"/>
            </w:tcBorders>
            <w:hideMark/>
          </w:tcPr>
          <w:p w14:paraId="58454E05"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400 iškrovų, nenaudojant papildomų akumuliatorių ar papildomo išorinio maitinimo</w:t>
            </w:r>
          </w:p>
        </w:tc>
        <w:tc>
          <w:tcPr>
            <w:tcW w:w="2977" w:type="dxa"/>
            <w:tcBorders>
              <w:top w:val="single" w:sz="4" w:space="0" w:color="auto"/>
              <w:left w:val="single" w:sz="4" w:space="0" w:color="auto"/>
              <w:bottom w:val="single" w:sz="4" w:space="0" w:color="auto"/>
              <w:right w:val="single" w:sz="4" w:space="0" w:color="auto"/>
            </w:tcBorders>
          </w:tcPr>
          <w:p w14:paraId="75CEF0DA"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096A0DC"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16FC5E2F"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hideMark/>
          </w:tcPr>
          <w:p w14:paraId="6AB5ECDD" w14:textId="77777777"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Metronomo</w:t>
            </w:r>
            <w:proofErr w:type="spellEnd"/>
            <w:r w:rsidRPr="00862823">
              <w:rPr>
                <w:rFonts w:ascii="Times New Roman" w:hAnsi="Times New Roman" w:cs="Times New Roman"/>
                <w:color w:val="00000A"/>
              </w:rPr>
              <w:t xml:space="preserve"> funkcija skirta vaikų ir </w:t>
            </w:r>
            <w:proofErr w:type="spellStart"/>
            <w:r w:rsidRPr="00862823">
              <w:rPr>
                <w:rFonts w:ascii="Times New Roman" w:hAnsi="Times New Roman" w:cs="Times New Roman"/>
                <w:color w:val="00000A"/>
              </w:rPr>
              <w:t>suagusių</w:t>
            </w:r>
            <w:proofErr w:type="spellEnd"/>
            <w:r w:rsidRPr="00862823">
              <w:rPr>
                <w:rFonts w:ascii="Times New Roman" w:hAnsi="Times New Roman" w:cs="Times New Roman"/>
                <w:color w:val="00000A"/>
              </w:rPr>
              <w:t xml:space="preserve"> gaivinimui</w:t>
            </w:r>
          </w:p>
        </w:tc>
        <w:tc>
          <w:tcPr>
            <w:tcW w:w="4111" w:type="dxa"/>
            <w:tcBorders>
              <w:top w:val="single" w:sz="4" w:space="0" w:color="auto"/>
              <w:left w:val="single" w:sz="4" w:space="0" w:color="auto"/>
              <w:bottom w:val="single" w:sz="4" w:space="0" w:color="auto"/>
              <w:right w:val="single" w:sz="4" w:space="0" w:color="auto"/>
            </w:tcBorders>
            <w:hideMark/>
          </w:tcPr>
          <w:p w14:paraId="604CD88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Gaivinimo </w:t>
            </w:r>
            <w:proofErr w:type="spellStart"/>
            <w:r w:rsidRPr="00862823">
              <w:rPr>
                <w:rFonts w:ascii="Times New Roman" w:hAnsi="Times New Roman" w:cs="Times New Roman"/>
                <w:color w:val="00000A"/>
              </w:rPr>
              <w:t>kompresijų</w:t>
            </w:r>
            <w:proofErr w:type="spellEnd"/>
            <w:r w:rsidRPr="00862823">
              <w:rPr>
                <w:rFonts w:ascii="Times New Roman" w:hAnsi="Times New Roman" w:cs="Times New Roman"/>
                <w:color w:val="00000A"/>
              </w:rPr>
              <w:t xml:space="preserve"> dažnio nustatymui, pagal gaivinimo standartą AID ir rankiniame režimuose (30:2, 15 :2, 10:1).</w:t>
            </w:r>
          </w:p>
        </w:tc>
        <w:tc>
          <w:tcPr>
            <w:tcW w:w="2977" w:type="dxa"/>
            <w:tcBorders>
              <w:top w:val="single" w:sz="4" w:space="0" w:color="auto"/>
              <w:left w:val="single" w:sz="4" w:space="0" w:color="auto"/>
              <w:bottom w:val="single" w:sz="4" w:space="0" w:color="auto"/>
              <w:right w:val="single" w:sz="4" w:space="0" w:color="auto"/>
            </w:tcBorders>
          </w:tcPr>
          <w:p w14:paraId="7F1C0271"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2580443C"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5DA602D8"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hideMark/>
          </w:tcPr>
          <w:p w14:paraId="44C7FA1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Programuojama 3 defibriliacijų iškrovų seka</w:t>
            </w:r>
          </w:p>
        </w:tc>
        <w:tc>
          <w:tcPr>
            <w:tcW w:w="4111" w:type="dxa"/>
            <w:tcBorders>
              <w:top w:val="single" w:sz="4" w:space="0" w:color="auto"/>
              <w:left w:val="single" w:sz="4" w:space="0" w:color="auto"/>
              <w:bottom w:val="single" w:sz="4" w:space="0" w:color="auto"/>
              <w:right w:val="single" w:sz="4" w:space="0" w:color="auto"/>
            </w:tcBorders>
            <w:hideMark/>
          </w:tcPr>
          <w:p w14:paraId="46D284EC"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Būtina, eskaluojančios energijos pasirinkimui</w:t>
            </w:r>
          </w:p>
        </w:tc>
        <w:tc>
          <w:tcPr>
            <w:tcW w:w="2977" w:type="dxa"/>
            <w:tcBorders>
              <w:top w:val="single" w:sz="4" w:space="0" w:color="auto"/>
              <w:left w:val="single" w:sz="4" w:space="0" w:color="auto"/>
              <w:bottom w:val="single" w:sz="4" w:space="0" w:color="auto"/>
              <w:right w:val="single" w:sz="4" w:space="0" w:color="auto"/>
            </w:tcBorders>
          </w:tcPr>
          <w:p w14:paraId="15422488"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18712B16"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44C66892"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9.</w:t>
            </w:r>
          </w:p>
        </w:tc>
        <w:tc>
          <w:tcPr>
            <w:tcW w:w="2268" w:type="dxa"/>
            <w:tcBorders>
              <w:top w:val="single" w:sz="4" w:space="0" w:color="auto"/>
              <w:left w:val="single" w:sz="4" w:space="0" w:color="auto"/>
              <w:bottom w:val="single" w:sz="4" w:space="0" w:color="auto"/>
              <w:right w:val="single" w:sz="4" w:space="0" w:color="auto"/>
            </w:tcBorders>
            <w:hideMark/>
          </w:tcPr>
          <w:p w14:paraId="0AA67A6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Įranga </w:t>
            </w: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iškrovai patikrinti</w:t>
            </w:r>
          </w:p>
        </w:tc>
        <w:tc>
          <w:tcPr>
            <w:tcW w:w="4111" w:type="dxa"/>
            <w:tcBorders>
              <w:top w:val="single" w:sz="4" w:space="0" w:color="auto"/>
              <w:left w:val="single" w:sz="4" w:space="0" w:color="auto"/>
              <w:bottom w:val="single" w:sz="4" w:space="0" w:color="auto"/>
              <w:right w:val="single" w:sz="4" w:space="0" w:color="auto"/>
            </w:tcBorders>
            <w:hideMark/>
          </w:tcPr>
          <w:p w14:paraId="2FB2F206" w14:textId="77777777"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Testinė</w:t>
            </w:r>
            <w:proofErr w:type="spellEnd"/>
            <w:r w:rsidRPr="00862823">
              <w:rPr>
                <w:rFonts w:ascii="Times New Roman" w:hAnsi="Times New Roman" w:cs="Times New Roman"/>
                <w:color w:val="00000A"/>
              </w:rPr>
              <w:t xml:space="preserve"> įranga leidžianti vartotojui patikrinti </w:t>
            </w: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iškrovą ir elektrodų kabelio funkcionavimą</w:t>
            </w:r>
          </w:p>
        </w:tc>
        <w:tc>
          <w:tcPr>
            <w:tcW w:w="2977" w:type="dxa"/>
            <w:tcBorders>
              <w:top w:val="single" w:sz="4" w:space="0" w:color="auto"/>
              <w:left w:val="single" w:sz="4" w:space="0" w:color="auto"/>
              <w:bottom w:val="single" w:sz="4" w:space="0" w:color="auto"/>
              <w:right w:val="single" w:sz="4" w:space="0" w:color="auto"/>
            </w:tcBorders>
          </w:tcPr>
          <w:p w14:paraId="7EFBAEE3" w14:textId="77777777" w:rsidR="00862823" w:rsidRPr="00862823" w:rsidRDefault="00862823" w:rsidP="00862823">
            <w:pPr>
              <w:spacing w:after="0" w:line="240" w:lineRule="auto"/>
              <w:jc w:val="center"/>
              <w:rPr>
                <w:rFonts w:ascii="Times New Roman" w:hAnsi="Times New Roman" w:cs="Times New Roman"/>
                <w:b/>
                <w:i/>
              </w:rPr>
            </w:pPr>
          </w:p>
        </w:tc>
      </w:tr>
      <w:tr w:rsidR="004410C6" w:rsidRPr="00862823" w14:paraId="76DD54C0" w14:textId="77777777" w:rsidTr="004410C6">
        <w:tc>
          <w:tcPr>
            <w:tcW w:w="596" w:type="dxa"/>
            <w:tcBorders>
              <w:top w:val="single" w:sz="4" w:space="0" w:color="auto"/>
              <w:left w:val="single" w:sz="4" w:space="0" w:color="auto"/>
              <w:bottom w:val="single" w:sz="4" w:space="0" w:color="auto"/>
              <w:right w:val="single" w:sz="4" w:space="0" w:color="auto"/>
            </w:tcBorders>
          </w:tcPr>
          <w:p w14:paraId="488E9EC4" w14:textId="77777777" w:rsidR="004410C6" w:rsidRPr="00862823" w:rsidRDefault="004410C6" w:rsidP="00862823">
            <w:pPr>
              <w:spacing w:after="0" w:line="240" w:lineRule="auto"/>
              <w:jc w:val="right"/>
              <w:rPr>
                <w:rFonts w:ascii="Times New Roman" w:hAnsi="Times New Roman" w:cs="Times New Roman"/>
              </w:rPr>
            </w:pPr>
          </w:p>
        </w:tc>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656F38A7" w14:textId="45463A06" w:rsidR="004410C6" w:rsidRPr="00862823" w:rsidRDefault="004410C6" w:rsidP="004410C6">
            <w:pPr>
              <w:spacing w:after="0" w:line="240" w:lineRule="auto"/>
              <w:rPr>
                <w:rFonts w:ascii="Times New Roman" w:hAnsi="Times New Roman" w:cs="Times New Roman"/>
                <w:b/>
                <w:i/>
              </w:rPr>
            </w:pPr>
            <w:proofErr w:type="spellStart"/>
            <w:r w:rsidRPr="00862823">
              <w:rPr>
                <w:rFonts w:ascii="Times New Roman" w:hAnsi="Times New Roman" w:cs="Times New Roman"/>
                <w:b/>
                <w:color w:val="00000A"/>
              </w:rPr>
              <w:t>Transkutaninio</w:t>
            </w:r>
            <w:proofErr w:type="spellEnd"/>
            <w:r w:rsidRPr="00862823">
              <w:rPr>
                <w:rFonts w:ascii="Times New Roman" w:hAnsi="Times New Roman" w:cs="Times New Roman"/>
                <w:b/>
                <w:color w:val="00000A"/>
              </w:rPr>
              <w:t xml:space="preserve"> stimuliatoriaus charakteristikos:</w:t>
            </w:r>
          </w:p>
        </w:tc>
      </w:tr>
      <w:tr w:rsidR="00862823" w:rsidRPr="00862823" w14:paraId="69E9954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24095425"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lastRenderedPageBreak/>
              <w:t>10.</w:t>
            </w:r>
          </w:p>
        </w:tc>
        <w:tc>
          <w:tcPr>
            <w:tcW w:w="2268" w:type="dxa"/>
            <w:tcBorders>
              <w:top w:val="single" w:sz="4" w:space="0" w:color="auto"/>
              <w:left w:val="single" w:sz="4" w:space="0" w:color="auto"/>
              <w:bottom w:val="single" w:sz="4" w:space="0" w:color="auto"/>
              <w:right w:val="single" w:sz="4" w:space="0" w:color="auto"/>
            </w:tcBorders>
            <w:hideMark/>
          </w:tcPr>
          <w:p w14:paraId="14EDD5CD" w14:textId="77777777" w:rsidR="00862823" w:rsidRPr="00862823" w:rsidRDefault="00862823" w:rsidP="00862823">
            <w:pPr>
              <w:spacing w:after="0" w:line="240" w:lineRule="auto"/>
              <w:rPr>
                <w:rFonts w:ascii="Times New Roman" w:hAnsi="Times New Roman" w:cs="Times New Roman"/>
                <w:b/>
                <w:color w:val="00000A"/>
              </w:rPr>
            </w:pPr>
            <w:r w:rsidRPr="00862823">
              <w:rPr>
                <w:rFonts w:ascii="Times New Roman" w:hAnsi="Times New Roman" w:cs="Times New Roman"/>
                <w:color w:val="00000A"/>
              </w:rPr>
              <w:t>Stimuliacijos režimai</w:t>
            </w:r>
          </w:p>
        </w:tc>
        <w:tc>
          <w:tcPr>
            <w:tcW w:w="4111" w:type="dxa"/>
            <w:tcBorders>
              <w:top w:val="single" w:sz="4" w:space="0" w:color="auto"/>
              <w:left w:val="single" w:sz="4" w:space="0" w:color="auto"/>
              <w:bottom w:val="single" w:sz="4" w:space="0" w:color="auto"/>
              <w:right w:val="single" w:sz="4" w:space="0" w:color="auto"/>
            </w:tcBorders>
            <w:hideMark/>
          </w:tcPr>
          <w:p w14:paraId="032FE275"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Sinchronizuotas ir </w:t>
            </w:r>
            <w:proofErr w:type="spellStart"/>
            <w:r w:rsidRPr="00862823">
              <w:rPr>
                <w:rFonts w:ascii="Times New Roman" w:hAnsi="Times New Roman" w:cs="Times New Roman"/>
                <w:color w:val="00000A"/>
              </w:rPr>
              <w:t>nesichronnizuotas</w:t>
            </w:r>
            <w:proofErr w:type="spellEnd"/>
            <w:r w:rsidRPr="00862823">
              <w:rPr>
                <w:rFonts w:ascii="Times New Roman" w:hAnsi="Times New Roman" w:cs="Times New Roman"/>
                <w:color w:val="00000A"/>
              </w:rPr>
              <w:t xml:space="preserve"> režimai. Galimybė atlikti stimuliaciją be EKG laido (atsijungus EKG laidui)</w:t>
            </w:r>
          </w:p>
        </w:tc>
        <w:tc>
          <w:tcPr>
            <w:tcW w:w="2977" w:type="dxa"/>
            <w:tcBorders>
              <w:top w:val="single" w:sz="4" w:space="0" w:color="auto"/>
              <w:left w:val="single" w:sz="4" w:space="0" w:color="auto"/>
              <w:bottom w:val="single" w:sz="4" w:space="0" w:color="auto"/>
              <w:right w:val="single" w:sz="4" w:space="0" w:color="auto"/>
            </w:tcBorders>
          </w:tcPr>
          <w:p w14:paraId="5F0F52D5"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144A8D81"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4111158B"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11.</w:t>
            </w:r>
          </w:p>
        </w:tc>
        <w:tc>
          <w:tcPr>
            <w:tcW w:w="2268" w:type="dxa"/>
            <w:tcBorders>
              <w:top w:val="single" w:sz="4" w:space="0" w:color="auto"/>
              <w:left w:val="single" w:sz="4" w:space="0" w:color="auto"/>
              <w:bottom w:val="single" w:sz="4" w:space="0" w:color="auto"/>
              <w:right w:val="single" w:sz="4" w:space="0" w:color="auto"/>
            </w:tcBorders>
            <w:hideMark/>
          </w:tcPr>
          <w:p w14:paraId="4774514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Stimuliacijos dažnių diapazonas</w:t>
            </w:r>
          </w:p>
        </w:tc>
        <w:tc>
          <w:tcPr>
            <w:tcW w:w="4111" w:type="dxa"/>
            <w:tcBorders>
              <w:top w:val="single" w:sz="4" w:space="0" w:color="auto"/>
              <w:left w:val="single" w:sz="4" w:space="0" w:color="auto"/>
              <w:bottom w:val="single" w:sz="4" w:space="0" w:color="auto"/>
              <w:right w:val="single" w:sz="4" w:space="0" w:color="auto"/>
            </w:tcBorders>
            <w:hideMark/>
          </w:tcPr>
          <w:p w14:paraId="545F248D"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Ne siauresnis nei nuo </w:t>
            </w:r>
          </w:p>
          <w:p w14:paraId="610A168E"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40 iki  170 </w:t>
            </w:r>
            <w:proofErr w:type="spellStart"/>
            <w:r w:rsidRPr="00862823">
              <w:rPr>
                <w:rFonts w:ascii="Times New Roman" w:hAnsi="Times New Roman" w:cs="Times New Roman"/>
                <w:color w:val="00000A"/>
              </w:rPr>
              <w:t>imp</w:t>
            </w:r>
            <w:proofErr w:type="spellEnd"/>
            <w:r w:rsidRPr="00862823">
              <w:rPr>
                <w:rFonts w:ascii="Times New Roman" w:hAnsi="Times New Roman" w:cs="Times New Roman"/>
                <w:color w:val="00000A"/>
              </w:rPr>
              <w:t>./min</w:t>
            </w:r>
          </w:p>
        </w:tc>
        <w:tc>
          <w:tcPr>
            <w:tcW w:w="2977" w:type="dxa"/>
            <w:tcBorders>
              <w:top w:val="single" w:sz="4" w:space="0" w:color="auto"/>
              <w:left w:val="single" w:sz="4" w:space="0" w:color="auto"/>
              <w:bottom w:val="single" w:sz="4" w:space="0" w:color="auto"/>
              <w:right w:val="single" w:sz="4" w:space="0" w:color="auto"/>
            </w:tcBorders>
          </w:tcPr>
          <w:p w14:paraId="5B101D8D"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5488E607"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0B235B31"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hideMark/>
          </w:tcPr>
          <w:p w14:paraId="666E2BA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Stimuliacijos dedikuotas mygtukas</w:t>
            </w:r>
          </w:p>
        </w:tc>
        <w:tc>
          <w:tcPr>
            <w:tcW w:w="4111" w:type="dxa"/>
            <w:tcBorders>
              <w:top w:val="single" w:sz="4" w:space="0" w:color="auto"/>
              <w:left w:val="single" w:sz="4" w:space="0" w:color="auto"/>
              <w:bottom w:val="single" w:sz="4" w:space="0" w:color="auto"/>
              <w:right w:val="single" w:sz="4" w:space="0" w:color="auto"/>
            </w:tcBorders>
            <w:hideMark/>
          </w:tcPr>
          <w:p w14:paraId="2B8DC976"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Atskiru įjungimo mygtuku įjungiamas stimuliatorius</w:t>
            </w:r>
          </w:p>
        </w:tc>
        <w:tc>
          <w:tcPr>
            <w:tcW w:w="2977" w:type="dxa"/>
            <w:tcBorders>
              <w:top w:val="single" w:sz="4" w:space="0" w:color="auto"/>
              <w:left w:val="single" w:sz="4" w:space="0" w:color="auto"/>
              <w:bottom w:val="single" w:sz="4" w:space="0" w:color="auto"/>
              <w:right w:val="single" w:sz="4" w:space="0" w:color="auto"/>
            </w:tcBorders>
          </w:tcPr>
          <w:p w14:paraId="79769040"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0F54742D"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22ED8146"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hideMark/>
          </w:tcPr>
          <w:p w14:paraId="0C850F0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Stimuliavimo srovė</w:t>
            </w:r>
          </w:p>
        </w:tc>
        <w:tc>
          <w:tcPr>
            <w:tcW w:w="4111" w:type="dxa"/>
            <w:tcBorders>
              <w:top w:val="single" w:sz="4" w:space="0" w:color="auto"/>
              <w:left w:val="single" w:sz="4" w:space="0" w:color="auto"/>
              <w:bottom w:val="single" w:sz="4" w:space="0" w:color="auto"/>
              <w:right w:val="single" w:sz="4" w:space="0" w:color="auto"/>
            </w:tcBorders>
            <w:hideMark/>
          </w:tcPr>
          <w:p w14:paraId="679E6D03"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Siauriausias diapazonas                    nuo 0 iki 200 </w:t>
            </w:r>
            <w:proofErr w:type="spellStart"/>
            <w:r w:rsidRPr="00862823">
              <w:rPr>
                <w:rFonts w:ascii="Times New Roman" w:hAnsi="Times New Roman" w:cs="Times New Roman"/>
                <w:color w:val="00000A"/>
              </w:rPr>
              <w:t>mA</w:t>
            </w:r>
            <w:proofErr w:type="spellEnd"/>
            <w:r w:rsidRPr="00862823">
              <w:rPr>
                <w:rFonts w:ascii="Times New Roman" w:hAnsi="Times New Roman" w:cs="Times New Roman"/>
                <w:color w:val="00000A"/>
              </w:rPr>
              <w:t>, ne siauresnis</w:t>
            </w:r>
          </w:p>
        </w:tc>
        <w:tc>
          <w:tcPr>
            <w:tcW w:w="2977" w:type="dxa"/>
            <w:tcBorders>
              <w:top w:val="single" w:sz="4" w:space="0" w:color="auto"/>
              <w:left w:val="single" w:sz="4" w:space="0" w:color="auto"/>
              <w:bottom w:val="single" w:sz="4" w:space="0" w:color="auto"/>
              <w:right w:val="single" w:sz="4" w:space="0" w:color="auto"/>
            </w:tcBorders>
          </w:tcPr>
          <w:p w14:paraId="43C8F464"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6C8DBA4C"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35F99FA4"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14.</w:t>
            </w:r>
          </w:p>
        </w:tc>
        <w:tc>
          <w:tcPr>
            <w:tcW w:w="2268" w:type="dxa"/>
            <w:tcBorders>
              <w:top w:val="single" w:sz="4" w:space="0" w:color="auto"/>
              <w:left w:val="single" w:sz="4" w:space="0" w:color="auto"/>
              <w:bottom w:val="single" w:sz="4" w:space="0" w:color="auto"/>
              <w:right w:val="single" w:sz="4" w:space="0" w:color="auto"/>
            </w:tcBorders>
            <w:hideMark/>
          </w:tcPr>
          <w:p w14:paraId="446E2062" w14:textId="77777777"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Refrakterinis</w:t>
            </w:r>
            <w:proofErr w:type="spellEnd"/>
            <w:r w:rsidRPr="00862823">
              <w:rPr>
                <w:rFonts w:ascii="Times New Roman" w:hAnsi="Times New Roman" w:cs="Times New Roman"/>
                <w:color w:val="00000A"/>
              </w:rPr>
              <w:t xml:space="preserve"> periodas</w:t>
            </w:r>
          </w:p>
        </w:tc>
        <w:tc>
          <w:tcPr>
            <w:tcW w:w="4111" w:type="dxa"/>
            <w:tcBorders>
              <w:top w:val="single" w:sz="4" w:space="0" w:color="auto"/>
              <w:left w:val="single" w:sz="4" w:space="0" w:color="auto"/>
              <w:bottom w:val="single" w:sz="4" w:space="0" w:color="auto"/>
              <w:right w:val="single" w:sz="4" w:space="0" w:color="auto"/>
            </w:tcBorders>
            <w:hideMark/>
          </w:tcPr>
          <w:p w14:paraId="4FDD263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Diapazonas nuo 200 iki 280 </w:t>
            </w:r>
            <w:proofErr w:type="spellStart"/>
            <w:r w:rsidRPr="00862823">
              <w:rPr>
                <w:rFonts w:ascii="Times New Roman" w:hAnsi="Times New Roman" w:cs="Times New Roman"/>
                <w:color w:val="00000A"/>
              </w:rPr>
              <w:t>ms</w:t>
            </w:r>
            <w:proofErr w:type="spellEnd"/>
            <w:r w:rsidRPr="00862823">
              <w:rPr>
                <w:rFonts w:ascii="Times New Roman" w:hAnsi="Times New Roman" w:cs="Times New Roman"/>
                <w:color w:val="00000A"/>
              </w:rPr>
              <w:t>, ne siauresnis</w:t>
            </w:r>
          </w:p>
        </w:tc>
        <w:tc>
          <w:tcPr>
            <w:tcW w:w="2977" w:type="dxa"/>
            <w:tcBorders>
              <w:top w:val="single" w:sz="4" w:space="0" w:color="auto"/>
              <w:left w:val="single" w:sz="4" w:space="0" w:color="auto"/>
              <w:bottom w:val="single" w:sz="4" w:space="0" w:color="auto"/>
              <w:right w:val="single" w:sz="4" w:space="0" w:color="auto"/>
            </w:tcBorders>
          </w:tcPr>
          <w:p w14:paraId="72100B48" w14:textId="77777777" w:rsidR="00862823" w:rsidRPr="00862823" w:rsidRDefault="00862823" w:rsidP="00862823">
            <w:pPr>
              <w:spacing w:after="0" w:line="240" w:lineRule="auto"/>
              <w:jc w:val="center"/>
              <w:rPr>
                <w:rFonts w:ascii="Times New Roman" w:hAnsi="Times New Roman" w:cs="Times New Roman"/>
                <w:b/>
                <w:i/>
              </w:rPr>
            </w:pPr>
          </w:p>
        </w:tc>
      </w:tr>
      <w:tr w:rsidR="004410C6" w:rsidRPr="00862823" w14:paraId="062FA7F0" w14:textId="77777777" w:rsidTr="004410C6">
        <w:tc>
          <w:tcPr>
            <w:tcW w:w="596" w:type="dxa"/>
            <w:tcBorders>
              <w:top w:val="single" w:sz="4" w:space="0" w:color="auto"/>
              <w:left w:val="single" w:sz="4" w:space="0" w:color="auto"/>
              <w:bottom w:val="single" w:sz="4" w:space="0" w:color="auto"/>
              <w:right w:val="single" w:sz="4" w:space="0" w:color="auto"/>
            </w:tcBorders>
          </w:tcPr>
          <w:p w14:paraId="1430DA3E" w14:textId="77777777" w:rsidR="004410C6" w:rsidRPr="00862823" w:rsidRDefault="004410C6" w:rsidP="00862823">
            <w:pPr>
              <w:spacing w:after="0" w:line="240" w:lineRule="auto"/>
              <w:jc w:val="right"/>
              <w:rPr>
                <w:rFonts w:ascii="Times New Roman" w:hAnsi="Times New Roman" w:cs="Times New Roman"/>
              </w:rPr>
            </w:pPr>
          </w:p>
        </w:tc>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46BAC54B" w14:textId="34A47D23" w:rsidR="004410C6" w:rsidRPr="00862823" w:rsidRDefault="004410C6" w:rsidP="004410C6">
            <w:pPr>
              <w:spacing w:after="0" w:line="240" w:lineRule="auto"/>
              <w:rPr>
                <w:rFonts w:ascii="Times New Roman" w:hAnsi="Times New Roman" w:cs="Times New Roman"/>
                <w:b/>
                <w:i/>
              </w:rPr>
            </w:pPr>
            <w:r w:rsidRPr="00862823">
              <w:rPr>
                <w:rFonts w:ascii="Times New Roman" w:hAnsi="Times New Roman" w:cs="Times New Roman"/>
                <w:b/>
                <w:color w:val="00000A"/>
              </w:rPr>
              <w:t>Gyvybinių funkcijų monitoriaus charakteristikos:</w:t>
            </w:r>
          </w:p>
        </w:tc>
      </w:tr>
      <w:tr w:rsidR="00862823" w:rsidRPr="00862823" w14:paraId="679D2249"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6D4A65EC"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 xml:space="preserve">15. </w:t>
            </w:r>
          </w:p>
        </w:tc>
        <w:tc>
          <w:tcPr>
            <w:tcW w:w="2268" w:type="dxa"/>
            <w:tcBorders>
              <w:top w:val="single" w:sz="4" w:space="0" w:color="auto"/>
              <w:left w:val="single" w:sz="4" w:space="0" w:color="auto"/>
              <w:bottom w:val="single" w:sz="4" w:space="0" w:color="auto"/>
              <w:right w:val="single" w:sz="4" w:space="0" w:color="auto"/>
            </w:tcBorders>
            <w:hideMark/>
          </w:tcPr>
          <w:p w14:paraId="5A34F05D" w14:textId="77777777" w:rsidR="00862823" w:rsidRPr="00862823" w:rsidRDefault="00862823" w:rsidP="00862823">
            <w:pPr>
              <w:spacing w:after="0" w:line="240" w:lineRule="auto"/>
              <w:rPr>
                <w:rFonts w:ascii="Times New Roman" w:hAnsi="Times New Roman" w:cs="Times New Roman"/>
                <w:b/>
                <w:color w:val="00000A"/>
              </w:rPr>
            </w:pPr>
            <w:r w:rsidRPr="00862823">
              <w:rPr>
                <w:rFonts w:ascii="Times New Roman" w:hAnsi="Times New Roman" w:cs="Times New Roman"/>
                <w:color w:val="00000A"/>
              </w:rPr>
              <w:t>Ekranas</w:t>
            </w:r>
          </w:p>
        </w:tc>
        <w:tc>
          <w:tcPr>
            <w:tcW w:w="4111" w:type="dxa"/>
            <w:tcBorders>
              <w:top w:val="single" w:sz="4" w:space="0" w:color="auto"/>
              <w:left w:val="single" w:sz="4" w:space="0" w:color="auto"/>
              <w:bottom w:val="single" w:sz="4" w:space="0" w:color="auto"/>
              <w:right w:val="single" w:sz="4" w:space="0" w:color="auto"/>
            </w:tcBorders>
            <w:hideMark/>
          </w:tcPr>
          <w:p w14:paraId="3BF613B3"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Integruotas LCD skystųjų kristalų.</w:t>
            </w:r>
          </w:p>
          <w:p w14:paraId="6A5E93C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Spalvotas su galimybe pakeisti į didelio kontrasto priklausomai nuo aplinkos apšvietimo.</w:t>
            </w:r>
          </w:p>
        </w:tc>
        <w:tc>
          <w:tcPr>
            <w:tcW w:w="2977" w:type="dxa"/>
            <w:tcBorders>
              <w:top w:val="single" w:sz="4" w:space="0" w:color="auto"/>
              <w:left w:val="single" w:sz="4" w:space="0" w:color="auto"/>
              <w:bottom w:val="single" w:sz="4" w:space="0" w:color="auto"/>
              <w:right w:val="single" w:sz="4" w:space="0" w:color="auto"/>
            </w:tcBorders>
          </w:tcPr>
          <w:p w14:paraId="49589D73"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51468BBF"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12393EBD"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16.</w:t>
            </w:r>
          </w:p>
        </w:tc>
        <w:tc>
          <w:tcPr>
            <w:tcW w:w="2268" w:type="dxa"/>
            <w:tcBorders>
              <w:top w:val="single" w:sz="4" w:space="0" w:color="auto"/>
              <w:left w:val="single" w:sz="4" w:space="0" w:color="auto"/>
              <w:bottom w:val="single" w:sz="4" w:space="0" w:color="auto"/>
              <w:right w:val="single" w:sz="4" w:space="0" w:color="auto"/>
            </w:tcBorders>
            <w:hideMark/>
          </w:tcPr>
          <w:p w14:paraId="39288192"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Gyvybinių parametrų tendencijų („</w:t>
            </w:r>
            <w:proofErr w:type="spellStart"/>
            <w:r w:rsidRPr="00862823">
              <w:rPr>
                <w:rFonts w:ascii="Times New Roman" w:hAnsi="Times New Roman" w:cs="Times New Roman"/>
                <w:color w:val="00000A"/>
              </w:rPr>
              <w:t>Trend</w:t>
            </w:r>
            <w:proofErr w:type="spellEnd"/>
            <w:r w:rsidRPr="00862823">
              <w:rPr>
                <w:rFonts w:ascii="Times New Roman" w:hAnsi="Times New Roman" w:cs="Times New Roman"/>
                <w:color w:val="00000A"/>
              </w:rPr>
              <w:t xml:space="preserve">“) </w:t>
            </w:r>
            <w:proofErr w:type="spellStart"/>
            <w:r w:rsidRPr="00862823">
              <w:rPr>
                <w:rFonts w:ascii="Times New Roman" w:hAnsi="Times New Roman" w:cs="Times New Roman"/>
                <w:color w:val="00000A"/>
              </w:rPr>
              <w:t>monitoravimas</w:t>
            </w:r>
            <w:proofErr w:type="spellEnd"/>
            <w:r w:rsidRPr="00862823">
              <w:rPr>
                <w:rFonts w:ascii="Times New Roman" w:hAnsi="Times New Roman" w:cs="Times New Roman"/>
                <w:color w:val="00000A"/>
              </w:rPr>
              <w:t xml:space="preserve"> ekrane</w:t>
            </w:r>
          </w:p>
        </w:tc>
        <w:tc>
          <w:tcPr>
            <w:tcW w:w="4111" w:type="dxa"/>
            <w:tcBorders>
              <w:top w:val="single" w:sz="4" w:space="0" w:color="auto"/>
              <w:left w:val="single" w:sz="4" w:space="0" w:color="auto"/>
              <w:bottom w:val="single" w:sz="4" w:space="0" w:color="auto"/>
              <w:right w:val="single" w:sz="4" w:space="0" w:color="auto"/>
            </w:tcBorders>
            <w:hideMark/>
          </w:tcPr>
          <w:p w14:paraId="61FF9E9F"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1. Ne mažiau 8 val. trukmės.            </w:t>
            </w:r>
          </w:p>
          <w:p w14:paraId="267518C6"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2. SpO2.</w:t>
            </w:r>
          </w:p>
          <w:p w14:paraId="754423B1"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3. Širdies susitraukimų dažnis.</w:t>
            </w:r>
          </w:p>
        </w:tc>
        <w:tc>
          <w:tcPr>
            <w:tcW w:w="2977" w:type="dxa"/>
            <w:tcBorders>
              <w:top w:val="single" w:sz="4" w:space="0" w:color="auto"/>
              <w:left w:val="single" w:sz="4" w:space="0" w:color="auto"/>
              <w:bottom w:val="single" w:sz="4" w:space="0" w:color="auto"/>
              <w:right w:val="single" w:sz="4" w:space="0" w:color="auto"/>
            </w:tcBorders>
          </w:tcPr>
          <w:p w14:paraId="521A2D3E"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E967E23"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1A6C11A1"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17.</w:t>
            </w:r>
          </w:p>
        </w:tc>
        <w:tc>
          <w:tcPr>
            <w:tcW w:w="2268" w:type="dxa"/>
            <w:tcBorders>
              <w:top w:val="single" w:sz="4" w:space="0" w:color="auto"/>
              <w:left w:val="single" w:sz="4" w:space="0" w:color="auto"/>
              <w:bottom w:val="single" w:sz="4" w:space="0" w:color="auto"/>
              <w:right w:val="single" w:sz="4" w:space="0" w:color="auto"/>
            </w:tcBorders>
            <w:hideMark/>
          </w:tcPr>
          <w:p w14:paraId="3EED0EE7"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Įstrižainė ir raiška</w:t>
            </w:r>
          </w:p>
        </w:tc>
        <w:tc>
          <w:tcPr>
            <w:tcW w:w="4111" w:type="dxa"/>
            <w:tcBorders>
              <w:top w:val="single" w:sz="4" w:space="0" w:color="auto"/>
              <w:left w:val="single" w:sz="4" w:space="0" w:color="auto"/>
              <w:bottom w:val="single" w:sz="4" w:space="0" w:color="auto"/>
              <w:right w:val="single" w:sz="4" w:space="0" w:color="auto"/>
            </w:tcBorders>
            <w:hideMark/>
          </w:tcPr>
          <w:p w14:paraId="27617D59"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21 cm; 640x480 taškų</w:t>
            </w:r>
          </w:p>
        </w:tc>
        <w:tc>
          <w:tcPr>
            <w:tcW w:w="2977" w:type="dxa"/>
            <w:tcBorders>
              <w:top w:val="single" w:sz="4" w:space="0" w:color="auto"/>
              <w:left w:val="single" w:sz="4" w:space="0" w:color="auto"/>
              <w:bottom w:val="single" w:sz="4" w:space="0" w:color="auto"/>
              <w:right w:val="single" w:sz="4" w:space="0" w:color="auto"/>
            </w:tcBorders>
          </w:tcPr>
          <w:p w14:paraId="62129978"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5DD97841"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6E71F3FB"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18.</w:t>
            </w:r>
          </w:p>
        </w:tc>
        <w:tc>
          <w:tcPr>
            <w:tcW w:w="2268" w:type="dxa"/>
            <w:tcBorders>
              <w:top w:val="single" w:sz="4" w:space="0" w:color="auto"/>
              <w:left w:val="single" w:sz="4" w:space="0" w:color="auto"/>
              <w:bottom w:val="single" w:sz="4" w:space="0" w:color="auto"/>
              <w:right w:val="single" w:sz="4" w:space="0" w:color="auto"/>
            </w:tcBorders>
            <w:hideMark/>
          </w:tcPr>
          <w:p w14:paraId="24A9DA59"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Vienu metu ekrane pateikiamų kreivių skaičius</w:t>
            </w:r>
          </w:p>
        </w:tc>
        <w:tc>
          <w:tcPr>
            <w:tcW w:w="4111" w:type="dxa"/>
            <w:tcBorders>
              <w:top w:val="single" w:sz="4" w:space="0" w:color="auto"/>
              <w:left w:val="single" w:sz="4" w:space="0" w:color="auto"/>
              <w:bottom w:val="single" w:sz="4" w:space="0" w:color="auto"/>
              <w:right w:val="single" w:sz="4" w:space="0" w:color="auto"/>
            </w:tcBorders>
            <w:hideMark/>
          </w:tcPr>
          <w:p w14:paraId="232A4D0B"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3 kreivių</w:t>
            </w:r>
          </w:p>
        </w:tc>
        <w:tc>
          <w:tcPr>
            <w:tcW w:w="2977" w:type="dxa"/>
            <w:tcBorders>
              <w:top w:val="single" w:sz="4" w:space="0" w:color="auto"/>
              <w:left w:val="single" w:sz="4" w:space="0" w:color="auto"/>
              <w:bottom w:val="single" w:sz="4" w:space="0" w:color="auto"/>
              <w:right w:val="single" w:sz="4" w:space="0" w:color="auto"/>
            </w:tcBorders>
          </w:tcPr>
          <w:p w14:paraId="28DA6821"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31B7BC98"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7AE72D47"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hideMark/>
          </w:tcPr>
          <w:p w14:paraId="11C0EA91"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EKG amplitudės dydžiai</w:t>
            </w:r>
          </w:p>
        </w:tc>
        <w:tc>
          <w:tcPr>
            <w:tcW w:w="4111" w:type="dxa"/>
            <w:tcBorders>
              <w:top w:val="single" w:sz="4" w:space="0" w:color="auto"/>
              <w:left w:val="single" w:sz="4" w:space="0" w:color="auto"/>
              <w:bottom w:val="single" w:sz="4" w:space="0" w:color="auto"/>
              <w:right w:val="single" w:sz="4" w:space="0" w:color="auto"/>
            </w:tcBorders>
            <w:hideMark/>
          </w:tcPr>
          <w:p w14:paraId="30F37433" w14:textId="33A763A8"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Diapazonas ne siauresnis</w:t>
            </w:r>
            <w:r>
              <w:rPr>
                <w:rFonts w:ascii="Times New Roman" w:hAnsi="Times New Roman" w:cs="Times New Roman"/>
                <w:color w:val="00000A"/>
              </w:rPr>
              <w:t xml:space="preserve"> </w:t>
            </w:r>
            <w:r w:rsidRPr="00862823">
              <w:rPr>
                <w:rFonts w:ascii="Times New Roman" w:hAnsi="Times New Roman" w:cs="Times New Roman"/>
                <w:color w:val="00000A"/>
              </w:rPr>
              <w:t>0,25 – 4 cm/</w:t>
            </w:r>
            <w:proofErr w:type="spellStart"/>
            <w:r w:rsidRPr="00862823">
              <w:rPr>
                <w:rFonts w:ascii="Times New Roman" w:hAnsi="Times New Roman" w:cs="Times New Roman"/>
                <w:color w:val="00000A"/>
              </w:rPr>
              <w:t>mV</w:t>
            </w:r>
            <w:proofErr w:type="spellEnd"/>
          </w:p>
        </w:tc>
        <w:tc>
          <w:tcPr>
            <w:tcW w:w="2977" w:type="dxa"/>
            <w:tcBorders>
              <w:top w:val="single" w:sz="4" w:space="0" w:color="auto"/>
              <w:left w:val="single" w:sz="4" w:space="0" w:color="auto"/>
              <w:bottom w:val="single" w:sz="4" w:space="0" w:color="auto"/>
              <w:right w:val="single" w:sz="4" w:space="0" w:color="auto"/>
            </w:tcBorders>
          </w:tcPr>
          <w:p w14:paraId="06BD92DC"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B38FE3C"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70CACF4F"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hideMark/>
          </w:tcPr>
          <w:p w14:paraId="2F7FFD77"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ŠSD matavimų ribos ir impulsų aptikimas</w:t>
            </w:r>
          </w:p>
        </w:tc>
        <w:tc>
          <w:tcPr>
            <w:tcW w:w="4111" w:type="dxa"/>
            <w:tcBorders>
              <w:top w:val="single" w:sz="4" w:space="0" w:color="auto"/>
              <w:left w:val="single" w:sz="4" w:space="0" w:color="auto"/>
              <w:bottom w:val="single" w:sz="4" w:space="0" w:color="auto"/>
              <w:right w:val="single" w:sz="4" w:space="0" w:color="auto"/>
            </w:tcBorders>
            <w:hideMark/>
          </w:tcPr>
          <w:p w14:paraId="5C2B8A22" w14:textId="0D0D6CE2"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1. Ne siauresnis nei nuo 20 iki 280 k/min</w:t>
            </w:r>
          </w:p>
          <w:p w14:paraId="0D5F1445"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2. Automatinis stimuliatoriaus impulsų aptikimas</w:t>
            </w:r>
          </w:p>
        </w:tc>
        <w:tc>
          <w:tcPr>
            <w:tcW w:w="2977" w:type="dxa"/>
            <w:tcBorders>
              <w:top w:val="single" w:sz="4" w:space="0" w:color="auto"/>
              <w:left w:val="single" w:sz="4" w:space="0" w:color="auto"/>
              <w:bottom w:val="single" w:sz="4" w:space="0" w:color="auto"/>
              <w:right w:val="single" w:sz="4" w:space="0" w:color="auto"/>
            </w:tcBorders>
          </w:tcPr>
          <w:p w14:paraId="13994D59"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09D3F18E"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547E38C2"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23.</w:t>
            </w:r>
          </w:p>
        </w:tc>
        <w:tc>
          <w:tcPr>
            <w:tcW w:w="2268" w:type="dxa"/>
            <w:tcBorders>
              <w:top w:val="single" w:sz="4" w:space="0" w:color="auto"/>
              <w:left w:val="single" w:sz="4" w:space="0" w:color="auto"/>
              <w:bottom w:val="single" w:sz="4" w:space="0" w:color="auto"/>
              <w:right w:val="single" w:sz="4" w:space="0" w:color="auto"/>
            </w:tcBorders>
            <w:hideMark/>
          </w:tcPr>
          <w:p w14:paraId="09545926"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Skilvelių virpėjimo ir tachikardijos </w:t>
            </w:r>
            <w:proofErr w:type="spellStart"/>
            <w:r w:rsidRPr="00862823">
              <w:rPr>
                <w:rFonts w:ascii="Times New Roman" w:hAnsi="Times New Roman" w:cs="Times New Roman"/>
                <w:color w:val="00000A"/>
              </w:rPr>
              <w:t>monitoravimas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3ECC526"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VF/VT aliarmo nustatymas rankiniame režime</w:t>
            </w:r>
          </w:p>
        </w:tc>
        <w:tc>
          <w:tcPr>
            <w:tcW w:w="2977" w:type="dxa"/>
            <w:tcBorders>
              <w:top w:val="single" w:sz="4" w:space="0" w:color="auto"/>
              <w:left w:val="single" w:sz="4" w:space="0" w:color="auto"/>
              <w:bottom w:val="single" w:sz="4" w:space="0" w:color="auto"/>
              <w:right w:val="single" w:sz="4" w:space="0" w:color="auto"/>
            </w:tcBorders>
          </w:tcPr>
          <w:p w14:paraId="2D53FB14"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69B8AAA0"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22E68C69"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24.</w:t>
            </w:r>
          </w:p>
        </w:tc>
        <w:tc>
          <w:tcPr>
            <w:tcW w:w="2268" w:type="dxa"/>
            <w:tcBorders>
              <w:top w:val="single" w:sz="4" w:space="0" w:color="auto"/>
              <w:left w:val="single" w:sz="4" w:space="0" w:color="auto"/>
              <w:bottom w:val="single" w:sz="4" w:space="0" w:color="auto"/>
              <w:right w:val="single" w:sz="4" w:space="0" w:color="auto"/>
            </w:tcBorders>
            <w:hideMark/>
          </w:tcPr>
          <w:p w14:paraId="01A557FD"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Duomenų atminties talpa</w:t>
            </w:r>
          </w:p>
        </w:tc>
        <w:tc>
          <w:tcPr>
            <w:tcW w:w="4111" w:type="dxa"/>
            <w:tcBorders>
              <w:top w:val="single" w:sz="4" w:space="0" w:color="auto"/>
              <w:left w:val="single" w:sz="4" w:space="0" w:color="auto"/>
              <w:bottom w:val="single" w:sz="4" w:space="0" w:color="auto"/>
              <w:right w:val="single" w:sz="4" w:space="0" w:color="auto"/>
            </w:tcBorders>
            <w:hideMark/>
          </w:tcPr>
          <w:p w14:paraId="3F2D2F1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6 valandų nepertraukiamos EKG įrašymas į vidinę atmintį arba išorinę atminties kortelę</w:t>
            </w:r>
          </w:p>
        </w:tc>
        <w:tc>
          <w:tcPr>
            <w:tcW w:w="2977" w:type="dxa"/>
            <w:tcBorders>
              <w:top w:val="single" w:sz="4" w:space="0" w:color="auto"/>
              <w:left w:val="single" w:sz="4" w:space="0" w:color="auto"/>
              <w:bottom w:val="single" w:sz="4" w:space="0" w:color="auto"/>
              <w:right w:val="single" w:sz="4" w:space="0" w:color="auto"/>
            </w:tcBorders>
          </w:tcPr>
          <w:p w14:paraId="43748FAD"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31294E5"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6C76A09A"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25.</w:t>
            </w:r>
          </w:p>
        </w:tc>
        <w:tc>
          <w:tcPr>
            <w:tcW w:w="2268" w:type="dxa"/>
            <w:tcBorders>
              <w:top w:val="single" w:sz="4" w:space="0" w:color="auto"/>
              <w:left w:val="single" w:sz="4" w:space="0" w:color="auto"/>
              <w:bottom w:val="single" w:sz="4" w:space="0" w:color="auto"/>
              <w:right w:val="single" w:sz="4" w:space="0" w:color="auto"/>
            </w:tcBorders>
            <w:hideMark/>
          </w:tcPr>
          <w:p w14:paraId="1DFC240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Duomenų perdavimas</w:t>
            </w:r>
          </w:p>
        </w:tc>
        <w:tc>
          <w:tcPr>
            <w:tcW w:w="4111" w:type="dxa"/>
            <w:tcBorders>
              <w:top w:val="single" w:sz="4" w:space="0" w:color="auto"/>
              <w:left w:val="single" w:sz="4" w:space="0" w:color="auto"/>
              <w:bottom w:val="single" w:sz="4" w:space="0" w:color="auto"/>
              <w:right w:val="single" w:sz="4" w:space="0" w:color="auto"/>
            </w:tcBorders>
            <w:hideMark/>
          </w:tcPr>
          <w:p w14:paraId="6CFF6347"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Bluetooth (tame tarpe 12 kanalų EKG) persiuntimui į kompiuterinę darbo stotį</w:t>
            </w:r>
          </w:p>
        </w:tc>
        <w:tc>
          <w:tcPr>
            <w:tcW w:w="2977" w:type="dxa"/>
            <w:tcBorders>
              <w:top w:val="single" w:sz="4" w:space="0" w:color="auto"/>
              <w:left w:val="single" w:sz="4" w:space="0" w:color="auto"/>
              <w:bottom w:val="single" w:sz="4" w:space="0" w:color="auto"/>
              <w:right w:val="single" w:sz="4" w:space="0" w:color="auto"/>
            </w:tcBorders>
          </w:tcPr>
          <w:p w14:paraId="1C909E38"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24387BF"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2AE70B21"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26.</w:t>
            </w:r>
          </w:p>
        </w:tc>
        <w:tc>
          <w:tcPr>
            <w:tcW w:w="2268" w:type="dxa"/>
            <w:tcBorders>
              <w:top w:val="single" w:sz="4" w:space="0" w:color="auto"/>
              <w:left w:val="single" w:sz="4" w:space="0" w:color="auto"/>
              <w:bottom w:val="single" w:sz="4" w:space="0" w:color="auto"/>
              <w:right w:val="single" w:sz="4" w:space="0" w:color="auto"/>
            </w:tcBorders>
            <w:hideMark/>
          </w:tcPr>
          <w:p w14:paraId="7CA2C73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eastAsia="Calibri" w:hAnsi="Times New Roman" w:cs="Times New Roman"/>
              </w:rPr>
              <w:t>Programinė įranga gaivinimo analizei ir efektyvumui įvertinti</w:t>
            </w:r>
          </w:p>
        </w:tc>
        <w:tc>
          <w:tcPr>
            <w:tcW w:w="4111" w:type="dxa"/>
            <w:tcBorders>
              <w:top w:val="single" w:sz="4" w:space="0" w:color="auto"/>
              <w:left w:val="single" w:sz="4" w:space="0" w:color="auto"/>
              <w:bottom w:val="single" w:sz="4" w:space="0" w:color="auto"/>
              <w:right w:val="single" w:sz="4" w:space="0" w:color="auto"/>
            </w:tcBorders>
            <w:hideMark/>
          </w:tcPr>
          <w:p w14:paraId="0BC1FEE6"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eastAsia="Calibri" w:hAnsi="Times New Roman" w:cs="Times New Roman"/>
              </w:rPr>
              <w:t>Analizuojami parametrai: ventiliavimo efektyvumo analizė, krūtinės paspaudimų dažnis, dirbtinių įpūtimų dažnis</w:t>
            </w:r>
          </w:p>
        </w:tc>
        <w:tc>
          <w:tcPr>
            <w:tcW w:w="2977" w:type="dxa"/>
            <w:tcBorders>
              <w:top w:val="single" w:sz="4" w:space="0" w:color="auto"/>
              <w:left w:val="single" w:sz="4" w:space="0" w:color="auto"/>
              <w:bottom w:val="single" w:sz="4" w:space="0" w:color="auto"/>
              <w:right w:val="single" w:sz="4" w:space="0" w:color="auto"/>
            </w:tcBorders>
          </w:tcPr>
          <w:p w14:paraId="2C5C76BA" w14:textId="77777777" w:rsidR="00862823" w:rsidRPr="00862823" w:rsidRDefault="00862823" w:rsidP="00862823">
            <w:pPr>
              <w:spacing w:after="0" w:line="240" w:lineRule="auto"/>
              <w:jc w:val="center"/>
              <w:rPr>
                <w:rFonts w:ascii="Times New Roman" w:hAnsi="Times New Roman" w:cs="Times New Roman"/>
                <w:b/>
                <w:i/>
              </w:rPr>
            </w:pPr>
          </w:p>
        </w:tc>
      </w:tr>
      <w:tr w:rsidR="004410C6" w:rsidRPr="00862823" w14:paraId="434DEDF8" w14:textId="77777777" w:rsidTr="004410C6">
        <w:tc>
          <w:tcPr>
            <w:tcW w:w="596" w:type="dxa"/>
            <w:tcBorders>
              <w:top w:val="single" w:sz="4" w:space="0" w:color="auto"/>
              <w:left w:val="single" w:sz="4" w:space="0" w:color="auto"/>
              <w:bottom w:val="single" w:sz="4" w:space="0" w:color="auto"/>
              <w:right w:val="single" w:sz="4" w:space="0" w:color="auto"/>
            </w:tcBorders>
          </w:tcPr>
          <w:p w14:paraId="23BBA3D9" w14:textId="77777777" w:rsidR="004410C6" w:rsidRPr="00862823" w:rsidRDefault="004410C6" w:rsidP="00862823">
            <w:pPr>
              <w:spacing w:after="0" w:line="240" w:lineRule="auto"/>
              <w:jc w:val="right"/>
              <w:rPr>
                <w:rFonts w:ascii="Times New Roman" w:hAnsi="Times New Roman" w:cs="Times New Roman"/>
              </w:rPr>
            </w:pPr>
          </w:p>
        </w:tc>
        <w:tc>
          <w:tcPr>
            <w:tcW w:w="9356" w:type="dxa"/>
            <w:gridSpan w:val="3"/>
            <w:tcBorders>
              <w:top w:val="single" w:sz="4" w:space="0" w:color="auto"/>
              <w:left w:val="single" w:sz="4" w:space="0" w:color="auto"/>
              <w:bottom w:val="single" w:sz="4" w:space="0" w:color="auto"/>
              <w:right w:val="single" w:sz="4" w:space="0" w:color="auto"/>
            </w:tcBorders>
            <w:hideMark/>
          </w:tcPr>
          <w:p w14:paraId="1A04C032" w14:textId="41CC9C7B" w:rsidR="004410C6" w:rsidRPr="00862823" w:rsidRDefault="004410C6" w:rsidP="004410C6">
            <w:pPr>
              <w:spacing w:after="0" w:line="240" w:lineRule="auto"/>
              <w:rPr>
                <w:rFonts w:ascii="Times New Roman" w:hAnsi="Times New Roman" w:cs="Times New Roman"/>
                <w:b/>
                <w:i/>
              </w:rPr>
            </w:pPr>
            <w:r w:rsidRPr="00862823">
              <w:rPr>
                <w:rFonts w:ascii="Times New Roman" w:hAnsi="Times New Roman" w:cs="Times New Roman"/>
                <w:b/>
                <w:color w:val="00000A"/>
              </w:rPr>
              <w:t>Spausdintuvo charakteristikos:</w:t>
            </w:r>
          </w:p>
        </w:tc>
      </w:tr>
      <w:tr w:rsidR="00862823" w:rsidRPr="00862823" w14:paraId="6FDE4B6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1FAF1897"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27.</w:t>
            </w:r>
          </w:p>
        </w:tc>
        <w:tc>
          <w:tcPr>
            <w:tcW w:w="2268" w:type="dxa"/>
            <w:tcBorders>
              <w:top w:val="single" w:sz="4" w:space="0" w:color="auto"/>
              <w:left w:val="single" w:sz="4" w:space="0" w:color="auto"/>
              <w:bottom w:val="single" w:sz="4" w:space="0" w:color="auto"/>
              <w:right w:val="single" w:sz="4" w:space="0" w:color="auto"/>
            </w:tcBorders>
            <w:hideMark/>
          </w:tcPr>
          <w:p w14:paraId="1B4F1600" w14:textId="77777777" w:rsidR="00862823" w:rsidRPr="00862823" w:rsidRDefault="00862823" w:rsidP="00862823">
            <w:pPr>
              <w:spacing w:after="0" w:line="240" w:lineRule="auto"/>
              <w:rPr>
                <w:rFonts w:ascii="Times New Roman" w:hAnsi="Times New Roman" w:cs="Times New Roman"/>
                <w:b/>
                <w:color w:val="00000A"/>
              </w:rPr>
            </w:pPr>
            <w:r w:rsidRPr="00862823">
              <w:rPr>
                <w:rFonts w:ascii="Times New Roman" w:hAnsi="Times New Roman" w:cs="Times New Roman"/>
                <w:color w:val="00000A"/>
              </w:rPr>
              <w:t>Spausdintuvas</w:t>
            </w:r>
          </w:p>
        </w:tc>
        <w:tc>
          <w:tcPr>
            <w:tcW w:w="4111" w:type="dxa"/>
            <w:tcBorders>
              <w:top w:val="single" w:sz="4" w:space="0" w:color="auto"/>
              <w:left w:val="single" w:sz="4" w:space="0" w:color="auto"/>
              <w:bottom w:val="single" w:sz="4" w:space="0" w:color="auto"/>
              <w:right w:val="single" w:sz="4" w:space="0" w:color="auto"/>
            </w:tcBorders>
            <w:hideMark/>
          </w:tcPr>
          <w:p w14:paraId="440BB9DE" w14:textId="77777777" w:rsidR="00862823" w:rsidRPr="00862823" w:rsidRDefault="00862823" w:rsidP="00862823">
            <w:pPr>
              <w:spacing w:after="0" w:line="240" w:lineRule="auto"/>
              <w:rPr>
                <w:rFonts w:ascii="Times New Roman" w:eastAsia="Calibri" w:hAnsi="Times New Roman" w:cs="Times New Roman"/>
              </w:rPr>
            </w:pPr>
            <w:r w:rsidRPr="00862823">
              <w:rPr>
                <w:rFonts w:ascii="Times New Roman" w:hAnsi="Times New Roman" w:cs="Times New Roman"/>
                <w:color w:val="00000A"/>
              </w:rPr>
              <w:t>Ne mažiau trijų kanalų terminis</w:t>
            </w:r>
          </w:p>
        </w:tc>
        <w:tc>
          <w:tcPr>
            <w:tcW w:w="2977" w:type="dxa"/>
            <w:tcBorders>
              <w:top w:val="single" w:sz="4" w:space="0" w:color="auto"/>
              <w:left w:val="single" w:sz="4" w:space="0" w:color="auto"/>
              <w:bottom w:val="single" w:sz="4" w:space="0" w:color="auto"/>
              <w:right w:val="single" w:sz="4" w:space="0" w:color="auto"/>
            </w:tcBorders>
          </w:tcPr>
          <w:p w14:paraId="10E65883"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288609CE"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3E0019B1"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28.</w:t>
            </w:r>
          </w:p>
        </w:tc>
        <w:tc>
          <w:tcPr>
            <w:tcW w:w="2268" w:type="dxa"/>
            <w:tcBorders>
              <w:top w:val="single" w:sz="4" w:space="0" w:color="auto"/>
              <w:left w:val="single" w:sz="4" w:space="0" w:color="auto"/>
              <w:bottom w:val="single" w:sz="4" w:space="0" w:color="auto"/>
              <w:right w:val="single" w:sz="4" w:space="0" w:color="auto"/>
            </w:tcBorders>
            <w:hideMark/>
          </w:tcPr>
          <w:p w14:paraId="24E682A1"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Užrašymo greičiai</w:t>
            </w:r>
          </w:p>
        </w:tc>
        <w:tc>
          <w:tcPr>
            <w:tcW w:w="4111" w:type="dxa"/>
            <w:tcBorders>
              <w:top w:val="single" w:sz="4" w:space="0" w:color="auto"/>
              <w:left w:val="single" w:sz="4" w:space="0" w:color="auto"/>
              <w:bottom w:val="single" w:sz="4" w:space="0" w:color="auto"/>
              <w:right w:val="single" w:sz="4" w:space="0" w:color="auto"/>
            </w:tcBorders>
            <w:hideMark/>
          </w:tcPr>
          <w:p w14:paraId="3A2E2079"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dviejų EKG užrašymo greičių 25 mm/s ir 12.5 mm/s</w:t>
            </w:r>
          </w:p>
        </w:tc>
        <w:tc>
          <w:tcPr>
            <w:tcW w:w="2977" w:type="dxa"/>
            <w:tcBorders>
              <w:top w:val="single" w:sz="4" w:space="0" w:color="auto"/>
              <w:left w:val="single" w:sz="4" w:space="0" w:color="auto"/>
              <w:bottom w:val="single" w:sz="4" w:space="0" w:color="auto"/>
              <w:right w:val="single" w:sz="4" w:space="0" w:color="auto"/>
            </w:tcBorders>
          </w:tcPr>
          <w:p w14:paraId="16A08E76"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4CA9438B"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3932DB82"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29.</w:t>
            </w:r>
          </w:p>
        </w:tc>
        <w:tc>
          <w:tcPr>
            <w:tcW w:w="2268" w:type="dxa"/>
            <w:tcBorders>
              <w:top w:val="single" w:sz="4" w:space="0" w:color="auto"/>
              <w:left w:val="single" w:sz="4" w:space="0" w:color="auto"/>
              <w:bottom w:val="single" w:sz="4" w:space="0" w:color="auto"/>
              <w:right w:val="single" w:sz="4" w:space="0" w:color="auto"/>
            </w:tcBorders>
            <w:hideMark/>
          </w:tcPr>
          <w:p w14:paraId="6F1BE27D"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Spausdinimo įjungimas</w:t>
            </w:r>
          </w:p>
        </w:tc>
        <w:tc>
          <w:tcPr>
            <w:tcW w:w="4111" w:type="dxa"/>
            <w:tcBorders>
              <w:top w:val="single" w:sz="4" w:space="0" w:color="auto"/>
              <w:left w:val="single" w:sz="4" w:space="0" w:color="auto"/>
              <w:bottom w:val="single" w:sz="4" w:space="0" w:color="auto"/>
              <w:right w:val="single" w:sz="4" w:space="0" w:color="auto"/>
            </w:tcBorders>
            <w:hideMark/>
          </w:tcPr>
          <w:p w14:paraId="1BCCD491"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Iš </w:t>
            </w: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elektrodo rankenos ir nuo prietaiso panelės. </w:t>
            </w:r>
          </w:p>
        </w:tc>
        <w:tc>
          <w:tcPr>
            <w:tcW w:w="2977" w:type="dxa"/>
            <w:tcBorders>
              <w:top w:val="single" w:sz="4" w:space="0" w:color="auto"/>
              <w:left w:val="single" w:sz="4" w:space="0" w:color="auto"/>
              <w:bottom w:val="single" w:sz="4" w:space="0" w:color="auto"/>
              <w:right w:val="single" w:sz="4" w:space="0" w:color="auto"/>
            </w:tcBorders>
          </w:tcPr>
          <w:p w14:paraId="1C037B98"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2B627184"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149116B9"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30.</w:t>
            </w:r>
          </w:p>
        </w:tc>
        <w:tc>
          <w:tcPr>
            <w:tcW w:w="2268" w:type="dxa"/>
            <w:tcBorders>
              <w:top w:val="single" w:sz="4" w:space="0" w:color="auto"/>
              <w:left w:val="single" w:sz="4" w:space="0" w:color="auto"/>
              <w:bottom w:val="single" w:sz="4" w:space="0" w:color="auto"/>
              <w:right w:val="single" w:sz="4" w:space="0" w:color="auto"/>
            </w:tcBorders>
            <w:hideMark/>
          </w:tcPr>
          <w:p w14:paraId="1D2167EA"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Popieriaus plotis</w:t>
            </w:r>
          </w:p>
        </w:tc>
        <w:tc>
          <w:tcPr>
            <w:tcW w:w="4111" w:type="dxa"/>
            <w:tcBorders>
              <w:top w:val="single" w:sz="4" w:space="0" w:color="auto"/>
              <w:left w:val="single" w:sz="4" w:space="0" w:color="auto"/>
              <w:bottom w:val="single" w:sz="4" w:space="0" w:color="auto"/>
              <w:right w:val="single" w:sz="4" w:space="0" w:color="auto"/>
            </w:tcBorders>
            <w:hideMark/>
          </w:tcPr>
          <w:p w14:paraId="259C320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100 mm ± 5 mm</w:t>
            </w:r>
          </w:p>
        </w:tc>
        <w:tc>
          <w:tcPr>
            <w:tcW w:w="2977" w:type="dxa"/>
            <w:tcBorders>
              <w:top w:val="single" w:sz="4" w:space="0" w:color="auto"/>
              <w:left w:val="single" w:sz="4" w:space="0" w:color="auto"/>
              <w:bottom w:val="single" w:sz="4" w:space="0" w:color="auto"/>
              <w:right w:val="single" w:sz="4" w:space="0" w:color="auto"/>
            </w:tcBorders>
          </w:tcPr>
          <w:p w14:paraId="74383552" w14:textId="77777777" w:rsidR="00862823" w:rsidRPr="00862823" w:rsidRDefault="00862823" w:rsidP="00862823">
            <w:pPr>
              <w:spacing w:after="0" w:line="240" w:lineRule="auto"/>
              <w:jc w:val="center"/>
              <w:rPr>
                <w:rFonts w:ascii="Times New Roman" w:hAnsi="Times New Roman" w:cs="Times New Roman"/>
                <w:b/>
                <w:i/>
              </w:rPr>
            </w:pPr>
          </w:p>
        </w:tc>
      </w:tr>
      <w:tr w:rsidR="004410C6" w:rsidRPr="00862823" w14:paraId="17A9F91E" w14:textId="77777777" w:rsidTr="004410C6">
        <w:tc>
          <w:tcPr>
            <w:tcW w:w="596" w:type="dxa"/>
            <w:tcBorders>
              <w:top w:val="single" w:sz="4" w:space="0" w:color="auto"/>
              <w:left w:val="single" w:sz="4" w:space="0" w:color="auto"/>
              <w:bottom w:val="single" w:sz="4" w:space="0" w:color="auto"/>
              <w:right w:val="single" w:sz="4" w:space="0" w:color="auto"/>
            </w:tcBorders>
          </w:tcPr>
          <w:p w14:paraId="7AA9AFFD" w14:textId="77777777" w:rsidR="004410C6" w:rsidRPr="00862823" w:rsidRDefault="004410C6" w:rsidP="00862823">
            <w:pPr>
              <w:spacing w:after="0" w:line="240" w:lineRule="auto"/>
              <w:jc w:val="right"/>
              <w:rPr>
                <w:rFonts w:ascii="Times New Roman" w:hAnsi="Times New Roman" w:cs="Times New Roman"/>
              </w:rPr>
            </w:pPr>
          </w:p>
        </w:tc>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1628008E" w14:textId="651D6A0C" w:rsidR="004410C6" w:rsidRPr="00862823" w:rsidRDefault="004410C6" w:rsidP="004410C6">
            <w:pPr>
              <w:spacing w:after="0" w:line="240" w:lineRule="auto"/>
              <w:rPr>
                <w:rFonts w:ascii="Times New Roman" w:hAnsi="Times New Roman" w:cs="Times New Roman"/>
                <w:b/>
                <w:i/>
              </w:rPr>
            </w:pPr>
            <w:r w:rsidRPr="00862823">
              <w:rPr>
                <w:rFonts w:ascii="Times New Roman" w:hAnsi="Times New Roman" w:cs="Times New Roman"/>
                <w:b/>
                <w:color w:val="00000A"/>
              </w:rPr>
              <w:t>SpO2 modulis:</w:t>
            </w:r>
          </w:p>
        </w:tc>
      </w:tr>
      <w:tr w:rsidR="00862823" w:rsidRPr="00862823" w14:paraId="62DCC14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6EC6A9D8"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31.</w:t>
            </w:r>
          </w:p>
        </w:tc>
        <w:tc>
          <w:tcPr>
            <w:tcW w:w="2268" w:type="dxa"/>
            <w:tcBorders>
              <w:top w:val="single" w:sz="4" w:space="0" w:color="auto"/>
              <w:left w:val="single" w:sz="4" w:space="0" w:color="auto"/>
              <w:bottom w:val="single" w:sz="4" w:space="0" w:color="auto"/>
              <w:right w:val="single" w:sz="4" w:space="0" w:color="auto"/>
            </w:tcBorders>
            <w:hideMark/>
          </w:tcPr>
          <w:p w14:paraId="566EBB47" w14:textId="77777777" w:rsidR="00862823" w:rsidRPr="00862823" w:rsidRDefault="00862823" w:rsidP="00862823">
            <w:pPr>
              <w:spacing w:after="0" w:line="240" w:lineRule="auto"/>
              <w:rPr>
                <w:rFonts w:ascii="Times New Roman" w:hAnsi="Times New Roman" w:cs="Times New Roman"/>
                <w:b/>
                <w:color w:val="00000A"/>
              </w:rPr>
            </w:pPr>
            <w:r w:rsidRPr="00862823">
              <w:rPr>
                <w:rFonts w:ascii="Times New Roman" w:hAnsi="Times New Roman" w:cs="Times New Roman"/>
                <w:color w:val="00000A"/>
              </w:rPr>
              <w:t>Matavimo ribos</w:t>
            </w:r>
          </w:p>
        </w:tc>
        <w:tc>
          <w:tcPr>
            <w:tcW w:w="4111" w:type="dxa"/>
            <w:tcBorders>
              <w:top w:val="single" w:sz="4" w:space="0" w:color="auto"/>
              <w:left w:val="single" w:sz="4" w:space="0" w:color="auto"/>
              <w:bottom w:val="single" w:sz="4" w:space="0" w:color="auto"/>
              <w:right w:val="single" w:sz="4" w:space="0" w:color="auto"/>
            </w:tcBorders>
            <w:hideMark/>
          </w:tcPr>
          <w:p w14:paraId="71137DB7"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siauresnės nuo 70  iki 100%</w:t>
            </w:r>
          </w:p>
        </w:tc>
        <w:tc>
          <w:tcPr>
            <w:tcW w:w="2977" w:type="dxa"/>
            <w:tcBorders>
              <w:top w:val="single" w:sz="4" w:space="0" w:color="auto"/>
              <w:left w:val="single" w:sz="4" w:space="0" w:color="auto"/>
              <w:bottom w:val="single" w:sz="4" w:space="0" w:color="auto"/>
              <w:right w:val="single" w:sz="4" w:space="0" w:color="auto"/>
            </w:tcBorders>
          </w:tcPr>
          <w:p w14:paraId="13CAB70A"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4CD09CF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49F018BC"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hideMark/>
          </w:tcPr>
          <w:p w14:paraId="1AF1D0DF"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Duomenų indikacija</w:t>
            </w:r>
          </w:p>
        </w:tc>
        <w:tc>
          <w:tcPr>
            <w:tcW w:w="4111" w:type="dxa"/>
            <w:tcBorders>
              <w:top w:val="single" w:sz="4" w:space="0" w:color="auto"/>
              <w:left w:val="single" w:sz="4" w:space="0" w:color="auto"/>
              <w:bottom w:val="single" w:sz="4" w:space="0" w:color="auto"/>
              <w:right w:val="single" w:sz="4" w:space="0" w:color="auto"/>
            </w:tcBorders>
            <w:hideMark/>
          </w:tcPr>
          <w:p w14:paraId="49E6B60E"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SpO2 reikšmės skaitinė indikacija su kreive ekrane</w:t>
            </w:r>
          </w:p>
        </w:tc>
        <w:tc>
          <w:tcPr>
            <w:tcW w:w="2977" w:type="dxa"/>
            <w:tcBorders>
              <w:top w:val="single" w:sz="4" w:space="0" w:color="auto"/>
              <w:left w:val="single" w:sz="4" w:space="0" w:color="auto"/>
              <w:bottom w:val="single" w:sz="4" w:space="0" w:color="auto"/>
              <w:right w:val="single" w:sz="4" w:space="0" w:color="auto"/>
            </w:tcBorders>
          </w:tcPr>
          <w:p w14:paraId="32E31605"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A6449E4"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7A22F085"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hideMark/>
          </w:tcPr>
          <w:p w14:paraId="29720605"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ŠSD dažnio matavimo ribos ne siauresnės</w:t>
            </w:r>
          </w:p>
        </w:tc>
        <w:tc>
          <w:tcPr>
            <w:tcW w:w="4111" w:type="dxa"/>
            <w:tcBorders>
              <w:top w:val="single" w:sz="4" w:space="0" w:color="auto"/>
              <w:left w:val="single" w:sz="4" w:space="0" w:color="auto"/>
              <w:bottom w:val="single" w:sz="4" w:space="0" w:color="auto"/>
              <w:right w:val="single" w:sz="4" w:space="0" w:color="auto"/>
            </w:tcBorders>
            <w:hideMark/>
          </w:tcPr>
          <w:p w14:paraId="165DB048"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Nuo 25 iki 240 k/min</w:t>
            </w:r>
          </w:p>
        </w:tc>
        <w:tc>
          <w:tcPr>
            <w:tcW w:w="2977" w:type="dxa"/>
            <w:tcBorders>
              <w:top w:val="single" w:sz="4" w:space="0" w:color="auto"/>
              <w:left w:val="single" w:sz="4" w:space="0" w:color="auto"/>
              <w:bottom w:val="single" w:sz="4" w:space="0" w:color="auto"/>
              <w:right w:val="single" w:sz="4" w:space="0" w:color="auto"/>
            </w:tcBorders>
          </w:tcPr>
          <w:p w14:paraId="2340720E" w14:textId="77777777" w:rsidR="00862823" w:rsidRPr="00862823" w:rsidRDefault="00862823" w:rsidP="00862823">
            <w:pPr>
              <w:spacing w:after="0" w:line="240" w:lineRule="auto"/>
              <w:jc w:val="center"/>
              <w:rPr>
                <w:rFonts w:ascii="Times New Roman" w:hAnsi="Times New Roman" w:cs="Times New Roman"/>
                <w:b/>
                <w:i/>
              </w:rPr>
            </w:pPr>
          </w:p>
        </w:tc>
      </w:tr>
      <w:tr w:rsidR="004410C6" w:rsidRPr="00862823" w14:paraId="4F6A1012" w14:textId="77777777" w:rsidTr="004410C6">
        <w:tc>
          <w:tcPr>
            <w:tcW w:w="596" w:type="dxa"/>
            <w:tcBorders>
              <w:top w:val="single" w:sz="4" w:space="0" w:color="auto"/>
              <w:left w:val="single" w:sz="4" w:space="0" w:color="auto"/>
              <w:bottom w:val="single" w:sz="4" w:space="0" w:color="auto"/>
              <w:right w:val="single" w:sz="4" w:space="0" w:color="auto"/>
            </w:tcBorders>
          </w:tcPr>
          <w:p w14:paraId="7473A29E" w14:textId="77777777" w:rsidR="004410C6" w:rsidRPr="00862823" w:rsidRDefault="004410C6" w:rsidP="00862823">
            <w:pPr>
              <w:spacing w:after="0" w:line="240" w:lineRule="auto"/>
              <w:jc w:val="right"/>
              <w:rPr>
                <w:rFonts w:ascii="Times New Roman" w:hAnsi="Times New Roman" w:cs="Times New Roman"/>
              </w:rPr>
            </w:pPr>
          </w:p>
        </w:tc>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2634B755" w14:textId="64E81681" w:rsidR="004410C6" w:rsidRPr="00862823" w:rsidRDefault="004410C6" w:rsidP="004410C6">
            <w:pPr>
              <w:spacing w:after="0" w:line="240" w:lineRule="auto"/>
              <w:rPr>
                <w:rFonts w:ascii="Times New Roman" w:hAnsi="Times New Roman" w:cs="Times New Roman"/>
                <w:b/>
                <w:i/>
              </w:rPr>
            </w:pPr>
            <w:r w:rsidRPr="00862823">
              <w:rPr>
                <w:rFonts w:ascii="Times New Roman" w:hAnsi="Times New Roman" w:cs="Times New Roman"/>
                <w:b/>
                <w:color w:val="00000A"/>
              </w:rPr>
              <w:t>Energijos šaltinis ir kiti:</w:t>
            </w:r>
          </w:p>
        </w:tc>
      </w:tr>
      <w:tr w:rsidR="00862823" w:rsidRPr="00862823" w14:paraId="51D7BC68"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32F7545D"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lastRenderedPageBreak/>
              <w:t>44.</w:t>
            </w:r>
          </w:p>
        </w:tc>
        <w:tc>
          <w:tcPr>
            <w:tcW w:w="2268" w:type="dxa"/>
            <w:tcBorders>
              <w:top w:val="single" w:sz="4" w:space="0" w:color="auto"/>
              <w:left w:val="single" w:sz="4" w:space="0" w:color="auto"/>
              <w:bottom w:val="single" w:sz="4" w:space="0" w:color="auto"/>
              <w:right w:val="single" w:sz="4" w:space="0" w:color="auto"/>
            </w:tcBorders>
            <w:hideMark/>
          </w:tcPr>
          <w:p w14:paraId="556C34BF" w14:textId="77777777" w:rsidR="00862823" w:rsidRPr="00862823" w:rsidRDefault="00862823" w:rsidP="00862823">
            <w:pPr>
              <w:spacing w:after="0" w:line="240" w:lineRule="auto"/>
              <w:rPr>
                <w:rFonts w:ascii="Times New Roman" w:hAnsi="Times New Roman" w:cs="Times New Roman"/>
                <w:b/>
                <w:color w:val="00000A"/>
              </w:rPr>
            </w:pPr>
            <w:r w:rsidRPr="00862823">
              <w:rPr>
                <w:rFonts w:ascii="Times New Roman" w:hAnsi="Times New Roman" w:cs="Times New Roman"/>
                <w:color w:val="00000A"/>
              </w:rPr>
              <w:t>Akumuliatoriai</w:t>
            </w:r>
          </w:p>
        </w:tc>
        <w:tc>
          <w:tcPr>
            <w:tcW w:w="4111" w:type="dxa"/>
            <w:tcBorders>
              <w:top w:val="single" w:sz="4" w:space="0" w:color="auto"/>
              <w:left w:val="single" w:sz="4" w:space="0" w:color="auto"/>
              <w:bottom w:val="single" w:sz="4" w:space="0" w:color="auto"/>
              <w:right w:val="single" w:sz="4" w:space="0" w:color="auto"/>
            </w:tcBorders>
            <w:hideMark/>
          </w:tcPr>
          <w:p w14:paraId="3B1AD06E" w14:textId="77777777" w:rsidR="004410C6"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1. Vienu metu naudojami ne mažiau dviejų akumuliatorių. </w:t>
            </w:r>
          </w:p>
          <w:p w14:paraId="2120B95A" w14:textId="77777777" w:rsidR="004410C6"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2. Energijos lygio indikatorius ant akumuliatorių. </w:t>
            </w:r>
          </w:p>
          <w:p w14:paraId="721E7ECB" w14:textId="77777777" w:rsidR="004410C6"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3. Automatinis akumuliatorių perjungimas vienam išsekus.</w:t>
            </w:r>
          </w:p>
          <w:p w14:paraId="33306FBC" w14:textId="166B029C"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4. Garsinis signalas senkant akumuliatoriams.                                        </w:t>
            </w:r>
          </w:p>
        </w:tc>
        <w:tc>
          <w:tcPr>
            <w:tcW w:w="2977" w:type="dxa"/>
            <w:tcBorders>
              <w:top w:val="single" w:sz="4" w:space="0" w:color="auto"/>
              <w:left w:val="single" w:sz="4" w:space="0" w:color="auto"/>
              <w:bottom w:val="single" w:sz="4" w:space="0" w:color="auto"/>
              <w:right w:val="single" w:sz="4" w:space="0" w:color="auto"/>
            </w:tcBorders>
          </w:tcPr>
          <w:p w14:paraId="643B4BCC"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4CCF710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5C63BFD1"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45.</w:t>
            </w:r>
          </w:p>
        </w:tc>
        <w:tc>
          <w:tcPr>
            <w:tcW w:w="2268" w:type="dxa"/>
            <w:tcBorders>
              <w:top w:val="single" w:sz="4" w:space="0" w:color="auto"/>
              <w:left w:val="single" w:sz="4" w:space="0" w:color="auto"/>
              <w:bottom w:val="single" w:sz="4" w:space="0" w:color="auto"/>
              <w:right w:val="single" w:sz="4" w:space="0" w:color="auto"/>
            </w:tcBorders>
            <w:hideMark/>
          </w:tcPr>
          <w:p w14:paraId="79C28D30" w14:textId="2A0D6B18"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Monitoravimo</w:t>
            </w:r>
            <w:proofErr w:type="spellEnd"/>
            <w:r w:rsidRPr="00862823">
              <w:rPr>
                <w:rFonts w:ascii="Times New Roman" w:hAnsi="Times New Roman" w:cs="Times New Roman"/>
                <w:color w:val="00000A"/>
              </w:rPr>
              <w:t xml:space="preserve"> laikas iš pilnai pakrautų</w:t>
            </w:r>
            <w:r w:rsidR="004410C6">
              <w:rPr>
                <w:rFonts w:ascii="Times New Roman" w:hAnsi="Times New Roman" w:cs="Times New Roman"/>
                <w:color w:val="00000A"/>
              </w:rPr>
              <w:t xml:space="preserve"> </w:t>
            </w:r>
            <w:r w:rsidRPr="00862823">
              <w:rPr>
                <w:rFonts w:ascii="Times New Roman" w:hAnsi="Times New Roman" w:cs="Times New Roman"/>
                <w:color w:val="00000A"/>
              </w:rPr>
              <w:t>2 akumuliatorių instaliuotų aparate</w:t>
            </w:r>
          </w:p>
        </w:tc>
        <w:tc>
          <w:tcPr>
            <w:tcW w:w="4111" w:type="dxa"/>
            <w:tcBorders>
              <w:top w:val="single" w:sz="4" w:space="0" w:color="auto"/>
              <w:left w:val="single" w:sz="4" w:space="0" w:color="auto"/>
              <w:bottom w:val="single" w:sz="4" w:space="0" w:color="auto"/>
              <w:right w:val="single" w:sz="4" w:space="0" w:color="auto"/>
            </w:tcBorders>
            <w:hideMark/>
          </w:tcPr>
          <w:p w14:paraId="37AF6997"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Ne mažiau 6 val. nenaudojant papildomų akumuliatorių ar papildomo išorinio maitinimo</w:t>
            </w:r>
          </w:p>
        </w:tc>
        <w:tc>
          <w:tcPr>
            <w:tcW w:w="2977" w:type="dxa"/>
            <w:tcBorders>
              <w:top w:val="single" w:sz="4" w:space="0" w:color="auto"/>
              <w:left w:val="single" w:sz="4" w:space="0" w:color="auto"/>
              <w:bottom w:val="single" w:sz="4" w:space="0" w:color="auto"/>
              <w:right w:val="single" w:sz="4" w:space="0" w:color="auto"/>
            </w:tcBorders>
          </w:tcPr>
          <w:p w14:paraId="5F72A922"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5A565151"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4D3077DB"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47.</w:t>
            </w:r>
          </w:p>
        </w:tc>
        <w:tc>
          <w:tcPr>
            <w:tcW w:w="2268" w:type="dxa"/>
            <w:tcBorders>
              <w:top w:val="single" w:sz="4" w:space="0" w:color="auto"/>
              <w:left w:val="single" w:sz="4" w:space="0" w:color="auto"/>
              <w:bottom w:val="single" w:sz="4" w:space="0" w:color="auto"/>
              <w:right w:val="single" w:sz="4" w:space="0" w:color="auto"/>
            </w:tcBorders>
            <w:hideMark/>
          </w:tcPr>
          <w:p w14:paraId="5772E3A0" w14:textId="77777777"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priedų komplektacija</w:t>
            </w:r>
          </w:p>
        </w:tc>
        <w:tc>
          <w:tcPr>
            <w:tcW w:w="4111" w:type="dxa"/>
            <w:tcBorders>
              <w:top w:val="single" w:sz="4" w:space="0" w:color="auto"/>
              <w:left w:val="single" w:sz="4" w:space="0" w:color="auto"/>
              <w:bottom w:val="single" w:sz="4" w:space="0" w:color="auto"/>
              <w:right w:val="single" w:sz="4" w:space="0" w:color="auto"/>
            </w:tcBorders>
            <w:hideMark/>
          </w:tcPr>
          <w:p w14:paraId="6D934D82"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Du ličio jonų akumuliatoriai, SpO2 pirštinis daviklis, stimuliacijos kabelis, rentgenui pralaidūs elektrodai su paspaudimų registravimo funkcija 2 vnt., </w:t>
            </w:r>
          </w:p>
          <w:p w14:paraId="47117301"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Kišenė priedams susidėti, </w:t>
            </w:r>
          </w:p>
        </w:tc>
        <w:tc>
          <w:tcPr>
            <w:tcW w:w="2977" w:type="dxa"/>
            <w:tcBorders>
              <w:top w:val="single" w:sz="4" w:space="0" w:color="auto"/>
              <w:left w:val="single" w:sz="4" w:space="0" w:color="auto"/>
              <w:bottom w:val="single" w:sz="4" w:space="0" w:color="auto"/>
              <w:right w:val="single" w:sz="4" w:space="0" w:color="auto"/>
            </w:tcBorders>
          </w:tcPr>
          <w:p w14:paraId="0375D418"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5422D6E4" w14:textId="77777777" w:rsidTr="00862823">
        <w:tc>
          <w:tcPr>
            <w:tcW w:w="596" w:type="dxa"/>
            <w:tcBorders>
              <w:top w:val="single" w:sz="4" w:space="0" w:color="auto"/>
              <w:left w:val="single" w:sz="4" w:space="0" w:color="auto"/>
              <w:bottom w:val="single" w:sz="4" w:space="0" w:color="auto"/>
              <w:right w:val="single" w:sz="4" w:space="0" w:color="auto"/>
            </w:tcBorders>
          </w:tcPr>
          <w:p w14:paraId="3C7A7DE6" w14:textId="77777777" w:rsidR="00862823" w:rsidRPr="00862823" w:rsidRDefault="00862823" w:rsidP="00862823">
            <w:pPr>
              <w:spacing w:after="0" w:line="240" w:lineRule="auto"/>
              <w:jc w:val="right"/>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14:paraId="423CA27E" w14:textId="77777777"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w:t>
            </w:r>
            <w:proofErr w:type="spellStart"/>
            <w:r w:rsidRPr="00862823">
              <w:rPr>
                <w:rFonts w:ascii="Times New Roman" w:hAnsi="Times New Roman" w:cs="Times New Roman"/>
                <w:color w:val="00000A"/>
              </w:rPr>
              <w:t>monitoravimo</w:t>
            </w:r>
            <w:proofErr w:type="spellEnd"/>
            <w:r w:rsidRPr="00862823">
              <w:rPr>
                <w:rFonts w:ascii="Times New Roman" w:hAnsi="Times New Roman" w:cs="Times New Roman"/>
                <w:color w:val="00000A"/>
              </w:rPr>
              <w:t xml:space="preserve"> moduliai ir pajungimo laidai</w:t>
            </w:r>
          </w:p>
        </w:tc>
        <w:tc>
          <w:tcPr>
            <w:tcW w:w="4111" w:type="dxa"/>
            <w:tcBorders>
              <w:top w:val="single" w:sz="4" w:space="0" w:color="auto"/>
              <w:left w:val="single" w:sz="4" w:space="0" w:color="auto"/>
              <w:bottom w:val="single" w:sz="4" w:space="0" w:color="auto"/>
              <w:right w:val="single" w:sz="4" w:space="0" w:color="auto"/>
            </w:tcBorders>
            <w:hideMark/>
          </w:tcPr>
          <w:p w14:paraId="2B328F9F"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Modulių daviklių ir laidų pajungimo išvedimai turi būti lengvai prieinami ir sumontuoti priekinės panelės priekyje.</w:t>
            </w:r>
          </w:p>
        </w:tc>
        <w:tc>
          <w:tcPr>
            <w:tcW w:w="2977" w:type="dxa"/>
            <w:tcBorders>
              <w:top w:val="single" w:sz="4" w:space="0" w:color="auto"/>
              <w:left w:val="single" w:sz="4" w:space="0" w:color="auto"/>
              <w:bottom w:val="single" w:sz="4" w:space="0" w:color="auto"/>
              <w:right w:val="single" w:sz="4" w:space="0" w:color="auto"/>
            </w:tcBorders>
          </w:tcPr>
          <w:p w14:paraId="4DBC840D"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7FDBDC82"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579ABF72"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48.</w:t>
            </w:r>
          </w:p>
        </w:tc>
        <w:tc>
          <w:tcPr>
            <w:tcW w:w="2268" w:type="dxa"/>
            <w:tcBorders>
              <w:top w:val="single" w:sz="4" w:space="0" w:color="auto"/>
              <w:left w:val="single" w:sz="4" w:space="0" w:color="auto"/>
              <w:bottom w:val="single" w:sz="4" w:space="0" w:color="auto"/>
              <w:right w:val="single" w:sz="4" w:space="0" w:color="auto"/>
            </w:tcBorders>
            <w:hideMark/>
          </w:tcPr>
          <w:p w14:paraId="66AF515A" w14:textId="77777777" w:rsidR="00862823" w:rsidRPr="00862823" w:rsidRDefault="00862823" w:rsidP="00862823">
            <w:pPr>
              <w:spacing w:after="0" w:line="240" w:lineRule="auto"/>
              <w:rPr>
                <w:rFonts w:ascii="Times New Roman" w:hAnsi="Times New Roman" w:cs="Times New Roman"/>
                <w:color w:val="00000A"/>
              </w:rPr>
            </w:pPr>
            <w:proofErr w:type="spellStart"/>
            <w:r w:rsidRPr="00862823">
              <w:rPr>
                <w:rFonts w:ascii="Times New Roman" w:hAnsi="Times New Roman" w:cs="Times New Roman"/>
                <w:color w:val="00000A"/>
              </w:rPr>
              <w:t>Defibriliatoriaus</w:t>
            </w:r>
            <w:proofErr w:type="spellEnd"/>
            <w:r w:rsidRPr="00862823">
              <w:rPr>
                <w:rFonts w:ascii="Times New Roman" w:hAnsi="Times New Roman" w:cs="Times New Roman"/>
                <w:color w:val="00000A"/>
              </w:rPr>
              <w:t xml:space="preserve"> pritaikymas dirbti ekstremaliomis lauko sąlygomis</w:t>
            </w:r>
          </w:p>
        </w:tc>
        <w:tc>
          <w:tcPr>
            <w:tcW w:w="4111" w:type="dxa"/>
            <w:tcBorders>
              <w:top w:val="single" w:sz="4" w:space="0" w:color="auto"/>
              <w:left w:val="single" w:sz="4" w:space="0" w:color="auto"/>
              <w:bottom w:val="single" w:sz="4" w:space="0" w:color="auto"/>
              <w:right w:val="single" w:sz="4" w:space="0" w:color="auto"/>
            </w:tcBorders>
            <w:hideMark/>
          </w:tcPr>
          <w:p w14:paraId="6ED0DAD6"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Darbinės temperatūros diapazonas ne siauresnis nuo minus 20°C iki plius 50°C, santykinės drėgmės ne siauresnis nuo 5 iki 95%</w:t>
            </w:r>
          </w:p>
        </w:tc>
        <w:tc>
          <w:tcPr>
            <w:tcW w:w="2977" w:type="dxa"/>
            <w:tcBorders>
              <w:top w:val="single" w:sz="4" w:space="0" w:color="auto"/>
              <w:left w:val="single" w:sz="4" w:space="0" w:color="auto"/>
              <w:bottom w:val="single" w:sz="4" w:space="0" w:color="auto"/>
              <w:right w:val="single" w:sz="4" w:space="0" w:color="auto"/>
            </w:tcBorders>
          </w:tcPr>
          <w:p w14:paraId="5D682838"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0B58D4B7"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30A76435" w14:textId="77777777"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49.</w:t>
            </w:r>
          </w:p>
        </w:tc>
        <w:tc>
          <w:tcPr>
            <w:tcW w:w="2268" w:type="dxa"/>
            <w:tcBorders>
              <w:top w:val="single" w:sz="4" w:space="0" w:color="auto"/>
              <w:left w:val="single" w:sz="4" w:space="0" w:color="auto"/>
              <w:bottom w:val="single" w:sz="4" w:space="0" w:color="auto"/>
              <w:right w:val="single" w:sz="4" w:space="0" w:color="auto"/>
            </w:tcBorders>
            <w:hideMark/>
          </w:tcPr>
          <w:p w14:paraId="20BC1E32" w14:textId="7777777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Atitikimui standartams, pateikti sertifikatus ar kitą originalią gamintojo dokumentaciją</w:t>
            </w:r>
          </w:p>
        </w:tc>
        <w:tc>
          <w:tcPr>
            <w:tcW w:w="4111" w:type="dxa"/>
            <w:tcBorders>
              <w:top w:val="single" w:sz="4" w:space="0" w:color="auto"/>
              <w:left w:val="single" w:sz="4" w:space="0" w:color="auto"/>
              <w:bottom w:val="single" w:sz="4" w:space="0" w:color="auto"/>
              <w:right w:val="single" w:sz="4" w:space="0" w:color="auto"/>
            </w:tcBorders>
            <w:hideMark/>
          </w:tcPr>
          <w:p w14:paraId="7D3A3B62" w14:textId="77777777" w:rsidR="004410C6"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a) Vandens rezistentiškumo standartas – ne blogiau IPX4 ir papildomose;                                             b) Atsparumas smūgiams EN 1789 – atlaiko kritimą ne mažiau iš 70 cm ant kiekvienos  prietaiso plokštumos;                                             c) Vibracija MIL-STD-810E arba MIL-STD-810F arba MIL-STD-810G,  antžeminis transportas</w:t>
            </w:r>
            <w:r w:rsidR="004410C6">
              <w:rPr>
                <w:rFonts w:ascii="Times New Roman" w:hAnsi="Times New Roman" w:cs="Times New Roman"/>
                <w:color w:val="00000A"/>
              </w:rPr>
              <w:t xml:space="preserve"> </w:t>
            </w:r>
            <w:r w:rsidRPr="00862823">
              <w:rPr>
                <w:rFonts w:ascii="Times New Roman" w:hAnsi="Times New Roman" w:cs="Times New Roman"/>
                <w:color w:val="00000A"/>
              </w:rPr>
              <w:t xml:space="preserve">8 kategorija;                                         d) CE atitikties deklaracija; </w:t>
            </w:r>
          </w:p>
          <w:p w14:paraId="6BDF2EF1" w14:textId="3CC12667" w:rsidR="00862823" w:rsidRPr="00862823" w:rsidRDefault="00862823" w:rsidP="00862823">
            <w:pPr>
              <w:spacing w:after="0" w:line="240" w:lineRule="auto"/>
              <w:rPr>
                <w:rFonts w:ascii="Times New Roman" w:hAnsi="Times New Roman" w:cs="Times New Roman"/>
                <w:color w:val="00000A"/>
              </w:rPr>
            </w:pPr>
            <w:r w:rsidRPr="00862823">
              <w:rPr>
                <w:rFonts w:ascii="Times New Roman" w:hAnsi="Times New Roman" w:cs="Times New Roman"/>
                <w:color w:val="00000A"/>
              </w:rPr>
              <w:t xml:space="preserve">e) Atsparumas kietoms detalėms  - ne blogiau IP4X;                                  </w:t>
            </w:r>
          </w:p>
        </w:tc>
        <w:tc>
          <w:tcPr>
            <w:tcW w:w="2977" w:type="dxa"/>
            <w:tcBorders>
              <w:top w:val="single" w:sz="4" w:space="0" w:color="auto"/>
              <w:left w:val="single" w:sz="4" w:space="0" w:color="auto"/>
              <w:bottom w:val="single" w:sz="4" w:space="0" w:color="auto"/>
              <w:right w:val="single" w:sz="4" w:space="0" w:color="auto"/>
            </w:tcBorders>
          </w:tcPr>
          <w:p w14:paraId="6C18B807" w14:textId="77777777" w:rsidR="00862823" w:rsidRPr="00862823" w:rsidRDefault="00862823" w:rsidP="00862823">
            <w:pPr>
              <w:spacing w:after="0" w:line="240" w:lineRule="auto"/>
              <w:jc w:val="center"/>
              <w:rPr>
                <w:rFonts w:ascii="Times New Roman" w:hAnsi="Times New Roman" w:cs="Times New Roman"/>
                <w:b/>
                <w:i/>
              </w:rPr>
            </w:pPr>
          </w:p>
        </w:tc>
      </w:tr>
      <w:tr w:rsidR="00862823" w:rsidRPr="00862823" w14:paraId="0614602A" w14:textId="77777777" w:rsidTr="00862823">
        <w:tc>
          <w:tcPr>
            <w:tcW w:w="596" w:type="dxa"/>
            <w:tcBorders>
              <w:top w:val="single" w:sz="4" w:space="0" w:color="auto"/>
              <w:left w:val="single" w:sz="4" w:space="0" w:color="auto"/>
              <w:bottom w:val="single" w:sz="4" w:space="0" w:color="auto"/>
              <w:right w:val="single" w:sz="4" w:space="0" w:color="auto"/>
            </w:tcBorders>
            <w:hideMark/>
          </w:tcPr>
          <w:p w14:paraId="71A530C0" w14:textId="7DAA5E95" w:rsidR="00862823" w:rsidRPr="00862823" w:rsidRDefault="00862823" w:rsidP="00862823">
            <w:pPr>
              <w:spacing w:after="0" w:line="240" w:lineRule="auto"/>
              <w:jc w:val="right"/>
              <w:rPr>
                <w:rFonts w:ascii="Times New Roman" w:hAnsi="Times New Roman" w:cs="Times New Roman"/>
              </w:rPr>
            </w:pPr>
            <w:r w:rsidRPr="00862823">
              <w:rPr>
                <w:rFonts w:ascii="Times New Roman" w:hAnsi="Times New Roman" w:cs="Times New Roman"/>
              </w:rPr>
              <w:t>5</w:t>
            </w:r>
            <w:r w:rsidR="00AE36D9">
              <w:rPr>
                <w:rFonts w:ascii="Times New Roman" w:hAnsi="Times New Roman" w:cs="Times New Roman"/>
              </w:rPr>
              <w:t>0</w:t>
            </w:r>
            <w:r w:rsidRPr="00862823">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hideMark/>
          </w:tcPr>
          <w:p w14:paraId="694C2311" w14:textId="77777777" w:rsidR="00862823" w:rsidRPr="00C643EA" w:rsidRDefault="00862823" w:rsidP="00862823">
            <w:pPr>
              <w:spacing w:after="0" w:line="240" w:lineRule="auto"/>
              <w:rPr>
                <w:rFonts w:ascii="Times New Roman" w:hAnsi="Times New Roman" w:cs="Times New Roman"/>
                <w:color w:val="00000A"/>
              </w:rPr>
            </w:pPr>
            <w:r w:rsidRPr="00C643EA">
              <w:rPr>
                <w:rFonts w:ascii="Times New Roman" w:hAnsi="Times New Roman" w:cs="Times New Roman"/>
                <w:color w:val="00000A"/>
              </w:rPr>
              <w:t>Techninė priežiūra ir aptarnavimas</w:t>
            </w:r>
          </w:p>
        </w:tc>
        <w:tc>
          <w:tcPr>
            <w:tcW w:w="4111" w:type="dxa"/>
            <w:tcBorders>
              <w:top w:val="single" w:sz="4" w:space="0" w:color="auto"/>
              <w:left w:val="single" w:sz="4" w:space="0" w:color="auto"/>
              <w:bottom w:val="single" w:sz="4" w:space="0" w:color="auto"/>
              <w:right w:val="single" w:sz="4" w:space="0" w:color="auto"/>
            </w:tcBorders>
            <w:hideMark/>
          </w:tcPr>
          <w:p w14:paraId="28EA43FB" w14:textId="1EEC9DA3" w:rsidR="00862823" w:rsidRPr="00C643EA" w:rsidRDefault="00C643EA" w:rsidP="00862823">
            <w:pPr>
              <w:spacing w:after="0" w:line="240" w:lineRule="auto"/>
              <w:rPr>
                <w:rFonts w:ascii="Times New Roman" w:hAnsi="Times New Roman" w:cs="Times New Roman"/>
                <w:color w:val="00000A"/>
              </w:rPr>
            </w:pPr>
            <w:r w:rsidRPr="00C643EA">
              <w:rPr>
                <w:rFonts w:ascii="Times New Roman" w:hAnsi="Times New Roman" w:cs="Times New Roman"/>
                <w:i/>
                <w:iCs/>
                <w:color w:val="EE0000"/>
              </w:rPr>
              <w:t>Kartu su pasiūlymu</w:t>
            </w:r>
            <w:r w:rsidRPr="00C643EA">
              <w:rPr>
                <w:rFonts w:ascii="Times New Roman" w:hAnsi="Times New Roman" w:cs="Times New Roman"/>
                <w:color w:val="EE0000"/>
              </w:rPr>
              <w:t xml:space="preserve"> </w:t>
            </w:r>
            <w:r>
              <w:rPr>
                <w:rFonts w:ascii="Times New Roman" w:hAnsi="Times New Roman" w:cs="Times New Roman"/>
                <w:color w:val="00000A"/>
              </w:rPr>
              <w:t>p</w:t>
            </w:r>
            <w:r w:rsidR="00862823" w:rsidRPr="00C643EA">
              <w:rPr>
                <w:rFonts w:ascii="Times New Roman" w:hAnsi="Times New Roman" w:cs="Times New Roman"/>
                <w:color w:val="00000A"/>
              </w:rPr>
              <w:t>ateikti gamintojo išduotą sertifikatą apie bent vieno inžinieriaus apsimokymą atlikti techninę priežiūrą Lietuvoje</w:t>
            </w:r>
          </w:p>
        </w:tc>
        <w:tc>
          <w:tcPr>
            <w:tcW w:w="2977" w:type="dxa"/>
            <w:tcBorders>
              <w:top w:val="single" w:sz="4" w:space="0" w:color="auto"/>
              <w:left w:val="single" w:sz="4" w:space="0" w:color="auto"/>
              <w:bottom w:val="single" w:sz="4" w:space="0" w:color="auto"/>
              <w:right w:val="single" w:sz="4" w:space="0" w:color="auto"/>
            </w:tcBorders>
          </w:tcPr>
          <w:p w14:paraId="3E3EB0E0" w14:textId="77777777" w:rsidR="00862823" w:rsidRPr="00862823" w:rsidRDefault="00862823" w:rsidP="00862823">
            <w:pPr>
              <w:spacing w:after="0" w:line="240" w:lineRule="auto"/>
              <w:jc w:val="center"/>
              <w:rPr>
                <w:rFonts w:ascii="Times New Roman" w:hAnsi="Times New Roman" w:cs="Times New Roman"/>
                <w:b/>
                <w:i/>
              </w:rPr>
            </w:pPr>
          </w:p>
        </w:tc>
      </w:tr>
    </w:tbl>
    <w:p w14:paraId="73BBDA04" w14:textId="77777777" w:rsidR="00862823" w:rsidRDefault="00862823" w:rsidP="003F43D8">
      <w:pPr>
        <w:suppressAutoHyphens/>
        <w:spacing w:after="0" w:line="240" w:lineRule="auto"/>
        <w:jc w:val="both"/>
        <w:rPr>
          <w:rStyle w:val="Knygospavadinimas"/>
          <w:rFonts w:ascii="Times New Roman" w:hAnsi="Times New Roman" w:cs="Times New Roman"/>
        </w:rPr>
      </w:pPr>
    </w:p>
    <w:p w14:paraId="256B3E2A" w14:textId="77777777" w:rsidR="00862823" w:rsidRDefault="00862823" w:rsidP="003F43D8">
      <w:pPr>
        <w:suppressAutoHyphens/>
        <w:spacing w:after="0" w:line="240" w:lineRule="auto"/>
        <w:jc w:val="both"/>
        <w:rPr>
          <w:rStyle w:val="Knygospavadinimas"/>
          <w:rFonts w:ascii="Times New Roman" w:hAnsi="Times New Roman" w:cs="Times New Roman"/>
        </w:rPr>
      </w:pPr>
    </w:p>
    <w:p w14:paraId="12D630A1" w14:textId="49E4A16B" w:rsidR="004F2B5C" w:rsidRDefault="003B33D3" w:rsidP="004F2B5C">
      <w:pPr>
        <w:tabs>
          <w:tab w:val="left" w:pos="6690"/>
        </w:tabs>
        <w:spacing w:after="0" w:line="240" w:lineRule="auto"/>
        <w:rPr>
          <w:rFonts w:ascii="Times New Roman" w:hAnsi="Times New Roman" w:cs="Times New Roman"/>
          <w:b/>
        </w:rPr>
      </w:pPr>
      <w:r>
        <w:rPr>
          <w:rFonts w:ascii="Times New Roman" w:hAnsi="Times New Roman" w:cs="Times New Roman"/>
          <w:b/>
        </w:rPr>
        <w:t xml:space="preserve">3 pirkimo objekto dalis. </w:t>
      </w:r>
      <w:r w:rsidR="004F2B5C" w:rsidRPr="004F2B5C">
        <w:rPr>
          <w:rFonts w:ascii="Times New Roman" w:hAnsi="Times New Roman" w:cs="Times New Roman"/>
          <w:b/>
        </w:rPr>
        <w:t xml:space="preserve">INFUZINIŲ TIRPALŲ </w:t>
      </w:r>
      <w:r w:rsidR="0079762D">
        <w:rPr>
          <w:rFonts w:ascii="Times New Roman" w:hAnsi="Times New Roman" w:cs="Times New Roman"/>
          <w:b/>
        </w:rPr>
        <w:t>ŠILDYTUVAS</w:t>
      </w:r>
      <w:r w:rsidR="004F2B5C" w:rsidRPr="004F2B5C">
        <w:rPr>
          <w:rFonts w:ascii="Times New Roman" w:hAnsi="Times New Roman" w:cs="Times New Roman"/>
          <w:b/>
        </w:rPr>
        <w:t xml:space="preserve"> </w:t>
      </w:r>
    </w:p>
    <w:p w14:paraId="6A0FD7E6" w14:textId="77777777" w:rsidR="004410C6" w:rsidRDefault="004410C6" w:rsidP="004F2B5C">
      <w:pPr>
        <w:tabs>
          <w:tab w:val="left" w:pos="6690"/>
        </w:tabs>
        <w:spacing w:after="0" w:line="240" w:lineRule="auto"/>
        <w:rPr>
          <w:rFonts w:ascii="Times New Roman" w:hAnsi="Times New Roman" w:cs="Times New Roman"/>
          <w:b/>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21"/>
        <w:gridCol w:w="4103"/>
        <w:gridCol w:w="3122"/>
      </w:tblGrid>
      <w:tr w:rsidR="00AE36D9" w:rsidRPr="008947C5" w14:paraId="6385178C" w14:textId="77777777" w:rsidTr="00AE36D9">
        <w:tc>
          <w:tcPr>
            <w:tcW w:w="288" w:type="pct"/>
            <w:vAlign w:val="center"/>
          </w:tcPr>
          <w:p w14:paraId="515D05C3" w14:textId="10C13039" w:rsidR="008947C5" w:rsidRPr="008947C5" w:rsidRDefault="008947C5" w:rsidP="008947C5">
            <w:pPr>
              <w:spacing w:after="0" w:line="240" w:lineRule="auto"/>
              <w:jc w:val="center"/>
              <w:rPr>
                <w:rFonts w:ascii="Times New Roman" w:hAnsi="Times New Roman" w:cs="Times New Roman"/>
              </w:rPr>
            </w:pPr>
            <w:r w:rsidRPr="00862823">
              <w:rPr>
                <w:rFonts w:ascii="Times New Roman" w:hAnsi="Times New Roman" w:cs="Times New Roman"/>
                <w:b/>
              </w:rPr>
              <w:t>Eil. Nr.</w:t>
            </w:r>
          </w:p>
        </w:tc>
        <w:tc>
          <w:tcPr>
            <w:tcW w:w="1069" w:type="pct"/>
            <w:vAlign w:val="center"/>
          </w:tcPr>
          <w:p w14:paraId="78B2ED1E" w14:textId="5E63C4F6" w:rsidR="008947C5" w:rsidRPr="008947C5" w:rsidRDefault="008947C5" w:rsidP="008947C5">
            <w:pPr>
              <w:spacing w:after="0" w:line="240" w:lineRule="auto"/>
              <w:jc w:val="center"/>
              <w:rPr>
                <w:rFonts w:ascii="Times New Roman" w:hAnsi="Times New Roman" w:cs="Times New Roman"/>
              </w:rPr>
            </w:pPr>
            <w:r w:rsidRPr="00862823">
              <w:rPr>
                <w:rFonts w:ascii="Times New Roman" w:hAnsi="Times New Roman" w:cs="Times New Roman"/>
                <w:b/>
                <w:bCs/>
              </w:rPr>
              <w:t>Parametrai (specifikacija)</w:t>
            </w:r>
          </w:p>
        </w:tc>
        <w:tc>
          <w:tcPr>
            <w:tcW w:w="2068" w:type="pct"/>
            <w:vAlign w:val="center"/>
          </w:tcPr>
          <w:p w14:paraId="033F8B97" w14:textId="3487EB6F" w:rsidR="008947C5" w:rsidRPr="008947C5" w:rsidRDefault="008947C5" w:rsidP="008947C5">
            <w:pPr>
              <w:spacing w:after="0" w:line="240" w:lineRule="auto"/>
              <w:jc w:val="center"/>
              <w:rPr>
                <w:rFonts w:ascii="Times New Roman" w:hAnsi="Times New Roman" w:cs="Times New Roman"/>
              </w:rPr>
            </w:pPr>
            <w:r w:rsidRPr="00862823">
              <w:rPr>
                <w:rFonts w:ascii="Times New Roman" w:hAnsi="Times New Roman" w:cs="Times New Roman"/>
                <w:b/>
                <w:bCs/>
              </w:rPr>
              <w:t>Reikalaujamos parametrų reikšmės</w:t>
            </w:r>
          </w:p>
        </w:tc>
        <w:tc>
          <w:tcPr>
            <w:tcW w:w="1574" w:type="pct"/>
          </w:tcPr>
          <w:p w14:paraId="5D5FC189" w14:textId="77777777" w:rsidR="008947C5" w:rsidRPr="00862823" w:rsidRDefault="008947C5" w:rsidP="008947C5">
            <w:pPr>
              <w:spacing w:after="0" w:line="240" w:lineRule="auto"/>
              <w:jc w:val="center"/>
              <w:rPr>
                <w:rFonts w:ascii="Times New Roman" w:hAnsi="Times New Roman" w:cs="Times New Roman"/>
                <w:b/>
              </w:rPr>
            </w:pPr>
            <w:r w:rsidRPr="00862823">
              <w:rPr>
                <w:rFonts w:ascii="Times New Roman" w:hAnsi="Times New Roman" w:cs="Times New Roman"/>
                <w:b/>
              </w:rPr>
              <w:t>Siūloma parametro reikšmė</w:t>
            </w:r>
          </w:p>
          <w:p w14:paraId="3D909829" w14:textId="77777777" w:rsidR="008947C5" w:rsidRPr="00862823" w:rsidRDefault="008947C5" w:rsidP="008947C5">
            <w:pPr>
              <w:spacing w:after="0" w:line="240" w:lineRule="auto"/>
              <w:jc w:val="center"/>
              <w:rPr>
                <w:rFonts w:ascii="Times New Roman" w:hAnsi="Times New Roman" w:cs="Times New Roman"/>
                <w:bCs/>
              </w:rPr>
            </w:pPr>
            <w:r w:rsidRPr="00862823">
              <w:rPr>
                <w:rFonts w:ascii="Times New Roman" w:hAnsi="Times New Roman" w:cs="Times New Roman"/>
                <w:bCs/>
              </w:rPr>
              <w:t>(rašyti „Atitinka“ arba „Taip“ neleidžiama)</w:t>
            </w:r>
          </w:p>
          <w:p w14:paraId="37DAE4B7" w14:textId="6F2A2C3E" w:rsidR="008947C5" w:rsidRPr="008947C5" w:rsidRDefault="008947C5" w:rsidP="008947C5">
            <w:pPr>
              <w:spacing w:after="0" w:line="240" w:lineRule="auto"/>
              <w:jc w:val="center"/>
              <w:rPr>
                <w:rFonts w:ascii="Times New Roman" w:hAnsi="Times New Roman" w:cs="Times New Roman"/>
              </w:rPr>
            </w:pPr>
            <w:r w:rsidRPr="00862823">
              <w:rPr>
                <w:rFonts w:ascii="Times New Roman" w:hAnsi="Times New Roman" w:cs="Times New Roman"/>
                <w:bCs/>
              </w:rPr>
              <w:t xml:space="preserve">(Failo, dokumento pavadinimas ir puslapio Nr., pažymintis vietą, kurioje yra siūlomus techninius parametrus patvirtinantys dokumentai, (techninis aprašas/ katalogas/ bukletus ir pan.), nuoroda į gamintojo interneto </w:t>
            </w:r>
            <w:r w:rsidRPr="00862823">
              <w:rPr>
                <w:rFonts w:ascii="Times New Roman" w:hAnsi="Times New Roman" w:cs="Times New Roman"/>
                <w:bCs/>
              </w:rPr>
              <w:lastRenderedPageBreak/>
              <w:t>tinklalapį (jei toks yra), nuoroda turi būti tiksli į konkrečią prekę)</w:t>
            </w:r>
          </w:p>
        </w:tc>
      </w:tr>
      <w:tr w:rsidR="008947C5" w:rsidRPr="008947C5" w14:paraId="5A9F5BFB" w14:textId="77777777" w:rsidTr="00AE36D9">
        <w:tblPrEx>
          <w:tblBorders>
            <w:insideH w:val="single" w:sz="4" w:space="0" w:color="000000"/>
            <w:insideV w:val="single" w:sz="4" w:space="0" w:color="000000"/>
          </w:tblBorders>
          <w:tblLook w:val="0000" w:firstRow="0" w:lastRow="0" w:firstColumn="0" w:lastColumn="0" w:noHBand="0" w:noVBand="0"/>
        </w:tblPrEx>
        <w:trPr>
          <w:trHeight w:val="60"/>
        </w:trPr>
        <w:tc>
          <w:tcPr>
            <w:tcW w:w="288" w:type="pct"/>
            <w:vAlign w:val="center"/>
          </w:tcPr>
          <w:p w14:paraId="261C7A4C" w14:textId="2E987FBB" w:rsidR="008947C5" w:rsidRPr="008947C5" w:rsidRDefault="008947C5" w:rsidP="008947C5">
            <w:pPr>
              <w:spacing w:after="0" w:line="240" w:lineRule="auto"/>
              <w:jc w:val="center"/>
              <w:rPr>
                <w:rFonts w:ascii="Times New Roman" w:hAnsi="Times New Roman" w:cs="Times New Roman"/>
                <w:b/>
                <w:bCs/>
              </w:rPr>
            </w:pPr>
            <w:r w:rsidRPr="008947C5">
              <w:rPr>
                <w:rFonts w:ascii="Times New Roman" w:hAnsi="Times New Roman" w:cs="Times New Roman"/>
                <w:b/>
                <w:bCs/>
              </w:rPr>
              <w:lastRenderedPageBreak/>
              <w:t>1</w:t>
            </w:r>
          </w:p>
        </w:tc>
        <w:tc>
          <w:tcPr>
            <w:tcW w:w="1069" w:type="pct"/>
            <w:vAlign w:val="center"/>
          </w:tcPr>
          <w:p w14:paraId="2D8C8DA7" w14:textId="2B68F0B7" w:rsidR="008947C5" w:rsidRPr="008947C5" w:rsidRDefault="008947C5" w:rsidP="008947C5">
            <w:pPr>
              <w:spacing w:after="0" w:line="240" w:lineRule="auto"/>
              <w:jc w:val="center"/>
              <w:rPr>
                <w:rFonts w:ascii="Times New Roman" w:hAnsi="Times New Roman" w:cs="Times New Roman"/>
                <w:b/>
                <w:bCs/>
              </w:rPr>
            </w:pPr>
            <w:r w:rsidRPr="008947C5">
              <w:rPr>
                <w:rFonts w:ascii="Times New Roman" w:hAnsi="Times New Roman" w:cs="Times New Roman"/>
                <w:b/>
                <w:bCs/>
              </w:rPr>
              <w:t>2</w:t>
            </w:r>
          </w:p>
        </w:tc>
        <w:tc>
          <w:tcPr>
            <w:tcW w:w="2068" w:type="pct"/>
            <w:vAlign w:val="center"/>
          </w:tcPr>
          <w:p w14:paraId="0423038F" w14:textId="73E776C4" w:rsidR="008947C5" w:rsidRPr="008947C5" w:rsidRDefault="008947C5" w:rsidP="008947C5">
            <w:pPr>
              <w:spacing w:after="0" w:line="240" w:lineRule="auto"/>
              <w:jc w:val="center"/>
              <w:rPr>
                <w:rFonts w:ascii="Times New Roman" w:hAnsi="Times New Roman" w:cs="Times New Roman"/>
                <w:b/>
                <w:bCs/>
              </w:rPr>
            </w:pPr>
            <w:r w:rsidRPr="008947C5">
              <w:rPr>
                <w:rFonts w:ascii="Times New Roman" w:hAnsi="Times New Roman" w:cs="Times New Roman"/>
                <w:b/>
                <w:bCs/>
              </w:rPr>
              <w:t>3</w:t>
            </w:r>
          </w:p>
        </w:tc>
        <w:tc>
          <w:tcPr>
            <w:tcW w:w="1574" w:type="pct"/>
            <w:vAlign w:val="center"/>
          </w:tcPr>
          <w:p w14:paraId="4E4C27CA" w14:textId="11C438B0" w:rsidR="008947C5" w:rsidRPr="008947C5" w:rsidRDefault="008947C5" w:rsidP="008947C5">
            <w:pPr>
              <w:spacing w:after="0" w:line="240" w:lineRule="auto"/>
              <w:jc w:val="center"/>
              <w:rPr>
                <w:rFonts w:ascii="Times New Roman" w:hAnsi="Times New Roman" w:cs="Times New Roman"/>
                <w:b/>
                <w:bCs/>
              </w:rPr>
            </w:pPr>
            <w:r w:rsidRPr="008947C5">
              <w:rPr>
                <w:rFonts w:ascii="Times New Roman" w:hAnsi="Times New Roman" w:cs="Times New Roman"/>
                <w:b/>
                <w:bCs/>
              </w:rPr>
              <w:t>4</w:t>
            </w:r>
          </w:p>
        </w:tc>
      </w:tr>
      <w:tr w:rsidR="00AE36D9" w:rsidRPr="008947C5" w14:paraId="70C025A9" w14:textId="77777777" w:rsidTr="00AE36D9">
        <w:tblPrEx>
          <w:tblBorders>
            <w:insideH w:val="single" w:sz="4" w:space="0" w:color="000000"/>
            <w:insideV w:val="single" w:sz="4" w:space="0" w:color="000000"/>
          </w:tblBorders>
          <w:tblLook w:val="0000" w:firstRow="0" w:lastRow="0" w:firstColumn="0" w:lastColumn="0" w:noHBand="0" w:noVBand="0"/>
        </w:tblPrEx>
        <w:trPr>
          <w:trHeight w:val="60"/>
        </w:trPr>
        <w:tc>
          <w:tcPr>
            <w:tcW w:w="288" w:type="pct"/>
            <w:vAlign w:val="center"/>
          </w:tcPr>
          <w:p w14:paraId="03E54941" w14:textId="1B9A042F"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1.</w:t>
            </w:r>
          </w:p>
        </w:tc>
        <w:tc>
          <w:tcPr>
            <w:tcW w:w="1069" w:type="pct"/>
            <w:vAlign w:val="center"/>
          </w:tcPr>
          <w:p w14:paraId="0E37EB9A"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Paskirtis</w:t>
            </w:r>
          </w:p>
        </w:tc>
        <w:tc>
          <w:tcPr>
            <w:tcW w:w="2068" w:type="pct"/>
            <w:vAlign w:val="center"/>
          </w:tcPr>
          <w:p w14:paraId="12563423" w14:textId="77777777" w:rsidR="008947C5" w:rsidRPr="008947C5" w:rsidRDefault="008947C5" w:rsidP="008947C5">
            <w:pPr>
              <w:spacing w:after="0" w:line="240" w:lineRule="auto"/>
              <w:rPr>
                <w:rFonts w:ascii="Times New Roman" w:hAnsi="Times New Roman" w:cs="Times New Roman"/>
              </w:rPr>
            </w:pPr>
            <w:proofErr w:type="spellStart"/>
            <w:r w:rsidRPr="008947C5">
              <w:rPr>
                <w:rFonts w:ascii="Times New Roman" w:hAnsi="Times New Roman" w:cs="Times New Roman"/>
              </w:rPr>
              <w:t>Infuzuojamų</w:t>
            </w:r>
            <w:proofErr w:type="spellEnd"/>
            <w:r w:rsidRPr="008947C5">
              <w:rPr>
                <w:rFonts w:ascii="Times New Roman" w:hAnsi="Times New Roman" w:cs="Times New Roman"/>
              </w:rPr>
              <w:t xml:space="preserve"> tirpalų šildytuvas, skirtas infuzijos metu pašildyti kraują ir skysčius.</w:t>
            </w:r>
          </w:p>
        </w:tc>
        <w:tc>
          <w:tcPr>
            <w:tcW w:w="1574" w:type="pct"/>
            <w:vAlign w:val="center"/>
          </w:tcPr>
          <w:p w14:paraId="101AD73E" w14:textId="77777777" w:rsidR="008947C5" w:rsidRPr="008947C5" w:rsidRDefault="008947C5" w:rsidP="008947C5">
            <w:pPr>
              <w:spacing w:after="0" w:line="240" w:lineRule="auto"/>
              <w:rPr>
                <w:rFonts w:ascii="Times New Roman" w:hAnsi="Times New Roman" w:cs="Times New Roman"/>
              </w:rPr>
            </w:pPr>
          </w:p>
        </w:tc>
      </w:tr>
      <w:tr w:rsidR="00AE36D9" w:rsidRPr="008947C5" w14:paraId="1E5D9566" w14:textId="77777777" w:rsidTr="00AE36D9">
        <w:tblPrEx>
          <w:tblBorders>
            <w:insideH w:val="single" w:sz="4" w:space="0" w:color="000000"/>
            <w:insideV w:val="single" w:sz="4" w:space="0" w:color="000000"/>
          </w:tblBorders>
          <w:tblLook w:val="0000" w:firstRow="0" w:lastRow="0" w:firstColumn="0" w:lastColumn="0" w:noHBand="0" w:noVBand="0"/>
        </w:tblPrEx>
        <w:trPr>
          <w:trHeight w:val="60"/>
        </w:trPr>
        <w:tc>
          <w:tcPr>
            <w:tcW w:w="288" w:type="pct"/>
            <w:vAlign w:val="center"/>
          </w:tcPr>
          <w:p w14:paraId="1671B0D2" w14:textId="3BE1C2B7"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2.</w:t>
            </w:r>
          </w:p>
        </w:tc>
        <w:tc>
          <w:tcPr>
            <w:tcW w:w="1069" w:type="pct"/>
            <w:vAlign w:val="center"/>
          </w:tcPr>
          <w:p w14:paraId="22991579"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Šildymo principas</w:t>
            </w:r>
          </w:p>
        </w:tc>
        <w:tc>
          <w:tcPr>
            <w:tcW w:w="2068" w:type="pct"/>
            <w:vAlign w:val="center"/>
          </w:tcPr>
          <w:p w14:paraId="65D98ABD"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Skystis šildomas jam tekant iš talpos link paciento per aktyviu šildymo profiliu apgaubtą infuzijų liniją.</w:t>
            </w:r>
          </w:p>
        </w:tc>
        <w:tc>
          <w:tcPr>
            <w:tcW w:w="1574" w:type="pct"/>
            <w:vAlign w:val="center"/>
          </w:tcPr>
          <w:p w14:paraId="65AC4EF2" w14:textId="77777777" w:rsidR="008947C5" w:rsidRPr="008947C5" w:rsidRDefault="008947C5" w:rsidP="008947C5">
            <w:pPr>
              <w:spacing w:after="0" w:line="240" w:lineRule="auto"/>
              <w:rPr>
                <w:rFonts w:ascii="Times New Roman" w:hAnsi="Times New Roman" w:cs="Times New Roman"/>
              </w:rPr>
            </w:pPr>
          </w:p>
        </w:tc>
      </w:tr>
      <w:tr w:rsidR="00AE36D9" w:rsidRPr="008947C5" w14:paraId="446B33AC" w14:textId="77777777" w:rsidTr="00AE36D9">
        <w:tblPrEx>
          <w:tblBorders>
            <w:insideH w:val="single" w:sz="4" w:space="0" w:color="000000"/>
            <w:insideV w:val="single" w:sz="4" w:space="0" w:color="000000"/>
          </w:tblBorders>
          <w:tblLook w:val="0000" w:firstRow="0" w:lastRow="0" w:firstColumn="0" w:lastColumn="0" w:noHBand="0" w:noVBand="0"/>
        </w:tblPrEx>
        <w:trPr>
          <w:trHeight w:val="60"/>
        </w:trPr>
        <w:tc>
          <w:tcPr>
            <w:tcW w:w="288" w:type="pct"/>
            <w:vAlign w:val="center"/>
          </w:tcPr>
          <w:p w14:paraId="07392AB9" w14:textId="60972719"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3.</w:t>
            </w:r>
          </w:p>
        </w:tc>
        <w:tc>
          <w:tcPr>
            <w:tcW w:w="1069" w:type="pct"/>
            <w:vAlign w:val="center"/>
          </w:tcPr>
          <w:p w14:paraId="3728A551"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Maksimalus tėkmės greitis</w:t>
            </w:r>
          </w:p>
        </w:tc>
        <w:tc>
          <w:tcPr>
            <w:tcW w:w="2068" w:type="pct"/>
            <w:vAlign w:val="center"/>
          </w:tcPr>
          <w:p w14:paraId="2D5AF16A"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 2000 ml/val.</w:t>
            </w:r>
          </w:p>
        </w:tc>
        <w:tc>
          <w:tcPr>
            <w:tcW w:w="1574" w:type="pct"/>
            <w:vAlign w:val="center"/>
          </w:tcPr>
          <w:p w14:paraId="14EC32F2" w14:textId="77777777" w:rsidR="008947C5" w:rsidRPr="008947C5" w:rsidRDefault="008947C5" w:rsidP="008947C5">
            <w:pPr>
              <w:spacing w:after="0" w:line="240" w:lineRule="auto"/>
              <w:rPr>
                <w:rFonts w:ascii="Times New Roman" w:hAnsi="Times New Roman" w:cs="Times New Roman"/>
              </w:rPr>
            </w:pPr>
          </w:p>
        </w:tc>
      </w:tr>
      <w:tr w:rsidR="00AE36D9" w:rsidRPr="008947C5" w14:paraId="46F897EC" w14:textId="77777777" w:rsidTr="00AE36D9">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5FAA2B71" w14:textId="7205DAF3"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4.</w:t>
            </w:r>
          </w:p>
        </w:tc>
        <w:tc>
          <w:tcPr>
            <w:tcW w:w="1069" w:type="pct"/>
            <w:vAlign w:val="center"/>
          </w:tcPr>
          <w:p w14:paraId="1E5185B7"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Veikimas ir valdymas</w:t>
            </w:r>
          </w:p>
        </w:tc>
        <w:tc>
          <w:tcPr>
            <w:tcW w:w="2068" w:type="pct"/>
            <w:vAlign w:val="center"/>
          </w:tcPr>
          <w:p w14:paraId="38837407" w14:textId="77777777" w:rsidR="008947C5" w:rsidRPr="008947C5" w:rsidRDefault="008947C5" w:rsidP="008947C5">
            <w:pPr>
              <w:spacing w:after="0" w:line="240" w:lineRule="auto"/>
              <w:rPr>
                <w:rFonts w:ascii="Times New Roman" w:hAnsi="Times New Roman" w:cs="Times New Roman"/>
              </w:rPr>
            </w:pPr>
            <w:proofErr w:type="spellStart"/>
            <w:r w:rsidRPr="008947C5">
              <w:rPr>
                <w:rFonts w:ascii="Times New Roman" w:hAnsi="Times New Roman" w:cs="Times New Roman"/>
              </w:rPr>
              <w:t>Mikroprocesorinis</w:t>
            </w:r>
            <w:proofErr w:type="spellEnd"/>
            <w:r w:rsidRPr="008947C5">
              <w:rPr>
                <w:rFonts w:ascii="Times New Roman" w:hAnsi="Times New Roman" w:cs="Times New Roman"/>
              </w:rPr>
              <w:t xml:space="preserve"> valdymas;</w:t>
            </w:r>
          </w:p>
          <w:p w14:paraId="26071360"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Veikimo režimas – nuolatinis;</w:t>
            </w:r>
          </w:p>
          <w:p w14:paraId="787F13C0"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Ekrane atvaizduojama esama ir nustatoma temperatūra.</w:t>
            </w:r>
          </w:p>
        </w:tc>
        <w:tc>
          <w:tcPr>
            <w:tcW w:w="1574" w:type="pct"/>
            <w:vAlign w:val="center"/>
          </w:tcPr>
          <w:p w14:paraId="3E25B0B3" w14:textId="77777777" w:rsidR="008947C5" w:rsidRPr="008947C5" w:rsidRDefault="008947C5" w:rsidP="008947C5">
            <w:pPr>
              <w:spacing w:after="0" w:line="240" w:lineRule="auto"/>
              <w:rPr>
                <w:rFonts w:ascii="Times New Roman" w:hAnsi="Times New Roman" w:cs="Times New Roman"/>
              </w:rPr>
            </w:pPr>
          </w:p>
        </w:tc>
      </w:tr>
      <w:tr w:rsidR="00AE36D9" w:rsidRPr="008947C5" w14:paraId="773EF6B3" w14:textId="77777777" w:rsidTr="00AE36D9">
        <w:tblPrEx>
          <w:tblBorders>
            <w:insideH w:val="single" w:sz="4" w:space="0" w:color="000000"/>
            <w:insideV w:val="single" w:sz="4" w:space="0" w:color="000000"/>
          </w:tblBorders>
          <w:tblLook w:val="0000" w:firstRow="0" w:lastRow="0" w:firstColumn="0" w:lastColumn="0" w:noHBand="0" w:noVBand="0"/>
        </w:tblPrEx>
        <w:trPr>
          <w:trHeight w:val="496"/>
        </w:trPr>
        <w:tc>
          <w:tcPr>
            <w:tcW w:w="288" w:type="pct"/>
            <w:vAlign w:val="center"/>
          </w:tcPr>
          <w:p w14:paraId="49E90ADB" w14:textId="4FBDB36A" w:rsidR="008947C5" w:rsidRPr="008947C5" w:rsidDel="00811C82" w:rsidRDefault="008947C5" w:rsidP="008947C5">
            <w:pPr>
              <w:spacing w:after="0" w:line="240" w:lineRule="auto"/>
              <w:rPr>
                <w:rFonts w:ascii="Times New Roman" w:hAnsi="Times New Roman" w:cs="Times New Roman"/>
              </w:rPr>
            </w:pPr>
            <w:r>
              <w:rPr>
                <w:rFonts w:ascii="Times New Roman" w:hAnsi="Times New Roman" w:cs="Times New Roman"/>
              </w:rPr>
              <w:t>5.</w:t>
            </w:r>
          </w:p>
        </w:tc>
        <w:tc>
          <w:tcPr>
            <w:tcW w:w="1069" w:type="pct"/>
            <w:vAlign w:val="center"/>
          </w:tcPr>
          <w:p w14:paraId="0C525066"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Temperatūros reguliavimo ribos (ne siauresniame diapazone už nurodytą)</w:t>
            </w:r>
          </w:p>
        </w:tc>
        <w:tc>
          <w:tcPr>
            <w:tcW w:w="2068" w:type="pct"/>
            <w:vAlign w:val="center"/>
          </w:tcPr>
          <w:p w14:paraId="4CE30E8E"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33</w:t>
            </w:r>
            <w:r w:rsidRPr="008947C5">
              <w:rPr>
                <w:rFonts w:ascii="Times New Roman" w:hAnsi="Times New Roman" w:cs="Times New Roman"/>
              </w:rPr>
              <w:sym w:font="Symbol" w:char="F0B0"/>
            </w:r>
            <w:r w:rsidRPr="008947C5">
              <w:rPr>
                <w:rFonts w:ascii="Times New Roman" w:hAnsi="Times New Roman" w:cs="Times New Roman"/>
              </w:rPr>
              <w:t>C - 43</w:t>
            </w:r>
            <w:r w:rsidRPr="008947C5">
              <w:rPr>
                <w:rFonts w:ascii="Times New Roman" w:hAnsi="Times New Roman" w:cs="Times New Roman"/>
              </w:rPr>
              <w:sym w:font="Symbol" w:char="F0B0"/>
            </w:r>
            <w:r w:rsidRPr="008947C5">
              <w:rPr>
                <w:rFonts w:ascii="Times New Roman" w:hAnsi="Times New Roman" w:cs="Times New Roman"/>
              </w:rPr>
              <w:t>C, žingsnis ≤ 1</w:t>
            </w:r>
            <w:r w:rsidRPr="008947C5">
              <w:rPr>
                <w:rFonts w:ascii="Times New Roman" w:hAnsi="Times New Roman" w:cs="Times New Roman"/>
              </w:rPr>
              <w:sym w:font="Symbol" w:char="F0B0"/>
            </w:r>
            <w:r w:rsidRPr="008947C5">
              <w:rPr>
                <w:rFonts w:ascii="Times New Roman" w:hAnsi="Times New Roman" w:cs="Times New Roman"/>
              </w:rPr>
              <w:t>C</w:t>
            </w:r>
          </w:p>
        </w:tc>
        <w:tc>
          <w:tcPr>
            <w:tcW w:w="1574" w:type="pct"/>
            <w:vAlign w:val="center"/>
          </w:tcPr>
          <w:p w14:paraId="3DB22B96" w14:textId="77777777" w:rsidR="008947C5" w:rsidRPr="008947C5" w:rsidRDefault="008947C5" w:rsidP="008947C5">
            <w:pPr>
              <w:spacing w:after="0" w:line="240" w:lineRule="auto"/>
              <w:rPr>
                <w:rFonts w:ascii="Times New Roman" w:hAnsi="Times New Roman" w:cs="Times New Roman"/>
              </w:rPr>
            </w:pPr>
          </w:p>
        </w:tc>
      </w:tr>
      <w:tr w:rsidR="00AE36D9" w:rsidRPr="008947C5" w14:paraId="3F225096" w14:textId="77777777" w:rsidTr="00AE36D9">
        <w:tblPrEx>
          <w:tblBorders>
            <w:insideH w:val="single" w:sz="4" w:space="0" w:color="000000"/>
            <w:insideV w:val="single" w:sz="4" w:space="0" w:color="000000"/>
          </w:tblBorders>
          <w:tblLook w:val="0000" w:firstRow="0" w:lastRow="0" w:firstColumn="0" w:lastColumn="0" w:noHBand="0" w:noVBand="0"/>
        </w:tblPrEx>
        <w:trPr>
          <w:trHeight w:val="496"/>
        </w:trPr>
        <w:tc>
          <w:tcPr>
            <w:tcW w:w="288" w:type="pct"/>
            <w:vAlign w:val="center"/>
          </w:tcPr>
          <w:p w14:paraId="458B2FBB" w14:textId="6E5FE0F1" w:rsidR="008947C5" w:rsidRPr="008947C5" w:rsidDel="00811C82" w:rsidRDefault="008947C5" w:rsidP="008947C5">
            <w:pPr>
              <w:spacing w:after="0" w:line="240" w:lineRule="auto"/>
              <w:rPr>
                <w:rFonts w:ascii="Times New Roman" w:hAnsi="Times New Roman" w:cs="Times New Roman"/>
              </w:rPr>
            </w:pPr>
            <w:r>
              <w:rPr>
                <w:rFonts w:ascii="Times New Roman" w:hAnsi="Times New Roman" w:cs="Times New Roman"/>
              </w:rPr>
              <w:t>6.</w:t>
            </w:r>
          </w:p>
        </w:tc>
        <w:tc>
          <w:tcPr>
            <w:tcW w:w="1069" w:type="pct"/>
            <w:vAlign w:val="center"/>
          </w:tcPr>
          <w:p w14:paraId="07B2F8C5"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Saugumas</w:t>
            </w:r>
          </w:p>
        </w:tc>
        <w:tc>
          <w:tcPr>
            <w:tcW w:w="2068" w:type="pct"/>
            <w:vAlign w:val="center"/>
          </w:tcPr>
          <w:p w14:paraId="77FE5D41"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 xml:space="preserve">Temperatūros paklaida ≤ ±1 </w:t>
            </w:r>
            <w:r w:rsidRPr="008947C5">
              <w:rPr>
                <w:rFonts w:ascii="Times New Roman" w:hAnsi="Times New Roman" w:cs="Times New Roman"/>
              </w:rPr>
              <w:sym w:font="Symbol" w:char="F0B0"/>
            </w:r>
            <w:r w:rsidRPr="008947C5">
              <w:rPr>
                <w:rFonts w:ascii="Times New Roman" w:hAnsi="Times New Roman" w:cs="Times New Roman"/>
              </w:rPr>
              <w:t>C;</w:t>
            </w:r>
          </w:p>
          <w:p w14:paraId="744C6F96"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Garsiniai ir vizualiniai aliarmai;</w:t>
            </w:r>
          </w:p>
          <w:p w14:paraId="3361B9C4"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 xml:space="preserve">≥ 2 nepriklausomos apsaugos nuo perkaitimo sistemos. </w:t>
            </w:r>
          </w:p>
        </w:tc>
        <w:tc>
          <w:tcPr>
            <w:tcW w:w="1574" w:type="pct"/>
            <w:vAlign w:val="center"/>
          </w:tcPr>
          <w:p w14:paraId="472059D0" w14:textId="77777777" w:rsidR="008947C5" w:rsidRPr="008947C5" w:rsidRDefault="008947C5" w:rsidP="008947C5">
            <w:pPr>
              <w:spacing w:after="0" w:line="240" w:lineRule="auto"/>
              <w:rPr>
                <w:rFonts w:ascii="Times New Roman" w:hAnsi="Times New Roman" w:cs="Times New Roman"/>
              </w:rPr>
            </w:pPr>
          </w:p>
        </w:tc>
      </w:tr>
      <w:tr w:rsidR="00AE36D9" w:rsidRPr="008947C5" w14:paraId="0E31EFB0" w14:textId="77777777" w:rsidTr="00AE36D9">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227A6409" w14:textId="55A8E172"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7.</w:t>
            </w:r>
          </w:p>
        </w:tc>
        <w:tc>
          <w:tcPr>
            <w:tcW w:w="1069" w:type="pct"/>
            <w:vAlign w:val="center"/>
          </w:tcPr>
          <w:p w14:paraId="4C5C6311"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Reikalavimai aktyviam šildymo profiliui</w:t>
            </w:r>
          </w:p>
        </w:tc>
        <w:tc>
          <w:tcPr>
            <w:tcW w:w="2068" w:type="pct"/>
            <w:vAlign w:val="center"/>
          </w:tcPr>
          <w:p w14:paraId="0F516D0E"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Tinkamas naudoti su standartinėmis 4-5 mm diametro infuzinėmis linijomis.</w:t>
            </w:r>
          </w:p>
          <w:p w14:paraId="41D15873"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Nereikalingos specialios infuzinės linijos;</w:t>
            </w:r>
          </w:p>
          <w:p w14:paraId="173B0D9F"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Profilio ilgis ≥ 180 cm;</w:t>
            </w:r>
          </w:p>
          <w:p w14:paraId="4F863812"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Su ≥ 2 davikliais temperatūros kontrolei.</w:t>
            </w:r>
          </w:p>
        </w:tc>
        <w:tc>
          <w:tcPr>
            <w:tcW w:w="1574" w:type="pct"/>
            <w:vAlign w:val="center"/>
          </w:tcPr>
          <w:p w14:paraId="6B21E3ED" w14:textId="77777777" w:rsidR="008947C5" w:rsidRPr="008947C5" w:rsidRDefault="008947C5" w:rsidP="008947C5">
            <w:pPr>
              <w:spacing w:after="0" w:line="240" w:lineRule="auto"/>
              <w:rPr>
                <w:rFonts w:ascii="Times New Roman" w:hAnsi="Times New Roman" w:cs="Times New Roman"/>
              </w:rPr>
            </w:pPr>
          </w:p>
        </w:tc>
      </w:tr>
      <w:tr w:rsidR="00AE36D9" w:rsidRPr="008947C5" w14:paraId="3B99A4CB" w14:textId="77777777" w:rsidTr="00AE36D9">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2CC4FEB1" w14:textId="374DF275"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8.</w:t>
            </w:r>
          </w:p>
        </w:tc>
        <w:tc>
          <w:tcPr>
            <w:tcW w:w="1069" w:type="pct"/>
            <w:vAlign w:val="center"/>
          </w:tcPr>
          <w:p w14:paraId="1C6B9848"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Tvirtinimas</w:t>
            </w:r>
          </w:p>
        </w:tc>
        <w:tc>
          <w:tcPr>
            <w:tcW w:w="2068" w:type="pct"/>
            <w:vAlign w:val="center"/>
          </w:tcPr>
          <w:p w14:paraId="66BDBCAC"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Tinkamas tvirtinti prie infuzinio stovo ir medicininių bėgelių.</w:t>
            </w:r>
          </w:p>
        </w:tc>
        <w:tc>
          <w:tcPr>
            <w:tcW w:w="1574" w:type="pct"/>
            <w:vAlign w:val="center"/>
          </w:tcPr>
          <w:p w14:paraId="17FC0D5F" w14:textId="77777777" w:rsidR="008947C5" w:rsidRPr="008947C5" w:rsidRDefault="008947C5" w:rsidP="008947C5">
            <w:pPr>
              <w:spacing w:after="0" w:line="240" w:lineRule="auto"/>
              <w:rPr>
                <w:rFonts w:ascii="Times New Roman" w:hAnsi="Times New Roman" w:cs="Times New Roman"/>
              </w:rPr>
            </w:pPr>
          </w:p>
        </w:tc>
      </w:tr>
      <w:tr w:rsidR="00AE36D9" w:rsidRPr="008947C5" w14:paraId="254E908B" w14:textId="77777777" w:rsidTr="00AE36D9">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1053CAD4" w14:textId="79E387CC"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9.</w:t>
            </w:r>
          </w:p>
        </w:tc>
        <w:tc>
          <w:tcPr>
            <w:tcW w:w="1069" w:type="pct"/>
            <w:vAlign w:val="center"/>
          </w:tcPr>
          <w:p w14:paraId="7998DAA3"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Maitinimas</w:t>
            </w:r>
          </w:p>
        </w:tc>
        <w:tc>
          <w:tcPr>
            <w:tcW w:w="2068" w:type="pct"/>
            <w:vAlign w:val="center"/>
          </w:tcPr>
          <w:p w14:paraId="7808A52F"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230 V, 50 Hz</w:t>
            </w:r>
          </w:p>
        </w:tc>
        <w:tc>
          <w:tcPr>
            <w:tcW w:w="1574" w:type="pct"/>
            <w:vAlign w:val="center"/>
          </w:tcPr>
          <w:p w14:paraId="7EB5F395" w14:textId="77777777" w:rsidR="008947C5" w:rsidRPr="008947C5" w:rsidRDefault="008947C5" w:rsidP="008947C5">
            <w:pPr>
              <w:spacing w:after="0" w:line="240" w:lineRule="auto"/>
              <w:rPr>
                <w:rFonts w:ascii="Times New Roman" w:hAnsi="Times New Roman" w:cs="Times New Roman"/>
              </w:rPr>
            </w:pPr>
          </w:p>
        </w:tc>
      </w:tr>
      <w:tr w:rsidR="00AE36D9" w:rsidRPr="008947C5" w14:paraId="1715638A" w14:textId="77777777" w:rsidTr="00AE36D9">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520BF03F" w14:textId="30C5A81F"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10.</w:t>
            </w:r>
          </w:p>
        </w:tc>
        <w:tc>
          <w:tcPr>
            <w:tcW w:w="1069" w:type="pct"/>
          </w:tcPr>
          <w:p w14:paraId="2F0C933B"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Žymėjimas CE ženklu</w:t>
            </w:r>
          </w:p>
        </w:tc>
        <w:tc>
          <w:tcPr>
            <w:tcW w:w="2068" w:type="pct"/>
          </w:tcPr>
          <w:p w14:paraId="1078F8F5"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Būtinas (kartu su pasiūlymu konkursui privaloma pateikti žymėjimą CE ženklu liudijančio galiojančio dokumento kopiją).</w:t>
            </w:r>
          </w:p>
        </w:tc>
        <w:tc>
          <w:tcPr>
            <w:tcW w:w="1574" w:type="pct"/>
          </w:tcPr>
          <w:p w14:paraId="0BF37D2A" w14:textId="77777777" w:rsidR="008947C5" w:rsidRPr="008947C5" w:rsidRDefault="008947C5" w:rsidP="008947C5">
            <w:pPr>
              <w:spacing w:after="0" w:line="240" w:lineRule="auto"/>
              <w:rPr>
                <w:rFonts w:ascii="Times New Roman" w:hAnsi="Times New Roman" w:cs="Times New Roman"/>
              </w:rPr>
            </w:pPr>
          </w:p>
        </w:tc>
      </w:tr>
      <w:tr w:rsidR="00AE36D9" w:rsidRPr="008947C5" w14:paraId="5BC46B4A" w14:textId="77777777" w:rsidTr="00AE36D9">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2A987036" w14:textId="56A73B10" w:rsidR="008947C5" w:rsidRPr="008947C5" w:rsidRDefault="008947C5" w:rsidP="008947C5">
            <w:pPr>
              <w:spacing w:after="0" w:line="240" w:lineRule="auto"/>
              <w:rPr>
                <w:rFonts w:ascii="Times New Roman" w:hAnsi="Times New Roman" w:cs="Times New Roman"/>
              </w:rPr>
            </w:pPr>
            <w:r>
              <w:rPr>
                <w:rFonts w:ascii="Times New Roman" w:hAnsi="Times New Roman" w:cs="Times New Roman"/>
              </w:rPr>
              <w:t>11.</w:t>
            </w:r>
          </w:p>
        </w:tc>
        <w:tc>
          <w:tcPr>
            <w:tcW w:w="1069" w:type="pct"/>
          </w:tcPr>
          <w:p w14:paraId="3515A19B"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Atitikimas Medicinos prietaisų direktyvos reikalavimams</w:t>
            </w:r>
          </w:p>
        </w:tc>
        <w:tc>
          <w:tcPr>
            <w:tcW w:w="2068" w:type="pct"/>
          </w:tcPr>
          <w:p w14:paraId="19E596EB" w14:textId="77777777" w:rsidR="008947C5" w:rsidRPr="008947C5" w:rsidRDefault="008947C5" w:rsidP="008947C5">
            <w:pPr>
              <w:spacing w:after="0" w:line="240" w:lineRule="auto"/>
              <w:rPr>
                <w:rFonts w:ascii="Times New Roman" w:hAnsi="Times New Roman" w:cs="Times New Roman"/>
              </w:rPr>
            </w:pPr>
            <w:r w:rsidRPr="008947C5">
              <w:rPr>
                <w:rFonts w:ascii="Times New Roman" w:hAnsi="Times New Roman" w:cs="Times New Roman"/>
              </w:rPr>
              <w:t xml:space="preserve">Prietaisas privalo atitikti Medicinos prietaisų direktyvos 93/42/EEC ir/ar naujesnės reikalavimus </w:t>
            </w:r>
            <w:r w:rsidRPr="00C643EA">
              <w:rPr>
                <w:rFonts w:ascii="Times New Roman" w:hAnsi="Times New Roman" w:cs="Times New Roman"/>
                <w:i/>
                <w:iCs/>
                <w:color w:val="EE0000"/>
              </w:rPr>
              <w:t>(kartu su pasiūlymu konkursui privaloma pateikti atitikimą liudijančio galiojančio dokumento kopiją).</w:t>
            </w:r>
          </w:p>
        </w:tc>
        <w:tc>
          <w:tcPr>
            <w:tcW w:w="1574" w:type="pct"/>
          </w:tcPr>
          <w:p w14:paraId="17DB8685" w14:textId="77777777" w:rsidR="008947C5" w:rsidRPr="008947C5" w:rsidRDefault="008947C5" w:rsidP="008947C5">
            <w:pPr>
              <w:spacing w:after="0" w:line="240" w:lineRule="auto"/>
              <w:rPr>
                <w:rFonts w:ascii="Times New Roman" w:hAnsi="Times New Roman" w:cs="Times New Roman"/>
              </w:rPr>
            </w:pPr>
          </w:p>
        </w:tc>
      </w:tr>
      <w:tr w:rsidR="00C643EA" w:rsidRPr="008947C5" w14:paraId="7AEF7580" w14:textId="77777777" w:rsidTr="00C643EA">
        <w:tblPrEx>
          <w:tblBorders>
            <w:insideH w:val="single" w:sz="4" w:space="0" w:color="000000"/>
            <w:insideV w:val="single" w:sz="4" w:space="0" w:color="000000"/>
          </w:tblBorders>
          <w:tblLook w:val="0000" w:firstRow="0" w:lastRow="0" w:firstColumn="0" w:lastColumn="0" w:noHBand="0" w:noVBand="0"/>
        </w:tblPrEx>
        <w:trPr>
          <w:trHeight w:val="141"/>
        </w:trPr>
        <w:tc>
          <w:tcPr>
            <w:tcW w:w="288" w:type="pct"/>
            <w:vAlign w:val="center"/>
          </w:tcPr>
          <w:p w14:paraId="4E0A52C2" w14:textId="65E533C9" w:rsidR="00C643EA" w:rsidRPr="00C643EA" w:rsidRDefault="00C643EA" w:rsidP="00C643EA">
            <w:pPr>
              <w:spacing w:after="0" w:line="240" w:lineRule="auto"/>
              <w:rPr>
                <w:rFonts w:ascii="Times New Roman" w:hAnsi="Times New Roman" w:cs="Times New Roman"/>
              </w:rPr>
            </w:pPr>
            <w:r w:rsidRPr="00C643EA">
              <w:rPr>
                <w:rFonts w:ascii="Times New Roman" w:hAnsi="Times New Roman" w:cs="Times New Roman"/>
              </w:rPr>
              <w:t>12.</w:t>
            </w:r>
          </w:p>
        </w:tc>
        <w:tc>
          <w:tcPr>
            <w:tcW w:w="1069" w:type="pct"/>
          </w:tcPr>
          <w:p w14:paraId="23BDAC40" w14:textId="71197176" w:rsidR="00C643EA" w:rsidRPr="00C643EA" w:rsidRDefault="00C643EA" w:rsidP="00C643EA">
            <w:pPr>
              <w:spacing w:after="0" w:line="240" w:lineRule="auto"/>
              <w:jc w:val="both"/>
              <w:rPr>
                <w:rFonts w:ascii="Times New Roman" w:hAnsi="Times New Roman" w:cs="Times New Roman"/>
                <w:color w:val="000000"/>
                <w:kern w:val="2"/>
                <w:szCs w:val="24"/>
              </w:rPr>
            </w:pPr>
            <w:r w:rsidRPr="00C643EA">
              <w:rPr>
                <w:rFonts w:ascii="Times New Roman" w:hAnsi="Times New Roman" w:cs="Times New Roman"/>
                <w:color w:val="000000"/>
                <w:kern w:val="2"/>
                <w:szCs w:val="24"/>
              </w:rPr>
              <w:t xml:space="preserve">Aplinkos apsaugos kriterijų taikymo, vykdant žaliuosius pirkimus, tvarkos aprašo, patvirtinto 2011 m. birželio 28 d. įsakymu </w:t>
            </w:r>
            <w:r w:rsidRPr="00C643EA">
              <w:rPr>
                <w:rFonts w:ascii="Times New Roman" w:hAnsi="Times New Roman" w:cs="Times New Roman"/>
                <w:color w:val="000000"/>
                <w:kern w:val="2"/>
                <w:szCs w:val="24"/>
                <w:lang w:val="en-US"/>
              </w:rPr>
              <w:t>D1-508</w:t>
            </w:r>
            <w:r w:rsidRPr="00C643EA">
              <w:rPr>
                <w:rFonts w:ascii="Times New Roman" w:hAnsi="Times New Roman" w:cs="Times New Roman"/>
                <w:color w:val="000000"/>
                <w:kern w:val="2"/>
                <w:szCs w:val="24"/>
                <w:shd w:val="clear" w:color="auto" w:fill="FFFFFF"/>
              </w:rPr>
              <w:t xml:space="preserve"> „Dėl Aplinkos apsaugos kriterijų taikymo, vykdant žaliuosius pirkimus, tvarkos aprašo patvirtinimo“ (toliau – Tvarkos </w:t>
            </w:r>
            <w:r w:rsidRPr="00C643EA">
              <w:rPr>
                <w:rFonts w:ascii="Times New Roman" w:hAnsi="Times New Roman" w:cs="Times New Roman"/>
                <w:color w:val="000000"/>
                <w:kern w:val="2"/>
                <w:szCs w:val="24"/>
                <w:shd w:val="clear" w:color="auto" w:fill="FFFFFF"/>
              </w:rPr>
              <w:lastRenderedPageBreak/>
              <w:t>aprašas) 4.4.4 papunkčiu:</w:t>
            </w:r>
          </w:p>
          <w:p w14:paraId="7D15BD21" w14:textId="32BA3EF8" w:rsidR="00C643EA" w:rsidRPr="00C643EA" w:rsidRDefault="00C643EA" w:rsidP="00C643EA">
            <w:pPr>
              <w:spacing w:after="0" w:line="240" w:lineRule="auto"/>
              <w:rPr>
                <w:rFonts w:ascii="Times New Roman" w:hAnsi="Times New Roman" w:cs="Times New Roman"/>
                <w:highlight w:val="yellow"/>
              </w:rPr>
            </w:pPr>
            <w:r w:rsidRPr="00C643EA">
              <w:rPr>
                <w:rFonts w:ascii="Times New Roman" w:hAnsi="Times New Roman" w:cs="Times New Roman"/>
                <w:kern w:val="2"/>
                <w:szCs w:val="24"/>
              </w:rPr>
              <w:t>4.4.4.4. prekė yra tvirta, ilgaamžė, funkcionali, ji ar jos sudedamosios dalys tinka naudoti daug kartų ir (ar) lengvai pataisomos, ir (ar) pakeičiamos.</w:t>
            </w:r>
          </w:p>
        </w:tc>
        <w:tc>
          <w:tcPr>
            <w:tcW w:w="2068" w:type="pct"/>
            <w:shd w:val="clear" w:color="auto" w:fill="auto"/>
          </w:tcPr>
          <w:p w14:paraId="4605A754" w14:textId="77777777" w:rsidR="00C643EA" w:rsidRPr="008947C5" w:rsidRDefault="00C643EA" w:rsidP="00C643EA">
            <w:pPr>
              <w:spacing w:after="0" w:line="240" w:lineRule="auto"/>
              <w:rPr>
                <w:rFonts w:ascii="Times New Roman" w:hAnsi="Times New Roman" w:cs="Times New Roman"/>
                <w:highlight w:val="yellow"/>
              </w:rPr>
            </w:pPr>
            <w:r w:rsidRPr="00C643EA">
              <w:rPr>
                <w:rFonts w:ascii="Times New Roman" w:hAnsi="Times New Roman" w:cs="Times New Roman"/>
              </w:rPr>
              <w:lastRenderedPageBreak/>
              <w:t>Tiekėjas turi užtikrinti galimybę įsigyti siūlomos prekės originalias (arba joms lygiavertes) atsargines dalis (jų tiekimą rinkai) ne trumpiau kaip 5 metus </w:t>
            </w:r>
            <w:r w:rsidRPr="00C643EA">
              <w:rPr>
                <w:rFonts w:ascii="Times New Roman" w:hAnsi="Times New Roman" w:cs="Times New Roman"/>
                <w:color w:val="EE0000"/>
              </w:rPr>
              <w:t>(</w:t>
            </w:r>
            <w:r w:rsidRPr="00C643EA">
              <w:rPr>
                <w:rFonts w:ascii="Times New Roman" w:hAnsi="Times New Roman" w:cs="Times New Roman"/>
                <w:i/>
                <w:iCs/>
                <w:color w:val="EE0000"/>
              </w:rPr>
              <w:t>prašome nurodyti konkrečią trukmę</w:t>
            </w:r>
            <w:r w:rsidRPr="00C643EA">
              <w:rPr>
                <w:rFonts w:ascii="Times New Roman" w:hAnsi="Times New Roman" w:cs="Times New Roman"/>
                <w:color w:val="EE0000"/>
              </w:rPr>
              <w:t>)</w:t>
            </w:r>
            <w:r w:rsidRPr="00C643EA">
              <w:rPr>
                <w:rFonts w:ascii="Times New Roman" w:hAnsi="Times New Roman" w:cs="Times New Roman"/>
              </w:rPr>
              <w:t xml:space="preserve"> nuo prekės instaliavimo, išskyrus atvejus, kai siūlomos prekės originalios (arba joms lygiavertės) atsarginės dalys dėl objektyvių priežasčių negali būti tiekiamos Lietuvos Respublikos rinkai </w:t>
            </w:r>
            <w:r w:rsidRPr="00C643EA">
              <w:rPr>
                <w:rFonts w:ascii="Times New Roman" w:hAnsi="Times New Roman" w:cs="Times New Roman"/>
                <w:color w:val="EE0000"/>
              </w:rPr>
              <w:t>(</w:t>
            </w:r>
            <w:r w:rsidRPr="00C643EA">
              <w:rPr>
                <w:rFonts w:ascii="Times New Roman" w:hAnsi="Times New Roman" w:cs="Times New Roman"/>
                <w:i/>
                <w:iCs/>
                <w:color w:val="EE0000"/>
              </w:rPr>
              <w:t>būtinas tiekėjo ir/arba gamintojo atitinkamas patvirtinimas</w:t>
            </w:r>
            <w:r w:rsidRPr="00C643EA">
              <w:rPr>
                <w:rFonts w:ascii="Times New Roman" w:hAnsi="Times New Roman" w:cs="Times New Roman"/>
                <w:color w:val="EE0000"/>
              </w:rPr>
              <w:t>).</w:t>
            </w:r>
          </w:p>
        </w:tc>
        <w:tc>
          <w:tcPr>
            <w:tcW w:w="1574" w:type="pct"/>
          </w:tcPr>
          <w:p w14:paraId="61F12398" w14:textId="77777777" w:rsidR="00C643EA" w:rsidRPr="008947C5" w:rsidRDefault="00C643EA" w:rsidP="00C643EA">
            <w:pPr>
              <w:spacing w:after="0" w:line="240" w:lineRule="auto"/>
              <w:rPr>
                <w:rFonts w:ascii="Times New Roman" w:hAnsi="Times New Roman" w:cs="Times New Roman"/>
              </w:rPr>
            </w:pPr>
          </w:p>
        </w:tc>
      </w:tr>
    </w:tbl>
    <w:p w14:paraId="67991585" w14:textId="77777777" w:rsidR="004410C6" w:rsidRDefault="004410C6" w:rsidP="004F2B5C">
      <w:pPr>
        <w:tabs>
          <w:tab w:val="left" w:pos="6690"/>
        </w:tabs>
        <w:spacing w:after="0" w:line="240" w:lineRule="auto"/>
        <w:rPr>
          <w:rFonts w:ascii="Times New Roman" w:hAnsi="Times New Roman" w:cs="Times New Roman"/>
          <w:b/>
        </w:rPr>
      </w:pPr>
    </w:p>
    <w:p w14:paraId="5B04ADB3" w14:textId="77777777" w:rsidR="004410C6" w:rsidRDefault="004410C6" w:rsidP="004F2B5C">
      <w:pPr>
        <w:tabs>
          <w:tab w:val="left" w:pos="6690"/>
        </w:tabs>
        <w:spacing w:after="0" w:line="240" w:lineRule="auto"/>
        <w:rPr>
          <w:rFonts w:ascii="Times New Roman" w:hAnsi="Times New Roman" w:cs="Times New Roman"/>
          <w:b/>
        </w:rPr>
      </w:pPr>
    </w:p>
    <w:p w14:paraId="5DDFB524" w14:textId="77777777" w:rsidR="004410C6" w:rsidRPr="004F2B5C" w:rsidRDefault="004410C6" w:rsidP="004F2B5C">
      <w:pPr>
        <w:tabs>
          <w:tab w:val="left" w:pos="6690"/>
        </w:tabs>
        <w:spacing w:after="0" w:line="240" w:lineRule="auto"/>
        <w:rPr>
          <w:rFonts w:ascii="Times New Roman" w:hAnsi="Times New Roman" w:cs="Times New Roman"/>
          <w:b/>
        </w:rPr>
      </w:pPr>
    </w:p>
    <w:p w14:paraId="3E145AD1" w14:textId="77777777" w:rsidR="004F2B5C" w:rsidRPr="004F2B5C" w:rsidRDefault="004F2B5C" w:rsidP="004F2B5C">
      <w:pPr>
        <w:tabs>
          <w:tab w:val="left" w:pos="6690"/>
        </w:tabs>
        <w:spacing w:after="0" w:line="240" w:lineRule="auto"/>
        <w:rPr>
          <w:rFonts w:ascii="Times New Roman" w:hAnsi="Times New Roman" w:cs="Times New Roman"/>
          <w:b/>
        </w:rPr>
      </w:pPr>
      <w:r w:rsidRPr="004F2B5C">
        <w:rPr>
          <w:rFonts w:ascii="Times New Roman" w:hAnsi="Times New Roman" w:cs="Times New Roman"/>
          <w:b/>
        </w:rPr>
        <w:t xml:space="preserve">                          </w:t>
      </w:r>
    </w:p>
    <w:p w14:paraId="056C5CEC" w14:textId="140EB16A" w:rsidR="004F2B5C" w:rsidRPr="004F2B5C" w:rsidRDefault="003C5013" w:rsidP="003C5013">
      <w:pPr>
        <w:spacing w:after="0" w:line="240" w:lineRule="auto"/>
        <w:jc w:val="center"/>
        <w:rPr>
          <w:rFonts w:ascii="Times New Roman" w:hAnsi="Times New Roman" w:cs="Times New Roman"/>
        </w:rPr>
      </w:pPr>
      <w:r>
        <w:rPr>
          <w:rFonts w:ascii="Times New Roman" w:hAnsi="Times New Roman" w:cs="Times New Roman"/>
        </w:rPr>
        <w:t>__________________</w:t>
      </w:r>
    </w:p>
    <w:p w14:paraId="29357DBD" w14:textId="77777777" w:rsidR="004F2B5C" w:rsidRDefault="004F2B5C" w:rsidP="004F2B5C">
      <w:pPr>
        <w:spacing w:after="0" w:line="240" w:lineRule="auto"/>
        <w:rPr>
          <w:rFonts w:ascii="Times New Roman" w:hAnsi="Times New Roman" w:cs="Times New Roman"/>
        </w:rPr>
      </w:pPr>
    </w:p>
    <w:p w14:paraId="49C79DF1" w14:textId="77777777" w:rsidR="001640A6" w:rsidRDefault="001640A6" w:rsidP="004F2B5C">
      <w:pPr>
        <w:spacing w:after="0" w:line="240" w:lineRule="auto"/>
        <w:rPr>
          <w:rFonts w:ascii="Times New Roman" w:hAnsi="Times New Roman" w:cs="Times New Roman"/>
        </w:rPr>
      </w:pPr>
    </w:p>
    <w:p w14:paraId="2ABFF049" w14:textId="77777777" w:rsidR="001640A6" w:rsidRDefault="001640A6" w:rsidP="004F2B5C">
      <w:pPr>
        <w:spacing w:after="0" w:line="240" w:lineRule="auto"/>
        <w:rPr>
          <w:rFonts w:ascii="Times New Roman" w:hAnsi="Times New Roman" w:cs="Times New Roman"/>
        </w:rPr>
      </w:pPr>
    </w:p>
    <w:p w14:paraId="4DB00356" w14:textId="77777777" w:rsidR="001640A6" w:rsidRDefault="001640A6" w:rsidP="004F2B5C">
      <w:pPr>
        <w:spacing w:after="0" w:line="240" w:lineRule="auto"/>
        <w:rPr>
          <w:rFonts w:ascii="Times New Roman" w:hAnsi="Times New Roman" w:cs="Times New Roman"/>
        </w:rPr>
      </w:pPr>
    </w:p>
    <w:p w14:paraId="768D1C85" w14:textId="77777777" w:rsidR="001640A6" w:rsidRDefault="001640A6" w:rsidP="004F2B5C">
      <w:pPr>
        <w:spacing w:after="0" w:line="240" w:lineRule="auto"/>
        <w:rPr>
          <w:rFonts w:ascii="Times New Roman" w:hAnsi="Times New Roman" w:cs="Times New Roman"/>
        </w:rPr>
      </w:pPr>
    </w:p>
    <w:p w14:paraId="7C8F5857" w14:textId="77777777" w:rsidR="001640A6" w:rsidRDefault="001640A6" w:rsidP="004F2B5C">
      <w:pPr>
        <w:spacing w:after="0" w:line="240" w:lineRule="auto"/>
        <w:rPr>
          <w:rFonts w:ascii="Times New Roman" w:hAnsi="Times New Roman" w:cs="Times New Roman"/>
        </w:rPr>
      </w:pPr>
    </w:p>
    <w:p w14:paraId="194A5639" w14:textId="77777777" w:rsidR="001640A6" w:rsidRDefault="001640A6" w:rsidP="004F2B5C">
      <w:pPr>
        <w:spacing w:after="0" w:line="240" w:lineRule="auto"/>
        <w:rPr>
          <w:rFonts w:ascii="Times New Roman" w:hAnsi="Times New Roman" w:cs="Times New Roman"/>
        </w:rPr>
      </w:pPr>
    </w:p>
    <w:p w14:paraId="1A99C6D4" w14:textId="77777777" w:rsidR="00C643EA" w:rsidRDefault="00C643EA" w:rsidP="004F2B5C">
      <w:pPr>
        <w:spacing w:after="0" w:line="240" w:lineRule="auto"/>
        <w:rPr>
          <w:rFonts w:ascii="Times New Roman" w:hAnsi="Times New Roman" w:cs="Times New Roman"/>
        </w:rPr>
      </w:pPr>
    </w:p>
    <w:p w14:paraId="398E6F99" w14:textId="77777777" w:rsidR="00C643EA" w:rsidRDefault="00C643EA" w:rsidP="004F2B5C">
      <w:pPr>
        <w:spacing w:after="0" w:line="240" w:lineRule="auto"/>
        <w:rPr>
          <w:rFonts w:ascii="Times New Roman" w:hAnsi="Times New Roman" w:cs="Times New Roman"/>
        </w:rPr>
      </w:pPr>
    </w:p>
    <w:p w14:paraId="715FE80A" w14:textId="77777777" w:rsidR="00C643EA" w:rsidRDefault="00C643EA" w:rsidP="004F2B5C">
      <w:pPr>
        <w:spacing w:after="0" w:line="240" w:lineRule="auto"/>
        <w:rPr>
          <w:rFonts w:ascii="Times New Roman" w:hAnsi="Times New Roman" w:cs="Times New Roman"/>
        </w:rPr>
      </w:pPr>
    </w:p>
    <w:p w14:paraId="00AC70D2" w14:textId="77777777" w:rsidR="00C643EA" w:rsidRDefault="00C643EA" w:rsidP="004F2B5C">
      <w:pPr>
        <w:spacing w:after="0" w:line="240" w:lineRule="auto"/>
        <w:rPr>
          <w:rFonts w:ascii="Times New Roman" w:hAnsi="Times New Roman" w:cs="Times New Roman"/>
        </w:rPr>
      </w:pPr>
    </w:p>
    <w:p w14:paraId="6F441905" w14:textId="77777777" w:rsidR="00C643EA" w:rsidRDefault="00C643EA" w:rsidP="004F2B5C">
      <w:pPr>
        <w:spacing w:after="0" w:line="240" w:lineRule="auto"/>
        <w:rPr>
          <w:rFonts w:ascii="Times New Roman" w:hAnsi="Times New Roman" w:cs="Times New Roman"/>
        </w:rPr>
      </w:pPr>
    </w:p>
    <w:p w14:paraId="4128CD34" w14:textId="77777777" w:rsidR="00C643EA" w:rsidRDefault="00C643EA" w:rsidP="004F2B5C">
      <w:pPr>
        <w:spacing w:after="0" w:line="240" w:lineRule="auto"/>
        <w:rPr>
          <w:rFonts w:ascii="Times New Roman" w:hAnsi="Times New Roman" w:cs="Times New Roman"/>
        </w:rPr>
      </w:pPr>
    </w:p>
    <w:p w14:paraId="3F1A2CD2" w14:textId="77777777" w:rsidR="00C643EA" w:rsidRDefault="00C643EA" w:rsidP="004F2B5C">
      <w:pPr>
        <w:spacing w:after="0" w:line="240" w:lineRule="auto"/>
        <w:rPr>
          <w:rFonts w:ascii="Times New Roman" w:hAnsi="Times New Roman" w:cs="Times New Roman"/>
        </w:rPr>
      </w:pPr>
    </w:p>
    <w:p w14:paraId="3DCDD747" w14:textId="77777777" w:rsidR="00C643EA" w:rsidRDefault="00C643EA" w:rsidP="004F2B5C">
      <w:pPr>
        <w:spacing w:after="0" w:line="240" w:lineRule="auto"/>
        <w:rPr>
          <w:rFonts w:ascii="Times New Roman" w:hAnsi="Times New Roman" w:cs="Times New Roman"/>
        </w:rPr>
      </w:pPr>
    </w:p>
    <w:p w14:paraId="5435CBCF" w14:textId="77777777" w:rsidR="00C643EA" w:rsidRDefault="00C643EA" w:rsidP="004F2B5C">
      <w:pPr>
        <w:spacing w:after="0" w:line="240" w:lineRule="auto"/>
        <w:rPr>
          <w:rFonts w:ascii="Times New Roman" w:hAnsi="Times New Roman" w:cs="Times New Roman"/>
        </w:rPr>
      </w:pPr>
    </w:p>
    <w:p w14:paraId="4AF6ABFB" w14:textId="77777777" w:rsidR="00C643EA" w:rsidRDefault="00C643EA" w:rsidP="004F2B5C">
      <w:pPr>
        <w:spacing w:after="0" w:line="240" w:lineRule="auto"/>
        <w:rPr>
          <w:rFonts w:ascii="Times New Roman" w:hAnsi="Times New Roman" w:cs="Times New Roman"/>
        </w:rPr>
      </w:pPr>
    </w:p>
    <w:p w14:paraId="06FB15BA" w14:textId="77777777" w:rsidR="00C643EA" w:rsidRDefault="00C643EA" w:rsidP="004F2B5C">
      <w:pPr>
        <w:spacing w:after="0" w:line="240" w:lineRule="auto"/>
        <w:rPr>
          <w:rFonts w:ascii="Times New Roman" w:hAnsi="Times New Roman" w:cs="Times New Roman"/>
        </w:rPr>
      </w:pPr>
    </w:p>
    <w:p w14:paraId="029609CB" w14:textId="77777777" w:rsidR="00C643EA" w:rsidRDefault="00C643EA" w:rsidP="004F2B5C">
      <w:pPr>
        <w:spacing w:after="0" w:line="240" w:lineRule="auto"/>
        <w:rPr>
          <w:rFonts w:ascii="Times New Roman" w:hAnsi="Times New Roman" w:cs="Times New Roman"/>
        </w:rPr>
      </w:pPr>
    </w:p>
    <w:p w14:paraId="6649D3AB" w14:textId="77777777" w:rsidR="00C643EA" w:rsidRDefault="00C643EA" w:rsidP="004F2B5C">
      <w:pPr>
        <w:spacing w:after="0" w:line="240" w:lineRule="auto"/>
        <w:rPr>
          <w:rFonts w:ascii="Times New Roman" w:hAnsi="Times New Roman" w:cs="Times New Roman"/>
        </w:rPr>
      </w:pPr>
    </w:p>
    <w:p w14:paraId="7020BE06" w14:textId="77777777" w:rsidR="00C643EA" w:rsidRDefault="00C643EA" w:rsidP="004F2B5C">
      <w:pPr>
        <w:spacing w:after="0" w:line="240" w:lineRule="auto"/>
        <w:rPr>
          <w:rFonts w:ascii="Times New Roman" w:hAnsi="Times New Roman" w:cs="Times New Roman"/>
        </w:rPr>
      </w:pPr>
    </w:p>
    <w:p w14:paraId="731CCD40" w14:textId="77777777" w:rsidR="00C643EA" w:rsidRDefault="00C643EA" w:rsidP="004F2B5C">
      <w:pPr>
        <w:spacing w:after="0" w:line="240" w:lineRule="auto"/>
        <w:rPr>
          <w:rFonts w:ascii="Times New Roman" w:hAnsi="Times New Roman" w:cs="Times New Roman"/>
        </w:rPr>
      </w:pPr>
    </w:p>
    <w:p w14:paraId="63CA2E70" w14:textId="77777777" w:rsidR="00C643EA" w:rsidRDefault="00C643EA" w:rsidP="004F2B5C">
      <w:pPr>
        <w:spacing w:after="0" w:line="240" w:lineRule="auto"/>
        <w:rPr>
          <w:rFonts w:ascii="Times New Roman" w:hAnsi="Times New Roman" w:cs="Times New Roman"/>
        </w:rPr>
      </w:pPr>
    </w:p>
    <w:p w14:paraId="4AF2A139" w14:textId="77777777" w:rsidR="00C643EA" w:rsidRDefault="00C643EA" w:rsidP="004F2B5C">
      <w:pPr>
        <w:spacing w:after="0" w:line="240" w:lineRule="auto"/>
        <w:rPr>
          <w:rFonts w:ascii="Times New Roman" w:hAnsi="Times New Roman" w:cs="Times New Roman"/>
        </w:rPr>
      </w:pPr>
    </w:p>
    <w:p w14:paraId="379DE3B6" w14:textId="77777777" w:rsidR="00C643EA" w:rsidRDefault="00C643EA" w:rsidP="004F2B5C">
      <w:pPr>
        <w:spacing w:after="0" w:line="240" w:lineRule="auto"/>
        <w:rPr>
          <w:rFonts w:ascii="Times New Roman" w:hAnsi="Times New Roman" w:cs="Times New Roman"/>
        </w:rPr>
      </w:pPr>
    </w:p>
    <w:p w14:paraId="06D01C76" w14:textId="77777777" w:rsidR="00C643EA" w:rsidRDefault="00C643EA" w:rsidP="004F2B5C">
      <w:pPr>
        <w:spacing w:after="0" w:line="240" w:lineRule="auto"/>
        <w:rPr>
          <w:rFonts w:ascii="Times New Roman" w:hAnsi="Times New Roman" w:cs="Times New Roman"/>
        </w:rPr>
      </w:pPr>
    </w:p>
    <w:p w14:paraId="5CA45667" w14:textId="77777777" w:rsidR="00C643EA" w:rsidRDefault="00C643EA" w:rsidP="004F2B5C">
      <w:pPr>
        <w:spacing w:after="0" w:line="240" w:lineRule="auto"/>
        <w:rPr>
          <w:rFonts w:ascii="Times New Roman" w:hAnsi="Times New Roman" w:cs="Times New Roman"/>
        </w:rPr>
      </w:pPr>
    </w:p>
    <w:p w14:paraId="63EC274C" w14:textId="77777777" w:rsidR="00C643EA" w:rsidRDefault="00C643EA" w:rsidP="004F2B5C">
      <w:pPr>
        <w:spacing w:after="0" w:line="240" w:lineRule="auto"/>
        <w:rPr>
          <w:rFonts w:ascii="Times New Roman" w:hAnsi="Times New Roman" w:cs="Times New Roman"/>
        </w:rPr>
      </w:pPr>
    </w:p>
    <w:p w14:paraId="778DD7A1" w14:textId="77777777" w:rsidR="00C643EA" w:rsidRDefault="00C643EA" w:rsidP="004F2B5C">
      <w:pPr>
        <w:spacing w:after="0" w:line="240" w:lineRule="auto"/>
        <w:rPr>
          <w:rFonts w:ascii="Times New Roman" w:hAnsi="Times New Roman" w:cs="Times New Roman"/>
        </w:rPr>
      </w:pPr>
    </w:p>
    <w:p w14:paraId="776BDED7" w14:textId="77777777" w:rsidR="00C643EA" w:rsidRDefault="00C643EA" w:rsidP="004F2B5C">
      <w:pPr>
        <w:spacing w:after="0" w:line="240" w:lineRule="auto"/>
        <w:rPr>
          <w:rFonts w:ascii="Times New Roman" w:hAnsi="Times New Roman" w:cs="Times New Roman"/>
        </w:rPr>
      </w:pPr>
    </w:p>
    <w:p w14:paraId="390E72CA" w14:textId="77777777" w:rsidR="00C643EA" w:rsidRDefault="00C643EA" w:rsidP="004F2B5C">
      <w:pPr>
        <w:spacing w:after="0" w:line="240" w:lineRule="auto"/>
        <w:rPr>
          <w:rFonts w:ascii="Times New Roman" w:hAnsi="Times New Roman" w:cs="Times New Roman"/>
        </w:rPr>
      </w:pPr>
    </w:p>
    <w:p w14:paraId="6442D69E" w14:textId="77777777" w:rsidR="00C643EA" w:rsidRDefault="00C643EA" w:rsidP="004F2B5C">
      <w:pPr>
        <w:spacing w:after="0" w:line="240" w:lineRule="auto"/>
        <w:rPr>
          <w:rFonts w:ascii="Times New Roman" w:hAnsi="Times New Roman" w:cs="Times New Roman"/>
        </w:rPr>
      </w:pPr>
    </w:p>
    <w:p w14:paraId="00E07CFB" w14:textId="77777777" w:rsidR="001640A6" w:rsidRDefault="001640A6" w:rsidP="004F2B5C">
      <w:pPr>
        <w:spacing w:after="0" w:line="240" w:lineRule="auto"/>
        <w:rPr>
          <w:rFonts w:ascii="Times New Roman" w:hAnsi="Times New Roman" w:cs="Times New Roman"/>
        </w:rPr>
      </w:pPr>
    </w:p>
    <w:p w14:paraId="6553E2F8" w14:textId="77777777" w:rsidR="001640A6" w:rsidRDefault="001640A6" w:rsidP="004F2B5C">
      <w:pPr>
        <w:spacing w:after="0" w:line="240" w:lineRule="auto"/>
        <w:rPr>
          <w:rFonts w:ascii="Times New Roman" w:hAnsi="Times New Roman" w:cs="Times New Roman"/>
        </w:rPr>
      </w:pPr>
    </w:p>
    <w:p w14:paraId="06D70538" w14:textId="77777777" w:rsidR="001640A6" w:rsidRDefault="001640A6" w:rsidP="004F2B5C">
      <w:pPr>
        <w:spacing w:after="0" w:line="240" w:lineRule="auto"/>
        <w:rPr>
          <w:rFonts w:ascii="Times New Roman" w:hAnsi="Times New Roman" w:cs="Times New Roman"/>
        </w:rPr>
      </w:pPr>
    </w:p>
    <w:p w14:paraId="6CDD4549" w14:textId="77777777" w:rsidR="001640A6" w:rsidRDefault="001640A6" w:rsidP="004F2B5C">
      <w:pPr>
        <w:spacing w:after="0" w:line="240" w:lineRule="auto"/>
        <w:rPr>
          <w:rFonts w:ascii="Times New Roman" w:hAnsi="Times New Roman" w:cs="Times New Roman"/>
        </w:rPr>
      </w:pPr>
    </w:p>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38" w:name="_Ref38285444"/>
      <w:bookmarkStart w:id="39" w:name="_Ref38291496"/>
      <w:bookmarkStart w:id="40"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38"/>
      <w:bookmarkEnd w:id="39"/>
      <w:bookmarkEnd w:id="40"/>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11052">
              <w:rPr>
                <w:rFonts w:ascii="Times New Roman" w:hAnsi="Times New Roman" w:cs="Times New Roman"/>
                <w:bCs/>
                <w:sz w:val="22"/>
                <w:szCs w:val="22"/>
              </w:rPr>
              <w:lastRenderedPageBreak/>
              <w:t>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F11052">
              <w:rPr>
                <w:rFonts w:ascii="Times New Roman" w:hAnsi="Times New Roman" w:cs="Times New Roman"/>
                <w:sz w:val="22"/>
                <w:szCs w:val="22"/>
              </w:rPr>
              <w:lastRenderedPageBreak/>
              <w:t>(supaprastinto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nei pašalinimo pagrindų nebuvimą </w:t>
            </w:r>
            <w:r w:rsidRPr="00F11052">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41"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F11052">
              <w:rPr>
                <w:rFonts w:ascii="Times New Roman" w:hAnsi="Times New Roman" w:cs="Times New Roman"/>
                <w:sz w:val="22"/>
                <w:szCs w:val="22"/>
              </w:rPr>
              <w:lastRenderedPageBreak/>
              <w:t xml:space="preserve">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1) tiekėjas yra įsipareigojęs sumokėti mokesčius, įskaitant socialinio draudimo įmokas ir dėl to </w:t>
            </w:r>
            <w:r w:rsidRPr="00F11052">
              <w:rPr>
                <w:rFonts w:ascii="Times New Roman" w:hAnsi="Times New Roman" w:cs="Times New Roman"/>
                <w:bCs/>
                <w:sz w:val="22"/>
                <w:szCs w:val="22"/>
              </w:rPr>
              <w:lastRenderedPageBreak/>
              <w:t>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arba valstybės įmonės Registrų centro Lietuvos Respublikos Vyriausybės nustatyta tvarka </w:t>
            </w:r>
            <w:r w:rsidRPr="00F11052">
              <w:rPr>
                <w:rFonts w:ascii="Times New Roman" w:hAnsi="Times New Roman" w:cs="Times New Roman"/>
                <w:sz w:val="22"/>
                <w:szCs w:val="22"/>
              </w:rPr>
              <w:lastRenderedPageBreak/>
              <w:t>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F11052">
              <w:rPr>
                <w:rFonts w:ascii="Times New Roman" w:hAnsi="Times New Roman" w:cs="Times New Roman"/>
                <w:bCs/>
                <w:sz w:val="22"/>
                <w:szCs w:val="22"/>
              </w:rPr>
              <w:lastRenderedPageBreak/>
              <w:t xml:space="preserve">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1"/>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lastRenderedPageBreak/>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vadovaujantis kitų </w:t>
            </w:r>
            <w:r w:rsidRPr="00F11052">
              <w:rPr>
                <w:rFonts w:ascii="Times New Roman" w:hAnsi="Times New Roman" w:cs="Times New Roman"/>
                <w:bCs/>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F11052">
              <w:rPr>
                <w:rFonts w:ascii="Times New Roman" w:hAnsi="Times New Roman" w:cs="Times New Roman"/>
                <w:sz w:val="22"/>
                <w:szCs w:val="22"/>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11052">
              <w:rPr>
                <w:rFonts w:ascii="Times New Roman" w:hAnsi="Times New Roman" w:cs="Times New Roman"/>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lastRenderedPageBreak/>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2" w:name="part_030e6c6c64ba4f96a23474e439d1b80c"/>
            <w:bookmarkEnd w:id="42"/>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43" w:name="_Ref38291223"/>
      <w:bookmarkStart w:id="44" w:name="_Ref38291334"/>
      <w:bookmarkStart w:id="45" w:name="_Ref38533412"/>
      <w:bookmarkStart w:id="46"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3"/>
      <w:bookmarkEnd w:id="44"/>
      <w:bookmarkEnd w:id="45"/>
      <w:bookmarkEnd w:id="46"/>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5AAF064B" w14:textId="77777777" w:rsidR="0020417D" w:rsidRDefault="0020417D" w:rsidP="002D71B6">
      <w:pPr>
        <w:spacing w:before="60" w:after="60" w:line="256" w:lineRule="auto"/>
        <w:rPr>
          <w:rFonts w:ascii="Times New Roman" w:eastAsiaTheme="minorHAnsi" w:hAnsi="Times New Roman" w:cs="Times New Roman"/>
          <w:b/>
          <w:bCs/>
        </w:rPr>
      </w:pPr>
    </w:p>
    <w:p w14:paraId="13730EE5" w14:textId="77777777" w:rsidR="003C5013" w:rsidRDefault="003C5013" w:rsidP="002D71B6">
      <w:pPr>
        <w:spacing w:before="60" w:after="60" w:line="256" w:lineRule="auto"/>
        <w:rPr>
          <w:rFonts w:ascii="Times New Roman" w:eastAsiaTheme="minorHAnsi" w:hAnsi="Times New Roman" w:cs="Times New Roman"/>
          <w:b/>
          <w:bCs/>
        </w:rPr>
      </w:pPr>
    </w:p>
    <w:p w14:paraId="21D1BD84" w14:textId="77777777" w:rsidR="003C5013" w:rsidRDefault="003C5013" w:rsidP="002D71B6">
      <w:pPr>
        <w:spacing w:before="60" w:after="60" w:line="256" w:lineRule="auto"/>
        <w:rPr>
          <w:rFonts w:ascii="Times New Roman" w:eastAsiaTheme="minorHAnsi" w:hAnsi="Times New Roman" w:cs="Times New Roman"/>
          <w:b/>
          <w:bCs/>
        </w:r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47" w:name="_Ref38291379"/>
      <w:bookmarkStart w:id="48" w:name="_Ref38291394"/>
      <w:bookmarkStart w:id="49" w:name="_Ref38898251"/>
      <w:bookmarkStart w:id="50"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47"/>
      <w:bookmarkEnd w:id="48"/>
      <w:bookmarkEnd w:id="49"/>
      <w:bookmarkEnd w:id="50"/>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1" w:name="_Toc190008562"/>
      <w:bookmarkStart w:id="52" w:name="_Ref39484039"/>
      <w:bookmarkStart w:id="53" w:name="_Ref40278562"/>
      <w:r w:rsidRPr="00832840">
        <w:rPr>
          <w:rFonts w:ascii="Times New Roman" w:eastAsia="Calibri" w:hAnsi="Times New Roman" w:cs="Times New Roman"/>
          <w:color w:val="auto"/>
          <w:sz w:val="22"/>
          <w:szCs w:val="22"/>
        </w:rPr>
        <w:lastRenderedPageBreak/>
        <w:t>Pirkimo sąlygų 6 priedas „Pasiūlymų forma“</w:t>
      </w:r>
      <w:bookmarkEnd w:id="51"/>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5DB8F23D" w:rsidR="00DC1680" w:rsidRPr="00B105D7" w:rsidRDefault="00934A3D"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DĖL </w:t>
      </w:r>
      <w:r w:rsidR="002105E8">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60B2C66D" w14:textId="77777777" w:rsidR="00DC1680" w:rsidRDefault="00DC1680" w:rsidP="00DC1680">
      <w:pPr>
        <w:spacing w:after="0" w:line="240" w:lineRule="auto"/>
        <w:jc w:val="center"/>
        <w:rPr>
          <w:rFonts w:ascii="Times New Roman" w:eastAsia="Calibri" w:hAnsi="Times New Roman" w:cs="Times New Roman"/>
          <w:color w:val="000000"/>
        </w:rPr>
      </w:pP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5D58BDCB" w14:textId="77777777" w:rsidR="0006455F" w:rsidRDefault="0006455F" w:rsidP="0006455F">
      <w:pPr>
        <w:spacing w:after="0" w:line="240" w:lineRule="auto"/>
        <w:jc w:val="both"/>
        <w:rPr>
          <w:rFonts w:ascii="Times New Roman" w:hAnsi="Times New Roman" w:cs="Times New Roman"/>
          <w:sz w:val="10"/>
          <w:szCs w:val="10"/>
        </w:rPr>
      </w:pPr>
    </w:p>
    <w:p w14:paraId="3075F39B"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2AEA6361" w14:textId="41D3DB87" w:rsidR="006A097D" w:rsidRDefault="006A097D" w:rsidP="00DC1680">
      <w:pPr>
        <w:spacing w:after="0" w:line="240" w:lineRule="auto"/>
        <w:jc w:val="both"/>
        <w:rPr>
          <w:rFonts w:ascii="Times New Roman" w:hAnsi="Times New Roman" w:cs="Times New Roman"/>
          <w:b/>
          <w:bCs/>
        </w:rPr>
      </w:pPr>
      <w:r w:rsidRPr="006A097D">
        <w:rPr>
          <w:rFonts w:ascii="Times New Roman" w:hAnsi="Times New Roman" w:cs="Times New Roman"/>
          <w:b/>
          <w:bCs/>
        </w:rPr>
        <w:t>3</w:t>
      </w:r>
      <w:r w:rsidR="005B5D32" w:rsidRPr="006A097D">
        <w:rPr>
          <w:rFonts w:ascii="Times New Roman" w:hAnsi="Times New Roman" w:cs="Times New Roman"/>
          <w:b/>
          <w:bCs/>
        </w:rPr>
        <w:t xml:space="preserve">. </w:t>
      </w:r>
      <w:r w:rsidRPr="006A097D">
        <w:rPr>
          <w:rFonts w:ascii="Times New Roman" w:hAnsi="Times New Roman" w:cs="Times New Roman"/>
          <w:b/>
          <w:bCs/>
        </w:rPr>
        <w:t>Mes siūlome šias prekes:</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1FCEBB5C" w:rsidR="00DC1680" w:rsidRPr="00B105D7" w:rsidRDefault="00A55C65"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61FCF5E" w14:textId="3C7C8FE7" w:rsidR="00DC1680" w:rsidRPr="00B105D7" w:rsidRDefault="005A515F"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 xml:space="preserve">Paciento </w:t>
            </w:r>
            <w:r w:rsidR="003C5013">
              <w:rPr>
                <w:rStyle w:val="Bodytext2"/>
                <w:rFonts w:eastAsia="Arial Unicode MS"/>
              </w:rPr>
              <w:t>šildymo komplektas</w:t>
            </w:r>
          </w:p>
        </w:tc>
        <w:tc>
          <w:tcPr>
            <w:tcW w:w="992" w:type="dxa"/>
            <w:tcBorders>
              <w:top w:val="single" w:sz="4" w:space="0" w:color="auto"/>
              <w:left w:val="single" w:sz="4" w:space="0" w:color="auto"/>
              <w:bottom w:val="single" w:sz="4" w:space="0" w:color="auto"/>
              <w:right w:val="single" w:sz="4" w:space="0" w:color="auto"/>
            </w:tcBorders>
          </w:tcPr>
          <w:p w14:paraId="2D631534" w14:textId="0DC3B7A9"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w:t>
            </w:r>
            <w:r w:rsidR="00F405AF">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77777777" w:rsidR="00DC1680"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02791281" w14:textId="77777777" w:rsidR="00A55C65" w:rsidRDefault="00A55C65" w:rsidP="00DC1680">
      <w:pPr>
        <w:spacing w:after="0" w:line="240" w:lineRule="auto"/>
        <w:jc w:val="both"/>
        <w:rPr>
          <w:rFonts w:ascii="Times New Roman" w:hAnsi="Times New Roman" w:cs="Times New Roman"/>
          <w:color w:val="000000"/>
          <w:sz w:val="22"/>
          <w:szCs w:val="22"/>
        </w:rPr>
      </w:pPr>
    </w:p>
    <w:p w14:paraId="2BA7A1DC" w14:textId="77777777" w:rsidR="00A55C65" w:rsidRPr="00B105D7" w:rsidRDefault="00A55C65" w:rsidP="00A55C65">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A55C65" w:rsidRPr="00B105D7" w14:paraId="43863628" w14:textId="77777777" w:rsidTr="00E249F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58F9355C" w14:textId="77777777" w:rsidR="00A55C65" w:rsidRPr="00B105D7" w:rsidRDefault="00A55C65" w:rsidP="00E249F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6B80EC5A" w14:textId="77777777" w:rsidR="00A55C65" w:rsidRDefault="00A55C65" w:rsidP="00E249F2">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4BF8220B" w14:textId="77777777" w:rsidR="00A55C65" w:rsidRPr="00B105D7" w:rsidRDefault="00A55C65" w:rsidP="00E249F2">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093EE8D3"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4D769E8C" w14:textId="77777777" w:rsidR="00A55C65" w:rsidRPr="00B105D7" w:rsidRDefault="00A55C65" w:rsidP="00E249F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5AAD4E07"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4597555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9B1823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09DD0D6A"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00584D0A"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56902E95"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7457DB93"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698F8FA2"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A55C65" w:rsidRPr="00B105D7" w14:paraId="76067139" w14:textId="77777777" w:rsidTr="00E249F2">
        <w:tc>
          <w:tcPr>
            <w:tcW w:w="988" w:type="dxa"/>
            <w:tcBorders>
              <w:top w:val="single" w:sz="4" w:space="0" w:color="auto"/>
              <w:left w:val="single" w:sz="4" w:space="0" w:color="auto"/>
              <w:bottom w:val="single" w:sz="4" w:space="0" w:color="auto"/>
              <w:right w:val="single" w:sz="4" w:space="0" w:color="auto"/>
            </w:tcBorders>
          </w:tcPr>
          <w:p w14:paraId="0ED8837C" w14:textId="5BAF8C97" w:rsidR="00A55C65" w:rsidRPr="00B105D7" w:rsidRDefault="005A515F" w:rsidP="00E249F2">
            <w:pPr>
              <w:spacing w:after="0" w:line="240" w:lineRule="auto"/>
              <w:jc w:val="center"/>
              <w:rPr>
                <w:rFonts w:ascii="Times New Roman" w:eastAsia="Calibri" w:hAnsi="Times New Roman" w:cs="Times New Roman"/>
                <w:bCs/>
              </w:rPr>
            </w:pPr>
            <w:r>
              <w:rPr>
                <w:rFonts w:ascii="Times New Roman" w:eastAsia="Calibri" w:hAnsi="Times New Roman" w:cs="Times New Roman"/>
                <w:bCs/>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2338F58E" w14:textId="315AE312" w:rsidR="00A55C65" w:rsidRPr="00B105D7" w:rsidRDefault="003C5013" w:rsidP="00E249F2">
            <w:pPr>
              <w:autoSpaceDE w:val="0"/>
              <w:autoSpaceDN w:val="0"/>
              <w:adjustRightInd w:val="0"/>
              <w:spacing w:after="0" w:line="240" w:lineRule="auto"/>
              <w:rPr>
                <w:rFonts w:ascii="Times New Roman" w:hAnsi="Times New Roman" w:cs="Times New Roman"/>
                <w:bCs/>
              </w:rPr>
            </w:pPr>
            <w:proofErr w:type="spellStart"/>
            <w:r>
              <w:rPr>
                <w:rStyle w:val="Bodytext2"/>
                <w:rFonts w:eastAsia="Arial Unicode MS"/>
              </w:rPr>
              <w:t>Defibriliatorius</w:t>
            </w:r>
            <w:proofErr w:type="spellEnd"/>
          </w:p>
        </w:tc>
        <w:tc>
          <w:tcPr>
            <w:tcW w:w="992" w:type="dxa"/>
            <w:tcBorders>
              <w:top w:val="single" w:sz="4" w:space="0" w:color="auto"/>
              <w:left w:val="single" w:sz="4" w:space="0" w:color="auto"/>
              <w:bottom w:val="single" w:sz="4" w:space="0" w:color="auto"/>
              <w:right w:val="single" w:sz="4" w:space="0" w:color="auto"/>
            </w:tcBorders>
          </w:tcPr>
          <w:p w14:paraId="5B310354" w14:textId="13E02DCA" w:rsidR="00A55C65" w:rsidRPr="00B105D7" w:rsidRDefault="00A55C65" w:rsidP="00E249F2">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w:t>
            </w:r>
            <w:r w:rsidR="00F405AF">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025996F2"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20064D5"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4290B96"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55AE398E" w14:textId="77777777" w:rsidR="00A55C65" w:rsidRPr="00B105D7" w:rsidRDefault="00A55C65" w:rsidP="00E249F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7E2E20B" w14:textId="77777777" w:rsidR="00A55C65" w:rsidRPr="00B105D7" w:rsidRDefault="00A55C65" w:rsidP="00E249F2">
            <w:pPr>
              <w:spacing w:after="0" w:line="240" w:lineRule="auto"/>
              <w:jc w:val="both"/>
              <w:rPr>
                <w:rFonts w:ascii="Times New Roman" w:eastAsia="Calibri" w:hAnsi="Times New Roman" w:cs="Times New Roman"/>
                <w:bCs/>
              </w:rPr>
            </w:pPr>
          </w:p>
        </w:tc>
      </w:tr>
    </w:tbl>
    <w:p w14:paraId="70327E82" w14:textId="77777777" w:rsidR="00A55C65" w:rsidRDefault="00A55C65" w:rsidP="00A55C65">
      <w:pPr>
        <w:spacing w:after="0" w:line="240" w:lineRule="auto"/>
        <w:jc w:val="both"/>
        <w:rPr>
          <w:rFonts w:ascii="Times New Roman" w:hAnsi="Times New Roman" w:cs="Times New Roman"/>
          <w:b/>
          <w:color w:val="000000"/>
        </w:rPr>
      </w:pPr>
    </w:p>
    <w:p w14:paraId="5C2C2328"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244D9EF5"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50D7E648" w14:textId="77777777" w:rsidR="00A55C65" w:rsidRPr="00B105D7"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05AA4ABA" w14:textId="77777777" w:rsidR="00A55C65" w:rsidRPr="00B105D7" w:rsidRDefault="00A55C65" w:rsidP="00A55C65">
      <w:pPr>
        <w:spacing w:after="0" w:line="240" w:lineRule="auto"/>
        <w:jc w:val="both"/>
        <w:rPr>
          <w:rFonts w:ascii="Times New Roman" w:hAnsi="Times New Roman" w:cs="Times New Roman"/>
          <w:i/>
          <w:color w:val="000000"/>
          <w:sz w:val="22"/>
          <w:szCs w:val="22"/>
        </w:rPr>
      </w:pPr>
    </w:p>
    <w:p w14:paraId="71016AA1" w14:textId="77777777" w:rsidR="00A55C65"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77EFA928" w14:textId="77777777" w:rsidR="00A55C65" w:rsidRDefault="00A55C65" w:rsidP="00DC1680">
      <w:pPr>
        <w:spacing w:after="0" w:line="240" w:lineRule="auto"/>
        <w:jc w:val="both"/>
        <w:rPr>
          <w:rFonts w:ascii="Times New Roman" w:hAnsi="Times New Roman" w:cs="Times New Roman"/>
          <w:color w:val="000000"/>
          <w:sz w:val="22"/>
          <w:szCs w:val="22"/>
        </w:rPr>
      </w:pPr>
    </w:p>
    <w:p w14:paraId="6D1D3885" w14:textId="77777777" w:rsidR="00A55C65" w:rsidRPr="00B105D7" w:rsidRDefault="00A55C65" w:rsidP="00A55C65">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A55C65" w:rsidRPr="00B105D7" w14:paraId="1F45C248" w14:textId="77777777" w:rsidTr="00E249F2">
        <w:trPr>
          <w:cantSplit/>
        </w:trPr>
        <w:tc>
          <w:tcPr>
            <w:tcW w:w="988" w:type="dxa"/>
            <w:tcBorders>
              <w:top w:val="single" w:sz="4" w:space="0" w:color="auto"/>
              <w:left w:val="single" w:sz="4" w:space="0" w:color="auto"/>
              <w:bottom w:val="single" w:sz="4" w:space="0" w:color="auto"/>
              <w:right w:val="single" w:sz="4" w:space="0" w:color="auto"/>
            </w:tcBorders>
            <w:vAlign w:val="center"/>
          </w:tcPr>
          <w:p w14:paraId="150E2B19" w14:textId="77777777" w:rsidR="00A55C65" w:rsidRPr="00B105D7" w:rsidRDefault="00A55C65" w:rsidP="00E249F2">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5B981D65" w14:textId="77777777" w:rsidR="00A55C65" w:rsidRDefault="00A55C65" w:rsidP="00E249F2">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75AC982F" w14:textId="77777777" w:rsidR="00A55C65" w:rsidRPr="00B105D7" w:rsidRDefault="00A55C65" w:rsidP="00E249F2">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795743DF"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23D3CB82" w14:textId="77777777" w:rsidR="00A55C65" w:rsidRPr="00B105D7" w:rsidRDefault="00A55C65" w:rsidP="00E249F2">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F32F9B2"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1A1CF5F"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279D41B6"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56EEA08F"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B9265B1"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5A5405AD"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646A9789"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68444CDE" w14:textId="77777777" w:rsidR="00A55C65" w:rsidRPr="00B105D7" w:rsidRDefault="00A55C65" w:rsidP="00E249F2">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A55C65" w:rsidRPr="00B105D7" w14:paraId="0F95170C" w14:textId="77777777" w:rsidTr="00E249F2">
        <w:tc>
          <w:tcPr>
            <w:tcW w:w="988" w:type="dxa"/>
            <w:tcBorders>
              <w:top w:val="single" w:sz="4" w:space="0" w:color="auto"/>
              <w:left w:val="single" w:sz="4" w:space="0" w:color="auto"/>
              <w:bottom w:val="single" w:sz="4" w:space="0" w:color="auto"/>
              <w:right w:val="single" w:sz="4" w:space="0" w:color="auto"/>
            </w:tcBorders>
          </w:tcPr>
          <w:p w14:paraId="523B11A2" w14:textId="4B14C5C3" w:rsidR="00A55C65" w:rsidRPr="00B105D7" w:rsidRDefault="005A515F" w:rsidP="00E249F2">
            <w:pPr>
              <w:spacing w:after="0" w:line="240" w:lineRule="auto"/>
              <w:jc w:val="center"/>
              <w:rPr>
                <w:rFonts w:ascii="Times New Roman" w:eastAsia="Calibri" w:hAnsi="Times New Roman" w:cs="Times New Roman"/>
                <w:bCs/>
              </w:rPr>
            </w:pPr>
            <w:r>
              <w:rPr>
                <w:rFonts w:ascii="Times New Roman" w:eastAsia="Calibri" w:hAnsi="Times New Roman" w:cs="Times New Roman"/>
                <w:bCs/>
                <w:sz w:val="22"/>
                <w:szCs w:val="22"/>
              </w:rPr>
              <w:t>3</w:t>
            </w:r>
          </w:p>
        </w:tc>
        <w:tc>
          <w:tcPr>
            <w:tcW w:w="1984" w:type="dxa"/>
            <w:tcBorders>
              <w:top w:val="single" w:sz="4" w:space="0" w:color="auto"/>
              <w:left w:val="single" w:sz="4" w:space="0" w:color="auto"/>
              <w:bottom w:val="single" w:sz="4" w:space="0" w:color="auto"/>
              <w:right w:val="single" w:sz="4" w:space="0" w:color="auto"/>
            </w:tcBorders>
          </w:tcPr>
          <w:p w14:paraId="3F2046A6" w14:textId="243BE714" w:rsidR="00A55C65" w:rsidRPr="00B105D7" w:rsidRDefault="00967C70" w:rsidP="00E249F2">
            <w:pPr>
              <w:autoSpaceDE w:val="0"/>
              <w:autoSpaceDN w:val="0"/>
              <w:adjustRightInd w:val="0"/>
              <w:spacing w:after="0" w:line="240" w:lineRule="auto"/>
              <w:rPr>
                <w:rFonts w:ascii="Times New Roman" w:hAnsi="Times New Roman" w:cs="Times New Roman"/>
                <w:bCs/>
              </w:rPr>
            </w:pPr>
            <w:r>
              <w:rPr>
                <w:rStyle w:val="Bodytext2"/>
                <w:rFonts w:eastAsia="Arial Unicode MS"/>
              </w:rPr>
              <w:t xml:space="preserve">Infuzinių tirpalų </w:t>
            </w:r>
            <w:r w:rsidR="003C5013">
              <w:rPr>
                <w:rStyle w:val="Bodytext2"/>
                <w:rFonts w:eastAsia="Arial Unicode MS"/>
              </w:rPr>
              <w:t>šildytuvas</w:t>
            </w:r>
          </w:p>
        </w:tc>
        <w:tc>
          <w:tcPr>
            <w:tcW w:w="992" w:type="dxa"/>
            <w:tcBorders>
              <w:top w:val="single" w:sz="4" w:space="0" w:color="auto"/>
              <w:left w:val="single" w:sz="4" w:space="0" w:color="auto"/>
              <w:bottom w:val="single" w:sz="4" w:space="0" w:color="auto"/>
              <w:right w:val="single" w:sz="4" w:space="0" w:color="auto"/>
            </w:tcBorders>
          </w:tcPr>
          <w:p w14:paraId="54431D21" w14:textId="28F9B3C5" w:rsidR="00A55C65" w:rsidRPr="00B105D7" w:rsidRDefault="003C5013" w:rsidP="00E249F2">
            <w:pPr>
              <w:spacing w:after="0" w:line="240" w:lineRule="auto"/>
              <w:jc w:val="center"/>
              <w:rPr>
                <w:rFonts w:ascii="Times New Roman" w:hAnsi="Times New Roman" w:cs="Times New Roman"/>
                <w:bCs/>
              </w:rPr>
            </w:pPr>
            <w:r>
              <w:rPr>
                <w:rFonts w:ascii="Times New Roman" w:hAnsi="Times New Roman" w:cs="Times New Roman"/>
                <w:bCs/>
                <w:sz w:val="22"/>
                <w:szCs w:val="22"/>
              </w:rPr>
              <w:t xml:space="preserve">2 </w:t>
            </w:r>
            <w:r w:rsidR="00F405AF">
              <w:rPr>
                <w:rFonts w:ascii="Times New Roman" w:hAnsi="Times New Roman" w:cs="Times New Roman"/>
                <w:bCs/>
                <w:sz w:val="22"/>
                <w:szCs w:val="22"/>
              </w:rPr>
              <w:t>vnt.</w:t>
            </w:r>
          </w:p>
        </w:tc>
        <w:tc>
          <w:tcPr>
            <w:tcW w:w="1276" w:type="dxa"/>
            <w:tcBorders>
              <w:top w:val="single" w:sz="4" w:space="0" w:color="auto"/>
              <w:left w:val="single" w:sz="4" w:space="0" w:color="auto"/>
              <w:bottom w:val="single" w:sz="4" w:space="0" w:color="auto"/>
              <w:right w:val="single" w:sz="4" w:space="0" w:color="auto"/>
            </w:tcBorders>
          </w:tcPr>
          <w:p w14:paraId="2DC15820"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D5E94FF"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086DE84" w14:textId="77777777" w:rsidR="00A55C65" w:rsidRPr="00B105D7" w:rsidRDefault="00A55C65" w:rsidP="00E249F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1134CBD" w14:textId="77777777" w:rsidR="00A55C65" w:rsidRPr="00B105D7" w:rsidRDefault="00A55C65" w:rsidP="00E249F2">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4C73BFE2" w14:textId="77777777" w:rsidR="00A55C65" w:rsidRPr="00B105D7" w:rsidRDefault="00A55C65" w:rsidP="00E249F2">
            <w:pPr>
              <w:spacing w:after="0" w:line="240" w:lineRule="auto"/>
              <w:jc w:val="both"/>
              <w:rPr>
                <w:rFonts w:ascii="Times New Roman" w:eastAsia="Calibri" w:hAnsi="Times New Roman" w:cs="Times New Roman"/>
                <w:bCs/>
              </w:rPr>
            </w:pPr>
          </w:p>
        </w:tc>
      </w:tr>
    </w:tbl>
    <w:p w14:paraId="65A1E7F2" w14:textId="77777777" w:rsidR="00A55C65" w:rsidRDefault="00A55C65" w:rsidP="00A55C65">
      <w:pPr>
        <w:spacing w:after="0" w:line="240" w:lineRule="auto"/>
        <w:jc w:val="both"/>
        <w:rPr>
          <w:rFonts w:ascii="Times New Roman" w:hAnsi="Times New Roman" w:cs="Times New Roman"/>
          <w:b/>
          <w:color w:val="000000"/>
        </w:rPr>
      </w:pPr>
    </w:p>
    <w:p w14:paraId="0F4C1EC9"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7645BFC3" w14:textId="77777777" w:rsidR="00A55C65" w:rsidRPr="00B105D7" w:rsidRDefault="00A55C65" w:rsidP="00A55C65">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6CDA8543" w14:textId="77777777" w:rsidR="00A55C65" w:rsidRPr="00B105D7"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16374B10" w14:textId="77777777" w:rsidR="00A55C65" w:rsidRPr="00B105D7" w:rsidRDefault="00A55C65" w:rsidP="00A55C65">
      <w:pPr>
        <w:spacing w:after="0" w:line="240" w:lineRule="auto"/>
        <w:jc w:val="both"/>
        <w:rPr>
          <w:rFonts w:ascii="Times New Roman" w:hAnsi="Times New Roman" w:cs="Times New Roman"/>
          <w:i/>
          <w:color w:val="000000"/>
          <w:sz w:val="22"/>
          <w:szCs w:val="22"/>
        </w:rPr>
      </w:pPr>
    </w:p>
    <w:p w14:paraId="624751B1" w14:textId="77777777" w:rsidR="00A55C65" w:rsidRDefault="00A55C65" w:rsidP="00A55C65">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531BD091" w14:textId="77777777" w:rsidR="00A55C65" w:rsidRDefault="00A55C65" w:rsidP="00DC1680">
      <w:pPr>
        <w:spacing w:after="0" w:line="240" w:lineRule="auto"/>
        <w:jc w:val="both"/>
        <w:rPr>
          <w:rFonts w:ascii="Times New Roman" w:hAnsi="Times New Roman" w:cs="Times New Roman"/>
          <w:color w:val="000000"/>
          <w:sz w:val="22"/>
          <w:szCs w:val="22"/>
        </w:rPr>
      </w:pPr>
    </w:p>
    <w:p w14:paraId="0EE365B9" w14:textId="456751A4" w:rsidR="004B06CA" w:rsidRPr="00832840" w:rsidRDefault="00F514C7" w:rsidP="004B06CA">
      <w:pPr>
        <w:keepNext/>
        <w:tabs>
          <w:tab w:val="left" w:pos="284"/>
        </w:tabs>
        <w:spacing w:before="60" w:after="60" w:line="240" w:lineRule="auto"/>
        <w:ind w:left="-11"/>
        <w:outlineLvl w:val="0"/>
        <w:rPr>
          <w:rFonts w:ascii="Times New Roman" w:hAnsi="Times New Roman" w:cs="Times New Roman"/>
          <w:b/>
          <w:bCs/>
          <w:sz w:val="22"/>
        </w:rPr>
      </w:pPr>
      <w:bookmarkStart w:id="54" w:name="_Toc329443227"/>
      <w:bookmarkStart w:id="55" w:name="_Toc159253028"/>
      <w:bookmarkStart w:id="56" w:name="_Toc176792243"/>
      <w:bookmarkStart w:id="57" w:name="_Toc190008563"/>
      <w:r>
        <w:rPr>
          <w:rFonts w:ascii="Times New Roman" w:hAnsi="Times New Roman" w:cs="Times New Roman"/>
          <w:b/>
          <w:bCs/>
          <w:sz w:val="22"/>
        </w:rPr>
        <w:lastRenderedPageBreak/>
        <w:t>4</w:t>
      </w:r>
      <w:r w:rsidR="004B06CA" w:rsidRPr="00832840">
        <w:rPr>
          <w:rFonts w:ascii="Times New Roman" w:hAnsi="Times New Roman" w:cs="Times New Roman"/>
          <w:b/>
          <w:bCs/>
          <w:sz w:val="22"/>
        </w:rPr>
        <w:t>. INFORMACIJA APIE ŪKIO SUBJEKTUS IR SUBTIEKĖJUS</w:t>
      </w:r>
      <w:bookmarkEnd w:id="54"/>
      <w:bookmarkEnd w:id="55"/>
      <w:bookmarkEnd w:id="56"/>
      <w:bookmarkEnd w:id="57"/>
    </w:p>
    <w:p w14:paraId="44C21B96" w14:textId="3B645A4F"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rPr>
        <w:t>4</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7A8D4447" w:rsidR="004B06CA" w:rsidRPr="00832840" w:rsidRDefault="00F514C7"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4</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15C51C11" w14:textId="77777777" w:rsidR="004B06CA" w:rsidRPr="00832840" w:rsidRDefault="004B06CA" w:rsidP="004B06CA">
      <w:pPr>
        <w:spacing w:after="0" w:line="240" w:lineRule="auto"/>
        <w:ind w:firstLine="720"/>
        <w:jc w:val="both"/>
        <w:rPr>
          <w:rFonts w:ascii="Times New Roman" w:hAnsi="Times New Roman" w:cs="Times New Roman"/>
          <w:sz w:val="22"/>
        </w:rPr>
      </w:pPr>
    </w:p>
    <w:p w14:paraId="45D26309" w14:textId="335097D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F514C7">
        <w:rPr>
          <w:rFonts w:ascii="Times New Roman" w:hAnsi="Times New Roman" w:cs="Times New Roman"/>
          <w:bCs/>
          <w:sz w:val="22"/>
        </w:rPr>
        <w:t>4</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4C3A5B57" w:rsidR="004B06CA" w:rsidRPr="00B21626" w:rsidRDefault="00F514C7"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2F0BC1">
        <w:tc>
          <w:tcPr>
            <w:tcW w:w="675"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2F0BC1">
        <w:tc>
          <w:tcPr>
            <w:tcW w:w="675"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57E92F99" w14:textId="77777777" w:rsidTr="002F0BC1">
        <w:tc>
          <w:tcPr>
            <w:tcW w:w="675" w:type="dxa"/>
            <w:shd w:val="clear" w:color="auto" w:fill="auto"/>
          </w:tcPr>
          <w:p w14:paraId="3ABD1001"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21BB8FB"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C9414A6"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208821F5" w:rsidR="004B06CA" w:rsidRPr="00832840" w:rsidRDefault="00F514C7"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 Kartu su pasiūlymu pateikiami šie dokumentai:</w:t>
      </w:r>
    </w:p>
    <w:p w14:paraId="07F5DC96" w14:textId="7E7A8F6B"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3D8304E0" w:rsidR="004B06CA" w:rsidRPr="00832840" w:rsidRDefault="00F514C7"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6091F38E"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6BA95E41" w:rsidR="004B06CA" w:rsidRPr="00832840" w:rsidRDefault="00F514C7"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02B32A95" w:rsidR="004B06CA" w:rsidRPr="00832840" w:rsidRDefault="00F514C7"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lastRenderedPageBreak/>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08DE4795" w14:textId="77777777" w:rsidTr="002F0BC1">
        <w:tc>
          <w:tcPr>
            <w:tcW w:w="1289" w:type="dxa"/>
          </w:tcPr>
          <w:p w14:paraId="2B3C23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D3CA83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5B0D94D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3135CD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EBFE854" w14:textId="77777777" w:rsidR="004B06CA" w:rsidRPr="00832840" w:rsidRDefault="004B06CA" w:rsidP="002F0BC1">
            <w:pPr>
              <w:spacing w:after="0" w:line="240" w:lineRule="auto"/>
              <w:ind w:right="-108"/>
              <w:jc w:val="both"/>
              <w:rPr>
                <w:rFonts w:ascii="Times New Roman" w:hAnsi="Times New Roman" w:cs="Times New Roman"/>
              </w:rPr>
            </w:pP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1AB23FC7"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147944A0"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0B4A661A"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03B9ADC"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49B0B23A"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Pr="00832840" w:rsidRDefault="004B06CA" w:rsidP="004B06CA">
      <w:pPr>
        <w:rPr>
          <w:rFonts w:ascii="Times New Roman" w:hAnsi="Times New Roman" w:cs="Times New Roman"/>
          <w:sz w:val="2"/>
          <w:szCs w:val="2"/>
        </w:rPr>
      </w:pPr>
    </w:p>
    <w:p w14:paraId="38FE22A5" w14:textId="77777777" w:rsidR="0061460B" w:rsidRDefault="0061460B" w:rsidP="00832840">
      <w:pPr>
        <w:rPr>
          <w:rFonts w:ascii="Times New Roman" w:hAnsi="Times New Roman" w:cs="Times New Roman"/>
        </w:rPr>
      </w:pPr>
    </w:p>
    <w:p w14:paraId="47153109" w14:textId="77777777" w:rsidR="0061460B" w:rsidRDefault="0061460B" w:rsidP="00832840">
      <w:pPr>
        <w:rPr>
          <w:rFonts w:ascii="Times New Roman" w:hAnsi="Times New Roman" w:cs="Times New Roman"/>
        </w:rPr>
      </w:pPr>
    </w:p>
    <w:p w14:paraId="10C3EB04" w14:textId="77777777" w:rsidR="0061460B" w:rsidRDefault="0061460B" w:rsidP="00832840">
      <w:pPr>
        <w:rPr>
          <w:rFonts w:ascii="Times New Roman" w:hAnsi="Times New Roman" w:cs="Times New Roman"/>
        </w:rPr>
      </w:pPr>
    </w:p>
    <w:p w14:paraId="0DB64315" w14:textId="77777777" w:rsidR="0061460B" w:rsidRDefault="0061460B" w:rsidP="00832840">
      <w:pPr>
        <w:rPr>
          <w:rFonts w:ascii="Times New Roman" w:hAnsi="Times New Roman" w:cs="Times New Roman"/>
        </w:rPr>
      </w:pPr>
    </w:p>
    <w:p w14:paraId="1AA5CCF7" w14:textId="77777777" w:rsidR="0061460B" w:rsidRDefault="0061460B" w:rsidP="00832840">
      <w:pPr>
        <w:rPr>
          <w:rFonts w:ascii="Times New Roman" w:hAnsi="Times New Roman" w:cs="Times New Roman"/>
        </w:rPr>
      </w:pPr>
    </w:p>
    <w:p w14:paraId="684D84F0" w14:textId="77777777" w:rsidR="0061460B" w:rsidRDefault="0061460B" w:rsidP="00832840">
      <w:pPr>
        <w:rPr>
          <w:rFonts w:ascii="Times New Roman" w:hAnsi="Times New Roman" w:cs="Times New Roman"/>
        </w:rPr>
      </w:pPr>
    </w:p>
    <w:p w14:paraId="57A75DA0" w14:textId="77777777" w:rsidR="0061460B" w:rsidRDefault="0061460B" w:rsidP="00832840">
      <w:pPr>
        <w:rPr>
          <w:rFonts w:ascii="Times New Roman" w:hAnsi="Times New Roman" w:cs="Times New Roman"/>
        </w:rPr>
      </w:pPr>
    </w:p>
    <w:p w14:paraId="362333C7" w14:textId="77777777" w:rsidR="0061460B" w:rsidRDefault="0061460B" w:rsidP="00832840">
      <w:pPr>
        <w:rPr>
          <w:rFonts w:ascii="Times New Roman" w:hAnsi="Times New Roman" w:cs="Times New Roman"/>
        </w:rPr>
      </w:pPr>
    </w:p>
    <w:p w14:paraId="5A0B5508" w14:textId="77777777" w:rsidR="0061460B" w:rsidRDefault="0061460B" w:rsidP="00832840">
      <w:pPr>
        <w:rPr>
          <w:rFonts w:ascii="Times New Roman" w:hAnsi="Times New Roman" w:cs="Times New Roman"/>
        </w:rPr>
      </w:pPr>
    </w:p>
    <w:p w14:paraId="0289F4DA" w14:textId="77777777" w:rsidR="0061460B" w:rsidRDefault="0061460B" w:rsidP="00832840">
      <w:pPr>
        <w:rPr>
          <w:rFonts w:ascii="Times New Roman" w:hAnsi="Times New Roman" w:cs="Times New Roman"/>
        </w:rPr>
      </w:pPr>
    </w:p>
    <w:p w14:paraId="1C323955" w14:textId="77777777" w:rsidR="0061460B" w:rsidRDefault="0061460B" w:rsidP="00832840">
      <w:pPr>
        <w:rPr>
          <w:rFonts w:ascii="Times New Roman" w:hAnsi="Times New Roman" w:cs="Times New Roman"/>
        </w:rPr>
      </w:pPr>
    </w:p>
    <w:p w14:paraId="78450EAD" w14:textId="77777777" w:rsidR="0061460B" w:rsidRDefault="0061460B" w:rsidP="00832840">
      <w:pPr>
        <w:rPr>
          <w:rFonts w:ascii="Times New Roman" w:hAnsi="Times New Roman" w:cs="Times New Roman"/>
        </w:rPr>
      </w:pPr>
    </w:p>
    <w:p w14:paraId="1B9E3382" w14:textId="77777777" w:rsidR="0061460B" w:rsidRDefault="0061460B" w:rsidP="00832840">
      <w:pPr>
        <w:rPr>
          <w:rFonts w:ascii="Times New Roman" w:hAnsi="Times New Roman" w:cs="Times New Roman"/>
        </w:rPr>
      </w:pPr>
    </w:p>
    <w:p w14:paraId="470A8F39" w14:textId="77777777" w:rsidR="0061460B" w:rsidRDefault="0061460B" w:rsidP="00832840">
      <w:pPr>
        <w:rPr>
          <w:rFonts w:ascii="Times New Roman" w:hAnsi="Times New Roman" w:cs="Times New Roman"/>
        </w:rPr>
      </w:pPr>
    </w:p>
    <w:p w14:paraId="62CD4555" w14:textId="77777777" w:rsidR="0061460B" w:rsidRDefault="0061460B" w:rsidP="00832840">
      <w:pPr>
        <w:rPr>
          <w:rFonts w:ascii="Times New Roman" w:hAnsi="Times New Roman" w:cs="Times New Roman"/>
        </w:rPr>
      </w:pPr>
    </w:p>
    <w:p w14:paraId="5AC584A7" w14:textId="77777777" w:rsidR="0061460B" w:rsidRPr="00832840" w:rsidRDefault="0061460B" w:rsidP="00832840">
      <w:pPr>
        <w:rPr>
          <w:rFonts w:ascii="Times New Roman" w:hAnsi="Times New Roman" w:cs="Times New Roman"/>
        </w:rPr>
      </w:pPr>
    </w:p>
    <w:p w14:paraId="70E7F117" w14:textId="77777777" w:rsidR="00316E77" w:rsidRDefault="00316E77" w:rsidP="001060C0">
      <w:pPr>
        <w:rPr>
          <w:sz w:val="22"/>
          <w:szCs w:val="22"/>
        </w:rPr>
        <w:sectPr w:rsidR="00316E77" w:rsidSect="00722401">
          <w:headerReference w:type="default" r:id="rId17"/>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58"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2"/>
      <w:bookmarkEnd w:id="53"/>
      <w:bookmarkEnd w:id="58"/>
    </w:p>
    <w:p w14:paraId="5370407F" w14:textId="77777777" w:rsidR="00FE3D7C" w:rsidRPr="00A00C02" w:rsidRDefault="00FE3D7C" w:rsidP="00FE3D7C">
      <w:pPr>
        <w:jc w:val="center"/>
        <w:rPr>
          <w:rFonts w:ascii="Times New Roman" w:hAnsi="Times New Roman" w:cs="Times New Roman"/>
          <w:b/>
          <w:szCs w:val="24"/>
        </w:rPr>
      </w:pPr>
    </w:p>
    <w:p w14:paraId="2D5179CC" w14:textId="77777777" w:rsidR="00D3482E" w:rsidRDefault="00D3482E" w:rsidP="002058A4">
      <w:pPr>
        <w:pStyle w:val="Paantrat"/>
        <w:jc w:val="center"/>
        <w:rPr>
          <w:rFonts w:ascii="Times New Roman" w:hAnsi="Times New Roman" w:cs="Times New Roman"/>
        </w:rPr>
      </w:pPr>
    </w:p>
    <w:p w14:paraId="146732B0" w14:textId="439E5C8E"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24E01550" w14:textId="77777777" w:rsidR="00D3482E" w:rsidRPr="00D3482E" w:rsidRDefault="00D3482E" w:rsidP="00D3482E"/>
    <w:p w14:paraId="68245A45" w14:textId="77777777" w:rsidR="00D3482E" w:rsidRPr="0069087E" w:rsidRDefault="00D3482E" w:rsidP="00D3482E">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2"/>
          <w:szCs w:val="22"/>
        </w:rPr>
      </w:pPr>
      <w:bookmarkStart w:id="59" w:name="_Toc190008571"/>
      <w:r w:rsidRPr="0069087E">
        <w:rPr>
          <w:rFonts w:ascii="Times New Roman" w:eastAsia="Calibri" w:hAnsi="Times New Roman" w:cs="Times New Roman"/>
          <w:sz w:val="22"/>
          <w:szCs w:val="22"/>
        </w:rPr>
        <w:t xml:space="preserve">Perkančioji organizacija ekonomiškai naudingiausią pasiūlymą išrenka pagal tiekėjo pasiūlyme nurodytą </w:t>
      </w:r>
      <w:r w:rsidRPr="003C5013">
        <w:rPr>
          <w:rFonts w:ascii="Times New Roman" w:eastAsia="Calibri" w:hAnsi="Times New Roman" w:cs="Times New Roman"/>
          <w:b/>
          <w:bCs/>
          <w:sz w:val="22"/>
          <w:szCs w:val="22"/>
        </w:rPr>
        <w:t>kainą</w:t>
      </w:r>
      <w:r w:rsidRPr="0069087E">
        <w:rPr>
          <w:rFonts w:ascii="Times New Roman" w:eastAsia="Calibri" w:hAnsi="Times New Roman" w:cs="Times New Roman"/>
          <w:sz w:val="22"/>
          <w:szCs w:val="22"/>
        </w:rPr>
        <w:t>.</w:t>
      </w:r>
    </w:p>
    <w:p w14:paraId="55A7EBE5" w14:textId="77777777" w:rsidR="00D3482E" w:rsidRPr="0069087E" w:rsidRDefault="00D3482E" w:rsidP="00D3482E">
      <w:pPr>
        <w:pStyle w:val="Body2"/>
        <w:numPr>
          <w:ilvl w:val="0"/>
          <w:numId w:val="23"/>
        </w:numPr>
        <w:tabs>
          <w:tab w:val="left" w:pos="993"/>
        </w:tabs>
        <w:spacing w:after="0"/>
        <w:ind w:left="0" w:firstLine="567"/>
        <w:rPr>
          <w:rFonts w:cs="Times New Roman"/>
          <w:sz w:val="22"/>
          <w:szCs w:val="22"/>
          <w:lang w:val="lt-LT"/>
        </w:rPr>
      </w:pPr>
      <w:r w:rsidRPr="0069087E">
        <w:rPr>
          <w:rFonts w:cs="Times New Roman"/>
          <w:sz w:val="22"/>
          <w:szCs w:val="22"/>
          <w:lang w:val="lt-LT"/>
        </w:rPr>
        <w:t>Pasiūlymo (vertinamoji) kaina negali būti didesnė nei Perkančiosios organizacijos numatyta pirkimo vertė (kiekvienos pirkimo objekto dalies atskirai), kurią viršijus, pasiūlymas bus atmestas dėl siūlomos per didelės nepriimtinos kainos. Maksimali pasiūlymo (vertinamoji) kaina kiekvienai pirkimo daliai yra tokia:</w:t>
      </w:r>
    </w:p>
    <w:p w14:paraId="2611A070" w14:textId="77777777" w:rsidR="00D3482E" w:rsidRPr="00A00C02" w:rsidRDefault="00D3482E" w:rsidP="00D3482E">
      <w:pPr>
        <w:pStyle w:val="Body2"/>
        <w:ind w:left="757"/>
        <w:rPr>
          <w:rFonts w:cs="Times New Roman"/>
          <w:i/>
          <w:sz w:val="22"/>
          <w:szCs w:val="22"/>
          <w:lang w:val="lt-LT"/>
        </w:rPr>
      </w:pP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985"/>
        <w:gridCol w:w="2835"/>
      </w:tblGrid>
      <w:tr w:rsidR="00D3482E" w:rsidRPr="00A00C02" w14:paraId="65D6C36F" w14:textId="77777777" w:rsidTr="00EA3A3C">
        <w:trPr>
          <w:trHeight w:val="70"/>
          <w:jc w:val="center"/>
        </w:trPr>
        <w:tc>
          <w:tcPr>
            <w:tcW w:w="963" w:type="dxa"/>
            <w:shd w:val="clear" w:color="auto" w:fill="auto"/>
            <w:noWrap/>
            <w:vAlign w:val="center"/>
          </w:tcPr>
          <w:p w14:paraId="0D449FEA" w14:textId="77777777" w:rsidR="00D3482E" w:rsidRPr="00A00C02" w:rsidRDefault="00D3482E" w:rsidP="00E249F2">
            <w:pPr>
              <w:pStyle w:val="Body2"/>
              <w:jc w:val="center"/>
              <w:rPr>
                <w:rFonts w:cs="Times New Roman"/>
                <w:bCs/>
                <w:sz w:val="22"/>
                <w:szCs w:val="22"/>
                <w:lang w:val="lt-LT"/>
              </w:rPr>
            </w:pPr>
            <w:r w:rsidRPr="00A00C02">
              <w:rPr>
                <w:rFonts w:cs="Times New Roman"/>
                <w:bCs/>
                <w:sz w:val="22"/>
                <w:szCs w:val="22"/>
                <w:lang w:val="lt-LT"/>
              </w:rPr>
              <w:t>Pirkimo dalies Nr.</w:t>
            </w:r>
          </w:p>
        </w:tc>
        <w:tc>
          <w:tcPr>
            <w:tcW w:w="1985" w:type="dxa"/>
            <w:vAlign w:val="center"/>
          </w:tcPr>
          <w:p w14:paraId="1CB78277"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shd w:val="clear" w:color="auto" w:fill="auto"/>
            <w:noWrap/>
            <w:vAlign w:val="center"/>
          </w:tcPr>
          <w:p w14:paraId="4714DA62" w14:textId="77777777" w:rsidR="00D3482E" w:rsidRPr="00A00C02" w:rsidRDefault="00D3482E" w:rsidP="00E249F2">
            <w:pPr>
              <w:pStyle w:val="Body2"/>
              <w:jc w:val="center"/>
              <w:rPr>
                <w:rFonts w:cs="Times New Roman"/>
                <w:sz w:val="22"/>
                <w:szCs w:val="22"/>
                <w:lang w:val="lt-LT"/>
              </w:rPr>
            </w:pPr>
          </w:p>
          <w:p w14:paraId="060AC290" w14:textId="77777777" w:rsidR="00D3482E" w:rsidRPr="00A00C02" w:rsidRDefault="00D3482E" w:rsidP="00E249F2">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D3482E" w:rsidRPr="00A00C02" w14:paraId="4CB62C9A" w14:textId="77777777" w:rsidTr="00EA3A3C">
        <w:trPr>
          <w:trHeight w:val="70"/>
          <w:jc w:val="center"/>
        </w:trPr>
        <w:tc>
          <w:tcPr>
            <w:tcW w:w="963" w:type="dxa"/>
            <w:shd w:val="clear" w:color="auto" w:fill="auto"/>
            <w:noWrap/>
            <w:vAlign w:val="center"/>
            <w:hideMark/>
          </w:tcPr>
          <w:p w14:paraId="7B147135"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1</w:t>
            </w:r>
          </w:p>
        </w:tc>
        <w:tc>
          <w:tcPr>
            <w:tcW w:w="1985" w:type="dxa"/>
          </w:tcPr>
          <w:p w14:paraId="5A47F01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shd w:val="clear" w:color="auto" w:fill="auto"/>
            <w:noWrap/>
            <w:vAlign w:val="bottom"/>
          </w:tcPr>
          <w:p w14:paraId="14D1B916" w14:textId="0C07F9FC" w:rsidR="00D3482E" w:rsidRPr="00026A23" w:rsidRDefault="00F405AF" w:rsidP="00E249F2">
            <w:pPr>
              <w:pStyle w:val="Body2"/>
              <w:jc w:val="center"/>
              <w:rPr>
                <w:rFonts w:cs="Times New Roman"/>
                <w:sz w:val="22"/>
                <w:szCs w:val="22"/>
              </w:rPr>
            </w:pPr>
            <w:r>
              <w:rPr>
                <w:rFonts w:cs="Times New Roman"/>
                <w:sz w:val="22"/>
                <w:szCs w:val="22"/>
              </w:rPr>
              <w:t>5.520,00</w:t>
            </w:r>
          </w:p>
        </w:tc>
      </w:tr>
      <w:tr w:rsidR="00D3482E" w:rsidRPr="00A00C02" w14:paraId="633916EC" w14:textId="77777777" w:rsidTr="00EA3A3C">
        <w:trPr>
          <w:trHeight w:val="260"/>
          <w:jc w:val="center"/>
        </w:trPr>
        <w:tc>
          <w:tcPr>
            <w:tcW w:w="963" w:type="dxa"/>
            <w:shd w:val="clear" w:color="auto" w:fill="auto"/>
            <w:noWrap/>
            <w:vAlign w:val="center"/>
            <w:hideMark/>
          </w:tcPr>
          <w:p w14:paraId="03D9DED9" w14:textId="77777777" w:rsidR="00D3482E" w:rsidRPr="00013CA0" w:rsidRDefault="00D3482E" w:rsidP="00EA3A3C">
            <w:pPr>
              <w:pStyle w:val="Body2"/>
              <w:jc w:val="center"/>
              <w:rPr>
                <w:rFonts w:cs="Times New Roman"/>
                <w:bCs/>
                <w:sz w:val="22"/>
                <w:szCs w:val="22"/>
                <w:lang w:val="lt-LT"/>
              </w:rPr>
            </w:pPr>
            <w:r w:rsidRPr="00013CA0">
              <w:rPr>
                <w:rFonts w:cs="Times New Roman"/>
                <w:sz w:val="22"/>
                <w:szCs w:val="22"/>
              </w:rPr>
              <w:t>2</w:t>
            </w:r>
          </w:p>
        </w:tc>
        <w:tc>
          <w:tcPr>
            <w:tcW w:w="1985" w:type="dxa"/>
          </w:tcPr>
          <w:p w14:paraId="5846E892" w14:textId="77777777" w:rsidR="00D3482E" w:rsidRPr="00013CA0" w:rsidRDefault="00D3482E" w:rsidP="00E249F2">
            <w:pPr>
              <w:pStyle w:val="Body2"/>
              <w:jc w:val="center"/>
              <w:rPr>
                <w:rFonts w:cs="Times New Roman"/>
                <w:sz w:val="22"/>
                <w:szCs w:val="22"/>
              </w:rPr>
            </w:pPr>
            <w:r>
              <w:rPr>
                <w:rFonts w:cs="Times New Roman"/>
                <w:sz w:val="22"/>
                <w:szCs w:val="22"/>
              </w:rPr>
              <w:t>21</w:t>
            </w:r>
          </w:p>
        </w:tc>
        <w:tc>
          <w:tcPr>
            <w:tcW w:w="2835" w:type="dxa"/>
            <w:shd w:val="clear" w:color="auto" w:fill="auto"/>
            <w:noWrap/>
            <w:vAlign w:val="bottom"/>
          </w:tcPr>
          <w:p w14:paraId="33551CA8" w14:textId="58527474" w:rsidR="00D3482E" w:rsidRPr="00026A23" w:rsidRDefault="00F405AF" w:rsidP="00E249F2">
            <w:pPr>
              <w:pStyle w:val="Body2"/>
              <w:jc w:val="center"/>
              <w:rPr>
                <w:rFonts w:cs="Times New Roman"/>
                <w:sz w:val="22"/>
                <w:szCs w:val="22"/>
              </w:rPr>
            </w:pPr>
            <w:r>
              <w:rPr>
                <w:rFonts w:cs="Times New Roman"/>
                <w:sz w:val="22"/>
                <w:szCs w:val="22"/>
              </w:rPr>
              <w:t>14.883,00</w:t>
            </w:r>
          </w:p>
        </w:tc>
      </w:tr>
      <w:tr w:rsidR="00EA3A3C" w:rsidRPr="00A00C02" w14:paraId="233593DF" w14:textId="77777777" w:rsidTr="00EA3A3C">
        <w:trPr>
          <w:trHeight w:val="260"/>
          <w:jc w:val="center"/>
        </w:trPr>
        <w:tc>
          <w:tcPr>
            <w:tcW w:w="963" w:type="dxa"/>
            <w:shd w:val="clear" w:color="auto" w:fill="auto"/>
            <w:noWrap/>
            <w:vAlign w:val="center"/>
          </w:tcPr>
          <w:p w14:paraId="231921E7" w14:textId="597687F5" w:rsidR="00EA3A3C" w:rsidRPr="00013CA0" w:rsidRDefault="00EA3A3C" w:rsidP="00EA3A3C">
            <w:pPr>
              <w:pStyle w:val="Body2"/>
              <w:jc w:val="center"/>
              <w:rPr>
                <w:rFonts w:cs="Times New Roman"/>
                <w:sz w:val="22"/>
                <w:szCs w:val="22"/>
              </w:rPr>
            </w:pPr>
            <w:r>
              <w:rPr>
                <w:rFonts w:cs="Times New Roman"/>
                <w:sz w:val="22"/>
                <w:szCs w:val="22"/>
              </w:rPr>
              <w:t>3</w:t>
            </w:r>
          </w:p>
        </w:tc>
        <w:tc>
          <w:tcPr>
            <w:tcW w:w="1985" w:type="dxa"/>
          </w:tcPr>
          <w:p w14:paraId="163658E3" w14:textId="11AC3CF3" w:rsidR="00EA3A3C" w:rsidRDefault="00EA3A3C" w:rsidP="00E249F2">
            <w:pPr>
              <w:pStyle w:val="Body2"/>
              <w:jc w:val="center"/>
              <w:rPr>
                <w:rFonts w:cs="Times New Roman"/>
                <w:sz w:val="22"/>
                <w:szCs w:val="22"/>
              </w:rPr>
            </w:pPr>
            <w:r>
              <w:rPr>
                <w:rFonts w:cs="Times New Roman"/>
                <w:sz w:val="22"/>
                <w:szCs w:val="22"/>
              </w:rPr>
              <w:t>2</w:t>
            </w:r>
            <w:r>
              <w:rPr>
                <w:sz w:val="22"/>
                <w:szCs w:val="22"/>
              </w:rPr>
              <w:t>1</w:t>
            </w:r>
          </w:p>
        </w:tc>
        <w:tc>
          <w:tcPr>
            <w:tcW w:w="2835" w:type="dxa"/>
            <w:shd w:val="clear" w:color="auto" w:fill="auto"/>
            <w:noWrap/>
            <w:vAlign w:val="bottom"/>
          </w:tcPr>
          <w:p w14:paraId="3DFCB842" w14:textId="7C787CDD" w:rsidR="00EA3A3C" w:rsidRDefault="00F405AF" w:rsidP="00E249F2">
            <w:pPr>
              <w:pStyle w:val="Body2"/>
              <w:jc w:val="center"/>
              <w:rPr>
                <w:rFonts w:cs="Times New Roman"/>
                <w:sz w:val="22"/>
                <w:szCs w:val="22"/>
              </w:rPr>
            </w:pPr>
            <w:r>
              <w:rPr>
                <w:rFonts w:cs="Times New Roman"/>
                <w:sz w:val="22"/>
                <w:szCs w:val="22"/>
              </w:rPr>
              <w:t>6.001,60</w:t>
            </w:r>
          </w:p>
        </w:tc>
      </w:tr>
    </w:tbl>
    <w:p w14:paraId="203136ED" w14:textId="77777777" w:rsidR="00D3482E" w:rsidRDefault="00D3482E" w:rsidP="00D3482E">
      <w:pPr>
        <w:pStyle w:val="paragrafesrasas2lygis"/>
        <w:ind w:firstLine="397"/>
        <w:jc w:val="left"/>
        <w:rPr>
          <w:color w:val="7030A0"/>
          <w:sz w:val="21"/>
          <w:szCs w:val="21"/>
        </w:rPr>
      </w:pPr>
      <w:r w:rsidRPr="00A00C02">
        <w:rPr>
          <w:color w:val="7030A0"/>
          <w:sz w:val="21"/>
          <w:szCs w:val="21"/>
        </w:rPr>
        <w:t xml:space="preserve"> </w:t>
      </w:r>
    </w:p>
    <w:p w14:paraId="32338655" w14:textId="77777777" w:rsidR="00D3482E" w:rsidRDefault="00D3482E" w:rsidP="00D3482E">
      <w:pPr>
        <w:pStyle w:val="paragrafesrasas2lygis"/>
        <w:ind w:firstLine="397"/>
        <w:jc w:val="left"/>
        <w:rPr>
          <w:color w:val="7030A0"/>
          <w:sz w:val="21"/>
          <w:szCs w:val="21"/>
        </w:rPr>
      </w:pPr>
    </w:p>
    <w:p w14:paraId="2B541876" w14:textId="77777777" w:rsidR="00D3482E" w:rsidRDefault="00D3482E" w:rsidP="00D3482E">
      <w:pPr>
        <w:pStyle w:val="paragrafesrasas2lygis"/>
        <w:ind w:firstLine="397"/>
        <w:jc w:val="left"/>
        <w:rPr>
          <w:color w:val="7030A0"/>
          <w:sz w:val="21"/>
          <w:szCs w:val="21"/>
        </w:rPr>
      </w:pPr>
    </w:p>
    <w:p w14:paraId="7D70D0FA" w14:textId="77777777" w:rsidR="00D3482E" w:rsidRDefault="00D3482E" w:rsidP="00D3482E">
      <w:pPr>
        <w:pStyle w:val="paragrafesrasas2lygis"/>
        <w:ind w:firstLine="397"/>
        <w:jc w:val="left"/>
        <w:rPr>
          <w:color w:val="7030A0"/>
          <w:sz w:val="21"/>
          <w:szCs w:val="21"/>
        </w:rPr>
      </w:pPr>
    </w:p>
    <w:p w14:paraId="725575BC" w14:textId="77777777" w:rsidR="00D3482E" w:rsidRDefault="00D3482E" w:rsidP="00D3482E">
      <w:pPr>
        <w:pStyle w:val="paragrafesrasas2lygis"/>
        <w:ind w:firstLine="397"/>
        <w:jc w:val="left"/>
        <w:rPr>
          <w:color w:val="7030A0"/>
          <w:sz w:val="21"/>
          <w:szCs w:val="21"/>
        </w:rPr>
      </w:pPr>
    </w:p>
    <w:p w14:paraId="38934D3D" w14:textId="77777777" w:rsidR="00D3482E" w:rsidRDefault="00D3482E" w:rsidP="00D3482E">
      <w:pPr>
        <w:pStyle w:val="paragrafesrasas2lygis"/>
        <w:ind w:firstLine="397"/>
        <w:jc w:val="left"/>
        <w:rPr>
          <w:color w:val="7030A0"/>
          <w:sz w:val="21"/>
          <w:szCs w:val="21"/>
        </w:rPr>
      </w:pPr>
    </w:p>
    <w:p w14:paraId="5087177A" w14:textId="77777777" w:rsidR="00D3482E" w:rsidRDefault="00D3482E" w:rsidP="00D3482E">
      <w:pPr>
        <w:pStyle w:val="paragrafesrasas2lygis"/>
        <w:ind w:firstLine="397"/>
        <w:jc w:val="left"/>
        <w:rPr>
          <w:color w:val="7030A0"/>
          <w:sz w:val="21"/>
          <w:szCs w:val="21"/>
        </w:rPr>
      </w:pPr>
    </w:p>
    <w:p w14:paraId="369C5B7C" w14:textId="77777777" w:rsidR="00D3482E" w:rsidRDefault="00D3482E" w:rsidP="00D3482E">
      <w:pPr>
        <w:pStyle w:val="paragrafesrasas2lygis"/>
        <w:ind w:firstLine="397"/>
        <w:jc w:val="left"/>
        <w:rPr>
          <w:color w:val="7030A0"/>
          <w:sz w:val="21"/>
          <w:szCs w:val="21"/>
        </w:rPr>
      </w:pPr>
    </w:p>
    <w:p w14:paraId="54FA1DF9" w14:textId="77777777" w:rsidR="00D3482E" w:rsidRDefault="00D3482E" w:rsidP="00D3482E">
      <w:pPr>
        <w:pStyle w:val="paragrafesrasas2lygis"/>
        <w:ind w:firstLine="397"/>
        <w:jc w:val="left"/>
        <w:rPr>
          <w:color w:val="7030A0"/>
          <w:sz w:val="21"/>
          <w:szCs w:val="21"/>
        </w:rPr>
      </w:pPr>
    </w:p>
    <w:p w14:paraId="7176DADB" w14:textId="77777777" w:rsidR="00D3482E" w:rsidRDefault="00D3482E" w:rsidP="00D3482E">
      <w:pPr>
        <w:pStyle w:val="paragrafesrasas2lygis"/>
        <w:ind w:firstLine="397"/>
        <w:jc w:val="left"/>
        <w:rPr>
          <w:color w:val="7030A0"/>
          <w:sz w:val="21"/>
          <w:szCs w:val="21"/>
        </w:rPr>
      </w:pPr>
    </w:p>
    <w:p w14:paraId="41FB8E51" w14:textId="77777777" w:rsidR="00D3482E" w:rsidRDefault="00D3482E" w:rsidP="00D3482E">
      <w:pPr>
        <w:pStyle w:val="paragrafesrasas2lygis"/>
        <w:ind w:firstLine="397"/>
        <w:jc w:val="left"/>
        <w:rPr>
          <w:color w:val="7030A0"/>
          <w:sz w:val="21"/>
          <w:szCs w:val="21"/>
        </w:rPr>
      </w:pPr>
    </w:p>
    <w:p w14:paraId="1EE98235" w14:textId="77777777" w:rsidR="00D3482E" w:rsidRDefault="00D3482E" w:rsidP="00D3482E">
      <w:pPr>
        <w:pStyle w:val="paragrafesrasas2lygis"/>
        <w:ind w:firstLine="397"/>
        <w:jc w:val="left"/>
        <w:rPr>
          <w:color w:val="7030A0"/>
          <w:sz w:val="21"/>
          <w:szCs w:val="21"/>
        </w:rPr>
      </w:pPr>
    </w:p>
    <w:p w14:paraId="2DD81500" w14:textId="77777777" w:rsidR="00D3482E" w:rsidRDefault="00D3482E" w:rsidP="00D3482E">
      <w:pPr>
        <w:pStyle w:val="paragrafesrasas2lygis"/>
        <w:ind w:firstLine="397"/>
        <w:jc w:val="left"/>
        <w:rPr>
          <w:color w:val="7030A0"/>
          <w:sz w:val="21"/>
          <w:szCs w:val="21"/>
        </w:rPr>
      </w:pPr>
    </w:p>
    <w:p w14:paraId="03F30CED" w14:textId="77777777" w:rsidR="00D3482E" w:rsidRDefault="00D3482E" w:rsidP="00D3482E">
      <w:pPr>
        <w:pStyle w:val="paragrafesrasas2lygis"/>
        <w:ind w:firstLine="397"/>
        <w:jc w:val="left"/>
        <w:rPr>
          <w:color w:val="7030A0"/>
          <w:sz w:val="21"/>
          <w:szCs w:val="21"/>
        </w:rPr>
      </w:pPr>
    </w:p>
    <w:p w14:paraId="20678CC0" w14:textId="77777777" w:rsidR="00D3482E" w:rsidRDefault="00D3482E" w:rsidP="00D3482E">
      <w:pPr>
        <w:pStyle w:val="paragrafesrasas2lygis"/>
        <w:ind w:firstLine="397"/>
        <w:jc w:val="left"/>
        <w:rPr>
          <w:color w:val="7030A0"/>
          <w:sz w:val="21"/>
          <w:szCs w:val="21"/>
        </w:rPr>
      </w:pPr>
    </w:p>
    <w:p w14:paraId="7BBC4199" w14:textId="77777777" w:rsidR="00D3482E" w:rsidRDefault="00D3482E" w:rsidP="00D3482E">
      <w:pPr>
        <w:pStyle w:val="paragrafesrasas2lygis"/>
        <w:ind w:firstLine="397"/>
        <w:jc w:val="left"/>
        <w:rPr>
          <w:color w:val="7030A0"/>
          <w:sz w:val="21"/>
          <w:szCs w:val="21"/>
        </w:rPr>
      </w:pPr>
    </w:p>
    <w:p w14:paraId="6C0FEB56" w14:textId="77777777" w:rsidR="00D3482E" w:rsidRDefault="00D3482E" w:rsidP="00D3482E">
      <w:pPr>
        <w:pStyle w:val="paragrafesrasas2lygis"/>
        <w:ind w:firstLine="397"/>
        <w:jc w:val="left"/>
        <w:rPr>
          <w:color w:val="7030A0"/>
          <w:sz w:val="21"/>
          <w:szCs w:val="21"/>
        </w:rPr>
      </w:pPr>
    </w:p>
    <w:p w14:paraId="36CBEB47" w14:textId="77777777" w:rsidR="00D3482E" w:rsidRDefault="00D3482E" w:rsidP="00D3482E">
      <w:pPr>
        <w:pStyle w:val="paragrafesrasas2lygis"/>
        <w:ind w:firstLine="397"/>
        <w:jc w:val="left"/>
        <w:rPr>
          <w:color w:val="7030A0"/>
          <w:sz w:val="21"/>
          <w:szCs w:val="21"/>
        </w:rPr>
      </w:pP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59"/>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0"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0"/>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53629163" w14:textId="77777777" w:rsidR="00F405AF" w:rsidRDefault="00F405AF" w:rsidP="00FC4ABD">
      <w:pPr>
        <w:pStyle w:val="Antrat2"/>
        <w:ind w:left="5103"/>
        <w:rPr>
          <w:rFonts w:ascii="Times New Roman" w:hAnsi="Times New Roman" w:cs="Times New Roman"/>
          <w:color w:val="auto"/>
          <w:sz w:val="21"/>
          <w:szCs w:val="21"/>
        </w:rPr>
      </w:pPr>
      <w:bookmarkStart w:id="61" w:name="_Toc190008573"/>
    </w:p>
    <w:p w14:paraId="31177522" w14:textId="0E725639" w:rsidR="008D704D" w:rsidRDefault="00FE3D1F" w:rsidP="00FC4ABD">
      <w:pPr>
        <w:pStyle w:val="Antrat2"/>
        <w:ind w:left="5103"/>
        <w:rPr>
          <w:rFonts w:ascii="Times New Roman" w:hAnsi="Times New Roman" w:cs="Times New Roman"/>
          <w:color w:val="auto"/>
          <w:sz w:val="21"/>
          <w:szCs w:val="21"/>
        </w:rPr>
      </w:pPr>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1"/>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8645" w14:textId="77777777" w:rsidR="0034605E" w:rsidRDefault="0034605E" w:rsidP="00D05666">
      <w:r>
        <w:separator/>
      </w:r>
    </w:p>
  </w:endnote>
  <w:endnote w:type="continuationSeparator" w:id="0">
    <w:p w14:paraId="71978089" w14:textId="77777777" w:rsidR="0034605E" w:rsidRDefault="0034605E" w:rsidP="00D05666">
      <w:r>
        <w:continuationSeparator/>
      </w:r>
    </w:p>
  </w:endnote>
  <w:endnote w:type="continuationNotice" w:id="1">
    <w:p w14:paraId="78765D71" w14:textId="77777777" w:rsidR="0034605E" w:rsidRDefault="003460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A00002FF"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3E52" w14:textId="77777777" w:rsidR="0034605E" w:rsidRDefault="0034605E" w:rsidP="00D05666">
      <w:r>
        <w:separator/>
      </w:r>
    </w:p>
  </w:footnote>
  <w:footnote w:type="continuationSeparator" w:id="0">
    <w:p w14:paraId="0F7282BB" w14:textId="77777777" w:rsidR="0034605E" w:rsidRDefault="0034605E" w:rsidP="00D05666">
      <w:r>
        <w:continuationSeparator/>
      </w:r>
    </w:p>
  </w:footnote>
  <w:footnote w:type="continuationNotice" w:id="1">
    <w:p w14:paraId="2D56D3C9" w14:textId="77777777" w:rsidR="0034605E" w:rsidRDefault="0034605E">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 xml:space="preserve">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w:t>
      </w:r>
      <w:r w:rsidRPr="00832840">
        <w:rPr>
          <w:rFonts w:ascii="Times New Roman" w:hAnsi="Times New Roman" w:cs="Times New Roman"/>
        </w:rPr>
        <w:t>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49A350D"/>
    <w:multiLevelType w:val="hybridMultilevel"/>
    <w:tmpl w:val="3ACCF38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F0239"/>
    <w:multiLevelType w:val="hybridMultilevel"/>
    <w:tmpl w:val="02FAA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0FD3436B"/>
    <w:multiLevelType w:val="hybridMultilevel"/>
    <w:tmpl w:val="134ED59C"/>
    <w:lvl w:ilvl="0" w:tplc="B18A87E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6AD718F"/>
    <w:multiLevelType w:val="hybridMultilevel"/>
    <w:tmpl w:val="D6B0D04A"/>
    <w:lvl w:ilvl="0" w:tplc="ED14AAF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D732C3"/>
    <w:multiLevelType w:val="hybridMultilevel"/>
    <w:tmpl w:val="93DCFDBC"/>
    <w:lvl w:ilvl="0" w:tplc="6CF686E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4937232"/>
    <w:multiLevelType w:val="hybridMultilevel"/>
    <w:tmpl w:val="CE88C7AA"/>
    <w:lvl w:ilvl="0" w:tplc="A9DAA12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2E0E69"/>
    <w:multiLevelType w:val="hybridMultilevel"/>
    <w:tmpl w:val="FE6ADEDE"/>
    <w:lvl w:ilvl="0" w:tplc="D214EC4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33"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2B6D8C"/>
    <w:multiLevelType w:val="hybridMultilevel"/>
    <w:tmpl w:val="9A507234"/>
    <w:lvl w:ilvl="0" w:tplc="1FE871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003738">
    <w:abstractNumId w:val="12"/>
  </w:num>
  <w:num w:numId="2" w16cid:durableId="106975832">
    <w:abstractNumId w:val="7"/>
  </w:num>
  <w:num w:numId="3" w16cid:durableId="902065249">
    <w:abstractNumId w:val="25"/>
  </w:num>
  <w:num w:numId="4" w16cid:durableId="1206061520">
    <w:abstractNumId w:val="28"/>
  </w:num>
  <w:num w:numId="5" w16cid:durableId="1609504510">
    <w:abstractNumId w:val="4"/>
  </w:num>
  <w:num w:numId="6" w16cid:durableId="671613079">
    <w:abstractNumId w:val="31"/>
  </w:num>
  <w:num w:numId="7" w16cid:durableId="93943487">
    <w:abstractNumId w:val="14"/>
  </w:num>
  <w:num w:numId="8" w16cid:durableId="2016027249">
    <w:abstractNumId w:val="24"/>
  </w:num>
  <w:num w:numId="9" w16cid:durableId="191187808">
    <w:abstractNumId w:val="27"/>
  </w:num>
  <w:num w:numId="10" w16cid:durableId="1454592597">
    <w:abstractNumId w:val="16"/>
  </w:num>
  <w:num w:numId="11" w16cid:durableId="1069764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22"/>
  </w:num>
  <w:num w:numId="15" w16cid:durableId="1533961343">
    <w:abstractNumId w:val="29"/>
  </w:num>
  <w:num w:numId="16" w16cid:durableId="2074809955">
    <w:abstractNumId w:val="20"/>
  </w:num>
  <w:num w:numId="17" w16cid:durableId="1971939268">
    <w:abstractNumId w:val="21"/>
  </w:num>
  <w:num w:numId="18" w16cid:durableId="78720695">
    <w:abstractNumId w:val="19"/>
  </w:num>
  <w:num w:numId="19" w16cid:durableId="154300736">
    <w:abstractNumId w:val="33"/>
  </w:num>
  <w:num w:numId="20" w16cid:durableId="1662198135">
    <w:abstractNumId w:val="32"/>
  </w:num>
  <w:num w:numId="21" w16cid:durableId="537010532">
    <w:abstractNumId w:val="13"/>
  </w:num>
  <w:num w:numId="22" w16cid:durableId="523908401">
    <w:abstractNumId w:val="23"/>
  </w:num>
  <w:num w:numId="23" w16cid:durableId="1596594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8"/>
  </w:num>
  <w:num w:numId="25" w16cid:durableId="902715255">
    <w:abstractNumId w:val="5"/>
  </w:num>
  <w:num w:numId="26" w16cid:durableId="1848976888">
    <w:abstractNumId w:val="2"/>
  </w:num>
  <w:num w:numId="27" w16cid:durableId="510610638">
    <w:abstractNumId w:val="11"/>
  </w:num>
  <w:num w:numId="28" w16cid:durableId="1057896557">
    <w:abstractNumId w:val="10"/>
  </w:num>
  <w:num w:numId="29" w16cid:durableId="1474329648">
    <w:abstractNumId w:val="3"/>
  </w:num>
  <w:num w:numId="30" w16cid:durableId="1242565231">
    <w:abstractNumId w:val="17"/>
  </w:num>
  <w:num w:numId="31" w16cid:durableId="1196624612">
    <w:abstractNumId w:val="1"/>
  </w:num>
  <w:num w:numId="32" w16cid:durableId="1064766356">
    <w:abstractNumId w:val="18"/>
  </w:num>
  <w:num w:numId="33" w16cid:durableId="240868110">
    <w:abstractNumId w:val="34"/>
  </w:num>
  <w:num w:numId="34" w16cid:durableId="445388631">
    <w:abstractNumId w:val="6"/>
  </w:num>
  <w:num w:numId="35" w16cid:durableId="2034259118">
    <w:abstractNumId w:val="15"/>
  </w:num>
  <w:num w:numId="36" w16cid:durableId="210507956">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2B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53"/>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98"/>
    <w:rsid w:val="001640A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05E"/>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3D3"/>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3D8"/>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C6"/>
    <w:rsid w:val="00441140"/>
    <w:rsid w:val="00441581"/>
    <w:rsid w:val="004417E5"/>
    <w:rsid w:val="0044289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007"/>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B5C"/>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1AE5"/>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26C"/>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15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87A"/>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7CC"/>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097D"/>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2D"/>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100"/>
    <w:rsid w:val="0081570A"/>
    <w:rsid w:val="008157D2"/>
    <w:rsid w:val="00815D5F"/>
    <w:rsid w:val="00816329"/>
    <w:rsid w:val="008176D9"/>
    <w:rsid w:val="00817D5A"/>
    <w:rsid w:val="008216CF"/>
    <w:rsid w:val="00821BB1"/>
    <w:rsid w:val="00822FE2"/>
    <w:rsid w:val="00823BF2"/>
    <w:rsid w:val="008240E3"/>
    <w:rsid w:val="0082502F"/>
    <w:rsid w:val="008253EC"/>
    <w:rsid w:val="0082571E"/>
    <w:rsid w:val="00825C0F"/>
    <w:rsid w:val="00825FEE"/>
    <w:rsid w:val="0082692A"/>
    <w:rsid w:val="00826A7E"/>
    <w:rsid w:val="00826C98"/>
    <w:rsid w:val="008272CE"/>
    <w:rsid w:val="00827AF2"/>
    <w:rsid w:val="00827D3D"/>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1DEA"/>
    <w:rsid w:val="00852202"/>
    <w:rsid w:val="00852F58"/>
    <w:rsid w:val="0085364E"/>
    <w:rsid w:val="0085372A"/>
    <w:rsid w:val="008540C3"/>
    <w:rsid w:val="0085443F"/>
    <w:rsid w:val="00855F05"/>
    <w:rsid w:val="008563C3"/>
    <w:rsid w:val="0085662C"/>
    <w:rsid w:val="0085681A"/>
    <w:rsid w:val="00856832"/>
    <w:rsid w:val="008569DC"/>
    <w:rsid w:val="00856CFA"/>
    <w:rsid w:val="008576A8"/>
    <w:rsid w:val="00857DE3"/>
    <w:rsid w:val="008601A5"/>
    <w:rsid w:val="00860F5E"/>
    <w:rsid w:val="00861205"/>
    <w:rsid w:val="00861C17"/>
    <w:rsid w:val="00861F49"/>
    <w:rsid w:val="0086202D"/>
    <w:rsid w:val="00862823"/>
    <w:rsid w:val="00862DB8"/>
    <w:rsid w:val="0086303D"/>
    <w:rsid w:val="00863860"/>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4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7C5"/>
    <w:rsid w:val="00894EF3"/>
    <w:rsid w:val="00895F31"/>
    <w:rsid w:val="008969D4"/>
    <w:rsid w:val="008978C5"/>
    <w:rsid w:val="008A00D5"/>
    <w:rsid w:val="008A0157"/>
    <w:rsid w:val="008A12A4"/>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9EF"/>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4A3D"/>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118"/>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70"/>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2A2B"/>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3F8"/>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54E7"/>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5C6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36D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0E"/>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4143"/>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3EA"/>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97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BD6"/>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82E"/>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49"/>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1C2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73"/>
    <w:rsid w:val="00E97C7F"/>
    <w:rsid w:val="00EA001C"/>
    <w:rsid w:val="00EA0CD1"/>
    <w:rsid w:val="00EA100E"/>
    <w:rsid w:val="00EA141A"/>
    <w:rsid w:val="00EA1790"/>
    <w:rsid w:val="00EA256A"/>
    <w:rsid w:val="00EA3A3C"/>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84"/>
    <w:rsid w:val="00EC1B6F"/>
    <w:rsid w:val="00EC2508"/>
    <w:rsid w:val="00EC329D"/>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5A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C7"/>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2D"/>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CF3"/>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 w:type="paragraph" w:customStyle="1" w:styleId="Lentelsturinys">
    <w:name w:val="Lentelės turinys"/>
    <w:basedOn w:val="prastasis"/>
    <w:rsid w:val="004F2B5C"/>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balciuniene@druskligonine.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41373</Words>
  <Characters>23584</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2025-06-12T18:30:00Z</dcterms:created>
  <dcterms:modified xsi:type="dcterms:W3CDTF">2025-06-12T19:54:00Z</dcterms:modified>
</cp:coreProperties>
</file>