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8A72" w14:textId="083760CC" w:rsidR="00345E3E" w:rsidRDefault="00094928" w:rsidP="00345E3E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 xml:space="preserve">1 PIRKIMO OBJEKTO DALIS - </w:t>
      </w:r>
      <w:r w:rsidR="002F52B6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POVANDENINIS BĖGTAKIS</w:t>
      </w:r>
    </w:p>
    <w:p w14:paraId="0CBDF88C" w14:textId="083D4B36" w:rsidR="00345E3E" w:rsidRPr="00345E3E" w:rsidRDefault="00094928" w:rsidP="00345E3E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TECHNINĖ SPECIFIKACIJA</w:t>
      </w:r>
    </w:p>
    <w:p w14:paraId="4A1810E1" w14:textId="77777777" w:rsidR="00345E3E" w:rsidRPr="00345E3E" w:rsidRDefault="00345E3E" w:rsidP="00345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</w:p>
    <w:p w14:paraId="184C5CEF" w14:textId="77777777" w:rsidR="00345E3E" w:rsidRPr="00345E3E" w:rsidRDefault="00345E3E" w:rsidP="00345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</w:p>
    <w:p w14:paraId="066A30CF" w14:textId="77777777" w:rsidR="00436117" w:rsidRDefault="00436117" w:rsidP="004361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Bendrieji reikalavimai:</w:t>
      </w:r>
    </w:p>
    <w:p w14:paraId="32DF3078" w14:textId="77777777" w:rsidR="00436117" w:rsidRDefault="00436117" w:rsidP="004361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14:paraId="37533912" w14:textId="77777777" w:rsidR="00436117" w:rsidRDefault="00436117" w:rsidP="004361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>
        <w:rPr>
          <w:rStyle w:val="normaltextrun"/>
        </w:rPr>
        <w:t>pdf</w:t>
      </w:r>
      <w:proofErr w:type="spellEnd"/>
      <w:r>
        <w:rPr>
          <w:rStyle w:val="normaltextrun"/>
        </w:rPr>
        <w:t xml:space="preserve"> formatu) su vertimu į lietuvių kalbą</w:t>
      </w:r>
      <w:r>
        <w:rPr>
          <w:rStyle w:val="normaltextrun"/>
          <w:color w:val="0078D4"/>
        </w:rPr>
        <w:t xml:space="preserve"> </w:t>
      </w:r>
      <w:r>
        <w:rPr>
          <w:rStyle w:val="normaltextrun"/>
        </w:rPr>
        <w:t>(kiek tai susiję su atitiktimi techninės specifikacijos reikalavimams).</w:t>
      </w:r>
      <w:r>
        <w:rPr>
          <w:b/>
          <w:bCs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>
        <w:rPr>
          <w:rStyle w:val="normaltextrun"/>
        </w:rPr>
        <w:t xml:space="preserve">. </w:t>
      </w:r>
      <w:r w:rsidRPr="007171B6">
        <w:rPr>
          <w:rStyle w:val="normaltextrun"/>
          <w:color w:val="EE0000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>
        <w:rPr>
          <w:rStyle w:val="normaltextrun"/>
        </w:rPr>
        <w:t xml:space="preserve"> </w:t>
      </w:r>
      <w:r>
        <w:rPr>
          <w:rStyle w:val="eop"/>
          <w:i/>
          <w:iCs/>
        </w:rPr>
        <w:t>*Netaikoma garantijai.</w:t>
      </w:r>
    </w:p>
    <w:p w14:paraId="01E815FD" w14:textId="77777777" w:rsidR="002E249D" w:rsidRDefault="002E249D"/>
    <w:p w14:paraId="65A6D46C" w14:textId="77777777" w:rsidR="002E249D" w:rsidRDefault="002E249D"/>
    <w:tbl>
      <w:tblPr>
        <w:tblStyle w:val="TableGrid"/>
        <w:tblpPr w:leftFromText="180" w:rightFromText="180" w:vertAnchor="page" w:horzAnchor="margin" w:tblpXSpec="right" w:tblpY="2827"/>
        <w:tblW w:w="0" w:type="auto"/>
        <w:tblLook w:val="04A0" w:firstRow="1" w:lastRow="0" w:firstColumn="1" w:lastColumn="0" w:noHBand="0" w:noVBand="1"/>
      </w:tblPr>
      <w:tblGrid>
        <w:gridCol w:w="550"/>
        <w:gridCol w:w="1873"/>
        <w:gridCol w:w="4081"/>
        <w:gridCol w:w="3124"/>
      </w:tblGrid>
      <w:tr w:rsidR="00DE249B" w:rsidRPr="00DA61D2" w14:paraId="4C9976F8" w14:textId="4E0E1668" w:rsidTr="00DE249B">
        <w:tc>
          <w:tcPr>
            <w:tcW w:w="550" w:type="dxa"/>
            <w:vAlign w:val="center"/>
          </w:tcPr>
          <w:p w14:paraId="4132E331" w14:textId="77777777" w:rsidR="00DE249B" w:rsidRPr="00DA61D2" w:rsidRDefault="00DE249B" w:rsidP="00770D27">
            <w:pPr>
              <w:jc w:val="center"/>
              <w:rPr>
                <w:rFonts w:ascii="Times New Roman" w:hAnsi="Times New Roman" w:cs="Times New Roman"/>
              </w:rPr>
            </w:pPr>
            <w:r w:rsidRPr="00DA61D2">
              <w:rPr>
                <w:rFonts w:ascii="Times New Roman" w:hAnsi="Times New Roman" w:cs="Times New Roman"/>
                <w:b/>
                <w:bCs/>
              </w:rPr>
              <w:lastRenderedPageBreak/>
              <w:t>Eil. Nr.</w:t>
            </w:r>
          </w:p>
        </w:tc>
        <w:tc>
          <w:tcPr>
            <w:tcW w:w="1873" w:type="dxa"/>
            <w:vAlign w:val="center"/>
          </w:tcPr>
          <w:p w14:paraId="58429CE0" w14:textId="77777777" w:rsidR="00DE249B" w:rsidRPr="00DA61D2" w:rsidRDefault="00DE249B" w:rsidP="00770D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1D2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0E89218F" w14:textId="77777777" w:rsidR="00DE249B" w:rsidRPr="00DA61D2" w:rsidRDefault="00DE249B" w:rsidP="00770D27">
            <w:pPr>
              <w:jc w:val="center"/>
              <w:rPr>
                <w:rFonts w:ascii="Times New Roman" w:hAnsi="Times New Roman" w:cs="Times New Roman"/>
              </w:rPr>
            </w:pPr>
            <w:r w:rsidRPr="00DA61D2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081" w:type="dxa"/>
            <w:vAlign w:val="center"/>
          </w:tcPr>
          <w:p w14:paraId="3DD918CE" w14:textId="77777777" w:rsidR="00DE249B" w:rsidRPr="00DA61D2" w:rsidRDefault="00DE249B" w:rsidP="00770D27">
            <w:pPr>
              <w:jc w:val="center"/>
              <w:rPr>
                <w:rFonts w:ascii="Times New Roman" w:hAnsi="Times New Roman" w:cs="Times New Roman"/>
              </w:rPr>
            </w:pPr>
            <w:r w:rsidRPr="00DA61D2">
              <w:rPr>
                <w:rFonts w:ascii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3124" w:type="dxa"/>
          </w:tcPr>
          <w:p w14:paraId="75D10708" w14:textId="77777777" w:rsidR="00C939F3" w:rsidRDefault="00C939F3" w:rsidP="00C939F3">
            <w:pPr>
              <w:spacing w:line="252" w:lineRule="auto"/>
              <w:ind w:left="342"/>
              <w:jc w:val="center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 w:rsidRPr="00C939F3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</w:rPr>
              <w:t>Siūlomos</w:t>
            </w:r>
            <w:proofErr w:type="spellEnd"/>
            <w:r w:rsidRPr="00C939F3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39F3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</w:rPr>
              <w:t>parametrų</w:t>
            </w:r>
            <w:proofErr w:type="spellEnd"/>
            <w:r w:rsidRPr="00C939F3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39F3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</w:rPr>
              <w:t>reikšmės</w:t>
            </w:r>
            <w:proofErr w:type="spellEnd"/>
          </w:p>
          <w:p w14:paraId="2D5552A7" w14:textId="77777777" w:rsidR="00C939F3" w:rsidRPr="00C939F3" w:rsidRDefault="00C939F3" w:rsidP="00C939F3">
            <w:pPr>
              <w:spacing w:line="252" w:lineRule="auto"/>
              <w:ind w:left="342"/>
              <w:jc w:val="center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</w:rPr>
            </w:pPr>
          </w:p>
          <w:p w14:paraId="6F07A35B" w14:textId="77777777" w:rsidR="00C939F3" w:rsidRPr="00C939F3" w:rsidRDefault="00C939F3" w:rsidP="00C939F3">
            <w:pPr>
              <w:jc w:val="both"/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</w:rPr>
            </w:pPr>
            <w:r w:rsidRPr="00C939F3"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sv-SE" w:eastAsia="lt-LT"/>
              </w:rPr>
              <w:t>Tiekėjas pildo kiekvien</w:t>
            </w:r>
            <w:r w:rsidRPr="00C939F3"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4"/>
                <w:szCs w:val="24"/>
                <w:lang w:eastAsia="lt-LT"/>
              </w:rPr>
              <w:t>ą reikalavimą su atitinkama siūloma reikšme.</w:t>
            </w:r>
          </w:p>
          <w:p w14:paraId="0D7E8035" w14:textId="1312D82A" w:rsidR="00DE249B" w:rsidRPr="00DA61D2" w:rsidRDefault="00C939F3" w:rsidP="00C939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939F3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lt-LT"/>
              </w:rPr>
              <w:t xml:space="preserve">Prie kiekvieno reikalavimo pateikiamas  techninę charakteristiką pagrindžiantis dokumentas </w:t>
            </w:r>
            <w:r w:rsidRPr="00C939F3">
              <w:rPr>
                <w:rFonts w:ascii="Times New Roman" w:eastAsia="Aptos" w:hAnsi="Times New Roman" w:cs="Times New Roman"/>
                <w:kern w:val="0"/>
                <w:sz w:val="24"/>
                <w:szCs w:val="24"/>
                <w:highlight w:val="yellow"/>
                <w:lang w:eastAsia="lt-LT"/>
              </w:rPr>
              <w:t>_______</w:t>
            </w:r>
            <w:r w:rsidRPr="00C939F3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lt-LT"/>
              </w:rPr>
              <w:t xml:space="preserve"> (</w:t>
            </w:r>
            <w:r w:rsidRPr="00C939F3">
              <w:rPr>
                <w:rFonts w:ascii="Times New Roman" w:eastAsia="Aptos" w:hAnsi="Times New Roman" w:cs="Times New Roman"/>
                <w:i/>
                <w:iCs/>
                <w:kern w:val="0"/>
                <w:sz w:val="24"/>
                <w:szCs w:val="24"/>
                <w:lang w:eastAsia="lt-LT"/>
              </w:rPr>
              <w:t>nurodyti pateikiamą dokumentą</w:t>
            </w:r>
            <w:r w:rsidRPr="00C939F3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lt-LT"/>
              </w:rPr>
              <w:t xml:space="preserve">), kurio </w:t>
            </w:r>
            <w:r w:rsidRPr="00C939F3">
              <w:rPr>
                <w:rFonts w:ascii="Times New Roman" w:eastAsia="Aptos" w:hAnsi="Times New Roman" w:cs="Times New Roman"/>
                <w:kern w:val="0"/>
                <w:sz w:val="24"/>
                <w:szCs w:val="24"/>
                <w:highlight w:val="yellow"/>
                <w:lang w:eastAsia="lt-LT"/>
              </w:rPr>
              <w:t>_____</w:t>
            </w:r>
            <w:r w:rsidRPr="00C939F3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lt-LT"/>
              </w:rPr>
              <w:t xml:space="preserve"> (</w:t>
            </w:r>
            <w:r w:rsidRPr="00C939F3">
              <w:rPr>
                <w:rFonts w:ascii="Times New Roman" w:eastAsia="Aptos" w:hAnsi="Times New Roman" w:cs="Times New Roman"/>
                <w:i/>
                <w:iCs/>
                <w:kern w:val="0"/>
                <w:sz w:val="24"/>
                <w:szCs w:val="24"/>
                <w:lang w:eastAsia="lt-LT"/>
              </w:rPr>
              <w:t>nurodyti</w:t>
            </w:r>
            <w:r w:rsidRPr="00C939F3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lt-LT"/>
              </w:rPr>
              <w:t>) puslapyje pateikta atžyma apie parametro reikšmę</w:t>
            </w:r>
          </w:p>
        </w:tc>
      </w:tr>
      <w:tr w:rsidR="00271652" w:rsidRPr="00DA61D2" w14:paraId="6F1C93FD" w14:textId="77777777" w:rsidTr="00DE249B">
        <w:tc>
          <w:tcPr>
            <w:tcW w:w="550" w:type="dxa"/>
            <w:vAlign w:val="center"/>
          </w:tcPr>
          <w:p w14:paraId="1C16FA2C" w14:textId="36665469" w:rsidR="00271652" w:rsidRPr="00DA61D2" w:rsidRDefault="00271652" w:rsidP="00770D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73" w:type="dxa"/>
            <w:vAlign w:val="center"/>
          </w:tcPr>
          <w:p w14:paraId="38882541" w14:textId="0EC11198" w:rsidR="00271652" w:rsidRPr="00DA61D2" w:rsidRDefault="00271652" w:rsidP="00770D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081" w:type="dxa"/>
            <w:vAlign w:val="center"/>
          </w:tcPr>
          <w:p w14:paraId="5A09FC16" w14:textId="1FCCB8B5" w:rsidR="00271652" w:rsidRPr="00DA61D2" w:rsidRDefault="00271652" w:rsidP="00770D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24" w:type="dxa"/>
          </w:tcPr>
          <w:p w14:paraId="4C18D127" w14:textId="0BD6ABFC" w:rsidR="00271652" w:rsidRPr="00271652" w:rsidRDefault="00271652" w:rsidP="00C939F3">
            <w:pPr>
              <w:spacing w:line="252" w:lineRule="auto"/>
              <w:ind w:left="342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271652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</w:rPr>
              <w:t>4</w:t>
            </w:r>
          </w:p>
        </w:tc>
      </w:tr>
      <w:tr w:rsidR="00DE249B" w:rsidRPr="00DA61D2" w14:paraId="36D591EF" w14:textId="5F4449FD" w:rsidTr="00DE249B">
        <w:tc>
          <w:tcPr>
            <w:tcW w:w="550" w:type="dxa"/>
          </w:tcPr>
          <w:p w14:paraId="3675E3A8" w14:textId="77777777" w:rsidR="00DE249B" w:rsidRPr="00DA61D2" w:rsidRDefault="00DE249B" w:rsidP="00770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3" w:type="dxa"/>
          </w:tcPr>
          <w:p w14:paraId="63AB7C85" w14:textId="77777777" w:rsidR="00DE249B" w:rsidRPr="00DA61D2" w:rsidRDefault="00DE249B" w:rsidP="00770D27">
            <w:pPr>
              <w:rPr>
                <w:rFonts w:ascii="Times New Roman" w:hAnsi="Times New Roman" w:cs="Times New Roman"/>
              </w:rPr>
            </w:pPr>
            <w:r w:rsidRPr="00DA61D2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081" w:type="dxa"/>
          </w:tcPr>
          <w:p w14:paraId="44D4E803" w14:textId="77777777" w:rsidR="00DE249B" w:rsidRPr="00DA61D2" w:rsidRDefault="00DE249B" w:rsidP="00770D27">
            <w:pPr>
              <w:rPr>
                <w:rFonts w:ascii="Times New Roman" w:hAnsi="Times New Roman" w:cs="Times New Roman"/>
              </w:rPr>
            </w:pPr>
            <w:r w:rsidRPr="00DA61D2">
              <w:rPr>
                <w:rFonts w:ascii="Times New Roman" w:hAnsi="Times New Roman" w:cs="Times New Roman"/>
              </w:rPr>
              <w:t>Bėgimo takelis šunų hidroterapijai ir treniruotėms</w:t>
            </w:r>
          </w:p>
        </w:tc>
        <w:tc>
          <w:tcPr>
            <w:tcW w:w="3124" w:type="dxa"/>
          </w:tcPr>
          <w:p w14:paraId="59D76A04" w14:textId="77777777" w:rsidR="00DE249B" w:rsidRPr="00DA61D2" w:rsidRDefault="00DE249B" w:rsidP="00770D27">
            <w:pPr>
              <w:rPr>
                <w:rFonts w:ascii="Times New Roman" w:hAnsi="Times New Roman" w:cs="Times New Roman"/>
              </w:rPr>
            </w:pPr>
          </w:p>
        </w:tc>
      </w:tr>
      <w:tr w:rsidR="00DE249B" w:rsidRPr="00DA61D2" w14:paraId="5C17ED4F" w14:textId="76D2C160" w:rsidTr="00DE249B">
        <w:tc>
          <w:tcPr>
            <w:tcW w:w="550" w:type="dxa"/>
          </w:tcPr>
          <w:p w14:paraId="3A4C454E" w14:textId="77777777" w:rsidR="00DE249B" w:rsidRPr="00DA61D2" w:rsidRDefault="00DE249B" w:rsidP="00770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3" w:type="dxa"/>
          </w:tcPr>
          <w:p w14:paraId="1B0BA61E" w14:textId="77777777" w:rsidR="00DE249B" w:rsidRPr="00DA61D2" w:rsidRDefault="00DE249B" w:rsidP="00770D27">
            <w:pPr>
              <w:rPr>
                <w:rFonts w:ascii="Times New Roman" w:hAnsi="Times New Roman" w:cs="Times New Roman"/>
              </w:rPr>
            </w:pPr>
            <w:r w:rsidRPr="00DA61D2">
              <w:rPr>
                <w:rFonts w:ascii="Times New Roman" w:hAnsi="Times New Roman" w:cs="Times New Roman"/>
              </w:rPr>
              <w:t>Veikimas</w:t>
            </w:r>
          </w:p>
        </w:tc>
        <w:tc>
          <w:tcPr>
            <w:tcW w:w="4081" w:type="dxa"/>
          </w:tcPr>
          <w:p w14:paraId="28F08C24" w14:textId="77777777" w:rsidR="00DE249B" w:rsidRPr="00DA61D2" w:rsidRDefault="00DE249B" w:rsidP="00770D27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DA61D2">
              <w:rPr>
                <w:rFonts w:ascii="Times New Roman" w:hAnsi="Times New Roman" w:cs="Times New Roman"/>
              </w:rPr>
              <w:t xml:space="preserve">Dviejų funkcijų: veikiantis tiek po vandeniu, tiek kaip įprastas </w:t>
            </w:r>
            <w:proofErr w:type="spellStart"/>
            <w:r w:rsidRPr="00DA61D2">
              <w:rPr>
                <w:rFonts w:ascii="Times New Roman" w:hAnsi="Times New Roman" w:cs="Times New Roman"/>
              </w:rPr>
              <w:t>bėgtakis</w:t>
            </w:r>
            <w:proofErr w:type="spellEnd"/>
            <w:r w:rsidRPr="00DA61D2">
              <w:rPr>
                <w:rFonts w:ascii="Times New Roman" w:hAnsi="Times New Roman" w:cs="Times New Roman"/>
              </w:rPr>
              <w:t>;</w:t>
            </w:r>
          </w:p>
          <w:p w14:paraId="2F3D003E" w14:textId="77777777" w:rsidR="00DE249B" w:rsidRDefault="00DE249B" w:rsidP="00770D27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Takelio aukštis reguliuojamas ne siauresnėse ribose kaip 27-77 cm;</w:t>
            </w:r>
          </w:p>
          <w:p w14:paraId="523F2915" w14:textId="77777777" w:rsidR="00DE249B" w:rsidRPr="009B403C" w:rsidRDefault="00DE249B" w:rsidP="00770D27">
            <w:pPr>
              <w:pStyle w:val="ListParagraph"/>
              <w:numPr>
                <w:ilvl w:val="0"/>
                <w:numId w:val="1"/>
              </w:numPr>
              <w:ind w:left="31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reversinio veikimo funkcija;</w:t>
            </w:r>
          </w:p>
        </w:tc>
        <w:tc>
          <w:tcPr>
            <w:tcW w:w="3124" w:type="dxa"/>
          </w:tcPr>
          <w:p w14:paraId="0E517B49" w14:textId="77777777" w:rsidR="00DE249B" w:rsidRPr="00DA61D2" w:rsidRDefault="00DE249B" w:rsidP="00DE249B">
            <w:pPr>
              <w:pStyle w:val="ListParagraph"/>
              <w:ind w:left="314"/>
              <w:rPr>
                <w:rFonts w:ascii="Times New Roman" w:hAnsi="Times New Roman" w:cs="Times New Roman"/>
              </w:rPr>
            </w:pPr>
          </w:p>
        </w:tc>
      </w:tr>
      <w:tr w:rsidR="00DE249B" w:rsidRPr="00DA61D2" w14:paraId="21B26A31" w14:textId="6582B8E7" w:rsidTr="00DE249B">
        <w:tc>
          <w:tcPr>
            <w:tcW w:w="550" w:type="dxa"/>
          </w:tcPr>
          <w:p w14:paraId="1CF7D202" w14:textId="77777777" w:rsidR="00DE249B" w:rsidRPr="00DA61D2" w:rsidRDefault="00DE249B" w:rsidP="00770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3" w:type="dxa"/>
          </w:tcPr>
          <w:p w14:paraId="6A405630" w14:textId="77777777" w:rsidR="00DE249B" w:rsidRPr="00DA61D2" w:rsidRDefault="00DE249B" w:rsidP="00770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Valdymas</w:t>
            </w:r>
          </w:p>
        </w:tc>
        <w:tc>
          <w:tcPr>
            <w:tcW w:w="4081" w:type="dxa"/>
          </w:tcPr>
          <w:p w14:paraId="413769DF" w14:textId="77777777" w:rsidR="00DE249B" w:rsidRDefault="00DE249B" w:rsidP="00770D27">
            <w:pPr>
              <w:pStyle w:val="ListParagraph"/>
              <w:numPr>
                <w:ilvl w:val="0"/>
                <w:numId w:val="5"/>
              </w:numPr>
              <w:ind w:left="31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Nuotoliniu valdymo pultu;</w:t>
            </w:r>
          </w:p>
          <w:p w14:paraId="05E56236" w14:textId="718AC57B" w:rsidR="00DE249B" w:rsidRDefault="00AE628E" w:rsidP="00770D27">
            <w:pPr>
              <w:pStyle w:val="ListParagraph"/>
              <w:numPr>
                <w:ilvl w:val="0"/>
                <w:numId w:val="5"/>
              </w:numPr>
              <w:ind w:left="31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galima</w:t>
            </w:r>
            <w:r w:rsidR="00DE249B">
              <w:rPr>
                <w:rFonts w:ascii="Times New Roman" w:hAnsi="Times New Roman" w:cs="Times New Roman"/>
              </w:rPr>
              <w:t xml:space="preserve"> valdyti visas įrenginio funkcijas;</w:t>
            </w:r>
          </w:p>
          <w:p w14:paraId="4BF56F0F" w14:textId="3FD3668F" w:rsidR="00DE249B" w:rsidRPr="00CE7D7A" w:rsidRDefault="00AE628E" w:rsidP="00770D27">
            <w:pPr>
              <w:pStyle w:val="ListParagraph"/>
              <w:numPr>
                <w:ilvl w:val="0"/>
                <w:numId w:val="5"/>
              </w:numPr>
              <w:ind w:left="31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būti galima</w:t>
            </w:r>
            <w:r w:rsidR="00DE249B">
              <w:rPr>
                <w:rFonts w:ascii="Times New Roman" w:hAnsi="Times New Roman" w:cs="Times New Roman"/>
              </w:rPr>
              <w:t xml:space="preserve"> prijungti kompiuterį su programine įranga, parametrų stebėjimui ir vertinimui.</w:t>
            </w:r>
          </w:p>
        </w:tc>
        <w:tc>
          <w:tcPr>
            <w:tcW w:w="3124" w:type="dxa"/>
          </w:tcPr>
          <w:p w14:paraId="62FC639C" w14:textId="77777777" w:rsidR="00DE249B" w:rsidRDefault="00DE249B" w:rsidP="00DE249B">
            <w:pPr>
              <w:pStyle w:val="ListParagraph"/>
              <w:ind w:left="314"/>
              <w:rPr>
                <w:rFonts w:ascii="Times New Roman" w:hAnsi="Times New Roman" w:cs="Times New Roman"/>
              </w:rPr>
            </w:pPr>
          </w:p>
        </w:tc>
      </w:tr>
      <w:tr w:rsidR="00DE249B" w:rsidRPr="00DA61D2" w14:paraId="5138EEC7" w14:textId="224F6020" w:rsidTr="00DE249B">
        <w:tc>
          <w:tcPr>
            <w:tcW w:w="550" w:type="dxa"/>
          </w:tcPr>
          <w:p w14:paraId="54A0A82D" w14:textId="77777777" w:rsidR="00DE249B" w:rsidRPr="00DA61D2" w:rsidRDefault="00DE249B" w:rsidP="00770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3" w:type="dxa"/>
          </w:tcPr>
          <w:p w14:paraId="3260A00A" w14:textId="77777777" w:rsidR="00DE249B" w:rsidRDefault="00DE249B" w:rsidP="00770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Apkrova</w:t>
            </w:r>
          </w:p>
        </w:tc>
        <w:tc>
          <w:tcPr>
            <w:tcW w:w="4081" w:type="dxa"/>
          </w:tcPr>
          <w:p w14:paraId="3FE8635E" w14:textId="77777777" w:rsidR="00DE249B" w:rsidRPr="009B403C" w:rsidRDefault="00DE249B" w:rsidP="00770D27">
            <w:pPr>
              <w:ind w:left="31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Skirtas šunims, kurių svoris ≥100 kg.</w:t>
            </w:r>
          </w:p>
        </w:tc>
        <w:tc>
          <w:tcPr>
            <w:tcW w:w="3124" w:type="dxa"/>
          </w:tcPr>
          <w:p w14:paraId="5A276ADD" w14:textId="77777777" w:rsidR="00DE249B" w:rsidRDefault="00DE249B" w:rsidP="00770D27">
            <w:pPr>
              <w:ind w:left="314" w:hanging="284"/>
              <w:rPr>
                <w:rFonts w:ascii="Times New Roman" w:hAnsi="Times New Roman" w:cs="Times New Roman"/>
              </w:rPr>
            </w:pPr>
          </w:p>
        </w:tc>
      </w:tr>
      <w:tr w:rsidR="00DE249B" w:rsidRPr="00DA61D2" w14:paraId="7F2CC792" w14:textId="0D5A56CD" w:rsidTr="00DE249B">
        <w:tc>
          <w:tcPr>
            <w:tcW w:w="550" w:type="dxa"/>
          </w:tcPr>
          <w:p w14:paraId="102D3C23" w14:textId="77777777" w:rsidR="00DE249B" w:rsidRPr="00DA61D2" w:rsidRDefault="00DE249B" w:rsidP="00770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3" w:type="dxa"/>
          </w:tcPr>
          <w:p w14:paraId="3268B726" w14:textId="77777777" w:rsidR="00DE249B" w:rsidRDefault="00DE249B" w:rsidP="00770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Konstrukcinės savybės</w:t>
            </w:r>
          </w:p>
        </w:tc>
        <w:tc>
          <w:tcPr>
            <w:tcW w:w="4081" w:type="dxa"/>
          </w:tcPr>
          <w:p w14:paraId="7646FBA0" w14:textId="77777777" w:rsidR="00DE249B" w:rsidRDefault="00DE249B" w:rsidP="00770D27">
            <w:pPr>
              <w:pStyle w:val="ListParagraph"/>
              <w:numPr>
                <w:ilvl w:val="0"/>
                <w:numId w:val="8"/>
              </w:numPr>
              <w:ind w:left="314" w:hanging="284"/>
              <w:rPr>
                <w:rFonts w:ascii="Times New Roman" w:hAnsi="Times New Roman" w:cs="Times New Roman"/>
              </w:rPr>
            </w:pPr>
            <w:r w:rsidRPr="00BB403D">
              <w:rPr>
                <w:rFonts w:ascii="Times New Roman" w:hAnsi="Times New Roman" w:cs="Times New Roman"/>
              </w:rPr>
              <w:t>Gyvūno patekimas į treniruoklį per šonines atverčiamas duris, sumontuotas išilginėje prietaiso pusėje. Komplektacijoje neslystantis guminis kilimėlis.</w:t>
            </w:r>
          </w:p>
          <w:p w14:paraId="1C302CA0" w14:textId="77777777" w:rsidR="00DE249B" w:rsidRPr="00BB403D" w:rsidRDefault="00DE249B" w:rsidP="00770D27">
            <w:pPr>
              <w:pStyle w:val="ListParagraph"/>
              <w:numPr>
                <w:ilvl w:val="0"/>
                <w:numId w:val="8"/>
              </w:numPr>
              <w:ind w:left="31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Prietaisas su visais priedais, valdymo blokais ir vandens talpomis turi būti sumontuojamas į plota nedidesnį nei 200 cm x 200 cm.</w:t>
            </w:r>
          </w:p>
        </w:tc>
        <w:tc>
          <w:tcPr>
            <w:tcW w:w="3124" w:type="dxa"/>
          </w:tcPr>
          <w:p w14:paraId="5DC0A3E1" w14:textId="77777777" w:rsidR="00DE249B" w:rsidRPr="00BB403D" w:rsidRDefault="00DE249B" w:rsidP="00DE249B">
            <w:pPr>
              <w:pStyle w:val="ListParagraph"/>
              <w:ind w:left="314"/>
              <w:rPr>
                <w:rFonts w:ascii="Times New Roman" w:hAnsi="Times New Roman" w:cs="Times New Roman"/>
              </w:rPr>
            </w:pPr>
          </w:p>
        </w:tc>
      </w:tr>
      <w:tr w:rsidR="00DE249B" w:rsidRPr="00DA61D2" w14:paraId="1427F2AE" w14:textId="1BDA04ED" w:rsidTr="00DE249B">
        <w:tc>
          <w:tcPr>
            <w:tcW w:w="550" w:type="dxa"/>
          </w:tcPr>
          <w:p w14:paraId="73F116E2" w14:textId="77777777" w:rsidR="00DE249B" w:rsidRPr="00DA61D2" w:rsidRDefault="00DE249B" w:rsidP="00770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3" w:type="dxa"/>
          </w:tcPr>
          <w:p w14:paraId="0307DD35" w14:textId="77777777" w:rsidR="00DE249B" w:rsidRPr="00DA61D2" w:rsidRDefault="00DE249B" w:rsidP="00770D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Bėgtakio</w:t>
            </w:r>
            <w:proofErr w:type="spellEnd"/>
            <w:r>
              <w:rPr>
                <w:rFonts w:ascii="Times New Roman" w:hAnsi="Times New Roman" w:cs="Times New Roman"/>
              </w:rPr>
              <w:t xml:space="preserve"> (treniravimosi ploto) matmenys</w:t>
            </w:r>
          </w:p>
        </w:tc>
        <w:tc>
          <w:tcPr>
            <w:tcW w:w="4081" w:type="dxa"/>
          </w:tcPr>
          <w:p w14:paraId="5FBDEC87" w14:textId="77777777" w:rsidR="00DE249B" w:rsidRPr="00DA61D2" w:rsidRDefault="00DE249B" w:rsidP="00770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 w:rsidRPr="00A076CC">
              <w:rPr>
                <w:rFonts w:ascii="Times New Roman" w:hAnsi="Times New Roman" w:cs="Times New Roman"/>
              </w:rPr>
              <w:t>146 cm x 43 cm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24" w:type="dxa"/>
          </w:tcPr>
          <w:p w14:paraId="15FBAE33" w14:textId="77777777" w:rsidR="00DE249B" w:rsidRDefault="00DE249B" w:rsidP="00770D27">
            <w:pPr>
              <w:rPr>
                <w:rFonts w:ascii="Times New Roman" w:hAnsi="Times New Roman" w:cs="Times New Roman"/>
              </w:rPr>
            </w:pPr>
          </w:p>
        </w:tc>
      </w:tr>
      <w:tr w:rsidR="00DE249B" w:rsidRPr="00DA61D2" w14:paraId="79005EDE" w14:textId="23BA6492" w:rsidTr="00DE249B">
        <w:tc>
          <w:tcPr>
            <w:tcW w:w="550" w:type="dxa"/>
          </w:tcPr>
          <w:p w14:paraId="5B95BC73" w14:textId="77777777" w:rsidR="00DE249B" w:rsidRPr="00DA61D2" w:rsidRDefault="00DE249B" w:rsidP="00770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3" w:type="dxa"/>
          </w:tcPr>
          <w:p w14:paraId="1A6B6D4F" w14:textId="77777777" w:rsidR="00DE249B" w:rsidRPr="00DA61D2" w:rsidRDefault="00DE249B" w:rsidP="00770D27">
            <w:pPr>
              <w:rPr>
                <w:rFonts w:ascii="Times New Roman" w:hAnsi="Times New Roman" w:cs="Times New Roman"/>
              </w:rPr>
            </w:pPr>
            <w:r w:rsidRPr="00DA61D2">
              <w:rPr>
                <w:rFonts w:ascii="Times New Roman" w:hAnsi="Times New Roman" w:cs="Times New Roman"/>
              </w:rPr>
              <w:t>Vidiniai matmenys</w:t>
            </w:r>
          </w:p>
        </w:tc>
        <w:tc>
          <w:tcPr>
            <w:tcW w:w="4081" w:type="dxa"/>
          </w:tcPr>
          <w:p w14:paraId="264D27E6" w14:textId="77777777" w:rsidR="00DE249B" w:rsidRPr="00604ECA" w:rsidRDefault="00DE249B" w:rsidP="00770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 w:rsidRPr="00604ECA">
              <w:rPr>
                <w:rFonts w:ascii="Times New Roman" w:hAnsi="Times New Roman" w:cs="Times New Roman"/>
              </w:rPr>
              <w:t>166 cm x 55 cm x 88 cm</w:t>
            </w:r>
          </w:p>
        </w:tc>
        <w:tc>
          <w:tcPr>
            <w:tcW w:w="3124" w:type="dxa"/>
          </w:tcPr>
          <w:p w14:paraId="40B0F8A0" w14:textId="77777777" w:rsidR="00DE249B" w:rsidRDefault="00DE249B" w:rsidP="00770D27">
            <w:pPr>
              <w:rPr>
                <w:rFonts w:ascii="Times New Roman" w:hAnsi="Times New Roman" w:cs="Times New Roman"/>
              </w:rPr>
            </w:pPr>
          </w:p>
        </w:tc>
      </w:tr>
      <w:tr w:rsidR="00DE249B" w:rsidRPr="00DA61D2" w14:paraId="1F5B08C6" w14:textId="692C41C5" w:rsidTr="00DE249B">
        <w:tc>
          <w:tcPr>
            <w:tcW w:w="550" w:type="dxa"/>
          </w:tcPr>
          <w:p w14:paraId="1E447352" w14:textId="77777777" w:rsidR="00DE249B" w:rsidRPr="00DA61D2" w:rsidRDefault="00DE249B" w:rsidP="00770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3" w:type="dxa"/>
          </w:tcPr>
          <w:p w14:paraId="4308D041" w14:textId="77777777" w:rsidR="00DE249B" w:rsidRPr="00DA61D2" w:rsidRDefault="00DE249B" w:rsidP="00770D27">
            <w:pPr>
              <w:rPr>
                <w:rFonts w:ascii="Times New Roman" w:hAnsi="Times New Roman" w:cs="Times New Roman"/>
              </w:rPr>
            </w:pPr>
            <w:r w:rsidRPr="00DA61D2">
              <w:rPr>
                <w:rFonts w:ascii="Times New Roman" w:hAnsi="Times New Roman" w:cs="Times New Roman"/>
              </w:rPr>
              <w:t>Išoriniai matmenys</w:t>
            </w:r>
          </w:p>
        </w:tc>
        <w:tc>
          <w:tcPr>
            <w:tcW w:w="4081" w:type="dxa"/>
          </w:tcPr>
          <w:p w14:paraId="442A21AF" w14:textId="05A8299C" w:rsidR="00DE249B" w:rsidRPr="00DA61D2" w:rsidRDefault="00AE628E" w:rsidP="00770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 w:rsidR="00DE249B">
              <w:rPr>
                <w:rFonts w:ascii="Times New Roman" w:hAnsi="Times New Roman" w:cs="Times New Roman"/>
              </w:rPr>
              <w:t>167 x 106 cm</w:t>
            </w:r>
          </w:p>
        </w:tc>
        <w:tc>
          <w:tcPr>
            <w:tcW w:w="3124" w:type="dxa"/>
          </w:tcPr>
          <w:p w14:paraId="61E41ECC" w14:textId="77777777" w:rsidR="00DE249B" w:rsidRDefault="00DE249B" w:rsidP="00770D27">
            <w:pPr>
              <w:rPr>
                <w:rFonts w:ascii="Times New Roman" w:hAnsi="Times New Roman" w:cs="Times New Roman"/>
              </w:rPr>
            </w:pPr>
          </w:p>
        </w:tc>
      </w:tr>
      <w:tr w:rsidR="00DE249B" w:rsidRPr="00DA61D2" w14:paraId="6B71A29A" w14:textId="305E36B4" w:rsidTr="00DE249B">
        <w:tc>
          <w:tcPr>
            <w:tcW w:w="550" w:type="dxa"/>
          </w:tcPr>
          <w:p w14:paraId="026C5160" w14:textId="77777777" w:rsidR="00DE249B" w:rsidRPr="00DA61D2" w:rsidRDefault="00DE249B" w:rsidP="00770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3" w:type="dxa"/>
          </w:tcPr>
          <w:p w14:paraId="107A8142" w14:textId="10CF7298" w:rsidR="00DE249B" w:rsidRPr="00DA61D2" w:rsidRDefault="00AE628E" w:rsidP="00770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Takelio greitis </w:t>
            </w:r>
          </w:p>
        </w:tc>
        <w:tc>
          <w:tcPr>
            <w:tcW w:w="4081" w:type="dxa"/>
          </w:tcPr>
          <w:p w14:paraId="46BD68FE" w14:textId="4368CA74" w:rsidR="00DE249B" w:rsidRPr="00DD05C9" w:rsidRDefault="00DE249B" w:rsidP="00770D27">
            <w:pPr>
              <w:rPr>
                <w:rFonts w:ascii="Times New Roman" w:hAnsi="Times New Roman" w:cs="Times New Roman"/>
              </w:rPr>
            </w:pPr>
            <w:r w:rsidRPr="00DD05C9">
              <w:rPr>
                <w:rFonts w:ascii="Times New Roman" w:hAnsi="Times New Roman" w:cs="Times New Roman"/>
              </w:rPr>
              <w:t>0,</w:t>
            </w:r>
            <w:r w:rsidR="001A74EA">
              <w:rPr>
                <w:rFonts w:ascii="Times New Roman" w:hAnsi="Times New Roman" w:cs="Times New Roman"/>
              </w:rPr>
              <w:t>5</w:t>
            </w:r>
            <w:r w:rsidRPr="00DD05C9">
              <w:rPr>
                <w:rFonts w:ascii="Times New Roman" w:hAnsi="Times New Roman" w:cs="Times New Roman"/>
              </w:rPr>
              <w:t xml:space="preserve"> km/h – </w:t>
            </w:r>
            <w:r w:rsidR="001A74EA">
              <w:rPr>
                <w:rFonts w:ascii="Times New Roman" w:hAnsi="Times New Roman" w:cs="Times New Roman"/>
              </w:rPr>
              <w:t>5,5</w:t>
            </w:r>
            <w:r w:rsidRPr="00DD05C9">
              <w:rPr>
                <w:rFonts w:ascii="Times New Roman" w:hAnsi="Times New Roman" w:cs="Times New Roman"/>
              </w:rPr>
              <w:t xml:space="preserve"> km/h</w:t>
            </w:r>
          </w:p>
        </w:tc>
        <w:tc>
          <w:tcPr>
            <w:tcW w:w="3124" w:type="dxa"/>
          </w:tcPr>
          <w:p w14:paraId="29655DFA" w14:textId="77777777" w:rsidR="00DE249B" w:rsidRPr="00DD05C9" w:rsidRDefault="00DE249B" w:rsidP="00770D27">
            <w:pPr>
              <w:rPr>
                <w:rFonts w:ascii="Times New Roman" w:hAnsi="Times New Roman" w:cs="Times New Roman"/>
              </w:rPr>
            </w:pPr>
          </w:p>
        </w:tc>
      </w:tr>
      <w:tr w:rsidR="00DE249B" w:rsidRPr="00DA61D2" w14:paraId="3328B36C" w14:textId="2DA305A5" w:rsidTr="00DE249B">
        <w:tc>
          <w:tcPr>
            <w:tcW w:w="550" w:type="dxa"/>
          </w:tcPr>
          <w:p w14:paraId="0177CEFB" w14:textId="77777777" w:rsidR="00DE249B" w:rsidRPr="00DA61D2" w:rsidRDefault="00DE249B" w:rsidP="00770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3" w:type="dxa"/>
          </w:tcPr>
          <w:p w14:paraId="6C4C2F59" w14:textId="4B6B8FDA" w:rsidR="00DE249B" w:rsidRPr="00DA61D2" w:rsidRDefault="000E0B4B" w:rsidP="00770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DE249B" w:rsidRPr="00DA61D2">
              <w:rPr>
                <w:rFonts w:ascii="Times New Roman" w:hAnsi="Times New Roman" w:cs="Times New Roman"/>
              </w:rPr>
              <w:t>andens lygis</w:t>
            </w:r>
          </w:p>
        </w:tc>
        <w:tc>
          <w:tcPr>
            <w:tcW w:w="4081" w:type="dxa"/>
          </w:tcPr>
          <w:p w14:paraId="41C16411" w14:textId="77777777" w:rsidR="00DE249B" w:rsidRPr="008B3F6B" w:rsidRDefault="00DE249B" w:rsidP="00770D27">
            <w:pPr>
              <w:rPr>
                <w:rFonts w:ascii="Times New Roman" w:hAnsi="Times New Roman" w:cs="Times New Roman"/>
              </w:rPr>
            </w:pPr>
            <w:r w:rsidRPr="008B3F6B">
              <w:rPr>
                <w:rFonts w:ascii="Times New Roman" w:hAnsi="Times New Roman" w:cs="Times New Roman"/>
              </w:rPr>
              <w:t>70 cm ± 5 cm;</w:t>
            </w:r>
          </w:p>
        </w:tc>
        <w:tc>
          <w:tcPr>
            <w:tcW w:w="3124" w:type="dxa"/>
          </w:tcPr>
          <w:p w14:paraId="621C4708" w14:textId="77777777" w:rsidR="00DE249B" w:rsidRPr="008B3F6B" w:rsidRDefault="00DE249B" w:rsidP="00770D27">
            <w:pPr>
              <w:rPr>
                <w:rFonts w:ascii="Times New Roman" w:hAnsi="Times New Roman" w:cs="Times New Roman"/>
              </w:rPr>
            </w:pPr>
          </w:p>
        </w:tc>
      </w:tr>
      <w:tr w:rsidR="00DE249B" w:rsidRPr="00DA61D2" w14:paraId="323C1AF1" w14:textId="42F71302" w:rsidTr="00DE249B">
        <w:tc>
          <w:tcPr>
            <w:tcW w:w="550" w:type="dxa"/>
          </w:tcPr>
          <w:p w14:paraId="3B780882" w14:textId="77777777" w:rsidR="00DE249B" w:rsidRPr="00DA61D2" w:rsidRDefault="00DE249B" w:rsidP="00770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73" w:type="dxa"/>
          </w:tcPr>
          <w:p w14:paraId="06EB27A4" w14:textId="77777777" w:rsidR="00DE249B" w:rsidRPr="00DA61D2" w:rsidRDefault="00DE249B" w:rsidP="00770D27">
            <w:pPr>
              <w:rPr>
                <w:rFonts w:ascii="Times New Roman" w:hAnsi="Times New Roman" w:cs="Times New Roman"/>
              </w:rPr>
            </w:pPr>
            <w:r w:rsidRPr="00DA61D2">
              <w:rPr>
                <w:rFonts w:ascii="Times New Roman" w:hAnsi="Times New Roman" w:cs="Times New Roman"/>
              </w:rPr>
              <w:t>Vandens temperatūra</w:t>
            </w:r>
          </w:p>
        </w:tc>
        <w:tc>
          <w:tcPr>
            <w:tcW w:w="4081" w:type="dxa"/>
          </w:tcPr>
          <w:p w14:paraId="065C6BD7" w14:textId="3246476A" w:rsidR="00DE249B" w:rsidRDefault="00AE628E" w:rsidP="00770D27">
            <w:pPr>
              <w:pStyle w:val="ListParagraph"/>
              <w:numPr>
                <w:ilvl w:val="0"/>
                <w:numId w:val="6"/>
              </w:numPr>
              <w:ind w:left="31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Ne daugiau iki </w:t>
            </w:r>
            <w:r w:rsidR="00F80919">
              <w:rPr>
                <w:rFonts w:ascii="Times New Roman" w:hAnsi="Times New Roman" w:cs="Times New Roman"/>
              </w:rPr>
              <w:t>40</w:t>
            </w:r>
            <w:r w:rsidR="00DE249B" w:rsidRPr="00F06B4C">
              <w:rPr>
                <w:rFonts w:ascii="Times New Roman" w:hAnsi="Times New Roman" w:cs="Times New Roman"/>
              </w:rPr>
              <w:t>°C</w:t>
            </w:r>
            <w:r w:rsidR="00DE249B">
              <w:rPr>
                <w:rFonts w:ascii="Times New Roman" w:hAnsi="Times New Roman" w:cs="Times New Roman"/>
              </w:rPr>
              <w:t>;</w:t>
            </w:r>
          </w:p>
          <w:p w14:paraId="22A1BF7E" w14:textId="77777777" w:rsidR="00DE249B" w:rsidRPr="00C87676" w:rsidRDefault="00DE249B" w:rsidP="00770D27">
            <w:pPr>
              <w:pStyle w:val="ListParagraph"/>
              <w:numPr>
                <w:ilvl w:val="0"/>
                <w:numId w:val="6"/>
              </w:numPr>
              <w:ind w:left="31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Kontroliuojama termostatu, ≥ 4 žingsniais;</w:t>
            </w:r>
          </w:p>
        </w:tc>
        <w:tc>
          <w:tcPr>
            <w:tcW w:w="3124" w:type="dxa"/>
          </w:tcPr>
          <w:p w14:paraId="1BA1107E" w14:textId="77777777" w:rsidR="00DE249B" w:rsidRPr="00F06B4C" w:rsidRDefault="00DE249B" w:rsidP="008B0155">
            <w:pPr>
              <w:pStyle w:val="ListParagraph"/>
              <w:ind w:left="314"/>
              <w:rPr>
                <w:rFonts w:ascii="Times New Roman" w:hAnsi="Times New Roman" w:cs="Times New Roman"/>
              </w:rPr>
            </w:pPr>
          </w:p>
        </w:tc>
      </w:tr>
      <w:tr w:rsidR="00DE249B" w:rsidRPr="00DA61D2" w14:paraId="55A5A9CE" w14:textId="2E0EFF57" w:rsidTr="00DE249B">
        <w:tc>
          <w:tcPr>
            <w:tcW w:w="550" w:type="dxa"/>
          </w:tcPr>
          <w:p w14:paraId="46E2650B" w14:textId="77777777" w:rsidR="00DE249B" w:rsidRPr="00DA61D2" w:rsidRDefault="00DE249B" w:rsidP="00770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3" w:type="dxa"/>
          </w:tcPr>
          <w:p w14:paraId="764B3A7F" w14:textId="77777777" w:rsidR="00DE249B" w:rsidRPr="00DA61D2" w:rsidRDefault="00DE249B" w:rsidP="00770D27">
            <w:pPr>
              <w:rPr>
                <w:rFonts w:ascii="Times New Roman" w:hAnsi="Times New Roman" w:cs="Times New Roman"/>
              </w:rPr>
            </w:pPr>
            <w:r w:rsidRPr="00DA61D2">
              <w:rPr>
                <w:rFonts w:ascii="Times New Roman" w:hAnsi="Times New Roman" w:cs="Times New Roman"/>
              </w:rPr>
              <w:t>Masažo po vandeniu funkcija</w:t>
            </w:r>
          </w:p>
        </w:tc>
        <w:tc>
          <w:tcPr>
            <w:tcW w:w="4081" w:type="dxa"/>
          </w:tcPr>
          <w:p w14:paraId="3F1022BB" w14:textId="77777777" w:rsidR="00DE249B" w:rsidRDefault="00DE249B" w:rsidP="00770D27">
            <w:pPr>
              <w:pStyle w:val="ListParagraph"/>
              <w:numPr>
                <w:ilvl w:val="0"/>
                <w:numId w:val="7"/>
              </w:numPr>
              <w:ind w:left="31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Būtina;</w:t>
            </w:r>
          </w:p>
          <w:p w14:paraId="69113EDE" w14:textId="77777777" w:rsidR="00DE249B" w:rsidRPr="00F31FA3" w:rsidRDefault="00DE249B" w:rsidP="00770D27">
            <w:pPr>
              <w:pStyle w:val="ListParagraph"/>
              <w:numPr>
                <w:ilvl w:val="0"/>
                <w:numId w:val="7"/>
              </w:numPr>
              <w:ind w:left="31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Reguliuojamo intensyvumo.</w:t>
            </w:r>
          </w:p>
        </w:tc>
        <w:tc>
          <w:tcPr>
            <w:tcW w:w="3124" w:type="dxa"/>
          </w:tcPr>
          <w:p w14:paraId="10668879" w14:textId="77777777" w:rsidR="00DE249B" w:rsidRDefault="00DE249B" w:rsidP="008B0155">
            <w:pPr>
              <w:pStyle w:val="ListParagraph"/>
              <w:ind w:left="314"/>
              <w:rPr>
                <w:rFonts w:ascii="Times New Roman" w:hAnsi="Times New Roman" w:cs="Times New Roman"/>
              </w:rPr>
            </w:pPr>
          </w:p>
        </w:tc>
      </w:tr>
      <w:tr w:rsidR="00DE249B" w:rsidRPr="00DA61D2" w14:paraId="0E799EF3" w14:textId="4239614D" w:rsidTr="00DE249B">
        <w:tc>
          <w:tcPr>
            <w:tcW w:w="550" w:type="dxa"/>
          </w:tcPr>
          <w:p w14:paraId="4F7037E6" w14:textId="77777777" w:rsidR="00DE249B" w:rsidRPr="00DA61D2" w:rsidRDefault="00DE249B" w:rsidP="00770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73" w:type="dxa"/>
          </w:tcPr>
          <w:p w14:paraId="1F1D5A42" w14:textId="77777777" w:rsidR="00DE249B" w:rsidRPr="00DA61D2" w:rsidRDefault="00DE249B" w:rsidP="00770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Gravitacijos vožtuvas</w:t>
            </w:r>
          </w:p>
        </w:tc>
        <w:tc>
          <w:tcPr>
            <w:tcW w:w="4081" w:type="dxa"/>
          </w:tcPr>
          <w:p w14:paraId="441C5870" w14:textId="77777777" w:rsidR="00DE249B" w:rsidRPr="00DA61D2" w:rsidRDefault="00DE249B" w:rsidP="00770D27">
            <w:pPr>
              <w:ind w:left="31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Būtinas.</w:t>
            </w:r>
          </w:p>
        </w:tc>
        <w:tc>
          <w:tcPr>
            <w:tcW w:w="3124" w:type="dxa"/>
          </w:tcPr>
          <w:p w14:paraId="2E56A6BB" w14:textId="77777777" w:rsidR="00DE249B" w:rsidRDefault="00DE249B" w:rsidP="00770D27">
            <w:pPr>
              <w:ind w:left="314" w:hanging="284"/>
              <w:rPr>
                <w:rFonts w:ascii="Times New Roman" w:hAnsi="Times New Roman" w:cs="Times New Roman"/>
              </w:rPr>
            </w:pPr>
          </w:p>
        </w:tc>
      </w:tr>
      <w:tr w:rsidR="00DE249B" w:rsidRPr="00DA61D2" w14:paraId="4EF410A4" w14:textId="3B7D9FAF" w:rsidTr="00DE249B">
        <w:tc>
          <w:tcPr>
            <w:tcW w:w="550" w:type="dxa"/>
          </w:tcPr>
          <w:p w14:paraId="6AD39715" w14:textId="77777777" w:rsidR="00DE249B" w:rsidRPr="00C474DF" w:rsidRDefault="00DE249B" w:rsidP="0077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3" w:type="dxa"/>
          </w:tcPr>
          <w:p w14:paraId="5257F36B" w14:textId="77777777" w:rsidR="00DE249B" w:rsidRPr="00C474DF" w:rsidRDefault="00DE249B" w:rsidP="0077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DF">
              <w:rPr>
                <w:rFonts w:ascii="Times New Roman" w:hAnsi="Times New Roman" w:cs="Times New Roman"/>
                <w:sz w:val="24"/>
                <w:szCs w:val="24"/>
              </w:rPr>
              <w:t>Savybės</w:t>
            </w:r>
          </w:p>
        </w:tc>
        <w:tc>
          <w:tcPr>
            <w:tcW w:w="4081" w:type="dxa"/>
          </w:tcPr>
          <w:p w14:paraId="13223434" w14:textId="77777777" w:rsidR="00DE249B" w:rsidRPr="00C474DF" w:rsidRDefault="00DE249B" w:rsidP="00770D27">
            <w:pPr>
              <w:pStyle w:val="ListParagraph"/>
              <w:numPr>
                <w:ilvl w:val="0"/>
                <w:numId w:val="3"/>
              </w:numPr>
              <w:ind w:left="31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74DF">
              <w:rPr>
                <w:rFonts w:ascii="Times New Roman" w:hAnsi="Times New Roman" w:cs="Times New Roman"/>
                <w:sz w:val="24"/>
                <w:szCs w:val="24"/>
              </w:rPr>
              <w:t>Nenaudojama aukštos įtampos srovė-užtikrinamas naudotojų saugumas;</w:t>
            </w:r>
          </w:p>
          <w:p w14:paraId="22396AB0" w14:textId="77777777" w:rsidR="00DE249B" w:rsidRPr="00C474DF" w:rsidRDefault="00DE249B" w:rsidP="00770D27">
            <w:pPr>
              <w:pStyle w:val="ListParagraph"/>
              <w:numPr>
                <w:ilvl w:val="0"/>
                <w:numId w:val="3"/>
              </w:numPr>
              <w:ind w:left="31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74DF">
              <w:rPr>
                <w:rFonts w:ascii="Times New Roman" w:hAnsi="Times New Roman" w:cs="Times New Roman"/>
                <w:sz w:val="24"/>
                <w:szCs w:val="24"/>
              </w:rPr>
              <w:t>Sumontuotas vidinis vandens filtras užtikrinantis, kad vanduo būtų panaudojamas keletą kartų.</w:t>
            </w:r>
          </w:p>
          <w:p w14:paraId="523ED166" w14:textId="6C0B55CF" w:rsidR="00DE249B" w:rsidRPr="00C474DF" w:rsidRDefault="00DE249B" w:rsidP="00AE628E">
            <w:pPr>
              <w:pStyle w:val="ListParagraph"/>
              <w:numPr>
                <w:ilvl w:val="0"/>
                <w:numId w:val="3"/>
              </w:numPr>
              <w:ind w:left="31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474DF">
              <w:rPr>
                <w:rFonts w:ascii="Times New Roman" w:hAnsi="Times New Roman" w:cs="Times New Roman"/>
                <w:sz w:val="24"/>
                <w:szCs w:val="24"/>
              </w:rPr>
              <w:t>Prailginami laipteliai</w:t>
            </w:r>
            <w:r w:rsidR="00AE628E" w:rsidRPr="00C47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5D63BEA9" w14:textId="77777777" w:rsidR="00DE249B" w:rsidRPr="00C474DF" w:rsidRDefault="00DE249B" w:rsidP="008B0155">
            <w:pPr>
              <w:pStyle w:val="ListParagraph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49B" w:rsidRPr="00DA61D2" w14:paraId="7162D558" w14:textId="4481EB65" w:rsidTr="00DE249B">
        <w:tc>
          <w:tcPr>
            <w:tcW w:w="550" w:type="dxa"/>
          </w:tcPr>
          <w:p w14:paraId="042F5493" w14:textId="77777777" w:rsidR="00DE249B" w:rsidRPr="00C474DF" w:rsidRDefault="00DE249B" w:rsidP="0077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3" w:type="dxa"/>
          </w:tcPr>
          <w:p w14:paraId="26CC3B95" w14:textId="77777777" w:rsidR="00DE249B" w:rsidRPr="00C474DF" w:rsidRDefault="00DE249B" w:rsidP="0077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DF">
              <w:rPr>
                <w:rStyle w:val="BodytextExact"/>
                <w:rFonts w:eastAsiaTheme="majorEastAsia"/>
                <w:noProof/>
                <w:sz w:val="24"/>
                <w:szCs w:val="24"/>
                <w:lang w:eastAsia="lt-LT"/>
              </w:rPr>
              <w:t>Elektros maitinimas</w:t>
            </w:r>
          </w:p>
        </w:tc>
        <w:tc>
          <w:tcPr>
            <w:tcW w:w="4081" w:type="dxa"/>
          </w:tcPr>
          <w:p w14:paraId="0416951B" w14:textId="3B361A85" w:rsidR="00DE249B" w:rsidRPr="00C474DF" w:rsidRDefault="00DE249B" w:rsidP="00770D27">
            <w:pPr>
              <w:pStyle w:val="Pagrindinistekstas2"/>
              <w:spacing w:line="240" w:lineRule="auto"/>
              <w:ind w:left="37" w:hanging="37"/>
              <w:rPr>
                <w:rFonts w:eastAsiaTheme="majorEastAsia" w:cs="Times New Roman"/>
                <w:noProof/>
                <w:spacing w:val="4"/>
                <w:sz w:val="24"/>
                <w:szCs w:val="24"/>
                <w:lang w:eastAsia="lt-LT"/>
              </w:rPr>
            </w:pPr>
            <w:r w:rsidRPr="00C474DF">
              <w:rPr>
                <w:rStyle w:val="BodytextExact"/>
                <w:rFonts w:eastAsiaTheme="majorEastAsia"/>
                <w:noProof/>
                <w:sz w:val="24"/>
                <w:szCs w:val="24"/>
                <w:lang w:eastAsia="lt-LT"/>
              </w:rPr>
              <w:t xml:space="preserve">Maitinimo šaltinis </w:t>
            </w:r>
            <w:r w:rsidR="00AE628E" w:rsidRPr="00C474DF">
              <w:rPr>
                <w:rStyle w:val="BodytextExact"/>
                <w:rFonts w:eastAsiaTheme="majorEastAsia"/>
                <w:noProof/>
                <w:sz w:val="24"/>
                <w:szCs w:val="24"/>
                <w:lang w:eastAsia="lt-LT"/>
              </w:rPr>
              <w:t xml:space="preserve">ne daugiau kaip </w:t>
            </w:r>
            <w:r w:rsidRPr="00C474DF">
              <w:rPr>
                <w:rStyle w:val="BodytextExact"/>
                <w:rFonts w:eastAsiaTheme="majorEastAsia"/>
                <w:noProof/>
                <w:sz w:val="24"/>
                <w:szCs w:val="24"/>
                <w:lang w:eastAsia="lt-LT"/>
              </w:rPr>
              <w:t>2</w:t>
            </w:r>
            <w:r w:rsidR="00AE628E" w:rsidRPr="00C474DF">
              <w:rPr>
                <w:rStyle w:val="BodytextExact"/>
                <w:rFonts w:eastAsiaTheme="majorEastAsia"/>
                <w:noProof/>
                <w:sz w:val="24"/>
                <w:szCs w:val="24"/>
                <w:lang w:eastAsia="lt-LT"/>
              </w:rPr>
              <w:t>4</w:t>
            </w:r>
            <w:r w:rsidRPr="00C474DF">
              <w:rPr>
                <w:rStyle w:val="BodytextExact"/>
                <w:rFonts w:eastAsiaTheme="majorEastAsia"/>
                <w:noProof/>
                <w:sz w:val="24"/>
                <w:szCs w:val="24"/>
                <w:lang w:eastAsia="lt-LT"/>
              </w:rPr>
              <w:t>0 V, 50Hz elektros tinklas</w:t>
            </w:r>
            <w:r w:rsidR="00C559C7">
              <w:rPr>
                <w:rStyle w:val="BodytextExact"/>
                <w:rFonts w:eastAsiaTheme="majorEastAsia"/>
                <w:noProof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24" w:type="dxa"/>
          </w:tcPr>
          <w:p w14:paraId="47305144" w14:textId="77777777" w:rsidR="00DE249B" w:rsidRPr="00C474DF" w:rsidRDefault="00DE249B" w:rsidP="00770D27">
            <w:pPr>
              <w:pStyle w:val="Pagrindinistekstas2"/>
              <w:spacing w:line="240" w:lineRule="auto"/>
              <w:ind w:left="37" w:hanging="37"/>
              <w:rPr>
                <w:rStyle w:val="BodytextExact"/>
                <w:rFonts w:eastAsiaTheme="majorEastAsia"/>
                <w:noProof/>
                <w:sz w:val="24"/>
                <w:szCs w:val="24"/>
                <w:lang w:eastAsia="lt-LT"/>
              </w:rPr>
            </w:pPr>
          </w:p>
        </w:tc>
      </w:tr>
      <w:tr w:rsidR="00C474DF" w:rsidRPr="00DA61D2" w14:paraId="322BECBC" w14:textId="77777777" w:rsidTr="00DE249B">
        <w:tc>
          <w:tcPr>
            <w:tcW w:w="550" w:type="dxa"/>
          </w:tcPr>
          <w:p w14:paraId="6B80169F" w14:textId="1D103D3A" w:rsidR="00C474DF" w:rsidRPr="00C474DF" w:rsidRDefault="00C474DF" w:rsidP="0077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3" w:type="dxa"/>
          </w:tcPr>
          <w:p w14:paraId="2BF0C23B" w14:textId="0E1866CB" w:rsidR="00C474DF" w:rsidRPr="00C474DF" w:rsidRDefault="00C474DF" w:rsidP="00770D2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C474DF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Garantija</w:t>
            </w:r>
          </w:p>
        </w:tc>
        <w:tc>
          <w:tcPr>
            <w:tcW w:w="4081" w:type="dxa"/>
          </w:tcPr>
          <w:p w14:paraId="4E581DA3" w14:textId="73CDFC85" w:rsidR="00C474DF" w:rsidRPr="00C474DF" w:rsidRDefault="00C474DF" w:rsidP="00770D27">
            <w:pPr>
              <w:rPr>
                <w:rStyle w:val="Pagrindinistekstas1"/>
                <w:rFonts w:eastAsiaTheme="majorEastAsia"/>
                <w:noProof/>
                <w:sz w:val="24"/>
                <w:szCs w:val="24"/>
              </w:rPr>
            </w:pPr>
            <w:r w:rsidRPr="00C474DF">
              <w:rPr>
                <w:rStyle w:val="Pagrindinistekstas1"/>
                <w:rFonts w:eastAsiaTheme="majorEastAsia"/>
                <w:noProof/>
                <w:sz w:val="24"/>
                <w:szCs w:val="24"/>
              </w:rPr>
              <w:t>N</w:t>
            </w:r>
            <w:r w:rsidRPr="00C474DF">
              <w:rPr>
                <w:rStyle w:val="Pagrindinistekstas1"/>
                <w:rFonts w:eastAsiaTheme="majorEastAsia"/>
                <w:sz w:val="24"/>
                <w:szCs w:val="24"/>
              </w:rPr>
              <w:t>e mažiau kaip 24 mėn.</w:t>
            </w:r>
          </w:p>
        </w:tc>
        <w:tc>
          <w:tcPr>
            <w:tcW w:w="3124" w:type="dxa"/>
          </w:tcPr>
          <w:p w14:paraId="2575C5A4" w14:textId="77777777" w:rsidR="00C474DF" w:rsidRPr="00C474DF" w:rsidRDefault="00C474DF" w:rsidP="00770D27">
            <w:pPr>
              <w:rPr>
                <w:rStyle w:val="Pagrindinistekstas1"/>
                <w:rFonts w:eastAsiaTheme="majorEastAsia"/>
                <w:noProof/>
                <w:sz w:val="24"/>
                <w:szCs w:val="24"/>
              </w:rPr>
            </w:pPr>
          </w:p>
        </w:tc>
      </w:tr>
    </w:tbl>
    <w:p w14:paraId="4DBB918C" w14:textId="1D40A279" w:rsidR="003859A8" w:rsidRPr="00F66F92" w:rsidRDefault="003859A8" w:rsidP="003859A8">
      <w:pPr>
        <w:pStyle w:val="BodyText0"/>
        <w:spacing w:before="6"/>
        <w:jc w:val="both"/>
        <w:rPr>
          <w:noProof/>
          <w:sz w:val="24"/>
          <w:szCs w:val="24"/>
        </w:rPr>
      </w:pPr>
      <w:r w:rsidRPr="003859A8">
        <w:rPr>
          <w:sz w:val="24"/>
          <w:szCs w:val="24"/>
        </w:rPr>
        <w:t xml:space="preserve"> </w:t>
      </w:r>
      <w:r w:rsidRPr="00F66F92">
        <w:rPr>
          <w:sz w:val="24"/>
          <w:szCs w:val="24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F66F92">
        <w:rPr>
          <w:sz w:val="24"/>
          <w:szCs w:val="24"/>
          <w:lang w:val="en-US"/>
        </w:rPr>
        <w:t>D1-508</w:t>
      </w:r>
      <w:r w:rsidRPr="00F66F92">
        <w:rPr>
          <w:sz w:val="24"/>
          <w:szCs w:val="24"/>
        </w:rPr>
        <w:t xml:space="preserve"> „Dėl Aplinkos apsaugos kriterijų taikymo, vykdant žaliuosius pirkimus, tvarkos aprašo patvirtinimo“ (toliau – Tvarkos aprašas) </w:t>
      </w:r>
      <w:r w:rsidRPr="00E42615">
        <w:rPr>
          <w:sz w:val="24"/>
          <w:szCs w:val="24"/>
        </w:rPr>
        <w:t xml:space="preserve">4.4.4.2 papunkčiu </w:t>
      </w:r>
      <w:r w:rsidRPr="00E42615">
        <w:rPr>
          <w:i/>
          <w:iCs/>
          <w:sz w:val="24"/>
          <w:szCs w:val="24"/>
        </w:rPr>
        <w:t xml:space="preserve">(„prekei pagaminti, tiekti ir (ar) naudoti, paslaugai teikti ar darbams atlikti sunaudojama mažiau </w:t>
      </w:r>
      <w:r w:rsidRPr="00130919">
        <w:rPr>
          <w:i/>
          <w:iCs/>
          <w:sz w:val="24"/>
          <w:szCs w:val="24"/>
        </w:rPr>
        <w:t>elektros energijos ir (ar) naudojama energija iš atsinaujinančių energijos išteklių“</w:t>
      </w:r>
      <w:r w:rsidRPr="00130919">
        <w:rPr>
          <w:sz w:val="24"/>
          <w:szCs w:val="24"/>
        </w:rPr>
        <w:t>),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130919">
        <w:rPr>
          <w:spacing w:val="-3"/>
          <w:sz w:val="24"/>
          <w:szCs w:val="24"/>
          <w:lang w:eastAsia="ar-SA"/>
        </w:rPr>
        <w:t xml:space="preserve"> Tiekėjas įsipareigoja apmokyti ne mažiau kaip 5 (penkis) Pirkėjo specialistus, ne mažiau kaip 3 (tris) val.</w:t>
      </w:r>
    </w:p>
    <w:p w14:paraId="1BE6CE30" w14:textId="2FCB7F60" w:rsidR="002E249D" w:rsidRDefault="002E249D" w:rsidP="003D1AA8"/>
    <w:p w14:paraId="20E867AB" w14:textId="77777777" w:rsidR="00AA09A8" w:rsidRDefault="00AA09A8" w:rsidP="003D1AA8"/>
    <w:p w14:paraId="6DD14F23" w14:textId="0AF9B343" w:rsidR="00AA09A8" w:rsidRDefault="00DC1591" w:rsidP="00DC1591">
      <w:pPr>
        <w:jc w:val="center"/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 PIRKIMO OBJEKTO DALIS - </w:t>
      </w:r>
      <w:r w:rsidRPr="00DC159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LAZERIS SU PRIEDAIS</w:t>
      </w:r>
    </w:p>
    <w:p w14:paraId="3EBF914D" w14:textId="285ED680" w:rsidR="00DC1591" w:rsidRPr="00DC1591" w:rsidRDefault="00DC1591" w:rsidP="00DC15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DC159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TECHNINĖ SPECIFIKACIJA</w:t>
      </w:r>
    </w:p>
    <w:p w14:paraId="56360E30" w14:textId="486C5DAD" w:rsidR="00DC1591" w:rsidRPr="00DC1591" w:rsidRDefault="00DC1591" w:rsidP="00DC15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2CB31C2" w14:textId="77777777" w:rsidR="00DC1591" w:rsidRPr="00DC1591" w:rsidRDefault="00DC1591" w:rsidP="00DC1591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7840D603" w14:textId="77777777" w:rsidR="00DC1591" w:rsidRPr="00DC1591" w:rsidRDefault="00DC1591" w:rsidP="00DC1591">
      <w:pPr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DC1591"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Bendrieji reikalavimai:</w:t>
      </w:r>
    </w:p>
    <w:p w14:paraId="6A5F18B7" w14:textId="77777777" w:rsidR="00DC1591" w:rsidRPr="00DC1591" w:rsidRDefault="00DC1591" w:rsidP="00DC1591">
      <w:pPr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5D440669" w14:textId="77777777" w:rsidR="00DC1591" w:rsidRPr="00DC1591" w:rsidRDefault="00DC1591" w:rsidP="00DC1591">
      <w:pPr>
        <w:spacing w:after="0" w:line="240" w:lineRule="auto"/>
        <w:ind w:right="-1"/>
        <w:jc w:val="both"/>
        <w:textAlignment w:val="baseline"/>
        <w:rPr>
          <w:rFonts w:ascii="Times New Roman" w:eastAsia="Aptos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1591">
        <w:rPr>
          <w:rFonts w:ascii="Times New Roman" w:eastAsia="Aptos" w:hAnsi="Times New Roman" w:cs="Times New Roman"/>
          <w:kern w:val="0"/>
          <w:sz w:val="24"/>
          <w:szCs w:val="24"/>
          <w:lang w:eastAsia="lt-LT"/>
          <w14:ligatures w14:val="none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DC1591">
        <w:rPr>
          <w:rFonts w:ascii="Times New Roman" w:eastAsia="Aptos" w:hAnsi="Times New Roman" w:cs="Times New Roman"/>
          <w:kern w:val="0"/>
          <w:sz w:val="24"/>
          <w:szCs w:val="24"/>
          <w:lang w:eastAsia="lt-LT"/>
          <w14:ligatures w14:val="none"/>
        </w:rPr>
        <w:t>pdf</w:t>
      </w:r>
      <w:proofErr w:type="spellEnd"/>
      <w:r w:rsidRPr="00DC1591">
        <w:rPr>
          <w:rFonts w:ascii="Times New Roman" w:eastAsia="Aptos" w:hAnsi="Times New Roman" w:cs="Times New Roman"/>
          <w:kern w:val="0"/>
          <w:sz w:val="24"/>
          <w:szCs w:val="24"/>
          <w:lang w:eastAsia="lt-LT"/>
          <w14:ligatures w14:val="none"/>
        </w:rPr>
        <w:t xml:space="preserve"> formatu) su vertimu į lietuvių kalbą</w:t>
      </w:r>
      <w:r w:rsidRPr="00DC1591">
        <w:rPr>
          <w:rFonts w:ascii="Times New Roman" w:eastAsia="Aptos" w:hAnsi="Times New Roman" w:cs="Times New Roman"/>
          <w:color w:val="0078D4"/>
          <w:kern w:val="0"/>
          <w:sz w:val="24"/>
          <w:szCs w:val="24"/>
          <w:lang w:eastAsia="lt-LT"/>
          <w14:ligatures w14:val="none"/>
        </w:rPr>
        <w:t xml:space="preserve"> </w:t>
      </w:r>
      <w:r w:rsidRPr="00DC1591">
        <w:rPr>
          <w:rFonts w:ascii="Times New Roman" w:eastAsia="Aptos" w:hAnsi="Times New Roman" w:cs="Times New Roman"/>
          <w:kern w:val="0"/>
          <w:sz w:val="24"/>
          <w:szCs w:val="24"/>
          <w:lang w:eastAsia="lt-LT"/>
          <w14:ligatures w14:val="none"/>
        </w:rPr>
        <w:t>(kiek tai susiję su atitiktimi techninės specifikacijos reikalavimams).</w:t>
      </w:r>
      <w:r w:rsidRPr="00DC1591"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DC1591">
        <w:rPr>
          <w:rFonts w:ascii="Times New Roman" w:eastAsia="Aptos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Pr="00DC1591">
        <w:rPr>
          <w:rFonts w:ascii="Times New Roman" w:eastAsia="Aptos" w:hAnsi="Times New Roman" w:cs="Times New Roman"/>
          <w:color w:val="EE0000"/>
          <w:kern w:val="0"/>
          <w:sz w:val="24"/>
          <w:szCs w:val="24"/>
          <w:lang w:eastAsia="lt-LT"/>
          <w14:ligatures w14:val="none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DC1591">
        <w:rPr>
          <w:rFonts w:ascii="Times New Roman" w:eastAsia="Aptos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C1591">
        <w:rPr>
          <w:rFonts w:ascii="Times New Roman" w:eastAsia="Aptos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*Netaikoma garantijai ir Techninės specifikacijos 24 p.</w:t>
      </w:r>
    </w:p>
    <w:p w14:paraId="15B6D37F" w14:textId="77777777" w:rsidR="00DC1591" w:rsidRPr="00DC1591" w:rsidRDefault="00DC1591" w:rsidP="00DC1591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1DC7173" w14:textId="77777777" w:rsidR="00DC1591" w:rsidRPr="00DC1591" w:rsidRDefault="00DC1591" w:rsidP="00DC159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5448" w:type="pct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2692"/>
        <w:gridCol w:w="2977"/>
        <w:gridCol w:w="3687"/>
      </w:tblGrid>
      <w:tr w:rsidR="00DC1591" w:rsidRPr="00DC1591" w14:paraId="504ADD01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9191A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Eil. Nr.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4C97F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Prekių ir jų dalių pavadinimai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D8D0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Minimalūs reikalaujami prekių parametrai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8EEF" w14:textId="77777777" w:rsidR="00DC1591" w:rsidRPr="00DC1591" w:rsidRDefault="00DC1591" w:rsidP="00DC1591">
            <w:pPr>
              <w:autoSpaceDN w:val="0"/>
              <w:spacing w:line="252" w:lineRule="auto"/>
              <w:ind w:left="342"/>
              <w:jc w:val="both"/>
              <w:textAlignment w:val="baseline"/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DC1591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Siūlomos</w:t>
            </w:r>
            <w:proofErr w:type="spellEnd"/>
            <w:r w:rsidRPr="00DC1591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DC1591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parametrų</w:t>
            </w:r>
            <w:proofErr w:type="spellEnd"/>
            <w:r w:rsidRPr="00DC1591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DC1591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reikšmės</w:t>
            </w:r>
            <w:proofErr w:type="spellEnd"/>
          </w:p>
          <w:p w14:paraId="719C4BD3" w14:textId="77777777" w:rsidR="00DC1591" w:rsidRPr="00DC1591" w:rsidRDefault="00DC1591" w:rsidP="00DC1591">
            <w:pPr>
              <w:autoSpaceDN w:val="0"/>
              <w:spacing w:after="0" w:line="252" w:lineRule="auto"/>
              <w:ind w:left="342" w:right="695"/>
              <w:jc w:val="both"/>
              <w:textAlignment w:val="baseline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415D82A" w14:textId="77777777" w:rsidR="00DC1591" w:rsidRPr="00DC1591" w:rsidRDefault="00DC1591" w:rsidP="00DC1591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 w:eastAsia="lt-LT"/>
                <w14:ligatures w14:val="none"/>
              </w:rPr>
            </w:pPr>
            <w:r w:rsidRPr="00DC1591"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sv-SE" w:eastAsia="lt-LT"/>
                <w14:ligatures w14:val="none"/>
              </w:rPr>
              <w:t>Tiekėjas pildo kiekvien</w:t>
            </w:r>
            <w:r w:rsidRPr="00DC1591"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ą </w:t>
            </w:r>
            <w:proofErr w:type="spellStart"/>
            <w:r w:rsidRPr="00DC1591"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 w:eastAsia="lt-LT"/>
                <w14:ligatures w14:val="none"/>
              </w:rPr>
              <w:t>reikalavimą</w:t>
            </w:r>
            <w:proofErr w:type="spellEnd"/>
            <w:r w:rsidRPr="00DC1591"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 w:rsidRPr="00DC1591"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 w:eastAsia="lt-LT"/>
                <w14:ligatures w14:val="none"/>
              </w:rPr>
              <w:t>su</w:t>
            </w:r>
            <w:proofErr w:type="spellEnd"/>
            <w:r w:rsidRPr="00DC1591"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 w:rsidRPr="00DC1591"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 w:eastAsia="lt-LT"/>
                <w14:ligatures w14:val="none"/>
              </w:rPr>
              <w:t>atitinkama</w:t>
            </w:r>
            <w:proofErr w:type="spellEnd"/>
            <w:r w:rsidRPr="00DC1591"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 w:rsidRPr="00DC1591"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 w:eastAsia="lt-LT"/>
                <w14:ligatures w14:val="none"/>
              </w:rPr>
              <w:t>siūloma</w:t>
            </w:r>
            <w:proofErr w:type="spellEnd"/>
            <w:r w:rsidRPr="00DC1591"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 w:rsidRPr="00DC1591"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 w:eastAsia="lt-LT"/>
                <w14:ligatures w14:val="none"/>
              </w:rPr>
              <w:t>reikšme</w:t>
            </w:r>
            <w:proofErr w:type="spellEnd"/>
            <w:r w:rsidRPr="00DC1591">
              <w:rPr>
                <w:rFonts w:ascii="Times New Roman" w:eastAsia="Aptos" w:hAnsi="Times New Roman" w:cs="Times New Roman"/>
                <w:b/>
                <w:bCs/>
                <w:color w:val="EE0000"/>
                <w:kern w:val="0"/>
                <w:sz w:val="24"/>
                <w:szCs w:val="24"/>
                <w:lang w:val="en-US" w:eastAsia="lt-LT"/>
                <w14:ligatures w14:val="none"/>
              </w:rPr>
              <w:t>.</w:t>
            </w:r>
          </w:p>
          <w:p w14:paraId="25127623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Prie kiekvieno reikalavimo pateikiamas  techninę charakteristiką pagrindžiantis dokumentas </w:t>
            </w:r>
            <w:r w:rsidRPr="00DC1591">
              <w:rPr>
                <w:rFonts w:ascii="Times New Roman" w:eastAsia="Aptos" w:hAnsi="Times New Roman" w:cs="Times New Roman"/>
                <w:kern w:val="0"/>
                <w:sz w:val="24"/>
                <w:szCs w:val="24"/>
                <w:highlight w:val="yellow"/>
                <w:lang w:eastAsia="lt-LT"/>
                <w14:ligatures w14:val="none"/>
              </w:rPr>
              <w:t>_______</w:t>
            </w:r>
            <w:r w:rsidRPr="00DC1591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</w:t>
            </w:r>
            <w:r w:rsidRPr="00DC1591">
              <w:rPr>
                <w:rFonts w:ascii="Times New Roman" w:eastAsia="Aptos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nurodyti pateikiamą dokumentą</w:t>
            </w:r>
            <w:r w:rsidRPr="00DC1591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), kurio </w:t>
            </w:r>
            <w:r w:rsidRPr="00DC1591">
              <w:rPr>
                <w:rFonts w:ascii="Times New Roman" w:eastAsia="Aptos" w:hAnsi="Times New Roman" w:cs="Times New Roman"/>
                <w:kern w:val="0"/>
                <w:sz w:val="24"/>
                <w:szCs w:val="24"/>
                <w:highlight w:val="yellow"/>
                <w:lang w:eastAsia="lt-LT"/>
                <w14:ligatures w14:val="none"/>
              </w:rPr>
              <w:t>_____</w:t>
            </w:r>
            <w:r w:rsidRPr="00DC1591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</w:t>
            </w:r>
            <w:r w:rsidRPr="00DC1591">
              <w:rPr>
                <w:rFonts w:ascii="Times New Roman" w:eastAsia="Aptos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nurodyti</w:t>
            </w:r>
            <w:r w:rsidRPr="00DC1591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 puslapyje pateikta atžyma apie parametro reikšmę</w:t>
            </w:r>
          </w:p>
        </w:tc>
      </w:tr>
      <w:tr w:rsidR="00DC1591" w:rsidRPr="00DC1591" w14:paraId="721F5F84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435B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EBA7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273A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D9CC" w14:textId="77777777" w:rsidR="00DC1591" w:rsidRPr="00DC1591" w:rsidRDefault="00DC1591" w:rsidP="00DC1591">
            <w:pPr>
              <w:autoSpaceDN w:val="0"/>
              <w:spacing w:line="252" w:lineRule="auto"/>
              <w:ind w:left="342"/>
              <w:jc w:val="both"/>
              <w:textAlignment w:val="baseline"/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C1591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</w:tr>
      <w:tr w:rsidR="00DC1591" w:rsidRPr="00DC1591" w14:paraId="3D15131C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04743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9600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Veterinarinis lazeris smulkiųjų ir egzotinių gyvūnų reabilitacijai, vidaus ligoms, žaizdoms gydyti ir minkštųjų audinių chirurgijai su priedais 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74D7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Veterinarinis</w:t>
            </w:r>
            <w:proofErr w:type="spellEnd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lazeris</w:t>
            </w:r>
            <w:proofErr w:type="spellEnd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smulkiųjų</w:t>
            </w:r>
            <w:proofErr w:type="spellEnd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 xml:space="preserve"> ir </w:t>
            </w:r>
            <w:proofErr w:type="spellStart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egzotinių</w:t>
            </w:r>
            <w:proofErr w:type="spellEnd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gyvūnų</w:t>
            </w:r>
            <w:proofErr w:type="spellEnd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reabilitacijai</w:t>
            </w:r>
            <w:proofErr w:type="spellEnd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vidaus</w:t>
            </w:r>
            <w:proofErr w:type="spellEnd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ligoms</w:t>
            </w:r>
            <w:proofErr w:type="spellEnd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žaizdoms</w:t>
            </w:r>
            <w:proofErr w:type="spellEnd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gydyti</w:t>
            </w:r>
            <w:proofErr w:type="spellEnd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 xml:space="preserve"> ir </w:t>
            </w:r>
            <w:proofErr w:type="spellStart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minkštųjų</w:t>
            </w:r>
            <w:proofErr w:type="spellEnd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audinių</w:t>
            </w:r>
            <w:proofErr w:type="spellEnd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chirurgijai</w:t>
            </w:r>
            <w:proofErr w:type="spellEnd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su</w:t>
            </w:r>
            <w:proofErr w:type="spellEnd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C1591">
              <w:rPr>
                <w:rFonts w:ascii="Times New Roman" w:eastAsia="Calibri" w:hAnsi="Times New Roman" w:cs="Times New Roman"/>
                <w:bCs/>
                <w:kern w:val="0"/>
                <w:lang w:val="en-US"/>
                <w14:ligatures w14:val="none"/>
              </w:rPr>
              <w:t>priedais</w:t>
            </w:r>
            <w:proofErr w:type="spellEnd"/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12E1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479BA498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AFD0D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BA6F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Lazerio tipas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FE94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Diodinis</w:t>
            </w:r>
            <w:proofErr w:type="spellEnd"/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4DD5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51AECCD8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283F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C83D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Lazerinė sistema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8D58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Saugumo klasė ne žemesnė nei IV klasė (pagal IEC 60825-1)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6A39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266D9A45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66E4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4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0C4D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Lazerio bangų ilgiai (</w:t>
            </w:r>
            <w:proofErr w:type="spellStart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nm</w:t>
            </w:r>
            <w:proofErr w:type="spellEnd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A6C9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Turi būti ne mažiau kaip: </w:t>
            </w:r>
          </w:p>
          <w:p w14:paraId="04E04B6F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445 (+/5), 660(+/-10), </w:t>
            </w:r>
          </w:p>
          <w:p w14:paraId="2BBA8FB5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800 (+/-15), 905 (+/-15), 970 (+/-15), 1064  (+/-15)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D6F1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4F7FB673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FDD1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5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0FF8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Elektromagnetinio suderinamumo klasė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A7D27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B pagal IEC 60601-1-2 </w:t>
            </w:r>
            <w:r w:rsidRPr="00DC159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arba lygiavertė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15C4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666238A3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4719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6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7B72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Maksimali lazerio galia (W) naudojant </w:t>
            </w:r>
            <w:proofErr w:type="spellStart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superpulsacijos</w:t>
            </w:r>
            <w:proofErr w:type="spellEnd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(ISP) režimą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FBDDF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Ne mažiau 40  W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FEC9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68DA0571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BA53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7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FFEAF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Vidutinė lazerio galia (W) naudojant </w:t>
            </w:r>
            <w:proofErr w:type="spellStart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superpulsacijos</w:t>
            </w:r>
            <w:proofErr w:type="spellEnd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(ISP) režimą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5512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Ne mažiau 20  W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50AF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762FFA95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9EEA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8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0344C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Lazerio galia (W) naudojant nuolatinės bangos režimą (CW)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37C7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Ne mažiau 30 W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A3EA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4F18D805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1746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9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6B1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Emisijos režimas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0255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Turi būti ne mažiau kaip nurodyta: </w:t>
            </w:r>
            <w:r w:rsidRPr="00DC159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CW (nuolatinė banga), moduliuota nuo 1 Hz iki 10 </w:t>
            </w:r>
            <w:proofErr w:type="spellStart"/>
            <w:r w:rsidRPr="00DC1591">
              <w:rPr>
                <w:rFonts w:ascii="Times New Roman" w:eastAsia="Times New Roman" w:hAnsi="Times New Roman" w:cs="Times New Roman"/>
                <w:spacing w:val="-5"/>
                <w:kern w:val="0"/>
                <w:sz w:val="21"/>
                <w:szCs w:val="21"/>
                <w:lang w:eastAsia="lt-LT"/>
                <w14:ligatures w14:val="none"/>
              </w:rPr>
              <w:t>kHz</w:t>
            </w:r>
            <w:proofErr w:type="spellEnd"/>
          </w:p>
          <w:p w14:paraId="46323E6F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C159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(50 % fiksuoto darbo ciklo) ir ISP (dinaminis darbo </w:t>
            </w:r>
            <w:r w:rsidRPr="00DC1591">
              <w:rPr>
                <w:rFonts w:ascii="Times New Roman" w:eastAsia="Times New Roman" w:hAnsi="Times New Roman" w:cs="Times New Roman"/>
                <w:spacing w:val="-2"/>
                <w:kern w:val="0"/>
                <w:sz w:val="21"/>
                <w:szCs w:val="21"/>
                <w:lang w:eastAsia="lt-LT"/>
                <w14:ligatures w14:val="none"/>
              </w:rPr>
              <w:t>ciklas)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1413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6C08C343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41DB9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10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F6E3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IP saugumo laipsnis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0A2D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C159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Ne žemesnis nei: lazerio įrenginys: IP20; kojinis jungiklis: IPX5 (pagal IEC 60601-1</w:t>
            </w:r>
            <w:r w:rsidRPr="00DC1591">
              <w:rPr>
                <w:rFonts w:ascii="Times New Roman" w:eastAsia="Times New Roman" w:hAnsi="Times New Roman" w:cs="Times New Roman"/>
                <w:spacing w:val="-5"/>
                <w:kern w:val="0"/>
                <w:sz w:val="21"/>
                <w:szCs w:val="21"/>
                <w:lang w:eastAsia="lt-LT"/>
                <w14:ligatures w14:val="none"/>
              </w:rPr>
              <w:t>)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4487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DC1591" w:rsidRPr="00DC1591" w14:paraId="0DF69C75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7C17A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11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1A99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Maitinimas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18AE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Iš išorinio kintamojo įtampos tinklo 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8E6D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31D2F7FA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E91A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lastRenderedPageBreak/>
              <w:t>12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77EA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Įjungimas/išjungimas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03450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Turi būti galima ne mažiau kaip:</w:t>
            </w:r>
          </w:p>
          <w:p w14:paraId="01138E8C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pirštiniu jungikliu su elektroniniu prieigos raktu (PIN kodas); kojiniu jungikliu.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4E26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5B9CA055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FED8B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13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980F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Ekranas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E3186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Spalvotas, grafinis, liečiamas LCD ar lygiavertis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8C63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756C4714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FCC13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14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4BDA9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Kaulų/raumenų sistemos gydymas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CBE2E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Turi būti galima gydyti ne tik pagal aparate jau nustatytas gydymo programas pagal kūno vietas, bet ir individualiai sukurti gydymo programas pagal ne mažiau kaip 8 gydymo funkcijas. 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D6FC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451EC037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FB9AF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15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4C4F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Minkštųjų audinių chirurgija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5574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Turi būti ne mažiau kaip: minkštųjų audinių chirurgija kontaktiniu ir nekontaktiniu būdu pasirenkant chirurgijos būdą pagal gydymo efektus ar  parametrus. ISB režimas – atliekant chirurgiją tuo pačiu metu atliekama ir </w:t>
            </w:r>
            <w:proofErr w:type="spellStart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chirurgiškai</w:t>
            </w:r>
            <w:proofErr w:type="spellEnd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pažeistų audinių </w:t>
            </w:r>
            <w:proofErr w:type="spellStart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biostimuliacija</w:t>
            </w:r>
            <w:proofErr w:type="spellEnd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.  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2C6A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019D6C94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26D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16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6E46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C159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</w:t>
            </w:r>
            <w:r w:rsidRPr="00DC159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idaus ligų gydymas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442A1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Turi būti ne mažiau kaip: vidaus ligų gydymas pasirenkant gyvūno rūšį ir gydomo vidaus organo ligą. 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F41B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2657F245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2929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17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B0A2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C159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</w:t>
            </w:r>
            <w:r w:rsidRPr="00DC159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aizdų gydymas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18AC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Turi būti galima pasirinkti ne mažiau kaip: pagal: žaizdų gydymo programas pagal žaizdos kilmę: įkandimas/trauma, chirurginė, dantų, ūmi, lėtinė. Nustatyti gydomą plotą.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4A29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0F07FAE7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FFB6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18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96E5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C159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</w:t>
            </w:r>
            <w:r w:rsidRPr="00DC159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alimybė gydyti </w:t>
            </w:r>
            <w:r w:rsidRPr="00DC159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sunkiai prieinama</w:t>
            </w:r>
            <w:r w:rsidRPr="00DC159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</w:t>
            </w:r>
            <w:r w:rsidRPr="00DC159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vieta</w:t>
            </w:r>
            <w:r w:rsidRPr="00DC159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s (n</w:t>
            </w:r>
            <w:r w:rsidRPr="00DC1591">
              <w:rPr>
                <w:rFonts w:ascii="Calibri" w:eastAsia="Times New Roman" w:hAnsi="Calibri" w:cs="Times New Roman"/>
                <w:bCs/>
                <w:kern w:val="0"/>
                <w:sz w:val="21"/>
                <w:szCs w:val="21"/>
                <w:lang w:eastAsia="lt-LT"/>
                <w14:ligatures w14:val="none"/>
              </w:rPr>
              <w:t xml:space="preserve">e mažiau kaip: </w:t>
            </w:r>
            <w:r w:rsidRPr="00DC159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ausys, burna, nosis),</w:t>
            </w:r>
            <w:r w:rsidRPr="00DC1591">
              <w:rPr>
                <w:rFonts w:ascii="Times New Roman" w:eastAsia="Times New Roman" w:hAnsi="Times New Roman" w:cs="Times New Roman"/>
                <w:bCs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r w:rsidRPr="00DC159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vidaus ligas</w:t>
            </w:r>
            <w:r w:rsidRPr="00DC159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 atviras žaizda</w:t>
            </w:r>
            <w:r w:rsidRPr="00DC159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CEB8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C159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</w:t>
            </w:r>
            <w:r w:rsidRPr="00DC159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ontaktiniai ir/ar n</w:t>
            </w:r>
            <w:r w:rsidRPr="00DC159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ekontaktinia</w:t>
            </w:r>
            <w:r w:rsidRPr="00DC159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C159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optinia</w:t>
            </w:r>
            <w:r w:rsidRPr="00DC159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C159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lęšia</w:t>
            </w:r>
            <w:r w:rsidRPr="00DC159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C159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sunkiai prieinamoms vietoms </w:t>
            </w:r>
            <w:r w:rsidRPr="00DC159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>(ne mažiau kaip: ausys, burna, nosis)</w:t>
            </w:r>
            <w:r w:rsidRPr="00DC159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 v</w:t>
            </w:r>
            <w:r w:rsidRPr="00DC159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lt-LT"/>
                <w14:ligatures w14:val="none"/>
              </w:rPr>
              <w:t xml:space="preserve">idaus ligoms, </w:t>
            </w:r>
            <w:r w:rsidRPr="00DC159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atviroms žaizdoms gydyti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48AD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DC1591" w:rsidRPr="00DC1591" w14:paraId="2CFB766E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132AE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19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10FB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Operacinės sistemos atnaujinimas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49DF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Bevieliu ryšiu </w:t>
            </w:r>
            <w:proofErr w:type="spellStart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Wi</w:t>
            </w:r>
            <w:proofErr w:type="spellEnd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-Fi 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BDF1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545E860D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366C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20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3AC9E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Gydymo duomenų talpa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20C00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Turi būti galima įrašyti duomenis į USB jungtį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5DB4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688A8F51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7B63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21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F5690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Gydymo tęstinumas ir atsekamumas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A4BC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Pagal gydymo įrašus prietaiso atmintyje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92A5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245EF794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0C4A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22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94202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Apsauga nuo kailio ar odos įkaitimo ir automatinis efektyviausio individualaus gydymo režimo parinkimas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1960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Turi būti ne mažiau </w:t>
            </w:r>
            <w:r w:rsidRPr="00DC159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kaip</w:t>
            </w: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:</w:t>
            </w:r>
          </w:p>
          <w:p w14:paraId="1CB838C4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1. Išmanus rankinis antgalis - optinis lęšis. Nustojus judinti ar esant nepakankamo greitumo judesiui automatiškai turi pradėti vibruoti ir sumažinti lazerio šviesos galią;</w:t>
            </w:r>
          </w:p>
          <w:p w14:paraId="62667637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2. Matuoti paciento odos temperatūrą ir ją rodyti ekrane;</w:t>
            </w:r>
          </w:p>
          <w:p w14:paraId="0FD212F8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3. Antgalyje-optiniame lęšyje esantys jutikliai automatiškai parinkti optimaliausius gydymo parametrus individualiai (bangų skaičių, jų ilgius, skvarbą).</w:t>
            </w:r>
          </w:p>
          <w:p w14:paraId="092E78A8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4.Automatinis gyvūno kailio/odos spalvos nustatymas.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8039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71AABCD9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BFAE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23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26B07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Šviesolaidis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0A5D6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Turi būti padidinto/sustiprinto atsparumo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E8B9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39B16569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BC126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24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B36F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Lazeriu atliekamų gydymų duomenų bazė įsigijus lazerį</w:t>
            </w:r>
          </w:p>
          <w:p w14:paraId="736980FD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color w:val="EE0000"/>
                <w:kern w:val="0"/>
                <w14:ligatures w14:val="none"/>
              </w:rPr>
              <w:t>(tiekėjas turi patvirtinti)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57AE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Neatlygintina prieiga prie siūlomo lazerio gamintojo sukauptų gydymo atvejų duomenų bazės.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8C1A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723A69DA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4E2D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25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F6CD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Šviesolaidžio garantinis laikotarpis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0A3C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≥ 2 metai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91FC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6FF072EE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D365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26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A5A0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Lazerio aparato garantinis laikotarpis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E674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≥ 5 metai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EF97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0B7264CD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6170F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27</w:t>
            </w:r>
          </w:p>
        </w:tc>
        <w:tc>
          <w:tcPr>
            <w:tcW w:w="4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8B5E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Lazerio priedai:</w:t>
            </w:r>
          </w:p>
        </w:tc>
      </w:tr>
      <w:tr w:rsidR="00DC1591" w:rsidRPr="00DC1591" w14:paraId="3670F5F4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C32C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27.1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3963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Terapiniai optiniai lęšiai ne mažiau kaip 1 vnt.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72F8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lt-LT"/>
                <w14:ligatures w14:val="none"/>
              </w:rPr>
            </w:pPr>
            <w:r w:rsidRPr="00DC1591">
              <w:rPr>
                <w:rFonts w:ascii="Times New Roman" w:eastAsia="Times New Roman" w:hAnsi="Times New Roman" w:cs="Times New Roman"/>
                <w:kern w:val="3"/>
                <w:lang w:eastAsia="lt-LT"/>
                <w14:ligatures w14:val="none"/>
              </w:rPr>
              <w:t>Turi būti optiniai lęšiai skirti gydyti: kaulų-raumenų sistemos ligas, žaizdas, sunkiai prieinamas vietas, nagus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4C11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lt-LT"/>
                <w14:ligatures w14:val="none"/>
              </w:rPr>
            </w:pPr>
          </w:p>
        </w:tc>
      </w:tr>
      <w:tr w:rsidR="00DC1591" w:rsidRPr="00DC1591" w14:paraId="1BDDAEEC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859F3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27.2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7D9E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Minkštųjų audinių chirurgijos komplektas  ne mažiau kaip 1 vnt.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F508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Turi būti kontaktiniai ir nekontaktiniai optiniai lęšiai bei kitos priemonės minkštųjų audinių chirurgijai.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1D8F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624F847F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C6184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27.3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BDE5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Chirurginių ir terapinių lęšių laikymo saugumą užtikrinanti(</w:t>
            </w:r>
            <w:proofErr w:type="spellStart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čios</w:t>
            </w:r>
            <w:proofErr w:type="spellEnd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) priemonė(ės)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2FC31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C1591">
              <w:rPr>
                <w:rFonts w:ascii="Times New Roman" w:eastAsia="Times New Roman" w:hAnsi="Times New Roman" w:cs="Times New Roman"/>
                <w:kern w:val="3"/>
                <w:lang w:eastAsia="lt-LT"/>
                <w14:ligatures w14:val="none"/>
              </w:rPr>
              <w:t>Plastikinė, tvirta, saugi optinių lęšių laikymo dėžutė (ės).</w:t>
            </w:r>
            <w:r w:rsidRPr="00DC1591">
              <w:rPr>
                <w:rFonts w:ascii="Times New Roman" w:eastAsia="Times New Roman" w:hAnsi="Times New Roman" w:cs="Times New Roman"/>
                <w:color w:val="FF0000"/>
                <w:kern w:val="3"/>
                <w:lang w:eastAsia="lt-LT"/>
                <w14:ligatures w14:val="none"/>
              </w:rPr>
              <w:t xml:space="preserve"> </w:t>
            </w:r>
            <w:r w:rsidRPr="00DC1591">
              <w:rPr>
                <w:rFonts w:ascii="Times New Roman" w:eastAsia="Times New Roman" w:hAnsi="Times New Roman" w:cs="Times New Roman"/>
                <w:kern w:val="3"/>
                <w:lang w:eastAsia="lt-LT"/>
                <w14:ligatures w14:val="none"/>
              </w:rPr>
              <w:t xml:space="preserve">Garantija ne mažiau kaip 24 mėn.  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C356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lt-LT"/>
                <w14:ligatures w14:val="none"/>
              </w:rPr>
            </w:pPr>
          </w:p>
        </w:tc>
      </w:tr>
      <w:tr w:rsidR="00DC1591" w:rsidRPr="00DC1591" w14:paraId="79F71BE7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D634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27.4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8491B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Dūmų </w:t>
            </w:r>
            <w:proofErr w:type="spellStart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ištraukėjas</w:t>
            </w:r>
            <w:proofErr w:type="spellEnd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su staliuku ant ratukų lazeriui pastatyti.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95DD6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Dūmų </w:t>
            </w:r>
            <w:proofErr w:type="spellStart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ištraukėjas</w:t>
            </w:r>
            <w:proofErr w:type="spellEnd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su staliuku ant ratukų lazeriui pastatyti.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AA18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51E2F560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66E2C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27.5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4E32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Dūmų </w:t>
            </w:r>
            <w:proofErr w:type="spellStart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ištraukėjo</w:t>
            </w:r>
            <w:proofErr w:type="spellEnd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filtrai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C78E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Dūmų </w:t>
            </w:r>
            <w:proofErr w:type="spellStart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ištraukėjo</w:t>
            </w:r>
            <w:proofErr w:type="spellEnd"/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filtrai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61EF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DC1591" w:rsidRPr="00DC1591" w14:paraId="2ACC1510" w14:textId="77777777" w:rsidTr="00DC1591"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3EC4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27.6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A558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Apsauginiai akiniai darbuotojui/gyvūnams 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3E706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Turi būti pateikti ne mažiau:</w:t>
            </w:r>
          </w:p>
          <w:p w14:paraId="3D02CB03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≥4vnt apsauginių akinių žmonėms;</w:t>
            </w:r>
          </w:p>
          <w:p w14:paraId="2F33196B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C1591">
              <w:rPr>
                <w:rFonts w:ascii="Times New Roman" w:eastAsia="Calibri" w:hAnsi="Times New Roman" w:cs="Times New Roman"/>
                <w:kern w:val="0"/>
                <w14:ligatures w14:val="none"/>
              </w:rPr>
              <w:t>≥3vnt. apsauginių akinių skirtingų dydžių gyvūnams.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E3DA" w14:textId="77777777" w:rsidR="00DC1591" w:rsidRPr="00DC1591" w:rsidRDefault="00DC1591" w:rsidP="00DC15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7250CBBE" w14:textId="77777777" w:rsidR="00DC1591" w:rsidRPr="00DC1591" w:rsidRDefault="00DC1591" w:rsidP="00DC1591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A53C6D" w14:textId="77777777" w:rsidR="00DC1591" w:rsidRPr="00DC1591" w:rsidRDefault="00DC1591" w:rsidP="00DC1591">
      <w:pPr>
        <w:widowControl w:val="0"/>
        <w:autoSpaceDE w:val="0"/>
        <w:autoSpaceDN w:val="0"/>
        <w:spacing w:before="6" w:after="0" w:line="240" w:lineRule="auto"/>
        <w:ind w:right="-143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DC15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DC159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D1-508</w:t>
      </w:r>
      <w:r w:rsidRPr="00DC15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„Dėl Aplinkos apsaugos kriterijų taikymo, vykdant žaliuosius pirkimus, tvarkos aprašo patvirtinimo“ (toliau – Tvarkos aprašas) 4.4.4.2 papunkčiu </w:t>
      </w:r>
      <w:r w:rsidRPr="00DC159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(„prekei pagaminti, tiekti ir (ar) naudoti, paslaugai teikti ar darbams atlikti sunaudojama mažiau elektros energijos ir (ar) naudojama energija iš atsinaujinančių energijos išteklių“</w:t>
      </w:r>
      <w:r w:rsidRPr="00DC15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DC1591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Tiekėjas įsipareigoja apmokyti ne mažiau kaip 5 (penkis) Pirkėjo specialistus, ne mažiau kaip 3 (tris) val.</w:t>
      </w:r>
    </w:p>
    <w:p w14:paraId="7E0BD392" w14:textId="77777777" w:rsidR="00DC1591" w:rsidRPr="00DC1591" w:rsidRDefault="00DC1591" w:rsidP="00DC1591">
      <w:pPr>
        <w:suppressAutoHyphens/>
        <w:autoSpaceDN w:val="0"/>
        <w:spacing w:after="0" w:line="300" w:lineRule="auto"/>
        <w:jc w:val="both"/>
        <w:textAlignment w:val="baseline"/>
        <w:rPr>
          <w:rFonts w:ascii="Calibri" w:eastAsia="Times New Roman" w:hAnsi="Calibri" w:cs="Times New Roman"/>
          <w:kern w:val="0"/>
          <w:sz w:val="21"/>
          <w:szCs w:val="21"/>
          <w:lang w:eastAsia="lt-LT"/>
          <w14:ligatures w14:val="none"/>
        </w:rPr>
      </w:pPr>
    </w:p>
    <w:p w14:paraId="557E0F43" w14:textId="77777777" w:rsidR="00AA09A8" w:rsidRDefault="00AA09A8" w:rsidP="003D1AA8"/>
    <w:sectPr w:rsidR="00AA09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12B3" w14:textId="77777777" w:rsidR="001B17C6" w:rsidRDefault="001B17C6" w:rsidP="00A460C1">
      <w:pPr>
        <w:spacing w:after="0" w:line="240" w:lineRule="auto"/>
      </w:pPr>
      <w:r>
        <w:separator/>
      </w:r>
    </w:p>
  </w:endnote>
  <w:endnote w:type="continuationSeparator" w:id="0">
    <w:p w14:paraId="3A3612B2" w14:textId="77777777" w:rsidR="001B17C6" w:rsidRDefault="001B17C6" w:rsidP="00A4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E611" w14:textId="77777777" w:rsidR="001B17C6" w:rsidRDefault="001B17C6" w:rsidP="00A460C1">
      <w:pPr>
        <w:spacing w:after="0" w:line="240" w:lineRule="auto"/>
      </w:pPr>
      <w:r>
        <w:separator/>
      </w:r>
    </w:p>
  </w:footnote>
  <w:footnote w:type="continuationSeparator" w:id="0">
    <w:p w14:paraId="4E241767" w14:textId="77777777" w:rsidR="001B17C6" w:rsidRDefault="001B17C6" w:rsidP="00A46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71E"/>
    <w:multiLevelType w:val="hybridMultilevel"/>
    <w:tmpl w:val="962C9A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0EE4"/>
    <w:multiLevelType w:val="multilevel"/>
    <w:tmpl w:val="F1005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787B75"/>
    <w:multiLevelType w:val="hybridMultilevel"/>
    <w:tmpl w:val="FADEDC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F05F0"/>
    <w:multiLevelType w:val="hybridMultilevel"/>
    <w:tmpl w:val="B25AC3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AC7"/>
    <w:multiLevelType w:val="hybridMultilevel"/>
    <w:tmpl w:val="885CC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04253"/>
    <w:multiLevelType w:val="hybridMultilevel"/>
    <w:tmpl w:val="970C36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10CD"/>
    <w:multiLevelType w:val="hybridMultilevel"/>
    <w:tmpl w:val="CA8629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82BBC"/>
    <w:multiLevelType w:val="hybridMultilevel"/>
    <w:tmpl w:val="318C26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456378">
    <w:abstractNumId w:val="6"/>
  </w:num>
  <w:num w:numId="2" w16cid:durableId="1463229966">
    <w:abstractNumId w:val="1"/>
  </w:num>
  <w:num w:numId="3" w16cid:durableId="1223784991">
    <w:abstractNumId w:val="4"/>
  </w:num>
  <w:num w:numId="4" w16cid:durableId="990255094">
    <w:abstractNumId w:val="7"/>
  </w:num>
  <w:num w:numId="5" w16cid:durableId="1357273770">
    <w:abstractNumId w:val="3"/>
  </w:num>
  <w:num w:numId="6" w16cid:durableId="1763718388">
    <w:abstractNumId w:val="5"/>
  </w:num>
  <w:num w:numId="7" w16cid:durableId="608508660">
    <w:abstractNumId w:val="0"/>
  </w:num>
  <w:num w:numId="8" w16cid:durableId="1607271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BD"/>
    <w:rsid w:val="000506BB"/>
    <w:rsid w:val="000624F9"/>
    <w:rsid w:val="00094928"/>
    <w:rsid w:val="000D1D36"/>
    <w:rsid w:val="000D52A2"/>
    <w:rsid w:val="000E0B4B"/>
    <w:rsid w:val="000E223D"/>
    <w:rsid w:val="00116A5B"/>
    <w:rsid w:val="00130919"/>
    <w:rsid w:val="00141743"/>
    <w:rsid w:val="00181021"/>
    <w:rsid w:val="001A74EA"/>
    <w:rsid w:val="001B17C6"/>
    <w:rsid w:val="001B5BA2"/>
    <w:rsid w:val="001E5B65"/>
    <w:rsid w:val="00271652"/>
    <w:rsid w:val="0029406B"/>
    <w:rsid w:val="00297703"/>
    <w:rsid w:val="002C5351"/>
    <w:rsid w:val="002E249D"/>
    <w:rsid w:val="002E7FBC"/>
    <w:rsid w:val="002F29ED"/>
    <w:rsid w:val="002F37A2"/>
    <w:rsid w:val="002F52B6"/>
    <w:rsid w:val="002F68EC"/>
    <w:rsid w:val="00345E3E"/>
    <w:rsid w:val="003859A8"/>
    <w:rsid w:val="00386E8B"/>
    <w:rsid w:val="003D1AA8"/>
    <w:rsid w:val="00400593"/>
    <w:rsid w:val="004238CA"/>
    <w:rsid w:val="00436117"/>
    <w:rsid w:val="004570AE"/>
    <w:rsid w:val="004906D3"/>
    <w:rsid w:val="004C1943"/>
    <w:rsid w:val="004E06D4"/>
    <w:rsid w:val="004E2682"/>
    <w:rsid w:val="004E4016"/>
    <w:rsid w:val="00527621"/>
    <w:rsid w:val="00530BBD"/>
    <w:rsid w:val="00572832"/>
    <w:rsid w:val="00575DD5"/>
    <w:rsid w:val="00584E70"/>
    <w:rsid w:val="005959CC"/>
    <w:rsid w:val="005B1632"/>
    <w:rsid w:val="005C650F"/>
    <w:rsid w:val="005D606D"/>
    <w:rsid w:val="00604ECA"/>
    <w:rsid w:val="00646150"/>
    <w:rsid w:val="00646BAD"/>
    <w:rsid w:val="006548AC"/>
    <w:rsid w:val="0065669F"/>
    <w:rsid w:val="006656DE"/>
    <w:rsid w:val="00676A29"/>
    <w:rsid w:val="006841DA"/>
    <w:rsid w:val="006B5B6B"/>
    <w:rsid w:val="006D192F"/>
    <w:rsid w:val="007046A5"/>
    <w:rsid w:val="0071426C"/>
    <w:rsid w:val="007171B6"/>
    <w:rsid w:val="007234B9"/>
    <w:rsid w:val="007418E8"/>
    <w:rsid w:val="00783085"/>
    <w:rsid w:val="00791D31"/>
    <w:rsid w:val="007A0AFD"/>
    <w:rsid w:val="007A2908"/>
    <w:rsid w:val="007C50A3"/>
    <w:rsid w:val="007E29B7"/>
    <w:rsid w:val="0080332C"/>
    <w:rsid w:val="00874CAF"/>
    <w:rsid w:val="00882EAD"/>
    <w:rsid w:val="008B0155"/>
    <w:rsid w:val="008B3F6B"/>
    <w:rsid w:val="00970D0E"/>
    <w:rsid w:val="009B019D"/>
    <w:rsid w:val="009B403C"/>
    <w:rsid w:val="009D0064"/>
    <w:rsid w:val="009F46C6"/>
    <w:rsid w:val="00A076CC"/>
    <w:rsid w:val="00A460C1"/>
    <w:rsid w:val="00A72475"/>
    <w:rsid w:val="00A82AD1"/>
    <w:rsid w:val="00A87CBA"/>
    <w:rsid w:val="00AA09A8"/>
    <w:rsid w:val="00AA37C7"/>
    <w:rsid w:val="00AE628E"/>
    <w:rsid w:val="00B332D0"/>
    <w:rsid w:val="00B8696D"/>
    <w:rsid w:val="00B90783"/>
    <w:rsid w:val="00BB403D"/>
    <w:rsid w:val="00BC20FF"/>
    <w:rsid w:val="00BC401C"/>
    <w:rsid w:val="00BD15D0"/>
    <w:rsid w:val="00BE4B62"/>
    <w:rsid w:val="00BF09C2"/>
    <w:rsid w:val="00BF2A65"/>
    <w:rsid w:val="00C015AD"/>
    <w:rsid w:val="00C12EF3"/>
    <w:rsid w:val="00C258DC"/>
    <w:rsid w:val="00C27817"/>
    <w:rsid w:val="00C474DF"/>
    <w:rsid w:val="00C559C7"/>
    <w:rsid w:val="00C87676"/>
    <w:rsid w:val="00C87A4B"/>
    <w:rsid w:val="00C939F3"/>
    <w:rsid w:val="00CE272B"/>
    <w:rsid w:val="00CE7D7A"/>
    <w:rsid w:val="00CF16AA"/>
    <w:rsid w:val="00D1287F"/>
    <w:rsid w:val="00D37A4E"/>
    <w:rsid w:val="00D37DDE"/>
    <w:rsid w:val="00D40124"/>
    <w:rsid w:val="00D42730"/>
    <w:rsid w:val="00D73427"/>
    <w:rsid w:val="00D97E15"/>
    <w:rsid w:val="00DA61D2"/>
    <w:rsid w:val="00DC1591"/>
    <w:rsid w:val="00DD05C9"/>
    <w:rsid w:val="00DE249B"/>
    <w:rsid w:val="00E12AC9"/>
    <w:rsid w:val="00E249D8"/>
    <w:rsid w:val="00E34692"/>
    <w:rsid w:val="00E563B0"/>
    <w:rsid w:val="00EF7FFD"/>
    <w:rsid w:val="00F06B4C"/>
    <w:rsid w:val="00F1222F"/>
    <w:rsid w:val="00F16116"/>
    <w:rsid w:val="00F31FA3"/>
    <w:rsid w:val="00F56A1F"/>
    <w:rsid w:val="00F60407"/>
    <w:rsid w:val="00F80919"/>
    <w:rsid w:val="00FB261B"/>
    <w:rsid w:val="00FD209F"/>
    <w:rsid w:val="16D7EA0C"/>
    <w:rsid w:val="1F4733C3"/>
    <w:rsid w:val="269C1868"/>
    <w:rsid w:val="7C25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6C09"/>
  <w15:chartTrackingRefBased/>
  <w15:docId w15:val="{240FF62F-6638-4DC9-8D9F-21503F68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B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Exact">
    <w:name w:val="Body text Exact"/>
    <w:rsid w:val="00DA61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">
    <w:name w:val="Body text_"/>
    <w:link w:val="Pagrindinistekstas2"/>
    <w:rsid w:val="00DA61D2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Normal"/>
    <w:link w:val="Bodytext"/>
    <w:rsid w:val="00DA61D2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/>
    </w:rPr>
  </w:style>
  <w:style w:type="character" w:customStyle="1" w:styleId="Pagrindinistekstas1">
    <w:name w:val="Pagrindinis tekstas1"/>
    <w:qFormat/>
    <w:rsid w:val="00DA61D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paragraph" w:styleId="Header">
    <w:name w:val="header"/>
    <w:basedOn w:val="Normal"/>
    <w:link w:val="HeaderChar"/>
    <w:uiPriority w:val="99"/>
    <w:unhideWhenUsed/>
    <w:rsid w:val="00A460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0C1"/>
  </w:style>
  <w:style w:type="paragraph" w:styleId="Footer">
    <w:name w:val="footer"/>
    <w:basedOn w:val="Normal"/>
    <w:link w:val="FooterChar"/>
    <w:uiPriority w:val="99"/>
    <w:unhideWhenUsed/>
    <w:rsid w:val="00A460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0C1"/>
  </w:style>
  <w:style w:type="character" w:styleId="CommentReference">
    <w:name w:val="annotation reference"/>
    <w:basedOn w:val="DefaultParagraphFont"/>
    <w:uiPriority w:val="99"/>
    <w:semiHidden/>
    <w:unhideWhenUsed/>
    <w:rsid w:val="00F12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22F"/>
    <w:rPr>
      <w:b/>
      <w:bCs/>
      <w:sz w:val="20"/>
      <w:szCs w:val="20"/>
    </w:rPr>
  </w:style>
  <w:style w:type="paragraph" w:styleId="BodyText0">
    <w:name w:val="Body Text"/>
    <w:basedOn w:val="Normal"/>
    <w:link w:val="BodyTextChar"/>
    <w:uiPriority w:val="1"/>
    <w:qFormat/>
    <w:rsid w:val="003859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0"/>
    <w:uiPriority w:val="1"/>
    <w:rsid w:val="003859A8"/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91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36117"/>
    <w:pPr>
      <w:spacing w:before="100" w:beforeAutospacing="1" w:after="100" w:afterAutospacing="1" w:line="240" w:lineRule="auto"/>
    </w:pPr>
    <w:rPr>
      <w:rFonts w:ascii="Times New Roman" w:eastAsia="Aptos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436117"/>
  </w:style>
  <w:style w:type="character" w:customStyle="1" w:styleId="eop">
    <w:name w:val="eop"/>
    <w:basedOn w:val="DefaultParagraphFont"/>
    <w:rsid w:val="00436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CD0C1-E67A-4F61-87B2-D950EB9E1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E21535-1D91-428A-829D-337C564B9A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9CB444-20F6-4930-8AD7-FF989EA53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7246</Words>
  <Characters>4131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Butauskas | BONAMEDA</dc:creator>
  <cp:keywords/>
  <dc:description/>
  <cp:lastModifiedBy>Živilė Kasperavičienė</cp:lastModifiedBy>
  <cp:revision>54</cp:revision>
  <dcterms:created xsi:type="dcterms:W3CDTF">2025-05-22T10:15:00Z</dcterms:created>
  <dcterms:modified xsi:type="dcterms:W3CDTF">2025-06-13T05:11:00Z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