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3269CD" w:rsidRDefault="00000000" w:rsidP="00E052C1">
      <w:pPr>
        <w:spacing w:after="0" w:line="240" w:lineRule="auto"/>
        <w:jc w:val="center"/>
        <w:rPr>
          <w:rFonts w:ascii="Montserrat" w:eastAsia="Times New Roman" w:hAnsi="Montserrat" w:cs="Times New Roman"/>
          <w:sz w:val="20"/>
          <w:szCs w:val="20"/>
          <w:lang w:val="en-US" w:eastAsia="en-US"/>
        </w:rPr>
      </w:pPr>
      <w:r>
        <w:rPr>
          <w:rFonts w:ascii="Montserrat" w:eastAsia="Times New Roman" w:hAnsi="Montserrat" w:cs="Times New Roman"/>
          <w:noProof/>
          <w:sz w:val="20"/>
          <w:szCs w:val="20"/>
          <w:lang w:val="en-US"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5.6pt;height:37.2pt;visibility:visible">
            <v:imagedata r:id="rId11" o:title=""/>
          </v:shape>
        </w:pict>
      </w:r>
      <w:r w:rsidR="0002411D" w:rsidRPr="003269CD">
        <w:rPr>
          <w:rFonts w:ascii="Montserrat" w:eastAsia="Times New Roman" w:hAnsi="Montserrat" w:cs="Times New Roman"/>
          <w:sz w:val="20"/>
          <w:szCs w:val="20"/>
          <w:lang w:val="en-US" w:eastAsia="en-US"/>
        </w:rPr>
        <w:t xml:space="preserve"> </w:t>
      </w:r>
    </w:p>
    <w:p w14:paraId="5F3B8BC4" w14:textId="77777777" w:rsidR="00E052C1" w:rsidRPr="003269CD" w:rsidRDefault="00E052C1" w:rsidP="00E052C1">
      <w:pPr>
        <w:spacing w:after="0" w:line="240" w:lineRule="auto"/>
        <w:jc w:val="center"/>
        <w:rPr>
          <w:rFonts w:ascii="Montserrat" w:eastAsia="Times New Roman" w:hAnsi="Montserrat" w:cs="Times New Roman"/>
          <w:sz w:val="20"/>
          <w:szCs w:val="20"/>
          <w:lang w:val="en-US" w:eastAsia="en-US"/>
        </w:rPr>
      </w:pPr>
    </w:p>
    <w:p w14:paraId="0A6DB8CC" w14:textId="77777777" w:rsidR="00D25227" w:rsidRPr="003269CD" w:rsidRDefault="00D25227" w:rsidP="00D25227">
      <w:pPr>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SAVIVALDYBĖS ĮMONĖ „SUSISIEKIMO PASLAUGOS“</w:t>
      </w:r>
    </w:p>
    <w:p w14:paraId="2E570E60" w14:textId="77777777" w:rsidR="00E052C1" w:rsidRPr="003269CD" w:rsidRDefault="00E052C1" w:rsidP="00E052C1">
      <w:pPr>
        <w:spacing w:after="0" w:line="240" w:lineRule="auto"/>
        <w:jc w:val="center"/>
        <w:rPr>
          <w:rFonts w:ascii="Montserrat" w:eastAsia="Times New Roman" w:hAnsi="Montserrat" w:cs="Times New Roman"/>
          <w:b/>
          <w:sz w:val="20"/>
          <w:szCs w:val="20"/>
          <w:lang w:eastAsia="en-US"/>
        </w:rPr>
      </w:pPr>
    </w:p>
    <w:p w14:paraId="5CCF4F6A" w14:textId="77777777" w:rsidR="00774FC3" w:rsidRPr="003269CD" w:rsidRDefault="00774FC3" w:rsidP="009546F6">
      <w:pPr>
        <w:spacing w:after="0" w:line="240" w:lineRule="auto"/>
        <w:jc w:val="right"/>
        <w:rPr>
          <w:rFonts w:ascii="Montserrat" w:eastAsia="Times New Roman" w:hAnsi="Montserrat" w:cs="Times New Roman"/>
          <w:sz w:val="20"/>
          <w:szCs w:val="20"/>
          <w:lang w:eastAsia="en-US"/>
        </w:rPr>
      </w:pPr>
    </w:p>
    <w:p w14:paraId="18268DD8" w14:textId="77777777" w:rsidR="00F65CFC" w:rsidRPr="00F65CFC" w:rsidRDefault="00F65CFC" w:rsidP="00F65CFC">
      <w:pPr>
        <w:suppressAutoHyphens/>
        <w:spacing w:after="0" w:line="240" w:lineRule="auto"/>
        <w:jc w:val="center"/>
        <w:rPr>
          <w:rFonts w:ascii="Montserrat" w:eastAsia="Times New Roman" w:hAnsi="Montserrat" w:cs="Times New Roman"/>
          <w:b/>
          <w:bCs/>
          <w:iCs/>
          <w:sz w:val="20"/>
          <w:szCs w:val="20"/>
          <w:lang w:eastAsia="en-US"/>
        </w:rPr>
      </w:pPr>
    </w:p>
    <w:p w14:paraId="1A1C665F" w14:textId="38D9C340" w:rsidR="00191CC4" w:rsidRPr="003269CD" w:rsidRDefault="00650551" w:rsidP="00BA7DB1">
      <w:pPr>
        <w:suppressAutoHyphens/>
        <w:spacing w:after="0" w:line="240" w:lineRule="auto"/>
        <w:jc w:val="center"/>
        <w:rPr>
          <w:rFonts w:ascii="Montserrat" w:eastAsia="Times New Roman" w:hAnsi="Montserrat" w:cs="Times New Roman"/>
          <w:b/>
          <w:sz w:val="20"/>
          <w:szCs w:val="20"/>
          <w:lang w:eastAsia="en-US"/>
        </w:rPr>
      </w:pPr>
      <w:r w:rsidRPr="00650551">
        <w:rPr>
          <w:rFonts w:ascii="Montserrat" w:eastAsia="Times New Roman" w:hAnsi="Montserrat"/>
          <w:b/>
          <w:bCs/>
          <w:color w:val="333333"/>
          <w:kern w:val="36"/>
          <w:sz w:val="20"/>
          <w:szCs w:val="20"/>
          <w:lang w:eastAsia="lt-LT"/>
        </w:rPr>
        <w:t xml:space="preserve">EIŠIŠKIŲ PL. – METALO G. – JUNGIAMOJO KELIO TARP BALIO KARVELIO G. IR EIŠIŠKIŲ PL., VILNIUJE, SANKRYŽOS ŠVIESOFORINIO REGULIAVIMO PAPRASTOJO REMONTO </w:t>
      </w:r>
      <w:r w:rsidR="00303980">
        <w:rPr>
          <w:rFonts w:ascii="Montserrat" w:hAnsi="Montserrat" w:cs="Cambria"/>
          <w:b/>
          <w:bCs/>
          <w:color w:val="000000"/>
          <w:sz w:val="20"/>
          <w:szCs w:val="20"/>
          <w:lang w:eastAsia="ja-JP"/>
        </w:rPr>
        <w:t xml:space="preserve">DARBŲ </w:t>
      </w:r>
      <w:r w:rsidR="009223D1" w:rsidRPr="003269CD">
        <w:rPr>
          <w:rFonts w:ascii="Montserrat" w:eastAsia="Times New Roman" w:hAnsi="Montserrat" w:cs="Times New Roman"/>
          <w:b/>
          <w:sz w:val="20"/>
          <w:szCs w:val="20"/>
          <w:lang w:eastAsia="en-US"/>
        </w:rPr>
        <w:t xml:space="preserve">SUPAPRASTINTO </w:t>
      </w:r>
      <w:r w:rsidR="00191CC4" w:rsidRPr="003269CD">
        <w:rPr>
          <w:rFonts w:ascii="Montserrat" w:eastAsia="Times New Roman" w:hAnsi="Montserrat" w:cs="Times New Roman"/>
          <w:b/>
          <w:sz w:val="20"/>
          <w:szCs w:val="20"/>
          <w:lang w:eastAsia="en-US"/>
        </w:rPr>
        <w:t>PIRKIMO</w:t>
      </w:r>
      <w:r w:rsidR="00E85EE2">
        <w:rPr>
          <w:rFonts w:ascii="Montserrat" w:eastAsia="Times New Roman" w:hAnsi="Montserrat" w:cs="Times New Roman"/>
          <w:b/>
          <w:sz w:val="20"/>
          <w:szCs w:val="20"/>
          <w:lang w:eastAsia="en-US"/>
        </w:rPr>
        <w:t>, VYKDOMO</w:t>
      </w:r>
      <w:r w:rsidR="00191CC4" w:rsidRPr="003269CD">
        <w:rPr>
          <w:rFonts w:ascii="Montserrat" w:eastAsia="Times New Roman" w:hAnsi="Montserrat" w:cs="Times New Roman"/>
          <w:b/>
          <w:sz w:val="20"/>
          <w:szCs w:val="20"/>
          <w:lang w:eastAsia="en-US"/>
        </w:rPr>
        <w:t xml:space="preserve"> ATVIRO KONKURSO BŪDU</w:t>
      </w:r>
      <w:r w:rsidR="00E85EE2">
        <w:rPr>
          <w:rFonts w:ascii="Montserrat" w:eastAsia="Times New Roman" w:hAnsi="Montserrat" w:cs="Times New Roman"/>
          <w:b/>
          <w:sz w:val="20"/>
          <w:szCs w:val="20"/>
          <w:lang w:eastAsia="en-US"/>
        </w:rPr>
        <w:t>,</w:t>
      </w:r>
      <w:r w:rsidR="00191CC4" w:rsidRPr="003269CD">
        <w:rPr>
          <w:rFonts w:ascii="Montserrat" w:eastAsia="Times New Roman" w:hAnsi="Montserrat" w:cs="Times New Roman"/>
          <w:b/>
          <w:sz w:val="20"/>
          <w:szCs w:val="20"/>
          <w:lang w:eastAsia="en-US"/>
        </w:rPr>
        <w:t xml:space="preserve"> SĄLYGOS</w:t>
      </w:r>
    </w:p>
    <w:p w14:paraId="4E900841" w14:textId="77777777" w:rsidR="003017EE" w:rsidRPr="003269CD"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069972DE" w14:textId="77777777" w:rsidR="00191CC4" w:rsidRDefault="00191CC4" w:rsidP="00191CC4">
      <w:pPr>
        <w:suppressAutoHyphens/>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TURINYS</w:t>
      </w:r>
    </w:p>
    <w:p w14:paraId="3315C8A5" w14:textId="77777777" w:rsidR="006E35BD" w:rsidRPr="003269CD" w:rsidRDefault="006E35BD" w:rsidP="00191CC4">
      <w:pPr>
        <w:suppressAutoHyphens/>
        <w:spacing w:after="0" w:line="240" w:lineRule="auto"/>
        <w:jc w:val="center"/>
        <w:rPr>
          <w:rFonts w:ascii="Montserrat" w:eastAsia="Times New Roman" w:hAnsi="Montserrat" w:cs="Times New Roman"/>
          <w:b/>
          <w:sz w:val="20"/>
          <w:szCs w:val="20"/>
          <w:lang w:eastAsia="en-US"/>
        </w:rPr>
      </w:pP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934929" w14:paraId="54C8C552" w14:textId="77777777" w:rsidTr="00D47A69">
        <w:trPr>
          <w:jc w:val="center"/>
        </w:trPr>
        <w:tc>
          <w:tcPr>
            <w:tcW w:w="8870" w:type="dxa"/>
          </w:tcPr>
          <w:p w14:paraId="47D86C8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 Bendrosios nuostatos</w:t>
            </w:r>
          </w:p>
        </w:tc>
      </w:tr>
      <w:tr w:rsidR="00D47A69" w:rsidRPr="00934929" w14:paraId="74DFB268" w14:textId="77777777" w:rsidTr="00D47A69">
        <w:trPr>
          <w:jc w:val="center"/>
        </w:trPr>
        <w:tc>
          <w:tcPr>
            <w:tcW w:w="8870" w:type="dxa"/>
          </w:tcPr>
          <w:p w14:paraId="3546B6C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II. Pirkimo objektas</w:t>
            </w:r>
          </w:p>
        </w:tc>
      </w:tr>
      <w:tr w:rsidR="00D47A69" w:rsidRPr="00934929" w14:paraId="6A04A0C6" w14:textId="77777777" w:rsidTr="00D47A69">
        <w:trPr>
          <w:jc w:val="center"/>
        </w:trPr>
        <w:tc>
          <w:tcPr>
            <w:tcW w:w="8870" w:type="dxa"/>
          </w:tcPr>
          <w:p w14:paraId="44CC3B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III. </w:t>
            </w:r>
            <w:r w:rsidRPr="003269CD">
              <w:rPr>
                <w:rFonts w:ascii="Montserrat" w:eastAsia="Calibri" w:hAnsi="Montserrat" w:cs="Times New Roman"/>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Pr>
                <w:rFonts w:ascii="Montserrat" w:eastAsia="Calibri" w:hAnsi="Montserrat" w:cs="Times New Roman"/>
                <w:sz w:val="20"/>
                <w:szCs w:val="20"/>
                <w:lang w:eastAsia="en-US"/>
              </w:rPr>
              <w:t>.</w:t>
            </w:r>
          </w:p>
        </w:tc>
      </w:tr>
      <w:tr w:rsidR="00D47A69" w:rsidRPr="00934929" w14:paraId="5307D21F" w14:textId="77777777" w:rsidTr="00D47A69">
        <w:trPr>
          <w:jc w:val="center"/>
        </w:trPr>
        <w:tc>
          <w:tcPr>
            <w:tcW w:w="8870" w:type="dxa"/>
          </w:tcPr>
          <w:p w14:paraId="4E98B295"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IV. Tiekėjų grupės dalyvavimas pirkimo procedūrose</w:t>
            </w:r>
          </w:p>
        </w:tc>
      </w:tr>
      <w:tr w:rsidR="00D47A69" w:rsidRPr="00934929" w14:paraId="3202F31F" w14:textId="77777777" w:rsidTr="00D47A69">
        <w:trPr>
          <w:jc w:val="center"/>
        </w:trPr>
        <w:tc>
          <w:tcPr>
            <w:tcW w:w="8870" w:type="dxa"/>
          </w:tcPr>
          <w:p w14:paraId="6E14E0D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 Pasiūlymų galiojimo užtikrinimo reikalavimai</w:t>
            </w:r>
          </w:p>
        </w:tc>
      </w:tr>
      <w:tr w:rsidR="00D47A69" w:rsidRPr="00934929" w14:paraId="47A1A941" w14:textId="77777777" w:rsidTr="00D47A69">
        <w:trPr>
          <w:jc w:val="center"/>
        </w:trPr>
        <w:tc>
          <w:tcPr>
            <w:tcW w:w="8870" w:type="dxa"/>
          </w:tcPr>
          <w:p w14:paraId="3635C3B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 Pasiūlymų rengimas, pateikimas, keitimas</w:t>
            </w:r>
          </w:p>
        </w:tc>
      </w:tr>
      <w:tr w:rsidR="00D47A69" w:rsidRPr="00934929" w14:paraId="7DE2639E" w14:textId="77777777" w:rsidTr="00D47A69">
        <w:trPr>
          <w:jc w:val="center"/>
        </w:trPr>
        <w:tc>
          <w:tcPr>
            <w:tcW w:w="8870" w:type="dxa"/>
          </w:tcPr>
          <w:p w14:paraId="1FE70CC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 Pasiūlymų kainos šifravimas</w:t>
            </w:r>
          </w:p>
        </w:tc>
      </w:tr>
      <w:tr w:rsidR="00D47A69" w:rsidRPr="00934929" w14:paraId="3D831625" w14:textId="77777777" w:rsidTr="00D47A69">
        <w:trPr>
          <w:jc w:val="center"/>
        </w:trPr>
        <w:tc>
          <w:tcPr>
            <w:tcW w:w="8870" w:type="dxa"/>
          </w:tcPr>
          <w:p w14:paraId="711494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934929" w14:paraId="27CF1FC3" w14:textId="77777777" w:rsidTr="00D47A69">
        <w:trPr>
          <w:jc w:val="center"/>
        </w:trPr>
        <w:tc>
          <w:tcPr>
            <w:tcW w:w="8870" w:type="dxa"/>
          </w:tcPr>
          <w:p w14:paraId="68F55BC9"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IX. Susipažinimo su pasiūlymais ir jų nagrinėjimo procedūros</w:t>
            </w:r>
          </w:p>
        </w:tc>
      </w:tr>
      <w:tr w:rsidR="00D47A69" w:rsidRPr="00934929" w14:paraId="031117BC" w14:textId="77777777" w:rsidTr="00D47A69">
        <w:trPr>
          <w:jc w:val="center"/>
        </w:trPr>
        <w:tc>
          <w:tcPr>
            <w:tcW w:w="8870" w:type="dxa"/>
          </w:tcPr>
          <w:p w14:paraId="50024B57"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 Perkančiosios organizacijos siūlomos šalims sudaryti pirkimo sutarties sąlygos ir (arba) pirkimo sutarties projektas</w:t>
            </w:r>
          </w:p>
        </w:tc>
      </w:tr>
      <w:tr w:rsidR="00D47A69" w:rsidRPr="00934929" w14:paraId="386F9C05" w14:textId="77777777" w:rsidTr="00D47A69">
        <w:trPr>
          <w:jc w:val="center"/>
        </w:trPr>
        <w:tc>
          <w:tcPr>
            <w:tcW w:w="8870" w:type="dxa"/>
          </w:tcPr>
          <w:p w14:paraId="41C8339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 Informacija apie atidėjimo termino taikymą, ginčų nagrinėjimo tvarką</w:t>
            </w:r>
          </w:p>
        </w:tc>
      </w:tr>
      <w:tr w:rsidR="00D47A69" w:rsidRPr="00934929" w14:paraId="0D07764D" w14:textId="77777777" w:rsidTr="00D47A69">
        <w:trPr>
          <w:jc w:val="center"/>
        </w:trPr>
        <w:tc>
          <w:tcPr>
            <w:tcW w:w="8870" w:type="dxa"/>
          </w:tcPr>
          <w:p w14:paraId="2CC141D6"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XII. Baigiamosios nuostatos</w:t>
            </w:r>
          </w:p>
        </w:tc>
      </w:tr>
      <w:tr w:rsidR="00D47A69" w:rsidRPr="00934929" w14:paraId="55A2DD8A" w14:textId="77777777" w:rsidTr="00D47A69">
        <w:trPr>
          <w:jc w:val="center"/>
        </w:trPr>
        <w:tc>
          <w:tcPr>
            <w:tcW w:w="8870" w:type="dxa"/>
          </w:tcPr>
          <w:p w14:paraId="72522D5A" w14:textId="77777777" w:rsidR="00D47A69" w:rsidRPr="003269CD" w:rsidRDefault="00D47A69" w:rsidP="007B4BB9">
            <w:pPr>
              <w:suppressAutoHyphens/>
              <w:spacing w:after="0" w:line="240" w:lineRule="auto"/>
              <w:jc w:val="both"/>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Pirkimo sąlygų priedai:</w:t>
            </w:r>
          </w:p>
        </w:tc>
      </w:tr>
      <w:tr w:rsidR="00D47A69" w:rsidRPr="00934929" w14:paraId="4F445D2D" w14:textId="77777777" w:rsidTr="00D47A69">
        <w:trPr>
          <w:jc w:val="center"/>
        </w:trPr>
        <w:tc>
          <w:tcPr>
            <w:tcW w:w="8870" w:type="dxa"/>
          </w:tcPr>
          <w:p w14:paraId="6419DD1C"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1. Techninė specifikacija</w:t>
            </w:r>
            <w:r>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7576994F" w14:textId="77777777" w:rsidTr="00D47A69">
        <w:trPr>
          <w:jc w:val="center"/>
        </w:trPr>
        <w:tc>
          <w:tcPr>
            <w:tcW w:w="8870" w:type="dxa"/>
            <w:tcBorders>
              <w:bottom w:val="single" w:sz="4" w:space="0" w:color="auto"/>
            </w:tcBorders>
          </w:tcPr>
          <w:p w14:paraId="0CB777AB"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2. Pasiūlymo forma</w:t>
            </w:r>
            <w:r w:rsidR="004345F9">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11AD9E72" w14:textId="77777777" w:rsidTr="00D47A69">
        <w:trPr>
          <w:jc w:val="center"/>
        </w:trPr>
        <w:tc>
          <w:tcPr>
            <w:tcW w:w="8870" w:type="dxa"/>
            <w:tcBorders>
              <w:bottom w:val="nil"/>
            </w:tcBorders>
          </w:tcPr>
          <w:p w14:paraId="61E462C2"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3. Pirkimo sutarties projektas</w:t>
            </w:r>
            <w:r w:rsidRPr="000100A5">
              <w:rPr>
                <w:rFonts w:ascii="Montserrat" w:eastAsia="Times New Roman" w:hAnsi="Montserrat" w:cs="Times New Roman"/>
                <w:sz w:val="20"/>
                <w:szCs w:val="20"/>
                <w:lang w:eastAsia="en-US"/>
              </w:rPr>
              <w:t xml:space="preserve"> (pateikiamas atskiru dokumentu)</w:t>
            </w:r>
          </w:p>
        </w:tc>
      </w:tr>
      <w:tr w:rsidR="00D47A69" w:rsidRPr="00934929"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77777777" w:rsidR="00D47A69" w:rsidRPr="003269CD" w:rsidRDefault="00C70278" w:rsidP="003D4274">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w:t>
            </w:r>
            <w:r w:rsidR="00D47A69" w:rsidRPr="003269CD">
              <w:rPr>
                <w:rFonts w:ascii="Montserrat" w:eastAsia="Times New Roman" w:hAnsi="Montserrat" w:cs="Times New Roman"/>
                <w:sz w:val="20"/>
                <w:szCs w:val="20"/>
                <w:lang w:eastAsia="en-US"/>
              </w:rPr>
              <w:t>. Tiekėjų pašalinimo pagrindai</w:t>
            </w:r>
            <w:r w:rsidR="0004796D">
              <w:rPr>
                <w:rFonts w:ascii="Montserrat" w:eastAsia="Times New Roman" w:hAnsi="Montserrat" w:cs="Times New Roman"/>
                <w:sz w:val="20"/>
                <w:szCs w:val="20"/>
                <w:lang w:eastAsia="en-US"/>
              </w:rPr>
              <w:t xml:space="preserve"> (pateikiama atskiru dokumentu)</w:t>
            </w:r>
          </w:p>
        </w:tc>
      </w:tr>
      <w:tr w:rsidR="00D47A69" w:rsidRPr="00934929" w14:paraId="40F872A5" w14:textId="77777777" w:rsidTr="00D47A69">
        <w:trPr>
          <w:trHeight w:val="70"/>
          <w:jc w:val="center"/>
        </w:trPr>
        <w:tc>
          <w:tcPr>
            <w:tcW w:w="8870" w:type="dxa"/>
          </w:tcPr>
          <w:p w14:paraId="66400479" w14:textId="77777777" w:rsidR="00D47A69" w:rsidRPr="003269CD" w:rsidRDefault="00C70278" w:rsidP="00A217E5">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5</w:t>
            </w:r>
            <w:r w:rsidR="00D47A69" w:rsidRPr="003269CD">
              <w:rPr>
                <w:rFonts w:ascii="Montserrat" w:eastAsia="Times New Roman" w:hAnsi="Montserrat" w:cs="Times New Roman"/>
                <w:sz w:val="20"/>
                <w:szCs w:val="20"/>
                <w:lang w:eastAsia="en-US"/>
              </w:rPr>
              <w:t>. Europos bendrasis viešųjų pirkimų dokumentas (pateikiamas atskiru dokumentu)</w:t>
            </w:r>
          </w:p>
        </w:tc>
      </w:tr>
    </w:tbl>
    <w:p w14:paraId="64D6B24A" w14:textId="77777777" w:rsidR="00827115" w:rsidRDefault="00827115" w:rsidP="00FF471C">
      <w:pPr>
        <w:spacing w:after="0" w:line="240" w:lineRule="auto"/>
        <w:contextualSpacing/>
        <w:jc w:val="center"/>
        <w:rPr>
          <w:rFonts w:ascii="Montserrat" w:eastAsia="Times New Roman" w:hAnsi="Montserrat" w:cs="Times New Roman"/>
          <w:b/>
          <w:sz w:val="20"/>
          <w:szCs w:val="20"/>
          <w:lang w:eastAsia="en-US"/>
        </w:rPr>
      </w:pPr>
    </w:p>
    <w:p w14:paraId="1B82A045" w14:textId="77777777" w:rsidR="0004796D" w:rsidRDefault="0004796D" w:rsidP="00827115">
      <w:pPr>
        <w:spacing w:after="0" w:line="240" w:lineRule="auto"/>
        <w:contextualSpacing/>
        <w:rPr>
          <w:rFonts w:ascii="Montserrat" w:eastAsia="Times New Roman" w:hAnsi="Montserrat" w:cs="Times New Roman"/>
          <w:b/>
          <w:sz w:val="20"/>
          <w:szCs w:val="20"/>
          <w:lang w:eastAsia="en-US"/>
        </w:rPr>
      </w:pPr>
    </w:p>
    <w:p w14:paraId="7D4B33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8FC390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F24F84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18562FE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D78CF3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EB34FF1"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200EC94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24BDAB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6312945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AD1C32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C39223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6E33AED"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6587BD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B94277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DBA24A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91D8F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E0FA5B5" w14:textId="77777777" w:rsidR="00F91CCF" w:rsidRDefault="00F91CCF" w:rsidP="0004796D">
      <w:pPr>
        <w:spacing w:after="0" w:line="240" w:lineRule="auto"/>
        <w:contextualSpacing/>
        <w:rPr>
          <w:rFonts w:ascii="Montserrat" w:eastAsia="Times New Roman" w:hAnsi="Montserrat" w:cs="Times New Roman"/>
          <w:b/>
          <w:sz w:val="20"/>
          <w:szCs w:val="20"/>
          <w:lang w:eastAsia="en-US"/>
        </w:rPr>
      </w:pPr>
    </w:p>
    <w:p w14:paraId="3955130E" w14:textId="77777777" w:rsidR="00A217E5" w:rsidRDefault="00A217E5" w:rsidP="00FF471C">
      <w:pPr>
        <w:spacing w:after="0" w:line="240" w:lineRule="auto"/>
        <w:contextualSpacing/>
        <w:jc w:val="center"/>
        <w:rPr>
          <w:rFonts w:ascii="Montserrat" w:eastAsia="Times New Roman" w:hAnsi="Montserrat" w:cs="Times New Roman"/>
          <w:b/>
          <w:sz w:val="20"/>
          <w:szCs w:val="20"/>
          <w:lang w:eastAsia="en-US"/>
        </w:rPr>
      </w:pPr>
    </w:p>
    <w:p w14:paraId="0FC8D52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 SKYRIUS</w:t>
      </w:r>
    </w:p>
    <w:p w14:paraId="26A5330C"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BENDROSIOS NUOSTATOS</w:t>
      </w:r>
    </w:p>
    <w:p w14:paraId="2AA427F4"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769D9840" w14:textId="77777777" w:rsidR="00C71BE1" w:rsidRPr="003269CD"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Šiose pirkimo sąlygose vartojamos sąvokos:</w:t>
      </w:r>
    </w:p>
    <w:p w14:paraId="16E6BC93" w14:textId="77777777" w:rsidR="0071387F" w:rsidRPr="003269CD"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CVP IS</w:t>
      </w:r>
      <w:r w:rsidRPr="003269CD">
        <w:rPr>
          <w:rFonts w:ascii="Montserrat" w:eastAsia="Calibri" w:hAnsi="Montserrat" w:cs="Times New Roman"/>
          <w:sz w:val="20"/>
          <w:szCs w:val="20"/>
          <w:lang w:eastAsia="en-US"/>
        </w:rPr>
        <w:t xml:space="preserve"> – Centrinė viešųjų pirkimų informacinė sistema;</w:t>
      </w:r>
    </w:p>
    <w:p w14:paraId="2CDD077B" w14:textId="77777777" w:rsidR="0071387F" w:rsidRPr="003269CD"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EBVPD</w:t>
      </w:r>
      <w:r w:rsidRPr="003269CD">
        <w:rPr>
          <w:rFonts w:ascii="Montserrat" w:eastAsia="Calibri" w:hAnsi="Montserrat" w:cs="Times New Roman"/>
          <w:sz w:val="20"/>
          <w:szCs w:val="20"/>
          <w:lang w:eastAsia="en-US"/>
        </w:rPr>
        <w:t xml:space="preserve"> – Europos bendrasis viešųjų pirkimų dokumentas;</w:t>
      </w:r>
    </w:p>
    <w:p w14:paraId="3674B660"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proofErr w:type="spellStart"/>
      <w:r w:rsidRPr="003269CD">
        <w:rPr>
          <w:rFonts w:ascii="Montserrat" w:eastAsia="Calibri" w:hAnsi="Montserrat" w:cs="Times New Roman"/>
          <w:b/>
          <w:sz w:val="20"/>
          <w:szCs w:val="20"/>
          <w:lang w:eastAsia="en-US"/>
        </w:rPr>
        <w:t>kvazisubtiekėjai</w:t>
      </w:r>
      <w:proofErr w:type="spellEnd"/>
      <w:r w:rsidRPr="003269CD">
        <w:rPr>
          <w:rFonts w:ascii="Montserrat" w:eastAsia="Calibri" w:hAnsi="Montserrat" w:cs="Times New Roman"/>
          <w:sz w:val="20"/>
          <w:szCs w:val="20"/>
          <w:lang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3269CD" w:rsidRDefault="001402BB" w:rsidP="005C203E">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bookmarkStart w:id="0" w:name="_Hlk141766986"/>
      <w:r w:rsidRPr="003269CD">
        <w:rPr>
          <w:rFonts w:ascii="Montserrat" w:eastAsia="Calibri" w:hAnsi="Montserrat" w:cs="Times New Roman"/>
          <w:b/>
          <w:bCs/>
          <w:sz w:val="20"/>
          <w:szCs w:val="20"/>
          <w:lang w:eastAsia="en-US"/>
        </w:rPr>
        <w:t xml:space="preserve">finansinio ir ekonominio pajėgumo </w:t>
      </w:r>
      <w:r w:rsidR="009F72EB" w:rsidRPr="003269CD">
        <w:rPr>
          <w:rFonts w:ascii="Montserrat" w:eastAsia="Calibri" w:hAnsi="Montserrat" w:cs="Times New Roman"/>
          <w:b/>
          <w:bCs/>
          <w:sz w:val="20"/>
          <w:szCs w:val="20"/>
          <w:lang w:eastAsia="en-US"/>
        </w:rPr>
        <w:t xml:space="preserve">atitikčiai pasitelkiami </w:t>
      </w:r>
      <w:r w:rsidRPr="003269CD">
        <w:rPr>
          <w:rFonts w:ascii="Montserrat" w:eastAsia="Calibri" w:hAnsi="Montserrat" w:cs="Times New Roman"/>
          <w:b/>
          <w:bCs/>
          <w:sz w:val="20"/>
          <w:szCs w:val="20"/>
          <w:lang w:eastAsia="en-US"/>
        </w:rPr>
        <w:t>subjektai</w:t>
      </w:r>
      <w:bookmarkEnd w:id="0"/>
      <w:r w:rsidRPr="003269CD">
        <w:rPr>
          <w:rFonts w:ascii="Montserrat" w:eastAsia="Calibri" w:hAnsi="Montserrat" w:cs="Times New Roman"/>
          <w:sz w:val="20"/>
          <w:szCs w:val="20"/>
          <w:lang w:eastAsia="en-US"/>
        </w:rPr>
        <w:t xml:space="preserve"> – finansinio ir ekonominio pajėgumo kvalifikacijos reikalavimų atitikčiai tiekėjo pasitelkiami kiti ūkio subjektai;</w:t>
      </w:r>
    </w:p>
    <w:p w14:paraId="35B3A79E"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subtiekėjai</w:t>
      </w:r>
      <w:r w:rsidRPr="003269CD">
        <w:rPr>
          <w:rFonts w:ascii="Montserrat" w:eastAsia="Calibri" w:hAnsi="Montserrat" w:cs="Times New Roman"/>
          <w:sz w:val="20"/>
          <w:szCs w:val="20"/>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t</w:t>
      </w:r>
      <w:r w:rsidR="0059686D" w:rsidRPr="003269CD">
        <w:rPr>
          <w:rFonts w:ascii="Montserrat" w:eastAsia="Calibri" w:hAnsi="Montserrat" w:cs="Times New Roman"/>
          <w:b/>
          <w:sz w:val="20"/>
          <w:szCs w:val="20"/>
          <w:lang w:eastAsia="en-US"/>
        </w:rPr>
        <w:t>echninio pajėgumo atitikčiai pasitelkiami subjektai</w:t>
      </w:r>
      <w:r w:rsidRPr="003269CD">
        <w:rPr>
          <w:rFonts w:ascii="Montserrat" w:eastAsia="Calibri" w:hAnsi="Montserrat" w:cs="Times New Roman"/>
          <w:sz w:val="20"/>
          <w:szCs w:val="20"/>
          <w:lang w:eastAsia="en-US"/>
        </w:rPr>
        <w:t xml:space="preserve"> – ūkio subjektai, kurių veikla apsiriboja tik prievoliniais santykiais su tiekėju (įrenginių, patalpų nuoma ir pan.)</w:t>
      </w:r>
      <w:r w:rsidRPr="003269CD">
        <w:rPr>
          <w:rFonts w:ascii="Montserrat" w:eastAsia="Calibri" w:hAnsi="Montserrat" w:cs="Times New Roman"/>
          <w:color w:val="C00000"/>
          <w:sz w:val="20"/>
          <w:szCs w:val="20"/>
          <w:lang w:eastAsia="en-US"/>
        </w:rPr>
        <w:t xml:space="preserve"> </w:t>
      </w:r>
      <w:r w:rsidRPr="003269CD">
        <w:rPr>
          <w:rFonts w:ascii="Montserrat" w:eastAsia="Calibri" w:hAnsi="Montserrat" w:cs="Times New Roman"/>
          <w:sz w:val="20"/>
          <w:szCs w:val="20"/>
          <w:lang w:eastAsia="en-US"/>
        </w:rPr>
        <w:t>ir iš kurių tiekėjas, siekdamas atitikti pirkimo dokumentuose nustatytus kvalifikacijos reikalavimus, jo pasiūlymo laimėjimo atveju ketina pasitelkti įrenginius, mechanizmus ir pan.</w:t>
      </w:r>
    </w:p>
    <w:p w14:paraId="4828A68F" w14:textId="77777777" w:rsidR="00C71BE1" w:rsidRPr="003269CD"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Kitos šių pirkimo sąlygų sąvokos atitinka </w:t>
      </w:r>
      <w:r w:rsidR="0071387F" w:rsidRPr="003269CD">
        <w:rPr>
          <w:rFonts w:ascii="Montserrat" w:eastAsia="Calibri" w:hAnsi="Montserrat" w:cs="Times New Roman"/>
          <w:sz w:val="20"/>
          <w:szCs w:val="20"/>
          <w:lang w:eastAsia="en-US"/>
        </w:rPr>
        <w:t>Lietuvos Respublikos v</w:t>
      </w:r>
      <w:r w:rsidRPr="003269CD">
        <w:rPr>
          <w:rFonts w:ascii="Montserrat" w:eastAsia="Calibri" w:hAnsi="Montserrat" w:cs="Times New Roman"/>
          <w:sz w:val="20"/>
          <w:szCs w:val="20"/>
          <w:lang w:eastAsia="en-US"/>
        </w:rPr>
        <w:t>iešųjų pirkimų įstatyme apibrėžtas sąvokas.</w:t>
      </w:r>
    </w:p>
    <w:p w14:paraId="52FE0D1D" w14:textId="77777777" w:rsidR="0027013F" w:rsidRDefault="0027013F" w:rsidP="0027013F">
      <w:pPr>
        <w:numPr>
          <w:ilvl w:val="0"/>
          <w:numId w:val="3"/>
        </w:numPr>
        <w:spacing w:after="0"/>
        <w:rPr>
          <w:rFonts w:ascii="Montserrat" w:eastAsia="Times New Roman" w:hAnsi="Montserrat" w:cs="Times New Roman"/>
          <w:iCs/>
          <w:sz w:val="20"/>
          <w:szCs w:val="20"/>
          <w:lang w:eastAsia="en-US"/>
        </w:rPr>
      </w:pPr>
      <w:r w:rsidRPr="0027013F">
        <w:rPr>
          <w:rFonts w:ascii="Montserrat" w:eastAsia="Times New Roman" w:hAnsi="Montserrat" w:cs="Times New Roman"/>
          <w:iCs/>
          <w:sz w:val="20"/>
          <w:szCs w:val="20"/>
          <w:lang w:eastAsia="en-US"/>
        </w:rPr>
        <w:t xml:space="preserve">Vadovaujantis Lietuvos Respublikos viešųjų pirkimų įstatymo 83 straipsnio 1 dalimi, </w:t>
      </w:r>
    </w:p>
    <w:p w14:paraId="0D73FD0A" w14:textId="77777777" w:rsidR="00A92F0F" w:rsidRDefault="0027013F" w:rsidP="00A92F0F">
      <w:pPr>
        <w:spacing w:after="0"/>
        <w:rPr>
          <w:rFonts w:ascii="Montserrat" w:eastAsia="Times New Roman" w:hAnsi="Montserrat" w:cs="Times New Roman"/>
          <w:iCs/>
          <w:sz w:val="20"/>
          <w:szCs w:val="20"/>
          <w:lang w:eastAsia="en-US"/>
        </w:rPr>
      </w:pPr>
      <w:r w:rsidRPr="0027013F">
        <w:rPr>
          <w:rFonts w:ascii="Montserrat" w:eastAsia="Times New Roman" w:hAnsi="Montserrat" w:cs="Times New Roman"/>
          <w:iCs/>
          <w:sz w:val="20"/>
          <w:szCs w:val="20"/>
          <w:lang w:eastAsia="en-US"/>
        </w:rPr>
        <w:t>įgaliojanti Perkankančioji organizacija – Vilniaus miesto savivaldybės administracija (juridinio asmens kodas 188710061, buveinės adresas Konstitucijos pr. 3, Vilnius), 2025 m. gegužės 28 d. įgaliojimu Nr. 30-1398/25 įgaliojo Savivaldybės įmonę „Susisiekimo paslaugos“ (juridinio asmens kodas 124644360, buveinės adresas Laisvės pr. 10A, Vilnius) (toliau – įgaliotoji Perkančioji organizacija, Perkančioji organizacija) vykdyti ,,Vilniaus miesto Eišiškių pl.–Metalo g.–jungiamojo kelio tarp Balio Karvelio g. ir Eišiškių pl., Vilniuje, sankryžos šviesoforų reguliavimo paprastojo remonto darbai“ viešąjį pirkimą.</w:t>
      </w:r>
    </w:p>
    <w:p w14:paraId="67D2F41E" w14:textId="77777777" w:rsidR="00A92F0F" w:rsidRPr="00A92F0F" w:rsidRDefault="00191CC4" w:rsidP="00A92F0F">
      <w:pPr>
        <w:numPr>
          <w:ilvl w:val="0"/>
          <w:numId w:val="3"/>
        </w:numPr>
        <w:spacing w:after="0"/>
        <w:rPr>
          <w:rFonts w:ascii="Montserrat" w:eastAsia="Times New Roman" w:hAnsi="Montserrat" w:cs="Times New Roman"/>
          <w:iCs/>
          <w:sz w:val="20"/>
          <w:szCs w:val="20"/>
          <w:lang w:eastAsia="en-US"/>
        </w:rPr>
      </w:pPr>
      <w:r w:rsidRPr="003269CD">
        <w:rPr>
          <w:rFonts w:ascii="Montserrat" w:eastAsia="Calibri" w:hAnsi="Montserrat" w:cs="Times New Roman"/>
          <w:sz w:val="20"/>
          <w:szCs w:val="20"/>
          <w:lang w:eastAsia="en-US"/>
        </w:rPr>
        <w:t xml:space="preserve">Perkančiosios organizacijos ir tiekėjų bendravimas ir keitimasis informacija, atliekant šį </w:t>
      </w:r>
    </w:p>
    <w:p w14:paraId="262FD672" w14:textId="77777777" w:rsidR="00A92F0F" w:rsidRDefault="00191CC4" w:rsidP="00A92F0F">
      <w:pPr>
        <w:spacing w:after="0"/>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pirkimą, vyksta naudojantis CVP IS. Šiame punkte nustatytų reikalavimų gali būti nesilaikoma tik išimtinais </w:t>
      </w:r>
      <w:r w:rsidR="00F64CCA" w:rsidRPr="003269CD">
        <w:rPr>
          <w:rFonts w:ascii="Montserrat" w:eastAsia="Calibri" w:hAnsi="Montserrat" w:cs="Times New Roman"/>
          <w:sz w:val="20"/>
          <w:szCs w:val="20"/>
          <w:lang w:eastAsia="en-US"/>
        </w:rPr>
        <w:t>Viešųjų pirkimų įstatym</w:t>
      </w:r>
      <w:r w:rsidR="0071387F" w:rsidRPr="003269CD">
        <w:rPr>
          <w:rFonts w:ascii="Montserrat" w:eastAsia="Calibri" w:hAnsi="Montserrat" w:cs="Times New Roman"/>
          <w:sz w:val="20"/>
          <w:szCs w:val="20"/>
          <w:lang w:eastAsia="en-US"/>
        </w:rPr>
        <w:t>e</w:t>
      </w:r>
      <w:r w:rsidR="00F64CC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nurodytais atvejais.</w:t>
      </w:r>
    </w:p>
    <w:p w14:paraId="6818F44F" w14:textId="77777777" w:rsidR="00A92F0F" w:rsidRPr="00A92F0F" w:rsidRDefault="00CD4C9C" w:rsidP="00A92F0F">
      <w:pPr>
        <w:numPr>
          <w:ilvl w:val="0"/>
          <w:numId w:val="3"/>
        </w:numPr>
        <w:spacing w:after="0"/>
        <w:rPr>
          <w:rFonts w:ascii="Montserrat" w:eastAsia="Times New Roman" w:hAnsi="Montserrat" w:cs="Times New Roman"/>
          <w:iCs/>
          <w:sz w:val="20"/>
          <w:szCs w:val="20"/>
          <w:lang w:eastAsia="en-US"/>
        </w:rPr>
      </w:pPr>
      <w:r w:rsidRPr="003269CD">
        <w:rPr>
          <w:rFonts w:ascii="Montserrat" w:hAnsi="Montserrat"/>
          <w:sz w:val="20"/>
        </w:rPr>
        <w:t xml:space="preserve">Perkančiosios organizacijos sprendimo neatlikti pirkimo naudojantis centrinės </w:t>
      </w:r>
    </w:p>
    <w:p w14:paraId="5E0D9989" w14:textId="77777777" w:rsidR="00A92F0F" w:rsidRDefault="00CD4C9C" w:rsidP="00A92F0F">
      <w:pPr>
        <w:spacing w:after="0"/>
        <w:rPr>
          <w:rFonts w:ascii="Montserrat" w:hAnsi="Montserrat"/>
          <w:sz w:val="20"/>
        </w:rPr>
      </w:pPr>
      <w:r w:rsidRPr="003269CD">
        <w:rPr>
          <w:rFonts w:ascii="Montserrat" w:hAnsi="Montserrat"/>
          <w:sz w:val="20"/>
        </w:rPr>
        <w:t xml:space="preserve">perkančiosios organizacijos </w:t>
      </w:r>
      <w:r w:rsidR="008A68FC" w:rsidRPr="003269CD">
        <w:rPr>
          <w:rFonts w:ascii="Montserrat" w:hAnsi="Montserrat"/>
          <w:sz w:val="20"/>
        </w:rPr>
        <w:t xml:space="preserve">(toliau – CPO) </w:t>
      </w:r>
      <w:r w:rsidRPr="003269CD">
        <w:rPr>
          <w:rFonts w:ascii="Montserrat" w:hAnsi="Montserrat"/>
          <w:sz w:val="20"/>
        </w:rPr>
        <w:t>paslaugomis argumentai, kaip numatyta Viešųjų pirkimų įstatymo 82 straipsnio 2 dalies 1 punkte</w:t>
      </w:r>
      <w:r w:rsidR="00E51AE7" w:rsidRPr="003269CD">
        <w:rPr>
          <w:rFonts w:ascii="Montserrat" w:hAnsi="Montserrat"/>
          <w:sz w:val="20"/>
        </w:rPr>
        <w:t xml:space="preserve">: </w:t>
      </w:r>
      <w:r w:rsidR="000E22F1" w:rsidRPr="003269CD">
        <w:rPr>
          <w:rFonts w:ascii="Montserrat" w:hAnsi="Montserrat"/>
          <w:sz w:val="20"/>
        </w:rPr>
        <w:t xml:space="preserve">CPO kataloge </w:t>
      </w:r>
      <w:r w:rsidR="0004796D">
        <w:rPr>
          <w:rFonts w:ascii="Montserrat" w:hAnsi="Montserrat"/>
          <w:sz w:val="20"/>
        </w:rPr>
        <w:t>numat</w:t>
      </w:r>
      <w:r w:rsidR="00EA491F">
        <w:rPr>
          <w:rFonts w:ascii="Montserrat" w:hAnsi="Montserrat"/>
          <w:sz w:val="20"/>
        </w:rPr>
        <w:t>omų</w:t>
      </w:r>
      <w:r w:rsidR="0004796D">
        <w:rPr>
          <w:rFonts w:ascii="Montserrat" w:hAnsi="Montserrat"/>
          <w:sz w:val="20"/>
        </w:rPr>
        <w:t xml:space="preserve"> įsigyti</w:t>
      </w:r>
      <w:r w:rsidR="00EA491F">
        <w:rPr>
          <w:rFonts w:ascii="Montserrat" w:hAnsi="Montserrat"/>
          <w:sz w:val="20"/>
        </w:rPr>
        <w:t xml:space="preserve"> </w:t>
      </w:r>
      <w:r w:rsidR="0027013F">
        <w:rPr>
          <w:rFonts w:ascii="Montserrat" w:hAnsi="Montserrat"/>
          <w:sz w:val="20"/>
        </w:rPr>
        <w:t xml:space="preserve">darbų </w:t>
      </w:r>
      <w:r w:rsidR="0004796D">
        <w:rPr>
          <w:rFonts w:ascii="Montserrat" w:hAnsi="Montserrat"/>
          <w:sz w:val="20"/>
        </w:rPr>
        <w:t>nėra.</w:t>
      </w:r>
    </w:p>
    <w:p w14:paraId="7E69AC57" w14:textId="72E041C0" w:rsidR="00F65CFC" w:rsidRPr="00A92F0F" w:rsidRDefault="00F65CFC" w:rsidP="00A92F0F">
      <w:pPr>
        <w:numPr>
          <w:ilvl w:val="0"/>
          <w:numId w:val="3"/>
        </w:numPr>
        <w:spacing w:after="0"/>
        <w:rPr>
          <w:rFonts w:ascii="Montserrat" w:eastAsia="Times New Roman" w:hAnsi="Montserrat" w:cs="Times New Roman"/>
          <w:iCs/>
          <w:sz w:val="20"/>
          <w:szCs w:val="20"/>
          <w:lang w:eastAsia="en-US"/>
        </w:rPr>
      </w:pPr>
      <w:r w:rsidRPr="00F65CFC">
        <w:rPr>
          <w:rFonts w:ascii="Montserrat" w:hAnsi="Montserrat"/>
          <w:sz w:val="20"/>
        </w:rPr>
        <w:t xml:space="preserve">Šio pirkimo metu </w:t>
      </w:r>
      <w:r>
        <w:rPr>
          <w:rFonts w:ascii="Montserrat" w:hAnsi="Montserrat"/>
          <w:sz w:val="20"/>
        </w:rPr>
        <w:t>d</w:t>
      </w:r>
      <w:r w:rsidRPr="00F65CFC">
        <w:rPr>
          <w:rFonts w:ascii="Montserrat" w:hAnsi="Montserrat"/>
          <w:sz w:val="20"/>
        </w:rPr>
        <w:t>erybos yra draudžiamos ir nebus vykdomos.</w:t>
      </w:r>
    </w:p>
    <w:p w14:paraId="3705782C" w14:textId="77777777" w:rsidR="005D0331" w:rsidRPr="003269CD" w:rsidRDefault="005D0331" w:rsidP="005D0331">
      <w:pPr>
        <w:pStyle w:val="ListParagraph"/>
        <w:ind w:left="567"/>
        <w:rPr>
          <w:rFonts w:ascii="Montserrat" w:hAnsi="Montserrat"/>
          <w:sz w:val="20"/>
        </w:rPr>
      </w:pPr>
    </w:p>
    <w:p w14:paraId="67DFFF7B"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6577598C" w14:textId="77777777" w:rsidR="00A92F0F" w:rsidRDefault="00191CC4" w:rsidP="00A92F0F">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Nuorodos į išankstinį informacinį skelbimą, paskelbtą Europos Sąjungos leidinių biuro, taip pat paskelbtą CVP IS, kituose leidiniuose ir internete, jeigu apie pirkimą buvo skelbta iš anksto</w:t>
      </w:r>
    </w:p>
    <w:p w14:paraId="2DD83FB0" w14:textId="77777777" w:rsidR="00A92F0F" w:rsidRDefault="00A92F0F" w:rsidP="00A92F0F">
      <w:pPr>
        <w:spacing w:after="0" w:line="240" w:lineRule="auto"/>
        <w:ind w:left="360"/>
        <w:jc w:val="center"/>
        <w:rPr>
          <w:rFonts w:ascii="Montserrat" w:eastAsia="Times New Roman" w:hAnsi="Montserrat" w:cs="Times New Roman"/>
          <w:b/>
          <w:sz w:val="20"/>
          <w:szCs w:val="20"/>
          <w:lang w:eastAsia="en-US"/>
        </w:rPr>
      </w:pPr>
    </w:p>
    <w:p w14:paraId="1B0008BE" w14:textId="23DFC790" w:rsidR="00191CC4" w:rsidRPr="00A92F0F" w:rsidRDefault="00191CC4" w:rsidP="00E344FE">
      <w:pPr>
        <w:numPr>
          <w:ilvl w:val="0"/>
          <w:numId w:val="3"/>
        </w:numPr>
        <w:spacing w:after="0" w:line="240" w:lineRule="auto"/>
        <w:rPr>
          <w:rFonts w:ascii="Montserrat" w:eastAsia="Times New Roman" w:hAnsi="Montserrat" w:cs="Times New Roman"/>
          <w:b/>
          <w:sz w:val="20"/>
          <w:szCs w:val="20"/>
          <w:lang w:eastAsia="en-US"/>
        </w:rPr>
      </w:pPr>
      <w:r w:rsidRPr="003269CD">
        <w:rPr>
          <w:rFonts w:ascii="Montserrat" w:eastAsia="Times New Roman" w:hAnsi="Montserrat" w:cs="Times New Roman"/>
          <w:sz w:val="20"/>
          <w:szCs w:val="20"/>
          <w:lang w:eastAsia="en-US"/>
        </w:rPr>
        <w:t xml:space="preserve">Išankstinio informacinio skelbimo apie šį pirkimą nebuvo. </w:t>
      </w:r>
    </w:p>
    <w:p w14:paraId="6B5C2009" w14:textId="77777777" w:rsidR="00D1732B" w:rsidRPr="003269CD" w:rsidRDefault="00D1732B" w:rsidP="00062E24">
      <w:pPr>
        <w:suppressAutoHyphens/>
        <w:spacing w:after="0" w:line="240" w:lineRule="auto"/>
        <w:ind w:left="567"/>
        <w:jc w:val="both"/>
        <w:rPr>
          <w:rFonts w:ascii="Montserrat" w:eastAsia="Times New Roman" w:hAnsi="Montserrat" w:cs="Times New Roman"/>
          <w:sz w:val="20"/>
          <w:szCs w:val="20"/>
          <w:lang w:eastAsia="en-US"/>
        </w:rPr>
      </w:pPr>
    </w:p>
    <w:p w14:paraId="4845F041"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numatomą skelbti savanoriško</w:t>
      </w:r>
      <w:r w:rsidRPr="003269CD">
        <w:rPr>
          <w:rFonts w:ascii="Montserrat" w:eastAsia="Times New Roman" w:hAnsi="Montserrat" w:cs="Times New Roman"/>
          <w:b/>
          <w:i/>
          <w:sz w:val="20"/>
          <w:szCs w:val="20"/>
          <w:lang w:eastAsia="en-US"/>
        </w:rPr>
        <w:t xml:space="preserve"> </w:t>
      </w:r>
      <w:proofErr w:type="spellStart"/>
      <w:r w:rsidRPr="003269CD">
        <w:rPr>
          <w:rFonts w:ascii="Montserrat" w:eastAsia="Times New Roman" w:hAnsi="Montserrat" w:cs="Times New Roman"/>
          <w:b/>
          <w:i/>
          <w:sz w:val="20"/>
          <w:szCs w:val="20"/>
          <w:lang w:eastAsia="en-US"/>
        </w:rPr>
        <w:t>ex</w:t>
      </w:r>
      <w:proofErr w:type="spellEnd"/>
      <w:r w:rsidRPr="003269CD">
        <w:rPr>
          <w:rFonts w:ascii="Montserrat" w:eastAsia="Times New Roman" w:hAnsi="Montserrat" w:cs="Times New Roman"/>
          <w:b/>
          <w:i/>
          <w:sz w:val="20"/>
          <w:szCs w:val="20"/>
          <w:lang w:eastAsia="en-US"/>
        </w:rPr>
        <w:t xml:space="preserve"> ante</w:t>
      </w:r>
      <w:r w:rsidRPr="003269CD">
        <w:rPr>
          <w:rFonts w:ascii="Montserrat" w:eastAsia="Times New Roman" w:hAnsi="Montserrat" w:cs="Times New Roman"/>
          <w:b/>
          <w:sz w:val="20"/>
          <w:szCs w:val="20"/>
          <w:lang w:eastAsia="en-US"/>
        </w:rPr>
        <w:t xml:space="preserve"> skaidrumo skelbimą</w:t>
      </w:r>
    </w:p>
    <w:p w14:paraId="3E1ED8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3002D47" w14:textId="77777777" w:rsidR="00E344FE" w:rsidRDefault="00191CC4" w:rsidP="00E344FE">
      <w:pPr>
        <w:numPr>
          <w:ilvl w:val="0"/>
          <w:numId w:val="3"/>
        </w:num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Šiame pirkime perkančioji organizacija nenumato skelbti savanoriško </w:t>
      </w:r>
      <w:proofErr w:type="spellStart"/>
      <w:r w:rsidRPr="003269CD">
        <w:rPr>
          <w:rFonts w:ascii="Montserrat" w:eastAsia="Times New Roman" w:hAnsi="Montserrat" w:cs="Times New Roman"/>
          <w:i/>
          <w:sz w:val="20"/>
          <w:szCs w:val="20"/>
          <w:lang w:eastAsia="en-US"/>
        </w:rPr>
        <w:t>ex</w:t>
      </w:r>
      <w:proofErr w:type="spellEnd"/>
      <w:r w:rsidRPr="003269CD">
        <w:rPr>
          <w:rFonts w:ascii="Montserrat" w:eastAsia="Times New Roman" w:hAnsi="Montserrat" w:cs="Times New Roman"/>
          <w:i/>
          <w:sz w:val="20"/>
          <w:szCs w:val="20"/>
          <w:lang w:eastAsia="en-US"/>
        </w:rPr>
        <w:t xml:space="preserve"> ante</w:t>
      </w:r>
      <w:r w:rsidRPr="003269CD">
        <w:rPr>
          <w:rFonts w:ascii="Montserrat" w:eastAsia="Times New Roman" w:hAnsi="Montserrat" w:cs="Times New Roman"/>
          <w:sz w:val="20"/>
          <w:szCs w:val="20"/>
          <w:lang w:eastAsia="en-US"/>
        </w:rPr>
        <w:t xml:space="preserve"> </w:t>
      </w:r>
    </w:p>
    <w:p w14:paraId="4065E154" w14:textId="6EC0BC2E" w:rsidR="00191CC4" w:rsidRPr="003269CD" w:rsidRDefault="00191CC4" w:rsidP="00E344FE">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skaidrumo skelbimo.</w:t>
      </w:r>
    </w:p>
    <w:p w14:paraId="1F821A07"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D2D2F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ar į Komisijos posėdžius kviečiami dalyvauti stebėtojai, jų dalyvavimo sąlygos</w:t>
      </w:r>
    </w:p>
    <w:p w14:paraId="2974A0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0D1C88C" w14:textId="77777777" w:rsidR="00E344FE" w:rsidRDefault="00191CC4" w:rsidP="00E344FE">
      <w:pPr>
        <w:numPr>
          <w:ilvl w:val="0"/>
          <w:numId w:val="3"/>
        </w:num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 šio pirkimo </w:t>
      </w:r>
      <w:r w:rsidR="002D7CEF" w:rsidRPr="003269CD">
        <w:rPr>
          <w:rFonts w:ascii="Montserrat" w:eastAsia="Times New Roman" w:hAnsi="Montserrat" w:cs="Times New Roman"/>
          <w:sz w:val="20"/>
          <w:szCs w:val="20"/>
          <w:lang w:eastAsia="en-US"/>
        </w:rPr>
        <w:t>K</w:t>
      </w:r>
      <w:r w:rsidRPr="003269CD">
        <w:rPr>
          <w:rFonts w:ascii="Montserrat" w:eastAsia="Times New Roman" w:hAnsi="Montserrat" w:cs="Times New Roman"/>
          <w:sz w:val="20"/>
          <w:szCs w:val="20"/>
          <w:lang w:eastAsia="en-US"/>
        </w:rPr>
        <w:t xml:space="preserve">omisijos posėdžius perkančioji organizacija nenumato kviesti dalyvauti </w:t>
      </w:r>
    </w:p>
    <w:p w14:paraId="7A3F620F" w14:textId="7F31B3F5" w:rsidR="00191CC4" w:rsidRPr="003269CD" w:rsidRDefault="00191CC4" w:rsidP="00E344FE">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stebėtojų.</w:t>
      </w:r>
    </w:p>
    <w:p w14:paraId="6CA1E5CA" w14:textId="6AAB2E83" w:rsidR="00191CC4" w:rsidRDefault="00191CC4" w:rsidP="00191CC4">
      <w:pPr>
        <w:spacing w:after="0" w:line="240" w:lineRule="auto"/>
        <w:rPr>
          <w:rFonts w:ascii="Montserrat" w:eastAsia="Times New Roman" w:hAnsi="Montserrat" w:cs="Times New Roman"/>
          <w:sz w:val="20"/>
          <w:szCs w:val="20"/>
          <w:lang w:eastAsia="en-US"/>
        </w:rPr>
      </w:pPr>
    </w:p>
    <w:p w14:paraId="3EDBF45A" w14:textId="77777777" w:rsidR="006447AE" w:rsidRDefault="006447AE" w:rsidP="00191CC4">
      <w:pPr>
        <w:spacing w:after="0" w:line="240" w:lineRule="auto"/>
        <w:rPr>
          <w:rFonts w:ascii="Montserrat" w:eastAsia="Times New Roman" w:hAnsi="Montserrat" w:cs="Times New Roman"/>
          <w:sz w:val="20"/>
          <w:szCs w:val="20"/>
          <w:lang w:eastAsia="en-US"/>
        </w:rPr>
      </w:pPr>
    </w:p>
    <w:p w14:paraId="2766DEC5" w14:textId="77777777" w:rsidR="006447AE" w:rsidRPr="003269CD" w:rsidRDefault="006447AE" w:rsidP="00191CC4">
      <w:pPr>
        <w:spacing w:after="0" w:line="240" w:lineRule="auto"/>
        <w:rPr>
          <w:rFonts w:ascii="Montserrat" w:eastAsia="Times New Roman" w:hAnsi="Montserrat" w:cs="Times New Roman"/>
          <w:sz w:val="20"/>
          <w:szCs w:val="20"/>
          <w:lang w:eastAsia="en-US"/>
        </w:rPr>
      </w:pPr>
    </w:p>
    <w:p w14:paraId="19F9587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II SKYRIUS</w:t>
      </w:r>
    </w:p>
    <w:p w14:paraId="0DC39E3B" w14:textId="77777777" w:rsidR="00191CC4" w:rsidRPr="003269CD" w:rsidRDefault="00191CC4" w:rsidP="00FF471C">
      <w:pPr>
        <w:spacing w:after="0" w:line="240" w:lineRule="auto"/>
        <w:contextualSpacing/>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PIRKIMO OBJEKTAS</w:t>
      </w:r>
    </w:p>
    <w:p w14:paraId="2499FE79"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42C434E9" w14:textId="77777777" w:rsidR="000E499D" w:rsidRPr="00191CC4" w:rsidRDefault="00053BF6" w:rsidP="000E499D">
      <w:pPr>
        <w:spacing w:after="0" w:line="240" w:lineRule="auto"/>
        <w:ind w:left="360"/>
        <w:jc w:val="center"/>
        <w:rPr>
          <w:rFonts w:ascii="Times New Roman" w:eastAsia="Calibri" w:hAnsi="Times New Roman" w:cs="Times New Roman"/>
          <w:b/>
          <w:sz w:val="24"/>
          <w:szCs w:val="24"/>
          <w:lang w:eastAsia="en-US"/>
        </w:rPr>
      </w:pPr>
      <w:r w:rsidRPr="003269CD">
        <w:rPr>
          <w:rFonts w:ascii="Montserrat" w:eastAsia="Calibri" w:hAnsi="Montserrat" w:cs="Times New Roman"/>
          <w:b/>
          <w:sz w:val="20"/>
          <w:szCs w:val="20"/>
          <w:lang w:eastAsia="en-US"/>
        </w:rPr>
        <w:t xml:space="preserve">Pirkimo objekto </w:t>
      </w:r>
      <w:r w:rsidR="00191CC4" w:rsidRPr="003269CD">
        <w:rPr>
          <w:rFonts w:ascii="Montserrat" w:eastAsia="Calibri" w:hAnsi="Montserrat" w:cs="Times New Roman"/>
          <w:b/>
          <w:sz w:val="20"/>
          <w:szCs w:val="20"/>
          <w:lang w:eastAsia="en-US"/>
        </w:rPr>
        <w:t xml:space="preserve">pavadinimas, kiekis (apimtis), </w:t>
      </w:r>
      <w:r w:rsidR="000E499D" w:rsidRPr="00507A89">
        <w:rPr>
          <w:rFonts w:ascii="Montserrat" w:eastAsia="Calibri" w:hAnsi="Montserrat" w:cs="Times New Roman"/>
          <w:b/>
          <w:sz w:val="20"/>
          <w:szCs w:val="20"/>
          <w:lang w:eastAsia="en-US"/>
        </w:rPr>
        <w:t xml:space="preserve">su prekėmis </w:t>
      </w:r>
      <w:proofErr w:type="spellStart"/>
      <w:r w:rsidR="000E499D" w:rsidRPr="00507A89">
        <w:rPr>
          <w:rFonts w:ascii="Montserrat" w:eastAsia="Calibri" w:hAnsi="Montserrat" w:cs="Times New Roman"/>
          <w:b/>
          <w:sz w:val="20"/>
          <w:szCs w:val="20"/>
          <w:lang w:eastAsia="en-US"/>
        </w:rPr>
        <w:t>teiktinų</w:t>
      </w:r>
      <w:proofErr w:type="spellEnd"/>
      <w:r w:rsidR="000E499D" w:rsidRPr="00507A89">
        <w:rPr>
          <w:rFonts w:ascii="Montserrat" w:eastAsia="Calibri" w:hAnsi="Montserrat" w:cs="Times New Roman"/>
          <w:b/>
          <w:sz w:val="20"/>
          <w:szCs w:val="20"/>
          <w:lang w:eastAsia="en-US"/>
        </w:rPr>
        <w:t xml:space="preserve"> paslaugų pobūdis,</w:t>
      </w:r>
      <w:r w:rsidR="000E499D">
        <w:rPr>
          <w:rFonts w:ascii="Montserrat" w:eastAsia="Calibri" w:hAnsi="Montserrat" w:cs="Times New Roman"/>
          <w:b/>
          <w:color w:val="FF0000"/>
          <w:sz w:val="20"/>
          <w:szCs w:val="20"/>
          <w:lang w:eastAsia="en-US"/>
        </w:rPr>
        <w:t xml:space="preserve"> </w:t>
      </w:r>
      <w:r w:rsidR="000E499D" w:rsidRPr="000E499D">
        <w:rPr>
          <w:rFonts w:ascii="Montserrat" w:eastAsia="Calibri" w:hAnsi="Montserrat" w:cs="Times New Roman"/>
          <w:b/>
          <w:sz w:val="20"/>
          <w:szCs w:val="20"/>
          <w:lang w:eastAsia="en-US"/>
        </w:rPr>
        <w:t>prekių tiekimo (paslaugų teikimo, darbų atlikimo) terminai</w:t>
      </w:r>
    </w:p>
    <w:p w14:paraId="2264ACDB" w14:textId="77777777" w:rsidR="00191CC4" w:rsidRPr="003269CD" w:rsidRDefault="00191CC4" w:rsidP="006447AE">
      <w:pPr>
        <w:spacing w:after="0" w:line="240" w:lineRule="auto"/>
        <w:rPr>
          <w:rFonts w:ascii="Montserrat" w:eastAsia="Calibri" w:hAnsi="Montserrat" w:cs="Times New Roman"/>
          <w:b/>
          <w:sz w:val="20"/>
          <w:szCs w:val="20"/>
          <w:lang w:eastAsia="en-US"/>
        </w:rPr>
      </w:pPr>
    </w:p>
    <w:p w14:paraId="0B4801CA"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683A8C67" w14:textId="77777777" w:rsidR="00C5282F" w:rsidRDefault="00053BF6" w:rsidP="00C5282F">
      <w:pPr>
        <w:numPr>
          <w:ilvl w:val="0"/>
          <w:numId w:val="3"/>
        </w:numPr>
        <w:spacing w:after="0"/>
        <w:rPr>
          <w:rFonts w:ascii="Montserrat" w:eastAsia="Times New Roman" w:hAnsi="Montserrat" w:cs="Times New Roman"/>
          <w:b/>
          <w:bCs/>
          <w:sz w:val="20"/>
          <w:szCs w:val="20"/>
          <w:lang w:eastAsia="en-US"/>
        </w:rPr>
      </w:pPr>
      <w:r w:rsidRPr="00827115">
        <w:rPr>
          <w:rFonts w:ascii="Montserrat" w:hAnsi="Montserrat"/>
          <w:b/>
          <w:bCs/>
          <w:sz w:val="20"/>
        </w:rPr>
        <w:t>Pirkimo objekt</w:t>
      </w:r>
      <w:r w:rsidR="00765DEB">
        <w:rPr>
          <w:rFonts w:ascii="Montserrat" w:hAnsi="Montserrat"/>
          <w:b/>
          <w:bCs/>
          <w:sz w:val="20"/>
        </w:rPr>
        <w:t>as</w:t>
      </w:r>
      <w:r w:rsidRPr="00827115">
        <w:rPr>
          <w:rFonts w:ascii="Montserrat" w:hAnsi="Montserrat"/>
          <w:b/>
          <w:bCs/>
          <w:sz w:val="20"/>
        </w:rPr>
        <w:t xml:space="preserve"> </w:t>
      </w:r>
      <w:r w:rsidR="00C5282F">
        <w:rPr>
          <w:rFonts w:ascii="Montserrat" w:hAnsi="Montserrat"/>
          <w:b/>
          <w:bCs/>
          <w:sz w:val="20"/>
        </w:rPr>
        <w:t xml:space="preserve">– </w:t>
      </w:r>
      <w:r w:rsidR="00765DEB" w:rsidRPr="00765DEB">
        <w:rPr>
          <w:rFonts w:ascii="Montserrat" w:eastAsia="Times New Roman" w:hAnsi="Montserrat" w:cs="Times New Roman"/>
          <w:b/>
          <w:bCs/>
          <w:sz w:val="20"/>
          <w:szCs w:val="20"/>
          <w:lang w:eastAsia="en-US"/>
        </w:rPr>
        <w:t xml:space="preserve">Eišiškių pl. – Metalo g. – </w:t>
      </w:r>
      <w:r w:rsidR="00765DEB" w:rsidRPr="00C5282F">
        <w:rPr>
          <w:rFonts w:ascii="Montserrat" w:eastAsia="Times New Roman" w:hAnsi="Montserrat" w:cs="Times New Roman"/>
          <w:b/>
          <w:bCs/>
          <w:sz w:val="20"/>
          <w:szCs w:val="20"/>
          <w:lang w:eastAsia="en-US"/>
        </w:rPr>
        <w:t xml:space="preserve">jungiamojo kelio tarp Balio Karvelio g. ir </w:t>
      </w:r>
    </w:p>
    <w:p w14:paraId="6EEF4572" w14:textId="51DF62DE" w:rsidR="00FB3558" w:rsidRDefault="00765DEB" w:rsidP="00FB3558">
      <w:pPr>
        <w:spacing w:after="0"/>
        <w:rPr>
          <w:rFonts w:ascii="Montserrat" w:eastAsia="Times New Roman" w:hAnsi="Montserrat" w:cs="Times New Roman"/>
          <w:sz w:val="20"/>
          <w:szCs w:val="20"/>
          <w:lang w:eastAsia="en-US"/>
        </w:rPr>
      </w:pPr>
      <w:r w:rsidRPr="00C5282F">
        <w:rPr>
          <w:rFonts w:ascii="Montserrat" w:eastAsia="Times New Roman" w:hAnsi="Montserrat" w:cs="Times New Roman"/>
          <w:b/>
          <w:bCs/>
          <w:sz w:val="20"/>
          <w:szCs w:val="20"/>
          <w:lang w:eastAsia="en-US"/>
        </w:rPr>
        <w:t xml:space="preserve">Eišiškių pl., Vilniuje, sankryžos </w:t>
      </w:r>
      <w:proofErr w:type="spellStart"/>
      <w:r w:rsidRPr="00C5282F">
        <w:rPr>
          <w:rFonts w:ascii="Montserrat" w:eastAsia="Times New Roman" w:hAnsi="Montserrat" w:cs="Times New Roman"/>
          <w:b/>
          <w:bCs/>
          <w:sz w:val="20"/>
          <w:szCs w:val="20"/>
          <w:lang w:eastAsia="en-US"/>
        </w:rPr>
        <w:t>šviesoforinio</w:t>
      </w:r>
      <w:proofErr w:type="spellEnd"/>
      <w:r w:rsidRPr="00C5282F">
        <w:rPr>
          <w:rFonts w:ascii="Montserrat" w:eastAsia="Times New Roman" w:hAnsi="Montserrat" w:cs="Times New Roman"/>
          <w:b/>
          <w:bCs/>
          <w:sz w:val="20"/>
          <w:szCs w:val="20"/>
          <w:lang w:eastAsia="en-US"/>
        </w:rPr>
        <w:t xml:space="preserve"> reguliavimo paprastasis remontas (toliau – darbai). </w:t>
      </w:r>
      <w:r w:rsidRPr="00C5282F">
        <w:rPr>
          <w:rFonts w:ascii="Montserrat" w:eastAsia="Times New Roman" w:hAnsi="Montserrat" w:cs="Times New Roman"/>
          <w:sz w:val="20"/>
          <w:szCs w:val="20"/>
          <w:lang w:eastAsia="en-US"/>
        </w:rPr>
        <w:t>Pirkimo objektas, pirkimo objekto apimtis ir reikalavimai nurodyti techninėje specifikacijoje</w:t>
      </w:r>
      <w:r w:rsidR="00C5282F">
        <w:rPr>
          <w:rFonts w:ascii="Montserrat" w:eastAsia="Times New Roman" w:hAnsi="Montserrat" w:cs="Times New Roman"/>
          <w:sz w:val="20"/>
          <w:szCs w:val="20"/>
          <w:lang w:eastAsia="en-US"/>
        </w:rPr>
        <w:t xml:space="preserve"> ir jos prieduose</w:t>
      </w:r>
      <w:r w:rsidRPr="00C5282F">
        <w:rPr>
          <w:rFonts w:ascii="Montserrat" w:eastAsia="Times New Roman" w:hAnsi="Montserrat" w:cs="Times New Roman"/>
          <w:sz w:val="20"/>
          <w:szCs w:val="20"/>
          <w:lang w:eastAsia="en-US"/>
        </w:rPr>
        <w:t xml:space="preserve"> (pirkimo sąlygų 1 </w:t>
      </w:r>
      <w:r w:rsidR="007B1982">
        <w:rPr>
          <w:rFonts w:ascii="Montserrat" w:eastAsia="Times New Roman" w:hAnsi="Montserrat" w:cs="Times New Roman"/>
          <w:sz w:val="20"/>
          <w:szCs w:val="20"/>
          <w:lang w:eastAsia="en-US"/>
        </w:rPr>
        <w:t xml:space="preserve"> ir 1.1 </w:t>
      </w:r>
      <w:r w:rsidRPr="00C5282F">
        <w:rPr>
          <w:rFonts w:ascii="Montserrat" w:eastAsia="Times New Roman" w:hAnsi="Montserrat" w:cs="Times New Roman"/>
          <w:sz w:val="20"/>
          <w:szCs w:val="20"/>
          <w:lang w:eastAsia="en-US"/>
        </w:rPr>
        <w:t>prieda</w:t>
      </w:r>
      <w:r w:rsidR="007B1982">
        <w:rPr>
          <w:rFonts w:ascii="Montserrat" w:eastAsia="Times New Roman" w:hAnsi="Montserrat" w:cs="Times New Roman"/>
          <w:sz w:val="20"/>
          <w:szCs w:val="20"/>
          <w:lang w:eastAsia="en-US"/>
        </w:rPr>
        <w:t>i</w:t>
      </w:r>
      <w:r w:rsidRPr="00C5282F">
        <w:rPr>
          <w:rFonts w:ascii="Montserrat" w:eastAsia="Times New Roman" w:hAnsi="Montserrat" w:cs="Times New Roman"/>
          <w:sz w:val="20"/>
          <w:szCs w:val="20"/>
          <w:lang w:eastAsia="en-US"/>
        </w:rPr>
        <w:t xml:space="preserve">). </w:t>
      </w:r>
      <w:bookmarkStart w:id="1" w:name="_Ref495668603"/>
    </w:p>
    <w:p w14:paraId="6CA3D0AD" w14:textId="77777777" w:rsidR="00FB3558" w:rsidRDefault="00191CC4" w:rsidP="00FB3558">
      <w:pPr>
        <w:numPr>
          <w:ilvl w:val="0"/>
          <w:numId w:val="3"/>
        </w:numPr>
        <w:spacing w:after="0"/>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nereikalauja, kad esmines užduotis atliktų pats pasiūlymą </w:t>
      </w:r>
    </w:p>
    <w:p w14:paraId="36CA6ACE" w14:textId="71E4ABE8" w:rsidR="00D33DE6" w:rsidRPr="00FB3558" w:rsidRDefault="00191CC4" w:rsidP="00FB3558">
      <w:pPr>
        <w:spacing w:after="0"/>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pateikęs dalyvis, o jeigu pasiūlymą pateikė tiekėjų grupė – tos grupės partneris.</w:t>
      </w:r>
      <w:bookmarkEnd w:id="1"/>
    </w:p>
    <w:p w14:paraId="2DF50887" w14:textId="08D6491E" w:rsidR="00827115" w:rsidRPr="00FB3558" w:rsidRDefault="00FB3558" w:rsidP="00BE0AF2">
      <w:pPr>
        <w:numPr>
          <w:ilvl w:val="0"/>
          <w:numId w:val="3"/>
        </w:numPr>
        <w:spacing w:after="0"/>
        <w:rPr>
          <w:rFonts w:ascii="Montserrat" w:eastAsia="Times New Roman" w:hAnsi="Montserrat" w:cs="Times New Roman"/>
          <w:i/>
          <w:sz w:val="20"/>
          <w:szCs w:val="20"/>
          <w:lang w:eastAsia="en-US"/>
        </w:rPr>
      </w:pPr>
      <w:r>
        <w:rPr>
          <w:rFonts w:ascii="Montserrat" w:eastAsia="Times New Roman" w:hAnsi="Montserrat" w:cs="Times New Roman"/>
          <w:iCs/>
          <w:sz w:val="20"/>
          <w:szCs w:val="20"/>
          <w:lang w:eastAsia="en-US"/>
        </w:rPr>
        <w:t xml:space="preserve">Darbų atlikimo terminas </w:t>
      </w:r>
      <w:r w:rsidR="00D33DE6" w:rsidRPr="00D33DE6">
        <w:rPr>
          <w:rFonts w:ascii="Montserrat" w:eastAsia="Times New Roman" w:hAnsi="Montserrat" w:cs="Times New Roman"/>
          <w:iCs/>
          <w:sz w:val="20"/>
          <w:szCs w:val="20"/>
          <w:lang w:eastAsia="en-US"/>
        </w:rPr>
        <w:t xml:space="preserve"> </w:t>
      </w:r>
      <w:r w:rsidR="00BE0AF2">
        <w:rPr>
          <w:rFonts w:ascii="Montserrat" w:eastAsia="Times New Roman" w:hAnsi="Montserrat" w:cs="Times New Roman"/>
          <w:iCs/>
          <w:sz w:val="20"/>
          <w:szCs w:val="20"/>
          <w:lang w:eastAsia="en-US"/>
        </w:rPr>
        <w:t>–</w:t>
      </w:r>
      <w:r>
        <w:rPr>
          <w:rFonts w:ascii="Montserrat" w:eastAsia="Times New Roman" w:hAnsi="Montserrat" w:cs="Times New Roman"/>
          <w:iCs/>
          <w:sz w:val="20"/>
          <w:szCs w:val="20"/>
          <w:lang w:eastAsia="en-US"/>
        </w:rPr>
        <w:t xml:space="preserve"> </w:t>
      </w:r>
      <w:r w:rsidR="00BE0AF2">
        <w:rPr>
          <w:rFonts w:ascii="Montserrat" w:eastAsia="Times New Roman" w:hAnsi="Montserrat" w:cs="Times New Roman"/>
          <w:iCs/>
          <w:sz w:val="20"/>
          <w:szCs w:val="20"/>
          <w:lang w:eastAsia="en-US"/>
        </w:rPr>
        <w:t xml:space="preserve">ne vėliau kaip per </w:t>
      </w:r>
      <w:r>
        <w:rPr>
          <w:rFonts w:ascii="Montserrat" w:eastAsia="Times New Roman" w:hAnsi="Montserrat" w:cs="Times New Roman"/>
          <w:iCs/>
          <w:sz w:val="20"/>
          <w:szCs w:val="20"/>
          <w:lang w:eastAsia="en-US"/>
        </w:rPr>
        <w:t>5</w:t>
      </w:r>
      <w:r w:rsidR="00BE0AF2">
        <w:rPr>
          <w:rFonts w:ascii="Montserrat" w:eastAsia="Times New Roman" w:hAnsi="Montserrat" w:cs="Times New Roman"/>
          <w:iCs/>
          <w:sz w:val="20"/>
          <w:szCs w:val="20"/>
          <w:lang w:eastAsia="en-US"/>
        </w:rPr>
        <w:t xml:space="preserve"> mėn. </w:t>
      </w:r>
      <w:r w:rsidR="00BE0AF2" w:rsidRPr="00FB3558">
        <w:rPr>
          <w:rFonts w:ascii="Montserrat" w:eastAsia="Times New Roman" w:hAnsi="Montserrat" w:cs="Times New Roman"/>
          <w:iCs/>
          <w:sz w:val="20"/>
          <w:szCs w:val="20"/>
          <w:lang w:eastAsia="en-US"/>
        </w:rPr>
        <w:t>nuo Sutarties įsigaliojimo dienos.</w:t>
      </w:r>
    </w:p>
    <w:p w14:paraId="7D33D25B" w14:textId="77777777" w:rsidR="00BE0AF2" w:rsidRPr="00D33DE6" w:rsidRDefault="00BE0AF2" w:rsidP="00BE0AF2">
      <w:pPr>
        <w:spacing w:after="0"/>
        <w:rPr>
          <w:rFonts w:ascii="Montserrat" w:eastAsia="Times New Roman" w:hAnsi="Montserrat" w:cs="Times New Roman"/>
          <w:i/>
          <w:sz w:val="20"/>
          <w:szCs w:val="20"/>
          <w:lang w:eastAsia="en-US"/>
        </w:rPr>
      </w:pPr>
    </w:p>
    <w:p w14:paraId="2C54F70A" w14:textId="77777777" w:rsidR="00191CC4"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Perkančiosios organizacijos sprendimo dėl tarptautinės vertės </w:t>
      </w:r>
      <w:r w:rsidR="000555CE" w:rsidRPr="003269CD">
        <w:rPr>
          <w:rFonts w:ascii="Montserrat" w:eastAsia="Times New Roman" w:hAnsi="Montserrat" w:cs="Times New Roman"/>
          <w:b/>
          <w:bCs/>
          <w:sz w:val="20"/>
          <w:szCs w:val="20"/>
          <w:lang w:eastAsia="en-US"/>
        </w:rPr>
        <w:t>ar statinio statybos darbų ir statinio projektavimo paslaugų</w:t>
      </w:r>
      <w:r w:rsidR="000555CE" w:rsidRPr="003269CD">
        <w:rPr>
          <w:rFonts w:ascii="Montserrat" w:eastAsia="Calibri" w:hAnsi="Montserrat" w:cs="Times New Roman"/>
          <w:b/>
          <w:sz w:val="20"/>
          <w:szCs w:val="20"/>
          <w:lang w:eastAsia="en-US"/>
        </w:rPr>
        <w:t xml:space="preserve"> </w:t>
      </w:r>
      <w:r w:rsidRPr="003269CD">
        <w:rPr>
          <w:rFonts w:ascii="Montserrat" w:eastAsia="Calibri" w:hAnsi="Montserrat" w:cs="Times New Roman"/>
          <w:b/>
          <w:sz w:val="20"/>
          <w:szCs w:val="20"/>
          <w:lang w:eastAsia="en-US"/>
        </w:rPr>
        <w:t xml:space="preserve">pirkimo objekto neskaidymo į dalis </w:t>
      </w:r>
      <w:r w:rsidR="000555CE" w:rsidRPr="003269CD">
        <w:rPr>
          <w:rFonts w:ascii="Montserrat" w:eastAsia="Calibri" w:hAnsi="Montserrat" w:cs="Times New Roman"/>
          <w:b/>
          <w:sz w:val="20"/>
          <w:szCs w:val="20"/>
          <w:lang w:eastAsia="en-US"/>
        </w:rPr>
        <w:t>pagrindimas</w:t>
      </w:r>
      <w:r w:rsidRPr="003269CD">
        <w:rPr>
          <w:rFonts w:ascii="Montserrat" w:eastAsia="Calibri" w:hAnsi="Montserrat" w:cs="Times New Roman"/>
          <w:b/>
          <w:sz w:val="20"/>
          <w:szCs w:val="20"/>
          <w:lang w:eastAsia="en-US"/>
        </w:rPr>
        <w:t>, kaip nustatyta Viešųjų pirkimų įstatymo 28 straipsnio 2 dalyje</w:t>
      </w:r>
    </w:p>
    <w:p w14:paraId="0956681A" w14:textId="77777777" w:rsidR="00A92F0F" w:rsidRPr="003269CD" w:rsidRDefault="00A92F0F" w:rsidP="00191CC4">
      <w:pPr>
        <w:spacing w:after="0" w:line="240" w:lineRule="auto"/>
        <w:ind w:left="360"/>
        <w:jc w:val="center"/>
        <w:rPr>
          <w:rFonts w:ascii="Montserrat" w:eastAsia="Calibri" w:hAnsi="Montserrat" w:cs="Times New Roman"/>
          <w:b/>
          <w:sz w:val="20"/>
          <w:szCs w:val="20"/>
          <w:lang w:eastAsia="en-US"/>
        </w:rPr>
      </w:pPr>
    </w:p>
    <w:p w14:paraId="17B0703A" w14:textId="77777777" w:rsidR="00A92F0F" w:rsidRDefault="00191CC4" w:rsidP="00A92F0F">
      <w:pPr>
        <w:pStyle w:val="ListParagraph"/>
        <w:numPr>
          <w:ilvl w:val="0"/>
          <w:numId w:val="3"/>
        </w:numPr>
        <w:suppressAutoHyphens/>
        <w:rPr>
          <w:rFonts w:ascii="Montserrat" w:hAnsi="Montserrat"/>
          <w:i/>
          <w:color w:val="E36C0A"/>
          <w:sz w:val="20"/>
        </w:rPr>
      </w:pPr>
      <w:r w:rsidRPr="003269CD">
        <w:rPr>
          <w:rFonts w:ascii="Montserrat" w:eastAsia="Calibri" w:hAnsi="Montserrat"/>
          <w:sz w:val="20"/>
        </w:rPr>
        <w:t xml:space="preserve">Pirkimo objektas neskaidomas į dalis. Tiekėjai privalo siūlyti visą </w:t>
      </w:r>
      <w:r w:rsidR="00F917C2">
        <w:rPr>
          <w:rFonts w:ascii="Montserrat" w:eastAsia="Calibri" w:hAnsi="Montserrat"/>
          <w:sz w:val="20"/>
        </w:rPr>
        <w:t>p</w:t>
      </w:r>
      <w:r w:rsidR="008F1562">
        <w:rPr>
          <w:rFonts w:ascii="Montserrat" w:eastAsia="Calibri" w:hAnsi="Montserrat"/>
          <w:sz w:val="20"/>
        </w:rPr>
        <w:t>aslaugų</w:t>
      </w:r>
      <w:r w:rsidR="005519B1">
        <w:rPr>
          <w:rFonts w:ascii="Montserrat" w:eastAsia="Calibri" w:hAnsi="Montserrat"/>
          <w:sz w:val="20"/>
        </w:rPr>
        <w:t xml:space="preserve"> </w:t>
      </w:r>
      <w:r w:rsidR="00053BF6" w:rsidRPr="003269CD">
        <w:rPr>
          <w:rFonts w:ascii="Montserrat" w:eastAsia="Calibri" w:hAnsi="Montserrat"/>
          <w:sz w:val="20"/>
        </w:rPr>
        <w:t>apimtį</w:t>
      </w:r>
      <w:r w:rsidRPr="003269CD">
        <w:rPr>
          <w:rFonts w:ascii="Montserrat" w:eastAsia="Calibri" w:hAnsi="Montserrat"/>
          <w:sz w:val="20"/>
        </w:rPr>
        <w:t xml:space="preserve">. </w:t>
      </w:r>
    </w:p>
    <w:p w14:paraId="0B786AB7" w14:textId="77777777" w:rsidR="00A92F0F" w:rsidRPr="00A92F0F" w:rsidRDefault="007A17DB" w:rsidP="00A92F0F">
      <w:pPr>
        <w:pStyle w:val="ListParagraph"/>
        <w:numPr>
          <w:ilvl w:val="0"/>
          <w:numId w:val="3"/>
        </w:numPr>
        <w:suppressAutoHyphens/>
        <w:rPr>
          <w:rFonts w:ascii="Montserrat" w:hAnsi="Montserrat"/>
          <w:i/>
          <w:color w:val="E36C0A"/>
          <w:sz w:val="20"/>
        </w:rPr>
      </w:pPr>
      <w:r w:rsidRPr="00A92F0F">
        <w:rPr>
          <w:rFonts w:ascii="Montserrat" w:eastAsia="Calibri" w:hAnsi="Montserrat"/>
          <w:iCs/>
          <w:sz w:val="20"/>
        </w:rPr>
        <w:t xml:space="preserve">Tai yra supaprastintos vertės pirkimas, todėl jam netaikomi sprendimo dėl tarptautinės </w:t>
      </w:r>
    </w:p>
    <w:p w14:paraId="060690DF" w14:textId="77777777" w:rsidR="00A92F0F" w:rsidRDefault="007A17DB" w:rsidP="00A92F0F">
      <w:pPr>
        <w:pStyle w:val="ListParagraph"/>
        <w:suppressAutoHyphens/>
        <w:ind w:left="0"/>
        <w:rPr>
          <w:rFonts w:ascii="Montserrat" w:eastAsia="Calibri" w:hAnsi="Montserrat"/>
          <w:iCs/>
          <w:sz w:val="20"/>
        </w:rPr>
      </w:pPr>
      <w:r w:rsidRPr="00A92F0F">
        <w:rPr>
          <w:rFonts w:ascii="Montserrat" w:eastAsia="Calibri" w:hAnsi="Montserrat"/>
          <w:iCs/>
          <w:sz w:val="20"/>
        </w:rPr>
        <w:t>vertės pirkimo objekto neskaidymo į dalis pagrindimo reikalavimai</w:t>
      </w:r>
      <w:r w:rsidR="00B109E7" w:rsidRPr="00A92F0F">
        <w:rPr>
          <w:rFonts w:ascii="Montserrat" w:eastAsia="Calibri" w:hAnsi="Montserrat"/>
          <w:iCs/>
          <w:sz w:val="20"/>
        </w:rPr>
        <w:t>.</w:t>
      </w:r>
    </w:p>
    <w:p w14:paraId="3C53BF0A" w14:textId="77777777" w:rsidR="00A92F0F" w:rsidRPr="00A92F0F" w:rsidRDefault="008E56FA" w:rsidP="00A92F0F">
      <w:pPr>
        <w:pStyle w:val="ListParagraph"/>
        <w:numPr>
          <w:ilvl w:val="0"/>
          <w:numId w:val="3"/>
        </w:numPr>
        <w:suppressAutoHyphens/>
        <w:rPr>
          <w:rFonts w:ascii="Montserrat" w:hAnsi="Montserrat"/>
          <w:i/>
          <w:color w:val="E36C0A"/>
          <w:sz w:val="20"/>
        </w:rPr>
      </w:pPr>
      <w:r w:rsidRPr="003269CD">
        <w:rPr>
          <w:rFonts w:ascii="Montserrat" w:eastAsia="Calibri" w:hAnsi="Montserrat"/>
          <w:sz w:val="20"/>
        </w:rPr>
        <w:t xml:space="preserve">Šiuo pirkimu nėra perkami statinio statybos darbai su statinio projektavimo </w:t>
      </w:r>
    </w:p>
    <w:p w14:paraId="3BB4126D" w14:textId="1163CA47" w:rsidR="008E56FA" w:rsidRPr="00A92F0F" w:rsidRDefault="008E56FA" w:rsidP="00A92F0F">
      <w:pPr>
        <w:pStyle w:val="ListParagraph"/>
        <w:suppressAutoHyphens/>
        <w:ind w:left="0"/>
        <w:rPr>
          <w:rFonts w:ascii="Montserrat" w:hAnsi="Montserrat"/>
          <w:i/>
          <w:color w:val="E36C0A"/>
          <w:sz w:val="20"/>
        </w:rPr>
      </w:pPr>
      <w:r w:rsidRPr="003269CD">
        <w:rPr>
          <w:rFonts w:ascii="Montserrat" w:eastAsia="Calibri" w:hAnsi="Montserrat"/>
          <w:sz w:val="20"/>
        </w:rPr>
        <w:t>paslaugomis, todėl jam netaikomi sprendimo dėl statinio statybos darbų ir statinio projektavimo paslaugų pirkimo objekto neskaidymo į dalis pagrindimo reikalavimai.</w:t>
      </w:r>
    </w:p>
    <w:p w14:paraId="0633A78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6AECE46" w14:textId="77777777" w:rsidR="00191CC4"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Techninė specifikacija</w:t>
      </w:r>
    </w:p>
    <w:p w14:paraId="7BEA67D5" w14:textId="77777777" w:rsidR="002A775E" w:rsidRPr="003269CD" w:rsidRDefault="002A775E" w:rsidP="00191CC4">
      <w:pPr>
        <w:spacing w:after="0" w:line="240" w:lineRule="auto"/>
        <w:ind w:left="360"/>
        <w:jc w:val="center"/>
        <w:rPr>
          <w:rFonts w:ascii="Montserrat" w:eastAsia="Times New Roman" w:hAnsi="Montserrat" w:cs="Times New Roman"/>
          <w:b/>
          <w:sz w:val="20"/>
          <w:szCs w:val="20"/>
          <w:lang w:eastAsia="en-US"/>
        </w:rPr>
      </w:pPr>
    </w:p>
    <w:p w14:paraId="6B489441" w14:textId="77777777" w:rsidR="00A92F0F" w:rsidRDefault="00FB1BEC" w:rsidP="00A92F0F">
      <w:pPr>
        <w:pStyle w:val="ListParagraph"/>
        <w:numPr>
          <w:ilvl w:val="0"/>
          <w:numId w:val="3"/>
        </w:numPr>
        <w:rPr>
          <w:rFonts w:ascii="Montserrat" w:hAnsi="Montserrat"/>
          <w:sz w:val="20"/>
        </w:rPr>
      </w:pPr>
      <w:r w:rsidRPr="003269CD">
        <w:rPr>
          <w:rFonts w:ascii="Montserrat" w:hAnsi="Montserrat"/>
          <w:sz w:val="20"/>
        </w:rPr>
        <w:t xml:space="preserve">Pirkimo objekto savybės apibūdintos techninėje specifikacijoje (pirkimo sąlygų 1 </w:t>
      </w:r>
    </w:p>
    <w:p w14:paraId="61207A53" w14:textId="6C2BE6F7" w:rsidR="00191CC4" w:rsidRPr="003269CD" w:rsidRDefault="00FB1BEC" w:rsidP="00A92F0F">
      <w:pPr>
        <w:pStyle w:val="ListParagraph"/>
        <w:ind w:left="0"/>
        <w:rPr>
          <w:rFonts w:ascii="Montserrat" w:hAnsi="Montserrat"/>
          <w:sz w:val="20"/>
        </w:rPr>
      </w:pPr>
      <w:r w:rsidRPr="003269CD">
        <w:rPr>
          <w:rFonts w:ascii="Montserrat" w:hAnsi="Montserrat"/>
          <w:sz w:val="20"/>
        </w:rPr>
        <w:t>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174AE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Prekių, paslaugų ar darbų energijos vartojimo efektyvumo ir aplinkos apsaugos</w:t>
      </w:r>
      <w:r w:rsidR="006334A0" w:rsidRPr="003269CD">
        <w:rPr>
          <w:rFonts w:ascii="Montserrat" w:eastAsia="Calibri" w:hAnsi="Montserrat" w:cs="Times New Roman"/>
          <w:b/>
          <w:sz w:val="20"/>
          <w:szCs w:val="20"/>
          <w:lang w:eastAsia="en-US"/>
        </w:rPr>
        <w:t>, socialiniai kriterijai, jeigu taikytina</w:t>
      </w:r>
    </w:p>
    <w:p w14:paraId="6AA2292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FE29AD8" w14:textId="77777777" w:rsidR="00A92F0F" w:rsidRPr="00A92F0F" w:rsidRDefault="004420D7" w:rsidP="00A92F0F">
      <w:pPr>
        <w:numPr>
          <w:ilvl w:val="0"/>
          <w:numId w:val="3"/>
        </w:numPr>
        <w:spacing w:after="0" w:line="240" w:lineRule="auto"/>
        <w:contextualSpacing/>
        <w:jc w:val="both"/>
        <w:rPr>
          <w:rFonts w:ascii="Montserrat" w:hAnsi="Montserrat"/>
          <w:b/>
          <w:sz w:val="20"/>
          <w:szCs w:val="20"/>
        </w:rPr>
      </w:pPr>
      <w:r w:rsidRPr="004420D7">
        <w:rPr>
          <w:rFonts w:ascii="Montserrat" w:eastAsia="Times New Roman" w:hAnsi="Montserrat" w:cs="Times New Roman"/>
          <w:sz w:val="20"/>
          <w:szCs w:val="20"/>
          <w:lang w:eastAsia="en-US"/>
        </w:rPr>
        <w:t xml:space="preserve">Perkančioji organizacija nėra Lietuvos Respublikos viešojo administravimo įstatyme </w:t>
      </w:r>
    </w:p>
    <w:p w14:paraId="6A11D33F" w14:textId="60971A8E" w:rsidR="004420D7" w:rsidRPr="004420D7" w:rsidRDefault="004420D7" w:rsidP="00A92F0F">
      <w:pPr>
        <w:spacing w:after="0" w:line="240" w:lineRule="auto"/>
        <w:contextualSpacing/>
        <w:jc w:val="both"/>
        <w:rPr>
          <w:rFonts w:ascii="Montserrat" w:hAnsi="Montserrat"/>
          <w:b/>
          <w:sz w:val="20"/>
          <w:szCs w:val="20"/>
        </w:rPr>
      </w:pPr>
      <w:r w:rsidRPr="004420D7">
        <w:rPr>
          <w:rFonts w:ascii="Montserrat" w:eastAsia="Times New Roman" w:hAnsi="Montserrat" w:cs="Times New Roman"/>
          <w:sz w:val="20"/>
          <w:szCs w:val="20"/>
          <w:lang w:eastAsia="en-US"/>
        </w:rPr>
        <w:t>nustatytas Lietuvos Respublikos centrinio valstybinio administravimo subjektas (veiklos teritorija nėra visa valstybės teritorija), todėl energijos vartojimo efektyvumo reikalavimai jai neprivalomi</w:t>
      </w:r>
      <w:r>
        <w:rPr>
          <w:rFonts w:ascii="Montserrat" w:eastAsia="Times New Roman" w:hAnsi="Montserrat" w:cs="Times New Roman"/>
          <w:sz w:val="20"/>
          <w:szCs w:val="20"/>
          <w:lang w:eastAsia="en-US"/>
        </w:rPr>
        <w:t>.</w:t>
      </w:r>
    </w:p>
    <w:p w14:paraId="6EA001F4" w14:textId="77777777" w:rsidR="00A92F0F" w:rsidRPr="00A92F0F" w:rsidRDefault="00A92F0F" w:rsidP="00A92F0F">
      <w:pPr>
        <w:numPr>
          <w:ilvl w:val="0"/>
          <w:numId w:val="3"/>
        </w:numPr>
        <w:spacing w:after="0" w:line="240" w:lineRule="auto"/>
        <w:contextualSpacing/>
        <w:jc w:val="both"/>
        <w:rPr>
          <w:rFonts w:ascii="Montserrat" w:hAnsi="Montserrat"/>
          <w:bCs/>
          <w:sz w:val="20"/>
          <w:szCs w:val="20"/>
        </w:rPr>
      </w:pPr>
      <w:r w:rsidRPr="00A92F0F">
        <w:rPr>
          <w:rFonts w:ascii="Montserrat" w:hAnsi="Montserrat"/>
          <w:bCs/>
          <w:sz w:val="20"/>
          <w:szCs w:val="20"/>
        </w:rPr>
        <w:t xml:space="preserve">Šiame pirkime taikomi aplinkos apsaugos kriterijai (žaliųjų pirkimų reikalavimai). </w:t>
      </w:r>
    </w:p>
    <w:p w14:paraId="202B3AFD" w14:textId="56B74BF2" w:rsidR="00A92F0F" w:rsidRDefault="00A92F0F" w:rsidP="00A92F0F">
      <w:pPr>
        <w:spacing w:after="0" w:line="240" w:lineRule="auto"/>
        <w:contextualSpacing/>
        <w:jc w:val="both"/>
        <w:rPr>
          <w:rFonts w:ascii="Montserrat" w:hAnsi="Montserrat"/>
          <w:bCs/>
          <w:sz w:val="20"/>
          <w:szCs w:val="20"/>
        </w:rPr>
      </w:pPr>
      <w:r w:rsidRPr="00A92F0F">
        <w:rPr>
          <w:rFonts w:ascii="Montserrat" w:hAnsi="Montserrat"/>
          <w:bCs/>
          <w:sz w:val="20"/>
          <w:szCs w:val="20"/>
        </w:rPr>
        <w:t>Aplinkos apsaugos kriterijai nustatyti pagal Lietuvos Respublikos aplinkos ministro 2022 m. gruodžio 13 d. įsakymu Nr. D1-401 patvirtintą „Aplinkos apsaugos kriterijų taikymo, vykdant žaliuosius pirkimus, tvarkos aprašo“ (aktuali redakcija) 4.3. papunktį. Aplinkos apsaugos kriterijai nustatyti pirkimo sąlygų 3</w:t>
      </w:r>
      <w:r w:rsidR="002A775E">
        <w:rPr>
          <w:rFonts w:ascii="Montserrat" w:hAnsi="Montserrat"/>
          <w:bCs/>
          <w:sz w:val="20"/>
          <w:szCs w:val="20"/>
        </w:rPr>
        <w:t>8</w:t>
      </w:r>
      <w:r w:rsidRPr="00A92F0F">
        <w:rPr>
          <w:rFonts w:ascii="Montserrat" w:hAnsi="Montserrat"/>
          <w:bCs/>
          <w:sz w:val="20"/>
          <w:szCs w:val="20"/>
        </w:rPr>
        <w:t>.1 papunktyje.</w:t>
      </w:r>
    </w:p>
    <w:p w14:paraId="324FD92A" w14:textId="77777777" w:rsidR="00A92F0F" w:rsidRPr="00A92F0F" w:rsidRDefault="006334A0" w:rsidP="00A92F0F">
      <w:pPr>
        <w:numPr>
          <w:ilvl w:val="0"/>
          <w:numId w:val="3"/>
        </w:numPr>
        <w:spacing w:after="0" w:line="240" w:lineRule="auto"/>
        <w:contextualSpacing/>
        <w:jc w:val="both"/>
        <w:rPr>
          <w:rFonts w:ascii="Montserrat" w:hAnsi="Montserrat"/>
          <w:bCs/>
          <w:sz w:val="20"/>
          <w:szCs w:val="20"/>
        </w:rPr>
      </w:pPr>
      <w:r w:rsidRPr="004254A6">
        <w:rPr>
          <w:rFonts w:ascii="Montserrat" w:eastAsia="Times New Roman" w:hAnsi="Montserrat" w:cs="Times New Roman"/>
          <w:sz w:val="20"/>
          <w:szCs w:val="20"/>
          <w:lang w:eastAsia="en-US"/>
        </w:rPr>
        <w:t xml:space="preserve">Šis pirkimas nėra rezervuotas pagal Viešųjų pirkimų įstatymo 23 ir 24 straipsnių </w:t>
      </w:r>
    </w:p>
    <w:p w14:paraId="10D0A1AB" w14:textId="14CA5C9E" w:rsidR="006334A0" w:rsidRPr="00A92F0F" w:rsidRDefault="006334A0" w:rsidP="00A92F0F">
      <w:pPr>
        <w:spacing w:after="0" w:line="240" w:lineRule="auto"/>
        <w:contextualSpacing/>
        <w:jc w:val="both"/>
        <w:rPr>
          <w:rFonts w:ascii="Montserrat" w:hAnsi="Montserrat"/>
          <w:bCs/>
          <w:sz w:val="20"/>
          <w:szCs w:val="20"/>
        </w:rPr>
      </w:pPr>
      <w:r w:rsidRPr="004254A6">
        <w:rPr>
          <w:rFonts w:ascii="Montserrat" w:eastAsia="Times New Roman" w:hAnsi="Montserrat" w:cs="Times New Roman"/>
          <w:sz w:val="20"/>
          <w:szCs w:val="20"/>
          <w:lang w:eastAsia="en-US"/>
        </w:rPr>
        <w:t xml:space="preserve">nuostatas. </w:t>
      </w:r>
    </w:p>
    <w:p w14:paraId="2ED6CA01" w14:textId="77777777" w:rsidR="00D63679" w:rsidRDefault="00D63679" w:rsidP="00D63679">
      <w:pPr>
        <w:spacing w:after="0" w:line="240" w:lineRule="auto"/>
        <w:rPr>
          <w:rFonts w:ascii="Montserrat" w:hAnsi="Montserrat" w:cs="Times New Roman"/>
          <w:sz w:val="20"/>
          <w:szCs w:val="20"/>
        </w:rPr>
      </w:pPr>
    </w:p>
    <w:p w14:paraId="01105AA4" w14:textId="77777777" w:rsidR="008F1562" w:rsidRPr="003269CD" w:rsidRDefault="008F1562" w:rsidP="00D63679">
      <w:pPr>
        <w:spacing w:after="0" w:line="240" w:lineRule="auto"/>
        <w:rPr>
          <w:rFonts w:ascii="Montserrat" w:hAnsi="Montserrat" w:cs="Times New Roman"/>
          <w:sz w:val="20"/>
          <w:szCs w:val="20"/>
        </w:rPr>
      </w:pPr>
    </w:p>
    <w:p w14:paraId="6B71E39F" w14:textId="77777777" w:rsidR="00D63679" w:rsidRPr="003269CD" w:rsidRDefault="00A4684C" w:rsidP="00D63679">
      <w:pPr>
        <w:spacing w:after="0" w:line="240" w:lineRule="auto"/>
        <w:jc w:val="center"/>
        <w:rPr>
          <w:rFonts w:ascii="Montserrat" w:hAnsi="Montserrat" w:cs="Times New Roman"/>
          <w:b/>
          <w:sz w:val="20"/>
          <w:szCs w:val="20"/>
        </w:rPr>
      </w:pPr>
      <w:r w:rsidRPr="003269CD">
        <w:rPr>
          <w:rFonts w:ascii="Montserrat" w:hAnsi="Montserrat" w:cs="Times New Roman"/>
          <w:b/>
          <w:sz w:val="20"/>
          <w:szCs w:val="20"/>
        </w:rPr>
        <w:t>K</w:t>
      </w:r>
      <w:r w:rsidR="00D63679" w:rsidRPr="003269CD">
        <w:rPr>
          <w:rFonts w:ascii="Montserrat" w:hAnsi="Montserrat" w:cs="Times New Roman"/>
          <w:b/>
          <w:sz w:val="20"/>
          <w:szCs w:val="20"/>
        </w:rPr>
        <w:t xml:space="preserve">riterijai dėl statinio informacinio modeliavimo metodų taikymo Lietuvos Respublikos Vyriausybės </w:t>
      </w:r>
      <w:r w:rsidRPr="003269CD">
        <w:rPr>
          <w:rFonts w:ascii="Montserrat" w:hAnsi="Montserrat" w:cs="Times New Roman"/>
          <w:b/>
          <w:sz w:val="20"/>
          <w:szCs w:val="20"/>
        </w:rPr>
        <w:t>ir (</w:t>
      </w:r>
      <w:r w:rsidR="00D63679" w:rsidRPr="003269CD">
        <w:rPr>
          <w:rFonts w:ascii="Montserrat" w:hAnsi="Montserrat" w:cs="Times New Roman"/>
          <w:b/>
          <w:sz w:val="20"/>
          <w:szCs w:val="20"/>
        </w:rPr>
        <w:t>ar</w:t>
      </w:r>
      <w:r w:rsidRPr="003269CD">
        <w:rPr>
          <w:rFonts w:ascii="Montserrat" w:hAnsi="Montserrat" w:cs="Times New Roman"/>
          <w:b/>
          <w:sz w:val="20"/>
          <w:szCs w:val="20"/>
        </w:rPr>
        <w:t>)</w:t>
      </w:r>
      <w:r w:rsidR="00D63679" w:rsidRPr="003269CD">
        <w:rPr>
          <w:rFonts w:ascii="Montserrat" w:hAnsi="Montserrat" w:cs="Times New Roman"/>
          <w:b/>
          <w:sz w:val="20"/>
          <w:szCs w:val="20"/>
        </w:rPr>
        <w:t xml:space="preserve"> jos įgaliotos institucijos nustatytais atvejais ir tvarka</w:t>
      </w:r>
      <w:r w:rsidRPr="003269CD">
        <w:rPr>
          <w:rFonts w:ascii="Montserrat" w:hAnsi="Montserrat" w:cs="Times New Roman"/>
          <w:b/>
          <w:sz w:val="20"/>
          <w:szCs w:val="20"/>
        </w:rPr>
        <w:t>, jeigu taikytina</w:t>
      </w:r>
    </w:p>
    <w:p w14:paraId="0B3644C0" w14:textId="77777777" w:rsidR="00D63679" w:rsidRPr="003269CD" w:rsidRDefault="00D63679" w:rsidP="007F66B2">
      <w:pPr>
        <w:spacing w:after="0" w:line="240" w:lineRule="auto"/>
        <w:rPr>
          <w:rFonts w:ascii="Montserrat" w:hAnsi="Montserrat" w:cs="Times New Roman"/>
          <w:b/>
          <w:sz w:val="20"/>
          <w:szCs w:val="20"/>
        </w:rPr>
      </w:pPr>
    </w:p>
    <w:p w14:paraId="6708F2F2" w14:textId="77777777" w:rsidR="00A92F0F" w:rsidRPr="00A92F0F" w:rsidRDefault="008C6DF6" w:rsidP="00A92F0F">
      <w:pPr>
        <w:pStyle w:val="ListParagraph"/>
        <w:numPr>
          <w:ilvl w:val="0"/>
          <w:numId w:val="3"/>
        </w:numPr>
        <w:rPr>
          <w:rFonts w:ascii="Montserrat" w:hAnsi="Montserrat"/>
          <w:b/>
          <w:sz w:val="20"/>
        </w:rPr>
      </w:pPr>
      <w:r w:rsidRPr="003269CD">
        <w:rPr>
          <w:rFonts w:ascii="Montserrat" w:hAnsi="Montserrat"/>
          <w:sz w:val="20"/>
        </w:rPr>
        <w:lastRenderedPageBreak/>
        <w:t xml:space="preserve">Perkamam objektui netaikomi Lietuvos Respublikos Vyriausybės 2021 m. gruodžio 8 d. </w:t>
      </w:r>
    </w:p>
    <w:p w14:paraId="3BF82DAD" w14:textId="215C2520" w:rsidR="007F66B2" w:rsidRPr="003269CD" w:rsidRDefault="008C6DF6" w:rsidP="00A92F0F">
      <w:pPr>
        <w:pStyle w:val="ListParagraph"/>
        <w:ind w:left="0"/>
        <w:rPr>
          <w:rFonts w:ascii="Montserrat" w:hAnsi="Montserrat"/>
          <w:b/>
          <w:sz w:val="20"/>
        </w:rPr>
      </w:pPr>
      <w:r w:rsidRPr="003269CD">
        <w:rPr>
          <w:rFonts w:ascii="Montserrat" w:hAnsi="Montserrat"/>
          <w:sz w:val="20"/>
        </w:rPr>
        <w:t>nutarime Nr. 1061 „Dėl reikalavimų ir (arba) kriterijų dėl statinio informacinio modeliavimo metodų taikymo“</w:t>
      </w:r>
      <w:r w:rsidR="007F66B2" w:rsidRPr="003269CD">
        <w:rPr>
          <w:rFonts w:ascii="Montserrat" w:hAnsi="Montserrat"/>
          <w:sz w:val="20"/>
        </w:rPr>
        <w:t xml:space="preserve"> nurodyti atvejai</w:t>
      </w:r>
      <w:r w:rsidRPr="003269CD">
        <w:rPr>
          <w:rFonts w:ascii="Montserrat" w:hAnsi="Montserrat"/>
          <w:sz w:val="20"/>
        </w:rPr>
        <w:t>.</w:t>
      </w:r>
    </w:p>
    <w:p w14:paraId="3AFD1AF8" w14:textId="77777777" w:rsidR="00D63679" w:rsidRPr="003269CD" w:rsidRDefault="00D63679" w:rsidP="007F66B2">
      <w:pPr>
        <w:spacing w:after="0" w:line="240" w:lineRule="auto"/>
        <w:rPr>
          <w:rFonts w:ascii="Montserrat" w:eastAsia="Calibri" w:hAnsi="Montserrat" w:cs="Times New Roman"/>
          <w:b/>
          <w:sz w:val="20"/>
          <w:szCs w:val="20"/>
        </w:rPr>
      </w:pPr>
    </w:p>
    <w:p w14:paraId="1B005CC2" w14:textId="77777777" w:rsidR="00191CC4" w:rsidRPr="003269CD" w:rsidRDefault="00191CC4" w:rsidP="007F66B2">
      <w:pPr>
        <w:spacing w:after="0" w:line="240" w:lineRule="auto"/>
        <w:jc w:val="center"/>
        <w:rPr>
          <w:rFonts w:ascii="Montserrat" w:eastAsia="Times New Roman" w:hAnsi="Montserrat" w:cs="Times New Roman"/>
          <w:b/>
          <w:sz w:val="20"/>
          <w:szCs w:val="20"/>
        </w:rPr>
      </w:pPr>
      <w:r w:rsidRPr="003269CD">
        <w:rPr>
          <w:rFonts w:ascii="Montserrat" w:eastAsia="Calibri" w:hAnsi="Montserrat" w:cs="Times New Roman"/>
          <w:b/>
          <w:sz w:val="20"/>
          <w:szCs w:val="20"/>
        </w:rPr>
        <w:t>Informacija, ar perkančioji organizacija leidžia, neleidžia ar reikalauja pateikti alternatyvius pasiūlymus, šių pasiūlymų reikalavimai</w:t>
      </w:r>
    </w:p>
    <w:p w14:paraId="77F34EF2" w14:textId="77777777" w:rsidR="00191CC4" w:rsidRPr="003269CD" w:rsidRDefault="00191CC4" w:rsidP="007F66B2">
      <w:pPr>
        <w:spacing w:after="0" w:line="240" w:lineRule="auto"/>
        <w:rPr>
          <w:rFonts w:ascii="Montserrat" w:eastAsia="Times New Roman" w:hAnsi="Montserrat" w:cs="Times New Roman"/>
          <w:sz w:val="20"/>
          <w:szCs w:val="20"/>
          <w:lang w:eastAsia="en-US"/>
        </w:rPr>
      </w:pPr>
    </w:p>
    <w:p w14:paraId="225116F0" w14:textId="77777777" w:rsidR="00A92F0F" w:rsidRDefault="00191CC4" w:rsidP="00A92F0F">
      <w:pPr>
        <w:numPr>
          <w:ilvl w:val="0"/>
          <w:numId w:val="3"/>
        </w:num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Perkančioji organizacija neleidžia pateikti alternatyvių pasiūlymų. Tiekėjui pateikus </w:t>
      </w:r>
    </w:p>
    <w:p w14:paraId="4C289D43" w14:textId="46255C41" w:rsidR="00191CC4" w:rsidRPr="004254A6" w:rsidRDefault="00191CC4" w:rsidP="00A92F0F">
      <w:p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alternatyvų pasiūlymą (alternatyvius pasiūlymus), jo pasiūlymas ir alternatyvūs pasiūlymai bus atmesti</w:t>
      </w:r>
      <w:r w:rsidR="00AC6996">
        <w:rPr>
          <w:rFonts w:ascii="Montserrat" w:eastAsia="Calibri" w:hAnsi="Montserrat" w:cs="Times New Roman"/>
          <w:sz w:val="20"/>
          <w:szCs w:val="20"/>
          <w:lang w:eastAsia="en-US"/>
        </w:rPr>
        <w:t>.</w:t>
      </w:r>
    </w:p>
    <w:p w14:paraId="4D25FD37" w14:textId="77777777" w:rsidR="00AB6E66" w:rsidRDefault="00AB6E66" w:rsidP="00FF471C">
      <w:pPr>
        <w:spacing w:after="0" w:line="240" w:lineRule="auto"/>
        <w:contextualSpacing/>
        <w:jc w:val="center"/>
        <w:rPr>
          <w:rFonts w:ascii="Montserrat" w:eastAsia="Times New Roman" w:hAnsi="Montserrat" w:cs="Times New Roman"/>
          <w:b/>
          <w:sz w:val="20"/>
          <w:szCs w:val="20"/>
          <w:lang w:eastAsia="en-US"/>
        </w:rPr>
      </w:pPr>
    </w:p>
    <w:p w14:paraId="456FF3B5" w14:textId="77777777" w:rsidR="00FF471C" w:rsidRPr="003269CD" w:rsidRDefault="000D2537"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w:t>
      </w:r>
      <w:r w:rsidR="00FF471C" w:rsidRPr="003269CD">
        <w:rPr>
          <w:rFonts w:ascii="Montserrat" w:eastAsia="Times New Roman" w:hAnsi="Montserrat" w:cs="Times New Roman"/>
          <w:b/>
          <w:sz w:val="20"/>
          <w:szCs w:val="20"/>
          <w:lang w:eastAsia="en-US"/>
        </w:rPr>
        <w:t>II SKYRIUS</w:t>
      </w:r>
    </w:p>
    <w:p w14:paraId="72E54097" w14:textId="77777777" w:rsidR="00191CC4"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3269CD" w:rsidRDefault="00592212" w:rsidP="00FF471C">
      <w:pPr>
        <w:spacing w:after="0" w:line="240" w:lineRule="auto"/>
        <w:contextualSpacing/>
        <w:jc w:val="center"/>
        <w:rPr>
          <w:rFonts w:ascii="Montserrat" w:eastAsia="Times New Roman" w:hAnsi="Montserrat" w:cs="Times New Roman"/>
          <w:b/>
          <w:sz w:val="20"/>
          <w:szCs w:val="20"/>
          <w:lang w:eastAsia="en-US"/>
        </w:rPr>
      </w:pPr>
    </w:p>
    <w:p w14:paraId="0A252191" w14:textId="77777777" w:rsidR="00A92F0F" w:rsidRPr="00A92F0F" w:rsidRDefault="00592212" w:rsidP="00A92F0F">
      <w:pPr>
        <w:numPr>
          <w:ilvl w:val="0"/>
          <w:numId w:val="3"/>
        </w:numPr>
        <w:spacing w:after="0" w:line="240" w:lineRule="auto"/>
        <w:contextualSpacing/>
        <w:jc w:val="both"/>
        <w:rPr>
          <w:rFonts w:ascii="Montserrat" w:eastAsia="Times New Roman" w:hAnsi="Montserrat" w:cs="Times New Roman"/>
          <w:sz w:val="20"/>
          <w:szCs w:val="20"/>
          <w:u w:val="single"/>
          <w:lang w:eastAsia="en-US"/>
        </w:rPr>
      </w:pPr>
      <w:r w:rsidRPr="00592212">
        <w:rPr>
          <w:rFonts w:ascii="Montserrat" w:eastAsia="Times New Roman" w:hAnsi="Montserrat" w:cs="Times New Roman"/>
          <w:sz w:val="20"/>
          <w:szCs w:val="20"/>
          <w:lang w:eastAsia="en-US"/>
        </w:rPr>
        <w:t xml:space="preserve">Šiame pirkime bus taikoma Viešųjų pirkimų įstatymo 59 straipsnio 4 dalyje nurodyta </w:t>
      </w:r>
    </w:p>
    <w:p w14:paraId="75EC7C5D" w14:textId="6B933A01" w:rsidR="00191CC4" w:rsidRPr="003269CD" w:rsidRDefault="00592212" w:rsidP="00A92F0F">
      <w:pPr>
        <w:spacing w:after="0" w:line="240" w:lineRule="auto"/>
        <w:contextualSpacing/>
        <w:jc w:val="both"/>
        <w:rPr>
          <w:rFonts w:ascii="Montserrat" w:eastAsia="Times New Roman" w:hAnsi="Montserrat" w:cs="Times New Roman"/>
          <w:sz w:val="20"/>
          <w:szCs w:val="20"/>
          <w:u w:val="single"/>
          <w:lang w:eastAsia="en-US"/>
        </w:rPr>
      </w:pPr>
      <w:r w:rsidRPr="00592212">
        <w:rPr>
          <w:rFonts w:ascii="Montserrat" w:eastAsia="Times New Roman" w:hAnsi="Montserrat" w:cs="Times New Roman"/>
          <w:sz w:val="20"/>
          <w:szCs w:val="20"/>
          <w:lang w:eastAsia="en-US"/>
        </w:rPr>
        <w:t>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w:t>
      </w:r>
      <w:r>
        <w:rPr>
          <w:rFonts w:ascii="Montserrat" w:eastAsia="Times New Roman" w:hAnsi="Montserrat" w:cs="Times New Roman"/>
          <w:sz w:val="20"/>
          <w:szCs w:val="20"/>
          <w:lang w:eastAsia="en-US"/>
        </w:rPr>
        <w:t xml:space="preserve"> </w:t>
      </w:r>
      <w:r w:rsidR="00812868" w:rsidRPr="003269CD">
        <w:rPr>
          <w:rFonts w:ascii="Montserrat" w:eastAsia="Times New Roman" w:hAnsi="Montserrat" w:cs="Times New Roman"/>
          <w:sz w:val="20"/>
          <w:szCs w:val="20"/>
          <w:u w:val="single"/>
          <w:lang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5F45D586" w14:textId="77777777" w:rsidR="00A92F0F" w:rsidRDefault="00191CC4" w:rsidP="00A92F0F">
      <w:pPr>
        <w:numPr>
          <w:ilvl w:val="0"/>
          <w:numId w:val="3"/>
        </w:num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tiekėją pašalina iš pirkimo procedūros bet kuriame pirkimo </w:t>
      </w:r>
    </w:p>
    <w:p w14:paraId="0CAB753C" w14:textId="77777777" w:rsidR="00A92F0F" w:rsidRDefault="00191CC4" w:rsidP="00A92F0F">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procedūros etape, jeigu paaiškėja, kad dėl savo veiksmų ar neveikimo prieš pirkimo procedūrą ar jos metu jis atitinka bent vieną iš pirkimo dokumentuose nustatytų tiekėjo pašalinimo pagrindų.</w:t>
      </w:r>
    </w:p>
    <w:p w14:paraId="542BFA2F" w14:textId="77777777" w:rsidR="00A92F0F" w:rsidRDefault="00191CC4" w:rsidP="00A92F0F">
      <w:pPr>
        <w:numPr>
          <w:ilvl w:val="0"/>
          <w:numId w:val="3"/>
        </w:num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Tiekėjo kvalifikacija ir, jeigu taikytina, atitiktis kokybės vadybos sistemos ir (arba) </w:t>
      </w:r>
    </w:p>
    <w:p w14:paraId="6F53CB07" w14:textId="77777777" w:rsidR="00A92F0F" w:rsidRDefault="00191CC4" w:rsidP="00A92F0F">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aplinkos apsaugos vadybos sistemos standartų reikalavimams turi būti įgyta iki pasiūlymų pateikimo termino pabaigos (susipažinimo su pasiūlymais dienos).</w:t>
      </w:r>
    </w:p>
    <w:p w14:paraId="63D82BD1" w14:textId="77777777" w:rsidR="00A92F0F" w:rsidRDefault="00191CC4" w:rsidP="00A92F0F">
      <w:pPr>
        <w:numPr>
          <w:ilvl w:val="0"/>
          <w:numId w:val="3"/>
        </w:num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nereikalauja iš tiekėjo pateikti dokumentų, patvirtinančių jo </w:t>
      </w:r>
    </w:p>
    <w:p w14:paraId="1CF6C1DF" w14:textId="38A317E3" w:rsidR="00191CC4" w:rsidRPr="003269CD" w:rsidRDefault="00191CC4" w:rsidP="00A92F0F">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pašalinimo pagrindų nebuvimą, atitiktį kvalifikacijos reikalavimams ir, jeigu taikytina, kokybės vadybos sistemos ir (arba) aplinkos apsaugos vadybos sistemos standartams, jeigu ji:</w:t>
      </w:r>
    </w:p>
    <w:p w14:paraId="4178599C"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77777777" w:rsidR="009202E0" w:rsidRPr="003269CD" w:rsidRDefault="00191CC4" w:rsidP="00191CC4">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šiuos dokumentus jau turi iš ankstesnių pirkimo procedūrų.</w:t>
      </w:r>
    </w:p>
    <w:p w14:paraId="7EFBD310" w14:textId="77777777" w:rsidR="009202E0" w:rsidRPr="003269CD" w:rsidRDefault="009202E0" w:rsidP="00191CC4">
      <w:pPr>
        <w:spacing w:after="0" w:line="240" w:lineRule="auto"/>
        <w:rPr>
          <w:rFonts w:ascii="Montserrat" w:eastAsia="Times New Roman" w:hAnsi="Montserrat" w:cs="Times New Roman"/>
          <w:sz w:val="20"/>
          <w:szCs w:val="20"/>
          <w:lang w:eastAsia="en-US"/>
        </w:rPr>
      </w:pPr>
    </w:p>
    <w:p w14:paraId="1DDCFE8E" w14:textId="77777777" w:rsidR="00191CC4" w:rsidRPr="003269CD" w:rsidRDefault="00191CC4" w:rsidP="00191CC4">
      <w:pPr>
        <w:spacing w:after="0" w:line="240" w:lineRule="auto"/>
        <w:ind w:left="-142"/>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w:t>
      </w:r>
    </w:p>
    <w:p w14:paraId="421E5D3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1EBA3DC"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Pašalinimo pagrindai</w:t>
      </w:r>
      <w:r w:rsidR="00EC00C1" w:rsidRPr="003269CD">
        <w:rPr>
          <w:rFonts w:ascii="Montserrat" w:eastAsia="Times New Roman" w:hAnsi="Montserrat" w:cs="Times New Roman"/>
          <w:sz w:val="20"/>
          <w:szCs w:val="20"/>
          <w:lang w:eastAsia="en-US"/>
        </w:rPr>
        <w:t>, jų nebuvimą patvirtinantys dokumentai</w:t>
      </w:r>
      <w:r w:rsidRPr="003269CD">
        <w:rPr>
          <w:rFonts w:ascii="Montserrat" w:eastAsia="Times New Roman" w:hAnsi="Montserrat" w:cs="Times New Roman"/>
          <w:sz w:val="20"/>
          <w:szCs w:val="20"/>
          <w:lang w:eastAsia="en-US"/>
        </w:rPr>
        <w:t xml:space="preserve"> nurodyti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F873E3">
        <w:rPr>
          <w:rFonts w:ascii="Montserrat" w:eastAsia="Times New Roman" w:hAnsi="Montserrat" w:cs="Times New Roman"/>
          <w:sz w:val="20"/>
          <w:szCs w:val="20"/>
          <w:lang w:eastAsia="en-US"/>
        </w:rPr>
        <w:t xml:space="preserve"> priede.</w:t>
      </w:r>
    </w:p>
    <w:p w14:paraId="67F9F953" w14:textId="77777777" w:rsidR="00191CC4" w:rsidRPr="003269CD"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Deklaruodami, kad nėra pagrindo pašalinti iš pirkimo, </w:t>
      </w:r>
      <w:r w:rsidRPr="00AA1FE5">
        <w:rPr>
          <w:rFonts w:ascii="Montserrat" w:eastAsia="Times New Roman" w:hAnsi="Montserrat" w:cs="Times New Roman"/>
          <w:b/>
          <w:bCs/>
          <w:sz w:val="20"/>
          <w:szCs w:val="20"/>
          <w:lang w:eastAsia="en-US"/>
        </w:rPr>
        <w:t>kartu su pasiūlymu</w:t>
      </w:r>
      <w:r w:rsidRPr="003269CD">
        <w:rPr>
          <w:rFonts w:ascii="Montserrat" w:eastAsia="Times New Roman" w:hAnsi="Montserrat" w:cs="Times New Roman"/>
          <w:sz w:val="20"/>
          <w:szCs w:val="20"/>
          <w:lang w:eastAsia="en-US"/>
        </w:rPr>
        <w:t xml:space="preserve"> užpildytą EBVPD turi pateikti:</w:t>
      </w:r>
    </w:p>
    <w:p w14:paraId="7BDECD26"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pateikęs dalyvis;</w:t>
      </w:r>
    </w:p>
    <w:p w14:paraId="2D712F81"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tiekėjų grupės partneris, jei pasiūlymą pateikia tiekėjų grupė;</w:t>
      </w:r>
    </w:p>
    <w:p w14:paraId="6A3835B6" w14:textId="77777777" w:rsidR="001402BB"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subtiekėjas, kuri</w:t>
      </w:r>
      <w:r w:rsidR="00415C32"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w:t>
      </w:r>
      <w:proofErr w:type="spellStart"/>
      <w:r w:rsidRPr="003269CD">
        <w:rPr>
          <w:rFonts w:ascii="Montserrat" w:eastAsia="Times New Roman" w:hAnsi="Montserrat" w:cs="Times New Roman"/>
          <w:sz w:val="20"/>
          <w:szCs w:val="20"/>
          <w:lang w:eastAsia="en-US"/>
        </w:rPr>
        <w:t>pajėgumais</w:t>
      </w:r>
      <w:proofErr w:type="spellEnd"/>
      <w:r w:rsidR="008E3906" w:rsidRPr="003269CD">
        <w:rPr>
          <w:rFonts w:ascii="Montserrat" w:eastAsia="Times New Roman" w:hAnsi="Montserrat" w:cs="Times New Roman"/>
          <w:sz w:val="20"/>
          <w:szCs w:val="20"/>
          <w:lang w:eastAsia="en-US"/>
        </w:rPr>
        <w:t>, t. y. siek</w:t>
      </w:r>
      <w:r w:rsidR="00080559" w:rsidRPr="003269CD">
        <w:rPr>
          <w:rFonts w:ascii="Montserrat" w:eastAsia="Times New Roman" w:hAnsi="Montserrat" w:cs="Times New Roman"/>
          <w:sz w:val="20"/>
          <w:szCs w:val="20"/>
          <w:lang w:eastAsia="en-US"/>
        </w:rPr>
        <w:t>damas</w:t>
      </w:r>
      <w:r w:rsidR="008E3906" w:rsidRPr="003269CD">
        <w:rPr>
          <w:rFonts w:ascii="Montserrat" w:eastAsia="Times New Roman" w:hAnsi="Montserrat" w:cs="Times New Roman"/>
          <w:sz w:val="20"/>
          <w:szCs w:val="20"/>
          <w:lang w:eastAsia="en-US"/>
        </w:rPr>
        <w:t xml:space="preserve"> atitikti kvalifikacijos reik</w:t>
      </w:r>
      <w:r w:rsidR="00BF573F" w:rsidRPr="003269CD">
        <w:rPr>
          <w:rFonts w:ascii="Montserrat" w:eastAsia="Times New Roman" w:hAnsi="Montserrat" w:cs="Times New Roman"/>
          <w:sz w:val="20"/>
          <w:szCs w:val="20"/>
          <w:lang w:eastAsia="en-US"/>
        </w:rPr>
        <w:t>a</w:t>
      </w:r>
      <w:r w:rsidR="008E3906" w:rsidRPr="003269CD">
        <w:rPr>
          <w:rFonts w:ascii="Montserrat" w:eastAsia="Times New Roman" w:hAnsi="Montserrat" w:cs="Times New Roman"/>
          <w:sz w:val="20"/>
          <w:szCs w:val="20"/>
          <w:lang w:eastAsia="en-US"/>
        </w:rPr>
        <w:t>lavimus,</w:t>
      </w:r>
      <w:r w:rsidRPr="003269CD">
        <w:rPr>
          <w:rFonts w:ascii="Montserrat" w:eastAsia="Times New Roman" w:hAnsi="Montserrat" w:cs="Times New Roman"/>
          <w:sz w:val="20"/>
          <w:szCs w:val="20"/>
          <w:lang w:eastAsia="en-US"/>
        </w:rPr>
        <w:t xml:space="preserve"> remiasi tiekėjas</w:t>
      </w:r>
      <w:r w:rsidR="001402BB" w:rsidRPr="003269CD">
        <w:rPr>
          <w:rFonts w:ascii="Montserrat" w:eastAsia="Times New Roman" w:hAnsi="Montserrat" w:cs="Times New Roman"/>
          <w:sz w:val="20"/>
          <w:szCs w:val="20"/>
          <w:lang w:eastAsia="en-US"/>
        </w:rPr>
        <w:t>;</w:t>
      </w:r>
    </w:p>
    <w:p w14:paraId="09717CC2" w14:textId="77777777" w:rsidR="00191CC4" w:rsidRPr="003269CD" w:rsidRDefault="00FB4406"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finansinio ir ekonominio pajėgumo atitikčiai pasitelkiamas subjektas, jei tokie kvalifikacijos reikalavimai yra keliami ir jei tiekėjas šių reikalavimų atitikčiai pasitelkia tokius subjektus</w:t>
      </w:r>
      <w:r w:rsidR="00191CC4" w:rsidRPr="003269CD">
        <w:rPr>
          <w:rFonts w:ascii="Montserrat" w:eastAsia="Times New Roman" w:hAnsi="Montserrat" w:cs="Times New Roman"/>
          <w:sz w:val="20"/>
          <w:szCs w:val="20"/>
          <w:lang w:eastAsia="en-US"/>
        </w:rPr>
        <w:t>.</w:t>
      </w:r>
    </w:p>
    <w:p w14:paraId="61CBD8B2" w14:textId="77777777" w:rsidR="00C57747" w:rsidRPr="003269CD" w:rsidRDefault="00D63679" w:rsidP="009F018A">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S</w:t>
      </w:r>
      <w:r w:rsidR="008F22AE" w:rsidRPr="003269CD">
        <w:rPr>
          <w:rFonts w:ascii="Montserrat" w:eastAsia="Calibri" w:hAnsi="Montserrat" w:cs="Times New Roman"/>
          <w:sz w:val="20"/>
          <w:szCs w:val="20"/>
          <w:lang w:eastAsia="en-US"/>
        </w:rPr>
        <w:t>ubtiekėj</w:t>
      </w:r>
      <w:r w:rsidRPr="003269CD">
        <w:rPr>
          <w:rFonts w:ascii="Montserrat" w:eastAsia="Calibri" w:hAnsi="Montserrat" w:cs="Times New Roman"/>
          <w:sz w:val="20"/>
          <w:szCs w:val="20"/>
          <w:lang w:eastAsia="en-US"/>
        </w:rPr>
        <w:t>ai</w:t>
      </w:r>
      <w:r w:rsidR="008F22AE" w:rsidRPr="003269CD">
        <w:rPr>
          <w:rFonts w:ascii="Montserrat" w:eastAsia="Calibri" w:hAnsi="Montserrat" w:cs="Times New Roman"/>
          <w:sz w:val="20"/>
          <w:szCs w:val="20"/>
          <w:lang w:eastAsia="en-US"/>
        </w:rPr>
        <w:t>, kurių</w:t>
      </w:r>
      <w:r w:rsidR="00236F00" w:rsidRPr="003269CD">
        <w:rPr>
          <w:rFonts w:ascii="Montserrat" w:eastAsia="Calibri" w:hAnsi="Montserrat" w:cs="Times New Roman"/>
          <w:sz w:val="20"/>
          <w:szCs w:val="20"/>
          <w:lang w:eastAsia="en-US"/>
        </w:rPr>
        <w:t xml:space="preserve"> </w:t>
      </w:r>
      <w:proofErr w:type="spellStart"/>
      <w:r w:rsidR="008F22AE" w:rsidRPr="003269CD">
        <w:rPr>
          <w:rFonts w:ascii="Montserrat" w:eastAsia="Calibri" w:hAnsi="Montserrat" w:cs="Times New Roman"/>
          <w:sz w:val="20"/>
          <w:szCs w:val="20"/>
          <w:lang w:eastAsia="en-US"/>
        </w:rPr>
        <w:t>pajėgumais</w:t>
      </w:r>
      <w:proofErr w:type="spellEnd"/>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008F22AE" w:rsidRPr="003269CD">
        <w:rPr>
          <w:rFonts w:ascii="Montserrat" w:eastAsia="Calibri" w:hAnsi="Montserrat" w:cs="Times New Roman"/>
          <w:sz w:val="20"/>
          <w:szCs w:val="20"/>
          <w:lang w:eastAsia="en-US"/>
        </w:rPr>
        <w:t xml:space="preserve"> tiekėjas nesiremia, </w:t>
      </w:r>
      <w:r w:rsidR="00415C32" w:rsidRPr="003269CD">
        <w:rPr>
          <w:rFonts w:ascii="Montserrat" w:eastAsia="Calibri" w:hAnsi="Montserrat" w:cs="Times New Roman"/>
          <w:sz w:val="20"/>
          <w:szCs w:val="20"/>
          <w:lang w:eastAsia="en-US"/>
        </w:rPr>
        <w:t>t</w:t>
      </w:r>
      <w:r w:rsidR="0059686D" w:rsidRPr="003269CD">
        <w:rPr>
          <w:rFonts w:ascii="Montserrat" w:eastAsia="Calibri" w:hAnsi="Montserrat" w:cs="Times New Roman"/>
          <w:sz w:val="20"/>
          <w:szCs w:val="20"/>
          <w:lang w:eastAsia="en-US"/>
        </w:rPr>
        <w:t>echninio pajėgumo atitikčiai pasitelkiami subjektai</w:t>
      </w:r>
      <w:r w:rsidR="00415C32"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 xml:space="preserve">ir </w:t>
      </w:r>
      <w:proofErr w:type="spellStart"/>
      <w:r w:rsidRPr="003269CD">
        <w:rPr>
          <w:rFonts w:ascii="Montserrat" w:eastAsia="Calibri" w:hAnsi="Montserrat" w:cs="Times New Roman"/>
          <w:sz w:val="20"/>
          <w:szCs w:val="20"/>
          <w:lang w:eastAsia="en-US"/>
        </w:rPr>
        <w:t>kvazisubtiekėjai</w:t>
      </w:r>
      <w:proofErr w:type="spellEnd"/>
      <w:r w:rsidRPr="003269CD">
        <w:rPr>
          <w:rFonts w:ascii="Montserrat" w:eastAsia="Calibri" w:hAnsi="Montserrat" w:cs="Times New Roman"/>
          <w:sz w:val="20"/>
          <w:szCs w:val="20"/>
          <w:lang w:eastAsia="en-US"/>
        </w:rPr>
        <w:t xml:space="preserve"> neprivalo teikti EBVPD ir pašalinimo pagrindų nebuvimą įrodančių dokumentų, perkančioji organizacija netikrina šių asmenų pašalinimo pagrindų.</w:t>
      </w:r>
    </w:p>
    <w:p w14:paraId="644503AC" w14:textId="77777777" w:rsidR="00191CC4" w:rsidRPr="003269CD" w:rsidRDefault="00191CC4" w:rsidP="009F018A">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turi užpildyti EBVPD tokiu būdu:</w:t>
      </w:r>
    </w:p>
    <w:p w14:paraId="46AAC39D" w14:textId="77777777" w:rsidR="00191CC4" w:rsidRPr="003269CD" w:rsidRDefault="00191CC4" w:rsidP="009F018A">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lastRenderedPageBreak/>
        <w:t>kompiuteryje išsaugoti EBVPD formą XML formatu;</w:t>
      </w:r>
    </w:p>
    <w:p w14:paraId="201F279E" w14:textId="77777777" w:rsidR="00191CC4" w:rsidRPr="003269CD" w:rsidRDefault="00191CC4" w:rsidP="009F018A">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įkelti (importuoti) EBVPD duomenis </w:t>
      </w:r>
      <w:r w:rsidR="000452B9" w:rsidRPr="003269CD">
        <w:rPr>
          <w:rFonts w:ascii="Montserrat" w:eastAsia="Calibri" w:hAnsi="Montserrat" w:cs="Times New Roman"/>
          <w:sz w:val="20"/>
          <w:szCs w:val="20"/>
          <w:lang w:eastAsia="en-US"/>
        </w:rPr>
        <w:t>Viešųjų pirkimų tarnybos EBVPD paslaugos puslapyje</w:t>
      </w:r>
      <w:r w:rsidRPr="003269CD">
        <w:rPr>
          <w:rFonts w:ascii="Montserrat" w:eastAsia="Calibri" w:hAnsi="Montserrat" w:cs="Times New Roman"/>
          <w:sz w:val="20"/>
          <w:szCs w:val="20"/>
          <w:lang w:eastAsia="en-US"/>
        </w:rPr>
        <w:t xml:space="preserve"> </w:t>
      </w:r>
      <w:hyperlink r:id="rId12" w:history="1">
        <w:r w:rsidR="009F018A" w:rsidRPr="003269CD">
          <w:rPr>
            <w:rStyle w:val="Hyperlink"/>
            <w:rFonts w:ascii="Montserrat" w:hAnsi="Montserrat"/>
            <w:sz w:val="20"/>
            <w:szCs w:val="20"/>
          </w:rPr>
          <w:t>http://ebvpd.eviesiejipirkimai.lt/espd-web/</w:t>
        </w:r>
      </w:hyperlink>
      <w:r w:rsidRPr="003269CD">
        <w:rPr>
          <w:rFonts w:ascii="Montserrat" w:eastAsia="Calibri" w:hAnsi="Montserrat" w:cs="Times New Roman"/>
          <w:sz w:val="20"/>
          <w:szCs w:val="20"/>
          <w:lang w:eastAsia="en-US"/>
        </w:rPr>
        <w:t>;</w:t>
      </w:r>
    </w:p>
    <w:p w14:paraId="663F9A1C" w14:textId="77777777" w:rsidR="00191CC4" w:rsidRPr="003269CD" w:rsidRDefault="00191CC4" w:rsidP="00C87CC8">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pateikti atsakymus į EBVPD nurodytus klausimus</w:t>
      </w:r>
      <w:r w:rsidR="00C87CC8" w:rsidRPr="003269CD">
        <w:rPr>
          <w:rFonts w:ascii="Montserrat" w:eastAsia="Calibri" w:hAnsi="Montserrat" w:cs="Times New Roman"/>
          <w:sz w:val="20"/>
          <w:szCs w:val="20"/>
          <w:lang w:eastAsia="en-US"/>
        </w:rPr>
        <w:t>. EBVPD pildymo rekomendacijos tiekėjams:</w:t>
      </w:r>
      <w:r w:rsidR="00C87CC8" w:rsidRPr="003269CD">
        <w:rPr>
          <w:rFonts w:ascii="Montserrat" w:hAnsi="Montserrat"/>
          <w:sz w:val="20"/>
          <w:szCs w:val="20"/>
        </w:rPr>
        <w:t xml:space="preserve"> </w:t>
      </w:r>
      <w:hyperlink r:id="rId13" w:history="1">
        <w:r w:rsidR="00C87CC8" w:rsidRPr="003269CD">
          <w:rPr>
            <w:rStyle w:val="Hyperlink"/>
            <w:rFonts w:ascii="Montserrat" w:eastAsia="Calibri" w:hAnsi="Montserrat"/>
            <w:sz w:val="20"/>
            <w:szCs w:val="20"/>
            <w:lang w:eastAsia="en-US"/>
          </w:rPr>
          <w:t>http://vpt.lrv.lt/uploads/vpt/documents/files/EBVPD%20pildymas(Tiek%C4%97jas).pdf</w:t>
        </w:r>
      </w:hyperlink>
      <w:r w:rsidRPr="003269CD">
        <w:rPr>
          <w:rFonts w:ascii="Montserrat" w:eastAsia="Calibri" w:hAnsi="Montserrat" w:cs="Times New Roman"/>
          <w:sz w:val="20"/>
          <w:szCs w:val="20"/>
          <w:lang w:eastAsia="en-US"/>
        </w:rPr>
        <w:t>;</w:t>
      </w:r>
    </w:p>
    <w:p w14:paraId="3108097A" w14:textId="77777777" w:rsidR="00191CC4" w:rsidRPr="003269CD" w:rsidRDefault="00191CC4" w:rsidP="009F018A">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kompiuteryje išsaugoti </w:t>
      </w:r>
      <w:r w:rsidR="002B0A66" w:rsidRPr="003269CD">
        <w:rPr>
          <w:rFonts w:ascii="Montserrat" w:eastAsia="Calibri" w:hAnsi="Montserrat" w:cs="Times New Roman"/>
          <w:sz w:val="20"/>
          <w:szCs w:val="20"/>
          <w:lang w:eastAsia="en-US"/>
        </w:rPr>
        <w:t xml:space="preserve">PDF formatu </w:t>
      </w:r>
      <w:r w:rsidRPr="003269CD">
        <w:rPr>
          <w:rFonts w:ascii="Montserrat" w:eastAsia="Calibri" w:hAnsi="Montserrat" w:cs="Times New Roman"/>
          <w:sz w:val="20"/>
          <w:szCs w:val="20"/>
          <w:lang w:eastAsia="en-US"/>
        </w:rPr>
        <w:t>gautą formą su pateiktais atsakymais;</w:t>
      </w:r>
    </w:p>
    <w:p w14:paraId="1C6056FA" w14:textId="77777777" w:rsidR="00191CC4" w:rsidRPr="003269CD" w:rsidRDefault="00191CC4" w:rsidP="009F018A">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Calibri" w:hAnsi="Montserrat" w:cs="Times New Roman"/>
          <w:sz w:val="20"/>
          <w:szCs w:val="20"/>
          <w:lang w:eastAsia="en-US"/>
        </w:rPr>
        <w:t xml:space="preserve">teikiant pasiūlymą, prie jo prisegti </w:t>
      </w:r>
      <w:r w:rsidR="002B0A66" w:rsidRPr="003269CD">
        <w:rPr>
          <w:rFonts w:ascii="Montserrat" w:eastAsia="Calibri" w:hAnsi="Montserrat" w:cs="Times New Roman"/>
          <w:sz w:val="20"/>
          <w:szCs w:val="20"/>
          <w:lang w:eastAsia="en-US"/>
        </w:rPr>
        <w:t xml:space="preserve">išsaugotą </w:t>
      </w:r>
      <w:r w:rsidRPr="003269CD">
        <w:rPr>
          <w:rFonts w:ascii="Montserrat" w:eastAsia="Calibri" w:hAnsi="Montserrat" w:cs="Times New Roman"/>
          <w:sz w:val="20"/>
          <w:szCs w:val="20"/>
          <w:lang w:eastAsia="en-US"/>
        </w:rPr>
        <w:t>EBVPD formą su atsakymais PDF formatu kartu su kitais pasiūlymo dokumentais, t. y. pasiūlymo pateikimo lango skiltyje „Prisegti dokumentus“.</w:t>
      </w:r>
    </w:p>
    <w:p w14:paraId="36F57D80" w14:textId="77777777" w:rsidR="00191CC4" w:rsidRPr="003269CD" w:rsidRDefault="00B37CDE" w:rsidP="00B37CDE">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3269CD">
        <w:rPr>
          <w:rFonts w:ascii="Montserrat" w:eastAsia="Times New Roman" w:hAnsi="Montserrat" w:cs="Times New Roman"/>
          <w:sz w:val="20"/>
          <w:szCs w:val="20"/>
          <w:u w:val="single"/>
          <w:lang w:eastAsia="en-US"/>
        </w:rPr>
        <w:t>. Pažymų, patvirtinančių Viešųjų pirkimų įstatymo 46 straipsnyje nurodytų tiekėjo pašalinimo pagrindų nebuvimą perkančioji organizacija reikalaus tik turėdama pagrįstų abejonių dėl tiekėjo patikimumo</w:t>
      </w:r>
      <w:r w:rsidR="00191CC4" w:rsidRPr="003269CD">
        <w:rPr>
          <w:rFonts w:ascii="Montserrat" w:eastAsia="Times New Roman" w:hAnsi="Montserrat" w:cs="Times New Roman"/>
          <w:sz w:val="20"/>
          <w:szCs w:val="20"/>
          <w:lang w:eastAsia="en-US"/>
        </w:rPr>
        <w:t>.</w:t>
      </w:r>
    </w:p>
    <w:p w14:paraId="02DC78B0" w14:textId="77777777" w:rsidR="00191CC4" w:rsidRPr="001F2E4E"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 xml:space="preserve">Jeigu tiekėjas negali pateikti reikalaujamų dokumentų, nes valstybėje narėje ar atitinkamoje šalyje tokie dokumentai neišduodami arba toje šalyje išduodami dokumentai neapima visų </w:t>
      </w:r>
      <w:r w:rsidR="00893491" w:rsidRPr="001F2E4E">
        <w:rPr>
          <w:rFonts w:ascii="Montserrat" w:eastAsia="Times New Roman" w:hAnsi="Montserrat" w:cs="Times New Roman"/>
          <w:sz w:val="20"/>
          <w:szCs w:val="20"/>
          <w:lang w:eastAsia="en-US"/>
        </w:rPr>
        <w:t xml:space="preserve">pirkimo sąlygų </w:t>
      </w:r>
      <w:r w:rsidR="001F2E4E" w:rsidRPr="001F2E4E">
        <w:rPr>
          <w:rFonts w:ascii="Montserrat" w:eastAsia="Times New Roman" w:hAnsi="Montserrat" w:cs="Times New Roman"/>
          <w:sz w:val="20"/>
          <w:szCs w:val="20"/>
          <w:lang w:eastAsia="en-US"/>
        </w:rPr>
        <w:t>4</w:t>
      </w:r>
      <w:r w:rsidRPr="001F2E4E">
        <w:rPr>
          <w:rFonts w:ascii="Montserrat" w:eastAsia="Times New Roman" w:hAnsi="Montserrat" w:cs="Times New Roman"/>
          <w:sz w:val="20"/>
          <w:szCs w:val="20"/>
          <w:lang w:eastAsia="en-US"/>
        </w:rPr>
        <w:t xml:space="preserve"> priedo 1, </w:t>
      </w:r>
      <w:r w:rsidR="001F2E4E" w:rsidRPr="001F2E4E">
        <w:rPr>
          <w:rFonts w:ascii="Montserrat" w:eastAsia="Times New Roman" w:hAnsi="Montserrat" w:cs="Times New Roman"/>
          <w:sz w:val="20"/>
          <w:szCs w:val="20"/>
          <w:lang w:eastAsia="en-US"/>
        </w:rPr>
        <w:t>3</w:t>
      </w:r>
      <w:r w:rsidRPr="001F2E4E">
        <w:rPr>
          <w:rFonts w:ascii="Montserrat" w:eastAsia="Times New Roman" w:hAnsi="Montserrat" w:cs="Times New Roman"/>
          <w:sz w:val="20"/>
          <w:szCs w:val="20"/>
          <w:lang w:eastAsia="en-US"/>
        </w:rPr>
        <w:t xml:space="preserve"> punktuose keliamų klausimų, jie gali būti pakeisti:</w:t>
      </w:r>
    </w:p>
    <w:p w14:paraId="5F0E9B9A" w14:textId="77777777" w:rsidR="00191CC4" w:rsidRPr="001F2E4E"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priesaikos deklaracija;</w:t>
      </w:r>
    </w:p>
    <w:p w14:paraId="4E744E78" w14:textId="77777777" w:rsidR="00191CC4" w:rsidRPr="003269CD" w:rsidRDefault="00191CC4" w:rsidP="00C22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oficialia tiekėjo deklaracija, jeigu šalyje nenaudojama priesaikos deklaracija. Oficiali </w:t>
      </w:r>
      <w:r w:rsidR="00A404EC" w:rsidRPr="003269CD">
        <w:rPr>
          <w:rFonts w:ascii="Montserrat" w:eastAsia="Times New Roman" w:hAnsi="Montserrat" w:cs="Times New Roman"/>
          <w:sz w:val="20"/>
          <w:szCs w:val="20"/>
          <w:lang w:eastAsia="en-US"/>
        </w:rPr>
        <w:t xml:space="preserve">tiekėjo </w:t>
      </w:r>
      <w:r w:rsidRPr="003269CD">
        <w:rPr>
          <w:rFonts w:ascii="Montserrat" w:eastAsia="Times New Roman" w:hAnsi="Montserrat" w:cs="Times New Roman"/>
          <w:sz w:val="20"/>
          <w:szCs w:val="20"/>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34BC22F"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Informacija apie </w:t>
      </w:r>
      <w:r w:rsidR="007F6F3D" w:rsidRPr="003269CD">
        <w:rPr>
          <w:rFonts w:ascii="Montserrat" w:eastAsia="Calibri" w:hAnsi="Montserrat" w:cs="Times New Roman"/>
          <w:b/>
          <w:sz w:val="20"/>
          <w:szCs w:val="20"/>
          <w:lang w:eastAsia="en-US"/>
        </w:rPr>
        <w:t xml:space="preserve">Viešųjų pirkimų įstatymo 46 straipsnio 3 ir 10 dalyse nustatytas </w:t>
      </w:r>
      <w:r w:rsidRPr="003269CD">
        <w:rPr>
          <w:rFonts w:ascii="Montserrat" w:eastAsia="Calibri" w:hAnsi="Montserrat" w:cs="Times New Roman"/>
          <w:b/>
          <w:sz w:val="20"/>
          <w:szCs w:val="20"/>
          <w:lang w:eastAsia="en-US"/>
        </w:rPr>
        <w:t>galimybes nepašalinti iš pirkimo procedūros dalyvio, neatitinkančio tam tikrų jam keliamų reikalavimų</w:t>
      </w:r>
    </w:p>
    <w:p w14:paraId="7C655FCF"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198720" w14:textId="77777777" w:rsidR="006217F0" w:rsidRPr="003269CD" w:rsidRDefault="006217F0" w:rsidP="005C203E">
      <w:pPr>
        <w:pStyle w:val="ListParagraph"/>
        <w:numPr>
          <w:ilvl w:val="0"/>
          <w:numId w:val="3"/>
        </w:numPr>
        <w:ind w:left="0" w:firstLine="567"/>
        <w:rPr>
          <w:rFonts w:ascii="Montserrat" w:hAnsi="Montserrat"/>
          <w:sz w:val="20"/>
        </w:rPr>
      </w:pPr>
      <w:bookmarkStart w:id="2" w:name="_Ref115769124"/>
      <w:r w:rsidRPr="003269CD">
        <w:rPr>
          <w:rFonts w:ascii="Montserrat" w:hAnsi="Montserrat"/>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3269CD" w:rsidRDefault="006217F0" w:rsidP="006217F0">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bookmarkStart w:id="3" w:name="_Ref123455206"/>
      <w:r w:rsidRPr="003269CD">
        <w:rPr>
          <w:rFonts w:ascii="Montserrat" w:eastAsia="Times New Roman" w:hAnsi="Montserrat" w:cs="Times New Roman"/>
          <w:sz w:val="20"/>
          <w:szCs w:val="20"/>
          <w:lang w:eastAsia="en-US"/>
        </w:rPr>
        <w:t>tiekėjas yra įsipareigojęs sumokėti mokesčius, įskaitant socialinio draudimo įmokas ir dėl to laikomas jau įvykdžiusiu šioje dalyje nurodytus įsipareigojimus;</w:t>
      </w:r>
      <w:bookmarkEnd w:id="3"/>
      <w:r w:rsidRPr="003269CD">
        <w:rPr>
          <w:rFonts w:ascii="Montserrat" w:eastAsia="Times New Roman" w:hAnsi="Montserrat" w:cs="Times New Roman"/>
          <w:sz w:val="20"/>
          <w:szCs w:val="20"/>
          <w:lang w:eastAsia="en-US"/>
        </w:rPr>
        <w:t xml:space="preserve"> </w:t>
      </w:r>
    </w:p>
    <w:p w14:paraId="50C66858" w14:textId="77777777" w:rsidR="006217F0" w:rsidRPr="003269CD" w:rsidRDefault="006217F0" w:rsidP="006217F0">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įsiskolinimo suma neviršija 50 </w:t>
      </w:r>
      <w:proofErr w:type="spellStart"/>
      <w:r w:rsidRPr="003269CD">
        <w:rPr>
          <w:rFonts w:ascii="Montserrat" w:eastAsia="Times New Roman" w:hAnsi="Montserrat" w:cs="Times New Roman"/>
          <w:sz w:val="20"/>
          <w:szCs w:val="20"/>
          <w:lang w:eastAsia="en-US"/>
        </w:rPr>
        <w:t>Eur</w:t>
      </w:r>
      <w:proofErr w:type="spellEnd"/>
      <w:r w:rsidRPr="003269CD">
        <w:rPr>
          <w:rFonts w:ascii="Montserrat" w:eastAsia="Times New Roman" w:hAnsi="Montserrat" w:cs="Times New Roman"/>
          <w:sz w:val="20"/>
          <w:szCs w:val="20"/>
          <w:lang w:eastAsia="en-US"/>
        </w:rPr>
        <w:t xml:space="preserve"> (penkiasdešimt eurų); </w:t>
      </w:r>
    </w:p>
    <w:p w14:paraId="669DDDF2" w14:textId="77777777" w:rsidR="00EE75B3" w:rsidRPr="003269CD" w:rsidRDefault="006217F0" w:rsidP="006217F0">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_Ref123455206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2</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D667F8" w:rsidRDefault="00191CC4" w:rsidP="00C22F4D">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bookmarkStart w:id="4" w:name="_Ref123462404"/>
      <w:r w:rsidRPr="003269CD">
        <w:rPr>
          <w:rFonts w:ascii="Montserrat" w:eastAsia="Times New Roman" w:hAnsi="Montserrat" w:cs="Times New Roman"/>
          <w:sz w:val="20"/>
          <w:szCs w:val="20"/>
          <w:lang w:eastAsia="en-US"/>
        </w:rPr>
        <w:t xml:space="preserve">Jeigu tiekėjas neatitinka reikalavimų, </w:t>
      </w:r>
      <w:r w:rsidR="008A3943" w:rsidRPr="003269CD">
        <w:rPr>
          <w:rFonts w:ascii="Montserrat" w:eastAsia="Times New Roman" w:hAnsi="Montserrat" w:cs="Times New Roman"/>
          <w:sz w:val="20"/>
          <w:szCs w:val="20"/>
          <w:lang w:eastAsia="en-US"/>
        </w:rPr>
        <w:t xml:space="preserve">nustatytų pagal Viešųjų pirkimų </w:t>
      </w:r>
      <w:r w:rsidR="008A3943" w:rsidRPr="00D667F8">
        <w:rPr>
          <w:rFonts w:ascii="Montserrat" w:eastAsia="Times New Roman" w:hAnsi="Montserrat" w:cs="Times New Roman"/>
          <w:sz w:val="20"/>
          <w:szCs w:val="20"/>
          <w:lang w:eastAsia="en-US"/>
        </w:rPr>
        <w:t xml:space="preserve">įstatymo 46 straipsnio 1, 4 ir 6 dalis, </w:t>
      </w:r>
      <w:r w:rsidRPr="00D667F8">
        <w:rPr>
          <w:rFonts w:ascii="Montserrat" w:eastAsia="Times New Roman" w:hAnsi="Montserrat" w:cs="Times New Roman"/>
          <w:sz w:val="20"/>
          <w:szCs w:val="20"/>
          <w:lang w:eastAsia="en-US"/>
        </w:rPr>
        <w:t>perkančioji organizacija jo nepašalina iš pirkimo procedūros, kai yra abi šios sąlygos kartu:</w:t>
      </w:r>
      <w:bookmarkEnd w:id="2"/>
      <w:bookmarkEnd w:id="4"/>
    </w:p>
    <w:p w14:paraId="48A41DB0" w14:textId="77777777" w:rsidR="005D5F4D" w:rsidRPr="00D667F8" w:rsidRDefault="00191CC4" w:rsidP="005D5F4D">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bookmarkStart w:id="5" w:name="_Ref492642706"/>
      <w:r w:rsidRPr="00D667F8">
        <w:rPr>
          <w:rFonts w:ascii="Montserrat" w:eastAsia="Times New Roman" w:hAnsi="Montserrat" w:cs="Times New Roman"/>
          <w:sz w:val="20"/>
          <w:szCs w:val="20"/>
          <w:lang w:eastAsia="en-US"/>
        </w:rPr>
        <w:t>tiekėjas pateikė perkančiajai organizacijai informaciją apie tai, kad ėmėsi šių priemonių:</w:t>
      </w:r>
      <w:bookmarkEnd w:id="5"/>
    </w:p>
    <w:p w14:paraId="5B13CD7D" w14:textId="77777777" w:rsidR="005D5F4D" w:rsidRPr="00D667F8" w:rsidRDefault="00191CC4" w:rsidP="005D5F4D">
      <w:pPr>
        <w:numPr>
          <w:ilvl w:val="2"/>
          <w:numId w:val="3"/>
        </w:numPr>
        <w:spacing w:after="0" w:line="240" w:lineRule="auto"/>
        <w:ind w:left="0" w:firstLine="567"/>
        <w:contextualSpacing/>
        <w:jc w:val="both"/>
        <w:rPr>
          <w:rFonts w:ascii="Montserrat" w:eastAsia="Times New Roman" w:hAnsi="Montserrat" w:cs="Times New Roman"/>
          <w:sz w:val="20"/>
          <w:szCs w:val="20"/>
          <w:lang w:eastAsia="en-US"/>
        </w:rPr>
      </w:pPr>
      <w:r w:rsidRPr="00D667F8">
        <w:rPr>
          <w:rFonts w:ascii="Montserrat" w:eastAsia="Times New Roman" w:hAnsi="Montserrat" w:cs="Times New Roman"/>
          <w:sz w:val="20"/>
          <w:szCs w:val="20"/>
          <w:lang w:eastAsia="en-US"/>
        </w:rPr>
        <w:t xml:space="preserve">savanoriškai sumokėjo arba įsipareigojo sumokėti kompensaciją už žalą, padarytą dėl </w:t>
      </w:r>
      <w:r w:rsidR="008A3943" w:rsidRPr="00D667F8">
        <w:rPr>
          <w:rFonts w:ascii="Montserrat" w:eastAsia="Times New Roman" w:hAnsi="Montserrat" w:cs="Times New Roman"/>
          <w:sz w:val="20"/>
          <w:szCs w:val="20"/>
          <w:lang w:eastAsia="en-US"/>
        </w:rPr>
        <w:t xml:space="preserve">Viešųjų pirkimų įstatymo 46 straipsnio 1, 4 ar 6 dalyje </w:t>
      </w:r>
      <w:r w:rsidRPr="00D667F8">
        <w:rPr>
          <w:rFonts w:ascii="Montserrat" w:eastAsia="Times New Roman" w:hAnsi="Montserrat" w:cs="Times New Roman"/>
          <w:sz w:val="20"/>
          <w:szCs w:val="20"/>
          <w:lang w:eastAsia="en-US"/>
        </w:rPr>
        <w:t>nurodytos nusikalstamos veikos arba pažeidimo, jeigu taikytina;</w:t>
      </w:r>
    </w:p>
    <w:p w14:paraId="21BF2B79" w14:textId="77777777" w:rsidR="005D5F4D" w:rsidRPr="003269CD" w:rsidRDefault="00191CC4" w:rsidP="005D5F4D">
      <w:pPr>
        <w:numPr>
          <w:ilvl w:val="2"/>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bendradarbiavo, aktyviai teikė pagalbą ar ėmėsi kitų priemonių, padedančių ištirti, išaiškinti jo padarytą nusikalstamą veiką ar pažeidimą, jeigu taikytina;</w:t>
      </w:r>
    </w:p>
    <w:p w14:paraId="3DF38C7C" w14:textId="77777777" w:rsidR="00191CC4" w:rsidRPr="003269CD" w:rsidRDefault="00191CC4" w:rsidP="005D5F4D">
      <w:pPr>
        <w:numPr>
          <w:ilvl w:val="2"/>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ėmėsi techninių, organizacinių, personalo valdymo priemonių, skirtų tolesnių nusikalstamų veikų ar pažeidimų prevencijai;</w:t>
      </w:r>
    </w:p>
    <w:p w14:paraId="43614E7C" w14:textId="77777777" w:rsidR="00F93590" w:rsidRPr="003269CD" w:rsidRDefault="00191CC4" w:rsidP="003A390B">
      <w:pPr>
        <w:numPr>
          <w:ilvl w:val="1"/>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 xml:space="preserve">perkančioji organizacija įvertino tiekėjo informaciją, pateiktą pagal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_Ref492642706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774F5D"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3</w:t>
      </w:r>
      <w:r w:rsidR="00774F5D" w:rsidRPr="003269CD">
        <w:rPr>
          <w:rFonts w:ascii="Montserrat" w:eastAsia="Times New Roman" w:hAnsi="Montserrat" w:cs="Times New Roman"/>
          <w:sz w:val="20"/>
          <w:szCs w:val="20"/>
          <w:lang w:eastAsia="en-US"/>
        </w:rPr>
        <w:t>.1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tiekėjui motyvuotą sprendimą raštu ne vėliau kaip per 10 dienų nuo </w:t>
      </w:r>
      <w:r w:rsidR="003A4E96" w:rsidRPr="003269CD">
        <w:rPr>
          <w:rFonts w:ascii="Montserrat" w:eastAsia="Times New Roman" w:hAnsi="Montserrat" w:cs="Times New Roman"/>
          <w:sz w:val="20"/>
          <w:szCs w:val="20"/>
          <w:lang w:eastAsia="en-US"/>
        </w:rPr>
        <w:fldChar w:fldCharType="begin"/>
      </w:r>
      <w:r w:rsidR="003A4E96" w:rsidRPr="003269CD">
        <w:rPr>
          <w:rFonts w:ascii="Montserrat" w:eastAsia="Times New Roman" w:hAnsi="Montserrat" w:cs="Times New Roman"/>
          <w:sz w:val="20"/>
          <w:szCs w:val="20"/>
          <w:lang w:eastAsia="en-US"/>
        </w:rPr>
        <w:instrText xml:space="preserve"> REF _Ref492642706 \r \h </w:instrText>
      </w:r>
      <w:r w:rsidR="003269CD" w:rsidRPr="003269CD">
        <w:rPr>
          <w:rFonts w:ascii="Montserrat" w:eastAsia="Times New Roman" w:hAnsi="Montserrat" w:cs="Times New Roman"/>
          <w:sz w:val="20"/>
          <w:szCs w:val="20"/>
          <w:lang w:eastAsia="en-US"/>
        </w:rPr>
        <w:instrText xml:space="preserve"> \* MERGEFORMAT </w:instrText>
      </w:r>
      <w:r w:rsidR="003A4E96" w:rsidRPr="003269CD">
        <w:rPr>
          <w:rFonts w:ascii="Montserrat" w:eastAsia="Times New Roman" w:hAnsi="Montserrat" w:cs="Times New Roman"/>
          <w:sz w:val="20"/>
          <w:szCs w:val="20"/>
          <w:lang w:eastAsia="en-US"/>
        </w:rPr>
      </w:r>
      <w:r w:rsidR="003A4E96" w:rsidRPr="003269CD">
        <w:rPr>
          <w:rFonts w:ascii="Montserrat" w:eastAsia="Times New Roman" w:hAnsi="Montserrat" w:cs="Times New Roman"/>
          <w:sz w:val="20"/>
          <w:szCs w:val="20"/>
          <w:lang w:eastAsia="en-US"/>
        </w:rPr>
        <w:fldChar w:fldCharType="separate"/>
      </w:r>
      <w:r w:rsidR="006217F0" w:rsidRPr="003269CD">
        <w:rPr>
          <w:rFonts w:ascii="Montserrat" w:eastAsia="Times New Roman" w:hAnsi="Montserrat" w:cs="Times New Roman"/>
          <w:sz w:val="20"/>
          <w:szCs w:val="20"/>
          <w:lang w:eastAsia="en-US"/>
        </w:rPr>
        <w:t>3</w:t>
      </w:r>
      <w:r w:rsidR="00774F5D">
        <w:rPr>
          <w:rFonts w:ascii="Montserrat" w:eastAsia="Times New Roman" w:hAnsi="Montserrat" w:cs="Times New Roman"/>
          <w:sz w:val="20"/>
          <w:szCs w:val="20"/>
          <w:lang w:eastAsia="en-US"/>
        </w:rPr>
        <w:t>3</w:t>
      </w:r>
      <w:r w:rsidR="006217F0" w:rsidRPr="003269CD">
        <w:rPr>
          <w:rFonts w:ascii="Montserrat" w:eastAsia="Times New Roman" w:hAnsi="Montserrat" w:cs="Times New Roman"/>
          <w:sz w:val="20"/>
          <w:szCs w:val="20"/>
          <w:lang w:eastAsia="en-US"/>
        </w:rPr>
        <w:t>.1</w:t>
      </w:r>
      <w:r w:rsidR="003A4E96"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punkte nurodytos tiekėjo informacijos gavimo dienos.</w:t>
      </w:r>
    </w:p>
    <w:p w14:paraId="070CB1EF" w14:textId="77777777" w:rsidR="001A461C" w:rsidRPr="003269CD" w:rsidRDefault="001A461C" w:rsidP="001A461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negali pasinaudoti </w:t>
      </w:r>
      <w:r w:rsidR="00774F5D">
        <w:rPr>
          <w:rFonts w:ascii="Montserrat" w:eastAsia="Times New Roman" w:hAnsi="Montserrat" w:cs="Times New Roman"/>
          <w:sz w:val="20"/>
          <w:szCs w:val="20"/>
          <w:lang w:eastAsia="en-US"/>
        </w:rPr>
        <w:t>33</w:t>
      </w:r>
      <w:r w:rsidR="00774F5D" w:rsidRPr="003269CD">
        <w:rPr>
          <w:rFonts w:ascii="Montserrat" w:eastAsia="Times New Roman" w:hAnsi="Montserrat" w:cs="Times New Roman"/>
          <w:sz w:val="20"/>
          <w:szCs w:val="20"/>
          <w:lang w:eastAsia="en-US"/>
        </w:rPr>
        <w:t xml:space="preserve"> </w:t>
      </w:r>
      <w:r w:rsidRPr="003269CD">
        <w:rPr>
          <w:rFonts w:ascii="Montserrat" w:eastAsia="Times New Roman" w:hAnsi="Montserrat" w:cs="Times New Roman"/>
          <w:sz w:val="20"/>
          <w:szCs w:val="20"/>
          <w:lang w:eastAsia="en-US"/>
        </w:rPr>
        <w:t>punkte nustatyta galimybe, kai jis priimtu ir įsiteisėjusiu teismo sprendimu pašalintas iš pirkimo ar koncesijos suteikimo procedūrų, teismo sprendime nurodytą laikotarpį.</w:t>
      </w:r>
    </w:p>
    <w:p w14:paraId="0D12CADC" w14:textId="77777777" w:rsidR="001A461C" w:rsidRPr="003269CD" w:rsidRDefault="001A461C" w:rsidP="001A461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Kai priimtu ir įsiteisėjusiu teismo sprendimu tiekėjui yra nustatytas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AD2076">
        <w:rPr>
          <w:rFonts w:ascii="Montserrat" w:eastAsia="Times New Roman" w:hAnsi="Montserrat" w:cs="Times New Roman"/>
          <w:sz w:val="20"/>
          <w:szCs w:val="20"/>
          <w:lang w:eastAsia="en-US"/>
        </w:rPr>
        <w:t xml:space="preserve"> priede</w:t>
      </w:r>
      <w:r w:rsidRPr="003269CD">
        <w:rPr>
          <w:rFonts w:ascii="Montserrat" w:eastAsia="Times New Roman" w:hAnsi="Montserrat" w:cs="Times New Roman"/>
          <w:sz w:val="20"/>
          <w:szCs w:val="20"/>
          <w:lang w:eastAsia="en-US"/>
        </w:rPr>
        <w:t xml:space="preserve"> nurodytų pašalinimo pagrindų laikotarpis, perkančioji organizacija tiekėją iš pirkimo procedūros šalina teismo sprendime nurodytą laikotarpį.</w:t>
      </w:r>
    </w:p>
    <w:p w14:paraId="24FD13C5" w14:textId="77777777" w:rsidR="001A461C" w:rsidRPr="003269CD" w:rsidRDefault="001A461C" w:rsidP="001A461C">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pašalina tiekėją iš pirkimo procedūros pagal </w:t>
      </w:r>
      <w:r w:rsidR="008A3943" w:rsidRPr="003269CD">
        <w:rPr>
          <w:rFonts w:ascii="Montserrat" w:eastAsia="Times New Roman" w:hAnsi="Montserrat" w:cs="Times New Roman"/>
          <w:sz w:val="20"/>
          <w:szCs w:val="20"/>
          <w:lang w:eastAsia="en-US"/>
        </w:rPr>
        <w:t xml:space="preserve">Viešųjų pirkimų įstatymo </w:t>
      </w:r>
      <w:r w:rsidR="008A3943" w:rsidRPr="00AD2076">
        <w:rPr>
          <w:rFonts w:ascii="Montserrat" w:eastAsia="Times New Roman" w:hAnsi="Montserrat" w:cs="Times New Roman"/>
          <w:sz w:val="20"/>
          <w:szCs w:val="20"/>
          <w:lang w:eastAsia="en-US"/>
        </w:rPr>
        <w:t>46 straipsnio 4 ir 6 dalyse</w:t>
      </w:r>
      <w:r w:rsidRPr="003269CD">
        <w:rPr>
          <w:rFonts w:ascii="Montserrat" w:eastAsia="Times New Roman" w:hAnsi="Montserrat" w:cs="Times New Roman"/>
          <w:sz w:val="20"/>
          <w:szCs w:val="20"/>
          <w:lang w:eastAsia="en-US"/>
        </w:rPr>
        <w:t xml:space="preserve"> nurodytus pašalinimo pagrindus ir tuo atveju, kai ji turi įtikinamų duomenų, kad tiekėjas yra įsteigtas arba dalyvauja pirkime vietoj kito asmens, siekiant išvengti </w:t>
      </w:r>
      <w:r w:rsidR="008A3943" w:rsidRPr="003269CD">
        <w:rPr>
          <w:rFonts w:ascii="Montserrat" w:eastAsia="Times New Roman" w:hAnsi="Montserrat" w:cs="Times New Roman"/>
          <w:sz w:val="20"/>
          <w:szCs w:val="20"/>
          <w:lang w:eastAsia="en-US"/>
        </w:rPr>
        <w:t xml:space="preserve">Viešųjų pirkimų įstatymo 46 straipsnio 4 ir 6 dalyse </w:t>
      </w:r>
      <w:r w:rsidRPr="003269CD">
        <w:rPr>
          <w:rFonts w:ascii="Montserrat" w:eastAsia="Times New Roman" w:hAnsi="Montserrat" w:cs="Times New Roman"/>
          <w:sz w:val="20"/>
          <w:szCs w:val="20"/>
          <w:lang w:eastAsia="en-US"/>
        </w:rPr>
        <w:t>nurodytų pašalinimo pagrindų taikymo.</w:t>
      </w:r>
    </w:p>
    <w:p w14:paraId="1BEC28BD" w14:textId="77777777" w:rsidR="00F93590" w:rsidRPr="003269CD" w:rsidRDefault="00F93590" w:rsidP="003A390B">
      <w:pPr>
        <w:spacing w:after="0" w:line="240" w:lineRule="auto"/>
        <w:contextualSpacing/>
        <w:jc w:val="both"/>
        <w:rPr>
          <w:rFonts w:ascii="Montserrat" w:eastAsia="Times New Roman" w:hAnsi="Montserrat" w:cs="Times New Roman"/>
          <w:sz w:val="20"/>
          <w:szCs w:val="20"/>
          <w:lang w:eastAsia="en-US"/>
        </w:rPr>
      </w:pPr>
    </w:p>
    <w:p w14:paraId="4DE388AA" w14:textId="77777777" w:rsidR="00191CC4" w:rsidRDefault="00191CC4" w:rsidP="003A390B">
      <w:pPr>
        <w:spacing w:after="0" w:line="240" w:lineRule="auto"/>
        <w:jc w:val="center"/>
        <w:rPr>
          <w:rFonts w:ascii="Montserrat" w:eastAsia="Times New Roman" w:hAnsi="Montserrat" w:cs="Times New Roman"/>
          <w:b/>
          <w:sz w:val="20"/>
          <w:szCs w:val="20"/>
          <w:lang w:eastAsia="en-US"/>
        </w:rPr>
      </w:pPr>
      <w:r w:rsidRPr="00A73E8C">
        <w:rPr>
          <w:rFonts w:ascii="Montserrat" w:eastAsia="Times New Roman" w:hAnsi="Montserrat" w:cs="Times New Roman"/>
          <w:b/>
          <w:sz w:val="20"/>
          <w:szCs w:val="20"/>
          <w:lang w:eastAsia="en-US"/>
        </w:rPr>
        <w:t>Tiekėjų kvalifikacijos reikalavimai</w:t>
      </w:r>
    </w:p>
    <w:p w14:paraId="2CFECFD4" w14:textId="77777777" w:rsidR="00A73E8C" w:rsidRDefault="00A73E8C" w:rsidP="003A390B">
      <w:pPr>
        <w:spacing w:after="0" w:line="240" w:lineRule="auto"/>
        <w:jc w:val="center"/>
        <w:rPr>
          <w:rFonts w:ascii="Montserrat" w:eastAsia="Times New Roman" w:hAnsi="Montserrat" w:cs="Times New Roman"/>
          <w:b/>
          <w:sz w:val="20"/>
          <w:szCs w:val="20"/>
          <w:lang w:eastAsia="en-US"/>
        </w:rPr>
      </w:pPr>
    </w:p>
    <w:p w14:paraId="1DD46279" w14:textId="4DB46910" w:rsidR="00452514" w:rsidRPr="00452514" w:rsidRDefault="00452514" w:rsidP="00452514">
      <w:pPr>
        <w:numPr>
          <w:ilvl w:val="0"/>
          <w:numId w:val="3"/>
        </w:numPr>
        <w:suppressAutoHyphens/>
        <w:autoSpaceDN w:val="0"/>
        <w:spacing w:after="0" w:line="240" w:lineRule="auto"/>
        <w:contextualSpacing/>
        <w:jc w:val="both"/>
        <w:textAlignment w:val="baseline"/>
        <w:rPr>
          <w:rFonts w:ascii="Montserrat" w:eastAsia="Times New Roman" w:hAnsi="Montserrat"/>
          <w:bCs/>
          <w:sz w:val="20"/>
          <w:szCs w:val="20"/>
          <w:lang w:eastAsia="en-US"/>
        </w:rPr>
      </w:pPr>
      <w:r w:rsidRPr="00452514">
        <w:rPr>
          <w:rFonts w:ascii="Montserrat" w:eastAsia="Times New Roman" w:hAnsi="Montserrat"/>
          <w:bCs/>
          <w:sz w:val="20"/>
          <w:szCs w:val="20"/>
          <w:lang w:eastAsia="en-US"/>
        </w:rPr>
        <w:t xml:space="preserve">Tiekėjų kvalifikacijos reikalavimai bei reikalaujami dokumentai ir informacija, </w:t>
      </w:r>
    </w:p>
    <w:p w14:paraId="77D28E13" w14:textId="77777777" w:rsidR="00452514" w:rsidRPr="00452514" w:rsidRDefault="00452514" w:rsidP="00452514">
      <w:pPr>
        <w:suppressAutoHyphens/>
        <w:autoSpaceDN w:val="0"/>
        <w:spacing w:after="0" w:line="240" w:lineRule="auto"/>
        <w:jc w:val="both"/>
        <w:textAlignment w:val="baseline"/>
        <w:rPr>
          <w:rFonts w:ascii="Montserrat" w:eastAsia="Times New Roman" w:hAnsi="Montserrat"/>
          <w:bCs/>
          <w:sz w:val="20"/>
          <w:szCs w:val="20"/>
          <w:lang w:eastAsia="en-US"/>
        </w:rPr>
      </w:pPr>
      <w:r w:rsidRPr="00452514">
        <w:rPr>
          <w:rFonts w:ascii="Montserrat" w:eastAsia="Times New Roman" w:hAnsi="Montserrat"/>
          <w:bCs/>
          <w:sz w:val="20"/>
          <w:szCs w:val="20"/>
          <w:lang w:eastAsia="en-US"/>
        </w:rPr>
        <w:t>patvirtinantys šiuos reikalavimus:</w:t>
      </w:r>
    </w:p>
    <w:p w14:paraId="63A1721A" w14:textId="77777777" w:rsidR="00452514" w:rsidRPr="00452514" w:rsidRDefault="00452514" w:rsidP="00452514">
      <w:pPr>
        <w:suppressAutoHyphens/>
        <w:autoSpaceDN w:val="0"/>
        <w:spacing w:after="0" w:line="240" w:lineRule="auto"/>
        <w:jc w:val="center"/>
        <w:textAlignment w:val="baseline"/>
        <w:rPr>
          <w:rFonts w:ascii="Montserrat" w:eastAsia="Times New Roman" w:hAnsi="Montserrat"/>
          <w:bCs/>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496"/>
        <w:gridCol w:w="3287"/>
      </w:tblGrid>
      <w:tr w:rsidR="00452514" w:rsidRPr="00452514" w14:paraId="5D5CF0A0" w14:textId="77777777">
        <w:trPr>
          <w:cantSplit/>
          <w:tblHeader/>
        </w:trPr>
        <w:tc>
          <w:tcPr>
            <w:tcW w:w="846" w:type="dxa"/>
            <w:shd w:val="clear" w:color="auto" w:fill="auto"/>
            <w:vAlign w:val="center"/>
          </w:tcPr>
          <w:p w14:paraId="43A32B62" w14:textId="77777777" w:rsidR="00452514" w:rsidRDefault="00452514">
            <w:pPr>
              <w:suppressAutoHyphens/>
              <w:autoSpaceDN w:val="0"/>
              <w:spacing w:after="0" w:line="240" w:lineRule="auto"/>
              <w:jc w:val="center"/>
              <w:textAlignment w:val="baseline"/>
              <w:rPr>
                <w:rFonts w:ascii="Montserrat" w:eastAsia="Times New Roman" w:hAnsi="Montserrat" w:cs="Times New Roman"/>
                <w:b/>
                <w:bCs/>
                <w:sz w:val="20"/>
                <w:szCs w:val="20"/>
                <w:lang w:eastAsia="en-US"/>
              </w:rPr>
            </w:pPr>
            <w:r>
              <w:rPr>
                <w:rFonts w:ascii="Montserrat" w:eastAsia="Times New Roman" w:hAnsi="Montserrat" w:cs="Times New Roman"/>
                <w:b/>
                <w:bCs/>
                <w:sz w:val="20"/>
                <w:szCs w:val="20"/>
                <w:lang w:eastAsia="en-US"/>
              </w:rPr>
              <w:t>Eil.</w:t>
            </w:r>
          </w:p>
          <w:p w14:paraId="65C42391" w14:textId="77777777" w:rsidR="00452514" w:rsidRDefault="00452514">
            <w:pPr>
              <w:suppressAutoHyphens/>
              <w:autoSpaceDN w:val="0"/>
              <w:spacing w:after="0" w:line="240" w:lineRule="auto"/>
              <w:jc w:val="center"/>
              <w:textAlignment w:val="baseline"/>
              <w:rPr>
                <w:rFonts w:ascii="Montserrat" w:eastAsia="Times New Roman" w:hAnsi="Montserrat" w:cs="Times New Roman"/>
                <w:b/>
                <w:bCs/>
                <w:sz w:val="20"/>
                <w:szCs w:val="20"/>
                <w:lang w:eastAsia="en-US"/>
              </w:rPr>
            </w:pPr>
            <w:r>
              <w:rPr>
                <w:rFonts w:ascii="Montserrat" w:eastAsia="Times New Roman" w:hAnsi="Montserrat" w:cs="Times New Roman"/>
                <w:b/>
                <w:bCs/>
                <w:sz w:val="20"/>
                <w:szCs w:val="20"/>
                <w:lang w:eastAsia="en-US"/>
              </w:rPr>
              <w:t>Nr.</w:t>
            </w:r>
          </w:p>
        </w:tc>
        <w:tc>
          <w:tcPr>
            <w:tcW w:w="5496" w:type="dxa"/>
            <w:shd w:val="clear" w:color="auto" w:fill="auto"/>
            <w:vAlign w:val="center"/>
          </w:tcPr>
          <w:p w14:paraId="30957121" w14:textId="77777777" w:rsidR="00452514" w:rsidRDefault="00452514">
            <w:pPr>
              <w:suppressAutoHyphens/>
              <w:autoSpaceDN w:val="0"/>
              <w:spacing w:after="0" w:line="240" w:lineRule="auto"/>
              <w:ind w:left="720"/>
              <w:contextualSpacing/>
              <w:jc w:val="center"/>
              <w:textAlignment w:val="baseline"/>
              <w:rPr>
                <w:rFonts w:ascii="Montserrat" w:eastAsia="Times New Roman" w:hAnsi="Montserrat" w:cs="Times New Roman"/>
                <w:b/>
                <w:bCs/>
                <w:sz w:val="20"/>
                <w:szCs w:val="20"/>
                <w:lang w:eastAsia="en-US"/>
              </w:rPr>
            </w:pPr>
            <w:r>
              <w:rPr>
                <w:rFonts w:ascii="Montserrat" w:eastAsia="Times New Roman" w:hAnsi="Montserrat" w:cs="Times New Roman"/>
                <w:b/>
                <w:bCs/>
                <w:sz w:val="20"/>
                <w:szCs w:val="20"/>
                <w:lang w:eastAsia="en-US"/>
              </w:rPr>
              <w:t>Kvalifikacijos reikalavimai</w:t>
            </w:r>
          </w:p>
        </w:tc>
        <w:tc>
          <w:tcPr>
            <w:tcW w:w="3287" w:type="dxa"/>
            <w:shd w:val="clear" w:color="auto" w:fill="auto"/>
            <w:vAlign w:val="center"/>
          </w:tcPr>
          <w:p w14:paraId="7021D7B3" w14:textId="77777777" w:rsidR="00452514" w:rsidRDefault="00452514">
            <w:pPr>
              <w:suppressAutoHyphens/>
              <w:autoSpaceDN w:val="0"/>
              <w:spacing w:after="0" w:line="240" w:lineRule="auto"/>
              <w:ind w:left="720"/>
              <w:contextualSpacing/>
              <w:jc w:val="center"/>
              <w:textAlignment w:val="baseline"/>
              <w:rPr>
                <w:rFonts w:ascii="Montserrat" w:eastAsia="Times New Roman" w:hAnsi="Montserrat" w:cs="Times New Roman"/>
                <w:b/>
                <w:bCs/>
                <w:sz w:val="20"/>
                <w:szCs w:val="20"/>
                <w:lang w:eastAsia="en-US"/>
              </w:rPr>
            </w:pPr>
            <w:r>
              <w:rPr>
                <w:rFonts w:ascii="Montserrat" w:eastAsia="Times New Roman" w:hAnsi="Montserrat" w:cs="Times New Roman"/>
                <w:b/>
                <w:bCs/>
                <w:sz w:val="20"/>
                <w:szCs w:val="20"/>
                <w:lang w:eastAsia="en-US"/>
              </w:rPr>
              <w:t>Patvirtinančių dokumentų sąrašas</w:t>
            </w:r>
          </w:p>
        </w:tc>
      </w:tr>
      <w:tr w:rsidR="00452514" w:rsidRPr="00452514" w14:paraId="6D824491" w14:textId="77777777">
        <w:tc>
          <w:tcPr>
            <w:tcW w:w="9629" w:type="dxa"/>
            <w:gridSpan w:val="3"/>
            <w:shd w:val="clear" w:color="auto" w:fill="auto"/>
          </w:tcPr>
          <w:p w14:paraId="51881B0B" w14:textId="77777777" w:rsidR="00452514" w:rsidRDefault="00452514">
            <w:pPr>
              <w:suppressAutoHyphens/>
              <w:autoSpaceDN w:val="0"/>
              <w:spacing w:after="0" w:line="240" w:lineRule="auto"/>
              <w:ind w:left="720"/>
              <w:contextualSpacing/>
              <w:jc w:val="center"/>
              <w:textAlignment w:val="baseline"/>
              <w:rPr>
                <w:rFonts w:ascii="Montserrat" w:eastAsia="Times New Roman" w:hAnsi="Montserrat" w:cs="Times New Roman"/>
                <w:b/>
                <w:bCs/>
                <w:iCs/>
                <w:sz w:val="20"/>
                <w:szCs w:val="20"/>
                <w:lang w:eastAsia="en-US"/>
              </w:rPr>
            </w:pPr>
            <w:r>
              <w:rPr>
                <w:rFonts w:ascii="Montserrat" w:eastAsia="Times New Roman" w:hAnsi="Montserrat" w:cs="Times New Roman"/>
                <w:b/>
                <w:bCs/>
                <w:iCs/>
                <w:sz w:val="20"/>
                <w:szCs w:val="20"/>
                <w:lang w:eastAsia="en-US"/>
              </w:rPr>
              <w:t>Teisė verstis atitinkama veikla</w:t>
            </w:r>
          </w:p>
        </w:tc>
      </w:tr>
      <w:tr w:rsidR="00452514" w:rsidRPr="00452514" w14:paraId="2B466333" w14:textId="77777777">
        <w:trPr>
          <w:trHeight w:val="8082"/>
        </w:trPr>
        <w:tc>
          <w:tcPr>
            <w:tcW w:w="846" w:type="dxa"/>
            <w:shd w:val="clear" w:color="auto" w:fill="auto"/>
          </w:tcPr>
          <w:p w14:paraId="398D6B22" w14:textId="6321C0EC" w:rsidR="00452514" w:rsidRDefault="00452514">
            <w:pPr>
              <w:suppressAutoHyphens/>
              <w:autoSpaceDN w:val="0"/>
              <w:spacing w:after="0" w:line="240" w:lineRule="auto"/>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 xml:space="preserve">      37.1.</w:t>
            </w:r>
          </w:p>
        </w:tc>
        <w:tc>
          <w:tcPr>
            <w:tcW w:w="5496" w:type="dxa"/>
            <w:shd w:val="clear" w:color="auto" w:fill="auto"/>
          </w:tcPr>
          <w:p w14:paraId="0153C5F5" w14:textId="77777777" w:rsidR="00452514" w:rsidRDefault="00452514">
            <w:pPr>
              <w:suppressAutoHyphens/>
              <w:autoSpaceDN w:val="0"/>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 xml:space="preserve">Tiekėjas, tiekėjų grupės partneriai kartu (kiekvienas partneris toje srityje, kurioje vykdys veiklą), subtiekėjai ar kiti ūkio subjektai, kurių </w:t>
            </w:r>
            <w:proofErr w:type="spellStart"/>
            <w:r>
              <w:rPr>
                <w:rFonts w:ascii="Montserrat" w:eastAsia="Times New Roman" w:hAnsi="Montserrat" w:cs="Times New Roman"/>
                <w:bCs/>
                <w:sz w:val="20"/>
                <w:szCs w:val="20"/>
                <w:lang w:eastAsia="en-US"/>
              </w:rPr>
              <w:t>pajėgumais</w:t>
            </w:r>
            <w:proofErr w:type="spellEnd"/>
            <w:r>
              <w:rPr>
                <w:rFonts w:ascii="Montserrat" w:eastAsia="Times New Roman" w:hAnsi="Montserrat" w:cs="Times New Roman"/>
                <w:bCs/>
                <w:sz w:val="20"/>
                <w:szCs w:val="20"/>
                <w:lang w:eastAsia="en-US"/>
              </w:rPr>
              <w:t xml:space="preserve"> remiasi tiekėjas (kiekvienas toje srityje, kurioje vykdys veiklą), turi teisę atlikti statybos darbus:</w:t>
            </w:r>
          </w:p>
          <w:p w14:paraId="05DDE9E0" w14:textId="77777777" w:rsidR="00452514" w:rsidRDefault="00452514">
            <w:pPr>
              <w:suppressAutoHyphens/>
              <w:autoSpaceDN w:val="0"/>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 xml:space="preserve">Statinių kategorija – ypatingi statiniai. Statinių grupė – susisiekimo komunikacijos: gatvės. </w:t>
            </w:r>
          </w:p>
          <w:p w14:paraId="2D61EDC0" w14:textId="77777777" w:rsidR="00452514" w:rsidRDefault="00452514">
            <w:pPr>
              <w:suppressAutoHyphens/>
              <w:autoSpaceDN w:val="0"/>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Statybos darbų sritys:</w:t>
            </w:r>
          </w:p>
          <w:p w14:paraId="20EAA6A4" w14:textId="77777777" w:rsidR="00452514" w:rsidRDefault="00452514">
            <w:pPr>
              <w:numPr>
                <w:ilvl w:val="0"/>
                <w:numId w:val="47"/>
              </w:numPr>
              <w:suppressAutoHyphens/>
              <w:autoSpaceDN w:val="0"/>
              <w:contextualSpacing/>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specialieji statybos darbai:</w:t>
            </w:r>
          </w:p>
          <w:p w14:paraId="6507AB7E" w14:textId="77777777" w:rsidR="00452514" w:rsidRDefault="00452514">
            <w:pPr>
              <w:numPr>
                <w:ilvl w:val="0"/>
                <w:numId w:val="48"/>
              </w:numPr>
              <w:suppressAutoHyphens/>
              <w:autoSpaceDN w:val="0"/>
              <w:contextualSpacing/>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statinio elektros inžinerinių sistemų įrengimas;</w:t>
            </w:r>
          </w:p>
          <w:p w14:paraId="724AF506" w14:textId="77777777" w:rsidR="00452514" w:rsidRDefault="00452514">
            <w:pPr>
              <w:numPr>
                <w:ilvl w:val="0"/>
                <w:numId w:val="48"/>
              </w:numPr>
              <w:suppressAutoHyphens/>
              <w:autoSpaceDN w:val="0"/>
              <w:contextualSpacing/>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procesų valdymo ir automatizavimo sistemų įrengimas.</w:t>
            </w:r>
          </w:p>
        </w:tc>
        <w:tc>
          <w:tcPr>
            <w:tcW w:w="3287" w:type="dxa"/>
            <w:tcBorders>
              <w:bottom w:val="single" w:sz="4" w:space="0" w:color="auto"/>
            </w:tcBorders>
            <w:shd w:val="clear" w:color="auto" w:fill="auto"/>
          </w:tcPr>
          <w:p w14:paraId="40A6CD15" w14:textId="77777777" w:rsidR="00452514" w:rsidRDefault="00452514">
            <w:pPr>
              <w:suppressAutoHyphens/>
              <w:autoSpaceDN w:val="0"/>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Perkančioji organizacija naudodamasi viešosios įstaigos Statybos sektoriaus vystymo agentūros (</w:t>
            </w:r>
            <w:hyperlink r:id="rId14" w:history="1">
              <w:r>
                <w:rPr>
                  <w:rFonts w:ascii="Montserrat" w:eastAsia="Times New Roman" w:hAnsi="Montserrat" w:cs="Times New Roman"/>
                  <w:bCs/>
                  <w:color w:val="0563C1"/>
                  <w:sz w:val="20"/>
                  <w:szCs w:val="20"/>
                  <w:u w:val="single"/>
                  <w:lang w:eastAsia="en-US"/>
                </w:rPr>
                <w:t>https://www.ssva.lt/cms/</w:t>
              </w:r>
            </w:hyperlink>
            <w:r>
              <w:rPr>
                <w:rFonts w:ascii="Montserrat" w:eastAsia="Times New Roman" w:hAnsi="Montserrat" w:cs="Times New Roman"/>
                <w:bCs/>
                <w:sz w:val="20"/>
                <w:szCs w:val="20"/>
                <w:lang w:eastAsia="en-US"/>
              </w:rPr>
              <w:t xml:space="preserve"> ) duomenų registrais, patikrins atitiktį nustatytam reikalavimui . </w:t>
            </w:r>
          </w:p>
          <w:p w14:paraId="5A1679AA" w14:textId="77777777" w:rsidR="00452514" w:rsidRDefault="00452514">
            <w:pPr>
              <w:suppressAutoHyphens/>
              <w:autoSpaceDN w:val="0"/>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w:t>
            </w:r>
            <w:r>
              <w:rPr>
                <w:rFonts w:ascii="Montserrat" w:eastAsia="Times New Roman" w:hAnsi="Montserrat" w:cs="Times New Roman"/>
                <w:bCs/>
                <w:sz w:val="20"/>
                <w:szCs w:val="20"/>
                <w:lang w:eastAsia="en-US"/>
              </w:rPr>
              <w:lastRenderedPageBreak/>
              <w:t>pasiūlymų pateikimo datos iki pirkimo sutarties sudarymo dienos.</w:t>
            </w:r>
          </w:p>
        </w:tc>
      </w:tr>
      <w:tr w:rsidR="00452514" w:rsidRPr="00452514" w14:paraId="46685930" w14:textId="77777777">
        <w:tc>
          <w:tcPr>
            <w:tcW w:w="9629" w:type="dxa"/>
            <w:gridSpan w:val="3"/>
            <w:shd w:val="clear" w:color="auto" w:fill="auto"/>
          </w:tcPr>
          <w:p w14:paraId="46585958" w14:textId="77777777" w:rsidR="00452514" w:rsidRDefault="00452514">
            <w:pPr>
              <w:suppressAutoHyphens/>
              <w:autoSpaceDN w:val="0"/>
              <w:spacing w:after="0" w:line="240" w:lineRule="auto"/>
              <w:ind w:left="720"/>
              <w:contextualSpacing/>
              <w:jc w:val="center"/>
              <w:textAlignment w:val="baseline"/>
              <w:rPr>
                <w:rFonts w:ascii="Montserrat" w:eastAsia="Times New Roman" w:hAnsi="Montserrat" w:cs="Times New Roman"/>
                <w:b/>
                <w:bCs/>
                <w:iCs/>
                <w:sz w:val="20"/>
                <w:szCs w:val="20"/>
                <w:lang w:eastAsia="en-US"/>
              </w:rPr>
            </w:pPr>
            <w:r>
              <w:rPr>
                <w:rFonts w:ascii="Montserrat" w:eastAsia="Times New Roman" w:hAnsi="Montserrat" w:cs="Times New Roman"/>
                <w:b/>
                <w:bCs/>
                <w:iCs/>
                <w:sz w:val="20"/>
                <w:szCs w:val="20"/>
                <w:lang w:eastAsia="en-US"/>
              </w:rPr>
              <w:lastRenderedPageBreak/>
              <w:t>Techninis ir profesinis pajėgumas</w:t>
            </w:r>
          </w:p>
        </w:tc>
      </w:tr>
      <w:tr w:rsidR="00452514" w:rsidRPr="00452514" w14:paraId="10C998B2" w14:textId="77777777">
        <w:tc>
          <w:tcPr>
            <w:tcW w:w="846" w:type="dxa"/>
            <w:shd w:val="clear" w:color="auto" w:fill="auto"/>
          </w:tcPr>
          <w:p w14:paraId="2C326692" w14:textId="27B9A9EA" w:rsidR="00452514" w:rsidRDefault="00452514">
            <w:pPr>
              <w:suppressAutoHyphens/>
              <w:autoSpaceDN w:val="0"/>
              <w:spacing w:after="0" w:line="240" w:lineRule="auto"/>
              <w:jc w:val="both"/>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37.2</w:t>
            </w:r>
          </w:p>
        </w:tc>
        <w:tc>
          <w:tcPr>
            <w:tcW w:w="5496" w:type="dxa"/>
            <w:shd w:val="clear" w:color="auto" w:fill="auto"/>
          </w:tcPr>
          <w:p w14:paraId="2495CA9A" w14:textId="77777777" w:rsidR="00452514" w:rsidRDefault="00452514">
            <w:pPr>
              <w:suppressAutoHyphens/>
              <w:autoSpaceDN w:val="0"/>
              <w:spacing w:after="0" w:line="240" w:lineRule="auto"/>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 xml:space="preserve">Tiekėjas, tiekėjų grupės partneriai kartu (kiekvienas partneris toje srityje, kurioje vykdys veiklą), subtiekėjai ar kiti ūkio subjektai, kurių </w:t>
            </w:r>
            <w:proofErr w:type="spellStart"/>
            <w:r>
              <w:rPr>
                <w:rFonts w:ascii="Montserrat" w:eastAsia="Times New Roman" w:hAnsi="Montserrat" w:cs="Times New Roman"/>
                <w:bCs/>
                <w:sz w:val="20"/>
                <w:szCs w:val="20"/>
                <w:lang w:eastAsia="en-US"/>
              </w:rPr>
              <w:t>pajėgumais</w:t>
            </w:r>
            <w:proofErr w:type="spellEnd"/>
            <w:r>
              <w:rPr>
                <w:rFonts w:ascii="Montserrat" w:eastAsia="Times New Roman" w:hAnsi="Montserrat" w:cs="Times New Roman"/>
                <w:bCs/>
                <w:sz w:val="20"/>
                <w:szCs w:val="20"/>
                <w:lang w:eastAsia="en-US"/>
              </w:rPr>
              <w:t xml:space="preserve"> remiasi tiekėjas (kiekvienas toje srityje, kurioje vykdys veiklą), turi užtikrinti, kad darbus vykdys patyrę bei atitinkama tvarka kvalifikuoti specialistai:</w:t>
            </w:r>
          </w:p>
          <w:p w14:paraId="218A4E70" w14:textId="77777777" w:rsidR="00452514" w:rsidRDefault="00452514">
            <w:pPr>
              <w:suppressAutoHyphens/>
              <w:autoSpaceDN w:val="0"/>
              <w:spacing w:after="0" w:line="240" w:lineRule="auto"/>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 bent 1 (vienas) specialistas, kuriam suteikta teisė eiti ypatingo statinio specialiųjų statybos darbų vadovo pareigas statinių grupėje – susisiekimo komunikacijos: gatvės.</w:t>
            </w:r>
          </w:p>
          <w:p w14:paraId="51EFE605" w14:textId="77777777" w:rsidR="00452514" w:rsidRDefault="00452514">
            <w:pPr>
              <w:suppressAutoHyphens/>
              <w:autoSpaceDN w:val="0"/>
              <w:spacing w:after="0" w:line="240" w:lineRule="auto"/>
              <w:textAlignment w:val="baseline"/>
              <w:rPr>
                <w:rFonts w:ascii="Montserrat" w:eastAsia="Times New Roman" w:hAnsi="Montserrat" w:cs="Times New Roman"/>
                <w:bCs/>
                <w:sz w:val="20"/>
                <w:szCs w:val="20"/>
                <w:lang w:eastAsia="en-US"/>
              </w:rPr>
            </w:pPr>
          </w:p>
          <w:p w14:paraId="7B5824A8" w14:textId="77777777" w:rsidR="00452514" w:rsidRDefault="00452514">
            <w:pPr>
              <w:suppressAutoHyphens/>
              <w:autoSpaceDN w:val="0"/>
              <w:spacing w:after="0" w:line="240" w:lineRule="auto"/>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 xml:space="preserve"> statybos darbų srityje – statinio elektros inžinerinių sistemų įrengimas;</w:t>
            </w:r>
          </w:p>
          <w:p w14:paraId="7F832EDF" w14:textId="77777777" w:rsidR="00452514" w:rsidRDefault="00452514">
            <w:pPr>
              <w:suppressAutoHyphens/>
              <w:autoSpaceDN w:val="0"/>
              <w:spacing w:after="0" w:line="240" w:lineRule="auto"/>
              <w:textAlignment w:val="baseline"/>
              <w:rPr>
                <w:rFonts w:ascii="Montserrat" w:eastAsia="Times New Roman" w:hAnsi="Montserrat" w:cs="Times New Roman"/>
                <w:bCs/>
                <w:sz w:val="20"/>
                <w:szCs w:val="20"/>
                <w:lang w:eastAsia="en-US"/>
              </w:rPr>
            </w:pPr>
          </w:p>
          <w:p w14:paraId="66AA2C4D" w14:textId="77777777" w:rsidR="00452514" w:rsidRDefault="00452514">
            <w:pPr>
              <w:suppressAutoHyphens/>
              <w:autoSpaceDN w:val="0"/>
              <w:spacing w:after="0" w:line="240" w:lineRule="auto"/>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lastRenderedPageBreak/>
              <w:t>– bent 1 (vienas) specialistas, kuriam suteikta teisė eiti ypatingo statinio specialiųjų statybos darbų vadovo pareigas statinių grupėje – susisiekimo komunikacijos: gatvės; statybos darbų srityje –</w:t>
            </w:r>
            <w:r>
              <w:rPr>
                <w:rFonts w:ascii="Montserrat" w:eastAsia="Times New Roman" w:hAnsi="Montserrat" w:cs="Times New Roman"/>
                <w:b/>
                <w:bCs/>
                <w:sz w:val="20"/>
                <w:szCs w:val="20"/>
                <w:lang w:eastAsia="en-US"/>
              </w:rPr>
              <w:t xml:space="preserve"> </w:t>
            </w:r>
            <w:r>
              <w:rPr>
                <w:rFonts w:ascii="Montserrat" w:eastAsia="Times New Roman" w:hAnsi="Montserrat" w:cs="Times New Roman"/>
                <w:bCs/>
                <w:sz w:val="20"/>
                <w:szCs w:val="20"/>
                <w:lang w:eastAsia="en-US"/>
              </w:rPr>
              <w:t>procesų valdymo ir automatizavimo sistemų įrengimas.</w:t>
            </w:r>
          </w:p>
          <w:p w14:paraId="29727997" w14:textId="77777777" w:rsidR="00452514" w:rsidRDefault="00452514">
            <w:pPr>
              <w:suppressAutoHyphens/>
              <w:autoSpaceDN w:val="0"/>
              <w:spacing w:after="0" w:line="240" w:lineRule="auto"/>
              <w:textAlignment w:val="baseline"/>
              <w:rPr>
                <w:rFonts w:ascii="Montserrat" w:eastAsia="Times New Roman" w:hAnsi="Montserrat" w:cs="Times New Roman"/>
                <w:bCs/>
                <w:sz w:val="20"/>
                <w:szCs w:val="20"/>
                <w:lang w:eastAsia="en-US"/>
              </w:rPr>
            </w:pPr>
          </w:p>
          <w:p w14:paraId="27AF53C0" w14:textId="77777777" w:rsidR="00452514" w:rsidRDefault="00452514">
            <w:pPr>
              <w:suppressAutoHyphens/>
              <w:autoSpaceDN w:val="0"/>
              <w:spacing w:after="0" w:line="240" w:lineRule="auto"/>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*Tiekėjas gali siūlyti vieną specialistą į keletą pozicijų, jeigu jo kvalifikacija atitinka tai pozicijai keliamus reikalavimus.</w:t>
            </w:r>
          </w:p>
        </w:tc>
        <w:tc>
          <w:tcPr>
            <w:tcW w:w="3287" w:type="dxa"/>
            <w:shd w:val="clear" w:color="auto" w:fill="auto"/>
          </w:tcPr>
          <w:p w14:paraId="0C2CA194" w14:textId="77777777" w:rsidR="00452514" w:rsidRDefault="00452514">
            <w:pPr>
              <w:suppressAutoHyphens/>
              <w:autoSpaceDN w:val="0"/>
              <w:spacing w:after="0" w:line="240" w:lineRule="auto"/>
              <w:jc w:val="both"/>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lastRenderedPageBreak/>
              <w:t>Pažyma apie pirkimo sutarties vykdymo metu dirbsiančius specialistus, joje nurodant:</w:t>
            </w:r>
          </w:p>
          <w:p w14:paraId="273F606B" w14:textId="77777777" w:rsidR="00452514" w:rsidRDefault="00452514">
            <w:pPr>
              <w:suppressAutoHyphens/>
              <w:autoSpaceDN w:val="0"/>
              <w:spacing w:after="0" w:line="240" w:lineRule="auto"/>
              <w:jc w:val="both"/>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 xml:space="preserve">- specialisto vardą, pavardę, jo pareigas vykdant sutartį; </w:t>
            </w:r>
          </w:p>
          <w:p w14:paraId="45629E72" w14:textId="77777777" w:rsidR="00452514" w:rsidRDefault="00452514">
            <w:pPr>
              <w:suppressAutoHyphens/>
              <w:autoSpaceDN w:val="0"/>
              <w:spacing w:after="0" w:line="240" w:lineRule="auto"/>
              <w:jc w:val="both"/>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  specialisto darbų vykdymo teisinė forma (darbo sutartis, ketinimų protokolas ar kt.);</w:t>
            </w:r>
          </w:p>
          <w:p w14:paraId="73655061" w14:textId="77777777" w:rsidR="00452514" w:rsidRDefault="00452514">
            <w:pPr>
              <w:suppressAutoHyphens/>
              <w:autoSpaceDN w:val="0"/>
              <w:spacing w:after="0" w:line="240" w:lineRule="auto"/>
              <w:textAlignment w:val="baseline"/>
              <w:rPr>
                <w:rFonts w:ascii="Montserrat" w:eastAsia="Times New Roman" w:hAnsi="Montserrat" w:cs="Times New Roman"/>
                <w:bCs/>
                <w:sz w:val="20"/>
                <w:szCs w:val="20"/>
                <w:lang w:eastAsia="en-US"/>
              </w:rPr>
            </w:pPr>
            <w:r>
              <w:rPr>
                <w:rFonts w:ascii="Montserrat" w:eastAsia="Times New Roman" w:hAnsi="Montserrat" w:cs="Times New Roman"/>
                <w:bCs/>
                <w:sz w:val="20"/>
                <w:szCs w:val="20"/>
                <w:lang w:eastAsia="en-US"/>
              </w:rPr>
              <w:t>- Lietuvos Respublikos aplinkos ministerijos nustatyta tvarka</w:t>
            </w:r>
            <w:r>
              <w:rPr>
                <w:rFonts w:ascii="Times New Roman" w:eastAsia="Times New Roman" w:hAnsi="Times New Roman" w:cs="Times New Roman"/>
                <w:sz w:val="20"/>
                <w:szCs w:val="20"/>
                <w:vertAlign w:val="superscript"/>
                <w:lang w:eastAsia="en-US"/>
              </w:rPr>
              <w:footnoteReference w:id="2"/>
            </w:r>
            <w:r>
              <w:rPr>
                <w:rFonts w:ascii="Montserrat" w:eastAsia="Times New Roman" w:hAnsi="Montserrat" w:cs="Times New Roman"/>
                <w:bCs/>
                <w:sz w:val="20"/>
                <w:szCs w:val="20"/>
                <w:lang w:eastAsia="en-US"/>
              </w:rPr>
              <w:t xml:space="preserve"> išduotas kvalifikacijos  atestatas arba teisės pripažinimo pažyma.</w:t>
            </w:r>
          </w:p>
        </w:tc>
      </w:tr>
    </w:tbl>
    <w:p w14:paraId="32B1E108" w14:textId="77777777" w:rsidR="00274EB3" w:rsidRDefault="00274EB3" w:rsidP="00274EB3">
      <w:pPr>
        <w:spacing w:after="0" w:line="240" w:lineRule="auto"/>
        <w:rPr>
          <w:rFonts w:ascii="Montserrat" w:eastAsia="Times New Roman" w:hAnsi="Montserrat" w:cs="Times New Roman"/>
          <w:sz w:val="20"/>
          <w:szCs w:val="20"/>
          <w:lang w:eastAsia="en-US"/>
        </w:rPr>
      </w:pPr>
    </w:p>
    <w:p w14:paraId="054BE894" w14:textId="77777777" w:rsidR="00274EB3" w:rsidRDefault="00274EB3" w:rsidP="00274EB3">
      <w:pPr>
        <w:spacing w:after="0" w:line="240" w:lineRule="auto"/>
        <w:rPr>
          <w:rFonts w:ascii="Montserrat" w:eastAsia="Calibri" w:hAnsi="Montserrat" w:cs="Times New Roman"/>
          <w:b/>
          <w:sz w:val="20"/>
          <w:szCs w:val="20"/>
          <w:lang w:eastAsia="en-US"/>
        </w:rPr>
      </w:pPr>
    </w:p>
    <w:p w14:paraId="744569C2" w14:textId="77777777" w:rsidR="00191CC4" w:rsidRPr="003269CD" w:rsidRDefault="00A73E8C" w:rsidP="00A73E8C">
      <w:pPr>
        <w:spacing w:after="0" w:line="240" w:lineRule="auto"/>
        <w:ind w:left="360"/>
        <w:jc w:val="center"/>
        <w:rPr>
          <w:rFonts w:ascii="Montserrat" w:eastAsia="Times New Roman" w:hAnsi="Montserrat" w:cs="Times New Roman"/>
          <w:sz w:val="20"/>
          <w:szCs w:val="20"/>
          <w:lang w:eastAsia="en-US"/>
        </w:rPr>
      </w:pPr>
      <w:r w:rsidRPr="005E2B2D">
        <w:rPr>
          <w:rFonts w:ascii="Montserrat" w:eastAsia="Calibri" w:hAnsi="Montserrat" w:cs="Times New Roman"/>
          <w:b/>
          <w:sz w:val="20"/>
          <w:szCs w:val="20"/>
          <w:lang w:eastAsia="en-US"/>
        </w:rPr>
        <w:t>Reikalaujami kokybės vadybos sistemos ir (arba) aplinkos apsaugos vadybos sistemos standartai</w:t>
      </w:r>
    </w:p>
    <w:p w14:paraId="77427BD7" w14:textId="3E84211E" w:rsidR="00BE07BA" w:rsidRPr="00340CD7" w:rsidRDefault="00BE07BA" w:rsidP="00BE07BA">
      <w:pPr>
        <w:pStyle w:val="ListParagraph"/>
        <w:numPr>
          <w:ilvl w:val="0"/>
          <w:numId w:val="3"/>
        </w:numPr>
        <w:spacing w:line="276" w:lineRule="auto"/>
        <w:rPr>
          <w:rFonts w:ascii="Montserrat" w:hAnsi="Montserrat"/>
          <w:sz w:val="20"/>
        </w:rPr>
      </w:pPr>
      <w:r w:rsidRPr="00340CD7">
        <w:rPr>
          <w:rFonts w:ascii="Montserrat" w:hAnsi="Montserrat"/>
          <w:sz w:val="20"/>
        </w:rPr>
        <w:t xml:space="preserve">Reikalaujami kokybės vadybos sistemos ir (arba) aplinkos apsaugos vadybos sistemos </w:t>
      </w:r>
    </w:p>
    <w:p w14:paraId="4C95D5C6" w14:textId="77777777" w:rsidR="00BE07BA" w:rsidRPr="00C6248E" w:rsidRDefault="00BE07BA" w:rsidP="00BE07BA">
      <w:pPr>
        <w:spacing w:after="0"/>
        <w:jc w:val="both"/>
        <w:rPr>
          <w:rFonts w:ascii="Montserrat" w:hAnsi="Montserrat"/>
          <w:sz w:val="20"/>
          <w:szCs w:val="20"/>
          <w:lang w:eastAsia="en-US"/>
        </w:rPr>
      </w:pPr>
      <w:r w:rsidRPr="00C6248E">
        <w:rPr>
          <w:rFonts w:ascii="Montserrat" w:hAnsi="Montserrat"/>
          <w:sz w:val="20"/>
          <w:szCs w:val="20"/>
          <w:lang w:eastAsia="en-US"/>
        </w:rPr>
        <w:t>standartai: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05"/>
        <w:gridCol w:w="4428"/>
      </w:tblGrid>
      <w:tr w:rsidR="00BE07BA" w:rsidRPr="001B1399" w14:paraId="646E6320" w14:textId="77777777" w:rsidTr="00CE3B40">
        <w:tc>
          <w:tcPr>
            <w:tcW w:w="1101" w:type="dxa"/>
            <w:shd w:val="clear" w:color="auto" w:fill="auto"/>
            <w:vAlign w:val="center"/>
          </w:tcPr>
          <w:p w14:paraId="2B36F1B6" w14:textId="77777777" w:rsidR="00BE07BA" w:rsidRPr="001B1399" w:rsidRDefault="00BE07BA" w:rsidP="00CE3B40">
            <w:pPr>
              <w:ind w:left="567"/>
              <w:jc w:val="center"/>
              <w:rPr>
                <w:rFonts w:ascii="Montserrat" w:hAnsi="Montserrat"/>
                <w:b/>
                <w:sz w:val="20"/>
                <w:szCs w:val="20"/>
                <w:lang w:eastAsia="en-US"/>
              </w:rPr>
            </w:pPr>
            <w:r w:rsidRPr="001B1399">
              <w:rPr>
                <w:rFonts w:ascii="Montserrat" w:hAnsi="Montserrat"/>
                <w:b/>
                <w:sz w:val="20"/>
                <w:szCs w:val="20"/>
                <w:lang w:eastAsia="en-US"/>
              </w:rPr>
              <w:t>Eil. Nr.</w:t>
            </w:r>
          </w:p>
        </w:tc>
        <w:tc>
          <w:tcPr>
            <w:tcW w:w="4105" w:type="dxa"/>
            <w:shd w:val="clear" w:color="auto" w:fill="auto"/>
            <w:vAlign w:val="center"/>
          </w:tcPr>
          <w:p w14:paraId="75E3925B" w14:textId="77777777" w:rsidR="00BE07BA" w:rsidRPr="001B1399" w:rsidRDefault="00BE07BA" w:rsidP="00CE3B40">
            <w:pPr>
              <w:ind w:left="567"/>
              <w:jc w:val="center"/>
              <w:rPr>
                <w:rFonts w:ascii="Montserrat" w:hAnsi="Montserrat"/>
                <w:b/>
                <w:sz w:val="20"/>
                <w:szCs w:val="20"/>
                <w:lang w:eastAsia="en-US"/>
              </w:rPr>
            </w:pPr>
            <w:r w:rsidRPr="001B1399">
              <w:rPr>
                <w:rFonts w:ascii="Montserrat" w:hAnsi="Montserrat"/>
                <w:b/>
                <w:sz w:val="20"/>
                <w:szCs w:val="20"/>
                <w:lang w:eastAsia="en-US"/>
              </w:rPr>
              <w:t>Reikalavimai</w:t>
            </w:r>
          </w:p>
        </w:tc>
        <w:tc>
          <w:tcPr>
            <w:tcW w:w="4428" w:type="dxa"/>
            <w:shd w:val="clear" w:color="auto" w:fill="auto"/>
            <w:vAlign w:val="center"/>
          </w:tcPr>
          <w:p w14:paraId="36729296" w14:textId="77777777" w:rsidR="00BE07BA" w:rsidRPr="001B1399" w:rsidRDefault="00BE07BA" w:rsidP="00CE3B40">
            <w:pPr>
              <w:ind w:left="567"/>
              <w:jc w:val="center"/>
              <w:rPr>
                <w:rFonts w:ascii="Montserrat" w:hAnsi="Montserrat"/>
                <w:b/>
                <w:sz w:val="20"/>
                <w:szCs w:val="20"/>
                <w:lang w:eastAsia="en-US"/>
              </w:rPr>
            </w:pPr>
            <w:r w:rsidRPr="001B1399">
              <w:rPr>
                <w:rFonts w:ascii="Montserrat" w:hAnsi="Montserrat"/>
                <w:b/>
                <w:sz w:val="20"/>
                <w:szCs w:val="20"/>
                <w:lang w:eastAsia="en-US"/>
              </w:rPr>
              <w:t>Patvirtinančių dokumentų sąrašas</w:t>
            </w:r>
          </w:p>
        </w:tc>
      </w:tr>
      <w:tr w:rsidR="00BE07BA" w:rsidRPr="001B1399" w14:paraId="382637D4" w14:textId="77777777" w:rsidTr="00CE3B40">
        <w:trPr>
          <w:trHeight w:val="10197"/>
        </w:trPr>
        <w:tc>
          <w:tcPr>
            <w:tcW w:w="1101" w:type="dxa"/>
            <w:shd w:val="clear" w:color="auto" w:fill="auto"/>
          </w:tcPr>
          <w:p w14:paraId="79DDAC45" w14:textId="0BC89DCF" w:rsidR="00BE07BA" w:rsidRPr="001B1399" w:rsidRDefault="00BE07BA" w:rsidP="00CE3B40">
            <w:pPr>
              <w:rPr>
                <w:rFonts w:ascii="Montserrat" w:hAnsi="Montserrat"/>
                <w:sz w:val="20"/>
                <w:szCs w:val="20"/>
                <w:lang w:eastAsia="en-US"/>
              </w:rPr>
            </w:pPr>
            <w:r>
              <w:rPr>
                <w:rFonts w:ascii="Montserrat" w:hAnsi="Montserrat"/>
                <w:sz w:val="20"/>
                <w:szCs w:val="20"/>
                <w:lang w:eastAsia="en-US"/>
              </w:rPr>
              <w:lastRenderedPageBreak/>
              <w:t>38</w:t>
            </w:r>
            <w:r w:rsidRPr="001B1399">
              <w:rPr>
                <w:rFonts w:ascii="Montserrat" w:hAnsi="Montserrat"/>
                <w:sz w:val="20"/>
                <w:szCs w:val="20"/>
                <w:lang w:eastAsia="en-US"/>
              </w:rPr>
              <w:t>.1.</w:t>
            </w:r>
          </w:p>
        </w:tc>
        <w:tc>
          <w:tcPr>
            <w:tcW w:w="4105" w:type="dxa"/>
            <w:shd w:val="clear" w:color="auto" w:fill="auto"/>
          </w:tcPr>
          <w:p w14:paraId="4826D79D" w14:textId="77777777" w:rsidR="00BE07BA" w:rsidRPr="00666992" w:rsidRDefault="00BE07BA" w:rsidP="00CE3B40">
            <w:pPr>
              <w:jc w:val="both"/>
              <w:rPr>
                <w:rFonts w:ascii="Montserrat" w:hAnsi="Montserrat"/>
                <w:iCs/>
                <w:sz w:val="20"/>
                <w:szCs w:val="20"/>
                <w:lang w:eastAsia="en-US"/>
              </w:rPr>
            </w:pPr>
            <w:r w:rsidRPr="001B1399">
              <w:rPr>
                <w:rFonts w:ascii="Montserrat" w:hAnsi="Montserrat"/>
                <w:iCs/>
                <w:sz w:val="20"/>
                <w:szCs w:val="20"/>
                <w:lang w:eastAsia="en-US"/>
              </w:rPr>
              <w:t>Tiekėjas</w:t>
            </w:r>
            <w:r>
              <w:rPr>
                <w:rStyle w:val="FootnoteReference"/>
                <w:iCs/>
                <w:sz w:val="20"/>
                <w:szCs w:val="20"/>
                <w:lang w:eastAsia="en-US"/>
              </w:rPr>
              <w:footnoteReference w:id="3"/>
            </w:r>
            <w:r w:rsidRPr="001B1399">
              <w:rPr>
                <w:rFonts w:ascii="Montserrat" w:hAnsi="Montserrat"/>
                <w:iCs/>
                <w:sz w:val="20"/>
                <w:szCs w:val="20"/>
                <w:lang w:eastAsia="en-US"/>
              </w:rPr>
              <w:t xml:space="preserve"> </w:t>
            </w:r>
            <w:bookmarkStart w:id="6" w:name="_Hlk138335494"/>
            <w:r w:rsidRPr="001B1399">
              <w:rPr>
                <w:rFonts w:ascii="Montserrat" w:hAnsi="Montserrat"/>
                <w:iCs/>
                <w:sz w:val="20"/>
                <w:szCs w:val="20"/>
                <w:lang w:eastAsia="en-US"/>
              </w:rPr>
              <w:t xml:space="preserve">atliekamiems darbams taiko aplinkos apsaugos vadybos sistemos reikalavimus pagal standartą </w:t>
            </w:r>
            <w:bookmarkEnd w:id="6"/>
            <w:r w:rsidRPr="001B1399">
              <w:rPr>
                <w:rFonts w:ascii="Montserrat" w:hAnsi="Montserrat"/>
                <w:iCs/>
                <w:sz w:val="20"/>
                <w:szCs w:val="20"/>
                <w:lang w:eastAsia="en-US"/>
              </w:rPr>
              <w:t xml:space="preserve">LST EN ISO 14001 arba </w:t>
            </w:r>
            <w:r w:rsidRPr="001B1399">
              <w:rPr>
                <w:rFonts w:ascii="Montserrat" w:hAnsi="Montserrat"/>
                <w:sz w:val="20"/>
                <w:szCs w:val="20"/>
              </w:rPr>
              <w:t>Europos Sąjungos aplinkosaugos vadybos ir audito sistemą</w:t>
            </w:r>
            <w:r w:rsidRPr="001B1399">
              <w:rPr>
                <w:rFonts w:ascii="Montserrat" w:hAnsi="Montserrat"/>
                <w:iCs/>
                <w:sz w:val="20"/>
                <w:szCs w:val="20"/>
                <w:lang w:eastAsia="en-US"/>
              </w:rPr>
              <w:t xml:space="preserve"> (EMAS) ar kitus aplinkos apsaugos vadybos standartus, pagrįstus atitinkamais Europos arba tarptautinių standartizacijos organizacijų priimtais standartais ar kitais tiekėjo pateiktais lygiaverčiais </w:t>
            </w:r>
            <w:proofErr w:type="spellStart"/>
            <w:r w:rsidRPr="001B1399">
              <w:rPr>
                <w:rFonts w:ascii="Montserrat" w:hAnsi="Montserrat"/>
                <w:iCs/>
                <w:sz w:val="20"/>
                <w:szCs w:val="20"/>
                <w:lang w:eastAsia="en-US"/>
              </w:rPr>
              <w:t>įrodymais</w:t>
            </w:r>
            <w:proofErr w:type="spellEnd"/>
            <w:r w:rsidRPr="001B1399">
              <w:rPr>
                <w:rFonts w:ascii="Montserrat" w:hAnsi="Montserrat"/>
                <w:iCs/>
                <w:sz w:val="20"/>
                <w:szCs w:val="20"/>
                <w:lang w:eastAsia="en-US"/>
              </w:rPr>
              <w:t>.</w:t>
            </w:r>
          </w:p>
        </w:tc>
        <w:tc>
          <w:tcPr>
            <w:tcW w:w="4428" w:type="dxa"/>
            <w:shd w:val="clear" w:color="auto" w:fill="auto"/>
          </w:tcPr>
          <w:p w14:paraId="152A8851" w14:textId="77777777" w:rsidR="00BE07BA" w:rsidRPr="001A355A" w:rsidRDefault="00BE07BA" w:rsidP="00CE3B40">
            <w:pPr>
              <w:jc w:val="both"/>
              <w:rPr>
                <w:rFonts w:ascii="Montserrat" w:hAnsi="Montserrat"/>
                <w:sz w:val="20"/>
                <w:szCs w:val="20"/>
                <w:lang w:eastAsia="en-US"/>
              </w:rPr>
            </w:pPr>
            <w:r w:rsidRPr="001A355A">
              <w:rPr>
                <w:rFonts w:ascii="Montserrat" w:hAnsi="Montserrat"/>
                <w:sz w:val="20"/>
                <w:szCs w:val="20"/>
                <w:lang w:eastAsia="en-US"/>
              </w:rPr>
              <w:t>EBVPD.</w:t>
            </w:r>
          </w:p>
          <w:p w14:paraId="1BBC3C95" w14:textId="77777777" w:rsidR="00BE07BA" w:rsidRPr="001A355A" w:rsidRDefault="00BE07BA" w:rsidP="00CE3B40">
            <w:pPr>
              <w:jc w:val="both"/>
              <w:rPr>
                <w:rFonts w:ascii="Montserrat" w:hAnsi="Montserrat"/>
                <w:sz w:val="20"/>
                <w:szCs w:val="20"/>
                <w:lang w:eastAsia="en-US"/>
              </w:rPr>
            </w:pPr>
            <w:r w:rsidRPr="001A355A">
              <w:rPr>
                <w:rFonts w:ascii="Montserrat" w:hAnsi="Montserrat"/>
                <w:sz w:val="20"/>
                <w:szCs w:val="20"/>
                <w:lang w:eastAsia="en-US"/>
              </w:rPr>
              <w:t>Nepriklausomos įstaigos išduotas galiojantis sertifikatas, patvirtinantis, kad tiekėjas laikosi tam tikrų aplinkos apsaugos vadybos sistemos standartų.</w:t>
            </w:r>
          </w:p>
          <w:p w14:paraId="1F6CD99A" w14:textId="77777777" w:rsidR="00BE07BA" w:rsidRPr="001A355A" w:rsidRDefault="00BE07BA" w:rsidP="00CE3B40">
            <w:pPr>
              <w:jc w:val="both"/>
              <w:rPr>
                <w:rFonts w:ascii="Montserrat" w:hAnsi="Montserrat"/>
                <w:sz w:val="20"/>
                <w:szCs w:val="20"/>
                <w:lang w:eastAsia="en-US"/>
              </w:rPr>
            </w:pPr>
            <w:r w:rsidRPr="001A355A">
              <w:rPr>
                <w:rFonts w:ascii="Montserrat" w:hAnsi="Montserrat"/>
                <w:sz w:val="20"/>
                <w:szCs w:val="20"/>
                <w:lang w:eastAsia="en-US"/>
              </w:rPr>
              <w:t xml:space="preserve">Perkančioji organizacija priima ir kitus lygiaverčius sertifikatus, išduotus kitose valstybėse narėse įsteigtų nepriklausomų įstaigų. Taip pat priima ir kitus lygiaverčius aplinkosaugos vadybos priemonių </w:t>
            </w:r>
            <w:proofErr w:type="spellStart"/>
            <w:r w:rsidRPr="001A355A">
              <w:rPr>
                <w:rFonts w:ascii="Montserrat" w:hAnsi="Montserrat"/>
                <w:sz w:val="20"/>
                <w:szCs w:val="20"/>
                <w:lang w:eastAsia="en-US"/>
              </w:rPr>
              <w:t>įrodymus</w:t>
            </w:r>
            <w:proofErr w:type="spellEnd"/>
            <w:r w:rsidRPr="001A355A">
              <w:rPr>
                <w:rFonts w:ascii="Montserrat" w:hAnsi="Montserrat"/>
                <w:sz w:val="20"/>
                <w:szCs w:val="20"/>
                <w:lang w:eastAsia="en-US"/>
              </w:rPr>
              <w:t>,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2DE4A8A3" w14:textId="77777777" w:rsidR="00BE07BA" w:rsidRPr="001B1399" w:rsidRDefault="00BE07BA" w:rsidP="00CE3B40">
            <w:pPr>
              <w:jc w:val="both"/>
              <w:rPr>
                <w:rFonts w:ascii="Montserrat" w:hAnsi="Montserrat"/>
                <w:sz w:val="20"/>
                <w:szCs w:val="20"/>
                <w:lang w:eastAsia="en-US"/>
              </w:rPr>
            </w:pPr>
            <w:r w:rsidRPr="001A355A">
              <w:rPr>
                <w:rFonts w:ascii="Montserrat" w:hAnsi="Montserrat"/>
                <w:sz w:val="20"/>
                <w:szCs w:val="20"/>
                <w:lang w:eastAsia="en-US"/>
              </w:rPr>
              <w:t xml:space="preserve">Perkančioji organizacija priima ir kitus tiekėjo lygiaverčių aplinkos apsaugos vadybos užtikrinimo priemonių </w:t>
            </w:r>
            <w:proofErr w:type="spellStart"/>
            <w:r w:rsidRPr="001A355A">
              <w:rPr>
                <w:rFonts w:ascii="Montserrat" w:hAnsi="Montserrat"/>
                <w:sz w:val="20"/>
                <w:szCs w:val="20"/>
                <w:lang w:eastAsia="en-US"/>
              </w:rPr>
              <w:t>įrodymus</w:t>
            </w:r>
            <w:proofErr w:type="spellEnd"/>
            <w:r w:rsidRPr="001A355A">
              <w:rPr>
                <w:rFonts w:ascii="Montserrat" w:hAnsi="Montserrat"/>
                <w:sz w:val="20"/>
                <w:szCs w:val="20"/>
                <w:lang w:eastAsia="en-US"/>
              </w:rPr>
              <w:t>,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r>
    </w:tbl>
    <w:p w14:paraId="0E3807C5" w14:textId="5E6613EA" w:rsidR="00A73E8C" w:rsidRDefault="00A73E8C" w:rsidP="00BE07BA">
      <w:pPr>
        <w:pStyle w:val="ListParagraph"/>
        <w:tabs>
          <w:tab w:val="left" w:pos="851"/>
        </w:tabs>
        <w:ind w:left="0"/>
        <w:rPr>
          <w:rFonts w:ascii="Montserrat" w:hAnsi="Montserrat"/>
          <w:sz w:val="20"/>
        </w:rPr>
      </w:pPr>
    </w:p>
    <w:p w14:paraId="168EBA7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C93BC38"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Times New Roman" w:hAnsi="Montserrat" w:cs="Times New Roman"/>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43088DF0" w14:textId="77777777" w:rsidR="00A73E8C" w:rsidRDefault="00191CC4" w:rsidP="00E90320">
      <w:pPr>
        <w:numPr>
          <w:ilvl w:val="0"/>
          <w:numId w:val="33"/>
        </w:num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tiekėjo kvalifikacija dėl teisės verstis atitinkama veikla nebuvo tikrinama arba </w:t>
      </w:r>
    </w:p>
    <w:p w14:paraId="3A39F951" w14:textId="77777777" w:rsidR="00191CC4" w:rsidRDefault="00191CC4" w:rsidP="00A73E8C">
      <w:p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tikrinama ne visa apimtimi, tiekėjas perkančiajai organizacijai įsipareigoja, kad pirkimo sutartį vykdys tik tokią teisę turintys asmenys.</w:t>
      </w:r>
      <w:r w:rsidR="00BA2888" w:rsidRPr="003269CD">
        <w:rPr>
          <w:rFonts w:ascii="Montserrat" w:eastAsia="Calibri" w:hAnsi="Montserrat" w:cs="Times New Roman"/>
          <w:sz w:val="20"/>
          <w:szCs w:val="20"/>
          <w:lang w:eastAsia="en-US"/>
        </w:rPr>
        <w:t xml:space="preserve"> Perkančiajai organizacijai pareikalavus, tiekėjas turės </w:t>
      </w:r>
      <w:r w:rsidR="00BA2888" w:rsidRPr="003269CD">
        <w:rPr>
          <w:rFonts w:ascii="Montserrat" w:eastAsia="Calibri" w:hAnsi="Montserrat" w:cs="Times New Roman"/>
          <w:sz w:val="20"/>
          <w:szCs w:val="20"/>
          <w:lang w:eastAsia="en-US"/>
        </w:rPr>
        <w:lastRenderedPageBreak/>
        <w:t xml:space="preserve">pateikti dokumentus, įrodančius, kad pirkimo sutartį vykdo ar vykdys tik tokią teisę turintys asmenys. </w:t>
      </w:r>
    </w:p>
    <w:p w14:paraId="75B059C0"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09700886" w14:textId="77777777" w:rsidR="00191CC4" w:rsidRPr="003269CD" w:rsidRDefault="00191CC4" w:rsidP="00191CC4">
      <w:pPr>
        <w:spacing w:after="0" w:line="240" w:lineRule="auto"/>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Rėmimasis kitų ūkio subjektų </w:t>
      </w:r>
      <w:proofErr w:type="spellStart"/>
      <w:r w:rsidRPr="003269CD">
        <w:rPr>
          <w:rFonts w:ascii="Montserrat" w:eastAsia="Calibri" w:hAnsi="Montserrat" w:cs="Times New Roman"/>
          <w:b/>
          <w:sz w:val="20"/>
          <w:szCs w:val="20"/>
          <w:lang w:eastAsia="en-US"/>
        </w:rPr>
        <w:t>pajėgumais</w:t>
      </w:r>
      <w:proofErr w:type="spellEnd"/>
    </w:p>
    <w:p w14:paraId="2A03B434"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6B24F938" w14:textId="77777777" w:rsidR="00191CC4" w:rsidRPr="003269CD" w:rsidRDefault="00191CC4" w:rsidP="00E90320">
      <w:pPr>
        <w:pStyle w:val="ListParagraph"/>
        <w:numPr>
          <w:ilvl w:val="0"/>
          <w:numId w:val="33"/>
        </w:numPr>
        <w:ind w:left="0" w:firstLine="567"/>
        <w:rPr>
          <w:rFonts w:ascii="Montserrat" w:eastAsia="Calibri" w:hAnsi="Montserrat"/>
          <w:sz w:val="20"/>
        </w:rPr>
      </w:pPr>
      <w:r w:rsidRPr="003269CD">
        <w:rPr>
          <w:rFonts w:ascii="Montserrat" w:eastAsia="Calibri" w:hAnsi="Montserrat"/>
          <w:sz w:val="20"/>
        </w:rPr>
        <w:t xml:space="preserve">Tiekėjas gali remtis kitų ūkio subjektų </w:t>
      </w:r>
      <w:proofErr w:type="spellStart"/>
      <w:r w:rsidRPr="003269CD">
        <w:rPr>
          <w:rFonts w:ascii="Montserrat" w:eastAsia="Calibri" w:hAnsi="Montserrat"/>
          <w:sz w:val="20"/>
        </w:rPr>
        <w:t>pajėgumais</w:t>
      </w:r>
      <w:proofErr w:type="spellEnd"/>
      <w:r w:rsidRPr="003269CD">
        <w:rPr>
          <w:rFonts w:ascii="Montserrat" w:eastAsia="Calibri" w:hAnsi="Montserrat"/>
          <w:sz w:val="20"/>
        </w:rPr>
        <w:t>,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3269CD">
        <w:rPr>
          <w:rFonts w:ascii="Montserrat" w:eastAsia="Calibri" w:hAnsi="Montserrat"/>
          <w:sz w:val="20"/>
        </w:rPr>
        <w:t xml:space="preserve"> Tiekėjas gali remtis kitų ūkio subjektų </w:t>
      </w:r>
      <w:proofErr w:type="spellStart"/>
      <w:r w:rsidR="00EA403D" w:rsidRPr="003269CD">
        <w:rPr>
          <w:rFonts w:ascii="Montserrat" w:eastAsia="Calibri" w:hAnsi="Montserrat"/>
          <w:sz w:val="20"/>
        </w:rPr>
        <w:t>pajėgumais</w:t>
      </w:r>
      <w:proofErr w:type="spellEnd"/>
      <w:r w:rsidR="00183C39" w:rsidRPr="003269CD">
        <w:rPr>
          <w:rFonts w:ascii="Montserrat" w:eastAsia="Calibri" w:hAnsi="Montserrat"/>
          <w:sz w:val="20"/>
        </w:rPr>
        <w:t xml:space="preserve"> tik tuo atveju</w:t>
      </w:r>
      <w:r w:rsidR="00EA403D" w:rsidRPr="003269CD">
        <w:rPr>
          <w:rFonts w:ascii="Montserrat" w:eastAsia="Calibri" w:hAnsi="Montserrat"/>
          <w:sz w:val="20"/>
        </w:rPr>
        <w:t xml:space="preserve">, </w:t>
      </w:r>
      <w:r w:rsidR="00183C39" w:rsidRPr="003269CD">
        <w:rPr>
          <w:rFonts w:ascii="Montserrat" w:eastAsia="Calibri" w:hAnsi="Montserrat"/>
          <w:sz w:val="20"/>
        </w:rPr>
        <w:t xml:space="preserve">jeigu tie subjektai patys suteiks paslaugas, atliks darbus, kuriems reikia jų turimų </w:t>
      </w:r>
      <w:proofErr w:type="spellStart"/>
      <w:r w:rsidR="00183C39" w:rsidRPr="003269CD">
        <w:rPr>
          <w:rFonts w:ascii="Montserrat" w:eastAsia="Calibri" w:hAnsi="Montserrat"/>
          <w:sz w:val="20"/>
        </w:rPr>
        <w:t>pajėgumų</w:t>
      </w:r>
      <w:proofErr w:type="spellEnd"/>
      <w:r w:rsidR="00EA403D" w:rsidRPr="003269CD">
        <w:rPr>
          <w:rFonts w:ascii="Montserrat" w:eastAsia="Calibri" w:hAnsi="Montserrat"/>
          <w:sz w:val="20"/>
        </w:rPr>
        <w:t>.</w:t>
      </w:r>
    </w:p>
    <w:p w14:paraId="0479BA61"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reikalaujama išsilavinimo </w:t>
      </w:r>
      <w:r w:rsidR="00E47FE8" w:rsidRPr="003269CD">
        <w:rPr>
          <w:rFonts w:ascii="Montserrat" w:eastAsia="Calibri" w:hAnsi="Montserrat" w:cs="Times New Roman"/>
          <w:sz w:val="20"/>
          <w:szCs w:val="20"/>
          <w:lang w:eastAsia="en-US"/>
        </w:rPr>
        <w:t xml:space="preserve">ar </w:t>
      </w:r>
      <w:r w:rsidRPr="003269CD">
        <w:rPr>
          <w:rFonts w:ascii="Montserrat" w:eastAsia="Calibri" w:hAnsi="Montserrat" w:cs="Times New Roman"/>
          <w:sz w:val="20"/>
          <w:szCs w:val="20"/>
          <w:lang w:eastAsia="en-US"/>
        </w:rPr>
        <w:t>profesinės kvalifikacijos</w:t>
      </w:r>
      <w:r w:rsidR="00E47FE8" w:rsidRPr="003269CD">
        <w:rPr>
          <w:rFonts w:ascii="Montserrat" w:eastAsia="Calibri" w:hAnsi="Montserrat" w:cs="Times New Roman"/>
          <w:sz w:val="20"/>
          <w:szCs w:val="20"/>
          <w:lang w:eastAsia="en-US"/>
        </w:rPr>
        <w:t>, kaip nustatyta Viešųjų pirkimų įstatymo 51 straipsnio 7 dalies 7 punkte,</w:t>
      </w:r>
      <w:r w:rsidRPr="003269CD">
        <w:rPr>
          <w:rFonts w:ascii="Montserrat" w:eastAsia="Calibri" w:hAnsi="Montserrat" w:cs="Times New Roman"/>
          <w:sz w:val="20"/>
          <w:szCs w:val="20"/>
          <w:lang w:eastAsia="en-US"/>
        </w:rPr>
        <w:t xml:space="preserve"> ar profesinės patirties, tiekėjas gali remtis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tik tuo atveju, jeigu tie subjektai patys suteiks paslaugas, atliks darbus, kuriems reikia jų turimų </w:t>
      </w:r>
      <w:proofErr w:type="spellStart"/>
      <w:r w:rsidRPr="003269CD">
        <w:rPr>
          <w:rFonts w:ascii="Montserrat" w:eastAsia="Calibri" w:hAnsi="Montserrat" w:cs="Times New Roman"/>
          <w:sz w:val="20"/>
          <w:szCs w:val="20"/>
          <w:lang w:eastAsia="en-US"/>
        </w:rPr>
        <w:t>pajėgumų</w:t>
      </w:r>
      <w:proofErr w:type="spellEnd"/>
      <w:r w:rsidRPr="003269CD">
        <w:rPr>
          <w:rFonts w:ascii="Montserrat" w:eastAsia="Calibri" w:hAnsi="Montserrat" w:cs="Times New Roman"/>
          <w:sz w:val="20"/>
          <w:szCs w:val="20"/>
          <w:lang w:eastAsia="en-US"/>
        </w:rPr>
        <w:t xml:space="preserve">. Ši nuostata taikoma nepažeidžiant </w:t>
      </w:r>
      <w:r w:rsidR="00F65CFC">
        <w:rPr>
          <w:rFonts w:ascii="Montserrat" w:eastAsia="Calibri" w:hAnsi="Montserrat" w:cs="Times New Roman"/>
          <w:sz w:val="20"/>
          <w:szCs w:val="20"/>
          <w:lang w:eastAsia="en-US"/>
        </w:rPr>
        <w:t>12</w:t>
      </w:r>
      <w:r w:rsidRPr="003269CD">
        <w:rPr>
          <w:rFonts w:ascii="Montserrat" w:eastAsia="Calibri" w:hAnsi="Montserrat" w:cs="Times New Roman"/>
          <w:sz w:val="20"/>
          <w:szCs w:val="20"/>
          <w:lang w:eastAsia="en-US"/>
        </w:rPr>
        <w:t xml:space="preserve"> punkte nustatyto reikalavimo.</w:t>
      </w:r>
    </w:p>
    <w:p w14:paraId="4CEFD768"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Kai tiekėjas pageidauja remtis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jis privalo perkančiajai organizacijai pasiūlyme įrodyti, kad vykdant pirkimo sutartį ūkio subjektų, 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jis remiasi, ištekliai jam bus prieinami</w:t>
      </w:r>
      <w:r w:rsidR="00651287" w:rsidRPr="003269CD">
        <w:rPr>
          <w:rFonts w:ascii="Montserrat" w:eastAsia="Calibri" w:hAnsi="Montserrat" w:cs="Times New Roman"/>
          <w:sz w:val="20"/>
          <w:szCs w:val="20"/>
          <w:lang w:eastAsia="en-US"/>
        </w:rPr>
        <w:t xml:space="preserve"> per visą pirkimo sutarties vykdymo laikotarpį</w:t>
      </w:r>
      <w:r w:rsidR="001625DE" w:rsidRPr="003269CD">
        <w:rPr>
          <w:rFonts w:ascii="Montserrat" w:eastAsia="Calibri" w:hAnsi="Montserrat" w:cs="Times New Roman"/>
          <w:sz w:val="20"/>
          <w:szCs w:val="20"/>
          <w:lang w:eastAsia="en-US"/>
        </w:rPr>
        <w:t xml:space="preserve">, </w:t>
      </w:r>
      <w:r w:rsidR="001625DE" w:rsidRPr="00DB3AA7">
        <w:rPr>
          <w:rFonts w:ascii="Montserrat" w:eastAsia="Calibri" w:hAnsi="Montserrat" w:cs="Times New Roman"/>
          <w:sz w:val="20"/>
          <w:szCs w:val="20"/>
          <w:u w:val="single"/>
          <w:lang w:eastAsia="en-US"/>
        </w:rPr>
        <w:t>t. y. pateikti šių ūkio subjektų sutikimus</w:t>
      </w:r>
      <w:r w:rsidRPr="003269CD">
        <w:rPr>
          <w:rFonts w:ascii="Montserrat" w:eastAsia="Calibri" w:hAnsi="Montserrat" w:cs="Times New Roman"/>
          <w:sz w:val="20"/>
          <w:szCs w:val="20"/>
          <w:lang w:eastAsia="en-US"/>
        </w:rPr>
        <w:t>.</w:t>
      </w:r>
    </w:p>
    <w:p w14:paraId="28278527"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w:t>
      </w:r>
      <w:r w:rsidR="00FB00CA" w:rsidRPr="003269CD">
        <w:rPr>
          <w:rFonts w:ascii="Montserrat" w:eastAsia="Calibri" w:hAnsi="Montserrat" w:cs="Times New Roman"/>
          <w:sz w:val="20"/>
          <w:szCs w:val="20"/>
          <w:lang w:eastAsia="en-US"/>
        </w:rPr>
        <w:t xml:space="preserve"> patikrina</w:t>
      </w:r>
      <w:r w:rsidRPr="003269CD">
        <w:rPr>
          <w:rFonts w:ascii="Montserrat" w:eastAsia="Calibri" w:hAnsi="Montserrat" w:cs="Times New Roman"/>
          <w:sz w:val="20"/>
          <w:szCs w:val="20"/>
          <w:lang w:eastAsia="en-US"/>
        </w:rPr>
        <w:t xml:space="preserve">, ar ūkio subjektai, </w:t>
      </w:r>
      <w:r w:rsidR="00415EF7" w:rsidRPr="003269CD">
        <w:rPr>
          <w:rFonts w:ascii="Montserrat" w:eastAsia="Calibri" w:hAnsi="Montserrat" w:cs="Times New Roman"/>
          <w:sz w:val="20"/>
          <w:szCs w:val="20"/>
          <w:lang w:eastAsia="en-US"/>
        </w:rPr>
        <w:t xml:space="preserve">nurodyti dalyvio pasiūlyme, </w:t>
      </w:r>
      <w:r w:rsidRPr="003269CD">
        <w:rPr>
          <w:rFonts w:ascii="Montserrat" w:eastAsia="Calibri" w:hAnsi="Montserrat" w:cs="Times New Roman"/>
          <w:sz w:val="20"/>
          <w:szCs w:val="20"/>
          <w:lang w:eastAsia="en-US"/>
        </w:rPr>
        <w:t xml:space="preserve">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ketina remtis tiekėjas, tenkina jiems keliamus kvalifikacijos reikalavimus ir ar nėra tokio ūkio subjekto pašalinimo pagrindų. Jeigu ūkio subjektas</w:t>
      </w:r>
      <w:r w:rsidR="00415EF7" w:rsidRPr="003269CD">
        <w:rPr>
          <w:rFonts w:ascii="Montserrat" w:eastAsia="Calibri" w:hAnsi="Montserrat" w:cs="Times New Roman"/>
          <w:sz w:val="20"/>
          <w:szCs w:val="20"/>
          <w:lang w:eastAsia="en-US"/>
        </w:rPr>
        <w:t>, nurodytas tiekėjo pasiūlyme,</w:t>
      </w:r>
      <w:r w:rsidRPr="003269CD">
        <w:rPr>
          <w:rFonts w:ascii="Montserrat" w:eastAsia="Calibri" w:hAnsi="Montserrat" w:cs="Times New Roman"/>
          <w:sz w:val="20"/>
          <w:szCs w:val="20"/>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Kai tiekėjas remiasi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atsižvelgdamas į pirkimo dokumentuose nustatytus ekonominio ir finansinio pajėgumo reikalavimus, perkančioji organizacija reikalauja, kad tiekėjas ir ūkio subjektai, 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remiamasi, prisiimtų solidarią atsakomybę už pirkimo sutarties įvykdymą. Jei remiamasi ūkio subjekto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siekiant atitikti pirkimo dokumentuose nustatytus ekonominio ir finansinio pajėgumo reikalavimus, perkančiajai organizacijai su pasiūlymu turi būti pateikta šio ūkio subjekto pasirašyta neatšaukiama laidavimo sutartis, patvirtinanti, kad subjektas, kurio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remiamasi, įsipareigoja solidariai atsakyti už tiekėjo įsipareigojimų pagal pirkimo sutartį vykdymą ir atlyginti bet kokią žalą, kuri kiltų dėl tiekėjo netinkamo įsipareigojimų vykdymo ar nevykdymo.</w:t>
      </w:r>
      <w:r w:rsidR="00BF3BD6" w:rsidRPr="003269CD">
        <w:rPr>
          <w:rFonts w:ascii="Montserrat" w:eastAsia="Calibri" w:hAnsi="Montserrat" w:cs="Times New Roman"/>
          <w:sz w:val="20"/>
          <w:szCs w:val="20"/>
          <w:lang w:eastAsia="en-US"/>
        </w:rPr>
        <w:t xml:space="preserve"> Jeigu ūkio subjektas </w:t>
      </w:r>
      <w:r w:rsidR="00F26BA1" w:rsidRPr="003269CD">
        <w:rPr>
          <w:rFonts w:ascii="Montserrat" w:eastAsia="Calibri" w:hAnsi="Montserrat" w:cs="Times New Roman"/>
          <w:sz w:val="20"/>
          <w:szCs w:val="20"/>
          <w:lang w:eastAsia="en-US"/>
        </w:rPr>
        <w:t xml:space="preserve">iki pasiūlymų pateikimo termino pabaigos pateiktame </w:t>
      </w:r>
      <w:r w:rsidR="00BF3BD6" w:rsidRPr="003269CD">
        <w:rPr>
          <w:rFonts w:ascii="Montserrat" w:eastAsia="Calibri" w:hAnsi="Montserrat" w:cs="Times New Roman"/>
          <w:sz w:val="20"/>
          <w:szCs w:val="20"/>
          <w:lang w:eastAsia="en-US"/>
        </w:rPr>
        <w:t xml:space="preserve">pasiūlyme nėra nurodomas, šio ūkio subjekto </w:t>
      </w:r>
      <w:proofErr w:type="spellStart"/>
      <w:r w:rsidR="00BF3BD6" w:rsidRPr="003269CD">
        <w:rPr>
          <w:rFonts w:ascii="Montserrat" w:eastAsia="Calibri" w:hAnsi="Montserrat" w:cs="Times New Roman"/>
          <w:sz w:val="20"/>
          <w:szCs w:val="20"/>
          <w:lang w:eastAsia="en-US"/>
        </w:rPr>
        <w:t>pajėgumais</w:t>
      </w:r>
      <w:proofErr w:type="spellEnd"/>
      <w:r w:rsidR="00BF3BD6" w:rsidRPr="003269CD">
        <w:rPr>
          <w:rFonts w:ascii="Montserrat" w:eastAsia="Calibri" w:hAnsi="Montserrat" w:cs="Times New Roman"/>
          <w:sz w:val="20"/>
          <w:szCs w:val="20"/>
          <w:lang w:eastAsia="en-US"/>
        </w:rPr>
        <w:t xml:space="preserve"> remtis negalima.</w:t>
      </w:r>
    </w:p>
    <w:p w14:paraId="23C494B3" w14:textId="77777777" w:rsidR="00F177DB" w:rsidRPr="003269CD" w:rsidRDefault="00F177DB"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tačiau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neketina jo įdarbinti</w:t>
      </w:r>
      <w:r w:rsidRPr="003269CD">
        <w:rPr>
          <w:rFonts w:ascii="Montserrat" w:eastAsia="Calibri" w:hAnsi="Montserrat" w:cs="Times New Roman"/>
          <w:sz w:val="20"/>
          <w:szCs w:val="20"/>
          <w:lang w:eastAsia="en-US"/>
        </w:rPr>
        <w:t>, tokiu atveju specialistas (fizinis asmuo) pasiūlym</w:t>
      </w:r>
      <w:r w:rsidR="00157DFE" w:rsidRPr="003269CD">
        <w:rPr>
          <w:rFonts w:ascii="Montserrat" w:eastAsia="Calibri" w:hAnsi="Montserrat" w:cs="Times New Roman"/>
          <w:sz w:val="20"/>
          <w:szCs w:val="20"/>
          <w:lang w:eastAsia="en-US"/>
        </w:rPr>
        <w:t>o formoje (pirkimo sąlygų 2 priede)</w:t>
      </w:r>
      <w:r w:rsidRPr="003269CD">
        <w:rPr>
          <w:rFonts w:ascii="Montserrat" w:eastAsia="Calibri" w:hAnsi="Montserrat" w:cs="Times New Roman"/>
          <w:sz w:val="20"/>
          <w:szCs w:val="20"/>
          <w:lang w:eastAsia="en-US"/>
        </w:rPr>
        <w:t xml:space="preserve"> turi būti nurodomas kaip subtiekėjas (pateikiant </w:t>
      </w:r>
      <w:proofErr w:type="spellStart"/>
      <w:r w:rsidRPr="003269CD">
        <w:rPr>
          <w:rFonts w:ascii="Montserrat" w:eastAsia="Calibri" w:hAnsi="Montserrat" w:cs="Times New Roman"/>
          <w:sz w:val="20"/>
          <w:szCs w:val="20"/>
          <w:lang w:eastAsia="en-US"/>
        </w:rPr>
        <w:t>įrodymus</w:t>
      </w:r>
      <w:proofErr w:type="spellEnd"/>
      <w:r w:rsidRPr="003269CD">
        <w:rPr>
          <w:rFonts w:ascii="Montserrat" w:eastAsia="Calibri" w:hAnsi="Montserrat" w:cs="Times New Roman"/>
          <w:sz w:val="20"/>
          <w:szCs w:val="20"/>
          <w:lang w:eastAsia="en-US"/>
        </w:rPr>
        <w:t>, kad jo ištekliai bus prieinami ir galimi naudoti visą pirkimo sutarties vykdymo laikotarpį).</w:t>
      </w:r>
    </w:p>
    <w:p w14:paraId="38002DEF" w14:textId="5E7EC793" w:rsidR="00586991" w:rsidRPr="0007538F" w:rsidRDefault="00F177DB" w:rsidP="00586991">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kurį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ketina įdarbinti</w:t>
      </w:r>
      <w:r w:rsidRPr="003269CD">
        <w:rPr>
          <w:rFonts w:ascii="Montserrat" w:eastAsia="Calibri" w:hAnsi="Montserrat" w:cs="Times New Roman"/>
          <w:sz w:val="20"/>
          <w:szCs w:val="20"/>
          <w:lang w:eastAsia="en-US"/>
        </w:rPr>
        <w:t>, jis turi būti nurodytas pasiūlym</w:t>
      </w:r>
      <w:r w:rsidR="00157DFE" w:rsidRPr="003269CD">
        <w:rPr>
          <w:rFonts w:ascii="Montserrat" w:eastAsia="Calibri" w:hAnsi="Montserrat" w:cs="Times New Roman"/>
          <w:sz w:val="20"/>
          <w:szCs w:val="20"/>
          <w:lang w:eastAsia="en-US"/>
        </w:rPr>
        <w:t>o formoje</w:t>
      </w:r>
      <w:r w:rsidRPr="003269CD">
        <w:rPr>
          <w:rFonts w:ascii="Montserrat" w:eastAsia="Calibri" w:hAnsi="Montserrat" w:cs="Times New Roman"/>
          <w:sz w:val="20"/>
          <w:szCs w:val="20"/>
          <w:lang w:eastAsia="en-US"/>
        </w:rPr>
        <w:t xml:space="preserve"> </w:t>
      </w:r>
      <w:r w:rsidR="00157DFE" w:rsidRPr="003269CD">
        <w:rPr>
          <w:rFonts w:ascii="Montserrat" w:eastAsia="Calibri" w:hAnsi="Montserrat" w:cs="Times New Roman"/>
          <w:sz w:val="20"/>
          <w:szCs w:val="20"/>
          <w:lang w:eastAsia="en-US"/>
        </w:rPr>
        <w:t xml:space="preserve">(pirkimo sąlygų 2 priede) </w:t>
      </w:r>
      <w:r w:rsidRPr="003269CD">
        <w:rPr>
          <w:rFonts w:ascii="Montserrat" w:eastAsia="Calibri" w:hAnsi="Montserrat" w:cs="Times New Roman"/>
          <w:sz w:val="20"/>
          <w:szCs w:val="20"/>
          <w:lang w:eastAsia="en-US"/>
        </w:rPr>
        <w:t xml:space="preserve">kaip siūlomas specialistas </w:t>
      </w:r>
      <w:r w:rsidR="002A58AA" w:rsidRPr="003269CD">
        <w:rPr>
          <w:rFonts w:ascii="Montserrat" w:eastAsia="Calibri" w:hAnsi="Montserrat" w:cs="Times New Roman"/>
          <w:sz w:val="20"/>
          <w:szCs w:val="20"/>
          <w:lang w:eastAsia="en-US"/>
        </w:rPr>
        <w:t>(</w:t>
      </w:r>
      <w:proofErr w:type="spellStart"/>
      <w:r w:rsidR="002A58AA" w:rsidRPr="003269CD">
        <w:rPr>
          <w:rFonts w:ascii="Montserrat" w:eastAsia="Calibri" w:hAnsi="Montserrat" w:cs="Times New Roman"/>
          <w:sz w:val="20"/>
          <w:szCs w:val="20"/>
          <w:lang w:eastAsia="en-US"/>
        </w:rPr>
        <w:t>kvazisubtiekėjas</w:t>
      </w:r>
      <w:proofErr w:type="spellEnd"/>
      <w:r w:rsidR="002A58A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ir tiekėjas iki pateikiant pasiūlym</w:t>
      </w:r>
      <w:r w:rsidR="00157DFE" w:rsidRPr="003269CD">
        <w:rPr>
          <w:rFonts w:ascii="Montserrat" w:eastAsia="Calibri" w:hAnsi="Montserrat" w:cs="Times New Roman"/>
          <w:sz w:val="20"/>
          <w:szCs w:val="20"/>
          <w:lang w:eastAsia="en-US"/>
        </w:rPr>
        <w:t>ų pateikimo termino pabaigos</w:t>
      </w:r>
      <w:r w:rsidRPr="003269CD">
        <w:rPr>
          <w:rFonts w:ascii="Montserrat" w:eastAsia="Calibri" w:hAnsi="Montserrat" w:cs="Times New Roman"/>
          <w:sz w:val="20"/>
          <w:szCs w:val="20"/>
          <w:lang w:eastAsia="en-US"/>
        </w:rPr>
        <w:t xml:space="preserve"> turėtų sudaryti su šiuo specialistu susitarimą arba ketinimų protokolą, arba kitą dokumentą, kuris pagrįstų, kad toks ketinimas buvo iki tiekėjui pateikiant pasiūlymą ir, kad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sutarties sudarymo atveju specialistas bus įdarbintas. Šiuos dokumentus tiekėjas pateikia kartu su pasiūlymu.</w:t>
      </w:r>
    </w:p>
    <w:p w14:paraId="79EEFD11" w14:textId="77777777" w:rsidR="000F3B86" w:rsidRPr="003269CD" w:rsidRDefault="000F3B86" w:rsidP="000F3B86">
      <w:pPr>
        <w:spacing w:after="0" w:line="240" w:lineRule="auto"/>
        <w:contextualSpacing/>
        <w:jc w:val="both"/>
        <w:rPr>
          <w:rFonts w:ascii="Montserrat" w:eastAsia="Calibri" w:hAnsi="Montserrat" w:cs="Times New Roman"/>
          <w:sz w:val="20"/>
          <w:szCs w:val="20"/>
          <w:lang w:eastAsia="en-US"/>
        </w:rPr>
      </w:pPr>
    </w:p>
    <w:p w14:paraId="606F6DCF"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IV SKYRIUS</w:t>
      </w:r>
    </w:p>
    <w:p w14:paraId="2DD48920"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GRUPĖS DALYVAVIMAS PIRKIMO PROCEDŪROSE</w:t>
      </w:r>
    </w:p>
    <w:p w14:paraId="4D9D4BD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6727DCC"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gali pateikti tiekėjų grupė. Tiekėjų grupė, teikianti bendrą pasiūlymą, privalo pateikti jungtinės veiklos sutartį.</w:t>
      </w:r>
    </w:p>
    <w:p w14:paraId="1150D208"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Jungtinės veiklos sutartyje turi būti:</w:t>
      </w:r>
    </w:p>
    <w:p w14:paraId="649624FE" w14:textId="77777777" w:rsidR="00EE78E6" w:rsidRPr="003269CD" w:rsidRDefault="00191CC4"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 xml:space="preserve">nurodyti kiekvienos šios sutarties šalies (partnerio) įsipareigojimai vykdant su perkančiąja organizacija numatomą sudaryti pirkimo sutartį, šių įsipareigojimų vertės dalis </w:t>
      </w:r>
      <w:r w:rsidR="00551F7C" w:rsidRPr="003269CD">
        <w:rPr>
          <w:rFonts w:ascii="Montserrat" w:eastAsia="Times New Roman" w:hAnsi="Montserrat" w:cs="Times New Roman"/>
          <w:sz w:val="20"/>
          <w:szCs w:val="20"/>
          <w:lang w:eastAsia="en-US"/>
        </w:rPr>
        <w:t xml:space="preserve">(apimtis eurais ir procentais) </w:t>
      </w:r>
      <w:r w:rsidRPr="003269CD">
        <w:rPr>
          <w:rFonts w:ascii="Montserrat" w:eastAsia="Times New Roman" w:hAnsi="Montserrat" w:cs="Times New Roman"/>
          <w:sz w:val="20"/>
          <w:szCs w:val="20"/>
          <w:lang w:eastAsia="en-US"/>
        </w:rPr>
        <w:t>bendroje pirkimo sutarties vertėje</w:t>
      </w:r>
      <w:r w:rsidR="00EE78E6" w:rsidRPr="003269CD">
        <w:rPr>
          <w:rFonts w:ascii="Montserrat" w:eastAsia="Times New Roman" w:hAnsi="Montserrat" w:cs="Times New Roman"/>
          <w:sz w:val="20"/>
          <w:szCs w:val="20"/>
          <w:lang w:eastAsia="en-US"/>
        </w:rPr>
        <w:t>;</w:t>
      </w:r>
      <w:r w:rsidR="00953255" w:rsidRPr="003269CD">
        <w:rPr>
          <w:rFonts w:ascii="Montserrat" w:hAnsi="Montserrat"/>
          <w:sz w:val="20"/>
          <w:szCs w:val="20"/>
        </w:rPr>
        <w:t xml:space="preserve"> </w:t>
      </w:r>
    </w:p>
    <w:p w14:paraId="6F1604EE" w14:textId="77777777" w:rsidR="00191CC4" w:rsidRPr="003269CD" w:rsidRDefault="00EE78E6"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w:t>
      </w:r>
      <w:r w:rsidR="00191CC4" w:rsidRPr="003269CD">
        <w:rPr>
          <w:rFonts w:ascii="Montserrat" w:eastAsia="Times New Roman" w:hAnsi="Montserrat" w:cs="Times New Roman"/>
          <w:sz w:val="20"/>
          <w:szCs w:val="20"/>
          <w:lang w:eastAsia="en-US"/>
        </w:rPr>
        <w:t>ungtinės veiklos sutartis turi numatyti solidariąją visų šios sutarties partnerių atsakomybę už prievolių perkančiajai organizacijai nevykdymą</w:t>
      </w:r>
      <w:r w:rsidR="009A15E4" w:rsidRPr="003269CD">
        <w:rPr>
          <w:rFonts w:ascii="Montserrat" w:eastAsia="Times New Roman" w:hAnsi="Montserrat" w:cs="Times New Roman"/>
          <w:sz w:val="20"/>
          <w:szCs w:val="20"/>
          <w:lang w:eastAsia="en-US"/>
        </w:rPr>
        <w:t>. Jeigu jungtinės veiklos sutartyje ši nuostata nėra numatyta, laikoma, kad už prievolių perkančiajai organizacijai nevykdymą jungtinės veiklos partneriai atsako solidariai</w:t>
      </w:r>
      <w:r w:rsidR="00191CC4" w:rsidRPr="003269CD">
        <w:rPr>
          <w:rFonts w:ascii="Montserrat" w:eastAsia="Times New Roman" w:hAnsi="Montserrat" w:cs="Times New Roman"/>
          <w:sz w:val="20"/>
          <w:szCs w:val="20"/>
          <w:lang w:eastAsia="en-US"/>
        </w:rPr>
        <w:t>;</w:t>
      </w:r>
    </w:p>
    <w:p w14:paraId="3AC80470" w14:textId="77777777" w:rsidR="00191CC4" w:rsidRPr="003269CD" w:rsidRDefault="00191CC4" w:rsidP="00E90320">
      <w:pPr>
        <w:numPr>
          <w:ilvl w:val="1"/>
          <w:numId w:val="33"/>
        </w:numPr>
        <w:tabs>
          <w:tab w:val="left" w:pos="1418"/>
        </w:tabs>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3269CD" w:rsidRDefault="00E64022"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kad, tiekėjų grupės pateiktą pasiūlymą nustačius laimėjus</w:t>
      </w:r>
      <w:r w:rsidR="00202044" w:rsidRPr="003269CD">
        <w:rPr>
          <w:rFonts w:ascii="Montserrat" w:eastAsia="Times New Roman" w:hAnsi="Montserrat" w:cs="Times New Roman"/>
          <w:sz w:val="20"/>
          <w:szCs w:val="20"/>
          <w:lang w:eastAsia="en-US"/>
        </w:rPr>
        <w:t>iu</w:t>
      </w:r>
      <w:r w:rsidRPr="003269CD">
        <w:rPr>
          <w:rFonts w:ascii="Montserrat" w:eastAsia="Times New Roman" w:hAnsi="Montserrat" w:cs="Times New Roman"/>
          <w:sz w:val="20"/>
          <w:szCs w:val="20"/>
          <w:lang w:eastAsia="en-US"/>
        </w:rPr>
        <w:t xml:space="preserve"> ir </w:t>
      </w:r>
      <w:r w:rsidR="00202044" w:rsidRPr="003269CD">
        <w:rPr>
          <w:rFonts w:ascii="Montserrat" w:eastAsia="Times New Roman" w:hAnsi="Montserrat" w:cs="Times New Roman"/>
          <w:sz w:val="20"/>
          <w:szCs w:val="20"/>
          <w:lang w:eastAsia="en-US"/>
        </w:rPr>
        <w:t xml:space="preserve">jai </w:t>
      </w:r>
      <w:r w:rsidRPr="003269CD">
        <w:rPr>
          <w:rFonts w:ascii="Montserrat" w:eastAsia="Times New Roman" w:hAnsi="Montserrat" w:cs="Times New Roman"/>
          <w:sz w:val="20"/>
          <w:szCs w:val="20"/>
          <w:lang w:eastAsia="en-US"/>
        </w:rPr>
        <w:t>pasiūlius sudaryti pirkimo sutartį, ši tiekėjų grupė įgytų tam tikrą teisinę formą.</w:t>
      </w:r>
    </w:p>
    <w:p w14:paraId="7E1967D7" w14:textId="77777777" w:rsidR="001362AC" w:rsidRPr="003269CD" w:rsidRDefault="001362AC"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turi įsivertinti, kad pirkimo procedūrų metu nebus galima keisti tiekėjų grupės partnerių, todėl partnerius tiekėjas </w:t>
      </w:r>
      <w:r w:rsidR="001A461C" w:rsidRPr="003269CD">
        <w:rPr>
          <w:rFonts w:ascii="Montserrat" w:eastAsia="Times New Roman" w:hAnsi="Montserrat" w:cs="Times New Roman"/>
          <w:sz w:val="20"/>
          <w:szCs w:val="20"/>
          <w:lang w:eastAsia="en-US"/>
        </w:rPr>
        <w:t xml:space="preserve">turi </w:t>
      </w:r>
      <w:r w:rsidRPr="003269CD">
        <w:rPr>
          <w:rFonts w:ascii="Montserrat" w:eastAsia="Times New Roman" w:hAnsi="Montserrat" w:cs="Times New Roman"/>
          <w:sz w:val="20"/>
          <w:szCs w:val="20"/>
          <w:lang w:eastAsia="en-US"/>
        </w:rPr>
        <w:t>rinktis atsakingai.</w:t>
      </w:r>
    </w:p>
    <w:p w14:paraId="2FB19A8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828EA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 SKYRIUS</w:t>
      </w:r>
    </w:p>
    <w:p w14:paraId="6AA7736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EA4A98">
        <w:rPr>
          <w:rFonts w:ascii="Montserrat" w:eastAsia="Times New Roman" w:hAnsi="Montserrat" w:cs="Times New Roman"/>
          <w:b/>
          <w:sz w:val="20"/>
          <w:szCs w:val="20"/>
          <w:lang w:eastAsia="en-US"/>
        </w:rPr>
        <w:t>PASIŪLYMŲ</w:t>
      </w:r>
      <w:r w:rsidRPr="003269CD">
        <w:rPr>
          <w:rFonts w:ascii="Montserrat" w:eastAsia="Times New Roman" w:hAnsi="Montserrat" w:cs="Times New Roman"/>
          <w:b/>
          <w:sz w:val="20"/>
          <w:szCs w:val="20"/>
          <w:lang w:eastAsia="en-US"/>
        </w:rPr>
        <w:t xml:space="preserve"> GALIOJIMO UŽTIKRINIMO REIKALAVIMAI</w:t>
      </w:r>
    </w:p>
    <w:p w14:paraId="3504503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6E2C39F" w14:textId="77777777" w:rsidR="00BE07BA" w:rsidRDefault="00191CC4" w:rsidP="00BE07BA">
      <w:pPr>
        <w:spacing w:after="0" w:line="240" w:lineRule="auto"/>
        <w:ind w:left="360"/>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Pasiūlymų galiojimo užtikrinimo</w:t>
      </w:r>
      <w:r w:rsidR="00794853" w:rsidRPr="003269CD">
        <w:rPr>
          <w:rFonts w:ascii="Montserrat" w:eastAsia="Times New Roman" w:hAnsi="Montserrat" w:cs="Times New Roman"/>
          <w:b/>
          <w:sz w:val="20"/>
          <w:szCs w:val="20"/>
          <w:lang w:eastAsia="en-US"/>
        </w:rPr>
        <w:t xml:space="preserve"> </w:t>
      </w:r>
      <w:r w:rsidRPr="003269CD">
        <w:rPr>
          <w:rFonts w:ascii="Montserrat" w:eastAsia="Times New Roman" w:hAnsi="Montserrat" w:cs="Times New Roman"/>
          <w:b/>
          <w:sz w:val="20"/>
          <w:szCs w:val="20"/>
          <w:lang w:eastAsia="en-US"/>
        </w:rPr>
        <w:t>reikalavimai</w:t>
      </w:r>
      <w:bookmarkStart w:id="7" w:name="_Hlk176860468"/>
    </w:p>
    <w:p w14:paraId="09492C8F" w14:textId="77777777" w:rsidR="00BE07BA" w:rsidRDefault="00BE07BA" w:rsidP="00BE07BA">
      <w:pPr>
        <w:spacing w:after="0" w:line="240" w:lineRule="auto"/>
        <w:ind w:left="360"/>
        <w:jc w:val="center"/>
        <w:rPr>
          <w:rFonts w:ascii="Montserrat" w:eastAsia="Times New Roman" w:hAnsi="Montserrat" w:cs="Times New Roman"/>
          <w:sz w:val="20"/>
          <w:szCs w:val="20"/>
          <w:lang w:eastAsia="en-US"/>
        </w:rPr>
      </w:pPr>
    </w:p>
    <w:bookmarkEnd w:id="7"/>
    <w:p w14:paraId="5E449466" w14:textId="77777777" w:rsidR="00B00106" w:rsidRDefault="00B00106" w:rsidP="00B00106">
      <w:pPr>
        <w:pStyle w:val="ListParagraph"/>
        <w:numPr>
          <w:ilvl w:val="0"/>
          <w:numId w:val="33"/>
        </w:numPr>
        <w:rPr>
          <w:rFonts w:ascii="Montserrat" w:hAnsi="Montserrat"/>
          <w:sz w:val="20"/>
        </w:rPr>
      </w:pPr>
      <w:r w:rsidRPr="00B00106">
        <w:rPr>
          <w:rFonts w:ascii="Montserrat" w:hAnsi="Montserrat"/>
          <w:sz w:val="20"/>
        </w:rPr>
        <w:t xml:space="preserve">Jeigu Dalyvis, kurio pasiūlymo galiojimo terminas nėra pasibaigęs, atsisako sudaryti </w:t>
      </w:r>
    </w:p>
    <w:p w14:paraId="2A5257D6" w14:textId="093A3B2C" w:rsidR="00B00106" w:rsidRPr="00B00106" w:rsidRDefault="00B00106" w:rsidP="00B00106">
      <w:pPr>
        <w:pStyle w:val="ListParagraph"/>
        <w:ind w:left="0"/>
        <w:rPr>
          <w:rFonts w:ascii="Montserrat" w:hAnsi="Montserrat"/>
          <w:sz w:val="20"/>
        </w:rPr>
      </w:pPr>
      <w:r w:rsidRPr="00B00106">
        <w:rPr>
          <w:rFonts w:ascii="Montserrat" w:hAnsi="Montserrat"/>
          <w:sz w:val="20"/>
        </w:rPr>
        <w:t xml:space="preserve">viešojo pirkimo sutartį ar jos nepasirašo per Perkančiosios organizacijos nustatytą terminą arba per viešojo pirkimo sutartyje nustatytą terminą nepateikia sutarties įvykdymo užtikrinimo dokumento (jei toks reikalaujamas viešojo pirkimo sutartyje), toks Dalyvis privalo sumokėti Perkančiajai organizacijai </w:t>
      </w:r>
      <w:r w:rsidR="0090568F">
        <w:rPr>
          <w:rFonts w:ascii="Montserrat" w:hAnsi="Montserrat"/>
          <w:sz w:val="20"/>
        </w:rPr>
        <w:t>3</w:t>
      </w:r>
      <w:r w:rsidRPr="00B00106">
        <w:rPr>
          <w:rFonts w:ascii="Montserrat" w:hAnsi="Montserrat"/>
          <w:sz w:val="20"/>
        </w:rPr>
        <w:t xml:space="preserve"> % Dalyvio pasiūlymo kainos EUR be PVM dydžio baudą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34008289" w14:textId="77777777" w:rsidR="00B00106" w:rsidRPr="00B00106" w:rsidRDefault="00B00106" w:rsidP="00B00106">
      <w:pPr>
        <w:pStyle w:val="ListParagraph"/>
        <w:ind w:left="1069"/>
        <w:rPr>
          <w:rFonts w:ascii="Montserrat" w:hAnsi="Montserrat"/>
          <w:sz w:val="20"/>
        </w:rPr>
      </w:pPr>
    </w:p>
    <w:p w14:paraId="0B6777BC" w14:textId="4A416497" w:rsidR="00CE3DCF" w:rsidRPr="00B66312" w:rsidRDefault="00CE3DCF" w:rsidP="00B00106">
      <w:pPr>
        <w:pStyle w:val="ListParagraph"/>
        <w:ind w:left="1069"/>
        <w:rPr>
          <w:rFonts w:ascii="Montserrat" w:hAnsi="Montserrat"/>
          <w:sz w:val="20"/>
        </w:rPr>
      </w:pPr>
    </w:p>
    <w:p w14:paraId="1B6920B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 SKYRIUS</w:t>
      </w:r>
    </w:p>
    <w:p w14:paraId="2B180563"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RENGIMAS, PATEIKIMAS, KEITIMAS</w:t>
      </w:r>
    </w:p>
    <w:p w14:paraId="53936DB2" w14:textId="77777777" w:rsidR="00191CC4" w:rsidRPr="003269CD" w:rsidRDefault="00191CC4" w:rsidP="00B0713C">
      <w:pPr>
        <w:spacing w:after="0" w:line="240" w:lineRule="auto"/>
        <w:rPr>
          <w:rFonts w:ascii="Montserrat" w:eastAsia="Times New Roman" w:hAnsi="Montserrat" w:cs="Times New Roman"/>
          <w:sz w:val="20"/>
          <w:szCs w:val="20"/>
          <w:lang w:eastAsia="en-US"/>
        </w:rPr>
      </w:pPr>
    </w:p>
    <w:p w14:paraId="59E4317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rengimo reikalavimai</w:t>
      </w:r>
    </w:p>
    <w:p w14:paraId="224B4A80" w14:textId="77777777" w:rsidR="00191CC4" w:rsidRPr="003269CD" w:rsidRDefault="00191CC4" w:rsidP="00B0713C">
      <w:pPr>
        <w:spacing w:after="0" w:line="240" w:lineRule="auto"/>
        <w:rPr>
          <w:rFonts w:ascii="Montserrat" w:eastAsia="Times New Roman" w:hAnsi="Montserrat" w:cs="Times New Roman"/>
          <w:b/>
          <w:sz w:val="20"/>
          <w:szCs w:val="20"/>
          <w:lang w:eastAsia="en-US"/>
        </w:rPr>
      </w:pPr>
    </w:p>
    <w:p w14:paraId="3D75CBEB" w14:textId="77777777" w:rsidR="0083768F" w:rsidRPr="003269CD" w:rsidRDefault="0083768F"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Tiekėjai yra atsakingi už rūpestingą visų pirkimo dokumentų išnagrinėjimą, t. y. tiekėjai turi įvertinti </w:t>
      </w:r>
      <w:r w:rsidR="00053BF6" w:rsidRPr="003269CD">
        <w:rPr>
          <w:rFonts w:ascii="Montserrat" w:eastAsia="Calibri" w:hAnsi="Montserrat" w:cs="Times New Roman"/>
          <w:sz w:val="20"/>
          <w:szCs w:val="20"/>
          <w:lang w:eastAsia="en-US"/>
        </w:rPr>
        <w:t xml:space="preserve">pirkimo objektą </w:t>
      </w:r>
      <w:r w:rsidRPr="003269CD">
        <w:rPr>
          <w:rFonts w:ascii="Montserrat" w:eastAsia="Calibri" w:hAnsi="Montserrat" w:cs="Times New Roman"/>
          <w:sz w:val="20"/>
          <w:szCs w:val="20"/>
          <w:lang w:eastAsia="en-US"/>
        </w:rPr>
        <w:t>pagal techninės specifikacijos reikalavimus ir įsivertinti visas galimas rizikas.</w:t>
      </w:r>
    </w:p>
    <w:p w14:paraId="6B1CD1C8"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reikalauja pasiūlymus teikti tik elektroninėmis priemonėmis naudojant CVP IS.</w:t>
      </w:r>
      <w:r w:rsidR="00BA4D45" w:rsidRPr="003269CD">
        <w:rPr>
          <w:rFonts w:ascii="Montserrat" w:eastAsia="Calibri" w:hAnsi="Montserrat" w:cs="Times New Roman"/>
          <w:sz w:val="20"/>
          <w:szCs w:val="20"/>
          <w:lang w:eastAsia="en-US"/>
        </w:rPr>
        <w:t xml:space="preserve"> Pateikiami dokumentai ar skaitmeninės dokumentų kopijos turi būti prieinami naudojant nediskriminuojančius, visuotinai prieinamus duomenų failų formatus (pvz., </w:t>
      </w:r>
      <w:proofErr w:type="spellStart"/>
      <w:r w:rsidR="00BA4D45" w:rsidRPr="003269CD">
        <w:rPr>
          <w:rFonts w:ascii="Montserrat" w:eastAsia="Calibri" w:hAnsi="Montserrat" w:cs="Times New Roman"/>
          <w:sz w:val="20"/>
          <w:szCs w:val="20"/>
          <w:lang w:eastAsia="en-US"/>
        </w:rPr>
        <w:t>pdf</w:t>
      </w:r>
      <w:proofErr w:type="spellEnd"/>
      <w:r w:rsidR="00BA4D45" w:rsidRPr="003269CD">
        <w:rPr>
          <w:rFonts w:ascii="Montserrat" w:eastAsia="Calibri" w:hAnsi="Montserrat" w:cs="Times New Roman"/>
          <w:sz w:val="20"/>
          <w:szCs w:val="20"/>
          <w:lang w:eastAsia="en-US"/>
        </w:rPr>
        <w:t xml:space="preserve">, </w:t>
      </w:r>
      <w:proofErr w:type="spellStart"/>
      <w:r w:rsidR="00BA4D45" w:rsidRPr="003269CD">
        <w:rPr>
          <w:rFonts w:ascii="Montserrat" w:eastAsia="Calibri" w:hAnsi="Montserrat" w:cs="Times New Roman"/>
          <w:sz w:val="20"/>
          <w:szCs w:val="20"/>
          <w:lang w:eastAsia="en-US"/>
        </w:rPr>
        <w:t>jpg</w:t>
      </w:r>
      <w:proofErr w:type="spellEnd"/>
      <w:r w:rsidR="00BA4D45" w:rsidRPr="003269CD">
        <w:rPr>
          <w:rFonts w:ascii="Montserrat" w:eastAsia="Calibri" w:hAnsi="Montserrat" w:cs="Times New Roman"/>
          <w:sz w:val="20"/>
          <w:szCs w:val="20"/>
          <w:lang w:eastAsia="en-US"/>
        </w:rPr>
        <w:t xml:space="preserve">, </w:t>
      </w:r>
      <w:proofErr w:type="spellStart"/>
      <w:r w:rsidR="00BA4D45" w:rsidRPr="003269CD">
        <w:rPr>
          <w:rFonts w:ascii="Montserrat" w:eastAsia="Calibri" w:hAnsi="Montserrat" w:cs="Times New Roman"/>
          <w:sz w:val="20"/>
          <w:szCs w:val="20"/>
          <w:lang w:eastAsia="en-US"/>
        </w:rPr>
        <w:t>doc</w:t>
      </w:r>
      <w:proofErr w:type="spellEnd"/>
      <w:r w:rsidR="00BA4D45" w:rsidRPr="003269CD">
        <w:rPr>
          <w:rFonts w:ascii="Montserrat" w:eastAsia="Calibri" w:hAnsi="Montserrat" w:cs="Times New Roman"/>
          <w:sz w:val="20"/>
          <w:szCs w:val="20"/>
          <w:lang w:eastAsia="en-US"/>
        </w:rPr>
        <w:t xml:space="preserve"> ir kt.).</w:t>
      </w:r>
    </w:p>
    <w:p w14:paraId="273C950E"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Perkančioji organizacija </w:t>
      </w:r>
      <w:r w:rsidR="00F854D5" w:rsidRPr="009239CE">
        <w:rPr>
          <w:rFonts w:ascii="Montserrat" w:eastAsia="Calibri" w:hAnsi="Montserrat" w:cs="Times New Roman"/>
          <w:sz w:val="20"/>
          <w:szCs w:val="20"/>
          <w:u w:val="single"/>
          <w:lang w:eastAsia="en-US"/>
        </w:rPr>
        <w:t>ne</w:t>
      </w:r>
      <w:r w:rsidR="00480E5A" w:rsidRPr="009239CE">
        <w:rPr>
          <w:rFonts w:ascii="Montserrat" w:eastAsia="Calibri" w:hAnsi="Montserrat" w:cs="Times New Roman"/>
          <w:sz w:val="20"/>
          <w:szCs w:val="20"/>
          <w:u w:val="single"/>
          <w:lang w:eastAsia="en-US"/>
        </w:rPr>
        <w:t>reikalauja</w:t>
      </w:r>
      <w:r w:rsidRPr="009239CE">
        <w:rPr>
          <w:rFonts w:ascii="Montserrat" w:eastAsia="Calibri" w:hAnsi="Montserrat" w:cs="Times New Roman"/>
          <w:sz w:val="20"/>
          <w:szCs w:val="20"/>
          <w:u w:val="single"/>
          <w:lang w:eastAsia="en-US"/>
        </w:rPr>
        <w:t xml:space="preserve">, kad </w:t>
      </w:r>
      <w:r w:rsidR="00B0713C" w:rsidRPr="009239CE">
        <w:rPr>
          <w:rFonts w:ascii="Montserrat" w:eastAsia="Calibri" w:hAnsi="Montserrat" w:cs="Times New Roman"/>
          <w:sz w:val="20"/>
          <w:szCs w:val="20"/>
          <w:u w:val="single"/>
          <w:lang w:eastAsia="en-US"/>
        </w:rPr>
        <w:t>p</w:t>
      </w:r>
      <w:r w:rsidRPr="009239CE">
        <w:rPr>
          <w:rFonts w:ascii="Montserrat" w:eastAsia="Calibri" w:hAnsi="Montserrat" w:cs="Times New Roman"/>
          <w:sz w:val="20"/>
          <w:szCs w:val="20"/>
          <w:u w:val="single"/>
          <w:lang w:eastAsia="en-US"/>
        </w:rPr>
        <w:t>ateiktas pasiūlymas būtų pasirašytas kvalifikuotu elektroniniu parašu</w:t>
      </w:r>
      <w:r w:rsidRPr="003269CD">
        <w:rPr>
          <w:rFonts w:ascii="Montserrat" w:eastAsia="Calibri" w:hAnsi="Montserrat" w:cs="Times New Roman"/>
          <w:sz w:val="20"/>
          <w:szCs w:val="20"/>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3269CD" w:rsidRDefault="003E2ECF" w:rsidP="00E90320">
      <w:pPr>
        <w:pStyle w:val="ListParagraph"/>
        <w:numPr>
          <w:ilvl w:val="0"/>
          <w:numId w:val="33"/>
        </w:numPr>
        <w:ind w:left="0" w:firstLine="567"/>
        <w:rPr>
          <w:rFonts w:ascii="Montserrat" w:hAnsi="Montserrat"/>
          <w:sz w:val="20"/>
        </w:rPr>
      </w:pPr>
      <w:r w:rsidRPr="003269CD">
        <w:rPr>
          <w:rFonts w:ascii="Montserrat" w:hAnsi="Montserrat"/>
          <w:sz w:val="20"/>
        </w:rPr>
        <w:t xml:space="preserve">Pasiūlymas turi būti pateikiamas lietuvių kalba. Su užsienio kalbomis (išskyrus anglų kalbą) pateikiamais dokumentais pasiūlyme turi būti pateiktas jų vertimas į lietuvių kalbą, </w:t>
      </w:r>
      <w:r w:rsidRPr="003269CD">
        <w:rPr>
          <w:rFonts w:ascii="Montserrat" w:hAnsi="Montserrat"/>
          <w:sz w:val="20"/>
        </w:rPr>
        <w:lastRenderedPageBreak/>
        <w:t>patvirtintas vertėjo parašu ir, jei turi, vertimo biuro antspaudu. Perkančiajai organizacijai paprašius, tiekėjas privalo pateikti dokumentų anglų kalba vertimą į lietuvių kalbą.</w:t>
      </w:r>
    </w:p>
    <w:p w14:paraId="55D8196C"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(fizinis ar juridinis asmuo) gali pateikti perkančiajai organizacijai tik vieną pasiūlymą, nepriklausomai nuo to, ar teikiant pasiūlymą jis bus atskir</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tiekėj</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ar tiekėjų grupės partneri</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(jungtinės veiklos sutarties šali</w:t>
      </w:r>
      <w:r w:rsidR="0016562E" w:rsidRPr="003269CD">
        <w:rPr>
          <w:rFonts w:ascii="Montserrat" w:eastAsia="Calibri" w:hAnsi="Montserrat" w:cs="Times New Roman"/>
          <w:sz w:val="20"/>
          <w:szCs w:val="20"/>
          <w:lang w:eastAsia="en-US"/>
        </w:rPr>
        <w:t>mi</w:t>
      </w:r>
      <w:r w:rsidRPr="003269CD">
        <w:rPr>
          <w:rFonts w:ascii="Montserrat" w:eastAsia="Calibri" w:hAnsi="Montserrat" w:cs="Times New Roman"/>
          <w:sz w:val="20"/>
          <w:szCs w:val="20"/>
          <w:lang w:eastAsia="en-US"/>
        </w:rPr>
        <w:t>).</w:t>
      </w:r>
    </w:p>
    <w:p w14:paraId="5E542C3C"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3269CD" w:rsidRDefault="004B4210" w:rsidP="00E90320">
      <w:pPr>
        <w:numPr>
          <w:ilvl w:val="0"/>
          <w:numId w:val="33"/>
        </w:numPr>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Calibri" w:hAnsi="Montserrat" w:cs="Times New Roman"/>
          <w:b/>
          <w:bCs/>
          <w:sz w:val="20"/>
          <w:szCs w:val="20"/>
          <w:lang w:eastAsia="en-US"/>
        </w:rPr>
        <w:t>Iki pasiūlymų pateikimo termino pabaigos t</w:t>
      </w:r>
      <w:r w:rsidR="00191CC4" w:rsidRPr="003269CD">
        <w:rPr>
          <w:rFonts w:ascii="Montserrat" w:eastAsia="Calibri" w:hAnsi="Montserrat" w:cs="Times New Roman"/>
          <w:b/>
          <w:bCs/>
          <w:sz w:val="20"/>
          <w:szCs w:val="20"/>
          <w:lang w:eastAsia="en-US"/>
        </w:rPr>
        <w:t xml:space="preserve">iekėjo </w:t>
      </w:r>
      <w:r w:rsidRPr="003269CD">
        <w:rPr>
          <w:rFonts w:ascii="Montserrat" w:eastAsia="Calibri" w:hAnsi="Montserrat" w:cs="Times New Roman"/>
          <w:b/>
          <w:bCs/>
          <w:sz w:val="20"/>
          <w:szCs w:val="20"/>
          <w:lang w:eastAsia="en-US"/>
        </w:rPr>
        <w:t xml:space="preserve">pateiktame </w:t>
      </w:r>
      <w:r w:rsidR="00191CC4" w:rsidRPr="003269CD">
        <w:rPr>
          <w:rFonts w:ascii="Montserrat" w:eastAsia="Calibri" w:hAnsi="Montserrat" w:cs="Times New Roman"/>
          <w:b/>
          <w:bCs/>
          <w:sz w:val="20"/>
          <w:szCs w:val="20"/>
          <w:lang w:eastAsia="en-US"/>
        </w:rPr>
        <w:t>pasiūlyme turi būti:</w:t>
      </w:r>
    </w:p>
    <w:p w14:paraId="393D5E21"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įgaliojimas ar kitas dokumentas (pvz., pareigybės aprašymas), suteikiantis teisę pasirašyti tiekėjo pasiūlymą, kai pasiūlymą pasirašo ne juridinio asmens vadovas, o jo įgaliotas asmuo;</w:t>
      </w:r>
    </w:p>
    <w:p w14:paraId="0250E04C"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užpildytas pasiūlymas pagal pasiūlymo formą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2 priedas);</w:t>
      </w:r>
    </w:p>
    <w:p w14:paraId="73B981F2"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užpildytas EBVPD </w:t>
      </w:r>
      <w:r w:rsidRPr="00FA472D">
        <w:rPr>
          <w:rFonts w:ascii="Montserrat" w:eastAsia="Calibri" w:hAnsi="Montserrat" w:cs="Times New Roman"/>
          <w:sz w:val="20"/>
          <w:szCs w:val="20"/>
          <w:lang w:eastAsia="en-US"/>
        </w:rPr>
        <w:t>(</w:t>
      </w:r>
      <w:r w:rsidR="00893491" w:rsidRPr="00FA472D">
        <w:rPr>
          <w:rFonts w:ascii="Montserrat" w:eastAsia="Calibri" w:hAnsi="Montserrat" w:cs="Times New Roman"/>
          <w:sz w:val="20"/>
          <w:szCs w:val="20"/>
          <w:lang w:eastAsia="en-US"/>
        </w:rPr>
        <w:t xml:space="preserve">pirkimo sąlygų </w:t>
      </w:r>
      <w:r w:rsidR="00D95875">
        <w:rPr>
          <w:rFonts w:ascii="Montserrat" w:eastAsia="Calibri" w:hAnsi="Montserrat" w:cs="Times New Roman"/>
          <w:sz w:val="20"/>
          <w:szCs w:val="20"/>
          <w:lang w:eastAsia="en-US"/>
        </w:rPr>
        <w:t>5</w:t>
      </w:r>
      <w:r w:rsidRPr="00FA472D">
        <w:rPr>
          <w:rFonts w:ascii="Montserrat" w:eastAsia="Calibri" w:hAnsi="Montserrat" w:cs="Times New Roman"/>
          <w:sz w:val="20"/>
          <w:szCs w:val="20"/>
          <w:lang w:eastAsia="en-US"/>
        </w:rPr>
        <w:t xml:space="preserve"> priedas).</w:t>
      </w:r>
      <w:r w:rsidRPr="003269CD">
        <w:rPr>
          <w:rFonts w:ascii="Montserrat" w:eastAsia="Calibri" w:hAnsi="Montserrat" w:cs="Times New Roman"/>
          <w:sz w:val="20"/>
          <w:szCs w:val="20"/>
          <w:lang w:eastAsia="en-US"/>
        </w:rPr>
        <w:t xml:space="preserve"> EBVPD turi užpildyti, pasirašyti</w:t>
      </w:r>
      <w:r w:rsidR="006B60DC">
        <w:rPr>
          <w:rFonts w:ascii="Montserrat" w:eastAsia="Calibri" w:hAnsi="Montserrat" w:cs="Times New Roman"/>
          <w:sz w:val="20"/>
          <w:szCs w:val="20"/>
          <w:lang w:eastAsia="en-US"/>
        </w:rPr>
        <w:t xml:space="preserve"> </w:t>
      </w:r>
      <w:r w:rsidR="006B60DC" w:rsidRPr="006B60DC">
        <w:rPr>
          <w:rFonts w:ascii="Montserrat" w:eastAsia="Calibri" w:hAnsi="Montserrat" w:cs="Times New Roman"/>
          <w:i/>
          <w:iCs/>
          <w:sz w:val="20"/>
          <w:szCs w:val="20"/>
          <w:lang w:eastAsia="en-US"/>
        </w:rPr>
        <w:t>(išskyrus atvejus kai visą pasiūlymą elektroniniu parašu pasirašo EBVPD turintis pasirašyti asmuo)</w:t>
      </w:r>
      <w:r w:rsidR="006B60DC" w:rsidRPr="006B60DC">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 xml:space="preserve">ir pateikti tiekėjas,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tiekėjų grupės partneris (jei pasiūlymą pateikia tiekėjų grupė),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w:t>
      </w:r>
      <w:r w:rsidR="00D11B54" w:rsidRPr="003269CD">
        <w:rPr>
          <w:rFonts w:ascii="Montserrat" w:eastAsia="Calibri" w:hAnsi="Montserrat" w:cs="Times New Roman"/>
          <w:sz w:val="20"/>
          <w:szCs w:val="20"/>
          <w:lang w:eastAsia="en-US"/>
        </w:rPr>
        <w:t>subtiekėjas</w:t>
      </w:r>
      <w:r w:rsidRPr="003269CD">
        <w:rPr>
          <w:rFonts w:ascii="Montserrat" w:eastAsia="Calibri" w:hAnsi="Montserrat" w:cs="Times New Roman"/>
          <w:sz w:val="20"/>
          <w:szCs w:val="20"/>
          <w:lang w:eastAsia="en-US"/>
        </w:rPr>
        <w:t xml:space="preserve">, kurio </w:t>
      </w:r>
      <w:proofErr w:type="spellStart"/>
      <w:r w:rsidRPr="003269CD">
        <w:rPr>
          <w:rFonts w:ascii="Montserrat" w:eastAsia="Calibri" w:hAnsi="Montserrat" w:cs="Times New Roman"/>
          <w:sz w:val="20"/>
          <w:szCs w:val="20"/>
          <w:lang w:eastAsia="en-US"/>
        </w:rPr>
        <w:t>pajėgumais</w:t>
      </w:r>
      <w:proofErr w:type="spellEnd"/>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Pr="003269CD">
        <w:rPr>
          <w:rFonts w:ascii="Montserrat" w:eastAsia="Calibri" w:hAnsi="Montserrat" w:cs="Times New Roman"/>
          <w:sz w:val="20"/>
          <w:szCs w:val="20"/>
          <w:lang w:eastAsia="en-US"/>
        </w:rPr>
        <w:t xml:space="preserve"> ketina remtis tiekėjas;</w:t>
      </w:r>
    </w:p>
    <w:p w14:paraId="2EBB25EA" w14:textId="77777777" w:rsidR="00DE66D6" w:rsidRPr="006B60DC"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jungtinės veiklos sutartis, jei pasiūlymą pateikia tiekėjų grupė;</w:t>
      </w:r>
    </w:p>
    <w:p w14:paraId="5CAA5C4C"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kita pirkimo dokumentuose prašoma medžiaga.</w:t>
      </w:r>
    </w:p>
    <w:p w14:paraId="0EA3A4BB" w14:textId="77777777" w:rsidR="00191CC4" w:rsidRPr="003269CD" w:rsidRDefault="00191CC4" w:rsidP="00191CC4">
      <w:pPr>
        <w:spacing w:after="0" w:line="240" w:lineRule="auto"/>
        <w:rPr>
          <w:rFonts w:ascii="Montserrat" w:eastAsia="Times New Roman" w:hAnsi="Montserrat" w:cs="Times New Roman"/>
          <w:b/>
          <w:sz w:val="20"/>
          <w:szCs w:val="20"/>
          <w:lang w:eastAsia="en-US"/>
        </w:rPr>
      </w:pPr>
    </w:p>
    <w:p w14:paraId="36F35A99"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Informacija, kaip turi būti apskaičiuota ir išreikšta pasiūlymuose nurodoma kaina. Į kainą turi būti įskaityti visi mokesčiai</w:t>
      </w:r>
    </w:p>
    <w:p w14:paraId="30E7700E"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9C2A613"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Pasiūlyme nurodoma pirkimo kaina </w:t>
      </w:r>
      <w:r w:rsidR="00C57747" w:rsidRPr="003269CD">
        <w:rPr>
          <w:rFonts w:ascii="Montserrat" w:eastAsia="Times New Roman" w:hAnsi="Montserrat" w:cs="Times New Roman"/>
          <w:sz w:val="20"/>
          <w:szCs w:val="20"/>
          <w:lang w:eastAsia="en-US"/>
        </w:rPr>
        <w:t>t</w:t>
      </w:r>
      <w:r w:rsidRPr="003269CD">
        <w:rPr>
          <w:rFonts w:ascii="Montserrat" w:eastAsia="Times New Roman" w:hAnsi="Montserrat" w:cs="Times New Roman"/>
          <w:sz w:val="20"/>
          <w:szCs w:val="20"/>
          <w:lang w:eastAsia="en-US"/>
        </w:rPr>
        <w:t xml:space="preserve">uri būti apskaičiuota ir išreikšta taip, kaip nurodyta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 xml:space="preserve">2 priede. Apskaičiuojant kainą turi būti atsižvelgta į visus </w:t>
      </w:r>
      <w:r w:rsidR="005278C8" w:rsidRPr="003269CD">
        <w:rPr>
          <w:rFonts w:ascii="Montserrat" w:eastAsia="Times New Roman" w:hAnsi="Montserrat" w:cs="Times New Roman"/>
          <w:sz w:val="20"/>
          <w:szCs w:val="20"/>
          <w:lang w:eastAsia="en-US"/>
        </w:rPr>
        <w:t>pirkimo objekto kiekius (apimtis)</w:t>
      </w:r>
      <w:r w:rsidRPr="003269CD">
        <w:rPr>
          <w:rFonts w:ascii="Montserrat" w:eastAsia="Times New Roman" w:hAnsi="Montserrat" w:cs="Times New Roman"/>
          <w:sz w:val="20"/>
          <w:szCs w:val="20"/>
          <w:lang w:eastAsia="en-US"/>
        </w:rPr>
        <w:t>, į pasiūlymo kainos sudėtines dalis, į techninės specifikacijos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1 pried</w:t>
      </w:r>
      <w:r w:rsidR="00426C75"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3269CD">
        <w:rPr>
          <w:rFonts w:ascii="Montserrat" w:eastAsia="Times New Roman" w:hAnsi="Montserrat" w:cs="Times New Roman"/>
          <w:sz w:val="20"/>
          <w:szCs w:val="20"/>
          <w:lang w:eastAsia="en-US"/>
        </w:rPr>
        <w:t xml:space="preserve">pasiūlymo rengimu ir su </w:t>
      </w:r>
      <w:r w:rsidRPr="003269CD">
        <w:rPr>
          <w:rFonts w:ascii="Montserrat" w:eastAsia="Times New Roman" w:hAnsi="Montserrat" w:cs="Times New Roman"/>
          <w:sz w:val="20"/>
          <w:szCs w:val="20"/>
          <w:lang w:eastAsia="en-US"/>
        </w:rPr>
        <w:t>pirkimo sutarties vykdymu susijusios</w:t>
      </w:r>
      <w:r w:rsidR="00201266" w:rsidRPr="003269CD">
        <w:rPr>
          <w:rFonts w:ascii="Montserrat" w:eastAsia="Times New Roman" w:hAnsi="Montserrat" w:cs="Times New Roman"/>
          <w:sz w:val="20"/>
          <w:szCs w:val="20"/>
          <w:lang w:eastAsia="en-US"/>
        </w:rPr>
        <w:t xml:space="preserve"> išlaid</w:t>
      </w:r>
      <w:r w:rsidR="002F614A" w:rsidRPr="003269CD">
        <w:rPr>
          <w:rFonts w:ascii="Montserrat" w:eastAsia="Times New Roman" w:hAnsi="Montserrat" w:cs="Times New Roman"/>
          <w:sz w:val="20"/>
          <w:szCs w:val="20"/>
          <w:lang w:eastAsia="en-US"/>
        </w:rPr>
        <w:t>o</w:t>
      </w:r>
      <w:r w:rsidR="00201266" w:rsidRPr="003269CD">
        <w:rPr>
          <w:rFonts w:ascii="Montserrat" w:eastAsia="Times New Roman" w:hAnsi="Montserrat" w:cs="Times New Roman"/>
          <w:sz w:val="20"/>
          <w:szCs w:val="20"/>
          <w:lang w:eastAsia="en-US"/>
        </w:rPr>
        <w:t>s</w:t>
      </w:r>
      <w:r w:rsidRPr="003269CD">
        <w:rPr>
          <w:rFonts w:ascii="Montserrat" w:eastAsia="Times New Roman" w:hAnsi="Montserrat" w:cs="Times New Roman"/>
          <w:sz w:val="20"/>
          <w:szCs w:val="20"/>
          <w:lang w:eastAsia="en-US"/>
        </w:rPr>
        <w:t>.</w:t>
      </w:r>
    </w:p>
    <w:p w14:paraId="7B69EA56" w14:textId="77777777" w:rsidR="007B5DEA" w:rsidRPr="003269CD" w:rsidRDefault="007B5DEA"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kai pasiūlyme nurodyta kaina, išreikšta skaitmenimis, neatitinka kainos, nurodyt</w:t>
      </w:r>
      <w:r w:rsidR="008D0FBF" w:rsidRPr="003269CD">
        <w:rPr>
          <w:rFonts w:ascii="Montserrat" w:eastAsia="Times New Roman" w:hAnsi="Montserrat" w:cs="Times New Roman"/>
          <w:sz w:val="20"/>
          <w:szCs w:val="20"/>
          <w:lang w:eastAsia="en-US"/>
        </w:rPr>
        <w:t>os</w:t>
      </w:r>
      <w:r w:rsidRPr="003269CD">
        <w:rPr>
          <w:rFonts w:ascii="Montserrat" w:eastAsia="Times New Roman" w:hAnsi="Montserrat" w:cs="Times New Roman"/>
          <w:sz w:val="20"/>
          <w:szCs w:val="20"/>
          <w:lang w:eastAsia="en-US"/>
        </w:rPr>
        <w:t xml:space="preserve"> žodžiais, teisinga laikoma kaina, nurodyt</w:t>
      </w:r>
      <w:r w:rsidR="008D0FBF"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žodžiais</w:t>
      </w:r>
      <w:r w:rsidR="00DF41E7" w:rsidRPr="003269CD">
        <w:rPr>
          <w:rStyle w:val="FootnoteReference"/>
          <w:rFonts w:ascii="Montserrat" w:hAnsi="Montserrat"/>
          <w:sz w:val="20"/>
          <w:szCs w:val="20"/>
          <w:lang w:eastAsia="en-US"/>
        </w:rPr>
        <w:footnoteReference w:id="4"/>
      </w:r>
      <w:r w:rsidRPr="003269CD">
        <w:rPr>
          <w:rFonts w:ascii="Montserrat" w:eastAsia="Times New Roman" w:hAnsi="Montserrat" w:cs="Times New Roman"/>
          <w:sz w:val="20"/>
          <w:szCs w:val="20"/>
          <w:lang w:eastAsia="en-US"/>
        </w:rPr>
        <w:t>.</w:t>
      </w:r>
    </w:p>
    <w:p w14:paraId="294FD15E" w14:textId="77777777" w:rsidR="00191CC4" w:rsidRPr="003269CD" w:rsidRDefault="00254697"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Įkainiai ir k</w:t>
      </w:r>
      <w:r w:rsidR="00191CC4" w:rsidRPr="003269CD">
        <w:rPr>
          <w:rFonts w:ascii="Montserrat" w:eastAsia="Times New Roman" w:hAnsi="Montserrat" w:cs="Times New Roman"/>
          <w:sz w:val="20"/>
          <w:szCs w:val="20"/>
          <w:lang w:eastAsia="en-US"/>
        </w:rPr>
        <w:t xml:space="preserve">ainos </w:t>
      </w:r>
      <w:r w:rsidRPr="003269CD">
        <w:rPr>
          <w:rFonts w:ascii="Montserrat" w:eastAsia="Times New Roman" w:hAnsi="Montserrat" w:cs="Times New Roman"/>
          <w:sz w:val="20"/>
          <w:szCs w:val="20"/>
          <w:lang w:eastAsia="en-US"/>
        </w:rPr>
        <w:t xml:space="preserve">įskaitant visus mokesčius </w:t>
      </w:r>
      <w:r w:rsidR="00191CC4" w:rsidRPr="003269CD">
        <w:rPr>
          <w:rFonts w:ascii="Montserrat" w:eastAsia="Times New Roman" w:hAnsi="Montserrat" w:cs="Times New Roman"/>
          <w:sz w:val="20"/>
          <w:szCs w:val="20"/>
          <w:lang w:eastAsia="en-US"/>
        </w:rPr>
        <w:t xml:space="preserve">visuose pasiūlymo dokumentuose turi būti įrašomos </w:t>
      </w:r>
      <w:r w:rsidR="00A42012" w:rsidRPr="003269CD">
        <w:rPr>
          <w:rFonts w:ascii="Montserrat" w:eastAsia="Times New Roman" w:hAnsi="Montserrat" w:cs="Times New Roman"/>
          <w:sz w:val="20"/>
          <w:szCs w:val="20"/>
          <w:lang w:eastAsia="en-US"/>
        </w:rPr>
        <w:t>tikslumo lygiu iki euro šimtųjų dalių, t. y. suapvalinama paliekant du skaitmenis po kablelio.</w:t>
      </w:r>
    </w:p>
    <w:p w14:paraId="761FBAD1"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A4EE28E"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pateikimo termino pabaiga, vieta ir būdas</w:t>
      </w:r>
    </w:p>
    <w:p w14:paraId="7F563A8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A1017D3"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būti pateiktas perkančiajai organizacijai </w:t>
      </w:r>
      <w:r w:rsidR="001F5C21" w:rsidRPr="003269CD">
        <w:rPr>
          <w:rFonts w:ascii="Montserrat" w:eastAsia="Times New Roman" w:hAnsi="Montserrat" w:cs="Times New Roman"/>
          <w:sz w:val="20"/>
          <w:szCs w:val="20"/>
          <w:lang w:eastAsia="en-US"/>
        </w:rPr>
        <w:t xml:space="preserve">CVP IS  priemonėmis </w:t>
      </w:r>
      <w:r w:rsidRPr="003269CD">
        <w:rPr>
          <w:rFonts w:ascii="Montserrat" w:eastAsia="Times New Roman" w:hAnsi="Montserrat" w:cs="Times New Roman"/>
          <w:sz w:val="20"/>
          <w:szCs w:val="20"/>
          <w:lang w:eastAsia="en-US"/>
        </w:rPr>
        <w:t xml:space="preserve">iki </w:t>
      </w:r>
      <w:r w:rsidR="00E15387" w:rsidRPr="003269CD">
        <w:rPr>
          <w:rFonts w:ascii="Montserrat" w:eastAsia="Times New Roman" w:hAnsi="Montserrat" w:cs="Times New Roman"/>
          <w:b/>
          <w:sz w:val="20"/>
          <w:szCs w:val="20"/>
          <w:lang w:eastAsia="en-US"/>
        </w:rPr>
        <w:t xml:space="preserve">skelbime apie pirkimą nurodyto termino pabaigos </w:t>
      </w:r>
      <w:r w:rsidRPr="003269CD">
        <w:rPr>
          <w:rFonts w:ascii="Montserrat" w:eastAsia="Times New Roman" w:hAnsi="Montserrat" w:cs="Times New Roman"/>
          <w:sz w:val="20"/>
          <w:szCs w:val="20"/>
          <w:lang w:eastAsia="en-US"/>
        </w:rPr>
        <w:t xml:space="preserve">Lietuvos laiku. Vėliau </w:t>
      </w:r>
      <w:r w:rsidR="00967F80" w:rsidRPr="003269CD">
        <w:rPr>
          <w:rFonts w:ascii="Montserrat" w:eastAsia="Times New Roman" w:hAnsi="Montserrat" w:cs="Times New Roman"/>
          <w:sz w:val="20"/>
          <w:szCs w:val="20"/>
          <w:lang w:eastAsia="en-US"/>
        </w:rPr>
        <w:t>teikiamas</w:t>
      </w:r>
      <w:r w:rsidRPr="003269CD">
        <w:rPr>
          <w:rFonts w:ascii="Montserrat" w:eastAsia="Times New Roman" w:hAnsi="Montserrat" w:cs="Times New Roman"/>
          <w:sz w:val="20"/>
          <w:szCs w:val="20"/>
          <w:lang w:eastAsia="en-US"/>
        </w:rPr>
        <w:t xml:space="preserve"> pasiūlymas yra nepriimtinas ir nenagrinėjamas. Perkančioji organizacija neatsako už elektros tiekimo, CVP IS sutrikimus ar už pavėluotai </w:t>
      </w:r>
      <w:r w:rsidR="000435CC" w:rsidRPr="003269CD">
        <w:rPr>
          <w:rFonts w:ascii="Montserrat" w:eastAsia="Times New Roman" w:hAnsi="Montserrat" w:cs="Times New Roman"/>
          <w:sz w:val="20"/>
          <w:szCs w:val="20"/>
          <w:lang w:eastAsia="en-US"/>
        </w:rPr>
        <w:t>teikiamą</w:t>
      </w:r>
      <w:r w:rsidRPr="003269CD">
        <w:rPr>
          <w:rFonts w:ascii="Montserrat" w:eastAsia="Times New Roman" w:hAnsi="Montserrat" w:cs="Times New Roman"/>
          <w:sz w:val="20"/>
          <w:szCs w:val="20"/>
          <w:lang w:eastAsia="en-US"/>
        </w:rPr>
        <w:t xml:space="preserve"> pasiūlymą.</w:t>
      </w:r>
    </w:p>
    <w:p w14:paraId="466EB7EB"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0C6690A"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Data, iki kada turi galioti pasiūlymas, arba laikotarpis, kurį turi galioti pasiūlymas</w:t>
      </w:r>
    </w:p>
    <w:p w14:paraId="46B8827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F7112C7"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galioti ne trumpiau nei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 Jei pasiūlyme nenurodytas jo galiojimo laikas, laikoma, kad pasiūlymas galioja tiek, kiek nustatyta pirkimo dokumentuose, t. y.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w:t>
      </w:r>
    </w:p>
    <w:p w14:paraId="1FEA1B1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31DD6B5" w14:textId="77777777" w:rsidR="00191CC4" w:rsidRDefault="00191CC4" w:rsidP="00045A43">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lastRenderedPageBreak/>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045A43" w:rsidRDefault="00045A43" w:rsidP="00045A43">
      <w:pPr>
        <w:spacing w:after="0" w:line="240" w:lineRule="auto"/>
        <w:ind w:left="360"/>
        <w:jc w:val="center"/>
        <w:rPr>
          <w:rFonts w:ascii="Montserrat" w:eastAsia="Times New Roman" w:hAnsi="Montserrat" w:cs="Times New Roman"/>
          <w:b/>
          <w:sz w:val="20"/>
          <w:szCs w:val="20"/>
          <w:lang w:eastAsia="en-US"/>
        </w:rPr>
      </w:pPr>
    </w:p>
    <w:p w14:paraId="7F73C110" w14:textId="77777777" w:rsidR="00303298" w:rsidRPr="003269CD" w:rsidRDefault="00303298" w:rsidP="00E90320">
      <w:pPr>
        <w:pStyle w:val="ListParagraph"/>
        <w:numPr>
          <w:ilvl w:val="0"/>
          <w:numId w:val="33"/>
        </w:numPr>
        <w:ind w:left="0" w:firstLine="567"/>
        <w:rPr>
          <w:rFonts w:ascii="Montserrat" w:hAnsi="Montserrat"/>
          <w:sz w:val="20"/>
        </w:rPr>
      </w:pPr>
      <w:r w:rsidRPr="003269CD">
        <w:rPr>
          <w:rFonts w:ascii="Montserrat" w:hAnsi="Montserrat"/>
          <w:sz w:val="20"/>
        </w:rPr>
        <w:t>Tiekėjas pasiūlymo formoje (</w:t>
      </w:r>
      <w:r w:rsidR="00893491" w:rsidRPr="003269CD">
        <w:rPr>
          <w:rFonts w:ascii="Montserrat" w:hAnsi="Montserrat"/>
          <w:sz w:val="20"/>
        </w:rPr>
        <w:t xml:space="preserve">pirkimo sąlygų </w:t>
      </w:r>
      <w:r w:rsidRPr="003269CD">
        <w:rPr>
          <w:rFonts w:ascii="Montserrat" w:hAnsi="Montserrat"/>
          <w:sz w:val="20"/>
        </w:rPr>
        <w:t>2 pried</w:t>
      </w:r>
      <w:r w:rsidR="00E71F14" w:rsidRPr="003269CD">
        <w:rPr>
          <w:rFonts w:ascii="Montserrat" w:hAnsi="Montserrat"/>
          <w:sz w:val="20"/>
        </w:rPr>
        <w:t>e</w:t>
      </w:r>
      <w:r w:rsidRPr="003269CD">
        <w:rPr>
          <w:rFonts w:ascii="Montserrat" w:hAnsi="Montserrat"/>
          <w:sz w:val="20"/>
        </w:rPr>
        <w:t>) privalo nurodyti, ar jo pasiūlyme yra konfidencialios informacijos, ir kuri informacija, vadovaujantis Viešųjų pirkimų įstatymo 20 straipsnio 2 dalimi, yra konfidenciali.</w:t>
      </w:r>
      <w:r w:rsidRPr="003269CD">
        <w:rPr>
          <w:rFonts w:ascii="Montserrat" w:eastAsia="Calibri" w:hAnsi="Montserrat"/>
          <w:sz w:val="20"/>
          <w:lang w:eastAsia="lt-LT"/>
        </w:rPr>
        <w:t xml:space="preserve"> Konfidenciali taip pat yra informacija, kurią atskleidus būtų pažeisti Lietuvos Respublikos asmens duomenų teisinės apsaugos įstatymo reikalavimai.</w:t>
      </w:r>
    </w:p>
    <w:p w14:paraId="16C27A40" w14:textId="77777777" w:rsidR="00303298" w:rsidRPr="003269CD" w:rsidRDefault="00303298" w:rsidP="00E90320">
      <w:pPr>
        <w:pStyle w:val="ListParagraph"/>
        <w:numPr>
          <w:ilvl w:val="0"/>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Konfidencialia </w:t>
      </w:r>
      <w:r w:rsidRPr="003269CD">
        <w:rPr>
          <w:rFonts w:ascii="Montserrat" w:eastAsia="Calibri" w:hAnsi="Montserrat"/>
          <w:b/>
          <w:sz w:val="20"/>
          <w:lang w:eastAsia="lt-LT"/>
        </w:rPr>
        <w:t>negalima</w:t>
      </w:r>
      <w:r w:rsidRPr="003269CD">
        <w:rPr>
          <w:rFonts w:ascii="Montserrat" w:eastAsia="Calibri" w:hAnsi="Montserrat"/>
          <w:sz w:val="20"/>
          <w:lang w:eastAsia="lt-LT"/>
        </w:rPr>
        <w:t xml:space="preserve"> laikyti informacijos:</w:t>
      </w:r>
    </w:p>
    <w:p w14:paraId="3DD8B168"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jeigu tai pažeistų įstatymus, nustatančius informacijos atskleidimo ar teisės gauti informaciją reikalavimus, ir šių įstatymų įgyvendinamuosius teisės aktus;</w:t>
      </w:r>
    </w:p>
    <w:p w14:paraId="3D1AB98C"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jeigu tai pažeistų Viešųjų pirkimų įstatymo 33 ir 58 straipsniuose </w:t>
      </w:r>
      <w:r w:rsidR="00C86CF0" w:rsidRPr="003269CD">
        <w:rPr>
          <w:rFonts w:ascii="Montserrat" w:eastAsia="Calibri" w:hAnsi="Montserrat"/>
          <w:sz w:val="20"/>
          <w:lang w:eastAsia="lt-LT"/>
        </w:rPr>
        <w:t xml:space="preserve">ir 86 straipsnio 9 dalyje </w:t>
      </w:r>
      <w:r w:rsidRPr="003269CD">
        <w:rPr>
          <w:rFonts w:ascii="Montserrat" w:eastAsia="Calibri" w:hAnsi="Montserrat"/>
          <w:sz w:val="20"/>
          <w:lang w:eastAsia="lt-LT"/>
        </w:rPr>
        <w:t>nustatytus reikalavimus dėl paskelbimo apie sudarytą pirkimo sutartį, kandidatų ir dalyvių informavimo,</w:t>
      </w:r>
      <w:r w:rsidR="00C86CF0" w:rsidRPr="003269CD">
        <w:rPr>
          <w:rFonts w:ascii="Montserrat" w:hAnsi="Montserrat"/>
          <w:sz w:val="20"/>
        </w:rPr>
        <w:t xml:space="preserve"> laimėjusio dalyvio pasiūlymo, sudarytos pirkimo sutarties, preliminariosios sutarties ir šių sutarčių pakeitimų paskelbimo,</w:t>
      </w:r>
      <w:r w:rsidRPr="003269CD">
        <w:rPr>
          <w:rFonts w:ascii="Montserrat" w:eastAsia="Calibri" w:hAnsi="Montserrat"/>
          <w:sz w:val="20"/>
          <w:lang w:eastAsia="lt-LT"/>
        </w:rPr>
        <w:t xml:space="preserve"> įskaitant informaciją apie pasiūlyme nurodytą prekių, paslaugų ar darbų kainą (įkainius</w:t>
      </w:r>
      <w:r w:rsidRPr="00626E8A">
        <w:rPr>
          <w:rFonts w:ascii="Montserrat" w:eastAsia="Calibri" w:hAnsi="Montserrat"/>
          <w:sz w:val="20"/>
          <w:lang w:eastAsia="lt-LT"/>
        </w:rPr>
        <w:t>), išskyrus jos sudedamąsias dalis;</w:t>
      </w:r>
    </w:p>
    <w:p w14:paraId="454D16BC"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pateiktos tiekėjų pašalinimo pagrindų nebuvimą, atitiktį kvalifikacijos reikalavimams, </w:t>
      </w:r>
      <w:r w:rsidRPr="003269CD">
        <w:rPr>
          <w:rFonts w:ascii="Montserrat" w:eastAsia="Calibri" w:hAnsi="Montserrat"/>
          <w:sz w:val="20"/>
        </w:rPr>
        <w:t>kokybės vadybos sistemos ir aplinkos apsaugos vadybos sistemos standartams</w:t>
      </w:r>
      <w:r w:rsidRPr="003269CD">
        <w:rPr>
          <w:rFonts w:ascii="Montserrat" w:eastAsia="Calibri" w:hAnsi="Montserrat"/>
          <w:sz w:val="20"/>
          <w:lang w:eastAsia="lt-LT"/>
        </w:rPr>
        <w:t xml:space="preserve"> patvirtinančiuose dokumentuose</w:t>
      </w:r>
      <w:r w:rsidR="00C86CF0" w:rsidRPr="003269CD">
        <w:rPr>
          <w:rFonts w:ascii="Montserrat" w:eastAsia="Calibri" w:hAnsi="Montserrat"/>
          <w:sz w:val="20"/>
          <w:lang w:eastAsia="lt-LT"/>
        </w:rPr>
        <w:t xml:space="preserve">, išskyrus informaciją, kurią atskleidus būtų pažeisti </w:t>
      </w:r>
      <w:r w:rsidR="00C86CF0" w:rsidRPr="003269CD">
        <w:rPr>
          <w:rFonts w:ascii="Montserrat" w:hAnsi="Montserrat"/>
          <w:bCs/>
          <w:sz w:val="20"/>
        </w:rPr>
        <w:t>tiekėjo įsipareigojimai pagal su trečiaisiais asmenimis sudarytas sutartis</w:t>
      </w:r>
      <w:r w:rsidR="00C86CF0" w:rsidRPr="003269CD">
        <w:rPr>
          <w:rFonts w:ascii="Montserrat" w:hAnsi="Montserrat"/>
          <w:sz w:val="20"/>
          <w:lang w:eastAsia="lt-LT"/>
        </w:rPr>
        <w:t>, – tuo atveju, kai ši informacija reikalinga tiekėjui jo teisėtiems interesams ginti</w:t>
      </w:r>
      <w:r w:rsidRPr="003269CD">
        <w:rPr>
          <w:rFonts w:ascii="Montserrat" w:hAnsi="Montserrat"/>
          <w:bCs/>
          <w:sz w:val="20"/>
        </w:rPr>
        <w:t>;</w:t>
      </w:r>
    </w:p>
    <w:p w14:paraId="396E1332" w14:textId="77777777" w:rsidR="00303298" w:rsidRPr="003269CD" w:rsidRDefault="00303298" w:rsidP="00E90320">
      <w:pPr>
        <w:pStyle w:val="ListParagraph"/>
        <w:numPr>
          <w:ilvl w:val="1"/>
          <w:numId w:val="33"/>
        </w:numPr>
        <w:ind w:left="0" w:firstLine="567"/>
        <w:rPr>
          <w:rFonts w:ascii="Montserrat" w:hAnsi="Montserrat"/>
          <w:sz w:val="20"/>
        </w:rPr>
      </w:pPr>
      <w:r w:rsidRPr="003269CD">
        <w:rPr>
          <w:rFonts w:ascii="Montserrat" w:hAnsi="Montserrat"/>
          <w:sz w:val="20"/>
        </w:rPr>
        <w:t xml:space="preserve">informacija apie pasitelktus ūkio subjektus, kurių </w:t>
      </w:r>
      <w:proofErr w:type="spellStart"/>
      <w:r w:rsidRPr="003269CD">
        <w:rPr>
          <w:rFonts w:ascii="Montserrat" w:hAnsi="Montserrat"/>
          <w:sz w:val="20"/>
        </w:rPr>
        <w:t>pajėgumais</w:t>
      </w:r>
      <w:proofErr w:type="spellEnd"/>
      <w:r w:rsidRPr="003269CD">
        <w:rPr>
          <w:rFonts w:ascii="Montserrat" w:hAnsi="Montserrat"/>
          <w:sz w:val="20"/>
        </w:rPr>
        <w:t xml:space="preserve"> remiasi tiekėjas, ir subtiekėjus</w:t>
      </w:r>
      <w:r w:rsidR="00C86CF0" w:rsidRPr="003269CD">
        <w:rPr>
          <w:rFonts w:ascii="Montserrat" w:hAnsi="Montserrat"/>
          <w:sz w:val="20"/>
        </w:rPr>
        <w:t xml:space="preserve"> </w:t>
      </w:r>
      <w:r w:rsidR="00C86CF0" w:rsidRPr="003269CD">
        <w:rPr>
          <w:rFonts w:ascii="Montserrat" w:hAnsi="Montserrat"/>
          <w:sz w:val="20"/>
          <w:lang w:eastAsia="lt-LT"/>
        </w:rPr>
        <w:t>– tuo atveju, kai ši informacija reikalinga tiekėjui jo teisėtiems interesams ginti</w:t>
      </w:r>
      <w:r w:rsidRPr="003269CD">
        <w:rPr>
          <w:rFonts w:ascii="Montserrat" w:hAnsi="Montserrat"/>
          <w:sz w:val="20"/>
        </w:rPr>
        <w:t>.</w:t>
      </w:r>
    </w:p>
    <w:p w14:paraId="4EE34A64" w14:textId="77777777" w:rsidR="000C67E6" w:rsidRPr="000C67E6" w:rsidRDefault="000C67E6" w:rsidP="00E90320">
      <w:pPr>
        <w:numPr>
          <w:ilvl w:val="0"/>
          <w:numId w:val="33"/>
        </w:numPr>
        <w:spacing w:after="0" w:line="240" w:lineRule="auto"/>
        <w:ind w:left="0" w:firstLine="567"/>
        <w:jc w:val="both"/>
        <w:rPr>
          <w:rFonts w:ascii="Montserrat" w:eastAsia="Times New Roman" w:hAnsi="Montserrat" w:cs="Times New Roman"/>
          <w:sz w:val="20"/>
          <w:szCs w:val="20"/>
          <w:lang w:eastAsia="en-US"/>
        </w:rPr>
      </w:pPr>
      <w:r w:rsidRPr="000C67E6">
        <w:rPr>
          <w:rFonts w:ascii="Montserrat" w:eastAsia="Times New Roman" w:hAnsi="Montserrat" w:cs="Times New Roman"/>
          <w:sz w:val="20"/>
          <w:szCs w:val="20"/>
          <w:lang w:eastAsia="en-US"/>
        </w:rPr>
        <w:t xml:space="preserve">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w:t>
      </w:r>
      <w:proofErr w:type="spellStart"/>
      <w:r w:rsidRPr="000C67E6">
        <w:rPr>
          <w:rFonts w:ascii="Montserrat" w:eastAsia="Times New Roman" w:hAnsi="Montserrat" w:cs="Times New Roman"/>
          <w:sz w:val="20"/>
          <w:szCs w:val="20"/>
          <w:lang w:eastAsia="en-US"/>
        </w:rPr>
        <w:t>įrodymus</w:t>
      </w:r>
      <w:proofErr w:type="spellEnd"/>
      <w:r w:rsidRPr="000C67E6">
        <w:rPr>
          <w:rFonts w:ascii="Montserrat" w:eastAsia="Times New Roman" w:hAnsi="Montserrat" w:cs="Times New Roman"/>
          <w:sz w:val="20"/>
          <w:szCs w:val="20"/>
          <w:lang w:eastAsia="en-US"/>
        </w:rPr>
        <w:t>, laikoma, kad tokia informacija nėra konfidenciali.</w:t>
      </w:r>
    </w:p>
    <w:p w14:paraId="00A9C762" w14:textId="77777777" w:rsidR="00B9475D" w:rsidRPr="003269CD" w:rsidRDefault="00B9475D" w:rsidP="00763947">
      <w:pPr>
        <w:spacing w:after="0" w:line="240" w:lineRule="auto"/>
        <w:rPr>
          <w:rFonts w:ascii="Montserrat" w:hAnsi="Montserrat"/>
          <w:color w:val="C00000"/>
          <w:sz w:val="20"/>
          <w:szCs w:val="20"/>
        </w:rPr>
      </w:pPr>
    </w:p>
    <w:p w14:paraId="0C52A10B" w14:textId="77777777" w:rsidR="00763947" w:rsidRPr="003269CD" w:rsidRDefault="00763947" w:rsidP="00A73E8C">
      <w:pPr>
        <w:spacing w:after="0" w:line="240" w:lineRule="auto"/>
        <w:jc w:val="center"/>
        <w:rPr>
          <w:rFonts w:ascii="Montserrat" w:hAnsi="Montserrat"/>
          <w:sz w:val="20"/>
          <w:szCs w:val="20"/>
        </w:rPr>
      </w:pPr>
      <w:r w:rsidRPr="003269CD">
        <w:rPr>
          <w:rFonts w:ascii="Montserrat" w:eastAsia="Times New Roman" w:hAnsi="Montserrat" w:cs="Times New Roman"/>
          <w:b/>
          <w:sz w:val="20"/>
          <w:szCs w:val="20"/>
          <w:lang w:eastAsia="en-US"/>
        </w:rPr>
        <w:t>Asmens duomenų tvarkymas</w:t>
      </w:r>
    </w:p>
    <w:p w14:paraId="58F8DD71" w14:textId="77777777" w:rsidR="00763947" w:rsidRPr="00D95875" w:rsidRDefault="00D95875" w:rsidP="00E90320">
      <w:pPr>
        <w:numPr>
          <w:ilvl w:val="0"/>
          <w:numId w:val="33"/>
        </w:numPr>
        <w:spacing w:before="100" w:beforeAutospacing="1" w:after="0"/>
        <w:ind w:left="0" w:firstLine="567"/>
        <w:jc w:val="both"/>
        <w:rPr>
          <w:rFonts w:ascii="Montserrat" w:hAnsi="Montserrat"/>
          <w:sz w:val="20"/>
        </w:rPr>
      </w:pPr>
      <w:r w:rsidRPr="00D95875">
        <w:rPr>
          <w:rFonts w:ascii="Montserrat" w:eastAsia="Times New Roman" w:hAnsi="Montserrat" w:cs="Times New Roman"/>
          <w:sz w:val="20"/>
          <w:szCs w:val="20"/>
          <w:lang w:eastAsia="en-US"/>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Pr>
          <w:rFonts w:ascii="Montserrat" w:eastAsia="Times New Roman" w:hAnsi="Montserrat" w:cs="Times New Roman"/>
          <w:sz w:val="20"/>
          <w:szCs w:val="20"/>
          <w:lang w:eastAsia="en-US"/>
        </w:rPr>
        <w:t xml:space="preserve"> </w:t>
      </w:r>
      <w:r w:rsidR="00763947" w:rsidRPr="00D95875">
        <w:rPr>
          <w:rFonts w:ascii="Montserrat" w:hAnsi="Montserrat"/>
          <w:sz w:val="20"/>
        </w:rPr>
        <w:t>Nurodytais pagrindais bus tvarkomi tiesiogiai tiekėjų pateikti asmens duomenys.</w:t>
      </w:r>
    </w:p>
    <w:p w14:paraId="5E54111A" w14:textId="77777777" w:rsidR="00763947" w:rsidRPr="003269CD" w:rsidRDefault="00763947" w:rsidP="00E90320">
      <w:pPr>
        <w:pStyle w:val="ListParagraph"/>
        <w:numPr>
          <w:ilvl w:val="0"/>
          <w:numId w:val="33"/>
        </w:numPr>
        <w:spacing w:before="100" w:beforeAutospacing="1"/>
        <w:ind w:left="0" w:firstLine="567"/>
        <w:rPr>
          <w:rFonts w:ascii="Montserrat" w:hAnsi="Montserrat"/>
          <w:sz w:val="20"/>
        </w:rPr>
      </w:pPr>
      <w:r w:rsidRPr="003269CD">
        <w:rPr>
          <w:rFonts w:ascii="Montserrat" w:hAnsi="Montserrat"/>
          <w:sz w:val="20"/>
        </w:rPr>
        <w:t>Tiekėjų pateikti duomenys bus saugomi teisės aktuose nustatytais terminais.</w:t>
      </w:r>
    </w:p>
    <w:p w14:paraId="5A20FAE5" w14:textId="77777777" w:rsidR="00763947" w:rsidRPr="000C67E6" w:rsidRDefault="00763947" w:rsidP="00E90320">
      <w:pPr>
        <w:pStyle w:val="ListParagraph"/>
        <w:numPr>
          <w:ilvl w:val="0"/>
          <w:numId w:val="33"/>
        </w:numPr>
        <w:ind w:left="0" w:firstLine="567"/>
        <w:rPr>
          <w:rFonts w:ascii="Montserrat" w:hAnsi="Montserrat"/>
          <w:sz w:val="20"/>
        </w:rPr>
      </w:pPr>
      <w:r w:rsidRPr="003269CD">
        <w:rPr>
          <w:rFonts w:ascii="Montserrat" w:hAnsi="Montserrat"/>
          <w:sz w:val="20"/>
        </w:rPr>
        <w:t xml:space="preserve">Įgyvendindami teisės aktuose numatytas pareigas, tiekėjų asmens duomenis teiksime Viešųjų pirkimų tarnybai, teismams ir kitoms valstybės ar savivaldybės </w:t>
      </w:r>
      <w:r w:rsidRPr="000C67E6">
        <w:rPr>
          <w:rFonts w:ascii="Montserrat" w:hAnsi="Montserrat"/>
          <w:sz w:val="20"/>
        </w:rPr>
        <w:t>institucijoms</w:t>
      </w:r>
      <w:r w:rsidR="000C67E6" w:rsidRPr="000C67E6">
        <w:rPr>
          <w:rFonts w:ascii="Montserrat" w:hAnsi="Montserrat"/>
          <w:sz w:val="20"/>
        </w:rPr>
        <w:t xml:space="preserve"> ir kitiems subjektams.</w:t>
      </w:r>
    </w:p>
    <w:p w14:paraId="3E4604F9" w14:textId="77777777" w:rsidR="00763947" w:rsidRPr="003269CD" w:rsidRDefault="00763947" w:rsidP="00E90320">
      <w:pPr>
        <w:pStyle w:val="ListParagraph"/>
        <w:numPr>
          <w:ilvl w:val="0"/>
          <w:numId w:val="33"/>
        </w:numPr>
        <w:ind w:left="0" w:firstLine="567"/>
        <w:rPr>
          <w:rFonts w:ascii="Montserrat" w:hAnsi="Montserrat"/>
          <w:sz w:val="20"/>
        </w:rPr>
      </w:pPr>
      <w:r w:rsidRPr="003269CD">
        <w:rPr>
          <w:rFonts w:ascii="Montserrat" w:hAnsi="Montserrat"/>
          <w:sz w:val="20"/>
        </w:rPr>
        <w:t xml:space="preserve">Asmens duomenų tvarkymą perkančiojoje organizacijoje reglamentuoja perkančiosios organizacijos direktoriaus </w:t>
      </w:r>
      <w:r w:rsidR="00FF2121" w:rsidRPr="003269CD">
        <w:rPr>
          <w:rFonts w:ascii="Montserrat" w:hAnsi="Montserrat"/>
          <w:sz w:val="20"/>
        </w:rPr>
        <w:t xml:space="preserve">2024 m. sausio </w:t>
      </w:r>
      <w:r w:rsidR="001F7ED8" w:rsidRPr="003269CD">
        <w:rPr>
          <w:rFonts w:ascii="Montserrat" w:hAnsi="Montserrat"/>
          <w:sz w:val="20"/>
        </w:rPr>
        <w:t xml:space="preserve">16 </w:t>
      </w:r>
      <w:r w:rsidR="00FF2121" w:rsidRPr="003269CD">
        <w:rPr>
          <w:rFonts w:ascii="Montserrat" w:hAnsi="Montserrat"/>
          <w:sz w:val="20"/>
        </w:rPr>
        <w:t xml:space="preserve">d. įsakymu Nr. </w:t>
      </w:r>
      <w:r w:rsidR="00A57BB3" w:rsidRPr="003269CD">
        <w:rPr>
          <w:rFonts w:ascii="Montserrat" w:hAnsi="Montserrat"/>
          <w:sz w:val="20"/>
        </w:rPr>
        <w:t>2024-V-5</w:t>
      </w:r>
      <w:r w:rsidRPr="003269CD">
        <w:rPr>
          <w:rFonts w:ascii="Montserrat" w:hAnsi="Montserrat"/>
          <w:sz w:val="20"/>
        </w:rPr>
        <w:t xml:space="preserve"> patvirtintos </w:t>
      </w:r>
      <w:r w:rsidR="0088424A" w:rsidRPr="003269CD">
        <w:rPr>
          <w:rFonts w:ascii="Montserrat" w:hAnsi="Montserrat"/>
          <w:sz w:val="20"/>
        </w:rPr>
        <w:t>savivaldybės įmonės „Susisiekimo paslaugos“</w:t>
      </w:r>
      <w:r w:rsidRPr="003269CD">
        <w:rPr>
          <w:rFonts w:ascii="Montserrat" w:hAnsi="Montserrat"/>
          <w:sz w:val="20"/>
        </w:rPr>
        <w:t xml:space="preserve"> asmens duomenų tvarkymo taisyklės.</w:t>
      </w:r>
    </w:p>
    <w:p w14:paraId="1F399FDF" w14:textId="77777777" w:rsidR="00763947" w:rsidRPr="003269CD" w:rsidRDefault="00763947" w:rsidP="00191CC4">
      <w:pPr>
        <w:spacing w:after="0" w:line="240" w:lineRule="auto"/>
        <w:rPr>
          <w:rFonts w:ascii="Montserrat" w:eastAsia="Times New Roman" w:hAnsi="Montserrat" w:cs="Times New Roman"/>
          <w:sz w:val="20"/>
          <w:szCs w:val="20"/>
          <w:lang w:eastAsia="en-US"/>
        </w:rPr>
      </w:pPr>
    </w:p>
    <w:p w14:paraId="00B6F892"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proofErr w:type="spellStart"/>
      <w:r w:rsidRPr="003269CD">
        <w:rPr>
          <w:rFonts w:ascii="Montserrat" w:eastAsia="Calibri" w:hAnsi="Montserrat" w:cs="Times New Roman"/>
          <w:b/>
          <w:sz w:val="20"/>
          <w:szCs w:val="20"/>
          <w:lang w:eastAsia="en-US"/>
        </w:rPr>
        <w:t>Subtiekimo</w:t>
      </w:r>
      <w:proofErr w:type="spellEnd"/>
      <w:r w:rsidRPr="003269CD">
        <w:rPr>
          <w:rFonts w:ascii="Montserrat" w:eastAsia="Calibri" w:hAnsi="Montserrat" w:cs="Times New Roman"/>
          <w:b/>
          <w:sz w:val="20"/>
          <w:szCs w:val="20"/>
          <w:lang w:eastAsia="en-US"/>
        </w:rPr>
        <w:t xml:space="preserve"> reikalavimai, nustatyti vadovaujantis Viešųjų pirkimų įstatymo 88 straipsnio nuostatomis</w:t>
      </w:r>
    </w:p>
    <w:p w14:paraId="066AA24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3DF4758" w14:textId="77777777" w:rsidR="00586991"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reikalauja, kad dalyvis savo pasiūlyme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2 pried</w:t>
      </w:r>
      <w:r w:rsidR="00E71F14" w:rsidRPr="003269CD">
        <w:rPr>
          <w:rFonts w:ascii="Montserrat" w:eastAsia="Times New Roman" w:hAnsi="Montserrat" w:cs="Times New Roman"/>
          <w:sz w:val="20"/>
          <w:szCs w:val="20"/>
          <w:lang w:eastAsia="en-US"/>
        </w:rPr>
        <w:t>e</w:t>
      </w:r>
      <w:r w:rsidRPr="003269CD">
        <w:rPr>
          <w:rFonts w:ascii="Montserrat" w:eastAsia="Times New Roman" w:hAnsi="Montserrat" w:cs="Times New Roman"/>
          <w:sz w:val="20"/>
          <w:szCs w:val="20"/>
          <w:lang w:eastAsia="en-US"/>
        </w:rPr>
        <w:t>) nurodytų, kokiai pirkimo sutarties daliai (apimtis eurais ir dalis procentais) ir kokius subtiekėjus, jeigu jie yra žinomi, jis ketina pasitelkti.</w:t>
      </w:r>
    </w:p>
    <w:p w14:paraId="6BB7DC94" w14:textId="77777777" w:rsidR="00586991" w:rsidRPr="003269CD" w:rsidRDefault="00586991" w:rsidP="00586991">
      <w:pPr>
        <w:spacing w:after="0" w:line="240" w:lineRule="auto"/>
        <w:contextualSpacing/>
        <w:jc w:val="both"/>
        <w:rPr>
          <w:rFonts w:ascii="Montserrat" w:eastAsia="Times New Roman" w:hAnsi="Montserrat" w:cs="Times New Roman"/>
          <w:sz w:val="20"/>
          <w:szCs w:val="20"/>
          <w:lang w:eastAsia="en-US"/>
        </w:rPr>
      </w:pPr>
    </w:p>
    <w:p w14:paraId="0795FE79" w14:textId="77777777" w:rsidR="00191CC4" w:rsidRDefault="00191CC4" w:rsidP="00FF471C">
      <w:pPr>
        <w:spacing w:after="0" w:line="240" w:lineRule="auto"/>
        <w:rPr>
          <w:rFonts w:ascii="Montserrat" w:eastAsia="Times New Roman" w:hAnsi="Montserrat" w:cs="Times New Roman"/>
          <w:sz w:val="20"/>
          <w:szCs w:val="20"/>
          <w:lang w:eastAsia="en-US"/>
        </w:rPr>
      </w:pPr>
    </w:p>
    <w:p w14:paraId="7EF14731" w14:textId="77777777" w:rsidR="00D46B63" w:rsidRPr="003269CD" w:rsidRDefault="00D46B63" w:rsidP="00FF471C">
      <w:pPr>
        <w:spacing w:after="0" w:line="240" w:lineRule="auto"/>
        <w:rPr>
          <w:rFonts w:ascii="Montserrat" w:eastAsia="Times New Roman" w:hAnsi="Montserrat" w:cs="Times New Roman"/>
          <w:sz w:val="20"/>
          <w:szCs w:val="20"/>
          <w:lang w:eastAsia="en-US"/>
        </w:rPr>
      </w:pPr>
    </w:p>
    <w:p w14:paraId="2050203B" w14:textId="77777777" w:rsidR="00FF471C" w:rsidRPr="003269CD" w:rsidRDefault="00FF471C"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lastRenderedPageBreak/>
        <w:t>VII SKYRIUS</w:t>
      </w:r>
    </w:p>
    <w:p w14:paraId="3CF13AB8" w14:textId="77777777" w:rsidR="00191CC4" w:rsidRDefault="000D3322"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PASIŪLYMŲ KAINOS ŠIFRAVIMAS</w:t>
      </w:r>
    </w:p>
    <w:p w14:paraId="0D668308" w14:textId="77777777" w:rsidR="00DA471C" w:rsidRPr="003269CD" w:rsidRDefault="00DA471C" w:rsidP="00FF471C">
      <w:pPr>
        <w:suppressAutoHyphens/>
        <w:spacing w:after="0" w:line="240" w:lineRule="auto"/>
        <w:jc w:val="center"/>
        <w:rPr>
          <w:rFonts w:ascii="Montserrat" w:hAnsi="Montserrat" w:cs="Times New Roman"/>
          <w:b/>
          <w:sz w:val="20"/>
          <w:szCs w:val="20"/>
        </w:rPr>
      </w:pPr>
    </w:p>
    <w:p w14:paraId="30BD89BF" w14:textId="77777777"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76.</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Tiekėjo teikiamas pasiūlymas gali būti užšifruojamas. Tiekėjas, nusprendęs pateikti užšifruotą pasiūlymą, turi:</w:t>
      </w:r>
    </w:p>
    <w:p w14:paraId="725A34EF" w14:textId="77777777"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76.1.</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hyperlink r:id="rId15" w:history="1">
        <w:r w:rsidRPr="00384B9C">
          <w:rPr>
            <w:rStyle w:val="Hyperlink"/>
            <w:rFonts w:ascii="Montserrat" w:eastAsia="Times New Roman" w:hAnsi="Montserrat"/>
            <w:sz w:val="20"/>
            <w:szCs w:val="20"/>
            <w:lang w:eastAsia="en-US"/>
          </w:rPr>
          <w:t>https://vpt.lrv.lt/uploads/vpt/documents/files/LT_versija/CVP_IS/Mokymu_medziaga/Tiekejams/Uzsifravimo_instrukcija.pdf</w:t>
        </w:r>
      </w:hyperlink>
      <w:r w:rsidRPr="00DA471C">
        <w:rPr>
          <w:rFonts w:ascii="Montserrat" w:eastAsia="Times New Roman" w:hAnsi="Montserrat" w:cs="Times New Roman"/>
          <w:sz w:val="20"/>
          <w:szCs w:val="20"/>
          <w:lang w:eastAsia="en-US"/>
        </w:rPr>
        <w:t>;</w:t>
      </w:r>
    </w:p>
    <w:p w14:paraId="63CAF01E"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76.2. </w:t>
      </w:r>
      <w:r w:rsidRPr="00DA471C">
        <w:rPr>
          <w:rFonts w:ascii="Montserrat" w:eastAsia="Times New Roman" w:hAnsi="Montserrat" w:cs="Times New Roman"/>
          <w:sz w:val="20"/>
          <w:szCs w:val="20"/>
          <w:lang w:eastAsia="en-US"/>
        </w:rPr>
        <w:t>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77777777" w:rsidR="00191CC4" w:rsidRPr="003269CD"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77. </w:t>
      </w:r>
      <w:r w:rsidRPr="00DA471C">
        <w:rPr>
          <w:rFonts w:ascii="Montserrat" w:eastAsia="Times New Roman" w:hAnsi="Montserrat" w:cs="Times New Roman"/>
          <w:sz w:val="20"/>
          <w:szCs w:val="20"/>
          <w:lang w:eastAsia="en-US"/>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7B1660C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VIII SKYRIUS</w:t>
      </w:r>
    </w:p>
    <w:p w14:paraId="248BB75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BŪDAI, KURIAIS TIEKĖJAI GALI PRAŠYTI PIRKIMO DOKUMENTŲ PAAIŠKINIMŲ, SUŽINOTI, AR PERKANČIOJI ORGANIZACIJ</w:t>
      </w:r>
      <w:r w:rsidR="00E74BC5" w:rsidRPr="003269CD">
        <w:rPr>
          <w:rFonts w:ascii="Montserrat" w:eastAsia="Times New Roman" w:hAnsi="Montserrat" w:cs="Times New Roman"/>
          <w:b/>
          <w:sz w:val="20"/>
          <w:szCs w:val="20"/>
          <w:lang w:eastAsia="en-US"/>
        </w:rPr>
        <w:t>A</w:t>
      </w:r>
      <w:r w:rsidRPr="003269CD">
        <w:rPr>
          <w:rFonts w:ascii="Montserrat" w:eastAsia="Times New Roman" w:hAnsi="Montserrat" w:cs="Times New Roman"/>
          <w:b/>
          <w:sz w:val="20"/>
          <w:szCs w:val="20"/>
          <w:lang w:eastAsia="en-US"/>
        </w:rPr>
        <w:t xml:space="preserve"> KETINA RENGTI DĖL TO SUSITIKIMĄ SU TIEKĖJAIS, TAIP PAT BŪDAI, KURIAIS PERKANČIOJI ORGANIZACIJA SAVO INICIATYVA GALI PAAIŠKINTI (PATIKSLINTI) PIRKIMO DOKUMENTUS</w:t>
      </w:r>
    </w:p>
    <w:p w14:paraId="1F065B6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1ED587B" w14:textId="77777777" w:rsidR="00586991" w:rsidRDefault="00A76B23" w:rsidP="00586991">
      <w:pPr>
        <w:pStyle w:val="ListParagraph"/>
        <w:numPr>
          <w:ilvl w:val="0"/>
          <w:numId w:val="44"/>
        </w:numPr>
        <w:outlineLvl w:val="2"/>
        <w:rPr>
          <w:rFonts w:ascii="Montserrat" w:hAnsi="Montserrat"/>
          <w:sz w:val="20"/>
        </w:rPr>
      </w:pPr>
      <w:r w:rsidRPr="003269CD">
        <w:rPr>
          <w:rFonts w:ascii="Montserrat" w:hAnsi="Montserrat"/>
          <w:sz w:val="20"/>
        </w:rPr>
        <w:t xml:space="preserve">Perkančiosios organizacijos ir tiekėjų paklausimai ir atsakymai vieni kitiems, atliekant </w:t>
      </w:r>
    </w:p>
    <w:p w14:paraId="19684D43" w14:textId="77777777" w:rsidR="00A76B23" w:rsidRPr="003269CD" w:rsidRDefault="00A76B23" w:rsidP="00586991">
      <w:pPr>
        <w:pStyle w:val="ListParagraph"/>
        <w:ind w:left="0"/>
        <w:outlineLvl w:val="2"/>
        <w:rPr>
          <w:rFonts w:ascii="Montserrat" w:hAnsi="Montserrat"/>
          <w:sz w:val="20"/>
        </w:rPr>
      </w:pPr>
      <w:r w:rsidRPr="003269CD">
        <w:rPr>
          <w:rFonts w:ascii="Montserrat" w:hAnsi="Montserrat"/>
          <w:sz w:val="20"/>
        </w:rPr>
        <w:t>viešųjų pirkimų procedūras, turi būti lietuvių kalba. Paaiškinimai ar patikslinimai skelbiami CVP IS ir siunčiami visiems prie pirkimo prisijungusiems tiekėjams, nenurodant iš ko gautas prašymas.</w:t>
      </w:r>
    </w:p>
    <w:p w14:paraId="5168D05E"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 xml:space="preserve">Tiekėjai savo prašymus dėl papildomos su pirkimo dokumentais susijusios informacijos gali teikti ne vėliau kaip prieš </w:t>
      </w:r>
      <w:r w:rsidR="00711863" w:rsidRPr="003269CD">
        <w:rPr>
          <w:rFonts w:ascii="Montserrat" w:eastAsia="Times New Roman" w:hAnsi="Montserrat" w:cs="Times New Roman"/>
          <w:b/>
          <w:sz w:val="20"/>
          <w:szCs w:val="20"/>
          <w:lang w:eastAsia="en-US"/>
        </w:rPr>
        <w:t>6</w:t>
      </w:r>
      <w:r w:rsidR="007117B5" w:rsidRPr="00934929">
        <w:rPr>
          <w:rFonts w:ascii="Montserrat" w:eastAsia="Times New Roman" w:hAnsi="Montserrat" w:cs="Times New Roman"/>
          <w:b/>
          <w:color w:val="E36C0A"/>
          <w:sz w:val="20"/>
          <w:szCs w:val="20"/>
          <w:lang w:eastAsia="en-US"/>
        </w:rPr>
        <w:t xml:space="preserve"> </w:t>
      </w:r>
      <w:r w:rsidRPr="003269CD">
        <w:rPr>
          <w:rFonts w:ascii="Montserrat" w:eastAsia="Times New Roman" w:hAnsi="Montserrat" w:cs="Times New Roman"/>
          <w:b/>
          <w:sz w:val="20"/>
          <w:szCs w:val="20"/>
          <w:lang w:eastAsia="en-US"/>
        </w:rPr>
        <w:t>dien</w:t>
      </w:r>
      <w:r w:rsidR="00711863" w:rsidRPr="003269CD">
        <w:rPr>
          <w:rFonts w:ascii="Montserrat" w:eastAsia="Times New Roman" w:hAnsi="Montserrat" w:cs="Times New Roman"/>
          <w:b/>
          <w:sz w:val="20"/>
          <w:szCs w:val="20"/>
          <w:lang w:eastAsia="en-US"/>
        </w:rPr>
        <w:t>as</w:t>
      </w:r>
      <w:r w:rsidRPr="003269CD">
        <w:rPr>
          <w:rFonts w:ascii="Montserrat" w:eastAsia="Times New Roman" w:hAnsi="Montserrat" w:cs="Times New Roman"/>
          <w:b/>
          <w:sz w:val="20"/>
          <w:szCs w:val="20"/>
          <w:lang w:eastAsia="en-US"/>
        </w:rPr>
        <w:t xml:space="preserve"> iki pasiūlymų pateikimo termino pabaigos</w:t>
      </w:r>
      <w:r w:rsidRPr="003269CD">
        <w:rPr>
          <w:rFonts w:ascii="Montserrat" w:eastAsia="Times New Roman" w:hAnsi="Montserrat" w:cs="Times New Roman"/>
          <w:bCs/>
          <w:sz w:val="20"/>
          <w:szCs w:val="20"/>
          <w:lang w:eastAsia="en-US"/>
        </w:rPr>
        <w:t>.</w:t>
      </w:r>
    </w:p>
    <w:p w14:paraId="3D0E757F"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Jeigu papildomos su pirkimo dokumentais susijusios informacijos paprašoma laiku,</w:t>
      </w:r>
      <w:r w:rsidRPr="003269CD">
        <w:rPr>
          <w:rFonts w:ascii="Montserrat" w:eastAsia="Times New Roman" w:hAnsi="Montserrat" w:cs="Times New Roman"/>
          <w:sz w:val="20"/>
          <w:szCs w:val="20"/>
          <w:lang w:eastAsia="en-US"/>
        </w:rPr>
        <w:t xml:space="preserve"> p</w:t>
      </w:r>
      <w:r w:rsidRPr="003269CD">
        <w:rPr>
          <w:rFonts w:ascii="Montserrat" w:eastAsia="Times New Roman" w:hAnsi="Montserrat" w:cs="Times New Roman"/>
          <w:bCs/>
          <w:sz w:val="20"/>
          <w:szCs w:val="20"/>
          <w:lang w:eastAsia="en-US"/>
        </w:rPr>
        <w:t xml:space="preserve">erkančioji organizacija ją pateikia visiems tiekėjams ne vėliau kaip likus </w:t>
      </w:r>
      <w:r w:rsidR="009E35DF" w:rsidRPr="003269CD">
        <w:rPr>
          <w:rFonts w:ascii="Montserrat" w:eastAsia="Times New Roman" w:hAnsi="Montserrat" w:cs="Times New Roman"/>
          <w:b/>
          <w:sz w:val="20"/>
          <w:szCs w:val="20"/>
          <w:lang w:eastAsia="en-US"/>
        </w:rPr>
        <w:t>4</w:t>
      </w:r>
      <w:r w:rsidRPr="003269CD">
        <w:rPr>
          <w:rFonts w:ascii="Montserrat" w:eastAsia="Times New Roman" w:hAnsi="Montserrat" w:cs="Times New Roman"/>
          <w:b/>
          <w:sz w:val="20"/>
          <w:szCs w:val="20"/>
          <w:lang w:eastAsia="en-US"/>
        </w:rPr>
        <w:t> dienoms iki pasiūlymų pateikimo termino pabaigos.</w:t>
      </w:r>
      <w:r w:rsidR="004772CD" w:rsidRPr="003269CD">
        <w:rPr>
          <w:rFonts w:ascii="Montserrat" w:eastAsia="Times New Roman" w:hAnsi="Montserrat" w:cs="Times New Roman"/>
          <w:bCs/>
          <w:color w:val="0000FF"/>
          <w:sz w:val="20"/>
          <w:szCs w:val="20"/>
          <w:lang w:eastAsia="en-US"/>
        </w:rPr>
        <w:t xml:space="preserve"> </w:t>
      </w:r>
    </w:p>
    <w:p w14:paraId="6EBE70AF"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kai tikslinama pirkimo skelbimuose paskelbta informacija, Viešųjų pirkimų įstatymo 34 straipsnyje nustatyta tvarka skelbiami klaidų ištaisymo skelbimai.</w:t>
      </w:r>
    </w:p>
    <w:p w14:paraId="1AF5EAD4"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neketina rengti susitikimų su tiekėjais dėl pirkimo dokumentų.</w:t>
      </w:r>
    </w:p>
    <w:p w14:paraId="673E873A" w14:textId="77777777" w:rsidR="00191CC4" w:rsidRPr="003269CD" w:rsidRDefault="004772CD" w:rsidP="00586991">
      <w:pPr>
        <w:pStyle w:val="ListParagraph"/>
        <w:numPr>
          <w:ilvl w:val="0"/>
          <w:numId w:val="44"/>
        </w:numPr>
        <w:ind w:left="0" w:firstLine="567"/>
        <w:rPr>
          <w:rFonts w:ascii="Montserrat" w:hAnsi="Montserrat"/>
          <w:bCs/>
          <w:sz w:val="20"/>
        </w:rPr>
      </w:pPr>
      <w:r w:rsidRPr="003269CD">
        <w:rPr>
          <w:rFonts w:ascii="Montserrat" w:hAnsi="Montserrat"/>
          <w:bCs/>
          <w:sz w:val="20"/>
        </w:rPr>
        <w:t xml:space="preserve">Perkančioji organizacija savo iniciatyva gali paaiškinti (patikslinti) pirkimo dokumentus ne vėliau kaip likus </w:t>
      </w:r>
      <w:r w:rsidR="00107E28" w:rsidRPr="003269CD">
        <w:rPr>
          <w:rFonts w:ascii="Montserrat" w:hAnsi="Montserrat"/>
          <w:b/>
          <w:sz w:val="20"/>
        </w:rPr>
        <w:t>4</w:t>
      </w:r>
      <w:r w:rsidRPr="003269CD">
        <w:rPr>
          <w:rFonts w:ascii="Montserrat" w:hAnsi="Montserrat"/>
          <w:b/>
          <w:sz w:val="20"/>
        </w:rPr>
        <w:t xml:space="preserve"> dienoms iki pasiūlymų pateikimo termino pabaigos</w:t>
      </w:r>
      <w:r w:rsidRPr="003269CD">
        <w:rPr>
          <w:rFonts w:ascii="Montserrat" w:hAnsi="Montserrat"/>
          <w:bCs/>
          <w:sz w:val="20"/>
        </w:rPr>
        <w:t>.</w:t>
      </w:r>
      <w:r w:rsidR="0004689B" w:rsidRPr="003269CD">
        <w:rPr>
          <w:rFonts w:ascii="Montserrat" w:hAnsi="Montserrat"/>
          <w:bCs/>
          <w:sz w:val="20"/>
        </w:rPr>
        <w:t xml:space="preserve"> Tuo atveju, jei perkančioji organizacija nespės parengti ir paskelbti atsakymo </w:t>
      </w:r>
      <w:r w:rsidR="00351181" w:rsidRPr="003269CD">
        <w:rPr>
          <w:rFonts w:ascii="Montserrat" w:hAnsi="Montserrat"/>
          <w:bCs/>
          <w:sz w:val="20"/>
        </w:rPr>
        <w:t>laiku</w:t>
      </w:r>
      <w:r w:rsidR="0004689B" w:rsidRPr="003269CD">
        <w:rPr>
          <w:rFonts w:ascii="Montserrat" w:hAnsi="Montserrat"/>
          <w:bCs/>
          <w:sz w:val="20"/>
        </w:rPr>
        <w:t>, pasiūlymų pateikimo termino pabaiga bus nukelta ir apie tai bus informuoti tiekėjai.</w:t>
      </w:r>
    </w:p>
    <w:p w14:paraId="64D6AF75" w14:textId="77777777" w:rsidR="004772CD" w:rsidRDefault="004772CD" w:rsidP="00191CC4">
      <w:pPr>
        <w:spacing w:after="0" w:line="240" w:lineRule="auto"/>
        <w:rPr>
          <w:rFonts w:ascii="Montserrat" w:eastAsia="Times New Roman" w:hAnsi="Montserrat" w:cs="Times New Roman"/>
          <w:sz w:val="20"/>
          <w:szCs w:val="20"/>
          <w:lang w:eastAsia="en-US"/>
        </w:rPr>
      </w:pPr>
    </w:p>
    <w:p w14:paraId="1B161138" w14:textId="77777777" w:rsidR="007B31FE" w:rsidRPr="003269CD" w:rsidRDefault="007B31FE" w:rsidP="00191CC4">
      <w:pPr>
        <w:spacing w:after="0" w:line="240" w:lineRule="auto"/>
        <w:rPr>
          <w:rFonts w:ascii="Montserrat" w:eastAsia="Times New Roman" w:hAnsi="Montserrat" w:cs="Times New Roman"/>
          <w:sz w:val="20"/>
          <w:szCs w:val="20"/>
          <w:lang w:eastAsia="en-US"/>
        </w:rPr>
      </w:pPr>
    </w:p>
    <w:p w14:paraId="389F5288"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IX SKYRIUS</w:t>
      </w:r>
    </w:p>
    <w:p w14:paraId="532E064B"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SUSIPAŽINIMO SU PASIŪLYMAIS IR JŲ NAGRINĖJIMO PROCEDŪROS</w:t>
      </w:r>
    </w:p>
    <w:p w14:paraId="27B451C0"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B0F8CF" w14:textId="77777777" w:rsidR="00191CC4" w:rsidRPr="003269CD" w:rsidRDefault="00191CC4" w:rsidP="00586991">
      <w:pPr>
        <w:numPr>
          <w:ilvl w:val="0"/>
          <w:numId w:val="4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nedalyvauja </w:t>
      </w:r>
      <w:r w:rsidR="00335D77" w:rsidRPr="003269CD">
        <w:rPr>
          <w:rFonts w:ascii="Montserrat" w:eastAsia="Times New Roman" w:hAnsi="Montserrat" w:cs="Times New Roman"/>
          <w:sz w:val="20"/>
          <w:szCs w:val="20"/>
          <w:lang w:eastAsia="en-US"/>
        </w:rPr>
        <w:t>susipažinimo su elektroninėmis priemonėmis pateiktais pasiūlymais, pasiūlymų nagrinėjimo, vertinimo ir palyginimo procedūrose</w:t>
      </w:r>
      <w:r w:rsidRPr="003269CD">
        <w:rPr>
          <w:rFonts w:ascii="Montserrat" w:eastAsia="Times New Roman" w:hAnsi="Montserrat" w:cs="Times New Roman"/>
          <w:sz w:val="20"/>
          <w:szCs w:val="20"/>
          <w:lang w:eastAsia="en-US"/>
        </w:rPr>
        <w:t>.</w:t>
      </w:r>
    </w:p>
    <w:p w14:paraId="5F45F0A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2EB74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lastRenderedPageBreak/>
        <w:t xml:space="preserve">Susipažinimo su pasiūlymais </w:t>
      </w:r>
      <w:r w:rsidRPr="003269CD">
        <w:rPr>
          <w:rFonts w:ascii="Montserrat" w:eastAsia="Calibri" w:hAnsi="Montserrat" w:cs="Times New Roman"/>
          <w:b/>
          <w:sz w:val="20"/>
          <w:szCs w:val="20"/>
          <w:lang w:eastAsia="en-US"/>
        </w:rPr>
        <w:t>data</w:t>
      </w:r>
    </w:p>
    <w:p w14:paraId="303ABD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723D8F" w14:textId="77777777" w:rsidR="009649A2" w:rsidRPr="009649A2"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85.</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Susipažįstama su gautais pasiūlymais bus skelbime apie pirkimą nurodytą datą.</w:t>
      </w:r>
    </w:p>
    <w:p w14:paraId="31B08180" w14:textId="77777777" w:rsidR="00191CC4"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00586991">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86.</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3269CD" w:rsidRDefault="009649A2" w:rsidP="009649A2">
      <w:pPr>
        <w:spacing w:after="0" w:line="240" w:lineRule="auto"/>
        <w:jc w:val="both"/>
        <w:rPr>
          <w:rFonts w:ascii="Montserrat" w:eastAsia="Calibri" w:hAnsi="Montserrat" w:cs="Times New Roman"/>
          <w:sz w:val="20"/>
          <w:szCs w:val="20"/>
          <w:lang w:eastAsia="en-US"/>
        </w:rPr>
      </w:pPr>
    </w:p>
    <w:p w14:paraId="44AE7B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Pasiūlymų vertinimo kriterijai ir sąlygos</w:t>
      </w:r>
    </w:p>
    <w:p w14:paraId="74B51CC2" w14:textId="77777777" w:rsidR="00191CC4" w:rsidRPr="003269CD" w:rsidRDefault="00191CC4" w:rsidP="005D6E55">
      <w:pPr>
        <w:spacing w:after="0" w:line="240" w:lineRule="auto"/>
        <w:rPr>
          <w:rFonts w:ascii="Montserrat" w:eastAsia="Times New Roman" w:hAnsi="Montserrat" w:cs="Times New Roman"/>
          <w:sz w:val="20"/>
          <w:szCs w:val="20"/>
          <w:lang w:eastAsia="en-US"/>
        </w:rPr>
      </w:pPr>
    </w:p>
    <w:p w14:paraId="631D44E5" w14:textId="77777777" w:rsidR="00323138" w:rsidRPr="002807D8" w:rsidRDefault="00323138" w:rsidP="00586991">
      <w:pPr>
        <w:pStyle w:val="ListParagraph"/>
        <w:numPr>
          <w:ilvl w:val="0"/>
          <w:numId w:val="45"/>
        </w:numPr>
        <w:rPr>
          <w:rFonts w:ascii="Montserrat" w:hAnsi="Montserrat"/>
          <w:b/>
          <w:bCs/>
          <w:sz w:val="20"/>
        </w:rPr>
      </w:pPr>
      <w:r w:rsidRPr="002807D8">
        <w:rPr>
          <w:rFonts w:ascii="Montserrat" w:hAnsi="Montserrat"/>
          <w:b/>
          <w:bCs/>
          <w:sz w:val="20"/>
        </w:rPr>
        <w:t>Komisija atmeta pasiūlymą, jeigu:</w:t>
      </w:r>
    </w:p>
    <w:p w14:paraId="74E9004C" w14:textId="77777777" w:rsidR="00E90320" w:rsidRPr="00E90320" w:rsidRDefault="00E90320" w:rsidP="00E90320">
      <w:pPr>
        <w:pStyle w:val="ListParagraph"/>
        <w:numPr>
          <w:ilvl w:val="0"/>
          <w:numId w:val="23"/>
        </w:numPr>
        <w:rPr>
          <w:rFonts w:ascii="Montserrat" w:eastAsia="Calibri" w:hAnsi="Montserrat"/>
          <w:vanish/>
          <w:sz w:val="20"/>
        </w:rPr>
      </w:pPr>
    </w:p>
    <w:p w14:paraId="29BD4E29" w14:textId="77777777" w:rsidR="00E90320" w:rsidRPr="00E90320" w:rsidRDefault="00E90320" w:rsidP="00E90320">
      <w:pPr>
        <w:pStyle w:val="ListParagraph"/>
        <w:numPr>
          <w:ilvl w:val="0"/>
          <w:numId w:val="23"/>
        </w:numPr>
        <w:rPr>
          <w:rFonts w:ascii="Montserrat" w:eastAsia="Calibri" w:hAnsi="Montserrat"/>
          <w:vanish/>
          <w:sz w:val="20"/>
        </w:rPr>
      </w:pPr>
    </w:p>
    <w:p w14:paraId="5E6C39C2" w14:textId="77777777" w:rsidR="00E90320" w:rsidRPr="00E90320" w:rsidRDefault="00E90320" w:rsidP="00E90320">
      <w:pPr>
        <w:pStyle w:val="ListParagraph"/>
        <w:numPr>
          <w:ilvl w:val="0"/>
          <w:numId w:val="23"/>
        </w:numPr>
        <w:rPr>
          <w:rFonts w:ascii="Montserrat" w:eastAsia="Calibri" w:hAnsi="Montserrat"/>
          <w:vanish/>
          <w:sz w:val="20"/>
        </w:rPr>
      </w:pPr>
    </w:p>
    <w:p w14:paraId="78F0B086" w14:textId="77777777" w:rsidR="00E90320" w:rsidRPr="00E90320" w:rsidRDefault="00E90320" w:rsidP="00E90320">
      <w:pPr>
        <w:pStyle w:val="ListParagraph"/>
        <w:numPr>
          <w:ilvl w:val="0"/>
          <w:numId w:val="23"/>
        </w:numPr>
        <w:rPr>
          <w:rFonts w:ascii="Montserrat" w:eastAsia="Calibri" w:hAnsi="Montserrat"/>
          <w:vanish/>
          <w:sz w:val="20"/>
        </w:rPr>
      </w:pPr>
    </w:p>
    <w:p w14:paraId="44B0F7D8" w14:textId="77777777" w:rsidR="00E90320" w:rsidRPr="00E90320" w:rsidRDefault="00E90320" w:rsidP="00E90320">
      <w:pPr>
        <w:pStyle w:val="ListParagraph"/>
        <w:numPr>
          <w:ilvl w:val="0"/>
          <w:numId w:val="23"/>
        </w:numPr>
        <w:rPr>
          <w:rFonts w:ascii="Montserrat" w:eastAsia="Calibri" w:hAnsi="Montserrat"/>
          <w:vanish/>
          <w:sz w:val="20"/>
        </w:rPr>
      </w:pPr>
    </w:p>
    <w:p w14:paraId="5420FA5A" w14:textId="77777777" w:rsidR="00E90320" w:rsidRPr="00E90320" w:rsidRDefault="00E90320" w:rsidP="00E90320">
      <w:pPr>
        <w:pStyle w:val="ListParagraph"/>
        <w:numPr>
          <w:ilvl w:val="0"/>
          <w:numId w:val="23"/>
        </w:numPr>
        <w:rPr>
          <w:rFonts w:ascii="Montserrat" w:eastAsia="Calibri" w:hAnsi="Montserrat"/>
          <w:vanish/>
          <w:sz w:val="20"/>
        </w:rPr>
      </w:pPr>
    </w:p>
    <w:p w14:paraId="10312338" w14:textId="77777777" w:rsidR="00E90320" w:rsidRPr="00E90320" w:rsidRDefault="00E90320" w:rsidP="00E90320">
      <w:pPr>
        <w:pStyle w:val="ListParagraph"/>
        <w:numPr>
          <w:ilvl w:val="0"/>
          <w:numId w:val="23"/>
        </w:numPr>
        <w:rPr>
          <w:rFonts w:ascii="Montserrat" w:eastAsia="Calibri" w:hAnsi="Montserrat"/>
          <w:vanish/>
          <w:sz w:val="20"/>
        </w:rPr>
      </w:pPr>
    </w:p>
    <w:p w14:paraId="4820CAA0" w14:textId="77777777" w:rsidR="00E90320" w:rsidRPr="00E90320" w:rsidRDefault="00E90320" w:rsidP="00E90320">
      <w:pPr>
        <w:pStyle w:val="ListParagraph"/>
        <w:numPr>
          <w:ilvl w:val="0"/>
          <w:numId w:val="23"/>
        </w:numPr>
        <w:rPr>
          <w:rFonts w:ascii="Montserrat" w:eastAsia="Calibri" w:hAnsi="Montserrat"/>
          <w:vanish/>
          <w:sz w:val="20"/>
        </w:rPr>
      </w:pPr>
    </w:p>
    <w:p w14:paraId="2D0A2734" w14:textId="77777777" w:rsidR="00E90320" w:rsidRPr="00E90320" w:rsidRDefault="00E90320" w:rsidP="00E90320">
      <w:pPr>
        <w:pStyle w:val="ListParagraph"/>
        <w:numPr>
          <w:ilvl w:val="0"/>
          <w:numId w:val="23"/>
        </w:numPr>
        <w:rPr>
          <w:rFonts w:ascii="Montserrat" w:eastAsia="Calibri" w:hAnsi="Montserrat"/>
          <w:vanish/>
          <w:sz w:val="20"/>
        </w:rPr>
      </w:pPr>
    </w:p>
    <w:p w14:paraId="798ECFE0" w14:textId="77777777" w:rsidR="00E90320" w:rsidRPr="00E90320" w:rsidRDefault="00E90320" w:rsidP="00E90320">
      <w:pPr>
        <w:pStyle w:val="ListParagraph"/>
        <w:numPr>
          <w:ilvl w:val="0"/>
          <w:numId w:val="23"/>
        </w:numPr>
        <w:rPr>
          <w:rFonts w:ascii="Montserrat" w:eastAsia="Calibri" w:hAnsi="Montserrat"/>
          <w:vanish/>
          <w:sz w:val="20"/>
        </w:rPr>
      </w:pPr>
    </w:p>
    <w:p w14:paraId="76C9CA58" w14:textId="77777777" w:rsidR="00E90320" w:rsidRPr="00E90320" w:rsidRDefault="00E90320" w:rsidP="00E90320">
      <w:pPr>
        <w:pStyle w:val="ListParagraph"/>
        <w:numPr>
          <w:ilvl w:val="0"/>
          <w:numId w:val="23"/>
        </w:numPr>
        <w:rPr>
          <w:rFonts w:ascii="Montserrat" w:eastAsia="Calibri" w:hAnsi="Montserrat"/>
          <w:vanish/>
          <w:sz w:val="20"/>
        </w:rPr>
      </w:pPr>
    </w:p>
    <w:p w14:paraId="3664897B" w14:textId="77777777" w:rsidR="00E90320" w:rsidRPr="00E90320" w:rsidRDefault="00E90320" w:rsidP="00E90320">
      <w:pPr>
        <w:pStyle w:val="ListParagraph"/>
        <w:numPr>
          <w:ilvl w:val="0"/>
          <w:numId w:val="23"/>
        </w:numPr>
        <w:rPr>
          <w:rFonts w:ascii="Montserrat" w:eastAsia="Calibri" w:hAnsi="Montserrat"/>
          <w:vanish/>
          <w:sz w:val="20"/>
        </w:rPr>
      </w:pPr>
    </w:p>
    <w:p w14:paraId="49FB02BC" w14:textId="77777777" w:rsidR="00E90320" w:rsidRPr="00E90320" w:rsidRDefault="00E90320" w:rsidP="00E90320">
      <w:pPr>
        <w:pStyle w:val="ListParagraph"/>
        <w:numPr>
          <w:ilvl w:val="0"/>
          <w:numId w:val="23"/>
        </w:numPr>
        <w:rPr>
          <w:rFonts w:ascii="Montserrat" w:eastAsia="Calibri" w:hAnsi="Montserrat"/>
          <w:vanish/>
          <w:sz w:val="20"/>
        </w:rPr>
      </w:pPr>
    </w:p>
    <w:p w14:paraId="3DA4B1FA" w14:textId="77777777" w:rsidR="00E90320" w:rsidRPr="00E90320" w:rsidRDefault="00E90320" w:rsidP="00E90320">
      <w:pPr>
        <w:pStyle w:val="ListParagraph"/>
        <w:numPr>
          <w:ilvl w:val="0"/>
          <w:numId w:val="23"/>
        </w:numPr>
        <w:rPr>
          <w:rFonts w:ascii="Montserrat" w:eastAsia="Calibri" w:hAnsi="Montserrat"/>
          <w:vanish/>
          <w:sz w:val="20"/>
        </w:rPr>
      </w:pPr>
    </w:p>
    <w:p w14:paraId="724C88D4" w14:textId="77777777" w:rsidR="00E90320" w:rsidRPr="00E90320" w:rsidRDefault="00E90320" w:rsidP="00E90320">
      <w:pPr>
        <w:pStyle w:val="ListParagraph"/>
        <w:numPr>
          <w:ilvl w:val="0"/>
          <w:numId w:val="23"/>
        </w:numPr>
        <w:rPr>
          <w:rFonts w:ascii="Montserrat" w:eastAsia="Calibri" w:hAnsi="Montserrat"/>
          <w:vanish/>
          <w:sz w:val="20"/>
        </w:rPr>
      </w:pPr>
    </w:p>
    <w:p w14:paraId="7D2A1204" w14:textId="77777777" w:rsidR="00E90320" w:rsidRPr="00E90320" w:rsidRDefault="00E90320" w:rsidP="00E90320">
      <w:pPr>
        <w:pStyle w:val="ListParagraph"/>
        <w:numPr>
          <w:ilvl w:val="0"/>
          <w:numId w:val="23"/>
        </w:numPr>
        <w:rPr>
          <w:rFonts w:ascii="Montserrat" w:eastAsia="Calibri" w:hAnsi="Montserrat"/>
          <w:vanish/>
          <w:sz w:val="20"/>
        </w:rPr>
      </w:pPr>
    </w:p>
    <w:p w14:paraId="52021DF6" w14:textId="77777777" w:rsidR="00E90320" w:rsidRPr="00E90320" w:rsidRDefault="00E90320" w:rsidP="00E90320">
      <w:pPr>
        <w:pStyle w:val="ListParagraph"/>
        <w:numPr>
          <w:ilvl w:val="0"/>
          <w:numId w:val="23"/>
        </w:numPr>
        <w:rPr>
          <w:rFonts w:ascii="Montserrat" w:eastAsia="Calibri" w:hAnsi="Montserrat"/>
          <w:vanish/>
          <w:sz w:val="20"/>
        </w:rPr>
      </w:pPr>
    </w:p>
    <w:p w14:paraId="36443F9C" w14:textId="77777777" w:rsidR="00E90320" w:rsidRPr="00E90320" w:rsidRDefault="00E90320" w:rsidP="00E90320">
      <w:pPr>
        <w:pStyle w:val="ListParagraph"/>
        <w:numPr>
          <w:ilvl w:val="0"/>
          <w:numId w:val="23"/>
        </w:numPr>
        <w:rPr>
          <w:rFonts w:ascii="Montserrat" w:eastAsia="Calibri" w:hAnsi="Montserrat"/>
          <w:vanish/>
          <w:sz w:val="20"/>
        </w:rPr>
      </w:pPr>
    </w:p>
    <w:p w14:paraId="734903F5" w14:textId="77777777" w:rsidR="00E90320" w:rsidRPr="00E90320" w:rsidRDefault="00E90320" w:rsidP="00E90320">
      <w:pPr>
        <w:pStyle w:val="ListParagraph"/>
        <w:numPr>
          <w:ilvl w:val="0"/>
          <w:numId w:val="23"/>
        </w:numPr>
        <w:rPr>
          <w:rFonts w:ascii="Montserrat" w:eastAsia="Calibri" w:hAnsi="Montserrat"/>
          <w:vanish/>
          <w:sz w:val="20"/>
        </w:rPr>
      </w:pPr>
    </w:p>
    <w:p w14:paraId="5329C85C" w14:textId="77777777" w:rsidR="00E90320" w:rsidRPr="00E90320" w:rsidRDefault="00E90320" w:rsidP="00E90320">
      <w:pPr>
        <w:pStyle w:val="ListParagraph"/>
        <w:numPr>
          <w:ilvl w:val="0"/>
          <w:numId w:val="23"/>
        </w:numPr>
        <w:rPr>
          <w:rFonts w:ascii="Montserrat" w:eastAsia="Calibri" w:hAnsi="Montserrat"/>
          <w:vanish/>
          <w:sz w:val="20"/>
        </w:rPr>
      </w:pPr>
    </w:p>
    <w:p w14:paraId="04F86318" w14:textId="77777777" w:rsidR="00E90320" w:rsidRPr="00E90320" w:rsidRDefault="00E90320" w:rsidP="00E90320">
      <w:pPr>
        <w:pStyle w:val="ListParagraph"/>
        <w:numPr>
          <w:ilvl w:val="0"/>
          <w:numId w:val="23"/>
        </w:numPr>
        <w:rPr>
          <w:rFonts w:ascii="Montserrat" w:eastAsia="Calibri" w:hAnsi="Montserrat"/>
          <w:vanish/>
          <w:sz w:val="20"/>
        </w:rPr>
      </w:pPr>
    </w:p>
    <w:p w14:paraId="47FE31E3" w14:textId="77777777" w:rsidR="00E90320" w:rsidRPr="00E90320" w:rsidRDefault="00E90320" w:rsidP="00E90320">
      <w:pPr>
        <w:pStyle w:val="ListParagraph"/>
        <w:numPr>
          <w:ilvl w:val="0"/>
          <w:numId w:val="23"/>
        </w:numPr>
        <w:rPr>
          <w:rFonts w:ascii="Montserrat" w:eastAsia="Calibri" w:hAnsi="Montserrat"/>
          <w:vanish/>
          <w:sz w:val="20"/>
        </w:rPr>
      </w:pPr>
    </w:p>
    <w:p w14:paraId="7DCCA4B5" w14:textId="77777777" w:rsidR="00E90320" w:rsidRPr="00E90320" w:rsidRDefault="00E90320" w:rsidP="00E90320">
      <w:pPr>
        <w:pStyle w:val="ListParagraph"/>
        <w:numPr>
          <w:ilvl w:val="0"/>
          <w:numId w:val="23"/>
        </w:numPr>
        <w:rPr>
          <w:rFonts w:ascii="Montserrat" w:eastAsia="Calibri" w:hAnsi="Montserrat"/>
          <w:vanish/>
          <w:sz w:val="20"/>
        </w:rPr>
      </w:pPr>
    </w:p>
    <w:p w14:paraId="2ED7AC64" w14:textId="77777777" w:rsidR="00E90320" w:rsidRPr="00E90320" w:rsidRDefault="00E90320" w:rsidP="00E90320">
      <w:pPr>
        <w:pStyle w:val="ListParagraph"/>
        <w:numPr>
          <w:ilvl w:val="0"/>
          <w:numId w:val="23"/>
        </w:numPr>
        <w:rPr>
          <w:rFonts w:ascii="Montserrat" w:eastAsia="Calibri" w:hAnsi="Montserrat"/>
          <w:vanish/>
          <w:sz w:val="20"/>
        </w:rPr>
      </w:pPr>
    </w:p>
    <w:p w14:paraId="22FD3CE4" w14:textId="77777777" w:rsidR="00E90320" w:rsidRPr="00E90320" w:rsidRDefault="00E90320" w:rsidP="00E90320">
      <w:pPr>
        <w:pStyle w:val="ListParagraph"/>
        <w:numPr>
          <w:ilvl w:val="0"/>
          <w:numId w:val="23"/>
        </w:numPr>
        <w:rPr>
          <w:rFonts w:ascii="Montserrat" w:eastAsia="Calibri" w:hAnsi="Montserrat"/>
          <w:vanish/>
          <w:sz w:val="20"/>
        </w:rPr>
      </w:pPr>
    </w:p>
    <w:p w14:paraId="6815B205" w14:textId="77777777" w:rsidR="00E90320" w:rsidRPr="00E90320" w:rsidRDefault="00E90320" w:rsidP="00E90320">
      <w:pPr>
        <w:pStyle w:val="ListParagraph"/>
        <w:numPr>
          <w:ilvl w:val="0"/>
          <w:numId w:val="23"/>
        </w:numPr>
        <w:rPr>
          <w:rFonts w:ascii="Montserrat" w:eastAsia="Calibri" w:hAnsi="Montserrat"/>
          <w:vanish/>
          <w:sz w:val="20"/>
        </w:rPr>
      </w:pPr>
    </w:p>
    <w:p w14:paraId="235B56B0" w14:textId="77777777" w:rsidR="00E90320" w:rsidRPr="00E90320" w:rsidRDefault="00E90320" w:rsidP="00E90320">
      <w:pPr>
        <w:pStyle w:val="ListParagraph"/>
        <w:numPr>
          <w:ilvl w:val="0"/>
          <w:numId w:val="23"/>
        </w:numPr>
        <w:rPr>
          <w:rFonts w:ascii="Montserrat" w:eastAsia="Calibri" w:hAnsi="Montserrat"/>
          <w:vanish/>
          <w:sz w:val="20"/>
        </w:rPr>
      </w:pPr>
    </w:p>
    <w:p w14:paraId="021974DC" w14:textId="77777777" w:rsidR="00E90320" w:rsidRPr="00E90320" w:rsidRDefault="00E90320" w:rsidP="00E90320">
      <w:pPr>
        <w:pStyle w:val="ListParagraph"/>
        <w:numPr>
          <w:ilvl w:val="0"/>
          <w:numId w:val="23"/>
        </w:numPr>
        <w:rPr>
          <w:rFonts w:ascii="Montserrat" w:eastAsia="Calibri" w:hAnsi="Montserrat"/>
          <w:vanish/>
          <w:sz w:val="20"/>
        </w:rPr>
      </w:pPr>
    </w:p>
    <w:p w14:paraId="25A4C403" w14:textId="77777777" w:rsidR="00E90320" w:rsidRPr="00E90320" w:rsidRDefault="00E90320" w:rsidP="00E90320">
      <w:pPr>
        <w:pStyle w:val="ListParagraph"/>
        <w:numPr>
          <w:ilvl w:val="0"/>
          <w:numId w:val="23"/>
        </w:numPr>
        <w:rPr>
          <w:rFonts w:ascii="Montserrat" w:eastAsia="Calibri" w:hAnsi="Montserrat"/>
          <w:vanish/>
          <w:sz w:val="20"/>
        </w:rPr>
      </w:pPr>
    </w:p>
    <w:p w14:paraId="3D006163" w14:textId="77777777" w:rsidR="00E90320" w:rsidRPr="00E90320" w:rsidRDefault="00E90320" w:rsidP="00E90320">
      <w:pPr>
        <w:pStyle w:val="ListParagraph"/>
        <w:numPr>
          <w:ilvl w:val="0"/>
          <w:numId w:val="23"/>
        </w:numPr>
        <w:rPr>
          <w:rFonts w:ascii="Montserrat" w:eastAsia="Calibri" w:hAnsi="Montserrat"/>
          <w:vanish/>
          <w:sz w:val="20"/>
        </w:rPr>
      </w:pPr>
    </w:p>
    <w:p w14:paraId="52A4E995" w14:textId="77777777" w:rsidR="00E90320" w:rsidRDefault="00DA0E0F" w:rsidP="00E90320">
      <w:pPr>
        <w:pStyle w:val="ListParagraph"/>
        <w:numPr>
          <w:ilvl w:val="1"/>
          <w:numId w:val="23"/>
        </w:numPr>
        <w:ind w:left="1287"/>
        <w:rPr>
          <w:rFonts w:ascii="Montserrat" w:eastAsia="Calibri" w:hAnsi="Montserrat"/>
          <w:sz w:val="20"/>
        </w:rPr>
      </w:pPr>
      <w:r w:rsidRPr="003269CD">
        <w:rPr>
          <w:rFonts w:ascii="Montserrat" w:eastAsia="Calibri" w:hAnsi="Montserrat"/>
          <w:sz w:val="20"/>
        </w:rPr>
        <w:t>dalyvis perkančiosios organizacijos prašymu nepratęsia pasiūlymo galiojimo</w:t>
      </w:r>
      <w:r w:rsidR="002C4F2F">
        <w:rPr>
          <w:rFonts w:ascii="Montserrat" w:eastAsia="Calibri" w:hAnsi="Montserrat"/>
          <w:sz w:val="20"/>
        </w:rPr>
        <w:t xml:space="preserve"> </w:t>
      </w:r>
      <w:r w:rsidR="002C4F2F" w:rsidRPr="005E2B2D">
        <w:rPr>
          <w:rFonts w:ascii="Montserrat" w:eastAsia="Calibri" w:hAnsi="Montserrat"/>
          <w:sz w:val="20"/>
        </w:rPr>
        <w:t xml:space="preserve">ir (ar) </w:t>
      </w:r>
    </w:p>
    <w:p w14:paraId="1BA1D212" w14:textId="77777777" w:rsidR="00DA0E0F" w:rsidRPr="002C4F2F" w:rsidRDefault="002C4F2F" w:rsidP="00E90320">
      <w:pPr>
        <w:pStyle w:val="ListParagraph"/>
        <w:ind w:left="0"/>
        <w:rPr>
          <w:rFonts w:ascii="Montserrat" w:eastAsia="Calibri" w:hAnsi="Montserrat"/>
          <w:sz w:val="20"/>
        </w:rPr>
      </w:pPr>
      <w:r w:rsidRPr="005E2B2D">
        <w:rPr>
          <w:rFonts w:ascii="Montserrat" w:eastAsia="Calibri" w:hAnsi="Montserrat"/>
          <w:sz w:val="20"/>
        </w:rPr>
        <w:t>pasiūlymo galiojimo užtikrinimo, jei jo buvo reikalauta;</w:t>
      </w:r>
    </w:p>
    <w:p w14:paraId="2A04C752" w14:textId="77777777" w:rsidR="00E90320" w:rsidRDefault="00323138" w:rsidP="00E90320">
      <w:pPr>
        <w:pStyle w:val="ListParagraph"/>
        <w:numPr>
          <w:ilvl w:val="1"/>
          <w:numId w:val="34"/>
        </w:numPr>
        <w:rPr>
          <w:rFonts w:ascii="Montserrat" w:eastAsia="Calibri" w:hAnsi="Montserrat"/>
          <w:sz w:val="20"/>
        </w:rPr>
      </w:pPr>
      <w:r w:rsidRPr="003269CD">
        <w:rPr>
          <w:rFonts w:ascii="Montserrat" w:eastAsia="Calibri" w:hAnsi="Montserrat"/>
          <w:sz w:val="20"/>
        </w:rPr>
        <w:t xml:space="preserve">pasiūlymas neatitinka pirkimo dokumentuose nustatytų reikalavimų, sąlygų ir </w:t>
      </w:r>
    </w:p>
    <w:p w14:paraId="145F52E8" w14:textId="77777777" w:rsidR="00323138" w:rsidRPr="003269CD" w:rsidRDefault="00323138" w:rsidP="00E90320">
      <w:pPr>
        <w:pStyle w:val="ListParagraph"/>
        <w:ind w:left="0"/>
        <w:rPr>
          <w:rFonts w:ascii="Montserrat" w:eastAsia="Calibri" w:hAnsi="Montserrat"/>
          <w:sz w:val="20"/>
        </w:rPr>
      </w:pPr>
      <w:r w:rsidRPr="003269CD">
        <w:rPr>
          <w:rFonts w:ascii="Montserrat" w:eastAsia="Calibri" w:hAnsi="Montserrat"/>
          <w:sz w:val="20"/>
        </w:rPr>
        <w:t>kriterijų;</w:t>
      </w:r>
    </w:p>
    <w:p w14:paraId="27FC5803"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 xml:space="preserve">dalyvis </w:t>
      </w:r>
      <w:r w:rsidR="001C71EC" w:rsidRPr="003269CD">
        <w:rPr>
          <w:rFonts w:ascii="Montserrat" w:eastAsia="Calibri" w:hAnsi="Montserrat"/>
          <w:sz w:val="20"/>
        </w:rPr>
        <w:t xml:space="preserve">turi būti pašalintas vadovaujantis </w:t>
      </w:r>
      <w:r w:rsidR="00D2262A" w:rsidRPr="003269CD">
        <w:rPr>
          <w:rFonts w:ascii="Montserrat" w:eastAsia="Calibri" w:hAnsi="Montserrat"/>
          <w:sz w:val="20"/>
        </w:rPr>
        <w:t>Viešųjų pirkimų įstatymo 46 straipsnio</w:t>
      </w:r>
      <w:r w:rsidR="001C71EC" w:rsidRPr="003269CD">
        <w:rPr>
          <w:rFonts w:ascii="Montserrat" w:eastAsia="Calibri" w:hAnsi="Montserrat"/>
          <w:sz w:val="20"/>
        </w:rPr>
        <w:t xml:space="preserve"> nuostatomis</w:t>
      </w:r>
      <w:r w:rsidRPr="003269CD">
        <w:rPr>
          <w:rFonts w:ascii="Montserrat" w:eastAsia="Calibri" w:hAnsi="Montserrat"/>
          <w:sz w:val="20"/>
        </w:rPr>
        <w:t>;</w:t>
      </w:r>
    </w:p>
    <w:p w14:paraId="16C93ABE"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dalyvis neatitinka bent vieno pirkimo dokumentuose nustatyto kvalifikacijos reikalavimo ir</w:t>
      </w:r>
      <w:r w:rsidR="0027102E" w:rsidRPr="003269CD">
        <w:rPr>
          <w:rFonts w:ascii="Montserrat" w:eastAsia="Calibri" w:hAnsi="Montserrat"/>
          <w:sz w:val="20"/>
        </w:rPr>
        <w:t xml:space="preserve"> (ar)</w:t>
      </w:r>
      <w:r w:rsidRPr="003269CD">
        <w:rPr>
          <w:rFonts w:ascii="Montserrat" w:eastAsia="Calibri" w:hAnsi="Montserrat"/>
          <w:sz w:val="20"/>
        </w:rPr>
        <w:t>, jeigu taikytina, kokybės vadybos sistemos ir aplinkos apsaugos vadybos sistemos standarto;</w:t>
      </w:r>
    </w:p>
    <w:p w14:paraId="40DF41B9"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lang w:eastAsia="lt-LT"/>
        </w:rPr>
        <w:t xml:space="preserve">dalyvis </w:t>
      </w:r>
      <w:r w:rsidRPr="003269CD">
        <w:rPr>
          <w:rFonts w:ascii="Montserrat" w:eastAsia="Calibri" w:hAnsi="Montserrat"/>
          <w:sz w:val="20"/>
        </w:rPr>
        <w:t xml:space="preserve">per perkančiosios organizacijos nustatytą terminą </w:t>
      </w:r>
      <w:r w:rsidR="00841D03" w:rsidRPr="003269CD">
        <w:rPr>
          <w:rFonts w:ascii="Montserrat" w:eastAsia="Calibri" w:hAnsi="Montserrat"/>
          <w:sz w:val="20"/>
        </w:rPr>
        <w:t xml:space="preserve">nepateikė, </w:t>
      </w:r>
      <w:r w:rsidRPr="003269CD">
        <w:rPr>
          <w:rFonts w:ascii="Montserrat" w:eastAsia="Calibri" w:hAnsi="Montserrat"/>
          <w:sz w:val="20"/>
        </w:rPr>
        <w:t>nepatikslino, nepapildė, nepaaiškino informacijos;</w:t>
      </w:r>
    </w:p>
    <w:p w14:paraId="4FE9209C"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 xml:space="preserve">pasiūlyta kaina </w:t>
      </w:r>
      <w:r w:rsidR="00EE31A6" w:rsidRPr="003269CD">
        <w:rPr>
          <w:rFonts w:ascii="Montserrat" w:eastAsia="Calibri" w:hAnsi="Montserrat"/>
          <w:sz w:val="20"/>
        </w:rPr>
        <w:t>viršija pirkimui skirtas lėšas, nustatytas perkančiosios organizacijos prieš pradedant pirkimo procedūrą</w:t>
      </w:r>
      <w:r w:rsidR="00937EA5">
        <w:rPr>
          <w:rFonts w:ascii="Montserrat" w:eastAsia="Calibri" w:hAnsi="Montserrat"/>
          <w:sz w:val="20"/>
        </w:rPr>
        <w:t>,</w:t>
      </w:r>
      <w:r w:rsidR="00937EA5" w:rsidRPr="00937EA5">
        <w:t xml:space="preserve"> </w:t>
      </w:r>
      <w:r w:rsidR="00937EA5" w:rsidRPr="00937EA5">
        <w:rPr>
          <w:rFonts w:ascii="Montserrat" w:eastAsia="Calibri" w:hAnsi="Montserrat"/>
          <w:sz w:val="20"/>
        </w:rPr>
        <w:t>išskyrus VPĮ 45 straipsnio 1 dalies 5 punkte numatytus atvejus</w:t>
      </w:r>
      <w:r w:rsidRPr="003269CD">
        <w:rPr>
          <w:rFonts w:ascii="Montserrat" w:eastAsia="Calibri" w:hAnsi="Montserrat"/>
          <w:sz w:val="20"/>
        </w:rPr>
        <w:t>;</w:t>
      </w:r>
    </w:p>
    <w:p w14:paraId="3D94E8AC"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pasiūlyme nurodyta neįprastai maža kaina ir dalyvis nepateikia tinkamų pasiūlytos neįprastai mažos kainos pagrįstumo įrodymų;</w:t>
      </w:r>
    </w:p>
    <w:p w14:paraId="14AEECD2" w14:textId="77777777" w:rsidR="002B380E" w:rsidRDefault="00CA0024"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pasiūlymas, kuriame nurodyta neįprastai maža kaina</w:t>
      </w:r>
      <w:r w:rsidR="00323138" w:rsidRPr="003269CD">
        <w:rPr>
          <w:rFonts w:ascii="Montserrat" w:eastAsia="Calibri" w:hAnsi="Montserrat"/>
          <w:sz w:val="20"/>
        </w:rPr>
        <w:t>, neatitinka Viešųjų pirkimų įstatymo 17 straipsnio 2 dalies 2 punkte nurodytų aplinkos apsaugos, socialinės ir darbo teisės įpareigojimų</w:t>
      </w:r>
      <w:r w:rsidR="00626E8A">
        <w:rPr>
          <w:rFonts w:ascii="Montserrat" w:eastAsia="Calibri" w:hAnsi="Montserrat"/>
          <w:sz w:val="20"/>
        </w:rPr>
        <w:t>;</w:t>
      </w:r>
    </w:p>
    <w:p w14:paraId="15C00211" w14:textId="77777777" w:rsidR="00626E8A" w:rsidRPr="00626E8A" w:rsidRDefault="00626E8A" w:rsidP="00E90320">
      <w:pPr>
        <w:numPr>
          <w:ilvl w:val="1"/>
          <w:numId w:val="34"/>
        </w:numPr>
        <w:spacing w:after="0" w:line="240" w:lineRule="auto"/>
        <w:ind w:left="0" w:firstLine="431"/>
        <w:jc w:val="both"/>
        <w:rPr>
          <w:rFonts w:ascii="Montserrat" w:eastAsia="Calibri" w:hAnsi="Montserrat" w:cs="Times New Roman"/>
          <w:sz w:val="20"/>
          <w:szCs w:val="20"/>
          <w:lang w:eastAsia="en-US"/>
        </w:rPr>
      </w:pPr>
      <w:r w:rsidRPr="00626E8A">
        <w:rPr>
          <w:rFonts w:ascii="Montserrat" w:eastAsia="Calibri" w:hAnsi="Montserrat" w:cs="Times New Roman"/>
          <w:sz w:val="20"/>
          <w:szCs w:val="20"/>
          <w:lang w:eastAsia="en-US"/>
        </w:rPr>
        <w:t>paaiškindamas savo pasiūlymą dalyvis faktiškai pateikia naują pasiūlymą, t. y. atlieka esminį pasiūlymo keitimą (pvz., pakeičia pasiūlymo įkainį (-</w:t>
      </w:r>
      <w:proofErr w:type="spellStart"/>
      <w:r w:rsidRPr="00626E8A">
        <w:rPr>
          <w:rFonts w:ascii="Montserrat" w:eastAsia="Calibri" w:hAnsi="Montserrat" w:cs="Times New Roman"/>
          <w:sz w:val="20"/>
          <w:szCs w:val="20"/>
          <w:lang w:eastAsia="en-US"/>
        </w:rPr>
        <w:t>ius</w:t>
      </w:r>
      <w:proofErr w:type="spellEnd"/>
      <w:r w:rsidRPr="00626E8A">
        <w:rPr>
          <w:rFonts w:ascii="Montserrat" w:eastAsia="Calibri" w:hAnsi="Montserrat" w:cs="Times New Roman"/>
          <w:sz w:val="20"/>
          <w:szCs w:val="20"/>
          <w:lang w:eastAsia="en-US"/>
        </w:rPr>
        <w:t>) be PVM (fiksuotos kainos atveju – pasiūlymo kainą be PVM), pasiūlymas iš netinkamo tampa tinkamu, pakeičiamas siūlomas pirkimo objektas ir pan.)</w:t>
      </w:r>
      <w:r>
        <w:rPr>
          <w:rFonts w:ascii="Montserrat" w:eastAsia="Calibri" w:hAnsi="Montserrat" w:cs="Times New Roman"/>
          <w:sz w:val="20"/>
          <w:szCs w:val="20"/>
          <w:lang w:eastAsia="en-US"/>
        </w:rPr>
        <w:t>.</w:t>
      </w:r>
    </w:p>
    <w:p w14:paraId="021C0E7C" w14:textId="77777777" w:rsidR="007B0F0C" w:rsidRPr="003269CD"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gali nevertinti viso pasiūlymo, jei patikrinusi jo dalį nustato, kad pasiūlymas turi būti atmestas.</w:t>
      </w:r>
    </w:p>
    <w:p w14:paraId="30A1DCDA" w14:textId="77777777" w:rsidR="00AC12B3" w:rsidRPr="00871492" w:rsidRDefault="00AC12B3" w:rsidP="00AC12B3">
      <w:pPr>
        <w:numPr>
          <w:ilvl w:val="0"/>
          <w:numId w:val="34"/>
        </w:numPr>
        <w:spacing w:after="0" w:line="240" w:lineRule="auto"/>
        <w:rPr>
          <w:rFonts w:ascii="Montserrat" w:eastAsia="Calibri" w:hAnsi="Montserrat" w:cs="Times New Roman"/>
          <w:bCs/>
          <w:sz w:val="20"/>
          <w:szCs w:val="20"/>
          <w:lang w:eastAsia="en-US"/>
        </w:rPr>
      </w:pPr>
      <w:r w:rsidRPr="00871492">
        <w:rPr>
          <w:rFonts w:ascii="Montserrat" w:eastAsia="Calibri" w:hAnsi="Montserrat" w:cs="Times New Roman"/>
          <w:bCs/>
          <w:sz w:val="20"/>
          <w:szCs w:val="20"/>
          <w:lang w:eastAsia="en-US"/>
        </w:rPr>
        <w:t xml:space="preserve">Šiame pirkime ekonomiškai naudingiausias pasiūlymas bus išrenkamas pagal </w:t>
      </w:r>
    </w:p>
    <w:p w14:paraId="1CC4DC52" w14:textId="68F8C554" w:rsidR="0007538F" w:rsidRDefault="00AC12B3" w:rsidP="00CC7517">
      <w:pPr>
        <w:spacing w:after="0" w:line="240" w:lineRule="auto"/>
        <w:rPr>
          <w:rFonts w:ascii="Montserrat" w:eastAsia="Calibri" w:hAnsi="Montserrat" w:cs="Times New Roman"/>
          <w:b/>
          <w:sz w:val="20"/>
          <w:szCs w:val="20"/>
          <w:lang w:eastAsia="en-US"/>
        </w:rPr>
      </w:pPr>
      <w:r w:rsidRPr="00AC12B3">
        <w:rPr>
          <w:rFonts w:ascii="Montserrat" w:eastAsia="Calibri" w:hAnsi="Montserrat" w:cs="Times New Roman"/>
          <w:b/>
          <w:sz w:val="20"/>
          <w:szCs w:val="20"/>
          <w:lang w:eastAsia="en-US"/>
        </w:rPr>
        <w:t>kainos ir kokybės santykį.</w:t>
      </w:r>
    </w:p>
    <w:p w14:paraId="4E0B6CDC" w14:textId="100DA4C1" w:rsidR="00310461" w:rsidRPr="00310461" w:rsidRDefault="00CC7517" w:rsidP="00310461">
      <w:pPr>
        <w:spacing w:after="0" w:line="240" w:lineRule="auto"/>
        <w:contextualSpacing/>
        <w:jc w:val="both"/>
        <w:rPr>
          <w:rFonts w:ascii="Montserrat" w:eastAsia="Calibri" w:hAnsi="Montserrat" w:cs="Times New Roman"/>
          <w:color w:val="000000"/>
          <w:sz w:val="20"/>
          <w:szCs w:val="20"/>
          <w:lang w:eastAsia="en-US"/>
        </w:rPr>
      </w:pPr>
      <w:r>
        <w:rPr>
          <w:rFonts w:ascii="Montserrat" w:eastAsia="Calibri" w:hAnsi="Montserrat" w:cs="Times New Roman"/>
          <w:b/>
          <w:sz w:val="20"/>
          <w:szCs w:val="20"/>
          <w:lang w:eastAsia="en-US"/>
        </w:rPr>
        <w:t xml:space="preserve">        </w:t>
      </w:r>
      <w:r w:rsidRPr="00CC7517">
        <w:rPr>
          <w:rFonts w:ascii="Montserrat" w:eastAsia="Calibri" w:hAnsi="Montserrat" w:cs="Times New Roman"/>
          <w:bCs/>
          <w:sz w:val="20"/>
          <w:szCs w:val="20"/>
          <w:lang w:eastAsia="en-US"/>
        </w:rPr>
        <w:t xml:space="preserve">   89.1</w:t>
      </w:r>
      <w:r w:rsidR="00310461">
        <w:rPr>
          <w:rFonts w:ascii="Montserrat" w:eastAsia="Calibri" w:hAnsi="Montserrat" w:cs="Times New Roman"/>
          <w:bCs/>
          <w:sz w:val="20"/>
          <w:szCs w:val="20"/>
          <w:lang w:eastAsia="en-US"/>
        </w:rPr>
        <w:t>.</w:t>
      </w:r>
      <w:r w:rsidR="00310461" w:rsidRPr="00310461">
        <w:rPr>
          <w:rFonts w:ascii="Montserrat" w:eastAsia="Calibri" w:hAnsi="Montserrat" w:cs="Times New Roman"/>
          <w:color w:val="000000"/>
          <w:sz w:val="20"/>
          <w:szCs w:val="20"/>
          <w:lang w:eastAsia="en-US"/>
        </w:rPr>
        <w:t xml:space="preserve"> </w:t>
      </w:r>
      <w:r w:rsidR="00310461" w:rsidRPr="00871492">
        <w:rPr>
          <w:rFonts w:ascii="Montserrat" w:eastAsia="Times New Roman" w:hAnsi="Montserrat" w:cs="Times New Roman"/>
          <w:sz w:val="20"/>
          <w:szCs w:val="20"/>
          <w:lang w:eastAsia="lt-LT"/>
        </w:rPr>
        <w:t>Pasiūlymų vertinimo kriterijai:</w:t>
      </w:r>
    </w:p>
    <w:p w14:paraId="275C1003" w14:textId="77777777" w:rsidR="00310461" w:rsidRPr="00310461" w:rsidRDefault="00310461" w:rsidP="00310461">
      <w:pPr>
        <w:suppressAutoHyphens/>
        <w:autoSpaceDN w:val="0"/>
        <w:spacing w:after="0" w:line="240" w:lineRule="auto"/>
        <w:contextualSpacing/>
        <w:jc w:val="both"/>
        <w:textAlignment w:val="baseline"/>
        <w:rPr>
          <w:rFonts w:ascii="Montserrat" w:eastAsia="Calibri" w:hAnsi="Montserrat" w:cs="Times New Roman"/>
          <w:color w:val="000000"/>
          <w:sz w:val="20"/>
          <w:szCs w:val="20"/>
          <w:lang w:eastAsia="en-US"/>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7"/>
        <w:gridCol w:w="1897"/>
      </w:tblGrid>
      <w:tr w:rsidR="00310461" w:rsidRPr="00310461" w14:paraId="4C7987C3" w14:textId="77777777">
        <w:trPr>
          <w:trHeight w:val="776"/>
          <w:jc w:val="center"/>
        </w:trPr>
        <w:tc>
          <w:tcPr>
            <w:tcW w:w="7727" w:type="dxa"/>
            <w:shd w:val="clear" w:color="auto" w:fill="auto"/>
            <w:vAlign w:val="center"/>
          </w:tcPr>
          <w:p w14:paraId="11DF0B19" w14:textId="77777777" w:rsidR="00310461" w:rsidRDefault="00310461">
            <w:pPr>
              <w:suppressAutoHyphens/>
              <w:autoSpaceDN w:val="0"/>
              <w:spacing w:after="0" w:line="240" w:lineRule="auto"/>
              <w:ind w:left="360"/>
              <w:jc w:val="center"/>
              <w:rPr>
                <w:rFonts w:ascii="Montserrat" w:eastAsia="Calibri" w:hAnsi="Montserrat" w:cs="Times New Roman"/>
                <w:b/>
                <w:bCs/>
                <w:sz w:val="20"/>
                <w:szCs w:val="20"/>
                <w:lang w:eastAsia="en-US"/>
              </w:rPr>
            </w:pPr>
            <w:bookmarkStart w:id="8" w:name="_Hlk9405945"/>
            <w:r>
              <w:rPr>
                <w:rFonts w:ascii="Montserrat" w:eastAsia="Calibri" w:hAnsi="Montserrat" w:cs="Times New Roman"/>
                <w:b/>
                <w:bCs/>
                <w:sz w:val="20"/>
                <w:szCs w:val="20"/>
                <w:lang w:eastAsia="en-US"/>
              </w:rPr>
              <w:t>Vertinimo kriterijai</w:t>
            </w:r>
          </w:p>
        </w:tc>
        <w:tc>
          <w:tcPr>
            <w:tcW w:w="1897" w:type="dxa"/>
            <w:shd w:val="clear" w:color="auto" w:fill="auto"/>
            <w:vAlign w:val="center"/>
          </w:tcPr>
          <w:p w14:paraId="34B986EA" w14:textId="77777777" w:rsidR="00310461" w:rsidRDefault="00310461">
            <w:pPr>
              <w:suppressAutoHyphens/>
              <w:autoSpaceDN w:val="0"/>
              <w:spacing w:after="0" w:line="240" w:lineRule="auto"/>
              <w:jc w:val="center"/>
              <w:rPr>
                <w:rFonts w:ascii="Montserrat" w:eastAsia="Calibri" w:hAnsi="Montserrat" w:cs="Times New Roman"/>
                <w:b/>
                <w:bCs/>
                <w:sz w:val="20"/>
                <w:szCs w:val="20"/>
                <w:lang w:eastAsia="en-US"/>
              </w:rPr>
            </w:pPr>
            <w:r>
              <w:rPr>
                <w:rFonts w:ascii="Montserrat" w:eastAsia="Calibri" w:hAnsi="Montserrat" w:cs="Times New Roman"/>
                <w:b/>
                <w:bCs/>
                <w:sz w:val="20"/>
                <w:szCs w:val="20"/>
                <w:lang w:eastAsia="en-US"/>
              </w:rPr>
              <w:t>Kriterijaus lyginamasis svoris</w:t>
            </w:r>
          </w:p>
        </w:tc>
      </w:tr>
      <w:tr w:rsidR="00310461" w:rsidRPr="00310461" w14:paraId="0ADA51B0" w14:textId="77777777">
        <w:trPr>
          <w:trHeight w:val="166"/>
          <w:jc w:val="center"/>
        </w:trPr>
        <w:tc>
          <w:tcPr>
            <w:tcW w:w="7727" w:type="dxa"/>
            <w:shd w:val="clear" w:color="auto" w:fill="auto"/>
            <w:vAlign w:val="center"/>
          </w:tcPr>
          <w:p w14:paraId="6D5A2BFD" w14:textId="77777777" w:rsidR="00310461" w:rsidRDefault="00310461">
            <w:pPr>
              <w:suppressAutoHyphens/>
              <w:autoSpaceDN w:val="0"/>
              <w:spacing w:after="0" w:line="240" w:lineRule="auto"/>
              <w:ind w:left="360"/>
              <w:jc w:val="both"/>
              <w:rPr>
                <w:rFonts w:ascii="Montserrat" w:eastAsia="Calibri" w:hAnsi="Montserrat" w:cs="Times New Roman"/>
                <w:iCs/>
                <w:sz w:val="20"/>
                <w:szCs w:val="20"/>
                <w:lang w:eastAsia="en-US"/>
              </w:rPr>
            </w:pPr>
            <w:r>
              <w:rPr>
                <w:rFonts w:ascii="Montserrat" w:eastAsia="Calibri" w:hAnsi="Montserrat" w:cs="Times New Roman"/>
                <w:iCs/>
                <w:sz w:val="20"/>
                <w:szCs w:val="20"/>
                <w:lang w:eastAsia="en-US"/>
              </w:rPr>
              <w:t>Pirmas kriterijus – kaina (C)</w:t>
            </w:r>
          </w:p>
        </w:tc>
        <w:tc>
          <w:tcPr>
            <w:tcW w:w="1897" w:type="dxa"/>
            <w:shd w:val="clear" w:color="auto" w:fill="auto"/>
            <w:vAlign w:val="center"/>
          </w:tcPr>
          <w:p w14:paraId="3756752F" w14:textId="77777777" w:rsidR="00310461" w:rsidRDefault="00310461">
            <w:pPr>
              <w:suppressAutoHyphens/>
              <w:autoSpaceDN w:val="0"/>
              <w:spacing w:after="0" w:line="240" w:lineRule="auto"/>
              <w:ind w:left="360"/>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X=80</w:t>
            </w:r>
          </w:p>
        </w:tc>
      </w:tr>
      <w:tr w:rsidR="00310461" w:rsidRPr="00310461" w14:paraId="29717280" w14:textId="77777777">
        <w:trPr>
          <w:trHeight w:val="776"/>
          <w:jc w:val="center"/>
        </w:trPr>
        <w:tc>
          <w:tcPr>
            <w:tcW w:w="7727" w:type="dxa"/>
            <w:shd w:val="clear" w:color="auto" w:fill="auto"/>
            <w:vAlign w:val="center"/>
          </w:tcPr>
          <w:p w14:paraId="747C7698" w14:textId="77777777" w:rsidR="00310461" w:rsidRDefault="00310461">
            <w:pPr>
              <w:suppressAutoHyphens/>
              <w:autoSpaceDN w:val="0"/>
              <w:spacing w:after="0" w:line="240" w:lineRule="auto"/>
              <w:ind w:left="360"/>
              <w:jc w:val="both"/>
              <w:rPr>
                <w:rFonts w:ascii="Montserrat" w:eastAsia="Calibri" w:hAnsi="Montserrat" w:cs="Times New Roman"/>
                <w:iCs/>
                <w:sz w:val="20"/>
                <w:szCs w:val="20"/>
                <w:lang w:eastAsia="en-US"/>
              </w:rPr>
            </w:pPr>
            <w:r>
              <w:rPr>
                <w:rFonts w:ascii="Montserrat" w:eastAsia="Calibri" w:hAnsi="Montserrat" w:cs="Times New Roman"/>
                <w:iCs/>
                <w:sz w:val="20"/>
                <w:szCs w:val="20"/>
                <w:lang w:eastAsia="en-US"/>
              </w:rPr>
              <w:t>Antras kriterijus – darbų atlikimo terminas mėnesiais (T)</w:t>
            </w:r>
          </w:p>
        </w:tc>
        <w:tc>
          <w:tcPr>
            <w:tcW w:w="1897" w:type="dxa"/>
            <w:shd w:val="clear" w:color="auto" w:fill="auto"/>
            <w:vAlign w:val="center"/>
          </w:tcPr>
          <w:p w14:paraId="65DEA51F" w14:textId="77777777" w:rsidR="00310461" w:rsidRDefault="00310461">
            <w:pPr>
              <w:suppressAutoHyphens/>
              <w:autoSpaceDN w:val="0"/>
              <w:spacing w:after="0" w:line="240" w:lineRule="auto"/>
              <w:ind w:left="360"/>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Y=20</w:t>
            </w:r>
          </w:p>
        </w:tc>
      </w:tr>
      <w:bookmarkEnd w:id="8"/>
    </w:tbl>
    <w:p w14:paraId="004262FC" w14:textId="77777777" w:rsidR="00310461" w:rsidRPr="00310461" w:rsidRDefault="00310461" w:rsidP="00310461">
      <w:pPr>
        <w:tabs>
          <w:tab w:val="left" w:pos="-1300"/>
          <w:tab w:val="left" w:pos="-1016"/>
        </w:tabs>
        <w:suppressAutoHyphens/>
        <w:autoSpaceDN w:val="0"/>
        <w:spacing w:after="0" w:line="240" w:lineRule="auto"/>
        <w:contextualSpacing/>
        <w:jc w:val="both"/>
        <w:rPr>
          <w:rFonts w:ascii="Montserrat" w:eastAsia="Times New Roman" w:hAnsi="Montserrat" w:cs="Tahoma"/>
          <w:sz w:val="20"/>
          <w:lang w:eastAsia="lt-LT"/>
        </w:rPr>
      </w:pPr>
    </w:p>
    <w:p w14:paraId="0DDBFFCB" w14:textId="5347051A" w:rsidR="00310461" w:rsidRPr="00310461" w:rsidRDefault="00310461" w:rsidP="00310461">
      <w:pPr>
        <w:tabs>
          <w:tab w:val="left" w:pos="-1300"/>
          <w:tab w:val="left" w:pos="-1016"/>
        </w:tabs>
        <w:suppressAutoHyphens/>
        <w:autoSpaceDN w:val="0"/>
        <w:spacing w:after="0" w:line="240" w:lineRule="auto"/>
        <w:contextualSpacing/>
        <w:jc w:val="both"/>
        <w:rPr>
          <w:rFonts w:ascii="Montserrat" w:eastAsia="Times New Roman" w:hAnsi="Montserrat" w:cs="Tahoma"/>
          <w:sz w:val="20"/>
          <w:lang w:eastAsia="lt-LT"/>
        </w:rPr>
      </w:pPr>
      <w:r>
        <w:rPr>
          <w:rFonts w:ascii="Montserrat" w:eastAsia="Times New Roman" w:hAnsi="Montserrat" w:cs="Tahoma"/>
          <w:sz w:val="20"/>
          <w:lang w:eastAsia="lt-LT"/>
        </w:rPr>
        <w:t xml:space="preserve">         </w:t>
      </w:r>
      <w:r w:rsidRPr="00310461">
        <w:rPr>
          <w:rFonts w:ascii="Montserrat" w:eastAsia="Times New Roman" w:hAnsi="Montserrat" w:cs="Tahoma"/>
          <w:sz w:val="20"/>
          <w:lang w:eastAsia="lt-LT"/>
        </w:rPr>
        <w:t xml:space="preserve">Ekonominis naudingumas apskaičiuojamas vadovaujantis Viešųjų pirkimų tarnybos parengta skaičiuokle (formulė – </w:t>
      </w:r>
      <w:proofErr w:type="spellStart"/>
      <w:r w:rsidRPr="00310461">
        <w:rPr>
          <w:rFonts w:ascii="Montserrat" w:eastAsia="Times New Roman" w:hAnsi="Montserrat" w:cs="Tahoma"/>
          <w:sz w:val="20"/>
          <w:lang w:eastAsia="lt-LT"/>
        </w:rPr>
        <w:t>Telgen</w:t>
      </w:r>
      <w:proofErr w:type="spellEnd"/>
      <w:r w:rsidRPr="00310461">
        <w:rPr>
          <w:rFonts w:ascii="Montserrat" w:eastAsia="Times New Roman" w:hAnsi="Montserrat" w:cs="Tahoma"/>
          <w:sz w:val="20"/>
          <w:lang w:eastAsia="lt-LT"/>
        </w:rPr>
        <w:t xml:space="preserve"> (absoliutinė)). </w:t>
      </w:r>
    </w:p>
    <w:p w14:paraId="4BF0C299" w14:textId="77777777" w:rsidR="00310461" w:rsidRPr="00310461" w:rsidRDefault="00310461" w:rsidP="00310461">
      <w:pPr>
        <w:tabs>
          <w:tab w:val="left" w:pos="-1300"/>
          <w:tab w:val="left" w:pos="-1016"/>
        </w:tabs>
        <w:suppressAutoHyphens/>
        <w:autoSpaceDN w:val="0"/>
        <w:spacing w:after="0" w:line="240" w:lineRule="auto"/>
        <w:ind w:left="142"/>
        <w:contextualSpacing/>
        <w:jc w:val="both"/>
        <w:rPr>
          <w:rFonts w:ascii="Montserrat" w:eastAsia="Times New Roman" w:hAnsi="Montserrat" w:cs="Tahoma"/>
          <w:sz w:val="20"/>
          <w:lang w:eastAsia="lt-LT"/>
        </w:rPr>
      </w:pPr>
    </w:p>
    <w:p w14:paraId="6E664419" w14:textId="38A14EB6" w:rsidR="00310461" w:rsidRPr="00310461" w:rsidRDefault="00310461" w:rsidP="00310461">
      <w:pPr>
        <w:tabs>
          <w:tab w:val="left" w:pos="0"/>
        </w:tabs>
        <w:suppressAutoHyphens/>
        <w:autoSpaceDN w:val="0"/>
        <w:spacing w:after="0" w:line="240" w:lineRule="auto"/>
        <w:jc w:val="both"/>
        <w:textAlignment w:val="baseline"/>
        <w:rPr>
          <w:rFonts w:eastAsia="Times New Roman" w:cs="Times New Roman"/>
        </w:rPr>
      </w:pPr>
      <w:r>
        <w:rPr>
          <w:rFonts w:ascii="Montserrat" w:eastAsia="Times New Roman" w:hAnsi="Montserrat" w:cs="Times New Roman"/>
          <w:iCs/>
          <w:sz w:val="20"/>
          <w:szCs w:val="20"/>
        </w:rPr>
        <w:t xml:space="preserve">          </w:t>
      </w:r>
      <w:r w:rsidRPr="00310461">
        <w:rPr>
          <w:rFonts w:ascii="Montserrat" w:eastAsia="Times New Roman" w:hAnsi="Montserrat" w:cs="Times New Roman"/>
          <w:iCs/>
          <w:sz w:val="20"/>
          <w:szCs w:val="20"/>
        </w:rPr>
        <w:t>Pasiūlymo p ekonominis naudingumas (</w:t>
      </w:r>
      <w:proofErr w:type="spellStart"/>
      <w:r w:rsidRPr="00310461">
        <w:rPr>
          <w:rFonts w:ascii="Montserrat" w:eastAsia="Times New Roman" w:hAnsi="Montserrat" w:cs="Times New Roman"/>
          <w:iCs/>
          <w:sz w:val="20"/>
          <w:szCs w:val="20"/>
        </w:rPr>
        <w:t>S</w:t>
      </w:r>
      <w:r w:rsidRPr="00310461">
        <w:rPr>
          <w:rFonts w:ascii="Montserrat" w:eastAsia="Times New Roman" w:hAnsi="Montserrat" w:cs="Times New Roman"/>
          <w:iCs/>
          <w:sz w:val="20"/>
          <w:szCs w:val="20"/>
          <w:vertAlign w:val="subscript"/>
        </w:rPr>
        <w:t>p</w:t>
      </w:r>
      <w:proofErr w:type="spellEnd"/>
      <w:r w:rsidRPr="00310461">
        <w:rPr>
          <w:rFonts w:ascii="Montserrat" w:eastAsia="Times New Roman" w:hAnsi="Montserrat" w:cs="Times New Roman"/>
          <w:iCs/>
          <w:sz w:val="20"/>
          <w:szCs w:val="20"/>
        </w:rPr>
        <w:t xml:space="preserve">) apskaičiuojamas sudedant Tiekėjo pasiūlymo </w:t>
      </w:r>
      <w:r w:rsidRPr="00310461">
        <w:rPr>
          <w:rFonts w:ascii="Montserrat" w:eastAsia="Times New Roman" w:hAnsi="Montserrat" w:cs="Times New Roman"/>
          <w:iCs/>
          <w:sz w:val="20"/>
          <w:szCs w:val="20"/>
          <w:u w:val="single"/>
        </w:rPr>
        <w:t>kainos kriterijaus vertinimo (</w:t>
      </w:r>
      <w:proofErr w:type="spellStart"/>
      <w:r w:rsidRPr="00310461">
        <w:rPr>
          <w:rFonts w:ascii="Montserrat" w:eastAsia="Times New Roman" w:hAnsi="Montserrat" w:cs="Times New Roman"/>
          <w:iCs/>
          <w:sz w:val="20"/>
          <w:szCs w:val="20"/>
          <w:u w:val="single"/>
        </w:rPr>
        <w:t>C</w:t>
      </w:r>
      <w:r w:rsidRPr="00310461">
        <w:rPr>
          <w:rFonts w:ascii="Montserrat" w:eastAsia="Times New Roman" w:hAnsi="Montserrat" w:cs="Times New Roman"/>
          <w:iCs/>
          <w:sz w:val="20"/>
          <w:szCs w:val="20"/>
          <w:u w:val="single"/>
          <w:vertAlign w:val="subscript"/>
        </w:rPr>
        <w:t>p</w:t>
      </w:r>
      <w:proofErr w:type="spellEnd"/>
      <w:r w:rsidRPr="00310461">
        <w:rPr>
          <w:rFonts w:ascii="Montserrat" w:eastAsia="Times New Roman" w:hAnsi="Montserrat" w:cs="Times New Roman"/>
          <w:iCs/>
          <w:sz w:val="20"/>
          <w:szCs w:val="20"/>
          <w:u w:val="single"/>
        </w:rPr>
        <w:t>)</w:t>
      </w:r>
      <w:r w:rsidRPr="00310461">
        <w:rPr>
          <w:rFonts w:ascii="Montserrat" w:eastAsia="Times New Roman" w:hAnsi="Montserrat" w:cs="Times New Roman"/>
          <w:iCs/>
          <w:sz w:val="20"/>
          <w:szCs w:val="20"/>
        </w:rPr>
        <w:t xml:space="preserve"> ir kokybės kriterijaus</w:t>
      </w:r>
      <w:r w:rsidRPr="00310461">
        <w:rPr>
          <w:rFonts w:ascii="Montserrat" w:eastAsia="Times New Roman" w:hAnsi="Montserrat" w:cs="Times New Roman"/>
          <w:iCs/>
          <w:sz w:val="20"/>
          <w:szCs w:val="20"/>
          <w:u w:val="single"/>
        </w:rPr>
        <w:t xml:space="preserve"> vertinimo (</w:t>
      </w:r>
      <w:proofErr w:type="spellStart"/>
      <w:r w:rsidRPr="00310461">
        <w:rPr>
          <w:rFonts w:ascii="Montserrat" w:eastAsia="Times New Roman" w:hAnsi="Montserrat" w:cs="Times New Roman"/>
          <w:iCs/>
          <w:sz w:val="20"/>
          <w:szCs w:val="20"/>
          <w:u w:val="single"/>
        </w:rPr>
        <w:t>T</w:t>
      </w:r>
      <w:r w:rsidRPr="00310461">
        <w:rPr>
          <w:rFonts w:ascii="Montserrat" w:eastAsia="Times New Roman" w:hAnsi="Montserrat" w:cs="Times New Roman"/>
          <w:iCs/>
          <w:sz w:val="20"/>
          <w:szCs w:val="20"/>
          <w:u w:val="single"/>
          <w:vertAlign w:val="subscript"/>
        </w:rPr>
        <w:t>p</w:t>
      </w:r>
      <w:proofErr w:type="spellEnd"/>
      <w:r w:rsidRPr="00310461">
        <w:rPr>
          <w:rFonts w:ascii="Montserrat" w:eastAsia="Times New Roman" w:hAnsi="Montserrat" w:cs="Times New Roman"/>
          <w:iCs/>
          <w:sz w:val="20"/>
          <w:szCs w:val="20"/>
          <w:u w:val="single"/>
        </w:rPr>
        <w:t>) balus</w:t>
      </w:r>
      <w:r w:rsidRPr="00310461">
        <w:rPr>
          <w:rFonts w:ascii="Montserrat" w:eastAsia="Times New Roman" w:hAnsi="Montserrat" w:cs="Times New Roman"/>
          <w:iCs/>
          <w:sz w:val="20"/>
          <w:szCs w:val="20"/>
        </w:rPr>
        <w:t>:</w:t>
      </w:r>
    </w:p>
    <w:p w14:paraId="644F614D" w14:textId="77777777" w:rsidR="00310461" w:rsidRPr="00310461" w:rsidRDefault="00310461" w:rsidP="00310461">
      <w:pPr>
        <w:tabs>
          <w:tab w:val="left" w:pos="0"/>
        </w:tabs>
        <w:suppressAutoHyphens/>
        <w:autoSpaceDN w:val="0"/>
        <w:spacing w:after="0" w:line="240" w:lineRule="auto"/>
        <w:ind w:firstLine="709"/>
        <w:jc w:val="both"/>
        <w:textAlignment w:val="baseline"/>
        <w:rPr>
          <w:rFonts w:ascii="Montserrat" w:eastAsia="Times New Roman" w:hAnsi="Montserrat" w:cs="Times New Roman"/>
          <w:sz w:val="20"/>
          <w:szCs w:val="20"/>
          <w:lang w:eastAsia="lt-LT"/>
        </w:rPr>
      </w:pPr>
    </w:p>
    <w:p w14:paraId="5454A84E" w14:textId="5EC162F7" w:rsidR="00310461" w:rsidRPr="00310461" w:rsidRDefault="00310461" w:rsidP="00310461">
      <w:pPr>
        <w:suppressAutoHyphens/>
        <w:autoSpaceDN w:val="0"/>
        <w:spacing w:after="0" w:line="240" w:lineRule="auto"/>
        <w:ind w:firstLine="709"/>
        <w:textAlignment w:val="baseline"/>
        <w:rPr>
          <w:rFonts w:eastAsia="Times New Roman" w:cs="Times New Roman"/>
        </w:rPr>
      </w:pPr>
      <w:r w:rsidRPr="00310461">
        <w:rPr>
          <w:rFonts w:ascii="Montserrat" w:eastAsia="Times New Roman" w:hAnsi="Montserrat" w:cs="Times New Roman"/>
          <w:bCs/>
          <w:sz w:val="20"/>
          <w:szCs w:val="20"/>
        </w:rPr>
        <w:fldChar w:fldCharType="begin"/>
      </w:r>
      <w:r w:rsidRPr="00310461">
        <w:rPr>
          <w:rFonts w:ascii="Montserrat" w:eastAsia="Times New Roman" w:hAnsi="Montserrat" w:cs="Times New Roman"/>
          <w:bCs/>
          <w:sz w:val="20"/>
          <w:szCs w:val="20"/>
        </w:rPr>
        <w:instrText xml:space="preserve"> QUOTE </w:instrText>
      </w:r>
      <w:r w:rsidR="00000000">
        <w:rPr>
          <w:position w:val="-11"/>
        </w:rPr>
        <w:pict w14:anchorId="4BC56A35">
          <v:shape id="_x0000_i1026" type="#_x0000_t75" style="width:41.4pt;height:16.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1296&quot;/&gt;&lt;w:hyphenationZone w:val=&quot;396&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191CC4&quot;/&gt;&lt;wsp:rsid wsp:val=&quot;0000084E&quot;/&gt;&lt;wsp:rsid wsp:val=&quot;00000C4C&quot;/&gt;&lt;wsp:rsid wsp:val=&quot;000028F8&quot;/&gt;&lt;wsp:rsid wsp:val=&quot;000043A1&quot;/&gt;&lt;wsp:rsid wsp:val=&quot;00005720&quot;/&gt;&lt;wsp:rsid wsp:val=&quot;000077B1&quot;/&gt;&lt;wsp:rsid wsp:val=&quot;00007950&quot;/&gt;&lt;wsp:rsid wsp:val=&quot;000100A5&quot;/&gt;&lt;wsp:rsid wsp:val=&quot;0001124D&quot;/&gt;&lt;wsp:rsid wsp:val=&quot;00011C02&quot;/&gt;&lt;wsp:rsid wsp:val=&quot;00012C8C&quot;/&gt;&lt;wsp:rsid wsp:val=&quot;00014B3B&quot;/&gt;&lt;wsp:rsid wsp:val=&quot;00014C82&quot;/&gt;&lt;wsp:rsid wsp:val=&quot;00015372&quot;/&gt;&lt;wsp:rsid wsp:val=&quot;00015766&quot;/&gt;&lt;wsp:rsid wsp:val=&quot;0001675A&quot;/&gt;&lt;wsp:rsid wsp:val=&quot;00017D2F&quot;/&gt;&lt;wsp:rsid wsp:val=&quot;0002411D&quot;/&gt;&lt;wsp:rsid wsp:val=&quot;00026648&quot;/&gt;&lt;wsp:rsid wsp:val=&quot;000275FA&quot;/&gt;&lt;wsp:rsid wsp:val=&quot;00031783&quot;/&gt;&lt;wsp:rsid wsp:val=&quot;00031E1E&quot;/&gt;&lt;wsp:rsid wsp:val=&quot;00033490&quot;/&gt;&lt;wsp:rsid wsp:val=&quot;000346D3&quot;/&gt;&lt;wsp:rsid wsp:val=&quot;00034D82&quot;/&gt;&lt;wsp:rsid wsp:val=&quot;0003531E&quot;/&gt;&lt;wsp:rsid wsp:val=&quot;00035F63&quot;/&gt;&lt;wsp:rsid wsp:val=&quot;00037019&quot;/&gt;&lt;wsp:rsid wsp:val=&quot;000371B5&quot;/&gt;&lt;wsp:rsid wsp:val=&quot;000373B4&quot;/&gt;&lt;wsp:rsid wsp:val=&quot;00037ACE&quot;/&gt;&lt;wsp:rsid wsp:val=&quot;000400F2&quot;/&gt;&lt;wsp:rsid wsp:val=&quot;00040357&quot;/&gt;&lt;wsp:rsid wsp:val=&quot;00040FDB&quot;/&gt;&lt;wsp:rsid wsp:val=&quot;00041AB1&quot;/&gt;&lt;wsp:rsid wsp:val=&quot;00042F7D&quot;/&gt;&lt;wsp:rsid wsp:val=&quot;000433B4&quot;/&gt;&lt;wsp:rsid wsp:val=&quot;000435CC&quot;/&gt;&lt;wsp:rsid wsp:val=&quot;000452B9&quot;/&gt;&lt;wsp:rsid wsp:val=&quot;00045A43&quot;/&gt;&lt;wsp:rsid wsp:val=&quot;0004689B&quot;/&gt;&lt;wsp:rsid wsp:val=&quot;00046F27&quot;/&gt;&lt;wsp:rsid wsp:val=&quot;0004796D&quot;/&gt;&lt;wsp:rsid wsp:val=&quot;000512DB&quot;/&gt;&lt;wsp:rsid wsp:val=&quot;00051516&quot;/&gt;&lt;wsp:rsid wsp:val=&quot;00053BF6&quot;/&gt;&lt;wsp:rsid wsp:val=&quot;000555CE&quot;/&gt;&lt;wsp:rsid wsp:val=&quot;000560E0&quot;/&gt;&lt;wsp:rsid wsp:val=&quot;00061692&quot;/&gt;&lt;wsp:rsid wsp:val=&quot;00062E24&quot;/&gt;&lt;wsp:rsid wsp:val=&quot;00063174&quot;/&gt;&lt;wsp:rsid wsp:val=&quot;0006458E&quot;/&gt;&lt;wsp:rsid wsp:val=&quot;00064CD6&quot;/&gt;&lt;wsp:rsid wsp:val=&quot;00064EBD&quot;/&gt;&lt;wsp:rsid wsp:val=&quot;00065572&quot;/&gt;&lt;wsp:rsid wsp:val=&quot;0006617C&quot;/&gt;&lt;wsp:rsid wsp:val=&quot;00066D21&quot;/&gt;&lt;wsp:rsid wsp:val=&quot;00067013&quot;/&gt;&lt;wsp:rsid wsp:val=&quot;0007007F&quot;/&gt;&lt;wsp:rsid wsp:val=&quot;0007120B&quot;/&gt;&lt;wsp:rsid wsp:val=&quot;0007538F&quot;/&gt;&lt;wsp:rsid wsp:val=&quot;0007613B&quot;/&gt;&lt;wsp:rsid wsp:val=&quot;000763BC&quot;/&gt;&lt;wsp:rsid wsp:val=&quot;00077540&quot;/&gt;&lt;wsp:rsid wsp:val=&quot;00080559&quot;/&gt;&lt;wsp:rsid wsp:val=&quot;00082FB2&quot;/&gt;&lt;wsp:rsid wsp:val=&quot;000838A5&quot;/&gt;&lt;wsp:rsid wsp:val=&quot;000850F7&quot;/&gt;&lt;wsp:rsid wsp:val=&quot;0008588C&quot;/&gt;&lt;wsp:rsid wsp:val=&quot;00086619&quot;/&gt;&lt;wsp:rsid wsp:val=&quot;00086AF1&quot;/&gt;&lt;wsp:rsid wsp:val=&quot;00087302&quot;/&gt;&lt;wsp:rsid wsp:val=&quot;00087FAA&quot;/&gt;&lt;wsp:rsid wsp:val=&quot;00094CFE&quot;/&gt;&lt;wsp:rsid wsp:val=&quot;00096EC8&quot;/&gt;&lt;wsp:rsid wsp:val=&quot;000A25CF&quot;/&gt;&lt;wsp:rsid wsp:val=&quot;000A3734&quot;/&gt;&lt;wsp:rsid wsp:val=&quot;000A507B&quot;/&gt;&lt;wsp:rsid wsp:val=&quot;000A6D2C&quot;/&gt;&lt;wsp:rsid wsp:val=&quot;000A6F4A&quot;/&gt;&lt;wsp:rsid wsp:val=&quot;000B0033&quot;/&gt;&lt;wsp:rsid wsp:val=&quot;000B12BF&quot;/&gt;&lt;wsp:rsid wsp:val=&quot;000B3A53&quot;/&gt;&lt;wsp:rsid wsp:val=&quot;000B43D8&quot;/&gt;&lt;wsp:rsid wsp:val=&quot;000B4A6F&quot;/&gt;&lt;wsp:rsid wsp:val=&quot;000B4CD7&quot;/&gt;&lt;wsp:rsid wsp:val=&quot;000B696C&quot;/&gt;&lt;wsp:rsid wsp:val=&quot;000C0DF0&quot;/&gt;&lt;wsp:rsid wsp:val=&quot;000C1480&quot;/&gt;&lt;wsp:rsid wsp:val=&quot;000C175D&quot;/&gt;&lt;wsp:rsid wsp:val=&quot;000C300E&quot;/&gt;&lt;wsp:rsid wsp:val=&quot;000C456E&quot;/&gt;&lt;wsp:rsid wsp:val=&quot;000C47E2&quot;/&gt;&lt;wsp:rsid wsp:val=&quot;000C67E6&quot;/&gt;&lt;wsp:rsid wsp:val=&quot;000D0B62&quot;/&gt;&lt;wsp:rsid wsp:val=&quot;000D103C&quot;/&gt;&lt;wsp:rsid wsp:val=&quot;000D228D&quot;/&gt;&lt;wsp:rsid wsp:val=&quot;000D2537&quot;/&gt;&lt;wsp:rsid wsp:val=&quot;000D3322&quot;/&gt;&lt;wsp:rsid wsp:val=&quot;000D3A83&quot;/&gt;&lt;wsp:rsid wsp:val=&quot;000D4695&quot;/&gt;&lt;wsp:rsid wsp:val=&quot;000D544D&quot;/&gt;&lt;wsp:rsid wsp:val=&quot;000E1626&quot;/&gt;&lt;wsp:rsid wsp:val=&quot;000E22F1&quot;/&gt;&lt;wsp:rsid wsp:val=&quot;000E43FA&quot;/&gt;&lt;wsp:rsid wsp:val=&quot;000E491E&quot;/&gt;&lt;wsp:rsid wsp:val=&quot;000E499D&quot;/&gt;&lt;wsp:rsid wsp:val=&quot;000E4F72&quot;/&gt;&lt;wsp:rsid wsp:val=&quot;000E6218&quot;/&gt;&lt;wsp:rsid wsp:val=&quot;000E67A6&quot;/&gt;&lt;wsp:rsid wsp:val=&quot;000F176C&quot;/&gt;&lt;wsp:rsid wsp:val=&quot;000F3838&quot;/&gt;&lt;wsp:rsid wsp:val=&quot;000F3B86&quot;/&gt;&lt;wsp:rsid wsp:val=&quot;000F44A5&quot;/&gt;&lt;wsp:rsid wsp:val=&quot;000F482E&quot;/&gt;&lt;wsp:rsid wsp:val=&quot;000F5A06&quot;/&gt;&lt;wsp:rsid wsp:val=&quot;001009B4&quot;/&gt;&lt;wsp:rsid wsp:val=&quot;00104440&quot;/&gt;&lt;wsp:rsid wsp:val=&quot;00105F5D&quot;/&gt;&lt;wsp:rsid wsp:val=&quot;0010619B&quot;/&gt;&lt;wsp:rsid wsp:val=&quot;00106638&quot;/&gt;&lt;wsp:rsid wsp:val=&quot;001067A5&quot;/&gt;&lt;wsp:rsid wsp:val=&quot;0010681C&quot;/&gt;&lt;wsp:rsid wsp:val=&quot;0010682D&quot;/&gt;&lt;wsp:rsid wsp:val=&quot;00107E28&quot;/&gt;&lt;wsp:rsid wsp:val=&quot;00110322&quot;/&gt;&lt;wsp:rsid wsp:val=&quot;001105D1&quot;/&gt;&lt;wsp:rsid wsp:val=&quot;001114D5&quot;/&gt;&lt;wsp:rsid wsp:val=&quot;00113BE7&quot;/&gt;&lt;wsp:rsid wsp:val=&quot;001144FF&quot;/&gt;&lt;wsp:rsid wsp:val=&quot;001179B7&quot;/&gt;&lt;wsp:rsid wsp:val=&quot;0012130A&quot;/&gt;&lt;wsp:rsid wsp:val=&quot;00121811&quot;/&gt;&lt;wsp:rsid wsp:val=&quot;00122708&quot;/&gt;&lt;wsp:rsid wsp:val=&quot;00125283&quot;/&gt;&lt;wsp:rsid wsp:val=&quot;00127D60&quot;/&gt;&lt;wsp:rsid wsp:val=&quot;00132593&quot;/&gt;&lt;wsp:rsid wsp:val=&quot;001325BB&quot;/&gt;&lt;wsp:rsid wsp:val=&quot;0013260A&quot;/&gt;&lt;wsp:rsid wsp:val=&quot;00134C3D&quot;/&gt;&lt;wsp:rsid wsp:val=&quot;001353EF&quot;/&gt;&lt;wsp:rsid wsp:val=&quot;00135B62&quot;/&gt;&lt;wsp:rsid wsp:val=&quot;001362AC&quot;/&gt;&lt;wsp:rsid wsp:val=&quot;00136882&quot;/&gt;&lt;wsp:rsid wsp:val=&quot;00137796&quot;/&gt;&lt;wsp:rsid wsp:val=&quot;001402BB&quot;/&gt;&lt;wsp:rsid wsp:val=&quot;001421F4&quot;/&gt;&lt;wsp:rsid wsp:val=&quot;00142555&quot;/&gt;&lt;wsp:rsid wsp:val=&quot;00142AEE&quot;/&gt;&lt;wsp:rsid wsp:val=&quot;00145E09&quot;/&gt;&lt;wsp:rsid wsp:val=&quot;00146894&quot;/&gt;&lt;wsp:rsid wsp:val=&quot;00147D15&quot;/&gt;&lt;wsp:rsid wsp:val=&quot;00150D73&quot;/&gt;&lt;wsp:rsid wsp:val=&quot;00151180&quot;/&gt;&lt;wsp:rsid wsp:val=&quot;0015288B&quot;/&gt;&lt;wsp:rsid wsp:val=&quot;001529F2&quot;/&gt;&lt;wsp:rsid wsp:val=&quot;00156FAC&quot;/&gt;&lt;wsp:rsid wsp:val=&quot;00157B19&quot;/&gt;&lt;wsp:rsid wsp:val=&quot;00157DFE&quot;/&gt;&lt;wsp:rsid wsp:val=&quot;001603CF&quot;/&gt;&lt;wsp:rsid wsp:val=&quot;00160D6D&quot;/&gt;&lt;wsp:rsid wsp:val=&quot;001625DE&quot;/&gt;&lt;wsp:rsid wsp:val=&quot;0016348E&quot;/&gt;&lt;wsp:rsid wsp:val=&quot;0016398B&quot;/&gt;&lt;wsp:rsid wsp:val=&quot;0016562E&quot;/&gt;&lt;wsp:rsid wsp:val=&quot;001670C0&quot;/&gt;&lt;wsp:rsid wsp:val=&quot;001700B3&quot;/&gt;&lt;wsp:rsid wsp:val=&quot;00173800&quot;/&gt;&lt;wsp:rsid wsp:val=&quot;0017420A&quot;/&gt;&lt;wsp:rsid wsp:val=&quot;00176FDD&quot;/&gt;&lt;wsp:rsid wsp:val=&quot;001772AB&quot;/&gt;&lt;wsp:rsid wsp:val=&quot;001827AB&quot;/&gt;&lt;wsp:rsid wsp:val=&quot;00183614&quot;/&gt;&lt;wsp:rsid wsp:val=&quot;00183C39&quot;/&gt;&lt;wsp:rsid wsp:val=&quot;00183E0D&quot;/&gt;&lt;wsp:rsid wsp:val=&quot;00184E00&quot;/&gt;&lt;wsp:rsid wsp:val=&quot;00184F48&quot;/&gt;&lt;wsp:rsid wsp:val=&quot;00191A47&quot;/&gt;&lt;wsp:rsid wsp:val=&quot;00191CC4&quot;/&gt;&lt;wsp:rsid wsp:val=&quot;00193882&quot;/&gt;&lt;wsp:rsid wsp:val=&quot;00195EDC&quot;/&gt;&lt;wsp:rsid wsp:val=&quot;00196059&quot;/&gt;&lt;wsp:rsid wsp:val=&quot;001A10EF&quot;/&gt;&lt;wsp:rsid wsp:val=&quot;001A1727&quot;/&gt;&lt;wsp:rsid wsp:val=&quot;001A25DD&quot;/&gt;&lt;wsp:rsid wsp:val=&quot;001A3DAF&quot;/&gt;&lt;wsp:rsid wsp:val=&quot;001A461C&quot;/&gt;&lt;wsp:rsid wsp:val=&quot;001A61C3&quot;/&gt;&lt;wsp:rsid wsp:val=&quot;001A6A51&quot;/&gt;&lt;wsp:rsid wsp:val=&quot;001B1399&quot;/&gt;&lt;wsp:rsid wsp:val=&quot;001B146B&quot;/&gt;&lt;wsp:rsid wsp:val=&quot;001B163F&quot;/&gt;&lt;wsp:rsid wsp:val=&quot;001B1647&quot;/&gt;&lt;wsp:rsid wsp:val=&quot;001B2959&quot;/&gt;&lt;wsp:rsid wsp:val=&quot;001B2AE6&quot;/&gt;&lt;wsp:rsid wsp:val=&quot;001B2BAC&quot;/&gt;&lt;wsp:rsid wsp:val=&quot;001B4755&quot;/&gt;&lt;wsp:rsid wsp:val=&quot;001B478C&quot;/&gt;&lt;wsp:rsid wsp:val=&quot;001B576F&quot;/&gt;&lt;wsp:rsid wsp:val=&quot;001B5A09&quot;/&gt;&lt;wsp:rsid wsp:val=&quot;001B6FB6&quot;/&gt;&lt;wsp:rsid wsp:val=&quot;001B700D&quot;/&gt;&lt;wsp:rsid wsp:val=&quot;001B7EE6&quot;/&gt;&lt;wsp:rsid wsp:val=&quot;001C68E4&quot;/&gt;&lt;wsp:rsid wsp:val=&quot;001C71EC&quot;/&gt;&lt;wsp:rsid wsp:val=&quot;001C73D5&quot;/&gt;&lt;wsp:rsid wsp:val=&quot;001C7D66&quot;/&gt;&lt;wsp:rsid wsp:val=&quot;001D0947&quot;/&gt;&lt;wsp:rsid wsp:val=&quot;001D2545&quot;/&gt;&lt;wsp:rsid wsp:val=&quot;001D281A&quot;/&gt;&lt;wsp:rsid wsp:val=&quot;001D345E&quot;/&gt;&lt;wsp:rsid wsp:val=&quot;001D4047&quot;/&gt;&lt;wsp:rsid wsp:val=&quot;001D6077&quot;/&gt;&lt;wsp:rsid wsp:val=&quot;001E0D2E&quot;/&gt;&lt;wsp:rsid wsp:val=&quot;001E1F71&quot;/&gt;&lt;wsp:rsid wsp:val=&quot;001E5807&quot;/&gt;&lt;wsp:rsid wsp:val=&quot;001E5FB8&quot;/&gt;&lt;wsp:rsid wsp:val=&quot;001F1FE9&quot;/&gt;&lt;wsp:rsid wsp:val=&quot;001F2E4E&quot;/&gt;&lt;wsp:rsid wsp:val=&quot;001F48D3&quot;/&gt;&lt;wsp:rsid wsp:val=&quot;001F5C21&quot;/&gt;&lt;wsp:rsid wsp:val=&quot;001F5C97&quot;/&gt;&lt;wsp:rsid wsp:val=&quot;001F7ED8&quot;/&gt;&lt;wsp:rsid wsp:val=&quot;00201266&quot;/&gt;&lt;wsp:rsid wsp:val=&quot;00201390&quot;/&gt;&lt;wsp:rsid wsp:val=&quot;00202044&quot;/&gt;&lt;wsp:rsid wsp:val=&quot;00202B09&quot;/&gt;&lt;wsp:rsid wsp:val=&quot;00202DD1&quot;/&gt;&lt;wsp:rsid wsp:val=&quot;00203D06&quot;/&gt;&lt;wsp:rsid wsp:val=&quot;00203E8E&quot;/&gt;&lt;wsp:rsid wsp:val=&quot;00204B98&quot;/&gt;&lt;wsp:rsid wsp:val=&quot;00205EFC&quot;/&gt;&lt;wsp:rsid wsp:val=&quot;00206D30&quot;/&gt;&lt;wsp:rsid wsp:val=&quot;00211081&quot;/&gt;&lt;wsp:rsid wsp:val=&quot;0021214E&quot;/&gt;&lt;wsp:rsid wsp:val=&quot;00212175&quot;/&gt;&lt;wsp:rsid wsp:val=&quot;00212BEF&quot;/&gt;&lt;wsp:rsid wsp:val=&quot;00212FDF&quot;/&gt;&lt;wsp:rsid wsp:val=&quot;00213CBF&quot;/&gt;&lt;wsp:rsid wsp:val=&quot;00213CDA&quot;/&gt;&lt;wsp:rsid wsp:val=&quot;00213E47&quot;/&gt;&lt;wsp:rsid wsp:val=&quot;00221E17&quot;/&gt;&lt;wsp:rsid wsp:val=&quot;00223BB9&quot;/&gt;&lt;wsp:rsid wsp:val=&quot;00224C73&quot;/&gt;&lt;wsp:rsid wsp:val=&quot;00227C7C&quot;/&gt;&lt;wsp:rsid wsp:val=&quot;00227F6C&quot;/&gt;&lt;wsp:rsid wsp:val=&quot;0023116A&quot;/&gt;&lt;wsp:rsid wsp:val=&quot;00234045&quot;/&gt;&lt;wsp:rsid wsp:val=&quot;00234066&quot;/&gt;&lt;wsp:rsid wsp:val=&quot;002349F2&quot;/&gt;&lt;wsp:rsid wsp:val=&quot;00235329&quot;/&gt;&lt;wsp:rsid wsp:val=&quot;00235AF2&quot;/&gt;&lt;wsp:rsid wsp:val=&quot;00236DBE&quot;/&gt;&lt;wsp:rsid wsp:val=&quot;00236F00&quot;/&gt;&lt;wsp:rsid wsp:val=&quot;00237323&quot;/&gt;&lt;wsp:rsid wsp:val=&quot;0023758B&quot;/&gt;&lt;wsp:rsid wsp:val=&quot;00240271&quot;/&gt;&lt;wsp:rsid wsp:val=&quot;0024138B&quot;/&gt;&lt;wsp:rsid wsp:val=&quot;00241C79&quot;/&gt;&lt;wsp:rsid wsp:val=&quot;00250ADA&quot;/&gt;&lt;wsp:rsid wsp:val=&quot;00250BAF&quot;/&gt;&lt;wsp:rsid wsp:val=&quot;00252A65&quot;/&gt;&lt;wsp:rsid wsp:val=&quot;002530FB&quot;/&gt;&lt;wsp:rsid wsp:val=&quot;00253607&quot;/&gt;&lt;wsp:rsid wsp:val=&quot;00254697&quot;/&gt;&lt;wsp:rsid wsp:val=&quot;002569C4&quot;/&gt;&lt;wsp:rsid wsp:val=&quot;00257602&quot;/&gt;&lt;wsp:rsid wsp:val=&quot;002577C0&quot;/&gt;&lt;wsp:rsid wsp:val=&quot;002620DC&quot;/&gt;&lt;wsp:rsid wsp:val=&quot;00262E16&quot;/&gt;&lt;wsp:rsid wsp:val=&quot;00263185&quot;/&gt;&lt;wsp:rsid wsp:val=&quot;00263C0E&quot;/&gt;&lt;wsp:rsid wsp:val=&quot;00264F70&quot;/&gt;&lt;wsp:rsid wsp:val=&quot;0026531E&quot;/&gt;&lt;wsp:rsid wsp:val=&quot;0026580D&quot;/&gt;&lt;wsp:rsid wsp:val=&quot;00265958&quot;/&gt;&lt;wsp:rsid wsp:val=&quot;00266572&quot;/&gt;&lt;wsp:rsid wsp:val=&quot;00267FF3&quot;/&gt;&lt;wsp:rsid wsp:val=&quot;0027013F&quot;/&gt;&lt;wsp:rsid wsp:val=&quot;0027102E&quot;/&gt;&lt;wsp:rsid wsp:val=&quot;00271164&quot;/&gt;&lt;wsp:rsid wsp:val=&quot;00271C7F&quot;/&gt;&lt;wsp:rsid wsp:val=&quot;002733E3&quot;/&gt;&lt;wsp:rsid wsp:val=&quot;00274EB3&quot;/&gt;&lt;wsp:rsid wsp:val=&quot;002807D8&quot;/&gt;&lt;wsp:rsid wsp:val=&quot;00282E2A&quot;/&gt;&lt;wsp:rsid wsp:val=&quot;002833B3&quot;/&gt;&lt;wsp:rsid wsp:val=&quot;00283600&quot;/&gt;&lt;wsp:rsid wsp:val=&quot;0029115C&quot;/&gt;&lt;wsp:rsid wsp:val=&quot;00291990&quot;/&gt;&lt;wsp:rsid wsp:val=&quot;00292F10&quot;/&gt;&lt;wsp:rsid wsp:val=&quot;0029310E&quot;/&gt;&lt;wsp:rsid wsp:val=&quot;00293B1E&quot;/&gt;&lt;wsp:rsid wsp:val=&quot;00295DF6&quot;/&gt;&lt;wsp:rsid wsp:val=&quot;002A0EC5&quot;/&gt;&lt;wsp:rsid wsp:val=&quot;002A15FB&quot;/&gt;&lt;wsp:rsid wsp:val=&quot;002A2181&quot;/&gt;&lt;wsp:rsid wsp:val=&quot;002A3419&quot;/&gt;&lt;wsp:rsid wsp:val=&quot;002A4D9F&quot;/&gt;&lt;wsp:rsid wsp:val=&quot;002A4F9F&quot;/&gt;&lt;wsp:rsid wsp:val=&quot;002A58AA&quot;/&gt;&lt;wsp:rsid wsp:val=&quot;002A6033&quot;/&gt;&lt;wsp:rsid wsp:val=&quot;002A6D14&quot;/&gt;&lt;wsp:rsid wsp:val=&quot;002B0A66&quot;/&gt;&lt;wsp:rsid wsp:val=&quot;002B0FC6&quot;/&gt;&lt;wsp:rsid wsp:val=&quot;002B2DA0&quot;/&gt;&lt;wsp:rsid wsp:val=&quot;002B380E&quot;/&gt;&lt;wsp:rsid wsp:val=&quot;002B4541&quot;/&gt;&lt;wsp:rsid wsp:val=&quot;002B6C1B&quot;/&gt;&lt;wsp:rsid wsp:val=&quot;002B6CA1&quot;/&gt;&lt;wsp:rsid wsp:val=&quot;002B7378&quot;/&gt;&lt;wsp:rsid wsp:val=&quot;002C0887&quot;/&gt;&lt;wsp:rsid wsp:val=&quot;002C1C9F&quot;/&gt;&lt;wsp:rsid wsp:val=&quot;002C2807&quot;/&gt;&lt;wsp:rsid wsp:val=&quot;002C28C9&quot;/&gt;&lt;wsp:rsid wsp:val=&quot;002C2EA7&quot;/&gt;&lt;wsp:rsid wsp:val=&quot;002C4F2F&quot;/&gt;&lt;wsp:rsid wsp:val=&quot;002C717B&quot;/&gt;&lt;wsp:rsid wsp:val=&quot;002C7F59&quot;/&gt;&lt;wsp:rsid wsp:val=&quot;002D0C2E&quot;/&gt;&lt;wsp:rsid wsp:val=&quot;002D157F&quot;/&gt;&lt;wsp:rsid wsp:val=&quot;002D194A&quot;/&gt;&lt;wsp:rsid wsp:val=&quot;002D21DB&quot;/&gt;&lt;wsp:rsid wsp:val=&quot;002D493E&quot;/&gt;&lt;wsp:rsid wsp:val=&quot;002D537A&quot;/&gt;&lt;wsp:rsid wsp:val=&quot;002D7303&quot;/&gt;&lt;wsp:rsid wsp:val=&quot;002D7CEF&quot;/&gt;&lt;wsp:rsid wsp:val=&quot;002E29FB&quot;/&gt;&lt;wsp:rsid wsp:val=&quot;002E3B30&quot;/&gt;&lt;wsp:rsid wsp:val=&quot;002E7C38&quot;/&gt;&lt;wsp:rsid wsp:val=&quot;002F0125&quot;/&gt;&lt;wsp:rsid wsp:val=&quot;002F093D&quot;/&gt;&lt;wsp:rsid wsp:val=&quot;002F0B02&quot;/&gt;&lt;wsp:rsid wsp:val=&quot;002F2349&quot;/&gt;&lt;wsp:rsid wsp:val=&quot;002F5DAB&quot;/&gt;&lt;wsp:rsid wsp:val=&quot;002F612D&quot;/&gt;&lt;wsp:rsid wsp:val=&quot;002F614A&quot;/&gt;&lt;wsp:rsid wsp:val=&quot;002F642F&quot;/&gt;&lt;wsp:rsid wsp:val=&quot;002F6609&quot;/&gt;&lt;wsp:rsid wsp:val=&quot;00300120&quot;/&gt;&lt;wsp:rsid wsp:val=&quot;003017EE&quot;/&gt;&lt;wsp:rsid wsp:val=&quot;003021FE&quot;/&gt;&lt;wsp:rsid wsp:val=&quot;00303298&quot;/&gt;&lt;wsp:rsid wsp:val=&quot;00303980&quot;/&gt;&lt;wsp:rsid wsp:val=&quot;003041EB&quot;/&gt;&lt;wsp:rsid wsp:val=&quot;00305211&quot;/&gt;&lt;wsp:rsid wsp:val=&quot;00305740&quot;/&gt;&lt;wsp:rsid wsp:val=&quot;00306338&quot;/&gt;&lt;wsp:rsid wsp:val=&quot;003063A3&quot;/&gt;&lt;wsp:rsid wsp:val=&quot;003101AB&quot;/&gt;&lt;wsp:rsid wsp:val=&quot;00310461&quot;/&gt;&lt;wsp:rsid wsp:val=&quot;003105F1&quot;/&gt;&lt;wsp:rsid wsp:val=&quot;00314686&quot;/&gt;&lt;wsp:rsid wsp:val=&quot;003211A8&quot;/&gt;&lt;wsp:rsid wsp:val=&quot;00321810&quot;/&gt;&lt;wsp:rsid wsp:val=&quot;003221D6&quot;/&gt;&lt;wsp:rsid wsp:val=&quot;00322C51&quot;/&gt;&lt;wsp:rsid wsp:val=&quot;00322E6D&quot;/&gt;&lt;wsp:rsid wsp:val=&quot;00323138&quot;/&gt;&lt;wsp:rsid wsp:val=&quot;00323605&quot;/&gt;&lt;wsp:rsid wsp:val=&quot;0032478E&quot;/&gt;&lt;wsp:rsid wsp:val=&quot;00325CB5&quot;/&gt;&lt;wsp:rsid wsp:val=&quot;003269CD&quot;/&gt;&lt;wsp:rsid wsp:val=&quot;003276BC&quot;/&gt;&lt;wsp:rsid wsp:val=&quot;003277CB&quot;/&gt;&lt;wsp:rsid wsp:val=&quot;00331256&quot;/&gt;&lt;wsp:rsid wsp:val=&quot;00331576&quot;/&gt;&lt;wsp:rsid wsp:val=&quot;003320DC&quot;/&gt;&lt;wsp:rsid wsp:val=&quot;003327FB&quot;/&gt;&lt;wsp:rsid wsp:val=&quot;00335D77&quot;/&gt;&lt;wsp:rsid wsp:val=&quot;0033793D&quot;/&gt;&lt;wsp:rsid wsp:val=&quot;00340747&quot;/&gt;&lt;wsp:rsid wsp:val=&quot;0035077D&quot;/&gt;&lt;wsp:rsid wsp:val=&quot;00351181&quot;/&gt;&lt;wsp:rsid wsp:val=&quot;00353710&quot;/&gt;&lt;wsp:rsid wsp:val=&quot;00354A35&quot;/&gt;&lt;wsp:rsid wsp:val=&quot;003557FC&quot;/&gt;&lt;wsp:rsid wsp:val=&quot;00356589&quot;/&gt;&lt;wsp:rsid wsp:val=&quot;00356B4D&quot;/&gt;&lt;wsp:rsid wsp:val=&quot;00357D38&quot;/&gt;&lt;wsp:rsid wsp:val=&quot;00360C96&quot;/&gt;&lt;wsp:rsid wsp:val=&quot;003632F3&quot;/&gt;&lt;wsp:rsid wsp:val=&quot;003638E0&quot;/&gt;&lt;wsp:rsid wsp:val=&quot;0036465B&quot;/&gt;&lt;wsp:rsid wsp:val=&quot;00364B28&quot;/&gt;&lt;wsp:rsid wsp:val=&quot;00370B24&quot;/&gt;&lt;wsp:rsid wsp:val=&quot;00371601&quot;/&gt;&lt;wsp:rsid wsp:val=&quot;00373EF5&quot;/&gt;&lt;wsp:rsid wsp:val=&quot;00375362&quot;/&gt;&lt;wsp:rsid wsp:val=&quot;00375757&quot;/&gt;&lt;wsp:rsid wsp:val=&quot;003759E9&quot;/&gt;&lt;wsp:rsid wsp:val=&quot;003779D8&quot;/&gt;&lt;wsp:rsid wsp:val=&quot;00380871&quot;/&gt;&lt;wsp:rsid wsp:val=&quot;00380CB2&quot;/&gt;&lt;wsp:rsid wsp:val=&quot;00381A8A&quot;/&gt;&lt;wsp:rsid wsp:val=&quot;0038235C&quot;/&gt;&lt;wsp:rsid wsp:val=&quot;00382772&quot;/&gt;&lt;wsp:rsid wsp:val=&quot;00382968&quot;/&gt;&lt;wsp:rsid wsp:val=&quot;003837A9&quot;/&gt;&lt;wsp:rsid wsp:val=&quot;0038482B&quot;/&gt;&lt;wsp:rsid wsp:val=&quot;00384E4F&quot;/&gt;&lt;wsp:rsid wsp:val=&quot;00384ECD&quot;/&gt;&lt;wsp:rsid wsp:val=&quot;003912C7&quot;/&gt;&lt;wsp:rsid wsp:val=&quot;0039276D&quot;/&gt;&lt;wsp:rsid wsp:val=&quot;00393417&quot;/&gt;&lt;wsp:rsid wsp:val=&quot;00393DC5&quot;/&gt;&lt;wsp:rsid wsp:val=&quot;0039652E&quot;/&gt;&lt;wsp:rsid wsp:val=&quot;00396F4E&quot;/&gt;&lt;wsp:rsid wsp:val=&quot;00397D42&quot;/&gt;&lt;wsp:rsid wsp:val=&quot;003A12E4&quot;/&gt;&lt;wsp:rsid wsp:val=&quot;003A181E&quot;/&gt;&lt;wsp:rsid wsp:val=&quot;003A24AF&quot;/&gt;&lt;wsp:rsid wsp:val=&quot;003A390B&quot;/&gt;&lt;wsp:rsid wsp:val=&quot;003A4E96&quot;/&gt;&lt;wsp:rsid wsp:val=&quot;003A60B5&quot;/&gt;&lt;wsp:rsid wsp:val=&quot;003B0CE5&quot;/&gt;&lt;wsp:rsid wsp:val=&quot;003B2C38&quot;/&gt;&lt;wsp:rsid wsp:val=&quot;003B396E&quot;/&gt;&lt;wsp:rsid wsp:val=&quot;003B3C7D&quot;/&gt;&lt;wsp:rsid wsp:val=&quot;003B3F60&quot;/&gt;&lt;wsp:rsid wsp:val=&quot;003B7153&quot;/&gt;&lt;wsp:rsid wsp:val=&quot;003B7C78&quot;/&gt;&lt;wsp:rsid wsp:val=&quot;003C2D67&quot;/&gt;&lt;wsp:rsid wsp:val=&quot;003C3A1C&quot;/&gt;&lt;wsp:rsid wsp:val=&quot;003C5283&quot;/&gt;&lt;wsp:rsid wsp:val=&quot;003C6243&quot;/&gt;&lt;wsp:rsid wsp:val=&quot;003C784E&quot;/&gt;&lt;wsp:rsid wsp:val=&quot;003D11BB&quot;/&gt;&lt;wsp:rsid wsp:val=&quot;003D1283&quot;/&gt;&lt;wsp:rsid wsp:val=&quot;003D12E2&quot;/&gt;&lt;wsp:rsid wsp:val=&quot;003D13B1&quot;/&gt;&lt;wsp:rsid wsp:val=&quot;003D4274&quot;/&gt;&lt;wsp:rsid wsp:val=&quot;003D5012&quot;/&gt;&lt;wsp:rsid wsp:val=&quot;003D7CB6&quot;/&gt;&lt;wsp:rsid wsp:val=&quot;003E0AF2&quot;/&gt;&lt;wsp:rsid wsp:val=&quot;003E223F&quot;/&gt;&lt;wsp:rsid wsp:val=&quot;003E2ECF&quot;/&gt;&lt;wsp:rsid wsp:val=&quot;003E595C&quot;/&gt;&lt;wsp:rsid wsp:val=&quot;003E5AB2&quot;/&gt;&lt;wsp:rsid wsp:val=&quot;003E5BC2&quot;/&gt;&lt;wsp:rsid wsp:val=&quot;003E70D7&quot;/&gt;&lt;wsp:rsid wsp:val=&quot;003F1732&quot;/&gt;&lt;wsp:rsid wsp:val=&quot;003F2143&quot;/&gt;&lt;wsp:rsid wsp:val=&quot;003F336E&quot;/&gt;&lt;wsp:rsid wsp:val=&quot;003F3DAC&quot;/&gt;&lt;wsp:rsid wsp:val=&quot;003F5F20&quot;/&gt;&lt;wsp:rsid wsp:val=&quot;003F7C3F&quot;/&gt;&lt;wsp:rsid wsp:val=&quot;00401B90&quot;/&gt;&lt;wsp:rsid wsp:val=&quot;00404A1E&quot;/&gt;&lt;wsp:rsid wsp:val=&quot;00405284&quot;/&gt;&lt;wsp:rsid wsp:val=&quot;004058E9&quot;/&gt;&lt;wsp:rsid wsp:val=&quot;0040611F&quot;/&gt;&lt;wsp:rsid wsp:val=&quot;00406CCF&quot;/&gt;&lt;wsp:rsid wsp:val=&quot;00407DBC&quot;/&gt;&lt;wsp:rsid wsp:val=&quot;00410351&quot;/&gt;&lt;wsp:rsid wsp:val=&quot;00410D46&quot;/&gt;&lt;wsp:rsid wsp:val=&quot;00411C74&quot;/&gt;&lt;wsp:rsid wsp:val=&quot;00413A29&quot;/&gt;&lt;wsp:rsid wsp:val=&quot;00413C09&quot;/&gt;&lt;wsp:rsid wsp:val=&quot;00414293&quot;/&gt;&lt;wsp:rsid wsp:val=&quot;00415C32&quot;/&gt;&lt;wsp:rsid wsp:val=&quot;00415EF7&quot;/&gt;&lt;wsp:rsid wsp:val=&quot;004161DD&quot;/&gt;&lt;wsp:rsid wsp:val=&quot;0042132E&quot;/&gt;&lt;wsp:rsid wsp:val=&quot;00423105&quot;/&gt;&lt;wsp:rsid wsp:val=&quot;004254A6&quot;/&gt;&lt;wsp:rsid wsp:val=&quot;004264CF&quot;/&gt;&lt;wsp:rsid wsp:val=&quot;00426C1E&quot;/&gt;&lt;wsp:rsid wsp:val=&quot;00426C75&quot;/&gt;&lt;wsp:rsid wsp:val=&quot;00426EC6&quot;/&gt;&lt;wsp:rsid wsp:val=&quot;00427D19&quot;/&gt;&lt;wsp:rsid wsp:val=&quot;0043081A&quot;/&gt;&lt;wsp:rsid wsp:val=&quot;004337A5&quot;/&gt;&lt;wsp:rsid wsp:val=&quot;00433A8E&quot;/&gt;&lt;wsp:rsid wsp:val=&quot;004345F9&quot;/&gt;&lt;wsp:rsid wsp:val=&quot;00435C05&quot;/&gt;&lt;wsp:rsid wsp:val=&quot;0043602E&quot;/&gt;&lt;wsp:rsid wsp:val=&quot;0043642E&quot;/&gt;&lt;wsp:rsid wsp:val=&quot;00437BA2&quot;/&gt;&lt;wsp:rsid wsp:val=&quot;004420D7&quot;/&gt;&lt;wsp:rsid wsp:val=&quot;00443490&quot;/&gt;&lt;wsp:rsid wsp:val=&quot;004436A2&quot;/&gt;&lt;wsp:rsid wsp:val=&quot;00444F19&quot;/&gt;&lt;wsp:rsid wsp:val=&quot;00445AFD&quot;/&gt;&lt;wsp:rsid wsp:val=&quot;00445DD2&quot;/&gt;&lt;wsp:rsid wsp:val=&quot;004461C4&quot;/&gt;&lt;wsp:rsid wsp:val=&quot;00450926&quot;/&gt;&lt;wsp:rsid wsp:val=&quot;00451F23&quot;/&gt;&lt;wsp:rsid wsp:val=&quot;00452514&quot;/&gt;&lt;wsp:rsid wsp:val=&quot;00453CBD&quot;/&gt;&lt;wsp:rsid wsp:val=&quot;00453CD3&quot;/&gt;&lt;wsp:rsid wsp:val=&quot;00454D3C&quot;/&gt;&lt;wsp:rsid wsp:val=&quot;00457441&quot;/&gt;&lt;wsp:rsid wsp:val=&quot;00462130&quot;/&gt;&lt;wsp:rsid wsp:val=&quot;00462C06&quot;/&gt;&lt;wsp:rsid wsp:val=&quot;00462E2C&quot;/&gt;&lt;wsp:rsid wsp:val=&quot;004648A0&quot;/&gt;&lt;wsp:rsid wsp:val=&quot;00464E32&quot;/&gt;&lt;wsp:rsid wsp:val=&quot;00465E78&quot;/&gt;&lt;wsp:rsid wsp:val=&quot;004661EE&quot;/&gt;&lt;wsp:rsid wsp:val=&quot;00466F89&quot;/&gt;&lt;wsp:rsid wsp:val=&quot;0046743A&quot;/&gt;&lt;wsp:rsid wsp:val=&quot;00471315&quot;/&gt;&lt;wsp:rsid wsp:val=&quot;004730A6&quot;/&gt;&lt;wsp:rsid wsp:val=&quot;00473D6B&quot;/&gt;&lt;wsp:rsid wsp:val=&quot;004740A6&quot;/&gt;&lt;wsp:rsid wsp:val=&quot;004743F7&quot;/&gt;&lt;wsp:rsid wsp:val=&quot;00474602&quot;/&gt;&lt;wsp:rsid wsp:val=&quot;0047466A&quot;/&gt;&lt;wsp:rsid wsp:val=&quot;0047591B&quot;/&gt;&lt;wsp:rsid wsp:val=&quot;00476677&quot;/&gt;&lt;wsp:rsid wsp:val=&quot;004772CD&quot;/&gt;&lt;wsp:rsid wsp:val=&quot;00480E5A&quot;/&gt;&lt;wsp:rsid wsp:val=&quot;004811FE&quot;/&gt;&lt;wsp:rsid wsp:val=&quot;00481F63&quot;/&gt;&lt;wsp:rsid wsp:val=&quot;00482BD4&quot;/&gt;&lt;wsp:rsid wsp:val=&quot;004840F1&quot;/&gt;&lt;wsp:rsid wsp:val=&quot;0048690D&quot;/&gt;&lt;wsp:rsid wsp:val=&quot;00486FEA&quot;/&gt;&lt;wsp:rsid wsp:val=&quot;004876E9&quot;/&gt;&lt;wsp:rsid wsp:val=&quot;004923F6&quot;/&gt;&lt;wsp:rsid wsp:val=&quot;00496B67&quot;/&gt;&lt;wsp:rsid wsp:val=&quot;0049769A&quot;/&gt;&lt;wsp:rsid wsp:val=&quot;00497C91&quot;/&gt;&lt;wsp:rsid wsp:val=&quot;004A041F&quot;/&gt;&lt;wsp:rsid wsp:val=&quot;004A0AF3&quot;/&gt;&lt;wsp:rsid wsp:val=&quot;004A1E90&quot;/&gt;&lt;wsp:rsid wsp:val=&quot;004A2038&quot;/&gt;&lt;wsp:rsid wsp:val=&quot;004A275F&quot;/&gt;&lt;wsp:rsid wsp:val=&quot;004A517D&quot;/&gt;&lt;wsp:rsid wsp:val=&quot;004A6534&quot;/&gt;&lt;wsp:rsid wsp:val=&quot;004A7DE8&quot;/&gt;&lt;wsp:rsid wsp:val=&quot;004B2397&quot;/&gt;&lt;wsp:rsid wsp:val=&quot;004B4210&quot;/&gt;&lt;wsp:rsid wsp:val=&quot;004B48BA&quot;/&gt;&lt;wsp:rsid wsp:val=&quot;004B4DCD&quot;/&gt;&lt;wsp:rsid wsp:val=&quot;004B62EE&quot;/&gt;&lt;wsp:rsid wsp:val=&quot;004C0DF2&quot;/&gt;&lt;wsp:rsid wsp:val=&quot;004C11A5&quot;/&gt;&lt;wsp:rsid wsp:val=&quot;004C13C5&quot;/&gt;&lt;wsp:rsid wsp:val=&quot;004C21D3&quot;/&gt;&lt;wsp:rsid wsp:val=&quot;004C2C15&quot;/&gt;&lt;wsp:rsid wsp:val=&quot;004C3A4A&quot;/&gt;&lt;wsp:rsid wsp:val=&quot;004C3F3D&quot;/&gt;&lt;wsp:rsid wsp:val=&quot;004C68AC&quot;/&gt;&lt;wsp:rsid wsp:val=&quot;004C6EDE&quot;/&gt;&lt;wsp:rsid wsp:val=&quot;004D0F1B&quot;/&gt;&lt;wsp:rsid wsp:val=&quot;004D3502&quot;/&gt;&lt;wsp:rsid wsp:val=&quot;004D3CB8&quot;/&gt;&lt;wsp:rsid wsp:val=&quot;004D46D9&quot;/&gt;&lt;wsp:rsid wsp:val=&quot;004D5234&quot;/&gt;&lt;wsp:rsid wsp:val=&quot;004D64F7&quot;/&gt;&lt;wsp:rsid wsp:val=&quot;004D662A&quot;/&gt;&lt;wsp:rsid wsp:val=&quot;004D6E6C&quot;/&gt;&lt;wsp:rsid wsp:val=&quot;004E1494&quot;/&gt;&lt;wsp:rsid wsp:val=&quot;004E1AB9&quot;/&gt;&lt;wsp:rsid wsp:val=&quot;004E2849&quot;/&gt;&lt;wsp:rsid wsp:val=&quot;004E33F7&quot;/&gt;&lt;wsp:rsid wsp:val=&quot;004E78F4&quot;/&gt;&lt;wsp:rsid wsp:val=&quot;004F21FB&quot;/&gt;&lt;wsp:rsid wsp:val=&quot;004F5EB3&quot;/&gt;&lt;wsp:rsid wsp:val=&quot;004F7F00&quot;/&gt;&lt;wsp:rsid wsp:val=&quot;00501AD3&quot;/&gt;&lt;wsp:rsid wsp:val=&quot;00506FE2&quot;/&gt;&lt;wsp:rsid wsp:val=&quot;00507A89&quot;/&gt;&lt;wsp:rsid wsp:val=&quot;00511EBC&quot;/&gt;&lt;wsp:rsid wsp:val=&quot;005128D5&quot;/&gt;&lt;wsp:rsid wsp:val=&quot;00513133&quot;/&gt;&lt;wsp:rsid wsp:val=&quot;00515B9A&quot;/&gt;&lt;wsp:rsid wsp:val=&quot;00516630&quot;/&gt;&lt;wsp:rsid wsp:val=&quot;00516700&quot;/&gt;&lt;wsp:rsid wsp:val=&quot;00521EC1&quot;/&gt;&lt;wsp:rsid wsp:val=&quot;00522AE3&quot;/&gt;&lt;wsp:rsid wsp:val=&quot;00522C48&quot;/&gt;&lt;wsp:rsid wsp:val=&quot;005247A7&quot;/&gt;&lt;wsp:rsid wsp:val=&quot;00524F7E&quot;/&gt;&lt;wsp:rsid wsp:val=&quot;005269A2&quot;/&gt;&lt;wsp:rsid wsp:val=&quot;00526D84&quot;/&gt;&lt;wsp:rsid wsp:val=&quot;005278C8&quot;/&gt;&lt;wsp:rsid wsp:val=&quot;0053069E&quot;/&gt;&lt;wsp:rsid wsp:val=&quot;00532D93&quot;/&gt;&lt;wsp:rsid wsp:val=&quot;00534B27&quot;/&gt;&lt;wsp:rsid wsp:val=&quot;00535F16&quot;/&gt;&lt;wsp:rsid wsp:val=&quot;00536EAA&quot;/&gt;&lt;wsp:rsid wsp:val=&quot;0054165A&quot;/&gt;&lt;wsp:rsid wsp:val=&quot;005419C8&quot;/&gt;&lt;wsp:rsid wsp:val=&quot;00542E9F&quot;/&gt;&lt;wsp:rsid wsp:val=&quot;0054341C&quot;/&gt;&lt;wsp:rsid wsp:val=&quot;0054390C&quot;/&gt;&lt;wsp:rsid wsp:val=&quot;00544E81&quot;/&gt;&lt;wsp:rsid wsp:val=&quot;0054548B&quot;/&gt;&lt;wsp:rsid wsp:val=&quot;005465D6&quot;/&gt;&lt;wsp:rsid wsp:val=&quot;00550192&quot;/&gt;&lt;wsp:rsid wsp:val=&quot;00550371&quot;/&gt;&lt;wsp:rsid wsp:val=&quot;005519B1&quot;/&gt;&lt;wsp:rsid wsp:val=&quot;00551F7C&quot;/&gt;&lt;wsp:rsid wsp:val=&quot;0055380C&quot;/&gt;&lt;wsp:rsid wsp:val=&quot;00554276&quot;/&gt;&lt;wsp:rsid wsp:val=&quot;00561396&quot;/&gt;&lt;wsp:rsid wsp:val=&quot;00563B8A&quot;/&gt;&lt;wsp:rsid wsp:val=&quot;00566878&quot;/&gt;&lt;wsp:rsid wsp:val=&quot;00566911&quot;/&gt;&lt;wsp:rsid wsp:val=&quot;00566913&quot;/&gt;&lt;wsp:rsid wsp:val=&quot;00566A0B&quot;/&gt;&lt;wsp:rsid wsp:val=&quot;005725D8&quot;/&gt;&lt;wsp:rsid wsp:val=&quot;005726B3&quot;/&gt;&lt;wsp:rsid wsp:val=&quot;005746EB&quot;/&gt;&lt;wsp:rsid wsp:val=&quot;00576F0A&quot;/&gt;&lt;wsp:rsid wsp:val=&quot;00576F32&quot;/&gt;&lt;wsp:rsid wsp:val=&quot;00581039&quot;/&gt;&lt;wsp:rsid wsp:val=&quot;00581DCF&quot;/&gt;&lt;wsp:rsid wsp:val=&quot;0058366A&quot;/&gt;&lt;wsp:rsid wsp:val=&quot;005837D3&quot;/&gt;&lt;wsp:rsid wsp:val=&quot;00583F69&quot;/&gt;&lt;wsp:rsid wsp:val=&quot;00584784&quot;/&gt;&lt;wsp:rsid wsp:val=&quot;00586849&quot;/&gt;&lt;wsp:rsid wsp:val=&quot;00586883&quot;/&gt;&lt;wsp:rsid wsp:val=&quot;00586991&quot;/&gt;&lt;wsp:rsid wsp:val=&quot;00587AD0&quot;/&gt;&lt;wsp:rsid wsp:val=&quot;00587B52&quot;/&gt;&lt;wsp:rsid wsp:val=&quot;00587BBF&quot;/&gt;&lt;wsp:rsid wsp:val=&quot;00592212&quot;/&gt;&lt;wsp:rsid wsp:val=&quot;0059279E&quot;/&gt;&lt;wsp:rsid wsp:val=&quot;00593FAC&quot;/&gt;&lt;wsp:rsid wsp:val=&quot;00594ABF&quot;/&gt;&lt;wsp:rsid wsp:val=&quot;00596660&quot;/&gt;&lt;wsp:rsid wsp:val=&quot;0059686D&quot;/&gt;&lt;wsp:rsid wsp:val=&quot;005A0B23&quot;/&gt;&lt;wsp:rsid wsp:val=&quot;005A28A0&quot;/&gt;&lt;wsp:rsid wsp:val=&quot;005A2C3A&quot;/&gt;&lt;wsp:rsid wsp:val=&quot;005A3AE2&quot;/&gt;&lt;wsp:rsid wsp:val=&quot;005A53FE&quot;/&gt;&lt;wsp:rsid wsp:val=&quot;005A6117&quot;/&gt;&lt;wsp:rsid wsp:val=&quot;005A675C&quot;/&gt;&lt;wsp:rsid wsp:val=&quot;005A6A07&quot;/&gt;&lt;wsp:rsid wsp:val=&quot;005B096E&quot;/&gt;&lt;wsp:rsid wsp:val=&quot;005B142A&quot;/&gt;&lt;wsp:rsid wsp:val=&quot;005B2FD5&quot;/&gt;&lt;wsp:rsid wsp:val=&quot;005B32CF&quot;/&gt;&lt;wsp:rsid wsp:val=&quot;005B44FF&quot;/&gt;&lt;wsp:rsid wsp:val=&quot;005B533A&quot;/&gt;&lt;wsp:rsid wsp:val=&quot;005B5FA7&quot;/&gt;&lt;wsp:rsid wsp:val=&quot;005B6F90&quot;/&gt;&lt;wsp:rsid wsp:val=&quot;005B7029&quot;/&gt;&lt;wsp:rsid wsp:val=&quot;005B725F&quot;/&gt;&lt;wsp:rsid wsp:val=&quot;005B78E3&quot;/&gt;&lt;wsp:rsid wsp:val=&quot;005B7D37&quot;/&gt;&lt;wsp:rsid wsp:val=&quot;005C03F3&quot;/&gt;&lt;wsp:rsid wsp:val=&quot;005C153F&quot;/&gt;&lt;wsp:rsid wsp:val=&quot;005C203E&quot;/&gt;&lt;wsp:rsid wsp:val=&quot;005C30B1&quot;/&gt;&lt;wsp:rsid wsp:val=&quot;005C46F7&quot;/&gt;&lt;wsp:rsid wsp:val=&quot;005C656B&quot;/&gt;&lt;wsp:rsid wsp:val=&quot;005D0025&quot;/&gt;&lt;wsp:rsid wsp:val=&quot;005D0331&quot;/&gt;&lt;wsp:rsid wsp:val=&quot;005D11F9&quot;/&gt;&lt;wsp:rsid wsp:val=&quot;005D2530&quot;/&gt;&lt;wsp:rsid wsp:val=&quot;005D354E&quot;/&gt;&lt;wsp:rsid wsp:val=&quot;005D3D1E&quot;/&gt;&lt;wsp:rsid wsp:val=&quot;005D3D6B&quot;/&gt;&lt;wsp:rsid wsp:val=&quot;005D3E6E&quot;/&gt;&lt;wsp:rsid wsp:val=&quot;005D5F4D&quot;/&gt;&lt;wsp:rsid wsp:val=&quot;005D6E55&quot;/&gt;&lt;wsp:rsid wsp:val=&quot;005D7BC1&quot;/&gt;&lt;wsp:rsid wsp:val=&quot;005E0EC7&quot;/&gt;&lt;wsp:rsid wsp:val=&quot;005E3FC7&quot;/&gt;&lt;wsp:rsid wsp:val=&quot;005E46C9&quot;/&gt;&lt;wsp:rsid wsp:val=&quot;005E6883&quot;/&gt;&lt;wsp:rsid wsp:val=&quot;005F0340&quot;/&gt;&lt;wsp:rsid wsp:val=&quot;005F0435&quot;/&gt;&lt;wsp:rsid wsp:val=&quot;005F26F2&quot;/&gt;&lt;wsp:rsid wsp:val=&quot;005F3EC7&quot;/&gt;&lt;wsp:rsid wsp:val=&quot;005F63CE&quot;/&gt;&lt;wsp:rsid wsp:val=&quot;005F6B66&quot;/&gt;&lt;wsp:rsid wsp:val=&quot;005F754B&quot;/&gt;&lt;wsp:rsid wsp:val=&quot;0060099B&quot;/&gt;&lt;wsp:rsid wsp:val=&quot;00601F45&quot;/&gt;&lt;wsp:rsid wsp:val=&quot;0060221E&quot;/&gt;&lt;wsp:rsid wsp:val=&quot;00602840&quot;/&gt;&lt;wsp:rsid wsp:val=&quot;00602B01&quot;/&gt;&lt;wsp:rsid wsp:val=&quot;00602C37&quot;/&gt;&lt;wsp:rsid wsp:val=&quot;00605C69&quot;/&gt;&lt;wsp:rsid wsp:val=&quot;00606F83&quot;/&gt;&lt;wsp:rsid wsp:val=&quot;006072BB&quot;/&gt;&lt;wsp:rsid wsp:val=&quot;00607579&quot;/&gt;&lt;wsp:rsid wsp:val=&quot;00610E61&quot;/&gt;&lt;wsp:rsid wsp:val=&quot;00611452&quot;/&gt;&lt;wsp:rsid wsp:val=&quot;00614C8A&quot;/&gt;&lt;wsp:rsid wsp:val=&quot;00615F8E&quot;/&gt;&lt;wsp:rsid wsp:val=&quot;0061791F&quot;/&gt;&lt;wsp:rsid wsp:val=&quot;006217F0&quot;/&gt;&lt;wsp:rsid wsp:val=&quot;00622EC2&quot;/&gt;&lt;wsp:rsid wsp:val=&quot;00626E8A&quot;/&gt;&lt;wsp:rsid wsp:val=&quot;00627A31&quot;/&gt;&lt;wsp:rsid wsp:val=&quot;006311C0&quot;/&gt;&lt;wsp:rsid wsp:val=&quot;006316C7&quot;/&gt;&lt;wsp:rsid wsp:val=&quot;00632F4D&quot;/&gt;&lt;wsp:rsid wsp:val=&quot;006334A0&quot;/&gt;&lt;wsp:rsid wsp:val=&quot;006337F4&quot;/&gt;&lt;wsp:rsid wsp:val=&quot;00633DBE&quot;/&gt;&lt;wsp:rsid wsp:val=&quot;00635B71&quot;/&gt;&lt;wsp:rsid wsp:val=&quot;00641F6E&quot;/&gt;&lt;wsp:rsid wsp:val=&quot;00643151&quot;/&gt;&lt;wsp:rsid wsp:val=&quot;00643B81&quot;/&gt;&lt;wsp:rsid wsp:val=&quot;00644174&quot;/&gt;&lt;wsp:rsid wsp:val=&quot;006447AE&quot;/&gt;&lt;wsp:rsid wsp:val=&quot;006448EA&quot;/&gt;&lt;wsp:rsid wsp:val=&quot;00646753&quot;/&gt;&lt;wsp:rsid wsp:val=&quot;00646EB3&quot;/&gt;&lt;wsp:rsid wsp:val=&quot;00647059&quot;/&gt;&lt;wsp:rsid wsp:val=&quot;00650551&quot;/&gt;&lt;wsp:rsid wsp:val=&quot;00650CA0&quot;/&gt;&lt;wsp:rsid wsp:val=&quot;00651287&quot;/&gt;&lt;wsp:rsid wsp:val=&quot;00652705&quot;/&gt;&lt;wsp:rsid wsp:val=&quot;006527BE&quot;/&gt;&lt;wsp:rsid wsp:val=&quot;00653106&quot;/&gt;&lt;wsp:rsid wsp:val=&quot;006539AD&quot;/&gt;&lt;wsp:rsid wsp:val=&quot;0065560B&quot;/&gt;&lt;wsp:rsid wsp:val=&quot;00657987&quot;/&gt;&lt;wsp:rsid wsp:val=&quot;00660B45&quot;/&gt;&lt;wsp:rsid wsp:val=&quot;00663703&quot;/&gt;&lt;wsp:rsid wsp:val=&quot;006645B3&quot;/&gt;&lt;wsp:rsid wsp:val=&quot;0066602A&quot;/&gt;&lt;wsp:rsid wsp:val=&quot;00666AAC&quot;/&gt;&lt;wsp:rsid wsp:val=&quot;0067019E&quot;/&gt;&lt;wsp:rsid wsp:val=&quot;00672782&quot;/&gt;&lt;wsp:rsid wsp:val=&quot;00674841&quot;/&gt;&lt;wsp:rsid wsp:val=&quot;006748BA&quot;/&gt;&lt;wsp:rsid wsp:val=&quot;00677FF2&quot;/&gt;&lt;wsp:rsid wsp:val=&quot;00680849&quot;/&gt;&lt;wsp:rsid wsp:val=&quot;0068193F&quot;/&gt;&lt;wsp:rsid wsp:val=&quot;006819B4&quot;/&gt;&lt;wsp:rsid wsp:val=&quot;00682314&quot;/&gt;&lt;wsp:rsid wsp:val=&quot;00683E12&quot;/&gt;&lt;wsp:rsid wsp:val=&quot;006854BE&quot;/&gt;&lt;wsp:rsid wsp:val=&quot;00686C96&quot;/&gt;&lt;wsp:rsid wsp:val=&quot;0068711E&quot;/&gt;&lt;wsp:rsid wsp:val=&quot;0069044F&quot;/&gt;&lt;wsp:rsid wsp:val=&quot;00692D80&quot;/&gt;&lt;wsp:rsid wsp:val=&quot;00692F2C&quot;/&gt;&lt;wsp:rsid wsp:val=&quot;00693600&quot;/&gt;&lt;wsp:rsid wsp:val=&quot;0069473F&quot;/&gt;&lt;wsp:rsid wsp:val=&quot;006955E2&quot;/&gt;&lt;wsp:rsid wsp:val=&quot;006965DB&quot;/&gt;&lt;wsp:rsid wsp:val=&quot;006974E7&quot;/&gt;&lt;wsp:rsid wsp:val=&quot;006A1865&quot;/&gt;&lt;wsp:rsid wsp:val=&quot;006A4116&quot;/&gt;&lt;wsp:rsid wsp:val=&quot;006A7603&quot;/&gt;&lt;wsp:rsid wsp:val=&quot;006A7EE7&quot;/&gt;&lt;wsp:rsid wsp:val=&quot;006A7F68&quot;/&gt;&lt;wsp:rsid wsp:val=&quot;006B0736&quot;/&gt;&lt;wsp:rsid wsp:val=&quot;006B0A3E&quot;/&gt;&lt;wsp:rsid wsp:val=&quot;006B1B0C&quot;/&gt;&lt;wsp:rsid wsp:val=&quot;006B210A&quot;/&gt;&lt;wsp:rsid wsp:val=&quot;006B302A&quot;/&gt;&lt;wsp:rsid wsp:val=&quot;006B3A88&quot;/&gt;&lt;wsp:rsid wsp:val=&quot;006B4311&quot;/&gt;&lt;wsp:rsid wsp:val=&quot;006B4D96&quot;/&gt;&lt;wsp:rsid wsp:val=&quot;006B60DC&quot;/&gt;&lt;wsp:rsid wsp:val=&quot;006B70A3&quot;/&gt;&lt;wsp:rsid wsp:val=&quot;006B7105&quot;/&gt;&lt;wsp:rsid wsp:val=&quot;006C03D6&quot;/&gt;&lt;wsp:rsid wsp:val=&quot;006C0ED8&quot;/&gt;&lt;wsp:rsid wsp:val=&quot;006C1914&quot;/&gt;&lt;wsp:rsid wsp:val=&quot;006C628A&quot;/&gt;&lt;wsp:rsid wsp:val=&quot;006C631C&quot;/&gt;&lt;wsp:rsid wsp:val=&quot;006C6651&quot;/&gt;&lt;wsp:rsid wsp:val=&quot;006D3558&quot;/&gt;&lt;wsp:rsid wsp:val=&quot;006D4CF7&quot;/&gt;&lt;wsp:rsid wsp:val=&quot;006D5A28&quot;/&gt;&lt;wsp:rsid wsp:val=&quot;006D66E7&quot;/&gt;&lt;wsp:rsid wsp:val=&quot;006D7F08&quot;/&gt;&lt;wsp:rsid wsp:val=&quot;006E06A4&quot;/&gt;&lt;wsp:rsid wsp:val=&quot;006E0FD7&quot;/&gt;&lt;wsp:rsid wsp:val=&quot;006E35BD&quot;/&gt;&lt;wsp:rsid wsp:val=&quot;006F1945&quot;/&gt;&lt;wsp:rsid wsp:val=&quot;006F2EA5&quot;/&gt;&lt;wsp:rsid wsp:val=&quot;006F3085&quot;/&gt;&lt;wsp:rsid wsp:val=&quot;006F3127&quot;/&gt;&lt;wsp:rsid wsp:val=&quot;006F4391&quot;/&gt;&lt;wsp:rsid wsp:val=&quot;006F5AB6&quot;/&gt;&lt;wsp:rsid wsp:val=&quot;00701157&quot;/&gt;&lt;wsp:rsid wsp:val=&quot;007030CB&quot;/&gt;&lt;wsp:rsid wsp:val=&quot;007048CD&quot;/&gt;&lt;wsp:rsid wsp:val=&quot;007050DA&quot;/&gt;&lt;wsp:rsid wsp:val=&quot;00705B43&quot;/&gt;&lt;wsp:rsid wsp:val=&quot;007072EA&quot;/&gt;&lt;wsp:rsid wsp:val=&quot;0070792D&quot;/&gt;&lt;wsp:rsid wsp:val=&quot;0071074A&quot;/&gt;&lt;wsp:rsid wsp:val=&quot;007108B5&quot;/&gt;&lt;wsp:rsid wsp:val=&quot;00710E8D&quot;/&gt;&lt;wsp:rsid wsp:val=&quot;007117B5&quot;/&gt;&lt;wsp:rsid wsp:val=&quot;00711863&quot;/&gt;&lt;wsp:rsid wsp:val=&quot;007128E7&quot;/&gt;&lt;wsp:rsid wsp:val=&quot;007136E1&quot;/&gt;&lt;wsp:rsid wsp:val=&quot;0071387F&quot;/&gt;&lt;wsp:rsid wsp:val=&quot;007140DC&quot;/&gt;&lt;wsp:rsid wsp:val=&quot;00714136&quot;/&gt;&lt;wsp:rsid wsp:val=&quot;00715CDC&quot;/&gt;&lt;wsp:rsid wsp:val=&quot;00716B9C&quot;/&gt;&lt;wsp:rsid wsp:val=&quot;0071709A&quot;/&gt;&lt;wsp:rsid wsp:val=&quot;00720820&quot;/&gt;&lt;wsp:rsid wsp:val=&quot;00721A91&quot;/&gt;&lt;wsp:rsid wsp:val=&quot;00723470&quot;/&gt;&lt;wsp:rsid wsp:val=&quot;00724052&quot;/&gt;&lt;wsp:rsid wsp:val=&quot;007318F7&quot;/&gt;&lt;wsp:rsid wsp:val=&quot;0073325D&quot;/&gt;&lt;wsp:rsid wsp:val=&quot;00733B90&quot;/&gt;&lt;wsp:rsid wsp:val=&quot;00734B8F&quot;/&gt;&lt;wsp:rsid wsp:val=&quot;00734D78&quot;/&gt;&lt;wsp:rsid wsp:val=&quot;00735C2D&quot;/&gt;&lt;wsp:rsid wsp:val=&quot;007369EC&quot;/&gt;&lt;wsp:rsid wsp:val=&quot;007379CE&quot;/&gt;&lt;wsp:rsid wsp:val=&quot;00741959&quot;/&gt;&lt;wsp:rsid wsp:val=&quot;00743CB9&quot;/&gt;&lt;wsp:rsid wsp:val=&quot;007453B7&quot;/&gt;&lt;wsp:rsid wsp:val=&quot;007475F3&quot;/&gt;&lt;wsp:rsid wsp:val=&quot;00750293&quot;/&gt;&lt;wsp:rsid wsp:val=&quot;007521D3&quot;/&gt;&lt;wsp:rsid wsp:val=&quot;00753030&quot;/&gt;&lt;wsp:rsid wsp:val=&quot;007549D8&quot;/&gt;&lt;wsp:rsid wsp:val=&quot;00754A8B&quot;/&gt;&lt;wsp:rsid wsp:val=&quot;00756B78&quot;/&gt;&lt;wsp:rsid wsp:val=&quot;00763947&quot;/&gt;&lt;wsp:rsid wsp:val=&quot;00765DEB&quot;/&gt;&lt;wsp:rsid wsp:val=&quot;007662B7&quot;/&gt;&lt;wsp:rsid wsp:val=&quot;0076765A&quot;/&gt;&lt;wsp:rsid wsp:val=&quot;00771151&quot;/&gt;&lt;wsp:rsid wsp:val=&quot;00773D40&quot;/&gt;&lt;wsp:rsid wsp:val=&quot;00774E87&quot;/&gt;&lt;wsp:rsid wsp:val=&quot;00774EF0&quot;/&gt;&lt;wsp:rsid wsp:val=&quot;00774F5D&quot;/&gt;&lt;wsp:rsid wsp:val=&quot;00774FC3&quot;/&gt;&lt;wsp:rsid wsp:val=&quot;0077677B&quot;/&gt;&lt;wsp:rsid wsp:val=&quot;007767FA&quot;/&gt;&lt;wsp:rsid wsp:val=&quot;0078044E&quot;/&gt;&lt;wsp:rsid wsp:val=&quot;007809B0&quot;/&gt;&lt;wsp:rsid wsp:val=&quot;007820C2&quot;/&gt;&lt;wsp:rsid wsp:val=&quot;00782646&quot;/&gt;&lt;wsp:rsid wsp:val=&quot;007827CF&quot;/&gt;&lt;wsp:rsid wsp:val=&quot;00783077&quot;/&gt;&lt;wsp:rsid wsp:val=&quot;00783162&quot;/&gt;&lt;wsp:rsid wsp:val=&quot;00785DDD&quot;/&gt;&lt;wsp:rsid wsp:val=&quot;00790008&quot;/&gt;&lt;wsp:rsid wsp:val=&quot;007913F6&quot;/&gt;&lt;wsp:rsid wsp:val=&quot;0079174B&quot;/&gt;&lt;wsp:rsid wsp:val=&quot;007921AE&quot;/&gt;&lt;wsp:rsid wsp:val=&quot;00792EE7&quot;/&gt;&lt;wsp:rsid wsp:val=&quot;00793605&quot;/&gt;&lt;wsp:rsid wsp:val=&quot;00793717&quot;/&gt;&lt;wsp:rsid wsp:val=&quot;00794853&quot;/&gt;&lt;wsp:rsid wsp:val=&quot;00794E4F&quot;/&gt;&lt;wsp:rsid wsp:val=&quot;00795D96&quot;/&gt;&lt;wsp:rsid wsp:val=&quot;00796363&quot;/&gt;&lt;wsp:rsid wsp:val=&quot;007A0CEA&quot;/&gt;&lt;wsp:rsid wsp:val=&quot;007A1768&quot;/&gt;&lt;wsp:rsid wsp:val=&quot;007A17DB&quot;/&gt;&lt;wsp:rsid wsp:val=&quot;007A249F&quot;/&gt;&lt;wsp:rsid wsp:val=&quot;007A480B&quot;/&gt;&lt;wsp:rsid wsp:val=&quot;007A4F86&quot;/&gt;&lt;wsp:rsid wsp:val=&quot;007A5561&quot;/&gt;&lt;wsp:rsid wsp:val=&quot;007A61CE&quot;/&gt;&lt;wsp:rsid wsp:val=&quot;007B042B&quot;/&gt;&lt;wsp:rsid wsp:val=&quot;007B096B&quot;/&gt;&lt;wsp:rsid wsp:val=&quot;007B0F0C&quot;/&gt;&lt;wsp:rsid wsp:val=&quot;007B31FE&quot;/&gt;&lt;wsp:rsid wsp:val=&quot;007B3F5D&quot;/&gt;&lt;wsp:rsid wsp:val=&quot;007B4255&quot;/&gt;&lt;wsp:rsid wsp:val=&quot;007B4BB9&quot;/&gt;&lt;wsp:rsid wsp:val=&quot;007B5DEA&quot;/&gt;&lt;wsp:rsid wsp:val=&quot;007B6E68&quot;/&gt;&lt;wsp:rsid wsp:val=&quot;007B7D2B&quot;/&gt;&lt;wsp:rsid wsp:val=&quot;007C07FC&quot;/&gt;&lt;wsp:rsid wsp:val=&quot;007C0BA6&quot;/&gt;&lt;wsp:rsid wsp:val=&quot;007C1AA5&quot;/&gt;&lt;wsp:rsid wsp:val=&quot;007C2B3C&quot;/&gt;&lt;wsp:rsid wsp:val=&quot;007C58EA&quot;/&gt;&lt;wsp:rsid wsp:val=&quot;007D0DB9&quot;/&gt;&lt;wsp:rsid wsp:val=&quot;007D5B95&quot;/&gt;&lt;wsp:rsid wsp:val=&quot;007D5C61&quot;/&gt;&lt;wsp:rsid wsp:val=&quot;007D6B6A&quot;/&gt;&lt;wsp:rsid wsp:val=&quot;007D7E5B&quot;/&gt;&lt;wsp:rsid wsp:val=&quot;007E2C3B&quot;/&gt;&lt;wsp:rsid wsp:val=&quot;007E4600&quot;/&gt;&lt;wsp:rsid wsp:val=&quot;007E78D3&quot;/&gt;&lt;wsp:rsid wsp:val=&quot;007E78ED&quot;/&gt;&lt;wsp:rsid wsp:val=&quot;007E7D5C&quot;/&gt;&lt;wsp:rsid wsp:val=&quot;007E7FDE&quot;/&gt;&lt;wsp:rsid wsp:val=&quot;007F0508&quot;/&gt;&lt;wsp:rsid wsp:val=&quot;007F1495&quot;/&gt;&lt;wsp:rsid wsp:val=&quot;007F1A55&quot;/&gt;&lt;wsp:rsid wsp:val=&quot;007F29D8&quot;/&gt;&lt;wsp:rsid wsp:val=&quot;007F4B52&quot;/&gt;&lt;wsp:rsid wsp:val=&quot;007F5F4D&quot;/&gt;&lt;wsp:rsid wsp:val=&quot;007F66B2&quot;/&gt;&lt;wsp:rsid wsp:val=&quot;007F6826&quot;/&gt;&lt;wsp:rsid wsp:val=&quot;007F6F3D&quot;/&gt;&lt;wsp:rsid wsp:val=&quot;007F754A&quot;/&gt;&lt;wsp:rsid wsp:val=&quot;007F7F4E&quot;/&gt;&lt;wsp:rsid wsp:val=&quot;008016D7&quot;/&gt;&lt;wsp:rsid wsp:val=&quot;00801C73&quot;/&gt;&lt;wsp:rsid wsp:val=&quot;008023B2&quot;/&gt;&lt;wsp:rsid wsp:val=&quot;00810CEC&quot;/&gt;&lt;wsp:rsid wsp:val=&quot;0081127F&quot;/&gt;&lt;wsp:rsid wsp:val=&quot;00811920&quot;/&gt;&lt;wsp:rsid wsp:val=&quot;00812868&quot;/&gt;&lt;wsp:rsid wsp:val=&quot;00812AD6&quot;/&gt;&lt;wsp:rsid wsp:val=&quot;008165AC&quot;/&gt;&lt;wsp:rsid wsp:val=&quot;00816F6C&quot;/&gt;&lt;wsp:rsid wsp:val=&quot;008171B9&quot;/&gt;&lt;wsp:rsid wsp:val=&quot;00817F30&quot;/&gt;&lt;wsp:rsid wsp:val=&quot;00821DA3&quot;/&gt;&lt;wsp:rsid wsp:val=&quot;00825083&quot;/&gt;&lt;wsp:rsid wsp:val=&quot;00825D3A&quot;/&gt;&lt;wsp:rsid wsp:val=&quot;008262AD&quot;/&gt;&lt;wsp:rsid wsp:val=&quot;00827115&quot;/&gt;&lt;wsp:rsid wsp:val=&quot;0082793F&quot;/&gt;&lt;wsp:rsid wsp:val=&quot;00831C91&quot;/&gt;&lt;wsp:rsid wsp:val=&quot;00833593&quot;/&gt;&lt;wsp:rsid wsp:val=&quot;00835728&quot;/&gt;&lt;wsp:rsid wsp:val=&quot;0083768F&quot;/&gt;&lt;wsp:rsid wsp:val=&quot;00841BFF&quot;/&gt;&lt;wsp:rsid wsp:val=&quot;00841D03&quot;/&gt;&lt;wsp:rsid wsp:val=&quot;00842105&quot;/&gt;&lt;wsp:rsid wsp:val=&quot;008422A0&quot;/&gt;&lt;wsp:rsid wsp:val=&quot;0084274F&quot;/&gt;&lt;wsp:rsid wsp:val=&quot;008442F6&quot;/&gt;&lt;wsp:rsid wsp:val=&quot;00845DBF&quot;/&gt;&lt;wsp:rsid wsp:val=&quot;0084601F&quot;/&gt;&lt;wsp:rsid wsp:val=&quot;008464F9&quot;/&gt;&lt;wsp:rsid wsp:val=&quot;00850DC9&quot;/&gt;&lt;wsp:rsid wsp:val=&quot;00851495&quot;/&gt;&lt;wsp:rsid wsp:val=&quot;0085481C&quot;/&gt;&lt;wsp:rsid wsp:val=&quot;00854D4A&quot;/&gt;&lt;wsp:rsid wsp:val=&quot;00855557&quot;/&gt;&lt;wsp:rsid wsp:val=&quot;00863A0C&quot;/&gt;&lt;wsp:rsid wsp:val=&quot;00866064&quot;/&gt;&lt;wsp:rsid wsp:val=&quot;00870240&quot;/&gt;&lt;wsp:rsid wsp:val=&quot;00870AB9&quot;/&gt;&lt;wsp:rsid wsp:val=&quot;0087101C&quot;/&gt;&lt;wsp:rsid wsp:val=&quot;00871ED7&quot;/&gt;&lt;wsp:rsid wsp:val=&quot;008729CA&quot;/&gt;&lt;wsp:rsid wsp:val=&quot;00873548&quot;/&gt;&lt;wsp:rsid wsp:val=&quot;00873556&quot;/&gt;&lt;wsp:rsid wsp:val=&quot;00873F95&quot;/&gt;&lt;wsp:rsid wsp:val=&quot;0087726C&quot;/&gt;&lt;wsp:rsid wsp:val=&quot;00877562&quot;/&gt;&lt;wsp:rsid wsp:val=&quot;008776C8&quot;/&gt;&lt;wsp:rsid wsp:val=&quot;0087793D&quot;/&gt;&lt;wsp:rsid wsp:val=&quot;00877E85&quot;/&gt;&lt;wsp:rsid wsp:val=&quot;00880733&quot;/&gt;&lt;wsp:rsid wsp:val=&quot;0088424A&quot;/&gt;&lt;wsp:rsid wsp:val=&quot;00884F14&quot;/&gt;&lt;wsp:rsid wsp:val=&quot;00886ABB&quot;/&gt;&lt;wsp:rsid wsp:val=&quot;00887EB7&quot;/&gt;&lt;wsp:rsid wsp:val=&quot;00893491&quot;/&gt;&lt;wsp:rsid wsp:val=&quot;008936C3&quot;/&gt;&lt;wsp:rsid wsp:val=&quot;008937C6&quot;/&gt;&lt;wsp:rsid wsp:val=&quot;00893B81&quot;/&gt;&lt;wsp:rsid wsp:val=&quot;00897E2E&quot;/&gt;&lt;wsp:rsid wsp:val=&quot;008A135E&quot;/&gt;&lt;wsp:rsid wsp:val=&quot;008A20ED&quot;/&gt;&lt;wsp:rsid wsp:val=&quot;008A225D&quot;/&gt;&lt;wsp:rsid wsp:val=&quot;008A31B8&quot;/&gt;&lt;wsp:rsid wsp:val=&quot;008A3943&quot;/&gt;&lt;wsp:rsid wsp:val=&quot;008A68FC&quot;/&gt;&lt;wsp:rsid wsp:val=&quot;008A7A94&quot;/&gt;&lt;wsp:rsid wsp:val=&quot;008B1A21&quot;/&gt;&lt;wsp:rsid wsp:val=&quot;008B752D&quot;/&gt;&lt;wsp:rsid wsp:val=&quot;008C1858&quot;/&gt;&lt;wsp:rsid wsp:val=&quot;008C2044&quot;/&gt;&lt;wsp:rsid wsp:val=&quot;008C25AC&quot;/&gt;&lt;wsp:rsid wsp:val=&quot;008C25E1&quot;/&gt;&lt;wsp:rsid wsp:val=&quot;008C5C81&quot;/&gt;&lt;wsp:rsid wsp:val=&quot;008C60D4&quot;/&gt;&lt;wsp:rsid wsp:val=&quot;008C6DF6&quot;/&gt;&lt;wsp:rsid wsp:val=&quot;008C7E9D&quot;/&gt;&lt;wsp:rsid wsp:val=&quot;008D0FBF&quot;/&gt;&lt;wsp:rsid wsp:val=&quot;008D10A0&quot;/&gt;&lt;wsp:rsid wsp:val=&quot;008D1578&quot;/&gt;&lt;wsp:rsid wsp:val=&quot;008D1EF1&quot;/&gt;&lt;wsp:rsid wsp:val=&quot;008D2BFE&quot;/&gt;&lt;wsp:rsid wsp:val=&quot;008D3BB4&quot;/&gt;&lt;wsp:rsid wsp:val=&quot;008D4A93&quot;/&gt;&lt;wsp:rsid wsp:val=&quot;008E0D20&quot;/&gt;&lt;wsp:rsid wsp:val=&quot;008E3906&quot;/&gt;&lt;wsp:rsid wsp:val=&quot;008E56FA&quot;/&gt;&lt;wsp:rsid wsp:val=&quot;008E5F5F&quot;/&gt;&lt;wsp:rsid wsp:val=&quot;008E7A29&quot;/&gt;&lt;wsp:rsid wsp:val=&quot;008F061E&quot;/&gt;&lt;wsp:rsid wsp:val=&quot;008F066A&quot;/&gt;&lt;wsp:rsid wsp:val=&quot;008F1562&quot;/&gt;&lt;wsp:rsid wsp:val=&quot;008F22AE&quot;/&gt;&lt;wsp:rsid wsp:val=&quot;008F2573&quot;/&gt;&lt;wsp:rsid wsp:val=&quot;008F3F88&quot;/&gt;&lt;wsp:rsid wsp:val=&quot;008F4B06&quot;/&gt;&lt;wsp:rsid wsp:val=&quot;008F64B7&quot;/&gt;&lt;wsp:rsid wsp:val=&quot;008F72C4&quot;/&gt;&lt;wsp:rsid wsp:val=&quot;00901366&quot;/&gt;&lt;wsp:rsid wsp:val=&quot;0090482E&quot;/&gt;&lt;wsp:rsid wsp:val=&quot;00906289&quot;/&gt;&lt;wsp:rsid wsp:val=&quot;00910295&quot;/&gt;&lt;wsp:rsid wsp:val=&quot;00910770&quot;/&gt;&lt;wsp:rsid wsp:val=&quot;00910B34&quot;/&gt;&lt;wsp:rsid wsp:val=&quot;009202E0&quot;/&gt;&lt;wsp:rsid wsp:val=&quot;00921AB0&quot;/&gt;&lt;wsp:rsid wsp:val=&quot;009223D1&quot;/&gt;&lt;wsp:rsid wsp:val=&quot;00922C9E&quot;/&gt;&lt;wsp:rsid wsp:val=&quot;00923318&quot;/&gt;&lt;wsp:rsid wsp:val=&quot;00923495&quot;/&gt;&lt;wsp:rsid wsp:val=&quot;009239CE&quot;/&gt;&lt;wsp:rsid wsp:val=&quot;00924AA3&quot;/&gt;&lt;wsp:rsid wsp:val=&quot;00924F96&quot;/&gt;&lt;wsp:rsid wsp:val=&quot;00925F4E&quot;/&gt;&lt;wsp:rsid wsp:val=&quot;00927E47&quot;/&gt;&lt;wsp:rsid wsp:val=&quot;00934929&quot;/&gt;&lt;wsp:rsid wsp:val=&quot;009349C1&quot;/&gt;&lt;wsp:rsid wsp:val=&quot;0093506B&quot;/&gt;&lt;wsp:rsid wsp:val=&quot;00936AF4&quot;/&gt;&lt;wsp:rsid wsp:val=&quot;00936C3B&quot;/&gt;&lt;wsp:rsid wsp:val=&quot;00937614&quot;/&gt;&lt;wsp:rsid wsp:val=&quot;00937EA5&quot;/&gt;&lt;wsp:rsid wsp:val=&quot;009414C5&quot;/&gt;&lt;wsp:rsid wsp:val=&quot;009419C0&quot;/&gt;&lt;wsp:rsid wsp:val=&quot;00942448&quot;/&gt;&lt;wsp:rsid wsp:val=&quot;00942BAF&quot;/&gt;&lt;wsp:rsid wsp:val=&quot;009442A4&quot;/&gt;&lt;wsp:rsid wsp:val=&quot;00944AAD&quot;/&gt;&lt;wsp:rsid wsp:val=&quot;0094783E&quot;/&gt;&lt;wsp:rsid wsp:val=&quot;00951258&quot;/&gt;&lt;wsp:rsid wsp:val=&quot;0095166B&quot;/&gt;&lt;wsp:rsid wsp:val=&quot;00953255&quot;/&gt;&lt;wsp:rsid wsp:val=&quot;009546F6&quot;/&gt;&lt;wsp:rsid wsp:val=&quot;00956628&quot;/&gt;&lt;wsp:rsid wsp:val=&quot;00957B66&quot;/&gt;&lt;wsp:rsid wsp:val=&quot;0096497B&quot;/&gt;&lt;wsp:rsid wsp:val=&quot;009649A2&quot;/&gt;&lt;wsp:rsid wsp:val=&quot;00964B62&quot;/&gt;&lt;wsp:rsid wsp:val=&quot;00967453&quot;/&gt;&lt;wsp:rsid wsp:val=&quot;00967F80&quot;/&gt;&lt;wsp:rsid wsp:val=&quot;00971CC6&quot;/&gt;&lt;wsp:rsid wsp:val=&quot;00972FB6&quot;/&gt;&lt;wsp:rsid wsp:val=&quot;009770D0&quot;/&gt;&lt;wsp:rsid wsp:val=&quot;009823F8&quot;/&gt;&lt;wsp:rsid wsp:val=&quot;00982C50&quot;/&gt;&lt;wsp:rsid wsp:val=&quot;009902A8&quot;/&gt;&lt;wsp:rsid wsp:val=&quot;0099051B&quot;/&gt;&lt;wsp:rsid wsp:val=&quot;00990F1B&quot;/&gt;&lt;wsp:rsid wsp:val=&quot;00991AF4&quot;/&gt;&lt;wsp:rsid wsp:val=&quot;00992879&quot;/&gt;&lt;wsp:rsid wsp:val=&quot;00994CD2&quot;/&gt;&lt;wsp:rsid wsp:val=&quot;00996066&quot;/&gt;&lt;wsp:rsid wsp:val=&quot;00996388&quot;/&gt;&lt;wsp:rsid wsp:val=&quot;009A15E4&quot;/&gt;&lt;wsp:rsid wsp:val=&quot;009A1799&quot;/&gt;&lt;wsp:rsid wsp:val=&quot;009A22D9&quot;/&gt;&lt;wsp:rsid wsp:val=&quot;009A325D&quot;/&gt;&lt;wsp:rsid wsp:val=&quot;009A4D4D&quot;/&gt;&lt;wsp:rsid wsp:val=&quot;009B0FFB&quot;/&gt;&lt;wsp:rsid wsp:val=&quot;009B297C&quot;/&gt;&lt;wsp:rsid wsp:val=&quot;009B6120&quot;/&gt;&lt;wsp:rsid wsp:val=&quot;009B63EE&quot;/&gt;&lt;wsp:rsid wsp:val=&quot;009B6EA4&quot;/&gt;&lt;wsp:rsid wsp:val=&quot;009C09C3&quot;/&gt;&lt;wsp:rsid wsp:val=&quot;009C239A&quot;/&gt;&lt;wsp:rsid wsp:val=&quot;009C247F&quot;/&gt;&lt;wsp:rsid wsp:val=&quot;009C41C0&quot;/&gt;&lt;wsp:rsid wsp:val=&quot;009D2F89&quot;/&gt;&lt;wsp:rsid wsp:val=&quot;009D69C4&quot;/&gt;&lt;wsp:rsid wsp:val=&quot;009E01F9&quot;/&gt;&lt;wsp:rsid wsp:val=&quot;009E076C&quot;/&gt;&lt;wsp:rsid wsp:val=&quot;009E178C&quot;/&gt;&lt;wsp:rsid wsp:val=&quot;009E2D7E&quot;/&gt;&lt;wsp:rsid wsp:val=&quot;009E35DF&quot;/&gt;&lt;wsp:rsid wsp:val=&quot;009E44D7&quot;/&gt;&lt;wsp:rsid wsp:val=&quot;009E6CCE&quot;/&gt;&lt;wsp:rsid wsp:val=&quot;009E73DF&quot;/&gt;&lt;wsp:rsid wsp:val=&quot;009E7B4E&quot;/&gt;&lt;wsp:rsid wsp:val=&quot;009F018A&quot;/&gt;&lt;wsp:rsid wsp:val=&quot;009F36EF&quot;/&gt;&lt;wsp:rsid wsp:val=&quot;009F420A&quot;/&gt;&lt;wsp:rsid wsp:val=&quot;009F4FD1&quot;/&gt;&lt;wsp:rsid wsp:val=&quot;009F683C&quot;/&gt;&lt;wsp:rsid wsp:val=&quot;009F72EB&quot;/&gt;&lt;wsp:rsid wsp:val=&quot;00A01C21&quot;/&gt;&lt;wsp:rsid wsp:val=&quot;00A02F8D&quot;/&gt;&lt;wsp:rsid wsp:val=&quot;00A0560B&quot;/&gt;&lt;wsp:rsid wsp:val=&quot;00A05FF8&quot;/&gt;&lt;wsp:rsid wsp:val=&quot;00A11E12&quot;/&gt;&lt;wsp:rsid wsp:val=&quot;00A123D7&quot;/&gt;&lt;wsp:rsid wsp:val=&quot;00A1292F&quot;/&gt;&lt;wsp:rsid wsp:val=&quot;00A1754B&quot;/&gt;&lt;wsp:rsid wsp:val=&quot;00A179B2&quot;/&gt;&lt;wsp:rsid wsp:val=&quot;00A217E5&quot;/&gt;&lt;wsp:rsid wsp:val=&quot;00A248A5&quot;/&gt;&lt;wsp:rsid wsp:val=&quot;00A274A9&quot;/&gt;&lt;wsp:rsid wsp:val=&quot;00A30082&quot;/&gt;&lt;wsp:rsid wsp:val=&quot;00A31088&quot;/&gt;&lt;wsp:rsid wsp:val=&quot;00A33201&quot;/&gt;&lt;wsp:rsid wsp:val=&quot;00A353C0&quot;/&gt;&lt;wsp:rsid wsp:val=&quot;00A35B42&quot;/&gt;&lt;wsp:rsid wsp:val=&quot;00A37861&quot;/&gt;&lt;wsp:rsid wsp:val=&quot;00A404EC&quot;/&gt;&lt;wsp:rsid wsp:val=&quot;00A417D0&quot;/&gt;&lt;wsp:rsid wsp:val=&quot;00A42012&quot;/&gt;&lt;wsp:rsid wsp:val=&quot;00A42CB9&quot;/&gt;&lt;wsp:rsid wsp:val=&quot;00A43088&quot;/&gt;&lt;wsp:rsid wsp:val=&quot;00A44351&quot;/&gt;&lt;wsp:rsid wsp:val=&quot;00A45D65&quot;/&gt;&lt;wsp:rsid wsp:val=&quot;00A4628A&quot;/&gt;&lt;wsp:rsid wsp:val=&quot;00A4684C&quot;/&gt;&lt;wsp:rsid wsp:val=&quot;00A5032B&quot;/&gt;&lt;wsp:rsid wsp:val=&quot;00A5098A&quot;/&gt;&lt;wsp:rsid wsp:val=&quot;00A52B13&quot;/&gt;&lt;wsp:rsid wsp:val=&quot;00A54238&quot;/&gt;&lt;wsp:rsid wsp:val=&quot;00A5424B&quot;/&gt;&lt;wsp:rsid wsp:val=&quot;00A56C9E&quot;/&gt;&lt;wsp:rsid wsp:val=&quot;00A57A38&quot;/&gt;&lt;wsp:rsid wsp:val=&quot;00A57BB3&quot;/&gt;&lt;wsp:rsid wsp:val=&quot;00A57F48&quot;/&gt;&lt;wsp:rsid wsp:val=&quot;00A60C24&quot;/&gt;&lt;wsp:rsid wsp:val=&quot;00A62B9D&quot;/&gt;&lt;wsp:rsid wsp:val=&quot;00A63502&quot;/&gt;&lt;wsp:rsid wsp:val=&quot;00A64243&quot;/&gt;&lt;wsp:rsid wsp:val=&quot;00A64C14&quot;/&gt;&lt;wsp:rsid wsp:val=&quot;00A6537B&quot;/&gt;&lt;wsp:rsid wsp:val=&quot;00A67D1B&quot;/&gt;&lt;wsp:rsid wsp:val=&quot;00A707B7&quot;/&gt;&lt;wsp:rsid wsp:val=&quot;00A71C36&quot;/&gt;&lt;wsp:rsid wsp:val=&quot;00A72185&quot;/&gt;&lt;wsp:rsid wsp:val=&quot;00A73995&quot;/&gt;&lt;wsp:rsid wsp:val=&quot;00A73E8C&quot;/&gt;&lt;wsp:rsid wsp:val=&quot;00A75797&quot;/&gt;&lt;wsp:rsid wsp:val=&quot;00A7629F&quot;/&gt;&lt;wsp:rsid wsp:val=&quot;00A76B23&quot;/&gt;&lt;wsp:rsid wsp:val=&quot;00A76E2D&quot;/&gt;&lt;wsp:rsid wsp:val=&quot;00A77216&quot;/&gt;&lt;wsp:rsid wsp:val=&quot;00A77E9D&quot;/&gt;&lt;wsp:rsid wsp:val=&quot;00A83C28&quot;/&gt;&lt;wsp:rsid wsp:val=&quot;00A8419D&quot;/&gt;&lt;wsp:rsid wsp:val=&quot;00A84928&quot;/&gt;&lt;wsp:rsid wsp:val=&quot;00A84E59&quot;/&gt;&lt;wsp:rsid wsp:val=&quot;00A852A4&quot;/&gt;&lt;wsp:rsid wsp:val=&quot;00A852F3&quot;/&gt;&lt;wsp:rsid wsp:val=&quot;00A85D0F&quot;/&gt;&lt;wsp:rsid wsp:val=&quot;00A864B1&quot;/&gt;&lt;wsp:rsid wsp:val=&quot;00A866BA&quot;/&gt;&lt;wsp:rsid wsp:val=&quot;00A86D2D&quot;/&gt;&lt;wsp:rsid wsp:val=&quot;00A86F68&quot;/&gt;&lt;wsp:rsid wsp:val=&quot;00A9077D&quot;/&gt;&lt;wsp:rsid wsp:val=&quot;00A91521&quot;/&gt;&lt;wsp:rsid wsp:val=&quot;00A92F0F&quot;/&gt;&lt;wsp:rsid wsp:val=&quot;00A953BF&quot;/&gt;&lt;wsp:rsid wsp:val=&quot;00AA1FE5&quot;/&gt;&lt;wsp:rsid wsp:val=&quot;00AA263C&quot;/&gt;&lt;wsp:rsid wsp:val=&quot;00AA426F&quot;/&gt;&lt;wsp:rsid wsp:val=&quot;00AB1868&quot;/&gt;&lt;wsp:rsid wsp:val=&quot;00AB1A60&quot;/&gt;&lt;wsp:rsid wsp:val=&quot;00AB4C28&quot;/&gt;&lt;wsp:rsid wsp:val=&quot;00AB58D8&quot;/&gt;&lt;wsp:rsid wsp:val=&quot;00AB5EED&quot;/&gt;&lt;wsp:rsid wsp:val=&quot;00AB6E66&quot;/&gt;&lt;wsp:rsid wsp:val=&quot;00AB6FB2&quot;/&gt;&lt;wsp:rsid wsp:val=&quot;00AB7753&quot;/&gt;&lt;wsp:rsid wsp:val=&quot;00AC12B3&quot;/&gt;&lt;wsp:rsid wsp:val=&quot;00AC2AD4&quot;/&gt;&lt;wsp:rsid wsp:val=&quot;00AC2D75&quot;/&gt;&lt;wsp:rsid wsp:val=&quot;00AC3852&quot;/&gt;&lt;wsp:rsid wsp:val=&quot;00AC53A7&quot;/&gt;&lt;wsp:rsid wsp:val=&quot;00AC6996&quot;/&gt;&lt;wsp:rsid wsp:val=&quot;00AD00EE&quot;/&gt;&lt;wsp:rsid wsp:val=&quot;00AD059C&quot;/&gt;&lt;wsp:rsid wsp:val=&quot;00AD15CA&quot;/&gt;&lt;wsp:rsid wsp:val=&quot;00AD2076&quot;/&gt;&lt;wsp:rsid wsp:val=&quot;00AD2EF6&quot;/&gt;&lt;wsp:rsid wsp:val=&quot;00AD3D48&quot;/&gt;&lt;wsp:rsid wsp:val=&quot;00AD66E4&quot;/&gt;&lt;wsp:rsid wsp:val=&quot;00AE3D5C&quot;/&gt;&lt;wsp:rsid wsp:val=&quot;00AE4B96&quot;/&gt;&lt;wsp:rsid wsp:val=&quot;00AE5C0F&quot;/&gt;&lt;wsp:rsid wsp:val=&quot;00AE5ED8&quot;/&gt;&lt;wsp:rsid wsp:val=&quot;00AF1132&quot;/&gt;&lt;wsp:rsid wsp:val=&quot;00AF2092&quot;/&gt;&lt;wsp:rsid wsp:val=&quot;00AF5F63&quot;/&gt;&lt;wsp:rsid wsp:val=&quot;00B00829&quot;/&gt;&lt;wsp:rsid wsp:val=&quot;00B015BB&quot;/&gt;&lt;wsp:rsid wsp:val=&quot;00B019E3&quot;/&gt;&lt;wsp:rsid wsp:val=&quot;00B0713C&quot;/&gt;&lt;wsp:rsid wsp:val=&quot;00B109E7&quot;/&gt;&lt;wsp:rsid wsp:val=&quot;00B12C45&quot;/&gt;&lt;wsp:rsid wsp:val=&quot;00B1313B&quot;/&gt;&lt;wsp:rsid wsp:val=&quot;00B13E3F&quot;/&gt;&lt;wsp:rsid wsp:val=&quot;00B14016&quot;/&gt;&lt;wsp:rsid wsp:val=&quot;00B14B43&quot;/&gt;&lt;wsp:rsid wsp:val=&quot;00B14C49&quot;/&gt;&lt;wsp:rsid wsp:val=&quot;00B21A6D&quot;/&gt;&lt;wsp:rsid wsp:val=&quot;00B220E6&quot;/&gt;&lt;wsp:rsid wsp:val=&quot;00B222D6&quot;/&gt;&lt;wsp:rsid wsp:val=&quot;00B2308D&quot;/&gt;&lt;wsp:rsid wsp:val=&quot;00B2335D&quot;/&gt;&lt;wsp:rsid wsp:val=&quot;00B2388D&quot;/&gt;&lt;wsp:rsid wsp:val=&quot;00B24B30&quot;/&gt;&lt;wsp:rsid wsp:val=&quot;00B26D5C&quot;/&gt;&lt;wsp:rsid wsp:val=&quot;00B26FDA&quot;/&gt;&lt;wsp:rsid wsp:val=&quot;00B32189&quot;/&gt;&lt;wsp:rsid wsp:val=&quot;00B323DA&quot;/&gt;&lt;wsp:rsid wsp:val=&quot;00B33B35&quot;/&gt;&lt;wsp:rsid wsp:val=&quot;00B33DED&quot;/&gt;&lt;wsp:rsid wsp:val=&quot;00B35919&quot;/&gt;&lt;wsp:rsid wsp:val=&quot;00B37CDE&quot;/&gt;&lt;wsp:rsid wsp:val=&quot;00B41584&quot;/&gt;&lt;wsp:rsid wsp:val=&quot;00B43DE5&quot;/&gt;&lt;wsp:rsid wsp:val=&quot;00B46546&quot;/&gt;&lt;wsp:rsid wsp:val=&quot;00B46745&quot;/&gt;&lt;wsp:rsid wsp:val=&quot;00B532FF&quot;/&gt;&lt;wsp:rsid wsp:val=&quot;00B53A27&quot;/&gt;&lt;wsp:rsid wsp:val=&quot;00B54BE9&quot;/&gt;&lt;wsp:rsid wsp:val=&quot;00B5507D&quot;/&gt;&lt;wsp:rsid wsp:val=&quot;00B61073&quot;/&gt;&lt;wsp:rsid wsp:val=&quot;00B61712&quot;/&gt;&lt;wsp:rsid wsp:val=&quot;00B61E32&quot;/&gt;&lt;wsp:rsid wsp:val=&quot;00B64535&quot;/&gt;&lt;wsp:rsid wsp:val=&quot;00B65DEA&quot;/&gt;&lt;wsp:rsid wsp:val=&quot;00B66312&quot;/&gt;&lt;wsp:rsid wsp:val=&quot;00B669C0&quot;/&gt;&lt;wsp:rsid wsp:val=&quot;00B66C43&quot;/&gt;&lt;wsp:rsid wsp:val=&quot;00B66CDC&quot;/&gt;&lt;wsp:rsid wsp:val=&quot;00B72E48&quot;/&gt;&lt;wsp:rsid wsp:val=&quot;00B73083&quot;/&gt;&lt;wsp:rsid wsp:val=&quot;00B73AD8&quot;/&gt;&lt;wsp:rsid wsp:val=&quot;00B73E64&quot;/&gt;&lt;wsp:rsid wsp:val=&quot;00B76D4D&quot;/&gt;&lt;wsp:rsid wsp:val=&quot;00B8291B&quot;/&gt;&lt;wsp:rsid wsp:val=&quot;00B839D8&quot;/&gt;&lt;wsp:rsid wsp:val=&quot;00B8502C&quot;/&gt;&lt;wsp:rsid wsp:val=&quot;00B86A0C&quot;/&gt;&lt;wsp:rsid wsp:val=&quot;00B87355&quot;/&gt;&lt;wsp:rsid wsp:val=&quot;00B9475D&quot;/&gt;&lt;wsp:rsid wsp:val=&quot;00B95A44&quot;/&gt;&lt;wsp:rsid wsp:val=&quot;00B96691&quot;/&gt;&lt;wsp:rsid wsp:val=&quot;00BA1C44&quot;/&gt;&lt;wsp:rsid wsp:val=&quot;00BA2888&quot;/&gt;&lt;wsp:rsid wsp:val=&quot;00BA4D45&quot;/&gt;&lt;wsp:rsid wsp:val=&quot;00BA646C&quot;/&gt;&lt;wsp:rsid wsp:val=&quot;00BA6714&quot;/&gt;&lt;wsp:rsid wsp:val=&quot;00BA6B4B&quot;/&gt;&lt;wsp:rsid wsp:val=&quot;00BA6C01&quot;/&gt;&lt;wsp:rsid wsp:val=&quot;00BA7DB1&quot;/&gt;&lt;wsp:rsid wsp:val=&quot;00BB0B09&quot;/&gt;&lt;wsp:rsid wsp:val=&quot;00BB13CE&quot;/&gt;&lt;wsp:rsid wsp:val=&quot;00BB3100&quot;/&gt;&lt;wsp:rsid wsp:val=&quot;00BB31DD&quot;/&gt;&lt;wsp:rsid wsp:val=&quot;00BB5486&quot;/&gt;&lt;wsp:rsid wsp:val=&quot;00BB5FD2&quot;/&gt;&lt;wsp:rsid wsp:val=&quot;00BB70E2&quot;/&gt;&lt;wsp:rsid wsp:val=&quot;00BB770D&quot;/&gt;&lt;wsp:rsid wsp:val=&quot;00BB7E37&quot;/&gt;&lt;wsp:rsid wsp:val=&quot;00BC4C83&quot;/&gt;&lt;wsp:rsid wsp:val=&quot;00BD39C3&quot;/&gt;&lt;wsp:rsid wsp:val=&quot;00BD5A17&quot;/&gt;&lt;wsp:rsid wsp:val=&quot;00BD7849&quot;/&gt;&lt;wsp:rsid wsp:val=&quot;00BE0444&quot;/&gt;&lt;wsp:rsid wsp:val=&quot;00BE0490&quot;/&gt;&lt;wsp:rsid wsp:val=&quot;00BE07BA&quot;/&gt;&lt;wsp:rsid wsp:val=&quot;00BE0AF2&quot;/&gt;&lt;wsp:rsid wsp:val=&quot;00BE1280&quot;/&gt;&lt;wsp:rsid wsp:val=&quot;00BE12D7&quot;/&gt;&lt;wsp:rsid wsp:val=&quot;00BE178B&quot;/&gt;&lt;wsp:rsid wsp:val=&quot;00BE37C5&quot;/&gt;&lt;wsp:rsid wsp:val=&quot;00BE62D3&quot;/&gt;&lt;wsp:rsid wsp:val=&quot;00BE69E7&quot;/&gt;&lt;wsp:rsid wsp:val=&quot;00BE767E&quot;/&gt;&lt;wsp:rsid wsp:val=&quot;00BF1097&quot;/&gt;&lt;wsp:rsid wsp:val=&quot;00BF2DF6&quot;/&gt;&lt;wsp:rsid wsp:val=&quot;00BF3444&quot;/&gt;&lt;wsp:rsid wsp:val=&quot;00BF3BD6&quot;/&gt;&lt;wsp:rsid wsp:val=&quot;00BF573F&quot;/&gt;&lt;wsp:rsid wsp:val=&quot;00BF76B8&quot;/&gt;&lt;wsp:rsid wsp:val=&quot;00C04B21&quot;/&gt;&lt;wsp:rsid wsp:val=&quot;00C05104&quot;/&gt;&lt;wsp:rsid wsp:val=&quot;00C06772&quot;/&gt;&lt;wsp:rsid wsp:val=&quot;00C07E77&quot;/&gt;&lt;wsp:rsid wsp:val=&quot;00C12507&quot;/&gt;&lt;wsp:rsid wsp:val=&quot;00C125C2&quot;/&gt;&lt;wsp:rsid wsp:val=&quot;00C144A8&quot;/&gt;&lt;wsp:rsid wsp:val=&quot;00C14649&quot;/&gt;&lt;wsp:rsid wsp:val=&quot;00C15675&quot;/&gt;&lt;wsp:rsid wsp:val=&quot;00C16E43&quot;/&gt;&lt;wsp:rsid wsp:val=&quot;00C217F8&quot;/&gt;&lt;wsp:rsid wsp:val=&quot;00C21BF3&quot;/&gt;&lt;wsp:rsid wsp:val=&quot;00C22196&quot;/&gt;&lt;wsp:rsid wsp:val=&quot;00C22A43&quot;/&gt;&lt;wsp:rsid wsp:val=&quot;00C22F02&quot;/&gt;&lt;wsp:rsid wsp:val=&quot;00C22F4D&quot;/&gt;&lt;wsp:rsid wsp:val=&quot;00C231CA&quot;/&gt;&lt;wsp:rsid wsp:val=&quot;00C255ED&quot;/&gt;&lt;wsp:rsid wsp:val=&quot;00C26B48&quot;/&gt;&lt;wsp:rsid wsp:val=&quot;00C30C8C&quot;/&gt;&lt;wsp:rsid wsp:val=&quot;00C3168D&quot;/&gt;&lt;wsp:rsid wsp:val=&quot;00C3202A&quot;/&gt;&lt;wsp:rsid wsp:val=&quot;00C32817&quot;/&gt;&lt;wsp:rsid wsp:val=&quot;00C32CA3&quot;/&gt;&lt;wsp:rsid wsp:val=&quot;00C33944&quot;/&gt;&lt;wsp:rsid wsp:val=&quot;00C340E1&quot;/&gt;&lt;wsp:rsid wsp:val=&quot;00C346E5&quot;/&gt;&lt;wsp:rsid wsp:val=&quot;00C34AC0&quot;/&gt;&lt;wsp:rsid wsp:val=&quot;00C34DB5&quot;/&gt;&lt;wsp:rsid wsp:val=&quot;00C3504F&quot;/&gt;&lt;wsp:rsid wsp:val=&quot;00C373C2&quot;/&gt;&lt;wsp:rsid wsp:val=&quot;00C42C59&quot;/&gt;&lt;wsp:rsid wsp:val=&quot;00C431F5&quot;/&gt;&lt;wsp:rsid wsp:val=&quot;00C44EE0&quot;/&gt;&lt;wsp:rsid wsp:val=&quot;00C45DE1&quot;/&gt;&lt;wsp:rsid wsp:val=&quot;00C50297&quot;/&gt;&lt;wsp:rsid wsp:val=&quot;00C5282F&quot;/&gt;&lt;wsp:rsid wsp:val=&quot;00C544B6&quot;/&gt;&lt;wsp:rsid wsp:val=&quot;00C55EC4&quot;/&gt;&lt;wsp:rsid wsp:val=&quot;00C56EC0&quot;/&gt;&lt;wsp:rsid wsp:val=&quot;00C57215&quot;/&gt;&lt;wsp:rsid wsp:val=&quot;00C57747&quot;/&gt;&lt;wsp:rsid wsp:val=&quot;00C57E87&quot;/&gt;&lt;wsp:rsid wsp:val=&quot;00C57EA2&quot;/&gt;&lt;wsp:rsid wsp:val=&quot;00C60481&quot;/&gt;&lt;wsp:rsid wsp:val=&quot;00C6216E&quot;/&gt;&lt;wsp:rsid wsp:val=&quot;00C6248E&quot;/&gt;&lt;wsp:rsid wsp:val=&quot;00C6436C&quot;/&gt;&lt;wsp:rsid wsp:val=&quot;00C64551&quot;/&gt;&lt;wsp:rsid wsp:val=&quot;00C646AF&quot;/&gt;&lt;wsp:rsid wsp:val=&quot;00C64ECE&quot;/&gt;&lt;wsp:rsid wsp:val=&quot;00C65378&quot;/&gt;&lt;wsp:rsid wsp:val=&quot;00C66579&quot;/&gt;&lt;wsp:rsid wsp:val=&quot;00C67FF1&quot;/&gt;&lt;wsp:rsid wsp:val=&quot;00C70278&quot;/&gt;&lt;wsp:rsid wsp:val=&quot;00C71BE1&quot;/&gt;&lt;wsp:rsid wsp:val=&quot;00C71E0B&quot;/&gt;&lt;wsp:rsid wsp:val=&quot;00C732DE&quot;/&gt;&lt;wsp:rsid wsp:val=&quot;00C732E0&quot;/&gt;&lt;wsp:rsid wsp:val=&quot;00C7652D&quot;/&gt;&lt;wsp:rsid wsp:val=&quot;00C8409B&quot;/&gt;&lt;wsp:rsid wsp:val=&quot;00C85335&quot;/&gt;&lt;wsp:rsid wsp:val=&quot;00C86CF0&quot;/&gt;&lt;wsp:rsid wsp:val=&quot;00C86D1A&quot;/&gt;&lt;wsp:rsid wsp:val=&quot;00C87CC8&quot;/&gt;&lt;wsp:rsid wsp:val=&quot;00C9283D&quot;/&gt;&lt;wsp:rsid wsp:val=&quot;00C934E1&quot;/&gt;&lt;wsp:rsid wsp:val=&quot;00C94E81&quot;/&gt;&lt;wsp:rsid wsp:val=&quot;00C9746B&quot;/&gt;&lt;wsp:rsid wsp:val=&quot;00CA0024&quot;/&gt;&lt;wsp:rsid wsp:val=&quot;00CA2409&quot;/&gt;&lt;wsp:rsid wsp:val=&quot;00CA291D&quot;/&gt;&lt;wsp:rsid wsp:val=&quot;00CA2EFB&quot;/&gt;&lt;wsp:rsid wsp:val=&quot;00CA4742&quot;/&gt;&lt;wsp:rsid wsp:val=&quot;00CB01C4&quot;/&gt;&lt;wsp:rsid wsp:val=&quot;00CB2650&quot;/&gt;&lt;wsp:rsid wsp:val=&quot;00CB2837&quot;/&gt;&lt;wsp:rsid wsp:val=&quot;00CB589E&quot;/&gt;&lt;wsp:rsid wsp:val=&quot;00CB7007&quot;/&gt;&lt;wsp:rsid wsp:val=&quot;00CC217C&quot;/&gt;&lt;wsp:rsid wsp:val=&quot;00CC2A78&quot;/&gt;&lt;wsp:rsid wsp:val=&quot;00CC2CDD&quot;/&gt;&lt;wsp:rsid wsp:val=&quot;00CC4775&quot;/&gt;&lt;wsp:rsid wsp:val=&quot;00CC6E58&quot;/&gt;&lt;wsp:rsid wsp:val=&quot;00CC7517&quot;/&gt;&lt;wsp:rsid wsp:val=&quot;00CD122D&quot;/&gt;&lt;wsp:rsid wsp:val=&quot;00CD384B&quot;/&gt;&lt;wsp:rsid wsp:val=&quot;00CD4C86&quot;/&gt;&lt;wsp:rsid wsp:val=&quot;00CD4C9C&quot;/&gt;&lt;wsp:rsid wsp:val=&quot;00CD587D&quot;/&gt;&lt;wsp:rsid wsp:val=&quot;00CD67D8&quot;/&gt;&lt;wsp:rsid wsp:val=&quot;00CD7430&quot;/&gt;&lt;wsp:rsid wsp:val=&quot;00CD7765&quot;/&gt;&lt;wsp:rsid wsp:val=&quot;00CD7D95&quot;/&gt;&lt;wsp:rsid wsp:val=&quot;00CD7FC3&quot;/&gt;&lt;wsp:rsid wsp:val=&quot;00CE09D9&quot;/&gt;&lt;wsp:rsid wsp:val=&quot;00CE3DCF&quot;/&gt;&lt;wsp:rsid wsp:val=&quot;00CE61B7&quot;/&gt;&lt;wsp:rsid wsp:val=&quot;00CE6F16&quot;/&gt;&lt;wsp:rsid wsp:val=&quot;00CE721C&quot;/&gt;&lt;wsp:rsid wsp:val=&quot;00CE739F&quot;/&gt;&lt;wsp:rsid wsp:val=&quot;00CF1DA6&quot;/&gt;&lt;wsp:rsid wsp:val=&quot;00CF26E5&quot;/&gt;&lt;wsp:rsid wsp:val=&quot;00CF54DD&quot;/&gt;&lt;wsp:rsid wsp:val=&quot;00CF5585&quot;/&gt;&lt;wsp:rsid wsp:val=&quot;00CF5E57&quot;/&gt;&lt;wsp:rsid wsp:val=&quot;00D0019C&quot;/&gt;&lt;wsp:rsid wsp:val=&quot;00D0285F&quot;/&gt;&lt;wsp:rsid wsp:val=&quot;00D02F86&quot;/&gt;&lt;wsp:rsid wsp:val=&quot;00D03444&quot;/&gt;&lt;wsp:rsid wsp:val=&quot;00D062E0&quot;/&gt;&lt;wsp:rsid wsp:val=&quot;00D072BB&quot;/&gt;&lt;wsp:rsid wsp:val=&quot;00D114E7&quot;/&gt;&lt;wsp:rsid wsp:val=&quot;00D11ADC&quot;/&gt;&lt;wsp:rsid wsp:val=&quot;00D11B54&quot;/&gt;&lt;wsp:rsid wsp:val=&quot;00D133CC&quot;/&gt;&lt;wsp:rsid wsp:val=&quot;00D15086&quot;/&gt;&lt;wsp:rsid wsp:val=&quot;00D15546&quot;/&gt;&lt;wsp:rsid wsp:val=&quot;00D171F7&quot;/&gt;&lt;wsp:rsid wsp:val=&quot;00D1732B&quot;/&gt;&lt;wsp:rsid wsp:val=&quot;00D21417&quot;/&gt;&lt;wsp:rsid wsp:val=&quot;00D2262A&quot;/&gt;&lt;wsp:rsid wsp:val=&quot;00D22AA7&quot;/&gt;&lt;wsp:rsid wsp:val=&quot;00D233BF&quot;/&gt;&lt;wsp:rsid wsp:val=&quot;00D25227&quot;/&gt;&lt;wsp:rsid wsp:val=&quot;00D265DD&quot;/&gt;&lt;wsp:rsid wsp:val=&quot;00D279FD&quot;/&gt;&lt;wsp:rsid wsp:val=&quot;00D30BCF&quot;/&gt;&lt;wsp:rsid wsp:val=&quot;00D33DE6&quot;/&gt;&lt;wsp:rsid wsp:val=&quot;00D33ED1&quot;/&gt;&lt;wsp:rsid wsp:val=&quot;00D374B4&quot;/&gt;&lt;wsp:rsid wsp:val=&quot;00D41FA5&quot;/&gt;&lt;wsp:rsid wsp:val=&quot;00D4292A&quot;/&gt;&lt;wsp:rsid wsp:val=&quot;00D44E0B&quot;/&gt;&lt;wsp:rsid wsp:val=&quot;00D45180&quot;/&gt;&lt;wsp:rsid wsp:val=&quot;00D476A4&quot;/&gt;&lt;wsp:rsid wsp:val=&quot;00D47A69&quot;/&gt;&lt;wsp:rsid wsp:val=&quot;00D51EF6&quot;/&gt;&lt;wsp:rsid wsp:val=&quot;00D520C4&quot;/&gt;&lt;wsp:rsid wsp:val=&quot;00D5429B&quot;/&gt;&lt;wsp:rsid wsp:val=&quot;00D5637E&quot;/&gt;&lt;wsp:rsid wsp:val=&quot;00D56B63&quot;/&gt;&lt;wsp:rsid wsp:val=&quot;00D56F7C&quot;/&gt;&lt;wsp:rsid wsp:val=&quot;00D612CF&quot;/&gt;&lt;wsp:rsid wsp:val=&quot;00D61F34&quot;/&gt;&lt;wsp:rsid wsp:val=&quot;00D620D3&quot;/&gt;&lt;wsp:rsid wsp:val=&quot;00D63018&quot;/&gt;&lt;wsp:rsid wsp:val=&quot;00D63679&quot;/&gt;&lt;wsp:rsid wsp:val=&quot;00D64D3F&quot;/&gt;&lt;wsp:rsid wsp:val=&quot;00D667F8&quot;/&gt;&lt;wsp:rsid wsp:val=&quot;00D72260&quot;/&gt;&lt;wsp:rsid wsp:val=&quot;00D73737&quot;/&gt;&lt;wsp:rsid wsp:val=&quot;00D73C45&quot;/&gt;&lt;wsp:rsid wsp:val=&quot;00D74681&quot;/&gt;&lt;wsp:rsid wsp:val=&quot;00D75196&quot;/&gt;&lt;wsp:rsid wsp:val=&quot;00D7762F&quot;/&gt;&lt;wsp:rsid wsp:val=&quot;00D77A9D&quot;/&gt;&lt;wsp:rsid wsp:val=&quot;00D8075A&quot;/&gt;&lt;wsp:rsid wsp:val=&quot;00D80827&quot;/&gt;&lt;wsp:rsid wsp:val=&quot;00D81446&quot;/&gt;&lt;wsp:rsid wsp:val=&quot;00D82466&quot;/&gt;&lt;wsp:rsid wsp:val=&quot;00D82B91&quot;/&gt;&lt;wsp:rsid wsp:val=&quot;00D859D2&quot;/&gt;&lt;wsp:rsid wsp:val=&quot;00D91B28&quot;/&gt;&lt;wsp:rsid wsp:val=&quot;00D92965&quot;/&gt;&lt;wsp:rsid wsp:val=&quot;00D931E0&quot;/&gt;&lt;wsp:rsid wsp:val=&quot;00D93497&quot;/&gt;&lt;wsp:rsid wsp:val=&quot;00D9357E&quot;/&gt;&lt;wsp:rsid wsp:val=&quot;00D95845&quot;/&gt;&lt;wsp:rsid wsp:val=&quot;00D95875&quot;/&gt;&lt;wsp:rsid wsp:val=&quot;00D965C7&quot;/&gt;&lt;wsp:rsid wsp:val=&quot;00D96B93&quot;/&gt;&lt;wsp:rsid wsp:val=&quot;00DA028B&quot;/&gt;&lt;wsp:rsid wsp:val=&quot;00DA0B36&quot;/&gt;&lt;wsp:rsid wsp:val=&quot;00DA0E0F&quot;/&gt;&lt;wsp:rsid wsp:val=&quot;00DA471C&quot;/&gt;&lt;wsp:rsid wsp:val=&quot;00DA583E&quot;/&gt;&lt;wsp:rsid wsp:val=&quot;00DA7073&quot;/&gt;&lt;wsp:rsid wsp:val=&quot;00DA7FB9&quot;/&gt;&lt;wsp:rsid wsp:val=&quot;00DB0D2C&quot;/&gt;&lt;wsp:rsid wsp:val=&quot;00DB0FCB&quot;/&gt;&lt;wsp:rsid wsp:val=&quot;00DB1EF3&quot;/&gt;&lt;wsp:rsid wsp:val=&quot;00DB2275&quot;/&gt;&lt;wsp:rsid wsp:val=&quot;00DB2677&quot;/&gt;&lt;wsp:rsid wsp:val=&quot;00DB35C3&quot;/&gt;&lt;wsp:rsid wsp:val=&quot;00DB3AA7&quot;/&gt;&lt;wsp:rsid wsp:val=&quot;00DB3CAE&quot;/&gt;&lt;wsp:rsid wsp:val=&quot;00DB3E63&quot;/&gt;&lt;wsp:rsid wsp:val=&quot;00DB4B6A&quot;/&gt;&lt;wsp:rsid wsp:val=&quot;00DB4D9E&quot;/&gt;&lt;wsp:rsid wsp:val=&quot;00DB60D5&quot;/&gt;&lt;wsp:rsid wsp:val=&quot;00DB7AC2&quot;/&gt;&lt;wsp:rsid wsp:val=&quot;00DC0AAD&quot;/&gt;&lt;wsp:rsid wsp:val=&quot;00DC26AE&quot;/&gt;&lt;wsp:rsid wsp:val=&quot;00DC3538&quot;/&gt;&lt;wsp:rsid wsp:val=&quot;00DC5089&quot;/&gt;&lt;wsp:rsid wsp:val=&quot;00DC560F&quot;/&gt;&lt;wsp:rsid wsp:val=&quot;00DC6E62&quot;/&gt;&lt;wsp:rsid wsp:val=&quot;00DC741C&quot;/&gt;&lt;wsp:rsid wsp:val=&quot;00DC7DB2&quot;/&gt;&lt;wsp:rsid wsp:val=&quot;00DD56F3&quot;/&gt;&lt;wsp:rsid wsp:val=&quot;00DD7101&quot;/&gt;&lt;wsp:rsid wsp:val=&quot;00DE1CF7&quot;/&gt;&lt;wsp:rsid wsp:val=&quot;00DE3F8D&quot;/&gt;&lt;wsp:rsid wsp:val=&quot;00DE56D2&quot;/&gt;&lt;wsp:rsid wsp:val=&quot;00DE66D6&quot;/&gt;&lt;wsp:rsid wsp:val=&quot;00DE6C59&quot;/&gt;&lt;wsp:rsid wsp:val=&quot;00DE7561&quot;/&gt;&lt;wsp:rsid wsp:val=&quot;00DE7E80&quot;/&gt;&lt;wsp:rsid wsp:val=&quot;00DF2EC5&quot;/&gt;&lt;wsp:rsid wsp:val=&quot;00DF3569&quot;/&gt;&lt;wsp:rsid wsp:val=&quot;00DF41E7&quot;/&gt;&lt;wsp:rsid wsp:val=&quot;00DF64FF&quot;/&gt;&lt;wsp:rsid wsp:val=&quot;00DF764F&quot;/&gt;&lt;wsp:rsid wsp:val=&quot;00E01499&quot;/&gt;&lt;wsp:rsid wsp:val=&quot;00E03391&quot;/&gt;&lt;wsp:rsid wsp:val=&quot;00E052C1&quot;/&gt;&lt;wsp:rsid wsp:val=&quot;00E06658&quot;/&gt;&lt;wsp:rsid wsp:val=&quot;00E13094&quot;/&gt;&lt;wsp:rsid wsp:val=&quot;00E130A8&quot;/&gt;&lt;wsp:rsid wsp:val=&quot;00E15387&quot;/&gt;&lt;wsp:rsid wsp:val=&quot;00E1590C&quot;/&gt;&lt;wsp:rsid wsp:val=&quot;00E17141&quot;/&gt;&lt;wsp:rsid wsp:val=&quot;00E20468&quot;/&gt;&lt;wsp:rsid wsp:val=&quot;00E21652&quot;/&gt;&lt;wsp:rsid wsp:val=&quot;00E21D1A&quot;/&gt;&lt;wsp:rsid wsp:val=&quot;00E21FCF&quot;/&gt;&lt;wsp:rsid wsp:val=&quot;00E23D98&quot;/&gt;&lt;wsp:rsid wsp:val=&quot;00E23FD0&quot;/&gt;&lt;wsp:rsid wsp:val=&quot;00E26E3E&quot;/&gt;&lt;wsp:rsid wsp:val=&quot;00E300EC&quot;/&gt;&lt;wsp:rsid wsp:val=&quot;00E302D6&quot;/&gt;&lt;wsp:rsid wsp:val=&quot;00E30427&quot;/&gt;&lt;wsp:rsid wsp:val=&quot;00E30A23&quot;/&gt;&lt;wsp:rsid wsp:val=&quot;00E31202&quot;/&gt;&lt;wsp:rsid wsp:val=&quot;00E313A6&quot;/&gt;&lt;wsp:rsid wsp:val=&quot;00E3310A&quot;/&gt;&lt;wsp:rsid wsp:val=&quot;00E33385&quot;/&gt;&lt;wsp:rsid wsp:val=&quot;00E33BEA&quot;/&gt;&lt;wsp:rsid wsp:val=&quot;00E34A05&quot;/&gt;&lt;wsp:rsid wsp:val=&quot;00E34FDE&quot;/&gt;&lt;wsp:rsid wsp:val=&quot;00E363AC&quot;/&gt;&lt;wsp:rsid wsp:val=&quot;00E36E28&quot;/&gt;&lt;wsp:rsid wsp:val=&quot;00E378AE&quot;/&gt;&lt;wsp:rsid wsp:val=&quot;00E41AAC&quot;/&gt;&lt;wsp:rsid wsp:val=&quot;00E41D3A&quot;/&gt;&lt;wsp:rsid wsp:val=&quot;00E42307&quot;/&gt;&lt;wsp:rsid wsp:val=&quot;00E42651&quot;/&gt;&lt;wsp:rsid wsp:val=&quot;00E43176&quot;/&gt;&lt;wsp:rsid wsp:val=&quot;00E455A0&quot;/&gt;&lt;wsp:rsid wsp:val=&quot;00E45711&quot;/&gt;&lt;wsp:rsid wsp:val=&quot;00E47FE8&quot;/&gt;&lt;wsp:rsid wsp:val=&quot;00E513F2&quot;/&gt;&lt;wsp:rsid wsp:val=&quot;00E51AE7&quot;/&gt;&lt;wsp:rsid wsp:val=&quot;00E525AD&quot;/&gt;&lt;wsp:rsid wsp:val=&quot;00E5450E&quot;/&gt;&lt;wsp:rsid wsp:val=&quot;00E549E4&quot;/&gt;&lt;wsp:rsid wsp:val=&quot;00E54E9D&quot;/&gt;&lt;wsp:rsid wsp:val=&quot;00E551FE&quot;/&gt;&lt;wsp:rsid wsp:val=&quot;00E60E2B&quot;/&gt;&lt;wsp:rsid wsp:val=&quot;00E61331&quot;/&gt;&lt;wsp:rsid wsp:val=&quot;00E61577&quot;/&gt;&lt;wsp:rsid wsp:val=&quot;00E619F6&quot;/&gt;&lt;wsp:rsid wsp:val=&quot;00E64022&quot;/&gt;&lt;wsp:rsid wsp:val=&quot;00E643D6&quot;/&gt;&lt;wsp:rsid wsp:val=&quot;00E648B9&quot;/&gt;&lt;wsp:rsid wsp:val=&quot;00E64A1F&quot;/&gt;&lt;wsp:rsid wsp:val=&quot;00E64C33&quot;/&gt;&lt;wsp:rsid wsp:val=&quot;00E71F14&quot;/&gt;&lt;wsp:rsid wsp:val=&quot;00E721D5&quot;/&gt;&lt;wsp:rsid wsp:val=&quot;00E74BC5&quot;/&gt;&lt;wsp:rsid wsp:val=&quot;00E751B1&quot;/&gt;&lt;wsp:rsid wsp:val=&quot;00E8045E&quot;/&gt;&lt;wsp:rsid wsp:val=&quot;00E80B4B&quot;/&gt;&lt;wsp:rsid wsp:val=&quot;00E81A9D&quot;/&gt;&lt;wsp:rsid wsp:val=&quot;00E81FC2&quot;/&gt;&lt;wsp:rsid wsp:val=&quot;00E85EE2&quot;/&gt;&lt;wsp:rsid wsp:val=&quot;00E86072&quot;/&gt;&lt;wsp:rsid wsp:val=&quot;00E8666C&quot;/&gt;&lt;wsp:rsid wsp:val=&quot;00E86BFE&quot;/&gt;&lt;wsp:rsid wsp:val=&quot;00E871BB&quot;/&gt;&lt;wsp:rsid wsp:val=&quot;00E90320&quot;/&gt;&lt;wsp:rsid wsp:val=&quot;00E90FE2&quot;/&gt;&lt;wsp:rsid wsp:val=&quot;00E9144A&quot;/&gt;&lt;wsp:rsid wsp:val=&quot;00E9316A&quot;/&gt;&lt;wsp:rsid wsp:val=&quot;00E94D26&quot;/&gt;&lt;wsp:rsid wsp:val=&quot;00E9703A&quot;/&gt;&lt;wsp:rsid wsp:val=&quot;00EA07B1&quot;/&gt;&lt;wsp:rsid wsp:val=&quot;00EA17C9&quot;/&gt;&lt;wsp:rsid wsp:val=&quot;00EA2AC4&quot;/&gt;&lt;wsp:rsid wsp:val=&quot;00EA2FB0&quot;/&gt;&lt;wsp:rsid wsp:val=&quot;00EA403D&quot;/&gt;&lt;wsp:rsid wsp:val=&quot;00EA491F&quot;/&gt;&lt;wsp:rsid wsp:val=&quot;00EA4A98&quot;/&gt;&lt;wsp:rsid wsp:val=&quot;00EA4DF5&quot;/&gt;&lt;wsp:rsid wsp:val=&quot;00EA51D6&quot;/&gt;&lt;wsp:rsid wsp:val=&quot;00EA5623&quot;/&gt;&lt;wsp:rsid wsp:val=&quot;00EA6292&quot;/&gt;&lt;wsp:rsid wsp:val=&quot;00EA6A69&quot;/&gt;&lt;wsp:rsid wsp:val=&quot;00EA7284&quot;/&gt;&lt;wsp:rsid wsp:val=&quot;00EB0188&quot;/&gt;&lt;wsp:rsid wsp:val=&quot;00EB1160&quot;/&gt;&lt;wsp:rsid wsp:val=&quot;00EB7B09&quot;/&gt;&lt;wsp:rsid wsp:val=&quot;00EC00C1&quot;/&gt;&lt;wsp:rsid wsp:val=&quot;00EC0EF0&quot;/&gt;&lt;wsp:rsid wsp:val=&quot;00EC1162&quot;/&gt;&lt;wsp:rsid wsp:val=&quot;00EC5E41&quot;/&gt;&lt;wsp:rsid wsp:val=&quot;00EC6289&quot;/&gt;&lt;wsp:rsid wsp:val=&quot;00EC6D42&quot;/&gt;&lt;wsp:rsid wsp:val=&quot;00ED3069&quot;/&gt;&lt;wsp:rsid wsp:val=&quot;00ED3099&quot;/&gt;&lt;wsp:rsid wsp:val=&quot;00ED4B35&quot;/&gt;&lt;wsp:rsid wsp:val=&quot;00ED52AD&quot;/&gt;&lt;wsp:rsid wsp:val=&quot;00ED66D5&quot;/&gt;&lt;wsp:rsid wsp:val=&quot;00EE0771&quot;/&gt;&lt;wsp:rsid wsp:val=&quot;00EE08DA&quot;/&gt;&lt;wsp:rsid wsp:val=&quot;00EE1F9C&quot;/&gt;&lt;wsp:rsid wsp:val=&quot;00EE31A6&quot;/&gt;&lt;wsp:rsid wsp:val=&quot;00EE5400&quot;/&gt;&lt;wsp:rsid wsp:val=&quot;00EE63E4&quot;/&gt;&lt;wsp:rsid wsp:val=&quot;00EE75B3&quot;/&gt;&lt;wsp:rsid wsp:val=&quot;00EE78E6&quot;/&gt;&lt;wsp:rsid wsp:val=&quot;00EF5CF1&quot;/&gt;&lt;wsp:rsid wsp:val=&quot;00EF7539&quot;/&gt;&lt;wsp:rsid wsp:val=&quot;00EF7F20&quot;/&gt;&lt;wsp:rsid wsp:val=&quot;00EF7F78&quot;/&gt;&lt;wsp:rsid wsp:val=&quot;00F0024A&quot;/&gt;&lt;wsp:rsid wsp:val=&quot;00F00979&quot;/&gt;&lt;wsp:rsid wsp:val=&quot;00F00DF8&quot;/&gt;&lt;wsp:rsid wsp:val=&quot;00F01DFF&quot;/&gt;&lt;wsp:rsid wsp:val=&quot;00F01E4F&quot;/&gt;&lt;wsp:rsid wsp:val=&quot;00F01EB8&quot;/&gt;&lt;wsp:rsid wsp:val=&quot;00F034A1&quot;/&gt;&lt;wsp:rsid wsp:val=&quot;00F03ECE&quot;/&gt;&lt;wsp:rsid wsp:val=&quot;00F05079&quot;/&gt;&lt;wsp:rsid wsp:val=&quot;00F060C4&quot;/&gt;&lt;wsp:rsid wsp:val=&quot;00F07F63&quot;/&gt;&lt;wsp:rsid wsp:val=&quot;00F1399C&quot;/&gt;&lt;wsp:rsid wsp:val=&quot;00F1430C&quot;/&gt;&lt;wsp:rsid wsp:val=&quot;00F1758B&quot;/&gt;&lt;wsp:rsid wsp:val=&quot;00F177DB&quot;/&gt;&lt;wsp:rsid wsp:val=&quot;00F20CAE&quot;/&gt;&lt;wsp:rsid wsp:val=&quot;00F210DB&quot;/&gt;&lt;wsp:rsid wsp:val=&quot;00F214B1&quot;/&gt;&lt;wsp:rsid wsp:val=&quot;00F26BA1&quot;/&gt;&lt;wsp:rsid wsp:val=&quot;00F32A59&quot;/&gt;&lt;wsp:rsid wsp:val=&quot;00F3384D&quot;/&gt;&lt;wsp:rsid wsp:val=&quot;00F3560D&quot;/&gt;&lt;wsp:rsid wsp:val=&quot;00F404C3&quot;/&gt;&lt;wsp:rsid wsp:val=&quot;00F42AF1&quot;/&gt;&lt;wsp:rsid wsp:val=&quot;00F42C6A&quot;/&gt;&lt;wsp:rsid wsp:val=&quot;00F43963&quot;/&gt;&lt;wsp:rsid wsp:val=&quot;00F44A2D&quot;/&gt;&lt;wsp:rsid wsp:val=&quot;00F46C9E&quot;/&gt;&lt;wsp:rsid wsp:val=&quot;00F473B7&quot;/&gt;&lt;wsp:rsid wsp:val=&quot;00F500D3&quot;/&gt;&lt;wsp:rsid wsp:val=&quot;00F50958&quot;/&gt;&lt;wsp:rsid wsp:val=&quot;00F52872&quot;/&gt;&lt;wsp:rsid wsp:val=&quot;00F53096&quot;/&gt;&lt;wsp:rsid wsp:val=&quot;00F53594&quot;/&gt;&lt;wsp:rsid wsp:val=&quot;00F55083&quot;/&gt;&lt;wsp:rsid wsp:val=&quot;00F55880&quot;/&gt;&lt;wsp:rsid wsp:val=&quot;00F6065D&quot;/&gt;&lt;wsp:rsid wsp:val=&quot;00F6154E&quot;/&gt;&lt;wsp:rsid wsp:val=&quot;00F62D60&quot;/&gt;&lt;wsp:rsid wsp:val=&quot;00F62E55&quot;/&gt;&lt;wsp:rsid wsp:val=&quot;00F631A0&quot;/&gt;&lt;wsp:rsid wsp:val=&quot;00F637C7&quot;/&gt;&lt;wsp:rsid wsp:val=&quot;00F64CCA&quot;/&gt;&lt;wsp:rsid wsp:val=&quot;00F65385&quot;/&gt;&lt;wsp:rsid wsp:val=&quot;00F65CFC&quot;/&gt;&lt;wsp:rsid wsp:val=&quot;00F6667D&quot;/&gt;&lt;wsp:rsid wsp:val=&quot;00F667EB&quot;/&gt;&lt;wsp:rsid wsp:val=&quot;00F70A75&quot;/&gt;&lt;wsp:rsid wsp:val=&quot;00F71B27&quot;/&gt;&lt;wsp:rsid wsp:val=&quot;00F71B4E&quot;/&gt;&lt;wsp:rsid wsp:val=&quot;00F72767&quot;/&gt;&lt;wsp:rsid wsp:val=&quot;00F73D55&quot;/&gt;&lt;wsp:rsid wsp:val=&quot;00F74049&quot;/&gt;&lt;wsp:rsid wsp:val=&quot;00F749D5&quot;/&gt;&lt;wsp:rsid wsp:val=&quot;00F74B28&quot;/&gt;&lt;wsp:rsid wsp:val=&quot;00F74F65&quot;/&gt;&lt;wsp:rsid wsp:val=&quot;00F751AF&quot;/&gt;&lt;wsp:rsid wsp:val=&quot;00F75911&quot;/&gt;&lt;wsp:rsid wsp:val=&quot;00F77D08&quot;/&gt;&lt;wsp:rsid wsp:val=&quot;00F837A5&quot;/&gt;&lt;wsp:rsid wsp:val=&quot;00F84103&quot;/&gt;&lt;wsp:rsid wsp:val=&quot;00F85001&quot;/&gt;&lt;wsp:rsid wsp:val=&quot;00F854D5&quot;/&gt;&lt;wsp:rsid wsp:val=&quot;00F85B0B&quot;/&gt;&lt;wsp:rsid wsp:val=&quot;00F873E3&quot;/&gt;&lt;wsp:rsid wsp:val=&quot;00F87ADA&quot;/&gt;&lt;wsp:rsid wsp:val=&quot;00F90743&quot;/&gt;&lt;wsp:rsid wsp:val=&quot;00F90BDA&quot;/&gt;&lt;wsp:rsid wsp:val=&quot;00F917C2&quot;/&gt;&lt;wsp:rsid wsp:val=&quot;00F91CCF&quot;/&gt;&lt;wsp:rsid wsp:val=&quot;00F92057&quot;/&gt;&lt;wsp:rsid wsp:val=&quot;00F93590&quot;/&gt;&lt;wsp:rsid wsp:val=&quot;00F948E6&quot;/&gt;&lt;wsp:rsid wsp:val=&quot;00F95FE5&quot;/&gt;&lt;wsp:rsid wsp:val=&quot;00F97097&quot;/&gt;&lt;wsp:rsid wsp:val=&quot;00FA1D16&quot;/&gt;&lt;wsp:rsid wsp:val=&quot;00FA22F2&quot;/&gt;&lt;wsp:rsid wsp:val=&quot;00FA2569&quot;/&gt;&lt;wsp:rsid wsp:val=&quot;00FA3AAC&quot;/&gt;&lt;wsp:rsid wsp:val=&quot;00FA472D&quot;/&gt;&lt;wsp:rsid wsp:val=&quot;00FA4C18&quot;/&gt;&lt;wsp:rsid wsp:val=&quot;00FA5C3D&quot;/&gt;&lt;wsp:rsid wsp:val=&quot;00FA5FC8&quot;/&gt;&lt;wsp:rsid wsp:val=&quot;00FA630D&quot;/&gt;&lt;wsp:rsid wsp:val=&quot;00FB00CA&quot;/&gt;&lt;wsp:rsid wsp:val=&quot;00FB1BEC&quot;/&gt;&lt;wsp:rsid wsp:val=&quot;00FB3217&quot;/&gt;&lt;wsp:rsid wsp:val=&quot;00FB3558&quot;/&gt;&lt;wsp:rsid wsp:val=&quot;00FB3A5B&quot;/&gt;&lt;wsp:rsid wsp:val=&quot;00FB4406&quot;/&gt;&lt;wsp:rsid wsp:val=&quot;00FB4935&quot;/&gt;&lt;wsp:rsid wsp:val=&quot;00FB5213&quot;/&gt;&lt;wsp:rsid wsp:val=&quot;00FB5357&quot;/&gt;&lt;wsp:rsid wsp:val=&quot;00FB5447&quot;/&gt;&lt;wsp:rsid wsp:val=&quot;00FB577C&quot;/&gt;&lt;wsp:rsid wsp:val=&quot;00FB5C32&quot;/&gt;&lt;wsp:rsid wsp:val=&quot;00FB6A53&quot;/&gt;&lt;wsp:rsid wsp:val=&quot;00FB7694&quot;/&gt;&lt;wsp:rsid wsp:val=&quot;00FB7CD6&quot;/&gt;&lt;wsp:rsid wsp:val=&quot;00FC0949&quot;/&gt;&lt;wsp:rsid wsp:val=&quot;00FC2592&quot;/&gt;&lt;wsp:rsid wsp:val=&quot;00FC374B&quot;/&gt;&lt;wsp:rsid wsp:val=&quot;00FC38AF&quot;/&gt;&lt;wsp:rsid wsp:val=&quot;00FC3CCA&quot;/&gt;&lt;wsp:rsid wsp:val=&quot;00FC3F49&quot;/&gt;&lt;wsp:rsid wsp:val=&quot;00FC5950&quot;/&gt;&lt;wsp:rsid wsp:val=&quot;00FD0DCE&quot;/&gt;&lt;wsp:rsid wsp:val=&quot;00FD19ED&quot;/&gt;&lt;wsp:rsid wsp:val=&quot;00FD22FE&quot;/&gt;&lt;wsp:rsid wsp:val=&quot;00FD3215&quot;/&gt;&lt;wsp:rsid wsp:val=&quot;00FD7F75&quot;/&gt;&lt;wsp:rsid wsp:val=&quot;00FE14FD&quot;/&gt;&lt;wsp:rsid wsp:val=&quot;00FE2ABB&quot;/&gt;&lt;wsp:rsid wsp:val=&quot;00FE4DF8&quot;/&gt;&lt;wsp:rsid wsp:val=&quot;00FE7A26&quot;/&gt;&lt;wsp:rsid wsp:val=&quot;00FF0243&quot;/&gt;&lt;wsp:rsid wsp:val=&quot;00FF2121&quot;/&gt;&lt;wsp:rsid wsp:val=&quot;00FF23D1&quot;/&gt;&lt;wsp:rsid wsp:val=&quot;00FF3E91&quot;/&gt;&lt;wsp:rsid wsp:val=&quot;00FF4547&quot;/&gt;&lt;wsp:rsid wsp:val=&quot;00FF471C&quot;/&gt;&lt;wsp:rsid wsp:val=&quot;00FF4FAF&quot;/&gt;&lt;/wsp:rsids&gt;&lt;/w:docPr&gt;&lt;w:body&gt;&lt;wx:sect&gt;&lt;w:p wsp:rsidR=&quot;00CC2A78&quot; wsp:rsidRDefault=&quot;00CC2A78&quot; wsp:rsidP=&quot;00CC2A78&quot;&gt;&lt;m:oMathPara&gt;&lt;m:oMath&gt;&lt;m:sSub&gt;&lt;m:sSubPr&gt;&lt;m:ctrlPr&gt;&lt;w:rPr&gt;&lt;w:rFonts w:ascii=&quot;Cambria Math&quot; w:fareast=&quot;Times New Roman&quot; w:h-ansi=&quot;Cambria Math&quot; w:cs=&quot;Times New Roman&quot;/&gt;&lt;wx:font wx:val=&quot;Cambria Math&quot;/&gt;&lt;/w:rPr&gt;&lt;/m:ctrlPr&gt;&lt;/m:sSubPr&gt;&lt;m:e&gt;&lt;m:r&gt;&lt;m:rPr&gt;&lt;m:nor/&gt;&lt;/m:rPr&gt;&lt;w:rPr&gt;&lt;w:rFonts w:fareast=&quot;Times New Roman&quot; w:cs=&quot;Times New Roman&quot;/&gt;&lt;/w:rPr&gt;&lt;m:t&gt;S&lt;/m:t&gt;&lt;/m:r&gt;&lt;/m:e&gt;&lt;m:sub&gt;&lt;m:r&gt;&lt;m:rPr&gt;&lt;m:nor/&gt;&lt;/m:rPr&gt;&lt;w:rPr&gt;&lt;w:rFonts w:fareast=&quot;Times New Roman&quot; w:cs=&quot;Times New Roman&quot;/&gt;&lt;/w:rPr&gt;&lt;m:t&gt;p&lt;/m:t&gt;&lt;/m:r&gt;&lt;/m:sub&gt;&lt;/m:sSub&gt;&lt;aml:annotation aml:id=&quot;0&quot; w:type=&quot;Word.Bookmark.Start&quot; w:name=&quot;_Hlk132807349&quot;/&gt;&lt;m:r&gt;&lt;m:rPr&gt;&lt;m:nor/&gt;&lt;/m:rPr&gt;&lt;w:rPr&gt;&lt;w:rFonts w:fareast=&quot;Times New Roman&quot; w:cs=&quot;Times New Roman&quot;/&gt;&lt;/w:rPr&gt;&lt;m:t&gt;=&lt;/m:t&gt;&lt;/m:r&gt;&lt;aml:annotation aml:id=&quot;0&quot; w:type=&quot;Word.Bookmark.End&quot;/&gt;&lt;m:sSub&gt;&lt;m:sSubPr&gt;&lt;m:ctrlPr&gt;&lt;w:rPr&gt;&lt;w:rFonts w:ascii=&quot;Cambria Math&quot; w:fareast=&quot;Times New Roman&quot; w:h-ansi=&quot;Cambria Math&quot; w:cs=&quot;Times New Roman&quot;/&gt;&lt;wx:font wx:val=&quot;Cambria Math&quot;/&gt;&lt;/w:rPr&gt;&lt;/m:ctrlPr&gt;&lt;/m:sSubPr&gt;&lt;m:e&gt;&lt;m:r&gt;&lt;m:rPr&gt;&lt;m:nor/&gt;&lt;/m:rPr&gt;&lt;w:rPr&gt;&lt;w:rFonts w:fareast=&quot;Times New Roman&quot; w:cs=&quot;Times New Roman&quot;/&gt;&lt;/w:rPr&gt;&lt;m:t&gt;C&lt;/m:t&gt;&lt;/m:r&gt;&lt;/m:e&gt;&lt;m:sub&gt;&lt;m:r&gt;&lt;m:rPr&gt;&lt;m:nor/&gt;&lt;/m:rPr&gt;&lt;w:rPr&gt;&lt;w:rFonts w:fareast=&quot;Times New Roman&quot; w:cs=&quot;Times New Roman&quot;/&gt;&lt;/w:rPr&gt;&lt;m:t&gt;p&lt;/m:t&gt;&lt;/m:r&gt;&lt;/m:sub&gt;&lt;/m:sSub&gt;&lt;m:r&gt;&lt;m:rPr&gt;&lt;m:nor/&gt;&lt;/m:rPr&gt;&lt;w:rPr&gt;&lt;w:rFonts w:fareast=&quot;Times New Roman&quot; w:cs=&quot;Times New Roman&quot;/&gt;&lt;/w:rPr&gt;&lt;m:t&gt;+&lt;/m:t&gt;&lt;/m:r&gt;&lt;m:sSub&gt;&lt;m:sSubPr&gt;&lt;m:ctrlPr&gt;&lt;w:rPr&gt;&lt;w:rFonts w:ascii=&quot;Cambria Math&quot; w:fareast=&quot;Times New Roman&quot; w:h-ansi=&quot;Cambria Math&quot; w:cs=&quot;Times New Roman&quot;/&gt;&lt;wx:font wx:val=&quot;Cambria Math&quot;/&gt;&lt;/w:rPr&gt;&lt;/m:ctrlPr&gt;&lt;/m:sSubPr&gt;&lt;m:e&gt;&lt;m:r&gt;&lt;m:rPr&gt;&lt;m:nor/&gt;&lt;/m:rPr&gt;&lt;w:rPr&gt;&lt;w:rFonts w:fareast=&quot;Times New Roman&quot; w:cs=&quot;Times New Roman&quot;/&gt;&lt;/w:rPr&gt;&lt;m:t&gt;T&lt;/m:t&gt;&lt;/m:r&gt;&lt;/m:e&gt;&lt;m:sub&gt;&lt;m:r&gt;&lt;m:rPr&gt;&lt;m:nor/&gt;&lt;/m:rPr&gt;&lt;w:rPr&gt;&lt;w:rFonts w:fareast=&quot;Times New Roman&quot; w:cs=&quot;Times New Roman&quot;/&gt;&lt;/w:rPr&gt;&lt;m:t&gt;p&lt;/m:t&gt;&lt;/m:r&gt;&lt;/m:sub&gt;&lt;/m:sSub&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6" o:title="" chromakey="white"/>
          </v:shape>
        </w:pict>
      </w:r>
      <w:r w:rsidRPr="00310461">
        <w:rPr>
          <w:rFonts w:ascii="Montserrat" w:eastAsia="Times New Roman" w:hAnsi="Montserrat" w:cs="Times New Roman"/>
          <w:bCs/>
          <w:sz w:val="20"/>
          <w:szCs w:val="20"/>
        </w:rPr>
        <w:instrText xml:space="preserve"> </w:instrText>
      </w:r>
      <w:r w:rsidRPr="00310461">
        <w:rPr>
          <w:rFonts w:ascii="Montserrat" w:eastAsia="Times New Roman" w:hAnsi="Montserrat" w:cs="Times New Roman"/>
          <w:bCs/>
          <w:sz w:val="20"/>
          <w:szCs w:val="20"/>
        </w:rPr>
        <w:fldChar w:fldCharType="separate"/>
      </w:r>
      <w:r w:rsidR="00000000">
        <w:rPr>
          <w:position w:val="-11"/>
        </w:rPr>
        <w:pict w14:anchorId="09A6CADE">
          <v:shape id="_x0000_i1027" type="#_x0000_t75" style="width:41.4pt;height:16.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1296&quot;/&gt;&lt;w:hyphenationZone w:val=&quot;396&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191CC4&quot;/&gt;&lt;wsp:rsid wsp:val=&quot;0000084E&quot;/&gt;&lt;wsp:rsid wsp:val=&quot;00000C4C&quot;/&gt;&lt;wsp:rsid wsp:val=&quot;000028F8&quot;/&gt;&lt;wsp:rsid wsp:val=&quot;000043A1&quot;/&gt;&lt;wsp:rsid wsp:val=&quot;00005720&quot;/&gt;&lt;wsp:rsid wsp:val=&quot;000077B1&quot;/&gt;&lt;wsp:rsid wsp:val=&quot;00007950&quot;/&gt;&lt;wsp:rsid wsp:val=&quot;000100A5&quot;/&gt;&lt;wsp:rsid wsp:val=&quot;0001124D&quot;/&gt;&lt;wsp:rsid wsp:val=&quot;00011C02&quot;/&gt;&lt;wsp:rsid wsp:val=&quot;00012C8C&quot;/&gt;&lt;wsp:rsid wsp:val=&quot;00014B3B&quot;/&gt;&lt;wsp:rsid wsp:val=&quot;00014C82&quot;/&gt;&lt;wsp:rsid wsp:val=&quot;00015372&quot;/&gt;&lt;wsp:rsid wsp:val=&quot;00015766&quot;/&gt;&lt;wsp:rsid wsp:val=&quot;0001675A&quot;/&gt;&lt;wsp:rsid wsp:val=&quot;00017D2F&quot;/&gt;&lt;wsp:rsid wsp:val=&quot;0002411D&quot;/&gt;&lt;wsp:rsid wsp:val=&quot;00026648&quot;/&gt;&lt;wsp:rsid wsp:val=&quot;000275FA&quot;/&gt;&lt;wsp:rsid wsp:val=&quot;00031783&quot;/&gt;&lt;wsp:rsid wsp:val=&quot;00031E1E&quot;/&gt;&lt;wsp:rsid wsp:val=&quot;00033490&quot;/&gt;&lt;wsp:rsid wsp:val=&quot;000346D3&quot;/&gt;&lt;wsp:rsid wsp:val=&quot;00034D82&quot;/&gt;&lt;wsp:rsid wsp:val=&quot;0003531E&quot;/&gt;&lt;wsp:rsid wsp:val=&quot;00035F63&quot;/&gt;&lt;wsp:rsid wsp:val=&quot;00037019&quot;/&gt;&lt;wsp:rsid wsp:val=&quot;000371B5&quot;/&gt;&lt;wsp:rsid wsp:val=&quot;000373B4&quot;/&gt;&lt;wsp:rsid wsp:val=&quot;00037ACE&quot;/&gt;&lt;wsp:rsid wsp:val=&quot;000400F2&quot;/&gt;&lt;wsp:rsid wsp:val=&quot;00040357&quot;/&gt;&lt;wsp:rsid wsp:val=&quot;00040FDB&quot;/&gt;&lt;wsp:rsid wsp:val=&quot;00041AB1&quot;/&gt;&lt;wsp:rsid wsp:val=&quot;00042F7D&quot;/&gt;&lt;wsp:rsid wsp:val=&quot;000433B4&quot;/&gt;&lt;wsp:rsid wsp:val=&quot;000435CC&quot;/&gt;&lt;wsp:rsid wsp:val=&quot;000452B9&quot;/&gt;&lt;wsp:rsid wsp:val=&quot;00045A43&quot;/&gt;&lt;wsp:rsid wsp:val=&quot;0004689B&quot;/&gt;&lt;wsp:rsid wsp:val=&quot;00046F27&quot;/&gt;&lt;wsp:rsid wsp:val=&quot;0004796D&quot;/&gt;&lt;wsp:rsid wsp:val=&quot;000512DB&quot;/&gt;&lt;wsp:rsid wsp:val=&quot;00051516&quot;/&gt;&lt;wsp:rsid wsp:val=&quot;00053BF6&quot;/&gt;&lt;wsp:rsid wsp:val=&quot;000555CE&quot;/&gt;&lt;wsp:rsid wsp:val=&quot;000560E0&quot;/&gt;&lt;wsp:rsid wsp:val=&quot;00061692&quot;/&gt;&lt;wsp:rsid wsp:val=&quot;00062E24&quot;/&gt;&lt;wsp:rsid wsp:val=&quot;00063174&quot;/&gt;&lt;wsp:rsid wsp:val=&quot;0006458E&quot;/&gt;&lt;wsp:rsid wsp:val=&quot;00064CD6&quot;/&gt;&lt;wsp:rsid wsp:val=&quot;00064EBD&quot;/&gt;&lt;wsp:rsid wsp:val=&quot;00065572&quot;/&gt;&lt;wsp:rsid wsp:val=&quot;0006617C&quot;/&gt;&lt;wsp:rsid wsp:val=&quot;00066D21&quot;/&gt;&lt;wsp:rsid wsp:val=&quot;00067013&quot;/&gt;&lt;wsp:rsid wsp:val=&quot;0007007F&quot;/&gt;&lt;wsp:rsid wsp:val=&quot;0007120B&quot;/&gt;&lt;wsp:rsid wsp:val=&quot;0007538F&quot;/&gt;&lt;wsp:rsid wsp:val=&quot;0007613B&quot;/&gt;&lt;wsp:rsid wsp:val=&quot;000763BC&quot;/&gt;&lt;wsp:rsid wsp:val=&quot;00077540&quot;/&gt;&lt;wsp:rsid wsp:val=&quot;00080559&quot;/&gt;&lt;wsp:rsid wsp:val=&quot;00082FB2&quot;/&gt;&lt;wsp:rsid wsp:val=&quot;000838A5&quot;/&gt;&lt;wsp:rsid wsp:val=&quot;000850F7&quot;/&gt;&lt;wsp:rsid wsp:val=&quot;0008588C&quot;/&gt;&lt;wsp:rsid wsp:val=&quot;00086619&quot;/&gt;&lt;wsp:rsid wsp:val=&quot;00086AF1&quot;/&gt;&lt;wsp:rsid wsp:val=&quot;00087302&quot;/&gt;&lt;wsp:rsid wsp:val=&quot;00087FAA&quot;/&gt;&lt;wsp:rsid wsp:val=&quot;00094CFE&quot;/&gt;&lt;wsp:rsid wsp:val=&quot;00096EC8&quot;/&gt;&lt;wsp:rsid wsp:val=&quot;000A25CF&quot;/&gt;&lt;wsp:rsid wsp:val=&quot;000A3734&quot;/&gt;&lt;wsp:rsid wsp:val=&quot;000A507B&quot;/&gt;&lt;wsp:rsid wsp:val=&quot;000A6D2C&quot;/&gt;&lt;wsp:rsid wsp:val=&quot;000A6F4A&quot;/&gt;&lt;wsp:rsid wsp:val=&quot;000B0033&quot;/&gt;&lt;wsp:rsid wsp:val=&quot;000B12BF&quot;/&gt;&lt;wsp:rsid wsp:val=&quot;000B3A53&quot;/&gt;&lt;wsp:rsid wsp:val=&quot;000B43D8&quot;/&gt;&lt;wsp:rsid wsp:val=&quot;000B4A6F&quot;/&gt;&lt;wsp:rsid wsp:val=&quot;000B4CD7&quot;/&gt;&lt;wsp:rsid wsp:val=&quot;000B696C&quot;/&gt;&lt;wsp:rsid wsp:val=&quot;000C0DF0&quot;/&gt;&lt;wsp:rsid wsp:val=&quot;000C1480&quot;/&gt;&lt;wsp:rsid wsp:val=&quot;000C175D&quot;/&gt;&lt;wsp:rsid wsp:val=&quot;000C300E&quot;/&gt;&lt;wsp:rsid wsp:val=&quot;000C456E&quot;/&gt;&lt;wsp:rsid wsp:val=&quot;000C47E2&quot;/&gt;&lt;wsp:rsid wsp:val=&quot;000C67E6&quot;/&gt;&lt;wsp:rsid wsp:val=&quot;000D0B62&quot;/&gt;&lt;wsp:rsid wsp:val=&quot;000D103C&quot;/&gt;&lt;wsp:rsid wsp:val=&quot;000D228D&quot;/&gt;&lt;wsp:rsid wsp:val=&quot;000D2537&quot;/&gt;&lt;wsp:rsid wsp:val=&quot;000D3322&quot;/&gt;&lt;wsp:rsid wsp:val=&quot;000D3A83&quot;/&gt;&lt;wsp:rsid wsp:val=&quot;000D4695&quot;/&gt;&lt;wsp:rsid wsp:val=&quot;000D544D&quot;/&gt;&lt;wsp:rsid wsp:val=&quot;000E1626&quot;/&gt;&lt;wsp:rsid wsp:val=&quot;000E22F1&quot;/&gt;&lt;wsp:rsid wsp:val=&quot;000E43FA&quot;/&gt;&lt;wsp:rsid wsp:val=&quot;000E491E&quot;/&gt;&lt;wsp:rsid wsp:val=&quot;000E499D&quot;/&gt;&lt;wsp:rsid wsp:val=&quot;000E4F72&quot;/&gt;&lt;wsp:rsid wsp:val=&quot;000E6218&quot;/&gt;&lt;wsp:rsid wsp:val=&quot;000E67A6&quot;/&gt;&lt;wsp:rsid wsp:val=&quot;000F176C&quot;/&gt;&lt;wsp:rsid wsp:val=&quot;000F3838&quot;/&gt;&lt;wsp:rsid wsp:val=&quot;000F3B86&quot;/&gt;&lt;wsp:rsid wsp:val=&quot;000F44A5&quot;/&gt;&lt;wsp:rsid wsp:val=&quot;000F482E&quot;/&gt;&lt;wsp:rsid wsp:val=&quot;000F5A06&quot;/&gt;&lt;wsp:rsid wsp:val=&quot;001009B4&quot;/&gt;&lt;wsp:rsid wsp:val=&quot;00104440&quot;/&gt;&lt;wsp:rsid wsp:val=&quot;00105F5D&quot;/&gt;&lt;wsp:rsid wsp:val=&quot;0010619B&quot;/&gt;&lt;wsp:rsid wsp:val=&quot;00106638&quot;/&gt;&lt;wsp:rsid wsp:val=&quot;001067A5&quot;/&gt;&lt;wsp:rsid wsp:val=&quot;0010681C&quot;/&gt;&lt;wsp:rsid wsp:val=&quot;0010682D&quot;/&gt;&lt;wsp:rsid wsp:val=&quot;00107E28&quot;/&gt;&lt;wsp:rsid wsp:val=&quot;00110322&quot;/&gt;&lt;wsp:rsid wsp:val=&quot;001105D1&quot;/&gt;&lt;wsp:rsid wsp:val=&quot;001114D5&quot;/&gt;&lt;wsp:rsid wsp:val=&quot;00113BE7&quot;/&gt;&lt;wsp:rsid wsp:val=&quot;001144FF&quot;/&gt;&lt;wsp:rsid wsp:val=&quot;001179B7&quot;/&gt;&lt;wsp:rsid wsp:val=&quot;0012130A&quot;/&gt;&lt;wsp:rsid wsp:val=&quot;00121811&quot;/&gt;&lt;wsp:rsid wsp:val=&quot;00122708&quot;/&gt;&lt;wsp:rsid wsp:val=&quot;00125283&quot;/&gt;&lt;wsp:rsid wsp:val=&quot;00127D60&quot;/&gt;&lt;wsp:rsid wsp:val=&quot;00132593&quot;/&gt;&lt;wsp:rsid wsp:val=&quot;001325BB&quot;/&gt;&lt;wsp:rsid wsp:val=&quot;0013260A&quot;/&gt;&lt;wsp:rsid wsp:val=&quot;00134C3D&quot;/&gt;&lt;wsp:rsid wsp:val=&quot;001353EF&quot;/&gt;&lt;wsp:rsid wsp:val=&quot;00135B62&quot;/&gt;&lt;wsp:rsid wsp:val=&quot;001362AC&quot;/&gt;&lt;wsp:rsid wsp:val=&quot;00136882&quot;/&gt;&lt;wsp:rsid wsp:val=&quot;00137796&quot;/&gt;&lt;wsp:rsid wsp:val=&quot;001402BB&quot;/&gt;&lt;wsp:rsid wsp:val=&quot;001421F4&quot;/&gt;&lt;wsp:rsid wsp:val=&quot;00142555&quot;/&gt;&lt;wsp:rsid wsp:val=&quot;00142AEE&quot;/&gt;&lt;wsp:rsid wsp:val=&quot;00145E09&quot;/&gt;&lt;wsp:rsid wsp:val=&quot;00146894&quot;/&gt;&lt;wsp:rsid wsp:val=&quot;00147D15&quot;/&gt;&lt;wsp:rsid wsp:val=&quot;00150D73&quot;/&gt;&lt;wsp:rsid wsp:val=&quot;00151180&quot;/&gt;&lt;wsp:rsid wsp:val=&quot;0015288B&quot;/&gt;&lt;wsp:rsid wsp:val=&quot;001529F2&quot;/&gt;&lt;wsp:rsid wsp:val=&quot;00156FAC&quot;/&gt;&lt;wsp:rsid wsp:val=&quot;00157B19&quot;/&gt;&lt;wsp:rsid wsp:val=&quot;00157DFE&quot;/&gt;&lt;wsp:rsid wsp:val=&quot;001603CF&quot;/&gt;&lt;wsp:rsid wsp:val=&quot;00160D6D&quot;/&gt;&lt;wsp:rsid wsp:val=&quot;001625DE&quot;/&gt;&lt;wsp:rsid wsp:val=&quot;0016348E&quot;/&gt;&lt;wsp:rsid wsp:val=&quot;0016398B&quot;/&gt;&lt;wsp:rsid wsp:val=&quot;0016562E&quot;/&gt;&lt;wsp:rsid wsp:val=&quot;001670C0&quot;/&gt;&lt;wsp:rsid wsp:val=&quot;001700B3&quot;/&gt;&lt;wsp:rsid wsp:val=&quot;00173800&quot;/&gt;&lt;wsp:rsid wsp:val=&quot;0017420A&quot;/&gt;&lt;wsp:rsid wsp:val=&quot;00176FDD&quot;/&gt;&lt;wsp:rsid wsp:val=&quot;001772AB&quot;/&gt;&lt;wsp:rsid wsp:val=&quot;001827AB&quot;/&gt;&lt;wsp:rsid wsp:val=&quot;00183614&quot;/&gt;&lt;wsp:rsid wsp:val=&quot;00183C39&quot;/&gt;&lt;wsp:rsid wsp:val=&quot;00183E0D&quot;/&gt;&lt;wsp:rsid wsp:val=&quot;00184E00&quot;/&gt;&lt;wsp:rsid wsp:val=&quot;00184F48&quot;/&gt;&lt;wsp:rsid wsp:val=&quot;00191A47&quot;/&gt;&lt;wsp:rsid wsp:val=&quot;00191CC4&quot;/&gt;&lt;wsp:rsid wsp:val=&quot;00193882&quot;/&gt;&lt;wsp:rsid wsp:val=&quot;00195EDC&quot;/&gt;&lt;wsp:rsid wsp:val=&quot;00196059&quot;/&gt;&lt;wsp:rsid wsp:val=&quot;001A10EF&quot;/&gt;&lt;wsp:rsid wsp:val=&quot;001A1727&quot;/&gt;&lt;wsp:rsid wsp:val=&quot;001A25DD&quot;/&gt;&lt;wsp:rsid wsp:val=&quot;001A3DAF&quot;/&gt;&lt;wsp:rsid wsp:val=&quot;001A461C&quot;/&gt;&lt;wsp:rsid wsp:val=&quot;001A61C3&quot;/&gt;&lt;wsp:rsid wsp:val=&quot;001A6A51&quot;/&gt;&lt;wsp:rsid wsp:val=&quot;001B1399&quot;/&gt;&lt;wsp:rsid wsp:val=&quot;001B146B&quot;/&gt;&lt;wsp:rsid wsp:val=&quot;001B163F&quot;/&gt;&lt;wsp:rsid wsp:val=&quot;001B1647&quot;/&gt;&lt;wsp:rsid wsp:val=&quot;001B2959&quot;/&gt;&lt;wsp:rsid wsp:val=&quot;001B2AE6&quot;/&gt;&lt;wsp:rsid wsp:val=&quot;001B2BAC&quot;/&gt;&lt;wsp:rsid wsp:val=&quot;001B4755&quot;/&gt;&lt;wsp:rsid wsp:val=&quot;001B478C&quot;/&gt;&lt;wsp:rsid wsp:val=&quot;001B576F&quot;/&gt;&lt;wsp:rsid wsp:val=&quot;001B5A09&quot;/&gt;&lt;wsp:rsid wsp:val=&quot;001B6FB6&quot;/&gt;&lt;wsp:rsid wsp:val=&quot;001B700D&quot;/&gt;&lt;wsp:rsid wsp:val=&quot;001B7EE6&quot;/&gt;&lt;wsp:rsid wsp:val=&quot;001C68E4&quot;/&gt;&lt;wsp:rsid wsp:val=&quot;001C71EC&quot;/&gt;&lt;wsp:rsid wsp:val=&quot;001C73D5&quot;/&gt;&lt;wsp:rsid wsp:val=&quot;001C7D66&quot;/&gt;&lt;wsp:rsid wsp:val=&quot;001D0947&quot;/&gt;&lt;wsp:rsid wsp:val=&quot;001D2545&quot;/&gt;&lt;wsp:rsid wsp:val=&quot;001D281A&quot;/&gt;&lt;wsp:rsid wsp:val=&quot;001D345E&quot;/&gt;&lt;wsp:rsid wsp:val=&quot;001D4047&quot;/&gt;&lt;wsp:rsid wsp:val=&quot;001D6077&quot;/&gt;&lt;wsp:rsid wsp:val=&quot;001E0D2E&quot;/&gt;&lt;wsp:rsid wsp:val=&quot;001E1F71&quot;/&gt;&lt;wsp:rsid wsp:val=&quot;001E5807&quot;/&gt;&lt;wsp:rsid wsp:val=&quot;001E5FB8&quot;/&gt;&lt;wsp:rsid wsp:val=&quot;001F1FE9&quot;/&gt;&lt;wsp:rsid wsp:val=&quot;001F2E4E&quot;/&gt;&lt;wsp:rsid wsp:val=&quot;001F48D3&quot;/&gt;&lt;wsp:rsid wsp:val=&quot;001F5C21&quot;/&gt;&lt;wsp:rsid wsp:val=&quot;001F5C97&quot;/&gt;&lt;wsp:rsid wsp:val=&quot;001F7ED8&quot;/&gt;&lt;wsp:rsid wsp:val=&quot;00201266&quot;/&gt;&lt;wsp:rsid wsp:val=&quot;00201390&quot;/&gt;&lt;wsp:rsid wsp:val=&quot;00202044&quot;/&gt;&lt;wsp:rsid wsp:val=&quot;00202B09&quot;/&gt;&lt;wsp:rsid wsp:val=&quot;00202DD1&quot;/&gt;&lt;wsp:rsid wsp:val=&quot;00203D06&quot;/&gt;&lt;wsp:rsid wsp:val=&quot;00203E8E&quot;/&gt;&lt;wsp:rsid wsp:val=&quot;00204B98&quot;/&gt;&lt;wsp:rsid wsp:val=&quot;00205EFC&quot;/&gt;&lt;wsp:rsid wsp:val=&quot;00206D30&quot;/&gt;&lt;wsp:rsid wsp:val=&quot;00211081&quot;/&gt;&lt;wsp:rsid wsp:val=&quot;0021214E&quot;/&gt;&lt;wsp:rsid wsp:val=&quot;00212175&quot;/&gt;&lt;wsp:rsid wsp:val=&quot;00212BEF&quot;/&gt;&lt;wsp:rsid wsp:val=&quot;00212FDF&quot;/&gt;&lt;wsp:rsid wsp:val=&quot;00213CBF&quot;/&gt;&lt;wsp:rsid wsp:val=&quot;00213CDA&quot;/&gt;&lt;wsp:rsid wsp:val=&quot;00213E47&quot;/&gt;&lt;wsp:rsid wsp:val=&quot;00221E17&quot;/&gt;&lt;wsp:rsid wsp:val=&quot;00223BB9&quot;/&gt;&lt;wsp:rsid wsp:val=&quot;00224C73&quot;/&gt;&lt;wsp:rsid wsp:val=&quot;00227C7C&quot;/&gt;&lt;wsp:rsid wsp:val=&quot;00227F6C&quot;/&gt;&lt;wsp:rsid wsp:val=&quot;0023116A&quot;/&gt;&lt;wsp:rsid wsp:val=&quot;00234045&quot;/&gt;&lt;wsp:rsid wsp:val=&quot;00234066&quot;/&gt;&lt;wsp:rsid wsp:val=&quot;002349F2&quot;/&gt;&lt;wsp:rsid wsp:val=&quot;00235329&quot;/&gt;&lt;wsp:rsid wsp:val=&quot;00235AF2&quot;/&gt;&lt;wsp:rsid wsp:val=&quot;00236DBE&quot;/&gt;&lt;wsp:rsid wsp:val=&quot;00236F00&quot;/&gt;&lt;wsp:rsid wsp:val=&quot;00237323&quot;/&gt;&lt;wsp:rsid wsp:val=&quot;0023758B&quot;/&gt;&lt;wsp:rsid wsp:val=&quot;00240271&quot;/&gt;&lt;wsp:rsid wsp:val=&quot;0024138B&quot;/&gt;&lt;wsp:rsid wsp:val=&quot;00241C79&quot;/&gt;&lt;wsp:rsid wsp:val=&quot;00250ADA&quot;/&gt;&lt;wsp:rsid wsp:val=&quot;00250BAF&quot;/&gt;&lt;wsp:rsid wsp:val=&quot;00252A65&quot;/&gt;&lt;wsp:rsid wsp:val=&quot;002530FB&quot;/&gt;&lt;wsp:rsid wsp:val=&quot;00253607&quot;/&gt;&lt;wsp:rsid wsp:val=&quot;00254697&quot;/&gt;&lt;wsp:rsid wsp:val=&quot;002569C4&quot;/&gt;&lt;wsp:rsid wsp:val=&quot;00257602&quot;/&gt;&lt;wsp:rsid wsp:val=&quot;002577C0&quot;/&gt;&lt;wsp:rsid wsp:val=&quot;002620DC&quot;/&gt;&lt;wsp:rsid wsp:val=&quot;00262E16&quot;/&gt;&lt;wsp:rsid wsp:val=&quot;00263185&quot;/&gt;&lt;wsp:rsid wsp:val=&quot;00263C0E&quot;/&gt;&lt;wsp:rsid wsp:val=&quot;00264F70&quot;/&gt;&lt;wsp:rsid wsp:val=&quot;0026531E&quot;/&gt;&lt;wsp:rsid wsp:val=&quot;0026580D&quot;/&gt;&lt;wsp:rsid wsp:val=&quot;00265958&quot;/&gt;&lt;wsp:rsid wsp:val=&quot;00266572&quot;/&gt;&lt;wsp:rsid wsp:val=&quot;00267FF3&quot;/&gt;&lt;wsp:rsid wsp:val=&quot;0027013F&quot;/&gt;&lt;wsp:rsid wsp:val=&quot;0027102E&quot;/&gt;&lt;wsp:rsid wsp:val=&quot;00271164&quot;/&gt;&lt;wsp:rsid wsp:val=&quot;00271C7F&quot;/&gt;&lt;wsp:rsid wsp:val=&quot;002733E3&quot;/&gt;&lt;wsp:rsid wsp:val=&quot;00274EB3&quot;/&gt;&lt;wsp:rsid wsp:val=&quot;002807D8&quot;/&gt;&lt;wsp:rsid wsp:val=&quot;00282E2A&quot;/&gt;&lt;wsp:rsid wsp:val=&quot;002833B3&quot;/&gt;&lt;wsp:rsid wsp:val=&quot;00283600&quot;/&gt;&lt;wsp:rsid wsp:val=&quot;0029115C&quot;/&gt;&lt;wsp:rsid wsp:val=&quot;00291990&quot;/&gt;&lt;wsp:rsid wsp:val=&quot;00292F10&quot;/&gt;&lt;wsp:rsid wsp:val=&quot;0029310E&quot;/&gt;&lt;wsp:rsid wsp:val=&quot;00293B1E&quot;/&gt;&lt;wsp:rsid wsp:val=&quot;00295DF6&quot;/&gt;&lt;wsp:rsid wsp:val=&quot;002A0EC5&quot;/&gt;&lt;wsp:rsid wsp:val=&quot;002A15FB&quot;/&gt;&lt;wsp:rsid wsp:val=&quot;002A2181&quot;/&gt;&lt;wsp:rsid wsp:val=&quot;002A3419&quot;/&gt;&lt;wsp:rsid wsp:val=&quot;002A4D9F&quot;/&gt;&lt;wsp:rsid wsp:val=&quot;002A4F9F&quot;/&gt;&lt;wsp:rsid wsp:val=&quot;002A58AA&quot;/&gt;&lt;wsp:rsid wsp:val=&quot;002A6033&quot;/&gt;&lt;wsp:rsid wsp:val=&quot;002A6D14&quot;/&gt;&lt;wsp:rsid wsp:val=&quot;002B0A66&quot;/&gt;&lt;wsp:rsid wsp:val=&quot;002B0FC6&quot;/&gt;&lt;wsp:rsid wsp:val=&quot;002B2DA0&quot;/&gt;&lt;wsp:rsid wsp:val=&quot;002B380E&quot;/&gt;&lt;wsp:rsid wsp:val=&quot;002B4541&quot;/&gt;&lt;wsp:rsid wsp:val=&quot;002B6C1B&quot;/&gt;&lt;wsp:rsid wsp:val=&quot;002B6CA1&quot;/&gt;&lt;wsp:rsid wsp:val=&quot;002B7378&quot;/&gt;&lt;wsp:rsid wsp:val=&quot;002C0887&quot;/&gt;&lt;wsp:rsid wsp:val=&quot;002C1C9F&quot;/&gt;&lt;wsp:rsid wsp:val=&quot;002C2807&quot;/&gt;&lt;wsp:rsid wsp:val=&quot;002C28C9&quot;/&gt;&lt;wsp:rsid wsp:val=&quot;002C2EA7&quot;/&gt;&lt;wsp:rsid wsp:val=&quot;002C4F2F&quot;/&gt;&lt;wsp:rsid wsp:val=&quot;002C717B&quot;/&gt;&lt;wsp:rsid wsp:val=&quot;002C7F59&quot;/&gt;&lt;wsp:rsid wsp:val=&quot;002D0C2E&quot;/&gt;&lt;wsp:rsid wsp:val=&quot;002D157F&quot;/&gt;&lt;wsp:rsid wsp:val=&quot;002D194A&quot;/&gt;&lt;wsp:rsid wsp:val=&quot;002D21DB&quot;/&gt;&lt;wsp:rsid wsp:val=&quot;002D493E&quot;/&gt;&lt;wsp:rsid wsp:val=&quot;002D537A&quot;/&gt;&lt;wsp:rsid wsp:val=&quot;002D7303&quot;/&gt;&lt;wsp:rsid wsp:val=&quot;002D7CEF&quot;/&gt;&lt;wsp:rsid wsp:val=&quot;002E29FB&quot;/&gt;&lt;wsp:rsid wsp:val=&quot;002E3B30&quot;/&gt;&lt;wsp:rsid wsp:val=&quot;002E7C38&quot;/&gt;&lt;wsp:rsid wsp:val=&quot;002F0125&quot;/&gt;&lt;wsp:rsid wsp:val=&quot;002F093D&quot;/&gt;&lt;wsp:rsid wsp:val=&quot;002F0B02&quot;/&gt;&lt;wsp:rsid wsp:val=&quot;002F2349&quot;/&gt;&lt;wsp:rsid wsp:val=&quot;002F5DAB&quot;/&gt;&lt;wsp:rsid wsp:val=&quot;002F612D&quot;/&gt;&lt;wsp:rsid wsp:val=&quot;002F614A&quot;/&gt;&lt;wsp:rsid wsp:val=&quot;002F642F&quot;/&gt;&lt;wsp:rsid wsp:val=&quot;002F6609&quot;/&gt;&lt;wsp:rsid wsp:val=&quot;00300120&quot;/&gt;&lt;wsp:rsid wsp:val=&quot;003017EE&quot;/&gt;&lt;wsp:rsid wsp:val=&quot;003021FE&quot;/&gt;&lt;wsp:rsid wsp:val=&quot;00303298&quot;/&gt;&lt;wsp:rsid wsp:val=&quot;00303980&quot;/&gt;&lt;wsp:rsid wsp:val=&quot;003041EB&quot;/&gt;&lt;wsp:rsid wsp:val=&quot;00305211&quot;/&gt;&lt;wsp:rsid wsp:val=&quot;00305740&quot;/&gt;&lt;wsp:rsid wsp:val=&quot;00306338&quot;/&gt;&lt;wsp:rsid wsp:val=&quot;003063A3&quot;/&gt;&lt;wsp:rsid wsp:val=&quot;003101AB&quot;/&gt;&lt;wsp:rsid wsp:val=&quot;00310461&quot;/&gt;&lt;wsp:rsid wsp:val=&quot;003105F1&quot;/&gt;&lt;wsp:rsid wsp:val=&quot;00314686&quot;/&gt;&lt;wsp:rsid wsp:val=&quot;003211A8&quot;/&gt;&lt;wsp:rsid wsp:val=&quot;00321810&quot;/&gt;&lt;wsp:rsid wsp:val=&quot;003221D6&quot;/&gt;&lt;wsp:rsid wsp:val=&quot;00322C51&quot;/&gt;&lt;wsp:rsid wsp:val=&quot;00322E6D&quot;/&gt;&lt;wsp:rsid wsp:val=&quot;00323138&quot;/&gt;&lt;wsp:rsid wsp:val=&quot;00323605&quot;/&gt;&lt;wsp:rsid wsp:val=&quot;0032478E&quot;/&gt;&lt;wsp:rsid wsp:val=&quot;00325CB5&quot;/&gt;&lt;wsp:rsid wsp:val=&quot;003269CD&quot;/&gt;&lt;wsp:rsid wsp:val=&quot;003276BC&quot;/&gt;&lt;wsp:rsid wsp:val=&quot;003277CB&quot;/&gt;&lt;wsp:rsid wsp:val=&quot;00331256&quot;/&gt;&lt;wsp:rsid wsp:val=&quot;00331576&quot;/&gt;&lt;wsp:rsid wsp:val=&quot;003320DC&quot;/&gt;&lt;wsp:rsid wsp:val=&quot;003327FB&quot;/&gt;&lt;wsp:rsid wsp:val=&quot;00335D77&quot;/&gt;&lt;wsp:rsid wsp:val=&quot;0033793D&quot;/&gt;&lt;wsp:rsid wsp:val=&quot;00340747&quot;/&gt;&lt;wsp:rsid wsp:val=&quot;0035077D&quot;/&gt;&lt;wsp:rsid wsp:val=&quot;00351181&quot;/&gt;&lt;wsp:rsid wsp:val=&quot;00353710&quot;/&gt;&lt;wsp:rsid wsp:val=&quot;00354A35&quot;/&gt;&lt;wsp:rsid wsp:val=&quot;003557FC&quot;/&gt;&lt;wsp:rsid wsp:val=&quot;00356589&quot;/&gt;&lt;wsp:rsid wsp:val=&quot;00356B4D&quot;/&gt;&lt;wsp:rsid wsp:val=&quot;00357D38&quot;/&gt;&lt;wsp:rsid wsp:val=&quot;00360C96&quot;/&gt;&lt;wsp:rsid wsp:val=&quot;003632F3&quot;/&gt;&lt;wsp:rsid wsp:val=&quot;003638E0&quot;/&gt;&lt;wsp:rsid wsp:val=&quot;0036465B&quot;/&gt;&lt;wsp:rsid wsp:val=&quot;00364B28&quot;/&gt;&lt;wsp:rsid wsp:val=&quot;00370B24&quot;/&gt;&lt;wsp:rsid wsp:val=&quot;00371601&quot;/&gt;&lt;wsp:rsid wsp:val=&quot;00373EF5&quot;/&gt;&lt;wsp:rsid wsp:val=&quot;00375362&quot;/&gt;&lt;wsp:rsid wsp:val=&quot;00375757&quot;/&gt;&lt;wsp:rsid wsp:val=&quot;003759E9&quot;/&gt;&lt;wsp:rsid wsp:val=&quot;003779D8&quot;/&gt;&lt;wsp:rsid wsp:val=&quot;00380871&quot;/&gt;&lt;wsp:rsid wsp:val=&quot;00380CB2&quot;/&gt;&lt;wsp:rsid wsp:val=&quot;00381A8A&quot;/&gt;&lt;wsp:rsid wsp:val=&quot;0038235C&quot;/&gt;&lt;wsp:rsid wsp:val=&quot;00382772&quot;/&gt;&lt;wsp:rsid wsp:val=&quot;00382968&quot;/&gt;&lt;wsp:rsid wsp:val=&quot;003837A9&quot;/&gt;&lt;wsp:rsid wsp:val=&quot;0038482B&quot;/&gt;&lt;wsp:rsid wsp:val=&quot;00384E4F&quot;/&gt;&lt;wsp:rsid wsp:val=&quot;00384ECD&quot;/&gt;&lt;wsp:rsid wsp:val=&quot;003912C7&quot;/&gt;&lt;wsp:rsid wsp:val=&quot;0039276D&quot;/&gt;&lt;wsp:rsid wsp:val=&quot;00393417&quot;/&gt;&lt;wsp:rsid wsp:val=&quot;00393DC5&quot;/&gt;&lt;wsp:rsid wsp:val=&quot;0039652E&quot;/&gt;&lt;wsp:rsid wsp:val=&quot;00396F4E&quot;/&gt;&lt;wsp:rsid wsp:val=&quot;00397D42&quot;/&gt;&lt;wsp:rsid wsp:val=&quot;003A12E4&quot;/&gt;&lt;wsp:rsid wsp:val=&quot;003A181E&quot;/&gt;&lt;wsp:rsid wsp:val=&quot;003A24AF&quot;/&gt;&lt;wsp:rsid wsp:val=&quot;003A390B&quot;/&gt;&lt;wsp:rsid wsp:val=&quot;003A4E96&quot;/&gt;&lt;wsp:rsid wsp:val=&quot;003A60B5&quot;/&gt;&lt;wsp:rsid wsp:val=&quot;003B0CE5&quot;/&gt;&lt;wsp:rsid wsp:val=&quot;003B2C38&quot;/&gt;&lt;wsp:rsid wsp:val=&quot;003B396E&quot;/&gt;&lt;wsp:rsid wsp:val=&quot;003B3C7D&quot;/&gt;&lt;wsp:rsid wsp:val=&quot;003B3F60&quot;/&gt;&lt;wsp:rsid wsp:val=&quot;003B7153&quot;/&gt;&lt;wsp:rsid wsp:val=&quot;003B7C78&quot;/&gt;&lt;wsp:rsid wsp:val=&quot;003C2D67&quot;/&gt;&lt;wsp:rsid wsp:val=&quot;003C3A1C&quot;/&gt;&lt;wsp:rsid wsp:val=&quot;003C5283&quot;/&gt;&lt;wsp:rsid wsp:val=&quot;003C6243&quot;/&gt;&lt;wsp:rsid wsp:val=&quot;003C784E&quot;/&gt;&lt;wsp:rsid wsp:val=&quot;003D11BB&quot;/&gt;&lt;wsp:rsid wsp:val=&quot;003D1283&quot;/&gt;&lt;wsp:rsid wsp:val=&quot;003D12E2&quot;/&gt;&lt;wsp:rsid wsp:val=&quot;003D13B1&quot;/&gt;&lt;wsp:rsid wsp:val=&quot;003D4274&quot;/&gt;&lt;wsp:rsid wsp:val=&quot;003D5012&quot;/&gt;&lt;wsp:rsid wsp:val=&quot;003D7CB6&quot;/&gt;&lt;wsp:rsid wsp:val=&quot;003E0AF2&quot;/&gt;&lt;wsp:rsid wsp:val=&quot;003E223F&quot;/&gt;&lt;wsp:rsid wsp:val=&quot;003E2ECF&quot;/&gt;&lt;wsp:rsid wsp:val=&quot;003E595C&quot;/&gt;&lt;wsp:rsid wsp:val=&quot;003E5AB2&quot;/&gt;&lt;wsp:rsid wsp:val=&quot;003E5BC2&quot;/&gt;&lt;wsp:rsid wsp:val=&quot;003E70D7&quot;/&gt;&lt;wsp:rsid wsp:val=&quot;003F1732&quot;/&gt;&lt;wsp:rsid wsp:val=&quot;003F2143&quot;/&gt;&lt;wsp:rsid wsp:val=&quot;003F336E&quot;/&gt;&lt;wsp:rsid wsp:val=&quot;003F3DAC&quot;/&gt;&lt;wsp:rsid wsp:val=&quot;003F5F20&quot;/&gt;&lt;wsp:rsid wsp:val=&quot;003F7C3F&quot;/&gt;&lt;wsp:rsid wsp:val=&quot;00401B90&quot;/&gt;&lt;wsp:rsid wsp:val=&quot;00404A1E&quot;/&gt;&lt;wsp:rsid wsp:val=&quot;00405284&quot;/&gt;&lt;wsp:rsid wsp:val=&quot;004058E9&quot;/&gt;&lt;wsp:rsid wsp:val=&quot;0040611F&quot;/&gt;&lt;wsp:rsid wsp:val=&quot;00406CCF&quot;/&gt;&lt;wsp:rsid wsp:val=&quot;00407DBC&quot;/&gt;&lt;wsp:rsid wsp:val=&quot;00410351&quot;/&gt;&lt;wsp:rsid wsp:val=&quot;00410D46&quot;/&gt;&lt;wsp:rsid wsp:val=&quot;00411C74&quot;/&gt;&lt;wsp:rsid wsp:val=&quot;00413A29&quot;/&gt;&lt;wsp:rsid wsp:val=&quot;00413C09&quot;/&gt;&lt;wsp:rsid wsp:val=&quot;00414293&quot;/&gt;&lt;wsp:rsid wsp:val=&quot;00415C32&quot;/&gt;&lt;wsp:rsid wsp:val=&quot;00415EF7&quot;/&gt;&lt;wsp:rsid wsp:val=&quot;004161DD&quot;/&gt;&lt;wsp:rsid wsp:val=&quot;0042132E&quot;/&gt;&lt;wsp:rsid wsp:val=&quot;00423105&quot;/&gt;&lt;wsp:rsid wsp:val=&quot;004254A6&quot;/&gt;&lt;wsp:rsid wsp:val=&quot;004264CF&quot;/&gt;&lt;wsp:rsid wsp:val=&quot;00426C1E&quot;/&gt;&lt;wsp:rsid wsp:val=&quot;00426C75&quot;/&gt;&lt;wsp:rsid wsp:val=&quot;00426EC6&quot;/&gt;&lt;wsp:rsid wsp:val=&quot;00427D19&quot;/&gt;&lt;wsp:rsid wsp:val=&quot;0043081A&quot;/&gt;&lt;wsp:rsid wsp:val=&quot;004337A5&quot;/&gt;&lt;wsp:rsid wsp:val=&quot;00433A8E&quot;/&gt;&lt;wsp:rsid wsp:val=&quot;004345F9&quot;/&gt;&lt;wsp:rsid wsp:val=&quot;00435C05&quot;/&gt;&lt;wsp:rsid wsp:val=&quot;0043602E&quot;/&gt;&lt;wsp:rsid wsp:val=&quot;0043642E&quot;/&gt;&lt;wsp:rsid wsp:val=&quot;00437BA2&quot;/&gt;&lt;wsp:rsid wsp:val=&quot;004420D7&quot;/&gt;&lt;wsp:rsid wsp:val=&quot;00443490&quot;/&gt;&lt;wsp:rsid wsp:val=&quot;004436A2&quot;/&gt;&lt;wsp:rsid wsp:val=&quot;00444F19&quot;/&gt;&lt;wsp:rsid wsp:val=&quot;00445AFD&quot;/&gt;&lt;wsp:rsid wsp:val=&quot;00445DD2&quot;/&gt;&lt;wsp:rsid wsp:val=&quot;004461C4&quot;/&gt;&lt;wsp:rsid wsp:val=&quot;00450926&quot;/&gt;&lt;wsp:rsid wsp:val=&quot;00451F23&quot;/&gt;&lt;wsp:rsid wsp:val=&quot;00452514&quot;/&gt;&lt;wsp:rsid wsp:val=&quot;00453CBD&quot;/&gt;&lt;wsp:rsid wsp:val=&quot;00453CD3&quot;/&gt;&lt;wsp:rsid wsp:val=&quot;00454D3C&quot;/&gt;&lt;wsp:rsid wsp:val=&quot;00457441&quot;/&gt;&lt;wsp:rsid wsp:val=&quot;00462130&quot;/&gt;&lt;wsp:rsid wsp:val=&quot;00462C06&quot;/&gt;&lt;wsp:rsid wsp:val=&quot;00462E2C&quot;/&gt;&lt;wsp:rsid wsp:val=&quot;004648A0&quot;/&gt;&lt;wsp:rsid wsp:val=&quot;00464E32&quot;/&gt;&lt;wsp:rsid wsp:val=&quot;00465E78&quot;/&gt;&lt;wsp:rsid wsp:val=&quot;004661EE&quot;/&gt;&lt;wsp:rsid wsp:val=&quot;00466F89&quot;/&gt;&lt;wsp:rsid wsp:val=&quot;0046743A&quot;/&gt;&lt;wsp:rsid wsp:val=&quot;00471315&quot;/&gt;&lt;wsp:rsid wsp:val=&quot;004730A6&quot;/&gt;&lt;wsp:rsid wsp:val=&quot;00473D6B&quot;/&gt;&lt;wsp:rsid wsp:val=&quot;004740A6&quot;/&gt;&lt;wsp:rsid wsp:val=&quot;004743F7&quot;/&gt;&lt;wsp:rsid wsp:val=&quot;00474602&quot;/&gt;&lt;wsp:rsid wsp:val=&quot;0047466A&quot;/&gt;&lt;wsp:rsid wsp:val=&quot;0047591B&quot;/&gt;&lt;wsp:rsid wsp:val=&quot;00476677&quot;/&gt;&lt;wsp:rsid wsp:val=&quot;004772CD&quot;/&gt;&lt;wsp:rsid wsp:val=&quot;00480E5A&quot;/&gt;&lt;wsp:rsid wsp:val=&quot;004811FE&quot;/&gt;&lt;wsp:rsid wsp:val=&quot;00481F63&quot;/&gt;&lt;wsp:rsid wsp:val=&quot;00482BD4&quot;/&gt;&lt;wsp:rsid wsp:val=&quot;004840F1&quot;/&gt;&lt;wsp:rsid wsp:val=&quot;0048690D&quot;/&gt;&lt;wsp:rsid wsp:val=&quot;00486FEA&quot;/&gt;&lt;wsp:rsid wsp:val=&quot;004876E9&quot;/&gt;&lt;wsp:rsid wsp:val=&quot;004923F6&quot;/&gt;&lt;wsp:rsid wsp:val=&quot;00496B67&quot;/&gt;&lt;wsp:rsid wsp:val=&quot;0049769A&quot;/&gt;&lt;wsp:rsid wsp:val=&quot;00497C91&quot;/&gt;&lt;wsp:rsid wsp:val=&quot;004A041F&quot;/&gt;&lt;wsp:rsid wsp:val=&quot;004A0AF3&quot;/&gt;&lt;wsp:rsid wsp:val=&quot;004A1E90&quot;/&gt;&lt;wsp:rsid wsp:val=&quot;004A2038&quot;/&gt;&lt;wsp:rsid wsp:val=&quot;004A275F&quot;/&gt;&lt;wsp:rsid wsp:val=&quot;004A517D&quot;/&gt;&lt;wsp:rsid wsp:val=&quot;004A6534&quot;/&gt;&lt;wsp:rsid wsp:val=&quot;004A7DE8&quot;/&gt;&lt;wsp:rsid wsp:val=&quot;004B2397&quot;/&gt;&lt;wsp:rsid wsp:val=&quot;004B4210&quot;/&gt;&lt;wsp:rsid wsp:val=&quot;004B48BA&quot;/&gt;&lt;wsp:rsid wsp:val=&quot;004B4DCD&quot;/&gt;&lt;wsp:rsid wsp:val=&quot;004B62EE&quot;/&gt;&lt;wsp:rsid wsp:val=&quot;004C0DF2&quot;/&gt;&lt;wsp:rsid wsp:val=&quot;004C11A5&quot;/&gt;&lt;wsp:rsid wsp:val=&quot;004C13C5&quot;/&gt;&lt;wsp:rsid wsp:val=&quot;004C21D3&quot;/&gt;&lt;wsp:rsid wsp:val=&quot;004C2C15&quot;/&gt;&lt;wsp:rsid wsp:val=&quot;004C3A4A&quot;/&gt;&lt;wsp:rsid wsp:val=&quot;004C3F3D&quot;/&gt;&lt;wsp:rsid wsp:val=&quot;004C68AC&quot;/&gt;&lt;wsp:rsid wsp:val=&quot;004C6EDE&quot;/&gt;&lt;wsp:rsid wsp:val=&quot;004D0F1B&quot;/&gt;&lt;wsp:rsid wsp:val=&quot;004D3502&quot;/&gt;&lt;wsp:rsid wsp:val=&quot;004D3CB8&quot;/&gt;&lt;wsp:rsid wsp:val=&quot;004D46D9&quot;/&gt;&lt;wsp:rsid wsp:val=&quot;004D5234&quot;/&gt;&lt;wsp:rsid wsp:val=&quot;004D64F7&quot;/&gt;&lt;wsp:rsid wsp:val=&quot;004D662A&quot;/&gt;&lt;wsp:rsid wsp:val=&quot;004D6E6C&quot;/&gt;&lt;wsp:rsid wsp:val=&quot;004E1494&quot;/&gt;&lt;wsp:rsid wsp:val=&quot;004E1AB9&quot;/&gt;&lt;wsp:rsid wsp:val=&quot;004E2849&quot;/&gt;&lt;wsp:rsid wsp:val=&quot;004E33F7&quot;/&gt;&lt;wsp:rsid wsp:val=&quot;004E78F4&quot;/&gt;&lt;wsp:rsid wsp:val=&quot;004F21FB&quot;/&gt;&lt;wsp:rsid wsp:val=&quot;004F5EB3&quot;/&gt;&lt;wsp:rsid wsp:val=&quot;004F7F00&quot;/&gt;&lt;wsp:rsid wsp:val=&quot;00501AD3&quot;/&gt;&lt;wsp:rsid wsp:val=&quot;00506FE2&quot;/&gt;&lt;wsp:rsid wsp:val=&quot;00507A89&quot;/&gt;&lt;wsp:rsid wsp:val=&quot;00511EBC&quot;/&gt;&lt;wsp:rsid wsp:val=&quot;005128D5&quot;/&gt;&lt;wsp:rsid wsp:val=&quot;00513133&quot;/&gt;&lt;wsp:rsid wsp:val=&quot;00515B9A&quot;/&gt;&lt;wsp:rsid wsp:val=&quot;00516630&quot;/&gt;&lt;wsp:rsid wsp:val=&quot;00516700&quot;/&gt;&lt;wsp:rsid wsp:val=&quot;00521EC1&quot;/&gt;&lt;wsp:rsid wsp:val=&quot;00522AE3&quot;/&gt;&lt;wsp:rsid wsp:val=&quot;00522C48&quot;/&gt;&lt;wsp:rsid wsp:val=&quot;005247A7&quot;/&gt;&lt;wsp:rsid wsp:val=&quot;00524F7E&quot;/&gt;&lt;wsp:rsid wsp:val=&quot;005269A2&quot;/&gt;&lt;wsp:rsid wsp:val=&quot;00526D84&quot;/&gt;&lt;wsp:rsid wsp:val=&quot;005278C8&quot;/&gt;&lt;wsp:rsid wsp:val=&quot;0053069E&quot;/&gt;&lt;wsp:rsid wsp:val=&quot;00532D93&quot;/&gt;&lt;wsp:rsid wsp:val=&quot;00534B27&quot;/&gt;&lt;wsp:rsid wsp:val=&quot;00535F16&quot;/&gt;&lt;wsp:rsid wsp:val=&quot;00536EAA&quot;/&gt;&lt;wsp:rsid wsp:val=&quot;0054165A&quot;/&gt;&lt;wsp:rsid wsp:val=&quot;005419C8&quot;/&gt;&lt;wsp:rsid wsp:val=&quot;00542E9F&quot;/&gt;&lt;wsp:rsid wsp:val=&quot;0054341C&quot;/&gt;&lt;wsp:rsid wsp:val=&quot;0054390C&quot;/&gt;&lt;wsp:rsid wsp:val=&quot;00544E81&quot;/&gt;&lt;wsp:rsid wsp:val=&quot;0054548B&quot;/&gt;&lt;wsp:rsid wsp:val=&quot;005465D6&quot;/&gt;&lt;wsp:rsid wsp:val=&quot;00550192&quot;/&gt;&lt;wsp:rsid wsp:val=&quot;00550371&quot;/&gt;&lt;wsp:rsid wsp:val=&quot;005519B1&quot;/&gt;&lt;wsp:rsid wsp:val=&quot;00551F7C&quot;/&gt;&lt;wsp:rsid wsp:val=&quot;0055380C&quot;/&gt;&lt;wsp:rsid wsp:val=&quot;00554276&quot;/&gt;&lt;wsp:rsid wsp:val=&quot;00561396&quot;/&gt;&lt;wsp:rsid wsp:val=&quot;00563B8A&quot;/&gt;&lt;wsp:rsid wsp:val=&quot;00566878&quot;/&gt;&lt;wsp:rsid wsp:val=&quot;00566911&quot;/&gt;&lt;wsp:rsid wsp:val=&quot;00566913&quot;/&gt;&lt;wsp:rsid wsp:val=&quot;00566A0B&quot;/&gt;&lt;wsp:rsid wsp:val=&quot;005725D8&quot;/&gt;&lt;wsp:rsid wsp:val=&quot;005726B3&quot;/&gt;&lt;wsp:rsid wsp:val=&quot;005746EB&quot;/&gt;&lt;wsp:rsid wsp:val=&quot;00576F0A&quot;/&gt;&lt;wsp:rsid wsp:val=&quot;00576F32&quot;/&gt;&lt;wsp:rsid wsp:val=&quot;00581039&quot;/&gt;&lt;wsp:rsid wsp:val=&quot;00581DCF&quot;/&gt;&lt;wsp:rsid wsp:val=&quot;0058366A&quot;/&gt;&lt;wsp:rsid wsp:val=&quot;005837D3&quot;/&gt;&lt;wsp:rsid wsp:val=&quot;00583F69&quot;/&gt;&lt;wsp:rsid wsp:val=&quot;00584784&quot;/&gt;&lt;wsp:rsid wsp:val=&quot;00586849&quot;/&gt;&lt;wsp:rsid wsp:val=&quot;00586883&quot;/&gt;&lt;wsp:rsid wsp:val=&quot;00586991&quot;/&gt;&lt;wsp:rsid wsp:val=&quot;00587AD0&quot;/&gt;&lt;wsp:rsid wsp:val=&quot;00587B52&quot;/&gt;&lt;wsp:rsid wsp:val=&quot;00587BBF&quot;/&gt;&lt;wsp:rsid wsp:val=&quot;00592212&quot;/&gt;&lt;wsp:rsid wsp:val=&quot;0059279E&quot;/&gt;&lt;wsp:rsid wsp:val=&quot;00593FAC&quot;/&gt;&lt;wsp:rsid wsp:val=&quot;00594ABF&quot;/&gt;&lt;wsp:rsid wsp:val=&quot;00596660&quot;/&gt;&lt;wsp:rsid wsp:val=&quot;0059686D&quot;/&gt;&lt;wsp:rsid wsp:val=&quot;005A0B23&quot;/&gt;&lt;wsp:rsid wsp:val=&quot;005A28A0&quot;/&gt;&lt;wsp:rsid wsp:val=&quot;005A2C3A&quot;/&gt;&lt;wsp:rsid wsp:val=&quot;005A3AE2&quot;/&gt;&lt;wsp:rsid wsp:val=&quot;005A53FE&quot;/&gt;&lt;wsp:rsid wsp:val=&quot;005A6117&quot;/&gt;&lt;wsp:rsid wsp:val=&quot;005A675C&quot;/&gt;&lt;wsp:rsid wsp:val=&quot;005A6A07&quot;/&gt;&lt;wsp:rsid wsp:val=&quot;005B096E&quot;/&gt;&lt;wsp:rsid wsp:val=&quot;005B142A&quot;/&gt;&lt;wsp:rsid wsp:val=&quot;005B2FD5&quot;/&gt;&lt;wsp:rsid wsp:val=&quot;005B32CF&quot;/&gt;&lt;wsp:rsid wsp:val=&quot;005B44FF&quot;/&gt;&lt;wsp:rsid wsp:val=&quot;005B533A&quot;/&gt;&lt;wsp:rsid wsp:val=&quot;005B5FA7&quot;/&gt;&lt;wsp:rsid wsp:val=&quot;005B6F90&quot;/&gt;&lt;wsp:rsid wsp:val=&quot;005B7029&quot;/&gt;&lt;wsp:rsid wsp:val=&quot;005B725F&quot;/&gt;&lt;wsp:rsid wsp:val=&quot;005B78E3&quot;/&gt;&lt;wsp:rsid wsp:val=&quot;005B7D37&quot;/&gt;&lt;wsp:rsid wsp:val=&quot;005C03F3&quot;/&gt;&lt;wsp:rsid wsp:val=&quot;005C153F&quot;/&gt;&lt;wsp:rsid wsp:val=&quot;005C203E&quot;/&gt;&lt;wsp:rsid wsp:val=&quot;005C30B1&quot;/&gt;&lt;wsp:rsid wsp:val=&quot;005C46F7&quot;/&gt;&lt;wsp:rsid wsp:val=&quot;005C656B&quot;/&gt;&lt;wsp:rsid wsp:val=&quot;005D0025&quot;/&gt;&lt;wsp:rsid wsp:val=&quot;005D0331&quot;/&gt;&lt;wsp:rsid wsp:val=&quot;005D11F9&quot;/&gt;&lt;wsp:rsid wsp:val=&quot;005D2530&quot;/&gt;&lt;wsp:rsid wsp:val=&quot;005D354E&quot;/&gt;&lt;wsp:rsid wsp:val=&quot;005D3D1E&quot;/&gt;&lt;wsp:rsid wsp:val=&quot;005D3D6B&quot;/&gt;&lt;wsp:rsid wsp:val=&quot;005D3E6E&quot;/&gt;&lt;wsp:rsid wsp:val=&quot;005D5F4D&quot;/&gt;&lt;wsp:rsid wsp:val=&quot;005D6E55&quot;/&gt;&lt;wsp:rsid wsp:val=&quot;005D7BC1&quot;/&gt;&lt;wsp:rsid wsp:val=&quot;005E0EC7&quot;/&gt;&lt;wsp:rsid wsp:val=&quot;005E3FC7&quot;/&gt;&lt;wsp:rsid wsp:val=&quot;005E46C9&quot;/&gt;&lt;wsp:rsid wsp:val=&quot;005E6883&quot;/&gt;&lt;wsp:rsid wsp:val=&quot;005F0340&quot;/&gt;&lt;wsp:rsid wsp:val=&quot;005F0435&quot;/&gt;&lt;wsp:rsid wsp:val=&quot;005F26F2&quot;/&gt;&lt;wsp:rsid wsp:val=&quot;005F3EC7&quot;/&gt;&lt;wsp:rsid wsp:val=&quot;005F63CE&quot;/&gt;&lt;wsp:rsid wsp:val=&quot;005F6B66&quot;/&gt;&lt;wsp:rsid wsp:val=&quot;005F754B&quot;/&gt;&lt;wsp:rsid wsp:val=&quot;0060099B&quot;/&gt;&lt;wsp:rsid wsp:val=&quot;00601F45&quot;/&gt;&lt;wsp:rsid wsp:val=&quot;0060221E&quot;/&gt;&lt;wsp:rsid wsp:val=&quot;00602840&quot;/&gt;&lt;wsp:rsid wsp:val=&quot;00602B01&quot;/&gt;&lt;wsp:rsid wsp:val=&quot;00602C37&quot;/&gt;&lt;wsp:rsid wsp:val=&quot;00605C69&quot;/&gt;&lt;wsp:rsid wsp:val=&quot;00606F83&quot;/&gt;&lt;wsp:rsid wsp:val=&quot;006072BB&quot;/&gt;&lt;wsp:rsid wsp:val=&quot;00607579&quot;/&gt;&lt;wsp:rsid wsp:val=&quot;00610E61&quot;/&gt;&lt;wsp:rsid wsp:val=&quot;00611452&quot;/&gt;&lt;wsp:rsid wsp:val=&quot;00614C8A&quot;/&gt;&lt;wsp:rsid wsp:val=&quot;00615F8E&quot;/&gt;&lt;wsp:rsid wsp:val=&quot;0061791F&quot;/&gt;&lt;wsp:rsid wsp:val=&quot;006217F0&quot;/&gt;&lt;wsp:rsid wsp:val=&quot;00622EC2&quot;/&gt;&lt;wsp:rsid wsp:val=&quot;00626E8A&quot;/&gt;&lt;wsp:rsid wsp:val=&quot;00627A31&quot;/&gt;&lt;wsp:rsid wsp:val=&quot;006311C0&quot;/&gt;&lt;wsp:rsid wsp:val=&quot;006316C7&quot;/&gt;&lt;wsp:rsid wsp:val=&quot;00632F4D&quot;/&gt;&lt;wsp:rsid wsp:val=&quot;006334A0&quot;/&gt;&lt;wsp:rsid wsp:val=&quot;006337F4&quot;/&gt;&lt;wsp:rsid wsp:val=&quot;00633DBE&quot;/&gt;&lt;wsp:rsid wsp:val=&quot;00635B71&quot;/&gt;&lt;wsp:rsid wsp:val=&quot;00641F6E&quot;/&gt;&lt;wsp:rsid wsp:val=&quot;00643151&quot;/&gt;&lt;wsp:rsid wsp:val=&quot;00643B81&quot;/&gt;&lt;wsp:rsid wsp:val=&quot;00644174&quot;/&gt;&lt;wsp:rsid wsp:val=&quot;006447AE&quot;/&gt;&lt;wsp:rsid wsp:val=&quot;006448EA&quot;/&gt;&lt;wsp:rsid wsp:val=&quot;00646753&quot;/&gt;&lt;wsp:rsid wsp:val=&quot;00646EB3&quot;/&gt;&lt;wsp:rsid wsp:val=&quot;00647059&quot;/&gt;&lt;wsp:rsid wsp:val=&quot;00650551&quot;/&gt;&lt;wsp:rsid wsp:val=&quot;00650CA0&quot;/&gt;&lt;wsp:rsid wsp:val=&quot;00651287&quot;/&gt;&lt;wsp:rsid wsp:val=&quot;00652705&quot;/&gt;&lt;wsp:rsid wsp:val=&quot;006527BE&quot;/&gt;&lt;wsp:rsid wsp:val=&quot;00653106&quot;/&gt;&lt;wsp:rsid wsp:val=&quot;006539AD&quot;/&gt;&lt;wsp:rsid wsp:val=&quot;0065560B&quot;/&gt;&lt;wsp:rsid wsp:val=&quot;00657987&quot;/&gt;&lt;wsp:rsid wsp:val=&quot;00660B45&quot;/&gt;&lt;wsp:rsid wsp:val=&quot;00663703&quot;/&gt;&lt;wsp:rsid wsp:val=&quot;006645B3&quot;/&gt;&lt;wsp:rsid wsp:val=&quot;0066602A&quot;/&gt;&lt;wsp:rsid wsp:val=&quot;00666AAC&quot;/&gt;&lt;wsp:rsid wsp:val=&quot;0067019E&quot;/&gt;&lt;wsp:rsid wsp:val=&quot;00672782&quot;/&gt;&lt;wsp:rsid wsp:val=&quot;00674841&quot;/&gt;&lt;wsp:rsid wsp:val=&quot;006748BA&quot;/&gt;&lt;wsp:rsid wsp:val=&quot;00677FF2&quot;/&gt;&lt;wsp:rsid wsp:val=&quot;00680849&quot;/&gt;&lt;wsp:rsid wsp:val=&quot;0068193F&quot;/&gt;&lt;wsp:rsid wsp:val=&quot;006819B4&quot;/&gt;&lt;wsp:rsid wsp:val=&quot;00682314&quot;/&gt;&lt;wsp:rsid wsp:val=&quot;00683E12&quot;/&gt;&lt;wsp:rsid wsp:val=&quot;006854BE&quot;/&gt;&lt;wsp:rsid wsp:val=&quot;00686C96&quot;/&gt;&lt;wsp:rsid wsp:val=&quot;0068711E&quot;/&gt;&lt;wsp:rsid wsp:val=&quot;0069044F&quot;/&gt;&lt;wsp:rsid wsp:val=&quot;00692D80&quot;/&gt;&lt;wsp:rsid wsp:val=&quot;00692F2C&quot;/&gt;&lt;wsp:rsid wsp:val=&quot;00693600&quot;/&gt;&lt;wsp:rsid wsp:val=&quot;0069473F&quot;/&gt;&lt;wsp:rsid wsp:val=&quot;006955E2&quot;/&gt;&lt;wsp:rsid wsp:val=&quot;006965DB&quot;/&gt;&lt;wsp:rsid wsp:val=&quot;006974E7&quot;/&gt;&lt;wsp:rsid wsp:val=&quot;006A1865&quot;/&gt;&lt;wsp:rsid wsp:val=&quot;006A4116&quot;/&gt;&lt;wsp:rsid wsp:val=&quot;006A7603&quot;/&gt;&lt;wsp:rsid wsp:val=&quot;006A7EE7&quot;/&gt;&lt;wsp:rsid wsp:val=&quot;006A7F68&quot;/&gt;&lt;wsp:rsid wsp:val=&quot;006B0736&quot;/&gt;&lt;wsp:rsid wsp:val=&quot;006B0A3E&quot;/&gt;&lt;wsp:rsid wsp:val=&quot;006B1B0C&quot;/&gt;&lt;wsp:rsid wsp:val=&quot;006B210A&quot;/&gt;&lt;wsp:rsid wsp:val=&quot;006B302A&quot;/&gt;&lt;wsp:rsid wsp:val=&quot;006B3A88&quot;/&gt;&lt;wsp:rsid wsp:val=&quot;006B4311&quot;/&gt;&lt;wsp:rsid wsp:val=&quot;006B4D96&quot;/&gt;&lt;wsp:rsid wsp:val=&quot;006B60DC&quot;/&gt;&lt;wsp:rsid wsp:val=&quot;006B70A3&quot;/&gt;&lt;wsp:rsid wsp:val=&quot;006B7105&quot;/&gt;&lt;wsp:rsid wsp:val=&quot;006C03D6&quot;/&gt;&lt;wsp:rsid wsp:val=&quot;006C0ED8&quot;/&gt;&lt;wsp:rsid wsp:val=&quot;006C1914&quot;/&gt;&lt;wsp:rsid wsp:val=&quot;006C628A&quot;/&gt;&lt;wsp:rsid wsp:val=&quot;006C631C&quot;/&gt;&lt;wsp:rsid wsp:val=&quot;006C6651&quot;/&gt;&lt;wsp:rsid wsp:val=&quot;006D3558&quot;/&gt;&lt;wsp:rsid wsp:val=&quot;006D4CF7&quot;/&gt;&lt;wsp:rsid wsp:val=&quot;006D5A28&quot;/&gt;&lt;wsp:rsid wsp:val=&quot;006D66E7&quot;/&gt;&lt;wsp:rsid wsp:val=&quot;006D7F08&quot;/&gt;&lt;wsp:rsid wsp:val=&quot;006E06A4&quot;/&gt;&lt;wsp:rsid wsp:val=&quot;006E0FD7&quot;/&gt;&lt;wsp:rsid wsp:val=&quot;006E35BD&quot;/&gt;&lt;wsp:rsid wsp:val=&quot;006F1945&quot;/&gt;&lt;wsp:rsid wsp:val=&quot;006F2EA5&quot;/&gt;&lt;wsp:rsid wsp:val=&quot;006F3085&quot;/&gt;&lt;wsp:rsid wsp:val=&quot;006F3127&quot;/&gt;&lt;wsp:rsid wsp:val=&quot;006F4391&quot;/&gt;&lt;wsp:rsid wsp:val=&quot;006F5AB6&quot;/&gt;&lt;wsp:rsid wsp:val=&quot;00701157&quot;/&gt;&lt;wsp:rsid wsp:val=&quot;007030CB&quot;/&gt;&lt;wsp:rsid wsp:val=&quot;007048CD&quot;/&gt;&lt;wsp:rsid wsp:val=&quot;007050DA&quot;/&gt;&lt;wsp:rsid wsp:val=&quot;00705B43&quot;/&gt;&lt;wsp:rsid wsp:val=&quot;007072EA&quot;/&gt;&lt;wsp:rsid wsp:val=&quot;0070792D&quot;/&gt;&lt;wsp:rsid wsp:val=&quot;0071074A&quot;/&gt;&lt;wsp:rsid wsp:val=&quot;007108B5&quot;/&gt;&lt;wsp:rsid wsp:val=&quot;00710E8D&quot;/&gt;&lt;wsp:rsid wsp:val=&quot;007117B5&quot;/&gt;&lt;wsp:rsid wsp:val=&quot;00711863&quot;/&gt;&lt;wsp:rsid wsp:val=&quot;007128E7&quot;/&gt;&lt;wsp:rsid wsp:val=&quot;007136E1&quot;/&gt;&lt;wsp:rsid wsp:val=&quot;0071387F&quot;/&gt;&lt;wsp:rsid wsp:val=&quot;007140DC&quot;/&gt;&lt;wsp:rsid wsp:val=&quot;00714136&quot;/&gt;&lt;wsp:rsid wsp:val=&quot;00715CDC&quot;/&gt;&lt;wsp:rsid wsp:val=&quot;00716B9C&quot;/&gt;&lt;wsp:rsid wsp:val=&quot;0071709A&quot;/&gt;&lt;wsp:rsid wsp:val=&quot;00720820&quot;/&gt;&lt;wsp:rsid wsp:val=&quot;00721A91&quot;/&gt;&lt;wsp:rsid wsp:val=&quot;00723470&quot;/&gt;&lt;wsp:rsid wsp:val=&quot;00724052&quot;/&gt;&lt;wsp:rsid wsp:val=&quot;007318F7&quot;/&gt;&lt;wsp:rsid wsp:val=&quot;0073325D&quot;/&gt;&lt;wsp:rsid wsp:val=&quot;00733B90&quot;/&gt;&lt;wsp:rsid wsp:val=&quot;00734B8F&quot;/&gt;&lt;wsp:rsid wsp:val=&quot;00734D78&quot;/&gt;&lt;wsp:rsid wsp:val=&quot;00735C2D&quot;/&gt;&lt;wsp:rsid wsp:val=&quot;007369EC&quot;/&gt;&lt;wsp:rsid wsp:val=&quot;007379CE&quot;/&gt;&lt;wsp:rsid wsp:val=&quot;00741959&quot;/&gt;&lt;wsp:rsid wsp:val=&quot;00743CB9&quot;/&gt;&lt;wsp:rsid wsp:val=&quot;007453B7&quot;/&gt;&lt;wsp:rsid wsp:val=&quot;007475F3&quot;/&gt;&lt;wsp:rsid wsp:val=&quot;00750293&quot;/&gt;&lt;wsp:rsid wsp:val=&quot;007521D3&quot;/&gt;&lt;wsp:rsid wsp:val=&quot;00753030&quot;/&gt;&lt;wsp:rsid wsp:val=&quot;007549D8&quot;/&gt;&lt;wsp:rsid wsp:val=&quot;00754A8B&quot;/&gt;&lt;wsp:rsid wsp:val=&quot;00756B78&quot;/&gt;&lt;wsp:rsid wsp:val=&quot;00763947&quot;/&gt;&lt;wsp:rsid wsp:val=&quot;00765DEB&quot;/&gt;&lt;wsp:rsid wsp:val=&quot;007662B7&quot;/&gt;&lt;wsp:rsid wsp:val=&quot;0076765A&quot;/&gt;&lt;wsp:rsid wsp:val=&quot;00771151&quot;/&gt;&lt;wsp:rsid wsp:val=&quot;00773D40&quot;/&gt;&lt;wsp:rsid wsp:val=&quot;00774E87&quot;/&gt;&lt;wsp:rsid wsp:val=&quot;00774EF0&quot;/&gt;&lt;wsp:rsid wsp:val=&quot;00774F5D&quot;/&gt;&lt;wsp:rsid wsp:val=&quot;00774FC3&quot;/&gt;&lt;wsp:rsid wsp:val=&quot;0077677B&quot;/&gt;&lt;wsp:rsid wsp:val=&quot;007767FA&quot;/&gt;&lt;wsp:rsid wsp:val=&quot;0078044E&quot;/&gt;&lt;wsp:rsid wsp:val=&quot;007809B0&quot;/&gt;&lt;wsp:rsid wsp:val=&quot;007820C2&quot;/&gt;&lt;wsp:rsid wsp:val=&quot;00782646&quot;/&gt;&lt;wsp:rsid wsp:val=&quot;007827CF&quot;/&gt;&lt;wsp:rsid wsp:val=&quot;00783077&quot;/&gt;&lt;wsp:rsid wsp:val=&quot;00783162&quot;/&gt;&lt;wsp:rsid wsp:val=&quot;00785DDD&quot;/&gt;&lt;wsp:rsid wsp:val=&quot;00790008&quot;/&gt;&lt;wsp:rsid wsp:val=&quot;007913F6&quot;/&gt;&lt;wsp:rsid wsp:val=&quot;0079174B&quot;/&gt;&lt;wsp:rsid wsp:val=&quot;007921AE&quot;/&gt;&lt;wsp:rsid wsp:val=&quot;00792EE7&quot;/&gt;&lt;wsp:rsid wsp:val=&quot;00793605&quot;/&gt;&lt;wsp:rsid wsp:val=&quot;00793717&quot;/&gt;&lt;wsp:rsid wsp:val=&quot;00794853&quot;/&gt;&lt;wsp:rsid wsp:val=&quot;00794E4F&quot;/&gt;&lt;wsp:rsid wsp:val=&quot;00795D96&quot;/&gt;&lt;wsp:rsid wsp:val=&quot;00796363&quot;/&gt;&lt;wsp:rsid wsp:val=&quot;007A0CEA&quot;/&gt;&lt;wsp:rsid wsp:val=&quot;007A1768&quot;/&gt;&lt;wsp:rsid wsp:val=&quot;007A17DB&quot;/&gt;&lt;wsp:rsid wsp:val=&quot;007A249F&quot;/&gt;&lt;wsp:rsid wsp:val=&quot;007A480B&quot;/&gt;&lt;wsp:rsid wsp:val=&quot;007A4F86&quot;/&gt;&lt;wsp:rsid wsp:val=&quot;007A5561&quot;/&gt;&lt;wsp:rsid wsp:val=&quot;007A61CE&quot;/&gt;&lt;wsp:rsid wsp:val=&quot;007B042B&quot;/&gt;&lt;wsp:rsid wsp:val=&quot;007B096B&quot;/&gt;&lt;wsp:rsid wsp:val=&quot;007B0F0C&quot;/&gt;&lt;wsp:rsid wsp:val=&quot;007B31FE&quot;/&gt;&lt;wsp:rsid wsp:val=&quot;007B3F5D&quot;/&gt;&lt;wsp:rsid wsp:val=&quot;007B4255&quot;/&gt;&lt;wsp:rsid wsp:val=&quot;007B4BB9&quot;/&gt;&lt;wsp:rsid wsp:val=&quot;007B5DEA&quot;/&gt;&lt;wsp:rsid wsp:val=&quot;007B6E68&quot;/&gt;&lt;wsp:rsid wsp:val=&quot;007B7D2B&quot;/&gt;&lt;wsp:rsid wsp:val=&quot;007C07FC&quot;/&gt;&lt;wsp:rsid wsp:val=&quot;007C0BA6&quot;/&gt;&lt;wsp:rsid wsp:val=&quot;007C1AA5&quot;/&gt;&lt;wsp:rsid wsp:val=&quot;007C2B3C&quot;/&gt;&lt;wsp:rsid wsp:val=&quot;007C58EA&quot;/&gt;&lt;wsp:rsid wsp:val=&quot;007D0DB9&quot;/&gt;&lt;wsp:rsid wsp:val=&quot;007D5B95&quot;/&gt;&lt;wsp:rsid wsp:val=&quot;007D5C61&quot;/&gt;&lt;wsp:rsid wsp:val=&quot;007D6B6A&quot;/&gt;&lt;wsp:rsid wsp:val=&quot;007D7E5B&quot;/&gt;&lt;wsp:rsid wsp:val=&quot;007E2C3B&quot;/&gt;&lt;wsp:rsid wsp:val=&quot;007E4600&quot;/&gt;&lt;wsp:rsid wsp:val=&quot;007E78D3&quot;/&gt;&lt;wsp:rsid wsp:val=&quot;007E78ED&quot;/&gt;&lt;wsp:rsid wsp:val=&quot;007E7D5C&quot;/&gt;&lt;wsp:rsid wsp:val=&quot;007E7FDE&quot;/&gt;&lt;wsp:rsid wsp:val=&quot;007F0508&quot;/&gt;&lt;wsp:rsid wsp:val=&quot;007F1495&quot;/&gt;&lt;wsp:rsid wsp:val=&quot;007F1A55&quot;/&gt;&lt;wsp:rsid wsp:val=&quot;007F29D8&quot;/&gt;&lt;wsp:rsid wsp:val=&quot;007F4B52&quot;/&gt;&lt;wsp:rsid wsp:val=&quot;007F5F4D&quot;/&gt;&lt;wsp:rsid wsp:val=&quot;007F66B2&quot;/&gt;&lt;wsp:rsid wsp:val=&quot;007F6826&quot;/&gt;&lt;wsp:rsid wsp:val=&quot;007F6F3D&quot;/&gt;&lt;wsp:rsid wsp:val=&quot;007F754A&quot;/&gt;&lt;wsp:rsid wsp:val=&quot;007F7F4E&quot;/&gt;&lt;wsp:rsid wsp:val=&quot;008016D7&quot;/&gt;&lt;wsp:rsid wsp:val=&quot;00801C73&quot;/&gt;&lt;wsp:rsid wsp:val=&quot;008023B2&quot;/&gt;&lt;wsp:rsid wsp:val=&quot;00810CEC&quot;/&gt;&lt;wsp:rsid wsp:val=&quot;0081127F&quot;/&gt;&lt;wsp:rsid wsp:val=&quot;00811920&quot;/&gt;&lt;wsp:rsid wsp:val=&quot;00812868&quot;/&gt;&lt;wsp:rsid wsp:val=&quot;00812AD6&quot;/&gt;&lt;wsp:rsid wsp:val=&quot;008165AC&quot;/&gt;&lt;wsp:rsid wsp:val=&quot;00816F6C&quot;/&gt;&lt;wsp:rsid wsp:val=&quot;008171B9&quot;/&gt;&lt;wsp:rsid wsp:val=&quot;00817F30&quot;/&gt;&lt;wsp:rsid wsp:val=&quot;00821DA3&quot;/&gt;&lt;wsp:rsid wsp:val=&quot;00825083&quot;/&gt;&lt;wsp:rsid wsp:val=&quot;00825D3A&quot;/&gt;&lt;wsp:rsid wsp:val=&quot;008262AD&quot;/&gt;&lt;wsp:rsid wsp:val=&quot;00827115&quot;/&gt;&lt;wsp:rsid wsp:val=&quot;0082793F&quot;/&gt;&lt;wsp:rsid wsp:val=&quot;00831C91&quot;/&gt;&lt;wsp:rsid wsp:val=&quot;00833593&quot;/&gt;&lt;wsp:rsid wsp:val=&quot;00835728&quot;/&gt;&lt;wsp:rsid wsp:val=&quot;0083768F&quot;/&gt;&lt;wsp:rsid wsp:val=&quot;00841BFF&quot;/&gt;&lt;wsp:rsid wsp:val=&quot;00841D03&quot;/&gt;&lt;wsp:rsid wsp:val=&quot;00842105&quot;/&gt;&lt;wsp:rsid wsp:val=&quot;008422A0&quot;/&gt;&lt;wsp:rsid wsp:val=&quot;0084274F&quot;/&gt;&lt;wsp:rsid wsp:val=&quot;008442F6&quot;/&gt;&lt;wsp:rsid wsp:val=&quot;00845DBF&quot;/&gt;&lt;wsp:rsid wsp:val=&quot;0084601F&quot;/&gt;&lt;wsp:rsid wsp:val=&quot;008464F9&quot;/&gt;&lt;wsp:rsid wsp:val=&quot;00850DC9&quot;/&gt;&lt;wsp:rsid wsp:val=&quot;00851495&quot;/&gt;&lt;wsp:rsid wsp:val=&quot;0085481C&quot;/&gt;&lt;wsp:rsid wsp:val=&quot;00854D4A&quot;/&gt;&lt;wsp:rsid wsp:val=&quot;00855557&quot;/&gt;&lt;wsp:rsid wsp:val=&quot;00863A0C&quot;/&gt;&lt;wsp:rsid wsp:val=&quot;00866064&quot;/&gt;&lt;wsp:rsid wsp:val=&quot;00870240&quot;/&gt;&lt;wsp:rsid wsp:val=&quot;00870AB9&quot;/&gt;&lt;wsp:rsid wsp:val=&quot;0087101C&quot;/&gt;&lt;wsp:rsid wsp:val=&quot;00871ED7&quot;/&gt;&lt;wsp:rsid wsp:val=&quot;008729CA&quot;/&gt;&lt;wsp:rsid wsp:val=&quot;00873548&quot;/&gt;&lt;wsp:rsid wsp:val=&quot;00873556&quot;/&gt;&lt;wsp:rsid wsp:val=&quot;00873F95&quot;/&gt;&lt;wsp:rsid wsp:val=&quot;0087726C&quot;/&gt;&lt;wsp:rsid wsp:val=&quot;00877562&quot;/&gt;&lt;wsp:rsid wsp:val=&quot;008776C8&quot;/&gt;&lt;wsp:rsid wsp:val=&quot;0087793D&quot;/&gt;&lt;wsp:rsid wsp:val=&quot;00877E85&quot;/&gt;&lt;wsp:rsid wsp:val=&quot;00880733&quot;/&gt;&lt;wsp:rsid wsp:val=&quot;0088424A&quot;/&gt;&lt;wsp:rsid wsp:val=&quot;00884F14&quot;/&gt;&lt;wsp:rsid wsp:val=&quot;00886ABB&quot;/&gt;&lt;wsp:rsid wsp:val=&quot;00887EB7&quot;/&gt;&lt;wsp:rsid wsp:val=&quot;00893491&quot;/&gt;&lt;wsp:rsid wsp:val=&quot;008936C3&quot;/&gt;&lt;wsp:rsid wsp:val=&quot;008937C6&quot;/&gt;&lt;wsp:rsid wsp:val=&quot;00893B81&quot;/&gt;&lt;wsp:rsid wsp:val=&quot;00897E2E&quot;/&gt;&lt;wsp:rsid wsp:val=&quot;008A135E&quot;/&gt;&lt;wsp:rsid wsp:val=&quot;008A20ED&quot;/&gt;&lt;wsp:rsid wsp:val=&quot;008A225D&quot;/&gt;&lt;wsp:rsid wsp:val=&quot;008A31B8&quot;/&gt;&lt;wsp:rsid wsp:val=&quot;008A3943&quot;/&gt;&lt;wsp:rsid wsp:val=&quot;008A68FC&quot;/&gt;&lt;wsp:rsid wsp:val=&quot;008A7A94&quot;/&gt;&lt;wsp:rsid wsp:val=&quot;008B1A21&quot;/&gt;&lt;wsp:rsid wsp:val=&quot;008B752D&quot;/&gt;&lt;wsp:rsid wsp:val=&quot;008C1858&quot;/&gt;&lt;wsp:rsid wsp:val=&quot;008C2044&quot;/&gt;&lt;wsp:rsid wsp:val=&quot;008C25AC&quot;/&gt;&lt;wsp:rsid wsp:val=&quot;008C25E1&quot;/&gt;&lt;wsp:rsid wsp:val=&quot;008C5C81&quot;/&gt;&lt;wsp:rsid wsp:val=&quot;008C60D4&quot;/&gt;&lt;wsp:rsid wsp:val=&quot;008C6DF6&quot;/&gt;&lt;wsp:rsid wsp:val=&quot;008C7E9D&quot;/&gt;&lt;wsp:rsid wsp:val=&quot;008D0FBF&quot;/&gt;&lt;wsp:rsid wsp:val=&quot;008D10A0&quot;/&gt;&lt;wsp:rsid wsp:val=&quot;008D1578&quot;/&gt;&lt;wsp:rsid wsp:val=&quot;008D1EF1&quot;/&gt;&lt;wsp:rsid wsp:val=&quot;008D2BFE&quot;/&gt;&lt;wsp:rsid wsp:val=&quot;008D3BB4&quot;/&gt;&lt;wsp:rsid wsp:val=&quot;008D4A93&quot;/&gt;&lt;wsp:rsid wsp:val=&quot;008E0D20&quot;/&gt;&lt;wsp:rsid wsp:val=&quot;008E3906&quot;/&gt;&lt;wsp:rsid wsp:val=&quot;008E56FA&quot;/&gt;&lt;wsp:rsid wsp:val=&quot;008E5F5F&quot;/&gt;&lt;wsp:rsid wsp:val=&quot;008E7A29&quot;/&gt;&lt;wsp:rsid wsp:val=&quot;008F061E&quot;/&gt;&lt;wsp:rsid wsp:val=&quot;008F066A&quot;/&gt;&lt;wsp:rsid wsp:val=&quot;008F1562&quot;/&gt;&lt;wsp:rsid wsp:val=&quot;008F22AE&quot;/&gt;&lt;wsp:rsid wsp:val=&quot;008F2573&quot;/&gt;&lt;wsp:rsid wsp:val=&quot;008F3F88&quot;/&gt;&lt;wsp:rsid wsp:val=&quot;008F4B06&quot;/&gt;&lt;wsp:rsid wsp:val=&quot;008F64B7&quot;/&gt;&lt;wsp:rsid wsp:val=&quot;008F72C4&quot;/&gt;&lt;wsp:rsid wsp:val=&quot;00901366&quot;/&gt;&lt;wsp:rsid wsp:val=&quot;0090482E&quot;/&gt;&lt;wsp:rsid wsp:val=&quot;00906289&quot;/&gt;&lt;wsp:rsid wsp:val=&quot;00910295&quot;/&gt;&lt;wsp:rsid wsp:val=&quot;00910770&quot;/&gt;&lt;wsp:rsid wsp:val=&quot;00910B34&quot;/&gt;&lt;wsp:rsid wsp:val=&quot;009202E0&quot;/&gt;&lt;wsp:rsid wsp:val=&quot;00921AB0&quot;/&gt;&lt;wsp:rsid wsp:val=&quot;009223D1&quot;/&gt;&lt;wsp:rsid wsp:val=&quot;00922C9E&quot;/&gt;&lt;wsp:rsid wsp:val=&quot;00923318&quot;/&gt;&lt;wsp:rsid wsp:val=&quot;00923495&quot;/&gt;&lt;wsp:rsid wsp:val=&quot;009239CE&quot;/&gt;&lt;wsp:rsid wsp:val=&quot;00924AA3&quot;/&gt;&lt;wsp:rsid wsp:val=&quot;00924F96&quot;/&gt;&lt;wsp:rsid wsp:val=&quot;00925F4E&quot;/&gt;&lt;wsp:rsid wsp:val=&quot;00927E47&quot;/&gt;&lt;wsp:rsid wsp:val=&quot;00934929&quot;/&gt;&lt;wsp:rsid wsp:val=&quot;009349C1&quot;/&gt;&lt;wsp:rsid wsp:val=&quot;0093506B&quot;/&gt;&lt;wsp:rsid wsp:val=&quot;00936AF4&quot;/&gt;&lt;wsp:rsid wsp:val=&quot;00936C3B&quot;/&gt;&lt;wsp:rsid wsp:val=&quot;00937614&quot;/&gt;&lt;wsp:rsid wsp:val=&quot;00937EA5&quot;/&gt;&lt;wsp:rsid wsp:val=&quot;009414C5&quot;/&gt;&lt;wsp:rsid wsp:val=&quot;009419C0&quot;/&gt;&lt;wsp:rsid wsp:val=&quot;00942448&quot;/&gt;&lt;wsp:rsid wsp:val=&quot;00942BAF&quot;/&gt;&lt;wsp:rsid wsp:val=&quot;009442A4&quot;/&gt;&lt;wsp:rsid wsp:val=&quot;00944AAD&quot;/&gt;&lt;wsp:rsid wsp:val=&quot;0094783E&quot;/&gt;&lt;wsp:rsid wsp:val=&quot;00951258&quot;/&gt;&lt;wsp:rsid wsp:val=&quot;0095166B&quot;/&gt;&lt;wsp:rsid wsp:val=&quot;00953255&quot;/&gt;&lt;wsp:rsid wsp:val=&quot;009546F6&quot;/&gt;&lt;wsp:rsid wsp:val=&quot;00956628&quot;/&gt;&lt;wsp:rsid wsp:val=&quot;00957B66&quot;/&gt;&lt;wsp:rsid wsp:val=&quot;0096497B&quot;/&gt;&lt;wsp:rsid wsp:val=&quot;009649A2&quot;/&gt;&lt;wsp:rsid wsp:val=&quot;00964B62&quot;/&gt;&lt;wsp:rsid wsp:val=&quot;00967453&quot;/&gt;&lt;wsp:rsid wsp:val=&quot;00967F80&quot;/&gt;&lt;wsp:rsid wsp:val=&quot;00971CC6&quot;/&gt;&lt;wsp:rsid wsp:val=&quot;00972FB6&quot;/&gt;&lt;wsp:rsid wsp:val=&quot;009770D0&quot;/&gt;&lt;wsp:rsid wsp:val=&quot;009823F8&quot;/&gt;&lt;wsp:rsid wsp:val=&quot;00982C50&quot;/&gt;&lt;wsp:rsid wsp:val=&quot;009902A8&quot;/&gt;&lt;wsp:rsid wsp:val=&quot;0099051B&quot;/&gt;&lt;wsp:rsid wsp:val=&quot;00990F1B&quot;/&gt;&lt;wsp:rsid wsp:val=&quot;00991AF4&quot;/&gt;&lt;wsp:rsid wsp:val=&quot;00992879&quot;/&gt;&lt;wsp:rsid wsp:val=&quot;00994CD2&quot;/&gt;&lt;wsp:rsid wsp:val=&quot;00996066&quot;/&gt;&lt;wsp:rsid wsp:val=&quot;00996388&quot;/&gt;&lt;wsp:rsid wsp:val=&quot;009A15E4&quot;/&gt;&lt;wsp:rsid wsp:val=&quot;009A1799&quot;/&gt;&lt;wsp:rsid wsp:val=&quot;009A22D9&quot;/&gt;&lt;wsp:rsid wsp:val=&quot;009A325D&quot;/&gt;&lt;wsp:rsid wsp:val=&quot;009A4D4D&quot;/&gt;&lt;wsp:rsid wsp:val=&quot;009B0FFB&quot;/&gt;&lt;wsp:rsid wsp:val=&quot;009B297C&quot;/&gt;&lt;wsp:rsid wsp:val=&quot;009B6120&quot;/&gt;&lt;wsp:rsid wsp:val=&quot;009B63EE&quot;/&gt;&lt;wsp:rsid wsp:val=&quot;009B6EA4&quot;/&gt;&lt;wsp:rsid wsp:val=&quot;009C09C3&quot;/&gt;&lt;wsp:rsid wsp:val=&quot;009C239A&quot;/&gt;&lt;wsp:rsid wsp:val=&quot;009C247F&quot;/&gt;&lt;wsp:rsid wsp:val=&quot;009C41C0&quot;/&gt;&lt;wsp:rsid wsp:val=&quot;009D2F89&quot;/&gt;&lt;wsp:rsid wsp:val=&quot;009D69C4&quot;/&gt;&lt;wsp:rsid wsp:val=&quot;009E01F9&quot;/&gt;&lt;wsp:rsid wsp:val=&quot;009E076C&quot;/&gt;&lt;wsp:rsid wsp:val=&quot;009E178C&quot;/&gt;&lt;wsp:rsid wsp:val=&quot;009E2D7E&quot;/&gt;&lt;wsp:rsid wsp:val=&quot;009E35DF&quot;/&gt;&lt;wsp:rsid wsp:val=&quot;009E44D7&quot;/&gt;&lt;wsp:rsid wsp:val=&quot;009E6CCE&quot;/&gt;&lt;wsp:rsid wsp:val=&quot;009E73DF&quot;/&gt;&lt;wsp:rsid wsp:val=&quot;009E7B4E&quot;/&gt;&lt;wsp:rsid wsp:val=&quot;009F018A&quot;/&gt;&lt;wsp:rsid wsp:val=&quot;009F36EF&quot;/&gt;&lt;wsp:rsid wsp:val=&quot;009F420A&quot;/&gt;&lt;wsp:rsid wsp:val=&quot;009F4FD1&quot;/&gt;&lt;wsp:rsid wsp:val=&quot;009F683C&quot;/&gt;&lt;wsp:rsid wsp:val=&quot;009F72EB&quot;/&gt;&lt;wsp:rsid wsp:val=&quot;00A01C21&quot;/&gt;&lt;wsp:rsid wsp:val=&quot;00A02F8D&quot;/&gt;&lt;wsp:rsid wsp:val=&quot;00A0560B&quot;/&gt;&lt;wsp:rsid wsp:val=&quot;00A05FF8&quot;/&gt;&lt;wsp:rsid wsp:val=&quot;00A11E12&quot;/&gt;&lt;wsp:rsid wsp:val=&quot;00A123D7&quot;/&gt;&lt;wsp:rsid wsp:val=&quot;00A1292F&quot;/&gt;&lt;wsp:rsid wsp:val=&quot;00A1754B&quot;/&gt;&lt;wsp:rsid wsp:val=&quot;00A179B2&quot;/&gt;&lt;wsp:rsid wsp:val=&quot;00A217E5&quot;/&gt;&lt;wsp:rsid wsp:val=&quot;00A248A5&quot;/&gt;&lt;wsp:rsid wsp:val=&quot;00A274A9&quot;/&gt;&lt;wsp:rsid wsp:val=&quot;00A30082&quot;/&gt;&lt;wsp:rsid wsp:val=&quot;00A31088&quot;/&gt;&lt;wsp:rsid wsp:val=&quot;00A33201&quot;/&gt;&lt;wsp:rsid wsp:val=&quot;00A353C0&quot;/&gt;&lt;wsp:rsid wsp:val=&quot;00A35B42&quot;/&gt;&lt;wsp:rsid wsp:val=&quot;00A37861&quot;/&gt;&lt;wsp:rsid wsp:val=&quot;00A404EC&quot;/&gt;&lt;wsp:rsid wsp:val=&quot;00A417D0&quot;/&gt;&lt;wsp:rsid wsp:val=&quot;00A42012&quot;/&gt;&lt;wsp:rsid wsp:val=&quot;00A42CB9&quot;/&gt;&lt;wsp:rsid wsp:val=&quot;00A43088&quot;/&gt;&lt;wsp:rsid wsp:val=&quot;00A44351&quot;/&gt;&lt;wsp:rsid wsp:val=&quot;00A45D65&quot;/&gt;&lt;wsp:rsid wsp:val=&quot;00A4628A&quot;/&gt;&lt;wsp:rsid wsp:val=&quot;00A4684C&quot;/&gt;&lt;wsp:rsid wsp:val=&quot;00A5032B&quot;/&gt;&lt;wsp:rsid wsp:val=&quot;00A5098A&quot;/&gt;&lt;wsp:rsid wsp:val=&quot;00A52B13&quot;/&gt;&lt;wsp:rsid wsp:val=&quot;00A54238&quot;/&gt;&lt;wsp:rsid wsp:val=&quot;00A5424B&quot;/&gt;&lt;wsp:rsid wsp:val=&quot;00A56C9E&quot;/&gt;&lt;wsp:rsid wsp:val=&quot;00A57A38&quot;/&gt;&lt;wsp:rsid wsp:val=&quot;00A57BB3&quot;/&gt;&lt;wsp:rsid wsp:val=&quot;00A57F48&quot;/&gt;&lt;wsp:rsid wsp:val=&quot;00A60C24&quot;/&gt;&lt;wsp:rsid wsp:val=&quot;00A62B9D&quot;/&gt;&lt;wsp:rsid wsp:val=&quot;00A63502&quot;/&gt;&lt;wsp:rsid wsp:val=&quot;00A64243&quot;/&gt;&lt;wsp:rsid wsp:val=&quot;00A64C14&quot;/&gt;&lt;wsp:rsid wsp:val=&quot;00A6537B&quot;/&gt;&lt;wsp:rsid wsp:val=&quot;00A67D1B&quot;/&gt;&lt;wsp:rsid wsp:val=&quot;00A707B7&quot;/&gt;&lt;wsp:rsid wsp:val=&quot;00A71C36&quot;/&gt;&lt;wsp:rsid wsp:val=&quot;00A72185&quot;/&gt;&lt;wsp:rsid wsp:val=&quot;00A73995&quot;/&gt;&lt;wsp:rsid wsp:val=&quot;00A73E8C&quot;/&gt;&lt;wsp:rsid wsp:val=&quot;00A75797&quot;/&gt;&lt;wsp:rsid wsp:val=&quot;00A7629F&quot;/&gt;&lt;wsp:rsid wsp:val=&quot;00A76B23&quot;/&gt;&lt;wsp:rsid wsp:val=&quot;00A76E2D&quot;/&gt;&lt;wsp:rsid wsp:val=&quot;00A77216&quot;/&gt;&lt;wsp:rsid wsp:val=&quot;00A77E9D&quot;/&gt;&lt;wsp:rsid wsp:val=&quot;00A83C28&quot;/&gt;&lt;wsp:rsid wsp:val=&quot;00A8419D&quot;/&gt;&lt;wsp:rsid wsp:val=&quot;00A84928&quot;/&gt;&lt;wsp:rsid wsp:val=&quot;00A84E59&quot;/&gt;&lt;wsp:rsid wsp:val=&quot;00A852A4&quot;/&gt;&lt;wsp:rsid wsp:val=&quot;00A852F3&quot;/&gt;&lt;wsp:rsid wsp:val=&quot;00A85D0F&quot;/&gt;&lt;wsp:rsid wsp:val=&quot;00A864B1&quot;/&gt;&lt;wsp:rsid wsp:val=&quot;00A866BA&quot;/&gt;&lt;wsp:rsid wsp:val=&quot;00A86D2D&quot;/&gt;&lt;wsp:rsid wsp:val=&quot;00A86F68&quot;/&gt;&lt;wsp:rsid wsp:val=&quot;00A9077D&quot;/&gt;&lt;wsp:rsid wsp:val=&quot;00A91521&quot;/&gt;&lt;wsp:rsid wsp:val=&quot;00A92F0F&quot;/&gt;&lt;wsp:rsid wsp:val=&quot;00A953BF&quot;/&gt;&lt;wsp:rsid wsp:val=&quot;00AA1FE5&quot;/&gt;&lt;wsp:rsid wsp:val=&quot;00AA263C&quot;/&gt;&lt;wsp:rsid wsp:val=&quot;00AA426F&quot;/&gt;&lt;wsp:rsid wsp:val=&quot;00AB1868&quot;/&gt;&lt;wsp:rsid wsp:val=&quot;00AB1A60&quot;/&gt;&lt;wsp:rsid wsp:val=&quot;00AB4C28&quot;/&gt;&lt;wsp:rsid wsp:val=&quot;00AB58D8&quot;/&gt;&lt;wsp:rsid wsp:val=&quot;00AB5EED&quot;/&gt;&lt;wsp:rsid wsp:val=&quot;00AB6E66&quot;/&gt;&lt;wsp:rsid wsp:val=&quot;00AB6FB2&quot;/&gt;&lt;wsp:rsid wsp:val=&quot;00AB7753&quot;/&gt;&lt;wsp:rsid wsp:val=&quot;00AC12B3&quot;/&gt;&lt;wsp:rsid wsp:val=&quot;00AC2AD4&quot;/&gt;&lt;wsp:rsid wsp:val=&quot;00AC2D75&quot;/&gt;&lt;wsp:rsid wsp:val=&quot;00AC3852&quot;/&gt;&lt;wsp:rsid wsp:val=&quot;00AC53A7&quot;/&gt;&lt;wsp:rsid wsp:val=&quot;00AC6996&quot;/&gt;&lt;wsp:rsid wsp:val=&quot;00AD00EE&quot;/&gt;&lt;wsp:rsid wsp:val=&quot;00AD059C&quot;/&gt;&lt;wsp:rsid wsp:val=&quot;00AD15CA&quot;/&gt;&lt;wsp:rsid wsp:val=&quot;00AD2076&quot;/&gt;&lt;wsp:rsid wsp:val=&quot;00AD2EF6&quot;/&gt;&lt;wsp:rsid wsp:val=&quot;00AD3D48&quot;/&gt;&lt;wsp:rsid wsp:val=&quot;00AD66E4&quot;/&gt;&lt;wsp:rsid wsp:val=&quot;00AE3D5C&quot;/&gt;&lt;wsp:rsid wsp:val=&quot;00AE4B96&quot;/&gt;&lt;wsp:rsid wsp:val=&quot;00AE5C0F&quot;/&gt;&lt;wsp:rsid wsp:val=&quot;00AE5ED8&quot;/&gt;&lt;wsp:rsid wsp:val=&quot;00AF1132&quot;/&gt;&lt;wsp:rsid wsp:val=&quot;00AF2092&quot;/&gt;&lt;wsp:rsid wsp:val=&quot;00AF5F63&quot;/&gt;&lt;wsp:rsid wsp:val=&quot;00B00829&quot;/&gt;&lt;wsp:rsid wsp:val=&quot;00B015BB&quot;/&gt;&lt;wsp:rsid wsp:val=&quot;00B019E3&quot;/&gt;&lt;wsp:rsid wsp:val=&quot;00B0713C&quot;/&gt;&lt;wsp:rsid wsp:val=&quot;00B109E7&quot;/&gt;&lt;wsp:rsid wsp:val=&quot;00B12C45&quot;/&gt;&lt;wsp:rsid wsp:val=&quot;00B1313B&quot;/&gt;&lt;wsp:rsid wsp:val=&quot;00B13E3F&quot;/&gt;&lt;wsp:rsid wsp:val=&quot;00B14016&quot;/&gt;&lt;wsp:rsid wsp:val=&quot;00B14B43&quot;/&gt;&lt;wsp:rsid wsp:val=&quot;00B14C49&quot;/&gt;&lt;wsp:rsid wsp:val=&quot;00B21A6D&quot;/&gt;&lt;wsp:rsid wsp:val=&quot;00B220E6&quot;/&gt;&lt;wsp:rsid wsp:val=&quot;00B222D6&quot;/&gt;&lt;wsp:rsid wsp:val=&quot;00B2308D&quot;/&gt;&lt;wsp:rsid wsp:val=&quot;00B2335D&quot;/&gt;&lt;wsp:rsid wsp:val=&quot;00B2388D&quot;/&gt;&lt;wsp:rsid wsp:val=&quot;00B24B30&quot;/&gt;&lt;wsp:rsid wsp:val=&quot;00B26D5C&quot;/&gt;&lt;wsp:rsid wsp:val=&quot;00B26FDA&quot;/&gt;&lt;wsp:rsid wsp:val=&quot;00B32189&quot;/&gt;&lt;wsp:rsid wsp:val=&quot;00B323DA&quot;/&gt;&lt;wsp:rsid wsp:val=&quot;00B33B35&quot;/&gt;&lt;wsp:rsid wsp:val=&quot;00B33DED&quot;/&gt;&lt;wsp:rsid wsp:val=&quot;00B35919&quot;/&gt;&lt;wsp:rsid wsp:val=&quot;00B37CDE&quot;/&gt;&lt;wsp:rsid wsp:val=&quot;00B41584&quot;/&gt;&lt;wsp:rsid wsp:val=&quot;00B43DE5&quot;/&gt;&lt;wsp:rsid wsp:val=&quot;00B46546&quot;/&gt;&lt;wsp:rsid wsp:val=&quot;00B46745&quot;/&gt;&lt;wsp:rsid wsp:val=&quot;00B532FF&quot;/&gt;&lt;wsp:rsid wsp:val=&quot;00B53A27&quot;/&gt;&lt;wsp:rsid wsp:val=&quot;00B54BE9&quot;/&gt;&lt;wsp:rsid wsp:val=&quot;00B5507D&quot;/&gt;&lt;wsp:rsid wsp:val=&quot;00B61073&quot;/&gt;&lt;wsp:rsid wsp:val=&quot;00B61712&quot;/&gt;&lt;wsp:rsid wsp:val=&quot;00B61E32&quot;/&gt;&lt;wsp:rsid wsp:val=&quot;00B64535&quot;/&gt;&lt;wsp:rsid wsp:val=&quot;00B65DEA&quot;/&gt;&lt;wsp:rsid wsp:val=&quot;00B66312&quot;/&gt;&lt;wsp:rsid wsp:val=&quot;00B669C0&quot;/&gt;&lt;wsp:rsid wsp:val=&quot;00B66C43&quot;/&gt;&lt;wsp:rsid wsp:val=&quot;00B66CDC&quot;/&gt;&lt;wsp:rsid wsp:val=&quot;00B72E48&quot;/&gt;&lt;wsp:rsid wsp:val=&quot;00B73083&quot;/&gt;&lt;wsp:rsid wsp:val=&quot;00B73AD8&quot;/&gt;&lt;wsp:rsid wsp:val=&quot;00B73E64&quot;/&gt;&lt;wsp:rsid wsp:val=&quot;00B76D4D&quot;/&gt;&lt;wsp:rsid wsp:val=&quot;00B8291B&quot;/&gt;&lt;wsp:rsid wsp:val=&quot;00B839D8&quot;/&gt;&lt;wsp:rsid wsp:val=&quot;00B8502C&quot;/&gt;&lt;wsp:rsid wsp:val=&quot;00B86A0C&quot;/&gt;&lt;wsp:rsid wsp:val=&quot;00B87355&quot;/&gt;&lt;wsp:rsid wsp:val=&quot;00B9475D&quot;/&gt;&lt;wsp:rsid wsp:val=&quot;00B95A44&quot;/&gt;&lt;wsp:rsid wsp:val=&quot;00B96691&quot;/&gt;&lt;wsp:rsid wsp:val=&quot;00BA1C44&quot;/&gt;&lt;wsp:rsid wsp:val=&quot;00BA2888&quot;/&gt;&lt;wsp:rsid wsp:val=&quot;00BA4D45&quot;/&gt;&lt;wsp:rsid wsp:val=&quot;00BA646C&quot;/&gt;&lt;wsp:rsid wsp:val=&quot;00BA6714&quot;/&gt;&lt;wsp:rsid wsp:val=&quot;00BA6B4B&quot;/&gt;&lt;wsp:rsid wsp:val=&quot;00BA6C01&quot;/&gt;&lt;wsp:rsid wsp:val=&quot;00BA7DB1&quot;/&gt;&lt;wsp:rsid wsp:val=&quot;00BB0B09&quot;/&gt;&lt;wsp:rsid wsp:val=&quot;00BB13CE&quot;/&gt;&lt;wsp:rsid wsp:val=&quot;00BB3100&quot;/&gt;&lt;wsp:rsid wsp:val=&quot;00BB31DD&quot;/&gt;&lt;wsp:rsid wsp:val=&quot;00BB5486&quot;/&gt;&lt;wsp:rsid wsp:val=&quot;00BB5FD2&quot;/&gt;&lt;wsp:rsid wsp:val=&quot;00BB70E2&quot;/&gt;&lt;wsp:rsid wsp:val=&quot;00BB770D&quot;/&gt;&lt;wsp:rsid wsp:val=&quot;00BB7E37&quot;/&gt;&lt;wsp:rsid wsp:val=&quot;00BC4C83&quot;/&gt;&lt;wsp:rsid wsp:val=&quot;00BD39C3&quot;/&gt;&lt;wsp:rsid wsp:val=&quot;00BD5A17&quot;/&gt;&lt;wsp:rsid wsp:val=&quot;00BD7849&quot;/&gt;&lt;wsp:rsid wsp:val=&quot;00BE0444&quot;/&gt;&lt;wsp:rsid wsp:val=&quot;00BE0490&quot;/&gt;&lt;wsp:rsid wsp:val=&quot;00BE07BA&quot;/&gt;&lt;wsp:rsid wsp:val=&quot;00BE0AF2&quot;/&gt;&lt;wsp:rsid wsp:val=&quot;00BE1280&quot;/&gt;&lt;wsp:rsid wsp:val=&quot;00BE12D7&quot;/&gt;&lt;wsp:rsid wsp:val=&quot;00BE178B&quot;/&gt;&lt;wsp:rsid wsp:val=&quot;00BE37C5&quot;/&gt;&lt;wsp:rsid wsp:val=&quot;00BE62D3&quot;/&gt;&lt;wsp:rsid wsp:val=&quot;00BE69E7&quot;/&gt;&lt;wsp:rsid wsp:val=&quot;00BE767E&quot;/&gt;&lt;wsp:rsid wsp:val=&quot;00BF1097&quot;/&gt;&lt;wsp:rsid wsp:val=&quot;00BF2DF6&quot;/&gt;&lt;wsp:rsid wsp:val=&quot;00BF3444&quot;/&gt;&lt;wsp:rsid wsp:val=&quot;00BF3BD6&quot;/&gt;&lt;wsp:rsid wsp:val=&quot;00BF573F&quot;/&gt;&lt;wsp:rsid wsp:val=&quot;00BF76B8&quot;/&gt;&lt;wsp:rsid wsp:val=&quot;00C04B21&quot;/&gt;&lt;wsp:rsid wsp:val=&quot;00C05104&quot;/&gt;&lt;wsp:rsid wsp:val=&quot;00C06772&quot;/&gt;&lt;wsp:rsid wsp:val=&quot;00C07E77&quot;/&gt;&lt;wsp:rsid wsp:val=&quot;00C12507&quot;/&gt;&lt;wsp:rsid wsp:val=&quot;00C125C2&quot;/&gt;&lt;wsp:rsid wsp:val=&quot;00C144A8&quot;/&gt;&lt;wsp:rsid wsp:val=&quot;00C14649&quot;/&gt;&lt;wsp:rsid wsp:val=&quot;00C15675&quot;/&gt;&lt;wsp:rsid wsp:val=&quot;00C16E43&quot;/&gt;&lt;wsp:rsid wsp:val=&quot;00C217F8&quot;/&gt;&lt;wsp:rsid wsp:val=&quot;00C21BF3&quot;/&gt;&lt;wsp:rsid wsp:val=&quot;00C22196&quot;/&gt;&lt;wsp:rsid wsp:val=&quot;00C22A43&quot;/&gt;&lt;wsp:rsid wsp:val=&quot;00C22F02&quot;/&gt;&lt;wsp:rsid wsp:val=&quot;00C22F4D&quot;/&gt;&lt;wsp:rsid wsp:val=&quot;00C231CA&quot;/&gt;&lt;wsp:rsid wsp:val=&quot;00C255ED&quot;/&gt;&lt;wsp:rsid wsp:val=&quot;00C26B48&quot;/&gt;&lt;wsp:rsid wsp:val=&quot;00C30C8C&quot;/&gt;&lt;wsp:rsid wsp:val=&quot;00C3168D&quot;/&gt;&lt;wsp:rsid wsp:val=&quot;00C3202A&quot;/&gt;&lt;wsp:rsid wsp:val=&quot;00C32817&quot;/&gt;&lt;wsp:rsid wsp:val=&quot;00C32CA3&quot;/&gt;&lt;wsp:rsid wsp:val=&quot;00C33944&quot;/&gt;&lt;wsp:rsid wsp:val=&quot;00C340E1&quot;/&gt;&lt;wsp:rsid wsp:val=&quot;00C346E5&quot;/&gt;&lt;wsp:rsid wsp:val=&quot;00C34AC0&quot;/&gt;&lt;wsp:rsid wsp:val=&quot;00C34DB5&quot;/&gt;&lt;wsp:rsid wsp:val=&quot;00C3504F&quot;/&gt;&lt;wsp:rsid wsp:val=&quot;00C373C2&quot;/&gt;&lt;wsp:rsid wsp:val=&quot;00C42C59&quot;/&gt;&lt;wsp:rsid wsp:val=&quot;00C431F5&quot;/&gt;&lt;wsp:rsid wsp:val=&quot;00C44EE0&quot;/&gt;&lt;wsp:rsid wsp:val=&quot;00C45DE1&quot;/&gt;&lt;wsp:rsid wsp:val=&quot;00C50297&quot;/&gt;&lt;wsp:rsid wsp:val=&quot;00C5282F&quot;/&gt;&lt;wsp:rsid wsp:val=&quot;00C544B6&quot;/&gt;&lt;wsp:rsid wsp:val=&quot;00C55EC4&quot;/&gt;&lt;wsp:rsid wsp:val=&quot;00C56EC0&quot;/&gt;&lt;wsp:rsid wsp:val=&quot;00C57215&quot;/&gt;&lt;wsp:rsid wsp:val=&quot;00C57747&quot;/&gt;&lt;wsp:rsid wsp:val=&quot;00C57E87&quot;/&gt;&lt;wsp:rsid wsp:val=&quot;00C57EA2&quot;/&gt;&lt;wsp:rsid wsp:val=&quot;00C60481&quot;/&gt;&lt;wsp:rsid wsp:val=&quot;00C6216E&quot;/&gt;&lt;wsp:rsid wsp:val=&quot;00C6248E&quot;/&gt;&lt;wsp:rsid wsp:val=&quot;00C6436C&quot;/&gt;&lt;wsp:rsid wsp:val=&quot;00C64551&quot;/&gt;&lt;wsp:rsid wsp:val=&quot;00C646AF&quot;/&gt;&lt;wsp:rsid wsp:val=&quot;00C64ECE&quot;/&gt;&lt;wsp:rsid wsp:val=&quot;00C65378&quot;/&gt;&lt;wsp:rsid wsp:val=&quot;00C66579&quot;/&gt;&lt;wsp:rsid wsp:val=&quot;00C67FF1&quot;/&gt;&lt;wsp:rsid wsp:val=&quot;00C70278&quot;/&gt;&lt;wsp:rsid wsp:val=&quot;00C71BE1&quot;/&gt;&lt;wsp:rsid wsp:val=&quot;00C71E0B&quot;/&gt;&lt;wsp:rsid wsp:val=&quot;00C732DE&quot;/&gt;&lt;wsp:rsid wsp:val=&quot;00C732E0&quot;/&gt;&lt;wsp:rsid wsp:val=&quot;00C7652D&quot;/&gt;&lt;wsp:rsid wsp:val=&quot;00C8409B&quot;/&gt;&lt;wsp:rsid wsp:val=&quot;00C85335&quot;/&gt;&lt;wsp:rsid wsp:val=&quot;00C86CF0&quot;/&gt;&lt;wsp:rsid wsp:val=&quot;00C86D1A&quot;/&gt;&lt;wsp:rsid wsp:val=&quot;00C87CC8&quot;/&gt;&lt;wsp:rsid wsp:val=&quot;00C9283D&quot;/&gt;&lt;wsp:rsid wsp:val=&quot;00C934E1&quot;/&gt;&lt;wsp:rsid wsp:val=&quot;00C94E81&quot;/&gt;&lt;wsp:rsid wsp:val=&quot;00C9746B&quot;/&gt;&lt;wsp:rsid wsp:val=&quot;00CA0024&quot;/&gt;&lt;wsp:rsid wsp:val=&quot;00CA2409&quot;/&gt;&lt;wsp:rsid wsp:val=&quot;00CA291D&quot;/&gt;&lt;wsp:rsid wsp:val=&quot;00CA2EFB&quot;/&gt;&lt;wsp:rsid wsp:val=&quot;00CA4742&quot;/&gt;&lt;wsp:rsid wsp:val=&quot;00CB01C4&quot;/&gt;&lt;wsp:rsid wsp:val=&quot;00CB2650&quot;/&gt;&lt;wsp:rsid wsp:val=&quot;00CB2837&quot;/&gt;&lt;wsp:rsid wsp:val=&quot;00CB589E&quot;/&gt;&lt;wsp:rsid wsp:val=&quot;00CB7007&quot;/&gt;&lt;wsp:rsid wsp:val=&quot;00CC217C&quot;/&gt;&lt;wsp:rsid wsp:val=&quot;00CC2A78&quot;/&gt;&lt;wsp:rsid wsp:val=&quot;00CC2CDD&quot;/&gt;&lt;wsp:rsid wsp:val=&quot;00CC4775&quot;/&gt;&lt;wsp:rsid wsp:val=&quot;00CC6E58&quot;/&gt;&lt;wsp:rsid wsp:val=&quot;00CC7517&quot;/&gt;&lt;wsp:rsid wsp:val=&quot;00CD122D&quot;/&gt;&lt;wsp:rsid wsp:val=&quot;00CD384B&quot;/&gt;&lt;wsp:rsid wsp:val=&quot;00CD4C86&quot;/&gt;&lt;wsp:rsid wsp:val=&quot;00CD4C9C&quot;/&gt;&lt;wsp:rsid wsp:val=&quot;00CD587D&quot;/&gt;&lt;wsp:rsid wsp:val=&quot;00CD67D8&quot;/&gt;&lt;wsp:rsid wsp:val=&quot;00CD7430&quot;/&gt;&lt;wsp:rsid wsp:val=&quot;00CD7765&quot;/&gt;&lt;wsp:rsid wsp:val=&quot;00CD7D95&quot;/&gt;&lt;wsp:rsid wsp:val=&quot;00CD7FC3&quot;/&gt;&lt;wsp:rsid wsp:val=&quot;00CE09D9&quot;/&gt;&lt;wsp:rsid wsp:val=&quot;00CE3DCF&quot;/&gt;&lt;wsp:rsid wsp:val=&quot;00CE61B7&quot;/&gt;&lt;wsp:rsid wsp:val=&quot;00CE6F16&quot;/&gt;&lt;wsp:rsid wsp:val=&quot;00CE721C&quot;/&gt;&lt;wsp:rsid wsp:val=&quot;00CE739F&quot;/&gt;&lt;wsp:rsid wsp:val=&quot;00CF1DA6&quot;/&gt;&lt;wsp:rsid wsp:val=&quot;00CF26E5&quot;/&gt;&lt;wsp:rsid wsp:val=&quot;00CF54DD&quot;/&gt;&lt;wsp:rsid wsp:val=&quot;00CF5585&quot;/&gt;&lt;wsp:rsid wsp:val=&quot;00CF5E57&quot;/&gt;&lt;wsp:rsid wsp:val=&quot;00D0019C&quot;/&gt;&lt;wsp:rsid wsp:val=&quot;00D0285F&quot;/&gt;&lt;wsp:rsid wsp:val=&quot;00D02F86&quot;/&gt;&lt;wsp:rsid wsp:val=&quot;00D03444&quot;/&gt;&lt;wsp:rsid wsp:val=&quot;00D062E0&quot;/&gt;&lt;wsp:rsid wsp:val=&quot;00D072BB&quot;/&gt;&lt;wsp:rsid wsp:val=&quot;00D114E7&quot;/&gt;&lt;wsp:rsid wsp:val=&quot;00D11ADC&quot;/&gt;&lt;wsp:rsid wsp:val=&quot;00D11B54&quot;/&gt;&lt;wsp:rsid wsp:val=&quot;00D133CC&quot;/&gt;&lt;wsp:rsid wsp:val=&quot;00D15086&quot;/&gt;&lt;wsp:rsid wsp:val=&quot;00D15546&quot;/&gt;&lt;wsp:rsid wsp:val=&quot;00D171F7&quot;/&gt;&lt;wsp:rsid wsp:val=&quot;00D1732B&quot;/&gt;&lt;wsp:rsid wsp:val=&quot;00D21417&quot;/&gt;&lt;wsp:rsid wsp:val=&quot;00D2262A&quot;/&gt;&lt;wsp:rsid wsp:val=&quot;00D22AA7&quot;/&gt;&lt;wsp:rsid wsp:val=&quot;00D233BF&quot;/&gt;&lt;wsp:rsid wsp:val=&quot;00D25227&quot;/&gt;&lt;wsp:rsid wsp:val=&quot;00D265DD&quot;/&gt;&lt;wsp:rsid wsp:val=&quot;00D279FD&quot;/&gt;&lt;wsp:rsid wsp:val=&quot;00D30BCF&quot;/&gt;&lt;wsp:rsid wsp:val=&quot;00D33DE6&quot;/&gt;&lt;wsp:rsid wsp:val=&quot;00D33ED1&quot;/&gt;&lt;wsp:rsid wsp:val=&quot;00D374B4&quot;/&gt;&lt;wsp:rsid wsp:val=&quot;00D41FA5&quot;/&gt;&lt;wsp:rsid wsp:val=&quot;00D4292A&quot;/&gt;&lt;wsp:rsid wsp:val=&quot;00D44E0B&quot;/&gt;&lt;wsp:rsid wsp:val=&quot;00D45180&quot;/&gt;&lt;wsp:rsid wsp:val=&quot;00D476A4&quot;/&gt;&lt;wsp:rsid wsp:val=&quot;00D47A69&quot;/&gt;&lt;wsp:rsid wsp:val=&quot;00D51EF6&quot;/&gt;&lt;wsp:rsid wsp:val=&quot;00D520C4&quot;/&gt;&lt;wsp:rsid wsp:val=&quot;00D5429B&quot;/&gt;&lt;wsp:rsid wsp:val=&quot;00D5637E&quot;/&gt;&lt;wsp:rsid wsp:val=&quot;00D56B63&quot;/&gt;&lt;wsp:rsid wsp:val=&quot;00D56F7C&quot;/&gt;&lt;wsp:rsid wsp:val=&quot;00D612CF&quot;/&gt;&lt;wsp:rsid wsp:val=&quot;00D61F34&quot;/&gt;&lt;wsp:rsid wsp:val=&quot;00D620D3&quot;/&gt;&lt;wsp:rsid wsp:val=&quot;00D63018&quot;/&gt;&lt;wsp:rsid wsp:val=&quot;00D63679&quot;/&gt;&lt;wsp:rsid wsp:val=&quot;00D64D3F&quot;/&gt;&lt;wsp:rsid wsp:val=&quot;00D667F8&quot;/&gt;&lt;wsp:rsid wsp:val=&quot;00D72260&quot;/&gt;&lt;wsp:rsid wsp:val=&quot;00D73737&quot;/&gt;&lt;wsp:rsid wsp:val=&quot;00D73C45&quot;/&gt;&lt;wsp:rsid wsp:val=&quot;00D74681&quot;/&gt;&lt;wsp:rsid wsp:val=&quot;00D75196&quot;/&gt;&lt;wsp:rsid wsp:val=&quot;00D7762F&quot;/&gt;&lt;wsp:rsid wsp:val=&quot;00D77A9D&quot;/&gt;&lt;wsp:rsid wsp:val=&quot;00D8075A&quot;/&gt;&lt;wsp:rsid wsp:val=&quot;00D80827&quot;/&gt;&lt;wsp:rsid wsp:val=&quot;00D81446&quot;/&gt;&lt;wsp:rsid wsp:val=&quot;00D82466&quot;/&gt;&lt;wsp:rsid wsp:val=&quot;00D82B91&quot;/&gt;&lt;wsp:rsid wsp:val=&quot;00D859D2&quot;/&gt;&lt;wsp:rsid wsp:val=&quot;00D91B28&quot;/&gt;&lt;wsp:rsid wsp:val=&quot;00D92965&quot;/&gt;&lt;wsp:rsid wsp:val=&quot;00D931E0&quot;/&gt;&lt;wsp:rsid wsp:val=&quot;00D93497&quot;/&gt;&lt;wsp:rsid wsp:val=&quot;00D9357E&quot;/&gt;&lt;wsp:rsid wsp:val=&quot;00D95845&quot;/&gt;&lt;wsp:rsid wsp:val=&quot;00D95875&quot;/&gt;&lt;wsp:rsid wsp:val=&quot;00D965C7&quot;/&gt;&lt;wsp:rsid wsp:val=&quot;00D96B93&quot;/&gt;&lt;wsp:rsid wsp:val=&quot;00DA028B&quot;/&gt;&lt;wsp:rsid wsp:val=&quot;00DA0B36&quot;/&gt;&lt;wsp:rsid wsp:val=&quot;00DA0E0F&quot;/&gt;&lt;wsp:rsid wsp:val=&quot;00DA471C&quot;/&gt;&lt;wsp:rsid wsp:val=&quot;00DA583E&quot;/&gt;&lt;wsp:rsid wsp:val=&quot;00DA7073&quot;/&gt;&lt;wsp:rsid wsp:val=&quot;00DA7FB9&quot;/&gt;&lt;wsp:rsid wsp:val=&quot;00DB0D2C&quot;/&gt;&lt;wsp:rsid wsp:val=&quot;00DB0FCB&quot;/&gt;&lt;wsp:rsid wsp:val=&quot;00DB1EF3&quot;/&gt;&lt;wsp:rsid wsp:val=&quot;00DB2275&quot;/&gt;&lt;wsp:rsid wsp:val=&quot;00DB2677&quot;/&gt;&lt;wsp:rsid wsp:val=&quot;00DB35C3&quot;/&gt;&lt;wsp:rsid wsp:val=&quot;00DB3AA7&quot;/&gt;&lt;wsp:rsid wsp:val=&quot;00DB3CAE&quot;/&gt;&lt;wsp:rsid wsp:val=&quot;00DB3E63&quot;/&gt;&lt;wsp:rsid wsp:val=&quot;00DB4B6A&quot;/&gt;&lt;wsp:rsid wsp:val=&quot;00DB4D9E&quot;/&gt;&lt;wsp:rsid wsp:val=&quot;00DB60D5&quot;/&gt;&lt;wsp:rsid wsp:val=&quot;00DB7AC2&quot;/&gt;&lt;wsp:rsid wsp:val=&quot;00DC0AAD&quot;/&gt;&lt;wsp:rsid wsp:val=&quot;00DC26AE&quot;/&gt;&lt;wsp:rsid wsp:val=&quot;00DC3538&quot;/&gt;&lt;wsp:rsid wsp:val=&quot;00DC5089&quot;/&gt;&lt;wsp:rsid wsp:val=&quot;00DC560F&quot;/&gt;&lt;wsp:rsid wsp:val=&quot;00DC6E62&quot;/&gt;&lt;wsp:rsid wsp:val=&quot;00DC741C&quot;/&gt;&lt;wsp:rsid wsp:val=&quot;00DC7DB2&quot;/&gt;&lt;wsp:rsid wsp:val=&quot;00DD56F3&quot;/&gt;&lt;wsp:rsid wsp:val=&quot;00DD7101&quot;/&gt;&lt;wsp:rsid wsp:val=&quot;00DE1CF7&quot;/&gt;&lt;wsp:rsid wsp:val=&quot;00DE3F8D&quot;/&gt;&lt;wsp:rsid wsp:val=&quot;00DE56D2&quot;/&gt;&lt;wsp:rsid wsp:val=&quot;00DE66D6&quot;/&gt;&lt;wsp:rsid wsp:val=&quot;00DE6C59&quot;/&gt;&lt;wsp:rsid wsp:val=&quot;00DE7561&quot;/&gt;&lt;wsp:rsid wsp:val=&quot;00DE7E80&quot;/&gt;&lt;wsp:rsid wsp:val=&quot;00DF2EC5&quot;/&gt;&lt;wsp:rsid wsp:val=&quot;00DF3569&quot;/&gt;&lt;wsp:rsid wsp:val=&quot;00DF41E7&quot;/&gt;&lt;wsp:rsid wsp:val=&quot;00DF64FF&quot;/&gt;&lt;wsp:rsid wsp:val=&quot;00DF764F&quot;/&gt;&lt;wsp:rsid wsp:val=&quot;00E01499&quot;/&gt;&lt;wsp:rsid wsp:val=&quot;00E03391&quot;/&gt;&lt;wsp:rsid wsp:val=&quot;00E052C1&quot;/&gt;&lt;wsp:rsid wsp:val=&quot;00E06658&quot;/&gt;&lt;wsp:rsid wsp:val=&quot;00E13094&quot;/&gt;&lt;wsp:rsid wsp:val=&quot;00E130A8&quot;/&gt;&lt;wsp:rsid wsp:val=&quot;00E15387&quot;/&gt;&lt;wsp:rsid wsp:val=&quot;00E1590C&quot;/&gt;&lt;wsp:rsid wsp:val=&quot;00E17141&quot;/&gt;&lt;wsp:rsid wsp:val=&quot;00E20468&quot;/&gt;&lt;wsp:rsid wsp:val=&quot;00E21652&quot;/&gt;&lt;wsp:rsid wsp:val=&quot;00E21D1A&quot;/&gt;&lt;wsp:rsid wsp:val=&quot;00E21FCF&quot;/&gt;&lt;wsp:rsid wsp:val=&quot;00E23D98&quot;/&gt;&lt;wsp:rsid wsp:val=&quot;00E23FD0&quot;/&gt;&lt;wsp:rsid wsp:val=&quot;00E26E3E&quot;/&gt;&lt;wsp:rsid wsp:val=&quot;00E300EC&quot;/&gt;&lt;wsp:rsid wsp:val=&quot;00E302D6&quot;/&gt;&lt;wsp:rsid wsp:val=&quot;00E30427&quot;/&gt;&lt;wsp:rsid wsp:val=&quot;00E30A23&quot;/&gt;&lt;wsp:rsid wsp:val=&quot;00E31202&quot;/&gt;&lt;wsp:rsid wsp:val=&quot;00E313A6&quot;/&gt;&lt;wsp:rsid wsp:val=&quot;00E3310A&quot;/&gt;&lt;wsp:rsid wsp:val=&quot;00E33385&quot;/&gt;&lt;wsp:rsid wsp:val=&quot;00E33BEA&quot;/&gt;&lt;wsp:rsid wsp:val=&quot;00E34A05&quot;/&gt;&lt;wsp:rsid wsp:val=&quot;00E34FDE&quot;/&gt;&lt;wsp:rsid wsp:val=&quot;00E363AC&quot;/&gt;&lt;wsp:rsid wsp:val=&quot;00E36E28&quot;/&gt;&lt;wsp:rsid wsp:val=&quot;00E378AE&quot;/&gt;&lt;wsp:rsid wsp:val=&quot;00E41AAC&quot;/&gt;&lt;wsp:rsid wsp:val=&quot;00E41D3A&quot;/&gt;&lt;wsp:rsid wsp:val=&quot;00E42307&quot;/&gt;&lt;wsp:rsid wsp:val=&quot;00E42651&quot;/&gt;&lt;wsp:rsid wsp:val=&quot;00E43176&quot;/&gt;&lt;wsp:rsid wsp:val=&quot;00E455A0&quot;/&gt;&lt;wsp:rsid wsp:val=&quot;00E45711&quot;/&gt;&lt;wsp:rsid wsp:val=&quot;00E47FE8&quot;/&gt;&lt;wsp:rsid wsp:val=&quot;00E513F2&quot;/&gt;&lt;wsp:rsid wsp:val=&quot;00E51AE7&quot;/&gt;&lt;wsp:rsid wsp:val=&quot;00E525AD&quot;/&gt;&lt;wsp:rsid wsp:val=&quot;00E5450E&quot;/&gt;&lt;wsp:rsid wsp:val=&quot;00E549E4&quot;/&gt;&lt;wsp:rsid wsp:val=&quot;00E54E9D&quot;/&gt;&lt;wsp:rsid wsp:val=&quot;00E551FE&quot;/&gt;&lt;wsp:rsid wsp:val=&quot;00E60E2B&quot;/&gt;&lt;wsp:rsid wsp:val=&quot;00E61331&quot;/&gt;&lt;wsp:rsid wsp:val=&quot;00E61577&quot;/&gt;&lt;wsp:rsid wsp:val=&quot;00E619F6&quot;/&gt;&lt;wsp:rsid wsp:val=&quot;00E64022&quot;/&gt;&lt;wsp:rsid wsp:val=&quot;00E643D6&quot;/&gt;&lt;wsp:rsid wsp:val=&quot;00E648B9&quot;/&gt;&lt;wsp:rsid wsp:val=&quot;00E64A1F&quot;/&gt;&lt;wsp:rsid wsp:val=&quot;00E64C33&quot;/&gt;&lt;wsp:rsid wsp:val=&quot;00E71F14&quot;/&gt;&lt;wsp:rsid wsp:val=&quot;00E721D5&quot;/&gt;&lt;wsp:rsid wsp:val=&quot;00E74BC5&quot;/&gt;&lt;wsp:rsid wsp:val=&quot;00E751B1&quot;/&gt;&lt;wsp:rsid wsp:val=&quot;00E8045E&quot;/&gt;&lt;wsp:rsid wsp:val=&quot;00E80B4B&quot;/&gt;&lt;wsp:rsid wsp:val=&quot;00E81A9D&quot;/&gt;&lt;wsp:rsid wsp:val=&quot;00E81FC2&quot;/&gt;&lt;wsp:rsid wsp:val=&quot;00E85EE2&quot;/&gt;&lt;wsp:rsid wsp:val=&quot;00E86072&quot;/&gt;&lt;wsp:rsid wsp:val=&quot;00E8666C&quot;/&gt;&lt;wsp:rsid wsp:val=&quot;00E86BFE&quot;/&gt;&lt;wsp:rsid wsp:val=&quot;00E871BB&quot;/&gt;&lt;wsp:rsid wsp:val=&quot;00E90320&quot;/&gt;&lt;wsp:rsid wsp:val=&quot;00E90FE2&quot;/&gt;&lt;wsp:rsid wsp:val=&quot;00E9144A&quot;/&gt;&lt;wsp:rsid wsp:val=&quot;00E9316A&quot;/&gt;&lt;wsp:rsid wsp:val=&quot;00E94D26&quot;/&gt;&lt;wsp:rsid wsp:val=&quot;00E9703A&quot;/&gt;&lt;wsp:rsid wsp:val=&quot;00EA07B1&quot;/&gt;&lt;wsp:rsid wsp:val=&quot;00EA17C9&quot;/&gt;&lt;wsp:rsid wsp:val=&quot;00EA2AC4&quot;/&gt;&lt;wsp:rsid wsp:val=&quot;00EA2FB0&quot;/&gt;&lt;wsp:rsid wsp:val=&quot;00EA403D&quot;/&gt;&lt;wsp:rsid wsp:val=&quot;00EA491F&quot;/&gt;&lt;wsp:rsid wsp:val=&quot;00EA4A98&quot;/&gt;&lt;wsp:rsid wsp:val=&quot;00EA4DF5&quot;/&gt;&lt;wsp:rsid wsp:val=&quot;00EA51D6&quot;/&gt;&lt;wsp:rsid wsp:val=&quot;00EA5623&quot;/&gt;&lt;wsp:rsid wsp:val=&quot;00EA6292&quot;/&gt;&lt;wsp:rsid wsp:val=&quot;00EA6A69&quot;/&gt;&lt;wsp:rsid wsp:val=&quot;00EA7284&quot;/&gt;&lt;wsp:rsid wsp:val=&quot;00EB0188&quot;/&gt;&lt;wsp:rsid wsp:val=&quot;00EB1160&quot;/&gt;&lt;wsp:rsid wsp:val=&quot;00EB7B09&quot;/&gt;&lt;wsp:rsid wsp:val=&quot;00EC00C1&quot;/&gt;&lt;wsp:rsid wsp:val=&quot;00EC0EF0&quot;/&gt;&lt;wsp:rsid wsp:val=&quot;00EC1162&quot;/&gt;&lt;wsp:rsid wsp:val=&quot;00EC5E41&quot;/&gt;&lt;wsp:rsid wsp:val=&quot;00EC6289&quot;/&gt;&lt;wsp:rsid wsp:val=&quot;00EC6D42&quot;/&gt;&lt;wsp:rsid wsp:val=&quot;00ED3069&quot;/&gt;&lt;wsp:rsid wsp:val=&quot;00ED3099&quot;/&gt;&lt;wsp:rsid wsp:val=&quot;00ED4B35&quot;/&gt;&lt;wsp:rsid wsp:val=&quot;00ED52AD&quot;/&gt;&lt;wsp:rsid wsp:val=&quot;00ED66D5&quot;/&gt;&lt;wsp:rsid wsp:val=&quot;00EE0771&quot;/&gt;&lt;wsp:rsid wsp:val=&quot;00EE08DA&quot;/&gt;&lt;wsp:rsid wsp:val=&quot;00EE1F9C&quot;/&gt;&lt;wsp:rsid wsp:val=&quot;00EE31A6&quot;/&gt;&lt;wsp:rsid wsp:val=&quot;00EE5400&quot;/&gt;&lt;wsp:rsid wsp:val=&quot;00EE63E4&quot;/&gt;&lt;wsp:rsid wsp:val=&quot;00EE75B3&quot;/&gt;&lt;wsp:rsid wsp:val=&quot;00EE78E6&quot;/&gt;&lt;wsp:rsid wsp:val=&quot;00EF5CF1&quot;/&gt;&lt;wsp:rsid wsp:val=&quot;00EF7539&quot;/&gt;&lt;wsp:rsid wsp:val=&quot;00EF7F20&quot;/&gt;&lt;wsp:rsid wsp:val=&quot;00EF7F78&quot;/&gt;&lt;wsp:rsid wsp:val=&quot;00F0024A&quot;/&gt;&lt;wsp:rsid wsp:val=&quot;00F00979&quot;/&gt;&lt;wsp:rsid wsp:val=&quot;00F00DF8&quot;/&gt;&lt;wsp:rsid wsp:val=&quot;00F01DFF&quot;/&gt;&lt;wsp:rsid wsp:val=&quot;00F01E4F&quot;/&gt;&lt;wsp:rsid wsp:val=&quot;00F01EB8&quot;/&gt;&lt;wsp:rsid wsp:val=&quot;00F034A1&quot;/&gt;&lt;wsp:rsid wsp:val=&quot;00F03ECE&quot;/&gt;&lt;wsp:rsid wsp:val=&quot;00F05079&quot;/&gt;&lt;wsp:rsid wsp:val=&quot;00F060C4&quot;/&gt;&lt;wsp:rsid wsp:val=&quot;00F07F63&quot;/&gt;&lt;wsp:rsid wsp:val=&quot;00F1399C&quot;/&gt;&lt;wsp:rsid wsp:val=&quot;00F1430C&quot;/&gt;&lt;wsp:rsid wsp:val=&quot;00F1758B&quot;/&gt;&lt;wsp:rsid wsp:val=&quot;00F177DB&quot;/&gt;&lt;wsp:rsid wsp:val=&quot;00F20CAE&quot;/&gt;&lt;wsp:rsid wsp:val=&quot;00F210DB&quot;/&gt;&lt;wsp:rsid wsp:val=&quot;00F214B1&quot;/&gt;&lt;wsp:rsid wsp:val=&quot;00F26BA1&quot;/&gt;&lt;wsp:rsid wsp:val=&quot;00F32A59&quot;/&gt;&lt;wsp:rsid wsp:val=&quot;00F3384D&quot;/&gt;&lt;wsp:rsid wsp:val=&quot;00F3560D&quot;/&gt;&lt;wsp:rsid wsp:val=&quot;00F404C3&quot;/&gt;&lt;wsp:rsid wsp:val=&quot;00F42AF1&quot;/&gt;&lt;wsp:rsid wsp:val=&quot;00F42C6A&quot;/&gt;&lt;wsp:rsid wsp:val=&quot;00F43963&quot;/&gt;&lt;wsp:rsid wsp:val=&quot;00F44A2D&quot;/&gt;&lt;wsp:rsid wsp:val=&quot;00F46C9E&quot;/&gt;&lt;wsp:rsid wsp:val=&quot;00F473B7&quot;/&gt;&lt;wsp:rsid wsp:val=&quot;00F500D3&quot;/&gt;&lt;wsp:rsid wsp:val=&quot;00F50958&quot;/&gt;&lt;wsp:rsid wsp:val=&quot;00F52872&quot;/&gt;&lt;wsp:rsid wsp:val=&quot;00F53096&quot;/&gt;&lt;wsp:rsid wsp:val=&quot;00F53594&quot;/&gt;&lt;wsp:rsid wsp:val=&quot;00F55083&quot;/&gt;&lt;wsp:rsid wsp:val=&quot;00F55880&quot;/&gt;&lt;wsp:rsid wsp:val=&quot;00F6065D&quot;/&gt;&lt;wsp:rsid wsp:val=&quot;00F6154E&quot;/&gt;&lt;wsp:rsid wsp:val=&quot;00F62D60&quot;/&gt;&lt;wsp:rsid wsp:val=&quot;00F62E55&quot;/&gt;&lt;wsp:rsid wsp:val=&quot;00F631A0&quot;/&gt;&lt;wsp:rsid wsp:val=&quot;00F637C7&quot;/&gt;&lt;wsp:rsid wsp:val=&quot;00F64CCA&quot;/&gt;&lt;wsp:rsid wsp:val=&quot;00F65385&quot;/&gt;&lt;wsp:rsid wsp:val=&quot;00F65CFC&quot;/&gt;&lt;wsp:rsid wsp:val=&quot;00F6667D&quot;/&gt;&lt;wsp:rsid wsp:val=&quot;00F667EB&quot;/&gt;&lt;wsp:rsid wsp:val=&quot;00F70A75&quot;/&gt;&lt;wsp:rsid wsp:val=&quot;00F71B27&quot;/&gt;&lt;wsp:rsid wsp:val=&quot;00F71B4E&quot;/&gt;&lt;wsp:rsid wsp:val=&quot;00F72767&quot;/&gt;&lt;wsp:rsid wsp:val=&quot;00F73D55&quot;/&gt;&lt;wsp:rsid wsp:val=&quot;00F74049&quot;/&gt;&lt;wsp:rsid wsp:val=&quot;00F749D5&quot;/&gt;&lt;wsp:rsid wsp:val=&quot;00F74B28&quot;/&gt;&lt;wsp:rsid wsp:val=&quot;00F74F65&quot;/&gt;&lt;wsp:rsid wsp:val=&quot;00F751AF&quot;/&gt;&lt;wsp:rsid wsp:val=&quot;00F75911&quot;/&gt;&lt;wsp:rsid wsp:val=&quot;00F77D08&quot;/&gt;&lt;wsp:rsid wsp:val=&quot;00F837A5&quot;/&gt;&lt;wsp:rsid wsp:val=&quot;00F84103&quot;/&gt;&lt;wsp:rsid wsp:val=&quot;00F85001&quot;/&gt;&lt;wsp:rsid wsp:val=&quot;00F854D5&quot;/&gt;&lt;wsp:rsid wsp:val=&quot;00F85B0B&quot;/&gt;&lt;wsp:rsid wsp:val=&quot;00F873E3&quot;/&gt;&lt;wsp:rsid wsp:val=&quot;00F87ADA&quot;/&gt;&lt;wsp:rsid wsp:val=&quot;00F90743&quot;/&gt;&lt;wsp:rsid wsp:val=&quot;00F90BDA&quot;/&gt;&lt;wsp:rsid wsp:val=&quot;00F917C2&quot;/&gt;&lt;wsp:rsid wsp:val=&quot;00F91CCF&quot;/&gt;&lt;wsp:rsid wsp:val=&quot;00F92057&quot;/&gt;&lt;wsp:rsid wsp:val=&quot;00F93590&quot;/&gt;&lt;wsp:rsid wsp:val=&quot;00F948E6&quot;/&gt;&lt;wsp:rsid wsp:val=&quot;00F95FE5&quot;/&gt;&lt;wsp:rsid wsp:val=&quot;00F97097&quot;/&gt;&lt;wsp:rsid wsp:val=&quot;00FA1D16&quot;/&gt;&lt;wsp:rsid wsp:val=&quot;00FA22F2&quot;/&gt;&lt;wsp:rsid wsp:val=&quot;00FA2569&quot;/&gt;&lt;wsp:rsid wsp:val=&quot;00FA3AAC&quot;/&gt;&lt;wsp:rsid wsp:val=&quot;00FA472D&quot;/&gt;&lt;wsp:rsid wsp:val=&quot;00FA4C18&quot;/&gt;&lt;wsp:rsid wsp:val=&quot;00FA5C3D&quot;/&gt;&lt;wsp:rsid wsp:val=&quot;00FA5FC8&quot;/&gt;&lt;wsp:rsid wsp:val=&quot;00FA630D&quot;/&gt;&lt;wsp:rsid wsp:val=&quot;00FB00CA&quot;/&gt;&lt;wsp:rsid wsp:val=&quot;00FB1BEC&quot;/&gt;&lt;wsp:rsid wsp:val=&quot;00FB3217&quot;/&gt;&lt;wsp:rsid wsp:val=&quot;00FB3558&quot;/&gt;&lt;wsp:rsid wsp:val=&quot;00FB3A5B&quot;/&gt;&lt;wsp:rsid wsp:val=&quot;00FB4406&quot;/&gt;&lt;wsp:rsid wsp:val=&quot;00FB4935&quot;/&gt;&lt;wsp:rsid wsp:val=&quot;00FB5213&quot;/&gt;&lt;wsp:rsid wsp:val=&quot;00FB5357&quot;/&gt;&lt;wsp:rsid wsp:val=&quot;00FB5447&quot;/&gt;&lt;wsp:rsid wsp:val=&quot;00FB577C&quot;/&gt;&lt;wsp:rsid wsp:val=&quot;00FB5C32&quot;/&gt;&lt;wsp:rsid wsp:val=&quot;00FB6A53&quot;/&gt;&lt;wsp:rsid wsp:val=&quot;00FB7694&quot;/&gt;&lt;wsp:rsid wsp:val=&quot;00FB7CD6&quot;/&gt;&lt;wsp:rsid wsp:val=&quot;00FC0949&quot;/&gt;&lt;wsp:rsid wsp:val=&quot;00FC2592&quot;/&gt;&lt;wsp:rsid wsp:val=&quot;00FC374B&quot;/&gt;&lt;wsp:rsid wsp:val=&quot;00FC38AF&quot;/&gt;&lt;wsp:rsid wsp:val=&quot;00FC3CCA&quot;/&gt;&lt;wsp:rsid wsp:val=&quot;00FC3F49&quot;/&gt;&lt;wsp:rsid wsp:val=&quot;00FC5950&quot;/&gt;&lt;wsp:rsid wsp:val=&quot;00FD0DCE&quot;/&gt;&lt;wsp:rsid wsp:val=&quot;00FD19ED&quot;/&gt;&lt;wsp:rsid wsp:val=&quot;00FD22FE&quot;/&gt;&lt;wsp:rsid wsp:val=&quot;00FD3215&quot;/&gt;&lt;wsp:rsid wsp:val=&quot;00FD7F75&quot;/&gt;&lt;wsp:rsid wsp:val=&quot;00FE14FD&quot;/&gt;&lt;wsp:rsid wsp:val=&quot;00FE2ABB&quot;/&gt;&lt;wsp:rsid wsp:val=&quot;00FE4DF8&quot;/&gt;&lt;wsp:rsid wsp:val=&quot;00FE7A26&quot;/&gt;&lt;wsp:rsid wsp:val=&quot;00FF0243&quot;/&gt;&lt;wsp:rsid wsp:val=&quot;00FF2121&quot;/&gt;&lt;wsp:rsid wsp:val=&quot;00FF23D1&quot;/&gt;&lt;wsp:rsid wsp:val=&quot;00FF3E91&quot;/&gt;&lt;wsp:rsid wsp:val=&quot;00FF4547&quot;/&gt;&lt;wsp:rsid wsp:val=&quot;00FF471C&quot;/&gt;&lt;wsp:rsid wsp:val=&quot;00FF4FAF&quot;/&gt;&lt;/wsp:rsids&gt;&lt;/w:docPr&gt;&lt;w:body&gt;&lt;wx:sect&gt;&lt;w:p wsp:rsidR=&quot;00CC2A78&quot; wsp:rsidRDefault=&quot;00CC2A78&quot; wsp:rsidP=&quot;00CC2A78&quot;&gt;&lt;m:oMathPara&gt;&lt;m:oMath&gt;&lt;m:sSub&gt;&lt;m:sSubPr&gt;&lt;m:ctrlPr&gt;&lt;w:rPr&gt;&lt;w:rFonts w:ascii=&quot;Cambria Math&quot; w:fareast=&quot;Times New Roman&quot; w:h-ansi=&quot;Cambria Math&quot; w:cs=&quot;Times New Roman&quot;/&gt;&lt;wx:font wx:val=&quot;Cambria Math&quot;/&gt;&lt;/w:rPr&gt;&lt;/m:ctrlPr&gt;&lt;/m:sSubPr&gt;&lt;m:e&gt;&lt;m:r&gt;&lt;m:rPr&gt;&lt;m:nor/&gt;&lt;/m:rPr&gt;&lt;w:rPr&gt;&lt;w:rFonts w:fareast=&quot;Times New Roman&quot; w:cs=&quot;Times New Roman&quot;/&gt;&lt;/w:rPr&gt;&lt;m:t&gt;S&lt;/m:t&gt;&lt;/m:r&gt;&lt;/m:e&gt;&lt;m:sub&gt;&lt;m:r&gt;&lt;m:rPr&gt;&lt;m:nor/&gt;&lt;/m:rPr&gt;&lt;w:rPr&gt;&lt;w:rFonts w:fareast=&quot;Times New Roman&quot; w:cs=&quot;Times New Roman&quot;/&gt;&lt;/w:rPr&gt;&lt;m:t&gt;p&lt;/m:t&gt;&lt;/m:r&gt;&lt;/m:sub&gt;&lt;/m:sSub&gt;&lt;aml:annotation aml:id=&quot;0&quot; w:type=&quot;Word.Bookmark.Start&quot; w:name=&quot;_Hlk132807349&quot;/&gt;&lt;m:r&gt;&lt;m:rPr&gt;&lt;m:nor/&gt;&lt;/m:rPr&gt;&lt;w:rPr&gt;&lt;w:rFonts w:fareast=&quot;Times New Roman&quot; w:cs=&quot;Times New Roman&quot;/&gt;&lt;/w:rPr&gt;&lt;m:t&gt;=&lt;/m:t&gt;&lt;/m:r&gt;&lt;aml:annotation aml:id=&quot;0&quot; w:type=&quot;Word.Bookmark.End&quot;/&gt;&lt;m:sSub&gt;&lt;m:sSubPr&gt;&lt;m:ctrlPr&gt;&lt;w:rPr&gt;&lt;w:rFonts w:ascii=&quot;Cambria Math&quot; w:fareast=&quot;Times New Roman&quot; w:h-ansi=&quot;Cambria Math&quot; w:cs=&quot;Times New Roman&quot;/&gt;&lt;wx:font wx:val=&quot;Cambria Math&quot;/&gt;&lt;/w:rPr&gt;&lt;/m:ctrlPr&gt;&lt;/m:sSubPr&gt;&lt;m:e&gt;&lt;m:r&gt;&lt;m:rPr&gt;&lt;m:nor/&gt;&lt;/m:rPr&gt;&lt;w:rPr&gt;&lt;w:rFonts w:fareast=&quot;Times New Roman&quot; w:cs=&quot;Times New Roman&quot;/&gt;&lt;/w:rPr&gt;&lt;m:t&gt;C&lt;/m:t&gt;&lt;/m:r&gt;&lt;/m:e&gt;&lt;m:sub&gt;&lt;m:r&gt;&lt;m:rPr&gt;&lt;m:nor/&gt;&lt;/m:rPr&gt;&lt;w:rPr&gt;&lt;w:rFonts w:fareast=&quot;Times New Roman&quot; w:cs=&quot;Times New Roman&quot;/&gt;&lt;/w:rPr&gt;&lt;m:t&gt;p&lt;/m:t&gt;&lt;/m:r&gt;&lt;/m:sub&gt;&lt;/m:sSub&gt;&lt;m:r&gt;&lt;m:rPr&gt;&lt;m:nor/&gt;&lt;/m:rPr&gt;&lt;w:rPr&gt;&lt;w:rFonts w:fareast=&quot;Times New Roman&quot; w:cs=&quot;Times New Roman&quot;/&gt;&lt;/w:rPr&gt;&lt;m:t&gt;+&lt;/m:t&gt;&lt;/m:r&gt;&lt;m:sSub&gt;&lt;m:sSubPr&gt;&lt;m:ctrlPr&gt;&lt;w:rPr&gt;&lt;w:rFonts w:ascii=&quot;Cambria Math&quot; w:fareast=&quot;Times New Roman&quot; w:h-ansi=&quot;Cambria Math&quot; w:cs=&quot;Times New Roman&quot;/&gt;&lt;wx:font wx:val=&quot;Cambria Math&quot;/&gt;&lt;/w:rPr&gt;&lt;/m:ctrlPr&gt;&lt;/m:sSubPr&gt;&lt;m:e&gt;&lt;m:r&gt;&lt;m:rPr&gt;&lt;m:nor/&gt;&lt;/m:rPr&gt;&lt;w:rPr&gt;&lt;w:rFonts w:fareast=&quot;Times New Roman&quot; w:cs=&quot;Times New Roman&quot;/&gt;&lt;/w:rPr&gt;&lt;m:t&gt;T&lt;/m:t&gt;&lt;/m:r&gt;&lt;/m:e&gt;&lt;m:sub&gt;&lt;m:r&gt;&lt;m:rPr&gt;&lt;m:nor/&gt;&lt;/m:rPr&gt;&lt;w:rPr&gt;&lt;w:rFonts w:fareast=&quot;Times New Roman&quot; w:cs=&quot;Times New Roman&quot;/&gt;&lt;/w:rPr&gt;&lt;m:t&gt;p&lt;/m:t&gt;&lt;/m:r&gt;&lt;/m:sub&gt;&lt;/m:sSub&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6" o:title="" chromakey="white"/>
          </v:shape>
        </w:pict>
      </w:r>
      <w:r w:rsidRPr="00310461">
        <w:rPr>
          <w:rFonts w:ascii="Montserrat" w:eastAsia="Times New Roman" w:hAnsi="Montserrat" w:cs="Times New Roman"/>
          <w:bCs/>
          <w:sz w:val="20"/>
          <w:szCs w:val="20"/>
        </w:rPr>
        <w:fldChar w:fldCharType="end"/>
      </w:r>
      <w:r w:rsidRPr="00310461">
        <w:rPr>
          <w:rFonts w:ascii="Montserrat" w:eastAsia="Times New Roman" w:hAnsi="Montserrat" w:cs="Times New Roman"/>
          <w:bCs/>
          <w:sz w:val="20"/>
          <w:szCs w:val="20"/>
        </w:rPr>
        <w:t xml:space="preserve">, </w:t>
      </w:r>
      <w:r w:rsidRPr="00310461">
        <w:rPr>
          <w:rFonts w:ascii="Montserrat" w:eastAsia="Times New Roman" w:hAnsi="Montserrat" w:cs="Times New Roman"/>
          <w:sz w:val="20"/>
          <w:szCs w:val="20"/>
        </w:rPr>
        <w:t>kur p – pasiūlymo numeris nuo 1 iki n.</w:t>
      </w:r>
    </w:p>
    <w:p w14:paraId="4EC9904D" w14:textId="77777777" w:rsidR="00310461" w:rsidRPr="00310461" w:rsidRDefault="00310461" w:rsidP="00310461">
      <w:pPr>
        <w:suppressAutoHyphens/>
        <w:autoSpaceDN w:val="0"/>
        <w:spacing w:after="0" w:line="240" w:lineRule="auto"/>
        <w:ind w:firstLine="709"/>
        <w:textAlignment w:val="baseline"/>
        <w:rPr>
          <w:rFonts w:ascii="Montserrat" w:eastAsia="Times New Roman" w:hAnsi="Montserrat" w:cs="Times New Roman"/>
          <w:sz w:val="20"/>
          <w:szCs w:val="20"/>
          <w:lang w:eastAsia="lt-LT"/>
        </w:rPr>
      </w:pPr>
    </w:p>
    <w:p w14:paraId="25B1BD41" w14:textId="77777777" w:rsidR="00310461" w:rsidRPr="00310461" w:rsidRDefault="00310461" w:rsidP="00310461">
      <w:pPr>
        <w:suppressAutoHyphens/>
        <w:autoSpaceDN w:val="0"/>
        <w:spacing w:after="0" w:line="240" w:lineRule="auto"/>
        <w:ind w:firstLine="709"/>
        <w:jc w:val="both"/>
        <w:textAlignment w:val="baseline"/>
        <w:rPr>
          <w:rFonts w:ascii="Montserrat" w:eastAsia="Calibri" w:hAnsi="Montserrat" w:cs="Times New Roman"/>
          <w:sz w:val="20"/>
          <w:szCs w:val="20"/>
          <w:lang w:eastAsia="en-US"/>
        </w:rPr>
      </w:pPr>
      <w:r w:rsidRPr="00310461">
        <w:rPr>
          <w:rFonts w:ascii="Montserrat" w:eastAsia="Calibri" w:hAnsi="Montserrat" w:cs="Times New Roman"/>
          <w:sz w:val="20"/>
          <w:szCs w:val="20"/>
          <w:lang w:eastAsia="en-US"/>
        </w:rPr>
        <w:t>Pasiūlymo kainos vertinimo (</w:t>
      </w:r>
      <w:proofErr w:type="spellStart"/>
      <w:r w:rsidRPr="00310461">
        <w:rPr>
          <w:rFonts w:ascii="Montserrat" w:eastAsia="Calibri" w:hAnsi="Montserrat" w:cs="Times New Roman"/>
          <w:sz w:val="20"/>
          <w:szCs w:val="20"/>
          <w:lang w:eastAsia="en-US"/>
        </w:rPr>
        <w:t>Cp</w:t>
      </w:r>
      <w:proofErr w:type="spellEnd"/>
      <w:r w:rsidRPr="00310461">
        <w:rPr>
          <w:rFonts w:ascii="Montserrat" w:eastAsia="Calibri" w:hAnsi="Montserrat" w:cs="Times New Roman"/>
          <w:sz w:val="20"/>
          <w:szCs w:val="20"/>
          <w:lang w:eastAsia="en-US"/>
        </w:rPr>
        <w:t>) balai apskaičiuojami maksimalios nustatytos kainos (</w:t>
      </w:r>
      <w:proofErr w:type="spellStart"/>
      <w:r w:rsidRPr="00310461">
        <w:rPr>
          <w:rFonts w:ascii="Montserrat" w:eastAsia="Calibri" w:hAnsi="Montserrat" w:cs="Times New Roman"/>
          <w:sz w:val="20"/>
          <w:szCs w:val="20"/>
          <w:lang w:eastAsia="en-US"/>
        </w:rPr>
        <w:t>c</w:t>
      </w:r>
      <w:r w:rsidRPr="00310461">
        <w:rPr>
          <w:rFonts w:ascii="Montserrat" w:eastAsia="Calibri" w:hAnsi="Montserrat" w:cs="Times New Roman"/>
          <w:sz w:val="20"/>
          <w:szCs w:val="20"/>
          <w:vertAlign w:val="subscript"/>
          <w:lang w:eastAsia="en-US"/>
        </w:rPr>
        <w:t>max</w:t>
      </w:r>
      <w:proofErr w:type="spellEnd"/>
      <w:r w:rsidRPr="00310461">
        <w:rPr>
          <w:rFonts w:ascii="Montserrat" w:eastAsia="Calibri" w:hAnsi="Montserrat" w:cs="Times New Roman"/>
          <w:sz w:val="20"/>
          <w:szCs w:val="20"/>
          <w:lang w:eastAsia="en-US"/>
        </w:rPr>
        <w:t>) ir vertinamo pasiūlymo kainos (</w:t>
      </w:r>
      <w:proofErr w:type="spellStart"/>
      <w:r w:rsidRPr="00310461">
        <w:rPr>
          <w:rFonts w:ascii="Montserrat" w:eastAsia="Calibri" w:hAnsi="Montserrat" w:cs="Times New Roman"/>
          <w:sz w:val="20"/>
          <w:szCs w:val="20"/>
          <w:lang w:eastAsia="en-US"/>
        </w:rPr>
        <w:t>c</w:t>
      </w:r>
      <w:r w:rsidRPr="00310461">
        <w:rPr>
          <w:rFonts w:ascii="Montserrat" w:eastAsia="Calibri" w:hAnsi="Montserrat" w:cs="Times New Roman"/>
          <w:sz w:val="20"/>
          <w:szCs w:val="20"/>
          <w:vertAlign w:val="subscript"/>
          <w:lang w:eastAsia="en-US"/>
        </w:rPr>
        <w:t>p</w:t>
      </w:r>
      <w:proofErr w:type="spellEnd"/>
      <w:r w:rsidRPr="00310461">
        <w:rPr>
          <w:rFonts w:ascii="Montserrat" w:eastAsia="Calibri" w:hAnsi="Montserrat" w:cs="Times New Roman"/>
          <w:sz w:val="20"/>
          <w:szCs w:val="20"/>
          <w:lang w:eastAsia="en-US"/>
        </w:rPr>
        <w:t xml:space="preserve">) skirtumą padalinus iš maksimalios nustatytos kainos </w:t>
      </w:r>
      <w:r w:rsidRPr="00310461">
        <w:rPr>
          <w:rFonts w:ascii="Montserrat" w:eastAsia="Calibri" w:hAnsi="Montserrat" w:cs="Times New Roman"/>
          <w:sz w:val="20"/>
          <w:szCs w:val="20"/>
          <w:lang w:eastAsia="en-US"/>
        </w:rPr>
        <w:lastRenderedPageBreak/>
        <w:t>(</w:t>
      </w:r>
      <w:proofErr w:type="spellStart"/>
      <w:r w:rsidRPr="00310461">
        <w:rPr>
          <w:rFonts w:ascii="Montserrat" w:eastAsia="Calibri" w:hAnsi="Montserrat" w:cs="Times New Roman"/>
          <w:sz w:val="20"/>
          <w:szCs w:val="20"/>
          <w:lang w:eastAsia="en-US"/>
        </w:rPr>
        <w:t>c</w:t>
      </w:r>
      <w:r w:rsidRPr="00310461">
        <w:rPr>
          <w:rFonts w:ascii="Montserrat" w:eastAsia="Calibri" w:hAnsi="Montserrat" w:cs="Times New Roman"/>
          <w:sz w:val="20"/>
          <w:szCs w:val="20"/>
          <w:vertAlign w:val="subscript"/>
          <w:lang w:eastAsia="en-US"/>
        </w:rPr>
        <w:t>max</w:t>
      </w:r>
      <w:proofErr w:type="spellEnd"/>
      <w:r w:rsidRPr="00310461">
        <w:rPr>
          <w:rFonts w:ascii="Montserrat" w:eastAsia="Calibri" w:hAnsi="Montserrat" w:cs="Times New Roman"/>
          <w:sz w:val="20"/>
          <w:szCs w:val="20"/>
          <w:lang w:eastAsia="en-US"/>
        </w:rPr>
        <w:t>) ir minimalios nustatytos kainos (</w:t>
      </w:r>
      <w:proofErr w:type="spellStart"/>
      <w:r w:rsidRPr="00310461">
        <w:rPr>
          <w:rFonts w:ascii="Montserrat" w:eastAsia="Calibri" w:hAnsi="Montserrat" w:cs="Times New Roman"/>
          <w:sz w:val="20"/>
          <w:szCs w:val="20"/>
          <w:lang w:eastAsia="en-US"/>
        </w:rPr>
        <w:t>c</w:t>
      </w:r>
      <w:r w:rsidRPr="00310461">
        <w:rPr>
          <w:rFonts w:ascii="Montserrat" w:eastAsia="Calibri" w:hAnsi="Montserrat" w:cs="Times New Roman"/>
          <w:sz w:val="20"/>
          <w:szCs w:val="20"/>
          <w:vertAlign w:val="subscript"/>
          <w:lang w:eastAsia="en-US"/>
        </w:rPr>
        <w:t>min</w:t>
      </w:r>
      <w:proofErr w:type="spellEnd"/>
      <w:r w:rsidRPr="00310461">
        <w:rPr>
          <w:rFonts w:ascii="Montserrat" w:eastAsia="Calibri" w:hAnsi="Montserrat" w:cs="Times New Roman"/>
          <w:sz w:val="20"/>
          <w:szCs w:val="20"/>
          <w:lang w:eastAsia="en-US"/>
        </w:rPr>
        <w:t>) skirtumo bei šį santykį padauginant iš kainos lyginamojo svorio (X):</w:t>
      </w:r>
    </w:p>
    <w:p w14:paraId="2EB633F1" w14:textId="77777777" w:rsidR="00310461" w:rsidRPr="00310461" w:rsidRDefault="00310461" w:rsidP="00310461">
      <w:pPr>
        <w:suppressAutoHyphens/>
        <w:autoSpaceDN w:val="0"/>
        <w:spacing w:after="0" w:line="240" w:lineRule="auto"/>
        <w:ind w:firstLine="709"/>
        <w:jc w:val="both"/>
        <w:textAlignment w:val="baseline"/>
        <w:rPr>
          <w:rFonts w:eastAsia="Calibri" w:cs="Times New Roman"/>
          <w:lang w:eastAsia="en-US"/>
        </w:rPr>
      </w:pPr>
    </w:p>
    <w:p w14:paraId="1EF3696A" w14:textId="03F58D19" w:rsidR="00310461" w:rsidRPr="00310461" w:rsidRDefault="00310461" w:rsidP="00310461">
      <w:pPr>
        <w:suppressAutoHyphens/>
        <w:autoSpaceDN w:val="0"/>
        <w:spacing w:after="0" w:line="240" w:lineRule="auto"/>
        <w:ind w:firstLine="709"/>
        <w:jc w:val="both"/>
        <w:textAlignment w:val="baseline"/>
        <w:rPr>
          <w:rFonts w:ascii="Montserrat" w:eastAsia="Calibri" w:hAnsi="Montserrat" w:cs="Times New Roman"/>
          <w:sz w:val="20"/>
          <w:szCs w:val="20"/>
          <w:lang w:eastAsia="en-US"/>
        </w:rPr>
      </w:pPr>
      <w:r w:rsidRPr="00310461">
        <w:rPr>
          <w:rFonts w:ascii="Montserrat" w:eastAsia="Calibri" w:hAnsi="Montserrat" w:cs="Times New Roman"/>
          <w:bCs/>
          <w:sz w:val="20"/>
          <w:szCs w:val="20"/>
          <w:lang w:eastAsia="en-US"/>
        </w:rPr>
        <w:fldChar w:fldCharType="begin"/>
      </w:r>
      <w:r w:rsidRPr="00310461">
        <w:rPr>
          <w:rFonts w:ascii="Montserrat" w:eastAsia="Calibri" w:hAnsi="Montserrat" w:cs="Times New Roman"/>
          <w:bCs/>
          <w:sz w:val="20"/>
          <w:szCs w:val="20"/>
          <w:lang w:eastAsia="en-US"/>
        </w:rPr>
        <w:instrText xml:space="preserve"> QUOTE </w:instrText>
      </w:r>
      <w:r w:rsidR="00000000">
        <w:rPr>
          <w:position w:val="-17"/>
        </w:rPr>
        <w:pict w14:anchorId="32FC52BA">
          <v:shape id="_x0000_i1028" type="#_x0000_t75" style="width:76.8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1296&quot;/&gt;&lt;w:hyphenationZone w:val=&quot;396&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191CC4&quot;/&gt;&lt;wsp:rsid wsp:val=&quot;0000084E&quot;/&gt;&lt;wsp:rsid wsp:val=&quot;00000C4C&quot;/&gt;&lt;wsp:rsid wsp:val=&quot;000028F8&quot;/&gt;&lt;wsp:rsid wsp:val=&quot;000043A1&quot;/&gt;&lt;wsp:rsid wsp:val=&quot;00005720&quot;/&gt;&lt;wsp:rsid wsp:val=&quot;000077B1&quot;/&gt;&lt;wsp:rsid wsp:val=&quot;00007950&quot;/&gt;&lt;wsp:rsid wsp:val=&quot;000100A5&quot;/&gt;&lt;wsp:rsid wsp:val=&quot;0001124D&quot;/&gt;&lt;wsp:rsid wsp:val=&quot;00011C02&quot;/&gt;&lt;wsp:rsid wsp:val=&quot;00012C8C&quot;/&gt;&lt;wsp:rsid wsp:val=&quot;00014B3B&quot;/&gt;&lt;wsp:rsid wsp:val=&quot;00014C82&quot;/&gt;&lt;wsp:rsid wsp:val=&quot;00015372&quot;/&gt;&lt;wsp:rsid wsp:val=&quot;00015766&quot;/&gt;&lt;wsp:rsid wsp:val=&quot;0001675A&quot;/&gt;&lt;wsp:rsid wsp:val=&quot;00017D2F&quot;/&gt;&lt;wsp:rsid wsp:val=&quot;0002411D&quot;/&gt;&lt;wsp:rsid wsp:val=&quot;00026648&quot;/&gt;&lt;wsp:rsid wsp:val=&quot;000275FA&quot;/&gt;&lt;wsp:rsid wsp:val=&quot;00031783&quot;/&gt;&lt;wsp:rsid wsp:val=&quot;00031E1E&quot;/&gt;&lt;wsp:rsid wsp:val=&quot;00033490&quot;/&gt;&lt;wsp:rsid wsp:val=&quot;000346D3&quot;/&gt;&lt;wsp:rsid wsp:val=&quot;00034D82&quot;/&gt;&lt;wsp:rsid wsp:val=&quot;0003531E&quot;/&gt;&lt;wsp:rsid wsp:val=&quot;00035F63&quot;/&gt;&lt;wsp:rsid wsp:val=&quot;00037019&quot;/&gt;&lt;wsp:rsid wsp:val=&quot;000371B5&quot;/&gt;&lt;wsp:rsid wsp:val=&quot;000373B4&quot;/&gt;&lt;wsp:rsid wsp:val=&quot;00037ACE&quot;/&gt;&lt;wsp:rsid wsp:val=&quot;000400F2&quot;/&gt;&lt;wsp:rsid wsp:val=&quot;00040357&quot;/&gt;&lt;wsp:rsid wsp:val=&quot;00040FDB&quot;/&gt;&lt;wsp:rsid wsp:val=&quot;00041AB1&quot;/&gt;&lt;wsp:rsid wsp:val=&quot;00042F7D&quot;/&gt;&lt;wsp:rsid wsp:val=&quot;000433B4&quot;/&gt;&lt;wsp:rsid wsp:val=&quot;000435CC&quot;/&gt;&lt;wsp:rsid wsp:val=&quot;000452B9&quot;/&gt;&lt;wsp:rsid wsp:val=&quot;00045A43&quot;/&gt;&lt;wsp:rsid wsp:val=&quot;0004689B&quot;/&gt;&lt;wsp:rsid wsp:val=&quot;00046F27&quot;/&gt;&lt;wsp:rsid wsp:val=&quot;0004796D&quot;/&gt;&lt;wsp:rsid wsp:val=&quot;000512DB&quot;/&gt;&lt;wsp:rsid wsp:val=&quot;00051516&quot;/&gt;&lt;wsp:rsid wsp:val=&quot;00053BF6&quot;/&gt;&lt;wsp:rsid wsp:val=&quot;000555CE&quot;/&gt;&lt;wsp:rsid wsp:val=&quot;000560E0&quot;/&gt;&lt;wsp:rsid wsp:val=&quot;00061692&quot;/&gt;&lt;wsp:rsid wsp:val=&quot;00062E24&quot;/&gt;&lt;wsp:rsid wsp:val=&quot;00063174&quot;/&gt;&lt;wsp:rsid wsp:val=&quot;0006458E&quot;/&gt;&lt;wsp:rsid wsp:val=&quot;00064CD6&quot;/&gt;&lt;wsp:rsid wsp:val=&quot;00064EBD&quot;/&gt;&lt;wsp:rsid wsp:val=&quot;00065572&quot;/&gt;&lt;wsp:rsid wsp:val=&quot;0006617C&quot;/&gt;&lt;wsp:rsid wsp:val=&quot;00066D21&quot;/&gt;&lt;wsp:rsid wsp:val=&quot;00067013&quot;/&gt;&lt;wsp:rsid wsp:val=&quot;0007007F&quot;/&gt;&lt;wsp:rsid wsp:val=&quot;0007120B&quot;/&gt;&lt;wsp:rsid wsp:val=&quot;0007538F&quot;/&gt;&lt;wsp:rsid wsp:val=&quot;0007613B&quot;/&gt;&lt;wsp:rsid wsp:val=&quot;000763BC&quot;/&gt;&lt;wsp:rsid wsp:val=&quot;00077540&quot;/&gt;&lt;wsp:rsid wsp:val=&quot;00080559&quot;/&gt;&lt;wsp:rsid wsp:val=&quot;00082FB2&quot;/&gt;&lt;wsp:rsid wsp:val=&quot;000838A5&quot;/&gt;&lt;wsp:rsid wsp:val=&quot;000850F7&quot;/&gt;&lt;wsp:rsid wsp:val=&quot;0008588C&quot;/&gt;&lt;wsp:rsid wsp:val=&quot;00086619&quot;/&gt;&lt;wsp:rsid wsp:val=&quot;00086AF1&quot;/&gt;&lt;wsp:rsid wsp:val=&quot;00087302&quot;/&gt;&lt;wsp:rsid wsp:val=&quot;00087FAA&quot;/&gt;&lt;wsp:rsid wsp:val=&quot;00094CFE&quot;/&gt;&lt;wsp:rsid wsp:val=&quot;00096EC8&quot;/&gt;&lt;wsp:rsid wsp:val=&quot;000A25CF&quot;/&gt;&lt;wsp:rsid wsp:val=&quot;000A3734&quot;/&gt;&lt;wsp:rsid wsp:val=&quot;000A507B&quot;/&gt;&lt;wsp:rsid wsp:val=&quot;000A6D2C&quot;/&gt;&lt;wsp:rsid wsp:val=&quot;000A6F4A&quot;/&gt;&lt;wsp:rsid wsp:val=&quot;000B0033&quot;/&gt;&lt;wsp:rsid wsp:val=&quot;000B12BF&quot;/&gt;&lt;wsp:rsid wsp:val=&quot;000B3A53&quot;/&gt;&lt;wsp:rsid wsp:val=&quot;000B43D8&quot;/&gt;&lt;wsp:rsid wsp:val=&quot;000B4A6F&quot;/&gt;&lt;wsp:rsid wsp:val=&quot;000B4CD7&quot;/&gt;&lt;wsp:rsid wsp:val=&quot;000B696C&quot;/&gt;&lt;wsp:rsid wsp:val=&quot;000C0DF0&quot;/&gt;&lt;wsp:rsid wsp:val=&quot;000C1480&quot;/&gt;&lt;wsp:rsid wsp:val=&quot;000C175D&quot;/&gt;&lt;wsp:rsid wsp:val=&quot;000C300E&quot;/&gt;&lt;wsp:rsid wsp:val=&quot;000C456E&quot;/&gt;&lt;wsp:rsid wsp:val=&quot;000C47E2&quot;/&gt;&lt;wsp:rsid wsp:val=&quot;000C67E6&quot;/&gt;&lt;wsp:rsid wsp:val=&quot;000D0B62&quot;/&gt;&lt;wsp:rsid wsp:val=&quot;000D103C&quot;/&gt;&lt;wsp:rsid wsp:val=&quot;000D228D&quot;/&gt;&lt;wsp:rsid wsp:val=&quot;000D2537&quot;/&gt;&lt;wsp:rsid wsp:val=&quot;000D3322&quot;/&gt;&lt;wsp:rsid wsp:val=&quot;000D3A83&quot;/&gt;&lt;wsp:rsid wsp:val=&quot;000D4695&quot;/&gt;&lt;wsp:rsid wsp:val=&quot;000D544D&quot;/&gt;&lt;wsp:rsid wsp:val=&quot;000E1626&quot;/&gt;&lt;wsp:rsid wsp:val=&quot;000E22F1&quot;/&gt;&lt;wsp:rsid wsp:val=&quot;000E43FA&quot;/&gt;&lt;wsp:rsid wsp:val=&quot;000E491E&quot;/&gt;&lt;wsp:rsid wsp:val=&quot;000E499D&quot;/&gt;&lt;wsp:rsid wsp:val=&quot;000E4F72&quot;/&gt;&lt;wsp:rsid wsp:val=&quot;000E6218&quot;/&gt;&lt;wsp:rsid wsp:val=&quot;000E67A6&quot;/&gt;&lt;wsp:rsid wsp:val=&quot;000F176C&quot;/&gt;&lt;wsp:rsid wsp:val=&quot;000F3838&quot;/&gt;&lt;wsp:rsid wsp:val=&quot;000F3B86&quot;/&gt;&lt;wsp:rsid wsp:val=&quot;000F44A5&quot;/&gt;&lt;wsp:rsid wsp:val=&quot;000F482E&quot;/&gt;&lt;wsp:rsid wsp:val=&quot;000F5A06&quot;/&gt;&lt;wsp:rsid wsp:val=&quot;001009B4&quot;/&gt;&lt;wsp:rsid wsp:val=&quot;00104440&quot;/&gt;&lt;wsp:rsid wsp:val=&quot;00105F5D&quot;/&gt;&lt;wsp:rsid wsp:val=&quot;0010619B&quot;/&gt;&lt;wsp:rsid wsp:val=&quot;00106638&quot;/&gt;&lt;wsp:rsid wsp:val=&quot;001067A5&quot;/&gt;&lt;wsp:rsid wsp:val=&quot;0010681C&quot;/&gt;&lt;wsp:rsid wsp:val=&quot;0010682D&quot;/&gt;&lt;wsp:rsid wsp:val=&quot;00107E28&quot;/&gt;&lt;wsp:rsid wsp:val=&quot;00110322&quot;/&gt;&lt;wsp:rsid wsp:val=&quot;001105D1&quot;/&gt;&lt;wsp:rsid wsp:val=&quot;001114D5&quot;/&gt;&lt;wsp:rsid wsp:val=&quot;00113BE7&quot;/&gt;&lt;wsp:rsid wsp:val=&quot;001144FF&quot;/&gt;&lt;wsp:rsid wsp:val=&quot;001179B7&quot;/&gt;&lt;wsp:rsid wsp:val=&quot;0012130A&quot;/&gt;&lt;wsp:rsid wsp:val=&quot;00121811&quot;/&gt;&lt;wsp:rsid wsp:val=&quot;00122708&quot;/&gt;&lt;wsp:rsid wsp:val=&quot;00125283&quot;/&gt;&lt;wsp:rsid wsp:val=&quot;00127D60&quot;/&gt;&lt;wsp:rsid wsp:val=&quot;00132593&quot;/&gt;&lt;wsp:rsid wsp:val=&quot;001325BB&quot;/&gt;&lt;wsp:rsid wsp:val=&quot;0013260A&quot;/&gt;&lt;wsp:rsid wsp:val=&quot;00134C3D&quot;/&gt;&lt;wsp:rsid wsp:val=&quot;001353EF&quot;/&gt;&lt;wsp:rsid wsp:val=&quot;00135B62&quot;/&gt;&lt;wsp:rsid wsp:val=&quot;001362AC&quot;/&gt;&lt;wsp:rsid wsp:val=&quot;00136882&quot;/&gt;&lt;wsp:rsid wsp:val=&quot;00137796&quot;/&gt;&lt;wsp:rsid wsp:val=&quot;001402BB&quot;/&gt;&lt;wsp:rsid wsp:val=&quot;001421F4&quot;/&gt;&lt;wsp:rsid wsp:val=&quot;00142555&quot;/&gt;&lt;wsp:rsid wsp:val=&quot;00142AEE&quot;/&gt;&lt;wsp:rsid wsp:val=&quot;00145E09&quot;/&gt;&lt;wsp:rsid wsp:val=&quot;00146894&quot;/&gt;&lt;wsp:rsid wsp:val=&quot;00147D15&quot;/&gt;&lt;wsp:rsid wsp:val=&quot;00150D73&quot;/&gt;&lt;wsp:rsid wsp:val=&quot;00151180&quot;/&gt;&lt;wsp:rsid wsp:val=&quot;0015288B&quot;/&gt;&lt;wsp:rsid wsp:val=&quot;001529F2&quot;/&gt;&lt;wsp:rsid wsp:val=&quot;00156FAC&quot;/&gt;&lt;wsp:rsid wsp:val=&quot;00157B19&quot;/&gt;&lt;wsp:rsid wsp:val=&quot;00157DFE&quot;/&gt;&lt;wsp:rsid wsp:val=&quot;001603CF&quot;/&gt;&lt;wsp:rsid wsp:val=&quot;00160D6D&quot;/&gt;&lt;wsp:rsid wsp:val=&quot;001625DE&quot;/&gt;&lt;wsp:rsid wsp:val=&quot;0016348E&quot;/&gt;&lt;wsp:rsid wsp:val=&quot;0016398B&quot;/&gt;&lt;wsp:rsid wsp:val=&quot;0016562E&quot;/&gt;&lt;wsp:rsid wsp:val=&quot;001670C0&quot;/&gt;&lt;wsp:rsid wsp:val=&quot;001700B3&quot;/&gt;&lt;wsp:rsid wsp:val=&quot;00173800&quot;/&gt;&lt;wsp:rsid wsp:val=&quot;0017420A&quot;/&gt;&lt;wsp:rsid wsp:val=&quot;00176FDD&quot;/&gt;&lt;wsp:rsid wsp:val=&quot;001772AB&quot;/&gt;&lt;wsp:rsid wsp:val=&quot;001827AB&quot;/&gt;&lt;wsp:rsid wsp:val=&quot;00183614&quot;/&gt;&lt;wsp:rsid wsp:val=&quot;00183C39&quot;/&gt;&lt;wsp:rsid wsp:val=&quot;00183E0D&quot;/&gt;&lt;wsp:rsid wsp:val=&quot;00184E00&quot;/&gt;&lt;wsp:rsid wsp:val=&quot;00184F48&quot;/&gt;&lt;wsp:rsid wsp:val=&quot;00191A47&quot;/&gt;&lt;wsp:rsid wsp:val=&quot;00191CC4&quot;/&gt;&lt;wsp:rsid wsp:val=&quot;00193882&quot;/&gt;&lt;wsp:rsid wsp:val=&quot;00195EDC&quot;/&gt;&lt;wsp:rsid wsp:val=&quot;00196059&quot;/&gt;&lt;wsp:rsid wsp:val=&quot;001A10EF&quot;/&gt;&lt;wsp:rsid wsp:val=&quot;001A1727&quot;/&gt;&lt;wsp:rsid wsp:val=&quot;001A25DD&quot;/&gt;&lt;wsp:rsid wsp:val=&quot;001A3DAF&quot;/&gt;&lt;wsp:rsid wsp:val=&quot;001A461C&quot;/&gt;&lt;wsp:rsid wsp:val=&quot;001A61C3&quot;/&gt;&lt;wsp:rsid wsp:val=&quot;001A6A51&quot;/&gt;&lt;wsp:rsid wsp:val=&quot;001B1399&quot;/&gt;&lt;wsp:rsid wsp:val=&quot;001B146B&quot;/&gt;&lt;wsp:rsid wsp:val=&quot;001B163F&quot;/&gt;&lt;wsp:rsid wsp:val=&quot;001B1647&quot;/&gt;&lt;wsp:rsid wsp:val=&quot;001B2959&quot;/&gt;&lt;wsp:rsid wsp:val=&quot;001B2AE6&quot;/&gt;&lt;wsp:rsid wsp:val=&quot;001B2BAC&quot;/&gt;&lt;wsp:rsid wsp:val=&quot;001B4755&quot;/&gt;&lt;wsp:rsid wsp:val=&quot;001B478C&quot;/&gt;&lt;wsp:rsid wsp:val=&quot;001B576F&quot;/&gt;&lt;wsp:rsid wsp:val=&quot;001B5A09&quot;/&gt;&lt;wsp:rsid wsp:val=&quot;001B6FB6&quot;/&gt;&lt;wsp:rsid wsp:val=&quot;001B700D&quot;/&gt;&lt;wsp:rsid wsp:val=&quot;001B7EE6&quot;/&gt;&lt;wsp:rsid wsp:val=&quot;001C68E4&quot;/&gt;&lt;wsp:rsid wsp:val=&quot;001C71EC&quot;/&gt;&lt;wsp:rsid wsp:val=&quot;001C73D5&quot;/&gt;&lt;wsp:rsid wsp:val=&quot;001C7D66&quot;/&gt;&lt;wsp:rsid wsp:val=&quot;001D0947&quot;/&gt;&lt;wsp:rsid wsp:val=&quot;001D2545&quot;/&gt;&lt;wsp:rsid wsp:val=&quot;001D281A&quot;/&gt;&lt;wsp:rsid wsp:val=&quot;001D345E&quot;/&gt;&lt;wsp:rsid wsp:val=&quot;001D4047&quot;/&gt;&lt;wsp:rsid wsp:val=&quot;001D6077&quot;/&gt;&lt;wsp:rsid wsp:val=&quot;001E0D2E&quot;/&gt;&lt;wsp:rsid wsp:val=&quot;001E1F71&quot;/&gt;&lt;wsp:rsid wsp:val=&quot;001E5807&quot;/&gt;&lt;wsp:rsid wsp:val=&quot;001E5FB8&quot;/&gt;&lt;wsp:rsid wsp:val=&quot;001F1FE9&quot;/&gt;&lt;wsp:rsid wsp:val=&quot;001F2E4E&quot;/&gt;&lt;wsp:rsid wsp:val=&quot;001F48D3&quot;/&gt;&lt;wsp:rsid wsp:val=&quot;001F5C21&quot;/&gt;&lt;wsp:rsid wsp:val=&quot;001F5C97&quot;/&gt;&lt;wsp:rsid wsp:val=&quot;001F7ED8&quot;/&gt;&lt;wsp:rsid wsp:val=&quot;00201266&quot;/&gt;&lt;wsp:rsid wsp:val=&quot;00201390&quot;/&gt;&lt;wsp:rsid wsp:val=&quot;00202044&quot;/&gt;&lt;wsp:rsid wsp:val=&quot;00202B09&quot;/&gt;&lt;wsp:rsid wsp:val=&quot;00202DD1&quot;/&gt;&lt;wsp:rsid wsp:val=&quot;00203D06&quot;/&gt;&lt;wsp:rsid wsp:val=&quot;00203E8E&quot;/&gt;&lt;wsp:rsid wsp:val=&quot;00204B98&quot;/&gt;&lt;wsp:rsid wsp:val=&quot;00205EFC&quot;/&gt;&lt;wsp:rsid wsp:val=&quot;00206D30&quot;/&gt;&lt;wsp:rsid wsp:val=&quot;00211081&quot;/&gt;&lt;wsp:rsid wsp:val=&quot;0021214E&quot;/&gt;&lt;wsp:rsid wsp:val=&quot;00212175&quot;/&gt;&lt;wsp:rsid wsp:val=&quot;00212BEF&quot;/&gt;&lt;wsp:rsid wsp:val=&quot;00212FDF&quot;/&gt;&lt;wsp:rsid wsp:val=&quot;00213CBF&quot;/&gt;&lt;wsp:rsid wsp:val=&quot;00213CDA&quot;/&gt;&lt;wsp:rsid wsp:val=&quot;00213E47&quot;/&gt;&lt;wsp:rsid wsp:val=&quot;00221E17&quot;/&gt;&lt;wsp:rsid wsp:val=&quot;00223BB9&quot;/&gt;&lt;wsp:rsid wsp:val=&quot;00224C73&quot;/&gt;&lt;wsp:rsid wsp:val=&quot;00227C7C&quot;/&gt;&lt;wsp:rsid wsp:val=&quot;00227F6C&quot;/&gt;&lt;wsp:rsid wsp:val=&quot;0023116A&quot;/&gt;&lt;wsp:rsid wsp:val=&quot;00234045&quot;/&gt;&lt;wsp:rsid wsp:val=&quot;00234066&quot;/&gt;&lt;wsp:rsid wsp:val=&quot;002349F2&quot;/&gt;&lt;wsp:rsid wsp:val=&quot;00235329&quot;/&gt;&lt;wsp:rsid wsp:val=&quot;00235AF2&quot;/&gt;&lt;wsp:rsid wsp:val=&quot;00236DBE&quot;/&gt;&lt;wsp:rsid wsp:val=&quot;00236F00&quot;/&gt;&lt;wsp:rsid wsp:val=&quot;00237323&quot;/&gt;&lt;wsp:rsid wsp:val=&quot;0023758B&quot;/&gt;&lt;wsp:rsid wsp:val=&quot;00240271&quot;/&gt;&lt;wsp:rsid wsp:val=&quot;0024138B&quot;/&gt;&lt;wsp:rsid wsp:val=&quot;00241C79&quot;/&gt;&lt;wsp:rsid wsp:val=&quot;00250ADA&quot;/&gt;&lt;wsp:rsid wsp:val=&quot;00250BAF&quot;/&gt;&lt;wsp:rsid wsp:val=&quot;00252A65&quot;/&gt;&lt;wsp:rsid wsp:val=&quot;002530FB&quot;/&gt;&lt;wsp:rsid wsp:val=&quot;00253607&quot;/&gt;&lt;wsp:rsid wsp:val=&quot;00254697&quot;/&gt;&lt;wsp:rsid wsp:val=&quot;002569C4&quot;/&gt;&lt;wsp:rsid wsp:val=&quot;00257602&quot;/&gt;&lt;wsp:rsid wsp:val=&quot;002577C0&quot;/&gt;&lt;wsp:rsid wsp:val=&quot;002620DC&quot;/&gt;&lt;wsp:rsid wsp:val=&quot;00262E16&quot;/&gt;&lt;wsp:rsid wsp:val=&quot;00263185&quot;/&gt;&lt;wsp:rsid wsp:val=&quot;00263C0E&quot;/&gt;&lt;wsp:rsid wsp:val=&quot;00264F70&quot;/&gt;&lt;wsp:rsid wsp:val=&quot;0026531E&quot;/&gt;&lt;wsp:rsid wsp:val=&quot;0026580D&quot;/&gt;&lt;wsp:rsid wsp:val=&quot;00265958&quot;/&gt;&lt;wsp:rsid wsp:val=&quot;00266572&quot;/&gt;&lt;wsp:rsid wsp:val=&quot;00267FF3&quot;/&gt;&lt;wsp:rsid wsp:val=&quot;0027013F&quot;/&gt;&lt;wsp:rsid wsp:val=&quot;0027102E&quot;/&gt;&lt;wsp:rsid wsp:val=&quot;00271164&quot;/&gt;&lt;wsp:rsid wsp:val=&quot;00271C7F&quot;/&gt;&lt;wsp:rsid wsp:val=&quot;002733E3&quot;/&gt;&lt;wsp:rsid wsp:val=&quot;00274EB3&quot;/&gt;&lt;wsp:rsid wsp:val=&quot;002807D8&quot;/&gt;&lt;wsp:rsid wsp:val=&quot;00282E2A&quot;/&gt;&lt;wsp:rsid wsp:val=&quot;002833B3&quot;/&gt;&lt;wsp:rsid wsp:val=&quot;00283600&quot;/&gt;&lt;wsp:rsid wsp:val=&quot;0029115C&quot;/&gt;&lt;wsp:rsid wsp:val=&quot;00291990&quot;/&gt;&lt;wsp:rsid wsp:val=&quot;00292F10&quot;/&gt;&lt;wsp:rsid wsp:val=&quot;0029310E&quot;/&gt;&lt;wsp:rsid wsp:val=&quot;00293B1E&quot;/&gt;&lt;wsp:rsid wsp:val=&quot;00295DF6&quot;/&gt;&lt;wsp:rsid wsp:val=&quot;002A0EC5&quot;/&gt;&lt;wsp:rsid wsp:val=&quot;002A15FB&quot;/&gt;&lt;wsp:rsid wsp:val=&quot;002A2181&quot;/&gt;&lt;wsp:rsid wsp:val=&quot;002A3419&quot;/&gt;&lt;wsp:rsid wsp:val=&quot;002A4D9F&quot;/&gt;&lt;wsp:rsid wsp:val=&quot;002A4F9F&quot;/&gt;&lt;wsp:rsid wsp:val=&quot;002A58AA&quot;/&gt;&lt;wsp:rsid wsp:val=&quot;002A6033&quot;/&gt;&lt;wsp:rsid wsp:val=&quot;002A6D14&quot;/&gt;&lt;wsp:rsid wsp:val=&quot;002B0A66&quot;/&gt;&lt;wsp:rsid wsp:val=&quot;002B0FC6&quot;/&gt;&lt;wsp:rsid wsp:val=&quot;002B2DA0&quot;/&gt;&lt;wsp:rsid wsp:val=&quot;002B380E&quot;/&gt;&lt;wsp:rsid wsp:val=&quot;002B4541&quot;/&gt;&lt;wsp:rsid wsp:val=&quot;002B6C1B&quot;/&gt;&lt;wsp:rsid wsp:val=&quot;002B6CA1&quot;/&gt;&lt;wsp:rsid wsp:val=&quot;002B7378&quot;/&gt;&lt;wsp:rsid wsp:val=&quot;002C0887&quot;/&gt;&lt;wsp:rsid wsp:val=&quot;002C1C9F&quot;/&gt;&lt;wsp:rsid wsp:val=&quot;002C2807&quot;/&gt;&lt;wsp:rsid wsp:val=&quot;002C28C9&quot;/&gt;&lt;wsp:rsid wsp:val=&quot;002C2EA7&quot;/&gt;&lt;wsp:rsid wsp:val=&quot;002C4F2F&quot;/&gt;&lt;wsp:rsid wsp:val=&quot;002C717B&quot;/&gt;&lt;wsp:rsid wsp:val=&quot;002C7F59&quot;/&gt;&lt;wsp:rsid wsp:val=&quot;002D0C2E&quot;/&gt;&lt;wsp:rsid wsp:val=&quot;002D157F&quot;/&gt;&lt;wsp:rsid wsp:val=&quot;002D194A&quot;/&gt;&lt;wsp:rsid wsp:val=&quot;002D21DB&quot;/&gt;&lt;wsp:rsid wsp:val=&quot;002D493E&quot;/&gt;&lt;wsp:rsid wsp:val=&quot;002D537A&quot;/&gt;&lt;wsp:rsid wsp:val=&quot;002D7303&quot;/&gt;&lt;wsp:rsid wsp:val=&quot;002D7CEF&quot;/&gt;&lt;wsp:rsid wsp:val=&quot;002E29FB&quot;/&gt;&lt;wsp:rsid wsp:val=&quot;002E3B30&quot;/&gt;&lt;wsp:rsid wsp:val=&quot;002E7C38&quot;/&gt;&lt;wsp:rsid wsp:val=&quot;002F0125&quot;/&gt;&lt;wsp:rsid wsp:val=&quot;002F093D&quot;/&gt;&lt;wsp:rsid wsp:val=&quot;002F0B02&quot;/&gt;&lt;wsp:rsid wsp:val=&quot;002F2349&quot;/&gt;&lt;wsp:rsid wsp:val=&quot;002F5DAB&quot;/&gt;&lt;wsp:rsid wsp:val=&quot;002F612D&quot;/&gt;&lt;wsp:rsid wsp:val=&quot;002F614A&quot;/&gt;&lt;wsp:rsid wsp:val=&quot;002F642F&quot;/&gt;&lt;wsp:rsid wsp:val=&quot;002F6609&quot;/&gt;&lt;wsp:rsid wsp:val=&quot;00300120&quot;/&gt;&lt;wsp:rsid wsp:val=&quot;003017EE&quot;/&gt;&lt;wsp:rsid wsp:val=&quot;003021FE&quot;/&gt;&lt;wsp:rsid wsp:val=&quot;00303298&quot;/&gt;&lt;wsp:rsid wsp:val=&quot;00303980&quot;/&gt;&lt;wsp:rsid wsp:val=&quot;003041EB&quot;/&gt;&lt;wsp:rsid wsp:val=&quot;00305211&quot;/&gt;&lt;wsp:rsid wsp:val=&quot;00305740&quot;/&gt;&lt;wsp:rsid wsp:val=&quot;00306338&quot;/&gt;&lt;wsp:rsid wsp:val=&quot;003063A3&quot;/&gt;&lt;wsp:rsid wsp:val=&quot;003101AB&quot;/&gt;&lt;wsp:rsid wsp:val=&quot;00310461&quot;/&gt;&lt;wsp:rsid wsp:val=&quot;003105F1&quot;/&gt;&lt;wsp:rsid wsp:val=&quot;00314686&quot;/&gt;&lt;wsp:rsid wsp:val=&quot;003211A8&quot;/&gt;&lt;wsp:rsid wsp:val=&quot;00321810&quot;/&gt;&lt;wsp:rsid wsp:val=&quot;003221D6&quot;/&gt;&lt;wsp:rsid wsp:val=&quot;00322C51&quot;/&gt;&lt;wsp:rsid wsp:val=&quot;00322E6D&quot;/&gt;&lt;wsp:rsid wsp:val=&quot;00323138&quot;/&gt;&lt;wsp:rsid wsp:val=&quot;00323605&quot;/&gt;&lt;wsp:rsid wsp:val=&quot;0032478E&quot;/&gt;&lt;wsp:rsid wsp:val=&quot;00325CB5&quot;/&gt;&lt;wsp:rsid wsp:val=&quot;003269CD&quot;/&gt;&lt;wsp:rsid wsp:val=&quot;003276BC&quot;/&gt;&lt;wsp:rsid wsp:val=&quot;003277CB&quot;/&gt;&lt;wsp:rsid wsp:val=&quot;00331256&quot;/&gt;&lt;wsp:rsid wsp:val=&quot;00331576&quot;/&gt;&lt;wsp:rsid wsp:val=&quot;003320DC&quot;/&gt;&lt;wsp:rsid wsp:val=&quot;003327FB&quot;/&gt;&lt;wsp:rsid wsp:val=&quot;00335D77&quot;/&gt;&lt;wsp:rsid wsp:val=&quot;0033793D&quot;/&gt;&lt;wsp:rsid wsp:val=&quot;00340747&quot;/&gt;&lt;wsp:rsid wsp:val=&quot;0035077D&quot;/&gt;&lt;wsp:rsid wsp:val=&quot;00351181&quot;/&gt;&lt;wsp:rsid wsp:val=&quot;00353710&quot;/&gt;&lt;wsp:rsid wsp:val=&quot;00354A35&quot;/&gt;&lt;wsp:rsid wsp:val=&quot;003557FC&quot;/&gt;&lt;wsp:rsid wsp:val=&quot;00356589&quot;/&gt;&lt;wsp:rsid wsp:val=&quot;00356B4D&quot;/&gt;&lt;wsp:rsid wsp:val=&quot;00357D38&quot;/&gt;&lt;wsp:rsid wsp:val=&quot;00360C96&quot;/&gt;&lt;wsp:rsid wsp:val=&quot;003632F3&quot;/&gt;&lt;wsp:rsid wsp:val=&quot;003638E0&quot;/&gt;&lt;wsp:rsid wsp:val=&quot;0036465B&quot;/&gt;&lt;wsp:rsid wsp:val=&quot;00364B28&quot;/&gt;&lt;wsp:rsid wsp:val=&quot;00370B24&quot;/&gt;&lt;wsp:rsid wsp:val=&quot;00371601&quot;/&gt;&lt;wsp:rsid wsp:val=&quot;00373EF5&quot;/&gt;&lt;wsp:rsid wsp:val=&quot;00375362&quot;/&gt;&lt;wsp:rsid wsp:val=&quot;00375757&quot;/&gt;&lt;wsp:rsid wsp:val=&quot;003759E9&quot;/&gt;&lt;wsp:rsid wsp:val=&quot;003779D8&quot;/&gt;&lt;wsp:rsid wsp:val=&quot;00380871&quot;/&gt;&lt;wsp:rsid wsp:val=&quot;00380CB2&quot;/&gt;&lt;wsp:rsid wsp:val=&quot;00381A8A&quot;/&gt;&lt;wsp:rsid wsp:val=&quot;0038235C&quot;/&gt;&lt;wsp:rsid wsp:val=&quot;00382772&quot;/&gt;&lt;wsp:rsid wsp:val=&quot;00382968&quot;/&gt;&lt;wsp:rsid wsp:val=&quot;003837A9&quot;/&gt;&lt;wsp:rsid wsp:val=&quot;0038482B&quot;/&gt;&lt;wsp:rsid wsp:val=&quot;00384E4F&quot;/&gt;&lt;wsp:rsid wsp:val=&quot;00384ECD&quot;/&gt;&lt;wsp:rsid wsp:val=&quot;003912C7&quot;/&gt;&lt;wsp:rsid wsp:val=&quot;0039276D&quot;/&gt;&lt;wsp:rsid wsp:val=&quot;00393417&quot;/&gt;&lt;wsp:rsid wsp:val=&quot;00393DC5&quot;/&gt;&lt;wsp:rsid wsp:val=&quot;0039652E&quot;/&gt;&lt;wsp:rsid wsp:val=&quot;00396F4E&quot;/&gt;&lt;wsp:rsid wsp:val=&quot;00397D42&quot;/&gt;&lt;wsp:rsid wsp:val=&quot;003A12E4&quot;/&gt;&lt;wsp:rsid wsp:val=&quot;003A181E&quot;/&gt;&lt;wsp:rsid wsp:val=&quot;003A24AF&quot;/&gt;&lt;wsp:rsid wsp:val=&quot;003A390B&quot;/&gt;&lt;wsp:rsid wsp:val=&quot;003A4E96&quot;/&gt;&lt;wsp:rsid wsp:val=&quot;003A60B5&quot;/&gt;&lt;wsp:rsid wsp:val=&quot;003B0CE5&quot;/&gt;&lt;wsp:rsid wsp:val=&quot;003B2C38&quot;/&gt;&lt;wsp:rsid wsp:val=&quot;003B396E&quot;/&gt;&lt;wsp:rsid wsp:val=&quot;003B3C7D&quot;/&gt;&lt;wsp:rsid wsp:val=&quot;003B3F60&quot;/&gt;&lt;wsp:rsid wsp:val=&quot;003B7153&quot;/&gt;&lt;wsp:rsid wsp:val=&quot;003B7C78&quot;/&gt;&lt;wsp:rsid wsp:val=&quot;003C2D67&quot;/&gt;&lt;wsp:rsid wsp:val=&quot;003C3A1C&quot;/&gt;&lt;wsp:rsid wsp:val=&quot;003C5283&quot;/&gt;&lt;wsp:rsid wsp:val=&quot;003C6243&quot;/&gt;&lt;wsp:rsid wsp:val=&quot;003C784E&quot;/&gt;&lt;wsp:rsid wsp:val=&quot;003D11BB&quot;/&gt;&lt;wsp:rsid wsp:val=&quot;003D1283&quot;/&gt;&lt;wsp:rsid wsp:val=&quot;003D12E2&quot;/&gt;&lt;wsp:rsid wsp:val=&quot;003D13B1&quot;/&gt;&lt;wsp:rsid wsp:val=&quot;003D4274&quot;/&gt;&lt;wsp:rsid wsp:val=&quot;003D5012&quot;/&gt;&lt;wsp:rsid wsp:val=&quot;003D7CB6&quot;/&gt;&lt;wsp:rsid wsp:val=&quot;003E0AF2&quot;/&gt;&lt;wsp:rsid wsp:val=&quot;003E223F&quot;/&gt;&lt;wsp:rsid wsp:val=&quot;003E2ECF&quot;/&gt;&lt;wsp:rsid wsp:val=&quot;003E595C&quot;/&gt;&lt;wsp:rsid wsp:val=&quot;003E5AB2&quot;/&gt;&lt;wsp:rsid wsp:val=&quot;003E5BC2&quot;/&gt;&lt;wsp:rsid wsp:val=&quot;003E70D7&quot;/&gt;&lt;wsp:rsid wsp:val=&quot;003F1732&quot;/&gt;&lt;wsp:rsid wsp:val=&quot;003F2143&quot;/&gt;&lt;wsp:rsid wsp:val=&quot;003F336E&quot;/&gt;&lt;wsp:rsid wsp:val=&quot;003F3DAC&quot;/&gt;&lt;wsp:rsid wsp:val=&quot;003F5F20&quot;/&gt;&lt;wsp:rsid wsp:val=&quot;003F7C3F&quot;/&gt;&lt;wsp:rsid wsp:val=&quot;00401B90&quot;/&gt;&lt;wsp:rsid wsp:val=&quot;00404A1E&quot;/&gt;&lt;wsp:rsid wsp:val=&quot;00405284&quot;/&gt;&lt;wsp:rsid wsp:val=&quot;004058E9&quot;/&gt;&lt;wsp:rsid wsp:val=&quot;0040611F&quot;/&gt;&lt;wsp:rsid wsp:val=&quot;00406CCF&quot;/&gt;&lt;wsp:rsid wsp:val=&quot;00407DBC&quot;/&gt;&lt;wsp:rsid wsp:val=&quot;00410351&quot;/&gt;&lt;wsp:rsid wsp:val=&quot;00410D46&quot;/&gt;&lt;wsp:rsid wsp:val=&quot;00411C74&quot;/&gt;&lt;wsp:rsid wsp:val=&quot;00413A29&quot;/&gt;&lt;wsp:rsid wsp:val=&quot;00413C09&quot;/&gt;&lt;wsp:rsid wsp:val=&quot;00414293&quot;/&gt;&lt;wsp:rsid wsp:val=&quot;00415C32&quot;/&gt;&lt;wsp:rsid wsp:val=&quot;00415EF7&quot;/&gt;&lt;wsp:rsid wsp:val=&quot;004161DD&quot;/&gt;&lt;wsp:rsid wsp:val=&quot;0042132E&quot;/&gt;&lt;wsp:rsid wsp:val=&quot;00423105&quot;/&gt;&lt;wsp:rsid wsp:val=&quot;004254A6&quot;/&gt;&lt;wsp:rsid wsp:val=&quot;004264CF&quot;/&gt;&lt;wsp:rsid wsp:val=&quot;00426C1E&quot;/&gt;&lt;wsp:rsid wsp:val=&quot;00426C75&quot;/&gt;&lt;wsp:rsid wsp:val=&quot;00426EC6&quot;/&gt;&lt;wsp:rsid wsp:val=&quot;00427D19&quot;/&gt;&lt;wsp:rsid wsp:val=&quot;0043081A&quot;/&gt;&lt;wsp:rsid wsp:val=&quot;004337A5&quot;/&gt;&lt;wsp:rsid wsp:val=&quot;00433A8E&quot;/&gt;&lt;wsp:rsid wsp:val=&quot;004345F9&quot;/&gt;&lt;wsp:rsid wsp:val=&quot;00435C05&quot;/&gt;&lt;wsp:rsid wsp:val=&quot;0043602E&quot;/&gt;&lt;wsp:rsid wsp:val=&quot;0043642E&quot;/&gt;&lt;wsp:rsid wsp:val=&quot;00437BA2&quot;/&gt;&lt;wsp:rsid wsp:val=&quot;004420D7&quot;/&gt;&lt;wsp:rsid wsp:val=&quot;00443490&quot;/&gt;&lt;wsp:rsid wsp:val=&quot;004436A2&quot;/&gt;&lt;wsp:rsid wsp:val=&quot;00444F19&quot;/&gt;&lt;wsp:rsid wsp:val=&quot;00445AFD&quot;/&gt;&lt;wsp:rsid wsp:val=&quot;00445DD2&quot;/&gt;&lt;wsp:rsid wsp:val=&quot;004461C4&quot;/&gt;&lt;wsp:rsid wsp:val=&quot;00450926&quot;/&gt;&lt;wsp:rsid wsp:val=&quot;00451F23&quot;/&gt;&lt;wsp:rsid wsp:val=&quot;00452514&quot;/&gt;&lt;wsp:rsid wsp:val=&quot;00453CBD&quot;/&gt;&lt;wsp:rsid wsp:val=&quot;00453CD3&quot;/&gt;&lt;wsp:rsid wsp:val=&quot;00454D3C&quot;/&gt;&lt;wsp:rsid wsp:val=&quot;00457441&quot;/&gt;&lt;wsp:rsid wsp:val=&quot;00462130&quot;/&gt;&lt;wsp:rsid wsp:val=&quot;00462C06&quot;/&gt;&lt;wsp:rsid wsp:val=&quot;00462E2C&quot;/&gt;&lt;wsp:rsid wsp:val=&quot;004648A0&quot;/&gt;&lt;wsp:rsid wsp:val=&quot;00464E32&quot;/&gt;&lt;wsp:rsid wsp:val=&quot;00465E78&quot;/&gt;&lt;wsp:rsid wsp:val=&quot;004661EE&quot;/&gt;&lt;wsp:rsid wsp:val=&quot;00466F89&quot;/&gt;&lt;wsp:rsid wsp:val=&quot;0046743A&quot;/&gt;&lt;wsp:rsid wsp:val=&quot;00471315&quot;/&gt;&lt;wsp:rsid wsp:val=&quot;004730A6&quot;/&gt;&lt;wsp:rsid wsp:val=&quot;00473D6B&quot;/&gt;&lt;wsp:rsid wsp:val=&quot;004740A6&quot;/&gt;&lt;wsp:rsid wsp:val=&quot;004743F7&quot;/&gt;&lt;wsp:rsid wsp:val=&quot;00474602&quot;/&gt;&lt;wsp:rsid wsp:val=&quot;0047466A&quot;/&gt;&lt;wsp:rsid wsp:val=&quot;0047591B&quot;/&gt;&lt;wsp:rsid wsp:val=&quot;00476677&quot;/&gt;&lt;wsp:rsid wsp:val=&quot;004772CD&quot;/&gt;&lt;wsp:rsid wsp:val=&quot;00480E5A&quot;/&gt;&lt;wsp:rsid wsp:val=&quot;004811FE&quot;/&gt;&lt;wsp:rsid wsp:val=&quot;00481F63&quot;/&gt;&lt;wsp:rsid wsp:val=&quot;00482BD4&quot;/&gt;&lt;wsp:rsid wsp:val=&quot;004840F1&quot;/&gt;&lt;wsp:rsid wsp:val=&quot;0048690D&quot;/&gt;&lt;wsp:rsid wsp:val=&quot;00486FEA&quot;/&gt;&lt;wsp:rsid wsp:val=&quot;004876E9&quot;/&gt;&lt;wsp:rsid wsp:val=&quot;004923F6&quot;/&gt;&lt;wsp:rsid wsp:val=&quot;00496B67&quot;/&gt;&lt;wsp:rsid wsp:val=&quot;0049769A&quot;/&gt;&lt;wsp:rsid wsp:val=&quot;00497C91&quot;/&gt;&lt;wsp:rsid wsp:val=&quot;004A041F&quot;/&gt;&lt;wsp:rsid wsp:val=&quot;004A0AF3&quot;/&gt;&lt;wsp:rsid wsp:val=&quot;004A1E90&quot;/&gt;&lt;wsp:rsid wsp:val=&quot;004A2038&quot;/&gt;&lt;wsp:rsid wsp:val=&quot;004A275F&quot;/&gt;&lt;wsp:rsid wsp:val=&quot;004A517D&quot;/&gt;&lt;wsp:rsid wsp:val=&quot;004A6534&quot;/&gt;&lt;wsp:rsid wsp:val=&quot;004A7DE8&quot;/&gt;&lt;wsp:rsid wsp:val=&quot;004B2397&quot;/&gt;&lt;wsp:rsid wsp:val=&quot;004B4210&quot;/&gt;&lt;wsp:rsid wsp:val=&quot;004B48BA&quot;/&gt;&lt;wsp:rsid wsp:val=&quot;004B4DCD&quot;/&gt;&lt;wsp:rsid wsp:val=&quot;004B62EE&quot;/&gt;&lt;wsp:rsid wsp:val=&quot;004C0DF2&quot;/&gt;&lt;wsp:rsid wsp:val=&quot;004C11A5&quot;/&gt;&lt;wsp:rsid wsp:val=&quot;004C13C5&quot;/&gt;&lt;wsp:rsid wsp:val=&quot;004C21D3&quot;/&gt;&lt;wsp:rsid wsp:val=&quot;004C2C15&quot;/&gt;&lt;wsp:rsid wsp:val=&quot;004C3A4A&quot;/&gt;&lt;wsp:rsid wsp:val=&quot;004C3F3D&quot;/&gt;&lt;wsp:rsid wsp:val=&quot;004C68AC&quot;/&gt;&lt;wsp:rsid wsp:val=&quot;004C6EDE&quot;/&gt;&lt;wsp:rsid wsp:val=&quot;004D0F1B&quot;/&gt;&lt;wsp:rsid wsp:val=&quot;004D3502&quot;/&gt;&lt;wsp:rsid wsp:val=&quot;004D3CB8&quot;/&gt;&lt;wsp:rsid wsp:val=&quot;004D46D9&quot;/&gt;&lt;wsp:rsid wsp:val=&quot;004D5234&quot;/&gt;&lt;wsp:rsid wsp:val=&quot;004D64F7&quot;/&gt;&lt;wsp:rsid wsp:val=&quot;004D662A&quot;/&gt;&lt;wsp:rsid wsp:val=&quot;004D6E6C&quot;/&gt;&lt;wsp:rsid wsp:val=&quot;004E1494&quot;/&gt;&lt;wsp:rsid wsp:val=&quot;004E1AB9&quot;/&gt;&lt;wsp:rsid wsp:val=&quot;004E2849&quot;/&gt;&lt;wsp:rsid wsp:val=&quot;004E33F7&quot;/&gt;&lt;wsp:rsid wsp:val=&quot;004E78F4&quot;/&gt;&lt;wsp:rsid wsp:val=&quot;004F21FB&quot;/&gt;&lt;wsp:rsid wsp:val=&quot;004F5EB3&quot;/&gt;&lt;wsp:rsid wsp:val=&quot;004F7F00&quot;/&gt;&lt;wsp:rsid wsp:val=&quot;00501AD3&quot;/&gt;&lt;wsp:rsid wsp:val=&quot;00506FE2&quot;/&gt;&lt;wsp:rsid wsp:val=&quot;00507A89&quot;/&gt;&lt;wsp:rsid wsp:val=&quot;00511EBC&quot;/&gt;&lt;wsp:rsid wsp:val=&quot;005128D5&quot;/&gt;&lt;wsp:rsid wsp:val=&quot;00513133&quot;/&gt;&lt;wsp:rsid wsp:val=&quot;00515B9A&quot;/&gt;&lt;wsp:rsid wsp:val=&quot;00516630&quot;/&gt;&lt;wsp:rsid wsp:val=&quot;00516700&quot;/&gt;&lt;wsp:rsid wsp:val=&quot;00521EC1&quot;/&gt;&lt;wsp:rsid wsp:val=&quot;00522AE3&quot;/&gt;&lt;wsp:rsid wsp:val=&quot;00522C48&quot;/&gt;&lt;wsp:rsid wsp:val=&quot;005247A7&quot;/&gt;&lt;wsp:rsid wsp:val=&quot;00524F7E&quot;/&gt;&lt;wsp:rsid wsp:val=&quot;005269A2&quot;/&gt;&lt;wsp:rsid wsp:val=&quot;00526D84&quot;/&gt;&lt;wsp:rsid wsp:val=&quot;005278C8&quot;/&gt;&lt;wsp:rsid wsp:val=&quot;0053069E&quot;/&gt;&lt;wsp:rsid wsp:val=&quot;00532D93&quot;/&gt;&lt;wsp:rsid wsp:val=&quot;00534B27&quot;/&gt;&lt;wsp:rsid wsp:val=&quot;00535F16&quot;/&gt;&lt;wsp:rsid wsp:val=&quot;00536EAA&quot;/&gt;&lt;wsp:rsid wsp:val=&quot;0054165A&quot;/&gt;&lt;wsp:rsid wsp:val=&quot;005419C8&quot;/&gt;&lt;wsp:rsid wsp:val=&quot;00542E9F&quot;/&gt;&lt;wsp:rsid wsp:val=&quot;0054341C&quot;/&gt;&lt;wsp:rsid wsp:val=&quot;0054390C&quot;/&gt;&lt;wsp:rsid wsp:val=&quot;00544E81&quot;/&gt;&lt;wsp:rsid wsp:val=&quot;0054548B&quot;/&gt;&lt;wsp:rsid wsp:val=&quot;005465D6&quot;/&gt;&lt;wsp:rsid wsp:val=&quot;00550192&quot;/&gt;&lt;wsp:rsid wsp:val=&quot;00550371&quot;/&gt;&lt;wsp:rsid wsp:val=&quot;005519B1&quot;/&gt;&lt;wsp:rsid wsp:val=&quot;00551F7C&quot;/&gt;&lt;wsp:rsid wsp:val=&quot;0055380C&quot;/&gt;&lt;wsp:rsid wsp:val=&quot;00554276&quot;/&gt;&lt;wsp:rsid wsp:val=&quot;00561396&quot;/&gt;&lt;wsp:rsid wsp:val=&quot;00563B8A&quot;/&gt;&lt;wsp:rsid wsp:val=&quot;00566878&quot;/&gt;&lt;wsp:rsid wsp:val=&quot;00566911&quot;/&gt;&lt;wsp:rsid wsp:val=&quot;00566913&quot;/&gt;&lt;wsp:rsid wsp:val=&quot;00566A0B&quot;/&gt;&lt;wsp:rsid wsp:val=&quot;005725D8&quot;/&gt;&lt;wsp:rsid wsp:val=&quot;005726B3&quot;/&gt;&lt;wsp:rsid wsp:val=&quot;005746EB&quot;/&gt;&lt;wsp:rsid wsp:val=&quot;00576F0A&quot;/&gt;&lt;wsp:rsid wsp:val=&quot;00576F32&quot;/&gt;&lt;wsp:rsid wsp:val=&quot;00581039&quot;/&gt;&lt;wsp:rsid wsp:val=&quot;00581DCF&quot;/&gt;&lt;wsp:rsid wsp:val=&quot;0058366A&quot;/&gt;&lt;wsp:rsid wsp:val=&quot;005837D3&quot;/&gt;&lt;wsp:rsid wsp:val=&quot;00583F69&quot;/&gt;&lt;wsp:rsid wsp:val=&quot;00584784&quot;/&gt;&lt;wsp:rsid wsp:val=&quot;00586849&quot;/&gt;&lt;wsp:rsid wsp:val=&quot;00586883&quot;/&gt;&lt;wsp:rsid wsp:val=&quot;00586991&quot;/&gt;&lt;wsp:rsid wsp:val=&quot;00587AD0&quot;/&gt;&lt;wsp:rsid wsp:val=&quot;00587B52&quot;/&gt;&lt;wsp:rsid wsp:val=&quot;00587BBF&quot;/&gt;&lt;wsp:rsid wsp:val=&quot;00592212&quot;/&gt;&lt;wsp:rsid wsp:val=&quot;0059279E&quot;/&gt;&lt;wsp:rsid wsp:val=&quot;00593FAC&quot;/&gt;&lt;wsp:rsid wsp:val=&quot;00594606&quot;/&gt;&lt;wsp:rsid wsp:val=&quot;00594ABF&quot;/&gt;&lt;wsp:rsid wsp:val=&quot;00596660&quot;/&gt;&lt;wsp:rsid wsp:val=&quot;0059686D&quot;/&gt;&lt;wsp:rsid wsp:val=&quot;005A0B23&quot;/&gt;&lt;wsp:rsid wsp:val=&quot;005A28A0&quot;/&gt;&lt;wsp:rsid wsp:val=&quot;005A2C3A&quot;/&gt;&lt;wsp:rsid wsp:val=&quot;005A3AE2&quot;/&gt;&lt;wsp:rsid wsp:val=&quot;005A53FE&quot;/&gt;&lt;wsp:rsid wsp:val=&quot;005A6117&quot;/&gt;&lt;wsp:rsid wsp:val=&quot;005A675C&quot;/&gt;&lt;wsp:rsid wsp:val=&quot;005A6A07&quot;/&gt;&lt;wsp:rsid wsp:val=&quot;005B096E&quot;/&gt;&lt;wsp:rsid wsp:val=&quot;005B142A&quot;/&gt;&lt;wsp:rsid wsp:val=&quot;005B2FD5&quot;/&gt;&lt;wsp:rsid wsp:val=&quot;005B32CF&quot;/&gt;&lt;wsp:rsid wsp:val=&quot;005B44FF&quot;/&gt;&lt;wsp:rsid wsp:val=&quot;005B533A&quot;/&gt;&lt;wsp:rsid wsp:val=&quot;005B5FA7&quot;/&gt;&lt;wsp:rsid wsp:val=&quot;005B6F90&quot;/&gt;&lt;wsp:rsid wsp:val=&quot;005B7029&quot;/&gt;&lt;wsp:rsid wsp:val=&quot;005B725F&quot;/&gt;&lt;wsp:rsid wsp:val=&quot;005B78E3&quot;/&gt;&lt;wsp:rsid wsp:val=&quot;005B7D37&quot;/&gt;&lt;wsp:rsid wsp:val=&quot;005C03F3&quot;/&gt;&lt;wsp:rsid wsp:val=&quot;005C153F&quot;/&gt;&lt;wsp:rsid wsp:val=&quot;005C203E&quot;/&gt;&lt;wsp:rsid wsp:val=&quot;005C30B1&quot;/&gt;&lt;wsp:rsid wsp:val=&quot;005C46F7&quot;/&gt;&lt;wsp:rsid wsp:val=&quot;005C656B&quot;/&gt;&lt;wsp:rsid wsp:val=&quot;005D0025&quot;/&gt;&lt;wsp:rsid wsp:val=&quot;005D0331&quot;/&gt;&lt;wsp:rsid wsp:val=&quot;005D11F9&quot;/&gt;&lt;wsp:rsid wsp:val=&quot;005D2530&quot;/&gt;&lt;wsp:rsid wsp:val=&quot;005D354E&quot;/&gt;&lt;wsp:rsid wsp:val=&quot;005D3D1E&quot;/&gt;&lt;wsp:rsid wsp:val=&quot;005D3D6B&quot;/&gt;&lt;wsp:rsid wsp:val=&quot;005D3E6E&quot;/&gt;&lt;wsp:rsid wsp:val=&quot;005D5F4D&quot;/&gt;&lt;wsp:rsid wsp:val=&quot;005D6E55&quot;/&gt;&lt;wsp:rsid wsp:val=&quot;005D7BC1&quot;/&gt;&lt;wsp:rsid wsp:val=&quot;005E0EC7&quot;/&gt;&lt;wsp:rsid wsp:val=&quot;005E3FC7&quot;/&gt;&lt;wsp:rsid wsp:val=&quot;005E46C9&quot;/&gt;&lt;wsp:rsid wsp:val=&quot;005E6883&quot;/&gt;&lt;wsp:rsid wsp:val=&quot;005F0340&quot;/&gt;&lt;wsp:rsid wsp:val=&quot;005F0435&quot;/&gt;&lt;wsp:rsid wsp:val=&quot;005F26F2&quot;/&gt;&lt;wsp:rsid wsp:val=&quot;005F3EC7&quot;/&gt;&lt;wsp:rsid wsp:val=&quot;005F63CE&quot;/&gt;&lt;wsp:rsid wsp:val=&quot;005F6B66&quot;/&gt;&lt;wsp:rsid wsp:val=&quot;005F754B&quot;/&gt;&lt;wsp:rsid wsp:val=&quot;0060099B&quot;/&gt;&lt;wsp:rsid wsp:val=&quot;00601F45&quot;/&gt;&lt;wsp:rsid wsp:val=&quot;0060221E&quot;/&gt;&lt;wsp:rsid wsp:val=&quot;00602840&quot;/&gt;&lt;wsp:rsid wsp:val=&quot;00602B01&quot;/&gt;&lt;wsp:rsid wsp:val=&quot;00602C37&quot;/&gt;&lt;wsp:rsid wsp:val=&quot;00605C69&quot;/&gt;&lt;wsp:rsid wsp:val=&quot;00606F83&quot;/&gt;&lt;wsp:rsid wsp:val=&quot;006072BB&quot;/&gt;&lt;wsp:rsid wsp:val=&quot;00607579&quot;/&gt;&lt;wsp:rsid wsp:val=&quot;00610E61&quot;/&gt;&lt;wsp:rsid wsp:val=&quot;00611452&quot;/&gt;&lt;wsp:rsid wsp:val=&quot;00614C8A&quot;/&gt;&lt;wsp:rsid wsp:val=&quot;00615F8E&quot;/&gt;&lt;wsp:rsid wsp:val=&quot;0061791F&quot;/&gt;&lt;wsp:rsid wsp:val=&quot;006217F0&quot;/&gt;&lt;wsp:rsid wsp:val=&quot;00622EC2&quot;/&gt;&lt;wsp:rsid wsp:val=&quot;00626E8A&quot;/&gt;&lt;wsp:rsid wsp:val=&quot;00627A31&quot;/&gt;&lt;wsp:rsid wsp:val=&quot;006311C0&quot;/&gt;&lt;wsp:rsid wsp:val=&quot;006316C7&quot;/&gt;&lt;wsp:rsid wsp:val=&quot;00632F4D&quot;/&gt;&lt;wsp:rsid wsp:val=&quot;006334A0&quot;/&gt;&lt;wsp:rsid wsp:val=&quot;006337F4&quot;/&gt;&lt;wsp:rsid wsp:val=&quot;00633DBE&quot;/&gt;&lt;wsp:rsid wsp:val=&quot;00635B71&quot;/&gt;&lt;wsp:rsid wsp:val=&quot;00641F6E&quot;/&gt;&lt;wsp:rsid wsp:val=&quot;00643151&quot;/&gt;&lt;wsp:rsid wsp:val=&quot;00643B81&quot;/&gt;&lt;wsp:rsid wsp:val=&quot;00644174&quot;/&gt;&lt;wsp:rsid wsp:val=&quot;006447AE&quot;/&gt;&lt;wsp:rsid wsp:val=&quot;006448EA&quot;/&gt;&lt;wsp:rsid wsp:val=&quot;00646753&quot;/&gt;&lt;wsp:rsid wsp:val=&quot;00646EB3&quot;/&gt;&lt;wsp:rsid wsp:val=&quot;00647059&quot;/&gt;&lt;wsp:rsid wsp:val=&quot;00650551&quot;/&gt;&lt;wsp:rsid wsp:val=&quot;00650CA0&quot;/&gt;&lt;wsp:rsid wsp:val=&quot;00651287&quot;/&gt;&lt;wsp:rsid wsp:val=&quot;00652705&quot;/&gt;&lt;wsp:rsid wsp:val=&quot;006527BE&quot;/&gt;&lt;wsp:rsid wsp:val=&quot;00653106&quot;/&gt;&lt;wsp:rsid wsp:val=&quot;006539AD&quot;/&gt;&lt;wsp:rsid wsp:val=&quot;0065560B&quot;/&gt;&lt;wsp:rsid wsp:val=&quot;00657987&quot;/&gt;&lt;wsp:rsid wsp:val=&quot;00660B45&quot;/&gt;&lt;wsp:rsid wsp:val=&quot;00663703&quot;/&gt;&lt;wsp:rsid wsp:val=&quot;006645B3&quot;/&gt;&lt;wsp:rsid wsp:val=&quot;0066602A&quot;/&gt;&lt;wsp:rsid wsp:val=&quot;00666AAC&quot;/&gt;&lt;wsp:rsid wsp:val=&quot;0067019E&quot;/&gt;&lt;wsp:rsid wsp:val=&quot;00672782&quot;/&gt;&lt;wsp:rsid wsp:val=&quot;00674841&quot;/&gt;&lt;wsp:rsid wsp:val=&quot;006748BA&quot;/&gt;&lt;wsp:rsid wsp:val=&quot;00677FF2&quot;/&gt;&lt;wsp:rsid wsp:val=&quot;00680849&quot;/&gt;&lt;wsp:rsid wsp:val=&quot;0068193F&quot;/&gt;&lt;wsp:rsid wsp:val=&quot;006819B4&quot;/&gt;&lt;wsp:rsid wsp:val=&quot;00682314&quot;/&gt;&lt;wsp:rsid wsp:val=&quot;00683E12&quot;/&gt;&lt;wsp:rsid wsp:val=&quot;006854BE&quot;/&gt;&lt;wsp:rsid wsp:val=&quot;00686C96&quot;/&gt;&lt;wsp:rsid wsp:val=&quot;0068711E&quot;/&gt;&lt;wsp:rsid wsp:val=&quot;0069044F&quot;/&gt;&lt;wsp:rsid wsp:val=&quot;00692D80&quot;/&gt;&lt;wsp:rsid wsp:val=&quot;00692F2C&quot;/&gt;&lt;wsp:rsid wsp:val=&quot;00693600&quot;/&gt;&lt;wsp:rsid wsp:val=&quot;0069473F&quot;/&gt;&lt;wsp:rsid wsp:val=&quot;006955E2&quot;/&gt;&lt;wsp:rsid wsp:val=&quot;006965DB&quot;/&gt;&lt;wsp:rsid wsp:val=&quot;006974E7&quot;/&gt;&lt;wsp:rsid wsp:val=&quot;006A1865&quot;/&gt;&lt;wsp:rsid wsp:val=&quot;006A4116&quot;/&gt;&lt;wsp:rsid wsp:val=&quot;006A7603&quot;/&gt;&lt;wsp:rsid wsp:val=&quot;006A7EE7&quot;/&gt;&lt;wsp:rsid wsp:val=&quot;006A7F68&quot;/&gt;&lt;wsp:rsid wsp:val=&quot;006B0736&quot;/&gt;&lt;wsp:rsid wsp:val=&quot;006B0A3E&quot;/&gt;&lt;wsp:rsid wsp:val=&quot;006B1B0C&quot;/&gt;&lt;wsp:rsid wsp:val=&quot;006B210A&quot;/&gt;&lt;wsp:rsid wsp:val=&quot;006B302A&quot;/&gt;&lt;wsp:rsid wsp:val=&quot;006B3A88&quot;/&gt;&lt;wsp:rsid wsp:val=&quot;006B4311&quot;/&gt;&lt;wsp:rsid wsp:val=&quot;006B4D96&quot;/&gt;&lt;wsp:rsid wsp:val=&quot;006B60DC&quot;/&gt;&lt;wsp:rsid wsp:val=&quot;006B70A3&quot;/&gt;&lt;wsp:rsid wsp:val=&quot;006B7105&quot;/&gt;&lt;wsp:rsid wsp:val=&quot;006C03D6&quot;/&gt;&lt;wsp:rsid wsp:val=&quot;006C0ED8&quot;/&gt;&lt;wsp:rsid wsp:val=&quot;006C1914&quot;/&gt;&lt;wsp:rsid wsp:val=&quot;006C628A&quot;/&gt;&lt;wsp:rsid wsp:val=&quot;006C631C&quot;/&gt;&lt;wsp:rsid wsp:val=&quot;006C6651&quot;/&gt;&lt;wsp:rsid wsp:val=&quot;006D3558&quot;/&gt;&lt;wsp:rsid wsp:val=&quot;006D4CF7&quot;/&gt;&lt;wsp:rsid wsp:val=&quot;006D5A28&quot;/&gt;&lt;wsp:rsid wsp:val=&quot;006D66E7&quot;/&gt;&lt;wsp:rsid wsp:val=&quot;006D7F08&quot;/&gt;&lt;wsp:rsid wsp:val=&quot;006E06A4&quot;/&gt;&lt;wsp:rsid wsp:val=&quot;006E0FD7&quot;/&gt;&lt;wsp:rsid wsp:val=&quot;006E35BD&quot;/&gt;&lt;wsp:rsid wsp:val=&quot;006F1945&quot;/&gt;&lt;wsp:rsid wsp:val=&quot;006F2EA5&quot;/&gt;&lt;wsp:rsid wsp:val=&quot;006F3085&quot;/&gt;&lt;wsp:rsid wsp:val=&quot;006F3127&quot;/&gt;&lt;wsp:rsid wsp:val=&quot;006F4391&quot;/&gt;&lt;wsp:rsid wsp:val=&quot;006F5AB6&quot;/&gt;&lt;wsp:rsid wsp:val=&quot;00701157&quot;/&gt;&lt;wsp:rsid wsp:val=&quot;007030CB&quot;/&gt;&lt;wsp:rsid wsp:val=&quot;007048CD&quot;/&gt;&lt;wsp:rsid wsp:val=&quot;007050DA&quot;/&gt;&lt;wsp:rsid wsp:val=&quot;00705B43&quot;/&gt;&lt;wsp:rsid wsp:val=&quot;007072EA&quot;/&gt;&lt;wsp:rsid wsp:val=&quot;0070792D&quot;/&gt;&lt;wsp:rsid wsp:val=&quot;0071074A&quot;/&gt;&lt;wsp:rsid wsp:val=&quot;007108B5&quot;/&gt;&lt;wsp:rsid wsp:val=&quot;00710E8D&quot;/&gt;&lt;wsp:rsid wsp:val=&quot;007117B5&quot;/&gt;&lt;wsp:rsid wsp:val=&quot;00711863&quot;/&gt;&lt;wsp:rsid wsp:val=&quot;007128E7&quot;/&gt;&lt;wsp:rsid wsp:val=&quot;007136E1&quot;/&gt;&lt;wsp:rsid wsp:val=&quot;0071387F&quot;/&gt;&lt;wsp:rsid wsp:val=&quot;007140DC&quot;/&gt;&lt;wsp:rsid wsp:val=&quot;00714136&quot;/&gt;&lt;wsp:rsid wsp:val=&quot;00715CDC&quot;/&gt;&lt;wsp:rsid wsp:val=&quot;00716B9C&quot;/&gt;&lt;wsp:rsid wsp:val=&quot;0071709A&quot;/&gt;&lt;wsp:rsid wsp:val=&quot;00720820&quot;/&gt;&lt;wsp:rsid wsp:val=&quot;00721A91&quot;/&gt;&lt;wsp:rsid wsp:val=&quot;00723470&quot;/&gt;&lt;wsp:rsid wsp:val=&quot;00724052&quot;/&gt;&lt;wsp:rsid wsp:val=&quot;007318F7&quot;/&gt;&lt;wsp:rsid wsp:val=&quot;0073325D&quot;/&gt;&lt;wsp:rsid wsp:val=&quot;00733B90&quot;/&gt;&lt;wsp:rsid wsp:val=&quot;00734B8F&quot;/&gt;&lt;wsp:rsid wsp:val=&quot;00734D78&quot;/&gt;&lt;wsp:rsid wsp:val=&quot;00735C2D&quot;/&gt;&lt;wsp:rsid wsp:val=&quot;007369EC&quot;/&gt;&lt;wsp:rsid wsp:val=&quot;007379CE&quot;/&gt;&lt;wsp:rsid wsp:val=&quot;00741959&quot;/&gt;&lt;wsp:rsid wsp:val=&quot;00743CB9&quot;/&gt;&lt;wsp:rsid wsp:val=&quot;007453B7&quot;/&gt;&lt;wsp:rsid wsp:val=&quot;007475F3&quot;/&gt;&lt;wsp:rsid wsp:val=&quot;00750293&quot;/&gt;&lt;wsp:rsid wsp:val=&quot;007521D3&quot;/&gt;&lt;wsp:rsid wsp:val=&quot;00753030&quot;/&gt;&lt;wsp:rsid wsp:val=&quot;007549D8&quot;/&gt;&lt;wsp:rsid wsp:val=&quot;00754A8B&quot;/&gt;&lt;wsp:rsid wsp:val=&quot;00756B78&quot;/&gt;&lt;wsp:rsid wsp:val=&quot;00763947&quot;/&gt;&lt;wsp:rsid wsp:val=&quot;00765DEB&quot;/&gt;&lt;wsp:rsid wsp:val=&quot;007662B7&quot;/&gt;&lt;wsp:rsid wsp:val=&quot;0076765A&quot;/&gt;&lt;wsp:rsid wsp:val=&quot;00771151&quot;/&gt;&lt;wsp:rsid wsp:val=&quot;00773D40&quot;/&gt;&lt;wsp:rsid wsp:val=&quot;00774E87&quot;/&gt;&lt;wsp:rsid wsp:val=&quot;00774EF0&quot;/&gt;&lt;wsp:rsid wsp:val=&quot;00774F5D&quot;/&gt;&lt;wsp:rsid wsp:val=&quot;00774FC3&quot;/&gt;&lt;wsp:rsid wsp:val=&quot;0077677B&quot;/&gt;&lt;wsp:rsid wsp:val=&quot;007767FA&quot;/&gt;&lt;wsp:rsid wsp:val=&quot;0078044E&quot;/&gt;&lt;wsp:rsid wsp:val=&quot;007809B0&quot;/&gt;&lt;wsp:rsid wsp:val=&quot;007820C2&quot;/&gt;&lt;wsp:rsid wsp:val=&quot;00782646&quot;/&gt;&lt;wsp:rsid wsp:val=&quot;007827CF&quot;/&gt;&lt;wsp:rsid wsp:val=&quot;00783077&quot;/&gt;&lt;wsp:rsid wsp:val=&quot;00783162&quot;/&gt;&lt;wsp:rsid wsp:val=&quot;00785DDD&quot;/&gt;&lt;wsp:rsid wsp:val=&quot;00790008&quot;/&gt;&lt;wsp:rsid wsp:val=&quot;007913F6&quot;/&gt;&lt;wsp:rsid wsp:val=&quot;0079174B&quot;/&gt;&lt;wsp:rsid wsp:val=&quot;007921AE&quot;/&gt;&lt;wsp:rsid wsp:val=&quot;00792EE7&quot;/&gt;&lt;wsp:rsid wsp:val=&quot;00793605&quot;/&gt;&lt;wsp:rsid wsp:val=&quot;00793717&quot;/&gt;&lt;wsp:rsid wsp:val=&quot;00794853&quot;/&gt;&lt;wsp:rsid wsp:val=&quot;00794E4F&quot;/&gt;&lt;wsp:rsid wsp:val=&quot;00795D96&quot;/&gt;&lt;wsp:rsid wsp:val=&quot;00796363&quot;/&gt;&lt;wsp:rsid wsp:val=&quot;007A0CEA&quot;/&gt;&lt;wsp:rsid wsp:val=&quot;007A1768&quot;/&gt;&lt;wsp:rsid wsp:val=&quot;007A17DB&quot;/&gt;&lt;wsp:rsid wsp:val=&quot;007A249F&quot;/&gt;&lt;wsp:rsid wsp:val=&quot;007A480B&quot;/&gt;&lt;wsp:rsid wsp:val=&quot;007A4F86&quot;/&gt;&lt;wsp:rsid wsp:val=&quot;007A5561&quot;/&gt;&lt;wsp:rsid wsp:val=&quot;007A61CE&quot;/&gt;&lt;wsp:rsid wsp:val=&quot;007B042B&quot;/&gt;&lt;wsp:rsid wsp:val=&quot;007B096B&quot;/&gt;&lt;wsp:rsid wsp:val=&quot;007B0F0C&quot;/&gt;&lt;wsp:rsid wsp:val=&quot;007B31FE&quot;/&gt;&lt;wsp:rsid wsp:val=&quot;007B3F5D&quot;/&gt;&lt;wsp:rsid wsp:val=&quot;007B4255&quot;/&gt;&lt;wsp:rsid wsp:val=&quot;007B4BB9&quot;/&gt;&lt;wsp:rsid wsp:val=&quot;007B5DEA&quot;/&gt;&lt;wsp:rsid wsp:val=&quot;007B6E68&quot;/&gt;&lt;wsp:rsid wsp:val=&quot;007B7D2B&quot;/&gt;&lt;wsp:rsid wsp:val=&quot;007C07FC&quot;/&gt;&lt;wsp:rsid wsp:val=&quot;007C0BA6&quot;/&gt;&lt;wsp:rsid wsp:val=&quot;007C1AA5&quot;/&gt;&lt;wsp:rsid wsp:val=&quot;007C2B3C&quot;/&gt;&lt;wsp:rsid wsp:val=&quot;007C58EA&quot;/&gt;&lt;wsp:rsid wsp:val=&quot;007D0DB9&quot;/&gt;&lt;wsp:rsid wsp:val=&quot;007D5B95&quot;/&gt;&lt;wsp:rsid wsp:val=&quot;007D5C61&quot;/&gt;&lt;wsp:rsid wsp:val=&quot;007D6B6A&quot;/&gt;&lt;wsp:rsid wsp:val=&quot;007D7E5B&quot;/&gt;&lt;wsp:rsid wsp:val=&quot;007E2C3B&quot;/&gt;&lt;wsp:rsid wsp:val=&quot;007E4600&quot;/&gt;&lt;wsp:rsid wsp:val=&quot;007E78D3&quot;/&gt;&lt;wsp:rsid wsp:val=&quot;007E78ED&quot;/&gt;&lt;wsp:rsid wsp:val=&quot;007E7D5C&quot;/&gt;&lt;wsp:rsid wsp:val=&quot;007E7FDE&quot;/&gt;&lt;wsp:rsid wsp:val=&quot;007F0508&quot;/&gt;&lt;wsp:rsid wsp:val=&quot;007F1495&quot;/&gt;&lt;wsp:rsid wsp:val=&quot;007F1A55&quot;/&gt;&lt;wsp:rsid wsp:val=&quot;007F29D8&quot;/&gt;&lt;wsp:rsid wsp:val=&quot;007F4B52&quot;/&gt;&lt;wsp:rsid wsp:val=&quot;007F5F4D&quot;/&gt;&lt;wsp:rsid wsp:val=&quot;007F66B2&quot;/&gt;&lt;wsp:rsid wsp:val=&quot;007F6826&quot;/&gt;&lt;wsp:rsid wsp:val=&quot;007F6F3D&quot;/&gt;&lt;wsp:rsid wsp:val=&quot;007F754A&quot;/&gt;&lt;wsp:rsid wsp:val=&quot;007F7F4E&quot;/&gt;&lt;wsp:rsid wsp:val=&quot;008016D7&quot;/&gt;&lt;wsp:rsid wsp:val=&quot;00801C73&quot;/&gt;&lt;wsp:rsid wsp:val=&quot;008023B2&quot;/&gt;&lt;wsp:rsid wsp:val=&quot;00810CEC&quot;/&gt;&lt;wsp:rsid wsp:val=&quot;0081127F&quot;/&gt;&lt;wsp:rsid wsp:val=&quot;00811920&quot;/&gt;&lt;wsp:rsid wsp:val=&quot;00812868&quot;/&gt;&lt;wsp:rsid wsp:val=&quot;00812AD6&quot;/&gt;&lt;wsp:rsid wsp:val=&quot;008165AC&quot;/&gt;&lt;wsp:rsid wsp:val=&quot;00816F6C&quot;/&gt;&lt;wsp:rsid wsp:val=&quot;008171B9&quot;/&gt;&lt;wsp:rsid wsp:val=&quot;00817F30&quot;/&gt;&lt;wsp:rsid wsp:val=&quot;00821DA3&quot;/&gt;&lt;wsp:rsid wsp:val=&quot;00825083&quot;/&gt;&lt;wsp:rsid wsp:val=&quot;00825D3A&quot;/&gt;&lt;wsp:rsid wsp:val=&quot;008262AD&quot;/&gt;&lt;wsp:rsid wsp:val=&quot;00827115&quot;/&gt;&lt;wsp:rsid wsp:val=&quot;0082793F&quot;/&gt;&lt;wsp:rsid wsp:val=&quot;00831C91&quot;/&gt;&lt;wsp:rsid wsp:val=&quot;00833593&quot;/&gt;&lt;wsp:rsid wsp:val=&quot;00835728&quot;/&gt;&lt;wsp:rsid wsp:val=&quot;0083768F&quot;/&gt;&lt;wsp:rsid wsp:val=&quot;00841BFF&quot;/&gt;&lt;wsp:rsid wsp:val=&quot;00841D03&quot;/&gt;&lt;wsp:rsid wsp:val=&quot;00842105&quot;/&gt;&lt;wsp:rsid wsp:val=&quot;008422A0&quot;/&gt;&lt;wsp:rsid wsp:val=&quot;0084274F&quot;/&gt;&lt;wsp:rsid wsp:val=&quot;008442F6&quot;/&gt;&lt;wsp:rsid wsp:val=&quot;00845DBF&quot;/&gt;&lt;wsp:rsid wsp:val=&quot;0084601F&quot;/&gt;&lt;wsp:rsid wsp:val=&quot;008464F9&quot;/&gt;&lt;wsp:rsid wsp:val=&quot;00850DC9&quot;/&gt;&lt;wsp:rsid wsp:val=&quot;00851495&quot;/&gt;&lt;wsp:rsid wsp:val=&quot;0085481C&quot;/&gt;&lt;wsp:rsid wsp:val=&quot;00854D4A&quot;/&gt;&lt;wsp:rsid wsp:val=&quot;00855557&quot;/&gt;&lt;wsp:rsid wsp:val=&quot;00863A0C&quot;/&gt;&lt;wsp:rsid wsp:val=&quot;00866064&quot;/&gt;&lt;wsp:rsid wsp:val=&quot;00870240&quot;/&gt;&lt;wsp:rsid wsp:val=&quot;00870AB9&quot;/&gt;&lt;wsp:rsid wsp:val=&quot;0087101C&quot;/&gt;&lt;wsp:rsid wsp:val=&quot;00871ED7&quot;/&gt;&lt;wsp:rsid wsp:val=&quot;008729CA&quot;/&gt;&lt;wsp:rsid wsp:val=&quot;00873548&quot;/&gt;&lt;wsp:rsid wsp:val=&quot;00873556&quot;/&gt;&lt;wsp:rsid wsp:val=&quot;00873F95&quot;/&gt;&lt;wsp:rsid wsp:val=&quot;0087726C&quot;/&gt;&lt;wsp:rsid wsp:val=&quot;00877562&quot;/&gt;&lt;wsp:rsid wsp:val=&quot;008776C8&quot;/&gt;&lt;wsp:rsid wsp:val=&quot;0087793D&quot;/&gt;&lt;wsp:rsid wsp:val=&quot;00877E85&quot;/&gt;&lt;wsp:rsid wsp:val=&quot;00880733&quot;/&gt;&lt;wsp:rsid wsp:val=&quot;0088424A&quot;/&gt;&lt;wsp:rsid wsp:val=&quot;00884F14&quot;/&gt;&lt;wsp:rsid wsp:val=&quot;00886ABB&quot;/&gt;&lt;wsp:rsid wsp:val=&quot;00887EB7&quot;/&gt;&lt;wsp:rsid wsp:val=&quot;00893491&quot;/&gt;&lt;wsp:rsid wsp:val=&quot;008936C3&quot;/&gt;&lt;wsp:rsid wsp:val=&quot;008937C6&quot;/&gt;&lt;wsp:rsid wsp:val=&quot;00893B81&quot;/&gt;&lt;wsp:rsid wsp:val=&quot;00897E2E&quot;/&gt;&lt;wsp:rsid wsp:val=&quot;008A135E&quot;/&gt;&lt;wsp:rsid wsp:val=&quot;008A20ED&quot;/&gt;&lt;wsp:rsid wsp:val=&quot;008A225D&quot;/&gt;&lt;wsp:rsid wsp:val=&quot;008A31B8&quot;/&gt;&lt;wsp:rsid wsp:val=&quot;008A3943&quot;/&gt;&lt;wsp:rsid wsp:val=&quot;008A68FC&quot;/&gt;&lt;wsp:rsid wsp:val=&quot;008A7A94&quot;/&gt;&lt;wsp:rsid wsp:val=&quot;008B1A21&quot;/&gt;&lt;wsp:rsid wsp:val=&quot;008B752D&quot;/&gt;&lt;wsp:rsid wsp:val=&quot;008C1858&quot;/&gt;&lt;wsp:rsid wsp:val=&quot;008C2044&quot;/&gt;&lt;wsp:rsid wsp:val=&quot;008C25AC&quot;/&gt;&lt;wsp:rsid wsp:val=&quot;008C25E1&quot;/&gt;&lt;wsp:rsid wsp:val=&quot;008C5C81&quot;/&gt;&lt;wsp:rsid wsp:val=&quot;008C60D4&quot;/&gt;&lt;wsp:rsid wsp:val=&quot;008C6DF6&quot;/&gt;&lt;wsp:rsid wsp:val=&quot;008C7E9D&quot;/&gt;&lt;wsp:rsid wsp:val=&quot;008D0FBF&quot;/&gt;&lt;wsp:rsid wsp:val=&quot;008D10A0&quot;/&gt;&lt;wsp:rsid wsp:val=&quot;008D1578&quot;/&gt;&lt;wsp:rsid wsp:val=&quot;008D1EF1&quot;/&gt;&lt;wsp:rsid wsp:val=&quot;008D2BFE&quot;/&gt;&lt;wsp:rsid wsp:val=&quot;008D3BB4&quot;/&gt;&lt;wsp:rsid wsp:val=&quot;008D4A93&quot;/&gt;&lt;wsp:rsid wsp:val=&quot;008E0D20&quot;/&gt;&lt;wsp:rsid wsp:val=&quot;008E3906&quot;/&gt;&lt;wsp:rsid wsp:val=&quot;008E56FA&quot;/&gt;&lt;wsp:rsid wsp:val=&quot;008E5F5F&quot;/&gt;&lt;wsp:rsid wsp:val=&quot;008E7A29&quot;/&gt;&lt;wsp:rsid wsp:val=&quot;008F061E&quot;/&gt;&lt;wsp:rsid wsp:val=&quot;008F066A&quot;/&gt;&lt;wsp:rsid wsp:val=&quot;008F1562&quot;/&gt;&lt;wsp:rsid wsp:val=&quot;008F22AE&quot;/&gt;&lt;wsp:rsid wsp:val=&quot;008F2573&quot;/&gt;&lt;wsp:rsid wsp:val=&quot;008F3F88&quot;/&gt;&lt;wsp:rsid wsp:val=&quot;008F4B06&quot;/&gt;&lt;wsp:rsid wsp:val=&quot;008F64B7&quot;/&gt;&lt;wsp:rsid wsp:val=&quot;008F72C4&quot;/&gt;&lt;wsp:rsid wsp:val=&quot;00901366&quot;/&gt;&lt;wsp:rsid wsp:val=&quot;0090482E&quot;/&gt;&lt;wsp:rsid wsp:val=&quot;00906289&quot;/&gt;&lt;wsp:rsid wsp:val=&quot;00910295&quot;/&gt;&lt;wsp:rsid wsp:val=&quot;00910770&quot;/&gt;&lt;wsp:rsid wsp:val=&quot;00910B34&quot;/&gt;&lt;wsp:rsid wsp:val=&quot;009202E0&quot;/&gt;&lt;wsp:rsid wsp:val=&quot;00921AB0&quot;/&gt;&lt;wsp:rsid wsp:val=&quot;009223D1&quot;/&gt;&lt;wsp:rsid wsp:val=&quot;00922C9E&quot;/&gt;&lt;wsp:rsid wsp:val=&quot;00923318&quot;/&gt;&lt;wsp:rsid wsp:val=&quot;00923495&quot;/&gt;&lt;wsp:rsid wsp:val=&quot;009239CE&quot;/&gt;&lt;wsp:rsid wsp:val=&quot;00924AA3&quot;/&gt;&lt;wsp:rsid wsp:val=&quot;00924F96&quot;/&gt;&lt;wsp:rsid wsp:val=&quot;00925F4E&quot;/&gt;&lt;wsp:rsid wsp:val=&quot;00927E47&quot;/&gt;&lt;wsp:rsid wsp:val=&quot;00934929&quot;/&gt;&lt;wsp:rsid wsp:val=&quot;009349C1&quot;/&gt;&lt;wsp:rsid wsp:val=&quot;0093506B&quot;/&gt;&lt;wsp:rsid wsp:val=&quot;00936AF4&quot;/&gt;&lt;wsp:rsid wsp:val=&quot;00936C3B&quot;/&gt;&lt;wsp:rsid wsp:val=&quot;00937614&quot;/&gt;&lt;wsp:rsid wsp:val=&quot;00937EA5&quot;/&gt;&lt;wsp:rsid wsp:val=&quot;009414C5&quot;/&gt;&lt;wsp:rsid wsp:val=&quot;009419C0&quot;/&gt;&lt;wsp:rsid wsp:val=&quot;00942448&quot;/&gt;&lt;wsp:rsid wsp:val=&quot;00942BAF&quot;/&gt;&lt;wsp:rsid wsp:val=&quot;009442A4&quot;/&gt;&lt;wsp:rsid wsp:val=&quot;00944AAD&quot;/&gt;&lt;wsp:rsid wsp:val=&quot;0094783E&quot;/&gt;&lt;wsp:rsid wsp:val=&quot;00951258&quot;/&gt;&lt;wsp:rsid wsp:val=&quot;0095166B&quot;/&gt;&lt;wsp:rsid wsp:val=&quot;00953255&quot;/&gt;&lt;wsp:rsid wsp:val=&quot;009546F6&quot;/&gt;&lt;wsp:rsid wsp:val=&quot;00956628&quot;/&gt;&lt;wsp:rsid wsp:val=&quot;00957B66&quot;/&gt;&lt;wsp:rsid wsp:val=&quot;0096497B&quot;/&gt;&lt;wsp:rsid wsp:val=&quot;009649A2&quot;/&gt;&lt;wsp:rsid wsp:val=&quot;00964B62&quot;/&gt;&lt;wsp:rsid wsp:val=&quot;00967453&quot;/&gt;&lt;wsp:rsid wsp:val=&quot;00967F80&quot;/&gt;&lt;wsp:rsid wsp:val=&quot;00971CC6&quot;/&gt;&lt;wsp:rsid wsp:val=&quot;00972FB6&quot;/&gt;&lt;wsp:rsid wsp:val=&quot;009770D0&quot;/&gt;&lt;wsp:rsid wsp:val=&quot;009823F8&quot;/&gt;&lt;wsp:rsid wsp:val=&quot;00982C50&quot;/&gt;&lt;wsp:rsid wsp:val=&quot;009902A8&quot;/&gt;&lt;wsp:rsid wsp:val=&quot;0099051B&quot;/&gt;&lt;wsp:rsid wsp:val=&quot;00990F1B&quot;/&gt;&lt;wsp:rsid wsp:val=&quot;00991AF4&quot;/&gt;&lt;wsp:rsid wsp:val=&quot;00992879&quot;/&gt;&lt;wsp:rsid wsp:val=&quot;00994CD2&quot;/&gt;&lt;wsp:rsid wsp:val=&quot;00996066&quot;/&gt;&lt;wsp:rsid wsp:val=&quot;00996388&quot;/&gt;&lt;wsp:rsid wsp:val=&quot;009A15E4&quot;/&gt;&lt;wsp:rsid wsp:val=&quot;009A1799&quot;/&gt;&lt;wsp:rsid wsp:val=&quot;009A22D9&quot;/&gt;&lt;wsp:rsid wsp:val=&quot;009A325D&quot;/&gt;&lt;wsp:rsid wsp:val=&quot;009A4D4D&quot;/&gt;&lt;wsp:rsid wsp:val=&quot;009B0FFB&quot;/&gt;&lt;wsp:rsid wsp:val=&quot;009B297C&quot;/&gt;&lt;wsp:rsid wsp:val=&quot;009B6120&quot;/&gt;&lt;wsp:rsid wsp:val=&quot;009B63EE&quot;/&gt;&lt;wsp:rsid wsp:val=&quot;009B6EA4&quot;/&gt;&lt;wsp:rsid wsp:val=&quot;009C09C3&quot;/&gt;&lt;wsp:rsid wsp:val=&quot;009C239A&quot;/&gt;&lt;wsp:rsid wsp:val=&quot;009C247F&quot;/&gt;&lt;wsp:rsid wsp:val=&quot;009C41C0&quot;/&gt;&lt;wsp:rsid wsp:val=&quot;009D2F89&quot;/&gt;&lt;wsp:rsid wsp:val=&quot;009D69C4&quot;/&gt;&lt;wsp:rsid wsp:val=&quot;009E01F9&quot;/&gt;&lt;wsp:rsid wsp:val=&quot;009E076C&quot;/&gt;&lt;wsp:rsid wsp:val=&quot;009E178C&quot;/&gt;&lt;wsp:rsid wsp:val=&quot;009E2D7E&quot;/&gt;&lt;wsp:rsid wsp:val=&quot;009E35DF&quot;/&gt;&lt;wsp:rsid wsp:val=&quot;009E44D7&quot;/&gt;&lt;wsp:rsid wsp:val=&quot;009E6CCE&quot;/&gt;&lt;wsp:rsid wsp:val=&quot;009E73DF&quot;/&gt;&lt;wsp:rsid wsp:val=&quot;009E7B4E&quot;/&gt;&lt;wsp:rsid wsp:val=&quot;009F018A&quot;/&gt;&lt;wsp:rsid wsp:val=&quot;009F36EF&quot;/&gt;&lt;wsp:rsid wsp:val=&quot;009F420A&quot;/&gt;&lt;wsp:rsid wsp:val=&quot;009F4FD1&quot;/&gt;&lt;wsp:rsid wsp:val=&quot;009F683C&quot;/&gt;&lt;wsp:rsid wsp:val=&quot;009F72EB&quot;/&gt;&lt;wsp:rsid wsp:val=&quot;00A01C21&quot;/&gt;&lt;wsp:rsid wsp:val=&quot;00A02F8D&quot;/&gt;&lt;wsp:rsid wsp:val=&quot;00A0560B&quot;/&gt;&lt;wsp:rsid wsp:val=&quot;00A05FF8&quot;/&gt;&lt;wsp:rsid wsp:val=&quot;00A11E12&quot;/&gt;&lt;wsp:rsid wsp:val=&quot;00A123D7&quot;/&gt;&lt;wsp:rsid wsp:val=&quot;00A1292F&quot;/&gt;&lt;wsp:rsid wsp:val=&quot;00A1754B&quot;/&gt;&lt;wsp:rsid wsp:val=&quot;00A179B2&quot;/&gt;&lt;wsp:rsid wsp:val=&quot;00A217E5&quot;/&gt;&lt;wsp:rsid wsp:val=&quot;00A248A5&quot;/&gt;&lt;wsp:rsid wsp:val=&quot;00A274A9&quot;/&gt;&lt;wsp:rsid wsp:val=&quot;00A30082&quot;/&gt;&lt;wsp:rsid wsp:val=&quot;00A31088&quot;/&gt;&lt;wsp:rsid wsp:val=&quot;00A33201&quot;/&gt;&lt;wsp:rsid wsp:val=&quot;00A353C0&quot;/&gt;&lt;wsp:rsid wsp:val=&quot;00A35B42&quot;/&gt;&lt;wsp:rsid wsp:val=&quot;00A37861&quot;/&gt;&lt;wsp:rsid wsp:val=&quot;00A404EC&quot;/&gt;&lt;wsp:rsid wsp:val=&quot;00A417D0&quot;/&gt;&lt;wsp:rsid wsp:val=&quot;00A42012&quot;/&gt;&lt;wsp:rsid wsp:val=&quot;00A42CB9&quot;/&gt;&lt;wsp:rsid wsp:val=&quot;00A43088&quot;/&gt;&lt;wsp:rsid wsp:val=&quot;00A44351&quot;/&gt;&lt;wsp:rsid wsp:val=&quot;00A45D65&quot;/&gt;&lt;wsp:rsid wsp:val=&quot;00A4628A&quot;/&gt;&lt;wsp:rsid wsp:val=&quot;00A4684C&quot;/&gt;&lt;wsp:rsid wsp:val=&quot;00A5032B&quot;/&gt;&lt;wsp:rsid wsp:val=&quot;00A5098A&quot;/&gt;&lt;wsp:rsid wsp:val=&quot;00A52B13&quot;/&gt;&lt;wsp:rsid wsp:val=&quot;00A54238&quot;/&gt;&lt;wsp:rsid wsp:val=&quot;00A5424B&quot;/&gt;&lt;wsp:rsid wsp:val=&quot;00A56C9E&quot;/&gt;&lt;wsp:rsid wsp:val=&quot;00A57A38&quot;/&gt;&lt;wsp:rsid wsp:val=&quot;00A57BB3&quot;/&gt;&lt;wsp:rsid wsp:val=&quot;00A57F48&quot;/&gt;&lt;wsp:rsid wsp:val=&quot;00A60C24&quot;/&gt;&lt;wsp:rsid wsp:val=&quot;00A62B9D&quot;/&gt;&lt;wsp:rsid wsp:val=&quot;00A63502&quot;/&gt;&lt;wsp:rsid wsp:val=&quot;00A64243&quot;/&gt;&lt;wsp:rsid wsp:val=&quot;00A64C14&quot;/&gt;&lt;wsp:rsid wsp:val=&quot;00A6537B&quot;/&gt;&lt;wsp:rsid wsp:val=&quot;00A67D1B&quot;/&gt;&lt;wsp:rsid wsp:val=&quot;00A707B7&quot;/&gt;&lt;wsp:rsid wsp:val=&quot;00A71C36&quot;/&gt;&lt;wsp:rsid wsp:val=&quot;00A72185&quot;/&gt;&lt;wsp:rsid wsp:val=&quot;00A73995&quot;/&gt;&lt;wsp:rsid wsp:val=&quot;00A73E8C&quot;/&gt;&lt;wsp:rsid wsp:val=&quot;00A75797&quot;/&gt;&lt;wsp:rsid wsp:val=&quot;00A7629F&quot;/&gt;&lt;wsp:rsid wsp:val=&quot;00A76B23&quot;/&gt;&lt;wsp:rsid wsp:val=&quot;00A76E2D&quot;/&gt;&lt;wsp:rsid wsp:val=&quot;00A77216&quot;/&gt;&lt;wsp:rsid wsp:val=&quot;00A77E9D&quot;/&gt;&lt;wsp:rsid wsp:val=&quot;00A83C28&quot;/&gt;&lt;wsp:rsid wsp:val=&quot;00A8419D&quot;/&gt;&lt;wsp:rsid wsp:val=&quot;00A84928&quot;/&gt;&lt;wsp:rsid wsp:val=&quot;00A84E59&quot;/&gt;&lt;wsp:rsid wsp:val=&quot;00A852A4&quot;/&gt;&lt;wsp:rsid wsp:val=&quot;00A852F3&quot;/&gt;&lt;wsp:rsid wsp:val=&quot;00A85D0F&quot;/&gt;&lt;wsp:rsid wsp:val=&quot;00A864B1&quot;/&gt;&lt;wsp:rsid wsp:val=&quot;00A866BA&quot;/&gt;&lt;wsp:rsid wsp:val=&quot;00A86D2D&quot;/&gt;&lt;wsp:rsid wsp:val=&quot;00A86F68&quot;/&gt;&lt;wsp:rsid wsp:val=&quot;00A9077D&quot;/&gt;&lt;wsp:rsid wsp:val=&quot;00A91521&quot;/&gt;&lt;wsp:rsid wsp:val=&quot;00A92F0F&quot;/&gt;&lt;wsp:rsid wsp:val=&quot;00A953BF&quot;/&gt;&lt;wsp:rsid wsp:val=&quot;00AA1FE5&quot;/&gt;&lt;wsp:rsid wsp:val=&quot;00AA263C&quot;/&gt;&lt;wsp:rsid wsp:val=&quot;00AA426F&quot;/&gt;&lt;wsp:rsid wsp:val=&quot;00AB1868&quot;/&gt;&lt;wsp:rsid wsp:val=&quot;00AB1A60&quot;/&gt;&lt;wsp:rsid wsp:val=&quot;00AB4C28&quot;/&gt;&lt;wsp:rsid wsp:val=&quot;00AB58D8&quot;/&gt;&lt;wsp:rsid wsp:val=&quot;00AB5EED&quot;/&gt;&lt;wsp:rsid wsp:val=&quot;00AB6E66&quot;/&gt;&lt;wsp:rsid wsp:val=&quot;00AB6FB2&quot;/&gt;&lt;wsp:rsid wsp:val=&quot;00AB7753&quot;/&gt;&lt;wsp:rsid wsp:val=&quot;00AC12B3&quot;/&gt;&lt;wsp:rsid wsp:val=&quot;00AC2AD4&quot;/&gt;&lt;wsp:rsid wsp:val=&quot;00AC2D75&quot;/&gt;&lt;wsp:rsid wsp:val=&quot;00AC3852&quot;/&gt;&lt;wsp:rsid wsp:val=&quot;00AC53A7&quot;/&gt;&lt;wsp:rsid wsp:val=&quot;00AC6996&quot;/&gt;&lt;wsp:rsid wsp:val=&quot;00AD00EE&quot;/&gt;&lt;wsp:rsid wsp:val=&quot;00AD059C&quot;/&gt;&lt;wsp:rsid wsp:val=&quot;00AD15CA&quot;/&gt;&lt;wsp:rsid wsp:val=&quot;00AD2076&quot;/&gt;&lt;wsp:rsid wsp:val=&quot;00AD2EF6&quot;/&gt;&lt;wsp:rsid wsp:val=&quot;00AD3D48&quot;/&gt;&lt;wsp:rsid wsp:val=&quot;00AD66E4&quot;/&gt;&lt;wsp:rsid wsp:val=&quot;00AE3D5C&quot;/&gt;&lt;wsp:rsid wsp:val=&quot;00AE4B96&quot;/&gt;&lt;wsp:rsid wsp:val=&quot;00AE5C0F&quot;/&gt;&lt;wsp:rsid wsp:val=&quot;00AE5ED8&quot;/&gt;&lt;wsp:rsid wsp:val=&quot;00AF1132&quot;/&gt;&lt;wsp:rsid wsp:val=&quot;00AF2092&quot;/&gt;&lt;wsp:rsid wsp:val=&quot;00AF5F63&quot;/&gt;&lt;wsp:rsid wsp:val=&quot;00B00829&quot;/&gt;&lt;wsp:rsid wsp:val=&quot;00B015BB&quot;/&gt;&lt;wsp:rsid wsp:val=&quot;00B019E3&quot;/&gt;&lt;wsp:rsid wsp:val=&quot;00B0713C&quot;/&gt;&lt;wsp:rsid wsp:val=&quot;00B109E7&quot;/&gt;&lt;wsp:rsid wsp:val=&quot;00B12C45&quot;/&gt;&lt;wsp:rsid wsp:val=&quot;00B1313B&quot;/&gt;&lt;wsp:rsid wsp:val=&quot;00B13E3F&quot;/&gt;&lt;wsp:rsid wsp:val=&quot;00B14016&quot;/&gt;&lt;wsp:rsid wsp:val=&quot;00B14B43&quot;/&gt;&lt;wsp:rsid wsp:val=&quot;00B14C49&quot;/&gt;&lt;wsp:rsid wsp:val=&quot;00B21A6D&quot;/&gt;&lt;wsp:rsid wsp:val=&quot;00B220E6&quot;/&gt;&lt;wsp:rsid wsp:val=&quot;00B222D6&quot;/&gt;&lt;wsp:rsid wsp:val=&quot;00B2308D&quot;/&gt;&lt;wsp:rsid wsp:val=&quot;00B2335D&quot;/&gt;&lt;wsp:rsid wsp:val=&quot;00B2388D&quot;/&gt;&lt;wsp:rsid wsp:val=&quot;00B24B30&quot;/&gt;&lt;wsp:rsid wsp:val=&quot;00B26D5C&quot;/&gt;&lt;wsp:rsid wsp:val=&quot;00B26FDA&quot;/&gt;&lt;wsp:rsid wsp:val=&quot;00B32189&quot;/&gt;&lt;wsp:rsid wsp:val=&quot;00B323DA&quot;/&gt;&lt;wsp:rsid wsp:val=&quot;00B33B35&quot;/&gt;&lt;wsp:rsid wsp:val=&quot;00B33DED&quot;/&gt;&lt;wsp:rsid wsp:val=&quot;00B35919&quot;/&gt;&lt;wsp:rsid wsp:val=&quot;00B37CDE&quot;/&gt;&lt;wsp:rsid wsp:val=&quot;00B41584&quot;/&gt;&lt;wsp:rsid wsp:val=&quot;00B43DE5&quot;/&gt;&lt;wsp:rsid wsp:val=&quot;00B46546&quot;/&gt;&lt;wsp:rsid wsp:val=&quot;00B46745&quot;/&gt;&lt;wsp:rsid wsp:val=&quot;00B532FF&quot;/&gt;&lt;wsp:rsid wsp:val=&quot;00B53A27&quot;/&gt;&lt;wsp:rsid wsp:val=&quot;00B54BE9&quot;/&gt;&lt;wsp:rsid wsp:val=&quot;00B5507D&quot;/&gt;&lt;wsp:rsid wsp:val=&quot;00B61073&quot;/&gt;&lt;wsp:rsid wsp:val=&quot;00B61712&quot;/&gt;&lt;wsp:rsid wsp:val=&quot;00B61E32&quot;/&gt;&lt;wsp:rsid wsp:val=&quot;00B64535&quot;/&gt;&lt;wsp:rsid wsp:val=&quot;00B65DEA&quot;/&gt;&lt;wsp:rsid wsp:val=&quot;00B66312&quot;/&gt;&lt;wsp:rsid wsp:val=&quot;00B669C0&quot;/&gt;&lt;wsp:rsid wsp:val=&quot;00B66C43&quot;/&gt;&lt;wsp:rsid wsp:val=&quot;00B66CDC&quot;/&gt;&lt;wsp:rsid wsp:val=&quot;00B72E48&quot;/&gt;&lt;wsp:rsid wsp:val=&quot;00B73083&quot;/&gt;&lt;wsp:rsid wsp:val=&quot;00B73AD8&quot;/&gt;&lt;wsp:rsid wsp:val=&quot;00B73E64&quot;/&gt;&lt;wsp:rsid wsp:val=&quot;00B76D4D&quot;/&gt;&lt;wsp:rsid wsp:val=&quot;00B8291B&quot;/&gt;&lt;wsp:rsid wsp:val=&quot;00B839D8&quot;/&gt;&lt;wsp:rsid wsp:val=&quot;00B8502C&quot;/&gt;&lt;wsp:rsid wsp:val=&quot;00B86A0C&quot;/&gt;&lt;wsp:rsid wsp:val=&quot;00B87355&quot;/&gt;&lt;wsp:rsid wsp:val=&quot;00B9475D&quot;/&gt;&lt;wsp:rsid wsp:val=&quot;00B95A44&quot;/&gt;&lt;wsp:rsid wsp:val=&quot;00B96691&quot;/&gt;&lt;wsp:rsid wsp:val=&quot;00BA1C44&quot;/&gt;&lt;wsp:rsid wsp:val=&quot;00BA2888&quot;/&gt;&lt;wsp:rsid wsp:val=&quot;00BA4D45&quot;/&gt;&lt;wsp:rsid wsp:val=&quot;00BA646C&quot;/&gt;&lt;wsp:rsid wsp:val=&quot;00BA6714&quot;/&gt;&lt;wsp:rsid wsp:val=&quot;00BA6B4B&quot;/&gt;&lt;wsp:rsid wsp:val=&quot;00BA6C01&quot;/&gt;&lt;wsp:rsid wsp:val=&quot;00BA7DB1&quot;/&gt;&lt;wsp:rsid wsp:val=&quot;00BB0B09&quot;/&gt;&lt;wsp:rsid wsp:val=&quot;00BB13CE&quot;/&gt;&lt;wsp:rsid wsp:val=&quot;00BB3100&quot;/&gt;&lt;wsp:rsid wsp:val=&quot;00BB31DD&quot;/&gt;&lt;wsp:rsid wsp:val=&quot;00BB5486&quot;/&gt;&lt;wsp:rsid wsp:val=&quot;00BB5FD2&quot;/&gt;&lt;wsp:rsid wsp:val=&quot;00BB70E2&quot;/&gt;&lt;wsp:rsid wsp:val=&quot;00BB770D&quot;/&gt;&lt;wsp:rsid wsp:val=&quot;00BB7E37&quot;/&gt;&lt;wsp:rsid wsp:val=&quot;00BC4C83&quot;/&gt;&lt;wsp:rsid wsp:val=&quot;00BD39C3&quot;/&gt;&lt;wsp:rsid wsp:val=&quot;00BD5A17&quot;/&gt;&lt;wsp:rsid wsp:val=&quot;00BD7849&quot;/&gt;&lt;wsp:rsid wsp:val=&quot;00BE0444&quot;/&gt;&lt;wsp:rsid wsp:val=&quot;00BE0490&quot;/&gt;&lt;wsp:rsid wsp:val=&quot;00BE07BA&quot;/&gt;&lt;wsp:rsid wsp:val=&quot;00BE0AF2&quot;/&gt;&lt;wsp:rsid wsp:val=&quot;00BE1280&quot;/&gt;&lt;wsp:rsid wsp:val=&quot;00BE12D7&quot;/&gt;&lt;wsp:rsid wsp:val=&quot;00BE178B&quot;/&gt;&lt;wsp:rsid wsp:val=&quot;00BE37C5&quot;/&gt;&lt;wsp:rsid wsp:val=&quot;00BE62D3&quot;/&gt;&lt;wsp:rsid wsp:val=&quot;00BE69E7&quot;/&gt;&lt;wsp:rsid wsp:val=&quot;00BE767E&quot;/&gt;&lt;wsp:rsid wsp:val=&quot;00BF1097&quot;/&gt;&lt;wsp:rsid wsp:val=&quot;00BF2DF6&quot;/&gt;&lt;wsp:rsid wsp:val=&quot;00BF3444&quot;/&gt;&lt;wsp:rsid wsp:val=&quot;00BF3BD6&quot;/&gt;&lt;wsp:rsid wsp:val=&quot;00BF573F&quot;/&gt;&lt;wsp:rsid wsp:val=&quot;00BF76B8&quot;/&gt;&lt;wsp:rsid wsp:val=&quot;00C04B21&quot;/&gt;&lt;wsp:rsid wsp:val=&quot;00C05104&quot;/&gt;&lt;wsp:rsid wsp:val=&quot;00C06772&quot;/&gt;&lt;wsp:rsid wsp:val=&quot;00C07E77&quot;/&gt;&lt;wsp:rsid wsp:val=&quot;00C12507&quot;/&gt;&lt;wsp:rsid wsp:val=&quot;00C125C2&quot;/&gt;&lt;wsp:rsid wsp:val=&quot;00C144A8&quot;/&gt;&lt;wsp:rsid wsp:val=&quot;00C14649&quot;/&gt;&lt;wsp:rsid wsp:val=&quot;00C15675&quot;/&gt;&lt;wsp:rsid wsp:val=&quot;00C16E43&quot;/&gt;&lt;wsp:rsid wsp:val=&quot;00C217F8&quot;/&gt;&lt;wsp:rsid wsp:val=&quot;00C21BF3&quot;/&gt;&lt;wsp:rsid wsp:val=&quot;00C22196&quot;/&gt;&lt;wsp:rsid wsp:val=&quot;00C22A43&quot;/&gt;&lt;wsp:rsid wsp:val=&quot;00C22F02&quot;/&gt;&lt;wsp:rsid wsp:val=&quot;00C22F4D&quot;/&gt;&lt;wsp:rsid wsp:val=&quot;00C231CA&quot;/&gt;&lt;wsp:rsid wsp:val=&quot;00C255ED&quot;/&gt;&lt;wsp:rsid wsp:val=&quot;00C26B48&quot;/&gt;&lt;wsp:rsid wsp:val=&quot;00C30C8C&quot;/&gt;&lt;wsp:rsid wsp:val=&quot;00C3168D&quot;/&gt;&lt;wsp:rsid wsp:val=&quot;00C3202A&quot;/&gt;&lt;wsp:rsid wsp:val=&quot;00C32817&quot;/&gt;&lt;wsp:rsid wsp:val=&quot;00C32CA3&quot;/&gt;&lt;wsp:rsid wsp:val=&quot;00C33944&quot;/&gt;&lt;wsp:rsid wsp:val=&quot;00C340E1&quot;/&gt;&lt;wsp:rsid wsp:val=&quot;00C346E5&quot;/&gt;&lt;wsp:rsid wsp:val=&quot;00C34AC0&quot;/&gt;&lt;wsp:rsid wsp:val=&quot;00C34DB5&quot;/&gt;&lt;wsp:rsid wsp:val=&quot;00C3504F&quot;/&gt;&lt;wsp:rsid wsp:val=&quot;00C373C2&quot;/&gt;&lt;wsp:rsid wsp:val=&quot;00C42C59&quot;/&gt;&lt;wsp:rsid wsp:val=&quot;00C431F5&quot;/&gt;&lt;wsp:rsid wsp:val=&quot;00C44EE0&quot;/&gt;&lt;wsp:rsid wsp:val=&quot;00C45DE1&quot;/&gt;&lt;wsp:rsid wsp:val=&quot;00C50297&quot;/&gt;&lt;wsp:rsid wsp:val=&quot;00C5282F&quot;/&gt;&lt;wsp:rsid wsp:val=&quot;00C544B6&quot;/&gt;&lt;wsp:rsid wsp:val=&quot;00C55EC4&quot;/&gt;&lt;wsp:rsid wsp:val=&quot;00C56EC0&quot;/&gt;&lt;wsp:rsid wsp:val=&quot;00C57215&quot;/&gt;&lt;wsp:rsid wsp:val=&quot;00C57747&quot;/&gt;&lt;wsp:rsid wsp:val=&quot;00C57E87&quot;/&gt;&lt;wsp:rsid wsp:val=&quot;00C57EA2&quot;/&gt;&lt;wsp:rsid wsp:val=&quot;00C60481&quot;/&gt;&lt;wsp:rsid wsp:val=&quot;00C6216E&quot;/&gt;&lt;wsp:rsid wsp:val=&quot;00C6248E&quot;/&gt;&lt;wsp:rsid wsp:val=&quot;00C6436C&quot;/&gt;&lt;wsp:rsid wsp:val=&quot;00C64551&quot;/&gt;&lt;wsp:rsid wsp:val=&quot;00C646AF&quot;/&gt;&lt;wsp:rsid wsp:val=&quot;00C64ECE&quot;/&gt;&lt;wsp:rsid wsp:val=&quot;00C65378&quot;/&gt;&lt;wsp:rsid wsp:val=&quot;00C66579&quot;/&gt;&lt;wsp:rsid wsp:val=&quot;00C67FF1&quot;/&gt;&lt;wsp:rsid wsp:val=&quot;00C70278&quot;/&gt;&lt;wsp:rsid wsp:val=&quot;00C71BE1&quot;/&gt;&lt;wsp:rsid wsp:val=&quot;00C71E0B&quot;/&gt;&lt;wsp:rsid wsp:val=&quot;00C732DE&quot;/&gt;&lt;wsp:rsid wsp:val=&quot;00C732E0&quot;/&gt;&lt;wsp:rsid wsp:val=&quot;00C7652D&quot;/&gt;&lt;wsp:rsid wsp:val=&quot;00C8409B&quot;/&gt;&lt;wsp:rsid wsp:val=&quot;00C85335&quot;/&gt;&lt;wsp:rsid wsp:val=&quot;00C86CF0&quot;/&gt;&lt;wsp:rsid wsp:val=&quot;00C86D1A&quot;/&gt;&lt;wsp:rsid wsp:val=&quot;00C87CC8&quot;/&gt;&lt;wsp:rsid wsp:val=&quot;00C9283D&quot;/&gt;&lt;wsp:rsid wsp:val=&quot;00C934E1&quot;/&gt;&lt;wsp:rsid wsp:val=&quot;00C94E81&quot;/&gt;&lt;wsp:rsid wsp:val=&quot;00C9746B&quot;/&gt;&lt;wsp:rsid wsp:val=&quot;00CA0024&quot;/&gt;&lt;wsp:rsid wsp:val=&quot;00CA2409&quot;/&gt;&lt;wsp:rsid wsp:val=&quot;00CA291D&quot;/&gt;&lt;wsp:rsid wsp:val=&quot;00CA2EFB&quot;/&gt;&lt;wsp:rsid wsp:val=&quot;00CA4742&quot;/&gt;&lt;wsp:rsid wsp:val=&quot;00CB01C4&quot;/&gt;&lt;wsp:rsid wsp:val=&quot;00CB2650&quot;/&gt;&lt;wsp:rsid wsp:val=&quot;00CB2837&quot;/&gt;&lt;wsp:rsid wsp:val=&quot;00CB589E&quot;/&gt;&lt;wsp:rsid wsp:val=&quot;00CB7007&quot;/&gt;&lt;wsp:rsid wsp:val=&quot;00CC217C&quot;/&gt;&lt;wsp:rsid wsp:val=&quot;00CC2CDD&quot;/&gt;&lt;wsp:rsid wsp:val=&quot;00CC4775&quot;/&gt;&lt;wsp:rsid wsp:val=&quot;00CC6E58&quot;/&gt;&lt;wsp:rsid wsp:val=&quot;00CC7517&quot;/&gt;&lt;wsp:rsid wsp:val=&quot;00CD122D&quot;/&gt;&lt;wsp:rsid wsp:val=&quot;00CD384B&quot;/&gt;&lt;wsp:rsid wsp:val=&quot;00CD4C86&quot;/&gt;&lt;wsp:rsid wsp:val=&quot;00CD4C9C&quot;/&gt;&lt;wsp:rsid wsp:val=&quot;00CD587D&quot;/&gt;&lt;wsp:rsid wsp:val=&quot;00CD67D8&quot;/&gt;&lt;wsp:rsid wsp:val=&quot;00CD7430&quot;/&gt;&lt;wsp:rsid wsp:val=&quot;00CD7765&quot;/&gt;&lt;wsp:rsid wsp:val=&quot;00CD7D95&quot;/&gt;&lt;wsp:rsid wsp:val=&quot;00CD7FC3&quot;/&gt;&lt;wsp:rsid wsp:val=&quot;00CE09D9&quot;/&gt;&lt;wsp:rsid wsp:val=&quot;00CE3DCF&quot;/&gt;&lt;wsp:rsid wsp:val=&quot;00CE61B7&quot;/&gt;&lt;wsp:rsid wsp:val=&quot;00CE6F16&quot;/&gt;&lt;wsp:rsid wsp:val=&quot;00CE721C&quot;/&gt;&lt;wsp:rsid wsp:val=&quot;00CE739F&quot;/&gt;&lt;wsp:rsid wsp:val=&quot;00CF1DA6&quot;/&gt;&lt;wsp:rsid wsp:val=&quot;00CF26E5&quot;/&gt;&lt;wsp:rsid wsp:val=&quot;00CF54DD&quot;/&gt;&lt;wsp:rsid wsp:val=&quot;00CF5585&quot;/&gt;&lt;wsp:rsid wsp:val=&quot;00CF5E57&quot;/&gt;&lt;wsp:rsid wsp:val=&quot;00D0019C&quot;/&gt;&lt;wsp:rsid wsp:val=&quot;00D0285F&quot;/&gt;&lt;wsp:rsid wsp:val=&quot;00D02F86&quot;/&gt;&lt;wsp:rsid wsp:val=&quot;00D03444&quot;/&gt;&lt;wsp:rsid wsp:val=&quot;00D062E0&quot;/&gt;&lt;wsp:rsid wsp:val=&quot;00D072BB&quot;/&gt;&lt;wsp:rsid wsp:val=&quot;00D114E7&quot;/&gt;&lt;wsp:rsid wsp:val=&quot;00D11ADC&quot;/&gt;&lt;wsp:rsid wsp:val=&quot;00D11B54&quot;/&gt;&lt;wsp:rsid wsp:val=&quot;00D133CC&quot;/&gt;&lt;wsp:rsid wsp:val=&quot;00D15086&quot;/&gt;&lt;wsp:rsid wsp:val=&quot;00D15546&quot;/&gt;&lt;wsp:rsid wsp:val=&quot;00D171F7&quot;/&gt;&lt;wsp:rsid wsp:val=&quot;00D1732B&quot;/&gt;&lt;wsp:rsid wsp:val=&quot;00D21417&quot;/&gt;&lt;wsp:rsid wsp:val=&quot;00D2262A&quot;/&gt;&lt;wsp:rsid wsp:val=&quot;00D22AA7&quot;/&gt;&lt;wsp:rsid wsp:val=&quot;00D233BF&quot;/&gt;&lt;wsp:rsid wsp:val=&quot;00D25227&quot;/&gt;&lt;wsp:rsid wsp:val=&quot;00D265DD&quot;/&gt;&lt;wsp:rsid wsp:val=&quot;00D279FD&quot;/&gt;&lt;wsp:rsid wsp:val=&quot;00D30BCF&quot;/&gt;&lt;wsp:rsid wsp:val=&quot;00D33DE6&quot;/&gt;&lt;wsp:rsid wsp:val=&quot;00D33ED1&quot;/&gt;&lt;wsp:rsid wsp:val=&quot;00D374B4&quot;/&gt;&lt;wsp:rsid wsp:val=&quot;00D41FA5&quot;/&gt;&lt;wsp:rsid wsp:val=&quot;00D4292A&quot;/&gt;&lt;wsp:rsid wsp:val=&quot;00D44E0B&quot;/&gt;&lt;wsp:rsid wsp:val=&quot;00D45180&quot;/&gt;&lt;wsp:rsid wsp:val=&quot;00D476A4&quot;/&gt;&lt;wsp:rsid wsp:val=&quot;00D47A69&quot;/&gt;&lt;wsp:rsid wsp:val=&quot;00D51EF6&quot;/&gt;&lt;wsp:rsid wsp:val=&quot;00D520C4&quot;/&gt;&lt;wsp:rsid wsp:val=&quot;00D5429B&quot;/&gt;&lt;wsp:rsid wsp:val=&quot;00D5637E&quot;/&gt;&lt;wsp:rsid wsp:val=&quot;00D56B63&quot;/&gt;&lt;wsp:rsid wsp:val=&quot;00D56F7C&quot;/&gt;&lt;wsp:rsid wsp:val=&quot;00D612CF&quot;/&gt;&lt;wsp:rsid wsp:val=&quot;00D61F34&quot;/&gt;&lt;wsp:rsid wsp:val=&quot;00D620D3&quot;/&gt;&lt;wsp:rsid wsp:val=&quot;00D63018&quot;/&gt;&lt;wsp:rsid wsp:val=&quot;00D63679&quot;/&gt;&lt;wsp:rsid wsp:val=&quot;00D64D3F&quot;/&gt;&lt;wsp:rsid wsp:val=&quot;00D667F8&quot;/&gt;&lt;wsp:rsid wsp:val=&quot;00D72260&quot;/&gt;&lt;wsp:rsid wsp:val=&quot;00D73737&quot;/&gt;&lt;wsp:rsid wsp:val=&quot;00D73C45&quot;/&gt;&lt;wsp:rsid wsp:val=&quot;00D74681&quot;/&gt;&lt;wsp:rsid wsp:val=&quot;00D75196&quot;/&gt;&lt;wsp:rsid wsp:val=&quot;00D7762F&quot;/&gt;&lt;wsp:rsid wsp:val=&quot;00D77A9D&quot;/&gt;&lt;wsp:rsid wsp:val=&quot;00D8075A&quot;/&gt;&lt;wsp:rsid wsp:val=&quot;00D80827&quot;/&gt;&lt;wsp:rsid wsp:val=&quot;00D81446&quot;/&gt;&lt;wsp:rsid wsp:val=&quot;00D82466&quot;/&gt;&lt;wsp:rsid wsp:val=&quot;00D82B91&quot;/&gt;&lt;wsp:rsid wsp:val=&quot;00D859D2&quot;/&gt;&lt;wsp:rsid wsp:val=&quot;00D91B28&quot;/&gt;&lt;wsp:rsid wsp:val=&quot;00D92965&quot;/&gt;&lt;wsp:rsid wsp:val=&quot;00D931E0&quot;/&gt;&lt;wsp:rsid wsp:val=&quot;00D93497&quot;/&gt;&lt;wsp:rsid wsp:val=&quot;00D9357E&quot;/&gt;&lt;wsp:rsid wsp:val=&quot;00D95845&quot;/&gt;&lt;wsp:rsid wsp:val=&quot;00D95875&quot;/&gt;&lt;wsp:rsid wsp:val=&quot;00D965C7&quot;/&gt;&lt;wsp:rsid wsp:val=&quot;00D96B93&quot;/&gt;&lt;wsp:rsid wsp:val=&quot;00DA028B&quot;/&gt;&lt;wsp:rsid wsp:val=&quot;00DA0B36&quot;/&gt;&lt;wsp:rsid wsp:val=&quot;00DA0E0F&quot;/&gt;&lt;wsp:rsid wsp:val=&quot;00DA471C&quot;/&gt;&lt;wsp:rsid wsp:val=&quot;00DA583E&quot;/&gt;&lt;wsp:rsid wsp:val=&quot;00DA7073&quot;/&gt;&lt;wsp:rsid wsp:val=&quot;00DA7FB9&quot;/&gt;&lt;wsp:rsid wsp:val=&quot;00DB0D2C&quot;/&gt;&lt;wsp:rsid wsp:val=&quot;00DB0FCB&quot;/&gt;&lt;wsp:rsid wsp:val=&quot;00DB1EF3&quot;/&gt;&lt;wsp:rsid wsp:val=&quot;00DB2275&quot;/&gt;&lt;wsp:rsid wsp:val=&quot;00DB2677&quot;/&gt;&lt;wsp:rsid wsp:val=&quot;00DB35C3&quot;/&gt;&lt;wsp:rsid wsp:val=&quot;00DB3AA7&quot;/&gt;&lt;wsp:rsid wsp:val=&quot;00DB3CAE&quot;/&gt;&lt;wsp:rsid wsp:val=&quot;00DB3E63&quot;/&gt;&lt;wsp:rsid wsp:val=&quot;00DB4B6A&quot;/&gt;&lt;wsp:rsid wsp:val=&quot;00DB4D9E&quot;/&gt;&lt;wsp:rsid wsp:val=&quot;00DB60D5&quot;/&gt;&lt;wsp:rsid wsp:val=&quot;00DB7AC2&quot;/&gt;&lt;wsp:rsid wsp:val=&quot;00DC0AAD&quot;/&gt;&lt;wsp:rsid wsp:val=&quot;00DC26AE&quot;/&gt;&lt;wsp:rsid wsp:val=&quot;00DC3538&quot;/&gt;&lt;wsp:rsid wsp:val=&quot;00DC5089&quot;/&gt;&lt;wsp:rsid wsp:val=&quot;00DC560F&quot;/&gt;&lt;wsp:rsid wsp:val=&quot;00DC6E62&quot;/&gt;&lt;wsp:rsid wsp:val=&quot;00DC741C&quot;/&gt;&lt;wsp:rsid wsp:val=&quot;00DC7DB2&quot;/&gt;&lt;wsp:rsid wsp:val=&quot;00DD56F3&quot;/&gt;&lt;wsp:rsid wsp:val=&quot;00DD7101&quot;/&gt;&lt;wsp:rsid wsp:val=&quot;00DE1CF7&quot;/&gt;&lt;wsp:rsid wsp:val=&quot;00DE3F8D&quot;/&gt;&lt;wsp:rsid wsp:val=&quot;00DE56D2&quot;/&gt;&lt;wsp:rsid wsp:val=&quot;00DE66D6&quot;/&gt;&lt;wsp:rsid wsp:val=&quot;00DE6C59&quot;/&gt;&lt;wsp:rsid wsp:val=&quot;00DE7561&quot;/&gt;&lt;wsp:rsid wsp:val=&quot;00DE7E80&quot;/&gt;&lt;wsp:rsid wsp:val=&quot;00DF2EC5&quot;/&gt;&lt;wsp:rsid wsp:val=&quot;00DF3569&quot;/&gt;&lt;wsp:rsid wsp:val=&quot;00DF41E7&quot;/&gt;&lt;wsp:rsid wsp:val=&quot;00DF64FF&quot;/&gt;&lt;wsp:rsid wsp:val=&quot;00DF764F&quot;/&gt;&lt;wsp:rsid wsp:val=&quot;00E01499&quot;/&gt;&lt;wsp:rsid wsp:val=&quot;00E03391&quot;/&gt;&lt;wsp:rsid wsp:val=&quot;00E052C1&quot;/&gt;&lt;wsp:rsid wsp:val=&quot;00E06658&quot;/&gt;&lt;wsp:rsid wsp:val=&quot;00E13094&quot;/&gt;&lt;wsp:rsid wsp:val=&quot;00E130A8&quot;/&gt;&lt;wsp:rsid wsp:val=&quot;00E15387&quot;/&gt;&lt;wsp:rsid wsp:val=&quot;00E1590C&quot;/&gt;&lt;wsp:rsid wsp:val=&quot;00E17141&quot;/&gt;&lt;wsp:rsid wsp:val=&quot;00E20468&quot;/&gt;&lt;wsp:rsid wsp:val=&quot;00E21652&quot;/&gt;&lt;wsp:rsid wsp:val=&quot;00E21D1A&quot;/&gt;&lt;wsp:rsid wsp:val=&quot;00E21FCF&quot;/&gt;&lt;wsp:rsid wsp:val=&quot;00E23D98&quot;/&gt;&lt;wsp:rsid wsp:val=&quot;00E23FD0&quot;/&gt;&lt;wsp:rsid wsp:val=&quot;00E26E3E&quot;/&gt;&lt;wsp:rsid wsp:val=&quot;00E300EC&quot;/&gt;&lt;wsp:rsid wsp:val=&quot;00E302D6&quot;/&gt;&lt;wsp:rsid wsp:val=&quot;00E30427&quot;/&gt;&lt;wsp:rsid wsp:val=&quot;00E30A23&quot;/&gt;&lt;wsp:rsid wsp:val=&quot;00E31202&quot;/&gt;&lt;wsp:rsid wsp:val=&quot;00E313A6&quot;/&gt;&lt;wsp:rsid wsp:val=&quot;00E3310A&quot;/&gt;&lt;wsp:rsid wsp:val=&quot;00E33385&quot;/&gt;&lt;wsp:rsid wsp:val=&quot;00E33BEA&quot;/&gt;&lt;wsp:rsid wsp:val=&quot;00E34A05&quot;/&gt;&lt;wsp:rsid wsp:val=&quot;00E34FDE&quot;/&gt;&lt;wsp:rsid wsp:val=&quot;00E363AC&quot;/&gt;&lt;wsp:rsid wsp:val=&quot;00E36E28&quot;/&gt;&lt;wsp:rsid wsp:val=&quot;00E378AE&quot;/&gt;&lt;wsp:rsid wsp:val=&quot;00E41AAC&quot;/&gt;&lt;wsp:rsid wsp:val=&quot;00E41D3A&quot;/&gt;&lt;wsp:rsid wsp:val=&quot;00E42307&quot;/&gt;&lt;wsp:rsid wsp:val=&quot;00E42651&quot;/&gt;&lt;wsp:rsid wsp:val=&quot;00E43176&quot;/&gt;&lt;wsp:rsid wsp:val=&quot;00E455A0&quot;/&gt;&lt;wsp:rsid wsp:val=&quot;00E45711&quot;/&gt;&lt;wsp:rsid wsp:val=&quot;00E47FE8&quot;/&gt;&lt;wsp:rsid wsp:val=&quot;00E513F2&quot;/&gt;&lt;wsp:rsid wsp:val=&quot;00E51AE7&quot;/&gt;&lt;wsp:rsid wsp:val=&quot;00E525AD&quot;/&gt;&lt;wsp:rsid wsp:val=&quot;00E5450E&quot;/&gt;&lt;wsp:rsid wsp:val=&quot;00E549E4&quot;/&gt;&lt;wsp:rsid wsp:val=&quot;00E54E9D&quot;/&gt;&lt;wsp:rsid wsp:val=&quot;00E551FE&quot;/&gt;&lt;wsp:rsid wsp:val=&quot;00E60E2B&quot;/&gt;&lt;wsp:rsid wsp:val=&quot;00E61331&quot;/&gt;&lt;wsp:rsid wsp:val=&quot;00E61577&quot;/&gt;&lt;wsp:rsid wsp:val=&quot;00E619F6&quot;/&gt;&lt;wsp:rsid wsp:val=&quot;00E64022&quot;/&gt;&lt;wsp:rsid wsp:val=&quot;00E643D6&quot;/&gt;&lt;wsp:rsid wsp:val=&quot;00E648B9&quot;/&gt;&lt;wsp:rsid wsp:val=&quot;00E64A1F&quot;/&gt;&lt;wsp:rsid wsp:val=&quot;00E64C33&quot;/&gt;&lt;wsp:rsid wsp:val=&quot;00E71F14&quot;/&gt;&lt;wsp:rsid wsp:val=&quot;00E721D5&quot;/&gt;&lt;wsp:rsid wsp:val=&quot;00E74BC5&quot;/&gt;&lt;wsp:rsid wsp:val=&quot;00E751B1&quot;/&gt;&lt;wsp:rsid wsp:val=&quot;00E8045E&quot;/&gt;&lt;wsp:rsid wsp:val=&quot;00E80B4B&quot;/&gt;&lt;wsp:rsid wsp:val=&quot;00E81A9D&quot;/&gt;&lt;wsp:rsid wsp:val=&quot;00E81FC2&quot;/&gt;&lt;wsp:rsid wsp:val=&quot;00E85EE2&quot;/&gt;&lt;wsp:rsid wsp:val=&quot;00E86072&quot;/&gt;&lt;wsp:rsid wsp:val=&quot;00E8666C&quot;/&gt;&lt;wsp:rsid wsp:val=&quot;00E86BFE&quot;/&gt;&lt;wsp:rsid wsp:val=&quot;00E871BB&quot;/&gt;&lt;wsp:rsid wsp:val=&quot;00E90320&quot;/&gt;&lt;wsp:rsid wsp:val=&quot;00E90FE2&quot;/&gt;&lt;wsp:rsid wsp:val=&quot;00E9144A&quot;/&gt;&lt;wsp:rsid wsp:val=&quot;00E9316A&quot;/&gt;&lt;wsp:rsid wsp:val=&quot;00E94D26&quot;/&gt;&lt;wsp:rsid wsp:val=&quot;00E9703A&quot;/&gt;&lt;wsp:rsid wsp:val=&quot;00EA07B1&quot;/&gt;&lt;wsp:rsid wsp:val=&quot;00EA17C9&quot;/&gt;&lt;wsp:rsid wsp:val=&quot;00EA2AC4&quot;/&gt;&lt;wsp:rsid wsp:val=&quot;00EA2FB0&quot;/&gt;&lt;wsp:rsid wsp:val=&quot;00EA403D&quot;/&gt;&lt;wsp:rsid wsp:val=&quot;00EA491F&quot;/&gt;&lt;wsp:rsid wsp:val=&quot;00EA4A98&quot;/&gt;&lt;wsp:rsid wsp:val=&quot;00EA4DF5&quot;/&gt;&lt;wsp:rsid wsp:val=&quot;00EA51D6&quot;/&gt;&lt;wsp:rsid wsp:val=&quot;00EA5623&quot;/&gt;&lt;wsp:rsid wsp:val=&quot;00EA6292&quot;/&gt;&lt;wsp:rsid wsp:val=&quot;00EA6A69&quot;/&gt;&lt;wsp:rsid wsp:val=&quot;00EA7284&quot;/&gt;&lt;wsp:rsid wsp:val=&quot;00EB0188&quot;/&gt;&lt;wsp:rsid wsp:val=&quot;00EB1160&quot;/&gt;&lt;wsp:rsid wsp:val=&quot;00EB7B09&quot;/&gt;&lt;wsp:rsid wsp:val=&quot;00EC00C1&quot;/&gt;&lt;wsp:rsid wsp:val=&quot;00EC0EF0&quot;/&gt;&lt;wsp:rsid wsp:val=&quot;00EC1162&quot;/&gt;&lt;wsp:rsid wsp:val=&quot;00EC5E41&quot;/&gt;&lt;wsp:rsid wsp:val=&quot;00EC6289&quot;/&gt;&lt;wsp:rsid wsp:val=&quot;00EC6D42&quot;/&gt;&lt;wsp:rsid wsp:val=&quot;00ED3069&quot;/&gt;&lt;wsp:rsid wsp:val=&quot;00ED3099&quot;/&gt;&lt;wsp:rsid wsp:val=&quot;00ED4B35&quot;/&gt;&lt;wsp:rsid wsp:val=&quot;00ED52AD&quot;/&gt;&lt;wsp:rsid wsp:val=&quot;00ED66D5&quot;/&gt;&lt;wsp:rsid wsp:val=&quot;00EE0771&quot;/&gt;&lt;wsp:rsid wsp:val=&quot;00EE08DA&quot;/&gt;&lt;wsp:rsid wsp:val=&quot;00EE1F9C&quot;/&gt;&lt;wsp:rsid wsp:val=&quot;00EE31A6&quot;/&gt;&lt;wsp:rsid wsp:val=&quot;00EE5400&quot;/&gt;&lt;wsp:rsid wsp:val=&quot;00EE63E4&quot;/&gt;&lt;wsp:rsid wsp:val=&quot;00EE75B3&quot;/&gt;&lt;wsp:rsid wsp:val=&quot;00EE78E6&quot;/&gt;&lt;wsp:rsid wsp:val=&quot;00EF5CF1&quot;/&gt;&lt;wsp:rsid wsp:val=&quot;00EF7539&quot;/&gt;&lt;wsp:rsid wsp:val=&quot;00EF7F20&quot;/&gt;&lt;wsp:rsid wsp:val=&quot;00EF7F78&quot;/&gt;&lt;wsp:rsid wsp:val=&quot;00F0024A&quot;/&gt;&lt;wsp:rsid wsp:val=&quot;00F00979&quot;/&gt;&lt;wsp:rsid wsp:val=&quot;00F00DF8&quot;/&gt;&lt;wsp:rsid wsp:val=&quot;00F01DFF&quot;/&gt;&lt;wsp:rsid wsp:val=&quot;00F01E4F&quot;/&gt;&lt;wsp:rsid wsp:val=&quot;00F01EB8&quot;/&gt;&lt;wsp:rsid wsp:val=&quot;00F034A1&quot;/&gt;&lt;wsp:rsid wsp:val=&quot;00F03ECE&quot;/&gt;&lt;wsp:rsid wsp:val=&quot;00F05079&quot;/&gt;&lt;wsp:rsid wsp:val=&quot;00F060C4&quot;/&gt;&lt;wsp:rsid wsp:val=&quot;00F07F63&quot;/&gt;&lt;wsp:rsid wsp:val=&quot;00F1399C&quot;/&gt;&lt;wsp:rsid wsp:val=&quot;00F1430C&quot;/&gt;&lt;wsp:rsid wsp:val=&quot;00F1758B&quot;/&gt;&lt;wsp:rsid wsp:val=&quot;00F177DB&quot;/&gt;&lt;wsp:rsid wsp:val=&quot;00F20CAE&quot;/&gt;&lt;wsp:rsid wsp:val=&quot;00F210DB&quot;/&gt;&lt;wsp:rsid wsp:val=&quot;00F214B1&quot;/&gt;&lt;wsp:rsid wsp:val=&quot;00F26BA1&quot;/&gt;&lt;wsp:rsid wsp:val=&quot;00F32A59&quot;/&gt;&lt;wsp:rsid wsp:val=&quot;00F3384D&quot;/&gt;&lt;wsp:rsid wsp:val=&quot;00F3560D&quot;/&gt;&lt;wsp:rsid wsp:val=&quot;00F404C3&quot;/&gt;&lt;wsp:rsid wsp:val=&quot;00F42AF1&quot;/&gt;&lt;wsp:rsid wsp:val=&quot;00F42C6A&quot;/&gt;&lt;wsp:rsid wsp:val=&quot;00F43963&quot;/&gt;&lt;wsp:rsid wsp:val=&quot;00F44A2D&quot;/&gt;&lt;wsp:rsid wsp:val=&quot;00F46C9E&quot;/&gt;&lt;wsp:rsid wsp:val=&quot;00F473B7&quot;/&gt;&lt;wsp:rsid wsp:val=&quot;00F500D3&quot;/&gt;&lt;wsp:rsid wsp:val=&quot;00F50958&quot;/&gt;&lt;wsp:rsid wsp:val=&quot;00F52872&quot;/&gt;&lt;wsp:rsid wsp:val=&quot;00F53096&quot;/&gt;&lt;wsp:rsid wsp:val=&quot;00F53594&quot;/&gt;&lt;wsp:rsid wsp:val=&quot;00F55083&quot;/&gt;&lt;wsp:rsid wsp:val=&quot;00F55880&quot;/&gt;&lt;wsp:rsid wsp:val=&quot;00F6065D&quot;/&gt;&lt;wsp:rsid wsp:val=&quot;00F6154E&quot;/&gt;&lt;wsp:rsid wsp:val=&quot;00F62D60&quot;/&gt;&lt;wsp:rsid wsp:val=&quot;00F62E55&quot;/&gt;&lt;wsp:rsid wsp:val=&quot;00F631A0&quot;/&gt;&lt;wsp:rsid wsp:val=&quot;00F637C7&quot;/&gt;&lt;wsp:rsid wsp:val=&quot;00F64CCA&quot;/&gt;&lt;wsp:rsid wsp:val=&quot;00F65385&quot;/&gt;&lt;wsp:rsid wsp:val=&quot;00F65CFC&quot;/&gt;&lt;wsp:rsid wsp:val=&quot;00F6667D&quot;/&gt;&lt;wsp:rsid wsp:val=&quot;00F667EB&quot;/&gt;&lt;wsp:rsid wsp:val=&quot;00F70A75&quot;/&gt;&lt;wsp:rsid wsp:val=&quot;00F71B27&quot;/&gt;&lt;wsp:rsid wsp:val=&quot;00F71B4E&quot;/&gt;&lt;wsp:rsid wsp:val=&quot;00F72767&quot;/&gt;&lt;wsp:rsid wsp:val=&quot;00F73D55&quot;/&gt;&lt;wsp:rsid wsp:val=&quot;00F74049&quot;/&gt;&lt;wsp:rsid wsp:val=&quot;00F749D5&quot;/&gt;&lt;wsp:rsid wsp:val=&quot;00F74B28&quot;/&gt;&lt;wsp:rsid wsp:val=&quot;00F74F65&quot;/&gt;&lt;wsp:rsid wsp:val=&quot;00F751AF&quot;/&gt;&lt;wsp:rsid wsp:val=&quot;00F75911&quot;/&gt;&lt;wsp:rsid wsp:val=&quot;00F77D08&quot;/&gt;&lt;wsp:rsid wsp:val=&quot;00F837A5&quot;/&gt;&lt;wsp:rsid wsp:val=&quot;00F84103&quot;/&gt;&lt;wsp:rsid wsp:val=&quot;00F85001&quot;/&gt;&lt;wsp:rsid wsp:val=&quot;00F854D5&quot;/&gt;&lt;wsp:rsid wsp:val=&quot;00F85B0B&quot;/&gt;&lt;wsp:rsid wsp:val=&quot;00F873E3&quot;/&gt;&lt;wsp:rsid wsp:val=&quot;00F87ADA&quot;/&gt;&lt;wsp:rsid wsp:val=&quot;00F90743&quot;/&gt;&lt;wsp:rsid wsp:val=&quot;00F90BDA&quot;/&gt;&lt;wsp:rsid wsp:val=&quot;00F917C2&quot;/&gt;&lt;wsp:rsid wsp:val=&quot;00F91CCF&quot;/&gt;&lt;wsp:rsid wsp:val=&quot;00F92057&quot;/&gt;&lt;wsp:rsid wsp:val=&quot;00F93590&quot;/&gt;&lt;wsp:rsid wsp:val=&quot;00F948E6&quot;/&gt;&lt;wsp:rsid wsp:val=&quot;00F95FE5&quot;/&gt;&lt;wsp:rsid wsp:val=&quot;00F97097&quot;/&gt;&lt;wsp:rsid wsp:val=&quot;00FA1D16&quot;/&gt;&lt;wsp:rsid wsp:val=&quot;00FA22F2&quot;/&gt;&lt;wsp:rsid wsp:val=&quot;00FA2569&quot;/&gt;&lt;wsp:rsid wsp:val=&quot;00FA3AAC&quot;/&gt;&lt;wsp:rsid wsp:val=&quot;00FA472D&quot;/&gt;&lt;wsp:rsid wsp:val=&quot;00FA4C18&quot;/&gt;&lt;wsp:rsid wsp:val=&quot;00FA5C3D&quot;/&gt;&lt;wsp:rsid wsp:val=&quot;00FA5FC8&quot;/&gt;&lt;wsp:rsid wsp:val=&quot;00FA630D&quot;/&gt;&lt;wsp:rsid wsp:val=&quot;00FB00CA&quot;/&gt;&lt;wsp:rsid wsp:val=&quot;00FB1BEC&quot;/&gt;&lt;wsp:rsid wsp:val=&quot;00FB3217&quot;/&gt;&lt;wsp:rsid wsp:val=&quot;00FB3558&quot;/&gt;&lt;wsp:rsid wsp:val=&quot;00FB3A5B&quot;/&gt;&lt;wsp:rsid wsp:val=&quot;00FB4406&quot;/&gt;&lt;wsp:rsid wsp:val=&quot;00FB4935&quot;/&gt;&lt;wsp:rsid wsp:val=&quot;00FB5213&quot;/&gt;&lt;wsp:rsid wsp:val=&quot;00FB5357&quot;/&gt;&lt;wsp:rsid wsp:val=&quot;00FB5447&quot;/&gt;&lt;wsp:rsid wsp:val=&quot;00FB577C&quot;/&gt;&lt;wsp:rsid wsp:val=&quot;00FB5C32&quot;/&gt;&lt;wsp:rsid wsp:val=&quot;00FB6A53&quot;/&gt;&lt;wsp:rsid wsp:val=&quot;00FB7694&quot;/&gt;&lt;wsp:rsid wsp:val=&quot;00FB7CD6&quot;/&gt;&lt;wsp:rsid wsp:val=&quot;00FC0949&quot;/&gt;&lt;wsp:rsid wsp:val=&quot;00FC2592&quot;/&gt;&lt;wsp:rsid wsp:val=&quot;00FC374B&quot;/&gt;&lt;wsp:rsid wsp:val=&quot;00FC38AF&quot;/&gt;&lt;wsp:rsid wsp:val=&quot;00FC3CCA&quot;/&gt;&lt;wsp:rsid wsp:val=&quot;00FC3F49&quot;/&gt;&lt;wsp:rsid wsp:val=&quot;00FC5950&quot;/&gt;&lt;wsp:rsid wsp:val=&quot;00FD0DCE&quot;/&gt;&lt;wsp:rsid wsp:val=&quot;00FD19ED&quot;/&gt;&lt;wsp:rsid wsp:val=&quot;00FD22FE&quot;/&gt;&lt;wsp:rsid wsp:val=&quot;00FD3215&quot;/&gt;&lt;wsp:rsid wsp:val=&quot;00FD7F75&quot;/&gt;&lt;wsp:rsid wsp:val=&quot;00FE14FD&quot;/&gt;&lt;wsp:rsid wsp:val=&quot;00FE2ABB&quot;/&gt;&lt;wsp:rsid wsp:val=&quot;00FE4DF8&quot;/&gt;&lt;wsp:rsid wsp:val=&quot;00FE7A26&quot;/&gt;&lt;wsp:rsid wsp:val=&quot;00FF0243&quot;/&gt;&lt;wsp:rsid wsp:val=&quot;00FF2121&quot;/&gt;&lt;wsp:rsid wsp:val=&quot;00FF23D1&quot;/&gt;&lt;wsp:rsid wsp:val=&quot;00FF3E91&quot;/&gt;&lt;wsp:rsid wsp:val=&quot;00FF4547&quot;/&gt;&lt;wsp:rsid wsp:val=&quot;00FF471C&quot;/&gt;&lt;wsp:rsid wsp:val=&quot;00FF4FAF&quot;/&gt;&lt;/wsp:rsids&gt;&lt;/w:docPr&gt;&lt;w:body&gt;&lt;wx:sect&gt;&lt;w:p wsp:rsidR=&quot;00594606&quot; wsp:rsidRDefault=&quot;00594606&quot; wsp:rsidP=&quot;00594606&quot;&gt;&lt;m:oMathPara&gt;&lt;m:oMath&gt;&lt;m:sSub&gt;&lt;m:sSub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C&lt;/m:t&gt;&lt;/m:r&gt;&lt;/m:e&gt;&lt;m:sub&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p&lt;/m:t&gt;&lt;/m:r&gt;&lt;/m:sub&gt;&lt;/m:sSub&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lt;/m:t&gt;&lt;/m:r&gt;&lt;m:f&gt;&lt;m:f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fPr&gt;&lt;m:num&gt;&lt;m:sSub&gt;&lt;m:sSub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c&lt;/m:t&gt;&lt;/m:r&gt;&lt;/m:e&gt;&lt;m:sub&gt;&lt;m:func&gt;&lt;m:funcPr&gt;&lt;m:ctrlPr&gt;&lt;w:rPr&gt;&lt;w:rFonts w:ascii=&quot;Cambria Math&quot; w:fareast=&quot;Calibri&quot; w:h-ansi=&quot;Cambria Math&quot; w:cs=&quot;Times New Roman&quot;/&gt;&lt;wx:font wx:val=&quot;Cambria Math&quot;/&gt;&lt;w:b-cs/&gt;&lt;w:sz w:val=&quot;20&quot;/&gt;&lt;w:sz-cs w:val=&quot;20&quot;/&gt;&lt;w:lang w:val=&quot;EN-US&quot; w:fareast=&quot;EN-US&quot;/&gt;&lt;/w:rPr&gt;&lt;/m:ctrlPr&gt;&lt;/m:funcPr&gt;&lt;m:fNa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max  &lt;/m:t&gt;&lt;/m:r&gt;&lt;/m:fName&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Ì¶ &lt;/m:t&gt;&lt;/m:r&gt;&lt;/m:e&gt;&lt;/m:func&gt;&lt;/m:sub&gt;&lt;/m:sSub&gt;&lt;m:sSub&gt;&lt;m:sSub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 c&lt;/m:t&gt;&lt;/m:r&gt;&lt;/m:e&gt;&lt;m:sub&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p&lt;/m:t&gt;&lt;/m:r&gt;&lt;/m:sub&gt;&lt;/m:sSub&gt;&lt;/m:num&gt;&lt;m:den&gt;&lt;m:sSub&gt;&lt;m:sSub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c&lt;/m:t&gt;&lt;/m:r&gt;&lt;/m:e&gt;&lt;m:sub&gt;&lt;m:func&gt;&lt;m:funcPr&gt;&lt;m:ctrlPr&gt;&lt;w:rPr&gt;&lt;w:rFonts w:ascii=&quot;Cambria Math&quot; w:fareast=&quot;Calibri&quot; w:h-ansi=&quot;Cambria Math&quot; w:cs=&quot;Times New Roman&quot;/&gt;&lt;wx:font wx:val=&quot;Cambria Math&quot;/&gt;&lt;w:b-cs/&gt;&lt;w:sz w:val=&quot;20&quot;/&gt;&lt;w:sz-cs w:val=&quot;20&quot;/&gt;&lt;w:lang w:val=&quot;EN-US&quot; w:fareast=&quot;EN-US&quot;/&gt;&lt;/w:rPr&gt;&lt;/m:ctrlPr&gt;&lt;/m:funcPr&gt;&lt;m:fNa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max  &lt;/m:t&gt;&lt;/m:r&gt;&lt;/m:fName&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Ì¶&lt;/m:t&gt;&lt;/m:r&gt;&lt;/m:e&gt;&lt;/m:func&gt;&lt;/m:sub&gt;&lt;/m:sSub&gt;&lt;m:r&gt;&lt;w:rPr&gt;&lt;w:rFonts w:ascii=&quot;Cambria Math&quot; w:fareast=&quot;Calibri&quot; w:h-ansi=&quot;Cambria Math&quot; w:cs=&quot;Times New Roman&quot;/&gt;&lt;wx:font wx:val=&quot;Cambria Math&quot;/&gt;&lt;w:i/&gt;&lt;w:sz w:val=&quot;20&quot;/&gt;&lt;w:sz-cs w:val=&quot;20&quot;/&gt;&lt;w:lang w:fareast=&quot;EN-US&quot;/&gt;&lt;/w:rPr&gt;&lt;m:t&gt; &lt;/m:t&gt;&lt;/m:r&gt;&lt;m:sSub&gt;&lt;m:sSub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 c&lt;/m:t&gt;&lt;/m:r&gt;&lt;/m:e&gt;&lt;m:sub&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min&lt;/m:t&gt;&lt;/m:r&gt;&lt;/m:sub&gt;&lt;/m:sSub&gt;&lt;/m:den&gt;&lt;/m:f&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Ã—X,&lt;/m:t&gt;&lt;/m:r&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7" o:title="" chromakey="white"/>
          </v:shape>
        </w:pict>
      </w:r>
      <w:r w:rsidRPr="00310461">
        <w:rPr>
          <w:rFonts w:ascii="Montserrat" w:eastAsia="Calibri" w:hAnsi="Montserrat" w:cs="Times New Roman"/>
          <w:bCs/>
          <w:sz w:val="20"/>
          <w:szCs w:val="20"/>
          <w:lang w:eastAsia="en-US"/>
        </w:rPr>
        <w:instrText xml:space="preserve"> </w:instrText>
      </w:r>
      <w:r w:rsidRPr="00310461">
        <w:rPr>
          <w:rFonts w:ascii="Montserrat" w:eastAsia="Calibri" w:hAnsi="Montserrat" w:cs="Times New Roman"/>
          <w:bCs/>
          <w:sz w:val="20"/>
          <w:szCs w:val="20"/>
          <w:lang w:eastAsia="en-US"/>
        </w:rPr>
        <w:fldChar w:fldCharType="separate"/>
      </w:r>
      <w:r w:rsidR="00000000">
        <w:rPr>
          <w:position w:val="-17"/>
        </w:rPr>
        <w:pict w14:anchorId="5383D7AB">
          <v:shape id="_x0000_i1029" type="#_x0000_t75" style="width:76.8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1296&quot;/&gt;&lt;w:hyphenationZone w:val=&quot;396&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191CC4&quot;/&gt;&lt;wsp:rsid wsp:val=&quot;0000084E&quot;/&gt;&lt;wsp:rsid wsp:val=&quot;00000C4C&quot;/&gt;&lt;wsp:rsid wsp:val=&quot;000028F8&quot;/&gt;&lt;wsp:rsid wsp:val=&quot;000043A1&quot;/&gt;&lt;wsp:rsid wsp:val=&quot;00005720&quot;/&gt;&lt;wsp:rsid wsp:val=&quot;000077B1&quot;/&gt;&lt;wsp:rsid wsp:val=&quot;00007950&quot;/&gt;&lt;wsp:rsid wsp:val=&quot;000100A5&quot;/&gt;&lt;wsp:rsid wsp:val=&quot;0001124D&quot;/&gt;&lt;wsp:rsid wsp:val=&quot;00011C02&quot;/&gt;&lt;wsp:rsid wsp:val=&quot;00012C8C&quot;/&gt;&lt;wsp:rsid wsp:val=&quot;00014B3B&quot;/&gt;&lt;wsp:rsid wsp:val=&quot;00014C82&quot;/&gt;&lt;wsp:rsid wsp:val=&quot;00015372&quot;/&gt;&lt;wsp:rsid wsp:val=&quot;00015766&quot;/&gt;&lt;wsp:rsid wsp:val=&quot;0001675A&quot;/&gt;&lt;wsp:rsid wsp:val=&quot;00017D2F&quot;/&gt;&lt;wsp:rsid wsp:val=&quot;0002411D&quot;/&gt;&lt;wsp:rsid wsp:val=&quot;00026648&quot;/&gt;&lt;wsp:rsid wsp:val=&quot;000275FA&quot;/&gt;&lt;wsp:rsid wsp:val=&quot;00031783&quot;/&gt;&lt;wsp:rsid wsp:val=&quot;00031E1E&quot;/&gt;&lt;wsp:rsid wsp:val=&quot;00033490&quot;/&gt;&lt;wsp:rsid wsp:val=&quot;000346D3&quot;/&gt;&lt;wsp:rsid wsp:val=&quot;00034D82&quot;/&gt;&lt;wsp:rsid wsp:val=&quot;0003531E&quot;/&gt;&lt;wsp:rsid wsp:val=&quot;00035F63&quot;/&gt;&lt;wsp:rsid wsp:val=&quot;00037019&quot;/&gt;&lt;wsp:rsid wsp:val=&quot;000371B5&quot;/&gt;&lt;wsp:rsid wsp:val=&quot;000373B4&quot;/&gt;&lt;wsp:rsid wsp:val=&quot;00037ACE&quot;/&gt;&lt;wsp:rsid wsp:val=&quot;000400F2&quot;/&gt;&lt;wsp:rsid wsp:val=&quot;00040357&quot;/&gt;&lt;wsp:rsid wsp:val=&quot;00040FDB&quot;/&gt;&lt;wsp:rsid wsp:val=&quot;00041AB1&quot;/&gt;&lt;wsp:rsid wsp:val=&quot;00042F7D&quot;/&gt;&lt;wsp:rsid wsp:val=&quot;000433B4&quot;/&gt;&lt;wsp:rsid wsp:val=&quot;000435CC&quot;/&gt;&lt;wsp:rsid wsp:val=&quot;000452B9&quot;/&gt;&lt;wsp:rsid wsp:val=&quot;00045A43&quot;/&gt;&lt;wsp:rsid wsp:val=&quot;0004689B&quot;/&gt;&lt;wsp:rsid wsp:val=&quot;00046F27&quot;/&gt;&lt;wsp:rsid wsp:val=&quot;0004796D&quot;/&gt;&lt;wsp:rsid wsp:val=&quot;000512DB&quot;/&gt;&lt;wsp:rsid wsp:val=&quot;00051516&quot;/&gt;&lt;wsp:rsid wsp:val=&quot;00053BF6&quot;/&gt;&lt;wsp:rsid wsp:val=&quot;000555CE&quot;/&gt;&lt;wsp:rsid wsp:val=&quot;000560E0&quot;/&gt;&lt;wsp:rsid wsp:val=&quot;00061692&quot;/&gt;&lt;wsp:rsid wsp:val=&quot;00062E24&quot;/&gt;&lt;wsp:rsid wsp:val=&quot;00063174&quot;/&gt;&lt;wsp:rsid wsp:val=&quot;0006458E&quot;/&gt;&lt;wsp:rsid wsp:val=&quot;00064CD6&quot;/&gt;&lt;wsp:rsid wsp:val=&quot;00064EBD&quot;/&gt;&lt;wsp:rsid wsp:val=&quot;00065572&quot;/&gt;&lt;wsp:rsid wsp:val=&quot;0006617C&quot;/&gt;&lt;wsp:rsid wsp:val=&quot;00066D21&quot;/&gt;&lt;wsp:rsid wsp:val=&quot;00067013&quot;/&gt;&lt;wsp:rsid wsp:val=&quot;0007007F&quot;/&gt;&lt;wsp:rsid wsp:val=&quot;0007120B&quot;/&gt;&lt;wsp:rsid wsp:val=&quot;0007538F&quot;/&gt;&lt;wsp:rsid wsp:val=&quot;0007613B&quot;/&gt;&lt;wsp:rsid wsp:val=&quot;000763BC&quot;/&gt;&lt;wsp:rsid wsp:val=&quot;00077540&quot;/&gt;&lt;wsp:rsid wsp:val=&quot;00080559&quot;/&gt;&lt;wsp:rsid wsp:val=&quot;00082FB2&quot;/&gt;&lt;wsp:rsid wsp:val=&quot;000838A5&quot;/&gt;&lt;wsp:rsid wsp:val=&quot;000850F7&quot;/&gt;&lt;wsp:rsid wsp:val=&quot;0008588C&quot;/&gt;&lt;wsp:rsid wsp:val=&quot;00086619&quot;/&gt;&lt;wsp:rsid wsp:val=&quot;00086AF1&quot;/&gt;&lt;wsp:rsid wsp:val=&quot;00087302&quot;/&gt;&lt;wsp:rsid wsp:val=&quot;00087FAA&quot;/&gt;&lt;wsp:rsid wsp:val=&quot;00094CFE&quot;/&gt;&lt;wsp:rsid wsp:val=&quot;00096EC8&quot;/&gt;&lt;wsp:rsid wsp:val=&quot;000A25CF&quot;/&gt;&lt;wsp:rsid wsp:val=&quot;000A3734&quot;/&gt;&lt;wsp:rsid wsp:val=&quot;000A507B&quot;/&gt;&lt;wsp:rsid wsp:val=&quot;000A6D2C&quot;/&gt;&lt;wsp:rsid wsp:val=&quot;000A6F4A&quot;/&gt;&lt;wsp:rsid wsp:val=&quot;000B0033&quot;/&gt;&lt;wsp:rsid wsp:val=&quot;000B12BF&quot;/&gt;&lt;wsp:rsid wsp:val=&quot;000B3A53&quot;/&gt;&lt;wsp:rsid wsp:val=&quot;000B43D8&quot;/&gt;&lt;wsp:rsid wsp:val=&quot;000B4A6F&quot;/&gt;&lt;wsp:rsid wsp:val=&quot;000B4CD7&quot;/&gt;&lt;wsp:rsid wsp:val=&quot;000B696C&quot;/&gt;&lt;wsp:rsid wsp:val=&quot;000C0DF0&quot;/&gt;&lt;wsp:rsid wsp:val=&quot;000C1480&quot;/&gt;&lt;wsp:rsid wsp:val=&quot;000C175D&quot;/&gt;&lt;wsp:rsid wsp:val=&quot;000C300E&quot;/&gt;&lt;wsp:rsid wsp:val=&quot;000C456E&quot;/&gt;&lt;wsp:rsid wsp:val=&quot;000C47E2&quot;/&gt;&lt;wsp:rsid wsp:val=&quot;000C67E6&quot;/&gt;&lt;wsp:rsid wsp:val=&quot;000D0B62&quot;/&gt;&lt;wsp:rsid wsp:val=&quot;000D103C&quot;/&gt;&lt;wsp:rsid wsp:val=&quot;000D228D&quot;/&gt;&lt;wsp:rsid wsp:val=&quot;000D2537&quot;/&gt;&lt;wsp:rsid wsp:val=&quot;000D3322&quot;/&gt;&lt;wsp:rsid wsp:val=&quot;000D3A83&quot;/&gt;&lt;wsp:rsid wsp:val=&quot;000D4695&quot;/&gt;&lt;wsp:rsid wsp:val=&quot;000D544D&quot;/&gt;&lt;wsp:rsid wsp:val=&quot;000E1626&quot;/&gt;&lt;wsp:rsid wsp:val=&quot;000E22F1&quot;/&gt;&lt;wsp:rsid wsp:val=&quot;000E43FA&quot;/&gt;&lt;wsp:rsid wsp:val=&quot;000E491E&quot;/&gt;&lt;wsp:rsid wsp:val=&quot;000E499D&quot;/&gt;&lt;wsp:rsid wsp:val=&quot;000E4F72&quot;/&gt;&lt;wsp:rsid wsp:val=&quot;000E6218&quot;/&gt;&lt;wsp:rsid wsp:val=&quot;000E67A6&quot;/&gt;&lt;wsp:rsid wsp:val=&quot;000F176C&quot;/&gt;&lt;wsp:rsid wsp:val=&quot;000F3838&quot;/&gt;&lt;wsp:rsid wsp:val=&quot;000F3B86&quot;/&gt;&lt;wsp:rsid wsp:val=&quot;000F44A5&quot;/&gt;&lt;wsp:rsid wsp:val=&quot;000F482E&quot;/&gt;&lt;wsp:rsid wsp:val=&quot;000F5A06&quot;/&gt;&lt;wsp:rsid wsp:val=&quot;001009B4&quot;/&gt;&lt;wsp:rsid wsp:val=&quot;00104440&quot;/&gt;&lt;wsp:rsid wsp:val=&quot;00105F5D&quot;/&gt;&lt;wsp:rsid wsp:val=&quot;0010619B&quot;/&gt;&lt;wsp:rsid wsp:val=&quot;00106638&quot;/&gt;&lt;wsp:rsid wsp:val=&quot;001067A5&quot;/&gt;&lt;wsp:rsid wsp:val=&quot;0010681C&quot;/&gt;&lt;wsp:rsid wsp:val=&quot;0010682D&quot;/&gt;&lt;wsp:rsid wsp:val=&quot;00107E28&quot;/&gt;&lt;wsp:rsid wsp:val=&quot;00110322&quot;/&gt;&lt;wsp:rsid wsp:val=&quot;001105D1&quot;/&gt;&lt;wsp:rsid wsp:val=&quot;001114D5&quot;/&gt;&lt;wsp:rsid wsp:val=&quot;00113BE7&quot;/&gt;&lt;wsp:rsid wsp:val=&quot;001144FF&quot;/&gt;&lt;wsp:rsid wsp:val=&quot;001179B7&quot;/&gt;&lt;wsp:rsid wsp:val=&quot;0012130A&quot;/&gt;&lt;wsp:rsid wsp:val=&quot;00121811&quot;/&gt;&lt;wsp:rsid wsp:val=&quot;00122708&quot;/&gt;&lt;wsp:rsid wsp:val=&quot;00125283&quot;/&gt;&lt;wsp:rsid wsp:val=&quot;00127D60&quot;/&gt;&lt;wsp:rsid wsp:val=&quot;00132593&quot;/&gt;&lt;wsp:rsid wsp:val=&quot;001325BB&quot;/&gt;&lt;wsp:rsid wsp:val=&quot;0013260A&quot;/&gt;&lt;wsp:rsid wsp:val=&quot;00134C3D&quot;/&gt;&lt;wsp:rsid wsp:val=&quot;001353EF&quot;/&gt;&lt;wsp:rsid wsp:val=&quot;00135B62&quot;/&gt;&lt;wsp:rsid wsp:val=&quot;001362AC&quot;/&gt;&lt;wsp:rsid wsp:val=&quot;00136882&quot;/&gt;&lt;wsp:rsid wsp:val=&quot;00137796&quot;/&gt;&lt;wsp:rsid wsp:val=&quot;001402BB&quot;/&gt;&lt;wsp:rsid wsp:val=&quot;001421F4&quot;/&gt;&lt;wsp:rsid wsp:val=&quot;00142555&quot;/&gt;&lt;wsp:rsid wsp:val=&quot;00142AEE&quot;/&gt;&lt;wsp:rsid wsp:val=&quot;00145E09&quot;/&gt;&lt;wsp:rsid wsp:val=&quot;00146894&quot;/&gt;&lt;wsp:rsid wsp:val=&quot;00147D15&quot;/&gt;&lt;wsp:rsid wsp:val=&quot;00150D73&quot;/&gt;&lt;wsp:rsid wsp:val=&quot;00151180&quot;/&gt;&lt;wsp:rsid wsp:val=&quot;0015288B&quot;/&gt;&lt;wsp:rsid wsp:val=&quot;001529F2&quot;/&gt;&lt;wsp:rsid wsp:val=&quot;00156FAC&quot;/&gt;&lt;wsp:rsid wsp:val=&quot;00157B19&quot;/&gt;&lt;wsp:rsid wsp:val=&quot;00157DFE&quot;/&gt;&lt;wsp:rsid wsp:val=&quot;001603CF&quot;/&gt;&lt;wsp:rsid wsp:val=&quot;00160D6D&quot;/&gt;&lt;wsp:rsid wsp:val=&quot;001625DE&quot;/&gt;&lt;wsp:rsid wsp:val=&quot;0016348E&quot;/&gt;&lt;wsp:rsid wsp:val=&quot;0016398B&quot;/&gt;&lt;wsp:rsid wsp:val=&quot;0016562E&quot;/&gt;&lt;wsp:rsid wsp:val=&quot;001670C0&quot;/&gt;&lt;wsp:rsid wsp:val=&quot;001700B3&quot;/&gt;&lt;wsp:rsid wsp:val=&quot;00173800&quot;/&gt;&lt;wsp:rsid wsp:val=&quot;0017420A&quot;/&gt;&lt;wsp:rsid wsp:val=&quot;00176FDD&quot;/&gt;&lt;wsp:rsid wsp:val=&quot;001772AB&quot;/&gt;&lt;wsp:rsid wsp:val=&quot;001827AB&quot;/&gt;&lt;wsp:rsid wsp:val=&quot;00183614&quot;/&gt;&lt;wsp:rsid wsp:val=&quot;00183C39&quot;/&gt;&lt;wsp:rsid wsp:val=&quot;00183E0D&quot;/&gt;&lt;wsp:rsid wsp:val=&quot;00184E00&quot;/&gt;&lt;wsp:rsid wsp:val=&quot;00184F48&quot;/&gt;&lt;wsp:rsid wsp:val=&quot;00191A47&quot;/&gt;&lt;wsp:rsid wsp:val=&quot;00191CC4&quot;/&gt;&lt;wsp:rsid wsp:val=&quot;00193882&quot;/&gt;&lt;wsp:rsid wsp:val=&quot;00195EDC&quot;/&gt;&lt;wsp:rsid wsp:val=&quot;00196059&quot;/&gt;&lt;wsp:rsid wsp:val=&quot;001A10EF&quot;/&gt;&lt;wsp:rsid wsp:val=&quot;001A1727&quot;/&gt;&lt;wsp:rsid wsp:val=&quot;001A25DD&quot;/&gt;&lt;wsp:rsid wsp:val=&quot;001A3DAF&quot;/&gt;&lt;wsp:rsid wsp:val=&quot;001A461C&quot;/&gt;&lt;wsp:rsid wsp:val=&quot;001A61C3&quot;/&gt;&lt;wsp:rsid wsp:val=&quot;001A6A51&quot;/&gt;&lt;wsp:rsid wsp:val=&quot;001B1399&quot;/&gt;&lt;wsp:rsid wsp:val=&quot;001B146B&quot;/&gt;&lt;wsp:rsid wsp:val=&quot;001B163F&quot;/&gt;&lt;wsp:rsid wsp:val=&quot;001B1647&quot;/&gt;&lt;wsp:rsid wsp:val=&quot;001B2959&quot;/&gt;&lt;wsp:rsid wsp:val=&quot;001B2AE6&quot;/&gt;&lt;wsp:rsid wsp:val=&quot;001B2BAC&quot;/&gt;&lt;wsp:rsid wsp:val=&quot;001B4755&quot;/&gt;&lt;wsp:rsid wsp:val=&quot;001B478C&quot;/&gt;&lt;wsp:rsid wsp:val=&quot;001B576F&quot;/&gt;&lt;wsp:rsid wsp:val=&quot;001B5A09&quot;/&gt;&lt;wsp:rsid wsp:val=&quot;001B6FB6&quot;/&gt;&lt;wsp:rsid wsp:val=&quot;001B700D&quot;/&gt;&lt;wsp:rsid wsp:val=&quot;001B7EE6&quot;/&gt;&lt;wsp:rsid wsp:val=&quot;001C68E4&quot;/&gt;&lt;wsp:rsid wsp:val=&quot;001C71EC&quot;/&gt;&lt;wsp:rsid wsp:val=&quot;001C73D5&quot;/&gt;&lt;wsp:rsid wsp:val=&quot;001C7D66&quot;/&gt;&lt;wsp:rsid wsp:val=&quot;001D0947&quot;/&gt;&lt;wsp:rsid wsp:val=&quot;001D2545&quot;/&gt;&lt;wsp:rsid wsp:val=&quot;001D281A&quot;/&gt;&lt;wsp:rsid wsp:val=&quot;001D345E&quot;/&gt;&lt;wsp:rsid wsp:val=&quot;001D4047&quot;/&gt;&lt;wsp:rsid wsp:val=&quot;001D6077&quot;/&gt;&lt;wsp:rsid wsp:val=&quot;001E0D2E&quot;/&gt;&lt;wsp:rsid wsp:val=&quot;001E1F71&quot;/&gt;&lt;wsp:rsid wsp:val=&quot;001E5807&quot;/&gt;&lt;wsp:rsid wsp:val=&quot;001E5FB8&quot;/&gt;&lt;wsp:rsid wsp:val=&quot;001F1FE9&quot;/&gt;&lt;wsp:rsid wsp:val=&quot;001F2E4E&quot;/&gt;&lt;wsp:rsid wsp:val=&quot;001F48D3&quot;/&gt;&lt;wsp:rsid wsp:val=&quot;001F5C21&quot;/&gt;&lt;wsp:rsid wsp:val=&quot;001F5C97&quot;/&gt;&lt;wsp:rsid wsp:val=&quot;001F7ED8&quot;/&gt;&lt;wsp:rsid wsp:val=&quot;00201266&quot;/&gt;&lt;wsp:rsid wsp:val=&quot;00201390&quot;/&gt;&lt;wsp:rsid wsp:val=&quot;00202044&quot;/&gt;&lt;wsp:rsid wsp:val=&quot;00202B09&quot;/&gt;&lt;wsp:rsid wsp:val=&quot;00202DD1&quot;/&gt;&lt;wsp:rsid wsp:val=&quot;00203D06&quot;/&gt;&lt;wsp:rsid wsp:val=&quot;00203E8E&quot;/&gt;&lt;wsp:rsid wsp:val=&quot;00204B98&quot;/&gt;&lt;wsp:rsid wsp:val=&quot;00205EFC&quot;/&gt;&lt;wsp:rsid wsp:val=&quot;00206D30&quot;/&gt;&lt;wsp:rsid wsp:val=&quot;00211081&quot;/&gt;&lt;wsp:rsid wsp:val=&quot;0021214E&quot;/&gt;&lt;wsp:rsid wsp:val=&quot;00212175&quot;/&gt;&lt;wsp:rsid wsp:val=&quot;00212BEF&quot;/&gt;&lt;wsp:rsid wsp:val=&quot;00212FDF&quot;/&gt;&lt;wsp:rsid wsp:val=&quot;00213CBF&quot;/&gt;&lt;wsp:rsid wsp:val=&quot;00213CDA&quot;/&gt;&lt;wsp:rsid wsp:val=&quot;00213E47&quot;/&gt;&lt;wsp:rsid wsp:val=&quot;00221E17&quot;/&gt;&lt;wsp:rsid wsp:val=&quot;00223BB9&quot;/&gt;&lt;wsp:rsid wsp:val=&quot;00224C73&quot;/&gt;&lt;wsp:rsid wsp:val=&quot;00227C7C&quot;/&gt;&lt;wsp:rsid wsp:val=&quot;00227F6C&quot;/&gt;&lt;wsp:rsid wsp:val=&quot;0023116A&quot;/&gt;&lt;wsp:rsid wsp:val=&quot;00234045&quot;/&gt;&lt;wsp:rsid wsp:val=&quot;00234066&quot;/&gt;&lt;wsp:rsid wsp:val=&quot;002349F2&quot;/&gt;&lt;wsp:rsid wsp:val=&quot;00235329&quot;/&gt;&lt;wsp:rsid wsp:val=&quot;00235AF2&quot;/&gt;&lt;wsp:rsid wsp:val=&quot;00236DBE&quot;/&gt;&lt;wsp:rsid wsp:val=&quot;00236F00&quot;/&gt;&lt;wsp:rsid wsp:val=&quot;00237323&quot;/&gt;&lt;wsp:rsid wsp:val=&quot;0023758B&quot;/&gt;&lt;wsp:rsid wsp:val=&quot;00240271&quot;/&gt;&lt;wsp:rsid wsp:val=&quot;0024138B&quot;/&gt;&lt;wsp:rsid wsp:val=&quot;00241C79&quot;/&gt;&lt;wsp:rsid wsp:val=&quot;00250ADA&quot;/&gt;&lt;wsp:rsid wsp:val=&quot;00250BAF&quot;/&gt;&lt;wsp:rsid wsp:val=&quot;00252A65&quot;/&gt;&lt;wsp:rsid wsp:val=&quot;002530FB&quot;/&gt;&lt;wsp:rsid wsp:val=&quot;00253607&quot;/&gt;&lt;wsp:rsid wsp:val=&quot;00254697&quot;/&gt;&lt;wsp:rsid wsp:val=&quot;002569C4&quot;/&gt;&lt;wsp:rsid wsp:val=&quot;00257602&quot;/&gt;&lt;wsp:rsid wsp:val=&quot;002577C0&quot;/&gt;&lt;wsp:rsid wsp:val=&quot;002620DC&quot;/&gt;&lt;wsp:rsid wsp:val=&quot;00262E16&quot;/&gt;&lt;wsp:rsid wsp:val=&quot;00263185&quot;/&gt;&lt;wsp:rsid wsp:val=&quot;00263C0E&quot;/&gt;&lt;wsp:rsid wsp:val=&quot;00264F70&quot;/&gt;&lt;wsp:rsid wsp:val=&quot;0026531E&quot;/&gt;&lt;wsp:rsid wsp:val=&quot;0026580D&quot;/&gt;&lt;wsp:rsid wsp:val=&quot;00265958&quot;/&gt;&lt;wsp:rsid wsp:val=&quot;00266572&quot;/&gt;&lt;wsp:rsid wsp:val=&quot;00267FF3&quot;/&gt;&lt;wsp:rsid wsp:val=&quot;0027013F&quot;/&gt;&lt;wsp:rsid wsp:val=&quot;0027102E&quot;/&gt;&lt;wsp:rsid wsp:val=&quot;00271164&quot;/&gt;&lt;wsp:rsid wsp:val=&quot;00271C7F&quot;/&gt;&lt;wsp:rsid wsp:val=&quot;002733E3&quot;/&gt;&lt;wsp:rsid wsp:val=&quot;00274EB3&quot;/&gt;&lt;wsp:rsid wsp:val=&quot;002807D8&quot;/&gt;&lt;wsp:rsid wsp:val=&quot;00282E2A&quot;/&gt;&lt;wsp:rsid wsp:val=&quot;002833B3&quot;/&gt;&lt;wsp:rsid wsp:val=&quot;00283600&quot;/&gt;&lt;wsp:rsid wsp:val=&quot;0029115C&quot;/&gt;&lt;wsp:rsid wsp:val=&quot;00291990&quot;/&gt;&lt;wsp:rsid wsp:val=&quot;00292F10&quot;/&gt;&lt;wsp:rsid wsp:val=&quot;0029310E&quot;/&gt;&lt;wsp:rsid wsp:val=&quot;00293B1E&quot;/&gt;&lt;wsp:rsid wsp:val=&quot;00295DF6&quot;/&gt;&lt;wsp:rsid wsp:val=&quot;002A0EC5&quot;/&gt;&lt;wsp:rsid wsp:val=&quot;002A15FB&quot;/&gt;&lt;wsp:rsid wsp:val=&quot;002A2181&quot;/&gt;&lt;wsp:rsid wsp:val=&quot;002A3419&quot;/&gt;&lt;wsp:rsid wsp:val=&quot;002A4D9F&quot;/&gt;&lt;wsp:rsid wsp:val=&quot;002A4F9F&quot;/&gt;&lt;wsp:rsid wsp:val=&quot;002A58AA&quot;/&gt;&lt;wsp:rsid wsp:val=&quot;002A6033&quot;/&gt;&lt;wsp:rsid wsp:val=&quot;002A6D14&quot;/&gt;&lt;wsp:rsid wsp:val=&quot;002B0A66&quot;/&gt;&lt;wsp:rsid wsp:val=&quot;002B0FC6&quot;/&gt;&lt;wsp:rsid wsp:val=&quot;002B2DA0&quot;/&gt;&lt;wsp:rsid wsp:val=&quot;002B380E&quot;/&gt;&lt;wsp:rsid wsp:val=&quot;002B4541&quot;/&gt;&lt;wsp:rsid wsp:val=&quot;002B6C1B&quot;/&gt;&lt;wsp:rsid wsp:val=&quot;002B6CA1&quot;/&gt;&lt;wsp:rsid wsp:val=&quot;002B7378&quot;/&gt;&lt;wsp:rsid wsp:val=&quot;002C0887&quot;/&gt;&lt;wsp:rsid wsp:val=&quot;002C1C9F&quot;/&gt;&lt;wsp:rsid wsp:val=&quot;002C2807&quot;/&gt;&lt;wsp:rsid wsp:val=&quot;002C28C9&quot;/&gt;&lt;wsp:rsid wsp:val=&quot;002C2EA7&quot;/&gt;&lt;wsp:rsid wsp:val=&quot;002C4F2F&quot;/&gt;&lt;wsp:rsid wsp:val=&quot;002C717B&quot;/&gt;&lt;wsp:rsid wsp:val=&quot;002C7F59&quot;/&gt;&lt;wsp:rsid wsp:val=&quot;002D0C2E&quot;/&gt;&lt;wsp:rsid wsp:val=&quot;002D157F&quot;/&gt;&lt;wsp:rsid wsp:val=&quot;002D194A&quot;/&gt;&lt;wsp:rsid wsp:val=&quot;002D21DB&quot;/&gt;&lt;wsp:rsid wsp:val=&quot;002D493E&quot;/&gt;&lt;wsp:rsid wsp:val=&quot;002D537A&quot;/&gt;&lt;wsp:rsid wsp:val=&quot;002D7303&quot;/&gt;&lt;wsp:rsid wsp:val=&quot;002D7CEF&quot;/&gt;&lt;wsp:rsid wsp:val=&quot;002E29FB&quot;/&gt;&lt;wsp:rsid wsp:val=&quot;002E3B30&quot;/&gt;&lt;wsp:rsid wsp:val=&quot;002E7C38&quot;/&gt;&lt;wsp:rsid wsp:val=&quot;002F0125&quot;/&gt;&lt;wsp:rsid wsp:val=&quot;002F093D&quot;/&gt;&lt;wsp:rsid wsp:val=&quot;002F0B02&quot;/&gt;&lt;wsp:rsid wsp:val=&quot;002F2349&quot;/&gt;&lt;wsp:rsid wsp:val=&quot;002F5DAB&quot;/&gt;&lt;wsp:rsid wsp:val=&quot;002F612D&quot;/&gt;&lt;wsp:rsid wsp:val=&quot;002F614A&quot;/&gt;&lt;wsp:rsid wsp:val=&quot;002F642F&quot;/&gt;&lt;wsp:rsid wsp:val=&quot;002F6609&quot;/&gt;&lt;wsp:rsid wsp:val=&quot;00300120&quot;/&gt;&lt;wsp:rsid wsp:val=&quot;003017EE&quot;/&gt;&lt;wsp:rsid wsp:val=&quot;003021FE&quot;/&gt;&lt;wsp:rsid wsp:val=&quot;00303298&quot;/&gt;&lt;wsp:rsid wsp:val=&quot;00303980&quot;/&gt;&lt;wsp:rsid wsp:val=&quot;003041EB&quot;/&gt;&lt;wsp:rsid wsp:val=&quot;00305211&quot;/&gt;&lt;wsp:rsid wsp:val=&quot;00305740&quot;/&gt;&lt;wsp:rsid wsp:val=&quot;00306338&quot;/&gt;&lt;wsp:rsid wsp:val=&quot;003063A3&quot;/&gt;&lt;wsp:rsid wsp:val=&quot;003101AB&quot;/&gt;&lt;wsp:rsid wsp:val=&quot;00310461&quot;/&gt;&lt;wsp:rsid wsp:val=&quot;003105F1&quot;/&gt;&lt;wsp:rsid wsp:val=&quot;00314686&quot;/&gt;&lt;wsp:rsid wsp:val=&quot;003211A8&quot;/&gt;&lt;wsp:rsid wsp:val=&quot;00321810&quot;/&gt;&lt;wsp:rsid wsp:val=&quot;003221D6&quot;/&gt;&lt;wsp:rsid wsp:val=&quot;00322C51&quot;/&gt;&lt;wsp:rsid wsp:val=&quot;00322E6D&quot;/&gt;&lt;wsp:rsid wsp:val=&quot;00323138&quot;/&gt;&lt;wsp:rsid wsp:val=&quot;00323605&quot;/&gt;&lt;wsp:rsid wsp:val=&quot;0032478E&quot;/&gt;&lt;wsp:rsid wsp:val=&quot;00325CB5&quot;/&gt;&lt;wsp:rsid wsp:val=&quot;003269CD&quot;/&gt;&lt;wsp:rsid wsp:val=&quot;003276BC&quot;/&gt;&lt;wsp:rsid wsp:val=&quot;003277CB&quot;/&gt;&lt;wsp:rsid wsp:val=&quot;00331256&quot;/&gt;&lt;wsp:rsid wsp:val=&quot;00331576&quot;/&gt;&lt;wsp:rsid wsp:val=&quot;003320DC&quot;/&gt;&lt;wsp:rsid wsp:val=&quot;003327FB&quot;/&gt;&lt;wsp:rsid wsp:val=&quot;00335D77&quot;/&gt;&lt;wsp:rsid wsp:val=&quot;0033793D&quot;/&gt;&lt;wsp:rsid wsp:val=&quot;00340747&quot;/&gt;&lt;wsp:rsid wsp:val=&quot;0035077D&quot;/&gt;&lt;wsp:rsid wsp:val=&quot;00351181&quot;/&gt;&lt;wsp:rsid wsp:val=&quot;00353710&quot;/&gt;&lt;wsp:rsid wsp:val=&quot;00354A35&quot;/&gt;&lt;wsp:rsid wsp:val=&quot;003557FC&quot;/&gt;&lt;wsp:rsid wsp:val=&quot;00356589&quot;/&gt;&lt;wsp:rsid wsp:val=&quot;00356B4D&quot;/&gt;&lt;wsp:rsid wsp:val=&quot;00357D38&quot;/&gt;&lt;wsp:rsid wsp:val=&quot;00360C96&quot;/&gt;&lt;wsp:rsid wsp:val=&quot;003632F3&quot;/&gt;&lt;wsp:rsid wsp:val=&quot;003638E0&quot;/&gt;&lt;wsp:rsid wsp:val=&quot;0036465B&quot;/&gt;&lt;wsp:rsid wsp:val=&quot;00364B28&quot;/&gt;&lt;wsp:rsid wsp:val=&quot;00370B24&quot;/&gt;&lt;wsp:rsid wsp:val=&quot;00371601&quot;/&gt;&lt;wsp:rsid wsp:val=&quot;00373EF5&quot;/&gt;&lt;wsp:rsid wsp:val=&quot;00375362&quot;/&gt;&lt;wsp:rsid wsp:val=&quot;00375757&quot;/&gt;&lt;wsp:rsid wsp:val=&quot;003759E9&quot;/&gt;&lt;wsp:rsid wsp:val=&quot;003779D8&quot;/&gt;&lt;wsp:rsid wsp:val=&quot;00380871&quot;/&gt;&lt;wsp:rsid wsp:val=&quot;00380CB2&quot;/&gt;&lt;wsp:rsid wsp:val=&quot;00381A8A&quot;/&gt;&lt;wsp:rsid wsp:val=&quot;0038235C&quot;/&gt;&lt;wsp:rsid wsp:val=&quot;00382772&quot;/&gt;&lt;wsp:rsid wsp:val=&quot;00382968&quot;/&gt;&lt;wsp:rsid wsp:val=&quot;003837A9&quot;/&gt;&lt;wsp:rsid wsp:val=&quot;0038482B&quot;/&gt;&lt;wsp:rsid wsp:val=&quot;00384E4F&quot;/&gt;&lt;wsp:rsid wsp:val=&quot;00384ECD&quot;/&gt;&lt;wsp:rsid wsp:val=&quot;003912C7&quot;/&gt;&lt;wsp:rsid wsp:val=&quot;0039276D&quot;/&gt;&lt;wsp:rsid wsp:val=&quot;00393417&quot;/&gt;&lt;wsp:rsid wsp:val=&quot;00393DC5&quot;/&gt;&lt;wsp:rsid wsp:val=&quot;0039652E&quot;/&gt;&lt;wsp:rsid wsp:val=&quot;00396F4E&quot;/&gt;&lt;wsp:rsid wsp:val=&quot;00397D42&quot;/&gt;&lt;wsp:rsid wsp:val=&quot;003A12E4&quot;/&gt;&lt;wsp:rsid wsp:val=&quot;003A181E&quot;/&gt;&lt;wsp:rsid wsp:val=&quot;003A24AF&quot;/&gt;&lt;wsp:rsid wsp:val=&quot;003A390B&quot;/&gt;&lt;wsp:rsid wsp:val=&quot;003A4E96&quot;/&gt;&lt;wsp:rsid wsp:val=&quot;003A60B5&quot;/&gt;&lt;wsp:rsid wsp:val=&quot;003B0CE5&quot;/&gt;&lt;wsp:rsid wsp:val=&quot;003B2C38&quot;/&gt;&lt;wsp:rsid wsp:val=&quot;003B396E&quot;/&gt;&lt;wsp:rsid wsp:val=&quot;003B3C7D&quot;/&gt;&lt;wsp:rsid wsp:val=&quot;003B3F60&quot;/&gt;&lt;wsp:rsid wsp:val=&quot;003B7153&quot;/&gt;&lt;wsp:rsid wsp:val=&quot;003B7C78&quot;/&gt;&lt;wsp:rsid wsp:val=&quot;003C2D67&quot;/&gt;&lt;wsp:rsid wsp:val=&quot;003C3A1C&quot;/&gt;&lt;wsp:rsid wsp:val=&quot;003C5283&quot;/&gt;&lt;wsp:rsid wsp:val=&quot;003C6243&quot;/&gt;&lt;wsp:rsid wsp:val=&quot;003C784E&quot;/&gt;&lt;wsp:rsid wsp:val=&quot;003D11BB&quot;/&gt;&lt;wsp:rsid wsp:val=&quot;003D1283&quot;/&gt;&lt;wsp:rsid wsp:val=&quot;003D12E2&quot;/&gt;&lt;wsp:rsid wsp:val=&quot;003D13B1&quot;/&gt;&lt;wsp:rsid wsp:val=&quot;003D4274&quot;/&gt;&lt;wsp:rsid wsp:val=&quot;003D5012&quot;/&gt;&lt;wsp:rsid wsp:val=&quot;003D7CB6&quot;/&gt;&lt;wsp:rsid wsp:val=&quot;003E0AF2&quot;/&gt;&lt;wsp:rsid wsp:val=&quot;003E223F&quot;/&gt;&lt;wsp:rsid wsp:val=&quot;003E2ECF&quot;/&gt;&lt;wsp:rsid wsp:val=&quot;003E595C&quot;/&gt;&lt;wsp:rsid wsp:val=&quot;003E5AB2&quot;/&gt;&lt;wsp:rsid wsp:val=&quot;003E5BC2&quot;/&gt;&lt;wsp:rsid wsp:val=&quot;003E70D7&quot;/&gt;&lt;wsp:rsid wsp:val=&quot;003F1732&quot;/&gt;&lt;wsp:rsid wsp:val=&quot;003F2143&quot;/&gt;&lt;wsp:rsid wsp:val=&quot;003F336E&quot;/&gt;&lt;wsp:rsid wsp:val=&quot;003F3DAC&quot;/&gt;&lt;wsp:rsid wsp:val=&quot;003F5F20&quot;/&gt;&lt;wsp:rsid wsp:val=&quot;003F7C3F&quot;/&gt;&lt;wsp:rsid wsp:val=&quot;00401B90&quot;/&gt;&lt;wsp:rsid wsp:val=&quot;00404A1E&quot;/&gt;&lt;wsp:rsid wsp:val=&quot;00405284&quot;/&gt;&lt;wsp:rsid wsp:val=&quot;004058E9&quot;/&gt;&lt;wsp:rsid wsp:val=&quot;0040611F&quot;/&gt;&lt;wsp:rsid wsp:val=&quot;00406CCF&quot;/&gt;&lt;wsp:rsid wsp:val=&quot;00407DBC&quot;/&gt;&lt;wsp:rsid wsp:val=&quot;00410351&quot;/&gt;&lt;wsp:rsid wsp:val=&quot;00410D46&quot;/&gt;&lt;wsp:rsid wsp:val=&quot;00411C74&quot;/&gt;&lt;wsp:rsid wsp:val=&quot;00413A29&quot;/&gt;&lt;wsp:rsid wsp:val=&quot;00413C09&quot;/&gt;&lt;wsp:rsid wsp:val=&quot;00414293&quot;/&gt;&lt;wsp:rsid wsp:val=&quot;00415C32&quot;/&gt;&lt;wsp:rsid wsp:val=&quot;00415EF7&quot;/&gt;&lt;wsp:rsid wsp:val=&quot;004161DD&quot;/&gt;&lt;wsp:rsid wsp:val=&quot;0042132E&quot;/&gt;&lt;wsp:rsid wsp:val=&quot;00423105&quot;/&gt;&lt;wsp:rsid wsp:val=&quot;004254A6&quot;/&gt;&lt;wsp:rsid wsp:val=&quot;004264CF&quot;/&gt;&lt;wsp:rsid wsp:val=&quot;00426C1E&quot;/&gt;&lt;wsp:rsid wsp:val=&quot;00426C75&quot;/&gt;&lt;wsp:rsid wsp:val=&quot;00426EC6&quot;/&gt;&lt;wsp:rsid wsp:val=&quot;00427D19&quot;/&gt;&lt;wsp:rsid wsp:val=&quot;0043081A&quot;/&gt;&lt;wsp:rsid wsp:val=&quot;004337A5&quot;/&gt;&lt;wsp:rsid wsp:val=&quot;00433A8E&quot;/&gt;&lt;wsp:rsid wsp:val=&quot;004345F9&quot;/&gt;&lt;wsp:rsid wsp:val=&quot;00435C05&quot;/&gt;&lt;wsp:rsid wsp:val=&quot;0043602E&quot;/&gt;&lt;wsp:rsid wsp:val=&quot;0043642E&quot;/&gt;&lt;wsp:rsid wsp:val=&quot;00437BA2&quot;/&gt;&lt;wsp:rsid wsp:val=&quot;004420D7&quot;/&gt;&lt;wsp:rsid wsp:val=&quot;00443490&quot;/&gt;&lt;wsp:rsid wsp:val=&quot;004436A2&quot;/&gt;&lt;wsp:rsid wsp:val=&quot;00444F19&quot;/&gt;&lt;wsp:rsid wsp:val=&quot;00445AFD&quot;/&gt;&lt;wsp:rsid wsp:val=&quot;00445DD2&quot;/&gt;&lt;wsp:rsid wsp:val=&quot;004461C4&quot;/&gt;&lt;wsp:rsid wsp:val=&quot;00450926&quot;/&gt;&lt;wsp:rsid wsp:val=&quot;00451F23&quot;/&gt;&lt;wsp:rsid wsp:val=&quot;00452514&quot;/&gt;&lt;wsp:rsid wsp:val=&quot;00453CBD&quot;/&gt;&lt;wsp:rsid wsp:val=&quot;00453CD3&quot;/&gt;&lt;wsp:rsid wsp:val=&quot;00454D3C&quot;/&gt;&lt;wsp:rsid wsp:val=&quot;00457441&quot;/&gt;&lt;wsp:rsid wsp:val=&quot;00462130&quot;/&gt;&lt;wsp:rsid wsp:val=&quot;00462C06&quot;/&gt;&lt;wsp:rsid wsp:val=&quot;00462E2C&quot;/&gt;&lt;wsp:rsid wsp:val=&quot;004648A0&quot;/&gt;&lt;wsp:rsid wsp:val=&quot;00464E32&quot;/&gt;&lt;wsp:rsid wsp:val=&quot;00465E78&quot;/&gt;&lt;wsp:rsid wsp:val=&quot;004661EE&quot;/&gt;&lt;wsp:rsid wsp:val=&quot;00466F89&quot;/&gt;&lt;wsp:rsid wsp:val=&quot;0046743A&quot;/&gt;&lt;wsp:rsid wsp:val=&quot;00471315&quot;/&gt;&lt;wsp:rsid wsp:val=&quot;004730A6&quot;/&gt;&lt;wsp:rsid wsp:val=&quot;00473D6B&quot;/&gt;&lt;wsp:rsid wsp:val=&quot;004740A6&quot;/&gt;&lt;wsp:rsid wsp:val=&quot;004743F7&quot;/&gt;&lt;wsp:rsid wsp:val=&quot;00474602&quot;/&gt;&lt;wsp:rsid wsp:val=&quot;0047466A&quot;/&gt;&lt;wsp:rsid wsp:val=&quot;0047591B&quot;/&gt;&lt;wsp:rsid wsp:val=&quot;00476677&quot;/&gt;&lt;wsp:rsid wsp:val=&quot;004772CD&quot;/&gt;&lt;wsp:rsid wsp:val=&quot;00480E5A&quot;/&gt;&lt;wsp:rsid wsp:val=&quot;004811FE&quot;/&gt;&lt;wsp:rsid wsp:val=&quot;00481F63&quot;/&gt;&lt;wsp:rsid wsp:val=&quot;00482BD4&quot;/&gt;&lt;wsp:rsid wsp:val=&quot;004840F1&quot;/&gt;&lt;wsp:rsid wsp:val=&quot;0048690D&quot;/&gt;&lt;wsp:rsid wsp:val=&quot;00486FEA&quot;/&gt;&lt;wsp:rsid wsp:val=&quot;004876E9&quot;/&gt;&lt;wsp:rsid wsp:val=&quot;004923F6&quot;/&gt;&lt;wsp:rsid wsp:val=&quot;00496B67&quot;/&gt;&lt;wsp:rsid wsp:val=&quot;0049769A&quot;/&gt;&lt;wsp:rsid wsp:val=&quot;00497C91&quot;/&gt;&lt;wsp:rsid wsp:val=&quot;004A041F&quot;/&gt;&lt;wsp:rsid wsp:val=&quot;004A0AF3&quot;/&gt;&lt;wsp:rsid wsp:val=&quot;004A1E90&quot;/&gt;&lt;wsp:rsid wsp:val=&quot;004A2038&quot;/&gt;&lt;wsp:rsid wsp:val=&quot;004A275F&quot;/&gt;&lt;wsp:rsid wsp:val=&quot;004A517D&quot;/&gt;&lt;wsp:rsid wsp:val=&quot;004A6534&quot;/&gt;&lt;wsp:rsid wsp:val=&quot;004A7DE8&quot;/&gt;&lt;wsp:rsid wsp:val=&quot;004B2397&quot;/&gt;&lt;wsp:rsid wsp:val=&quot;004B4210&quot;/&gt;&lt;wsp:rsid wsp:val=&quot;004B48BA&quot;/&gt;&lt;wsp:rsid wsp:val=&quot;004B4DCD&quot;/&gt;&lt;wsp:rsid wsp:val=&quot;004B62EE&quot;/&gt;&lt;wsp:rsid wsp:val=&quot;004C0DF2&quot;/&gt;&lt;wsp:rsid wsp:val=&quot;004C11A5&quot;/&gt;&lt;wsp:rsid wsp:val=&quot;004C13C5&quot;/&gt;&lt;wsp:rsid wsp:val=&quot;004C21D3&quot;/&gt;&lt;wsp:rsid wsp:val=&quot;004C2C15&quot;/&gt;&lt;wsp:rsid wsp:val=&quot;004C3A4A&quot;/&gt;&lt;wsp:rsid wsp:val=&quot;004C3F3D&quot;/&gt;&lt;wsp:rsid wsp:val=&quot;004C68AC&quot;/&gt;&lt;wsp:rsid wsp:val=&quot;004C6EDE&quot;/&gt;&lt;wsp:rsid wsp:val=&quot;004D0F1B&quot;/&gt;&lt;wsp:rsid wsp:val=&quot;004D3502&quot;/&gt;&lt;wsp:rsid wsp:val=&quot;004D3CB8&quot;/&gt;&lt;wsp:rsid wsp:val=&quot;004D46D9&quot;/&gt;&lt;wsp:rsid wsp:val=&quot;004D5234&quot;/&gt;&lt;wsp:rsid wsp:val=&quot;004D64F7&quot;/&gt;&lt;wsp:rsid wsp:val=&quot;004D662A&quot;/&gt;&lt;wsp:rsid wsp:val=&quot;004D6E6C&quot;/&gt;&lt;wsp:rsid wsp:val=&quot;004E1494&quot;/&gt;&lt;wsp:rsid wsp:val=&quot;004E1AB9&quot;/&gt;&lt;wsp:rsid wsp:val=&quot;004E2849&quot;/&gt;&lt;wsp:rsid wsp:val=&quot;004E33F7&quot;/&gt;&lt;wsp:rsid wsp:val=&quot;004E78F4&quot;/&gt;&lt;wsp:rsid wsp:val=&quot;004F21FB&quot;/&gt;&lt;wsp:rsid wsp:val=&quot;004F5EB3&quot;/&gt;&lt;wsp:rsid wsp:val=&quot;004F7F00&quot;/&gt;&lt;wsp:rsid wsp:val=&quot;00501AD3&quot;/&gt;&lt;wsp:rsid wsp:val=&quot;00506FE2&quot;/&gt;&lt;wsp:rsid wsp:val=&quot;00507A89&quot;/&gt;&lt;wsp:rsid wsp:val=&quot;00511EBC&quot;/&gt;&lt;wsp:rsid wsp:val=&quot;005128D5&quot;/&gt;&lt;wsp:rsid wsp:val=&quot;00513133&quot;/&gt;&lt;wsp:rsid wsp:val=&quot;00515B9A&quot;/&gt;&lt;wsp:rsid wsp:val=&quot;00516630&quot;/&gt;&lt;wsp:rsid wsp:val=&quot;00516700&quot;/&gt;&lt;wsp:rsid wsp:val=&quot;00521EC1&quot;/&gt;&lt;wsp:rsid wsp:val=&quot;00522AE3&quot;/&gt;&lt;wsp:rsid wsp:val=&quot;00522C48&quot;/&gt;&lt;wsp:rsid wsp:val=&quot;005247A7&quot;/&gt;&lt;wsp:rsid wsp:val=&quot;00524F7E&quot;/&gt;&lt;wsp:rsid wsp:val=&quot;005269A2&quot;/&gt;&lt;wsp:rsid wsp:val=&quot;00526D84&quot;/&gt;&lt;wsp:rsid wsp:val=&quot;005278C8&quot;/&gt;&lt;wsp:rsid wsp:val=&quot;0053069E&quot;/&gt;&lt;wsp:rsid wsp:val=&quot;00532D93&quot;/&gt;&lt;wsp:rsid wsp:val=&quot;00534B27&quot;/&gt;&lt;wsp:rsid wsp:val=&quot;00535F16&quot;/&gt;&lt;wsp:rsid wsp:val=&quot;00536EAA&quot;/&gt;&lt;wsp:rsid wsp:val=&quot;0054165A&quot;/&gt;&lt;wsp:rsid wsp:val=&quot;005419C8&quot;/&gt;&lt;wsp:rsid wsp:val=&quot;00542E9F&quot;/&gt;&lt;wsp:rsid wsp:val=&quot;0054341C&quot;/&gt;&lt;wsp:rsid wsp:val=&quot;0054390C&quot;/&gt;&lt;wsp:rsid wsp:val=&quot;00544E81&quot;/&gt;&lt;wsp:rsid wsp:val=&quot;0054548B&quot;/&gt;&lt;wsp:rsid wsp:val=&quot;005465D6&quot;/&gt;&lt;wsp:rsid wsp:val=&quot;00550192&quot;/&gt;&lt;wsp:rsid wsp:val=&quot;00550371&quot;/&gt;&lt;wsp:rsid wsp:val=&quot;005519B1&quot;/&gt;&lt;wsp:rsid wsp:val=&quot;00551F7C&quot;/&gt;&lt;wsp:rsid wsp:val=&quot;0055380C&quot;/&gt;&lt;wsp:rsid wsp:val=&quot;00554276&quot;/&gt;&lt;wsp:rsid wsp:val=&quot;00561396&quot;/&gt;&lt;wsp:rsid wsp:val=&quot;00563B8A&quot;/&gt;&lt;wsp:rsid wsp:val=&quot;00566878&quot;/&gt;&lt;wsp:rsid wsp:val=&quot;00566911&quot;/&gt;&lt;wsp:rsid wsp:val=&quot;00566913&quot;/&gt;&lt;wsp:rsid wsp:val=&quot;00566A0B&quot;/&gt;&lt;wsp:rsid wsp:val=&quot;005725D8&quot;/&gt;&lt;wsp:rsid wsp:val=&quot;005726B3&quot;/&gt;&lt;wsp:rsid wsp:val=&quot;005746EB&quot;/&gt;&lt;wsp:rsid wsp:val=&quot;00576F0A&quot;/&gt;&lt;wsp:rsid wsp:val=&quot;00576F32&quot;/&gt;&lt;wsp:rsid wsp:val=&quot;00581039&quot;/&gt;&lt;wsp:rsid wsp:val=&quot;00581DCF&quot;/&gt;&lt;wsp:rsid wsp:val=&quot;0058366A&quot;/&gt;&lt;wsp:rsid wsp:val=&quot;005837D3&quot;/&gt;&lt;wsp:rsid wsp:val=&quot;00583F69&quot;/&gt;&lt;wsp:rsid wsp:val=&quot;00584784&quot;/&gt;&lt;wsp:rsid wsp:val=&quot;00586849&quot;/&gt;&lt;wsp:rsid wsp:val=&quot;00586883&quot;/&gt;&lt;wsp:rsid wsp:val=&quot;00586991&quot;/&gt;&lt;wsp:rsid wsp:val=&quot;00587AD0&quot;/&gt;&lt;wsp:rsid wsp:val=&quot;00587B52&quot;/&gt;&lt;wsp:rsid wsp:val=&quot;00587BBF&quot;/&gt;&lt;wsp:rsid wsp:val=&quot;00592212&quot;/&gt;&lt;wsp:rsid wsp:val=&quot;0059279E&quot;/&gt;&lt;wsp:rsid wsp:val=&quot;00593FAC&quot;/&gt;&lt;wsp:rsid wsp:val=&quot;00594606&quot;/&gt;&lt;wsp:rsid wsp:val=&quot;00594ABF&quot;/&gt;&lt;wsp:rsid wsp:val=&quot;00596660&quot;/&gt;&lt;wsp:rsid wsp:val=&quot;0059686D&quot;/&gt;&lt;wsp:rsid wsp:val=&quot;005A0B23&quot;/&gt;&lt;wsp:rsid wsp:val=&quot;005A28A0&quot;/&gt;&lt;wsp:rsid wsp:val=&quot;005A2C3A&quot;/&gt;&lt;wsp:rsid wsp:val=&quot;005A3AE2&quot;/&gt;&lt;wsp:rsid wsp:val=&quot;005A53FE&quot;/&gt;&lt;wsp:rsid wsp:val=&quot;005A6117&quot;/&gt;&lt;wsp:rsid wsp:val=&quot;005A675C&quot;/&gt;&lt;wsp:rsid wsp:val=&quot;005A6A07&quot;/&gt;&lt;wsp:rsid wsp:val=&quot;005B096E&quot;/&gt;&lt;wsp:rsid wsp:val=&quot;005B142A&quot;/&gt;&lt;wsp:rsid wsp:val=&quot;005B2FD5&quot;/&gt;&lt;wsp:rsid wsp:val=&quot;005B32CF&quot;/&gt;&lt;wsp:rsid wsp:val=&quot;005B44FF&quot;/&gt;&lt;wsp:rsid wsp:val=&quot;005B533A&quot;/&gt;&lt;wsp:rsid wsp:val=&quot;005B5FA7&quot;/&gt;&lt;wsp:rsid wsp:val=&quot;005B6F90&quot;/&gt;&lt;wsp:rsid wsp:val=&quot;005B7029&quot;/&gt;&lt;wsp:rsid wsp:val=&quot;005B725F&quot;/&gt;&lt;wsp:rsid wsp:val=&quot;005B78E3&quot;/&gt;&lt;wsp:rsid wsp:val=&quot;005B7D37&quot;/&gt;&lt;wsp:rsid wsp:val=&quot;005C03F3&quot;/&gt;&lt;wsp:rsid wsp:val=&quot;005C153F&quot;/&gt;&lt;wsp:rsid wsp:val=&quot;005C203E&quot;/&gt;&lt;wsp:rsid wsp:val=&quot;005C30B1&quot;/&gt;&lt;wsp:rsid wsp:val=&quot;005C46F7&quot;/&gt;&lt;wsp:rsid wsp:val=&quot;005C656B&quot;/&gt;&lt;wsp:rsid wsp:val=&quot;005D0025&quot;/&gt;&lt;wsp:rsid wsp:val=&quot;005D0331&quot;/&gt;&lt;wsp:rsid wsp:val=&quot;005D11F9&quot;/&gt;&lt;wsp:rsid wsp:val=&quot;005D2530&quot;/&gt;&lt;wsp:rsid wsp:val=&quot;005D354E&quot;/&gt;&lt;wsp:rsid wsp:val=&quot;005D3D1E&quot;/&gt;&lt;wsp:rsid wsp:val=&quot;005D3D6B&quot;/&gt;&lt;wsp:rsid wsp:val=&quot;005D3E6E&quot;/&gt;&lt;wsp:rsid wsp:val=&quot;005D5F4D&quot;/&gt;&lt;wsp:rsid wsp:val=&quot;005D6E55&quot;/&gt;&lt;wsp:rsid wsp:val=&quot;005D7BC1&quot;/&gt;&lt;wsp:rsid wsp:val=&quot;005E0EC7&quot;/&gt;&lt;wsp:rsid wsp:val=&quot;005E3FC7&quot;/&gt;&lt;wsp:rsid wsp:val=&quot;005E46C9&quot;/&gt;&lt;wsp:rsid wsp:val=&quot;005E6883&quot;/&gt;&lt;wsp:rsid wsp:val=&quot;005F0340&quot;/&gt;&lt;wsp:rsid wsp:val=&quot;005F0435&quot;/&gt;&lt;wsp:rsid wsp:val=&quot;005F26F2&quot;/&gt;&lt;wsp:rsid wsp:val=&quot;005F3EC7&quot;/&gt;&lt;wsp:rsid wsp:val=&quot;005F63CE&quot;/&gt;&lt;wsp:rsid wsp:val=&quot;005F6B66&quot;/&gt;&lt;wsp:rsid wsp:val=&quot;005F754B&quot;/&gt;&lt;wsp:rsid wsp:val=&quot;0060099B&quot;/&gt;&lt;wsp:rsid wsp:val=&quot;00601F45&quot;/&gt;&lt;wsp:rsid wsp:val=&quot;0060221E&quot;/&gt;&lt;wsp:rsid wsp:val=&quot;00602840&quot;/&gt;&lt;wsp:rsid wsp:val=&quot;00602B01&quot;/&gt;&lt;wsp:rsid wsp:val=&quot;00602C37&quot;/&gt;&lt;wsp:rsid wsp:val=&quot;00605C69&quot;/&gt;&lt;wsp:rsid wsp:val=&quot;00606F83&quot;/&gt;&lt;wsp:rsid wsp:val=&quot;006072BB&quot;/&gt;&lt;wsp:rsid wsp:val=&quot;00607579&quot;/&gt;&lt;wsp:rsid wsp:val=&quot;00610E61&quot;/&gt;&lt;wsp:rsid wsp:val=&quot;00611452&quot;/&gt;&lt;wsp:rsid wsp:val=&quot;00614C8A&quot;/&gt;&lt;wsp:rsid wsp:val=&quot;00615F8E&quot;/&gt;&lt;wsp:rsid wsp:val=&quot;0061791F&quot;/&gt;&lt;wsp:rsid wsp:val=&quot;006217F0&quot;/&gt;&lt;wsp:rsid wsp:val=&quot;00622EC2&quot;/&gt;&lt;wsp:rsid wsp:val=&quot;00626E8A&quot;/&gt;&lt;wsp:rsid wsp:val=&quot;00627A31&quot;/&gt;&lt;wsp:rsid wsp:val=&quot;006311C0&quot;/&gt;&lt;wsp:rsid wsp:val=&quot;006316C7&quot;/&gt;&lt;wsp:rsid wsp:val=&quot;00632F4D&quot;/&gt;&lt;wsp:rsid wsp:val=&quot;006334A0&quot;/&gt;&lt;wsp:rsid wsp:val=&quot;006337F4&quot;/&gt;&lt;wsp:rsid wsp:val=&quot;00633DBE&quot;/&gt;&lt;wsp:rsid wsp:val=&quot;00635B71&quot;/&gt;&lt;wsp:rsid wsp:val=&quot;00641F6E&quot;/&gt;&lt;wsp:rsid wsp:val=&quot;00643151&quot;/&gt;&lt;wsp:rsid wsp:val=&quot;00643B81&quot;/&gt;&lt;wsp:rsid wsp:val=&quot;00644174&quot;/&gt;&lt;wsp:rsid wsp:val=&quot;006447AE&quot;/&gt;&lt;wsp:rsid wsp:val=&quot;006448EA&quot;/&gt;&lt;wsp:rsid wsp:val=&quot;00646753&quot;/&gt;&lt;wsp:rsid wsp:val=&quot;00646EB3&quot;/&gt;&lt;wsp:rsid wsp:val=&quot;00647059&quot;/&gt;&lt;wsp:rsid wsp:val=&quot;00650551&quot;/&gt;&lt;wsp:rsid wsp:val=&quot;00650CA0&quot;/&gt;&lt;wsp:rsid wsp:val=&quot;00651287&quot;/&gt;&lt;wsp:rsid wsp:val=&quot;00652705&quot;/&gt;&lt;wsp:rsid wsp:val=&quot;006527BE&quot;/&gt;&lt;wsp:rsid wsp:val=&quot;00653106&quot;/&gt;&lt;wsp:rsid wsp:val=&quot;006539AD&quot;/&gt;&lt;wsp:rsid wsp:val=&quot;0065560B&quot;/&gt;&lt;wsp:rsid wsp:val=&quot;00657987&quot;/&gt;&lt;wsp:rsid wsp:val=&quot;00660B45&quot;/&gt;&lt;wsp:rsid wsp:val=&quot;00663703&quot;/&gt;&lt;wsp:rsid wsp:val=&quot;006645B3&quot;/&gt;&lt;wsp:rsid wsp:val=&quot;0066602A&quot;/&gt;&lt;wsp:rsid wsp:val=&quot;00666AAC&quot;/&gt;&lt;wsp:rsid wsp:val=&quot;0067019E&quot;/&gt;&lt;wsp:rsid wsp:val=&quot;00672782&quot;/&gt;&lt;wsp:rsid wsp:val=&quot;00674841&quot;/&gt;&lt;wsp:rsid wsp:val=&quot;006748BA&quot;/&gt;&lt;wsp:rsid wsp:val=&quot;00677FF2&quot;/&gt;&lt;wsp:rsid wsp:val=&quot;00680849&quot;/&gt;&lt;wsp:rsid wsp:val=&quot;0068193F&quot;/&gt;&lt;wsp:rsid wsp:val=&quot;006819B4&quot;/&gt;&lt;wsp:rsid wsp:val=&quot;00682314&quot;/&gt;&lt;wsp:rsid wsp:val=&quot;00683E12&quot;/&gt;&lt;wsp:rsid wsp:val=&quot;006854BE&quot;/&gt;&lt;wsp:rsid wsp:val=&quot;00686C96&quot;/&gt;&lt;wsp:rsid wsp:val=&quot;0068711E&quot;/&gt;&lt;wsp:rsid wsp:val=&quot;0069044F&quot;/&gt;&lt;wsp:rsid wsp:val=&quot;00692D80&quot;/&gt;&lt;wsp:rsid wsp:val=&quot;00692F2C&quot;/&gt;&lt;wsp:rsid wsp:val=&quot;00693600&quot;/&gt;&lt;wsp:rsid wsp:val=&quot;0069473F&quot;/&gt;&lt;wsp:rsid wsp:val=&quot;006955E2&quot;/&gt;&lt;wsp:rsid wsp:val=&quot;006965DB&quot;/&gt;&lt;wsp:rsid wsp:val=&quot;006974E7&quot;/&gt;&lt;wsp:rsid wsp:val=&quot;006A1865&quot;/&gt;&lt;wsp:rsid wsp:val=&quot;006A4116&quot;/&gt;&lt;wsp:rsid wsp:val=&quot;006A7603&quot;/&gt;&lt;wsp:rsid wsp:val=&quot;006A7EE7&quot;/&gt;&lt;wsp:rsid wsp:val=&quot;006A7F68&quot;/&gt;&lt;wsp:rsid wsp:val=&quot;006B0736&quot;/&gt;&lt;wsp:rsid wsp:val=&quot;006B0A3E&quot;/&gt;&lt;wsp:rsid wsp:val=&quot;006B1B0C&quot;/&gt;&lt;wsp:rsid wsp:val=&quot;006B210A&quot;/&gt;&lt;wsp:rsid wsp:val=&quot;006B302A&quot;/&gt;&lt;wsp:rsid wsp:val=&quot;006B3A88&quot;/&gt;&lt;wsp:rsid wsp:val=&quot;006B4311&quot;/&gt;&lt;wsp:rsid wsp:val=&quot;006B4D96&quot;/&gt;&lt;wsp:rsid wsp:val=&quot;006B60DC&quot;/&gt;&lt;wsp:rsid wsp:val=&quot;006B70A3&quot;/&gt;&lt;wsp:rsid wsp:val=&quot;006B7105&quot;/&gt;&lt;wsp:rsid wsp:val=&quot;006C03D6&quot;/&gt;&lt;wsp:rsid wsp:val=&quot;006C0ED8&quot;/&gt;&lt;wsp:rsid wsp:val=&quot;006C1914&quot;/&gt;&lt;wsp:rsid wsp:val=&quot;006C628A&quot;/&gt;&lt;wsp:rsid wsp:val=&quot;006C631C&quot;/&gt;&lt;wsp:rsid wsp:val=&quot;006C6651&quot;/&gt;&lt;wsp:rsid wsp:val=&quot;006D3558&quot;/&gt;&lt;wsp:rsid wsp:val=&quot;006D4CF7&quot;/&gt;&lt;wsp:rsid wsp:val=&quot;006D5A28&quot;/&gt;&lt;wsp:rsid wsp:val=&quot;006D66E7&quot;/&gt;&lt;wsp:rsid wsp:val=&quot;006D7F08&quot;/&gt;&lt;wsp:rsid wsp:val=&quot;006E06A4&quot;/&gt;&lt;wsp:rsid wsp:val=&quot;006E0FD7&quot;/&gt;&lt;wsp:rsid wsp:val=&quot;006E35BD&quot;/&gt;&lt;wsp:rsid wsp:val=&quot;006F1945&quot;/&gt;&lt;wsp:rsid wsp:val=&quot;006F2EA5&quot;/&gt;&lt;wsp:rsid wsp:val=&quot;006F3085&quot;/&gt;&lt;wsp:rsid wsp:val=&quot;006F3127&quot;/&gt;&lt;wsp:rsid wsp:val=&quot;006F4391&quot;/&gt;&lt;wsp:rsid wsp:val=&quot;006F5AB6&quot;/&gt;&lt;wsp:rsid wsp:val=&quot;00701157&quot;/&gt;&lt;wsp:rsid wsp:val=&quot;007030CB&quot;/&gt;&lt;wsp:rsid wsp:val=&quot;007048CD&quot;/&gt;&lt;wsp:rsid wsp:val=&quot;007050DA&quot;/&gt;&lt;wsp:rsid wsp:val=&quot;00705B43&quot;/&gt;&lt;wsp:rsid wsp:val=&quot;007072EA&quot;/&gt;&lt;wsp:rsid wsp:val=&quot;0070792D&quot;/&gt;&lt;wsp:rsid wsp:val=&quot;0071074A&quot;/&gt;&lt;wsp:rsid wsp:val=&quot;007108B5&quot;/&gt;&lt;wsp:rsid wsp:val=&quot;00710E8D&quot;/&gt;&lt;wsp:rsid wsp:val=&quot;007117B5&quot;/&gt;&lt;wsp:rsid wsp:val=&quot;00711863&quot;/&gt;&lt;wsp:rsid wsp:val=&quot;007128E7&quot;/&gt;&lt;wsp:rsid wsp:val=&quot;007136E1&quot;/&gt;&lt;wsp:rsid wsp:val=&quot;0071387F&quot;/&gt;&lt;wsp:rsid wsp:val=&quot;007140DC&quot;/&gt;&lt;wsp:rsid wsp:val=&quot;00714136&quot;/&gt;&lt;wsp:rsid wsp:val=&quot;00715CDC&quot;/&gt;&lt;wsp:rsid wsp:val=&quot;00716B9C&quot;/&gt;&lt;wsp:rsid wsp:val=&quot;0071709A&quot;/&gt;&lt;wsp:rsid wsp:val=&quot;00720820&quot;/&gt;&lt;wsp:rsid wsp:val=&quot;00721A91&quot;/&gt;&lt;wsp:rsid wsp:val=&quot;00723470&quot;/&gt;&lt;wsp:rsid wsp:val=&quot;00724052&quot;/&gt;&lt;wsp:rsid wsp:val=&quot;007318F7&quot;/&gt;&lt;wsp:rsid wsp:val=&quot;0073325D&quot;/&gt;&lt;wsp:rsid wsp:val=&quot;00733B90&quot;/&gt;&lt;wsp:rsid wsp:val=&quot;00734B8F&quot;/&gt;&lt;wsp:rsid wsp:val=&quot;00734D78&quot;/&gt;&lt;wsp:rsid wsp:val=&quot;00735C2D&quot;/&gt;&lt;wsp:rsid wsp:val=&quot;007369EC&quot;/&gt;&lt;wsp:rsid wsp:val=&quot;007379CE&quot;/&gt;&lt;wsp:rsid wsp:val=&quot;00741959&quot;/&gt;&lt;wsp:rsid wsp:val=&quot;00743CB9&quot;/&gt;&lt;wsp:rsid wsp:val=&quot;007453B7&quot;/&gt;&lt;wsp:rsid wsp:val=&quot;007475F3&quot;/&gt;&lt;wsp:rsid wsp:val=&quot;00750293&quot;/&gt;&lt;wsp:rsid wsp:val=&quot;007521D3&quot;/&gt;&lt;wsp:rsid wsp:val=&quot;00753030&quot;/&gt;&lt;wsp:rsid wsp:val=&quot;007549D8&quot;/&gt;&lt;wsp:rsid wsp:val=&quot;00754A8B&quot;/&gt;&lt;wsp:rsid wsp:val=&quot;00756B78&quot;/&gt;&lt;wsp:rsid wsp:val=&quot;00763947&quot;/&gt;&lt;wsp:rsid wsp:val=&quot;00765DEB&quot;/&gt;&lt;wsp:rsid wsp:val=&quot;007662B7&quot;/&gt;&lt;wsp:rsid wsp:val=&quot;0076765A&quot;/&gt;&lt;wsp:rsid wsp:val=&quot;00771151&quot;/&gt;&lt;wsp:rsid wsp:val=&quot;00773D40&quot;/&gt;&lt;wsp:rsid wsp:val=&quot;00774E87&quot;/&gt;&lt;wsp:rsid wsp:val=&quot;00774EF0&quot;/&gt;&lt;wsp:rsid wsp:val=&quot;00774F5D&quot;/&gt;&lt;wsp:rsid wsp:val=&quot;00774FC3&quot;/&gt;&lt;wsp:rsid wsp:val=&quot;0077677B&quot;/&gt;&lt;wsp:rsid wsp:val=&quot;007767FA&quot;/&gt;&lt;wsp:rsid wsp:val=&quot;0078044E&quot;/&gt;&lt;wsp:rsid wsp:val=&quot;007809B0&quot;/&gt;&lt;wsp:rsid wsp:val=&quot;007820C2&quot;/&gt;&lt;wsp:rsid wsp:val=&quot;00782646&quot;/&gt;&lt;wsp:rsid wsp:val=&quot;007827CF&quot;/&gt;&lt;wsp:rsid wsp:val=&quot;00783077&quot;/&gt;&lt;wsp:rsid wsp:val=&quot;00783162&quot;/&gt;&lt;wsp:rsid wsp:val=&quot;00785DDD&quot;/&gt;&lt;wsp:rsid wsp:val=&quot;00790008&quot;/&gt;&lt;wsp:rsid wsp:val=&quot;007913F6&quot;/&gt;&lt;wsp:rsid wsp:val=&quot;0079174B&quot;/&gt;&lt;wsp:rsid wsp:val=&quot;007921AE&quot;/&gt;&lt;wsp:rsid wsp:val=&quot;00792EE7&quot;/&gt;&lt;wsp:rsid wsp:val=&quot;00793605&quot;/&gt;&lt;wsp:rsid wsp:val=&quot;00793717&quot;/&gt;&lt;wsp:rsid wsp:val=&quot;00794853&quot;/&gt;&lt;wsp:rsid wsp:val=&quot;00794E4F&quot;/&gt;&lt;wsp:rsid wsp:val=&quot;00795D96&quot;/&gt;&lt;wsp:rsid wsp:val=&quot;00796363&quot;/&gt;&lt;wsp:rsid wsp:val=&quot;007A0CEA&quot;/&gt;&lt;wsp:rsid wsp:val=&quot;007A1768&quot;/&gt;&lt;wsp:rsid wsp:val=&quot;007A17DB&quot;/&gt;&lt;wsp:rsid wsp:val=&quot;007A249F&quot;/&gt;&lt;wsp:rsid wsp:val=&quot;007A480B&quot;/&gt;&lt;wsp:rsid wsp:val=&quot;007A4F86&quot;/&gt;&lt;wsp:rsid wsp:val=&quot;007A5561&quot;/&gt;&lt;wsp:rsid wsp:val=&quot;007A61CE&quot;/&gt;&lt;wsp:rsid wsp:val=&quot;007B042B&quot;/&gt;&lt;wsp:rsid wsp:val=&quot;007B096B&quot;/&gt;&lt;wsp:rsid wsp:val=&quot;007B0F0C&quot;/&gt;&lt;wsp:rsid wsp:val=&quot;007B31FE&quot;/&gt;&lt;wsp:rsid wsp:val=&quot;007B3F5D&quot;/&gt;&lt;wsp:rsid wsp:val=&quot;007B4255&quot;/&gt;&lt;wsp:rsid wsp:val=&quot;007B4BB9&quot;/&gt;&lt;wsp:rsid wsp:val=&quot;007B5DEA&quot;/&gt;&lt;wsp:rsid wsp:val=&quot;007B6E68&quot;/&gt;&lt;wsp:rsid wsp:val=&quot;007B7D2B&quot;/&gt;&lt;wsp:rsid wsp:val=&quot;007C07FC&quot;/&gt;&lt;wsp:rsid wsp:val=&quot;007C0BA6&quot;/&gt;&lt;wsp:rsid wsp:val=&quot;007C1AA5&quot;/&gt;&lt;wsp:rsid wsp:val=&quot;007C2B3C&quot;/&gt;&lt;wsp:rsid wsp:val=&quot;007C58EA&quot;/&gt;&lt;wsp:rsid wsp:val=&quot;007D0DB9&quot;/&gt;&lt;wsp:rsid wsp:val=&quot;007D5B95&quot;/&gt;&lt;wsp:rsid wsp:val=&quot;007D5C61&quot;/&gt;&lt;wsp:rsid wsp:val=&quot;007D6B6A&quot;/&gt;&lt;wsp:rsid wsp:val=&quot;007D7E5B&quot;/&gt;&lt;wsp:rsid wsp:val=&quot;007E2C3B&quot;/&gt;&lt;wsp:rsid wsp:val=&quot;007E4600&quot;/&gt;&lt;wsp:rsid wsp:val=&quot;007E78D3&quot;/&gt;&lt;wsp:rsid wsp:val=&quot;007E78ED&quot;/&gt;&lt;wsp:rsid wsp:val=&quot;007E7D5C&quot;/&gt;&lt;wsp:rsid wsp:val=&quot;007E7FDE&quot;/&gt;&lt;wsp:rsid wsp:val=&quot;007F0508&quot;/&gt;&lt;wsp:rsid wsp:val=&quot;007F1495&quot;/&gt;&lt;wsp:rsid wsp:val=&quot;007F1A55&quot;/&gt;&lt;wsp:rsid wsp:val=&quot;007F29D8&quot;/&gt;&lt;wsp:rsid wsp:val=&quot;007F4B52&quot;/&gt;&lt;wsp:rsid wsp:val=&quot;007F5F4D&quot;/&gt;&lt;wsp:rsid wsp:val=&quot;007F66B2&quot;/&gt;&lt;wsp:rsid wsp:val=&quot;007F6826&quot;/&gt;&lt;wsp:rsid wsp:val=&quot;007F6F3D&quot;/&gt;&lt;wsp:rsid wsp:val=&quot;007F754A&quot;/&gt;&lt;wsp:rsid wsp:val=&quot;007F7F4E&quot;/&gt;&lt;wsp:rsid wsp:val=&quot;008016D7&quot;/&gt;&lt;wsp:rsid wsp:val=&quot;00801C73&quot;/&gt;&lt;wsp:rsid wsp:val=&quot;008023B2&quot;/&gt;&lt;wsp:rsid wsp:val=&quot;00810CEC&quot;/&gt;&lt;wsp:rsid wsp:val=&quot;0081127F&quot;/&gt;&lt;wsp:rsid wsp:val=&quot;00811920&quot;/&gt;&lt;wsp:rsid wsp:val=&quot;00812868&quot;/&gt;&lt;wsp:rsid wsp:val=&quot;00812AD6&quot;/&gt;&lt;wsp:rsid wsp:val=&quot;008165AC&quot;/&gt;&lt;wsp:rsid wsp:val=&quot;00816F6C&quot;/&gt;&lt;wsp:rsid wsp:val=&quot;008171B9&quot;/&gt;&lt;wsp:rsid wsp:val=&quot;00817F30&quot;/&gt;&lt;wsp:rsid wsp:val=&quot;00821DA3&quot;/&gt;&lt;wsp:rsid wsp:val=&quot;00825083&quot;/&gt;&lt;wsp:rsid wsp:val=&quot;00825D3A&quot;/&gt;&lt;wsp:rsid wsp:val=&quot;008262AD&quot;/&gt;&lt;wsp:rsid wsp:val=&quot;00827115&quot;/&gt;&lt;wsp:rsid wsp:val=&quot;0082793F&quot;/&gt;&lt;wsp:rsid wsp:val=&quot;00831C91&quot;/&gt;&lt;wsp:rsid wsp:val=&quot;00833593&quot;/&gt;&lt;wsp:rsid wsp:val=&quot;00835728&quot;/&gt;&lt;wsp:rsid wsp:val=&quot;0083768F&quot;/&gt;&lt;wsp:rsid wsp:val=&quot;00841BFF&quot;/&gt;&lt;wsp:rsid wsp:val=&quot;00841D03&quot;/&gt;&lt;wsp:rsid wsp:val=&quot;00842105&quot;/&gt;&lt;wsp:rsid wsp:val=&quot;008422A0&quot;/&gt;&lt;wsp:rsid wsp:val=&quot;0084274F&quot;/&gt;&lt;wsp:rsid wsp:val=&quot;008442F6&quot;/&gt;&lt;wsp:rsid wsp:val=&quot;00845DBF&quot;/&gt;&lt;wsp:rsid wsp:val=&quot;0084601F&quot;/&gt;&lt;wsp:rsid wsp:val=&quot;008464F9&quot;/&gt;&lt;wsp:rsid wsp:val=&quot;00850DC9&quot;/&gt;&lt;wsp:rsid wsp:val=&quot;00851495&quot;/&gt;&lt;wsp:rsid wsp:val=&quot;0085481C&quot;/&gt;&lt;wsp:rsid wsp:val=&quot;00854D4A&quot;/&gt;&lt;wsp:rsid wsp:val=&quot;00855557&quot;/&gt;&lt;wsp:rsid wsp:val=&quot;00863A0C&quot;/&gt;&lt;wsp:rsid wsp:val=&quot;00866064&quot;/&gt;&lt;wsp:rsid wsp:val=&quot;00870240&quot;/&gt;&lt;wsp:rsid wsp:val=&quot;00870AB9&quot;/&gt;&lt;wsp:rsid wsp:val=&quot;0087101C&quot;/&gt;&lt;wsp:rsid wsp:val=&quot;00871ED7&quot;/&gt;&lt;wsp:rsid wsp:val=&quot;008729CA&quot;/&gt;&lt;wsp:rsid wsp:val=&quot;00873548&quot;/&gt;&lt;wsp:rsid wsp:val=&quot;00873556&quot;/&gt;&lt;wsp:rsid wsp:val=&quot;00873F95&quot;/&gt;&lt;wsp:rsid wsp:val=&quot;0087726C&quot;/&gt;&lt;wsp:rsid wsp:val=&quot;00877562&quot;/&gt;&lt;wsp:rsid wsp:val=&quot;008776C8&quot;/&gt;&lt;wsp:rsid wsp:val=&quot;0087793D&quot;/&gt;&lt;wsp:rsid wsp:val=&quot;00877E85&quot;/&gt;&lt;wsp:rsid wsp:val=&quot;00880733&quot;/&gt;&lt;wsp:rsid wsp:val=&quot;0088424A&quot;/&gt;&lt;wsp:rsid wsp:val=&quot;00884F14&quot;/&gt;&lt;wsp:rsid wsp:val=&quot;00886ABB&quot;/&gt;&lt;wsp:rsid wsp:val=&quot;00887EB7&quot;/&gt;&lt;wsp:rsid wsp:val=&quot;00893491&quot;/&gt;&lt;wsp:rsid wsp:val=&quot;008936C3&quot;/&gt;&lt;wsp:rsid wsp:val=&quot;008937C6&quot;/&gt;&lt;wsp:rsid wsp:val=&quot;00893B81&quot;/&gt;&lt;wsp:rsid wsp:val=&quot;00897E2E&quot;/&gt;&lt;wsp:rsid wsp:val=&quot;008A135E&quot;/&gt;&lt;wsp:rsid wsp:val=&quot;008A20ED&quot;/&gt;&lt;wsp:rsid wsp:val=&quot;008A225D&quot;/&gt;&lt;wsp:rsid wsp:val=&quot;008A31B8&quot;/&gt;&lt;wsp:rsid wsp:val=&quot;008A3943&quot;/&gt;&lt;wsp:rsid wsp:val=&quot;008A68FC&quot;/&gt;&lt;wsp:rsid wsp:val=&quot;008A7A94&quot;/&gt;&lt;wsp:rsid wsp:val=&quot;008B1A21&quot;/&gt;&lt;wsp:rsid wsp:val=&quot;008B752D&quot;/&gt;&lt;wsp:rsid wsp:val=&quot;008C1858&quot;/&gt;&lt;wsp:rsid wsp:val=&quot;008C2044&quot;/&gt;&lt;wsp:rsid wsp:val=&quot;008C25AC&quot;/&gt;&lt;wsp:rsid wsp:val=&quot;008C25E1&quot;/&gt;&lt;wsp:rsid wsp:val=&quot;008C5C81&quot;/&gt;&lt;wsp:rsid wsp:val=&quot;008C60D4&quot;/&gt;&lt;wsp:rsid wsp:val=&quot;008C6DF6&quot;/&gt;&lt;wsp:rsid wsp:val=&quot;008C7E9D&quot;/&gt;&lt;wsp:rsid wsp:val=&quot;008D0FBF&quot;/&gt;&lt;wsp:rsid wsp:val=&quot;008D10A0&quot;/&gt;&lt;wsp:rsid wsp:val=&quot;008D1578&quot;/&gt;&lt;wsp:rsid wsp:val=&quot;008D1EF1&quot;/&gt;&lt;wsp:rsid wsp:val=&quot;008D2BFE&quot;/&gt;&lt;wsp:rsid wsp:val=&quot;008D3BB4&quot;/&gt;&lt;wsp:rsid wsp:val=&quot;008D4A93&quot;/&gt;&lt;wsp:rsid wsp:val=&quot;008E0D20&quot;/&gt;&lt;wsp:rsid wsp:val=&quot;008E3906&quot;/&gt;&lt;wsp:rsid wsp:val=&quot;008E56FA&quot;/&gt;&lt;wsp:rsid wsp:val=&quot;008E5F5F&quot;/&gt;&lt;wsp:rsid wsp:val=&quot;008E7A29&quot;/&gt;&lt;wsp:rsid wsp:val=&quot;008F061E&quot;/&gt;&lt;wsp:rsid wsp:val=&quot;008F066A&quot;/&gt;&lt;wsp:rsid wsp:val=&quot;008F1562&quot;/&gt;&lt;wsp:rsid wsp:val=&quot;008F22AE&quot;/&gt;&lt;wsp:rsid wsp:val=&quot;008F2573&quot;/&gt;&lt;wsp:rsid wsp:val=&quot;008F3F88&quot;/&gt;&lt;wsp:rsid wsp:val=&quot;008F4B06&quot;/&gt;&lt;wsp:rsid wsp:val=&quot;008F64B7&quot;/&gt;&lt;wsp:rsid wsp:val=&quot;008F72C4&quot;/&gt;&lt;wsp:rsid wsp:val=&quot;00901366&quot;/&gt;&lt;wsp:rsid wsp:val=&quot;0090482E&quot;/&gt;&lt;wsp:rsid wsp:val=&quot;00906289&quot;/&gt;&lt;wsp:rsid wsp:val=&quot;00910295&quot;/&gt;&lt;wsp:rsid wsp:val=&quot;00910770&quot;/&gt;&lt;wsp:rsid wsp:val=&quot;00910B34&quot;/&gt;&lt;wsp:rsid wsp:val=&quot;009202E0&quot;/&gt;&lt;wsp:rsid wsp:val=&quot;00921AB0&quot;/&gt;&lt;wsp:rsid wsp:val=&quot;009223D1&quot;/&gt;&lt;wsp:rsid wsp:val=&quot;00922C9E&quot;/&gt;&lt;wsp:rsid wsp:val=&quot;00923318&quot;/&gt;&lt;wsp:rsid wsp:val=&quot;00923495&quot;/&gt;&lt;wsp:rsid wsp:val=&quot;009239CE&quot;/&gt;&lt;wsp:rsid wsp:val=&quot;00924AA3&quot;/&gt;&lt;wsp:rsid wsp:val=&quot;00924F96&quot;/&gt;&lt;wsp:rsid wsp:val=&quot;00925F4E&quot;/&gt;&lt;wsp:rsid wsp:val=&quot;00927E47&quot;/&gt;&lt;wsp:rsid wsp:val=&quot;00934929&quot;/&gt;&lt;wsp:rsid wsp:val=&quot;009349C1&quot;/&gt;&lt;wsp:rsid wsp:val=&quot;0093506B&quot;/&gt;&lt;wsp:rsid wsp:val=&quot;00936AF4&quot;/&gt;&lt;wsp:rsid wsp:val=&quot;00936C3B&quot;/&gt;&lt;wsp:rsid wsp:val=&quot;00937614&quot;/&gt;&lt;wsp:rsid wsp:val=&quot;00937EA5&quot;/&gt;&lt;wsp:rsid wsp:val=&quot;009414C5&quot;/&gt;&lt;wsp:rsid wsp:val=&quot;009419C0&quot;/&gt;&lt;wsp:rsid wsp:val=&quot;00942448&quot;/&gt;&lt;wsp:rsid wsp:val=&quot;00942BAF&quot;/&gt;&lt;wsp:rsid wsp:val=&quot;009442A4&quot;/&gt;&lt;wsp:rsid wsp:val=&quot;00944AAD&quot;/&gt;&lt;wsp:rsid wsp:val=&quot;0094783E&quot;/&gt;&lt;wsp:rsid wsp:val=&quot;00951258&quot;/&gt;&lt;wsp:rsid wsp:val=&quot;0095166B&quot;/&gt;&lt;wsp:rsid wsp:val=&quot;00953255&quot;/&gt;&lt;wsp:rsid wsp:val=&quot;009546F6&quot;/&gt;&lt;wsp:rsid wsp:val=&quot;00956628&quot;/&gt;&lt;wsp:rsid wsp:val=&quot;00957B66&quot;/&gt;&lt;wsp:rsid wsp:val=&quot;0096497B&quot;/&gt;&lt;wsp:rsid wsp:val=&quot;009649A2&quot;/&gt;&lt;wsp:rsid wsp:val=&quot;00964B62&quot;/&gt;&lt;wsp:rsid wsp:val=&quot;00967453&quot;/&gt;&lt;wsp:rsid wsp:val=&quot;00967F80&quot;/&gt;&lt;wsp:rsid wsp:val=&quot;00971CC6&quot;/&gt;&lt;wsp:rsid wsp:val=&quot;00972FB6&quot;/&gt;&lt;wsp:rsid wsp:val=&quot;009770D0&quot;/&gt;&lt;wsp:rsid wsp:val=&quot;009823F8&quot;/&gt;&lt;wsp:rsid wsp:val=&quot;00982C50&quot;/&gt;&lt;wsp:rsid wsp:val=&quot;009902A8&quot;/&gt;&lt;wsp:rsid wsp:val=&quot;0099051B&quot;/&gt;&lt;wsp:rsid wsp:val=&quot;00990F1B&quot;/&gt;&lt;wsp:rsid wsp:val=&quot;00991AF4&quot;/&gt;&lt;wsp:rsid wsp:val=&quot;00992879&quot;/&gt;&lt;wsp:rsid wsp:val=&quot;00994CD2&quot;/&gt;&lt;wsp:rsid wsp:val=&quot;00996066&quot;/&gt;&lt;wsp:rsid wsp:val=&quot;00996388&quot;/&gt;&lt;wsp:rsid wsp:val=&quot;009A15E4&quot;/&gt;&lt;wsp:rsid wsp:val=&quot;009A1799&quot;/&gt;&lt;wsp:rsid wsp:val=&quot;009A22D9&quot;/&gt;&lt;wsp:rsid wsp:val=&quot;009A325D&quot;/&gt;&lt;wsp:rsid wsp:val=&quot;009A4D4D&quot;/&gt;&lt;wsp:rsid wsp:val=&quot;009B0FFB&quot;/&gt;&lt;wsp:rsid wsp:val=&quot;009B297C&quot;/&gt;&lt;wsp:rsid wsp:val=&quot;009B6120&quot;/&gt;&lt;wsp:rsid wsp:val=&quot;009B63EE&quot;/&gt;&lt;wsp:rsid wsp:val=&quot;009B6EA4&quot;/&gt;&lt;wsp:rsid wsp:val=&quot;009C09C3&quot;/&gt;&lt;wsp:rsid wsp:val=&quot;009C239A&quot;/&gt;&lt;wsp:rsid wsp:val=&quot;009C247F&quot;/&gt;&lt;wsp:rsid wsp:val=&quot;009C41C0&quot;/&gt;&lt;wsp:rsid wsp:val=&quot;009D2F89&quot;/&gt;&lt;wsp:rsid wsp:val=&quot;009D69C4&quot;/&gt;&lt;wsp:rsid wsp:val=&quot;009E01F9&quot;/&gt;&lt;wsp:rsid wsp:val=&quot;009E076C&quot;/&gt;&lt;wsp:rsid wsp:val=&quot;009E178C&quot;/&gt;&lt;wsp:rsid wsp:val=&quot;009E2D7E&quot;/&gt;&lt;wsp:rsid wsp:val=&quot;009E35DF&quot;/&gt;&lt;wsp:rsid wsp:val=&quot;009E44D7&quot;/&gt;&lt;wsp:rsid wsp:val=&quot;009E6CCE&quot;/&gt;&lt;wsp:rsid wsp:val=&quot;009E73DF&quot;/&gt;&lt;wsp:rsid wsp:val=&quot;009E7B4E&quot;/&gt;&lt;wsp:rsid wsp:val=&quot;009F018A&quot;/&gt;&lt;wsp:rsid wsp:val=&quot;009F36EF&quot;/&gt;&lt;wsp:rsid wsp:val=&quot;009F420A&quot;/&gt;&lt;wsp:rsid wsp:val=&quot;009F4FD1&quot;/&gt;&lt;wsp:rsid wsp:val=&quot;009F683C&quot;/&gt;&lt;wsp:rsid wsp:val=&quot;009F72EB&quot;/&gt;&lt;wsp:rsid wsp:val=&quot;00A01C21&quot;/&gt;&lt;wsp:rsid wsp:val=&quot;00A02F8D&quot;/&gt;&lt;wsp:rsid wsp:val=&quot;00A0560B&quot;/&gt;&lt;wsp:rsid wsp:val=&quot;00A05FF8&quot;/&gt;&lt;wsp:rsid wsp:val=&quot;00A11E12&quot;/&gt;&lt;wsp:rsid wsp:val=&quot;00A123D7&quot;/&gt;&lt;wsp:rsid wsp:val=&quot;00A1292F&quot;/&gt;&lt;wsp:rsid wsp:val=&quot;00A1754B&quot;/&gt;&lt;wsp:rsid wsp:val=&quot;00A179B2&quot;/&gt;&lt;wsp:rsid wsp:val=&quot;00A217E5&quot;/&gt;&lt;wsp:rsid wsp:val=&quot;00A248A5&quot;/&gt;&lt;wsp:rsid wsp:val=&quot;00A274A9&quot;/&gt;&lt;wsp:rsid wsp:val=&quot;00A30082&quot;/&gt;&lt;wsp:rsid wsp:val=&quot;00A31088&quot;/&gt;&lt;wsp:rsid wsp:val=&quot;00A33201&quot;/&gt;&lt;wsp:rsid wsp:val=&quot;00A353C0&quot;/&gt;&lt;wsp:rsid wsp:val=&quot;00A35B42&quot;/&gt;&lt;wsp:rsid wsp:val=&quot;00A37861&quot;/&gt;&lt;wsp:rsid wsp:val=&quot;00A404EC&quot;/&gt;&lt;wsp:rsid wsp:val=&quot;00A417D0&quot;/&gt;&lt;wsp:rsid wsp:val=&quot;00A42012&quot;/&gt;&lt;wsp:rsid wsp:val=&quot;00A42CB9&quot;/&gt;&lt;wsp:rsid wsp:val=&quot;00A43088&quot;/&gt;&lt;wsp:rsid wsp:val=&quot;00A44351&quot;/&gt;&lt;wsp:rsid wsp:val=&quot;00A45D65&quot;/&gt;&lt;wsp:rsid wsp:val=&quot;00A4628A&quot;/&gt;&lt;wsp:rsid wsp:val=&quot;00A4684C&quot;/&gt;&lt;wsp:rsid wsp:val=&quot;00A5032B&quot;/&gt;&lt;wsp:rsid wsp:val=&quot;00A5098A&quot;/&gt;&lt;wsp:rsid wsp:val=&quot;00A52B13&quot;/&gt;&lt;wsp:rsid wsp:val=&quot;00A54238&quot;/&gt;&lt;wsp:rsid wsp:val=&quot;00A5424B&quot;/&gt;&lt;wsp:rsid wsp:val=&quot;00A56C9E&quot;/&gt;&lt;wsp:rsid wsp:val=&quot;00A57A38&quot;/&gt;&lt;wsp:rsid wsp:val=&quot;00A57BB3&quot;/&gt;&lt;wsp:rsid wsp:val=&quot;00A57F48&quot;/&gt;&lt;wsp:rsid wsp:val=&quot;00A60C24&quot;/&gt;&lt;wsp:rsid wsp:val=&quot;00A62B9D&quot;/&gt;&lt;wsp:rsid wsp:val=&quot;00A63502&quot;/&gt;&lt;wsp:rsid wsp:val=&quot;00A64243&quot;/&gt;&lt;wsp:rsid wsp:val=&quot;00A64C14&quot;/&gt;&lt;wsp:rsid wsp:val=&quot;00A6537B&quot;/&gt;&lt;wsp:rsid wsp:val=&quot;00A67D1B&quot;/&gt;&lt;wsp:rsid wsp:val=&quot;00A707B7&quot;/&gt;&lt;wsp:rsid wsp:val=&quot;00A71C36&quot;/&gt;&lt;wsp:rsid wsp:val=&quot;00A72185&quot;/&gt;&lt;wsp:rsid wsp:val=&quot;00A73995&quot;/&gt;&lt;wsp:rsid wsp:val=&quot;00A73E8C&quot;/&gt;&lt;wsp:rsid wsp:val=&quot;00A75797&quot;/&gt;&lt;wsp:rsid wsp:val=&quot;00A7629F&quot;/&gt;&lt;wsp:rsid wsp:val=&quot;00A76B23&quot;/&gt;&lt;wsp:rsid wsp:val=&quot;00A76E2D&quot;/&gt;&lt;wsp:rsid wsp:val=&quot;00A77216&quot;/&gt;&lt;wsp:rsid wsp:val=&quot;00A77E9D&quot;/&gt;&lt;wsp:rsid wsp:val=&quot;00A83C28&quot;/&gt;&lt;wsp:rsid wsp:val=&quot;00A8419D&quot;/&gt;&lt;wsp:rsid wsp:val=&quot;00A84928&quot;/&gt;&lt;wsp:rsid wsp:val=&quot;00A84E59&quot;/&gt;&lt;wsp:rsid wsp:val=&quot;00A852A4&quot;/&gt;&lt;wsp:rsid wsp:val=&quot;00A852F3&quot;/&gt;&lt;wsp:rsid wsp:val=&quot;00A85D0F&quot;/&gt;&lt;wsp:rsid wsp:val=&quot;00A864B1&quot;/&gt;&lt;wsp:rsid wsp:val=&quot;00A866BA&quot;/&gt;&lt;wsp:rsid wsp:val=&quot;00A86D2D&quot;/&gt;&lt;wsp:rsid wsp:val=&quot;00A86F68&quot;/&gt;&lt;wsp:rsid wsp:val=&quot;00A9077D&quot;/&gt;&lt;wsp:rsid wsp:val=&quot;00A91521&quot;/&gt;&lt;wsp:rsid wsp:val=&quot;00A92F0F&quot;/&gt;&lt;wsp:rsid wsp:val=&quot;00A953BF&quot;/&gt;&lt;wsp:rsid wsp:val=&quot;00AA1FE5&quot;/&gt;&lt;wsp:rsid wsp:val=&quot;00AA263C&quot;/&gt;&lt;wsp:rsid wsp:val=&quot;00AA426F&quot;/&gt;&lt;wsp:rsid wsp:val=&quot;00AB1868&quot;/&gt;&lt;wsp:rsid wsp:val=&quot;00AB1A60&quot;/&gt;&lt;wsp:rsid wsp:val=&quot;00AB4C28&quot;/&gt;&lt;wsp:rsid wsp:val=&quot;00AB58D8&quot;/&gt;&lt;wsp:rsid wsp:val=&quot;00AB5EED&quot;/&gt;&lt;wsp:rsid wsp:val=&quot;00AB6E66&quot;/&gt;&lt;wsp:rsid wsp:val=&quot;00AB6FB2&quot;/&gt;&lt;wsp:rsid wsp:val=&quot;00AB7753&quot;/&gt;&lt;wsp:rsid wsp:val=&quot;00AC12B3&quot;/&gt;&lt;wsp:rsid wsp:val=&quot;00AC2AD4&quot;/&gt;&lt;wsp:rsid wsp:val=&quot;00AC2D75&quot;/&gt;&lt;wsp:rsid wsp:val=&quot;00AC3852&quot;/&gt;&lt;wsp:rsid wsp:val=&quot;00AC53A7&quot;/&gt;&lt;wsp:rsid wsp:val=&quot;00AC6996&quot;/&gt;&lt;wsp:rsid wsp:val=&quot;00AD00EE&quot;/&gt;&lt;wsp:rsid wsp:val=&quot;00AD059C&quot;/&gt;&lt;wsp:rsid wsp:val=&quot;00AD15CA&quot;/&gt;&lt;wsp:rsid wsp:val=&quot;00AD2076&quot;/&gt;&lt;wsp:rsid wsp:val=&quot;00AD2EF6&quot;/&gt;&lt;wsp:rsid wsp:val=&quot;00AD3D48&quot;/&gt;&lt;wsp:rsid wsp:val=&quot;00AD66E4&quot;/&gt;&lt;wsp:rsid wsp:val=&quot;00AE3D5C&quot;/&gt;&lt;wsp:rsid wsp:val=&quot;00AE4B96&quot;/&gt;&lt;wsp:rsid wsp:val=&quot;00AE5C0F&quot;/&gt;&lt;wsp:rsid wsp:val=&quot;00AE5ED8&quot;/&gt;&lt;wsp:rsid wsp:val=&quot;00AF1132&quot;/&gt;&lt;wsp:rsid wsp:val=&quot;00AF2092&quot;/&gt;&lt;wsp:rsid wsp:val=&quot;00AF5F63&quot;/&gt;&lt;wsp:rsid wsp:val=&quot;00B00829&quot;/&gt;&lt;wsp:rsid wsp:val=&quot;00B015BB&quot;/&gt;&lt;wsp:rsid wsp:val=&quot;00B019E3&quot;/&gt;&lt;wsp:rsid wsp:val=&quot;00B0713C&quot;/&gt;&lt;wsp:rsid wsp:val=&quot;00B109E7&quot;/&gt;&lt;wsp:rsid wsp:val=&quot;00B12C45&quot;/&gt;&lt;wsp:rsid wsp:val=&quot;00B1313B&quot;/&gt;&lt;wsp:rsid wsp:val=&quot;00B13E3F&quot;/&gt;&lt;wsp:rsid wsp:val=&quot;00B14016&quot;/&gt;&lt;wsp:rsid wsp:val=&quot;00B14B43&quot;/&gt;&lt;wsp:rsid wsp:val=&quot;00B14C49&quot;/&gt;&lt;wsp:rsid wsp:val=&quot;00B21A6D&quot;/&gt;&lt;wsp:rsid wsp:val=&quot;00B220E6&quot;/&gt;&lt;wsp:rsid wsp:val=&quot;00B222D6&quot;/&gt;&lt;wsp:rsid wsp:val=&quot;00B2308D&quot;/&gt;&lt;wsp:rsid wsp:val=&quot;00B2335D&quot;/&gt;&lt;wsp:rsid wsp:val=&quot;00B2388D&quot;/&gt;&lt;wsp:rsid wsp:val=&quot;00B24B30&quot;/&gt;&lt;wsp:rsid wsp:val=&quot;00B26D5C&quot;/&gt;&lt;wsp:rsid wsp:val=&quot;00B26FDA&quot;/&gt;&lt;wsp:rsid wsp:val=&quot;00B32189&quot;/&gt;&lt;wsp:rsid wsp:val=&quot;00B323DA&quot;/&gt;&lt;wsp:rsid wsp:val=&quot;00B33B35&quot;/&gt;&lt;wsp:rsid wsp:val=&quot;00B33DED&quot;/&gt;&lt;wsp:rsid wsp:val=&quot;00B35919&quot;/&gt;&lt;wsp:rsid wsp:val=&quot;00B37CDE&quot;/&gt;&lt;wsp:rsid wsp:val=&quot;00B41584&quot;/&gt;&lt;wsp:rsid wsp:val=&quot;00B43DE5&quot;/&gt;&lt;wsp:rsid wsp:val=&quot;00B46546&quot;/&gt;&lt;wsp:rsid wsp:val=&quot;00B46745&quot;/&gt;&lt;wsp:rsid wsp:val=&quot;00B532FF&quot;/&gt;&lt;wsp:rsid wsp:val=&quot;00B53A27&quot;/&gt;&lt;wsp:rsid wsp:val=&quot;00B54BE9&quot;/&gt;&lt;wsp:rsid wsp:val=&quot;00B5507D&quot;/&gt;&lt;wsp:rsid wsp:val=&quot;00B61073&quot;/&gt;&lt;wsp:rsid wsp:val=&quot;00B61712&quot;/&gt;&lt;wsp:rsid wsp:val=&quot;00B61E32&quot;/&gt;&lt;wsp:rsid wsp:val=&quot;00B64535&quot;/&gt;&lt;wsp:rsid wsp:val=&quot;00B65DEA&quot;/&gt;&lt;wsp:rsid wsp:val=&quot;00B66312&quot;/&gt;&lt;wsp:rsid wsp:val=&quot;00B669C0&quot;/&gt;&lt;wsp:rsid wsp:val=&quot;00B66C43&quot;/&gt;&lt;wsp:rsid wsp:val=&quot;00B66CDC&quot;/&gt;&lt;wsp:rsid wsp:val=&quot;00B72E48&quot;/&gt;&lt;wsp:rsid wsp:val=&quot;00B73083&quot;/&gt;&lt;wsp:rsid wsp:val=&quot;00B73AD8&quot;/&gt;&lt;wsp:rsid wsp:val=&quot;00B73E64&quot;/&gt;&lt;wsp:rsid wsp:val=&quot;00B76D4D&quot;/&gt;&lt;wsp:rsid wsp:val=&quot;00B8291B&quot;/&gt;&lt;wsp:rsid wsp:val=&quot;00B839D8&quot;/&gt;&lt;wsp:rsid wsp:val=&quot;00B8502C&quot;/&gt;&lt;wsp:rsid wsp:val=&quot;00B86A0C&quot;/&gt;&lt;wsp:rsid wsp:val=&quot;00B87355&quot;/&gt;&lt;wsp:rsid wsp:val=&quot;00B9475D&quot;/&gt;&lt;wsp:rsid wsp:val=&quot;00B95A44&quot;/&gt;&lt;wsp:rsid wsp:val=&quot;00B96691&quot;/&gt;&lt;wsp:rsid wsp:val=&quot;00BA1C44&quot;/&gt;&lt;wsp:rsid wsp:val=&quot;00BA2888&quot;/&gt;&lt;wsp:rsid wsp:val=&quot;00BA4D45&quot;/&gt;&lt;wsp:rsid wsp:val=&quot;00BA646C&quot;/&gt;&lt;wsp:rsid wsp:val=&quot;00BA6714&quot;/&gt;&lt;wsp:rsid wsp:val=&quot;00BA6B4B&quot;/&gt;&lt;wsp:rsid wsp:val=&quot;00BA6C01&quot;/&gt;&lt;wsp:rsid wsp:val=&quot;00BA7DB1&quot;/&gt;&lt;wsp:rsid wsp:val=&quot;00BB0B09&quot;/&gt;&lt;wsp:rsid wsp:val=&quot;00BB13CE&quot;/&gt;&lt;wsp:rsid wsp:val=&quot;00BB3100&quot;/&gt;&lt;wsp:rsid wsp:val=&quot;00BB31DD&quot;/&gt;&lt;wsp:rsid wsp:val=&quot;00BB5486&quot;/&gt;&lt;wsp:rsid wsp:val=&quot;00BB5FD2&quot;/&gt;&lt;wsp:rsid wsp:val=&quot;00BB70E2&quot;/&gt;&lt;wsp:rsid wsp:val=&quot;00BB770D&quot;/&gt;&lt;wsp:rsid wsp:val=&quot;00BB7E37&quot;/&gt;&lt;wsp:rsid wsp:val=&quot;00BC4C83&quot;/&gt;&lt;wsp:rsid wsp:val=&quot;00BD39C3&quot;/&gt;&lt;wsp:rsid wsp:val=&quot;00BD5A17&quot;/&gt;&lt;wsp:rsid wsp:val=&quot;00BD7849&quot;/&gt;&lt;wsp:rsid wsp:val=&quot;00BE0444&quot;/&gt;&lt;wsp:rsid wsp:val=&quot;00BE0490&quot;/&gt;&lt;wsp:rsid wsp:val=&quot;00BE07BA&quot;/&gt;&lt;wsp:rsid wsp:val=&quot;00BE0AF2&quot;/&gt;&lt;wsp:rsid wsp:val=&quot;00BE1280&quot;/&gt;&lt;wsp:rsid wsp:val=&quot;00BE12D7&quot;/&gt;&lt;wsp:rsid wsp:val=&quot;00BE178B&quot;/&gt;&lt;wsp:rsid wsp:val=&quot;00BE37C5&quot;/&gt;&lt;wsp:rsid wsp:val=&quot;00BE62D3&quot;/&gt;&lt;wsp:rsid wsp:val=&quot;00BE69E7&quot;/&gt;&lt;wsp:rsid wsp:val=&quot;00BE767E&quot;/&gt;&lt;wsp:rsid wsp:val=&quot;00BF1097&quot;/&gt;&lt;wsp:rsid wsp:val=&quot;00BF2DF6&quot;/&gt;&lt;wsp:rsid wsp:val=&quot;00BF3444&quot;/&gt;&lt;wsp:rsid wsp:val=&quot;00BF3BD6&quot;/&gt;&lt;wsp:rsid wsp:val=&quot;00BF573F&quot;/&gt;&lt;wsp:rsid wsp:val=&quot;00BF76B8&quot;/&gt;&lt;wsp:rsid wsp:val=&quot;00C04B21&quot;/&gt;&lt;wsp:rsid wsp:val=&quot;00C05104&quot;/&gt;&lt;wsp:rsid wsp:val=&quot;00C06772&quot;/&gt;&lt;wsp:rsid wsp:val=&quot;00C07E77&quot;/&gt;&lt;wsp:rsid wsp:val=&quot;00C12507&quot;/&gt;&lt;wsp:rsid wsp:val=&quot;00C125C2&quot;/&gt;&lt;wsp:rsid wsp:val=&quot;00C144A8&quot;/&gt;&lt;wsp:rsid wsp:val=&quot;00C14649&quot;/&gt;&lt;wsp:rsid wsp:val=&quot;00C15675&quot;/&gt;&lt;wsp:rsid wsp:val=&quot;00C16E43&quot;/&gt;&lt;wsp:rsid wsp:val=&quot;00C217F8&quot;/&gt;&lt;wsp:rsid wsp:val=&quot;00C21BF3&quot;/&gt;&lt;wsp:rsid wsp:val=&quot;00C22196&quot;/&gt;&lt;wsp:rsid wsp:val=&quot;00C22A43&quot;/&gt;&lt;wsp:rsid wsp:val=&quot;00C22F02&quot;/&gt;&lt;wsp:rsid wsp:val=&quot;00C22F4D&quot;/&gt;&lt;wsp:rsid wsp:val=&quot;00C231CA&quot;/&gt;&lt;wsp:rsid wsp:val=&quot;00C255ED&quot;/&gt;&lt;wsp:rsid wsp:val=&quot;00C26B48&quot;/&gt;&lt;wsp:rsid wsp:val=&quot;00C30C8C&quot;/&gt;&lt;wsp:rsid wsp:val=&quot;00C3168D&quot;/&gt;&lt;wsp:rsid wsp:val=&quot;00C3202A&quot;/&gt;&lt;wsp:rsid wsp:val=&quot;00C32817&quot;/&gt;&lt;wsp:rsid wsp:val=&quot;00C32CA3&quot;/&gt;&lt;wsp:rsid wsp:val=&quot;00C33944&quot;/&gt;&lt;wsp:rsid wsp:val=&quot;00C340E1&quot;/&gt;&lt;wsp:rsid wsp:val=&quot;00C346E5&quot;/&gt;&lt;wsp:rsid wsp:val=&quot;00C34AC0&quot;/&gt;&lt;wsp:rsid wsp:val=&quot;00C34DB5&quot;/&gt;&lt;wsp:rsid wsp:val=&quot;00C3504F&quot;/&gt;&lt;wsp:rsid wsp:val=&quot;00C373C2&quot;/&gt;&lt;wsp:rsid wsp:val=&quot;00C42C59&quot;/&gt;&lt;wsp:rsid wsp:val=&quot;00C431F5&quot;/&gt;&lt;wsp:rsid wsp:val=&quot;00C44EE0&quot;/&gt;&lt;wsp:rsid wsp:val=&quot;00C45DE1&quot;/&gt;&lt;wsp:rsid wsp:val=&quot;00C50297&quot;/&gt;&lt;wsp:rsid wsp:val=&quot;00C5282F&quot;/&gt;&lt;wsp:rsid wsp:val=&quot;00C544B6&quot;/&gt;&lt;wsp:rsid wsp:val=&quot;00C55EC4&quot;/&gt;&lt;wsp:rsid wsp:val=&quot;00C56EC0&quot;/&gt;&lt;wsp:rsid wsp:val=&quot;00C57215&quot;/&gt;&lt;wsp:rsid wsp:val=&quot;00C57747&quot;/&gt;&lt;wsp:rsid wsp:val=&quot;00C57E87&quot;/&gt;&lt;wsp:rsid wsp:val=&quot;00C57EA2&quot;/&gt;&lt;wsp:rsid wsp:val=&quot;00C60481&quot;/&gt;&lt;wsp:rsid wsp:val=&quot;00C6216E&quot;/&gt;&lt;wsp:rsid wsp:val=&quot;00C6248E&quot;/&gt;&lt;wsp:rsid wsp:val=&quot;00C6436C&quot;/&gt;&lt;wsp:rsid wsp:val=&quot;00C64551&quot;/&gt;&lt;wsp:rsid wsp:val=&quot;00C646AF&quot;/&gt;&lt;wsp:rsid wsp:val=&quot;00C64ECE&quot;/&gt;&lt;wsp:rsid wsp:val=&quot;00C65378&quot;/&gt;&lt;wsp:rsid wsp:val=&quot;00C66579&quot;/&gt;&lt;wsp:rsid wsp:val=&quot;00C67FF1&quot;/&gt;&lt;wsp:rsid wsp:val=&quot;00C70278&quot;/&gt;&lt;wsp:rsid wsp:val=&quot;00C71BE1&quot;/&gt;&lt;wsp:rsid wsp:val=&quot;00C71E0B&quot;/&gt;&lt;wsp:rsid wsp:val=&quot;00C732DE&quot;/&gt;&lt;wsp:rsid wsp:val=&quot;00C732E0&quot;/&gt;&lt;wsp:rsid wsp:val=&quot;00C7652D&quot;/&gt;&lt;wsp:rsid wsp:val=&quot;00C8409B&quot;/&gt;&lt;wsp:rsid wsp:val=&quot;00C85335&quot;/&gt;&lt;wsp:rsid wsp:val=&quot;00C86CF0&quot;/&gt;&lt;wsp:rsid wsp:val=&quot;00C86D1A&quot;/&gt;&lt;wsp:rsid wsp:val=&quot;00C87CC8&quot;/&gt;&lt;wsp:rsid wsp:val=&quot;00C9283D&quot;/&gt;&lt;wsp:rsid wsp:val=&quot;00C934E1&quot;/&gt;&lt;wsp:rsid wsp:val=&quot;00C94E81&quot;/&gt;&lt;wsp:rsid wsp:val=&quot;00C9746B&quot;/&gt;&lt;wsp:rsid wsp:val=&quot;00CA0024&quot;/&gt;&lt;wsp:rsid wsp:val=&quot;00CA2409&quot;/&gt;&lt;wsp:rsid wsp:val=&quot;00CA291D&quot;/&gt;&lt;wsp:rsid wsp:val=&quot;00CA2EFB&quot;/&gt;&lt;wsp:rsid wsp:val=&quot;00CA4742&quot;/&gt;&lt;wsp:rsid wsp:val=&quot;00CB01C4&quot;/&gt;&lt;wsp:rsid wsp:val=&quot;00CB2650&quot;/&gt;&lt;wsp:rsid wsp:val=&quot;00CB2837&quot;/&gt;&lt;wsp:rsid wsp:val=&quot;00CB589E&quot;/&gt;&lt;wsp:rsid wsp:val=&quot;00CB7007&quot;/&gt;&lt;wsp:rsid wsp:val=&quot;00CC217C&quot;/&gt;&lt;wsp:rsid wsp:val=&quot;00CC2CDD&quot;/&gt;&lt;wsp:rsid wsp:val=&quot;00CC4775&quot;/&gt;&lt;wsp:rsid wsp:val=&quot;00CC6E58&quot;/&gt;&lt;wsp:rsid wsp:val=&quot;00CC7517&quot;/&gt;&lt;wsp:rsid wsp:val=&quot;00CD122D&quot;/&gt;&lt;wsp:rsid wsp:val=&quot;00CD384B&quot;/&gt;&lt;wsp:rsid wsp:val=&quot;00CD4C86&quot;/&gt;&lt;wsp:rsid wsp:val=&quot;00CD4C9C&quot;/&gt;&lt;wsp:rsid wsp:val=&quot;00CD587D&quot;/&gt;&lt;wsp:rsid wsp:val=&quot;00CD67D8&quot;/&gt;&lt;wsp:rsid wsp:val=&quot;00CD7430&quot;/&gt;&lt;wsp:rsid wsp:val=&quot;00CD7765&quot;/&gt;&lt;wsp:rsid wsp:val=&quot;00CD7D95&quot;/&gt;&lt;wsp:rsid wsp:val=&quot;00CD7FC3&quot;/&gt;&lt;wsp:rsid wsp:val=&quot;00CE09D9&quot;/&gt;&lt;wsp:rsid wsp:val=&quot;00CE3DCF&quot;/&gt;&lt;wsp:rsid wsp:val=&quot;00CE61B7&quot;/&gt;&lt;wsp:rsid wsp:val=&quot;00CE6F16&quot;/&gt;&lt;wsp:rsid wsp:val=&quot;00CE721C&quot;/&gt;&lt;wsp:rsid wsp:val=&quot;00CE739F&quot;/&gt;&lt;wsp:rsid wsp:val=&quot;00CF1DA6&quot;/&gt;&lt;wsp:rsid wsp:val=&quot;00CF26E5&quot;/&gt;&lt;wsp:rsid wsp:val=&quot;00CF54DD&quot;/&gt;&lt;wsp:rsid wsp:val=&quot;00CF5585&quot;/&gt;&lt;wsp:rsid wsp:val=&quot;00CF5E57&quot;/&gt;&lt;wsp:rsid wsp:val=&quot;00D0019C&quot;/&gt;&lt;wsp:rsid wsp:val=&quot;00D0285F&quot;/&gt;&lt;wsp:rsid wsp:val=&quot;00D02F86&quot;/&gt;&lt;wsp:rsid wsp:val=&quot;00D03444&quot;/&gt;&lt;wsp:rsid wsp:val=&quot;00D062E0&quot;/&gt;&lt;wsp:rsid wsp:val=&quot;00D072BB&quot;/&gt;&lt;wsp:rsid wsp:val=&quot;00D114E7&quot;/&gt;&lt;wsp:rsid wsp:val=&quot;00D11ADC&quot;/&gt;&lt;wsp:rsid wsp:val=&quot;00D11B54&quot;/&gt;&lt;wsp:rsid wsp:val=&quot;00D133CC&quot;/&gt;&lt;wsp:rsid wsp:val=&quot;00D15086&quot;/&gt;&lt;wsp:rsid wsp:val=&quot;00D15546&quot;/&gt;&lt;wsp:rsid wsp:val=&quot;00D171F7&quot;/&gt;&lt;wsp:rsid wsp:val=&quot;00D1732B&quot;/&gt;&lt;wsp:rsid wsp:val=&quot;00D21417&quot;/&gt;&lt;wsp:rsid wsp:val=&quot;00D2262A&quot;/&gt;&lt;wsp:rsid wsp:val=&quot;00D22AA7&quot;/&gt;&lt;wsp:rsid wsp:val=&quot;00D233BF&quot;/&gt;&lt;wsp:rsid wsp:val=&quot;00D25227&quot;/&gt;&lt;wsp:rsid wsp:val=&quot;00D265DD&quot;/&gt;&lt;wsp:rsid wsp:val=&quot;00D279FD&quot;/&gt;&lt;wsp:rsid wsp:val=&quot;00D30BCF&quot;/&gt;&lt;wsp:rsid wsp:val=&quot;00D33DE6&quot;/&gt;&lt;wsp:rsid wsp:val=&quot;00D33ED1&quot;/&gt;&lt;wsp:rsid wsp:val=&quot;00D374B4&quot;/&gt;&lt;wsp:rsid wsp:val=&quot;00D41FA5&quot;/&gt;&lt;wsp:rsid wsp:val=&quot;00D4292A&quot;/&gt;&lt;wsp:rsid wsp:val=&quot;00D44E0B&quot;/&gt;&lt;wsp:rsid wsp:val=&quot;00D45180&quot;/&gt;&lt;wsp:rsid wsp:val=&quot;00D476A4&quot;/&gt;&lt;wsp:rsid wsp:val=&quot;00D47A69&quot;/&gt;&lt;wsp:rsid wsp:val=&quot;00D51EF6&quot;/&gt;&lt;wsp:rsid wsp:val=&quot;00D520C4&quot;/&gt;&lt;wsp:rsid wsp:val=&quot;00D5429B&quot;/&gt;&lt;wsp:rsid wsp:val=&quot;00D5637E&quot;/&gt;&lt;wsp:rsid wsp:val=&quot;00D56B63&quot;/&gt;&lt;wsp:rsid wsp:val=&quot;00D56F7C&quot;/&gt;&lt;wsp:rsid wsp:val=&quot;00D612CF&quot;/&gt;&lt;wsp:rsid wsp:val=&quot;00D61F34&quot;/&gt;&lt;wsp:rsid wsp:val=&quot;00D620D3&quot;/&gt;&lt;wsp:rsid wsp:val=&quot;00D63018&quot;/&gt;&lt;wsp:rsid wsp:val=&quot;00D63679&quot;/&gt;&lt;wsp:rsid wsp:val=&quot;00D64D3F&quot;/&gt;&lt;wsp:rsid wsp:val=&quot;00D667F8&quot;/&gt;&lt;wsp:rsid wsp:val=&quot;00D72260&quot;/&gt;&lt;wsp:rsid wsp:val=&quot;00D73737&quot;/&gt;&lt;wsp:rsid wsp:val=&quot;00D73C45&quot;/&gt;&lt;wsp:rsid wsp:val=&quot;00D74681&quot;/&gt;&lt;wsp:rsid wsp:val=&quot;00D75196&quot;/&gt;&lt;wsp:rsid wsp:val=&quot;00D7762F&quot;/&gt;&lt;wsp:rsid wsp:val=&quot;00D77A9D&quot;/&gt;&lt;wsp:rsid wsp:val=&quot;00D8075A&quot;/&gt;&lt;wsp:rsid wsp:val=&quot;00D80827&quot;/&gt;&lt;wsp:rsid wsp:val=&quot;00D81446&quot;/&gt;&lt;wsp:rsid wsp:val=&quot;00D82466&quot;/&gt;&lt;wsp:rsid wsp:val=&quot;00D82B91&quot;/&gt;&lt;wsp:rsid wsp:val=&quot;00D859D2&quot;/&gt;&lt;wsp:rsid wsp:val=&quot;00D91B28&quot;/&gt;&lt;wsp:rsid wsp:val=&quot;00D92965&quot;/&gt;&lt;wsp:rsid wsp:val=&quot;00D931E0&quot;/&gt;&lt;wsp:rsid wsp:val=&quot;00D93497&quot;/&gt;&lt;wsp:rsid wsp:val=&quot;00D9357E&quot;/&gt;&lt;wsp:rsid wsp:val=&quot;00D95845&quot;/&gt;&lt;wsp:rsid wsp:val=&quot;00D95875&quot;/&gt;&lt;wsp:rsid wsp:val=&quot;00D965C7&quot;/&gt;&lt;wsp:rsid wsp:val=&quot;00D96B93&quot;/&gt;&lt;wsp:rsid wsp:val=&quot;00DA028B&quot;/&gt;&lt;wsp:rsid wsp:val=&quot;00DA0B36&quot;/&gt;&lt;wsp:rsid wsp:val=&quot;00DA0E0F&quot;/&gt;&lt;wsp:rsid wsp:val=&quot;00DA471C&quot;/&gt;&lt;wsp:rsid wsp:val=&quot;00DA583E&quot;/&gt;&lt;wsp:rsid wsp:val=&quot;00DA7073&quot;/&gt;&lt;wsp:rsid wsp:val=&quot;00DA7FB9&quot;/&gt;&lt;wsp:rsid wsp:val=&quot;00DB0D2C&quot;/&gt;&lt;wsp:rsid wsp:val=&quot;00DB0FCB&quot;/&gt;&lt;wsp:rsid wsp:val=&quot;00DB1EF3&quot;/&gt;&lt;wsp:rsid wsp:val=&quot;00DB2275&quot;/&gt;&lt;wsp:rsid wsp:val=&quot;00DB2677&quot;/&gt;&lt;wsp:rsid wsp:val=&quot;00DB35C3&quot;/&gt;&lt;wsp:rsid wsp:val=&quot;00DB3AA7&quot;/&gt;&lt;wsp:rsid wsp:val=&quot;00DB3CAE&quot;/&gt;&lt;wsp:rsid wsp:val=&quot;00DB3E63&quot;/&gt;&lt;wsp:rsid wsp:val=&quot;00DB4B6A&quot;/&gt;&lt;wsp:rsid wsp:val=&quot;00DB4D9E&quot;/&gt;&lt;wsp:rsid wsp:val=&quot;00DB60D5&quot;/&gt;&lt;wsp:rsid wsp:val=&quot;00DB7AC2&quot;/&gt;&lt;wsp:rsid wsp:val=&quot;00DC0AAD&quot;/&gt;&lt;wsp:rsid wsp:val=&quot;00DC26AE&quot;/&gt;&lt;wsp:rsid wsp:val=&quot;00DC3538&quot;/&gt;&lt;wsp:rsid wsp:val=&quot;00DC5089&quot;/&gt;&lt;wsp:rsid wsp:val=&quot;00DC560F&quot;/&gt;&lt;wsp:rsid wsp:val=&quot;00DC6E62&quot;/&gt;&lt;wsp:rsid wsp:val=&quot;00DC741C&quot;/&gt;&lt;wsp:rsid wsp:val=&quot;00DC7DB2&quot;/&gt;&lt;wsp:rsid wsp:val=&quot;00DD56F3&quot;/&gt;&lt;wsp:rsid wsp:val=&quot;00DD7101&quot;/&gt;&lt;wsp:rsid wsp:val=&quot;00DE1CF7&quot;/&gt;&lt;wsp:rsid wsp:val=&quot;00DE3F8D&quot;/&gt;&lt;wsp:rsid wsp:val=&quot;00DE56D2&quot;/&gt;&lt;wsp:rsid wsp:val=&quot;00DE66D6&quot;/&gt;&lt;wsp:rsid wsp:val=&quot;00DE6C59&quot;/&gt;&lt;wsp:rsid wsp:val=&quot;00DE7561&quot;/&gt;&lt;wsp:rsid wsp:val=&quot;00DE7E80&quot;/&gt;&lt;wsp:rsid wsp:val=&quot;00DF2EC5&quot;/&gt;&lt;wsp:rsid wsp:val=&quot;00DF3569&quot;/&gt;&lt;wsp:rsid wsp:val=&quot;00DF41E7&quot;/&gt;&lt;wsp:rsid wsp:val=&quot;00DF64FF&quot;/&gt;&lt;wsp:rsid wsp:val=&quot;00DF764F&quot;/&gt;&lt;wsp:rsid wsp:val=&quot;00E01499&quot;/&gt;&lt;wsp:rsid wsp:val=&quot;00E03391&quot;/&gt;&lt;wsp:rsid wsp:val=&quot;00E052C1&quot;/&gt;&lt;wsp:rsid wsp:val=&quot;00E06658&quot;/&gt;&lt;wsp:rsid wsp:val=&quot;00E13094&quot;/&gt;&lt;wsp:rsid wsp:val=&quot;00E130A8&quot;/&gt;&lt;wsp:rsid wsp:val=&quot;00E15387&quot;/&gt;&lt;wsp:rsid wsp:val=&quot;00E1590C&quot;/&gt;&lt;wsp:rsid wsp:val=&quot;00E17141&quot;/&gt;&lt;wsp:rsid wsp:val=&quot;00E20468&quot;/&gt;&lt;wsp:rsid wsp:val=&quot;00E21652&quot;/&gt;&lt;wsp:rsid wsp:val=&quot;00E21D1A&quot;/&gt;&lt;wsp:rsid wsp:val=&quot;00E21FCF&quot;/&gt;&lt;wsp:rsid wsp:val=&quot;00E23D98&quot;/&gt;&lt;wsp:rsid wsp:val=&quot;00E23FD0&quot;/&gt;&lt;wsp:rsid wsp:val=&quot;00E26E3E&quot;/&gt;&lt;wsp:rsid wsp:val=&quot;00E300EC&quot;/&gt;&lt;wsp:rsid wsp:val=&quot;00E302D6&quot;/&gt;&lt;wsp:rsid wsp:val=&quot;00E30427&quot;/&gt;&lt;wsp:rsid wsp:val=&quot;00E30A23&quot;/&gt;&lt;wsp:rsid wsp:val=&quot;00E31202&quot;/&gt;&lt;wsp:rsid wsp:val=&quot;00E313A6&quot;/&gt;&lt;wsp:rsid wsp:val=&quot;00E3310A&quot;/&gt;&lt;wsp:rsid wsp:val=&quot;00E33385&quot;/&gt;&lt;wsp:rsid wsp:val=&quot;00E33BEA&quot;/&gt;&lt;wsp:rsid wsp:val=&quot;00E34A05&quot;/&gt;&lt;wsp:rsid wsp:val=&quot;00E34FDE&quot;/&gt;&lt;wsp:rsid wsp:val=&quot;00E363AC&quot;/&gt;&lt;wsp:rsid wsp:val=&quot;00E36E28&quot;/&gt;&lt;wsp:rsid wsp:val=&quot;00E378AE&quot;/&gt;&lt;wsp:rsid wsp:val=&quot;00E41AAC&quot;/&gt;&lt;wsp:rsid wsp:val=&quot;00E41D3A&quot;/&gt;&lt;wsp:rsid wsp:val=&quot;00E42307&quot;/&gt;&lt;wsp:rsid wsp:val=&quot;00E42651&quot;/&gt;&lt;wsp:rsid wsp:val=&quot;00E43176&quot;/&gt;&lt;wsp:rsid wsp:val=&quot;00E455A0&quot;/&gt;&lt;wsp:rsid wsp:val=&quot;00E45711&quot;/&gt;&lt;wsp:rsid wsp:val=&quot;00E47FE8&quot;/&gt;&lt;wsp:rsid wsp:val=&quot;00E513F2&quot;/&gt;&lt;wsp:rsid wsp:val=&quot;00E51AE7&quot;/&gt;&lt;wsp:rsid wsp:val=&quot;00E525AD&quot;/&gt;&lt;wsp:rsid wsp:val=&quot;00E5450E&quot;/&gt;&lt;wsp:rsid wsp:val=&quot;00E549E4&quot;/&gt;&lt;wsp:rsid wsp:val=&quot;00E54E9D&quot;/&gt;&lt;wsp:rsid wsp:val=&quot;00E551FE&quot;/&gt;&lt;wsp:rsid wsp:val=&quot;00E60E2B&quot;/&gt;&lt;wsp:rsid wsp:val=&quot;00E61331&quot;/&gt;&lt;wsp:rsid wsp:val=&quot;00E61577&quot;/&gt;&lt;wsp:rsid wsp:val=&quot;00E619F6&quot;/&gt;&lt;wsp:rsid wsp:val=&quot;00E64022&quot;/&gt;&lt;wsp:rsid wsp:val=&quot;00E643D6&quot;/&gt;&lt;wsp:rsid wsp:val=&quot;00E648B9&quot;/&gt;&lt;wsp:rsid wsp:val=&quot;00E64A1F&quot;/&gt;&lt;wsp:rsid wsp:val=&quot;00E64C33&quot;/&gt;&lt;wsp:rsid wsp:val=&quot;00E71F14&quot;/&gt;&lt;wsp:rsid wsp:val=&quot;00E721D5&quot;/&gt;&lt;wsp:rsid wsp:val=&quot;00E74BC5&quot;/&gt;&lt;wsp:rsid wsp:val=&quot;00E751B1&quot;/&gt;&lt;wsp:rsid wsp:val=&quot;00E8045E&quot;/&gt;&lt;wsp:rsid wsp:val=&quot;00E80B4B&quot;/&gt;&lt;wsp:rsid wsp:val=&quot;00E81A9D&quot;/&gt;&lt;wsp:rsid wsp:val=&quot;00E81FC2&quot;/&gt;&lt;wsp:rsid wsp:val=&quot;00E85EE2&quot;/&gt;&lt;wsp:rsid wsp:val=&quot;00E86072&quot;/&gt;&lt;wsp:rsid wsp:val=&quot;00E8666C&quot;/&gt;&lt;wsp:rsid wsp:val=&quot;00E86BFE&quot;/&gt;&lt;wsp:rsid wsp:val=&quot;00E871BB&quot;/&gt;&lt;wsp:rsid wsp:val=&quot;00E90320&quot;/&gt;&lt;wsp:rsid wsp:val=&quot;00E90FE2&quot;/&gt;&lt;wsp:rsid wsp:val=&quot;00E9144A&quot;/&gt;&lt;wsp:rsid wsp:val=&quot;00E9316A&quot;/&gt;&lt;wsp:rsid wsp:val=&quot;00E94D26&quot;/&gt;&lt;wsp:rsid wsp:val=&quot;00E9703A&quot;/&gt;&lt;wsp:rsid wsp:val=&quot;00EA07B1&quot;/&gt;&lt;wsp:rsid wsp:val=&quot;00EA17C9&quot;/&gt;&lt;wsp:rsid wsp:val=&quot;00EA2AC4&quot;/&gt;&lt;wsp:rsid wsp:val=&quot;00EA2FB0&quot;/&gt;&lt;wsp:rsid wsp:val=&quot;00EA403D&quot;/&gt;&lt;wsp:rsid wsp:val=&quot;00EA491F&quot;/&gt;&lt;wsp:rsid wsp:val=&quot;00EA4A98&quot;/&gt;&lt;wsp:rsid wsp:val=&quot;00EA4DF5&quot;/&gt;&lt;wsp:rsid wsp:val=&quot;00EA51D6&quot;/&gt;&lt;wsp:rsid wsp:val=&quot;00EA5623&quot;/&gt;&lt;wsp:rsid wsp:val=&quot;00EA6292&quot;/&gt;&lt;wsp:rsid wsp:val=&quot;00EA6A69&quot;/&gt;&lt;wsp:rsid wsp:val=&quot;00EA7284&quot;/&gt;&lt;wsp:rsid wsp:val=&quot;00EB0188&quot;/&gt;&lt;wsp:rsid wsp:val=&quot;00EB1160&quot;/&gt;&lt;wsp:rsid wsp:val=&quot;00EB7B09&quot;/&gt;&lt;wsp:rsid wsp:val=&quot;00EC00C1&quot;/&gt;&lt;wsp:rsid wsp:val=&quot;00EC0EF0&quot;/&gt;&lt;wsp:rsid wsp:val=&quot;00EC1162&quot;/&gt;&lt;wsp:rsid wsp:val=&quot;00EC5E41&quot;/&gt;&lt;wsp:rsid wsp:val=&quot;00EC6289&quot;/&gt;&lt;wsp:rsid wsp:val=&quot;00EC6D42&quot;/&gt;&lt;wsp:rsid wsp:val=&quot;00ED3069&quot;/&gt;&lt;wsp:rsid wsp:val=&quot;00ED3099&quot;/&gt;&lt;wsp:rsid wsp:val=&quot;00ED4B35&quot;/&gt;&lt;wsp:rsid wsp:val=&quot;00ED52AD&quot;/&gt;&lt;wsp:rsid wsp:val=&quot;00ED66D5&quot;/&gt;&lt;wsp:rsid wsp:val=&quot;00EE0771&quot;/&gt;&lt;wsp:rsid wsp:val=&quot;00EE08DA&quot;/&gt;&lt;wsp:rsid wsp:val=&quot;00EE1F9C&quot;/&gt;&lt;wsp:rsid wsp:val=&quot;00EE31A6&quot;/&gt;&lt;wsp:rsid wsp:val=&quot;00EE5400&quot;/&gt;&lt;wsp:rsid wsp:val=&quot;00EE63E4&quot;/&gt;&lt;wsp:rsid wsp:val=&quot;00EE75B3&quot;/&gt;&lt;wsp:rsid wsp:val=&quot;00EE78E6&quot;/&gt;&lt;wsp:rsid wsp:val=&quot;00EF5CF1&quot;/&gt;&lt;wsp:rsid wsp:val=&quot;00EF7539&quot;/&gt;&lt;wsp:rsid wsp:val=&quot;00EF7F20&quot;/&gt;&lt;wsp:rsid wsp:val=&quot;00EF7F78&quot;/&gt;&lt;wsp:rsid wsp:val=&quot;00F0024A&quot;/&gt;&lt;wsp:rsid wsp:val=&quot;00F00979&quot;/&gt;&lt;wsp:rsid wsp:val=&quot;00F00DF8&quot;/&gt;&lt;wsp:rsid wsp:val=&quot;00F01DFF&quot;/&gt;&lt;wsp:rsid wsp:val=&quot;00F01E4F&quot;/&gt;&lt;wsp:rsid wsp:val=&quot;00F01EB8&quot;/&gt;&lt;wsp:rsid wsp:val=&quot;00F034A1&quot;/&gt;&lt;wsp:rsid wsp:val=&quot;00F03ECE&quot;/&gt;&lt;wsp:rsid wsp:val=&quot;00F05079&quot;/&gt;&lt;wsp:rsid wsp:val=&quot;00F060C4&quot;/&gt;&lt;wsp:rsid wsp:val=&quot;00F07F63&quot;/&gt;&lt;wsp:rsid wsp:val=&quot;00F1399C&quot;/&gt;&lt;wsp:rsid wsp:val=&quot;00F1430C&quot;/&gt;&lt;wsp:rsid wsp:val=&quot;00F1758B&quot;/&gt;&lt;wsp:rsid wsp:val=&quot;00F177DB&quot;/&gt;&lt;wsp:rsid wsp:val=&quot;00F20CAE&quot;/&gt;&lt;wsp:rsid wsp:val=&quot;00F210DB&quot;/&gt;&lt;wsp:rsid wsp:val=&quot;00F214B1&quot;/&gt;&lt;wsp:rsid wsp:val=&quot;00F26BA1&quot;/&gt;&lt;wsp:rsid wsp:val=&quot;00F32A59&quot;/&gt;&lt;wsp:rsid wsp:val=&quot;00F3384D&quot;/&gt;&lt;wsp:rsid wsp:val=&quot;00F3560D&quot;/&gt;&lt;wsp:rsid wsp:val=&quot;00F404C3&quot;/&gt;&lt;wsp:rsid wsp:val=&quot;00F42AF1&quot;/&gt;&lt;wsp:rsid wsp:val=&quot;00F42C6A&quot;/&gt;&lt;wsp:rsid wsp:val=&quot;00F43963&quot;/&gt;&lt;wsp:rsid wsp:val=&quot;00F44A2D&quot;/&gt;&lt;wsp:rsid wsp:val=&quot;00F46C9E&quot;/&gt;&lt;wsp:rsid wsp:val=&quot;00F473B7&quot;/&gt;&lt;wsp:rsid wsp:val=&quot;00F500D3&quot;/&gt;&lt;wsp:rsid wsp:val=&quot;00F50958&quot;/&gt;&lt;wsp:rsid wsp:val=&quot;00F52872&quot;/&gt;&lt;wsp:rsid wsp:val=&quot;00F53096&quot;/&gt;&lt;wsp:rsid wsp:val=&quot;00F53594&quot;/&gt;&lt;wsp:rsid wsp:val=&quot;00F55083&quot;/&gt;&lt;wsp:rsid wsp:val=&quot;00F55880&quot;/&gt;&lt;wsp:rsid wsp:val=&quot;00F6065D&quot;/&gt;&lt;wsp:rsid wsp:val=&quot;00F6154E&quot;/&gt;&lt;wsp:rsid wsp:val=&quot;00F62D60&quot;/&gt;&lt;wsp:rsid wsp:val=&quot;00F62E55&quot;/&gt;&lt;wsp:rsid wsp:val=&quot;00F631A0&quot;/&gt;&lt;wsp:rsid wsp:val=&quot;00F637C7&quot;/&gt;&lt;wsp:rsid wsp:val=&quot;00F64CCA&quot;/&gt;&lt;wsp:rsid wsp:val=&quot;00F65385&quot;/&gt;&lt;wsp:rsid wsp:val=&quot;00F65CFC&quot;/&gt;&lt;wsp:rsid wsp:val=&quot;00F6667D&quot;/&gt;&lt;wsp:rsid wsp:val=&quot;00F667EB&quot;/&gt;&lt;wsp:rsid wsp:val=&quot;00F70A75&quot;/&gt;&lt;wsp:rsid wsp:val=&quot;00F71B27&quot;/&gt;&lt;wsp:rsid wsp:val=&quot;00F71B4E&quot;/&gt;&lt;wsp:rsid wsp:val=&quot;00F72767&quot;/&gt;&lt;wsp:rsid wsp:val=&quot;00F73D55&quot;/&gt;&lt;wsp:rsid wsp:val=&quot;00F74049&quot;/&gt;&lt;wsp:rsid wsp:val=&quot;00F749D5&quot;/&gt;&lt;wsp:rsid wsp:val=&quot;00F74B28&quot;/&gt;&lt;wsp:rsid wsp:val=&quot;00F74F65&quot;/&gt;&lt;wsp:rsid wsp:val=&quot;00F751AF&quot;/&gt;&lt;wsp:rsid wsp:val=&quot;00F75911&quot;/&gt;&lt;wsp:rsid wsp:val=&quot;00F77D08&quot;/&gt;&lt;wsp:rsid wsp:val=&quot;00F837A5&quot;/&gt;&lt;wsp:rsid wsp:val=&quot;00F84103&quot;/&gt;&lt;wsp:rsid wsp:val=&quot;00F85001&quot;/&gt;&lt;wsp:rsid wsp:val=&quot;00F854D5&quot;/&gt;&lt;wsp:rsid wsp:val=&quot;00F85B0B&quot;/&gt;&lt;wsp:rsid wsp:val=&quot;00F873E3&quot;/&gt;&lt;wsp:rsid wsp:val=&quot;00F87ADA&quot;/&gt;&lt;wsp:rsid wsp:val=&quot;00F90743&quot;/&gt;&lt;wsp:rsid wsp:val=&quot;00F90BDA&quot;/&gt;&lt;wsp:rsid wsp:val=&quot;00F917C2&quot;/&gt;&lt;wsp:rsid wsp:val=&quot;00F91CCF&quot;/&gt;&lt;wsp:rsid wsp:val=&quot;00F92057&quot;/&gt;&lt;wsp:rsid wsp:val=&quot;00F93590&quot;/&gt;&lt;wsp:rsid wsp:val=&quot;00F948E6&quot;/&gt;&lt;wsp:rsid wsp:val=&quot;00F95FE5&quot;/&gt;&lt;wsp:rsid wsp:val=&quot;00F97097&quot;/&gt;&lt;wsp:rsid wsp:val=&quot;00FA1D16&quot;/&gt;&lt;wsp:rsid wsp:val=&quot;00FA22F2&quot;/&gt;&lt;wsp:rsid wsp:val=&quot;00FA2569&quot;/&gt;&lt;wsp:rsid wsp:val=&quot;00FA3AAC&quot;/&gt;&lt;wsp:rsid wsp:val=&quot;00FA472D&quot;/&gt;&lt;wsp:rsid wsp:val=&quot;00FA4C18&quot;/&gt;&lt;wsp:rsid wsp:val=&quot;00FA5C3D&quot;/&gt;&lt;wsp:rsid wsp:val=&quot;00FA5FC8&quot;/&gt;&lt;wsp:rsid wsp:val=&quot;00FA630D&quot;/&gt;&lt;wsp:rsid wsp:val=&quot;00FB00CA&quot;/&gt;&lt;wsp:rsid wsp:val=&quot;00FB1BEC&quot;/&gt;&lt;wsp:rsid wsp:val=&quot;00FB3217&quot;/&gt;&lt;wsp:rsid wsp:val=&quot;00FB3558&quot;/&gt;&lt;wsp:rsid wsp:val=&quot;00FB3A5B&quot;/&gt;&lt;wsp:rsid wsp:val=&quot;00FB4406&quot;/&gt;&lt;wsp:rsid wsp:val=&quot;00FB4935&quot;/&gt;&lt;wsp:rsid wsp:val=&quot;00FB5213&quot;/&gt;&lt;wsp:rsid wsp:val=&quot;00FB5357&quot;/&gt;&lt;wsp:rsid wsp:val=&quot;00FB5447&quot;/&gt;&lt;wsp:rsid wsp:val=&quot;00FB577C&quot;/&gt;&lt;wsp:rsid wsp:val=&quot;00FB5C32&quot;/&gt;&lt;wsp:rsid wsp:val=&quot;00FB6A53&quot;/&gt;&lt;wsp:rsid wsp:val=&quot;00FB7694&quot;/&gt;&lt;wsp:rsid wsp:val=&quot;00FB7CD6&quot;/&gt;&lt;wsp:rsid wsp:val=&quot;00FC0949&quot;/&gt;&lt;wsp:rsid wsp:val=&quot;00FC2592&quot;/&gt;&lt;wsp:rsid wsp:val=&quot;00FC374B&quot;/&gt;&lt;wsp:rsid wsp:val=&quot;00FC38AF&quot;/&gt;&lt;wsp:rsid wsp:val=&quot;00FC3CCA&quot;/&gt;&lt;wsp:rsid wsp:val=&quot;00FC3F49&quot;/&gt;&lt;wsp:rsid wsp:val=&quot;00FC5950&quot;/&gt;&lt;wsp:rsid wsp:val=&quot;00FD0DCE&quot;/&gt;&lt;wsp:rsid wsp:val=&quot;00FD19ED&quot;/&gt;&lt;wsp:rsid wsp:val=&quot;00FD22FE&quot;/&gt;&lt;wsp:rsid wsp:val=&quot;00FD3215&quot;/&gt;&lt;wsp:rsid wsp:val=&quot;00FD7F75&quot;/&gt;&lt;wsp:rsid wsp:val=&quot;00FE14FD&quot;/&gt;&lt;wsp:rsid wsp:val=&quot;00FE2ABB&quot;/&gt;&lt;wsp:rsid wsp:val=&quot;00FE4DF8&quot;/&gt;&lt;wsp:rsid wsp:val=&quot;00FE7A26&quot;/&gt;&lt;wsp:rsid wsp:val=&quot;00FF0243&quot;/&gt;&lt;wsp:rsid wsp:val=&quot;00FF2121&quot;/&gt;&lt;wsp:rsid wsp:val=&quot;00FF23D1&quot;/&gt;&lt;wsp:rsid wsp:val=&quot;00FF3E91&quot;/&gt;&lt;wsp:rsid wsp:val=&quot;00FF4547&quot;/&gt;&lt;wsp:rsid wsp:val=&quot;00FF471C&quot;/&gt;&lt;wsp:rsid wsp:val=&quot;00FF4FAF&quot;/&gt;&lt;/wsp:rsids&gt;&lt;/w:docPr&gt;&lt;w:body&gt;&lt;wx:sect&gt;&lt;w:p wsp:rsidR=&quot;00594606&quot; wsp:rsidRDefault=&quot;00594606&quot; wsp:rsidP=&quot;00594606&quot;&gt;&lt;m:oMathPara&gt;&lt;m:oMath&gt;&lt;m:sSub&gt;&lt;m:sSub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C&lt;/m:t&gt;&lt;/m:r&gt;&lt;/m:e&gt;&lt;m:sub&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p&lt;/m:t&gt;&lt;/m:r&gt;&lt;/m:sub&gt;&lt;/m:sSub&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lt;/m:t&gt;&lt;/m:r&gt;&lt;m:f&gt;&lt;m:f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fPr&gt;&lt;m:num&gt;&lt;m:sSub&gt;&lt;m:sSub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c&lt;/m:t&gt;&lt;/m:r&gt;&lt;/m:e&gt;&lt;m:sub&gt;&lt;m:func&gt;&lt;m:funcPr&gt;&lt;m:ctrlPr&gt;&lt;w:rPr&gt;&lt;w:rFonts w:ascii=&quot;Cambria Math&quot; w:fareast=&quot;Calibri&quot; w:h-ansi=&quot;Cambria Math&quot; w:cs=&quot;Times New Roman&quot;/&gt;&lt;wx:font wx:val=&quot;Cambria Math&quot;/&gt;&lt;w:b-cs/&gt;&lt;w:sz w:val=&quot;20&quot;/&gt;&lt;w:sz-cs w:val=&quot;20&quot;/&gt;&lt;w:lang w:val=&quot;EN-US&quot; w:fareast=&quot;EN-US&quot;/&gt;&lt;/w:rPr&gt;&lt;/m:ctrlPr&gt;&lt;/m:funcPr&gt;&lt;m:fNa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max  &lt;/m:t&gt;&lt;/m:r&gt;&lt;/m:fName&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Ì¶ &lt;/m:t&gt;&lt;/m:r&gt;&lt;/m:e&gt;&lt;/m:func&gt;&lt;/m:sub&gt;&lt;/m:sSub&gt;&lt;m:sSub&gt;&lt;m:sSub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 c&lt;/m:t&gt;&lt;/m:r&gt;&lt;/m:e&gt;&lt;m:sub&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p&lt;/m:t&gt;&lt;/m:r&gt;&lt;/m:sub&gt;&lt;/m:sSub&gt;&lt;/m:num&gt;&lt;m:den&gt;&lt;m:sSub&gt;&lt;m:sSub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c&lt;/m:t&gt;&lt;/m:r&gt;&lt;/m:e&gt;&lt;m:sub&gt;&lt;m:func&gt;&lt;m:funcPr&gt;&lt;m:ctrlPr&gt;&lt;w:rPr&gt;&lt;w:rFonts w:ascii=&quot;Cambria Math&quot; w:fareast=&quot;Calibri&quot; w:h-ansi=&quot;Cambria Math&quot; w:cs=&quot;Times New Roman&quot;/&gt;&lt;wx:font wx:val=&quot;Cambria Math&quot;/&gt;&lt;w:b-cs/&gt;&lt;w:sz w:val=&quot;20&quot;/&gt;&lt;w:sz-cs w:val=&quot;20&quot;/&gt;&lt;w:lang w:val=&quot;EN-US&quot; w:fareast=&quot;EN-US&quot;/&gt;&lt;/w:rPr&gt;&lt;/m:ctrlPr&gt;&lt;/m:funcPr&gt;&lt;m:fNa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max  &lt;/m:t&gt;&lt;/m:r&gt;&lt;/m:fName&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Ì¶&lt;/m:t&gt;&lt;/m:r&gt;&lt;/m:e&gt;&lt;/m:func&gt;&lt;/m:sub&gt;&lt;/m:sSub&gt;&lt;m:r&gt;&lt;w:rPr&gt;&lt;w:rFonts w:ascii=&quot;Cambria Math&quot; w:fareast=&quot;Calibri&quot; w:h-ansi=&quot;Cambria Math&quot; w:cs=&quot;Times New Roman&quot;/&gt;&lt;wx:font wx:val=&quot;Cambria Math&quot;/&gt;&lt;w:i/&gt;&lt;w:sz w:val=&quot;20&quot;/&gt;&lt;w:sz-cs w:val=&quot;20&quot;/&gt;&lt;w:lang w:fareast=&quot;EN-US&quot;/&gt;&lt;/w:rPr&gt;&lt;m:t&gt; &lt;/m:t&gt;&lt;/m:r&gt;&lt;m:sSub&gt;&lt;m:sSubPr&gt;&lt;m:ctrlPr&gt;&lt;w:rPr&gt;&lt;w:rFonts w:ascii=&quot;Cambria Math&quot; w:fareast=&quot;Calibri&quot; w:h-ansi=&quot;Cambria Math&quot; w:cs=&quot;Times New Roman&quot;/&gt;&lt;wx:font wx:val=&quot;Cambria Math&quot;/&gt;&lt;w:b-cs/&gt;&lt;w:i/&gt;&lt;w:sz w:val=&quot;20&quot;/&gt;&lt;w:sz-cs w:val=&quot;20&quot;/&gt;&lt;w:lang w:val=&quot;EN-US&quot; w:fareast=&quot;EN-US&quot;/&gt;&lt;/w:rPr&gt;&lt;/m:ctrlPr&gt;&lt;/m:sSubPr&gt;&lt;m:e&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 c&lt;/m:t&gt;&lt;/m:r&gt;&lt;/m:e&gt;&lt;m:sub&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min&lt;/m:t&gt;&lt;/m:r&gt;&lt;/m:sub&gt;&lt;/m:sSub&gt;&lt;/m:den&gt;&lt;/m:f&gt;&lt;m:r&gt;&lt;m:rPr&gt;&lt;m:nor/&gt;&lt;/m:rPr&gt;&lt;w:rPr&gt;&lt;w:rFonts w:ascii=&quot;Montserrat&quot; w:fareast=&quot;Calibri&quot; w:h-ansi=&quot;Montserrat&quot; w:cs=&quot;Times New Roman&quot;/&gt;&lt;wx:font wx:val=&quot;Montserrat&quot;/&gt;&lt;w:b-cs/&gt;&lt;w:sz w:val=&quot;20&quot;/&gt;&lt;w:sz-cs w:val=&quot;20&quot;/&gt;&lt;w:lang w:fareast=&quot;EN-US&quot;/&gt;&lt;/w:rPr&gt;&lt;m:t&gt;Ã—X,&lt;/m:t&gt;&lt;/m:r&gt;&lt;/m:oMath&gt;&lt;/m:oMathPara&gt;&lt;/w:p&gt;&lt;w:sectPr wsp:rsidR=&quot;00000000&quot;&gt;&lt;w:pgSz w:w=&quot;12240&quot; w:h=&quot;15840&quot;/&gt;&lt;w:pgMar w:top=&quot;1440&quot; w:right=&quot;1440&quot; w:bottom=&quot;1440&quot; w:left=&quot;1440&quot; w:header=&quot;567&quot; w:footer=&quot;567&quot; w:gutter=&quot;0&quot;/&gt;&lt;w:cols w:space=&quot;1296&quot;/&gt;&lt;/w:sectPr&gt;&lt;/wx:sect&gt;&lt;/w:body&gt;&lt;/w:wordDocument&gt;">
            <v:imagedata r:id="rId17" o:title="" chromakey="white"/>
          </v:shape>
        </w:pict>
      </w:r>
      <w:r w:rsidRPr="00310461">
        <w:rPr>
          <w:rFonts w:ascii="Montserrat" w:eastAsia="Calibri" w:hAnsi="Montserrat" w:cs="Times New Roman"/>
          <w:bCs/>
          <w:sz w:val="20"/>
          <w:szCs w:val="20"/>
          <w:lang w:eastAsia="en-US"/>
        </w:rPr>
        <w:fldChar w:fldCharType="end"/>
      </w:r>
      <w:r w:rsidRPr="00310461">
        <w:rPr>
          <w:rFonts w:ascii="Montserrat" w:eastAsia="Calibri" w:hAnsi="Montserrat" w:cs="Times New Roman"/>
          <w:bCs/>
          <w:sz w:val="20"/>
          <w:szCs w:val="20"/>
          <w:lang w:eastAsia="en-US"/>
        </w:rPr>
        <w:t xml:space="preserve"> </w:t>
      </w:r>
      <w:r w:rsidRPr="00310461">
        <w:rPr>
          <w:rFonts w:ascii="Montserrat" w:eastAsia="Calibri" w:hAnsi="Montserrat" w:cs="Times New Roman"/>
          <w:sz w:val="20"/>
          <w:szCs w:val="20"/>
          <w:lang w:eastAsia="en-US"/>
        </w:rPr>
        <w:t>kur p – pasiūlymo numeris nuo 1 iki n.</w:t>
      </w:r>
    </w:p>
    <w:p w14:paraId="7B1FB835" w14:textId="77777777" w:rsidR="00310461" w:rsidRPr="00310461" w:rsidRDefault="00310461" w:rsidP="00310461">
      <w:pPr>
        <w:suppressAutoHyphens/>
        <w:autoSpaceDN w:val="0"/>
        <w:spacing w:after="0" w:line="240" w:lineRule="auto"/>
        <w:ind w:firstLine="709"/>
        <w:jc w:val="both"/>
        <w:textAlignment w:val="baseline"/>
        <w:rPr>
          <w:rFonts w:ascii="Montserrat" w:eastAsia="Calibri" w:hAnsi="Montserrat" w:cs="Times New Roman"/>
          <w:sz w:val="20"/>
          <w:szCs w:val="20"/>
          <w:lang w:eastAsia="en-US"/>
        </w:rPr>
      </w:pPr>
    </w:p>
    <w:p w14:paraId="0AEACC02" w14:textId="77777777" w:rsidR="00310461" w:rsidRPr="00310461" w:rsidRDefault="00310461" w:rsidP="00310461">
      <w:pPr>
        <w:tabs>
          <w:tab w:val="left" w:pos="993"/>
        </w:tabs>
        <w:suppressAutoHyphens/>
        <w:autoSpaceDN w:val="0"/>
        <w:spacing w:after="160" w:line="240" w:lineRule="auto"/>
        <w:ind w:firstLine="709"/>
        <w:jc w:val="both"/>
        <w:textAlignment w:val="baseline"/>
        <w:rPr>
          <w:rFonts w:ascii="Montserrat" w:eastAsia="Times New Roman" w:hAnsi="Montserrat" w:cs="Tahoma"/>
          <w:sz w:val="20"/>
          <w:szCs w:val="20"/>
          <w:lang w:val="af-ZA" w:eastAsia="lt-LT"/>
        </w:rPr>
      </w:pPr>
      <w:r w:rsidRPr="00310461">
        <w:rPr>
          <w:rFonts w:ascii="Montserrat" w:eastAsia="Times New Roman" w:hAnsi="Montserrat" w:cs="Tahoma"/>
          <w:sz w:val="20"/>
          <w:szCs w:val="20"/>
          <w:lang w:eastAsia="lt-LT"/>
        </w:rPr>
        <w:t xml:space="preserve">Pagal šią formulę laimėtoju pripažįstamas pasiūlymas, surinkęs didžiausią balų skaičių. Jeigu pasiūlyta kaina lygi </w:t>
      </w:r>
      <w:proofErr w:type="spellStart"/>
      <w:r w:rsidRPr="00310461">
        <w:rPr>
          <w:rFonts w:ascii="Montserrat" w:eastAsia="Calibri" w:hAnsi="Montserrat" w:cs="Times New Roman"/>
          <w:sz w:val="20"/>
          <w:szCs w:val="20"/>
          <w:lang w:eastAsia="en-US"/>
        </w:rPr>
        <w:t>c</w:t>
      </w:r>
      <w:r w:rsidRPr="00310461">
        <w:rPr>
          <w:rFonts w:ascii="Montserrat" w:eastAsia="Calibri" w:hAnsi="Montserrat" w:cs="Times New Roman"/>
          <w:sz w:val="20"/>
          <w:szCs w:val="20"/>
          <w:vertAlign w:val="subscript"/>
          <w:lang w:eastAsia="en-US"/>
        </w:rPr>
        <w:t>max</w:t>
      </w:r>
      <w:proofErr w:type="spellEnd"/>
      <w:r w:rsidRPr="00310461">
        <w:rPr>
          <w:rFonts w:ascii="Montserrat" w:eastAsia="Times New Roman" w:hAnsi="Montserrat" w:cs="Tahoma"/>
          <w:sz w:val="20"/>
          <w:szCs w:val="20"/>
          <w:lang w:eastAsia="lt-LT"/>
        </w:rPr>
        <w:t xml:space="preserve">, tuomet pasiūlymui už kainą suteikiama 0 balų, o pasiūlymams, kurių kaina artėja link </w:t>
      </w:r>
      <w:proofErr w:type="spellStart"/>
      <w:r w:rsidRPr="00310461">
        <w:rPr>
          <w:rFonts w:ascii="Montserrat" w:eastAsia="Calibri" w:hAnsi="Montserrat" w:cs="Times New Roman"/>
          <w:sz w:val="20"/>
          <w:szCs w:val="20"/>
          <w:lang w:eastAsia="en-US"/>
        </w:rPr>
        <w:t>c</w:t>
      </w:r>
      <w:r w:rsidRPr="00310461">
        <w:rPr>
          <w:rFonts w:ascii="Montserrat" w:eastAsia="Calibri" w:hAnsi="Montserrat" w:cs="Times New Roman"/>
          <w:sz w:val="20"/>
          <w:szCs w:val="20"/>
          <w:vertAlign w:val="subscript"/>
          <w:lang w:eastAsia="en-US"/>
        </w:rPr>
        <w:t>min</w:t>
      </w:r>
      <w:proofErr w:type="spellEnd"/>
      <w:r w:rsidRPr="00310461">
        <w:rPr>
          <w:rFonts w:ascii="Montserrat" w:eastAsia="Times New Roman" w:hAnsi="Montserrat" w:cs="Tahoma"/>
          <w:sz w:val="20"/>
          <w:szCs w:val="20"/>
          <w:lang w:eastAsia="lt-LT"/>
        </w:rPr>
        <w:t xml:space="preserve">, atitinkamai suteikiamas vis didesnis teigiamas balų skaičius. Pasiūlymui, kurio kaina yra lygi </w:t>
      </w:r>
      <w:proofErr w:type="spellStart"/>
      <w:r w:rsidRPr="00310461">
        <w:rPr>
          <w:rFonts w:ascii="Montserrat" w:eastAsia="Calibri" w:hAnsi="Montserrat" w:cs="Times New Roman"/>
          <w:sz w:val="20"/>
          <w:szCs w:val="20"/>
          <w:lang w:eastAsia="en-US"/>
        </w:rPr>
        <w:t>c</w:t>
      </w:r>
      <w:r w:rsidRPr="00310461">
        <w:rPr>
          <w:rFonts w:ascii="Montserrat" w:eastAsia="Calibri" w:hAnsi="Montserrat" w:cs="Times New Roman"/>
          <w:sz w:val="20"/>
          <w:szCs w:val="20"/>
          <w:vertAlign w:val="subscript"/>
          <w:lang w:eastAsia="en-US"/>
        </w:rPr>
        <w:t>max</w:t>
      </w:r>
      <w:proofErr w:type="spellEnd"/>
      <w:r w:rsidRPr="00310461">
        <w:rPr>
          <w:rFonts w:ascii="Montserrat" w:eastAsia="Times New Roman" w:hAnsi="Montserrat" w:cs="Tahoma"/>
          <w:sz w:val="20"/>
          <w:szCs w:val="20"/>
          <w:lang w:eastAsia="lt-LT"/>
        </w:rPr>
        <w:t xml:space="preserve">, suteikiamas balų skaičius yra lygus kokybės kriterijaus suteiktam balui. </w:t>
      </w:r>
      <w:r w:rsidRPr="00310461">
        <w:rPr>
          <w:rFonts w:ascii="Montserrat" w:eastAsia="Times New Roman" w:hAnsi="Montserrat" w:cs="Tahoma"/>
          <w:sz w:val="20"/>
          <w:szCs w:val="20"/>
          <w:lang w:val="af-ZA" w:eastAsia="lt-LT"/>
        </w:rPr>
        <w:t xml:space="preserve">Perkančioji organizacija nustato, kad </w:t>
      </w:r>
      <w:proofErr w:type="spellStart"/>
      <w:r w:rsidRPr="00310461">
        <w:rPr>
          <w:rFonts w:ascii="Montserrat" w:eastAsia="Calibri" w:hAnsi="Montserrat" w:cs="Times New Roman"/>
          <w:sz w:val="20"/>
          <w:szCs w:val="20"/>
          <w:lang w:eastAsia="en-US"/>
        </w:rPr>
        <w:t>c</w:t>
      </w:r>
      <w:r w:rsidRPr="00310461">
        <w:rPr>
          <w:rFonts w:ascii="Montserrat" w:eastAsia="Calibri" w:hAnsi="Montserrat" w:cs="Times New Roman"/>
          <w:sz w:val="20"/>
          <w:szCs w:val="20"/>
          <w:vertAlign w:val="subscript"/>
          <w:lang w:eastAsia="en-US"/>
        </w:rPr>
        <w:t>min</w:t>
      </w:r>
      <w:proofErr w:type="spellEnd"/>
      <w:r w:rsidRPr="00310461">
        <w:rPr>
          <w:rFonts w:ascii="Montserrat" w:eastAsia="Times New Roman" w:hAnsi="Montserrat" w:cs="Tahoma"/>
          <w:sz w:val="20"/>
          <w:szCs w:val="20"/>
          <w:lang w:val="af-ZA" w:eastAsia="lt-LT"/>
        </w:rPr>
        <w:t xml:space="preserve"> lygi 0, </w:t>
      </w:r>
      <w:proofErr w:type="spellStart"/>
      <w:r w:rsidRPr="00310461">
        <w:rPr>
          <w:rFonts w:ascii="Montserrat" w:eastAsia="Calibri" w:hAnsi="Montserrat" w:cs="Times New Roman"/>
          <w:sz w:val="20"/>
          <w:szCs w:val="20"/>
          <w:lang w:eastAsia="en-US"/>
        </w:rPr>
        <w:t>c</w:t>
      </w:r>
      <w:r w:rsidRPr="00310461">
        <w:rPr>
          <w:rFonts w:ascii="Montserrat" w:eastAsia="Calibri" w:hAnsi="Montserrat" w:cs="Times New Roman"/>
          <w:sz w:val="20"/>
          <w:szCs w:val="20"/>
          <w:vertAlign w:val="subscript"/>
          <w:lang w:eastAsia="en-US"/>
        </w:rPr>
        <w:t>max</w:t>
      </w:r>
      <w:proofErr w:type="spellEnd"/>
      <w:r w:rsidRPr="00310461">
        <w:rPr>
          <w:rFonts w:ascii="Montserrat" w:eastAsia="Times New Roman" w:hAnsi="Montserrat" w:cs="Tahoma"/>
          <w:sz w:val="20"/>
          <w:szCs w:val="20"/>
          <w:lang w:val="af-ZA" w:eastAsia="lt-LT"/>
        </w:rPr>
        <w:t xml:space="preserve"> lygi suplanuotai pirkimo lėšų sumai, nustatytai prieš pradedant pirkimo procedūras.</w:t>
      </w:r>
    </w:p>
    <w:p w14:paraId="6CA11ADA" w14:textId="6EC64257" w:rsidR="00310461" w:rsidRPr="00310461" w:rsidRDefault="00310461" w:rsidP="00310461">
      <w:pPr>
        <w:tabs>
          <w:tab w:val="left" w:pos="851"/>
        </w:tabs>
        <w:suppressAutoHyphens/>
        <w:autoSpaceDN w:val="0"/>
        <w:spacing w:after="0" w:line="240" w:lineRule="auto"/>
        <w:contextualSpacing/>
        <w:jc w:val="both"/>
        <w:textAlignment w:val="baseline"/>
        <w:rPr>
          <w:rFonts w:ascii="Montserrat" w:eastAsia="Calibri" w:hAnsi="Montserrat"/>
          <w:sz w:val="20"/>
          <w:szCs w:val="20"/>
          <w:lang w:eastAsia="en-US"/>
        </w:rPr>
      </w:pPr>
      <w:r w:rsidRPr="00310461">
        <w:rPr>
          <w:rFonts w:ascii="Montserrat" w:eastAsia="Times New Roman" w:hAnsi="Montserrat" w:cs="Tahoma"/>
          <w:sz w:val="20"/>
          <w:szCs w:val="20"/>
          <w:lang w:val="af-ZA" w:eastAsia="lt-LT"/>
        </w:rPr>
        <w:tab/>
      </w:r>
      <w:r>
        <w:rPr>
          <w:rFonts w:ascii="Montserrat" w:eastAsia="Times New Roman" w:hAnsi="Montserrat" w:cs="Tahoma"/>
          <w:sz w:val="20"/>
          <w:szCs w:val="20"/>
          <w:lang w:val="af-ZA" w:eastAsia="lt-LT"/>
        </w:rPr>
        <w:t>89</w:t>
      </w:r>
      <w:r w:rsidRPr="00310461">
        <w:rPr>
          <w:rFonts w:ascii="Montserrat" w:eastAsia="Times New Roman" w:hAnsi="Montserrat" w:cs="Tahoma"/>
          <w:sz w:val="20"/>
          <w:szCs w:val="20"/>
          <w:lang w:val="af-ZA" w:eastAsia="lt-LT"/>
        </w:rPr>
        <w:t xml:space="preserve">.2. </w:t>
      </w:r>
      <w:r w:rsidRPr="00310461">
        <w:rPr>
          <w:rFonts w:ascii="Montserrat" w:eastAsia="Calibri" w:hAnsi="Montserrat"/>
          <w:b/>
          <w:bCs/>
          <w:sz w:val="20"/>
          <w:szCs w:val="20"/>
          <w:lang w:eastAsia="en-US"/>
        </w:rPr>
        <w:t>Antro kriterijaus (T) – darbų atlikimo terminas mėnesiais</w:t>
      </w:r>
      <w:r w:rsidRPr="00310461">
        <w:rPr>
          <w:rFonts w:ascii="Montserrat" w:eastAsia="Calibri" w:hAnsi="Montserrat"/>
          <w:sz w:val="20"/>
          <w:szCs w:val="20"/>
          <w:lang w:eastAsia="en-US"/>
        </w:rPr>
        <w:t>, balai priskiriami taip:</w:t>
      </w:r>
    </w:p>
    <w:p w14:paraId="7B900AE3" w14:textId="77777777" w:rsidR="00310461" w:rsidRPr="00310461" w:rsidRDefault="00310461" w:rsidP="00310461">
      <w:pPr>
        <w:tabs>
          <w:tab w:val="left" w:pos="851"/>
        </w:tabs>
        <w:suppressAutoHyphens/>
        <w:autoSpaceDN w:val="0"/>
        <w:spacing w:after="0" w:line="240" w:lineRule="auto"/>
        <w:contextualSpacing/>
        <w:jc w:val="both"/>
        <w:textAlignment w:val="baseline"/>
        <w:rPr>
          <w:rFonts w:ascii="Montserrat" w:eastAsia="Calibri" w:hAnsi="Montserrat"/>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gridCol w:w="4138"/>
      </w:tblGrid>
      <w:tr w:rsidR="00310461" w:rsidRPr="00310461" w14:paraId="2153D6C0" w14:textId="77777777">
        <w:trPr>
          <w:trHeight w:val="471"/>
        </w:trPr>
        <w:tc>
          <w:tcPr>
            <w:tcW w:w="5212" w:type="dxa"/>
            <w:shd w:val="clear" w:color="auto" w:fill="auto"/>
            <w:vAlign w:val="center"/>
          </w:tcPr>
          <w:p w14:paraId="5FFEA3AB" w14:textId="77777777" w:rsidR="00310461" w:rsidRDefault="00310461">
            <w:pPr>
              <w:suppressAutoHyphens/>
              <w:autoSpaceDN w:val="0"/>
              <w:spacing w:after="0" w:line="240" w:lineRule="auto"/>
              <w:jc w:val="center"/>
              <w:textAlignment w:val="baseline"/>
              <w:rPr>
                <w:rFonts w:ascii="Montserrat" w:eastAsia="Calibri" w:hAnsi="Montserrat" w:cs="Times New Roman"/>
                <w:b/>
                <w:bCs/>
                <w:sz w:val="20"/>
                <w:szCs w:val="20"/>
                <w:lang w:eastAsia="en-US"/>
              </w:rPr>
            </w:pPr>
            <w:r>
              <w:rPr>
                <w:rFonts w:ascii="Montserrat" w:eastAsia="Calibri" w:hAnsi="Montserrat" w:cs="Times New Roman"/>
                <w:b/>
                <w:bCs/>
                <w:sz w:val="20"/>
                <w:szCs w:val="20"/>
                <w:lang w:eastAsia="en-US"/>
              </w:rPr>
              <w:t>Dalyvio siūlomas darbų atlikimo terminas</w:t>
            </w:r>
          </w:p>
          <w:p w14:paraId="46D9C50A" w14:textId="77777777" w:rsidR="00310461" w:rsidRDefault="00310461">
            <w:pPr>
              <w:suppressAutoHyphens/>
              <w:autoSpaceDN w:val="0"/>
              <w:spacing w:after="0" w:line="240" w:lineRule="auto"/>
              <w:jc w:val="center"/>
              <w:textAlignment w:val="baseline"/>
              <w:rPr>
                <w:rFonts w:ascii="Montserrat" w:eastAsia="Times New Roman" w:hAnsi="Montserrat" w:cs="Times New Roman"/>
                <w:b/>
                <w:bCs/>
                <w:sz w:val="20"/>
                <w:szCs w:val="20"/>
                <w:lang w:eastAsia="en-US"/>
              </w:rPr>
            </w:pPr>
            <w:r>
              <w:rPr>
                <w:rFonts w:ascii="Montserrat" w:eastAsia="Calibri" w:hAnsi="Montserrat" w:cs="Times New Roman"/>
                <w:b/>
                <w:bCs/>
                <w:sz w:val="20"/>
                <w:szCs w:val="20"/>
                <w:lang w:eastAsia="en-US"/>
              </w:rPr>
              <w:t>(T)</w:t>
            </w:r>
          </w:p>
        </w:tc>
        <w:tc>
          <w:tcPr>
            <w:tcW w:w="4138" w:type="dxa"/>
            <w:shd w:val="clear" w:color="auto" w:fill="auto"/>
            <w:vAlign w:val="center"/>
          </w:tcPr>
          <w:p w14:paraId="2B68FC62" w14:textId="77777777" w:rsidR="00310461" w:rsidRDefault="00310461">
            <w:pPr>
              <w:suppressAutoHyphens/>
              <w:autoSpaceDN w:val="0"/>
              <w:spacing w:after="0" w:line="240" w:lineRule="auto"/>
              <w:jc w:val="center"/>
              <w:textAlignment w:val="baseline"/>
              <w:rPr>
                <w:rFonts w:ascii="Montserrat" w:eastAsia="Times New Roman" w:hAnsi="Montserrat" w:cs="Times New Roman"/>
                <w:b/>
                <w:bCs/>
                <w:sz w:val="20"/>
                <w:szCs w:val="20"/>
              </w:rPr>
            </w:pPr>
            <w:r>
              <w:rPr>
                <w:rFonts w:ascii="Montserrat" w:eastAsia="Times New Roman" w:hAnsi="Montserrat" w:cs="Times New Roman"/>
                <w:b/>
                <w:bCs/>
                <w:sz w:val="20"/>
                <w:szCs w:val="20"/>
              </w:rPr>
              <w:t>Ekonominio naudingumo balai, kurie bus suteikti šiam kriterijui</w:t>
            </w:r>
          </w:p>
          <w:p w14:paraId="75A6F6B8" w14:textId="77777777" w:rsidR="00310461" w:rsidRDefault="00310461">
            <w:pPr>
              <w:suppressAutoHyphens/>
              <w:autoSpaceDN w:val="0"/>
              <w:spacing w:after="0" w:line="240" w:lineRule="auto"/>
              <w:jc w:val="center"/>
              <w:textAlignment w:val="baseline"/>
              <w:rPr>
                <w:rFonts w:ascii="Montserrat" w:eastAsia="Times New Roman" w:hAnsi="Montserrat" w:cs="Times New Roman"/>
                <w:b/>
                <w:bCs/>
                <w:sz w:val="20"/>
                <w:szCs w:val="20"/>
                <w:lang w:eastAsia="en-US"/>
              </w:rPr>
            </w:pPr>
          </w:p>
        </w:tc>
      </w:tr>
      <w:tr w:rsidR="00310461" w:rsidRPr="00310461" w14:paraId="486459AA" w14:textId="77777777">
        <w:tc>
          <w:tcPr>
            <w:tcW w:w="5212" w:type="dxa"/>
            <w:shd w:val="clear" w:color="auto" w:fill="auto"/>
            <w:vAlign w:val="center"/>
          </w:tcPr>
          <w:p w14:paraId="2862386D" w14:textId="77777777" w:rsidR="00310461" w:rsidRDefault="00310461">
            <w:pPr>
              <w:suppressAutoHyphens/>
              <w:autoSpaceDN w:val="0"/>
              <w:spacing w:after="0" w:line="240" w:lineRule="auto"/>
              <w:jc w:val="center"/>
              <w:textAlignment w:val="baseline"/>
              <w:rPr>
                <w:rFonts w:ascii="Montserrat" w:eastAsia="Times New Roman" w:hAnsi="Montserrat" w:cs="Times New Roman"/>
                <w:sz w:val="20"/>
                <w:szCs w:val="20"/>
                <w:lang w:eastAsia="en-US"/>
              </w:rPr>
            </w:pPr>
            <w:r>
              <w:rPr>
                <w:rFonts w:ascii="Montserrat" w:eastAsia="Times New Roman" w:hAnsi="Montserrat" w:cs="Times New Roman"/>
                <w:sz w:val="20"/>
                <w:szCs w:val="20"/>
              </w:rPr>
              <w:t>3 mėnesiai</w:t>
            </w:r>
          </w:p>
        </w:tc>
        <w:tc>
          <w:tcPr>
            <w:tcW w:w="4138" w:type="dxa"/>
            <w:shd w:val="clear" w:color="auto" w:fill="auto"/>
            <w:vAlign w:val="center"/>
          </w:tcPr>
          <w:p w14:paraId="5B1B7BAC" w14:textId="77777777" w:rsidR="00310461" w:rsidRDefault="00310461">
            <w:pPr>
              <w:suppressAutoHyphens/>
              <w:autoSpaceDN w:val="0"/>
              <w:spacing w:after="0" w:line="240" w:lineRule="auto"/>
              <w:jc w:val="center"/>
              <w:textAlignment w:val="baseline"/>
              <w:rPr>
                <w:rFonts w:ascii="Montserrat" w:eastAsia="Times New Roman" w:hAnsi="Montserrat" w:cs="Times New Roman"/>
                <w:sz w:val="20"/>
                <w:szCs w:val="20"/>
                <w:lang w:eastAsia="en-US"/>
              </w:rPr>
            </w:pPr>
            <w:r>
              <w:rPr>
                <w:rFonts w:ascii="Montserrat" w:eastAsia="Times New Roman" w:hAnsi="Montserrat" w:cs="Times New Roman"/>
                <w:sz w:val="20"/>
                <w:szCs w:val="20"/>
              </w:rPr>
              <w:t>20</w:t>
            </w:r>
          </w:p>
        </w:tc>
      </w:tr>
      <w:tr w:rsidR="00310461" w:rsidRPr="00310461" w14:paraId="2AA7DC34" w14:textId="77777777">
        <w:tc>
          <w:tcPr>
            <w:tcW w:w="5212" w:type="dxa"/>
            <w:shd w:val="clear" w:color="auto" w:fill="auto"/>
            <w:vAlign w:val="center"/>
          </w:tcPr>
          <w:p w14:paraId="4CD0A2FA" w14:textId="77777777" w:rsidR="00310461" w:rsidRDefault="00310461">
            <w:pPr>
              <w:suppressAutoHyphens/>
              <w:autoSpaceDN w:val="0"/>
              <w:spacing w:after="0" w:line="240" w:lineRule="auto"/>
              <w:jc w:val="center"/>
              <w:textAlignment w:val="baseline"/>
              <w:rPr>
                <w:rFonts w:ascii="Montserrat" w:eastAsia="Times New Roman" w:hAnsi="Montserrat" w:cs="Times New Roman"/>
                <w:sz w:val="20"/>
                <w:szCs w:val="20"/>
                <w:lang w:eastAsia="en-US"/>
              </w:rPr>
            </w:pPr>
            <w:r>
              <w:rPr>
                <w:rFonts w:ascii="Montserrat" w:eastAsia="Times New Roman" w:hAnsi="Montserrat" w:cs="Times New Roman"/>
                <w:sz w:val="20"/>
                <w:szCs w:val="20"/>
              </w:rPr>
              <w:t>4 mėnesiai</w:t>
            </w:r>
          </w:p>
        </w:tc>
        <w:tc>
          <w:tcPr>
            <w:tcW w:w="4138" w:type="dxa"/>
            <w:shd w:val="clear" w:color="auto" w:fill="auto"/>
            <w:vAlign w:val="center"/>
          </w:tcPr>
          <w:p w14:paraId="7B0930F3" w14:textId="77777777" w:rsidR="00310461" w:rsidRDefault="00310461">
            <w:pPr>
              <w:suppressAutoHyphens/>
              <w:autoSpaceDN w:val="0"/>
              <w:spacing w:after="0" w:line="240" w:lineRule="auto"/>
              <w:jc w:val="center"/>
              <w:textAlignment w:val="baseline"/>
              <w:rPr>
                <w:rFonts w:ascii="Montserrat" w:eastAsia="Times New Roman" w:hAnsi="Montserrat" w:cs="Times New Roman"/>
                <w:sz w:val="20"/>
                <w:szCs w:val="20"/>
                <w:lang w:eastAsia="en-US"/>
              </w:rPr>
            </w:pPr>
            <w:r>
              <w:rPr>
                <w:rFonts w:ascii="Montserrat" w:eastAsia="Times New Roman" w:hAnsi="Montserrat" w:cs="Times New Roman"/>
                <w:sz w:val="20"/>
                <w:szCs w:val="20"/>
              </w:rPr>
              <w:t>10</w:t>
            </w:r>
          </w:p>
        </w:tc>
      </w:tr>
      <w:tr w:rsidR="00310461" w:rsidRPr="00310461" w14:paraId="4DEDA072" w14:textId="77777777">
        <w:tc>
          <w:tcPr>
            <w:tcW w:w="5212" w:type="dxa"/>
            <w:shd w:val="clear" w:color="auto" w:fill="auto"/>
            <w:vAlign w:val="center"/>
          </w:tcPr>
          <w:p w14:paraId="04B78F89" w14:textId="77777777" w:rsidR="00310461" w:rsidRDefault="00310461">
            <w:pPr>
              <w:suppressAutoHyphens/>
              <w:autoSpaceDN w:val="0"/>
              <w:spacing w:after="0" w:line="240" w:lineRule="auto"/>
              <w:jc w:val="center"/>
              <w:textAlignment w:val="baseline"/>
              <w:rPr>
                <w:rFonts w:ascii="Montserrat" w:eastAsia="Times New Roman" w:hAnsi="Montserrat" w:cs="Times New Roman"/>
                <w:sz w:val="20"/>
                <w:szCs w:val="20"/>
                <w:lang w:eastAsia="en-US"/>
              </w:rPr>
            </w:pPr>
            <w:r>
              <w:rPr>
                <w:rFonts w:ascii="Montserrat" w:eastAsia="Times New Roman" w:hAnsi="Montserrat" w:cs="Times New Roman"/>
                <w:sz w:val="20"/>
                <w:szCs w:val="20"/>
              </w:rPr>
              <w:t>5 mėnesiai</w:t>
            </w:r>
          </w:p>
        </w:tc>
        <w:tc>
          <w:tcPr>
            <w:tcW w:w="4138" w:type="dxa"/>
            <w:shd w:val="clear" w:color="auto" w:fill="auto"/>
            <w:vAlign w:val="center"/>
          </w:tcPr>
          <w:p w14:paraId="110A29AE" w14:textId="77777777" w:rsidR="00310461" w:rsidRDefault="00310461">
            <w:pPr>
              <w:suppressAutoHyphens/>
              <w:autoSpaceDN w:val="0"/>
              <w:spacing w:after="0" w:line="240" w:lineRule="auto"/>
              <w:jc w:val="center"/>
              <w:textAlignment w:val="baseline"/>
              <w:rPr>
                <w:rFonts w:ascii="Montserrat" w:eastAsia="Times New Roman" w:hAnsi="Montserrat" w:cs="Times New Roman"/>
                <w:sz w:val="20"/>
                <w:szCs w:val="20"/>
                <w:lang w:eastAsia="en-US"/>
              </w:rPr>
            </w:pPr>
            <w:r>
              <w:rPr>
                <w:rFonts w:ascii="Montserrat" w:eastAsia="Times New Roman" w:hAnsi="Montserrat" w:cs="Times New Roman"/>
                <w:sz w:val="20"/>
                <w:szCs w:val="20"/>
              </w:rPr>
              <w:t>0</w:t>
            </w:r>
          </w:p>
        </w:tc>
      </w:tr>
    </w:tbl>
    <w:p w14:paraId="30312402" w14:textId="77777777" w:rsidR="00310461" w:rsidRPr="00310461" w:rsidRDefault="00310461" w:rsidP="00310461">
      <w:pPr>
        <w:widowControl w:val="0"/>
        <w:autoSpaceDE w:val="0"/>
        <w:autoSpaceDN w:val="0"/>
        <w:adjustRightInd w:val="0"/>
        <w:spacing w:after="0" w:line="240" w:lineRule="auto"/>
        <w:ind w:left="851"/>
        <w:contextualSpacing/>
        <w:jc w:val="both"/>
        <w:rPr>
          <w:rFonts w:ascii="Montserrat" w:eastAsia="Calibri" w:hAnsi="Montserrat" w:cs="Times New Roman"/>
          <w:color w:val="000000"/>
          <w:sz w:val="20"/>
          <w:szCs w:val="20"/>
          <w:lang w:eastAsia="lt-LT"/>
        </w:rPr>
      </w:pPr>
    </w:p>
    <w:p w14:paraId="683F3E76" w14:textId="6AEB293B" w:rsidR="00310461" w:rsidRPr="00310461" w:rsidRDefault="00310461" w:rsidP="00310461">
      <w:pPr>
        <w:widowControl w:val="0"/>
        <w:autoSpaceDE w:val="0"/>
        <w:autoSpaceDN w:val="0"/>
        <w:adjustRightInd w:val="0"/>
        <w:spacing w:after="0" w:line="240" w:lineRule="auto"/>
        <w:ind w:left="851"/>
        <w:contextualSpacing/>
        <w:jc w:val="both"/>
        <w:rPr>
          <w:rFonts w:ascii="Montserrat" w:eastAsia="Calibri" w:hAnsi="Montserrat" w:cs="Times New Roman"/>
          <w:b/>
          <w:color w:val="000000"/>
          <w:sz w:val="20"/>
          <w:szCs w:val="20"/>
          <w:lang w:eastAsia="lt-LT"/>
        </w:rPr>
      </w:pPr>
      <w:r>
        <w:rPr>
          <w:rFonts w:ascii="Montserrat" w:eastAsia="Calibri" w:hAnsi="Montserrat" w:cs="Times New Roman"/>
          <w:color w:val="000000"/>
          <w:sz w:val="20"/>
          <w:szCs w:val="20"/>
          <w:lang w:eastAsia="lt-LT"/>
        </w:rPr>
        <w:t>89</w:t>
      </w:r>
      <w:r w:rsidRPr="00310461">
        <w:rPr>
          <w:rFonts w:ascii="Montserrat" w:eastAsia="Calibri" w:hAnsi="Montserrat" w:cs="Times New Roman"/>
          <w:color w:val="000000"/>
          <w:sz w:val="20"/>
          <w:szCs w:val="20"/>
          <w:lang w:eastAsia="lt-LT"/>
        </w:rPr>
        <w:t xml:space="preserve">.3. Tais atvejais, kai kelių dalyvių pasiūlymų ekonominis naudingumas yra vienodas, </w:t>
      </w:r>
    </w:p>
    <w:p w14:paraId="5D4C179F" w14:textId="77777777" w:rsidR="00310461" w:rsidRPr="00310461" w:rsidRDefault="00310461" w:rsidP="00310461">
      <w:pPr>
        <w:spacing w:after="0" w:line="240" w:lineRule="auto"/>
        <w:contextualSpacing/>
        <w:jc w:val="both"/>
        <w:rPr>
          <w:rFonts w:ascii="Montserrat" w:eastAsia="Calibri" w:hAnsi="Montserrat" w:cs="Times New Roman"/>
          <w:color w:val="000000"/>
          <w:sz w:val="20"/>
          <w:szCs w:val="20"/>
          <w:lang w:eastAsia="en-US"/>
        </w:rPr>
      </w:pPr>
      <w:r w:rsidRPr="00310461">
        <w:rPr>
          <w:rFonts w:ascii="Montserrat" w:eastAsia="Calibri" w:hAnsi="Montserrat" w:cs="Times New Roman"/>
          <w:color w:val="000000"/>
          <w:sz w:val="20"/>
          <w:szCs w:val="20"/>
          <w:lang w:eastAsia="en-US"/>
        </w:rPr>
        <w:t>nustatant pasiūlymų eilę, pirmesnis į šią eilę įrašomas dalyvis, kurio pasiūlymas pateiktas anksčiausiai.</w:t>
      </w:r>
    </w:p>
    <w:p w14:paraId="4B331809" w14:textId="77777777" w:rsidR="00310461" w:rsidRPr="00310461" w:rsidRDefault="00310461" w:rsidP="00310461">
      <w:pPr>
        <w:numPr>
          <w:ilvl w:val="1"/>
          <w:numId w:val="49"/>
        </w:numPr>
        <w:suppressAutoHyphens/>
        <w:autoSpaceDN w:val="0"/>
        <w:spacing w:after="0" w:line="240" w:lineRule="auto"/>
        <w:contextualSpacing/>
        <w:jc w:val="both"/>
        <w:textAlignment w:val="baseline"/>
        <w:rPr>
          <w:rFonts w:ascii="Montserrat" w:eastAsia="Calibri" w:hAnsi="Montserrat" w:cs="Times New Roman"/>
          <w:color w:val="000000"/>
          <w:sz w:val="20"/>
          <w:szCs w:val="20"/>
          <w:lang w:eastAsia="en-US"/>
        </w:rPr>
      </w:pPr>
      <w:r w:rsidRPr="00310461">
        <w:rPr>
          <w:rFonts w:ascii="Montserrat" w:eastAsia="Calibri" w:hAnsi="Montserrat" w:cs="Times New Roman"/>
          <w:color w:val="000000"/>
          <w:sz w:val="20"/>
          <w:szCs w:val="20"/>
          <w:lang w:eastAsia="en-US"/>
        </w:rPr>
        <w:t xml:space="preserve">Tiekėjai, su pasiūlymu prisiimdami įsipareigojimą (T), privalės užtikrinti pirkimo </w:t>
      </w:r>
    </w:p>
    <w:p w14:paraId="022DF2FB" w14:textId="77777777" w:rsidR="00310461" w:rsidRPr="00310461" w:rsidRDefault="00310461" w:rsidP="00310461">
      <w:pPr>
        <w:spacing w:after="0" w:line="240" w:lineRule="auto"/>
        <w:jc w:val="both"/>
        <w:rPr>
          <w:rFonts w:ascii="Montserrat" w:eastAsia="Calibri" w:hAnsi="Montserrat" w:cs="Times New Roman"/>
          <w:color w:val="000000"/>
          <w:sz w:val="20"/>
          <w:szCs w:val="20"/>
          <w:lang w:eastAsia="en-US"/>
        </w:rPr>
      </w:pPr>
      <w:r w:rsidRPr="00310461">
        <w:rPr>
          <w:rFonts w:ascii="Montserrat" w:eastAsia="Calibri" w:hAnsi="Montserrat" w:cs="Times New Roman"/>
          <w:color w:val="000000"/>
          <w:sz w:val="20"/>
          <w:szCs w:val="20"/>
          <w:lang w:eastAsia="en-US"/>
        </w:rPr>
        <w:t>sutarties vykdymo metu. Tai viena iš esminių sutarties sąlygų.</w:t>
      </w:r>
    </w:p>
    <w:p w14:paraId="2098529A" w14:textId="77777777" w:rsidR="00CC7517" w:rsidRDefault="00CC7517" w:rsidP="00CC7517">
      <w:pPr>
        <w:spacing w:after="0" w:line="240" w:lineRule="auto"/>
        <w:rPr>
          <w:rFonts w:ascii="Montserrat" w:eastAsia="Calibri" w:hAnsi="Montserrat" w:cs="Times New Roman"/>
          <w:b/>
          <w:sz w:val="20"/>
          <w:szCs w:val="20"/>
          <w:lang w:eastAsia="en-US"/>
        </w:rPr>
      </w:pPr>
    </w:p>
    <w:p w14:paraId="1CC454D5" w14:textId="77777777" w:rsidR="00CC7517" w:rsidRDefault="00CC7517" w:rsidP="00CC7517">
      <w:pPr>
        <w:spacing w:after="0" w:line="240" w:lineRule="auto"/>
        <w:rPr>
          <w:rFonts w:ascii="Montserrat" w:eastAsia="Calibri" w:hAnsi="Montserrat" w:cs="Times New Roman"/>
          <w:b/>
          <w:sz w:val="20"/>
          <w:szCs w:val="20"/>
          <w:lang w:eastAsia="en-US"/>
        </w:rPr>
      </w:pPr>
    </w:p>
    <w:p w14:paraId="790FF548" w14:textId="20E21824" w:rsidR="00191CC4" w:rsidRPr="00353710" w:rsidRDefault="00191CC4" w:rsidP="00191CC4">
      <w:pPr>
        <w:spacing w:after="0" w:line="240" w:lineRule="auto"/>
        <w:ind w:left="360"/>
        <w:jc w:val="center"/>
        <w:rPr>
          <w:rFonts w:ascii="Montserrat" w:eastAsia="Calibri" w:hAnsi="Montserrat" w:cs="Times New Roman"/>
          <w:b/>
          <w:sz w:val="20"/>
          <w:szCs w:val="20"/>
          <w:lang w:eastAsia="en-US"/>
        </w:rPr>
      </w:pPr>
      <w:r w:rsidRPr="00353710">
        <w:rPr>
          <w:rFonts w:ascii="Montserrat" w:eastAsia="Calibri" w:hAnsi="Montserrat" w:cs="Times New Roman"/>
          <w:b/>
          <w:sz w:val="20"/>
          <w:szCs w:val="20"/>
          <w:lang w:eastAsia="en-US"/>
        </w:rPr>
        <w:t>Informacija, kad pasiūlymuose nurodytos kainos bus vertinamos eurais</w:t>
      </w:r>
    </w:p>
    <w:p w14:paraId="7441D612" w14:textId="77777777" w:rsidR="00191CC4" w:rsidRPr="00353710" w:rsidRDefault="00191CC4" w:rsidP="005D6E55">
      <w:pPr>
        <w:spacing w:after="0" w:line="240" w:lineRule="auto"/>
        <w:jc w:val="both"/>
        <w:rPr>
          <w:rFonts w:ascii="Montserrat" w:eastAsia="Calibri" w:hAnsi="Montserrat" w:cs="Times New Roman"/>
          <w:sz w:val="20"/>
          <w:szCs w:val="20"/>
          <w:lang w:eastAsia="en-US"/>
        </w:rPr>
      </w:pPr>
    </w:p>
    <w:p w14:paraId="1CBE67C1" w14:textId="77777777" w:rsidR="00191CC4" w:rsidRPr="00353710" w:rsidRDefault="00191CC4" w:rsidP="00E90320">
      <w:pPr>
        <w:numPr>
          <w:ilvl w:val="0"/>
          <w:numId w:val="34"/>
        </w:numPr>
        <w:spacing w:after="0" w:line="240" w:lineRule="auto"/>
        <w:ind w:left="0" w:firstLine="567"/>
        <w:contextualSpacing/>
        <w:jc w:val="both"/>
        <w:rPr>
          <w:rFonts w:ascii="Montserrat" w:eastAsia="Times New Roman" w:hAnsi="Montserrat" w:cs="Times New Roman"/>
          <w:sz w:val="20"/>
          <w:szCs w:val="20"/>
          <w:lang w:eastAsia="en-US"/>
        </w:rPr>
      </w:pPr>
      <w:r w:rsidRPr="00353710">
        <w:rPr>
          <w:rFonts w:ascii="Montserrat" w:eastAsia="Calibri" w:hAnsi="Montserrat" w:cs="Times New Roman"/>
          <w:sz w:val="20"/>
          <w:szCs w:val="20"/>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35A950C"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 SKYRIUS</w:t>
      </w:r>
    </w:p>
    <w:p w14:paraId="6514B0D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PERKANČIOSIOS ORGANIZACIJOS SIŪLOMOS ŠALIMS </w:t>
      </w:r>
      <w:r w:rsidR="007136E1" w:rsidRPr="003269CD">
        <w:rPr>
          <w:rFonts w:ascii="Montserrat" w:eastAsia="Times New Roman" w:hAnsi="Montserrat" w:cs="Times New Roman"/>
          <w:b/>
          <w:sz w:val="20"/>
          <w:szCs w:val="20"/>
          <w:lang w:eastAsia="en-US"/>
        </w:rPr>
        <w:t>SUDARYTI</w:t>
      </w:r>
      <w:r w:rsidRPr="003269CD">
        <w:rPr>
          <w:rFonts w:ascii="Montserrat" w:eastAsia="Times New Roman" w:hAnsi="Montserrat" w:cs="Times New Roman"/>
          <w:b/>
          <w:sz w:val="20"/>
          <w:szCs w:val="20"/>
          <w:lang w:eastAsia="en-US"/>
        </w:rPr>
        <w:t xml:space="preserve"> </w:t>
      </w:r>
      <w:r w:rsidR="007B042B" w:rsidRPr="003269CD">
        <w:rPr>
          <w:rFonts w:ascii="Montserrat" w:eastAsia="Times New Roman" w:hAnsi="Montserrat" w:cs="Times New Roman"/>
          <w:b/>
          <w:sz w:val="20"/>
          <w:szCs w:val="20"/>
          <w:lang w:eastAsia="en-US"/>
        </w:rPr>
        <w:t xml:space="preserve">PIRKIMO SUTARTIES SĄLYGOS IR (ARBA) </w:t>
      </w:r>
      <w:r w:rsidRPr="003269CD">
        <w:rPr>
          <w:rFonts w:ascii="Montserrat" w:eastAsia="Times New Roman" w:hAnsi="Montserrat" w:cs="Times New Roman"/>
          <w:b/>
          <w:sz w:val="20"/>
          <w:szCs w:val="20"/>
          <w:lang w:eastAsia="en-US"/>
        </w:rPr>
        <w:t>PIRKIMO SUTARTIES PROJEKTAS</w:t>
      </w:r>
    </w:p>
    <w:p w14:paraId="65D227BC" w14:textId="77777777" w:rsidR="007136E1" w:rsidRPr="003269CD" w:rsidRDefault="007136E1" w:rsidP="007136E1">
      <w:pPr>
        <w:spacing w:after="0" w:line="240" w:lineRule="auto"/>
        <w:contextualSpacing/>
        <w:jc w:val="center"/>
        <w:rPr>
          <w:rFonts w:ascii="Montserrat" w:eastAsia="Times New Roman" w:hAnsi="Montserrat" w:cs="Times New Roman"/>
          <w:b/>
          <w:sz w:val="20"/>
          <w:szCs w:val="20"/>
          <w:lang w:eastAsia="en-US"/>
        </w:rPr>
      </w:pPr>
    </w:p>
    <w:p w14:paraId="4A4B5780" w14:textId="77777777" w:rsidR="00191CC4" w:rsidRPr="003269CD" w:rsidRDefault="00191CC4" w:rsidP="00E90320">
      <w:pPr>
        <w:numPr>
          <w:ilvl w:val="0"/>
          <w:numId w:val="3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77777777" w:rsidR="00191CC4" w:rsidRPr="003269CD" w:rsidRDefault="00191CC4" w:rsidP="00E90320">
      <w:pPr>
        <w:numPr>
          <w:ilvl w:val="0"/>
          <w:numId w:val="3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sutarties projektas pateikiamas </w:t>
      </w:r>
      <w:r w:rsidR="00893491" w:rsidRPr="003269CD">
        <w:rPr>
          <w:rFonts w:ascii="Montserrat" w:eastAsia="Times New Roman" w:hAnsi="Montserrat" w:cs="Times New Roman"/>
          <w:sz w:val="20"/>
          <w:szCs w:val="20"/>
          <w:lang w:eastAsia="en-US"/>
        </w:rPr>
        <w:t xml:space="preserve">pirkimo sąlygų </w:t>
      </w:r>
      <w:r w:rsidR="00066D21" w:rsidRPr="003269CD">
        <w:rPr>
          <w:rFonts w:ascii="Montserrat" w:eastAsia="Times New Roman" w:hAnsi="Montserrat" w:cs="Times New Roman"/>
          <w:sz w:val="20"/>
          <w:szCs w:val="20"/>
          <w:lang w:eastAsia="en-US"/>
        </w:rPr>
        <w:t>3</w:t>
      </w:r>
      <w:r w:rsidRPr="003269CD">
        <w:rPr>
          <w:rFonts w:ascii="Montserrat" w:eastAsia="Times New Roman" w:hAnsi="Montserrat" w:cs="Times New Roman"/>
          <w:sz w:val="20"/>
          <w:szCs w:val="20"/>
          <w:lang w:eastAsia="en-US"/>
        </w:rPr>
        <w:t xml:space="preserve"> priede. Pirkimo sutarties projekto sąlygos yra privalomos šio viešojo pirkimo dalyviams ir sudarant pirkimo sutartį su laimėtoju nebus keičiamos. </w:t>
      </w:r>
      <w:r w:rsidR="00937EA5">
        <w:rPr>
          <w:rFonts w:ascii="Montserrat" w:eastAsia="Times New Roman" w:hAnsi="Montserrat" w:cs="Times New Roman"/>
          <w:sz w:val="20"/>
          <w:szCs w:val="20"/>
          <w:lang w:eastAsia="en-US"/>
        </w:rPr>
        <w:t xml:space="preserve">Jeigu tiekėjai turi pastabų, klausimų dėl sutarties projekto, tai prašymus, paklausimus turi pateikti Pirkimo sąlygų VIII skyriuje nustatyta tvarka. </w:t>
      </w:r>
      <w:r w:rsidRPr="003269CD">
        <w:rPr>
          <w:rFonts w:ascii="Montserrat" w:eastAsia="Times New Roman" w:hAnsi="Montserrat" w:cs="Times New Roman"/>
          <w:sz w:val="20"/>
          <w:szCs w:val="20"/>
          <w:lang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77777777" w:rsidR="00407DBC" w:rsidRPr="003269CD" w:rsidRDefault="00B96691" w:rsidP="00E90320">
      <w:pPr>
        <w:numPr>
          <w:ilvl w:val="0"/>
          <w:numId w:val="34"/>
        </w:numPr>
        <w:suppressAutoHyphens/>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Times New Roman" w:hAnsi="Montserrat" w:cs="Times New Roman"/>
          <w:sz w:val="20"/>
          <w:szCs w:val="20"/>
          <w:lang w:eastAsia="en-US"/>
        </w:rPr>
        <w:t xml:space="preserve">Jeigu dalyvis, kuriam buvo pasiūlyta sudaryti pirkimo sutartį, raštu atsisako ją sudaryti arba iki perkančiosios organizacijos nurodyto laiko nepasirašo pirkimo sutarties, </w:t>
      </w:r>
      <w:r w:rsidRPr="003269CD">
        <w:rPr>
          <w:rFonts w:ascii="Montserrat" w:eastAsia="Times New Roman" w:hAnsi="Montserrat" w:cs="Times New Roman"/>
          <w:snapToGrid w:val="0"/>
          <w:sz w:val="20"/>
          <w:szCs w:val="20"/>
          <w:lang w:eastAsia="en-US"/>
        </w:rPr>
        <w:t>arba atsisako sudaryti pirkimo sutartį Viešųjų pirkimų įstatyme ir pirkimo dokumentuose nustatytomis sąlygomis,</w:t>
      </w:r>
      <w:r w:rsidRPr="003269CD">
        <w:rPr>
          <w:rFonts w:ascii="Montserrat" w:eastAsia="Times New Roman" w:hAnsi="Montserrat" w:cs="Times New Roman"/>
          <w:sz w:val="20"/>
          <w:szCs w:val="20"/>
          <w:lang w:eastAsia="en-US"/>
        </w:rPr>
        <w:t xml:space="preserve"> laikoma, kad jis atsisakė sudaryti pirkimo sutartį. Tokiu atveju, jeigu tiekėjas iki perkančiosios organizacijos nurodyto termino nepateikia pirkimo dokumentuose </w:t>
      </w:r>
      <w:r w:rsidRPr="003269CD">
        <w:rPr>
          <w:rFonts w:ascii="Montserrat" w:eastAsia="Times New Roman" w:hAnsi="Montserrat" w:cs="Times New Roman"/>
          <w:sz w:val="20"/>
          <w:szCs w:val="20"/>
          <w:lang w:eastAsia="en-US"/>
        </w:rPr>
        <w:lastRenderedPageBreak/>
        <w:t xml:space="preserve">nustatyto pirkimo sutarties įvykdymo užtikrinimą patvirtinančio dokumento </w:t>
      </w:r>
      <w:r w:rsidR="000F3838" w:rsidRPr="003269CD">
        <w:rPr>
          <w:rFonts w:ascii="Montserrat" w:eastAsia="Times New Roman" w:hAnsi="Montserrat" w:cs="Times New Roman"/>
          <w:sz w:val="20"/>
          <w:szCs w:val="20"/>
          <w:lang w:eastAsia="en-US"/>
        </w:rPr>
        <w:t xml:space="preserve">(jei buvo reikalauta) </w:t>
      </w:r>
      <w:r w:rsidRPr="003269CD">
        <w:rPr>
          <w:rFonts w:ascii="Montserrat" w:eastAsia="Times New Roman" w:hAnsi="Montserrat" w:cs="Times New Roman"/>
          <w:sz w:val="20"/>
          <w:szCs w:val="20"/>
          <w:lang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3269CD">
        <w:rPr>
          <w:rFonts w:ascii="Montserrat" w:eastAsia="Times New Roman" w:hAnsi="Montserrat" w:cs="Times New Roman"/>
          <w:bCs/>
          <w:sz w:val="20"/>
          <w:szCs w:val="20"/>
          <w:lang w:eastAsia="en-US"/>
        </w:rPr>
        <w:t xml:space="preserve">, nepateikusio pirkimo sutarties įvykdymo užtikrinimo </w:t>
      </w:r>
      <w:r w:rsidR="000F3838" w:rsidRPr="003269CD">
        <w:rPr>
          <w:rFonts w:ascii="Montserrat" w:eastAsia="Times New Roman" w:hAnsi="Montserrat" w:cs="Times New Roman"/>
          <w:bCs/>
          <w:sz w:val="20"/>
          <w:szCs w:val="20"/>
          <w:lang w:eastAsia="en-US"/>
        </w:rPr>
        <w:t xml:space="preserve">(jei buvo reikalauta) </w:t>
      </w:r>
      <w:r w:rsidRPr="003269CD">
        <w:rPr>
          <w:rFonts w:ascii="Montserrat" w:eastAsia="Times New Roman" w:hAnsi="Montserrat" w:cs="Times New Roman"/>
          <w:bCs/>
          <w:sz w:val="20"/>
          <w:szCs w:val="20"/>
          <w:lang w:eastAsia="en-US"/>
        </w:rPr>
        <w:t>ar neįvykdžiusio kitų pirkimo sutarties įsigaliojimo sąlygų</w:t>
      </w:r>
      <w:r w:rsidRPr="003269CD">
        <w:rPr>
          <w:rFonts w:ascii="Montserrat" w:eastAsia="Times New Roman" w:hAnsi="Montserrat" w:cs="Times New Roman"/>
          <w:sz w:val="20"/>
          <w:szCs w:val="20"/>
          <w:lang w:eastAsia="en-US"/>
        </w:rPr>
        <w:t>, jeigu šis pasiūlymas nėra atmetamas.</w:t>
      </w:r>
    </w:p>
    <w:p w14:paraId="4481F11A" w14:textId="77777777" w:rsidR="00C144A8" w:rsidRPr="003269CD" w:rsidRDefault="00F6065D" w:rsidP="00E90320">
      <w:pPr>
        <w:numPr>
          <w:ilvl w:val="0"/>
          <w:numId w:val="34"/>
        </w:numPr>
        <w:suppressAutoHyphens/>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 xml:space="preserve">Vykdant pirkimo sutartį, sąskaitos faktūros priimamos ir apdorojamos vadovaujantis Lietuvos Respublikos finansinės apskaitos įstatymo 6 straipsnio 4 dalimi, išskyrus </w:t>
      </w:r>
      <w:r w:rsidR="00A852F3">
        <w:rPr>
          <w:rFonts w:ascii="Montserrat" w:eastAsia="Calibri" w:hAnsi="Montserrat" w:cs="Times New Roman"/>
          <w:bCs/>
          <w:sz w:val="20"/>
          <w:szCs w:val="20"/>
          <w:lang w:eastAsia="en-US"/>
        </w:rPr>
        <w:t>Viešųjų pirkimų įstatymo 22 straipsnio</w:t>
      </w:r>
      <w:r w:rsidRPr="003269CD">
        <w:rPr>
          <w:rFonts w:ascii="Montserrat" w:eastAsia="Calibri" w:hAnsi="Montserrat" w:cs="Times New Roman"/>
          <w:bCs/>
          <w:sz w:val="20"/>
          <w:szCs w:val="20"/>
          <w:lang w:eastAsia="en-US"/>
        </w:rPr>
        <w:t xml:space="preserve"> 12 dalyje nustatytus atvejus. </w:t>
      </w:r>
    </w:p>
    <w:p w14:paraId="480B3E33" w14:textId="77777777" w:rsidR="00191CC4" w:rsidRPr="00720820" w:rsidRDefault="00191CC4" w:rsidP="00E90320">
      <w:pPr>
        <w:numPr>
          <w:ilvl w:val="0"/>
          <w:numId w:val="34"/>
        </w:numPr>
        <w:spacing w:after="0" w:line="240" w:lineRule="auto"/>
        <w:ind w:left="0" w:firstLine="567"/>
        <w:contextualSpacing/>
        <w:jc w:val="both"/>
        <w:rPr>
          <w:rFonts w:ascii="Montserrat" w:eastAsia="Calibri" w:hAnsi="Montserrat" w:cs="Times New Roman"/>
          <w:b/>
          <w:color w:val="FF0000"/>
          <w:sz w:val="20"/>
          <w:szCs w:val="20"/>
          <w:lang w:eastAsia="en-US"/>
        </w:rPr>
      </w:pPr>
      <w:r w:rsidRPr="00720820">
        <w:rPr>
          <w:rFonts w:ascii="Montserrat" w:eastAsia="Calibri" w:hAnsi="Montserrat" w:cs="Times New Roman"/>
          <w:bCs/>
          <w:sz w:val="20"/>
          <w:szCs w:val="20"/>
          <w:lang w:eastAsia="en-US"/>
        </w:rPr>
        <w:t xml:space="preserve">Pirkimo sutartyje </w:t>
      </w:r>
      <w:r w:rsidR="00F74B28" w:rsidRPr="00720820">
        <w:rPr>
          <w:rFonts w:ascii="Montserrat" w:eastAsia="Calibri" w:hAnsi="Montserrat" w:cs="Times New Roman"/>
          <w:bCs/>
          <w:sz w:val="20"/>
          <w:szCs w:val="20"/>
          <w:lang w:eastAsia="en-US"/>
        </w:rPr>
        <w:t xml:space="preserve">ir šios pirkimo sutarties galimiems pakeitimo atvejams </w:t>
      </w:r>
      <w:r w:rsidRPr="00720820">
        <w:rPr>
          <w:rFonts w:ascii="Montserrat" w:eastAsia="Calibri" w:hAnsi="Montserrat" w:cs="Times New Roman"/>
          <w:bCs/>
          <w:sz w:val="20"/>
          <w:szCs w:val="20"/>
          <w:lang w:eastAsia="en-US"/>
        </w:rPr>
        <w:t xml:space="preserve">yra pasirinktas </w:t>
      </w:r>
      <w:r w:rsidR="00FF4FAF" w:rsidRPr="00720820">
        <w:rPr>
          <w:rFonts w:ascii="Montserrat" w:eastAsia="Calibri" w:hAnsi="Montserrat" w:cs="Times New Roman"/>
          <w:bCs/>
          <w:sz w:val="20"/>
          <w:szCs w:val="20"/>
          <w:lang w:eastAsia="en-US"/>
        </w:rPr>
        <w:t>šis</w:t>
      </w:r>
      <w:r w:rsidRPr="00720820">
        <w:rPr>
          <w:rFonts w:ascii="Montserrat" w:eastAsia="Calibri" w:hAnsi="Montserrat" w:cs="Times New Roman"/>
          <w:bCs/>
          <w:sz w:val="20"/>
          <w:szCs w:val="20"/>
          <w:lang w:eastAsia="en-US"/>
        </w:rPr>
        <w:t xml:space="preserve"> kainos apskaičiavimo būdas</w:t>
      </w:r>
      <w:r w:rsidR="00FF4FAF" w:rsidRPr="00720820">
        <w:rPr>
          <w:rFonts w:ascii="Montserrat" w:eastAsia="Calibri" w:hAnsi="Montserrat" w:cs="Times New Roman"/>
          <w:bCs/>
          <w:sz w:val="20"/>
          <w:szCs w:val="20"/>
          <w:lang w:eastAsia="en-US"/>
        </w:rPr>
        <w:t xml:space="preserve">: </w:t>
      </w:r>
      <w:r w:rsidR="00C71E0B" w:rsidRPr="00720820">
        <w:rPr>
          <w:rFonts w:ascii="Montserrat" w:eastAsia="Calibri" w:hAnsi="Montserrat" w:cs="Times New Roman"/>
          <w:b/>
          <w:sz w:val="20"/>
          <w:szCs w:val="20"/>
          <w:lang w:eastAsia="en-US"/>
        </w:rPr>
        <w:t>fiksuota</w:t>
      </w:r>
      <w:r w:rsidR="00720820" w:rsidRPr="00720820">
        <w:rPr>
          <w:rFonts w:ascii="Montserrat" w:eastAsia="Calibri" w:hAnsi="Montserrat" w:cs="Times New Roman"/>
          <w:b/>
          <w:sz w:val="20"/>
          <w:szCs w:val="20"/>
          <w:lang w:eastAsia="en-US"/>
        </w:rPr>
        <w:t xml:space="preserve"> kaina.</w:t>
      </w:r>
    </w:p>
    <w:p w14:paraId="725DF680" w14:textId="77777777" w:rsidR="00B46745" w:rsidRPr="003269CD"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Cs/>
          <w:sz w:val="20"/>
          <w:szCs w:val="20"/>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w:t>
      </w:r>
      <w:proofErr w:type="spellStart"/>
      <w:r w:rsidRPr="003269CD">
        <w:rPr>
          <w:rFonts w:ascii="Montserrat" w:eastAsia="Calibri" w:hAnsi="Montserrat" w:cs="Times New Roman"/>
          <w:bCs/>
          <w:sz w:val="20"/>
          <w:szCs w:val="20"/>
          <w:lang w:eastAsia="en-US"/>
        </w:rPr>
        <w:t>pasikeitimus</w:t>
      </w:r>
      <w:proofErr w:type="spellEnd"/>
      <w:r w:rsidRPr="003269CD">
        <w:rPr>
          <w:rFonts w:ascii="Montserrat" w:eastAsia="Calibri" w:hAnsi="Montserrat" w:cs="Times New Roman"/>
          <w:bCs/>
          <w:sz w:val="20"/>
          <w:szCs w:val="20"/>
          <w:lang w:eastAsia="en-US"/>
        </w:rPr>
        <w:t xml:space="preserve"> visu pirkimo sutarties vykdymo metu, taip pat apie naujus subtiekėjus, kuriuos jis ketina pasitelkti vėliau.</w:t>
      </w:r>
    </w:p>
    <w:p w14:paraId="19C693C0" w14:textId="77777777" w:rsidR="00CF5E57" w:rsidRPr="003269CD" w:rsidRDefault="00825D3A"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Tiesioginio atsiskaitymo su </w:t>
      </w:r>
      <w:r w:rsidR="00CF5E57" w:rsidRPr="003269CD">
        <w:rPr>
          <w:rFonts w:ascii="Montserrat" w:eastAsia="Calibri" w:hAnsi="Montserrat" w:cs="Times New Roman"/>
          <w:sz w:val="20"/>
          <w:szCs w:val="20"/>
          <w:lang w:eastAsia="en-US"/>
        </w:rPr>
        <w:t>subtiekėju (-</w:t>
      </w:r>
      <w:proofErr w:type="spellStart"/>
      <w:r w:rsidR="00CF5E57" w:rsidRPr="003269CD">
        <w:rPr>
          <w:rFonts w:ascii="Montserrat" w:eastAsia="Calibri" w:hAnsi="Montserrat" w:cs="Times New Roman"/>
          <w:sz w:val="20"/>
          <w:szCs w:val="20"/>
          <w:lang w:eastAsia="en-US"/>
        </w:rPr>
        <w:t>ais</w:t>
      </w:r>
      <w:proofErr w:type="spellEnd"/>
      <w:r w:rsidR="00CF5E57" w:rsidRPr="003269CD">
        <w:rPr>
          <w:rFonts w:ascii="Montserrat" w:eastAsia="Calibri" w:hAnsi="Montserrat" w:cs="Times New Roman"/>
          <w:sz w:val="20"/>
          <w:szCs w:val="20"/>
          <w:lang w:eastAsia="en-US"/>
        </w:rPr>
        <w:t>)</w:t>
      </w:r>
      <w:r w:rsidRPr="003269CD">
        <w:rPr>
          <w:rFonts w:ascii="Montserrat" w:eastAsia="Calibri" w:hAnsi="Montserrat" w:cs="Times New Roman"/>
          <w:sz w:val="20"/>
          <w:szCs w:val="20"/>
          <w:lang w:eastAsia="en-US"/>
        </w:rPr>
        <w:t xml:space="preserve"> galimybė yra numatyta pirkimo sutarties projekte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3 pried</w:t>
      </w:r>
      <w:r w:rsidR="00E71F14" w:rsidRPr="003269CD">
        <w:rPr>
          <w:rFonts w:ascii="Montserrat" w:eastAsia="Calibri" w:hAnsi="Montserrat" w:cs="Times New Roman"/>
          <w:sz w:val="20"/>
          <w:szCs w:val="20"/>
          <w:lang w:eastAsia="en-US"/>
        </w:rPr>
        <w:t>e</w:t>
      </w:r>
      <w:r w:rsidRPr="003269CD">
        <w:rPr>
          <w:rFonts w:ascii="Montserrat" w:eastAsia="Calibri" w:hAnsi="Montserrat" w:cs="Times New Roman"/>
          <w:sz w:val="20"/>
          <w:szCs w:val="20"/>
          <w:lang w:eastAsia="en-US"/>
        </w:rPr>
        <w:t>)</w:t>
      </w:r>
      <w:r w:rsidR="00CF5E57" w:rsidRPr="003269CD">
        <w:rPr>
          <w:rFonts w:ascii="Montserrat" w:eastAsia="Calibri" w:hAnsi="Montserrat" w:cs="Times New Roman"/>
          <w:sz w:val="20"/>
          <w:szCs w:val="20"/>
          <w:lang w:eastAsia="en-US"/>
        </w:rPr>
        <w:t>.</w:t>
      </w:r>
    </w:p>
    <w:p w14:paraId="721EDAFA" w14:textId="77777777" w:rsidR="00191CC4" w:rsidRDefault="00191CC4" w:rsidP="00E90320">
      <w:pPr>
        <w:numPr>
          <w:ilvl w:val="0"/>
          <w:numId w:val="34"/>
        </w:numPr>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Pirkimo sutartis jos galiojimo laikotarpiu gali būti keičiama neatliekant naujos pirkimo procedūros vadovaujantis Viešųjų pirkimų įstatymo 89 straipsniu.</w:t>
      </w:r>
    </w:p>
    <w:p w14:paraId="064FC990" w14:textId="77777777" w:rsidR="0007538F" w:rsidRPr="003269CD" w:rsidRDefault="0007538F" w:rsidP="00752413">
      <w:pPr>
        <w:spacing w:after="0" w:line="240" w:lineRule="auto"/>
        <w:contextualSpacing/>
        <w:jc w:val="both"/>
        <w:rPr>
          <w:rFonts w:ascii="Montserrat" w:eastAsia="Calibri" w:hAnsi="Montserrat" w:cs="Times New Roman"/>
          <w:bCs/>
          <w:sz w:val="20"/>
          <w:szCs w:val="20"/>
          <w:lang w:eastAsia="en-US"/>
        </w:rPr>
      </w:pPr>
    </w:p>
    <w:p w14:paraId="24C3ABCC" w14:textId="77777777" w:rsidR="00015372" w:rsidRPr="003269CD" w:rsidRDefault="00015372" w:rsidP="00602B01">
      <w:pPr>
        <w:pStyle w:val="BodyText"/>
        <w:ind w:firstLine="0"/>
        <w:jc w:val="center"/>
        <w:rPr>
          <w:rFonts w:ascii="Montserrat" w:hAnsi="Montserrat"/>
          <w:b/>
          <w:sz w:val="20"/>
        </w:rPr>
      </w:pPr>
    </w:p>
    <w:p w14:paraId="01A27812" w14:textId="77777777" w:rsidR="00602B01" w:rsidRPr="003269CD" w:rsidRDefault="00602B01" w:rsidP="00602B01">
      <w:pPr>
        <w:pStyle w:val="BodyText"/>
        <w:ind w:firstLine="0"/>
        <w:jc w:val="center"/>
        <w:rPr>
          <w:rFonts w:ascii="Montserrat" w:hAnsi="Montserrat"/>
          <w:sz w:val="20"/>
        </w:rPr>
      </w:pPr>
      <w:r w:rsidRPr="003269CD">
        <w:rPr>
          <w:rFonts w:ascii="Montserrat" w:hAnsi="Montserrat"/>
          <w:b/>
          <w:sz w:val="20"/>
        </w:rPr>
        <w:t>Pirkimo sutarties įvykdymo užtikrinimo reikalavimai</w:t>
      </w:r>
    </w:p>
    <w:p w14:paraId="50E4FE8A" w14:textId="77777777" w:rsidR="00602B01" w:rsidRPr="003269CD" w:rsidRDefault="00602B01" w:rsidP="00602B01">
      <w:pPr>
        <w:pStyle w:val="BodyText"/>
        <w:ind w:firstLine="0"/>
        <w:rPr>
          <w:rFonts w:ascii="Montserrat" w:hAnsi="Montserrat"/>
          <w:sz w:val="20"/>
        </w:rPr>
      </w:pPr>
    </w:p>
    <w:p w14:paraId="7C05D038" w14:textId="65B5D9E4" w:rsidR="00015372" w:rsidRPr="007F18E5" w:rsidRDefault="00F90743" w:rsidP="00E90320">
      <w:pPr>
        <w:numPr>
          <w:ilvl w:val="0"/>
          <w:numId w:val="34"/>
        </w:numPr>
        <w:ind w:left="0" w:firstLine="567"/>
        <w:jc w:val="both"/>
        <w:rPr>
          <w:rFonts w:ascii="Montserrat" w:eastAsia="Times New Roman" w:hAnsi="Montserrat" w:cs="Times New Roman"/>
          <w:sz w:val="20"/>
          <w:szCs w:val="20"/>
          <w:lang w:eastAsia="en-US"/>
        </w:rPr>
      </w:pPr>
      <w:r w:rsidRPr="00F90743">
        <w:rPr>
          <w:rFonts w:ascii="Montserrat" w:eastAsia="Times New Roman" w:hAnsi="Montserrat" w:cs="Times New Roman"/>
          <w:sz w:val="20"/>
          <w:szCs w:val="20"/>
          <w:lang w:eastAsia="en-US"/>
        </w:rPr>
        <w:t xml:space="preserve"> </w:t>
      </w:r>
      <w:r w:rsidR="00C73B0D" w:rsidRPr="007F18E5">
        <w:rPr>
          <w:rFonts w:ascii="Montserrat" w:eastAsia="Times New Roman" w:hAnsi="Montserrat" w:cs="Times New Roman"/>
          <w:sz w:val="20"/>
          <w:szCs w:val="20"/>
          <w:lang w:eastAsia="en-US"/>
        </w:rPr>
        <w:t>P</w:t>
      </w:r>
      <w:r w:rsidRPr="007F18E5">
        <w:rPr>
          <w:rFonts w:ascii="Montserrat" w:eastAsia="Times New Roman" w:hAnsi="Montserrat" w:cs="Times New Roman"/>
          <w:sz w:val="20"/>
          <w:szCs w:val="20"/>
          <w:lang w:eastAsia="en-US"/>
        </w:rPr>
        <w:t>irkimo sutarties įvykdymo užtikrinimo priemonės</w:t>
      </w:r>
      <w:r w:rsidR="00783162" w:rsidRPr="007F18E5">
        <w:rPr>
          <w:rFonts w:ascii="Montserrat" w:eastAsia="Times New Roman" w:hAnsi="Montserrat" w:cs="Times New Roman"/>
          <w:sz w:val="20"/>
          <w:szCs w:val="20"/>
          <w:lang w:eastAsia="en-US"/>
        </w:rPr>
        <w:t xml:space="preserve"> ir sąlygos</w:t>
      </w:r>
      <w:r w:rsidRPr="007F18E5">
        <w:rPr>
          <w:rFonts w:ascii="Montserrat" w:eastAsia="Times New Roman" w:hAnsi="Montserrat" w:cs="Times New Roman"/>
          <w:sz w:val="20"/>
          <w:szCs w:val="20"/>
          <w:lang w:eastAsia="en-US"/>
        </w:rPr>
        <w:t xml:space="preserve"> nurodytos Sutarties projekte (pirkimų sąlygų 3 priedas).</w:t>
      </w:r>
      <w:r w:rsidR="00A85D0F" w:rsidRPr="007F18E5">
        <w:rPr>
          <w:rFonts w:ascii="Montserrat" w:hAnsi="Montserrat"/>
          <w:sz w:val="20"/>
        </w:rPr>
        <w:t xml:space="preserve"> </w:t>
      </w:r>
    </w:p>
    <w:p w14:paraId="0611E2B8" w14:textId="77777777" w:rsidR="003B7153" w:rsidRPr="003269CD" w:rsidRDefault="003B7153" w:rsidP="002A4D9F">
      <w:pPr>
        <w:pStyle w:val="BodyText"/>
        <w:ind w:left="567" w:firstLine="0"/>
        <w:rPr>
          <w:rFonts w:ascii="Montserrat" w:hAnsi="Montserrat"/>
          <w:sz w:val="20"/>
        </w:rPr>
      </w:pPr>
    </w:p>
    <w:p w14:paraId="77334F6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 SKYRIUS</w:t>
      </w:r>
    </w:p>
    <w:p w14:paraId="067958B1"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ATIDĖJIMO TERMINO TAIKYMĄ, GINČŲ NAGRINĖJIMO TVARKĄ</w:t>
      </w:r>
    </w:p>
    <w:p w14:paraId="784C3BF7" w14:textId="77777777" w:rsidR="00191CC4" w:rsidRPr="003269CD" w:rsidRDefault="00191CC4" w:rsidP="00E130A8">
      <w:pPr>
        <w:spacing w:after="0" w:line="240" w:lineRule="auto"/>
        <w:rPr>
          <w:rFonts w:ascii="Montserrat" w:eastAsia="Times New Roman" w:hAnsi="Montserrat" w:cs="Times New Roman"/>
          <w:sz w:val="20"/>
          <w:szCs w:val="20"/>
          <w:lang w:eastAsia="en-US"/>
        </w:rPr>
      </w:pPr>
    </w:p>
    <w:p w14:paraId="1FA55F61" w14:textId="77777777" w:rsidR="00191CC4" w:rsidRPr="003269CD" w:rsidRDefault="00191CC4" w:rsidP="00E90320">
      <w:pPr>
        <w:numPr>
          <w:ilvl w:val="0"/>
          <w:numId w:val="3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sutartis turi būti sudaroma nedelsiant, bet ne anksčiau, negu pasibaigė atidėjimo terminas, kuris negali būti trumpesnis </w:t>
      </w:r>
      <w:r w:rsidRPr="003269CD">
        <w:rPr>
          <w:rFonts w:ascii="Montserrat" w:eastAsia="Times New Roman" w:hAnsi="Montserrat" w:cs="Times New Roman"/>
          <w:b/>
          <w:bCs/>
          <w:sz w:val="20"/>
          <w:szCs w:val="20"/>
          <w:lang w:eastAsia="en-US"/>
        </w:rPr>
        <w:t xml:space="preserve">kaip </w:t>
      </w:r>
      <w:r w:rsidR="00C94E81" w:rsidRPr="003269CD">
        <w:rPr>
          <w:rFonts w:ascii="Montserrat" w:eastAsia="Times New Roman" w:hAnsi="Montserrat" w:cs="Times New Roman"/>
          <w:b/>
          <w:bCs/>
          <w:sz w:val="20"/>
          <w:szCs w:val="20"/>
          <w:lang w:eastAsia="en-US"/>
        </w:rPr>
        <w:t>5 darbo</w:t>
      </w:r>
      <w:r w:rsidRPr="003269CD">
        <w:rPr>
          <w:rFonts w:ascii="Montserrat" w:eastAsia="Times New Roman" w:hAnsi="Montserrat" w:cs="Times New Roman"/>
          <w:b/>
          <w:bCs/>
          <w:sz w:val="20"/>
          <w:szCs w:val="20"/>
          <w:lang w:eastAsia="en-US"/>
        </w:rPr>
        <w:t xml:space="preserve"> dien</w:t>
      </w:r>
      <w:r w:rsidR="00C94E81" w:rsidRPr="003269CD">
        <w:rPr>
          <w:rFonts w:ascii="Montserrat" w:eastAsia="Times New Roman" w:hAnsi="Montserrat" w:cs="Times New Roman"/>
          <w:b/>
          <w:bCs/>
          <w:sz w:val="20"/>
          <w:szCs w:val="20"/>
          <w:lang w:eastAsia="en-US"/>
        </w:rPr>
        <w:t>os</w:t>
      </w:r>
      <w:r w:rsidRPr="003269CD">
        <w:rPr>
          <w:rFonts w:ascii="Montserrat" w:eastAsia="Times New Roman" w:hAnsi="Montserrat" w:cs="Times New Roman"/>
          <w:sz w:val="20"/>
          <w:szCs w:val="20"/>
          <w:lang w:eastAsia="en-US"/>
        </w:rPr>
        <w:t>, o jeigu pranešimas apie sprendimą nustatyti laimėjusį pirkimo pasiūlymą nebuvo siunčiamas elektroninėmis priemonėmis, negali būti trumpesnis kaip 15 dienų. Atidėjimo terminas gali būti netaikomas, kai:</w:t>
      </w:r>
    </w:p>
    <w:p w14:paraId="2648CE67" w14:textId="77777777" w:rsidR="00EA7284" w:rsidRDefault="00353710" w:rsidP="00353710">
      <w:pPr>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100.1. </w:t>
      </w:r>
      <w:r w:rsidR="00191CC4" w:rsidRPr="003269CD">
        <w:rPr>
          <w:rFonts w:ascii="Montserrat" w:eastAsia="Times New Roman" w:hAnsi="Montserrat" w:cs="Times New Roman"/>
          <w:sz w:val="20"/>
          <w:szCs w:val="20"/>
          <w:lang w:eastAsia="en-US"/>
        </w:rPr>
        <w:t xml:space="preserve">vienintelis suinteresuotas dalyvis yra tas, su kuriuo sudaroma pirkimo sutartis ar </w:t>
      </w:r>
    </w:p>
    <w:p w14:paraId="522307CE" w14:textId="77777777" w:rsidR="00191CC4" w:rsidRPr="003269CD" w:rsidRDefault="00191CC4" w:rsidP="00EA7284">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preliminarioji sutartis, ir nėra suinteresuotų kandidatų; </w:t>
      </w:r>
    </w:p>
    <w:p w14:paraId="24EF4121"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100.2. </w:t>
      </w:r>
      <w:r w:rsidR="00191CC4" w:rsidRPr="003269CD">
        <w:rPr>
          <w:rFonts w:ascii="Montserrat" w:eastAsia="Times New Roman" w:hAnsi="Montserrat" w:cs="Times New Roman"/>
          <w:sz w:val="20"/>
          <w:szCs w:val="20"/>
          <w:lang w:eastAsia="en-US"/>
        </w:rPr>
        <w:t xml:space="preserve">pirkimo sutartis sudaroma dinaminės pirkimo sistemos pagrindu arba </w:t>
      </w:r>
    </w:p>
    <w:p w14:paraId="09A259EC" w14:textId="77777777" w:rsidR="00191CC4" w:rsidRPr="003269CD" w:rsidRDefault="00191CC4"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preliminariosios sutarties pagrindu; </w:t>
      </w:r>
    </w:p>
    <w:p w14:paraId="3460586D" w14:textId="77777777" w:rsidR="003C2D67" w:rsidRPr="003269CD"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100.3. </w:t>
      </w:r>
      <w:r w:rsidR="00191CC4" w:rsidRPr="003269CD">
        <w:rPr>
          <w:rFonts w:ascii="Montserrat" w:eastAsia="Times New Roman" w:hAnsi="Montserrat" w:cs="Times New Roman"/>
          <w:sz w:val="20"/>
          <w:szCs w:val="20"/>
          <w:lang w:eastAsia="en-US"/>
        </w:rPr>
        <w:t>pirkimo sutartis sudaroma žodžiu</w:t>
      </w:r>
      <w:r w:rsidR="003C2D67" w:rsidRPr="003269CD">
        <w:rPr>
          <w:rFonts w:ascii="Montserrat" w:eastAsia="Times New Roman" w:hAnsi="Montserrat" w:cs="Times New Roman"/>
          <w:sz w:val="20"/>
          <w:szCs w:val="20"/>
          <w:lang w:eastAsia="en-US"/>
        </w:rPr>
        <w:t>;</w:t>
      </w:r>
    </w:p>
    <w:p w14:paraId="6F2D0F15"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100.4. </w:t>
      </w:r>
      <w:r w:rsidR="003C2D67" w:rsidRPr="003269CD">
        <w:rPr>
          <w:rFonts w:ascii="Montserrat" w:eastAsia="Times New Roman" w:hAnsi="Montserrat" w:cs="Times New Roman"/>
          <w:sz w:val="20"/>
          <w:szCs w:val="20"/>
          <w:lang w:eastAsia="en-US"/>
        </w:rPr>
        <w:t xml:space="preserve">pirkimas atliekamas Viešųjų pirkimų įstatymo 72 straipsnio 3 dalyje nustatytais </w:t>
      </w:r>
    </w:p>
    <w:p w14:paraId="2EA88F64" w14:textId="77777777" w:rsidR="00191CC4" w:rsidRPr="003269CD" w:rsidRDefault="003C2D67"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atvejais</w:t>
      </w:r>
      <w:r w:rsidR="00191CC4" w:rsidRPr="003269CD">
        <w:rPr>
          <w:rFonts w:ascii="Montserrat" w:eastAsia="Times New Roman" w:hAnsi="Montserrat" w:cs="Times New Roman"/>
          <w:sz w:val="20"/>
          <w:szCs w:val="20"/>
          <w:lang w:eastAsia="en-US"/>
        </w:rPr>
        <w:t>.</w:t>
      </w:r>
    </w:p>
    <w:p w14:paraId="1391C56C"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101. </w:t>
      </w:r>
      <w:r w:rsidR="00191CC4" w:rsidRPr="003269CD">
        <w:rPr>
          <w:rFonts w:ascii="Montserrat" w:eastAsia="Times New Roman" w:hAnsi="Montserrat" w:cs="Times New Roman"/>
          <w:sz w:val="20"/>
          <w:szCs w:val="20"/>
          <w:lang w:eastAsia="en-US"/>
        </w:rPr>
        <w:t>Ginčų nagrinėjim</w:t>
      </w:r>
      <w:r w:rsidR="00E130A8" w:rsidRPr="003269CD">
        <w:rPr>
          <w:rFonts w:ascii="Montserrat" w:eastAsia="Times New Roman" w:hAnsi="Montserrat" w:cs="Times New Roman"/>
          <w:sz w:val="20"/>
          <w:szCs w:val="20"/>
          <w:lang w:eastAsia="en-US"/>
        </w:rPr>
        <w:t xml:space="preserve">as, žalos atlyginimas, pirkimo sutarties pripažinimas negaliojančia, </w:t>
      </w:r>
    </w:p>
    <w:p w14:paraId="5A4F8EC2" w14:textId="77777777" w:rsidR="00191CC4" w:rsidRPr="003269CD" w:rsidRDefault="00E130A8"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alternatyvios sankcijos reglamentuojamos Viešųjų pirkimų įstatymo VII </w:t>
      </w:r>
      <w:r w:rsidR="00191CC4" w:rsidRPr="003269CD">
        <w:rPr>
          <w:rFonts w:ascii="Montserrat" w:eastAsia="Times New Roman" w:hAnsi="Montserrat" w:cs="Times New Roman"/>
          <w:sz w:val="20"/>
          <w:szCs w:val="20"/>
          <w:lang w:eastAsia="en-US"/>
        </w:rPr>
        <w:t>skyriuje.</w:t>
      </w:r>
    </w:p>
    <w:p w14:paraId="3924901A" w14:textId="77777777" w:rsidR="00191CC4" w:rsidRDefault="00191CC4" w:rsidP="00191CC4">
      <w:pPr>
        <w:spacing w:after="0" w:line="240" w:lineRule="auto"/>
        <w:rPr>
          <w:rFonts w:ascii="Montserrat" w:eastAsia="Times New Roman" w:hAnsi="Montserrat" w:cs="Times New Roman"/>
          <w:sz w:val="20"/>
          <w:szCs w:val="20"/>
          <w:lang w:eastAsia="en-US"/>
        </w:rPr>
      </w:pPr>
    </w:p>
    <w:p w14:paraId="4AB9174D" w14:textId="77777777" w:rsidR="00F631A0" w:rsidRPr="003269CD" w:rsidRDefault="00F631A0" w:rsidP="00191CC4">
      <w:pPr>
        <w:spacing w:after="0" w:line="240" w:lineRule="auto"/>
        <w:rPr>
          <w:rFonts w:ascii="Montserrat" w:eastAsia="Times New Roman" w:hAnsi="Montserrat" w:cs="Times New Roman"/>
          <w:sz w:val="20"/>
          <w:szCs w:val="20"/>
          <w:lang w:eastAsia="en-US"/>
        </w:rPr>
      </w:pPr>
    </w:p>
    <w:p w14:paraId="39BFC75B"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XII SKYRIUS</w:t>
      </w:r>
    </w:p>
    <w:p w14:paraId="0D4FB47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BAIGIAMOSIOS NUOSTATOS</w:t>
      </w:r>
    </w:p>
    <w:p w14:paraId="45CC15B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16A2CC7" w14:textId="77777777" w:rsidR="004876E9" w:rsidRDefault="00191CC4" w:rsidP="00353710">
      <w:pPr>
        <w:numPr>
          <w:ilvl w:val="0"/>
          <w:numId w:val="35"/>
        </w:num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Šio pirkimo dokumentuose neaprašytos pirkimo procedūros vykdomos </w:t>
      </w:r>
    </w:p>
    <w:p w14:paraId="2144AE94" w14:textId="77777777" w:rsidR="00191CC4" w:rsidRPr="003269CD" w:rsidRDefault="00191CC4" w:rsidP="004876E9">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vadovaujantis Viešųjų pirkimų įstatymo ir jo įgyvendinamųjų teisės aktų nuostatomis.</w:t>
      </w:r>
    </w:p>
    <w:p w14:paraId="62EA26E6" w14:textId="77777777" w:rsidR="00191CC4" w:rsidRDefault="005B142A" w:rsidP="00EA7284">
      <w:pPr>
        <w:numPr>
          <w:ilvl w:val="0"/>
          <w:numId w:val="35"/>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sąlygų priedai yra neatskiriama </w:t>
      </w:r>
      <w:r w:rsidR="00AB4C28" w:rsidRPr="003269CD">
        <w:rPr>
          <w:rFonts w:ascii="Montserrat" w:eastAsia="Times New Roman" w:hAnsi="Montserrat" w:cs="Times New Roman"/>
          <w:sz w:val="20"/>
          <w:szCs w:val="20"/>
          <w:lang w:eastAsia="en-US"/>
        </w:rPr>
        <w:t xml:space="preserve">šių </w:t>
      </w:r>
      <w:r w:rsidRPr="003269CD">
        <w:rPr>
          <w:rFonts w:ascii="Montserrat" w:eastAsia="Times New Roman" w:hAnsi="Montserrat" w:cs="Times New Roman"/>
          <w:sz w:val="20"/>
          <w:szCs w:val="20"/>
          <w:lang w:eastAsia="en-US"/>
        </w:rPr>
        <w:t xml:space="preserve">pirkimo </w:t>
      </w:r>
      <w:r w:rsidR="00793717" w:rsidRPr="003269CD">
        <w:rPr>
          <w:rFonts w:ascii="Montserrat" w:eastAsia="Times New Roman" w:hAnsi="Montserrat" w:cs="Times New Roman"/>
          <w:sz w:val="20"/>
          <w:szCs w:val="20"/>
          <w:lang w:eastAsia="en-US"/>
        </w:rPr>
        <w:t xml:space="preserve">dokumentų </w:t>
      </w:r>
      <w:r w:rsidRPr="003269CD">
        <w:rPr>
          <w:rFonts w:ascii="Montserrat" w:eastAsia="Times New Roman" w:hAnsi="Montserrat" w:cs="Times New Roman"/>
          <w:sz w:val="20"/>
          <w:szCs w:val="20"/>
          <w:lang w:eastAsia="en-US"/>
        </w:rPr>
        <w:t>dalis.</w:t>
      </w:r>
    </w:p>
    <w:p w14:paraId="4BE33C2A" w14:textId="77777777" w:rsidR="001670C0" w:rsidRPr="001670C0" w:rsidRDefault="001670C0" w:rsidP="00EA7284">
      <w:pPr>
        <w:numPr>
          <w:ilvl w:val="0"/>
          <w:numId w:val="35"/>
        </w:numPr>
        <w:spacing w:after="0" w:line="240" w:lineRule="auto"/>
        <w:contextualSpacing/>
        <w:jc w:val="both"/>
        <w:rPr>
          <w:rFonts w:ascii="Montserrat" w:eastAsia="Times New Roman" w:hAnsi="Montserrat" w:cs="Times New Roman"/>
          <w:sz w:val="20"/>
          <w:szCs w:val="20"/>
          <w:lang w:eastAsia="en-US"/>
        </w:rPr>
      </w:pPr>
      <w:r w:rsidRPr="001670C0">
        <w:rPr>
          <w:rFonts w:ascii="Montserrat" w:eastAsia="Times New Roman" w:hAnsi="Montserrat" w:cs="Times New Roman"/>
          <w:sz w:val="20"/>
          <w:szCs w:val="20"/>
          <w:lang w:eastAsia="en-US"/>
        </w:rPr>
        <w:t xml:space="preserve">Perkančiosios organizacijos atstovas, įgaliotas palaikyti tiesioginį ryšį su tiekėjais ir </w:t>
      </w:r>
    </w:p>
    <w:p w14:paraId="678805B3" w14:textId="77777777" w:rsidR="004A7DE8" w:rsidRPr="003269CD" w:rsidRDefault="001670C0" w:rsidP="00EA7284">
      <w:pPr>
        <w:spacing w:after="0" w:line="240" w:lineRule="auto"/>
        <w:contextualSpacing/>
        <w:jc w:val="both"/>
        <w:rPr>
          <w:rFonts w:ascii="Montserrat" w:eastAsia="Times New Roman" w:hAnsi="Montserrat" w:cs="Times New Roman"/>
          <w:sz w:val="20"/>
          <w:szCs w:val="20"/>
          <w:lang w:eastAsia="en-US"/>
        </w:rPr>
      </w:pPr>
      <w:r w:rsidRPr="001670C0">
        <w:rPr>
          <w:rFonts w:ascii="Montserrat" w:eastAsia="Times New Roman" w:hAnsi="Montserrat" w:cs="Times New Roman"/>
          <w:sz w:val="20"/>
          <w:szCs w:val="20"/>
          <w:lang w:eastAsia="en-US"/>
        </w:rPr>
        <w:t xml:space="preserve">gauti iš jų (ne tarpininkų) pranešimus, susijusius su viešųjų pirkimų procedūrų klausimais:  </w:t>
      </w:r>
      <w:r>
        <w:rPr>
          <w:rFonts w:ascii="Montserrat" w:eastAsia="Times New Roman" w:hAnsi="Montserrat" w:cs="Times New Roman"/>
          <w:sz w:val="20"/>
          <w:szCs w:val="20"/>
          <w:lang w:eastAsia="en-US"/>
        </w:rPr>
        <w:t>V</w:t>
      </w:r>
      <w:r w:rsidRPr="001670C0">
        <w:rPr>
          <w:rFonts w:ascii="Montserrat" w:eastAsia="Times New Roman" w:hAnsi="Montserrat" w:cs="Times New Roman"/>
          <w:sz w:val="20"/>
          <w:szCs w:val="20"/>
          <w:lang w:eastAsia="en-US"/>
        </w:rPr>
        <w:t>iešųjų pirkimų specialistė</w:t>
      </w:r>
      <w:r>
        <w:rPr>
          <w:rFonts w:ascii="Montserrat" w:eastAsia="Times New Roman" w:hAnsi="Montserrat" w:cs="Times New Roman"/>
          <w:sz w:val="20"/>
          <w:szCs w:val="20"/>
          <w:lang w:eastAsia="en-US"/>
        </w:rPr>
        <w:t xml:space="preserve"> Gintarė Bartusevičiūtė</w:t>
      </w:r>
      <w:r w:rsidR="00221E17">
        <w:rPr>
          <w:rFonts w:ascii="Montserrat" w:eastAsia="Times New Roman" w:hAnsi="Montserrat" w:cs="Times New Roman"/>
          <w:sz w:val="20"/>
          <w:szCs w:val="20"/>
          <w:lang w:eastAsia="en-US"/>
        </w:rPr>
        <w:t>.</w:t>
      </w:r>
    </w:p>
    <w:p w14:paraId="684F9A30" w14:textId="77777777" w:rsidR="00845DBF" w:rsidRPr="003269CD" w:rsidRDefault="008C60D4" w:rsidP="008C60D4">
      <w:pPr>
        <w:spacing w:after="0" w:line="240" w:lineRule="auto"/>
        <w:ind w:right="480"/>
        <w:jc w:val="center"/>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_____________</w:t>
      </w:r>
    </w:p>
    <w:p w14:paraId="50DB0E6F" w14:textId="77777777" w:rsidR="004A7DE8" w:rsidRPr="003269CD" w:rsidRDefault="004A7DE8" w:rsidP="004A7DE8">
      <w:pPr>
        <w:spacing w:after="0" w:line="240" w:lineRule="auto"/>
        <w:rPr>
          <w:rFonts w:ascii="Montserrat" w:eastAsia="Times New Roman" w:hAnsi="Montserrat" w:cs="Times New Roman"/>
          <w:sz w:val="20"/>
          <w:szCs w:val="20"/>
          <w:lang w:eastAsia="en-US"/>
        </w:rPr>
      </w:pPr>
    </w:p>
    <w:p w14:paraId="7EC5A0D8" w14:textId="77777777" w:rsidR="00E33BEA" w:rsidRPr="003269CD" w:rsidRDefault="00E33BEA" w:rsidP="003E0AF2">
      <w:pPr>
        <w:suppressAutoHyphens/>
        <w:spacing w:after="0" w:line="240" w:lineRule="auto"/>
        <w:contextualSpacing/>
        <w:rPr>
          <w:rFonts w:ascii="Montserrat" w:eastAsia="Times New Roman" w:hAnsi="Montserrat" w:cs="Times New Roman"/>
          <w:sz w:val="20"/>
          <w:szCs w:val="20"/>
          <w:lang w:eastAsia="en-US"/>
        </w:rPr>
      </w:pPr>
    </w:p>
    <w:sectPr w:rsidR="00E33BEA" w:rsidRPr="003269CD" w:rsidSect="00BC4C83">
      <w:headerReference w:type="default" r:id="rId18"/>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F24FD" w14:textId="77777777" w:rsidR="00227BF2" w:rsidRDefault="00227BF2" w:rsidP="00191CC4">
      <w:pPr>
        <w:spacing w:after="0" w:line="240" w:lineRule="auto"/>
      </w:pPr>
      <w:r>
        <w:separator/>
      </w:r>
    </w:p>
  </w:endnote>
  <w:endnote w:type="continuationSeparator" w:id="0">
    <w:p w14:paraId="16C05C54" w14:textId="77777777" w:rsidR="00227BF2" w:rsidRDefault="00227BF2" w:rsidP="00191CC4">
      <w:pPr>
        <w:spacing w:after="0" w:line="240" w:lineRule="auto"/>
      </w:pPr>
      <w:r>
        <w:continuationSeparator/>
      </w:r>
    </w:p>
  </w:endnote>
  <w:endnote w:type="continuationNotice" w:id="1">
    <w:p w14:paraId="37FBF0A8" w14:textId="77777777" w:rsidR="00227BF2" w:rsidRDefault="00227B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D532C" w14:textId="77777777" w:rsidR="00227BF2" w:rsidRDefault="00227BF2" w:rsidP="00191CC4">
      <w:pPr>
        <w:spacing w:after="0" w:line="240" w:lineRule="auto"/>
      </w:pPr>
      <w:r>
        <w:separator/>
      </w:r>
    </w:p>
  </w:footnote>
  <w:footnote w:type="continuationSeparator" w:id="0">
    <w:p w14:paraId="3A08079F" w14:textId="77777777" w:rsidR="00227BF2" w:rsidRDefault="00227BF2" w:rsidP="00191CC4">
      <w:pPr>
        <w:spacing w:after="0" w:line="240" w:lineRule="auto"/>
      </w:pPr>
      <w:r>
        <w:continuationSeparator/>
      </w:r>
    </w:p>
  </w:footnote>
  <w:footnote w:type="continuationNotice" w:id="1">
    <w:p w14:paraId="1F863EA7" w14:textId="77777777" w:rsidR="00227BF2" w:rsidRDefault="00227BF2">
      <w:pPr>
        <w:spacing w:after="0" w:line="240" w:lineRule="auto"/>
      </w:pPr>
    </w:p>
  </w:footnote>
  <w:footnote w:id="2">
    <w:p w14:paraId="20F39718" w14:textId="77777777" w:rsidR="00452514" w:rsidRDefault="00452514" w:rsidP="00452514">
      <w:pPr>
        <w:pStyle w:val="FootnoteText"/>
        <w:jc w:val="both"/>
      </w:pPr>
      <w:r>
        <w:rPr>
          <w:rStyle w:val="FootnoteReference"/>
        </w:rPr>
        <w:footnoteRef/>
      </w:r>
      <w:r>
        <w:t xml:space="preserve"> </w:t>
      </w:r>
      <w:r w:rsidRPr="004C00AA">
        <w:rPr>
          <w:rFonts w:ascii="Times New Roman" w:hAnsi="Times New Roman"/>
        </w:rPr>
        <w:t xml:space="preserve">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VĮ Statybos produkcijos sertifikavimo centras (http://www.spsc.lt). Užsienyje registruotas dalyvis, turintis teisę, pagal šalies, kurioje jis yra registruotas įstatymus atlikti jam priskirtus darbus ir, norintis atlikti tokius darbus Lietuvos Respublikos teritorijoje, privalo kreiptis į LR teisės aktuose nurodytą instituciją VĮ Statybos produkcijos sertifikavimo centras, Linkmenų g. 28, LT-08217 Vilnius. Daugiau informacijos </w:t>
      </w:r>
      <w:hyperlink r:id="rId1" w:history="1">
        <w:r w:rsidRPr="00DB4225">
          <w:rPr>
            <w:rStyle w:val="Hyperlink"/>
          </w:rPr>
          <w:t>http://www.spsc.lt</w:t>
        </w:r>
      </w:hyperlink>
      <w:r w:rsidRPr="004C00AA">
        <w:rPr>
          <w:rFonts w:ascii="Times New Roman" w:hAnsi="Times New Roman"/>
        </w:rPr>
        <w:t>.</w:t>
      </w:r>
    </w:p>
  </w:footnote>
  <w:footnote w:id="3">
    <w:p w14:paraId="2D3885DA" w14:textId="77777777" w:rsidR="00BE07BA" w:rsidRPr="00B139D5" w:rsidRDefault="00BE07BA" w:rsidP="00BE07BA">
      <w:pPr>
        <w:pStyle w:val="FootnoteText"/>
        <w:jc w:val="both"/>
        <w:rPr>
          <w:rFonts w:ascii="Times New Roman" w:hAnsi="Times New Roman"/>
        </w:rPr>
      </w:pPr>
      <w:r>
        <w:rPr>
          <w:rStyle w:val="FootnoteReference"/>
        </w:rPr>
        <w:footnoteRef/>
      </w:r>
      <w:r>
        <w:t xml:space="preserve"> </w:t>
      </w:r>
      <w:r w:rsidRPr="00B139D5">
        <w:rPr>
          <w:rFonts w:ascii="Times New Roman" w:hAnsi="Times New Roman"/>
        </w:rPr>
        <w:t xml:space="preserve">Jeigu pasiūlymą teikia tiekėjų grupė – reikalavimą turi atitikti tiekėjų grupės narys (-iai), </w:t>
      </w:r>
      <w:r w:rsidRPr="00B139D5">
        <w:rPr>
          <w:rFonts w:ascii="Times New Roman" w:hAnsi="Times New Roman"/>
          <w:b/>
        </w:rPr>
        <w:t>atsižvelgiant į jų prisiimamus įsipareigojimus pirkimo sutarčiai vykdyti</w:t>
      </w:r>
      <w:r w:rsidRPr="00B139D5">
        <w:rPr>
          <w:rFonts w:ascii="Times New Roman" w:hAnsi="Times New Roman"/>
        </w:rPr>
        <w:t xml:space="preserve">; tiekėjas </w:t>
      </w:r>
      <w:r w:rsidRPr="00B139D5">
        <w:rPr>
          <w:rFonts w:ascii="Times New Roman" w:hAnsi="Times New Roman"/>
          <w:b/>
        </w:rPr>
        <w:t>gali remtis</w:t>
      </w:r>
      <w:r w:rsidRPr="00B139D5">
        <w:rPr>
          <w:rFonts w:ascii="Times New Roman" w:hAnsi="Times New Roman"/>
        </w:rPr>
        <w:t xml:space="preserve"> kitų ūkio subjektų pajėgumais atsižvelgiant į jų prisiimamus įsipareigojimus pirkimo sutarčiai vykdyti; subtiekėjai </w:t>
      </w:r>
      <w:r w:rsidRPr="00B139D5">
        <w:rPr>
          <w:rFonts w:ascii="Times New Roman" w:hAnsi="Times New Roman"/>
          <w:b/>
        </w:rPr>
        <w:t>turi laikytis</w:t>
      </w:r>
      <w:r w:rsidRPr="00B139D5">
        <w:rPr>
          <w:rFonts w:ascii="Times New Roman" w:hAnsi="Times New Roman"/>
        </w:rPr>
        <w:t xml:space="preserve"> reikalaujamų aplinkos apsaugos vadybos priemonių, atsižvelgiant į jų prisiimamus įsipareigojimus pirkimo sutarčiai vykdyti.</w:t>
      </w:r>
    </w:p>
    <w:p w14:paraId="6C73BAC2" w14:textId="77777777" w:rsidR="00BE07BA" w:rsidRDefault="00BE07BA" w:rsidP="00BE07BA">
      <w:pPr>
        <w:pStyle w:val="FootnoteText"/>
      </w:pPr>
    </w:p>
  </w:footnote>
  <w:footnote w:id="4">
    <w:p w14:paraId="7A9AE1A6" w14:textId="77777777" w:rsidR="001009B4" w:rsidRPr="00397D42" w:rsidRDefault="001009B4" w:rsidP="00DF41E7">
      <w:pPr>
        <w:pStyle w:val="FootnoteText"/>
        <w:jc w:val="both"/>
        <w:rPr>
          <w:rFonts w:ascii="Montserrat" w:hAnsi="Montserrat" w:cs="Times New Roman"/>
        </w:rPr>
      </w:pPr>
      <w:r w:rsidRPr="00397D42">
        <w:rPr>
          <w:rStyle w:val="FootnoteReference"/>
          <w:rFonts w:ascii="Montserrat" w:hAnsi="Montserrat"/>
          <w:sz w:val="18"/>
          <w:szCs w:val="18"/>
        </w:rPr>
        <w:footnoteRef/>
      </w:r>
      <w:r w:rsidRPr="00397D42">
        <w:rPr>
          <w:rFonts w:ascii="Montserrat" w:hAnsi="Montserrat" w:cs="Times New Roman"/>
          <w:sz w:val="18"/>
          <w:szCs w:val="18"/>
        </w:rPr>
        <w:t xml:space="preserve"> </w:t>
      </w:r>
      <w:r w:rsidRPr="00397D42">
        <w:rPr>
          <w:rFonts w:ascii="Montserrat" w:eastAsia="Times New Roman" w:hAnsi="Montserrat" w:cs="Times New Roman"/>
          <w:bCs/>
          <w:sz w:val="18"/>
          <w:szCs w:val="18"/>
          <w:lang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335" w:hanging="360"/>
      </w:pPr>
      <w:rPr>
        <w:rFonts w:hint="default"/>
      </w:rPr>
    </w:lvl>
    <w:lvl w:ilvl="1" w:tplc="04090019" w:tentative="1">
      <w:start w:val="1"/>
      <w:numFmt w:val="lowerLetter"/>
      <w:lvlText w:val="%2."/>
      <w:lvlJc w:val="left"/>
      <w:pPr>
        <w:ind w:left="-4615" w:hanging="360"/>
      </w:pPr>
    </w:lvl>
    <w:lvl w:ilvl="2" w:tplc="0409001B" w:tentative="1">
      <w:start w:val="1"/>
      <w:numFmt w:val="lowerRoman"/>
      <w:lvlText w:val="%3."/>
      <w:lvlJc w:val="right"/>
      <w:pPr>
        <w:ind w:left="-389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2455" w:hanging="360"/>
      </w:pPr>
    </w:lvl>
    <w:lvl w:ilvl="5" w:tplc="0409001B" w:tentative="1">
      <w:start w:val="1"/>
      <w:numFmt w:val="lowerRoman"/>
      <w:lvlText w:val="%6."/>
      <w:lvlJc w:val="right"/>
      <w:pPr>
        <w:ind w:left="-1735" w:hanging="180"/>
      </w:pPr>
    </w:lvl>
    <w:lvl w:ilvl="6" w:tplc="0409000F" w:tentative="1">
      <w:start w:val="1"/>
      <w:numFmt w:val="decimal"/>
      <w:lvlText w:val="%7."/>
      <w:lvlJc w:val="left"/>
      <w:pPr>
        <w:ind w:left="-1015" w:hanging="360"/>
      </w:pPr>
    </w:lvl>
    <w:lvl w:ilvl="7" w:tplc="04090019" w:tentative="1">
      <w:start w:val="1"/>
      <w:numFmt w:val="lowerLetter"/>
      <w:lvlText w:val="%8."/>
      <w:lvlJc w:val="left"/>
      <w:pPr>
        <w:ind w:left="-295" w:hanging="360"/>
      </w:pPr>
    </w:lvl>
    <w:lvl w:ilvl="8" w:tplc="0409001B" w:tentative="1">
      <w:start w:val="1"/>
      <w:numFmt w:val="lowerRoman"/>
      <w:lvlText w:val="%9."/>
      <w:lvlJc w:val="right"/>
      <w:pPr>
        <w:ind w:left="425" w:hanging="180"/>
      </w:pPr>
    </w:lvl>
  </w:abstractNum>
  <w:abstractNum w:abstractNumId="1" w15:restartNumberingAfterBreak="0">
    <w:nsid w:val="034F223B"/>
    <w:multiLevelType w:val="hybridMultilevel"/>
    <w:tmpl w:val="E20A3B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CD8694A"/>
    <w:multiLevelType w:val="hybridMultilevel"/>
    <w:tmpl w:val="19924FC2"/>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444E01"/>
    <w:multiLevelType w:val="hybridMultilevel"/>
    <w:tmpl w:val="60400938"/>
    <w:lvl w:ilvl="0" w:tplc="F4086484">
      <w:start w:val="96"/>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B4041A"/>
    <w:multiLevelType w:val="hybridMultilevel"/>
    <w:tmpl w:val="AA0C00E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C75148"/>
    <w:multiLevelType w:val="hybridMultilevel"/>
    <w:tmpl w:val="8E6A19AA"/>
    <w:lvl w:ilvl="0" w:tplc="0427000F">
      <w:start w:val="1"/>
      <w:numFmt w:val="decimal"/>
      <w:lvlText w:val="%1."/>
      <w:lvlJc w:val="left"/>
      <w:pPr>
        <w:ind w:left="643"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0A45B0"/>
    <w:multiLevelType w:val="hybridMultilevel"/>
    <w:tmpl w:val="56100E6E"/>
    <w:lvl w:ilvl="0" w:tplc="47F04940">
      <w:start w:val="13"/>
      <w:numFmt w:val="decimal"/>
      <w:lvlText w:val="%1.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3CE4642"/>
    <w:multiLevelType w:val="multilevel"/>
    <w:tmpl w:val="F1E0AA32"/>
    <w:lvl w:ilvl="0">
      <w:start w:val="102"/>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0522BB"/>
    <w:multiLevelType w:val="hybridMultilevel"/>
    <w:tmpl w:val="FECEBFF4"/>
    <w:lvl w:ilvl="0" w:tplc="CAE414D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200778"/>
    <w:multiLevelType w:val="hybridMultilevel"/>
    <w:tmpl w:val="E6806E4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4716C7"/>
    <w:multiLevelType w:val="multilevel"/>
    <w:tmpl w:val="E19CDD76"/>
    <w:lvl w:ilvl="0">
      <w:start w:val="39"/>
      <w:numFmt w:val="decimal"/>
      <w:lvlText w:val="%1."/>
      <w:lvlJc w:val="left"/>
      <w:pPr>
        <w:ind w:left="1069"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2D79253F"/>
    <w:multiLevelType w:val="multilevel"/>
    <w:tmpl w:val="A6C2F006"/>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2"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3950F62"/>
    <w:multiLevelType w:val="hybridMultilevel"/>
    <w:tmpl w:val="BE4CE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6"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F22741"/>
    <w:multiLevelType w:val="hybridMultilevel"/>
    <w:tmpl w:val="725E120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F5E31AA"/>
    <w:multiLevelType w:val="hybridMultilevel"/>
    <w:tmpl w:val="2B42D3A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02D4810"/>
    <w:multiLevelType w:val="hybridMultilevel"/>
    <w:tmpl w:val="6E0C4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1B24FD"/>
    <w:multiLevelType w:val="multilevel"/>
    <w:tmpl w:val="80D87462"/>
    <w:lvl w:ilvl="0">
      <w:start w:val="89"/>
      <w:numFmt w:val="decimal"/>
      <w:lvlText w:val="%1."/>
      <w:lvlJc w:val="left"/>
      <w:pPr>
        <w:ind w:left="763" w:hanging="480"/>
      </w:pPr>
      <w:rPr>
        <w:rFonts w:hint="default"/>
        <w:b w:val="0"/>
        <w:bCs w:val="0"/>
      </w:rPr>
    </w:lvl>
    <w:lvl w:ilvl="1">
      <w:start w:val="4"/>
      <w:numFmt w:val="decimal"/>
      <w:lvlText w:val="%1.%2."/>
      <w:lvlJc w:val="left"/>
      <w:pPr>
        <w:ind w:left="1570"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4DAF0062"/>
    <w:multiLevelType w:val="hybridMultilevel"/>
    <w:tmpl w:val="77B62124"/>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44366B3"/>
    <w:multiLevelType w:val="multilevel"/>
    <w:tmpl w:val="0AFA5C8E"/>
    <w:lvl w:ilvl="0">
      <w:start w:val="22"/>
      <w:numFmt w:val="decimal"/>
      <w:lvlText w:val="%1."/>
      <w:lvlJc w:val="left"/>
      <w:pPr>
        <w:ind w:left="785" w:hanging="360"/>
      </w:pPr>
      <w:rPr>
        <w:rFonts w:hint="default"/>
        <w:b w:val="0"/>
        <w:bCs/>
        <w:color w:val="auto"/>
      </w:rPr>
    </w:lvl>
    <w:lvl w:ilvl="1">
      <w:start w:val="1"/>
      <w:numFmt w:val="decimal"/>
      <w:isLgl/>
      <w:lvlText w:val="%1.%2."/>
      <w:lvlJc w:val="left"/>
      <w:pPr>
        <w:ind w:left="1288" w:hanging="720"/>
      </w:pPr>
      <w:rPr>
        <w:rFonts w:hint="default"/>
        <w:b w:val="0"/>
        <w:bCs w:val="0"/>
      </w:rPr>
    </w:lvl>
    <w:lvl w:ilvl="2">
      <w:start w:val="1"/>
      <w:numFmt w:val="decimal"/>
      <w:isLgl/>
      <w:lvlText w:val="%1.%2.%3."/>
      <w:lvlJc w:val="left"/>
      <w:pPr>
        <w:ind w:left="1495" w:hanging="720"/>
      </w:pPr>
      <w:rPr>
        <w:rFonts w:hint="default"/>
      </w:rPr>
    </w:lvl>
    <w:lvl w:ilvl="3">
      <w:start w:val="1"/>
      <w:numFmt w:val="decimal"/>
      <w:isLgl/>
      <w:lvlText w:val="%1.%2.%3.%4."/>
      <w:lvlJc w:val="left"/>
      <w:pPr>
        <w:ind w:left="2062" w:hanging="1080"/>
      </w:pPr>
      <w:rPr>
        <w:rFonts w:hint="default"/>
      </w:rPr>
    </w:lvl>
    <w:lvl w:ilvl="4">
      <w:start w:val="1"/>
      <w:numFmt w:val="decimal"/>
      <w:isLgl/>
      <w:lvlText w:val="%1.%2.%3.%4.%5."/>
      <w:lvlJc w:val="left"/>
      <w:pPr>
        <w:ind w:left="2269" w:hanging="1080"/>
      </w:pPr>
      <w:rPr>
        <w:rFonts w:hint="default"/>
      </w:rPr>
    </w:lvl>
    <w:lvl w:ilvl="5">
      <w:start w:val="1"/>
      <w:numFmt w:val="decimal"/>
      <w:isLgl/>
      <w:lvlText w:val="%1.%2.%3.%4.%5.%6."/>
      <w:lvlJc w:val="left"/>
      <w:pPr>
        <w:ind w:left="2836" w:hanging="1440"/>
      </w:pPr>
      <w:rPr>
        <w:rFonts w:hint="default"/>
      </w:rPr>
    </w:lvl>
    <w:lvl w:ilvl="6">
      <w:start w:val="1"/>
      <w:numFmt w:val="decimal"/>
      <w:isLgl/>
      <w:lvlText w:val="%1.%2.%3.%4.%5.%6.%7."/>
      <w:lvlJc w:val="left"/>
      <w:pPr>
        <w:ind w:left="3043" w:hanging="1440"/>
      </w:pPr>
      <w:rPr>
        <w:rFonts w:hint="default"/>
      </w:rPr>
    </w:lvl>
    <w:lvl w:ilvl="7">
      <w:start w:val="1"/>
      <w:numFmt w:val="decimal"/>
      <w:isLgl/>
      <w:lvlText w:val="%1.%2.%3.%4.%5.%6.%7.%8."/>
      <w:lvlJc w:val="left"/>
      <w:pPr>
        <w:ind w:left="3610" w:hanging="1800"/>
      </w:pPr>
      <w:rPr>
        <w:rFonts w:hint="default"/>
      </w:rPr>
    </w:lvl>
    <w:lvl w:ilvl="8">
      <w:start w:val="1"/>
      <w:numFmt w:val="decimal"/>
      <w:isLgl/>
      <w:lvlText w:val="%1.%2.%3.%4.%5.%6.%7.%8.%9."/>
      <w:lvlJc w:val="left"/>
      <w:pPr>
        <w:ind w:left="3817" w:hanging="1800"/>
      </w:pPr>
      <w:rPr>
        <w:rFonts w:hint="default"/>
      </w:rPr>
    </w:lvl>
  </w:abstractNum>
  <w:abstractNum w:abstractNumId="34" w15:restartNumberingAfterBreak="0">
    <w:nsid w:val="5A80340B"/>
    <w:multiLevelType w:val="hybridMultilevel"/>
    <w:tmpl w:val="4B06A13A"/>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6" w15:restartNumberingAfterBreak="0">
    <w:nsid w:val="5DEC032A"/>
    <w:multiLevelType w:val="multilevel"/>
    <w:tmpl w:val="22AA15C2"/>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3A37BC"/>
    <w:multiLevelType w:val="multilevel"/>
    <w:tmpl w:val="BB2E4AB0"/>
    <w:lvl w:ilvl="0">
      <w:start w:val="78"/>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9" w15:restartNumberingAfterBreak="0">
    <w:nsid w:val="616F1D09"/>
    <w:multiLevelType w:val="hybridMultilevel"/>
    <w:tmpl w:val="B84E2960"/>
    <w:lvl w:ilvl="0" w:tplc="D138D93E">
      <w:start w:val="1"/>
      <w:numFmt w:val="lowerLetter"/>
      <w:lvlText w:val="%1)"/>
      <w:lvlJc w:val="left"/>
      <w:pPr>
        <w:ind w:left="720" w:hanging="360"/>
      </w:pPr>
      <w:rPr>
        <w:rFonts w:ascii="Montserrat" w:hAnsi="Montserr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4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9AC3C88"/>
    <w:multiLevelType w:val="multilevel"/>
    <w:tmpl w:val="DB82C8AC"/>
    <w:lvl w:ilvl="0">
      <w:start w:val="38"/>
      <w:numFmt w:val="decimal"/>
      <w:lvlText w:val="%1."/>
      <w:lvlJc w:val="left"/>
      <w:pPr>
        <w:ind w:left="118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F556F88"/>
    <w:multiLevelType w:val="hybridMultilevel"/>
    <w:tmpl w:val="CA42C504"/>
    <w:lvl w:ilvl="0" w:tplc="D01C4200">
      <w:start w:val="1"/>
      <w:numFmt w:val="decimal"/>
      <w:lvlText w:val="%1."/>
      <w:lvlJc w:val="left"/>
      <w:pPr>
        <w:ind w:left="360" w:hanging="360"/>
      </w:pPr>
      <w:rPr>
        <w:rFonts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A043584"/>
    <w:multiLevelType w:val="hybridMultilevel"/>
    <w:tmpl w:val="F2C4C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8" w15:restartNumberingAfterBreak="0">
    <w:nsid w:val="7C895B3B"/>
    <w:multiLevelType w:val="hybridMultilevel"/>
    <w:tmpl w:val="E53E0D04"/>
    <w:lvl w:ilvl="0" w:tplc="20AA7FB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400717469">
    <w:abstractNumId w:val="12"/>
  </w:num>
  <w:num w:numId="2" w16cid:durableId="629554047">
    <w:abstractNumId w:val="17"/>
  </w:num>
  <w:num w:numId="3" w16cid:durableId="688069640">
    <w:abstractNumId w:val="16"/>
  </w:num>
  <w:num w:numId="4" w16cid:durableId="160857759">
    <w:abstractNumId w:val="40"/>
  </w:num>
  <w:num w:numId="5" w16cid:durableId="1952584570">
    <w:abstractNumId w:val="8"/>
  </w:num>
  <w:num w:numId="6" w16cid:durableId="1398242219">
    <w:abstractNumId w:val="43"/>
  </w:num>
  <w:num w:numId="7" w16cid:durableId="320740175">
    <w:abstractNumId w:val="35"/>
  </w:num>
  <w:num w:numId="8" w16cid:durableId="1597440374">
    <w:abstractNumId w:val="47"/>
  </w:num>
  <w:num w:numId="9" w16cid:durableId="824323361">
    <w:abstractNumId w:val="25"/>
  </w:num>
  <w:num w:numId="10" w16cid:durableId="367418908">
    <w:abstractNumId w:val="6"/>
  </w:num>
  <w:num w:numId="11" w16cid:durableId="424957474">
    <w:abstractNumId w:val="41"/>
  </w:num>
  <w:num w:numId="12" w16cid:durableId="569467933">
    <w:abstractNumId w:val="42"/>
  </w:num>
  <w:num w:numId="13" w16cid:durableId="2039118381">
    <w:abstractNumId w:val="28"/>
  </w:num>
  <w:num w:numId="14" w16cid:durableId="1780639843">
    <w:abstractNumId w:val="2"/>
  </w:num>
  <w:num w:numId="15" w16cid:durableId="1815296431">
    <w:abstractNumId w:val="18"/>
  </w:num>
  <w:num w:numId="16" w16cid:durableId="629358889">
    <w:abstractNumId w:val="22"/>
  </w:num>
  <w:num w:numId="17" w16cid:durableId="122356062">
    <w:abstractNumId w:val="26"/>
  </w:num>
  <w:num w:numId="18" w16cid:durableId="717440380">
    <w:abstractNumId w:val="37"/>
  </w:num>
  <w:num w:numId="19" w16cid:durableId="1570770192">
    <w:abstractNumId w:val="39"/>
  </w:num>
  <w:num w:numId="20" w16cid:durableId="1210268236">
    <w:abstractNumId w:val="0"/>
  </w:num>
  <w:num w:numId="21" w16cid:durableId="943995605">
    <w:abstractNumId w:val="21"/>
  </w:num>
  <w:num w:numId="22" w16cid:durableId="1187215971">
    <w:abstractNumId w:val="19"/>
  </w:num>
  <w:num w:numId="23" w16cid:durableId="1954821291">
    <w:abstractNumId w:val="4"/>
  </w:num>
  <w:num w:numId="24" w16cid:durableId="1003048229">
    <w:abstractNumId w:val="10"/>
  </w:num>
  <w:num w:numId="25" w16cid:durableId="1219586229">
    <w:abstractNumId w:val="5"/>
  </w:num>
  <w:num w:numId="26" w16cid:durableId="613056491">
    <w:abstractNumId w:val="20"/>
  </w:num>
  <w:num w:numId="27" w16cid:durableId="1015960704">
    <w:abstractNumId w:val="30"/>
  </w:num>
  <w:num w:numId="28" w16cid:durableId="1806191353">
    <w:abstractNumId w:val="24"/>
  </w:num>
  <w:num w:numId="29" w16cid:durableId="2025670606">
    <w:abstractNumId w:val="46"/>
  </w:num>
  <w:num w:numId="30" w16cid:durableId="1830753844">
    <w:abstractNumId w:val="1"/>
  </w:num>
  <w:num w:numId="31" w16cid:durableId="2076664663">
    <w:abstractNumId w:val="45"/>
  </w:num>
  <w:num w:numId="32" w16cid:durableId="1361854782">
    <w:abstractNumId w:val="44"/>
  </w:num>
  <w:num w:numId="33" w16cid:durableId="997533041">
    <w:abstractNumId w:val="15"/>
  </w:num>
  <w:num w:numId="34" w16cid:durableId="605962088">
    <w:abstractNumId w:val="23"/>
  </w:num>
  <w:num w:numId="35" w16cid:durableId="896822839">
    <w:abstractNumId w:val="11"/>
  </w:num>
  <w:num w:numId="36" w16cid:durableId="182674524">
    <w:abstractNumId w:val="9"/>
  </w:num>
  <w:num w:numId="37" w16cid:durableId="1667702854">
    <w:abstractNumId w:val="3"/>
  </w:num>
  <w:num w:numId="38" w16cid:durableId="1696226776">
    <w:abstractNumId w:val="32"/>
  </w:num>
  <w:num w:numId="39" w16cid:durableId="1726101292">
    <w:abstractNumId w:val="14"/>
  </w:num>
  <w:num w:numId="40" w16cid:durableId="1600523457">
    <w:abstractNumId w:val="13"/>
  </w:num>
  <w:num w:numId="41" w16cid:durableId="1915360554">
    <w:abstractNumId w:val="7"/>
  </w:num>
  <w:num w:numId="42" w16cid:durableId="327250322">
    <w:abstractNumId w:val="34"/>
  </w:num>
  <w:num w:numId="43" w16cid:durableId="864296756">
    <w:abstractNumId w:val="29"/>
  </w:num>
  <w:num w:numId="44" w16cid:durableId="1449154624">
    <w:abstractNumId w:val="38"/>
  </w:num>
  <w:num w:numId="45" w16cid:durableId="1618293477">
    <w:abstractNumId w:val="36"/>
  </w:num>
  <w:num w:numId="46" w16cid:durableId="1346400030">
    <w:abstractNumId w:val="33"/>
  </w:num>
  <w:num w:numId="47" w16cid:durableId="2050762313">
    <w:abstractNumId w:val="48"/>
  </w:num>
  <w:num w:numId="48" w16cid:durableId="3894977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785836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CC4"/>
    <w:rsid w:val="0000084E"/>
    <w:rsid w:val="00000C4C"/>
    <w:rsid w:val="000028F8"/>
    <w:rsid w:val="000043A1"/>
    <w:rsid w:val="00005720"/>
    <w:rsid w:val="000077B1"/>
    <w:rsid w:val="00007950"/>
    <w:rsid w:val="000100A5"/>
    <w:rsid w:val="0001124D"/>
    <w:rsid w:val="00011C02"/>
    <w:rsid w:val="00012C8C"/>
    <w:rsid w:val="00014B3B"/>
    <w:rsid w:val="00014C82"/>
    <w:rsid w:val="00015372"/>
    <w:rsid w:val="00015766"/>
    <w:rsid w:val="0001675A"/>
    <w:rsid w:val="00017D2F"/>
    <w:rsid w:val="0002411D"/>
    <w:rsid w:val="00026648"/>
    <w:rsid w:val="000275FA"/>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9B"/>
    <w:rsid w:val="00046F27"/>
    <w:rsid w:val="0004796D"/>
    <w:rsid w:val="000512DB"/>
    <w:rsid w:val="00051516"/>
    <w:rsid w:val="00053BF6"/>
    <w:rsid w:val="000555CE"/>
    <w:rsid w:val="000560E0"/>
    <w:rsid w:val="00061692"/>
    <w:rsid w:val="00062E24"/>
    <w:rsid w:val="00063174"/>
    <w:rsid w:val="0006458E"/>
    <w:rsid w:val="00064CD6"/>
    <w:rsid w:val="00064EBD"/>
    <w:rsid w:val="00065572"/>
    <w:rsid w:val="0006617C"/>
    <w:rsid w:val="00066D21"/>
    <w:rsid w:val="00067013"/>
    <w:rsid w:val="0007007F"/>
    <w:rsid w:val="0007120B"/>
    <w:rsid w:val="0007538F"/>
    <w:rsid w:val="0007613B"/>
    <w:rsid w:val="000763BC"/>
    <w:rsid w:val="00077540"/>
    <w:rsid w:val="00080559"/>
    <w:rsid w:val="00082FB2"/>
    <w:rsid w:val="000838A5"/>
    <w:rsid w:val="000850F7"/>
    <w:rsid w:val="0008588C"/>
    <w:rsid w:val="00086619"/>
    <w:rsid w:val="00086AF1"/>
    <w:rsid w:val="00087302"/>
    <w:rsid w:val="00087FAA"/>
    <w:rsid w:val="00094CFE"/>
    <w:rsid w:val="00096EC8"/>
    <w:rsid w:val="000A25CF"/>
    <w:rsid w:val="000A3734"/>
    <w:rsid w:val="000A507B"/>
    <w:rsid w:val="000A6D2C"/>
    <w:rsid w:val="000A6F4A"/>
    <w:rsid w:val="000B0033"/>
    <w:rsid w:val="000B12BF"/>
    <w:rsid w:val="000B3A53"/>
    <w:rsid w:val="000B43D8"/>
    <w:rsid w:val="000B4A6F"/>
    <w:rsid w:val="000B4CD7"/>
    <w:rsid w:val="000B696C"/>
    <w:rsid w:val="000C0DF0"/>
    <w:rsid w:val="000C1480"/>
    <w:rsid w:val="000C175D"/>
    <w:rsid w:val="000C300E"/>
    <w:rsid w:val="000C456E"/>
    <w:rsid w:val="000C47E2"/>
    <w:rsid w:val="000C67E6"/>
    <w:rsid w:val="000D0B62"/>
    <w:rsid w:val="000D103C"/>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3838"/>
    <w:rsid w:val="000F3B86"/>
    <w:rsid w:val="000F44A5"/>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7D60"/>
    <w:rsid w:val="00132593"/>
    <w:rsid w:val="001325BB"/>
    <w:rsid w:val="0013260A"/>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88B"/>
    <w:rsid w:val="001529F2"/>
    <w:rsid w:val="00156FAC"/>
    <w:rsid w:val="00157B19"/>
    <w:rsid w:val="00157DFE"/>
    <w:rsid w:val="001603CF"/>
    <w:rsid w:val="00160D6D"/>
    <w:rsid w:val="001625DE"/>
    <w:rsid w:val="0016348E"/>
    <w:rsid w:val="0016398B"/>
    <w:rsid w:val="0016562E"/>
    <w:rsid w:val="001670C0"/>
    <w:rsid w:val="001700B3"/>
    <w:rsid w:val="00173800"/>
    <w:rsid w:val="0017420A"/>
    <w:rsid w:val="00176FDD"/>
    <w:rsid w:val="001772AB"/>
    <w:rsid w:val="001827AB"/>
    <w:rsid w:val="00183614"/>
    <w:rsid w:val="00183C39"/>
    <w:rsid w:val="00183E0D"/>
    <w:rsid w:val="00184E00"/>
    <w:rsid w:val="00184F48"/>
    <w:rsid w:val="00191A47"/>
    <w:rsid w:val="00191CC4"/>
    <w:rsid w:val="00193882"/>
    <w:rsid w:val="00195EDC"/>
    <w:rsid w:val="00196059"/>
    <w:rsid w:val="001A10EF"/>
    <w:rsid w:val="001A1727"/>
    <w:rsid w:val="001A25DD"/>
    <w:rsid w:val="001A3DAF"/>
    <w:rsid w:val="001A461C"/>
    <w:rsid w:val="001A61C3"/>
    <w:rsid w:val="001A6A51"/>
    <w:rsid w:val="001B1399"/>
    <w:rsid w:val="001B146B"/>
    <w:rsid w:val="001B163F"/>
    <w:rsid w:val="001B1647"/>
    <w:rsid w:val="001B2959"/>
    <w:rsid w:val="001B2AE6"/>
    <w:rsid w:val="001B2BAC"/>
    <w:rsid w:val="001B4755"/>
    <w:rsid w:val="001B478C"/>
    <w:rsid w:val="001B576F"/>
    <w:rsid w:val="001B5A09"/>
    <w:rsid w:val="001B6FB6"/>
    <w:rsid w:val="001B700D"/>
    <w:rsid w:val="001B7EE6"/>
    <w:rsid w:val="001C68E4"/>
    <w:rsid w:val="001C71EC"/>
    <w:rsid w:val="001C73D5"/>
    <w:rsid w:val="001C7D66"/>
    <w:rsid w:val="001D0947"/>
    <w:rsid w:val="001D2545"/>
    <w:rsid w:val="001D281A"/>
    <w:rsid w:val="001D345E"/>
    <w:rsid w:val="001D4047"/>
    <w:rsid w:val="001D6077"/>
    <w:rsid w:val="001E0D2E"/>
    <w:rsid w:val="001E1F71"/>
    <w:rsid w:val="001E5807"/>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4B98"/>
    <w:rsid w:val="00205EFC"/>
    <w:rsid w:val="00206D30"/>
    <w:rsid w:val="00211081"/>
    <w:rsid w:val="0021214E"/>
    <w:rsid w:val="00212175"/>
    <w:rsid w:val="00212BEF"/>
    <w:rsid w:val="00212FDF"/>
    <w:rsid w:val="00213CBF"/>
    <w:rsid w:val="00213CDA"/>
    <w:rsid w:val="00213E47"/>
    <w:rsid w:val="00221E17"/>
    <w:rsid w:val="00223BB9"/>
    <w:rsid w:val="00224C73"/>
    <w:rsid w:val="00227BF2"/>
    <w:rsid w:val="00227C7C"/>
    <w:rsid w:val="00227F6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697"/>
    <w:rsid w:val="002569C4"/>
    <w:rsid w:val="00257602"/>
    <w:rsid w:val="002577C0"/>
    <w:rsid w:val="002620DC"/>
    <w:rsid w:val="00262E16"/>
    <w:rsid w:val="00263185"/>
    <w:rsid w:val="00263C0E"/>
    <w:rsid w:val="00264F70"/>
    <w:rsid w:val="0026531E"/>
    <w:rsid w:val="0026580D"/>
    <w:rsid w:val="00265958"/>
    <w:rsid w:val="00266572"/>
    <w:rsid w:val="00267FF3"/>
    <w:rsid w:val="0027013F"/>
    <w:rsid w:val="0027102E"/>
    <w:rsid w:val="00271164"/>
    <w:rsid w:val="00271C7F"/>
    <w:rsid w:val="002733E3"/>
    <w:rsid w:val="00274EB3"/>
    <w:rsid w:val="002807D8"/>
    <w:rsid w:val="00282E2A"/>
    <w:rsid w:val="002833B3"/>
    <w:rsid w:val="00283600"/>
    <w:rsid w:val="0029115C"/>
    <w:rsid w:val="00291990"/>
    <w:rsid w:val="00292F10"/>
    <w:rsid w:val="0029310E"/>
    <w:rsid w:val="00293B1E"/>
    <w:rsid w:val="00295DF6"/>
    <w:rsid w:val="002A0EC5"/>
    <w:rsid w:val="002A15FB"/>
    <w:rsid w:val="002A2181"/>
    <w:rsid w:val="002A3419"/>
    <w:rsid w:val="002A4D9F"/>
    <w:rsid w:val="002A4F9F"/>
    <w:rsid w:val="002A58AA"/>
    <w:rsid w:val="002A6033"/>
    <w:rsid w:val="002A6D14"/>
    <w:rsid w:val="002A775E"/>
    <w:rsid w:val="002B0A66"/>
    <w:rsid w:val="002B0FC6"/>
    <w:rsid w:val="002B2DA0"/>
    <w:rsid w:val="002B380E"/>
    <w:rsid w:val="002B4541"/>
    <w:rsid w:val="002B6C1B"/>
    <w:rsid w:val="002B6CA1"/>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E29FB"/>
    <w:rsid w:val="002E3B30"/>
    <w:rsid w:val="002E7C38"/>
    <w:rsid w:val="002F0125"/>
    <w:rsid w:val="002F093D"/>
    <w:rsid w:val="002F0B02"/>
    <w:rsid w:val="002F2349"/>
    <w:rsid w:val="002F5DAB"/>
    <w:rsid w:val="002F612D"/>
    <w:rsid w:val="002F614A"/>
    <w:rsid w:val="002F642F"/>
    <w:rsid w:val="002F6609"/>
    <w:rsid w:val="00300120"/>
    <w:rsid w:val="003017EE"/>
    <w:rsid w:val="003021FE"/>
    <w:rsid w:val="00303298"/>
    <w:rsid w:val="00303980"/>
    <w:rsid w:val="003041EB"/>
    <w:rsid w:val="00305211"/>
    <w:rsid w:val="00305740"/>
    <w:rsid w:val="00306338"/>
    <w:rsid w:val="003063A3"/>
    <w:rsid w:val="003101AB"/>
    <w:rsid w:val="00310461"/>
    <w:rsid w:val="003105F1"/>
    <w:rsid w:val="00314686"/>
    <w:rsid w:val="003211A8"/>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747"/>
    <w:rsid w:val="0035077D"/>
    <w:rsid w:val="00351181"/>
    <w:rsid w:val="00353710"/>
    <w:rsid w:val="00354A35"/>
    <w:rsid w:val="003557FC"/>
    <w:rsid w:val="00356589"/>
    <w:rsid w:val="00356B4D"/>
    <w:rsid w:val="00357D38"/>
    <w:rsid w:val="00360C96"/>
    <w:rsid w:val="003632F3"/>
    <w:rsid w:val="003638E0"/>
    <w:rsid w:val="0036465B"/>
    <w:rsid w:val="00364B28"/>
    <w:rsid w:val="00370B24"/>
    <w:rsid w:val="00371601"/>
    <w:rsid w:val="00373EF5"/>
    <w:rsid w:val="00375362"/>
    <w:rsid w:val="00375757"/>
    <w:rsid w:val="003759E9"/>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652E"/>
    <w:rsid w:val="00396F4E"/>
    <w:rsid w:val="00397D42"/>
    <w:rsid w:val="003A12E4"/>
    <w:rsid w:val="003A181E"/>
    <w:rsid w:val="003A24AF"/>
    <w:rsid w:val="003A390B"/>
    <w:rsid w:val="003A4E96"/>
    <w:rsid w:val="003A60B5"/>
    <w:rsid w:val="003B0CE5"/>
    <w:rsid w:val="003B2C38"/>
    <w:rsid w:val="003B396E"/>
    <w:rsid w:val="003B3C7D"/>
    <w:rsid w:val="003B3F60"/>
    <w:rsid w:val="003B7153"/>
    <w:rsid w:val="003B7C78"/>
    <w:rsid w:val="003C2D67"/>
    <w:rsid w:val="003C3A1C"/>
    <w:rsid w:val="003C5283"/>
    <w:rsid w:val="003C6243"/>
    <w:rsid w:val="003C784E"/>
    <w:rsid w:val="003D11BB"/>
    <w:rsid w:val="003D1283"/>
    <w:rsid w:val="003D12E2"/>
    <w:rsid w:val="003D13B1"/>
    <w:rsid w:val="003D4274"/>
    <w:rsid w:val="003D5012"/>
    <w:rsid w:val="003D7CB6"/>
    <w:rsid w:val="003E0AF2"/>
    <w:rsid w:val="003E223F"/>
    <w:rsid w:val="003E2ECF"/>
    <w:rsid w:val="003E595C"/>
    <w:rsid w:val="003E5AB2"/>
    <w:rsid w:val="003E5BC2"/>
    <w:rsid w:val="003E70D7"/>
    <w:rsid w:val="003F1732"/>
    <w:rsid w:val="003F2143"/>
    <w:rsid w:val="003F336E"/>
    <w:rsid w:val="003F3DAC"/>
    <w:rsid w:val="003F5F20"/>
    <w:rsid w:val="003F7C3F"/>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3105"/>
    <w:rsid w:val="004254A6"/>
    <w:rsid w:val="004264CF"/>
    <w:rsid w:val="00426C1E"/>
    <w:rsid w:val="00426C75"/>
    <w:rsid w:val="00426EC6"/>
    <w:rsid w:val="00427D19"/>
    <w:rsid w:val="0043081A"/>
    <w:rsid w:val="004337A5"/>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2514"/>
    <w:rsid w:val="00453CBD"/>
    <w:rsid w:val="00453CD3"/>
    <w:rsid w:val="00454D3C"/>
    <w:rsid w:val="00457441"/>
    <w:rsid w:val="00462130"/>
    <w:rsid w:val="00462C06"/>
    <w:rsid w:val="00462E2C"/>
    <w:rsid w:val="004648A0"/>
    <w:rsid w:val="00464E32"/>
    <w:rsid w:val="00465E78"/>
    <w:rsid w:val="004661EE"/>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41F"/>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68AC"/>
    <w:rsid w:val="004C6EDE"/>
    <w:rsid w:val="004D0F1B"/>
    <w:rsid w:val="004D3502"/>
    <w:rsid w:val="004D3CB8"/>
    <w:rsid w:val="004D46D9"/>
    <w:rsid w:val="004D5234"/>
    <w:rsid w:val="004D64F7"/>
    <w:rsid w:val="004D662A"/>
    <w:rsid w:val="004D6E6C"/>
    <w:rsid w:val="004E1494"/>
    <w:rsid w:val="004E1AB9"/>
    <w:rsid w:val="004E2849"/>
    <w:rsid w:val="004E33F7"/>
    <w:rsid w:val="004E78F4"/>
    <w:rsid w:val="004F21FB"/>
    <w:rsid w:val="004F5EB3"/>
    <w:rsid w:val="004F7F00"/>
    <w:rsid w:val="00501AD3"/>
    <w:rsid w:val="00506FE2"/>
    <w:rsid w:val="00507A89"/>
    <w:rsid w:val="00511EBC"/>
    <w:rsid w:val="005128D5"/>
    <w:rsid w:val="00513133"/>
    <w:rsid w:val="00515B9A"/>
    <w:rsid w:val="00516630"/>
    <w:rsid w:val="00516700"/>
    <w:rsid w:val="00521EC1"/>
    <w:rsid w:val="00522AE3"/>
    <w:rsid w:val="00522C48"/>
    <w:rsid w:val="005247A7"/>
    <w:rsid w:val="00524F7E"/>
    <w:rsid w:val="005269A2"/>
    <w:rsid w:val="00526D84"/>
    <w:rsid w:val="005278C8"/>
    <w:rsid w:val="0053069E"/>
    <w:rsid w:val="00532D93"/>
    <w:rsid w:val="00534B27"/>
    <w:rsid w:val="00535F16"/>
    <w:rsid w:val="00536EAA"/>
    <w:rsid w:val="0054165A"/>
    <w:rsid w:val="005419C8"/>
    <w:rsid w:val="00542E9F"/>
    <w:rsid w:val="0054341C"/>
    <w:rsid w:val="0054390C"/>
    <w:rsid w:val="00544E81"/>
    <w:rsid w:val="0054548B"/>
    <w:rsid w:val="005465D6"/>
    <w:rsid w:val="00550192"/>
    <w:rsid w:val="00550371"/>
    <w:rsid w:val="005519B1"/>
    <w:rsid w:val="00551F7C"/>
    <w:rsid w:val="0055380C"/>
    <w:rsid w:val="00554276"/>
    <w:rsid w:val="00561396"/>
    <w:rsid w:val="00563B8A"/>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784"/>
    <w:rsid w:val="00586849"/>
    <w:rsid w:val="00586883"/>
    <w:rsid w:val="00586991"/>
    <w:rsid w:val="00587AD0"/>
    <w:rsid w:val="00587B52"/>
    <w:rsid w:val="00587BBF"/>
    <w:rsid w:val="00592212"/>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5FA7"/>
    <w:rsid w:val="005B6F90"/>
    <w:rsid w:val="005B7029"/>
    <w:rsid w:val="005B725F"/>
    <w:rsid w:val="005B78E3"/>
    <w:rsid w:val="005B7D37"/>
    <w:rsid w:val="005C03F3"/>
    <w:rsid w:val="005C153F"/>
    <w:rsid w:val="005C203E"/>
    <w:rsid w:val="005C30B1"/>
    <w:rsid w:val="005C46F7"/>
    <w:rsid w:val="005C656B"/>
    <w:rsid w:val="005D0025"/>
    <w:rsid w:val="005D0331"/>
    <w:rsid w:val="005D11F9"/>
    <w:rsid w:val="005D2530"/>
    <w:rsid w:val="005D354E"/>
    <w:rsid w:val="005D3D1E"/>
    <w:rsid w:val="005D3D6B"/>
    <w:rsid w:val="005D3E6E"/>
    <w:rsid w:val="005D5F4D"/>
    <w:rsid w:val="005D6E55"/>
    <w:rsid w:val="005D7BC1"/>
    <w:rsid w:val="005E0EC7"/>
    <w:rsid w:val="005E3FC7"/>
    <w:rsid w:val="005E46C9"/>
    <w:rsid w:val="005E6883"/>
    <w:rsid w:val="005F0340"/>
    <w:rsid w:val="005F0435"/>
    <w:rsid w:val="005F26F2"/>
    <w:rsid w:val="005F3EC7"/>
    <w:rsid w:val="005F63CE"/>
    <w:rsid w:val="005F6B66"/>
    <w:rsid w:val="005F754B"/>
    <w:rsid w:val="0060099B"/>
    <w:rsid w:val="00601F45"/>
    <w:rsid w:val="0060221E"/>
    <w:rsid w:val="00602840"/>
    <w:rsid w:val="00602B01"/>
    <w:rsid w:val="00602C37"/>
    <w:rsid w:val="00605C69"/>
    <w:rsid w:val="00606F83"/>
    <w:rsid w:val="006072BB"/>
    <w:rsid w:val="00607579"/>
    <w:rsid w:val="00610E61"/>
    <w:rsid w:val="00611452"/>
    <w:rsid w:val="00614C8A"/>
    <w:rsid w:val="00615F8E"/>
    <w:rsid w:val="0061791F"/>
    <w:rsid w:val="006217F0"/>
    <w:rsid w:val="00622EC2"/>
    <w:rsid w:val="00626E8A"/>
    <w:rsid w:val="00627A31"/>
    <w:rsid w:val="006311C0"/>
    <w:rsid w:val="006316C7"/>
    <w:rsid w:val="00632F4D"/>
    <w:rsid w:val="006334A0"/>
    <w:rsid w:val="006337F4"/>
    <w:rsid w:val="00633DBE"/>
    <w:rsid w:val="00635B71"/>
    <w:rsid w:val="00641F6E"/>
    <w:rsid w:val="00643151"/>
    <w:rsid w:val="00643B81"/>
    <w:rsid w:val="00644174"/>
    <w:rsid w:val="006447AE"/>
    <w:rsid w:val="006448EA"/>
    <w:rsid w:val="00646753"/>
    <w:rsid w:val="00646EB3"/>
    <w:rsid w:val="00647059"/>
    <w:rsid w:val="00650551"/>
    <w:rsid w:val="00650CA0"/>
    <w:rsid w:val="00651287"/>
    <w:rsid w:val="00652705"/>
    <w:rsid w:val="006527BE"/>
    <w:rsid w:val="00653106"/>
    <w:rsid w:val="006539AD"/>
    <w:rsid w:val="0065560B"/>
    <w:rsid w:val="00657987"/>
    <w:rsid w:val="00660B45"/>
    <w:rsid w:val="00663703"/>
    <w:rsid w:val="006645B3"/>
    <w:rsid w:val="0066602A"/>
    <w:rsid w:val="00666AAC"/>
    <w:rsid w:val="0067019E"/>
    <w:rsid w:val="00672782"/>
    <w:rsid w:val="00674841"/>
    <w:rsid w:val="006748BA"/>
    <w:rsid w:val="00677FF2"/>
    <w:rsid w:val="00680849"/>
    <w:rsid w:val="0068193F"/>
    <w:rsid w:val="006819B4"/>
    <w:rsid w:val="00682314"/>
    <w:rsid w:val="00683E12"/>
    <w:rsid w:val="006854BE"/>
    <w:rsid w:val="00686C96"/>
    <w:rsid w:val="0068711E"/>
    <w:rsid w:val="0069044F"/>
    <w:rsid w:val="00692D80"/>
    <w:rsid w:val="00692F2C"/>
    <w:rsid w:val="00693600"/>
    <w:rsid w:val="0069473F"/>
    <w:rsid w:val="006955E2"/>
    <w:rsid w:val="006965DB"/>
    <w:rsid w:val="006974E7"/>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628A"/>
    <w:rsid w:val="006C631C"/>
    <w:rsid w:val="006C6651"/>
    <w:rsid w:val="006D3558"/>
    <w:rsid w:val="006D4CF7"/>
    <w:rsid w:val="006D5A28"/>
    <w:rsid w:val="006D66E7"/>
    <w:rsid w:val="006D7F08"/>
    <w:rsid w:val="006E06A4"/>
    <w:rsid w:val="006E0FD7"/>
    <w:rsid w:val="006E35BD"/>
    <w:rsid w:val="006F1945"/>
    <w:rsid w:val="006F2EA5"/>
    <w:rsid w:val="006F3085"/>
    <w:rsid w:val="006F3127"/>
    <w:rsid w:val="006F4391"/>
    <w:rsid w:val="006F5AB6"/>
    <w:rsid w:val="00701157"/>
    <w:rsid w:val="007030CB"/>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3470"/>
    <w:rsid w:val="00724052"/>
    <w:rsid w:val="007318F7"/>
    <w:rsid w:val="0073325D"/>
    <w:rsid w:val="00733B90"/>
    <w:rsid w:val="00734B8F"/>
    <w:rsid w:val="00734D78"/>
    <w:rsid w:val="00735C2D"/>
    <w:rsid w:val="007369EC"/>
    <w:rsid w:val="007379CE"/>
    <w:rsid w:val="00741959"/>
    <w:rsid w:val="00743CB9"/>
    <w:rsid w:val="007453B7"/>
    <w:rsid w:val="007475F3"/>
    <w:rsid w:val="00750293"/>
    <w:rsid w:val="007521D3"/>
    <w:rsid w:val="00752413"/>
    <w:rsid w:val="00753030"/>
    <w:rsid w:val="007549D8"/>
    <w:rsid w:val="00754A8B"/>
    <w:rsid w:val="00756B78"/>
    <w:rsid w:val="00763947"/>
    <w:rsid w:val="00763C17"/>
    <w:rsid w:val="00765DEB"/>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13F6"/>
    <w:rsid w:val="0079174B"/>
    <w:rsid w:val="007921AE"/>
    <w:rsid w:val="00792EE7"/>
    <w:rsid w:val="00793605"/>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1982"/>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E5B"/>
    <w:rsid w:val="007E2C3B"/>
    <w:rsid w:val="007E4600"/>
    <w:rsid w:val="007E78D3"/>
    <w:rsid w:val="007E78ED"/>
    <w:rsid w:val="007E7D5C"/>
    <w:rsid w:val="007E7FDE"/>
    <w:rsid w:val="007F0508"/>
    <w:rsid w:val="007F1495"/>
    <w:rsid w:val="007F18E5"/>
    <w:rsid w:val="007F1A55"/>
    <w:rsid w:val="007F29D8"/>
    <w:rsid w:val="007F4B52"/>
    <w:rsid w:val="007F5F4D"/>
    <w:rsid w:val="007F66B2"/>
    <w:rsid w:val="007F6826"/>
    <w:rsid w:val="007F6F3D"/>
    <w:rsid w:val="007F754A"/>
    <w:rsid w:val="007F7F4E"/>
    <w:rsid w:val="008016D7"/>
    <w:rsid w:val="00801C73"/>
    <w:rsid w:val="008023B2"/>
    <w:rsid w:val="00810CEC"/>
    <w:rsid w:val="0081127F"/>
    <w:rsid w:val="00811920"/>
    <w:rsid w:val="00812868"/>
    <w:rsid w:val="00812AD6"/>
    <w:rsid w:val="008165AC"/>
    <w:rsid w:val="00816F6C"/>
    <w:rsid w:val="008171B9"/>
    <w:rsid w:val="00817F30"/>
    <w:rsid w:val="008202DC"/>
    <w:rsid w:val="00821DA3"/>
    <w:rsid w:val="00825083"/>
    <w:rsid w:val="00825D3A"/>
    <w:rsid w:val="008262AD"/>
    <w:rsid w:val="00827115"/>
    <w:rsid w:val="0082793F"/>
    <w:rsid w:val="00831C91"/>
    <w:rsid w:val="00833593"/>
    <w:rsid w:val="00835728"/>
    <w:rsid w:val="0083768F"/>
    <w:rsid w:val="00841BFF"/>
    <w:rsid w:val="00841D03"/>
    <w:rsid w:val="00842105"/>
    <w:rsid w:val="008422A0"/>
    <w:rsid w:val="0084274F"/>
    <w:rsid w:val="008442F6"/>
    <w:rsid w:val="00845DBF"/>
    <w:rsid w:val="0084601F"/>
    <w:rsid w:val="008464F9"/>
    <w:rsid w:val="00850DC9"/>
    <w:rsid w:val="00851495"/>
    <w:rsid w:val="0085481C"/>
    <w:rsid w:val="00854D4A"/>
    <w:rsid w:val="00855557"/>
    <w:rsid w:val="00863A0C"/>
    <w:rsid w:val="00866064"/>
    <w:rsid w:val="00870240"/>
    <w:rsid w:val="00870AB9"/>
    <w:rsid w:val="0087101C"/>
    <w:rsid w:val="00871492"/>
    <w:rsid w:val="00871ED7"/>
    <w:rsid w:val="008729CA"/>
    <w:rsid w:val="00873548"/>
    <w:rsid w:val="00873556"/>
    <w:rsid w:val="00873F95"/>
    <w:rsid w:val="0087726C"/>
    <w:rsid w:val="00877562"/>
    <w:rsid w:val="008776C8"/>
    <w:rsid w:val="0087793D"/>
    <w:rsid w:val="00877E85"/>
    <w:rsid w:val="00880733"/>
    <w:rsid w:val="0088424A"/>
    <w:rsid w:val="00884F14"/>
    <w:rsid w:val="00886ABB"/>
    <w:rsid w:val="00887EB7"/>
    <w:rsid w:val="00893491"/>
    <w:rsid w:val="008936C3"/>
    <w:rsid w:val="008937C6"/>
    <w:rsid w:val="00893B81"/>
    <w:rsid w:val="00897E2E"/>
    <w:rsid w:val="008A135E"/>
    <w:rsid w:val="008A20ED"/>
    <w:rsid w:val="008A225D"/>
    <w:rsid w:val="008A31B8"/>
    <w:rsid w:val="008A3943"/>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EF1"/>
    <w:rsid w:val="008D2BFE"/>
    <w:rsid w:val="008D3BB4"/>
    <w:rsid w:val="008D4A93"/>
    <w:rsid w:val="008E0D20"/>
    <w:rsid w:val="008E3906"/>
    <w:rsid w:val="008E56FA"/>
    <w:rsid w:val="008E5F5F"/>
    <w:rsid w:val="008E7A29"/>
    <w:rsid w:val="008F061E"/>
    <w:rsid w:val="008F066A"/>
    <w:rsid w:val="008F1562"/>
    <w:rsid w:val="008F22AE"/>
    <w:rsid w:val="008F2573"/>
    <w:rsid w:val="008F3F88"/>
    <w:rsid w:val="008F4B06"/>
    <w:rsid w:val="008F64B7"/>
    <w:rsid w:val="008F72C4"/>
    <w:rsid w:val="00901366"/>
    <w:rsid w:val="00902A1A"/>
    <w:rsid w:val="0090482E"/>
    <w:rsid w:val="0090568F"/>
    <w:rsid w:val="00906289"/>
    <w:rsid w:val="00910295"/>
    <w:rsid w:val="00910770"/>
    <w:rsid w:val="00910B34"/>
    <w:rsid w:val="009202E0"/>
    <w:rsid w:val="00921AB0"/>
    <w:rsid w:val="009223D1"/>
    <w:rsid w:val="00922C9E"/>
    <w:rsid w:val="00923318"/>
    <w:rsid w:val="00923495"/>
    <w:rsid w:val="009239CE"/>
    <w:rsid w:val="00924AA3"/>
    <w:rsid w:val="00924F96"/>
    <w:rsid w:val="00925F4E"/>
    <w:rsid w:val="00927E47"/>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255"/>
    <w:rsid w:val="009546F6"/>
    <w:rsid w:val="00956628"/>
    <w:rsid w:val="00957B66"/>
    <w:rsid w:val="0096497B"/>
    <w:rsid w:val="009649A2"/>
    <w:rsid w:val="00964B62"/>
    <w:rsid w:val="00967453"/>
    <w:rsid w:val="00967F80"/>
    <w:rsid w:val="00971CC6"/>
    <w:rsid w:val="00972FB6"/>
    <w:rsid w:val="009770D0"/>
    <w:rsid w:val="009823F8"/>
    <w:rsid w:val="00982C50"/>
    <w:rsid w:val="009902A8"/>
    <w:rsid w:val="0099051B"/>
    <w:rsid w:val="00990F1B"/>
    <w:rsid w:val="00991AF4"/>
    <w:rsid w:val="00992879"/>
    <w:rsid w:val="00994CD2"/>
    <w:rsid w:val="00996066"/>
    <w:rsid w:val="00996388"/>
    <w:rsid w:val="009A1133"/>
    <w:rsid w:val="009A15E4"/>
    <w:rsid w:val="009A1799"/>
    <w:rsid w:val="009A22D9"/>
    <w:rsid w:val="009A325D"/>
    <w:rsid w:val="009A4D4D"/>
    <w:rsid w:val="009B0FFB"/>
    <w:rsid w:val="009B297C"/>
    <w:rsid w:val="009B6120"/>
    <w:rsid w:val="009B63EE"/>
    <w:rsid w:val="009B6EA4"/>
    <w:rsid w:val="009C09C3"/>
    <w:rsid w:val="009C239A"/>
    <w:rsid w:val="009C247F"/>
    <w:rsid w:val="009C41C0"/>
    <w:rsid w:val="009D2F89"/>
    <w:rsid w:val="009D69C4"/>
    <w:rsid w:val="009E01F9"/>
    <w:rsid w:val="009E076C"/>
    <w:rsid w:val="009E178C"/>
    <w:rsid w:val="009E2D7E"/>
    <w:rsid w:val="009E35DF"/>
    <w:rsid w:val="009E44D7"/>
    <w:rsid w:val="009E6CCE"/>
    <w:rsid w:val="009E73DF"/>
    <w:rsid w:val="009E7B4E"/>
    <w:rsid w:val="009F018A"/>
    <w:rsid w:val="009F36EF"/>
    <w:rsid w:val="009F420A"/>
    <w:rsid w:val="009F4FD1"/>
    <w:rsid w:val="009F683C"/>
    <w:rsid w:val="009F72EB"/>
    <w:rsid w:val="00A01C21"/>
    <w:rsid w:val="00A02F8D"/>
    <w:rsid w:val="00A0560B"/>
    <w:rsid w:val="00A05FF8"/>
    <w:rsid w:val="00A11E12"/>
    <w:rsid w:val="00A123D7"/>
    <w:rsid w:val="00A1292F"/>
    <w:rsid w:val="00A1754B"/>
    <w:rsid w:val="00A179B2"/>
    <w:rsid w:val="00A217E5"/>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6C9E"/>
    <w:rsid w:val="00A57A38"/>
    <w:rsid w:val="00A57BB3"/>
    <w:rsid w:val="00A57F48"/>
    <w:rsid w:val="00A60C24"/>
    <w:rsid w:val="00A62B9D"/>
    <w:rsid w:val="00A63502"/>
    <w:rsid w:val="00A64243"/>
    <w:rsid w:val="00A64C14"/>
    <w:rsid w:val="00A6537B"/>
    <w:rsid w:val="00A67D1B"/>
    <w:rsid w:val="00A707B7"/>
    <w:rsid w:val="00A71C36"/>
    <w:rsid w:val="00A72185"/>
    <w:rsid w:val="00A73995"/>
    <w:rsid w:val="00A73E8C"/>
    <w:rsid w:val="00A75797"/>
    <w:rsid w:val="00A7629F"/>
    <w:rsid w:val="00A76B23"/>
    <w:rsid w:val="00A76E2D"/>
    <w:rsid w:val="00A77216"/>
    <w:rsid w:val="00A77E9D"/>
    <w:rsid w:val="00A83C28"/>
    <w:rsid w:val="00A8419D"/>
    <w:rsid w:val="00A84928"/>
    <w:rsid w:val="00A84E59"/>
    <w:rsid w:val="00A852A4"/>
    <w:rsid w:val="00A852F3"/>
    <w:rsid w:val="00A85D0F"/>
    <w:rsid w:val="00A864B1"/>
    <w:rsid w:val="00A866BA"/>
    <w:rsid w:val="00A86D2D"/>
    <w:rsid w:val="00A86F68"/>
    <w:rsid w:val="00A9077D"/>
    <w:rsid w:val="00A91521"/>
    <w:rsid w:val="00A92F0F"/>
    <w:rsid w:val="00A953BF"/>
    <w:rsid w:val="00AA1FE5"/>
    <w:rsid w:val="00AA263C"/>
    <w:rsid w:val="00AA426F"/>
    <w:rsid w:val="00AB1868"/>
    <w:rsid w:val="00AB1A60"/>
    <w:rsid w:val="00AB4C28"/>
    <w:rsid w:val="00AB58D8"/>
    <w:rsid w:val="00AB5EED"/>
    <w:rsid w:val="00AB6E66"/>
    <w:rsid w:val="00AB6FB2"/>
    <w:rsid w:val="00AB7753"/>
    <w:rsid w:val="00AC12B3"/>
    <w:rsid w:val="00AC2AD4"/>
    <w:rsid w:val="00AC2D75"/>
    <w:rsid w:val="00AC3852"/>
    <w:rsid w:val="00AC53A7"/>
    <w:rsid w:val="00AC6996"/>
    <w:rsid w:val="00AD00EE"/>
    <w:rsid w:val="00AD059C"/>
    <w:rsid w:val="00AD15CA"/>
    <w:rsid w:val="00AD2076"/>
    <w:rsid w:val="00AD2EF6"/>
    <w:rsid w:val="00AD3D48"/>
    <w:rsid w:val="00AD66E4"/>
    <w:rsid w:val="00AE3D5C"/>
    <w:rsid w:val="00AE4B96"/>
    <w:rsid w:val="00AE5C0F"/>
    <w:rsid w:val="00AE5ED8"/>
    <w:rsid w:val="00AF1132"/>
    <w:rsid w:val="00AF2092"/>
    <w:rsid w:val="00AF5F63"/>
    <w:rsid w:val="00B00106"/>
    <w:rsid w:val="00B00829"/>
    <w:rsid w:val="00B015BB"/>
    <w:rsid w:val="00B019E3"/>
    <w:rsid w:val="00B0713C"/>
    <w:rsid w:val="00B109E7"/>
    <w:rsid w:val="00B12C45"/>
    <w:rsid w:val="00B1313B"/>
    <w:rsid w:val="00B13E3F"/>
    <w:rsid w:val="00B14016"/>
    <w:rsid w:val="00B14B43"/>
    <w:rsid w:val="00B14C49"/>
    <w:rsid w:val="00B21A6D"/>
    <w:rsid w:val="00B220E6"/>
    <w:rsid w:val="00B222D6"/>
    <w:rsid w:val="00B2308D"/>
    <w:rsid w:val="00B2335D"/>
    <w:rsid w:val="00B2388D"/>
    <w:rsid w:val="00B24B30"/>
    <w:rsid w:val="00B26D5C"/>
    <w:rsid w:val="00B26FDA"/>
    <w:rsid w:val="00B32189"/>
    <w:rsid w:val="00B323DA"/>
    <w:rsid w:val="00B33B35"/>
    <w:rsid w:val="00B33DED"/>
    <w:rsid w:val="00B35919"/>
    <w:rsid w:val="00B37CDE"/>
    <w:rsid w:val="00B41584"/>
    <w:rsid w:val="00B43DE5"/>
    <w:rsid w:val="00B46546"/>
    <w:rsid w:val="00B46745"/>
    <w:rsid w:val="00B532FF"/>
    <w:rsid w:val="00B53A27"/>
    <w:rsid w:val="00B54BE9"/>
    <w:rsid w:val="00B5507D"/>
    <w:rsid w:val="00B61073"/>
    <w:rsid w:val="00B61712"/>
    <w:rsid w:val="00B61E32"/>
    <w:rsid w:val="00B64535"/>
    <w:rsid w:val="00B65DEA"/>
    <w:rsid w:val="00B66312"/>
    <w:rsid w:val="00B669C0"/>
    <w:rsid w:val="00B66C43"/>
    <w:rsid w:val="00B66CDC"/>
    <w:rsid w:val="00B72E48"/>
    <w:rsid w:val="00B73083"/>
    <w:rsid w:val="00B73AD8"/>
    <w:rsid w:val="00B73E64"/>
    <w:rsid w:val="00B76D4D"/>
    <w:rsid w:val="00B8291B"/>
    <w:rsid w:val="00B839D8"/>
    <w:rsid w:val="00B8502C"/>
    <w:rsid w:val="00B86A0C"/>
    <w:rsid w:val="00B87355"/>
    <w:rsid w:val="00B87FA9"/>
    <w:rsid w:val="00B9475D"/>
    <w:rsid w:val="00B95A44"/>
    <w:rsid w:val="00B96691"/>
    <w:rsid w:val="00BA1C44"/>
    <w:rsid w:val="00BA2888"/>
    <w:rsid w:val="00BA4D45"/>
    <w:rsid w:val="00BA646C"/>
    <w:rsid w:val="00BA6714"/>
    <w:rsid w:val="00BA6B4B"/>
    <w:rsid w:val="00BA6C01"/>
    <w:rsid w:val="00BA7DB1"/>
    <w:rsid w:val="00BB0B09"/>
    <w:rsid w:val="00BB13CE"/>
    <w:rsid w:val="00BB3100"/>
    <w:rsid w:val="00BB31DD"/>
    <w:rsid w:val="00BB5486"/>
    <w:rsid w:val="00BB5FD2"/>
    <w:rsid w:val="00BB70E2"/>
    <w:rsid w:val="00BB770D"/>
    <w:rsid w:val="00BB7E37"/>
    <w:rsid w:val="00BC4C83"/>
    <w:rsid w:val="00BD39C3"/>
    <w:rsid w:val="00BD5A17"/>
    <w:rsid w:val="00BD7849"/>
    <w:rsid w:val="00BE0444"/>
    <w:rsid w:val="00BE0490"/>
    <w:rsid w:val="00BE07BA"/>
    <w:rsid w:val="00BE0AF2"/>
    <w:rsid w:val="00BE1280"/>
    <w:rsid w:val="00BE12D7"/>
    <w:rsid w:val="00BE178B"/>
    <w:rsid w:val="00BE37C5"/>
    <w:rsid w:val="00BE62D3"/>
    <w:rsid w:val="00BE69E7"/>
    <w:rsid w:val="00BE767E"/>
    <w:rsid w:val="00BF1097"/>
    <w:rsid w:val="00BF2DF6"/>
    <w:rsid w:val="00BF3444"/>
    <w:rsid w:val="00BF3BD6"/>
    <w:rsid w:val="00BF573F"/>
    <w:rsid w:val="00BF76B8"/>
    <w:rsid w:val="00C04B21"/>
    <w:rsid w:val="00C05104"/>
    <w:rsid w:val="00C06772"/>
    <w:rsid w:val="00C07E77"/>
    <w:rsid w:val="00C12507"/>
    <w:rsid w:val="00C125C2"/>
    <w:rsid w:val="00C144A8"/>
    <w:rsid w:val="00C14649"/>
    <w:rsid w:val="00C15675"/>
    <w:rsid w:val="00C16E43"/>
    <w:rsid w:val="00C217F8"/>
    <w:rsid w:val="00C21BF3"/>
    <w:rsid w:val="00C22196"/>
    <w:rsid w:val="00C22A43"/>
    <w:rsid w:val="00C22F02"/>
    <w:rsid w:val="00C22F4D"/>
    <w:rsid w:val="00C231CA"/>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2C59"/>
    <w:rsid w:val="00C431F5"/>
    <w:rsid w:val="00C44EE0"/>
    <w:rsid w:val="00C45DE1"/>
    <w:rsid w:val="00C50297"/>
    <w:rsid w:val="00C5282F"/>
    <w:rsid w:val="00C544B6"/>
    <w:rsid w:val="00C55EC4"/>
    <w:rsid w:val="00C56EC0"/>
    <w:rsid w:val="00C57215"/>
    <w:rsid w:val="00C57747"/>
    <w:rsid w:val="00C57E87"/>
    <w:rsid w:val="00C57EA2"/>
    <w:rsid w:val="00C60481"/>
    <w:rsid w:val="00C6216E"/>
    <w:rsid w:val="00C6248E"/>
    <w:rsid w:val="00C6436C"/>
    <w:rsid w:val="00C64551"/>
    <w:rsid w:val="00C646AF"/>
    <w:rsid w:val="00C64ECE"/>
    <w:rsid w:val="00C65378"/>
    <w:rsid w:val="00C66579"/>
    <w:rsid w:val="00C67FF1"/>
    <w:rsid w:val="00C70278"/>
    <w:rsid w:val="00C71BE1"/>
    <w:rsid w:val="00C71E0B"/>
    <w:rsid w:val="00C732DE"/>
    <w:rsid w:val="00C732E0"/>
    <w:rsid w:val="00C73B0D"/>
    <w:rsid w:val="00C7652D"/>
    <w:rsid w:val="00C8409B"/>
    <w:rsid w:val="00C85335"/>
    <w:rsid w:val="00C86CF0"/>
    <w:rsid w:val="00C86D1A"/>
    <w:rsid w:val="00C87CC8"/>
    <w:rsid w:val="00C9283D"/>
    <w:rsid w:val="00C934E1"/>
    <w:rsid w:val="00C94E81"/>
    <w:rsid w:val="00C9746B"/>
    <w:rsid w:val="00CA0024"/>
    <w:rsid w:val="00CA2409"/>
    <w:rsid w:val="00CA291D"/>
    <w:rsid w:val="00CA2EFB"/>
    <w:rsid w:val="00CA4742"/>
    <w:rsid w:val="00CB01C4"/>
    <w:rsid w:val="00CB2650"/>
    <w:rsid w:val="00CB2837"/>
    <w:rsid w:val="00CB589E"/>
    <w:rsid w:val="00CB7007"/>
    <w:rsid w:val="00CC217C"/>
    <w:rsid w:val="00CC2CDD"/>
    <w:rsid w:val="00CC4775"/>
    <w:rsid w:val="00CC6E58"/>
    <w:rsid w:val="00CC7517"/>
    <w:rsid w:val="00CD122D"/>
    <w:rsid w:val="00CD384B"/>
    <w:rsid w:val="00CD4C86"/>
    <w:rsid w:val="00CD4C9C"/>
    <w:rsid w:val="00CD587D"/>
    <w:rsid w:val="00CD67D8"/>
    <w:rsid w:val="00CD7430"/>
    <w:rsid w:val="00CD7765"/>
    <w:rsid w:val="00CD7D95"/>
    <w:rsid w:val="00CD7FC3"/>
    <w:rsid w:val="00CE09D9"/>
    <w:rsid w:val="00CE3DCF"/>
    <w:rsid w:val="00CE61B7"/>
    <w:rsid w:val="00CE6F16"/>
    <w:rsid w:val="00CE721C"/>
    <w:rsid w:val="00CE739F"/>
    <w:rsid w:val="00CF1DA6"/>
    <w:rsid w:val="00CF26E5"/>
    <w:rsid w:val="00CF54DD"/>
    <w:rsid w:val="00CF5585"/>
    <w:rsid w:val="00CF5E57"/>
    <w:rsid w:val="00D0019C"/>
    <w:rsid w:val="00D0285F"/>
    <w:rsid w:val="00D02F86"/>
    <w:rsid w:val="00D03444"/>
    <w:rsid w:val="00D062E0"/>
    <w:rsid w:val="00D072BB"/>
    <w:rsid w:val="00D114E7"/>
    <w:rsid w:val="00D11ADC"/>
    <w:rsid w:val="00D11B54"/>
    <w:rsid w:val="00D133CC"/>
    <w:rsid w:val="00D15086"/>
    <w:rsid w:val="00D15546"/>
    <w:rsid w:val="00D171F7"/>
    <w:rsid w:val="00D1732B"/>
    <w:rsid w:val="00D21417"/>
    <w:rsid w:val="00D2262A"/>
    <w:rsid w:val="00D22AA7"/>
    <w:rsid w:val="00D233BF"/>
    <w:rsid w:val="00D25227"/>
    <w:rsid w:val="00D265DD"/>
    <w:rsid w:val="00D279FD"/>
    <w:rsid w:val="00D30BCF"/>
    <w:rsid w:val="00D33DE6"/>
    <w:rsid w:val="00D33ED1"/>
    <w:rsid w:val="00D374B4"/>
    <w:rsid w:val="00D41FA5"/>
    <w:rsid w:val="00D4292A"/>
    <w:rsid w:val="00D44E0B"/>
    <w:rsid w:val="00D45180"/>
    <w:rsid w:val="00D46B63"/>
    <w:rsid w:val="00D476A4"/>
    <w:rsid w:val="00D47A69"/>
    <w:rsid w:val="00D51EF6"/>
    <w:rsid w:val="00D520C4"/>
    <w:rsid w:val="00D5429B"/>
    <w:rsid w:val="00D5637E"/>
    <w:rsid w:val="00D56B63"/>
    <w:rsid w:val="00D56F7C"/>
    <w:rsid w:val="00D612CF"/>
    <w:rsid w:val="00D61F34"/>
    <w:rsid w:val="00D620D3"/>
    <w:rsid w:val="00D63018"/>
    <w:rsid w:val="00D63679"/>
    <w:rsid w:val="00D64D3F"/>
    <w:rsid w:val="00D667F8"/>
    <w:rsid w:val="00D72260"/>
    <w:rsid w:val="00D73737"/>
    <w:rsid w:val="00D73C45"/>
    <w:rsid w:val="00D74681"/>
    <w:rsid w:val="00D75196"/>
    <w:rsid w:val="00D7762F"/>
    <w:rsid w:val="00D77A9D"/>
    <w:rsid w:val="00D8075A"/>
    <w:rsid w:val="00D80827"/>
    <w:rsid w:val="00D81446"/>
    <w:rsid w:val="00D82466"/>
    <w:rsid w:val="00D82B91"/>
    <w:rsid w:val="00D859D2"/>
    <w:rsid w:val="00D86DA5"/>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7073"/>
    <w:rsid w:val="00DA7FB9"/>
    <w:rsid w:val="00DB0D2C"/>
    <w:rsid w:val="00DB0FCB"/>
    <w:rsid w:val="00DB1EF3"/>
    <w:rsid w:val="00DB2275"/>
    <w:rsid w:val="00DB2677"/>
    <w:rsid w:val="00DB35C3"/>
    <w:rsid w:val="00DB3AA7"/>
    <w:rsid w:val="00DB3CAE"/>
    <w:rsid w:val="00DB3E63"/>
    <w:rsid w:val="00DB4B6A"/>
    <w:rsid w:val="00DB4D9E"/>
    <w:rsid w:val="00DB60D5"/>
    <w:rsid w:val="00DB7AC2"/>
    <w:rsid w:val="00DC0AAD"/>
    <w:rsid w:val="00DC26AE"/>
    <w:rsid w:val="00DC3538"/>
    <w:rsid w:val="00DC5089"/>
    <w:rsid w:val="00DC560F"/>
    <w:rsid w:val="00DC6E62"/>
    <w:rsid w:val="00DC741C"/>
    <w:rsid w:val="00DC7DB2"/>
    <w:rsid w:val="00DD56F3"/>
    <w:rsid w:val="00DD7101"/>
    <w:rsid w:val="00DE1CF7"/>
    <w:rsid w:val="00DE3F8D"/>
    <w:rsid w:val="00DE56D2"/>
    <w:rsid w:val="00DE66D6"/>
    <w:rsid w:val="00DE6C59"/>
    <w:rsid w:val="00DE7561"/>
    <w:rsid w:val="00DE7E80"/>
    <w:rsid w:val="00DF2EC5"/>
    <w:rsid w:val="00DF3569"/>
    <w:rsid w:val="00DF41E7"/>
    <w:rsid w:val="00DF64FF"/>
    <w:rsid w:val="00DF764F"/>
    <w:rsid w:val="00E01499"/>
    <w:rsid w:val="00E03391"/>
    <w:rsid w:val="00E052C1"/>
    <w:rsid w:val="00E06658"/>
    <w:rsid w:val="00E13094"/>
    <w:rsid w:val="00E130A8"/>
    <w:rsid w:val="00E15387"/>
    <w:rsid w:val="00E1590C"/>
    <w:rsid w:val="00E17141"/>
    <w:rsid w:val="00E20468"/>
    <w:rsid w:val="00E21652"/>
    <w:rsid w:val="00E21D1A"/>
    <w:rsid w:val="00E21FCF"/>
    <w:rsid w:val="00E23D98"/>
    <w:rsid w:val="00E23FD0"/>
    <w:rsid w:val="00E26E3E"/>
    <w:rsid w:val="00E300EC"/>
    <w:rsid w:val="00E302D6"/>
    <w:rsid w:val="00E30427"/>
    <w:rsid w:val="00E30A23"/>
    <w:rsid w:val="00E31202"/>
    <w:rsid w:val="00E313A6"/>
    <w:rsid w:val="00E3310A"/>
    <w:rsid w:val="00E33385"/>
    <w:rsid w:val="00E33BEA"/>
    <w:rsid w:val="00E344FE"/>
    <w:rsid w:val="00E34A05"/>
    <w:rsid w:val="00E34FDE"/>
    <w:rsid w:val="00E363AC"/>
    <w:rsid w:val="00E36E28"/>
    <w:rsid w:val="00E378AE"/>
    <w:rsid w:val="00E41AAC"/>
    <w:rsid w:val="00E41D3A"/>
    <w:rsid w:val="00E42307"/>
    <w:rsid w:val="00E42651"/>
    <w:rsid w:val="00E43176"/>
    <w:rsid w:val="00E455A0"/>
    <w:rsid w:val="00E45711"/>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64C33"/>
    <w:rsid w:val="00E71F14"/>
    <w:rsid w:val="00E721D5"/>
    <w:rsid w:val="00E74BC5"/>
    <w:rsid w:val="00E751B1"/>
    <w:rsid w:val="00E8045E"/>
    <w:rsid w:val="00E80B4B"/>
    <w:rsid w:val="00E81A9D"/>
    <w:rsid w:val="00E81FC2"/>
    <w:rsid w:val="00E85EE2"/>
    <w:rsid w:val="00E86072"/>
    <w:rsid w:val="00E8666C"/>
    <w:rsid w:val="00E86BFE"/>
    <w:rsid w:val="00E871BB"/>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1160"/>
    <w:rsid w:val="00EB7B09"/>
    <w:rsid w:val="00EC00C1"/>
    <w:rsid w:val="00EC0EF0"/>
    <w:rsid w:val="00EC1162"/>
    <w:rsid w:val="00EC5E41"/>
    <w:rsid w:val="00EC6289"/>
    <w:rsid w:val="00EC6D42"/>
    <w:rsid w:val="00ED3069"/>
    <w:rsid w:val="00ED3099"/>
    <w:rsid w:val="00ED4B35"/>
    <w:rsid w:val="00ED52AD"/>
    <w:rsid w:val="00ED66D5"/>
    <w:rsid w:val="00EE0771"/>
    <w:rsid w:val="00EE08DA"/>
    <w:rsid w:val="00EE1F9C"/>
    <w:rsid w:val="00EE31A6"/>
    <w:rsid w:val="00EE5400"/>
    <w:rsid w:val="00EE63E4"/>
    <w:rsid w:val="00EE75B3"/>
    <w:rsid w:val="00EE78E6"/>
    <w:rsid w:val="00EF5CF1"/>
    <w:rsid w:val="00EF7539"/>
    <w:rsid w:val="00EF7F20"/>
    <w:rsid w:val="00EF7F78"/>
    <w:rsid w:val="00F0024A"/>
    <w:rsid w:val="00F00979"/>
    <w:rsid w:val="00F00DF8"/>
    <w:rsid w:val="00F01DFF"/>
    <w:rsid w:val="00F01E4F"/>
    <w:rsid w:val="00F01EB8"/>
    <w:rsid w:val="00F034A1"/>
    <w:rsid w:val="00F03ECE"/>
    <w:rsid w:val="00F05079"/>
    <w:rsid w:val="00F060C4"/>
    <w:rsid w:val="00F07F63"/>
    <w:rsid w:val="00F1399C"/>
    <w:rsid w:val="00F1430C"/>
    <w:rsid w:val="00F1758B"/>
    <w:rsid w:val="00F177DB"/>
    <w:rsid w:val="00F20CAE"/>
    <w:rsid w:val="00F210DB"/>
    <w:rsid w:val="00F214B1"/>
    <w:rsid w:val="00F26BA1"/>
    <w:rsid w:val="00F32A59"/>
    <w:rsid w:val="00F3384D"/>
    <w:rsid w:val="00F3560D"/>
    <w:rsid w:val="00F404C3"/>
    <w:rsid w:val="00F42AF1"/>
    <w:rsid w:val="00F42C6A"/>
    <w:rsid w:val="00F43963"/>
    <w:rsid w:val="00F44A2D"/>
    <w:rsid w:val="00F46C9E"/>
    <w:rsid w:val="00F473B7"/>
    <w:rsid w:val="00F500D3"/>
    <w:rsid w:val="00F50958"/>
    <w:rsid w:val="00F52872"/>
    <w:rsid w:val="00F53096"/>
    <w:rsid w:val="00F53594"/>
    <w:rsid w:val="00F55083"/>
    <w:rsid w:val="00F55880"/>
    <w:rsid w:val="00F6065D"/>
    <w:rsid w:val="00F6154E"/>
    <w:rsid w:val="00F62D60"/>
    <w:rsid w:val="00F62E55"/>
    <w:rsid w:val="00F631A0"/>
    <w:rsid w:val="00F637C7"/>
    <w:rsid w:val="00F64CCA"/>
    <w:rsid w:val="00F65385"/>
    <w:rsid w:val="00F65CFC"/>
    <w:rsid w:val="00F6667D"/>
    <w:rsid w:val="00F667EB"/>
    <w:rsid w:val="00F70A75"/>
    <w:rsid w:val="00F71B27"/>
    <w:rsid w:val="00F71B4E"/>
    <w:rsid w:val="00F72767"/>
    <w:rsid w:val="00F73D55"/>
    <w:rsid w:val="00F74049"/>
    <w:rsid w:val="00F749D5"/>
    <w:rsid w:val="00F74B28"/>
    <w:rsid w:val="00F74F65"/>
    <w:rsid w:val="00F751AF"/>
    <w:rsid w:val="00F75911"/>
    <w:rsid w:val="00F77D08"/>
    <w:rsid w:val="00F837A5"/>
    <w:rsid w:val="00F84103"/>
    <w:rsid w:val="00F85001"/>
    <w:rsid w:val="00F854D5"/>
    <w:rsid w:val="00F85B0B"/>
    <w:rsid w:val="00F873E3"/>
    <w:rsid w:val="00F87ADA"/>
    <w:rsid w:val="00F90743"/>
    <w:rsid w:val="00F90BDA"/>
    <w:rsid w:val="00F917C2"/>
    <w:rsid w:val="00F91CCF"/>
    <w:rsid w:val="00F92057"/>
    <w:rsid w:val="00F93590"/>
    <w:rsid w:val="00F948E6"/>
    <w:rsid w:val="00F95FE5"/>
    <w:rsid w:val="00F97097"/>
    <w:rsid w:val="00FA1D16"/>
    <w:rsid w:val="00FA22F2"/>
    <w:rsid w:val="00FA2569"/>
    <w:rsid w:val="00FA3AAC"/>
    <w:rsid w:val="00FA472D"/>
    <w:rsid w:val="00FA4C18"/>
    <w:rsid w:val="00FA5C3D"/>
    <w:rsid w:val="00FA5FC8"/>
    <w:rsid w:val="00FA630D"/>
    <w:rsid w:val="00FB00CA"/>
    <w:rsid w:val="00FB1BEC"/>
    <w:rsid w:val="00FB3217"/>
    <w:rsid w:val="00FB3558"/>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5950"/>
    <w:rsid w:val="00FD0DCE"/>
    <w:rsid w:val="00FD19ED"/>
    <w:rsid w:val="00FD22FE"/>
    <w:rsid w:val="00FD3215"/>
    <w:rsid w:val="00FD7F75"/>
    <w:rsid w:val="00FE14FD"/>
    <w:rsid w:val="00FE2ABB"/>
    <w:rsid w:val="00FE4DF8"/>
    <w:rsid w:val="00FE7A26"/>
    <w:rsid w:val="00FF0243"/>
    <w:rsid w:val="00FF2121"/>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C45DE1"/>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link w:val="FootnoteText"/>
    <w:uiPriority w:val="99"/>
    <w:qFormat/>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19755025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18618779">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sps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customXml/itemProps2.xml><?xml version="1.0" encoding="utf-8"?>
<ds:datastoreItem xmlns:ds="http://schemas.openxmlformats.org/officeDocument/2006/customXml" ds:itemID="{2657F56A-0D14-4D12-B770-1595BE9FDECB}">
  <ds:schemaRefs>
    <ds:schemaRef ds:uri="http://schemas.microsoft.com/sharepoint/v3/contenttype/forms"/>
  </ds:schemaRefs>
</ds:datastoreItem>
</file>

<file path=customXml/itemProps3.xml><?xml version="1.0" encoding="utf-8"?>
<ds:datastoreItem xmlns:ds="http://schemas.openxmlformats.org/officeDocument/2006/customXml" ds:itemID="{2DC31425-E555-4810-A9C5-4FA5B82F2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17</Pages>
  <Words>33054</Words>
  <Characters>18842</Characters>
  <Application>Microsoft Office Word</Application>
  <DocSecurity>0</DocSecurity>
  <Lines>157</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51793</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Gintarė Bartusevičiūtė</cp:lastModifiedBy>
  <cp:revision>28</cp:revision>
  <cp:lastPrinted>2019-03-04T13:54:00Z</cp:lastPrinted>
  <dcterms:created xsi:type="dcterms:W3CDTF">2025-06-11T09:05:00Z</dcterms:created>
  <dcterms:modified xsi:type="dcterms:W3CDTF">2025-06-12T06:34:00Z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