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DC62DA" w14:textId="6F492655" w:rsidR="00880F74" w:rsidRPr="00894BCD" w:rsidRDefault="007C4FD3" w:rsidP="009C2E7E">
      <w:pPr>
        <w:spacing w:after="0" w:line="240" w:lineRule="auto"/>
        <w:jc w:val="center"/>
        <w:rPr>
          <w:rFonts w:ascii="Times New Roman" w:hAnsi="Times New Roman" w:cs="Times New Roman"/>
          <w:b/>
          <w:bCs/>
          <w:sz w:val="24"/>
          <w:szCs w:val="24"/>
        </w:rPr>
      </w:pPr>
      <w:r w:rsidRPr="00894BCD">
        <w:rPr>
          <w:rFonts w:ascii="Times New Roman" w:hAnsi="Times New Roman" w:cs="Times New Roman"/>
          <w:b/>
          <w:bCs/>
          <w:sz w:val="24"/>
          <w:szCs w:val="24"/>
        </w:rPr>
        <w:t xml:space="preserve">TARNYBINIŲ STOČIŲ </w:t>
      </w:r>
      <w:r w:rsidR="00880F74" w:rsidRPr="00894BCD">
        <w:rPr>
          <w:rFonts w:ascii="Times New Roman" w:hAnsi="Times New Roman" w:cs="Times New Roman"/>
          <w:b/>
          <w:bCs/>
          <w:sz w:val="24"/>
          <w:szCs w:val="24"/>
        </w:rPr>
        <w:t>TECHNINĖ</w:t>
      </w:r>
      <w:r w:rsidR="009C2E7E">
        <w:rPr>
          <w:rFonts w:ascii="Times New Roman" w:hAnsi="Times New Roman" w:cs="Times New Roman"/>
          <w:b/>
          <w:bCs/>
          <w:sz w:val="24"/>
          <w:szCs w:val="24"/>
        </w:rPr>
        <w:t>S SPECIFIKACIJOS PROJEKTAS</w:t>
      </w:r>
    </w:p>
    <w:p w14:paraId="36C8F872" w14:textId="77777777" w:rsidR="00880F74" w:rsidRPr="00894BCD" w:rsidRDefault="00880F74" w:rsidP="009C2E7E">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p>
    <w:tbl>
      <w:tblPr>
        <w:tblW w:w="15201" w:type="dxa"/>
        <w:tblInd w:w="108" w:type="dxa"/>
        <w:tblLayout w:type="fixed"/>
        <w:tblLook w:val="04A0" w:firstRow="1" w:lastRow="0" w:firstColumn="1" w:lastColumn="0" w:noHBand="0" w:noVBand="1"/>
      </w:tblPr>
      <w:tblGrid>
        <w:gridCol w:w="885"/>
        <w:gridCol w:w="14316"/>
      </w:tblGrid>
      <w:tr w:rsidR="007C4FD3" w:rsidRPr="00894BCD" w14:paraId="5DFAA0BF" w14:textId="77777777" w:rsidTr="009C2E7E">
        <w:trPr>
          <w:trHeight w:val="315"/>
        </w:trPr>
        <w:tc>
          <w:tcPr>
            <w:tcW w:w="885" w:type="dxa"/>
            <w:hideMark/>
          </w:tcPr>
          <w:p w14:paraId="03BDB386" w14:textId="77777777" w:rsidR="007C4FD3" w:rsidRPr="00894BCD" w:rsidRDefault="007C4FD3" w:rsidP="009C2E7E">
            <w:pPr>
              <w:spacing w:after="0" w:line="240" w:lineRule="auto"/>
              <w:jc w:val="both"/>
              <w:rPr>
                <w:rFonts w:ascii="Times New Roman" w:eastAsia="Calibri" w:hAnsi="Times New Roman" w:cs="Times New Roman"/>
                <w:b/>
                <w:sz w:val="24"/>
                <w:szCs w:val="24"/>
              </w:rPr>
            </w:pPr>
            <w:r w:rsidRPr="00894BCD">
              <w:rPr>
                <w:rFonts w:ascii="Times New Roman" w:eastAsia="Calibri" w:hAnsi="Times New Roman" w:cs="Times New Roman"/>
                <w:b/>
                <w:sz w:val="24"/>
                <w:szCs w:val="24"/>
              </w:rPr>
              <w:t>1.</w:t>
            </w:r>
          </w:p>
        </w:tc>
        <w:tc>
          <w:tcPr>
            <w:tcW w:w="14316" w:type="dxa"/>
            <w:hideMark/>
          </w:tcPr>
          <w:p w14:paraId="1F9CD095" w14:textId="77777777" w:rsidR="007C4FD3" w:rsidRPr="00894BCD" w:rsidRDefault="007C4FD3" w:rsidP="009C2E7E">
            <w:pPr>
              <w:spacing w:after="0" w:line="240" w:lineRule="auto"/>
              <w:jc w:val="both"/>
              <w:rPr>
                <w:rFonts w:ascii="Times New Roman" w:eastAsia="Calibri" w:hAnsi="Times New Roman" w:cs="Times New Roman"/>
                <w:b/>
                <w:sz w:val="24"/>
                <w:szCs w:val="24"/>
              </w:rPr>
            </w:pPr>
            <w:r w:rsidRPr="00894BCD">
              <w:rPr>
                <w:rFonts w:ascii="Times New Roman" w:eastAsia="Calibri" w:hAnsi="Times New Roman" w:cs="Times New Roman"/>
                <w:b/>
                <w:sz w:val="24"/>
                <w:szCs w:val="24"/>
              </w:rPr>
              <w:t>Bendrieji reikalavimai:</w:t>
            </w:r>
          </w:p>
        </w:tc>
      </w:tr>
      <w:tr w:rsidR="007C4FD3" w:rsidRPr="00894BCD" w14:paraId="3DA28271" w14:textId="77777777" w:rsidTr="009C2E7E">
        <w:trPr>
          <w:trHeight w:val="315"/>
        </w:trPr>
        <w:tc>
          <w:tcPr>
            <w:tcW w:w="885" w:type="dxa"/>
            <w:hideMark/>
          </w:tcPr>
          <w:p w14:paraId="72F59733" w14:textId="77777777" w:rsidR="007C4FD3" w:rsidRPr="00894BCD" w:rsidRDefault="007C4FD3" w:rsidP="009C2E7E">
            <w:pPr>
              <w:spacing w:after="0" w:line="240" w:lineRule="auto"/>
              <w:jc w:val="both"/>
              <w:rPr>
                <w:rFonts w:ascii="Times New Roman" w:eastAsia="Calibri" w:hAnsi="Times New Roman" w:cs="Times New Roman"/>
                <w:sz w:val="24"/>
                <w:szCs w:val="24"/>
              </w:rPr>
            </w:pPr>
            <w:r w:rsidRPr="00894BCD">
              <w:rPr>
                <w:rFonts w:ascii="Times New Roman" w:eastAsia="Calibri" w:hAnsi="Times New Roman" w:cs="Times New Roman"/>
                <w:sz w:val="24"/>
                <w:szCs w:val="24"/>
              </w:rPr>
              <w:t>1.1.</w:t>
            </w:r>
          </w:p>
        </w:tc>
        <w:tc>
          <w:tcPr>
            <w:tcW w:w="14316" w:type="dxa"/>
            <w:hideMark/>
          </w:tcPr>
          <w:p w14:paraId="52B67B3C" w14:textId="77777777" w:rsidR="007C4FD3" w:rsidRPr="00894BCD" w:rsidRDefault="007C4FD3" w:rsidP="009C2E7E">
            <w:pPr>
              <w:spacing w:after="0" w:line="240" w:lineRule="auto"/>
              <w:jc w:val="both"/>
              <w:rPr>
                <w:rFonts w:ascii="Times New Roman" w:eastAsia="Calibri" w:hAnsi="Times New Roman" w:cs="Times New Roman"/>
                <w:sz w:val="24"/>
                <w:szCs w:val="24"/>
              </w:rPr>
            </w:pPr>
            <w:r w:rsidRPr="00894BCD">
              <w:rPr>
                <w:rFonts w:ascii="Times New Roman" w:hAnsi="Times New Roman" w:cs="Times New Roman"/>
                <w:sz w:val="24"/>
                <w:szCs w:val="24"/>
              </w:rPr>
              <w:t xml:space="preserve">visa pateikiama techninė įranga privalo būti nauja (negali būti atnaujinta, restauruota (angl. </w:t>
            </w:r>
            <w:r w:rsidRPr="00894BCD">
              <w:rPr>
                <w:rFonts w:ascii="Times New Roman" w:hAnsi="Times New Roman" w:cs="Times New Roman"/>
                <w:i/>
                <w:sz w:val="24"/>
                <w:szCs w:val="24"/>
              </w:rPr>
              <w:t>refurbished</w:t>
            </w:r>
            <w:r w:rsidRPr="00894BCD">
              <w:rPr>
                <w:rFonts w:ascii="Times New Roman" w:hAnsi="Times New Roman" w:cs="Times New Roman"/>
                <w:sz w:val="24"/>
                <w:szCs w:val="24"/>
              </w:rPr>
              <w:t>), nenaudota, pateikta nepažeistoje gamyklinėje pakuotėje;</w:t>
            </w:r>
          </w:p>
        </w:tc>
      </w:tr>
      <w:tr w:rsidR="007C4FD3" w:rsidRPr="00894BCD" w14:paraId="6730A96D" w14:textId="77777777" w:rsidTr="009C2E7E">
        <w:trPr>
          <w:trHeight w:val="315"/>
        </w:trPr>
        <w:tc>
          <w:tcPr>
            <w:tcW w:w="885" w:type="dxa"/>
          </w:tcPr>
          <w:p w14:paraId="1E72F422" w14:textId="77777777" w:rsidR="007C4FD3" w:rsidRPr="00894BCD" w:rsidRDefault="007C4FD3" w:rsidP="009C2E7E">
            <w:pPr>
              <w:spacing w:after="0" w:line="240" w:lineRule="auto"/>
              <w:jc w:val="both"/>
              <w:rPr>
                <w:rFonts w:ascii="Times New Roman" w:eastAsia="Calibri" w:hAnsi="Times New Roman" w:cs="Times New Roman"/>
                <w:sz w:val="24"/>
                <w:szCs w:val="24"/>
              </w:rPr>
            </w:pPr>
            <w:r w:rsidRPr="00894BCD">
              <w:rPr>
                <w:rFonts w:ascii="Times New Roman" w:eastAsia="Calibri" w:hAnsi="Times New Roman" w:cs="Times New Roman"/>
                <w:sz w:val="24"/>
                <w:szCs w:val="24"/>
              </w:rPr>
              <w:t>1.2.</w:t>
            </w:r>
          </w:p>
        </w:tc>
        <w:tc>
          <w:tcPr>
            <w:tcW w:w="14316" w:type="dxa"/>
            <w:vAlign w:val="center"/>
          </w:tcPr>
          <w:p w14:paraId="3B0C6FFA" w14:textId="77777777" w:rsidR="007C4FD3" w:rsidRPr="00894BCD" w:rsidRDefault="007C4FD3" w:rsidP="009C2E7E">
            <w:pPr>
              <w:keepNext/>
              <w:keepLines/>
              <w:tabs>
                <w:tab w:val="left" w:pos="390"/>
                <w:tab w:val="left" w:pos="1035"/>
                <w:tab w:val="left" w:pos="1500"/>
              </w:tabs>
              <w:spacing w:after="0" w:line="240" w:lineRule="auto"/>
              <w:jc w:val="both"/>
              <w:rPr>
                <w:rFonts w:ascii="Times New Roman" w:eastAsia="Calibri" w:hAnsi="Times New Roman" w:cs="Times New Roman"/>
                <w:sz w:val="24"/>
                <w:szCs w:val="24"/>
              </w:rPr>
            </w:pPr>
            <w:r w:rsidRPr="00894BCD">
              <w:rPr>
                <w:rFonts w:ascii="Times New Roman" w:hAnsi="Times New Roman" w:cs="Times New Roman"/>
                <w:sz w:val="24"/>
                <w:szCs w:val="24"/>
              </w:rPr>
              <w:t xml:space="preserve">tiekėjas turi užtikrinti, kad gamintojas nėra paskelbęs žinios apie siūlomos įrangos gamybos arba tobulinimo nutraukimą (pvz., angl. </w:t>
            </w:r>
            <w:r w:rsidRPr="00894BCD">
              <w:rPr>
                <w:rFonts w:ascii="Times New Roman" w:hAnsi="Times New Roman" w:cs="Times New Roman"/>
                <w:i/>
                <w:iCs/>
                <w:sz w:val="24"/>
                <w:szCs w:val="24"/>
              </w:rPr>
              <w:t>end of life time</w:t>
            </w:r>
            <w:r w:rsidRPr="00894BCD">
              <w:rPr>
                <w:rFonts w:ascii="Times New Roman" w:hAnsi="Times New Roman" w:cs="Times New Roman"/>
                <w:sz w:val="24"/>
                <w:szCs w:val="24"/>
              </w:rPr>
              <w:t xml:space="preserve"> ar </w:t>
            </w:r>
            <w:r w:rsidRPr="00894BCD">
              <w:rPr>
                <w:rFonts w:ascii="Times New Roman" w:hAnsi="Times New Roman" w:cs="Times New Roman"/>
                <w:i/>
                <w:iCs/>
                <w:sz w:val="24"/>
                <w:szCs w:val="24"/>
              </w:rPr>
              <w:t>Discontinued</w:t>
            </w:r>
            <w:r w:rsidRPr="00894BCD">
              <w:rPr>
                <w:rFonts w:ascii="Times New Roman" w:hAnsi="Times New Roman" w:cs="Times New Roman"/>
                <w:sz w:val="24"/>
                <w:szCs w:val="24"/>
              </w:rPr>
              <w:t xml:space="preserve">);   </w:t>
            </w:r>
          </w:p>
        </w:tc>
      </w:tr>
      <w:tr w:rsidR="007C4FD3" w:rsidRPr="00894BCD" w14:paraId="283B9584" w14:textId="77777777" w:rsidTr="009C2E7E">
        <w:trPr>
          <w:trHeight w:val="315"/>
        </w:trPr>
        <w:tc>
          <w:tcPr>
            <w:tcW w:w="885" w:type="dxa"/>
          </w:tcPr>
          <w:p w14:paraId="50E0B21C" w14:textId="77777777" w:rsidR="007C4FD3" w:rsidRPr="00894BCD" w:rsidRDefault="007C4FD3" w:rsidP="009C2E7E">
            <w:pPr>
              <w:spacing w:after="0" w:line="240" w:lineRule="auto"/>
              <w:jc w:val="both"/>
              <w:rPr>
                <w:rFonts w:ascii="Times New Roman" w:eastAsia="Calibri" w:hAnsi="Times New Roman" w:cs="Times New Roman"/>
                <w:sz w:val="24"/>
                <w:szCs w:val="24"/>
              </w:rPr>
            </w:pPr>
            <w:r w:rsidRPr="00894BCD">
              <w:rPr>
                <w:rFonts w:ascii="Times New Roman" w:eastAsia="Calibri" w:hAnsi="Times New Roman" w:cs="Times New Roman"/>
                <w:sz w:val="24"/>
                <w:szCs w:val="24"/>
              </w:rPr>
              <w:t>1.3.</w:t>
            </w:r>
          </w:p>
        </w:tc>
        <w:tc>
          <w:tcPr>
            <w:tcW w:w="14316" w:type="dxa"/>
          </w:tcPr>
          <w:p w14:paraId="571DAB25" w14:textId="01170634" w:rsidR="007C4FD3" w:rsidRPr="00894BCD" w:rsidRDefault="0C8820AF" w:rsidP="009C2E7E">
            <w:pPr>
              <w:spacing w:after="0" w:line="240" w:lineRule="auto"/>
              <w:jc w:val="both"/>
              <w:rPr>
                <w:rFonts w:ascii="Times New Roman" w:hAnsi="Times New Roman" w:cs="Times New Roman"/>
                <w:sz w:val="24"/>
                <w:szCs w:val="24"/>
              </w:rPr>
            </w:pPr>
            <w:r w:rsidRPr="00894BCD">
              <w:rPr>
                <w:rFonts w:ascii="Times New Roman" w:hAnsi="Times New Roman" w:cs="Times New Roman"/>
                <w:sz w:val="24"/>
                <w:szCs w:val="24"/>
              </w:rPr>
              <w:t>Prekių atitiktis  visiems</w:t>
            </w:r>
            <w:r w:rsidRPr="00894BCD">
              <w:rPr>
                <w:rFonts w:ascii="Times New Roman" w:hAnsi="Times New Roman" w:cs="Times New Roman"/>
                <w:b/>
                <w:bCs/>
                <w:sz w:val="24"/>
                <w:szCs w:val="24"/>
              </w:rPr>
              <w:t xml:space="preserve"> </w:t>
            </w:r>
            <w:r w:rsidRPr="00894BCD">
              <w:rPr>
                <w:rFonts w:ascii="Times New Roman" w:hAnsi="Times New Roman" w:cs="Times New Roman"/>
                <w:sz w:val="24"/>
                <w:szCs w:val="24"/>
              </w:rPr>
              <w:t>techniniams reikalavimams, kurie gali būti įrodyti pasiūlymų vertinimo metu, privalo būti pagrįsta gamintojų techniniais dokumentais ar kitais lygiaverčiais duomenimis, tiekėjas turi pateikti nuorodą į gamintojo puslapį, kuriame yra tiksli pasiūlymą atitinkančios techninės ir programinės įrangos techninė specifikacija arba pateikti gamintojo parengtą aprašymą; </w:t>
            </w:r>
          </w:p>
        </w:tc>
      </w:tr>
      <w:tr w:rsidR="007C4FD3" w:rsidRPr="00894BCD" w14:paraId="7C971FA4" w14:textId="77777777" w:rsidTr="009C2E7E">
        <w:trPr>
          <w:trHeight w:val="315"/>
        </w:trPr>
        <w:tc>
          <w:tcPr>
            <w:tcW w:w="885" w:type="dxa"/>
            <w:hideMark/>
          </w:tcPr>
          <w:p w14:paraId="10E3B216" w14:textId="77777777" w:rsidR="007C4FD3" w:rsidRPr="00894BCD" w:rsidRDefault="007C4FD3" w:rsidP="009C2E7E">
            <w:pPr>
              <w:spacing w:after="0" w:line="240" w:lineRule="auto"/>
              <w:jc w:val="both"/>
              <w:rPr>
                <w:rFonts w:ascii="Times New Roman" w:eastAsia="Calibri" w:hAnsi="Times New Roman" w:cs="Times New Roman"/>
                <w:sz w:val="24"/>
                <w:szCs w:val="24"/>
              </w:rPr>
            </w:pPr>
            <w:r w:rsidRPr="00894BCD">
              <w:rPr>
                <w:rFonts w:ascii="Times New Roman" w:eastAsia="Calibri" w:hAnsi="Times New Roman" w:cs="Times New Roman"/>
                <w:sz w:val="24"/>
                <w:szCs w:val="24"/>
              </w:rPr>
              <w:t>1.4.</w:t>
            </w:r>
          </w:p>
        </w:tc>
        <w:tc>
          <w:tcPr>
            <w:tcW w:w="14316" w:type="dxa"/>
            <w:hideMark/>
          </w:tcPr>
          <w:p w14:paraId="0A33B443" w14:textId="7BCB0AE1" w:rsidR="007C4FD3" w:rsidRPr="00894BCD" w:rsidRDefault="007C4FD3" w:rsidP="009C2E7E">
            <w:pPr>
              <w:tabs>
                <w:tab w:val="left" w:pos="757"/>
              </w:tabs>
              <w:spacing w:after="0" w:line="240" w:lineRule="auto"/>
              <w:jc w:val="both"/>
              <w:rPr>
                <w:rFonts w:ascii="Times New Roman" w:eastAsia="Calibri" w:hAnsi="Times New Roman" w:cs="Times New Roman"/>
                <w:sz w:val="24"/>
                <w:szCs w:val="24"/>
              </w:rPr>
            </w:pPr>
            <w:r w:rsidRPr="00894BCD">
              <w:rPr>
                <w:rFonts w:ascii="Times New Roman" w:hAnsi="Times New Roman" w:cs="Times New Roman"/>
                <w:sz w:val="24"/>
                <w:szCs w:val="24"/>
              </w:rPr>
              <w:t xml:space="preserve">įrangos dokumentai turi būti lietuvių arba anglų kalba. </w:t>
            </w:r>
          </w:p>
        </w:tc>
      </w:tr>
      <w:tr w:rsidR="00C83580" w:rsidRPr="00894BCD" w14:paraId="66C1AEEB" w14:textId="77777777" w:rsidTr="009C2E7E">
        <w:trPr>
          <w:trHeight w:val="315"/>
        </w:trPr>
        <w:tc>
          <w:tcPr>
            <w:tcW w:w="885" w:type="dxa"/>
          </w:tcPr>
          <w:p w14:paraId="3A21E423" w14:textId="2D40DD7B" w:rsidR="00C83580" w:rsidRPr="00894BCD" w:rsidRDefault="006708C2" w:rsidP="009C2E7E">
            <w:pPr>
              <w:spacing w:after="0" w:line="240" w:lineRule="auto"/>
              <w:jc w:val="both"/>
              <w:rPr>
                <w:rFonts w:ascii="Times New Roman" w:eastAsia="Calibri" w:hAnsi="Times New Roman" w:cs="Times New Roman"/>
                <w:sz w:val="24"/>
                <w:szCs w:val="24"/>
              </w:rPr>
            </w:pPr>
            <w:r w:rsidRPr="00894BCD">
              <w:rPr>
                <w:rFonts w:ascii="Times New Roman" w:eastAsia="Calibri" w:hAnsi="Times New Roman" w:cs="Times New Roman"/>
                <w:sz w:val="24"/>
                <w:szCs w:val="24"/>
              </w:rPr>
              <w:t>1.5.</w:t>
            </w:r>
          </w:p>
        </w:tc>
        <w:tc>
          <w:tcPr>
            <w:tcW w:w="14316" w:type="dxa"/>
          </w:tcPr>
          <w:p w14:paraId="4139F03A" w14:textId="58141D3D" w:rsidR="00C83580" w:rsidRPr="00894BCD" w:rsidRDefault="00C83580" w:rsidP="009C2E7E">
            <w:pPr>
              <w:tabs>
                <w:tab w:val="left" w:pos="757"/>
              </w:tabs>
              <w:spacing w:after="0" w:line="240" w:lineRule="auto"/>
              <w:jc w:val="both"/>
              <w:rPr>
                <w:rFonts w:ascii="Times New Roman" w:hAnsi="Times New Roman" w:cs="Times New Roman"/>
                <w:sz w:val="24"/>
                <w:szCs w:val="24"/>
              </w:rPr>
            </w:pPr>
            <w:r w:rsidRPr="00894BCD">
              <w:rPr>
                <w:rFonts w:ascii="Times New Roman" w:hAnsi="Times New Roman" w:cs="Times New Roman"/>
                <w:sz w:val="24"/>
                <w:szCs w:val="24"/>
              </w:rPr>
              <w:t xml:space="preserve">Užrašai ant įrenginio ir jo dalių turi būti anglų arba lietuvių kalba. </w:t>
            </w:r>
          </w:p>
        </w:tc>
      </w:tr>
      <w:tr w:rsidR="00C83580" w:rsidRPr="00894BCD" w14:paraId="5FCDBDD7" w14:textId="77777777" w:rsidTr="009C2E7E">
        <w:trPr>
          <w:trHeight w:val="315"/>
        </w:trPr>
        <w:tc>
          <w:tcPr>
            <w:tcW w:w="885" w:type="dxa"/>
          </w:tcPr>
          <w:p w14:paraId="4E8EEF2D" w14:textId="432166DE" w:rsidR="00C83580" w:rsidRPr="00894BCD" w:rsidRDefault="006708C2" w:rsidP="009C2E7E">
            <w:pPr>
              <w:spacing w:after="0" w:line="240" w:lineRule="auto"/>
              <w:jc w:val="both"/>
              <w:rPr>
                <w:rFonts w:ascii="Times New Roman" w:eastAsia="Calibri" w:hAnsi="Times New Roman" w:cs="Times New Roman"/>
                <w:sz w:val="24"/>
                <w:szCs w:val="24"/>
              </w:rPr>
            </w:pPr>
            <w:r w:rsidRPr="00894BCD">
              <w:rPr>
                <w:rFonts w:ascii="Times New Roman" w:eastAsia="Calibri" w:hAnsi="Times New Roman" w:cs="Times New Roman"/>
                <w:sz w:val="24"/>
                <w:szCs w:val="24"/>
              </w:rPr>
              <w:t>1.6.</w:t>
            </w:r>
          </w:p>
        </w:tc>
        <w:tc>
          <w:tcPr>
            <w:tcW w:w="14316" w:type="dxa"/>
          </w:tcPr>
          <w:p w14:paraId="5C7A6DA8" w14:textId="16B2849B" w:rsidR="00C83580" w:rsidRPr="00894BCD" w:rsidRDefault="00C83580" w:rsidP="009C2E7E">
            <w:pPr>
              <w:tabs>
                <w:tab w:val="left" w:pos="757"/>
              </w:tabs>
              <w:spacing w:after="0" w:line="240" w:lineRule="auto"/>
              <w:jc w:val="both"/>
              <w:rPr>
                <w:rFonts w:ascii="Times New Roman" w:hAnsi="Times New Roman" w:cs="Times New Roman"/>
                <w:sz w:val="24"/>
                <w:szCs w:val="24"/>
              </w:rPr>
            </w:pPr>
            <w:r w:rsidRPr="00894BCD">
              <w:rPr>
                <w:rFonts w:ascii="Times New Roman" w:hAnsi="Times New Roman" w:cs="Times New Roman"/>
                <w:sz w:val="24"/>
                <w:szCs w:val="24"/>
              </w:rPr>
              <w:t>Gamintojo interneto svetainėje tvarkyklių ir dokumentų paieška atliekama anglų arba lietuvių kalba;</w:t>
            </w:r>
          </w:p>
        </w:tc>
      </w:tr>
      <w:tr w:rsidR="007C4FD3" w:rsidRPr="00894BCD" w14:paraId="232CF6AD" w14:textId="77777777" w:rsidTr="009C2E7E">
        <w:trPr>
          <w:trHeight w:val="315"/>
        </w:trPr>
        <w:tc>
          <w:tcPr>
            <w:tcW w:w="885" w:type="dxa"/>
          </w:tcPr>
          <w:p w14:paraId="4CA5C459" w14:textId="4AC48A1E" w:rsidR="007C4FD3" w:rsidRPr="00894BCD" w:rsidRDefault="007C4FD3" w:rsidP="009C2E7E">
            <w:pPr>
              <w:spacing w:after="0" w:line="240" w:lineRule="auto"/>
              <w:jc w:val="both"/>
              <w:rPr>
                <w:rFonts w:ascii="Times New Roman" w:eastAsia="Calibri" w:hAnsi="Times New Roman" w:cs="Times New Roman"/>
                <w:sz w:val="24"/>
                <w:szCs w:val="24"/>
              </w:rPr>
            </w:pPr>
            <w:r w:rsidRPr="00894BCD">
              <w:rPr>
                <w:rFonts w:ascii="Times New Roman" w:eastAsia="Calibri" w:hAnsi="Times New Roman" w:cs="Times New Roman"/>
                <w:sz w:val="24"/>
                <w:szCs w:val="24"/>
              </w:rPr>
              <w:t>1.</w:t>
            </w:r>
            <w:r w:rsidR="006708C2" w:rsidRPr="00894BCD">
              <w:rPr>
                <w:rFonts w:ascii="Times New Roman" w:eastAsia="Calibri" w:hAnsi="Times New Roman" w:cs="Times New Roman"/>
                <w:sz w:val="24"/>
                <w:szCs w:val="24"/>
              </w:rPr>
              <w:t>7</w:t>
            </w:r>
            <w:r w:rsidRPr="00894BCD">
              <w:rPr>
                <w:rFonts w:ascii="Times New Roman" w:eastAsia="Calibri" w:hAnsi="Times New Roman" w:cs="Times New Roman"/>
                <w:sz w:val="24"/>
                <w:szCs w:val="24"/>
              </w:rPr>
              <w:t>.</w:t>
            </w:r>
          </w:p>
        </w:tc>
        <w:tc>
          <w:tcPr>
            <w:tcW w:w="14316" w:type="dxa"/>
          </w:tcPr>
          <w:p w14:paraId="0E6A6838" w14:textId="77777777" w:rsidR="007C4FD3" w:rsidRPr="00894BCD" w:rsidRDefault="007C4FD3" w:rsidP="009C2E7E">
            <w:pPr>
              <w:tabs>
                <w:tab w:val="left" w:pos="757"/>
              </w:tabs>
              <w:spacing w:after="0" w:line="240" w:lineRule="auto"/>
              <w:jc w:val="both"/>
              <w:rPr>
                <w:rFonts w:ascii="Times New Roman" w:eastAsia="Calibri" w:hAnsi="Times New Roman" w:cs="Times New Roman"/>
                <w:sz w:val="24"/>
                <w:szCs w:val="24"/>
              </w:rPr>
            </w:pPr>
            <w:r w:rsidRPr="00894BCD">
              <w:rPr>
                <w:rFonts w:ascii="Times New Roman" w:hAnsi="Times New Roman" w:cs="Times New Roman"/>
                <w:sz w:val="24"/>
                <w:szCs w:val="24"/>
              </w:rPr>
              <w:t>tiekėjas į savo pasiūlymą turi įtraukti visą aparatinę ir programinę įrangą bei medžiagas, reikalingas šioje specifikacijoje nurodytiems reikalavimams įvykdyti;</w:t>
            </w:r>
          </w:p>
        </w:tc>
      </w:tr>
      <w:tr w:rsidR="007C4FD3" w:rsidRPr="00894BCD" w14:paraId="54EB388B" w14:textId="77777777" w:rsidTr="009C2E7E">
        <w:trPr>
          <w:trHeight w:val="315"/>
        </w:trPr>
        <w:tc>
          <w:tcPr>
            <w:tcW w:w="885" w:type="dxa"/>
          </w:tcPr>
          <w:p w14:paraId="0F000585" w14:textId="46DE0029" w:rsidR="007C4FD3" w:rsidRPr="00894BCD" w:rsidRDefault="007C4FD3" w:rsidP="009C2E7E">
            <w:pPr>
              <w:spacing w:after="0" w:line="240" w:lineRule="auto"/>
              <w:jc w:val="both"/>
              <w:rPr>
                <w:rFonts w:ascii="Times New Roman" w:eastAsia="Calibri" w:hAnsi="Times New Roman" w:cs="Times New Roman"/>
                <w:sz w:val="24"/>
                <w:szCs w:val="24"/>
              </w:rPr>
            </w:pPr>
            <w:r w:rsidRPr="00894BCD">
              <w:rPr>
                <w:rFonts w:ascii="Times New Roman" w:eastAsia="Calibri" w:hAnsi="Times New Roman" w:cs="Times New Roman"/>
                <w:sz w:val="24"/>
                <w:szCs w:val="24"/>
              </w:rPr>
              <w:t>1.</w:t>
            </w:r>
            <w:r w:rsidR="006708C2" w:rsidRPr="00894BCD">
              <w:rPr>
                <w:rFonts w:ascii="Times New Roman" w:eastAsia="Calibri" w:hAnsi="Times New Roman" w:cs="Times New Roman"/>
                <w:sz w:val="24"/>
                <w:szCs w:val="24"/>
              </w:rPr>
              <w:t>8</w:t>
            </w:r>
            <w:r w:rsidRPr="00894BCD">
              <w:rPr>
                <w:rFonts w:ascii="Times New Roman" w:eastAsia="Calibri" w:hAnsi="Times New Roman" w:cs="Times New Roman"/>
                <w:sz w:val="24"/>
                <w:szCs w:val="24"/>
              </w:rPr>
              <w:t>.</w:t>
            </w:r>
          </w:p>
        </w:tc>
        <w:tc>
          <w:tcPr>
            <w:tcW w:w="14316" w:type="dxa"/>
          </w:tcPr>
          <w:p w14:paraId="0EE07B6A" w14:textId="5EAFA6B5" w:rsidR="007C4FD3" w:rsidRPr="00894BCD" w:rsidRDefault="007C4FD3" w:rsidP="009C2E7E">
            <w:pPr>
              <w:tabs>
                <w:tab w:val="left" w:pos="757"/>
              </w:tabs>
              <w:spacing w:after="0" w:line="240" w:lineRule="auto"/>
              <w:jc w:val="both"/>
              <w:rPr>
                <w:rFonts w:ascii="Times New Roman" w:eastAsia="Calibri" w:hAnsi="Times New Roman" w:cs="Times New Roman"/>
                <w:sz w:val="24"/>
                <w:szCs w:val="24"/>
              </w:rPr>
            </w:pPr>
            <w:r w:rsidRPr="00894BCD">
              <w:rPr>
                <w:rFonts w:ascii="Times New Roman" w:hAnsi="Times New Roman" w:cs="Times New Roman"/>
                <w:sz w:val="24"/>
                <w:szCs w:val="24"/>
              </w:rPr>
              <w:t xml:space="preserve">visos programinės įrangos licencija turi būti suteikiama neribotam laikui; </w:t>
            </w:r>
          </w:p>
        </w:tc>
      </w:tr>
      <w:tr w:rsidR="007C4FD3" w:rsidRPr="00894BCD" w14:paraId="54E272DD" w14:textId="77777777" w:rsidTr="009C2E7E">
        <w:trPr>
          <w:trHeight w:val="315"/>
        </w:trPr>
        <w:tc>
          <w:tcPr>
            <w:tcW w:w="885" w:type="dxa"/>
          </w:tcPr>
          <w:p w14:paraId="5EE51EAF" w14:textId="4DF7399F" w:rsidR="007C4FD3" w:rsidRPr="00894BCD" w:rsidRDefault="007C4FD3" w:rsidP="009C2E7E">
            <w:pPr>
              <w:spacing w:after="0" w:line="240" w:lineRule="auto"/>
              <w:jc w:val="both"/>
              <w:rPr>
                <w:rFonts w:ascii="Times New Roman" w:eastAsia="Calibri" w:hAnsi="Times New Roman" w:cs="Times New Roman"/>
                <w:sz w:val="24"/>
                <w:szCs w:val="24"/>
              </w:rPr>
            </w:pPr>
            <w:r w:rsidRPr="00894BCD">
              <w:rPr>
                <w:rFonts w:ascii="Times New Roman" w:eastAsia="Calibri" w:hAnsi="Times New Roman" w:cs="Times New Roman"/>
                <w:sz w:val="24"/>
                <w:szCs w:val="24"/>
              </w:rPr>
              <w:t>1.</w:t>
            </w:r>
            <w:r w:rsidR="006708C2" w:rsidRPr="00894BCD">
              <w:rPr>
                <w:rFonts w:ascii="Times New Roman" w:eastAsia="Calibri" w:hAnsi="Times New Roman" w:cs="Times New Roman"/>
                <w:sz w:val="24"/>
                <w:szCs w:val="24"/>
              </w:rPr>
              <w:t>9</w:t>
            </w:r>
            <w:r w:rsidRPr="00894BCD">
              <w:rPr>
                <w:rFonts w:ascii="Times New Roman" w:eastAsia="Calibri" w:hAnsi="Times New Roman" w:cs="Times New Roman"/>
                <w:sz w:val="24"/>
                <w:szCs w:val="24"/>
              </w:rPr>
              <w:t>.</w:t>
            </w:r>
          </w:p>
        </w:tc>
        <w:tc>
          <w:tcPr>
            <w:tcW w:w="14316" w:type="dxa"/>
            <w:vAlign w:val="center"/>
          </w:tcPr>
          <w:p w14:paraId="16D718E3" w14:textId="66346D93" w:rsidR="007C4FD3" w:rsidRPr="00894BCD" w:rsidRDefault="00994F7C" w:rsidP="009C2E7E">
            <w:pPr>
              <w:tabs>
                <w:tab w:val="left" w:pos="390"/>
                <w:tab w:val="left" w:pos="1035"/>
                <w:tab w:val="left" w:pos="1500"/>
              </w:tabs>
              <w:spacing w:after="0" w:line="240" w:lineRule="auto"/>
              <w:jc w:val="both"/>
              <w:rPr>
                <w:rFonts w:ascii="Times New Roman" w:eastAsia="Calibri" w:hAnsi="Times New Roman" w:cs="Times New Roman"/>
                <w:sz w:val="24"/>
                <w:szCs w:val="24"/>
              </w:rPr>
            </w:pPr>
            <w:r w:rsidRPr="00894BCD">
              <w:rPr>
                <w:rFonts w:ascii="Times New Roman" w:hAnsi="Times New Roman" w:cs="Times New Roman"/>
                <w:sz w:val="24"/>
                <w:szCs w:val="24"/>
              </w:rPr>
              <w:t>visos techninės įrangos maitinimo įtampa turi būti nuo 210V iki 240V 50 Hz +/-5% su Europos kontinentinėje dalyje naudojama jungtimi (CEE 7/7);</w:t>
            </w:r>
          </w:p>
        </w:tc>
      </w:tr>
      <w:tr w:rsidR="007C4FD3" w:rsidRPr="00894BCD" w14:paraId="7650EB36" w14:textId="77777777" w:rsidTr="009C2E7E">
        <w:trPr>
          <w:trHeight w:val="315"/>
        </w:trPr>
        <w:tc>
          <w:tcPr>
            <w:tcW w:w="885" w:type="dxa"/>
          </w:tcPr>
          <w:p w14:paraId="0E5D5D2F" w14:textId="6A9D37B3" w:rsidR="007C4FD3" w:rsidRPr="00894BCD" w:rsidRDefault="007C4FD3" w:rsidP="009C2E7E">
            <w:pPr>
              <w:spacing w:after="0" w:line="240" w:lineRule="auto"/>
              <w:jc w:val="both"/>
              <w:rPr>
                <w:rFonts w:ascii="Times New Roman" w:eastAsia="Calibri" w:hAnsi="Times New Roman" w:cs="Times New Roman"/>
                <w:sz w:val="24"/>
                <w:szCs w:val="24"/>
              </w:rPr>
            </w:pPr>
            <w:r w:rsidRPr="00894BCD">
              <w:rPr>
                <w:rFonts w:ascii="Times New Roman" w:eastAsia="Calibri" w:hAnsi="Times New Roman" w:cs="Times New Roman"/>
                <w:sz w:val="24"/>
                <w:szCs w:val="24"/>
              </w:rPr>
              <w:t>1.</w:t>
            </w:r>
            <w:r w:rsidR="006708C2" w:rsidRPr="00894BCD">
              <w:rPr>
                <w:rFonts w:ascii="Times New Roman" w:eastAsia="Calibri" w:hAnsi="Times New Roman" w:cs="Times New Roman"/>
                <w:sz w:val="24"/>
                <w:szCs w:val="24"/>
              </w:rPr>
              <w:t>10</w:t>
            </w:r>
            <w:r w:rsidRPr="00894BCD">
              <w:rPr>
                <w:rFonts w:ascii="Times New Roman" w:eastAsia="Calibri" w:hAnsi="Times New Roman" w:cs="Times New Roman"/>
                <w:sz w:val="24"/>
                <w:szCs w:val="24"/>
              </w:rPr>
              <w:t>.</w:t>
            </w:r>
          </w:p>
        </w:tc>
        <w:tc>
          <w:tcPr>
            <w:tcW w:w="14316" w:type="dxa"/>
            <w:vAlign w:val="center"/>
          </w:tcPr>
          <w:p w14:paraId="2ECC7FD5" w14:textId="56265764" w:rsidR="007C4FD3" w:rsidRPr="00894BCD" w:rsidRDefault="3A93BAC8" w:rsidP="009C2E7E">
            <w:pPr>
              <w:tabs>
                <w:tab w:val="left" w:pos="390"/>
                <w:tab w:val="left" w:pos="1035"/>
                <w:tab w:val="left" w:pos="1500"/>
              </w:tabs>
              <w:spacing w:after="0" w:line="240" w:lineRule="auto"/>
              <w:jc w:val="both"/>
              <w:rPr>
                <w:rFonts w:ascii="Times New Roman" w:eastAsia="Calibri" w:hAnsi="Times New Roman" w:cs="Times New Roman"/>
                <w:sz w:val="24"/>
                <w:szCs w:val="24"/>
              </w:rPr>
            </w:pPr>
            <w:r w:rsidRPr="00894BCD">
              <w:rPr>
                <w:rFonts w:ascii="Times New Roman" w:hAnsi="Times New Roman" w:cs="Times New Roman"/>
                <w:sz w:val="24"/>
                <w:szCs w:val="24"/>
              </w:rPr>
              <w:t>techninė įranga privalo veikti be sutrikimų, kai temperatūros režimas techninės įrangos įdiegimo patalpoje yra nuo +10 ºC iki +40 ºC, o santykinė oro drėgmė – 70 proc. ir mažesnė;</w:t>
            </w:r>
          </w:p>
        </w:tc>
      </w:tr>
      <w:tr w:rsidR="007C4FD3" w:rsidRPr="00894BCD" w14:paraId="03FEEAA2" w14:textId="77777777" w:rsidTr="009C2E7E">
        <w:trPr>
          <w:trHeight w:val="315"/>
        </w:trPr>
        <w:tc>
          <w:tcPr>
            <w:tcW w:w="885" w:type="dxa"/>
          </w:tcPr>
          <w:p w14:paraId="0E7EE6F6" w14:textId="3F9F20AD" w:rsidR="007C4FD3" w:rsidRPr="00894BCD" w:rsidRDefault="007C4FD3" w:rsidP="009C2E7E">
            <w:pPr>
              <w:spacing w:after="0" w:line="240" w:lineRule="auto"/>
              <w:jc w:val="both"/>
              <w:rPr>
                <w:rFonts w:ascii="Times New Roman" w:eastAsia="Calibri" w:hAnsi="Times New Roman" w:cs="Times New Roman"/>
                <w:sz w:val="24"/>
                <w:szCs w:val="24"/>
              </w:rPr>
            </w:pPr>
            <w:r w:rsidRPr="00894BCD">
              <w:rPr>
                <w:rFonts w:ascii="Times New Roman" w:eastAsia="Calibri" w:hAnsi="Times New Roman" w:cs="Times New Roman"/>
                <w:sz w:val="24"/>
                <w:szCs w:val="24"/>
              </w:rPr>
              <w:t>1.</w:t>
            </w:r>
            <w:r w:rsidR="006708C2" w:rsidRPr="00894BCD">
              <w:rPr>
                <w:rFonts w:ascii="Times New Roman" w:eastAsia="Calibri" w:hAnsi="Times New Roman" w:cs="Times New Roman"/>
                <w:sz w:val="24"/>
                <w:szCs w:val="24"/>
              </w:rPr>
              <w:t>11</w:t>
            </w:r>
            <w:r w:rsidRPr="00894BCD">
              <w:rPr>
                <w:rFonts w:ascii="Times New Roman" w:eastAsia="Calibri" w:hAnsi="Times New Roman" w:cs="Times New Roman"/>
                <w:sz w:val="24"/>
                <w:szCs w:val="24"/>
              </w:rPr>
              <w:t>.</w:t>
            </w:r>
          </w:p>
        </w:tc>
        <w:tc>
          <w:tcPr>
            <w:tcW w:w="14316" w:type="dxa"/>
            <w:vAlign w:val="center"/>
          </w:tcPr>
          <w:p w14:paraId="356F2583" w14:textId="5382B6A7" w:rsidR="007C4FD3" w:rsidRPr="00894BCD" w:rsidRDefault="3A93BAC8" w:rsidP="009C2E7E">
            <w:pPr>
              <w:tabs>
                <w:tab w:val="left" w:pos="390"/>
                <w:tab w:val="left" w:pos="1035"/>
                <w:tab w:val="left" w:pos="1500"/>
              </w:tabs>
              <w:spacing w:after="0" w:line="240" w:lineRule="auto"/>
              <w:jc w:val="both"/>
              <w:rPr>
                <w:rFonts w:ascii="Times New Roman" w:eastAsia="Times New Roman" w:hAnsi="Times New Roman" w:cs="Times New Roman"/>
                <w:sz w:val="24"/>
                <w:szCs w:val="24"/>
                <w:lang w:eastAsia="ar-SA"/>
              </w:rPr>
            </w:pPr>
            <w:r w:rsidRPr="00894BCD">
              <w:rPr>
                <w:rFonts w:ascii="Times New Roman" w:eastAsia="Times New Roman" w:hAnsi="Times New Roman" w:cs="Times New Roman"/>
                <w:sz w:val="24"/>
                <w:szCs w:val="24"/>
                <w:lang w:eastAsia="ar-SA"/>
              </w:rPr>
              <w:t>tiekėjas privalo pasiūlyme pateikti įrangos ir visų jos sudėtinių dalių</w:t>
            </w:r>
            <w:r w:rsidR="742D5CDA" w:rsidRPr="00894BCD">
              <w:rPr>
                <w:rFonts w:ascii="Times New Roman" w:eastAsia="Times New Roman" w:hAnsi="Times New Roman" w:cs="Times New Roman"/>
                <w:sz w:val="24"/>
                <w:szCs w:val="24"/>
                <w:lang w:eastAsia="ar-SA"/>
              </w:rPr>
              <w:t xml:space="preserve">, </w:t>
            </w:r>
            <w:r w:rsidR="175B7CB1" w:rsidRPr="00894BCD">
              <w:rPr>
                <w:rFonts w:ascii="Times New Roman" w:eastAsia="Times New Roman" w:hAnsi="Times New Roman" w:cs="Times New Roman"/>
                <w:sz w:val="24"/>
                <w:szCs w:val="24"/>
                <w:lang w:eastAsia="ar-SA"/>
              </w:rPr>
              <w:t>nurodytų techninės specifikacijos 2 p.,</w:t>
            </w:r>
            <w:r w:rsidRPr="00894BCD">
              <w:rPr>
                <w:rFonts w:ascii="Times New Roman" w:eastAsia="Times New Roman" w:hAnsi="Times New Roman" w:cs="Times New Roman"/>
                <w:sz w:val="24"/>
                <w:szCs w:val="24"/>
                <w:lang w:eastAsia="ar-SA"/>
              </w:rPr>
              <w:t xml:space="preserve"> gamintojo identifikacinius kodus;</w:t>
            </w:r>
          </w:p>
        </w:tc>
      </w:tr>
      <w:tr w:rsidR="007C4FD3" w:rsidRPr="00894BCD" w14:paraId="4A6044E2" w14:textId="77777777" w:rsidTr="009C2E7E">
        <w:trPr>
          <w:trHeight w:val="315"/>
        </w:trPr>
        <w:tc>
          <w:tcPr>
            <w:tcW w:w="885" w:type="dxa"/>
          </w:tcPr>
          <w:p w14:paraId="657C0CBC" w14:textId="6E743D4D" w:rsidR="007C4FD3" w:rsidRPr="00894BCD" w:rsidRDefault="007C4FD3" w:rsidP="009C2E7E">
            <w:pPr>
              <w:spacing w:after="0" w:line="240" w:lineRule="auto"/>
              <w:jc w:val="both"/>
              <w:rPr>
                <w:rFonts w:ascii="Times New Roman" w:eastAsia="Calibri" w:hAnsi="Times New Roman" w:cs="Times New Roman"/>
                <w:sz w:val="24"/>
                <w:szCs w:val="24"/>
              </w:rPr>
            </w:pPr>
            <w:r w:rsidRPr="00894BCD">
              <w:rPr>
                <w:rFonts w:ascii="Times New Roman" w:eastAsia="Calibri" w:hAnsi="Times New Roman" w:cs="Times New Roman"/>
                <w:sz w:val="24"/>
                <w:szCs w:val="24"/>
              </w:rPr>
              <w:t>1.1</w:t>
            </w:r>
            <w:r w:rsidR="00926467" w:rsidRPr="00894BCD">
              <w:rPr>
                <w:rFonts w:ascii="Times New Roman" w:eastAsia="Calibri" w:hAnsi="Times New Roman" w:cs="Times New Roman"/>
                <w:sz w:val="24"/>
                <w:szCs w:val="24"/>
              </w:rPr>
              <w:t>2</w:t>
            </w:r>
            <w:r w:rsidRPr="00894BCD">
              <w:rPr>
                <w:rFonts w:ascii="Times New Roman" w:eastAsia="Calibri" w:hAnsi="Times New Roman" w:cs="Times New Roman"/>
                <w:sz w:val="24"/>
                <w:szCs w:val="24"/>
              </w:rPr>
              <w:t>.</w:t>
            </w:r>
          </w:p>
        </w:tc>
        <w:tc>
          <w:tcPr>
            <w:tcW w:w="14316" w:type="dxa"/>
            <w:vAlign w:val="center"/>
          </w:tcPr>
          <w:p w14:paraId="630177DD" w14:textId="77777777" w:rsidR="007C4FD3" w:rsidRPr="00894BCD" w:rsidRDefault="007C4FD3" w:rsidP="009C2E7E">
            <w:pPr>
              <w:spacing w:after="0" w:line="240" w:lineRule="auto"/>
              <w:jc w:val="both"/>
              <w:rPr>
                <w:rFonts w:ascii="Times New Roman" w:eastAsia="Calibri" w:hAnsi="Times New Roman" w:cs="Times New Roman"/>
                <w:bCs/>
                <w:sz w:val="24"/>
                <w:szCs w:val="24"/>
              </w:rPr>
            </w:pPr>
            <w:r w:rsidRPr="00894BCD">
              <w:rPr>
                <w:rFonts w:ascii="Times New Roman" w:hAnsi="Times New Roman" w:cs="Times New Roman"/>
                <w:bCs/>
                <w:sz w:val="24"/>
                <w:szCs w:val="24"/>
              </w:rPr>
              <w:t>saugumo reikalavimai (netaikoma programinei įrangai):</w:t>
            </w:r>
          </w:p>
        </w:tc>
      </w:tr>
      <w:tr w:rsidR="007C4FD3" w:rsidRPr="00894BCD" w14:paraId="23057B48" w14:textId="77777777" w:rsidTr="009C2E7E">
        <w:trPr>
          <w:trHeight w:val="315"/>
        </w:trPr>
        <w:tc>
          <w:tcPr>
            <w:tcW w:w="885" w:type="dxa"/>
          </w:tcPr>
          <w:p w14:paraId="6A3F65A5" w14:textId="211AA150" w:rsidR="007C4FD3" w:rsidRPr="00894BCD" w:rsidRDefault="007C4FD3" w:rsidP="009C2E7E">
            <w:pPr>
              <w:spacing w:after="0" w:line="240" w:lineRule="auto"/>
              <w:jc w:val="both"/>
              <w:rPr>
                <w:rFonts w:ascii="Times New Roman" w:eastAsia="Calibri" w:hAnsi="Times New Roman" w:cs="Times New Roman"/>
                <w:sz w:val="24"/>
                <w:szCs w:val="24"/>
              </w:rPr>
            </w:pPr>
            <w:r w:rsidRPr="00894BCD">
              <w:rPr>
                <w:rFonts w:ascii="Times New Roman" w:eastAsia="Calibri" w:hAnsi="Times New Roman" w:cs="Times New Roman"/>
                <w:sz w:val="24"/>
                <w:szCs w:val="24"/>
              </w:rPr>
              <w:t>1.1</w:t>
            </w:r>
            <w:r w:rsidR="00926467" w:rsidRPr="00894BCD">
              <w:rPr>
                <w:rFonts w:ascii="Times New Roman" w:eastAsia="Calibri" w:hAnsi="Times New Roman" w:cs="Times New Roman"/>
                <w:sz w:val="24"/>
                <w:szCs w:val="24"/>
              </w:rPr>
              <w:t>2</w:t>
            </w:r>
            <w:r w:rsidRPr="00894BCD">
              <w:rPr>
                <w:rFonts w:ascii="Times New Roman" w:eastAsia="Calibri" w:hAnsi="Times New Roman" w:cs="Times New Roman"/>
                <w:sz w:val="24"/>
                <w:szCs w:val="24"/>
              </w:rPr>
              <w:t>.1</w:t>
            </w:r>
          </w:p>
        </w:tc>
        <w:tc>
          <w:tcPr>
            <w:tcW w:w="14316" w:type="dxa"/>
            <w:vAlign w:val="center"/>
          </w:tcPr>
          <w:p w14:paraId="1D2B5917" w14:textId="77777777" w:rsidR="007C4FD3" w:rsidRPr="00894BCD" w:rsidRDefault="007C4FD3" w:rsidP="009C2E7E">
            <w:pPr>
              <w:spacing w:after="0" w:line="240" w:lineRule="auto"/>
              <w:jc w:val="both"/>
              <w:rPr>
                <w:rFonts w:ascii="Times New Roman" w:eastAsia="Times New Roman" w:hAnsi="Times New Roman" w:cs="Times New Roman"/>
                <w:bCs/>
                <w:sz w:val="24"/>
                <w:szCs w:val="24"/>
                <w:lang w:eastAsia="ar-SA"/>
              </w:rPr>
            </w:pPr>
            <w:r w:rsidRPr="00894BCD">
              <w:rPr>
                <w:rFonts w:ascii="Times New Roman" w:eastAsia="Times New Roman" w:hAnsi="Times New Roman" w:cs="Times New Roman"/>
                <w:sz w:val="24"/>
                <w:szCs w:val="24"/>
                <w:lang w:eastAsia="ar-SA"/>
              </w:rPr>
              <w:t xml:space="preserve">standieji ar puslaidininkiniai diskai (angl. </w:t>
            </w:r>
            <w:r w:rsidRPr="00894BCD">
              <w:rPr>
                <w:rFonts w:ascii="Times New Roman" w:eastAsia="Times New Roman" w:hAnsi="Times New Roman" w:cs="Times New Roman"/>
                <w:i/>
                <w:sz w:val="24"/>
                <w:szCs w:val="24"/>
                <w:lang w:eastAsia="ar-SA"/>
              </w:rPr>
              <w:t>HDD/SSD</w:t>
            </w:r>
            <w:r w:rsidRPr="00894BCD">
              <w:rPr>
                <w:rFonts w:ascii="Times New Roman" w:eastAsia="Times New Roman" w:hAnsi="Times New Roman" w:cs="Times New Roman"/>
                <w:sz w:val="24"/>
                <w:szCs w:val="24"/>
                <w:lang w:eastAsia="ar-SA"/>
              </w:rPr>
              <w:t>) ar kitos atminties laikmenos gedimo atveju turi būti keičiamos naujomis. sugedusios atminties laikmenos sunaikinamos pirkėjo patalpose ir tiekėjui negrąžinamos;</w:t>
            </w:r>
          </w:p>
        </w:tc>
      </w:tr>
      <w:tr w:rsidR="007C4FD3" w:rsidRPr="00894BCD" w14:paraId="1A97EAFB" w14:textId="77777777" w:rsidTr="009C2E7E">
        <w:trPr>
          <w:trHeight w:val="315"/>
        </w:trPr>
        <w:tc>
          <w:tcPr>
            <w:tcW w:w="885" w:type="dxa"/>
          </w:tcPr>
          <w:p w14:paraId="24574E47" w14:textId="63AB510B" w:rsidR="007C4FD3" w:rsidRPr="00894BCD" w:rsidRDefault="007C4FD3" w:rsidP="009C2E7E">
            <w:pPr>
              <w:spacing w:after="0" w:line="240" w:lineRule="auto"/>
              <w:jc w:val="both"/>
              <w:rPr>
                <w:rFonts w:ascii="Times New Roman" w:eastAsia="Calibri" w:hAnsi="Times New Roman" w:cs="Times New Roman"/>
                <w:sz w:val="24"/>
                <w:szCs w:val="24"/>
              </w:rPr>
            </w:pPr>
            <w:r w:rsidRPr="00894BCD">
              <w:rPr>
                <w:rFonts w:ascii="Times New Roman" w:eastAsia="Calibri" w:hAnsi="Times New Roman" w:cs="Times New Roman"/>
                <w:sz w:val="24"/>
                <w:szCs w:val="24"/>
              </w:rPr>
              <w:t>1.1</w:t>
            </w:r>
            <w:r w:rsidR="00926467" w:rsidRPr="00894BCD">
              <w:rPr>
                <w:rFonts w:ascii="Times New Roman" w:eastAsia="Calibri" w:hAnsi="Times New Roman" w:cs="Times New Roman"/>
                <w:sz w:val="24"/>
                <w:szCs w:val="24"/>
              </w:rPr>
              <w:t>2</w:t>
            </w:r>
            <w:r w:rsidRPr="00894BCD">
              <w:rPr>
                <w:rFonts w:ascii="Times New Roman" w:eastAsia="Calibri" w:hAnsi="Times New Roman" w:cs="Times New Roman"/>
                <w:sz w:val="24"/>
                <w:szCs w:val="24"/>
              </w:rPr>
              <w:t>.2</w:t>
            </w:r>
          </w:p>
        </w:tc>
        <w:tc>
          <w:tcPr>
            <w:tcW w:w="14316" w:type="dxa"/>
            <w:vAlign w:val="center"/>
          </w:tcPr>
          <w:p w14:paraId="4462BA75" w14:textId="77777777" w:rsidR="007C4FD3" w:rsidRPr="00894BCD" w:rsidRDefault="007C4FD3" w:rsidP="009C2E7E">
            <w:pPr>
              <w:spacing w:after="0" w:line="240" w:lineRule="auto"/>
              <w:jc w:val="both"/>
              <w:rPr>
                <w:rFonts w:ascii="Times New Roman" w:eastAsia="Calibri" w:hAnsi="Times New Roman" w:cs="Times New Roman"/>
                <w:bCs/>
                <w:sz w:val="24"/>
                <w:szCs w:val="24"/>
              </w:rPr>
            </w:pPr>
            <w:r w:rsidRPr="00894BCD">
              <w:rPr>
                <w:rFonts w:ascii="Times New Roman" w:eastAsia="Times New Roman" w:hAnsi="Times New Roman" w:cs="Times New Roman"/>
                <w:sz w:val="24"/>
                <w:szCs w:val="24"/>
                <w:lang w:eastAsia="ar-SA"/>
              </w:rPr>
              <w:t xml:space="preserve">įrangos gedimo atveju iš instaliacijos vietos remontui išvežamą pas tiekėją (jo atstovą) sugedusią įrangą pirkėjas pateikia be joje sumontuotų standžiųjų ar puslaidininkinių diskų (angl. </w:t>
            </w:r>
            <w:r w:rsidRPr="00894BCD">
              <w:rPr>
                <w:rFonts w:ascii="Times New Roman" w:eastAsia="Times New Roman" w:hAnsi="Times New Roman" w:cs="Times New Roman"/>
                <w:i/>
                <w:sz w:val="24"/>
                <w:szCs w:val="24"/>
                <w:lang w:eastAsia="ar-SA"/>
              </w:rPr>
              <w:t>HDD/SSD</w:t>
            </w:r>
            <w:r w:rsidRPr="00894BCD">
              <w:rPr>
                <w:rFonts w:ascii="Times New Roman" w:eastAsia="Times New Roman" w:hAnsi="Times New Roman" w:cs="Times New Roman"/>
                <w:sz w:val="24"/>
                <w:szCs w:val="24"/>
                <w:lang w:eastAsia="ar-SA"/>
              </w:rPr>
              <w:t>) ar kitų atminties laikmenų.</w:t>
            </w:r>
          </w:p>
        </w:tc>
      </w:tr>
      <w:tr w:rsidR="007C4FD3" w:rsidRPr="00894BCD" w14:paraId="7A4E97F8" w14:textId="77777777" w:rsidTr="009C2E7E">
        <w:trPr>
          <w:trHeight w:val="315"/>
        </w:trPr>
        <w:tc>
          <w:tcPr>
            <w:tcW w:w="885" w:type="dxa"/>
          </w:tcPr>
          <w:p w14:paraId="511E55CE" w14:textId="44B9BB76" w:rsidR="007C4FD3" w:rsidRPr="00894BCD" w:rsidRDefault="007C4FD3" w:rsidP="009C2E7E">
            <w:pPr>
              <w:spacing w:after="0" w:line="240" w:lineRule="auto"/>
              <w:jc w:val="both"/>
              <w:rPr>
                <w:rFonts w:ascii="Times New Roman" w:eastAsia="Calibri" w:hAnsi="Times New Roman" w:cs="Times New Roman"/>
                <w:sz w:val="24"/>
                <w:szCs w:val="24"/>
              </w:rPr>
            </w:pPr>
            <w:r w:rsidRPr="00894BCD">
              <w:rPr>
                <w:rFonts w:ascii="Times New Roman" w:eastAsia="Calibri" w:hAnsi="Times New Roman" w:cs="Times New Roman"/>
                <w:sz w:val="24"/>
                <w:szCs w:val="24"/>
              </w:rPr>
              <w:t>1.1</w:t>
            </w:r>
            <w:r w:rsidR="00926467" w:rsidRPr="00894BCD">
              <w:rPr>
                <w:rFonts w:ascii="Times New Roman" w:eastAsia="Calibri" w:hAnsi="Times New Roman" w:cs="Times New Roman"/>
                <w:sz w:val="24"/>
                <w:szCs w:val="24"/>
              </w:rPr>
              <w:t>3</w:t>
            </w:r>
            <w:r w:rsidRPr="00894BCD">
              <w:rPr>
                <w:rFonts w:ascii="Times New Roman" w:eastAsia="Calibri" w:hAnsi="Times New Roman" w:cs="Times New Roman"/>
                <w:sz w:val="24"/>
                <w:szCs w:val="24"/>
              </w:rPr>
              <w:t>.</w:t>
            </w:r>
          </w:p>
        </w:tc>
        <w:tc>
          <w:tcPr>
            <w:tcW w:w="14316" w:type="dxa"/>
            <w:vAlign w:val="center"/>
          </w:tcPr>
          <w:p w14:paraId="13CEA9A3" w14:textId="77777777" w:rsidR="007C4FD3" w:rsidRPr="00894BCD" w:rsidRDefault="007C4FD3" w:rsidP="009C2E7E">
            <w:pPr>
              <w:keepNext/>
              <w:keepLines/>
              <w:tabs>
                <w:tab w:val="left" w:pos="390"/>
                <w:tab w:val="left" w:pos="1035"/>
                <w:tab w:val="left" w:pos="1500"/>
              </w:tabs>
              <w:spacing w:after="0" w:line="240" w:lineRule="auto"/>
              <w:jc w:val="both"/>
              <w:rPr>
                <w:rFonts w:ascii="Times New Roman" w:eastAsia="Calibri" w:hAnsi="Times New Roman" w:cs="Times New Roman"/>
                <w:sz w:val="24"/>
                <w:szCs w:val="24"/>
              </w:rPr>
            </w:pPr>
            <w:r w:rsidRPr="00894BCD">
              <w:rPr>
                <w:rFonts w:ascii="Times New Roman" w:hAnsi="Times New Roman" w:cs="Times New Roman"/>
                <w:sz w:val="24"/>
                <w:szCs w:val="24"/>
              </w:rPr>
              <w:t>tiekėjas turi užtikrinti, kad įsigyjamoje įrangoje nebūtų įdiegta jokios papildomos programinės įrangos, kuri nėra būtina tokios įrangos funkcionalumui užtikrinti. Paaiškėjus, kad įrangoje yra įdiegta kenkimo programinė įranga, tai būtų traktuojama kaip reikalavimų neatitikimas ir sutarties sąlygų nesilaikymas:</w:t>
            </w:r>
          </w:p>
        </w:tc>
      </w:tr>
      <w:tr w:rsidR="007C4FD3" w:rsidRPr="00894BCD" w14:paraId="33CD5146" w14:textId="77777777" w:rsidTr="009C2E7E">
        <w:trPr>
          <w:trHeight w:val="315"/>
        </w:trPr>
        <w:tc>
          <w:tcPr>
            <w:tcW w:w="885" w:type="dxa"/>
          </w:tcPr>
          <w:p w14:paraId="3429096B" w14:textId="180A2427" w:rsidR="007C4FD3" w:rsidRPr="00894BCD" w:rsidRDefault="007C4FD3" w:rsidP="009C2E7E">
            <w:pPr>
              <w:spacing w:after="0" w:line="240" w:lineRule="auto"/>
              <w:jc w:val="both"/>
              <w:rPr>
                <w:rFonts w:ascii="Times New Roman" w:eastAsia="Calibri" w:hAnsi="Times New Roman" w:cs="Times New Roman"/>
                <w:sz w:val="24"/>
                <w:szCs w:val="24"/>
              </w:rPr>
            </w:pPr>
            <w:r w:rsidRPr="00894BCD">
              <w:rPr>
                <w:rFonts w:ascii="Times New Roman" w:eastAsia="Calibri" w:hAnsi="Times New Roman" w:cs="Times New Roman"/>
                <w:sz w:val="24"/>
                <w:szCs w:val="24"/>
              </w:rPr>
              <w:t>1.1</w:t>
            </w:r>
            <w:r w:rsidR="00926467" w:rsidRPr="00894BCD">
              <w:rPr>
                <w:rFonts w:ascii="Times New Roman" w:eastAsia="Calibri" w:hAnsi="Times New Roman" w:cs="Times New Roman"/>
                <w:sz w:val="24"/>
                <w:szCs w:val="24"/>
              </w:rPr>
              <w:t>3</w:t>
            </w:r>
            <w:r w:rsidRPr="00894BCD">
              <w:rPr>
                <w:rFonts w:ascii="Times New Roman" w:eastAsia="Calibri" w:hAnsi="Times New Roman" w:cs="Times New Roman"/>
                <w:sz w:val="24"/>
                <w:szCs w:val="24"/>
              </w:rPr>
              <w:t>.1.</w:t>
            </w:r>
          </w:p>
        </w:tc>
        <w:tc>
          <w:tcPr>
            <w:tcW w:w="14316" w:type="dxa"/>
            <w:vAlign w:val="center"/>
          </w:tcPr>
          <w:p w14:paraId="255B1F52" w14:textId="3724F341" w:rsidR="007C4FD3" w:rsidRPr="00894BCD" w:rsidRDefault="007C4FD3" w:rsidP="009C2E7E">
            <w:pPr>
              <w:keepNext/>
              <w:keepLines/>
              <w:tabs>
                <w:tab w:val="left" w:pos="390"/>
                <w:tab w:val="left" w:pos="1035"/>
                <w:tab w:val="left" w:pos="1500"/>
              </w:tabs>
              <w:spacing w:after="0" w:line="240" w:lineRule="auto"/>
              <w:jc w:val="both"/>
              <w:rPr>
                <w:rFonts w:ascii="Times New Roman" w:eastAsia="Calibri" w:hAnsi="Times New Roman" w:cs="Times New Roman"/>
                <w:sz w:val="24"/>
                <w:szCs w:val="24"/>
              </w:rPr>
            </w:pPr>
            <w:r w:rsidRPr="00894BCD">
              <w:rPr>
                <w:rFonts w:ascii="Times New Roman" w:hAnsi="Times New Roman" w:cs="Times New Roman"/>
                <w:sz w:val="24"/>
                <w:szCs w:val="24"/>
              </w:rPr>
              <w:t xml:space="preserve">įranga grąžinama tiekėjui arba keičiama nauja lygiaverte ar geresne, tačiau </w:t>
            </w:r>
            <w:r w:rsidR="00C54547" w:rsidRPr="00894BCD">
              <w:rPr>
                <w:rFonts w:ascii="Times New Roman" w:hAnsi="Times New Roman" w:cs="Times New Roman"/>
                <w:sz w:val="24"/>
                <w:szCs w:val="24"/>
              </w:rPr>
              <w:t xml:space="preserve">techninės specifikacijos </w:t>
            </w:r>
            <w:r w:rsidRPr="00894BCD">
              <w:rPr>
                <w:rFonts w:ascii="Times New Roman" w:hAnsi="Times New Roman" w:cs="Times New Roman"/>
                <w:sz w:val="24"/>
                <w:szCs w:val="24"/>
              </w:rPr>
              <w:t>reikalavimus atitinkančia įranga;</w:t>
            </w:r>
          </w:p>
        </w:tc>
      </w:tr>
      <w:tr w:rsidR="007C4FD3" w:rsidRPr="00894BCD" w14:paraId="35CFF206" w14:textId="77777777" w:rsidTr="009C2E7E">
        <w:trPr>
          <w:trHeight w:val="315"/>
        </w:trPr>
        <w:tc>
          <w:tcPr>
            <w:tcW w:w="885" w:type="dxa"/>
          </w:tcPr>
          <w:p w14:paraId="6AE01AF9" w14:textId="6AB5071C" w:rsidR="007C4FD3" w:rsidRPr="00894BCD" w:rsidRDefault="007C4FD3" w:rsidP="009C2E7E">
            <w:pPr>
              <w:spacing w:after="0" w:line="240" w:lineRule="auto"/>
              <w:jc w:val="both"/>
              <w:rPr>
                <w:rFonts w:ascii="Times New Roman" w:eastAsia="Calibri" w:hAnsi="Times New Roman" w:cs="Times New Roman"/>
                <w:sz w:val="24"/>
                <w:szCs w:val="24"/>
              </w:rPr>
            </w:pPr>
            <w:r w:rsidRPr="00894BCD">
              <w:rPr>
                <w:rFonts w:ascii="Times New Roman" w:eastAsia="Calibri" w:hAnsi="Times New Roman" w:cs="Times New Roman"/>
                <w:sz w:val="24"/>
                <w:szCs w:val="24"/>
              </w:rPr>
              <w:t>1.1</w:t>
            </w:r>
            <w:r w:rsidR="00926467" w:rsidRPr="00894BCD">
              <w:rPr>
                <w:rFonts w:ascii="Times New Roman" w:eastAsia="Calibri" w:hAnsi="Times New Roman" w:cs="Times New Roman"/>
                <w:sz w:val="24"/>
                <w:szCs w:val="24"/>
              </w:rPr>
              <w:t>4</w:t>
            </w:r>
            <w:r w:rsidRPr="00894BCD">
              <w:rPr>
                <w:rFonts w:ascii="Times New Roman" w:eastAsia="Calibri" w:hAnsi="Times New Roman" w:cs="Times New Roman"/>
                <w:sz w:val="24"/>
                <w:szCs w:val="24"/>
              </w:rPr>
              <w:t>.</w:t>
            </w:r>
          </w:p>
        </w:tc>
        <w:tc>
          <w:tcPr>
            <w:tcW w:w="14316" w:type="dxa"/>
          </w:tcPr>
          <w:p w14:paraId="3277B7B9" w14:textId="0D69C652" w:rsidR="007C4FD3" w:rsidRPr="00894BCD" w:rsidRDefault="007C4FD3" w:rsidP="009C2E7E">
            <w:pPr>
              <w:spacing w:after="0" w:line="240" w:lineRule="auto"/>
              <w:jc w:val="both"/>
              <w:rPr>
                <w:rFonts w:ascii="Times New Roman" w:eastAsia="Calibri" w:hAnsi="Times New Roman" w:cs="Times New Roman"/>
                <w:sz w:val="24"/>
                <w:szCs w:val="24"/>
              </w:rPr>
            </w:pPr>
            <w:r w:rsidRPr="00894BCD">
              <w:rPr>
                <w:rFonts w:ascii="Times New Roman" w:eastAsia="Calibri" w:hAnsi="Times New Roman" w:cs="Times New Roman"/>
                <w:sz w:val="24"/>
                <w:szCs w:val="24"/>
              </w:rPr>
              <w:t>Garantija:</w:t>
            </w:r>
          </w:p>
        </w:tc>
      </w:tr>
      <w:tr w:rsidR="007C4FD3" w:rsidRPr="00894BCD" w14:paraId="04796DA8" w14:textId="77777777" w:rsidTr="009C2E7E">
        <w:trPr>
          <w:trHeight w:val="315"/>
        </w:trPr>
        <w:tc>
          <w:tcPr>
            <w:tcW w:w="885" w:type="dxa"/>
          </w:tcPr>
          <w:p w14:paraId="7D5BF67D" w14:textId="23AF6D96" w:rsidR="007C4FD3" w:rsidRPr="00894BCD" w:rsidRDefault="007C4FD3" w:rsidP="009C2E7E">
            <w:pPr>
              <w:spacing w:after="0" w:line="240" w:lineRule="auto"/>
              <w:jc w:val="both"/>
              <w:rPr>
                <w:rFonts w:ascii="Times New Roman" w:eastAsia="Calibri" w:hAnsi="Times New Roman" w:cs="Times New Roman"/>
                <w:sz w:val="24"/>
                <w:szCs w:val="24"/>
              </w:rPr>
            </w:pPr>
            <w:r w:rsidRPr="00894BCD">
              <w:rPr>
                <w:rFonts w:ascii="Times New Roman" w:eastAsia="Calibri" w:hAnsi="Times New Roman" w:cs="Times New Roman"/>
                <w:sz w:val="24"/>
                <w:szCs w:val="24"/>
              </w:rPr>
              <w:lastRenderedPageBreak/>
              <w:t>1.1</w:t>
            </w:r>
            <w:r w:rsidR="00926467" w:rsidRPr="00894BCD">
              <w:rPr>
                <w:rFonts w:ascii="Times New Roman" w:eastAsia="Calibri" w:hAnsi="Times New Roman" w:cs="Times New Roman"/>
                <w:sz w:val="24"/>
                <w:szCs w:val="24"/>
              </w:rPr>
              <w:t>4</w:t>
            </w:r>
            <w:r w:rsidRPr="00894BCD">
              <w:rPr>
                <w:rFonts w:ascii="Times New Roman" w:eastAsia="Calibri" w:hAnsi="Times New Roman" w:cs="Times New Roman"/>
                <w:sz w:val="24"/>
                <w:szCs w:val="24"/>
              </w:rPr>
              <w:t>.</w:t>
            </w:r>
            <w:r w:rsidR="00903D83" w:rsidRPr="00894BCD">
              <w:rPr>
                <w:rFonts w:ascii="Times New Roman" w:eastAsia="Calibri" w:hAnsi="Times New Roman" w:cs="Times New Roman"/>
                <w:sz w:val="24"/>
                <w:szCs w:val="24"/>
              </w:rPr>
              <w:t>1</w:t>
            </w:r>
            <w:r w:rsidRPr="00894BCD">
              <w:rPr>
                <w:rFonts w:ascii="Times New Roman" w:eastAsia="Calibri" w:hAnsi="Times New Roman" w:cs="Times New Roman"/>
                <w:sz w:val="24"/>
                <w:szCs w:val="24"/>
              </w:rPr>
              <w:t>.</w:t>
            </w:r>
          </w:p>
        </w:tc>
        <w:tc>
          <w:tcPr>
            <w:tcW w:w="14316" w:type="dxa"/>
          </w:tcPr>
          <w:p w14:paraId="4C0C071B" w14:textId="77777777" w:rsidR="007C4FD3" w:rsidRPr="00894BCD" w:rsidRDefault="007C4FD3" w:rsidP="009C2E7E">
            <w:pPr>
              <w:spacing w:after="0" w:line="240" w:lineRule="auto"/>
              <w:jc w:val="both"/>
              <w:rPr>
                <w:rFonts w:ascii="Times New Roman" w:eastAsia="Calibri" w:hAnsi="Times New Roman" w:cs="Times New Roman"/>
                <w:sz w:val="24"/>
                <w:szCs w:val="24"/>
              </w:rPr>
            </w:pPr>
            <w:r w:rsidRPr="00894BCD">
              <w:rPr>
                <w:rFonts w:ascii="Times New Roman" w:eastAsia="Times New Roman" w:hAnsi="Times New Roman" w:cs="Times New Roman"/>
                <w:bCs/>
                <w:sz w:val="24"/>
                <w:szCs w:val="24"/>
                <w:lang w:eastAsia="ar-SA"/>
              </w:rPr>
              <w:t>garantinio remonto trukmė – ne ilgiau kaip 30 kalendorinių dienų. Jei sugedusios įrangos per šį laikotarpį pataisyti neįmanoma, ji pakeičiama ekvivalentiška nauja;</w:t>
            </w:r>
          </w:p>
        </w:tc>
      </w:tr>
      <w:tr w:rsidR="007C4FD3" w:rsidRPr="00894BCD" w14:paraId="697396BB" w14:textId="77777777" w:rsidTr="009C2E7E">
        <w:trPr>
          <w:trHeight w:val="315"/>
        </w:trPr>
        <w:tc>
          <w:tcPr>
            <w:tcW w:w="885" w:type="dxa"/>
          </w:tcPr>
          <w:p w14:paraId="41706726" w14:textId="0CA31556" w:rsidR="007C4FD3" w:rsidRPr="00894BCD" w:rsidRDefault="007C4FD3" w:rsidP="009C2E7E">
            <w:pPr>
              <w:spacing w:after="0" w:line="240" w:lineRule="auto"/>
              <w:jc w:val="both"/>
              <w:rPr>
                <w:rFonts w:ascii="Times New Roman" w:eastAsia="Calibri" w:hAnsi="Times New Roman" w:cs="Times New Roman"/>
                <w:sz w:val="24"/>
                <w:szCs w:val="24"/>
              </w:rPr>
            </w:pPr>
            <w:r w:rsidRPr="00894BCD">
              <w:rPr>
                <w:rFonts w:ascii="Times New Roman" w:eastAsia="Calibri" w:hAnsi="Times New Roman" w:cs="Times New Roman"/>
                <w:sz w:val="24"/>
                <w:szCs w:val="24"/>
              </w:rPr>
              <w:t>1.1</w:t>
            </w:r>
            <w:r w:rsidR="00926467" w:rsidRPr="00894BCD">
              <w:rPr>
                <w:rFonts w:ascii="Times New Roman" w:eastAsia="Calibri" w:hAnsi="Times New Roman" w:cs="Times New Roman"/>
                <w:sz w:val="24"/>
                <w:szCs w:val="24"/>
              </w:rPr>
              <w:t>4</w:t>
            </w:r>
            <w:r w:rsidRPr="00894BCD">
              <w:rPr>
                <w:rFonts w:ascii="Times New Roman" w:eastAsia="Calibri" w:hAnsi="Times New Roman" w:cs="Times New Roman"/>
                <w:sz w:val="24"/>
                <w:szCs w:val="24"/>
              </w:rPr>
              <w:t>.</w:t>
            </w:r>
            <w:r w:rsidR="00903D83" w:rsidRPr="00894BCD">
              <w:rPr>
                <w:rFonts w:ascii="Times New Roman" w:eastAsia="Calibri" w:hAnsi="Times New Roman" w:cs="Times New Roman"/>
                <w:sz w:val="24"/>
                <w:szCs w:val="24"/>
              </w:rPr>
              <w:t>2</w:t>
            </w:r>
            <w:r w:rsidRPr="00894BCD">
              <w:rPr>
                <w:rFonts w:ascii="Times New Roman" w:eastAsia="Calibri" w:hAnsi="Times New Roman" w:cs="Times New Roman"/>
                <w:sz w:val="24"/>
                <w:szCs w:val="24"/>
              </w:rPr>
              <w:t>.</w:t>
            </w:r>
          </w:p>
        </w:tc>
        <w:tc>
          <w:tcPr>
            <w:tcW w:w="14316" w:type="dxa"/>
          </w:tcPr>
          <w:p w14:paraId="10320196" w14:textId="77777777" w:rsidR="007C4FD3" w:rsidRPr="00894BCD" w:rsidRDefault="007C4FD3" w:rsidP="009C2E7E">
            <w:pPr>
              <w:spacing w:after="0" w:line="240" w:lineRule="auto"/>
              <w:jc w:val="both"/>
              <w:rPr>
                <w:rFonts w:ascii="Times New Roman" w:eastAsia="Calibri" w:hAnsi="Times New Roman" w:cs="Times New Roman"/>
                <w:sz w:val="24"/>
                <w:szCs w:val="24"/>
              </w:rPr>
            </w:pPr>
            <w:r w:rsidRPr="00894BCD">
              <w:rPr>
                <w:rFonts w:ascii="Times New Roman" w:eastAsia="Times New Roman" w:hAnsi="Times New Roman" w:cs="Times New Roman"/>
                <w:bCs/>
                <w:sz w:val="24"/>
                <w:szCs w:val="24"/>
                <w:lang w:eastAsia="ar-SA"/>
              </w:rPr>
              <w:t>siūlomos įrangos techninė priežiūra turi būti atliekama tik įrangos gamintojo sertifikuotuose techninės priežiūros centruose;</w:t>
            </w:r>
          </w:p>
        </w:tc>
      </w:tr>
      <w:tr w:rsidR="007C4FD3" w:rsidRPr="00894BCD" w14:paraId="5A35E247" w14:textId="77777777" w:rsidTr="009C2E7E">
        <w:trPr>
          <w:trHeight w:val="315"/>
        </w:trPr>
        <w:tc>
          <w:tcPr>
            <w:tcW w:w="885" w:type="dxa"/>
          </w:tcPr>
          <w:p w14:paraId="126A6977" w14:textId="3D5B5E7B" w:rsidR="007C4FD3" w:rsidRPr="00894BCD" w:rsidRDefault="007C4FD3" w:rsidP="009C2E7E">
            <w:pPr>
              <w:spacing w:after="0" w:line="240" w:lineRule="auto"/>
              <w:jc w:val="both"/>
              <w:rPr>
                <w:rFonts w:ascii="Times New Roman" w:eastAsia="Calibri" w:hAnsi="Times New Roman" w:cs="Times New Roman"/>
                <w:sz w:val="24"/>
                <w:szCs w:val="24"/>
              </w:rPr>
            </w:pPr>
            <w:r w:rsidRPr="00894BCD">
              <w:rPr>
                <w:rFonts w:ascii="Times New Roman" w:eastAsia="Calibri" w:hAnsi="Times New Roman" w:cs="Times New Roman"/>
                <w:sz w:val="24"/>
                <w:szCs w:val="24"/>
              </w:rPr>
              <w:t>1.1</w:t>
            </w:r>
            <w:r w:rsidR="00926467" w:rsidRPr="00894BCD">
              <w:rPr>
                <w:rFonts w:ascii="Times New Roman" w:eastAsia="Calibri" w:hAnsi="Times New Roman" w:cs="Times New Roman"/>
                <w:sz w:val="24"/>
                <w:szCs w:val="24"/>
              </w:rPr>
              <w:t>4</w:t>
            </w:r>
            <w:r w:rsidRPr="00894BCD">
              <w:rPr>
                <w:rFonts w:ascii="Times New Roman" w:eastAsia="Calibri" w:hAnsi="Times New Roman" w:cs="Times New Roman"/>
                <w:sz w:val="24"/>
                <w:szCs w:val="24"/>
              </w:rPr>
              <w:t>.</w:t>
            </w:r>
            <w:r w:rsidR="00903D83" w:rsidRPr="00894BCD">
              <w:rPr>
                <w:rFonts w:ascii="Times New Roman" w:eastAsia="Calibri" w:hAnsi="Times New Roman" w:cs="Times New Roman"/>
                <w:sz w:val="24"/>
                <w:szCs w:val="24"/>
              </w:rPr>
              <w:t>3</w:t>
            </w:r>
            <w:r w:rsidRPr="00894BCD">
              <w:rPr>
                <w:rFonts w:ascii="Times New Roman" w:eastAsia="Calibri" w:hAnsi="Times New Roman" w:cs="Times New Roman"/>
                <w:sz w:val="24"/>
                <w:szCs w:val="24"/>
              </w:rPr>
              <w:t>.</w:t>
            </w:r>
          </w:p>
        </w:tc>
        <w:tc>
          <w:tcPr>
            <w:tcW w:w="14316" w:type="dxa"/>
          </w:tcPr>
          <w:p w14:paraId="175CB26E" w14:textId="77777777" w:rsidR="007C4FD3" w:rsidRPr="00894BCD" w:rsidRDefault="007C4FD3" w:rsidP="009C2E7E">
            <w:pPr>
              <w:spacing w:after="0" w:line="240" w:lineRule="auto"/>
              <w:jc w:val="both"/>
              <w:rPr>
                <w:rFonts w:ascii="Times New Roman" w:eastAsia="Calibri" w:hAnsi="Times New Roman" w:cs="Times New Roman"/>
                <w:sz w:val="24"/>
                <w:szCs w:val="24"/>
              </w:rPr>
            </w:pPr>
            <w:r w:rsidRPr="00894BCD">
              <w:rPr>
                <w:rFonts w:ascii="Times New Roman" w:eastAsia="Times New Roman" w:hAnsi="Times New Roman" w:cs="Times New Roman"/>
                <w:bCs/>
                <w:sz w:val="24"/>
                <w:szCs w:val="24"/>
                <w:lang w:eastAsia="ar-SA"/>
              </w:rPr>
              <w:t>garantinis laikotarpis skaičiuojamas nuo priėmimo–perdavimo akto pasirašymo dienos;</w:t>
            </w:r>
          </w:p>
        </w:tc>
      </w:tr>
      <w:tr w:rsidR="007C4FD3" w:rsidRPr="00894BCD" w14:paraId="2796F2B7" w14:textId="77777777" w:rsidTr="009C2E7E">
        <w:trPr>
          <w:trHeight w:val="315"/>
        </w:trPr>
        <w:tc>
          <w:tcPr>
            <w:tcW w:w="885" w:type="dxa"/>
          </w:tcPr>
          <w:p w14:paraId="6036A019" w14:textId="5E0E93D1" w:rsidR="007C4FD3" w:rsidRPr="00894BCD" w:rsidRDefault="007C4FD3" w:rsidP="009C2E7E">
            <w:pPr>
              <w:spacing w:after="0" w:line="240" w:lineRule="auto"/>
              <w:jc w:val="both"/>
              <w:rPr>
                <w:rFonts w:ascii="Times New Roman" w:eastAsia="Calibri" w:hAnsi="Times New Roman" w:cs="Times New Roman"/>
                <w:sz w:val="24"/>
                <w:szCs w:val="24"/>
              </w:rPr>
            </w:pPr>
            <w:r w:rsidRPr="00894BCD">
              <w:rPr>
                <w:rFonts w:ascii="Times New Roman" w:eastAsia="Calibri" w:hAnsi="Times New Roman" w:cs="Times New Roman"/>
                <w:sz w:val="24"/>
                <w:szCs w:val="24"/>
              </w:rPr>
              <w:t>1.1</w:t>
            </w:r>
            <w:r w:rsidR="00926467" w:rsidRPr="00894BCD">
              <w:rPr>
                <w:rFonts w:ascii="Times New Roman" w:eastAsia="Calibri" w:hAnsi="Times New Roman" w:cs="Times New Roman"/>
                <w:sz w:val="24"/>
                <w:szCs w:val="24"/>
              </w:rPr>
              <w:t>4</w:t>
            </w:r>
            <w:r w:rsidRPr="00894BCD">
              <w:rPr>
                <w:rFonts w:ascii="Times New Roman" w:eastAsia="Calibri" w:hAnsi="Times New Roman" w:cs="Times New Roman"/>
                <w:sz w:val="24"/>
                <w:szCs w:val="24"/>
              </w:rPr>
              <w:t>.</w:t>
            </w:r>
            <w:r w:rsidR="00903D83" w:rsidRPr="00894BCD">
              <w:rPr>
                <w:rFonts w:ascii="Times New Roman" w:eastAsia="Calibri" w:hAnsi="Times New Roman" w:cs="Times New Roman"/>
                <w:sz w:val="24"/>
                <w:szCs w:val="24"/>
              </w:rPr>
              <w:t>4</w:t>
            </w:r>
            <w:r w:rsidRPr="00894BCD">
              <w:rPr>
                <w:rFonts w:ascii="Times New Roman" w:eastAsia="Calibri" w:hAnsi="Times New Roman" w:cs="Times New Roman"/>
                <w:sz w:val="24"/>
                <w:szCs w:val="24"/>
              </w:rPr>
              <w:t>.</w:t>
            </w:r>
          </w:p>
        </w:tc>
        <w:tc>
          <w:tcPr>
            <w:tcW w:w="14316" w:type="dxa"/>
          </w:tcPr>
          <w:p w14:paraId="2AA8C4E9" w14:textId="77777777" w:rsidR="007C4FD3" w:rsidRPr="00894BCD" w:rsidRDefault="007C4FD3" w:rsidP="009C2E7E">
            <w:pPr>
              <w:spacing w:after="0" w:line="240" w:lineRule="auto"/>
              <w:jc w:val="both"/>
              <w:rPr>
                <w:rFonts w:ascii="Times New Roman" w:eastAsia="Calibri" w:hAnsi="Times New Roman" w:cs="Times New Roman"/>
                <w:sz w:val="24"/>
                <w:szCs w:val="24"/>
              </w:rPr>
            </w:pPr>
            <w:r w:rsidRPr="00894BCD">
              <w:rPr>
                <w:rFonts w:ascii="Times New Roman" w:eastAsia="Times New Roman" w:hAnsi="Times New Roman" w:cs="Times New Roman"/>
                <w:bCs/>
                <w:sz w:val="24"/>
                <w:szCs w:val="24"/>
                <w:lang w:eastAsia="ar-SA"/>
              </w:rPr>
              <w:t>garantiniu laikotarpiu tiekėjas privalo atlikti darbus savo lėšomis, įskaitant transportavimo išlaidas.</w:t>
            </w:r>
          </w:p>
        </w:tc>
      </w:tr>
      <w:tr w:rsidR="007C4FD3" w:rsidRPr="00894BCD" w14:paraId="2E80D669" w14:textId="77777777" w:rsidTr="009C2E7E">
        <w:trPr>
          <w:trHeight w:val="315"/>
        </w:trPr>
        <w:tc>
          <w:tcPr>
            <w:tcW w:w="885" w:type="dxa"/>
          </w:tcPr>
          <w:p w14:paraId="64EA28AD" w14:textId="7EB6C1BC" w:rsidR="007C4FD3" w:rsidRPr="00894BCD" w:rsidRDefault="007C4FD3" w:rsidP="009C2E7E">
            <w:pPr>
              <w:spacing w:after="0" w:line="240" w:lineRule="auto"/>
              <w:jc w:val="both"/>
              <w:rPr>
                <w:rFonts w:ascii="Times New Roman" w:eastAsia="Calibri" w:hAnsi="Times New Roman" w:cs="Times New Roman"/>
                <w:sz w:val="24"/>
                <w:szCs w:val="24"/>
              </w:rPr>
            </w:pPr>
            <w:r w:rsidRPr="00894BCD">
              <w:rPr>
                <w:rFonts w:ascii="Times New Roman" w:hAnsi="Times New Roman" w:cs="Times New Roman"/>
                <w:sz w:val="24"/>
                <w:szCs w:val="24"/>
              </w:rPr>
              <w:t>1.1</w:t>
            </w:r>
            <w:r w:rsidR="00165625" w:rsidRPr="00894BCD">
              <w:rPr>
                <w:rFonts w:ascii="Times New Roman" w:hAnsi="Times New Roman" w:cs="Times New Roman"/>
                <w:sz w:val="24"/>
                <w:szCs w:val="24"/>
              </w:rPr>
              <w:t>5</w:t>
            </w:r>
            <w:r w:rsidRPr="00894BCD">
              <w:rPr>
                <w:rFonts w:ascii="Times New Roman" w:hAnsi="Times New Roman" w:cs="Times New Roman"/>
                <w:sz w:val="24"/>
                <w:szCs w:val="24"/>
              </w:rPr>
              <w:t>.</w:t>
            </w:r>
          </w:p>
        </w:tc>
        <w:tc>
          <w:tcPr>
            <w:tcW w:w="14316" w:type="dxa"/>
          </w:tcPr>
          <w:p w14:paraId="062758A8" w14:textId="73323646" w:rsidR="007C4FD3" w:rsidRPr="00894BCD" w:rsidRDefault="007C4FD3" w:rsidP="009C2E7E">
            <w:pPr>
              <w:spacing w:after="0" w:line="240" w:lineRule="auto"/>
              <w:jc w:val="both"/>
              <w:rPr>
                <w:rFonts w:ascii="Times New Roman" w:eastAsia="Times New Roman" w:hAnsi="Times New Roman" w:cs="Times New Roman"/>
                <w:bCs/>
                <w:sz w:val="24"/>
                <w:szCs w:val="24"/>
                <w:lang w:eastAsia="ar-SA"/>
              </w:rPr>
            </w:pPr>
            <w:r w:rsidRPr="00894BCD">
              <w:rPr>
                <w:rFonts w:ascii="Times New Roman" w:eastAsia="Times New Roman" w:hAnsi="Times New Roman" w:cs="Times New Roman"/>
                <w:bCs/>
                <w:sz w:val="24"/>
                <w:szCs w:val="24"/>
                <w:lang w:eastAsia="ar-SA"/>
              </w:rPr>
              <w:t xml:space="preserve">pirkimo objektas, vadovaujantis Lietuvos Respublikos viešųjų pirkimų įstatymo 37 straipsnio </w:t>
            </w:r>
            <w:r w:rsidR="00C54547" w:rsidRPr="00894BCD">
              <w:rPr>
                <w:rFonts w:ascii="Times New Roman" w:eastAsia="Times New Roman" w:hAnsi="Times New Roman" w:cs="Times New Roman"/>
                <w:bCs/>
                <w:sz w:val="24"/>
                <w:szCs w:val="24"/>
                <w:lang w:eastAsia="ar-SA"/>
              </w:rPr>
              <w:t>9</w:t>
            </w:r>
            <w:r w:rsidRPr="00894BCD">
              <w:rPr>
                <w:rFonts w:ascii="Times New Roman" w:eastAsia="Times New Roman" w:hAnsi="Times New Roman" w:cs="Times New Roman"/>
                <w:bCs/>
                <w:sz w:val="24"/>
                <w:szCs w:val="24"/>
                <w:lang w:eastAsia="ar-SA"/>
              </w:rPr>
              <w:t xml:space="preserve"> dalimi</w:t>
            </w:r>
            <w:r w:rsidR="00C54547" w:rsidRPr="00894BCD">
              <w:rPr>
                <w:rFonts w:ascii="Times New Roman" w:eastAsia="Times New Roman" w:hAnsi="Times New Roman" w:cs="Times New Roman"/>
                <w:bCs/>
                <w:sz w:val="24"/>
                <w:szCs w:val="24"/>
                <w:lang w:eastAsia="ar-SA"/>
              </w:rPr>
              <w:t xml:space="preserve"> ir 37 str. 10 dalyje numatyta išimtimi</w:t>
            </w:r>
            <w:r w:rsidRPr="00894BCD">
              <w:rPr>
                <w:rFonts w:ascii="Times New Roman" w:eastAsia="Times New Roman" w:hAnsi="Times New Roman" w:cs="Times New Roman"/>
                <w:bCs/>
                <w:sz w:val="24"/>
                <w:szCs w:val="24"/>
                <w:lang w:eastAsia="ar-SA"/>
              </w:rPr>
              <w:t>, turi nekelti grėsmės nacionaliniam saugumui.</w:t>
            </w:r>
          </w:p>
        </w:tc>
      </w:tr>
    </w:tbl>
    <w:p w14:paraId="73EADDF4" w14:textId="77777777" w:rsidR="00DF2927" w:rsidRPr="00894BCD" w:rsidRDefault="00DF2927" w:rsidP="009C2E7E">
      <w:pPr>
        <w:spacing w:after="0" w:line="240" w:lineRule="auto"/>
      </w:pPr>
    </w:p>
    <w:tbl>
      <w:tblPr>
        <w:tblW w:w="15172" w:type="dxa"/>
        <w:tblInd w:w="137" w:type="dxa"/>
        <w:tblLayout w:type="fixed"/>
        <w:tblLook w:val="0000" w:firstRow="0" w:lastRow="0" w:firstColumn="0" w:lastColumn="0" w:noHBand="0" w:noVBand="0"/>
      </w:tblPr>
      <w:tblGrid>
        <w:gridCol w:w="993"/>
        <w:gridCol w:w="2126"/>
        <w:gridCol w:w="12053"/>
      </w:tblGrid>
      <w:tr w:rsidR="007C4FD3" w:rsidRPr="00894BCD" w14:paraId="0396C89F" w14:textId="77777777" w:rsidTr="009C2E7E">
        <w:trPr>
          <w:trHeight w:val="57"/>
        </w:trPr>
        <w:tc>
          <w:tcPr>
            <w:tcW w:w="993" w:type="dxa"/>
            <w:noWrap/>
          </w:tcPr>
          <w:p w14:paraId="3649D080" w14:textId="77777777" w:rsidR="007C4FD3" w:rsidRPr="00894BCD" w:rsidRDefault="007C4FD3" w:rsidP="009C2E7E">
            <w:pPr>
              <w:spacing w:after="0" w:line="240" w:lineRule="auto"/>
              <w:jc w:val="both"/>
              <w:rPr>
                <w:rFonts w:ascii="Times New Roman" w:hAnsi="Times New Roman" w:cs="Times New Roman"/>
                <w:b/>
                <w:sz w:val="24"/>
                <w:szCs w:val="24"/>
              </w:rPr>
            </w:pPr>
            <w:r w:rsidRPr="00894BCD">
              <w:rPr>
                <w:rFonts w:ascii="Times New Roman" w:hAnsi="Times New Roman" w:cs="Times New Roman"/>
                <w:sz w:val="24"/>
                <w:szCs w:val="24"/>
              </w:rPr>
              <w:br w:type="page"/>
            </w:r>
            <w:r w:rsidRPr="00894BCD">
              <w:rPr>
                <w:rFonts w:ascii="Times New Roman" w:hAnsi="Times New Roman" w:cs="Times New Roman"/>
                <w:sz w:val="24"/>
                <w:szCs w:val="24"/>
              </w:rPr>
              <w:br w:type="page"/>
            </w:r>
            <w:r w:rsidRPr="00894BCD">
              <w:rPr>
                <w:rFonts w:ascii="Times New Roman" w:hAnsi="Times New Roman" w:cs="Times New Roman"/>
                <w:sz w:val="24"/>
                <w:szCs w:val="24"/>
              </w:rPr>
              <w:br w:type="page"/>
            </w:r>
            <w:r w:rsidRPr="00894BCD">
              <w:rPr>
                <w:rFonts w:ascii="Times New Roman" w:hAnsi="Times New Roman" w:cs="Times New Roman"/>
                <w:b/>
                <w:sz w:val="24"/>
                <w:szCs w:val="24"/>
              </w:rPr>
              <w:t>2.</w:t>
            </w:r>
          </w:p>
        </w:tc>
        <w:tc>
          <w:tcPr>
            <w:tcW w:w="14179" w:type="dxa"/>
            <w:gridSpan w:val="2"/>
          </w:tcPr>
          <w:p w14:paraId="48D08BFA" w14:textId="59D8B1F7" w:rsidR="007C4FD3" w:rsidRPr="00894BCD" w:rsidRDefault="00E13E5A" w:rsidP="009C2E7E">
            <w:pPr>
              <w:spacing w:after="0" w:line="240" w:lineRule="auto"/>
              <w:jc w:val="both"/>
              <w:rPr>
                <w:rFonts w:ascii="Times New Roman" w:hAnsi="Times New Roman" w:cs="Times New Roman"/>
                <w:b/>
                <w:sz w:val="24"/>
                <w:szCs w:val="24"/>
              </w:rPr>
            </w:pPr>
            <w:r w:rsidRPr="00894BCD">
              <w:rPr>
                <w:rFonts w:ascii="Times New Roman" w:hAnsi="Times New Roman" w:cs="Times New Roman"/>
                <w:b/>
                <w:bCs/>
                <w:sz w:val="24"/>
                <w:szCs w:val="24"/>
              </w:rPr>
              <w:t>Tarnybinės stotys</w:t>
            </w:r>
          </w:p>
        </w:tc>
      </w:tr>
      <w:tr w:rsidR="007C4FD3" w:rsidRPr="00894BCD" w14:paraId="18A0DED8" w14:textId="77777777" w:rsidTr="009C2E7E">
        <w:trPr>
          <w:trHeight w:val="57"/>
        </w:trPr>
        <w:tc>
          <w:tcPr>
            <w:tcW w:w="993" w:type="dxa"/>
            <w:noWrap/>
          </w:tcPr>
          <w:p w14:paraId="4A9B2439" w14:textId="77777777" w:rsidR="007C4FD3" w:rsidRPr="00894BCD" w:rsidRDefault="007C4FD3" w:rsidP="009C2E7E">
            <w:pPr>
              <w:spacing w:after="0" w:line="240" w:lineRule="auto"/>
              <w:jc w:val="both"/>
              <w:rPr>
                <w:rFonts w:ascii="Times New Roman" w:hAnsi="Times New Roman" w:cs="Times New Roman"/>
                <w:b/>
                <w:sz w:val="24"/>
                <w:szCs w:val="24"/>
              </w:rPr>
            </w:pPr>
            <w:r w:rsidRPr="00894BCD">
              <w:rPr>
                <w:rFonts w:ascii="Times New Roman" w:hAnsi="Times New Roman" w:cs="Times New Roman"/>
                <w:b/>
                <w:sz w:val="24"/>
                <w:szCs w:val="24"/>
              </w:rPr>
              <w:t>2.1.</w:t>
            </w:r>
          </w:p>
        </w:tc>
        <w:tc>
          <w:tcPr>
            <w:tcW w:w="14179" w:type="dxa"/>
            <w:gridSpan w:val="2"/>
          </w:tcPr>
          <w:p w14:paraId="3CC97BD8" w14:textId="09DDA745" w:rsidR="007C4FD3" w:rsidRPr="00894BCD" w:rsidRDefault="007C4FD3" w:rsidP="009C2E7E">
            <w:pPr>
              <w:keepNext/>
              <w:keepLines/>
              <w:tabs>
                <w:tab w:val="left" w:pos="390"/>
                <w:tab w:val="left" w:pos="1035"/>
                <w:tab w:val="left" w:pos="1500"/>
              </w:tabs>
              <w:spacing w:after="0" w:line="240" w:lineRule="auto"/>
              <w:rPr>
                <w:rFonts w:ascii="Times New Roman" w:hAnsi="Times New Roman" w:cs="Times New Roman"/>
                <w:sz w:val="24"/>
                <w:szCs w:val="24"/>
              </w:rPr>
            </w:pPr>
            <w:r w:rsidRPr="00894BCD">
              <w:rPr>
                <w:rFonts w:ascii="Times New Roman" w:hAnsi="Times New Roman" w:cs="Times New Roman"/>
                <w:b/>
                <w:bCs/>
                <w:sz w:val="24"/>
                <w:szCs w:val="24"/>
              </w:rPr>
              <w:t xml:space="preserve">Tarnybinė stotis </w:t>
            </w:r>
          </w:p>
        </w:tc>
      </w:tr>
      <w:tr w:rsidR="007C4FD3" w:rsidRPr="00894BCD" w14:paraId="6B75113A" w14:textId="77777777" w:rsidTr="009C2E7E">
        <w:trPr>
          <w:trHeight w:val="57"/>
        </w:trPr>
        <w:tc>
          <w:tcPr>
            <w:tcW w:w="993" w:type="dxa"/>
            <w:noWrap/>
          </w:tcPr>
          <w:p w14:paraId="6E91C1FB" w14:textId="77777777" w:rsidR="007C4FD3" w:rsidRPr="00894BCD" w:rsidRDefault="007C4FD3" w:rsidP="009C2E7E">
            <w:pPr>
              <w:spacing w:after="0" w:line="240" w:lineRule="auto"/>
              <w:jc w:val="both"/>
              <w:rPr>
                <w:rFonts w:ascii="Times New Roman" w:hAnsi="Times New Roman" w:cs="Times New Roman"/>
                <w:b/>
                <w:sz w:val="24"/>
                <w:szCs w:val="24"/>
              </w:rPr>
            </w:pPr>
          </w:p>
        </w:tc>
        <w:tc>
          <w:tcPr>
            <w:tcW w:w="14179" w:type="dxa"/>
            <w:gridSpan w:val="2"/>
          </w:tcPr>
          <w:p w14:paraId="68CBBF41" w14:textId="77777777" w:rsidR="007C4FD3" w:rsidRPr="00894BCD" w:rsidRDefault="007C4FD3" w:rsidP="009C2E7E">
            <w:pPr>
              <w:keepNext/>
              <w:keepLines/>
              <w:tabs>
                <w:tab w:val="left" w:pos="390"/>
                <w:tab w:val="left" w:pos="1035"/>
                <w:tab w:val="left" w:pos="1500"/>
              </w:tabs>
              <w:spacing w:after="0" w:line="240" w:lineRule="auto"/>
              <w:rPr>
                <w:rFonts w:ascii="Times New Roman" w:hAnsi="Times New Roman" w:cs="Times New Roman"/>
                <w:b/>
                <w:bCs/>
                <w:sz w:val="24"/>
                <w:szCs w:val="24"/>
              </w:rPr>
            </w:pPr>
          </w:p>
        </w:tc>
      </w:tr>
      <w:tr w:rsidR="007C4FD3" w:rsidRPr="00894BCD" w14:paraId="79E79B43" w14:textId="77777777" w:rsidTr="009C2E7E">
        <w:trPr>
          <w:trHeight w:val="57"/>
        </w:trPr>
        <w:tc>
          <w:tcPr>
            <w:tcW w:w="993" w:type="dxa"/>
            <w:noWrap/>
          </w:tcPr>
          <w:p w14:paraId="0522DE80" w14:textId="77777777" w:rsidR="007C4FD3" w:rsidRPr="00894BCD" w:rsidRDefault="007C4FD3" w:rsidP="009C2E7E">
            <w:pPr>
              <w:spacing w:after="0" w:line="240" w:lineRule="auto"/>
              <w:jc w:val="both"/>
              <w:rPr>
                <w:rFonts w:ascii="Times New Roman" w:hAnsi="Times New Roman" w:cs="Times New Roman"/>
                <w:sz w:val="24"/>
                <w:szCs w:val="24"/>
              </w:rPr>
            </w:pPr>
            <w:r w:rsidRPr="00894BCD">
              <w:rPr>
                <w:rFonts w:ascii="Times New Roman" w:hAnsi="Times New Roman" w:cs="Times New Roman"/>
                <w:sz w:val="24"/>
                <w:szCs w:val="24"/>
              </w:rPr>
              <w:t>2.1.1</w:t>
            </w:r>
          </w:p>
        </w:tc>
        <w:tc>
          <w:tcPr>
            <w:tcW w:w="2126" w:type="dxa"/>
          </w:tcPr>
          <w:p w14:paraId="25BE94DE" w14:textId="77777777" w:rsidR="007C4FD3" w:rsidRPr="00894BCD" w:rsidRDefault="007C4FD3" w:rsidP="009C2E7E">
            <w:pPr>
              <w:pStyle w:val="Heading1"/>
              <w:jc w:val="both"/>
              <w:rPr>
                <w:rFonts w:eastAsia="Calibri"/>
                <w:szCs w:val="24"/>
                <w:lang w:val="lt-LT"/>
              </w:rPr>
            </w:pPr>
            <w:r w:rsidRPr="00894BCD">
              <w:rPr>
                <w:rFonts w:eastAsia="Calibri"/>
                <w:caps w:val="0"/>
                <w:szCs w:val="24"/>
                <w:lang w:val="lt-LT"/>
              </w:rPr>
              <w:t xml:space="preserve">Gamintojas </w:t>
            </w:r>
            <w:r w:rsidRPr="00894BCD">
              <w:rPr>
                <w:rFonts w:eastAsia="Calibri"/>
                <w:szCs w:val="24"/>
                <w:lang w:val="lt-LT"/>
              </w:rPr>
              <w:t xml:space="preserve">/ </w:t>
            </w:r>
          </w:p>
          <w:p w14:paraId="1B61BD40" w14:textId="77777777" w:rsidR="007C4FD3" w:rsidRPr="00894BCD" w:rsidRDefault="007C4FD3" w:rsidP="009C2E7E">
            <w:pPr>
              <w:tabs>
                <w:tab w:val="left" w:pos="390"/>
                <w:tab w:val="left" w:pos="1035"/>
                <w:tab w:val="left" w:pos="1500"/>
              </w:tabs>
              <w:spacing w:after="0" w:line="240" w:lineRule="auto"/>
              <w:jc w:val="both"/>
              <w:rPr>
                <w:rFonts w:ascii="Times New Roman" w:hAnsi="Times New Roman" w:cs="Times New Roman"/>
                <w:sz w:val="24"/>
                <w:szCs w:val="24"/>
              </w:rPr>
            </w:pPr>
            <w:r w:rsidRPr="00894BCD">
              <w:rPr>
                <w:rFonts w:ascii="Times New Roman" w:eastAsia="Calibri" w:hAnsi="Times New Roman" w:cs="Times New Roman"/>
                <w:sz w:val="24"/>
                <w:szCs w:val="24"/>
              </w:rPr>
              <w:t>Pavadinimas/ Modelis</w:t>
            </w:r>
          </w:p>
        </w:tc>
        <w:tc>
          <w:tcPr>
            <w:tcW w:w="12053" w:type="dxa"/>
          </w:tcPr>
          <w:p w14:paraId="0FA6075C" w14:textId="64D8EC39" w:rsidR="007C4FD3" w:rsidRPr="00894BCD" w:rsidRDefault="3A93BAC8" w:rsidP="009C2E7E">
            <w:pPr>
              <w:pStyle w:val="Heading1"/>
              <w:jc w:val="both"/>
              <w:rPr>
                <w:rFonts w:eastAsia="Calibri"/>
                <w:caps w:val="0"/>
                <w:lang w:val="lt-LT"/>
              </w:rPr>
            </w:pPr>
            <w:r w:rsidRPr="00894BCD">
              <w:rPr>
                <w:rFonts w:eastAsia="Calibri"/>
                <w:caps w:val="0"/>
                <w:lang w:val="lt-LT"/>
              </w:rPr>
              <w:t>Turi būti nurodyti</w:t>
            </w:r>
          </w:p>
          <w:p w14:paraId="6F75165B" w14:textId="4E49C4CB" w:rsidR="007C4FD3" w:rsidRPr="00894BCD" w:rsidRDefault="5D02D3A8" w:rsidP="009C2E7E">
            <w:pPr>
              <w:tabs>
                <w:tab w:val="left" w:pos="390"/>
                <w:tab w:val="left" w:pos="1035"/>
                <w:tab w:val="left" w:pos="1500"/>
              </w:tabs>
              <w:spacing w:after="0" w:line="240" w:lineRule="auto"/>
              <w:jc w:val="both"/>
              <w:rPr>
                <w:rFonts w:ascii="Times New Roman" w:hAnsi="Times New Roman" w:cs="Times New Roman"/>
                <w:sz w:val="24"/>
                <w:szCs w:val="24"/>
              </w:rPr>
            </w:pPr>
            <w:r w:rsidRPr="00894BCD">
              <w:rPr>
                <w:rFonts w:ascii="Times New Roman" w:eastAsia="Calibri" w:hAnsi="Times New Roman" w:cs="Times New Roman"/>
                <w:sz w:val="24"/>
                <w:szCs w:val="24"/>
              </w:rPr>
              <w:t>P</w:t>
            </w:r>
            <w:r w:rsidR="3A93BAC8" w:rsidRPr="00894BCD">
              <w:rPr>
                <w:rFonts w:ascii="Times New Roman" w:eastAsia="Calibri" w:hAnsi="Times New Roman" w:cs="Times New Roman"/>
                <w:sz w:val="24"/>
                <w:szCs w:val="24"/>
              </w:rPr>
              <w:t xml:space="preserve">ateikti visų komplektuojančių dalių produkto kodus (angl. </w:t>
            </w:r>
            <w:r w:rsidR="3A93BAC8" w:rsidRPr="00894BCD">
              <w:rPr>
                <w:rFonts w:ascii="Times New Roman" w:eastAsia="Calibri" w:hAnsi="Times New Roman" w:cs="Times New Roman"/>
                <w:i/>
                <w:iCs/>
                <w:sz w:val="24"/>
                <w:szCs w:val="24"/>
              </w:rPr>
              <w:t>Part Number</w:t>
            </w:r>
            <w:r w:rsidR="3A93BAC8" w:rsidRPr="00894BCD">
              <w:rPr>
                <w:rFonts w:ascii="Times New Roman" w:eastAsia="Calibri" w:hAnsi="Times New Roman" w:cs="Times New Roman"/>
                <w:sz w:val="24"/>
                <w:szCs w:val="24"/>
              </w:rPr>
              <w:t>) ir kiekius</w:t>
            </w:r>
            <w:r w:rsidR="6936095B" w:rsidRPr="00894BCD">
              <w:rPr>
                <w:rFonts w:ascii="Times New Roman" w:eastAsia="Calibri" w:hAnsi="Times New Roman" w:cs="Times New Roman"/>
                <w:sz w:val="24"/>
                <w:szCs w:val="24"/>
              </w:rPr>
              <w:t>, kaip numatyta techninės specifikacijos 1.11 p.</w:t>
            </w:r>
            <w:r w:rsidR="3A93BAC8" w:rsidRPr="00894BCD">
              <w:rPr>
                <w:rFonts w:ascii="Times New Roman" w:eastAsia="Calibri" w:hAnsi="Times New Roman" w:cs="Times New Roman"/>
                <w:sz w:val="24"/>
                <w:szCs w:val="24"/>
              </w:rPr>
              <w:t>;</w:t>
            </w:r>
          </w:p>
        </w:tc>
      </w:tr>
      <w:tr w:rsidR="007C4FD3" w:rsidRPr="00894BCD" w14:paraId="5F2F54D0" w14:textId="77777777" w:rsidTr="009C2E7E">
        <w:trPr>
          <w:trHeight w:val="57"/>
        </w:trPr>
        <w:tc>
          <w:tcPr>
            <w:tcW w:w="993" w:type="dxa"/>
            <w:noWrap/>
          </w:tcPr>
          <w:p w14:paraId="453C636F" w14:textId="77777777" w:rsidR="007C4FD3" w:rsidRPr="00894BCD" w:rsidRDefault="007C4FD3" w:rsidP="009C2E7E">
            <w:pPr>
              <w:spacing w:after="0" w:line="240" w:lineRule="auto"/>
              <w:jc w:val="both"/>
              <w:rPr>
                <w:rFonts w:ascii="Times New Roman" w:hAnsi="Times New Roman" w:cs="Times New Roman"/>
                <w:sz w:val="24"/>
                <w:szCs w:val="24"/>
              </w:rPr>
            </w:pPr>
            <w:r w:rsidRPr="00894BCD">
              <w:rPr>
                <w:rFonts w:ascii="Times New Roman" w:hAnsi="Times New Roman" w:cs="Times New Roman"/>
                <w:sz w:val="24"/>
                <w:szCs w:val="24"/>
              </w:rPr>
              <w:t>2.1.2</w:t>
            </w:r>
          </w:p>
        </w:tc>
        <w:tc>
          <w:tcPr>
            <w:tcW w:w="2126" w:type="dxa"/>
          </w:tcPr>
          <w:p w14:paraId="38BF6A2C" w14:textId="77777777" w:rsidR="007C4FD3" w:rsidRPr="00894BCD" w:rsidRDefault="007C4FD3" w:rsidP="009C2E7E">
            <w:pPr>
              <w:tabs>
                <w:tab w:val="left" w:pos="390"/>
                <w:tab w:val="left" w:pos="1035"/>
                <w:tab w:val="left" w:pos="1500"/>
              </w:tabs>
              <w:spacing w:after="0" w:line="240" w:lineRule="auto"/>
              <w:jc w:val="both"/>
              <w:rPr>
                <w:rFonts w:ascii="Times New Roman" w:hAnsi="Times New Roman" w:cs="Times New Roman"/>
                <w:sz w:val="24"/>
                <w:szCs w:val="24"/>
              </w:rPr>
            </w:pPr>
            <w:r w:rsidRPr="00894BCD">
              <w:rPr>
                <w:rFonts w:ascii="Times New Roman" w:eastAsia="Calibri" w:hAnsi="Times New Roman" w:cs="Times New Roman"/>
                <w:sz w:val="24"/>
                <w:szCs w:val="24"/>
                <w:lang w:eastAsia="lt-LT"/>
              </w:rPr>
              <w:t xml:space="preserve">Procesorius (-iai): </w:t>
            </w:r>
          </w:p>
        </w:tc>
        <w:tc>
          <w:tcPr>
            <w:tcW w:w="12053" w:type="dxa"/>
          </w:tcPr>
          <w:p w14:paraId="70798E21" w14:textId="3D7301B1" w:rsidR="00670609" w:rsidRPr="00894BCD" w:rsidRDefault="00670609" w:rsidP="009C2E7E">
            <w:pPr>
              <w:tabs>
                <w:tab w:val="left" w:pos="390"/>
                <w:tab w:val="left" w:pos="1035"/>
                <w:tab w:val="left" w:pos="1500"/>
              </w:tabs>
              <w:spacing w:after="0" w:line="240" w:lineRule="auto"/>
              <w:jc w:val="both"/>
              <w:rPr>
                <w:rFonts w:ascii="Times New Roman" w:hAnsi="Times New Roman" w:cs="Times New Roman"/>
                <w:sz w:val="24"/>
                <w:szCs w:val="24"/>
              </w:rPr>
            </w:pPr>
            <w:r w:rsidRPr="00894BCD">
              <w:rPr>
                <w:rFonts w:ascii="Times New Roman" w:hAnsi="Times New Roman" w:cs="Times New Roman"/>
                <w:sz w:val="24"/>
                <w:szCs w:val="24"/>
              </w:rPr>
              <w:t>x86 tipo, 64 bitų; ne daugiau dviejų fizinių procesorių ir ne mažiau kaip 64 fizini</w:t>
            </w:r>
            <w:r w:rsidR="00845F2B" w:rsidRPr="00894BCD">
              <w:rPr>
                <w:rFonts w:ascii="Times New Roman" w:hAnsi="Times New Roman" w:cs="Times New Roman"/>
                <w:sz w:val="24"/>
                <w:szCs w:val="24"/>
              </w:rPr>
              <w:t>ų branduolių</w:t>
            </w:r>
            <w:r w:rsidRPr="00894BCD">
              <w:rPr>
                <w:rFonts w:ascii="Times New Roman" w:hAnsi="Times New Roman" w:cs="Times New Roman"/>
                <w:sz w:val="24"/>
                <w:szCs w:val="24"/>
              </w:rPr>
              <w:t xml:space="preserve"> </w:t>
            </w:r>
            <w:r w:rsidR="00845F2B" w:rsidRPr="00894BCD">
              <w:rPr>
                <w:rFonts w:ascii="Times New Roman" w:hAnsi="Times New Roman" w:cs="Times New Roman"/>
                <w:sz w:val="24"/>
                <w:szCs w:val="24"/>
              </w:rPr>
              <w:t>bendroje sistemoje</w:t>
            </w:r>
            <w:r w:rsidRPr="00894BCD">
              <w:rPr>
                <w:rFonts w:ascii="Times New Roman" w:hAnsi="Times New Roman" w:cs="Times New Roman"/>
                <w:sz w:val="24"/>
                <w:szCs w:val="24"/>
              </w:rPr>
              <w:t xml:space="preserve">. </w:t>
            </w:r>
          </w:p>
          <w:p w14:paraId="7E9245B3" w14:textId="1182A6C9" w:rsidR="008F4BD8" w:rsidRPr="00894BCD" w:rsidRDefault="00670609" w:rsidP="009C2E7E">
            <w:pPr>
              <w:tabs>
                <w:tab w:val="left" w:pos="390"/>
                <w:tab w:val="left" w:pos="1035"/>
                <w:tab w:val="left" w:pos="1500"/>
              </w:tabs>
              <w:spacing w:after="0" w:line="240" w:lineRule="auto"/>
              <w:jc w:val="both"/>
              <w:rPr>
                <w:rFonts w:ascii="Times New Roman" w:hAnsi="Times New Roman" w:cs="Times New Roman"/>
                <w:sz w:val="24"/>
                <w:szCs w:val="24"/>
              </w:rPr>
            </w:pPr>
            <w:r w:rsidRPr="00894BCD">
              <w:rPr>
                <w:rFonts w:ascii="Times New Roman" w:hAnsi="Times New Roman" w:cs="Times New Roman"/>
                <w:sz w:val="24"/>
                <w:szCs w:val="24"/>
              </w:rPr>
              <w:t xml:space="preserve">Našumas vieno ar dviejų procesoriaus sistemai ne prasčiau kaip </w:t>
            </w:r>
            <w:r w:rsidR="00FA4883" w:rsidRPr="00894BCD">
              <w:rPr>
                <w:rFonts w:ascii="Times New Roman" w:hAnsi="Times New Roman" w:cs="Times New Roman"/>
                <w:sz w:val="24"/>
                <w:szCs w:val="24"/>
              </w:rPr>
              <w:t>710</w:t>
            </w:r>
            <w:r w:rsidRPr="00894BCD">
              <w:rPr>
                <w:rFonts w:ascii="Times New Roman" w:hAnsi="Times New Roman" w:cs="Times New Roman"/>
                <w:sz w:val="24"/>
                <w:szCs w:val="24"/>
              </w:rPr>
              <w:t xml:space="preserve"> (</w:t>
            </w:r>
            <w:r w:rsidR="00845F2B" w:rsidRPr="00894BCD">
              <w:rPr>
                <w:rFonts w:ascii="Times New Roman" w:hAnsi="Times New Roman" w:cs="Times New Roman"/>
                <w:sz w:val="24"/>
                <w:szCs w:val="24"/>
              </w:rPr>
              <w:t>angl. „Base Result“</w:t>
            </w:r>
            <w:r w:rsidRPr="00894BCD">
              <w:rPr>
                <w:rFonts w:ascii="Times New Roman" w:hAnsi="Times New Roman" w:cs="Times New Roman"/>
                <w:sz w:val="24"/>
                <w:szCs w:val="24"/>
              </w:rPr>
              <w:t xml:space="preserve">) pagal „CPU2017 Integer Rates“ testą. </w:t>
            </w:r>
            <w:r w:rsidR="008F4BD8" w:rsidRPr="00894BCD">
              <w:rPr>
                <w:rFonts w:ascii="Times New Roman" w:hAnsi="Times New Roman" w:cs="Times New Roman"/>
                <w:sz w:val="24"/>
                <w:szCs w:val="24"/>
              </w:rPr>
              <w:t xml:space="preserve"> </w:t>
            </w:r>
          </w:p>
          <w:p w14:paraId="4C88DF6F" w14:textId="77777777" w:rsidR="008F4BD8" w:rsidRPr="00894BCD" w:rsidRDefault="008F4BD8" w:rsidP="009C2E7E">
            <w:pPr>
              <w:tabs>
                <w:tab w:val="left" w:pos="390"/>
                <w:tab w:val="left" w:pos="1035"/>
                <w:tab w:val="left" w:pos="1500"/>
              </w:tabs>
              <w:spacing w:after="0" w:line="240" w:lineRule="auto"/>
              <w:jc w:val="both"/>
              <w:rPr>
                <w:rFonts w:ascii="Times New Roman" w:hAnsi="Times New Roman" w:cs="Times New Roman"/>
                <w:sz w:val="24"/>
                <w:szCs w:val="24"/>
              </w:rPr>
            </w:pPr>
            <w:r w:rsidRPr="00894BCD">
              <w:rPr>
                <w:rFonts w:ascii="Times New Roman" w:hAnsi="Times New Roman" w:cs="Times New Roman"/>
                <w:sz w:val="24"/>
                <w:szCs w:val="24"/>
              </w:rPr>
              <w:t xml:space="preserve">Rezultatai turi būti pateikti www.spec.org interneto puslapyje. Procesoriaus našumas negali būti dirbtinai padidintas.  </w:t>
            </w:r>
          </w:p>
          <w:p w14:paraId="7FC90E1C" w14:textId="258B51EE" w:rsidR="007C4FD3" w:rsidRPr="00894BCD" w:rsidRDefault="008F4BD8" w:rsidP="009C2E7E">
            <w:pPr>
              <w:tabs>
                <w:tab w:val="left" w:pos="390"/>
                <w:tab w:val="left" w:pos="1035"/>
                <w:tab w:val="left" w:pos="1500"/>
              </w:tabs>
              <w:spacing w:after="0" w:line="240" w:lineRule="auto"/>
              <w:jc w:val="both"/>
              <w:rPr>
                <w:rFonts w:ascii="Times New Roman" w:hAnsi="Times New Roman" w:cs="Times New Roman"/>
                <w:sz w:val="24"/>
                <w:szCs w:val="24"/>
              </w:rPr>
            </w:pPr>
            <w:r w:rsidRPr="00894BCD">
              <w:rPr>
                <w:rFonts w:ascii="Times New Roman" w:hAnsi="Times New Roman" w:cs="Times New Roman"/>
                <w:sz w:val="24"/>
                <w:szCs w:val="24"/>
              </w:rPr>
              <w:t>Pateikiami našumo rezultatai turi būti išmatuoti siūlomam tarnybinės stoties modeliui su siūlomu procesoriumi.</w:t>
            </w:r>
          </w:p>
        </w:tc>
      </w:tr>
      <w:tr w:rsidR="007C4FD3" w:rsidRPr="00894BCD" w14:paraId="67A4FC87" w14:textId="77777777" w:rsidTr="009C2E7E">
        <w:trPr>
          <w:trHeight w:val="57"/>
        </w:trPr>
        <w:tc>
          <w:tcPr>
            <w:tcW w:w="993" w:type="dxa"/>
            <w:noWrap/>
          </w:tcPr>
          <w:p w14:paraId="35D58728" w14:textId="77777777" w:rsidR="007C4FD3" w:rsidRPr="00894BCD" w:rsidRDefault="007C4FD3" w:rsidP="009C2E7E">
            <w:pPr>
              <w:spacing w:after="0" w:line="240" w:lineRule="auto"/>
              <w:jc w:val="both"/>
              <w:rPr>
                <w:rFonts w:ascii="Times New Roman" w:hAnsi="Times New Roman" w:cs="Times New Roman"/>
                <w:sz w:val="24"/>
                <w:szCs w:val="24"/>
              </w:rPr>
            </w:pPr>
            <w:r w:rsidRPr="00894BCD">
              <w:rPr>
                <w:rFonts w:ascii="Times New Roman" w:hAnsi="Times New Roman" w:cs="Times New Roman"/>
                <w:sz w:val="24"/>
                <w:szCs w:val="24"/>
              </w:rPr>
              <w:t>2.1.3</w:t>
            </w:r>
          </w:p>
        </w:tc>
        <w:tc>
          <w:tcPr>
            <w:tcW w:w="2126" w:type="dxa"/>
          </w:tcPr>
          <w:p w14:paraId="5BAEC9F8" w14:textId="77777777" w:rsidR="007C4FD3" w:rsidRPr="00894BCD" w:rsidRDefault="007C4FD3" w:rsidP="009C2E7E">
            <w:pPr>
              <w:tabs>
                <w:tab w:val="left" w:pos="390"/>
                <w:tab w:val="left" w:pos="1035"/>
                <w:tab w:val="left" w:pos="1500"/>
              </w:tabs>
              <w:spacing w:after="0" w:line="240" w:lineRule="auto"/>
              <w:jc w:val="both"/>
              <w:rPr>
                <w:rFonts w:ascii="Times New Roman" w:hAnsi="Times New Roman" w:cs="Times New Roman"/>
                <w:sz w:val="24"/>
                <w:szCs w:val="24"/>
              </w:rPr>
            </w:pPr>
            <w:r w:rsidRPr="00894BCD">
              <w:rPr>
                <w:rFonts w:ascii="Times New Roman" w:eastAsia="Calibri" w:hAnsi="Times New Roman" w:cs="Times New Roman"/>
                <w:sz w:val="24"/>
                <w:szCs w:val="24"/>
                <w:lang w:eastAsia="lt-LT"/>
              </w:rPr>
              <w:t>Lizdai:</w:t>
            </w:r>
          </w:p>
        </w:tc>
        <w:tc>
          <w:tcPr>
            <w:tcW w:w="12053" w:type="dxa"/>
          </w:tcPr>
          <w:p w14:paraId="5B871106" w14:textId="77777777" w:rsidR="007C4FD3" w:rsidRPr="00894BCD" w:rsidRDefault="007C4FD3" w:rsidP="009C2E7E">
            <w:pPr>
              <w:tabs>
                <w:tab w:val="left" w:pos="390"/>
                <w:tab w:val="left" w:pos="1035"/>
                <w:tab w:val="left" w:pos="1500"/>
              </w:tabs>
              <w:spacing w:after="0" w:line="240" w:lineRule="auto"/>
              <w:jc w:val="both"/>
              <w:rPr>
                <w:rFonts w:ascii="Times New Roman" w:hAnsi="Times New Roman" w:cs="Times New Roman"/>
                <w:sz w:val="24"/>
                <w:szCs w:val="24"/>
              </w:rPr>
            </w:pPr>
            <w:r w:rsidRPr="00894BCD">
              <w:rPr>
                <w:rFonts w:ascii="Times New Roman" w:eastAsia="Calibri" w:hAnsi="Times New Roman" w:cs="Times New Roman"/>
                <w:sz w:val="24"/>
                <w:szCs w:val="24"/>
              </w:rPr>
              <w:t>ne mažiau kaip 2 PCI Express 3.0 ar didesnio pralaidumo išplėtimo lizdų.</w:t>
            </w:r>
          </w:p>
        </w:tc>
      </w:tr>
      <w:tr w:rsidR="007C4FD3" w:rsidRPr="00894BCD" w14:paraId="1084F82A" w14:textId="77777777" w:rsidTr="009C2E7E">
        <w:trPr>
          <w:trHeight w:val="57"/>
        </w:trPr>
        <w:tc>
          <w:tcPr>
            <w:tcW w:w="993" w:type="dxa"/>
            <w:noWrap/>
          </w:tcPr>
          <w:p w14:paraId="3F78AFB8" w14:textId="77777777" w:rsidR="007C4FD3" w:rsidRPr="00894BCD" w:rsidRDefault="007C4FD3" w:rsidP="009C2E7E">
            <w:pPr>
              <w:spacing w:after="0" w:line="240" w:lineRule="auto"/>
              <w:jc w:val="both"/>
              <w:rPr>
                <w:rFonts w:ascii="Times New Roman" w:hAnsi="Times New Roman" w:cs="Times New Roman"/>
                <w:sz w:val="24"/>
                <w:szCs w:val="24"/>
              </w:rPr>
            </w:pPr>
            <w:r w:rsidRPr="00894BCD">
              <w:rPr>
                <w:rFonts w:ascii="Times New Roman" w:hAnsi="Times New Roman" w:cs="Times New Roman"/>
                <w:sz w:val="24"/>
                <w:szCs w:val="24"/>
              </w:rPr>
              <w:t>2.1.4</w:t>
            </w:r>
          </w:p>
        </w:tc>
        <w:tc>
          <w:tcPr>
            <w:tcW w:w="2126" w:type="dxa"/>
          </w:tcPr>
          <w:p w14:paraId="13F9F62B" w14:textId="77777777" w:rsidR="007C4FD3" w:rsidRPr="00894BCD" w:rsidRDefault="007C4FD3" w:rsidP="009C2E7E">
            <w:pPr>
              <w:tabs>
                <w:tab w:val="left" w:pos="390"/>
                <w:tab w:val="left" w:pos="1035"/>
                <w:tab w:val="left" w:pos="1500"/>
              </w:tabs>
              <w:spacing w:after="0" w:line="240" w:lineRule="auto"/>
              <w:jc w:val="both"/>
              <w:rPr>
                <w:rFonts w:ascii="Times New Roman" w:hAnsi="Times New Roman" w:cs="Times New Roman"/>
                <w:sz w:val="24"/>
                <w:szCs w:val="24"/>
              </w:rPr>
            </w:pPr>
            <w:r w:rsidRPr="00894BCD">
              <w:rPr>
                <w:rFonts w:ascii="Times New Roman" w:eastAsia="Calibri" w:hAnsi="Times New Roman" w:cs="Times New Roman"/>
                <w:sz w:val="24"/>
                <w:szCs w:val="24"/>
                <w:lang w:eastAsia="lt-LT"/>
              </w:rPr>
              <w:t xml:space="preserve">Operatyvioji atmintis (angl. </w:t>
            </w:r>
            <w:r w:rsidRPr="00894BCD">
              <w:rPr>
                <w:rFonts w:ascii="Times New Roman" w:eastAsia="Calibri" w:hAnsi="Times New Roman" w:cs="Times New Roman"/>
                <w:i/>
                <w:sz w:val="24"/>
                <w:szCs w:val="24"/>
                <w:lang w:eastAsia="lt-LT"/>
              </w:rPr>
              <w:t>RAM</w:t>
            </w:r>
            <w:r w:rsidRPr="00894BCD">
              <w:rPr>
                <w:rFonts w:ascii="Times New Roman" w:eastAsia="Calibri" w:hAnsi="Times New Roman" w:cs="Times New Roman"/>
                <w:sz w:val="24"/>
                <w:szCs w:val="24"/>
                <w:lang w:eastAsia="lt-LT"/>
              </w:rPr>
              <w:t xml:space="preserve">): </w:t>
            </w:r>
          </w:p>
        </w:tc>
        <w:tc>
          <w:tcPr>
            <w:tcW w:w="12053" w:type="dxa"/>
          </w:tcPr>
          <w:p w14:paraId="77659EAB" w14:textId="692AB9D7" w:rsidR="007C4FD3" w:rsidRPr="00894BCD" w:rsidRDefault="007C4FD3" w:rsidP="009C2E7E">
            <w:pPr>
              <w:tabs>
                <w:tab w:val="left" w:pos="390"/>
                <w:tab w:val="left" w:pos="1035"/>
                <w:tab w:val="left" w:pos="1500"/>
              </w:tabs>
              <w:spacing w:after="0" w:line="240" w:lineRule="auto"/>
              <w:jc w:val="both"/>
              <w:rPr>
                <w:rFonts w:ascii="Times New Roman" w:hAnsi="Times New Roman" w:cs="Times New Roman"/>
                <w:sz w:val="24"/>
                <w:szCs w:val="24"/>
              </w:rPr>
            </w:pPr>
            <w:r w:rsidRPr="00894BCD">
              <w:rPr>
                <w:rFonts w:ascii="Times New Roman" w:eastAsia="Calibri" w:hAnsi="Times New Roman" w:cs="Times New Roman"/>
                <w:sz w:val="24"/>
                <w:szCs w:val="24"/>
              </w:rPr>
              <w:t>DDR</w:t>
            </w:r>
            <w:r w:rsidR="00BF121F" w:rsidRPr="00894BCD">
              <w:rPr>
                <w:rFonts w:ascii="Times New Roman" w:eastAsia="Calibri" w:hAnsi="Times New Roman" w:cs="Times New Roman"/>
                <w:sz w:val="24"/>
                <w:szCs w:val="24"/>
              </w:rPr>
              <w:t>5</w:t>
            </w:r>
            <w:r w:rsidR="007C32AC" w:rsidRPr="00894BCD">
              <w:rPr>
                <w:rFonts w:ascii="Times New Roman" w:eastAsia="Calibri" w:hAnsi="Times New Roman" w:cs="Times New Roman"/>
                <w:sz w:val="24"/>
                <w:szCs w:val="24"/>
              </w:rPr>
              <w:t>,</w:t>
            </w:r>
            <w:r w:rsidRPr="00894BCD">
              <w:rPr>
                <w:rFonts w:ascii="Times New Roman" w:eastAsia="Calibri" w:hAnsi="Times New Roman" w:cs="Times New Roman"/>
                <w:sz w:val="24"/>
                <w:szCs w:val="24"/>
              </w:rPr>
              <w:t xml:space="preserve"> ne mažiau kaip </w:t>
            </w:r>
            <w:r w:rsidR="00742630" w:rsidRPr="00894BCD">
              <w:rPr>
                <w:rFonts w:ascii="Times New Roman" w:eastAsia="Calibri" w:hAnsi="Times New Roman" w:cs="Times New Roman"/>
                <w:sz w:val="24"/>
                <w:szCs w:val="24"/>
              </w:rPr>
              <w:t>768</w:t>
            </w:r>
            <w:r w:rsidRPr="00894BCD">
              <w:rPr>
                <w:rFonts w:ascii="Times New Roman" w:eastAsia="Calibri" w:hAnsi="Times New Roman" w:cs="Times New Roman"/>
                <w:sz w:val="24"/>
                <w:szCs w:val="24"/>
              </w:rPr>
              <w:t xml:space="preserve"> GB</w:t>
            </w:r>
            <w:r w:rsidR="00A6304A" w:rsidRPr="00894BCD">
              <w:rPr>
                <w:rFonts w:ascii="Times New Roman" w:eastAsia="Calibri" w:hAnsi="Times New Roman" w:cs="Times New Roman"/>
                <w:sz w:val="24"/>
                <w:szCs w:val="24"/>
              </w:rPr>
              <w:t xml:space="preserve"> </w:t>
            </w:r>
            <w:r w:rsidR="00742630" w:rsidRPr="00894BCD">
              <w:rPr>
                <w:rFonts w:ascii="Times New Roman" w:eastAsia="Calibri" w:hAnsi="Times New Roman" w:cs="Times New Roman"/>
                <w:sz w:val="24"/>
                <w:szCs w:val="24"/>
              </w:rPr>
              <w:t>serveryje</w:t>
            </w:r>
            <w:r w:rsidRPr="00894BCD">
              <w:rPr>
                <w:rFonts w:ascii="Times New Roman" w:eastAsia="Calibri" w:hAnsi="Times New Roman" w:cs="Times New Roman"/>
                <w:sz w:val="24"/>
                <w:szCs w:val="24"/>
              </w:rPr>
              <w:t xml:space="preserve">, </w:t>
            </w:r>
            <w:r w:rsidR="007C32AC" w:rsidRPr="00894BCD">
              <w:rPr>
                <w:rFonts w:ascii="Times New Roman" w:eastAsia="Calibri" w:hAnsi="Times New Roman" w:cs="Times New Roman"/>
                <w:sz w:val="24"/>
                <w:szCs w:val="24"/>
              </w:rPr>
              <w:t xml:space="preserve">su ECC, </w:t>
            </w:r>
            <w:r w:rsidRPr="00894BCD">
              <w:rPr>
                <w:rFonts w:ascii="Times New Roman" w:eastAsia="Calibri" w:hAnsi="Times New Roman" w:cs="Times New Roman"/>
                <w:sz w:val="24"/>
                <w:szCs w:val="24"/>
              </w:rPr>
              <w:t xml:space="preserve">realizuota ne </w:t>
            </w:r>
            <w:r w:rsidR="00A6304A" w:rsidRPr="00894BCD">
              <w:rPr>
                <w:rFonts w:ascii="Times New Roman" w:eastAsia="Calibri" w:hAnsi="Times New Roman" w:cs="Times New Roman"/>
                <w:sz w:val="24"/>
                <w:szCs w:val="24"/>
              </w:rPr>
              <w:t>mažiau</w:t>
            </w:r>
            <w:r w:rsidRPr="00894BCD">
              <w:rPr>
                <w:rFonts w:ascii="Times New Roman" w:eastAsia="Calibri" w:hAnsi="Times New Roman" w:cs="Times New Roman"/>
                <w:sz w:val="24"/>
                <w:szCs w:val="24"/>
              </w:rPr>
              <w:t xml:space="preserve"> kaip </w:t>
            </w:r>
            <w:r w:rsidR="00B46CED" w:rsidRPr="00894BCD">
              <w:rPr>
                <w:rFonts w:ascii="Times New Roman" w:eastAsia="Calibri" w:hAnsi="Times New Roman" w:cs="Times New Roman"/>
                <w:sz w:val="24"/>
                <w:szCs w:val="24"/>
              </w:rPr>
              <w:t>12</w:t>
            </w:r>
            <w:r w:rsidRPr="00894BCD">
              <w:rPr>
                <w:rFonts w:ascii="Times New Roman" w:eastAsia="Calibri" w:hAnsi="Times New Roman" w:cs="Times New Roman"/>
                <w:sz w:val="24"/>
                <w:szCs w:val="24"/>
              </w:rPr>
              <w:t xml:space="preserve"> vnt. (lyginis kiekis) atminties modulių. </w:t>
            </w:r>
            <w:r w:rsidR="00BA0B16" w:rsidRPr="00894BCD">
              <w:rPr>
                <w:rFonts w:ascii="Times New Roman" w:eastAsia="Calibri" w:hAnsi="Times New Roman" w:cs="Times New Roman"/>
                <w:sz w:val="24"/>
                <w:szCs w:val="24"/>
              </w:rPr>
              <w:t xml:space="preserve">Bendras </w:t>
            </w:r>
            <w:r w:rsidRPr="00894BCD">
              <w:rPr>
                <w:rFonts w:ascii="Times New Roman" w:eastAsia="Calibri" w:hAnsi="Times New Roman" w:cs="Times New Roman"/>
                <w:sz w:val="24"/>
                <w:szCs w:val="24"/>
              </w:rPr>
              <w:t xml:space="preserve"> atminties lizdų </w:t>
            </w:r>
            <w:r w:rsidR="00C359AC" w:rsidRPr="00894BCD">
              <w:rPr>
                <w:rFonts w:ascii="Times New Roman" w:eastAsia="Calibri" w:hAnsi="Times New Roman" w:cs="Times New Roman"/>
                <w:sz w:val="24"/>
                <w:szCs w:val="24"/>
              </w:rPr>
              <w:t>skaičius serveryje turi</w:t>
            </w:r>
            <w:r w:rsidRPr="00894BCD">
              <w:rPr>
                <w:rFonts w:ascii="Times New Roman" w:eastAsia="Calibri" w:hAnsi="Times New Roman" w:cs="Times New Roman"/>
                <w:sz w:val="24"/>
                <w:szCs w:val="24"/>
              </w:rPr>
              <w:t xml:space="preserve"> būti ne mažiau</w:t>
            </w:r>
            <w:r w:rsidR="00213E83" w:rsidRPr="00894BCD">
              <w:rPr>
                <w:rFonts w:ascii="Times New Roman" w:eastAsia="Calibri" w:hAnsi="Times New Roman" w:cs="Times New Roman"/>
                <w:sz w:val="24"/>
                <w:szCs w:val="24"/>
              </w:rPr>
              <w:t xml:space="preserve"> kaip </w:t>
            </w:r>
            <w:r w:rsidR="00C359AC" w:rsidRPr="00894BCD">
              <w:rPr>
                <w:rFonts w:ascii="Times New Roman" w:eastAsia="Calibri" w:hAnsi="Times New Roman" w:cs="Times New Roman"/>
                <w:sz w:val="24"/>
                <w:szCs w:val="24"/>
              </w:rPr>
              <w:t>24 vnt</w:t>
            </w:r>
            <w:r w:rsidR="00213E83" w:rsidRPr="00894BCD">
              <w:rPr>
                <w:rFonts w:ascii="Times New Roman" w:eastAsia="Calibri" w:hAnsi="Times New Roman" w:cs="Times New Roman"/>
                <w:sz w:val="24"/>
                <w:szCs w:val="24"/>
              </w:rPr>
              <w:t>.</w:t>
            </w:r>
            <w:r w:rsidRPr="00894BCD">
              <w:rPr>
                <w:rFonts w:ascii="Times New Roman" w:eastAsia="Calibri" w:hAnsi="Times New Roman" w:cs="Times New Roman"/>
                <w:sz w:val="24"/>
                <w:szCs w:val="24"/>
              </w:rPr>
              <w:t xml:space="preserve"> Atminties</w:t>
            </w:r>
            <w:r w:rsidR="00213E83" w:rsidRPr="00894BCD">
              <w:rPr>
                <w:rFonts w:ascii="Times New Roman" w:eastAsia="Calibri" w:hAnsi="Times New Roman" w:cs="Times New Roman"/>
                <w:sz w:val="24"/>
                <w:szCs w:val="24"/>
              </w:rPr>
              <w:t xml:space="preserve"> greitaveika ne mažesnė kaip 48</w:t>
            </w:r>
            <w:r w:rsidRPr="00894BCD">
              <w:rPr>
                <w:rFonts w:ascii="Times New Roman" w:eastAsia="Calibri" w:hAnsi="Times New Roman" w:cs="Times New Roman"/>
                <w:sz w:val="24"/>
                <w:szCs w:val="24"/>
              </w:rPr>
              <w:t>00MT/s.</w:t>
            </w:r>
            <w:r w:rsidR="00933CC6" w:rsidRPr="00894BCD">
              <w:rPr>
                <w:rFonts w:ascii="Times New Roman" w:eastAsia="Calibri" w:hAnsi="Times New Roman" w:cs="Times New Roman"/>
                <w:sz w:val="24"/>
                <w:szCs w:val="24"/>
              </w:rPr>
              <w:t xml:space="preserve"> Operatyvioji atmintis turi būti iš serverio gamintojo pateiktu sąrašu. </w:t>
            </w:r>
          </w:p>
        </w:tc>
      </w:tr>
      <w:tr w:rsidR="007C4FD3" w:rsidRPr="00894BCD" w14:paraId="6BD428DC" w14:textId="77777777" w:rsidTr="009C2E7E">
        <w:trPr>
          <w:trHeight w:val="57"/>
        </w:trPr>
        <w:tc>
          <w:tcPr>
            <w:tcW w:w="993" w:type="dxa"/>
            <w:noWrap/>
          </w:tcPr>
          <w:p w14:paraId="5831286A" w14:textId="77777777" w:rsidR="007C4FD3" w:rsidRPr="00894BCD" w:rsidRDefault="007C4FD3" w:rsidP="009C2E7E">
            <w:pPr>
              <w:spacing w:after="0" w:line="240" w:lineRule="auto"/>
              <w:jc w:val="both"/>
              <w:rPr>
                <w:rFonts w:ascii="Times New Roman" w:hAnsi="Times New Roman" w:cs="Times New Roman"/>
                <w:sz w:val="24"/>
                <w:szCs w:val="24"/>
              </w:rPr>
            </w:pPr>
            <w:r w:rsidRPr="00894BCD">
              <w:rPr>
                <w:rFonts w:ascii="Times New Roman" w:hAnsi="Times New Roman" w:cs="Times New Roman"/>
                <w:sz w:val="24"/>
                <w:szCs w:val="24"/>
              </w:rPr>
              <w:t>2.1.5</w:t>
            </w:r>
          </w:p>
        </w:tc>
        <w:tc>
          <w:tcPr>
            <w:tcW w:w="2126" w:type="dxa"/>
          </w:tcPr>
          <w:p w14:paraId="70E85D72" w14:textId="77777777" w:rsidR="007C4FD3" w:rsidRPr="00894BCD" w:rsidRDefault="007C4FD3" w:rsidP="009C2E7E">
            <w:pPr>
              <w:tabs>
                <w:tab w:val="left" w:pos="390"/>
                <w:tab w:val="left" w:pos="1035"/>
                <w:tab w:val="left" w:pos="1500"/>
              </w:tabs>
              <w:spacing w:after="0" w:line="240" w:lineRule="auto"/>
              <w:jc w:val="both"/>
              <w:rPr>
                <w:rFonts w:ascii="Times New Roman" w:hAnsi="Times New Roman" w:cs="Times New Roman"/>
                <w:sz w:val="24"/>
                <w:szCs w:val="24"/>
              </w:rPr>
            </w:pPr>
            <w:r w:rsidRPr="00894BCD">
              <w:rPr>
                <w:rFonts w:ascii="Times New Roman" w:eastAsia="Calibri" w:hAnsi="Times New Roman" w:cs="Times New Roman"/>
                <w:sz w:val="24"/>
                <w:szCs w:val="24"/>
                <w:lang w:eastAsia="lt-LT"/>
              </w:rPr>
              <w:t>Standusis diskas:</w:t>
            </w:r>
          </w:p>
        </w:tc>
        <w:tc>
          <w:tcPr>
            <w:tcW w:w="12053" w:type="dxa"/>
          </w:tcPr>
          <w:p w14:paraId="1D55D0AF" w14:textId="7418E2CA" w:rsidR="007C4FD3" w:rsidRPr="00894BCD" w:rsidRDefault="65A7104F" w:rsidP="009C2E7E">
            <w:pPr>
              <w:tabs>
                <w:tab w:val="left" w:pos="390"/>
                <w:tab w:val="left" w:pos="1035"/>
                <w:tab w:val="left" w:pos="1500"/>
              </w:tabs>
              <w:spacing w:after="0" w:line="240" w:lineRule="auto"/>
              <w:jc w:val="both"/>
              <w:rPr>
                <w:rFonts w:ascii="Times New Roman" w:hAnsi="Times New Roman" w:cs="Times New Roman"/>
                <w:sz w:val="24"/>
                <w:szCs w:val="24"/>
              </w:rPr>
            </w:pPr>
            <w:r w:rsidRPr="00894BCD">
              <w:rPr>
                <w:rFonts w:ascii="Times New Roman" w:hAnsi="Times New Roman" w:cs="Times New Roman"/>
                <w:sz w:val="24"/>
                <w:szCs w:val="24"/>
              </w:rPr>
              <w:t>Turi</w:t>
            </w:r>
            <w:r w:rsidR="7114306B" w:rsidRPr="00894BCD">
              <w:rPr>
                <w:rFonts w:ascii="Times New Roman" w:hAnsi="Times New Roman" w:cs="Times New Roman"/>
                <w:sz w:val="24"/>
                <w:szCs w:val="24"/>
              </w:rPr>
              <w:t xml:space="preserve"> būti n</w:t>
            </w:r>
            <w:r w:rsidR="6D08262B" w:rsidRPr="00894BCD">
              <w:rPr>
                <w:rFonts w:ascii="Times New Roman" w:hAnsi="Times New Roman" w:cs="Times New Roman"/>
                <w:sz w:val="24"/>
                <w:szCs w:val="24"/>
              </w:rPr>
              <w:t>e</w:t>
            </w:r>
            <w:r w:rsidR="772011A4" w:rsidRPr="00894BCD">
              <w:rPr>
                <w:rFonts w:ascii="Times New Roman" w:hAnsi="Times New Roman" w:cs="Times New Roman"/>
                <w:sz w:val="24"/>
                <w:szCs w:val="24"/>
              </w:rPr>
              <w:t xml:space="preserve"> </w:t>
            </w:r>
            <w:r w:rsidR="3A93BAC8" w:rsidRPr="00894BCD">
              <w:rPr>
                <w:rFonts w:ascii="Times New Roman" w:hAnsi="Times New Roman" w:cs="Times New Roman"/>
                <w:sz w:val="24"/>
                <w:szCs w:val="24"/>
              </w:rPr>
              <w:t>mažiau kaip 2 vnt.</w:t>
            </w:r>
            <w:r w:rsidR="772011A4" w:rsidRPr="00894BCD">
              <w:rPr>
                <w:rFonts w:ascii="Times New Roman" w:hAnsi="Times New Roman" w:cs="Times New Roman"/>
                <w:sz w:val="24"/>
                <w:szCs w:val="24"/>
              </w:rPr>
              <w:t xml:space="preserve"> (OS diegimui)</w:t>
            </w:r>
            <w:r w:rsidR="3A93BAC8" w:rsidRPr="00894BCD">
              <w:rPr>
                <w:rFonts w:ascii="Times New Roman" w:hAnsi="Times New Roman" w:cs="Times New Roman"/>
                <w:sz w:val="24"/>
                <w:szCs w:val="24"/>
              </w:rPr>
              <w:t xml:space="preserve"> keičiamų neišjungus (angl. Hotplug), kiekvienas ne mažesnės kaip 480 GB talpos SSD (angl. Solid State Drive), SATA arba geresni. SSD diskų perrašymo skaičius per dieną 5 metų laikotarpiu (angl. DWPD) turi būti ne mažesnis nei 1.</w:t>
            </w:r>
          </w:p>
          <w:p w14:paraId="00337D34" w14:textId="29CF8C32" w:rsidR="007C4FD3" w:rsidRPr="00894BCD" w:rsidRDefault="00600164" w:rsidP="009C2E7E">
            <w:pPr>
              <w:tabs>
                <w:tab w:val="left" w:pos="390"/>
                <w:tab w:val="left" w:pos="1035"/>
                <w:tab w:val="left" w:pos="1500"/>
              </w:tabs>
              <w:spacing w:after="0" w:line="240" w:lineRule="auto"/>
              <w:jc w:val="both"/>
              <w:rPr>
                <w:rFonts w:ascii="Times New Roman" w:hAnsi="Times New Roman" w:cs="Times New Roman"/>
                <w:sz w:val="24"/>
                <w:szCs w:val="24"/>
              </w:rPr>
            </w:pPr>
            <w:r w:rsidRPr="00894BCD">
              <w:rPr>
                <w:rFonts w:ascii="Times New Roman" w:hAnsi="Times New Roman" w:cs="Times New Roman"/>
                <w:sz w:val="24"/>
                <w:szCs w:val="24"/>
              </w:rPr>
              <w:t xml:space="preserve">Turi būti </w:t>
            </w:r>
            <w:r w:rsidR="007C4FD3" w:rsidRPr="00894BCD">
              <w:rPr>
                <w:rFonts w:ascii="Times New Roman" w:hAnsi="Times New Roman" w:cs="Times New Roman"/>
                <w:sz w:val="24"/>
                <w:szCs w:val="24"/>
              </w:rPr>
              <w:t xml:space="preserve">Ne mažiau kaip </w:t>
            </w:r>
            <w:r w:rsidR="0014530C" w:rsidRPr="00894BCD">
              <w:rPr>
                <w:rFonts w:ascii="Times New Roman" w:hAnsi="Times New Roman" w:cs="Times New Roman"/>
                <w:sz w:val="24"/>
                <w:szCs w:val="24"/>
              </w:rPr>
              <w:t>14</w:t>
            </w:r>
            <w:r w:rsidR="007C4FD3" w:rsidRPr="00894BCD">
              <w:rPr>
                <w:rFonts w:ascii="Times New Roman" w:hAnsi="Times New Roman" w:cs="Times New Roman"/>
                <w:sz w:val="24"/>
                <w:szCs w:val="24"/>
              </w:rPr>
              <w:t xml:space="preserve"> vnt.</w:t>
            </w:r>
            <w:r w:rsidRPr="00894BCD">
              <w:rPr>
                <w:rFonts w:ascii="Times New Roman" w:hAnsi="Times New Roman" w:cs="Times New Roman"/>
                <w:sz w:val="24"/>
                <w:szCs w:val="24"/>
              </w:rPr>
              <w:t xml:space="preserve"> (duomenų saugojimui)</w:t>
            </w:r>
            <w:r w:rsidR="007C4FD3" w:rsidRPr="00894BCD">
              <w:rPr>
                <w:rFonts w:ascii="Times New Roman" w:hAnsi="Times New Roman" w:cs="Times New Roman"/>
                <w:sz w:val="24"/>
                <w:szCs w:val="24"/>
              </w:rPr>
              <w:t xml:space="preserve"> keičiamų neišjungus (angl. Hotplug), kiekvienas ne mažesnės kaip </w:t>
            </w:r>
            <w:r w:rsidR="0014530C" w:rsidRPr="00894BCD">
              <w:rPr>
                <w:rFonts w:ascii="Times New Roman" w:hAnsi="Times New Roman" w:cs="Times New Roman"/>
                <w:sz w:val="24"/>
                <w:szCs w:val="24"/>
              </w:rPr>
              <w:t>7</w:t>
            </w:r>
            <w:r w:rsidR="00213E83" w:rsidRPr="00894BCD">
              <w:rPr>
                <w:rFonts w:ascii="Times New Roman" w:hAnsi="Times New Roman" w:cs="Times New Roman"/>
                <w:sz w:val="24"/>
                <w:szCs w:val="24"/>
              </w:rPr>
              <w:t>.</w:t>
            </w:r>
            <w:r w:rsidR="00D31CBC" w:rsidRPr="00894BCD">
              <w:rPr>
                <w:rFonts w:ascii="Times New Roman" w:hAnsi="Times New Roman" w:cs="Times New Roman"/>
                <w:sz w:val="24"/>
                <w:szCs w:val="24"/>
              </w:rPr>
              <w:t>68</w:t>
            </w:r>
            <w:r w:rsidR="007C4FD3" w:rsidRPr="00894BCD">
              <w:rPr>
                <w:rFonts w:ascii="Times New Roman" w:hAnsi="Times New Roman" w:cs="Times New Roman"/>
                <w:sz w:val="24"/>
                <w:szCs w:val="24"/>
              </w:rPr>
              <w:t xml:space="preserve"> </w:t>
            </w:r>
            <w:r w:rsidR="0090234F" w:rsidRPr="00894BCD">
              <w:rPr>
                <w:rFonts w:ascii="Times New Roman" w:hAnsi="Times New Roman" w:cs="Times New Roman"/>
                <w:sz w:val="24"/>
                <w:szCs w:val="24"/>
              </w:rPr>
              <w:t>T</w:t>
            </w:r>
            <w:r w:rsidR="007C4FD3" w:rsidRPr="00894BCD">
              <w:rPr>
                <w:rFonts w:ascii="Times New Roman" w:hAnsi="Times New Roman" w:cs="Times New Roman"/>
                <w:sz w:val="24"/>
                <w:szCs w:val="24"/>
              </w:rPr>
              <w:t xml:space="preserve">B talpos SSD (angl. Solid State Drive), </w:t>
            </w:r>
            <w:r w:rsidR="00937EB5" w:rsidRPr="00894BCD">
              <w:rPr>
                <w:rFonts w:ascii="Times New Roman" w:hAnsi="Times New Roman" w:cs="Times New Roman"/>
                <w:sz w:val="24"/>
                <w:szCs w:val="24"/>
              </w:rPr>
              <w:t>v</w:t>
            </w:r>
            <w:r w:rsidR="00FD7C87" w:rsidRPr="00894BCD">
              <w:rPr>
                <w:rFonts w:ascii="Times New Roman" w:hAnsi="Times New Roman" w:cs="Times New Roman"/>
                <w:sz w:val="24"/>
                <w:szCs w:val="24"/>
              </w:rPr>
              <w:t>SAS</w:t>
            </w:r>
            <w:r w:rsidR="00E737B3" w:rsidRPr="00894BCD">
              <w:rPr>
                <w:rFonts w:ascii="Times New Roman" w:hAnsi="Times New Roman" w:cs="Times New Roman"/>
                <w:sz w:val="24"/>
                <w:szCs w:val="24"/>
              </w:rPr>
              <w:t>/SAS</w:t>
            </w:r>
            <w:r w:rsidR="007C4FD3" w:rsidRPr="00894BCD">
              <w:rPr>
                <w:rFonts w:ascii="Times New Roman" w:hAnsi="Times New Roman" w:cs="Times New Roman"/>
                <w:sz w:val="24"/>
                <w:szCs w:val="24"/>
              </w:rPr>
              <w:t xml:space="preserve"> arba geresni. SSD diskų perrašymo skaičius per dieną 5 metų laikotarpiu (angl. DWPD) turi būti ne mažesnis nei 1.</w:t>
            </w:r>
          </w:p>
          <w:p w14:paraId="5256ED23" w14:textId="40EBAFC0" w:rsidR="007C4FD3" w:rsidRPr="00894BCD" w:rsidRDefault="007C4FD3" w:rsidP="009C2E7E">
            <w:pPr>
              <w:tabs>
                <w:tab w:val="left" w:pos="390"/>
                <w:tab w:val="left" w:pos="1035"/>
                <w:tab w:val="left" w:pos="1500"/>
              </w:tabs>
              <w:spacing w:after="0" w:line="240" w:lineRule="auto"/>
              <w:jc w:val="both"/>
              <w:rPr>
                <w:rFonts w:ascii="Times New Roman" w:hAnsi="Times New Roman" w:cs="Times New Roman"/>
                <w:sz w:val="24"/>
                <w:szCs w:val="24"/>
              </w:rPr>
            </w:pPr>
            <w:r w:rsidRPr="00894BCD">
              <w:rPr>
                <w:rFonts w:ascii="Times New Roman" w:hAnsi="Times New Roman" w:cs="Times New Roman"/>
                <w:sz w:val="24"/>
                <w:szCs w:val="24"/>
              </w:rPr>
              <w:t xml:space="preserve">Turi būti galimybė įdiegti ne mažiau kaip </w:t>
            </w:r>
            <w:r w:rsidR="00FD7C87" w:rsidRPr="00894BCD">
              <w:rPr>
                <w:rFonts w:ascii="Times New Roman" w:hAnsi="Times New Roman" w:cs="Times New Roman"/>
                <w:sz w:val="24"/>
                <w:szCs w:val="24"/>
              </w:rPr>
              <w:t>2</w:t>
            </w:r>
            <w:r w:rsidR="002E039D" w:rsidRPr="00894BCD">
              <w:rPr>
                <w:rFonts w:ascii="Times New Roman" w:hAnsi="Times New Roman" w:cs="Times New Roman"/>
                <w:sz w:val="24"/>
                <w:szCs w:val="24"/>
              </w:rPr>
              <w:t>4</w:t>
            </w:r>
            <w:r w:rsidRPr="00894BCD">
              <w:rPr>
                <w:rFonts w:ascii="Times New Roman" w:hAnsi="Times New Roman" w:cs="Times New Roman"/>
                <w:sz w:val="24"/>
                <w:szCs w:val="24"/>
              </w:rPr>
              <w:t xml:space="preserve"> vnt. diskų be papildomos diskų lentynos.</w:t>
            </w:r>
          </w:p>
        </w:tc>
      </w:tr>
      <w:tr w:rsidR="007C4FD3" w:rsidRPr="00894BCD" w14:paraId="7D128E7B" w14:textId="77777777" w:rsidTr="009C2E7E">
        <w:trPr>
          <w:trHeight w:val="57"/>
        </w:trPr>
        <w:tc>
          <w:tcPr>
            <w:tcW w:w="993" w:type="dxa"/>
            <w:noWrap/>
          </w:tcPr>
          <w:p w14:paraId="453083A5" w14:textId="77777777" w:rsidR="007C4FD3" w:rsidRPr="00894BCD" w:rsidRDefault="007C4FD3" w:rsidP="009C2E7E">
            <w:pPr>
              <w:spacing w:after="0" w:line="240" w:lineRule="auto"/>
              <w:jc w:val="both"/>
              <w:rPr>
                <w:rFonts w:ascii="Times New Roman" w:hAnsi="Times New Roman" w:cs="Times New Roman"/>
                <w:sz w:val="24"/>
                <w:szCs w:val="24"/>
              </w:rPr>
            </w:pPr>
            <w:r w:rsidRPr="00894BCD">
              <w:rPr>
                <w:rFonts w:ascii="Times New Roman" w:hAnsi="Times New Roman" w:cs="Times New Roman"/>
                <w:sz w:val="24"/>
                <w:szCs w:val="24"/>
              </w:rPr>
              <w:t>2.1.6</w:t>
            </w:r>
          </w:p>
        </w:tc>
        <w:tc>
          <w:tcPr>
            <w:tcW w:w="2126" w:type="dxa"/>
          </w:tcPr>
          <w:p w14:paraId="7137375E" w14:textId="77777777" w:rsidR="007C4FD3" w:rsidRPr="00894BCD" w:rsidRDefault="007C4FD3" w:rsidP="009C2E7E">
            <w:pPr>
              <w:tabs>
                <w:tab w:val="left" w:pos="390"/>
                <w:tab w:val="left" w:pos="1035"/>
                <w:tab w:val="left" w:pos="1500"/>
              </w:tabs>
              <w:spacing w:after="0" w:line="240" w:lineRule="auto"/>
              <w:jc w:val="both"/>
              <w:rPr>
                <w:rFonts w:ascii="Times New Roman" w:hAnsi="Times New Roman" w:cs="Times New Roman"/>
                <w:sz w:val="24"/>
                <w:szCs w:val="24"/>
              </w:rPr>
            </w:pPr>
            <w:r w:rsidRPr="00894BCD">
              <w:rPr>
                <w:rFonts w:ascii="Times New Roman" w:eastAsia="Calibri" w:hAnsi="Times New Roman" w:cs="Times New Roman"/>
                <w:sz w:val="24"/>
                <w:szCs w:val="24"/>
                <w:lang w:eastAsia="lt-LT"/>
              </w:rPr>
              <w:t>Diskų masyvo valdikliai:</w:t>
            </w:r>
          </w:p>
        </w:tc>
        <w:tc>
          <w:tcPr>
            <w:tcW w:w="12053" w:type="dxa"/>
          </w:tcPr>
          <w:p w14:paraId="6E53F699" w14:textId="517BDD3F" w:rsidR="007C4FD3" w:rsidRPr="00894BCD" w:rsidRDefault="007C4FD3" w:rsidP="009C2E7E">
            <w:pPr>
              <w:tabs>
                <w:tab w:val="left" w:pos="390"/>
                <w:tab w:val="left" w:pos="1035"/>
                <w:tab w:val="left" w:pos="1500"/>
              </w:tabs>
              <w:spacing w:after="0" w:line="240" w:lineRule="auto"/>
              <w:jc w:val="both"/>
              <w:rPr>
                <w:rFonts w:ascii="Times New Roman" w:hAnsi="Times New Roman" w:cs="Times New Roman"/>
                <w:sz w:val="24"/>
                <w:szCs w:val="24"/>
              </w:rPr>
            </w:pPr>
            <w:r w:rsidRPr="00894BCD">
              <w:rPr>
                <w:rFonts w:ascii="Times New Roman" w:hAnsi="Times New Roman" w:cs="Times New Roman"/>
                <w:sz w:val="24"/>
                <w:szCs w:val="24"/>
              </w:rPr>
              <w:t xml:space="preserve">Turi būti galimybė komplektuoti su </w:t>
            </w:r>
            <w:r w:rsidR="002E039D" w:rsidRPr="00894BCD">
              <w:rPr>
                <w:rFonts w:ascii="Times New Roman" w:hAnsi="Times New Roman" w:cs="Times New Roman"/>
                <w:sz w:val="24"/>
                <w:szCs w:val="24"/>
              </w:rPr>
              <w:t>vSAS/</w:t>
            </w:r>
            <w:r w:rsidRPr="00894BCD">
              <w:rPr>
                <w:rFonts w:ascii="Times New Roman" w:hAnsi="Times New Roman" w:cs="Times New Roman"/>
                <w:sz w:val="24"/>
                <w:szCs w:val="24"/>
              </w:rPr>
              <w:t xml:space="preserve">SAS/SATA 6 Gb/s bei SAS 12 Gb/s SSD diskais. </w:t>
            </w:r>
            <w:r w:rsidR="00F02B2F" w:rsidRPr="00894BCD">
              <w:rPr>
                <w:rFonts w:ascii="Times New Roman" w:hAnsi="Times New Roman" w:cs="Times New Roman"/>
                <w:sz w:val="24"/>
                <w:szCs w:val="24"/>
              </w:rPr>
              <w:t xml:space="preserve">Turi palaikyti </w:t>
            </w:r>
            <w:r w:rsidRPr="00894BCD">
              <w:rPr>
                <w:rFonts w:ascii="Times New Roman" w:hAnsi="Times New Roman" w:cs="Times New Roman"/>
                <w:sz w:val="24"/>
                <w:szCs w:val="24"/>
              </w:rPr>
              <w:t xml:space="preserve">RAID 6 su ne mažiau nei 4GB spartinančiosios atminties („cache“) su būsenos išsaugojimo savybe  (angl. </w:t>
            </w:r>
            <w:r w:rsidRPr="00894BCD">
              <w:rPr>
                <w:rFonts w:ascii="Times New Roman" w:hAnsi="Times New Roman" w:cs="Times New Roman"/>
                <w:i/>
                <w:sz w:val="24"/>
                <w:szCs w:val="24"/>
              </w:rPr>
              <w:t>battery-backed</w:t>
            </w:r>
            <w:r w:rsidRPr="00894BCD">
              <w:rPr>
                <w:rFonts w:ascii="Times New Roman" w:hAnsi="Times New Roman" w:cs="Times New Roman"/>
                <w:sz w:val="24"/>
                <w:szCs w:val="24"/>
              </w:rPr>
              <w:t xml:space="preserve"> arba </w:t>
            </w:r>
            <w:r w:rsidRPr="00894BCD">
              <w:rPr>
                <w:rFonts w:ascii="Times New Roman" w:hAnsi="Times New Roman" w:cs="Times New Roman"/>
                <w:i/>
                <w:sz w:val="24"/>
                <w:szCs w:val="24"/>
              </w:rPr>
              <w:t>flash-backed</w:t>
            </w:r>
            <w:r w:rsidRPr="00894BCD">
              <w:rPr>
                <w:rFonts w:ascii="Times New Roman" w:hAnsi="Times New Roman" w:cs="Times New Roman"/>
                <w:sz w:val="24"/>
                <w:szCs w:val="24"/>
              </w:rPr>
              <w:t>).</w:t>
            </w:r>
          </w:p>
          <w:p w14:paraId="262849B0" w14:textId="77777777" w:rsidR="007C4FD3" w:rsidRPr="00894BCD" w:rsidRDefault="007C4FD3" w:rsidP="009C2E7E">
            <w:pPr>
              <w:tabs>
                <w:tab w:val="left" w:pos="390"/>
                <w:tab w:val="left" w:pos="1035"/>
                <w:tab w:val="left" w:pos="1500"/>
              </w:tabs>
              <w:spacing w:after="0" w:line="240" w:lineRule="auto"/>
              <w:jc w:val="both"/>
              <w:rPr>
                <w:rFonts w:ascii="Times New Roman" w:hAnsi="Times New Roman" w:cs="Times New Roman"/>
                <w:sz w:val="24"/>
                <w:szCs w:val="24"/>
              </w:rPr>
            </w:pPr>
            <w:r w:rsidRPr="00894BCD">
              <w:rPr>
                <w:rFonts w:ascii="Times New Roman" w:hAnsi="Times New Roman" w:cs="Times New Roman"/>
                <w:sz w:val="24"/>
                <w:szCs w:val="24"/>
              </w:rPr>
              <w:lastRenderedPageBreak/>
              <w:t>„Online Capacity Expansion”, „Online RAID level Migration” funkcijos;</w:t>
            </w:r>
          </w:p>
          <w:p w14:paraId="729FB362" w14:textId="77777777" w:rsidR="007C4FD3" w:rsidRPr="00894BCD" w:rsidRDefault="007C4FD3" w:rsidP="009C2E7E">
            <w:pPr>
              <w:tabs>
                <w:tab w:val="left" w:pos="390"/>
                <w:tab w:val="left" w:pos="1035"/>
                <w:tab w:val="left" w:pos="1500"/>
              </w:tabs>
              <w:spacing w:after="0" w:line="240" w:lineRule="auto"/>
              <w:jc w:val="both"/>
              <w:rPr>
                <w:rFonts w:ascii="Times New Roman" w:hAnsi="Times New Roman" w:cs="Times New Roman"/>
                <w:sz w:val="24"/>
                <w:szCs w:val="24"/>
              </w:rPr>
            </w:pPr>
            <w:r w:rsidRPr="00894BCD">
              <w:rPr>
                <w:rFonts w:ascii="Times New Roman" w:hAnsi="Times New Roman" w:cs="Times New Roman"/>
                <w:sz w:val="24"/>
                <w:szCs w:val="24"/>
              </w:rPr>
              <w:t>vienu metu palaikomi keli skirtingų lygių RAID masyvai (pvz., vienu metu du diskus leidžia sujungti į RAID1 ir keturis diskus – į RAID5 masyvą);</w:t>
            </w:r>
          </w:p>
          <w:p w14:paraId="73B1BD9F" w14:textId="77777777" w:rsidR="007C4FD3" w:rsidRPr="00894BCD" w:rsidRDefault="007C4FD3" w:rsidP="009C2E7E">
            <w:pPr>
              <w:tabs>
                <w:tab w:val="left" w:pos="390"/>
                <w:tab w:val="left" w:pos="1035"/>
                <w:tab w:val="left" w:pos="1500"/>
              </w:tabs>
              <w:spacing w:after="0" w:line="240" w:lineRule="auto"/>
              <w:jc w:val="both"/>
              <w:rPr>
                <w:rFonts w:ascii="Times New Roman" w:hAnsi="Times New Roman" w:cs="Times New Roman"/>
                <w:sz w:val="24"/>
                <w:szCs w:val="24"/>
              </w:rPr>
            </w:pPr>
            <w:r w:rsidRPr="00894BCD">
              <w:rPr>
                <w:rFonts w:ascii="Times New Roman" w:hAnsi="Times New Roman" w:cs="Times New Roman"/>
                <w:sz w:val="24"/>
                <w:szCs w:val="24"/>
              </w:rPr>
              <w:t>palaiko atsarginį diską, kuris, sugedus kitam diskui bet kuriame RAID masyve, yra automatiškai pakeičiamas vietoje sugedusiojo disko;</w:t>
            </w:r>
          </w:p>
          <w:p w14:paraId="04C462E5" w14:textId="77777777" w:rsidR="007C4FD3" w:rsidRPr="00894BCD" w:rsidRDefault="007C4FD3" w:rsidP="009C2E7E">
            <w:pPr>
              <w:tabs>
                <w:tab w:val="left" w:pos="390"/>
                <w:tab w:val="left" w:pos="1035"/>
                <w:tab w:val="left" w:pos="1500"/>
              </w:tabs>
              <w:spacing w:after="0" w:line="240" w:lineRule="auto"/>
              <w:jc w:val="both"/>
              <w:rPr>
                <w:rFonts w:ascii="Times New Roman" w:hAnsi="Times New Roman" w:cs="Times New Roman"/>
                <w:sz w:val="24"/>
                <w:szCs w:val="24"/>
              </w:rPr>
            </w:pPr>
            <w:r w:rsidRPr="00894BCD">
              <w:rPr>
                <w:rFonts w:ascii="Times New Roman" w:hAnsi="Times New Roman" w:cs="Times New Roman"/>
                <w:sz w:val="24"/>
                <w:szCs w:val="24"/>
              </w:rPr>
              <w:t>įrenginio procesorius nenaudojamas kontrolinių sumų skaičiavimui ar tikrinimui.</w:t>
            </w:r>
          </w:p>
        </w:tc>
      </w:tr>
      <w:tr w:rsidR="007C4FD3" w:rsidRPr="00894BCD" w14:paraId="3215C188" w14:textId="77777777" w:rsidTr="009C2E7E">
        <w:trPr>
          <w:trHeight w:val="57"/>
        </w:trPr>
        <w:tc>
          <w:tcPr>
            <w:tcW w:w="993" w:type="dxa"/>
            <w:noWrap/>
          </w:tcPr>
          <w:p w14:paraId="4BF0F3BA" w14:textId="77777777" w:rsidR="007C4FD3" w:rsidRPr="00894BCD" w:rsidRDefault="007C4FD3" w:rsidP="009C2E7E">
            <w:pPr>
              <w:spacing w:after="0" w:line="240" w:lineRule="auto"/>
              <w:jc w:val="both"/>
              <w:rPr>
                <w:rFonts w:ascii="Times New Roman" w:hAnsi="Times New Roman" w:cs="Times New Roman"/>
                <w:sz w:val="24"/>
                <w:szCs w:val="24"/>
              </w:rPr>
            </w:pPr>
            <w:r w:rsidRPr="00894BCD">
              <w:rPr>
                <w:rFonts w:ascii="Times New Roman" w:hAnsi="Times New Roman" w:cs="Times New Roman"/>
                <w:sz w:val="24"/>
                <w:szCs w:val="24"/>
              </w:rPr>
              <w:lastRenderedPageBreak/>
              <w:t>2.1.7</w:t>
            </w:r>
          </w:p>
        </w:tc>
        <w:tc>
          <w:tcPr>
            <w:tcW w:w="2126" w:type="dxa"/>
          </w:tcPr>
          <w:p w14:paraId="75C307E6" w14:textId="77777777" w:rsidR="007C4FD3" w:rsidRPr="00894BCD" w:rsidRDefault="007C4FD3" w:rsidP="009C2E7E">
            <w:pPr>
              <w:tabs>
                <w:tab w:val="left" w:pos="390"/>
                <w:tab w:val="left" w:pos="1035"/>
                <w:tab w:val="left" w:pos="1500"/>
              </w:tabs>
              <w:spacing w:after="0" w:line="240" w:lineRule="auto"/>
              <w:jc w:val="both"/>
              <w:rPr>
                <w:rFonts w:ascii="Times New Roman" w:hAnsi="Times New Roman" w:cs="Times New Roman"/>
                <w:sz w:val="24"/>
                <w:szCs w:val="24"/>
              </w:rPr>
            </w:pPr>
            <w:r w:rsidRPr="00894BCD">
              <w:rPr>
                <w:rFonts w:ascii="Times New Roman" w:eastAsia="Calibri" w:hAnsi="Times New Roman" w:cs="Times New Roman"/>
                <w:sz w:val="24"/>
                <w:szCs w:val="24"/>
                <w:lang w:eastAsia="lt-LT"/>
              </w:rPr>
              <w:t>TPM</w:t>
            </w:r>
          </w:p>
        </w:tc>
        <w:tc>
          <w:tcPr>
            <w:tcW w:w="12053" w:type="dxa"/>
          </w:tcPr>
          <w:p w14:paraId="561300E2" w14:textId="77777777" w:rsidR="007C4FD3" w:rsidRPr="00894BCD" w:rsidRDefault="007C4FD3" w:rsidP="009C2E7E">
            <w:pPr>
              <w:tabs>
                <w:tab w:val="left" w:pos="390"/>
                <w:tab w:val="left" w:pos="1035"/>
                <w:tab w:val="left" w:pos="1500"/>
              </w:tabs>
              <w:spacing w:after="0" w:line="240" w:lineRule="auto"/>
              <w:jc w:val="both"/>
              <w:rPr>
                <w:rFonts w:ascii="Times New Roman" w:hAnsi="Times New Roman" w:cs="Times New Roman"/>
                <w:sz w:val="24"/>
                <w:szCs w:val="24"/>
              </w:rPr>
            </w:pPr>
            <w:r w:rsidRPr="00894BCD">
              <w:rPr>
                <w:rFonts w:ascii="Times New Roman" w:hAnsi="Times New Roman" w:cs="Times New Roman"/>
                <w:sz w:val="24"/>
                <w:szCs w:val="24"/>
              </w:rPr>
              <w:t xml:space="preserve">Turi būti integruotas saugos modulis TPM v2.0 (angl. </w:t>
            </w:r>
            <w:r w:rsidRPr="00894BCD">
              <w:rPr>
                <w:rFonts w:ascii="Times New Roman" w:hAnsi="Times New Roman" w:cs="Times New Roman"/>
                <w:i/>
                <w:sz w:val="24"/>
                <w:szCs w:val="24"/>
              </w:rPr>
              <w:t>Trusted Platform Module</w:t>
            </w:r>
            <w:r w:rsidRPr="00894BCD">
              <w:rPr>
                <w:rFonts w:ascii="Times New Roman" w:hAnsi="Times New Roman" w:cs="Times New Roman"/>
                <w:sz w:val="24"/>
                <w:szCs w:val="24"/>
              </w:rPr>
              <w:t>) arba lygiavertis modulis, skirtas generuoti, saugoti elektroninius raktus ir sertifikatus.</w:t>
            </w:r>
          </w:p>
        </w:tc>
      </w:tr>
      <w:tr w:rsidR="007C4FD3" w:rsidRPr="00894BCD" w14:paraId="201D20AF" w14:textId="77777777" w:rsidTr="009C2E7E">
        <w:trPr>
          <w:trHeight w:val="57"/>
        </w:trPr>
        <w:tc>
          <w:tcPr>
            <w:tcW w:w="993" w:type="dxa"/>
            <w:noWrap/>
          </w:tcPr>
          <w:p w14:paraId="07AE59AC" w14:textId="77777777" w:rsidR="007C4FD3" w:rsidRPr="00894BCD" w:rsidRDefault="007C4FD3" w:rsidP="009C2E7E">
            <w:pPr>
              <w:spacing w:after="0" w:line="240" w:lineRule="auto"/>
              <w:jc w:val="both"/>
              <w:rPr>
                <w:rFonts w:ascii="Times New Roman" w:hAnsi="Times New Roman" w:cs="Times New Roman"/>
                <w:sz w:val="24"/>
                <w:szCs w:val="24"/>
              </w:rPr>
            </w:pPr>
            <w:r w:rsidRPr="00894BCD">
              <w:rPr>
                <w:rFonts w:ascii="Times New Roman" w:hAnsi="Times New Roman" w:cs="Times New Roman"/>
                <w:sz w:val="24"/>
                <w:szCs w:val="24"/>
              </w:rPr>
              <w:t>2.1.8</w:t>
            </w:r>
          </w:p>
        </w:tc>
        <w:tc>
          <w:tcPr>
            <w:tcW w:w="2126" w:type="dxa"/>
          </w:tcPr>
          <w:p w14:paraId="46B2D81A" w14:textId="77777777" w:rsidR="007C4FD3" w:rsidRPr="00894BCD" w:rsidRDefault="007C4FD3" w:rsidP="009C2E7E">
            <w:pPr>
              <w:tabs>
                <w:tab w:val="left" w:pos="390"/>
                <w:tab w:val="left" w:pos="1035"/>
                <w:tab w:val="left" w:pos="1500"/>
              </w:tabs>
              <w:spacing w:after="0" w:line="240" w:lineRule="auto"/>
              <w:jc w:val="both"/>
              <w:rPr>
                <w:rFonts w:ascii="Times New Roman" w:hAnsi="Times New Roman" w:cs="Times New Roman"/>
                <w:sz w:val="24"/>
                <w:szCs w:val="24"/>
              </w:rPr>
            </w:pPr>
            <w:r w:rsidRPr="00894BCD">
              <w:rPr>
                <w:rFonts w:ascii="Times New Roman" w:eastAsia="Calibri" w:hAnsi="Times New Roman" w:cs="Times New Roman"/>
                <w:sz w:val="24"/>
                <w:szCs w:val="24"/>
                <w:lang w:eastAsia="lt-LT"/>
              </w:rPr>
              <w:t>Prievadai:</w:t>
            </w:r>
          </w:p>
        </w:tc>
        <w:tc>
          <w:tcPr>
            <w:tcW w:w="12053" w:type="dxa"/>
          </w:tcPr>
          <w:p w14:paraId="56193543" w14:textId="77777777" w:rsidR="007C4FD3" w:rsidRPr="00894BCD" w:rsidRDefault="007C4FD3" w:rsidP="009C2E7E">
            <w:pPr>
              <w:tabs>
                <w:tab w:val="left" w:pos="390"/>
                <w:tab w:val="left" w:pos="1035"/>
                <w:tab w:val="left" w:pos="1500"/>
              </w:tabs>
              <w:spacing w:after="0" w:line="240" w:lineRule="auto"/>
              <w:jc w:val="both"/>
              <w:rPr>
                <w:rFonts w:ascii="Times New Roman" w:hAnsi="Times New Roman" w:cs="Times New Roman"/>
                <w:sz w:val="24"/>
                <w:szCs w:val="24"/>
              </w:rPr>
            </w:pPr>
            <w:r w:rsidRPr="00894BCD">
              <w:rPr>
                <w:rFonts w:ascii="Times New Roman" w:eastAsia="Calibri" w:hAnsi="Times New Roman" w:cs="Times New Roman"/>
                <w:sz w:val="24"/>
                <w:szCs w:val="24"/>
              </w:rPr>
              <w:t xml:space="preserve">Ne mažiau kaip 2 x USB ir 1 VGA iš kurių ne mažiau 1 vnt. USB standarto A (angl. </w:t>
            </w:r>
            <w:r w:rsidRPr="00894BCD">
              <w:rPr>
                <w:rFonts w:ascii="Times New Roman" w:eastAsia="Calibri" w:hAnsi="Times New Roman" w:cs="Times New Roman"/>
                <w:i/>
                <w:sz w:val="24"/>
                <w:szCs w:val="24"/>
              </w:rPr>
              <w:t>USB standard-A socket</w:t>
            </w:r>
            <w:r w:rsidRPr="00894BCD">
              <w:rPr>
                <w:rFonts w:ascii="Times New Roman" w:eastAsia="Calibri" w:hAnsi="Times New Roman" w:cs="Times New Roman"/>
                <w:sz w:val="24"/>
                <w:szCs w:val="24"/>
              </w:rPr>
              <w:t>) lizdų sumontuoti priekinėje įrenginio panelėje (be adapterių ar perėjimų).</w:t>
            </w:r>
          </w:p>
        </w:tc>
      </w:tr>
      <w:tr w:rsidR="007C4FD3" w:rsidRPr="00894BCD" w14:paraId="7AF17A33" w14:textId="77777777" w:rsidTr="009C2E7E">
        <w:trPr>
          <w:trHeight w:val="57"/>
        </w:trPr>
        <w:tc>
          <w:tcPr>
            <w:tcW w:w="993" w:type="dxa"/>
            <w:noWrap/>
          </w:tcPr>
          <w:p w14:paraId="187BAF25" w14:textId="77777777" w:rsidR="007C4FD3" w:rsidRPr="00894BCD" w:rsidRDefault="007C4FD3" w:rsidP="009C2E7E">
            <w:pPr>
              <w:spacing w:after="0" w:line="240" w:lineRule="auto"/>
              <w:jc w:val="both"/>
              <w:rPr>
                <w:rFonts w:ascii="Times New Roman" w:hAnsi="Times New Roman" w:cs="Times New Roman"/>
                <w:sz w:val="24"/>
                <w:szCs w:val="24"/>
              </w:rPr>
            </w:pPr>
            <w:r w:rsidRPr="00894BCD">
              <w:rPr>
                <w:rFonts w:ascii="Times New Roman" w:hAnsi="Times New Roman" w:cs="Times New Roman"/>
                <w:sz w:val="24"/>
                <w:szCs w:val="24"/>
              </w:rPr>
              <w:t>2.1.9</w:t>
            </w:r>
          </w:p>
        </w:tc>
        <w:tc>
          <w:tcPr>
            <w:tcW w:w="2126" w:type="dxa"/>
          </w:tcPr>
          <w:p w14:paraId="5BFAE28D" w14:textId="77777777" w:rsidR="007C4FD3" w:rsidRPr="00894BCD" w:rsidRDefault="007C4FD3" w:rsidP="009C2E7E">
            <w:pPr>
              <w:tabs>
                <w:tab w:val="left" w:pos="390"/>
                <w:tab w:val="left" w:pos="1035"/>
                <w:tab w:val="left" w:pos="1500"/>
              </w:tabs>
              <w:spacing w:after="0" w:line="240" w:lineRule="auto"/>
              <w:jc w:val="both"/>
              <w:rPr>
                <w:rFonts w:ascii="Times New Roman" w:hAnsi="Times New Roman" w:cs="Times New Roman"/>
                <w:sz w:val="24"/>
                <w:szCs w:val="24"/>
              </w:rPr>
            </w:pPr>
            <w:r w:rsidRPr="00894BCD">
              <w:rPr>
                <w:rFonts w:ascii="Times New Roman" w:eastAsia="Calibri" w:hAnsi="Times New Roman" w:cs="Times New Roman"/>
                <w:sz w:val="24"/>
                <w:szCs w:val="24"/>
                <w:lang w:eastAsia="lt-LT"/>
              </w:rPr>
              <w:t>Nuotolinis valdymas:</w:t>
            </w:r>
          </w:p>
        </w:tc>
        <w:tc>
          <w:tcPr>
            <w:tcW w:w="12053" w:type="dxa"/>
          </w:tcPr>
          <w:p w14:paraId="42D21955" w14:textId="3E4C26A2" w:rsidR="007C4FD3" w:rsidRPr="00894BCD" w:rsidRDefault="007C4FD3" w:rsidP="009C2E7E">
            <w:pPr>
              <w:tabs>
                <w:tab w:val="left" w:pos="390"/>
                <w:tab w:val="left" w:pos="1035"/>
                <w:tab w:val="left" w:pos="1500"/>
              </w:tabs>
              <w:spacing w:after="0" w:line="240" w:lineRule="auto"/>
              <w:jc w:val="both"/>
              <w:rPr>
                <w:rFonts w:ascii="Times New Roman" w:hAnsi="Times New Roman" w:cs="Times New Roman"/>
                <w:sz w:val="24"/>
                <w:szCs w:val="24"/>
              </w:rPr>
            </w:pPr>
            <w:r w:rsidRPr="00894BCD">
              <w:rPr>
                <w:rFonts w:ascii="Times New Roman" w:hAnsi="Times New Roman" w:cs="Times New Roman"/>
                <w:sz w:val="24"/>
                <w:szCs w:val="24"/>
              </w:rPr>
              <w:t xml:space="preserve">Leidžia naudojant internetinę naršyklę per tinklą su ne mažesniu kaip 128-bitų šifravimu įjungti ir išjungti tarnybinės stoties maitinimą, pilnai konfigūruoti BIOS, RAID. Prie tinklo komutatoriaus jungiama atskiru RJ-45 nuotolinio valdymo prievadu </w:t>
            </w:r>
            <w:r w:rsidR="00C872F8" w:rsidRPr="00894BCD">
              <w:rPr>
                <w:rFonts w:ascii="Times New Roman" w:hAnsi="Times New Roman" w:cs="Times New Roman"/>
                <w:sz w:val="24"/>
                <w:szCs w:val="24"/>
              </w:rPr>
              <w:t xml:space="preserve">kuris </w:t>
            </w:r>
            <w:r w:rsidRPr="00894BCD">
              <w:rPr>
                <w:rFonts w:ascii="Times New Roman" w:hAnsi="Times New Roman" w:cs="Times New Roman"/>
                <w:sz w:val="24"/>
                <w:szCs w:val="24"/>
              </w:rPr>
              <w:t xml:space="preserve">komplektuojamas kartu su S/FTP Cat6a kategorijos  ekranuotu oranžiniu (angl. </w:t>
            </w:r>
            <w:r w:rsidRPr="00894BCD">
              <w:rPr>
                <w:rFonts w:ascii="Times New Roman" w:hAnsi="Times New Roman" w:cs="Times New Roman"/>
                <w:i/>
                <w:sz w:val="24"/>
                <w:szCs w:val="24"/>
              </w:rPr>
              <w:t>patch</w:t>
            </w:r>
            <w:r w:rsidRPr="00894BCD">
              <w:rPr>
                <w:rFonts w:ascii="Times New Roman" w:hAnsi="Times New Roman" w:cs="Times New Roman"/>
                <w:sz w:val="24"/>
                <w:szCs w:val="24"/>
              </w:rPr>
              <w:t>) kabeliu, ne mažiau kaip 2 m ilgio, su jungtimis. Palaiko ne mažiau kaip 4 vartotoj</w:t>
            </w:r>
            <w:r w:rsidR="00C872F8" w:rsidRPr="00894BCD">
              <w:rPr>
                <w:rFonts w:ascii="Times New Roman" w:hAnsi="Times New Roman" w:cs="Times New Roman"/>
                <w:sz w:val="24"/>
                <w:szCs w:val="24"/>
              </w:rPr>
              <w:t>us</w:t>
            </w:r>
            <w:r w:rsidRPr="00894BCD">
              <w:rPr>
                <w:rFonts w:ascii="Times New Roman" w:hAnsi="Times New Roman" w:cs="Times New Roman"/>
                <w:sz w:val="24"/>
                <w:szCs w:val="24"/>
              </w:rPr>
              <w:t xml:space="preserve"> su atskirais slaptažodžiais, nepriklausom</w:t>
            </w:r>
            <w:r w:rsidR="00C872F8" w:rsidRPr="00894BCD">
              <w:rPr>
                <w:rFonts w:ascii="Times New Roman" w:hAnsi="Times New Roman" w:cs="Times New Roman"/>
                <w:sz w:val="24"/>
                <w:szCs w:val="24"/>
              </w:rPr>
              <w:t>ai</w:t>
            </w:r>
            <w:r w:rsidRPr="00894BCD">
              <w:rPr>
                <w:rFonts w:ascii="Times New Roman" w:hAnsi="Times New Roman" w:cs="Times New Roman"/>
                <w:sz w:val="24"/>
                <w:szCs w:val="24"/>
              </w:rPr>
              <w:t xml:space="preserve"> nuo operacijų sistemos. Palaiko vartotojų autentifikavimą </w:t>
            </w:r>
            <w:r w:rsidRPr="00894BCD">
              <w:rPr>
                <w:rFonts w:ascii="Times New Roman" w:hAnsi="Times New Roman" w:cs="Times New Roman"/>
                <w:i/>
                <w:sz w:val="24"/>
                <w:szCs w:val="24"/>
              </w:rPr>
              <w:t xml:space="preserve">Microsoft Active Directory. </w:t>
            </w:r>
            <w:r w:rsidRPr="00894BCD">
              <w:rPr>
                <w:rFonts w:ascii="Times New Roman" w:hAnsi="Times New Roman" w:cs="Times New Roman"/>
                <w:sz w:val="24"/>
                <w:szCs w:val="24"/>
              </w:rPr>
              <w:t>Tarnybinės stoties identifikuojantį šviesinį indikatorių  galima įjungti/išjungti per šį nuotolinį valdymą.</w:t>
            </w:r>
          </w:p>
          <w:p w14:paraId="1122B11E" w14:textId="77777777" w:rsidR="007C4FD3" w:rsidRPr="00894BCD" w:rsidRDefault="007C4FD3" w:rsidP="009C2E7E">
            <w:pPr>
              <w:tabs>
                <w:tab w:val="left" w:pos="390"/>
                <w:tab w:val="left" w:pos="1035"/>
                <w:tab w:val="left" w:pos="1500"/>
              </w:tabs>
              <w:spacing w:after="0" w:line="240" w:lineRule="auto"/>
              <w:jc w:val="both"/>
              <w:rPr>
                <w:rFonts w:ascii="Times New Roman" w:hAnsi="Times New Roman" w:cs="Times New Roman"/>
                <w:sz w:val="24"/>
                <w:szCs w:val="24"/>
              </w:rPr>
            </w:pPr>
            <w:r w:rsidRPr="00894BCD">
              <w:rPr>
                <w:rFonts w:ascii="Times New Roman" w:eastAsia="Calibri" w:hAnsi="Times New Roman" w:cs="Times New Roman"/>
                <w:sz w:val="24"/>
                <w:szCs w:val="24"/>
              </w:rPr>
              <w:t>Per šį nuotolinį valdymą turi būti realizuotas „virtual CD/DVD“ (t.y., galimybė nukopijuoti ISO atvaizdą ir iš jo įdiegti OS), „</w:t>
            </w:r>
            <w:r w:rsidRPr="00894BCD">
              <w:rPr>
                <w:rFonts w:ascii="Times New Roman" w:eastAsia="Calibri" w:hAnsi="Times New Roman" w:cs="Times New Roman"/>
                <w:i/>
                <w:sz w:val="24"/>
                <w:szCs w:val="24"/>
              </w:rPr>
              <w:t>Virtual KVM</w:t>
            </w:r>
            <w:r w:rsidRPr="00894BCD">
              <w:rPr>
                <w:rFonts w:ascii="Times New Roman" w:eastAsia="Calibri" w:hAnsi="Times New Roman" w:cs="Times New Roman"/>
                <w:sz w:val="24"/>
                <w:szCs w:val="24"/>
              </w:rPr>
              <w:t>“ (grafinė konsolė, nepriklausoma nuo OS, prieinama per internetinę naršyklę) funkcionalumas. Turi informuoti apie SSD diskų nusidėvėjimą.</w:t>
            </w:r>
          </w:p>
        </w:tc>
      </w:tr>
      <w:tr w:rsidR="007C4FD3" w:rsidRPr="00894BCD" w14:paraId="03676F19" w14:textId="77777777" w:rsidTr="009C2E7E">
        <w:trPr>
          <w:trHeight w:val="57"/>
        </w:trPr>
        <w:tc>
          <w:tcPr>
            <w:tcW w:w="993" w:type="dxa"/>
            <w:noWrap/>
          </w:tcPr>
          <w:p w14:paraId="1CEA0079" w14:textId="77777777" w:rsidR="007C4FD3" w:rsidRPr="00894BCD" w:rsidRDefault="007C4FD3" w:rsidP="009C2E7E">
            <w:pPr>
              <w:spacing w:after="0" w:line="240" w:lineRule="auto"/>
              <w:jc w:val="both"/>
              <w:rPr>
                <w:rFonts w:ascii="Times New Roman" w:hAnsi="Times New Roman" w:cs="Times New Roman"/>
                <w:sz w:val="24"/>
                <w:szCs w:val="24"/>
              </w:rPr>
            </w:pPr>
            <w:r w:rsidRPr="00894BCD">
              <w:rPr>
                <w:rFonts w:ascii="Times New Roman" w:hAnsi="Times New Roman" w:cs="Times New Roman"/>
                <w:sz w:val="24"/>
                <w:szCs w:val="24"/>
              </w:rPr>
              <w:t>2.1.10</w:t>
            </w:r>
          </w:p>
        </w:tc>
        <w:tc>
          <w:tcPr>
            <w:tcW w:w="2126" w:type="dxa"/>
          </w:tcPr>
          <w:p w14:paraId="5820E4DE" w14:textId="77777777" w:rsidR="007C4FD3" w:rsidRPr="00894BCD" w:rsidRDefault="007C4FD3" w:rsidP="009C2E7E">
            <w:pPr>
              <w:tabs>
                <w:tab w:val="left" w:pos="390"/>
                <w:tab w:val="left" w:pos="1035"/>
                <w:tab w:val="left" w:pos="1500"/>
              </w:tabs>
              <w:spacing w:after="0" w:line="240" w:lineRule="auto"/>
              <w:jc w:val="both"/>
              <w:rPr>
                <w:rFonts w:ascii="Times New Roman" w:hAnsi="Times New Roman" w:cs="Times New Roman"/>
                <w:sz w:val="24"/>
                <w:szCs w:val="24"/>
              </w:rPr>
            </w:pPr>
            <w:r w:rsidRPr="00894BCD">
              <w:rPr>
                <w:rFonts w:ascii="Times New Roman" w:eastAsia="Calibri" w:hAnsi="Times New Roman" w:cs="Times New Roman"/>
                <w:sz w:val="24"/>
                <w:szCs w:val="24"/>
                <w:lang w:eastAsia="lt-LT"/>
              </w:rPr>
              <w:t>Tinklo prievadai:</w:t>
            </w:r>
          </w:p>
        </w:tc>
        <w:tc>
          <w:tcPr>
            <w:tcW w:w="12053" w:type="dxa"/>
          </w:tcPr>
          <w:p w14:paraId="00F8FA5C" w14:textId="77777777" w:rsidR="007C4FD3" w:rsidRPr="00894BCD" w:rsidRDefault="007C4FD3" w:rsidP="009C2E7E">
            <w:pPr>
              <w:spacing w:after="0" w:line="240" w:lineRule="auto"/>
              <w:jc w:val="both"/>
              <w:rPr>
                <w:rFonts w:ascii="Times New Roman" w:hAnsi="Times New Roman" w:cs="Times New Roman"/>
                <w:sz w:val="24"/>
                <w:szCs w:val="24"/>
                <w:lang w:eastAsia="lt-LT"/>
              </w:rPr>
            </w:pPr>
            <w:r w:rsidRPr="00894BCD">
              <w:rPr>
                <w:rFonts w:ascii="Times New Roman" w:hAnsi="Times New Roman" w:cs="Times New Roman"/>
                <w:sz w:val="24"/>
                <w:szCs w:val="24"/>
                <w:lang w:eastAsia="lt-LT"/>
              </w:rPr>
              <w:t>Ne mažiau kaip 2 vnt. Ethernet 10/25 GbE greitaveikos SFP28 prievadų, turi palaikyti SR-IOV, VXLAN, NVGRE, RDMA over Converged Ethernet (RoCE) technologijas, paketų prioretizavimą.</w:t>
            </w:r>
          </w:p>
          <w:p w14:paraId="6AA94980" w14:textId="0FB420FA" w:rsidR="007C4FD3" w:rsidRPr="00894BCD" w:rsidRDefault="007C4FD3" w:rsidP="009C2E7E">
            <w:pPr>
              <w:spacing w:after="0" w:line="240" w:lineRule="auto"/>
              <w:jc w:val="both"/>
              <w:rPr>
                <w:rFonts w:ascii="Times New Roman" w:hAnsi="Times New Roman" w:cs="Times New Roman"/>
                <w:sz w:val="24"/>
                <w:szCs w:val="24"/>
                <w:lang w:eastAsia="lt-LT"/>
              </w:rPr>
            </w:pPr>
            <w:r w:rsidRPr="00894BCD">
              <w:rPr>
                <w:rFonts w:ascii="Times New Roman" w:hAnsi="Times New Roman" w:cs="Times New Roman"/>
                <w:sz w:val="24"/>
                <w:szCs w:val="24"/>
                <w:lang w:eastAsia="lt-LT"/>
              </w:rPr>
              <w:t>Ne mažiau kaip 4 vnt. 100/1000 BaseT prievadų (jei prievadas yra SFP/SFP+ tipo, turi būti pateikiamas atitinkamas SFP/SFP+</w:t>
            </w:r>
            <w:r w:rsidR="00AE0EBA" w:rsidRPr="00894BCD">
              <w:rPr>
                <w:rFonts w:ascii="Times New Roman" w:hAnsi="Times New Roman" w:cs="Times New Roman"/>
                <w:sz w:val="24"/>
                <w:szCs w:val="24"/>
                <w:lang w:eastAsia="lt-LT"/>
              </w:rPr>
              <w:t xml:space="preserve"> </w:t>
            </w:r>
            <w:r w:rsidRPr="00894BCD">
              <w:rPr>
                <w:rFonts w:ascii="Times New Roman" w:hAnsi="Times New Roman" w:cs="Times New Roman"/>
                <w:sz w:val="24"/>
                <w:szCs w:val="24"/>
                <w:lang w:eastAsia="lt-LT"/>
              </w:rPr>
              <w:t>modulis, įgalinantis 100/1000 BaseT prijungimą), turi palaikyti SR-IOV, VMDq, I/OAT technologijas, paketų prioretizavimą.</w:t>
            </w:r>
          </w:p>
          <w:p w14:paraId="7B75A889" w14:textId="0C002525" w:rsidR="007C4FD3" w:rsidRPr="00894BCD" w:rsidRDefault="007C4FD3" w:rsidP="009C2E7E">
            <w:pPr>
              <w:spacing w:after="0" w:line="240" w:lineRule="auto"/>
              <w:jc w:val="both"/>
              <w:rPr>
                <w:rFonts w:ascii="Times New Roman" w:hAnsi="Times New Roman" w:cs="Times New Roman"/>
                <w:sz w:val="24"/>
                <w:szCs w:val="24"/>
                <w:lang w:eastAsia="lt-LT"/>
              </w:rPr>
            </w:pPr>
            <w:r w:rsidRPr="00894BCD">
              <w:rPr>
                <w:rFonts w:ascii="Times New Roman" w:hAnsi="Times New Roman" w:cs="Times New Roman"/>
                <w:sz w:val="24"/>
                <w:szCs w:val="24"/>
                <w:lang w:eastAsia="lt-LT"/>
              </w:rPr>
              <w:t>Ne mažiau kaip 2 vnt. 100/1000 BaseT prievadų (jei prievadas yra SFP/SFP+ tipo, turi būti pateikiamas atitinkamas SFP/SFP+/ modulis, įgalinantis 100/1000 BaseT prijungimą).</w:t>
            </w:r>
          </w:p>
          <w:p w14:paraId="6BCF90CB" w14:textId="77777777" w:rsidR="007C4FD3" w:rsidRPr="00894BCD" w:rsidRDefault="007C4FD3" w:rsidP="009C2E7E">
            <w:pPr>
              <w:spacing w:after="0" w:line="240" w:lineRule="auto"/>
              <w:jc w:val="both"/>
              <w:rPr>
                <w:rFonts w:ascii="Times New Roman" w:hAnsi="Times New Roman" w:cs="Times New Roman"/>
                <w:sz w:val="24"/>
                <w:szCs w:val="24"/>
                <w:lang w:eastAsia="lt-LT"/>
              </w:rPr>
            </w:pPr>
          </w:p>
          <w:p w14:paraId="14F2B3DC" w14:textId="77777777" w:rsidR="007C4FD3" w:rsidRPr="00894BCD" w:rsidRDefault="007C4FD3" w:rsidP="009C2E7E">
            <w:pPr>
              <w:spacing w:after="0" w:line="240" w:lineRule="auto"/>
              <w:jc w:val="both"/>
              <w:rPr>
                <w:rFonts w:ascii="Times New Roman" w:hAnsi="Times New Roman" w:cs="Times New Roman"/>
                <w:sz w:val="24"/>
                <w:szCs w:val="24"/>
                <w:lang w:eastAsia="lt-LT"/>
              </w:rPr>
            </w:pPr>
            <w:r w:rsidRPr="00894BCD">
              <w:rPr>
                <w:rFonts w:ascii="Times New Roman" w:hAnsi="Times New Roman" w:cs="Times New Roman"/>
                <w:sz w:val="24"/>
                <w:szCs w:val="24"/>
                <w:lang w:eastAsia="lt-LT"/>
              </w:rPr>
              <w:t xml:space="preserve">Visi tinklo prievadai turi atlikti dalinį paketų apdorojimą (angl. </w:t>
            </w:r>
            <w:r w:rsidRPr="00894BCD">
              <w:rPr>
                <w:rFonts w:ascii="Times New Roman" w:hAnsi="Times New Roman" w:cs="Times New Roman"/>
                <w:i/>
                <w:sz w:val="24"/>
                <w:szCs w:val="24"/>
                <w:lang w:eastAsia="lt-LT"/>
              </w:rPr>
              <w:t>TCP/IP Offloading Engine</w:t>
            </w:r>
            <w:r w:rsidRPr="00894BCD">
              <w:rPr>
                <w:rFonts w:ascii="Times New Roman" w:hAnsi="Times New Roman" w:cs="Times New Roman"/>
                <w:sz w:val="24"/>
                <w:szCs w:val="24"/>
                <w:lang w:eastAsia="lt-LT"/>
              </w:rPr>
              <w:t xml:space="preserve"> – toliau TOE) arba palaikyti lygiavertę technologiją TCP/IP srauto valdymui. Galimybė atskiriems prievadams išjungti TOE funkcionalumą.</w:t>
            </w:r>
          </w:p>
          <w:p w14:paraId="3DEAB8FE" w14:textId="77777777" w:rsidR="007C4FD3" w:rsidRPr="00894BCD" w:rsidRDefault="007C4FD3" w:rsidP="009C2E7E">
            <w:pPr>
              <w:spacing w:after="0" w:line="240" w:lineRule="auto"/>
              <w:jc w:val="both"/>
              <w:rPr>
                <w:rFonts w:ascii="Times New Roman" w:hAnsi="Times New Roman" w:cs="Times New Roman"/>
                <w:sz w:val="24"/>
                <w:szCs w:val="24"/>
                <w:lang w:eastAsia="lt-LT"/>
              </w:rPr>
            </w:pPr>
            <w:r w:rsidRPr="00894BCD">
              <w:rPr>
                <w:rFonts w:ascii="Times New Roman" w:hAnsi="Times New Roman" w:cs="Times New Roman"/>
                <w:sz w:val="24"/>
                <w:szCs w:val="24"/>
                <w:lang w:eastAsia="lt-LT"/>
              </w:rPr>
              <w:t>SFP28 tinklo prievadai komplektuojami kartu su:</w:t>
            </w:r>
          </w:p>
          <w:p w14:paraId="70C7B958" w14:textId="77777777" w:rsidR="007C4FD3" w:rsidRPr="00894BCD" w:rsidRDefault="007C4FD3" w:rsidP="009C2E7E">
            <w:pPr>
              <w:spacing w:after="0" w:line="240" w:lineRule="auto"/>
              <w:jc w:val="both"/>
              <w:rPr>
                <w:rFonts w:ascii="Times New Roman" w:hAnsi="Times New Roman" w:cs="Times New Roman"/>
                <w:sz w:val="24"/>
                <w:szCs w:val="24"/>
                <w:lang w:eastAsia="lt-LT"/>
              </w:rPr>
            </w:pPr>
            <w:r w:rsidRPr="00894BCD">
              <w:rPr>
                <w:rFonts w:ascii="Times New Roman" w:hAnsi="Times New Roman" w:cs="Times New Roman"/>
                <w:sz w:val="24"/>
                <w:szCs w:val="24"/>
                <w:lang w:eastAsia="lt-LT"/>
              </w:rPr>
              <w:t>-</w:t>
            </w:r>
            <w:r w:rsidRPr="00894BCD">
              <w:rPr>
                <w:rFonts w:ascii="Times New Roman" w:hAnsi="Times New Roman" w:cs="Times New Roman"/>
                <w:sz w:val="24"/>
                <w:szCs w:val="24"/>
                <w:lang w:eastAsia="lt-LT"/>
              </w:rPr>
              <w:tab/>
              <w:t>dviem moduliais: MMF 10G SFP+, LC, bangos ilgis 850nm, nemažiau kaip 300m. DOM palaikymas privalomas. Suderinami su siūlomais tinklo prievadais.</w:t>
            </w:r>
          </w:p>
          <w:p w14:paraId="391E5357" w14:textId="38BFD3F3" w:rsidR="007C4FD3" w:rsidRPr="00894BCD" w:rsidRDefault="007C4FD3" w:rsidP="009C2E7E">
            <w:pPr>
              <w:spacing w:after="0" w:line="240" w:lineRule="auto"/>
              <w:jc w:val="both"/>
              <w:rPr>
                <w:rFonts w:ascii="Times New Roman" w:hAnsi="Times New Roman" w:cs="Times New Roman"/>
                <w:sz w:val="24"/>
                <w:szCs w:val="24"/>
                <w:lang w:eastAsia="lt-LT"/>
              </w:rPr>
            </w:pPr>
            <w:r w:rsidRPr="00894BCD">
              <w:rPr>
                <w:rFonts w:ascii="Times New Roman" w:hAnsi="Times New Roman" w:cs="Times New Roman"/>
                <w:sz w:val="24"/>
                <w:szCs w:val="24"/>
                <w:lang w:eastAsia="lt-LT"/>
              </w:rPr>
              <w:lastRenderedPageBreak/>
              <w:t>-</w:t>
            </w:r>
            <w:r w:rsidRPr="00894BCD">
              <w:rPr>
                <w:rFonts w:ascii="Times New Roman" w:hAnsi="Times New Roman" w:cs="Times New Roman"/>
                <w:sz w:val="24"/>
                <w:szCs w:val="24"/>
                <w:lang w:eastAsia="lt-LT"/>
              </w:rPr>
              <w:tab/>
              <w:t>dviem moduliais: MMF 10G SFP+, LC, bangos ilgis 850nm, nemažiau kaip 300m. DOM palaikymas privalomas. Suderinami su NKSC naudojamais Cisco</w:t>
            </w:r>
            <w:r w:rsidR="00996389" w:rsidRPr="00894BCD">
              <w:rPr>
                <w:rFonts w:ascii="Times New Roman" w:hAnsi="Times New Roman" w:cs="Times New Roman"/>
                <w:sz w:val="24"/>
                <w:szCs w:val="24"/>
                <w:lang w:eastAsia="lt-LT"/>
              </w:rPr>
              <w:t xml:space="preserve"> 9000</w:t>
            </w:r>
            <w:r w:rsidRPr="00894BCD">
              <w:rPr>
                <w:rFonts w:ascii="Times New Roman" w:hAnsi="Times New Roman" w:cs="Times New Roman"/>
                <w:sz w:val="24"/>
                <w:szCs w:val="24"/>
                <w:lang w:eastAsia="lt-LT"/>
              </w:rPr>
              <w:t xml:space="preserve"> Catalyst serijos komutatoriais. </w:t>
            </w:r>
          </w:p>
          <w:p w14:paraId="5B6FF982" w14:textId="77777777" w:rsidR="007C4FD3" w:rsidRPr="00894BCD" w:rsidRDefault="007C4FD3" w:rsidP="009C2E7E">
            <w:pPr>
              <w:spacing w:after="0" w:line="240" w:lineRule="auto"/>
              <w:jc w:val="both"/>
              <w:rPr>
                <w:rFonts w:ascii="Times New Roman" w:hAnsi="Times New Roman" w:cs="Times New Roman"/>
                <w:sz w:val="24"/>
                <w:szCs w:val="24"/>
                <w:lang w:eastAsia="lt-LT"/>
              </w:rPr>
            </w:pPr>
            <w:r w:rsidRPr="00894BCD">
              <w:rPr>
                <w:rFonts w:ascii="Times New Roman" w:hAnsi="Times New Roman" w:cs="Times New Roman"/>
                <w:sz w:val="24"/>
                <w:szCs w:val="24"/>
                <w:lang w:eastAsia="lt-LT"/>
              </w:rPr>
              <w:t>-</w:t>
            </w:r>
            <w:r w:rsidRPr="00894BCD">
              <w:rPr>
                <w:rFonts w:ascii="Times New Roman" w:hAnsi="Times New Roman" w:cs="Times New Roman"/>
                <w:sz w:val="24"/>
                <w:szCs w:val="24"/>
                <w:lang w:eastAsia="lt-LT"/>
              </w:rPr>
              <w:tab/>
              <w:t>dviem kabeliais: ne trumpesni kaip 3m, kurių tipas MM, dviejų skaidulų, LC/LC OM3.</w:t>
            </w:r>
          </w:p>
          <w:p w14:paraId="71C3E650" w14:textId="77777777" w:rsidR="007C4FD3" w:rsidRPr="00894BCD" w:rsidRDefault="007C4FD3" w:rsidP="009C2E7E">
            <w:pPr>
              <w:spacing w:after="0" w:line="240" w:lineRule="auto"/>
              <w:jc w:val="both"/>
              <w:rPr>
                <w:rFonts w:ascii="Times New Roman" w:hAnsi="Times New Roman" w:cs="Times New Roman"/>
                <w:sz w:val="24"/>
                <w:szCs w:val="24"/>
              </w:rPr>
            </w:pPr>
            <w:r w:rsidRPr="00894BCD">
              <w:rPr>
                <w:rFonts w:ascii="Times New Roman" w:hAnsi="Times New Roman" w:cs="Times New Roman"/>
                <w:sz w:val="24"/>
                <w:szCs w:val="24"/>
                <w:lang w:eastAsia="lt-LT"/>
              </w:rPr>
              <w:t xml:space="preserve">100/1000 BaseT tinklo prievadai komplektuojami kartu su S/FTP Cat6a kategorijos ekranuotu jungiamuoju (angl. </w:t>
            </w:r>
            <w:r w:rsidRPr="00894BCD">
              <w:rPr>
                <w:rFonts w:ascii="Times New Roman" w:hAnsi="Times New Roman" w:cs="Times New Roman"/>
                <w:i/>
                <w:sz w:val="24"/>
                <w:szCs w:val="24"/>
                <w:lang w:eastAsia="lt-LT"/>
              </w:rPr>
              <w:t>patch</w:t>
            </w:r>
            <w:r w:rsidRPr="00894BCD">
              <w:rPr>
                <w:rFonts w:ascii="Times New Roman" w:hAnsi="Times New Roman" w:cs="Times New Roman"/>
                <w:sz w:val="24"/>
                <w:szCs w:val="24"/>
                <w:lang w:eastAsia="lt-LT"/>
              </w:rPr>
              <w:t>) kabeliu, 3 m ilgio, su jungtimis.</w:t>
            </w:r>
          </w:p>
        </w:tc>
      </w:tr>
      <w:tr w:rsidR="007C4FD3" w:rsidRPr="00894BCD" w14:paraId="2B246582" w14:textId="77777777" w:rsidTr="009C2E7E">
        <w:trPr>
          <w:trHeight w:val="57"/>
        </w:trPr>
        <w:tc>
          <w:tcPr>
            <w:tcW w:w="993" w:type="dxa"/>
            <w:noWrap/>
          </w:tcPr>
          <w:p w14:paraId="321DB214" w14:textId="77777777" w:rsidR="007C4FD3" w:rsidRPr="00894BCD" w:rsidRDefault="007C4FD3" w:rsidP="009C2E7E">
            <w:pPr>
              <w:spacing w:after="0" w:line="240" w:lineRule="auto"/>
              <w:jc w:val="both"/>
              <w:rPr>
                <w:rFonts w:ascii="Times New Roman" w:hAnsi="Times New Roman" w:cs="Times New Roman"/>
                <w:sz w:val="24"/>
                <w:szCs w:val="24"/>
              </w:rPr>
            </w:pPr>
            <w:r w:rsidRPr="00894BCD">
              <w:rPr>
                <w:rFonts w:ascii="Times New Roman" w:hAnsi="Times New Roman" w:cs="Times New Roman"/>
                <w:sz w:val="24"/>
                <w:szCs w:val="24"/>
              </w:rPr>
              <w:lastRenderedPageBreak/>
              <w:t>2.1.11</w:t>
            </w:r>
          </w:p>
        </w:tc>
        <w:tc>
          <w:tcPr>
            <w:tcW w:w="2126" w:type="dxa"/>
          </w:tcPr>
          <w:p w14:paraId="3845723F" w14:textId="77777777" w:rsidR="007C4FD3" w:rsidRPr="00894BCD" w:rsidRDefault="007C4FD3" w:rsidP="009C2E7E">
            <w:pPr>
              <w:tabs>
                <w:tab w:val="left" w:pos="390"/>
                <w:tab w:val="left" w:pos="1035"/>
                <w:tab w:val="left" w:pos="1500"/>
              </w:tabs>
              <w:spacing w:after="0" w:line="240" w:lineRule="auto"/>
              <w:jc w:val="both"/>
              <w:rPr>
                <w:rFonts w:ascii="Times New Roman" w:hAnsi="Times New Roman" w:cs="Times New Roman"/>
                <w:sz w:val="24"/>
                <w:szCs w:val="24"/>
              </w:rPr>
            </w:pPr>
            <w:r w:rsidRPr="00894BCD">
              <w:rPr>
                <w:rFonts w:ascii="Times New Roman" w:eastAsia="Calibri" w:hAnsi="Times New Roman" w:cs="Times New Roman"/>
                <w:sz w:val="24"/>
                <w:szCs w:val="24"/>
                <w:lang w:eastAsia="lt-LT"/>
              </w:rPr>
              <w:t>Maitinimo blokai:</w:t>
            </w:r>
          </w:p>
        </w:tc>
        <w:tc>
          <w:tcPr>
            <w:tcW w:w="12053" w:type="dxa"/>
          </w:tcPr>
          <w:p w14:paraId="5B3CB194" w14:textId="77777777" w:rsidR="007C4FD3" w:rsidRPr="00894BCD" w:rsidRDefault="007C4FD3" w:rsidP="009C2E7E">
            <w:pPr>
              <w:tabs>
                <w:tab w:val="left" w:pos="390"/>
                <w:tab w:val="left" w:pos="1035"/>
                <w:tab w:val="left" w:pos="1500"/>
              </w:tabs>
              <w:spacing w:after="0" w:line="240" w:lineRule="auto"/>
              <w:jc w:val="both"/>
              <w:rPr>
                <w:rFonts w:ascii="Times New Roman" w:hAnsi="Times New Roman" w:cs="Times New Roman"/>
                <w:sz w:val="24"/>
                <w:szCs w:val="24"/>
              </w:rPr>
            </w:pPr>
            <w:r w:rsidRPr="00894BCD">
              <w:rPr>
                <w:rFonts w:ascii="Times New Roman" w:hAnsi="Times New Roman" w:cs="Times New Roman"/>
                <w:sz w:val="24"/>
                <w:szCs w:val="24"/>
              </w:rPr>
              <w:t xml:space="preserve">Dubliuoti „karšto keitimo“. Vieno maitinimo šaltinio gedimo atveju tarnybinės stoties darbas turi nenutrūkti net ir maksimaliai ją užpildžius išplėtimo plokštėmis bei atminties moduliais. </w:t>
            </w:r>
          </w:p>
          <w:p w14:paraId="42755AAD" w14:textId="77777777" w:rsidR="007C4FD3" w:rsidRPr="00894BCD" w:rsidRDefault="007C4FD3" w:rsidP="009C2E7E">
            <w:pPr>
              <w:tabs>
                <w:tab w:val="left" w:pos="390"/>
                <w:tab w:val="left" w:pos="1035"/>
                <w:tab w:val="left" w:pos="1500"/>
              </w:tabs>
              <w:spacing w:after="0" w:line="240" w:lineRule="auto"/>
              <w:jc w:val="both"/>
              <w:rPr>
                <w:rFonts w:ascii="Times New Roman" w:hAnsi="Times New Roman" w:cs="Times New Roman"/>
                <w:sz w:val="24"/>
                <w:szCs w:val="24"/>
              </w:rPr>
            </w:pPr>
            <w:r w:rsidRPr="00894BCD">
              <w:rPr>
                <w:rFonts w:ascii="Times New Roman" w:hAnsi="Times New Roman" w:cs="Times New Roman"/>
                <w:sz w:val="24"/>
                <w:szCs w:val="24"/>
              </w:rPr>
              <w:t>Kiekvienas maitinimo blokas turi būti komplektuojamas su IEC320 C13 - IEC320 C14 tipo maitinimo kabeliu. Kabelio ilgis ne trumpesnis kaip 2 m. ir ne ilgesnis kaip 3 m.</w:t>
            </w:r>
          </w:p>
        </w:tc>
      </w:tr>
      <w:tr w:rsidR="007C4FD3" w:rsidRPr="00894BCD" w14:paraId="52D247EC" w14:textId="77777777" w:rsidTr="009C2E7E">
        <w:trPr>
          <w:trHeight w:val="57"/>
        </w:trPr>
        <w:tc>
          <w:tcPr>
            <w:tcW w:w="993" w:type="dxa"/>
            <w:noWrap/>
          </w:tcPr>
          <w:p w14:paraId="2E56EAB8" w14:textId="77777777" w:rsidR="007C4FD3" w:rsidRPr="00894BCD" w:rsidRDefault="007C4FD3" w:rsidP="009C2E7E">
            <w:pPr>
              <w:spacing w:after="0" w:line="240" w:lineRule="auto"/>
              <w:jc w:val="both"/>
              <w:rPr>
                <w:rFonts w:ascii="Times New Roman" w:hAnsi="Times New Roman" w:cs="Times New Roman"/>
                <w:sz w:val="24"/>
                <w:szCs w:val="24"/>
              </w:rPr>
            </w:pPr>
            <w:r w:rsidRPr="00894BCD">
              <w:rPr>
                <w:rFonts w:ascii="Times New Roman" w:hAnsi="Times New Roman" w:cs="Times New Roman"/>
                <w:sz w:val="24"/>
                <w:szCs w:val="24"/>
              </w:rPr>
              <w:t>2.1.12</w:t>
            </w:r>
          </w:p>
        </w:tc>
        <w:tc>
          <w:tcPr>
            <w:tcW w:w="2126" w:type="dxa"/>
          </w:tcPr>
          <w:p w14:paraId="57775B0D" w14:textId="77777777" w:rsidR="007C4FD3" w:rsidRPr="00894BCD" w:rsidRDefault="007C4FD3" w:rsidP="009C2E7E">
            <w:pPr>
              <w:tabs>
                <w:tab w:val="left" w:pos="390"/>
                <w:tab w:val="left" w:pos="1035"/>
                <w:tab w:val="left" w:pos="1500"/>
              </w:tabs>
              <w:spacing w:after="0" w:line="240" w:lineRule="auto"/>
              <w:jc w:val="both"/>
              <w:rPr>
                <w:rFonts w:ascii="Times New Roman" w:hAnsi="Times New Roman" w:cs="Times New Roman"/>
                <w:sz w:val="24"/>
                <w:szCs w:val="24"/>
              </w:rPr>
            </w:pPr>
            <w:r w:rsidRPr="00894BCD">
              <w:rPr>
                <w:rFonts w:ascii="Times New Roman" w:eastAsia="Calibri" w:hAnsi="Times New Roman" w:cs="Times New Roman"/>
                <w:sz w:val="24"/>
                <w:szCs w:val="24"/>
                <w:lang w:eastAsia="lt-LT"/>
              </w:rPr>
              <w:t>Ventiliatoriai:</w:t>
            </w:r>
          </w:p>
        </w:tc>
        <w:tc>
          <w:tcPr>
            <w:tcW w:w="12053" w:type="dxa"/>
          </w:tcPr>
          <w:p w14:paraId="18ECE322" w14:textId="77777777" w:rsidR="007C4FD3" w:rsidRPr="00894BCD" w:rsidRDefault="007C4FD3" w:rsidP="009C2E7E">
            <w:pPr>
              <w:tabs>
                <w:tab w:val="left" w:pos="390"/>
                <w:tab w:val="left" w:pos="1035"/>
                <w:tab w:val="left" w:pos="1500"/>
              </w:tabs>
              <w:spacing w:after="0" w:line="240" w:lineRule="auto"/>
              <w:jc w:val="both"/>
              <w:rPr>
                <w:rFonts w:ascii="Times New Roman" w:hAnsi="Times New Roman" w:cs="Times New Roman"/>
                <w:sz w:val="24"/>
                <w:szCs w:val="24"/>
              </w:rPr>
            </w:pPr>
            <w:r w:rsidRPr="00894BCD">
              <w:rPr>
                <w:rFonts w:ascii="Times New Roman" w:eastAsia="Calibri" w:hAnsi="Times New Roman" w:cs="Times New Roman"/>
                <w:sz w:val="24"/>
                <w:szCs w:val="24"/>
              </w:rPr>
              <w:t>dubliuotų „karšto keitimo“ ventiliatorių sistema.</w:t>
            </w:r>
          </w:p>
        </w:tc>
      </w:tr>
      <w:tr w:rsidR="007C4FD3" w:rsidRPr="00894BCD" w14:paraId="3E195EDE" w14:textId="77777777" w:rsidTr="009C2E7E">
        <w:trPr>
          <w:trHeight w:val="57"/>
        </w:trPr>
        <w:tc>
          <w:tcPr>
            <w:tcW w:w="993" w:type="dxa"/>
            <w:noWrap/>
          </w:tcPr>
          <w:p w14:paraId="681E07E4" w14:textId="77777777" w:rsidR="007C4FD3" w:rsidRPr="00894BCD" w:rsidRDefault="007C4FD3" w:rsidP="009C2E7E">
            <w:pPr>
              <w:spacing w:after="0" w:line="240" w:lineRule="auto"/>
              <w:jc w:val="both"/>
              <w:rPr>
                <w:rFonts w:ascii="Times New Roman" w:hAnsi="Times New Roman" w:cs="Times New Roman"/>
                <w:sz w:val="24"/>
                <w:szCs w:val="24"/>
              </w:rPr>
            </w:pPr>
            <w:r w:rsidRPr="00894BCD">
              <w:rPr>
                <w:rFonts w:ascii="Times New Roman" w:hAnsi="Times New Roman" w:cs="Times New Roman"/>
                <w:sz w:val="24"/>
                <w:szCs w:val="24"/>
              </w:rPr>
              <w:t>2.1.13</w:t>
            </w:r>
          </w:p>
        </w:tc>
        <w:tc>
          <w:tcPr>
            <w:tcW w:w="2126" w:type="dxa"/>
          </w:tcPr>
          <w:p w14:paraId="6321A9E4" w14:textId="77777777" w:rsidR="007C4FD3" w:rsidRPr="00894BCD" w:rsidRDefault="007C4FD3" w:rsidP="009C2E7E">
            <w:pPr>
              <w:tabs>
                <w:tab w:val="left" w:pos="390"/>
                <w:tab w:val="left" w:pos="1035"/>
                <w:tab w:val="left" w:pos="1500"/>
              </w:tabs>
              <w:spacing w:after="0" w:line="240" w:lineRule="auto"/>
              <w:jc w:val="both"/>
              <w:rPr>
                <w:rFonts w:ascii="Times New Roman" w:hAnsi="Times New Roman" w:cs="Times New Roman"/>
                <w:sz w:val="24"/>
                <w:szCs w:val="24"/>
              </w:rPr>
            </w:pPr>
            <w:r w:rsidRPr="00894BCD">
              <w:rPr>
                <w:rFonts w:ascii="Times New Roman" w:eastAsia="Calibri" w:hAnsi="Times New Roman" w:cs="Times New Roman"/>
                <w:sz w:val="24"/>
                <w:szCs w:val="24"/>
                <w:lang w:eastAsia="lt-LT"/>
              </w:rPr>
              <w:t>Energijos sunaudojimas:</w:t>
            </w:r>
          </w:p>
        </w:tc>
        <w:tc>
          <w:tcPr>
            <w:tcW w:w="12053" w:type="dxa"/>
          </w:tcPr>
          <w:p w14:paraId="1D7F7788" w14:textId="77777777" w:rsidR="007C4FD3" w:rsidRPr="00894BCD" w:rsidRDefault="007C4FD3" w:rsidP="009C2E7E">
            <w:pPr>
              <w:tabs>
                <w:tab w:val="left" w:pos="390"/>
                <w:tab w:val="left" w:pos="1035"/>
                <w:tab w:val="left" w:pos="1500"/>
              </w:tabs>
              <w:spacing w:after="0" w:line="240" w:lineRule="auto"/>
              <w:jc w:val="both"/>
              <w:rPr>
                <w:rFonts w:ascii="Times New Roman" w:hAnsi="Times New Roman" w:cs="Times New Roman"/>
                <w:sz w:val="24"/>
                <w:szCs w:val="24"/>
              </w:rPr>
            </w:pPr>
            <w:r w:rsidRPr="00894BCD">
              <w:rPr>
                <w:rFonts w:ascii="Times New Roman" w:eastAsia="Calibri" w:hAnsi="Times New Roman" w:cs="Times New Roman"/>
                <w:sz w:val="24"/>
                <w:szCs w:val="24"/>
              </w:rPr>
              <w:t>Sumažėjus apkrovai, tarnybinė stotis turi sumažinti naudojamą energiją.</w:t>
            </w:r>
          </w:p>
        </w:tc>
      </w:tr>
      <w:tr w:rsidR="007C4FD3" w:rsidRPr="00894BCD" w14:paraId="7F664E4C" w14:textId="77777777" w:rsidTr="009C2E7E">
        <w:trPr>
          <w:trHeight w:val="57"/>
        </w:trPr>
        <w:tc>
          <w:tcPr>
            <w:tcW w:w="993" w:type="dxa"/>
            <w:noWrap/>
          </w:tcPr>
          <w:p w14:paraId="6E5948E8" w14:textId="77777777" w:rsidR="007C4FD3" w:rsidRPr="00894BCD" w:rsidRDefault="007C4FD3" w:rsidP="009C2E7E">
            <w:pPr>
              <w:spacing w:after="0" w:line="240" w:lineRule="auto"/>
              <w:jc w:val="both"/>
              <w:rPr>
                <w:rFonts w:ascii="Times New Roman" w:hAnsi="Times New Roman" w:cs="Times New Roman"/>
                <w:sz w:val="24"/>
                <w:szCs w:val="24"/>
              </w:rPr>
            </w:pPr>
            <w:r w:rsidRPr="00894BCD">
              <w:rPr>
                <w:rFonts w:ascii="Times New Roman" w:hAnsi="Times New Roman" w:cs="Times New Roman"/>
                <w:sz w:val="24"/>
                <w:szCs w:val="24"/>
              </w:rPr>
              <w:t>2.1.14</w:t>
            </w:r>
          </w:p>
        </w:tc>
        <w:tc>
          <w:tcPr>
            <w:tcW w:w="2126" w:type="dxa"/>
          </w:tcPr>
          <w:p w14:paraId="724ED973" w14:textId="77777777" w:rsidR="007C4FD3" w:rsidRPr="00894BCD" w:rsidRDefault="007C4FD3" w:rsidP="009C2E7E">
            <w:pPr>
              <w:tabs>
                <w:tab w:val="left" w:pos="390"/>
                <w:tab w:val="left" w:pos="1035"/>
                <w:tab w:val="left" w:pos="1500"/>
              </w:tabs>
              <w:spacing w:after="0" w:line="240" w:lineRule="auto"/>
              <w:jc w:val="both"/>
              <w:rPr>
                <w:rFonts w:ascii="Times New Roman" w:hAnsi="Times New Roman" w:cs="Times New Roman"/>
                <w:sz w:val="24"/>
                <w:szCs w:val="24"/>
              </w:rPr>
            </w:pPr>
            <w:r w:rsidRPr="00894BCD">
              <w:rPr>
                <w:rFonts w:ascii="Times New Roman" w:eastAsia="Calibri" w:hAnsi="Times New Roman" w:cs="Times New Roman"/>
                <w:sz w:val="24"/>
                <w:szCs w:val="24"/>
                <w:lang w:eastAsia="lt-LT"/>
              </w:rPr>
              <w:t>Korpusas:</w:t>
            </w:r>
          </w:p>
        </w:tc>
        <w:tc>
          <w:tcPr>
            <w:tcW w:w="12053" w:type="dxa"/>
          </w:tcPr>
          <w:p w14:paraId="55F903A4" w14:textId="1D6905F9" w:rsidR="007C4FD3" w:rsidRPr="00894BCD" w:rsidRDefault="007C4FD3" w:rsidP="009C2E7E">
            <w:pPr>
              <w:spacing w:after="0" w:line="240" w:lineRule="auto"/>
              <w:jc w:val="both"/>
              <w:rPr>
                <w:rFonts w:ascii="Times New Roman" w:hAnsi="Times New Roman" w:cs="Times New Roman"/>
                <w:sz w:val="24"/>
                <w:szCs w:val="24"/>
              </w:rPr>
            </w:pPr>
            <w:r w:rsidRPr="00894BCD">
              <w:rPr>
                <w:rFonts w:ascii="Times New Roman" w:hAnsi="Times New Roman" w:cs="Times New Roman"/>
                <w:sz w:val="24"/>
                <w:szCs w:val="24"/>
              </w:rPr>
              <w:t>„Rack“ tipo, skirtas montuoti standartinėje 19 colių pločio spintoje. Korpuso aukštis su visais mont</w:t>
            </w:r>
            <w:r w:rsidR="00A1779B" w:rsidRPr="00894BCD">
              <w:rPr>
                <w:rFonts w:ascii="Times New Roman" w:hAnsi="Times New Roman" w:cs="Times New Roman"/>
                <w:sz w:val="24"/>
                <w:szCs w:val="24"/>
              </w:rPr>
              <w:t>avimo priedais ne daugiau kaip 2</w:t>
            </w:r>
            <w:r w:rsidRPr="00894BCD">
              <w:rPr>
                <w:rFonts w:ascii="Times New Roman" w:hAnsi="Times New Roman" w:cs="Times New Roman"/>
                <w:sz w:val="24"/>
                <w:szCs w:val="24"/>
              </w:rPr>
              <w:t xml:space="preserve">U; </w:t>
            </w:r>
          </w:p>
          <w:p w14:paraId="4D0D95F3" w14:textId="77777777" w:rsidR="007C4FD3" w:rsidRPr="00894BCD" w:rsidRDefault="007C4FD3" w:rsidP="009C2E7E">
            <w:pPr>
              <w:spacing w:after="0" w:line="240" w:lineRule="auto"/>
              <w:jc w:val="both"/>
              <w:rPr>
                <w:rFonts w:ascii="Times New Roman" w:hAnsi="Times New Roman" w:cs="Times New Roman"/>
                <w:sz w:val="24"/>
                <w:szCs w:val="24"/>
              </w:rPr>
            </w:pPr>
            <w:r w:rsidRPr="00894BCD">
              <w:rPr>
                <w:rFonts w:ascii="Times New Roman" w:hAnsi="Times New Roman" w:cs="Times New Roman"/>
                <w:sz w:val="24"/>
                <w:szCs w:val="24"/>
              </w:rPr>
              <w:t>Turi turėti priekinę rakinamą fizinę diskų apsaugą;</w:t>
            </w:r>
          </w:p>
          <w:p w14:paraId="1D3E7048" w14:textId="09854F68" w:rsidR="007C4FD3" w:rsidRPr="00894BCD" w:rsidRDefault="007C4FD3" w:rsidP="009C2E7E">
            <w:pPr>
              <w:tabs>
                <w:tab w:val="left" w:pos="390"/>
                <w:tab w:val="left" w:pos="1035"/>
                <w:tab w:val="left" w:pos="1500"/>
              </w:tabs>
              <w:spacing w:after="0" w:line="240" w:lineRule="auto"/>
              <w:jc w:val="both"/>
              <w:rPr>
                <w:rFonts w:ascii="Times New Roman" w:hAnsi="Times New Roman" w:cs="Times New Roman"/>
                <w:sz w:val="24"/>
                <w:szCs w:val="24"/>
              </w:rPr>
            </w:pPr>
            <w:r w:rsidRPr="00894BCD">
              <w:rPr>
                <w:rFonts w:ascii="Times New Roman" w:hAnsi="Times New Roman" w:cs="Times New Roman"/>
                <w:sz w:val="24"/>
                <w:szCs w:val="24"/>
              </w:rPr>
              <w:t>Turi būti pateiktos visos montavimo priemonės – montavimo bėgiai, tvirtinimo elementai, leidžiantys ištraukti įrenginį iš spintos ir pasiekti jo vidinius komponentus, nuo jo neatjungiant elektros maitinimo ir jungiamųjų kabelių.</w:t>
            </w:r>
          </w:p>
        </w:tc>
      </w:tr>
      <w:tr w:rsidR="007C4FD3" w:rsidRPr="00894BCD" w14:paraId="5355BFAB" w14:textId="77777777" w:rsidTr="009C2E7E">
        <w:trPr>
          <w:trHeight w:val="57"/>
        </w:trPr>
        <w:tc>
          <w:tcPr>
            <w:tcW w:w="993" w:type="dxa"/>
            <w:noWrap/>
          </w:tcPr>
          <w:p w14:paraId="12D6B924" w14:textId="77777777" w:rsidR="007C4FD3" w:rsidRPr="00894BCD" w:rsidRDefault="007C4FD3" w:rsidP="009C2E7E">
            <w:pPr>
              <w:spacing w:after="0" w:line="240" w:lineRule="auto"/>
              <w:jc w:val="both"/>
              <w:rPr>
                <w:rFonts w:ascii="Times New Roman" w:hAnsi="Times New Roman" w:cs="Times New Roman"/>
                <w:sz w:val="24"/>
                <w:szCs w:val="24"/>
              </w:rPr>
            </w:pPr>
            <w:r w:rsidRPr="00894BCD">
              <w:rPr>
                <w:rFonts w:ascii="Times New Roman" w:hAnsi="Times New Roman" w:cs="Times New Roman"/>
                <w:sz w:val="24"/>
                <w:szCs w:val="24"/>
              </w:rPr>
              <w:t>2.1.15</w:t>
            </w:r>
          </w:p>
        </w:tc>
        <w:tc>
          <w:tcPr>
            <w:tcW w:w="2126" w:type="dxa"/>
          </w:tcPr>
          <w:p w14:paraId="5289538C" w14:textId="77777777" w:rsidR="007C4FD3" w:rsidRPr="00894BCD" w:rsidRDefault="007C4FD3" w:rsidP="009C2E7E">
            <w:pPr>
              <w:tabs>
                <w:tab w:val="left" w:pos="390"/>
                <w:tab w:val="left" w:pos="1035"/>
                <w:tab w:val="left" w:pos="1500"/>
              </w:tabs>
              <w:spacing w:after="0" w:line="240" w:lineRule="auto"/>
              <w:jc w:val="both"/>
              <w:rPr>
                <w:rFonts w:ascii="Times New Roman" w:hAnsi="Times New Roman" w:cs="Times New Roman"/>
                <w:sz w:val="24"/>
                <w:szCs w:val="24"/>
              </w:rPr>
            </w:pPr>
            <w:r w:rsidRPr="00894BCD">
              <w:rPr>
                <w:rFonts w:ascii="Times New Roman" w:eastAsia="Calibri" w:hAnsi="Times New Roman" w:cs="Times New Roman"/>
                <w:sz w:val="24"/>
                <w:szCs w:val="24"/>
                <w:lang w:eastAsia="lt-LT"/>
              </w:rPr>
              <w:t>Suderinamumas:</w:t>
            </w:r>
          </w:p>
        </w:tc>
        <w:tc>
          <w:tcPr>
            <w:tcW w:w="12053" w:type="dxa"/>
          </w:tcPr>
          <w:p w14:paraId="795707E9" w14:textId="77777777" w:rsidR="007C4FD3" w:rsidRPr="00894BCD" w:rsidRDefault="007C4FD3" w:rsidP="009C2E7E">
            <w:pPr>
              <w:tabs>
                <w:tab w:val="left" w:pos="390"/>
                <w:tab w:val="left" w:pos="1035"/>
                <w:tab w:val="left" w:pos="1500"/>
              </w:tabs>
              <w:spacing w:after="0" w:line="240" w:lineRule="auto"/>
              <w:jc w:val="both"/>
              <w:rPr>
                <w:rFonts w:ascii="Times New Roman" w:hAnsi="Times New Roman" w:cs="Times New Roman"/>
                <w:sz w:val="24"/>
                <w:szCs w:val="24"/>
              </w:rPr>
            </w:pPr>
            <w:r w:rsidRPr="00894BCD">
              <w:rPr>
                <w:rFonts w:ascii="Times New Roman" w:hAnsi="Times New Roman" w:cs="Times New Roman"/>
                <w:sz w:val="24"/>
                <w:szCs w:val="24"/>
              </w:rPr>
              <w:t>Turi būti sertifikuota darbui su Microsoft Windows Server 2019 arba naujesne operacine sistema, informacija turi būti pateikta svetainėje www.windowsservercatalog.com;</w:t>
            </w:r>
          </w:p>
          <w:p w14:paraId="1AD75E9F" w14:textId="089E7E36" w:rsidR="007C4FD3" w:rsidRPr="00894BCD" w:rsidRDefault="007C4FD3" w:rsidP="009C2E7E">
            <w:pPr>
              <w:tabs>
                <w:tab w:val="left" w:pos="390"/>
                <w:tab w:val="left" w:pos="1035"/>
                <w:tab w:val="left" w:pos="1500"/>
              </w:tabs>
              <w:spacing w:after="0" w:line="240" w:lineRule="auto"/>
              <w:jc w:val="both"/>
              <w:rPr>
                <w:rFonts w:ascii="Times New Roman" w:hAnsi="Times New Roman" w:cs="Times New Roman"/>
                <w:sz w:val="24"/>
                <w:szCs w:val="24"/>
              </w:rPr>
            </w:pPr>
            <w:r w:rsidRPr="00894BCD">
              <w:rPr>
                <w:rFonts w:ascii="Times New Roman" w:hAnsi="Times New Roman" w:cs="Times New Roman"/>
                <w:sz w:val="24"/>
                <w:szCs w:val="24"/>
              </w:rPr>
              <w:t xml:space="preserve">Turi būti suderinama su VMware ESXi Server </w:t>
            </w:r>
            <w:r w:rsidR="008B5C4A" w:rsidRPr="00894BCD">
              <w:rPr>
                <w:rFonts w:ascii="Times New Roman" w:hAnsi="Times New Roman" w:cs="Times New Roman"/>
                <w:sz w:val="24"/>
                <w:szCs w:val="24"/>
              </w:rPr>
              <w:t>8</w:t>
            </w:r>
            <w:r w:rsidRPr="00894BCD">
              <w:rPr>
                <w:rFonts w:ascii="Times New Roman" w:hAnsi="Times New Roman" w:cs="Times New Roman"/>
                <w:sz w:val="24"/>
                <w:szCs w:val="24"/>
              </w:rPr>
              <w:t>.0 arba naujesne programine įranga, informacija turi būti pateikta svetainėje www.vmware.com/resources/compatibility/.</w:t>
            </w:r>
            <w:r w:rsidRPr="00894BCD" w:rsidDel="00963011">
              <w:rPr>
                <w:rFonts w:ascii="Times New Roman" w:hAnsi="Times New Roman" w:cs="Times New Roman"/>
                <w:sz w:val="24"/>
                <w:szCs w:val="24"/>
              </w:rPr>
              <w:t xml:space="preserve"> </w:t>
            </w:r>
          </w:p>
        </w:tc>
      </w:tr>
      <w:tr w:rsidR="007C4FD3" w:rsidRPr="00894BCD" w14:paraId="11608493" w14:textId="77777777" w:rsidTr="009C2E7E">
        <w:trPr>
          <w:trHeight w:val="57"/>
        </w:trPr>
        <w:tc>
          <w:tcPr>
            <w:tcW w:w="993" w:type="dxa"/>
            <w:noWrap/>
          </w:tcPr>
          <w:p w14:paraId="3DA62D34" w14:textId="6A1775F2" w:rsidR="007C4FD3" w:rsidRPr="00894BCD" w:rsidRDefault="007C4FD3" w:rsidP="009C2E7E">
            <w:pPr>
              <w:spacing w:after="0" w:line="240" w:lineRule="auto"/>
              <w:jc w:val="both"/>
              <w:rPr>
                <w:rFonts w:ascii="Times New Roman" w:hAnsi="Times New Roman" w:cs="Times New Roman"/>
                <w:sz w:val="24"/>
                <w:szCs w:val="24"/>
              </w:rPr>
            </w:pPr>
            <w:r w:rsidRPr="00894BCD">
              <w:rPr>
                <w:rFonts w:ascii="Times New Roman" w:hAnsi="Times New Roman" w:cs="Times New Roman"/>
                <w:sz w:val="24"/>
                <w:szCs w:val="24"/>
              </w:rPr>
              <w:t>2.1.1</w:t>
            </w:r>
            <w:r w:rsidR="004653E7" w:rsidRPr="00894BCD">
              <w:rPr>
                <w:rFonts w:ascii="Times New Roman" w:hAnsi="Times New Roman" w:cs="Times New Roman"/>
                <w:sz w:val="24"/>
                <w:szCs w:val="24"/>
              </w:rPr>
              <w:t>6</w:t>
            </w:r>
          </w:p>
        </w:tc>
        <w:tc>
          <w:tcPr>
            <w:tcW w:w="2126" w:type="dxa"/>
          </w:tcPr>
          <w:p w14:paraId="2B20FD22" w14:textId="77777777" w:rsidR="007C4FD3" w:rsidRPr="00894BCD" w:rsidRDefault="007C4FD3" w:rsidP="009C2E7E">
            <w:pPr>
              <w:tabs>
                <w:tab w:val="left" w:pos="390"/>
                <w:tab w:val="left" w:pos="1035"/>
                <w:tab w:val="left" w:pos="1500"/>
              </w:tabs>
              <w:spacing w:after="0" w:line="240" w:lineRule="auto"/>
              <w:jc w:val="both"/>
              <w:rPr>
                <w:rFonts w:ascii="Times New Roman" w:hAnsi="Times New Roman" w:cs="Times New Roman"/>
                <w:sz w:val="24"/>
                <w:szCs w:val="24"/>
              </w:rPr>
            </w:pPr>
            <w:r w:rsidRPr="00894BCD">
              <w:rPr>
                <w:rFonts w:ascii="Times New Roman" w:eastAsia="Calibri" w:hAnsi="Times New Roman" w:cs="Times New Roman"/>
                <w:sz w:val="24"/>
                <w:szCs w:val="24"/>
                <w:lang w:eastAsia="lt-LT"/>
              </w:rPr>
              <w:t>Informavimas apie gedimą:</w:t>
            </w:r>
          </w:p>
        </w:tc>
        <w:tc>
          <w:tcPr>
            <w:tcW w:w="12053" w:type="dxa"/>
          </w:tcPr>
          <w:p w14:paraId="2B9BC1A4" w14:textId="63E43FE6" w:rsidR="007C4FD3" w:rsidRPr="00894BCD" w:rsidRDefault="007C4FD3" w:rsidP="009C2E7E">
            <w:pPr>
              <w:tabs>
                <w:tab w:val="left" w:pos="390"/>
                <w:tab w:val="left" w:pos="1035"/>
                <w:tab w:val="left" w:pos="1500"/>
              </w:tabs>
              <w:spacing w:after="0" w:line="240" w:lineRule="auto"/>
              <w:jc w:val="both"/>
              <w:rPr>
                <w:rFonts w:ascii="Times New Roman" w:hAnsi="Times New Roman" w:cs="Times New Roman"/>
                <w:sz w:val="24"/>
                <w:szCs w:val="24"/>
              </w:rPr>
            </w:pPr>
            <w:r w:rsidRPr="00894BCD">
              <w:rPr>
                <w:rFonts w:ascii="Times New Roman" w:eastAsia="Calibri" w:hAnsi="Times New Roman" w:cs="Times New Roman"/>
                <w:sz w:val="24"/>
                <w:szCs w:val="24"/>
              </w:rPr>
              <w:t>Pateikiama įranga informuoja administratorių apie įvykusį arba spėjamą (galimą) HDD/SSD, RAM, maitinimo blokų ir kitų sisteminių įrenginių gedimą. Pranešimas apie gedimą turi būti siunčiamas el. paštu ir SNMP</w:t>
            </w:r>
            <w:r w:rsidR="00764583" w:rsidRPr="00894BCD">
              <w:rPr>
                <w:rFonts w:ascii="Times New Roman" w:eastAsia="Calibri" w:hAnsi="Times New Roman" w:cs="Times New Roman"/>
                <w:sz w:val="24"/>
                <w:szCs w:val="24"/>
              </w:rPr>
              <w:t xml:space="preserve"> ar</w:t>
            </w:r>
            <w:r w:rsidR="009D2A9C" w:rsidRPr="00894BCD">
              <w:rPr>
                <w:rFonts w:ascii="Times New Roman" w:eastAsia="Calibri" w:hAnsi="Times New Roman" w:cs="Times New Roman"/>
                <w:sz w:val="24"/>
                <w:szCs w:val="24"/>
              </w:rPr>
              <w:t>ba</w:t>
            </w:r>
            <w:r w:rsidR="00764583" w:rsidRPr="00894BCD">
              <w:rPr>
                <w:rFonts w:ascii="Times New Roman" w:eastAsia="Calibri" w:hAnsi="Times New Roman" w:cs="Times New Roman"/>
                <w:sz w:val="24"/>
                <w:szCs w:val="24"/>
              </w:rPr>
              <w:t xml:space="preserve"> lygiaverč</w:t>
            </w:r>
            <w:r w:rsidR="009D2A9C" w:rsidRPr="00894BCD">
              <w:rPr>
                <w:rFonts w:ascii="Times New Roman" w:eastAsia="Calibri" w:hAnsi="Times New Roman" w:cs="Times New Roman"/>
                <w:sz w:val="24"/>
                <w:szCs w:val="24"/>
              </w:rPr>
              <w:t>iu</w:t>
            </w:r>
            <w:r w:rsidRPr="00894BCD">
              <w:rPr>
                <w:rFonts w:ascii="Times New Roman" w:eastAsia="Calibri" w:hAnsi="Times New Roman" w:cs="Times New Roman"/>
                <w:sz w:val="24"/>
                <w:szCs w:val="24"/>
              </w:rPr>
              <w:t xml:space="preserve"> protokolu. </w:t>
            </w:r>
          </w:p>
        </w:tc>
      </w:tr>
      <w:tr w:rsidR="007C4FD3" w:rsidRPr="00894BCD" w14:paraId="09F44B5D" w14:textId="77777777" w:rsidTr="009C2E7E">
        <w:trPr>
          <w:trHeight w:val="57"/>
        </w:trPr>
        <w:tc>
          <w:tcPr>
            <w:tcW w:w="993" w:type="dxa"/>
            <w:noWrap/>
          </w:tcPr>
          <w:p w14:paraId="3ECAC6A1" w14:textId="322EE0FB" w:rsidR="007C4FD3" w:rsidRPr="00894BCD" w:rsidRDefault="007C4FD3" w:rsidP="009C2E7E">
            <w:pPr>
              <w:spacing w:after="0" w:line="240" w:lineRule="auto"/>
              <w:jc w:val="both"/>
              <w:rPr>
                <w:rFonts w:ascii="Times New Roman" w:hAnsi="Times New Roman" w:cs="Times New Roman"/>
                <w:sz w:val="24"/>
                <w:szCs w:val="24"/>
              </w:rPr>
            </w:pPr>
            <w:r w:rsidRPr="00894BCD">
              <w:rPr>
                <w:rFonts w:ascii="Times New Roman" w:hAnsi="Times New Roman" w:cs="Times New Roman"/>
                <w:sz w:val="24"/>
                <w:szCs w:val="24"/>
              </w:rPr>
              <w:t>2.1.1</w:t>
            </w:r>
            <w:r w:rsidR="004653E7" w:rsidRPr="00894BCD">
              <w:rPr>
                <w:rFonts w:ascii="Times New Roman" w:hAnsi="Times New Roman" w:cs="Times New Roman"/>
                <w:sz w:val="24"/>
                <w:szCs w:val="24"/>
              </w:rPr>
              <w:t>7</w:t>
            </w:r>
          </w:p>
          <w:p w14:paraId="0432F66B" w14:textId="77777777" w:rsidR="007C4FD3" w:rsidRPr="00894BCD" w:rsidRDefault="007C4FD3" w:rsidP="009C2E7E">
            <w:pPr>
              <w:spacing w:after="0" w:line="240" w:lineRule="auto"/>
              <w:jc w:val="both"/>
              <w:rPr>
                <w:rFonts w:ascii="Times New Roman" w:hAnsi="Times New Roman" w:cs="Times New Roman"/>
                <w:sz w:val="24"/>
                <w:szCs w:val="24"/>
              </w:rPr>
            </w:pPr>
          </w:p>
        </w:tc>
        <w:tc>
          <w:tcPr>
            <w:tcW w:w="2126" w:type="dxa"/>
          </w:tcPr>
          <w:p w14:paraId="322417E0" w14:textId="77777777" w:rsidR="007C4FD3" w:rsidRPr="00894BCD" w:rsidRDefault="007C4FD3" w:rsidP="009C2E7E">
            <w:pPr>
              <w:tabs>
                <w:tab w:val="left" w:pos="390"/>
                <w:tab w:val="left" w:pos="1035"/>
                <w:tab w:val="left" w:pos="1500"/>
              </w:tabs>
              <w:spacing w:after="0" w:line="240" w:lineRule="auto"/>
              <w:jc w:val="both"/>
              <w:rPr>
                <w:rFonts w:ascii="Times New Roman" w:hAnsi="Times New Roman" w:cs="Times New Roman"/>
                <w:sz w:val="24"/>
                <w:szCs w:val="24"/>
              </w:rPr>
            </w:pPr>
            <w:r w:rsidRPr="00894BCD">
              <w:rPr>
                <w:rFonts w:ascii="Times New Roman" w:eastAsia="Calibri" w:hAnsi="Times New Roman" w:cs="Times New Roman"/>
                <w:sz w:val="24"/>
                <w:szCs w:val="24"/>
                <w:lang w:eastAsia="lt-LT"/>
              </w:rPr>
              <w:t>Prieš avarinė garantija:</w:t>
            </w:r>
          </w:p>
        </w:tc>
        <w:tc>
          <w:tcPr>
            <w:tcW w:w="12053" w:type="dxa"/>
          </w:tcPr>
          <w:p w14:paraId="2DB4BE46" w14:textId="77777777" w:rsidR="007C4FD3" w:rsidRPr="00894BCD" w:rsidRDefault="007C4FD3" w:rsidP="009C2E7E">
            <w:pPr>
              <w:tabs>
                <w:tab w:val="left" w:pos="390"/>
                <w:tab w:val="left" w:pos="1035"/>
                <w:tab w:val="left" w:pos="1500"/>
              </w:tabs>
              <w:spacing w:after="0" w:line="240" w:lineRule="auto"/>
              <w:jc w:val="both"/>
              <w:rPr>
                <w:rFonts w:ascii="Times New Roman" w:hAnsi="Times New Roman" w:cs="Times New Roman"/>
                <w:sz w:val="24"/>
                <w:szCs w:val="24"/>
              </w:rPr>
            </w:pPr>
            <w:r w:rsidRPr="00894BCD">
              <w:rPr>
                <w:rFonts w:ascii="Times New Roman" w:hAnsi="Times New Roman" w:cs="Times New Roman"/>
                <w:sz w:val="24"/>
                <w:szCs w:val="24"/>
              </w:rPr>
              <w:t xml:space="preserve">Privalo būti suteikiama prieš avarinė garantija diskams, atminčiai, procesoriams (angl. </w:t>
            </w:r>
            <w:r w:rsidRPr="00894BCD">
              <w:rPr>
                <w:rFonts w:ascii="Times New Roman" w:hAnsi="Times New Roman" w:cs="Times New Roman"/>
                <w:i/>
                <w:sz w:val="24"/>
                <w:szCs w:val="24"/>
              </w:rPr>
              <w:t>„prefailure warranty“</w:t>
            </w:r>
            <w:r w:rsidRPr="00894BCD">
              <w:rPr>
                <w:rFonts w:ascii="Times New Roman" w:hAnsi="Times New Roman" w:cs="Times New Roman"/>
                <w:sz w:val="24"/>
                <w:szCs w:val="24"/>
              </w:rPr>
              <w:t>). Įranga keičiama nauja, jei įvyko išankstinis įspėjimas apie galimą gedimą.</w:t>
            </w:r>
          </w:p>
        </w:tc>
      </w:tr>
      <w:tr w:rsidR="007C4FD3" w:rsidRPr="00894BCD" w14:paraId="380F572D" w14:textId="77777777" w:rsidTr="009C2E7E">
        <w:trPr>
          <w:trHeight w:val="57"/>
        </w:trPr>
        <w:tc>
          <w:tcPr>
            <w:tcW w:w="993" w:type="dxa"/>
            <w:noWrap/>
          </w:tcPr>
          <w:p w14:paraId="7BFBF0A5" w14:textId="025AEF43" w:rsidR="007C4FD3" w:rsidRPr="00894BCD" w:rsidRDefault="007C4FD3" w:rsidP="009C2E7E">
            <w:pPr>
              <w:spacing w:after="0" w:line="240" w:lineRule="auto"/>
              <w:jc w:val="both"/>
              <w:rPr>
                <w:rFonts w:ascii="Times New Roman" w:hAnsi="Times New Roman" w:cs="Times New Roman"/>
                <w:sz w:val="24"/>
                <w:szCs w:val="24"/>
              </w:rPr>
            </w:pPr>
            <w:r w:rsidRPr="00894BCD">
              <w:rPr>
                <w:rFonts w:ascii="Times New Roman" w:hAnsi="Times New Roman" w:cs="Times New Roman"/>
                <w:sz w:val="24"/>
                <w:szCs w:val="24"/>
              </w:rPr>
              <w:t>2.1.</w:t>
            </w:r>
            <w:r w:rsidR="006E4E8F" w:rsidRPr="00894BCD">
              <w:rPr>
                <w:rFonts w:ascii="Times New Roman" w:hAnsi="Times New Roman" w:cs="Times New Roman"/>
                <w:sz w:val="24"/>
                <w:szCs w:val="24"/>
              </w:rPr>
              <w:t>18</w:t>
            </w:r>
          </w:p>
        </w:tc>
        <w:tc>
          <w:tcPr>
            <w:tcW w:w="2126" w:type="dxa"/>
          </w:tcPr>
          <w:p w14:paraId="0B4BDD2F" w14:textId="77777777" w:rsidR="007C4FD3" w:rsidRPr="00894BCD" w:rsidRDefault="007C4FD3" w:rsidP="009C2E7E">
            <w:pPr>
              <w:tabs>
                <w:tab w:val="left" w:pos="390"/>
                <w:tab w:val="left" w:pos="1035"/>
                <w:tab w:val="left" w:pos="1500"/>
              </w:tabs>
              <w:spacing w:after="0" w:line="240" w:lineRule="auto"/>
              <w:jc w:val="both"/>
              <w:rPr>
                <w:rFonts w:ascii="Times New Roman" w:hAnsi="Times New Roman" w:cs="Times New Roman"/>
                <w:sz w:val="24"/>
                <w:szCs w:val="24"/>
              </w:rPr>
            </w:pPr>
            <w:r w:rsidRPr="00894BCD">
              <w:rPr>
                <w:rFonts w:ascii="Times New Roman" w:eastAsia="Calibri" w:hAnsi="Times New Roman" w:cs="Times New Roman"/>
                <w:sz w:val="24"/>
                <w:szCs w:val="24"/>
                <w:lang w:eastAsia="lt-LT"/>
              </w:rPr>
              <w:t>Kiti reikalavimai:</w:t>
            </w:r>
          </w:p>
        </w:tc>
        <w:tc>
          <w:tcPr>
            <w:tcW w:w="12053" w:type="dxa"/>
          </w:tcPr>
          <w:p w14:paraId="2557E595" w14:textId="0A36D497" w:rsidR="007C4FD3" w:rsidRPr="00894BCD" w:rsidRDefault="007C4FD3" w:rsidP="009C2E7E">
            <w:pPr>
              <w:tabs>
                <w:tab w:val="left" w:pos="390"/>
                <w:tab w:val="left" w:pos="1035"/>
                <w:tab w:val="left" w:pos="1500"/>
              </w:tabs>
              <w:spacing w:after="0" w:line="240" w:lineRule="auto"/>
              <w:jc w:val="both"/>
              <w:rPr>
                <w:rFonts w:ascii="Times New Roman" w:eastAsia="Calibri" w:hAnsi="Times New Roman" w:cs="Times New Roman"/>
                <w:sz w:val="24"/>
                <w:szCs w:val="24"/>
              </w:rPr>
            </w:pPr>
            <w:r w:rsidRPr="00894BCD">
              <w:rPr>
                <w:rFonts w:ascii="Times New Roman" w:eastAsia="Calibri" w:hAnsi="Times New Roman" w:cs="Times New Roman"/>
                <w:sz w:val="24"/>
                <w:szCs w:val="24"/>
              </w:rPr>
              <w:t>Visos, siūlomos tarnybinės stoties dalys ir įrenginiai privalo būti pateikti vienos firmos gamintojos arba kelių gamintojų suderinami bendram darbui.</w:t>
            </w:r>
          </w:p>
        </w:tc>
      </w:tr>
      <w:tr w:rsidR="007C4FD3" w:rsidRPr="00894BCD" w14:paraId="18E6CC31" w14:textId="77777777" w:rsidTr="009C2E7E">
        <w:trPr>
          <w:trHeight w:val="57"/>
        </w:trPr>
        <w:tc>
          <w:tcPr>
            <w:tcW w:w="993" w:type="dxa"/>
            <w:noWrap/>
          </w:tcPr>
          <w:p w14:paraId="3F902F37" w14:textId="67033545" w:rsidR="007C4FD3" w:rsidRPr="00894BCD" w:rsidRDefault="007C4FD3" w:rsidP="009C2E7E">
            <w:pPr>
              <w:spacing w:after="0" w:line="240" w:lineRule="auto"/>
              <w:jc w:val="both"/>
              <w:rPr>
                <w:rFonts w:ascii="Times New Roman" w:hAnsi="Times New Roman" w:cs="Times New Roman"/>
                <w:sz w:val="24"/>
                <w:szCs w:val="24"/>
              </w:rPr>
            </w:pPr>
            <w:r w:rsidRPr="00894BCD">
              <w:rPr>
                <w:rFonts w:ascii="Times New Roman" w:hAnsi="Times New Roman" w:cs="Times New Roman"/>
                <w:sz w:val="24"/>
                <w:szCs w:val="24"/>
              </w:rPr>
              <w:t>2.1.</w:t>
            </w:r>
            <w:r w:rsidR="002E4B09" w:rsidRPr="00894BCD">
              <w:rPr>
                <w:rFonts w:ascii="Times New Roman" w:hAnsi="Times New Roman" w:cs="Times New Roman"/>
                <w:sz w:val="24"/>
                <w:szCs w:val="24"/>
              </w:rPr>
              <w:t>19</w:t>
            </w:r>
          </w:p>
        </w:tc>
        <w:tc>
          <w:tcPr>
            <w:tcW w:w="2126" w:type="dxa"/>
          </w:tcPr>
          <w:p w14:paraId="197030F7" w14:textId="77777777" w:rsidR="007C4FD3" w:rsidRPr="00894BCD" w:rsidRDefault="007C4FD3" w:rsidP="009C2E7E">
            <w:pPr>
              <w:tabs>
                <w:tab w:val="left" w:pos="390"/>
                <w:tab w:val="left" w:pos="1035"/>
                <w:tab w:val="left" w:pos="1500"/>
              </w:tabs>
              <w:spacing w:after="0" w:line="240" w:lineRule="auto"/>
              <w:jc w:val="both"/>
              <w:rPr>
                <w:rFonts w:ascii="Times New Roman" w:hAnsi="Times New Roman" w:cs="Times New Roman"/>
                <w:sz w:val="24"/>
                <w:szCs w:val="24"/>
              </w:rPr>
            </w:pPr>
            <w:r w:rsidRPr="00894BCD">
              <w:rPr>
                <w:rFonts w:ascii="Times New Roman" w:eastAsia="Calibri" w:hAnsi="Times New Roman" w:cs="Times New Roman"/>
                <w:sz w:val="24"/>
                <w:szCs w:val="24"/>
                <w:lang w:eastAsia="lt-LT"/>
              </w:rPr>
              <w:t>Garantija:</w:t>
            </w:r>
          </w:p>
        </w:tc>
        <w:tc>
          <w:tcPr>
            <w:tcW w:w="12053" w:type="dxa"/>
          </w:tcPr>
          <w:p w14:paraId="0013415C" w14:textId="46BC58E1" w:rsidR="007C4FD3" w:rsidRPr="00894BCD" w:rsidRDefault="3A93BAC8" w:rsidP="009C2E7E">
            <w:pPr>
              <w:tabs>
                <w:tab w:val="left" w:pos="390"/>
                <w:tab w:val="left" w:pos="1035"/>
                <w:tab w:val="left" w:pos="1500"/>
              </w:tabs>
              <w:spacing w:after="0" w:line="240" w:lineRule="auto"/>
              <w:jc w:val="both"/>
              <w:rPr>
                <w:rFonts w:ascii="Times New Roman" w:hAnsi="Times New Roman" w:cs="Times New Roman"/>
                <w:sz w:val="24"/>
                <w:szCs w:val="24"/>
              </w:rPr>
            </w:pPr>
            <w:r w:rsidRPr="00894BCD">
              <w:rPr>
                <w:rFonts w:ascii="Times New Roman" w:hAnsi="Times New Roman" w:cs="Times New Roman"/>
                <w:sz w:val="24"/>
                <w:szCs w:val="24"/>
              </w:rPr>
              <w:t xml:space="preserve">Įrangai turi būti suteikta ne mažiau </w:t>
            </w:r>
            <w:r w:rsidR="7B81D0D0" w:rsidRPr="00894BCD">
              <w:rPr>
                <w:rFonts w:ascii="Times New Roman" w:hAnsi="Times New Roman" w:cs="Times New Roman"/>
                <w:sz w:val="24"/>
                <w:szCs w:val="24"/>
              </w:rPr>
              <w:t>5</w:t>
            </w:r>
            <w:r w:rsidRPr="00894BCD">
              <w:rPr>
                <w:rFonts w:ascii="Times New Roman" w:hAnsi="Times New Roman" w:cs="Times New Roman"/>
                <w:sz w:val="24"/>
                <w:szCs w:val="24"/>
              </w:rPr>
              <w:t xml:space="preserve"> metų gamintojo garantija. Garantinė techninė priežiūra suteikiama įrenginio įrengimo vietoje</w:t>
            </w:r>
            <w:r w:rsidR="3039C6D8" w:rsidRPr="00894BCD">
              <w:rPr>
                <w:rFonts w:ascii="Times New Roman" w:hAnsi="Times New Roman" w:cs="Times New Roman"/>
                <w:sz w:val="24"/>
                <w:szCs w:val="24"/>
              </w:rPr>
              <w:t>,</w:t>
            </w:r>
            <w:r w:rsidR="39DA190B" w:rsidRPr="00894BCD">
              <w:rPr>
                <w:rFonts w:ascii="Times New Roman" w:hAnsi="Times New Roman" w:cs="Times New Roman"/>
                <w:sz w:val="24"/>
                <w:szCs w:val="24"/>
              </w:rPr>
              <w:t xml:space="preserve"> </w:t>
            </w:r>
            <w:r w:rsidR="3039C6D8" w:rsidRPr="00894BCD">
              <w:rPr>
                <w:rFonts w:ascii="Times New Roman" w:hAnsi="Times New Roman" w:cs="Times New Roman"/>
                <w:sz w:val="24"/>
                <w:szCs w:val="24"/>
              </w:rPr>
              <w:t>esančioje</w:t>
            </w:r>
            <w:r w:rsidRPr="00894BCD">
              <w:rPr>
                <w:rFonts w:ascii="Times New Roman" w:hAnsi="Times New Roman" w:cs="Times New Roman"/>
                <w:sz w:val="24"/>
                <w:szCs w:val="24"/>
              </w:rPr>
              <w:t xml:space="preserve"> Lietuvos </w:t>
            </w:r>
            <w:r w:rsidR="41B4A643" w:rsidRPr="00894BCD">
              <w:rPr>
                <w:rFonts w:ascii="Times New Roman" w:hAnsi="Times New Roman" w:cs="Times New Roman"/>
                <w:sz w:val="24"/>
                <w:szCs w:val="24"/>
              </w:rPr>
              <w:t xml:space="preserve">Respublikos </w:t>
            </w:r>
            <w:r w:rsidRPr="00894BCD">
              <w:rPr>
                <w:rFonts w:ascii="Times New Roman" w:hAnsi="Times New Roman" w:cs="Times New Roman"/>
                <w:sz w:val="24"/>
                <w:szCs w:val="24"/>
              </w:rPr>
              <w:t>teritorijoje. Garantinis aptarnavimas teikiamas 7 dienas per savaitę, 24 valandas per parą. Reakcijos laikas – ne ilgesnis, kaip 4 valandos, nuo pranešimo apie gedimą, gavimo.</w:t>
            </w:r>
          </w:p>
          <w:p w14:paraId="7DBF20CA" w14:textId="77777777" w:rsidR="007C4FD3" w:rsidRPr="00894BCD" w:rsidRDefault="007C4FD3" w:rsidP="009C2E7E">
            <w:pPr>
              <w:tabs>
                <w:tab w:val="left" w:pos="390"/>
                <w:tab w:val="left" w:pos="1035"/>
                <w:tab w:val="left" w:pos="1500"/>
              </w:tabs>
              <w:spacing w:after="0" w:line="240" w:lineRule="auto"/>
              <w:jc w:val="both"/>
              <w:rPr>
                <w:rFonts w:ascii="Times New Roman" w:hAnsi="Times New Roman" w:cs="Times New Roman"/>
                <w:sz w:val="24"/>
                <w:szCs w:val="24"/>
              </w:rPr>
            </w:pPr>
            <w:r w:rsidRPr="00894BCD">
              <w:rPr>
                <w:rFonts w:ascii="Times New Roman" w:hAnsi="Times New Roman" w:cs="Times New Roman"/>
                <w:sz w:val="24"/>
                <w:szCs w:val="24"/>
              </w:rPr>
              <w:t>Gamintojo garantuojamas nemokamas dalių tiekimas ir nemokami remonto darbai.</w:t>
            </w:r>
          </w:p>
          <w:p w14:paraId="2859D255" w14:textId="1C0F23E9" w:rsidR="00EB170C" w:rsidRPr="00894BCD" w:rsidRDefault="3A93BAC8" w:rsidP="009C2E7E">
            <w:pPr>
              <w:tabs>
                <w:tab w:val="left" w:pos="390"/>
                <w:tab w:val="left" w:pos="1035"/>
                <w:tab w:val="left" w:pos="1500"/>
              </w:tabs>
              <w:spacing w:after="0" w:line="240" w:lineRule="auto"/>
              <w:jc w:val="both"/>
              <w:rPr>
                <w:rFonts w:ascii="Times New Roman" w:hAnsi="Times New Roman" w:cs="Times New Roman"/>
                <w:sz w:val="24"/>
                <w:szCs w:val="24"/>
              </w:rPr>
            </w:pPr>
            <w:r w:rsidRPr="00894BCD">
              <w:rPr>
                <w:rFonts w:ascii="Times New Roman" w:hAnsi="Times New Roman" w:cs="Times New Roman"/>
                <w:sz w:val="24"/>
                <w:szCs w:val="24"/>
              </w:rPr>
              <w:t xml:space="preserve">Įrangos gamintojas turi turėti viešai pasiekiamą interneto svetainę, iš kurios garantinės priežiūros laikotarpiu būtų galima nemokamai atsisiųsti įrangos dokumentus anglų arba lietuvių kalba, aparatinės įrangos (angl. </w:t>
            </w:r>
            <w:r w:rsidRPr="00894BCD">
              <w:rPr>
                <w:rFonts w:ascii="Times New Roman" w:hAnsi="Times New Roman" w:cs="Times New Roman"/>
                <w:i/>
                <w:iCs/>
                <w:sz w:val="24"/>
                <w:szCs w:val="24"/>
              </w:rPr>
              <w:t>firmware</w:t>
            </w:r>
            <w:r w:rsidRPr="00894BCD">
              <w:rPr>
                <w:rFonts w:ascii="Times New Roman" w:hAnsi="Times New Roman" w:cs="Times New Roman"/>
                <w:sz w:val="24"/>
                <w:szCs w:val="24"/>
              </w:rPr>
              <w:t xml:space="preserve">), programinės </w:t>
            </w:r>
            <w:r w:rsidRPr="00894BCD">
              <w:rPr>
                <w:rFonts w:ascii="Times New Roman" w:hAnsi="Times New Roman" w:cs="Times New Roman"/>
                <w:sz w:val="24"/>
                <w:szCs w:val="24"/>
              </w:rPr>
              <w:lastRenderedPageBreak/>
              <w:t>įrangos naujas versijas ir klaidų taisymus, tvarkykles, pasitikrinti informaciją apie garantijos galiojimą. Garantinio laikotarpio metu Tiekėjas privalo pakeisti sugedusią įrangą (įrangos komplektą) remonto laikotarpiui ekvivalentiška</w:t>
            </w:r>
            <w:r w:rsidR="4A555DFA" w:rsidRPr="00894BCD">
              <w:rPr>
                <w:rFonts w:ascii="Times New Roman" w:hAnsi="Times New Roman" w:cs="Times New Roman"/>
                <w:sz w:val="24"/>
                <w:szCs w:val="24"/>
              </w:rPr>
              <w:t>.</w:t>
            </w:r>
          </w:p>
        </w:tc>
      </w:tr>
    </w:tbl>
    <w:p w14:paraId="3B4E8C4A" w14:textId="6EE22B1C" w:rsidR="009C2E7E" w:rsidRDefault="00E7443B" w:rsidP="009C2E7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Aplinkosauga</w:t>
      </w:r>
      <w:bookmarkStart w:id="0" w:name="_GoBack"/>
      <w:bookmarkEnd w:id="0"/>
    </w:p>
    <w:p w14:paraId="27809E78" w14:textId="77777777" w:rsidR="00EB170C" w:rsidRPr="00EB170C" w:rsidRDefault="00EB170C" w:rsidP="00EB170C">
      <w:pPr>
        <w:pStyle w:val="ListParagraph"/>
        <w:numPr>
          <w:ilvl w:val="0"/>
          <w:numId w:val="23"/>
        </w:numPr>
        <w:spacing w:after="0" w:line="240" w:lineRule="auto"/>
        <w:jc w:val="both"/>
        <w:rPr>
          <w:rFonts w:ascii="Times New Roman" w:hAnsi="Times New Roman" w:cs="Times New Roman"/>
          <w:sz w:val="24"/>
          <w:szCs w:val="24"/>
        </w:rPr>
      </w:pPr>
      <w:r w:rsidRPr="00EB170C">
        <w:rPr>
          <w:rFonts w:ascii="Times New Roman" w:eastAsia="Times New Roman" w:hAnsi="Times New Roman" w:cs="Times New Roman"/>
          <w:sz w:val="24"/>
          <w:szCs w:val="24"/>
        </w:rPr>
        <w:t>Prekės turi atitikti Europos Sąjungos RoHS (angl. „Restriction of Hazardous Substances“) direktyvų (2002/95/EC (RoHS 1), 2011/65/EU (RoHS 2), 2015/863 (RoHS 2 amendment)), draudžiančių prekių gamyboje naudoti aplinkai ir žmogaus sveikatai pavojingas medžiagas (pvz., gyvsidabrį, kadmį, šviną, šešiavalentį chromą, o taip pat antipirenus), reikalavimus. Tiekėjas turi pateikti atitiktį RoHS reikalavimams įrodančius dokumentus: gamintojo atitikties deklaracijos kopiją ar nuorodą į gamintojo puslapį.</w:t>
      </w:r>
    </w:p>
    <w:p w14:paraId="0C4C2F13" w14:textId="77777777" w:rsidR="00EB170C" w:rsidRPr="00EB170C" w:rsidRDefault="00EB170C" w:rsidP="00EB170C">
      <w:pPr>
        <w:spacing w:after="0" w:line="240" w:lineRule="auto"/>
        <w:jc w:val="both"/>
        <w:rPr>
          <w:rFonts w:ascii="Times New Roman" w:eastAsia="Times New Roman" w:hAnsi="Times New Roman" w:cs="Times New Roman"/>
          <w:sz w:val="24"/>
          <w:szCs w:val="24"/>
        </w:rPr>
      </w:pPr>
    </w:p>
    <w:p w14:paraId="61B69855" w14:textId="77777777" w:rsidR="00EB170C" w:rsidRPr="00EB170C" w:rsidRDefault="00EB170C" w:rsidP="00EB170C">
      <w:pPr>
        <w:pStyle w:val="ListParagraph"/>
        <w:numPr>
          <w:ilvl w:val="0"/>
          <w:numId w:val="23"/>
        </w:numPr>
        <w:spacing w:after="0" w:line="240" w:lineRule="auto"/>
        <w:jc w:val="both"/>
        <w:rPr>
          <w:rFonts w:ascii="Times New Roman" w:eastAsia="Times New Roman" w:hAnsi="Times New Roman" w:cs="Times New Roman"/>
          <w:sz w:val="24"/>
          <w:szCs w:val="24"/>
        </w:rPr>
      </w:pPr>
      <w:r w:rsidRPr="00EB170C">
        <w:rPr>
          <w:rFonts w:ascii="Times New Roman" w:eastAsia="Times New Roman" w:hAnsi="Times New Roman" w:cs="Times New Roman"/>
          <w:sz w:val="24"/>
          <w:szCs w:val="24"/>
          <w:lang w:val="lt"/>
        </w:rPr>
        <w:t>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w:t>
      </w:r>
      <w:r w:rsidRPr="00EB170C">
        <w:rPr>
          <w:rFonts w:ascii="Times New Roman" w:eastAsia="Times New Roman" w:hAnsi="Times New Roman" w:cs="Times New Roman"/>
          <w:b/>
          <w:bCs/>
          <w:sz w:val="24"/>
          <w:szCs w:val="24"/>
          <w:lang w:val="lt"/>
        </w:rPr>
        <w:t>uri</w:t>
      </w:r>
      <w:r w:rsidRPr="00EB170C">
        <w:rPr>
          <w:rFonts w:ascii="Times New Roman" w:eastAsia="Times New Roman" w:hAnsi="Times New Roman" w:cs="Times New Roman"/>
          <w:sz w:val="24"/>
          <w:szCs w:val="24"/>
          <w:lang w:val="lt"/>
        </w:rPr>
        <w:t xml:space="preserve"> atitikti 2013 m. birželio 26 d. Komisijos reglamente (ES) Nr. 617/2013, kuriuo įgyvendinant Europos Parlamento ir Tarybos direktyvą 2009/125/EB nustatomi kompiuterių ir serverių ekologinio projektavimo reikalavimai su visais pakeitimais (toliau – Reglamentas 617/2013) ir 2019 m. kovo 15 d. Komisijos reglamente (ES) 2019/424, kuriuo pagal Europos Parlamento ir Tarybos direktyvą 2009/125/EB nustatomi serveriams ir duomenų saugojimo gaminiams keliami ekologinio projektavimo reikalavimai ir iš dalies keičiamas Komisijos reglamentas (ES) Nr. 617/2013 su visais pakeitimais (toliau – Reglamentas Nr. 424/2019). dėl gaminių ekologinio projektavimo nustatytus efektyvaus energijos vartojimo kriterijus;</w:t>
      </w:r>
    </w:p>
    <w:p w14:paraId="555E0D7D" w14:textId="77777777" w:rsidR="00EB170C" w:rsidRDefault="00EB170C" w:rsidP="009C2E7E">
      <w:pPr>
        <w:spacing w:after="0" w:line="240" w:lineRule="auto"/>
        <w:rPr>
          <w:rFonts w:ascii="Times New Roman" w:hAnsi="Times New Roman" w:cs="Times New Roman"/>
          <w:sz w:val="24"/>
          <w:szCs w:val="24"/>
        </w:rPr>
      </w:pPr>
    </w:p>
    <w:p w14:paraId="1B566476" w14:textId="04FC6CF9" w:rsidR="007C4FD3" w:rsidRDefault="009C2E7E" w:rsidP="009C2E7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Įranga skirta </w:t>
      </w:r>
      <w:r w:rsidRPr="009C2E7E">
        <w:rPr>
          <w:rFonts w:ascii="Times New Roman" w:hAnsi="Times New Roman" w:cs="Times New Roman"/>
          <w:sz w:val="24"/>
          <w:szCs w:val="24"/>
        </w:rPr>
        <w:t>Nusikalstamų veikų elektroninėje erdvėje tyrimų ir mokymų laboratorijos kompiuterizuotų darbo vietų įrengimui ir tarnybinės stotys, skirtos įveiklinti minėtą laboratoriją.</w:t>
      </w:r>
    </w:p>
    <w:p w14:paraId="6ED38BCA" w14:textId="75953227" w:rsidR="009C2E7E" w:rsidRDefault="009C2E7E" w:rsidP="009C2E7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BVPŽ kodas – </w:t>
      </w:r>
      <w:r w:rsidR="009306A9">
        <w:rPr>
          <w:rFonts w:ascii="Times New Roman" w:hAnsi="Times New Roman" w:cs="Times New Roman"/>
          <w:sz w:val="24"/>
          <w:szCs w:val="24"/>
        </w:rPr>
        <w:t xml:space="preserve">48821000-9 </w:t>
      </w:r>
      <w:r w:rsidR="009306A9" w:rsidRPr="009306A9">
        <w:rPr>
          <w:rFonts w:ascii="Times New Roman" w:hAnsi="Times New Roman" w:cs="Times New Roman"/>
          <w:sz w:val="24"/>
          <w:szCs w:val="24"/>
        </w:rPr>
        <w:t>Tinklo serveriai</w:t>
      </w:r>
      <w:r w:rsidR="00EB170C">
        <w:rPr>
          <w:rFonts w:ascii="Times New Roman" w:hAnsi="Times New Roman" w:cs="Times New Roman"/>
          <w:sz w:val="24"/>
          <w:szCs w:val="24"/>
        </w:rPr>
        <w:t>.</w:t>
      </w:r>
    </w:p>
    <w:p w14:paraId="6CB5B3F9" w14:textId="0E79A1FC" w:rsidR="009C2E7E" w:rsidRDefault="009C2E7E" w:rsidP="009C2E7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Suplanuotų lėšų dydis – </w:t>
      </w:r>
      <w:r w:rsidRPr="009C2E7E">
        <w:rPr>
          <w:rFonts w:ascii="Times New Roman" w:hAnsi="Times New Roman" w:cs="Times New Roman"/>
          <w:sz w:val="24"/>
          <w:szCs w:val="24"/>
        </w:rPr>
        <w:t>118 000 EUR su PVM</w:t>
      </w:r>
      <w:r w:rsidR="00EB170C">
        <w:rPr>
          <w:rFonts w:ascii="Times New Roman" w:hAnsi="Times New Roman" w:cs="Times New Roman"/>
          <w:sz w:val="24"/>
          <w:szCs w:val="24"/>
        </w:rPr>
        <w:t>.</w:t>
      </w:r>
    </w:p>
    <w:p w14:paraId="5FA1A812" w14:textId="6A1A9298" w:rsidR="00EB170C" w:rsidRDefault="00EB170C" w:rsidP="009C2E7E">
      <w:pPr>
        <w:spacing w:after="0" w:line="240" w:lineRule="auto"/>
        <w:rPr>
          <w:rFonts w:ascii="Times New Roman" w:hAnsi="Times New Roman" w:cs="Times New Roman"/>
          <w:sz w:val="24"/>
          <w:szCs w:val="24"/>
        </w:rPr>
      </w:pPr>
      <w:r>
        <w:rPr>
          <w:rFonts w:ascii="Times New Roman" w:hAnsi="Times New Roman" w:cs="Times New Roman"/>
          <w:sz w:val="24"/>
          <w:szCs w:val="24"/>
        </w:rPr>
        <w:t>Pristatymas 60 dienų.</w:t>
      </w:r>
    </w:p>
    <w:p w14:paraId="099D6BFF" w14:textId="77777777" w:rsidR="009C2E7E" w:rsidRPr="00894BCD" w:rsidRDefault="009C2E7E" w:rsidP="009C2E7E">
      <w:pPr>
        <w:spacing w:after="0" w:line="240" w:lineRule="auto"/>
        <w:rPr>
          <w:rFonts w:ascii="Times New Roman" w:hAnsi="Times New Roman" w:cs="Times New Roman"/>
          <w:sz w:val="24"/>
          <w:szCs w:val="24"/>
        </w:rPr>
      </w:pPr>
    </w:p>
    <w:p w14:paraId="5599BA23" w14:textId="7A784D81" w:rsidR="00E22E7E" w:rsidRPr="00894BCD" w:rsidRDefault="009C2E7E" w:rsidP="009C2E7E">
      <w:pPr>
        <w:overflowPunct w:val="0"/>
        <w:autoSpaceDE w:val="0"/>
        <w:autoSpaceDN w:val="0"/>
        <w:adjustRightInd w:val="0"/>
        <w:spacing w:after="0" w:line="240" w:lineRule="auto"/>
        <w:jc w:val="center"/>
        <w:rPr>
          <w:rFonts w:ascii="Times New Roman" w:hAnsi="Times New Roman" w:cs="Times New Roman"/>
          <w:sz w:val="24"/>
          <w:szCs w:val="24"/>
        </w:rPr>
      </w:pPr>
      <w:r w:rsidRPr="009C2E7E">
        <w:rPr>
          <w:rFonts w:ascii="Times New Roman" w:eastAsia="Calibri" w:hAnsi="Times New Roman" w:cs="Times New Roman"/>
          <w:sz w:val="24"/>
          <w:szCs w:val="24"/>
        </w:rPr>
        <w:t>Kompiuterių sistemų administratorius Mindaugas Sadauskas, tel. +370 633 67871, el. p. mindaugas.sadauskas@nksc.lt</w:t>
      </w:r>
    </w:p>
    <w:sectPr w:rsidR="00E22E7E" w:rsidRPr="00894BCD" w:rsidSect="009C2E7E">
      <w:headerReference w:type="default" r:id="rId11"/>
      <w:footerReference w:type="default" r:id="rId12"/>
      <w:pgSz w:w="16838" w:h="11906" w:orient="landscape"/>
      <w:pgMar w:top="1418"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58A84E" w14:textId="77777777" w:rsidR="00F11708" w:rsidRDefault="00F11708" w:rsidP="009566C9">
      <w:pPr>
        <w:spacing w:after="0" w:line="240" w:lineRule="auto"/>
      </w:pPr>
      <w:r>
        <w:separator/>
      </w:r>
    </w:p>
  </w:endnote>
  <w:endnote w:type="continuationSeparator" w:id="0">
    <w:p w14:paraId="0A437ADF" w14:textId="77777777" w:rsidR="00F11708" w:rsidRDefault="00F11708" w:rsidP="009566C9">
      <w:pPr>
        <w:spacing w:after="0" w:line="240" w:lineRule="auto"/>
      </w:pPr>
      <w:r>
        <w:continuationSeparator/>
      </w:r>
    </w:p>
  </w:endnote>
  <w:endnote w:type="continuationNotice" w:id="1">
    <w:p w14:paraId="3AF3AAFA" w14:textId="77777777" w:rsidR="00F11708" w:rsidRDefault="00F117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FF29F" w14:textId="6437DBCC" w:rsidR="007C4FD3" w:rsidRPr="00EB170C" w:rsidRDefault="00EB170C" w:rsidP="00EB170C">
    <w:pPr>
      <w:pStyle w:val="Footer"/>
      <w:tabs>
        <w:tab w:val="center" w:pos="7285"/>
        <w:tab w:val="left" w:pos="7760"/>
      </w:tabs>
      <w:rPr>
        <w:rFonts w:ascii="Times New Roman" w:hAnsi="Times New Roman" w:cs="Times New Roman"/>
        <w:sz w:val="24"/>
        <w:szCs w:val="24"/>
      </w:rPr>
    </w:pPr>
    <w:r w:rsidRPr="00EB170C">
      <w:rPr>
        <w:rFonts w:ascii="Times New Roman" w:hAnsi="Times New Roman" w:cs="Times New Roman"/>
        <w:sz w:val="24"/>
        <w:szCs w:val="24"/>
      </w:rPr>
      <w:tab/>
    </w:r>
    <w:r w:rsidRPr="00EB170C">
      <w:rPr>
        <w:rFonts w:ascii="Times New Roman" w:hAnsi="Times New Roman" w:cs="Times New Roman"/>
        <w:sz w:val="24"/>
        <w:szCs w:val="24"/>
      </w:rPr>
      <w:tab/>
    </w:r>
    <w:sdt>
      <w:sdtPr>
        <w:rPr>
          <w:rFonts w:ascii="Times New Roman" w:hAnsi="Times New Roman" w:cs="Times New Roman"/>
          <w:sz w:val="24"/>
          <w:szCs w:val="24"/>
        </w:rPr>
        <w:id w:val="-1760905659"/>
        <w:docPartObj>
          <w:docPartGallery w:val="Page Numbers (Bottom of Page)"/>
          <w:docPartUnique/>
        </w:docPartObj>
      </w:sdtPr>
      <w:sdtEndPr>
        <w:rPr>
          <w:noProof/>
        </w:rPr>
      </w:sdtEndPr>
      <w:sdtContent>
        <w:r w:rsidR="007C4FD3" w:rsidRPr="00EB170C">
          <w:rPr>
            <w:rFonts w:ascii="Times New Roman" w:hAnsi="Times New Roman" w:cs="Times New Roman"/>
            <w:sz w:val="24"/>
            <w:szCs w:val="24"/>
          </w:rPr>
          <w:fldChar w:fldCharType="begin"/>
        </w:r>
        <w:r w:rsidR="007C4FD3" w:rsidRPr="00EB170C">
          <w:rPr>
            <w:rFonts w:ascii="Times New Roman" w:hAnsi="Times New Roman" w:cs="Times New Roman"/>
            <w:sz w:val="24"/>
            <w:szCs w:val="24"/>
          </w:rPr>
          <w:instrText xml:space="preserve"> PAGE   \* MERGEFORMAT </w:instrText>
        </w:r>
        <w:r w:rsidR="007C4FD3" w:rsidRPr="00EB170C">
          <w:rPr>
            <w:rFonts w:ascii="Times New Roman" w:hAnsi="Times New Roman" w:cs="Times New Roman"/>
            <w:sz w:val="24"/>
            <w:szCs w:val="24"/>
          </w:rPr>
          <w:fldChar w:fldCharType="separate"/>
        </w:r>
        <w:r w:rsidR="00E7443B">
          <w:rPr>
            <w:rFonts w:ascii="Times New Roman" w:hAnsi="Times New Roman" w:cs="Times New Roman"/>
            <w:noProof/>
            <w:sz w:val="24"/>
            <w:szCs w:val="24"/>
          </w:rPr>
          <w:t>5</w:t>
        </w:r>
        <w:r w:rsidR="007C4FD3" w:rsidRPr="00EB170C">
          <w:rPr>
            <w:rFonts w:ascii="Times New Roman" w:hAnsi="Times New Roman" w:cs="Times New Roman"/>
            <w:noProof/>
            <w:sz w:val="24"/>
            <w:szCs w:val="24"/>
          </w:rPr>
          <w:fldChar w:fldCharType="end"/>
        </w:r>
      </w:sdtContent>
    </w:sdt>
    <w:r w:rsidRPr="00EB170C">
      <w:rPr>
        <w:rFonts w:ascii="Times New Roman" w:hAnsi="Times New Roman" w:cs="Times New Roman"/>
        <w:noProof/>
        <w:sz w:val="24"/>
        <w:szCs w:val="24"/>
      </w:rPr>
      <w:tab/>
    </w:r>
  </w:p>
  <w:p w14:paraId="6FBBBD49" w14:textId="77777777" w:rsidR="007C4FD3" w:rsidRPr="00EB170C" w:rsidRDefault="007C4FD3">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72664E" w14:textId="77777777" w:rsidR="00F11708" w:rsidRDefault="00F11708" w:rsidP="009566C9">
      <w:pPr>
        <w:spacing w:after="0" w:line="240" w:lineRule="auto"/>
      </w:pPr>
      <w:r>
        <w:separator/>
      </w:r>
    </w:p>
  </w:footnote>
  <w:footnote w:type="continuationSeparator" w:id="0">
    <w:p w14:paraId="2E5D3F3A" w14:textId="77777777" w:rsidR="00F11708" w:rsidRDefault="00F11708" w:rsidP="009566C9">
      <w:pPr>
        <w:spacing w:after="0" w:line="240" w:lineRule="auto"/>
      </w:pPr>
      <w:r>
        <w:continuationSeparator/>
      </w:r>
    </w:p>
  </w:footnote>
  <w:footnote w:type="continuationNotice" w:id="1">
    <w:p w14:paraId="6266AA44" w14:textId="77777777" w:rsidR="00F11708" w:rsidRDefault="00F117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4261B" w14:textId="77777777" w:rsidR="000A3FD1" w:rsidRPr="00DB5350" w:rsidRDefault="000A3FD1">
    <w:pPr>
      <w:pStyle w:val="Header"/>
      <w:jc w:val="center"/>
      <w:rPr>
        <w:rFonts w:ascii="Times New Roman" w:hAnsi="Times New Roman" w:cs="Times New Roman"/>
        <w:sz w:val="24"/>
        <w:szCs w:val="24"/>
      </w:rPr>
    </w:pPr>
  </w:p>
  <w:p w14:paraId="1986C52F" w14:textId="77777777" w:rsidR="000A3FD1" w:rsidRDefault="000A3F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726B9"/>
    <w:multiLevelType w:val="hybridMultilevel"/>
    <w:tmpl w:val="606ECB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5E30ACF"/>
    <w:multiLevelType w:val="hybridMultilevel"/>
    <w:tmpl w:val="EF321372"/>
    <w:lvl w:ilvl="0" w:tplc="04270001">
      <w:start w:val="1"/>
      <w:numFmt w:val="bullet"/>
      <w:lvlText w:val=""/>
      <w:lvlJc w:val="left"/>
      <w:pPr>
        <w:ind w:left="1179" w:hanging="360"/>
      </w:pPr>
      <w:rPr>
        <w:rFonts w:ascii="Symbol" w:hAnsi="Symbol" w:hint="default"/>
      </w:rPr>
    </w:lvl>
    <w:lvl w:ilvl="1" w:tplc="04270003" w:tentative="1">
      <w:start w:val="1"/>
      <w:numFmt w:val="bullet"/>
      <w:lvlText w:val="o"/>
      <w:lvlJc w:val="left"/>
      <w:pPr>
        <w:ind w:left="1899" w:hanging="360"/>
      </w:pPr>
      <w:rPr>
        <w:rFonts w:ascii="Courier New" w:hAnsi="Courier New" w:cs="Courier New" w:hint="default"/>
      </w:rPr>
    </w:lvl>
    <w:lvl w:ilvl="2" w:tplc="04270005" w:tentative="1">
      <w:start w:val="1"/>
      <w:numFmt w:val="bullet"/>
      <w:lvlText w:val=""/>
      <w:lvlJc w:val="left"/>
      <w:pPr>
        <w:ind w:left="2619" w:hanging="360"/>
      </w:pPr>
      <w:rPr>
        <w:rFonts w:ascii="Wingdings" w:hAnsi="Wingdings" w:hint="default"/>
      </w:rPr>
    </w:lvl>
    <w:lvl w:ilvl="3" w:tplc="04270001" w:tentative="1">
      <w:start w:val="1"/>
      <w:numFmt w:val="bullet"/>
      <w:lvlText w:val=""/>
      <w:lvlJc w:val="left"/>
      <w:pPr>
        <w:ind w:left="3339" w:hanging="360"/>
      </w:pPr>
      <w:rPr>
        <w:rFonts w:ascii="Symbol" w:hAnsi="Symbol" w:hint="default"/>
      </w:rPr>
    </w:lvl>
    <w:lvl w:ilvl="4" w:tplc="04270003" w:tentative="1">
      <w:start w:val="1"/>
      <w:numFmt w:val="bullet"/>
      <w:lvlText w:val="o"/>
      <w:lvlJc w:val="left"/>
      <w:pPr>
        <w:ind w:left="4059" w:hanging="360"/>
      </w:pPr>
      <w:rPr>
        <w:rFonts w:ascii="Courier New" w:hAnsi="Courier New" w:cs="Courier New" w:hint="default"/>
      </w:rPr>
    </w:lvl>
    <w:lvl w:ilvl="5" w:tplc="04270005" w:tentative="1">
      <w:start w:val="1"/>
      <w:numFmt w:val="bullet"/>
      <w:lvlText w:val=""/>
      <w:lvlJc w:val="left"/>
      <w:pPr>
        <w:ind w:left="4779" w:hanging="360"/>
      </w:pPr>
      <w:rPr>
        <w:rFonts w:ascii="Wingdings" w:hAnsi="Wingdings" w:hint="default"/>
      </w:rPr>
    </w:lvl>
    <w:lvl w:ilvl="6" w:tplc="04270001" w:tentative="1">
      <w:start w:val="1"/>
      <w:numFmt w:val="bullet"/>
      <w:lvlText w:val=""/>
      <w:lvlJc w:val="left"/>
      <w:pPr>
        <w:ind w:left="5499" w:hanging="360"/>
      </w:pPr>
      <w:rPr>
        <w:rFonts w:ascii="Symbol" w:hAnsi="Symbol" w:hint="default"/>
      </w:rPr>
    </w:lvl>
    <w:lvl w:ilvl="7" w:tplc="04270003" w:tentative="1">
      <w:start w:val="1"/>
      <w:numFmt w:val="bullet"/>
      <w:lvlText w:val="o"/>
      <w:lvlJc w:val="left"/>
      <w:pPr>
        <w:ind w:left="6219" w:hanging="360"/>
      </w:pPr>
      <w:rPr>
        <w:rFonts w:ascii="Courier New" w:hAnsi="Courier New" w:cs="Courier New" w:hint="default"/>
      </w:rPr>
    </w:lvl>
    <w:lvl w:ilvl="8" w:tplc="04270005" w:tentative="1">
      <w:start w:val="1"/>
      <w:numFmt w:val="bullet"/>
      <w:lvlText w:val=""/>
      <w:lvlJc w:val="left"/>
      <w:pPr>
        <w:ind w:left="6939" w:hanging="360"/>
      </w:pPr>
      <w:rPr>
        <w:rFonts w:ascii="Wingdings" w:hAnsi="Wingdings" w:hint="default"/>
      </w:rPr>
    </w:lvl>
  </w:abstractNum>
  <w:abstractNum w:abstractNumId="2" w15:restartNumberingAfterBreak="0">
    <w:nsid w:val="07062D60"/>
    <w:multiLevelType w:val="hybridMultilevel"/>
    <w:tmpl w:val="DAAEF0FE"/>
    <w:lvl w:ilvl="0" w:tplc="04270001">
      <w:start w:val="1"/>
      <w:numFmt w:val="bullet"/>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3" w15:restartNumberingAfterBreak="0">
    <w:nsid w:val="09581513"/>
    <w:multiLevelType w:val="hybridMultilevel"/>
    <w:tmpl w:val="2FE827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1BD427C"/>
    <w:multiLevelType w:val="hybridMultilevel"/>
    <w:tmpl w:val="DB3C1AC6"/>
    <w:lvl w:ilvl="0" w:tplc="04270001">
      <w:start w:val="1"/>
      <w:numFmt w:val="bullet"/>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5" w15:restartNumberingAfterBreak="0">
    <w:nsid w:val="16A4584E"/>
    <w:multiLevelType w:val="hybridMultilevel"/>
    <w:tmpl w:val="4900E790"/>
    <w:lvl w:ilvl="0" w:tplc="04270001">
      <w:start w:val="1"/>
      <w:numFmt w:val="bullet"/>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6" w15:restartNumberingAfterBreak="0">
    <w:nsid w:val="19657984"/>
    <w:multiLevelType w:val="hybridMultilevel"/>
    <w:tmpl w:val="FF087B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7FF10D9"/>
    <w:multiLevelType w:val="hybridMultilevel"/>
    <w:tmpl w:val="2CF4E0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E9B3EA1"/>
    <w:multiLevelType w:val="hybridMultilevel"/>
    <w:tmpl w:val="D2968526"/>
    <w:lvl w:ilvl="0" w:tplc="04270001">
      <w:start w:val="1"/>
      <w:numFmt w:val="bullet"/>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9" w15:restartNumberingAfterBreak="0">
    <w:nsid w:val="31F94B87"/>
    <w:multiLevelType w:val="hybridMultilevel"/>
    <w:tmpl w:val="ACC6A276"/>
    <w:lvl w:ilvl="0" w:tplc="04270001">
      <w:start w:val="1"/>
      <w:numFmt w:val="bullet"/>
      <w:lvlText w:val=""/>
      <w:lvlJc w:val="left"/>
      <w:pPr>
        <w:ind w:left="952" w:hanging="360"/>
      </w:pPr>
      <w:rPr>
        <w:rFonts w:ascii="Symbol" w:hAnsi="Symbol" w:hint="default"/>
      </w:rPr>
    </w:lvl>
    <w:lvl w:ilvl="1" w:tplc="04270003">
      <w:start w:val="1"/>
      <w:numFmt w:val="bullet"/>
      <w:lvlText w:val="o"/>
      <w:lvlJc w:val="left"/>
      <w:pPr>
        <w:ind w:left="1672" w:hanging="360"/>
      </w:pPr>
      <w:rPr>
        <w:rFonts w:ascii="Courier New" w:hAnsi="Courier New" w:cs="Courier New" w:hint="default"/>
      </w:rPr>
    </w:lvl>
    <w:lvl w:ilvl="2" w:tplc="04270005">
      <w:start w:val="1"/>
      <w:numFmt w:val="bullet"/>
      <w:lvlText w:val=""/>
      <w:lvlJc w:val="left"/>
      <w:pPr>
        <w:ind w:left="2392" w:hanging="360"/>
      </w:pPr>
      <w:rPr>
        <w:rFonts w:ascii="Wingdings" w:hAnsi="Wingdings" w:hint="default"/>
      </w:rPr>
    </w:lvl>
    <w:lvl w:ilvl="3" w:tplc="04270001">
      <w:start w:val="1"/>
      <w:numFmt w:val="bullet"/>
      <w:lvlText w:val=""/>
      <w:lvlJc w:val="left"/>
      <w:pPr>
        <w:ind w:left="3112" w:hanging="360"/>
      </w:pPr>
      <w:rPr>
        <w:rFonts w:ascii="Symbol" w:hAnsi="Symbol" w:hint="default"/>
      </w:rPr>
    </w:lvl>
    <w:lvl w:ilvl="4" w:tplc="04270003">
      <w:start w:val="1"/>
      <w:numFmt w:val="bullet"/>
      <w:lvlText w:val="o"/>
      <w:lvlJc w:val="left"/>
      <w:pPr>
        <w:ind w:left="3832" w:hanging="360"/>
      </w:pPr>
      <w:rPr>
        <w:rFonts w:ascii="Courier New" w:hAnsi="Courier New" w:cs="Courier New" w:hint="default"/>
      </w:rPr>
    </w:lvl>
    <w:lvl w:ilvl="5" w:tplc="04270005">
      <w:start w:val="1"/>
      <w:numFmt w:val="bullet"/>
      <w:lvlText w:val=""/>
      <w:lvlJc w:val="left"/>
      <w:pPr>
        <w:ind w:left="4552" w:hanging="360"/>
      </w:pPr>
      <w:rPr>
        <w:rFonts w:ascii="Wingdings" w:hAnsi="Wingdings" w:hint="default"/>
      </w:rPr>
    </w:lvl>
    <w:lvl w:ilvl="6" w:tplc="04270001">
      <w:start w:val="1"/>
      <w:numFmt w:val="bullet"/>
      <w:lvlText w:val=""/>
      <w:lvlJc w:val="left"/>
      <w:pPr>
        <w:ind w:left="5272" w:hanging="360"/>
      </w:pPr>
      <w:rPr>
        <w:rFonts w:ascii="Symbol" w:hAnsi="Symbol" w:hint="default"/>
      </w:rPr>
    </w:lvl>
    <w:lvl w:ilvl="7" w:tplc="04270003">
      <w:start w:val="1"/>
      <w:numFmt w:val="bullet"/>
      <w:lvlText w:val="o"/>
      <w:lvlJc w:val="left"/>
      <w:pPr>
        <w:ind w:left="5992" w:hanging="360"/>
      </w:pPr>
      <w:rPr>
        <w:rFonts w:ascii="Courier New" w:hAnsi="Courier New" w:cs="Courier New" w:hint="default"/>
      </w:rPr>
    </w:lvl>
    <w:lvl w:ilvl="8" w:tplc="04270005">
      <w:start w:val="1"/>
      <w:numFmt w:val="bullet"/>
      <w:lvlText w:val=""/>
      <w:lvlJc w:val="left"/>
      <w:pPr>
        <w:ind w:left="6712" w:hanging="360"/>
      </w:pPr>
      <w:rPr>
        <w:rFonts w:ascii="Wingdings" w:hAnsi="Wingdings" w:hint="default"/>
      </w:rPr>
    </w:lvl>
  </w:abstractNum>
  <w:abstractNum w:abstractNumId="10" w15:restartNumberingAfterBreak="0">
    <w:nsid w:val="37003E67"/>
    <w:multiLevelType w:val="hybridMultilevel"/>
    <w:tmpl w:val="D4C8935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AC012FB"/>
    <w:multiLevelType w:val="hybridMultilevel"/>
    <w:tmpl w:val="AFF00DD0"/>
    <w:lvl w:ilvl="0" w:tplc="04270001">
      <w:start w:val="1"/>
      <w:numFmt w:val="bullet"/>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12" w15:restartNumberingAfterBreak="0">
    <w:nsid w:val="3B60164A"/>
    <w:multiLevelType w:val="hybridMultilevel"/>
    <w:tmpl w:val="6F3A7A0C"/>
    <w:lvl w:ilvl="0" w:tplc="04270001">
      <w:start w:val="1"/>
      <w:numFmt w:val="bullet"/>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13" w15:restartNumberingAfterBreak="0">
    <w:nsid w:val="3E4B1164"/>
    <w:multiLevelType w:val="hybridMultilevel"/>
    <w:tmpl w:val="D70810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7B37004"/>
    <w:multiLevelType w:val="hybridMultilevel"/>
    <w:tmpl w:val="43940D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B4CA9D8"/>
    <w:multiLevelType w:val="hybridMultilevel"/>
    <w:tmpl w:val="6B867684"/>
    <w:lvl w:ilvl="0" w:tplc="FFBA3BCE">
      <w:start w:val="1"/>
      <w:numFmt w:val="decimal"/>
      <w:lvlText w:val="%1."/>
      <w:lvlJc w:val="left"/>
      <w:pPr>
        <w:ind w:left="720" w:hanging="360"/>
      </w:pPr>
    </w:lvl>
    <w:lvl w:ilvl="1" w:tplc="ABB26294">
      <w:start w:val="1"/>
      <w:numFmt w:val="lowerLetter"/>
      <w:lvlText w:val="%2."/>
      <w:lvlJc w:val="left"/>
      <w:pPr>
        <w:ind w:left="1440" w:hanging="360"/>
      </w:pPr>
    </w:lvl>
    <w:lvl w:ilvl="2" w:tplc="65085DC2">
      <w:start w:val="1"/>
      <w:numFmt w:val="lowerRoman"/>
      <w:lvlText w:val="%3."/>
      <w:lvlJc w:val="right"/>
      <w:pPr>
        <w:ind w:left="2160" w:hanging="180"/>
      </w:pPr>
    </w:lvl>
    <w:lvl w:ilvl="3" w:tplc="3D5A0F54">
      <w:start w:val="1"/>
      <w:numFmt w:val="decimal"/>
      <w:lvlText w:val="%4."/>
      <w:lvlJc w:val="left"/>
      <w:pPr>
        <w:ind w:left="2880" w:hanging="360"/>
      </w:pPr>
    </w:lvl>
    <w:lvl w:ilvl="4" w:tplc="757481B2">
      <w:start w:val="1"/>
      <w:numFmt w:val="lowerLetter"/>
      <w:lvlText w:val="%5."/>
      <w:lvlJc w:val="left"/>
      <w:pPr>
        <w:ind w:left="3600" w:hanging="360"/>
      </w:pPr>
    </w:lvl>
    <w:lvl w:ilvl="5" w:tplc="1A3E10F0">
      <w:start w:val="1"/>
      <w:numFmt w:val="lowerRoman"/>
      <w:lvlText w:val="%6."/>
      <w:lvlJc w:val="right"/>
      <w:pPr>
        <w:ind w:left="4320" w:hanging="180"/>
      </w:pPr>
    </w:lvl>
    <w:lvl w:ilvl="6" w:tplc="3164356E">
      <w:start w:val="1"/>
      <w:numFmt w:val="decimal"/>
      <w:lvlText w:val="%7."/>
      <w:lvlJc w:val="left"/>
      <w:pPr>
        <w:ind w:left="5040" w:hanging="360"/>
      </w:pPr>
    </w:lvl>
    <w:lvl w:ilvl="7" w:tplc="3EA6D2B4">
      <w:start w:val="1"/>
      <w:numFmt w:val="lowerLetter"/>
      <w:lvlText w:val="%8."/>
      <w:lvlJc w:val="left"/>
      <w:pPr>
        <w:ind w:left="5760" w:hanging="360"/>
      </w:pPr>
    </w:lvl>
    <w:lvl w:ilvl="8" w:tplc="E3DE4C12">
      <w:start w:val="1"/>
      <w:numFmt w:val="lowerRoman"/>
      <w:lvlText w:val="%9."/>
      <w:lvlJc w:val="right"/>
      <w:pPr>
        <w:ind w:left="6480" w:hanging="180"/>
      </w:pPr>
    </w:lvl>
  </w:abstractNum>
  <w:abstractNum w:abstractNumId="16" w15:restartNumberingAfterBreak="0">
    <w:nsid w:val="4B6B7EF0"/>
    <w:multiLevelType w:val="hybridMultilevel"/>
    <w:tmpl w:val="6F6CE830"/>
    <w:lvl w:ilvl="0" w:tplc="04270017">
      <w:start w:val="1"/>
      <w:numFmt w:val="lowerLetter"/>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5C672A5E"/>
    <w:multiLevelType w:val="hybridMultilevel"/>
    <w:tmpl w:val="4B8CBDB8"/>
    <w:lvl w:ilvl="0" w:tplc="04270001">
      <w:start w:val="1"/>
      <w:numFmt w:val="bullet"/>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18" w15:restartNumberingAfterBreak="0">
    <w:nsid w:val="5FD41D25"/>
    <w:multiLevelType w:val="hybridMultilevel"/>
    <w:tmpl w:val="9B3E32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AB86D59"/>
    <w:multiLevelType w:val="multilevel"/>
    <w:tmpl w:val="73F29B62"/>
    <w:lvl w:ilvl="0">
      <w:start w:val="1"/>
      <w:numFmt w:val="decimal"/>
      <w:pStyle w:val="Numeracija"/>
      <w:suff w:val="space"/>
      <w:lvlText w:val="%1."/>
      <w:lvlJc w:val="left"/>
      <w:pPr>
        <w:ind w:left="1777"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suff w:val="space"/>
      <w:lvlText w:val="%1.%2."/>
      <w:lvlJc w:val="left"/>
      <w:pPr>
        <w:ind w:left="2067" w:hanging="432"/>
      </w:pPr>
      <w:rPr>
        <w:rFonts w:hint="default"/>
        <w:b w:val="0"/>
      </w:rPr>
    </w:lvl>
    <w:lvl w:ilvl="2">
      <w:start w:val="1"/>
      <w:numFmt w:val="decimal"/>
      <w:suff w:val="space"/>
      <w:lvlText w:val="%1.%2.%3."/>
      <w:lvlJc w:val="left"/>
      <w:pPr>
        <w:ind w:left="2499" w:hanging="504"/>
      </w:pPr>
      <w:rPr>
        <w:rFonts w:hint="default"/>
      </w:rPr>
    </w:lvl>
    <w:lvl w:ilvl="3">
      <w:start w:val="1"/>
      <w:numFmt w:val="decimal"/>
      <w:lvlText w:val="%1.%2.%3.%4."/>
      <w:lvlJc w:val="left"/>
      <w:pPr>
        <w:ind w:left="3003" w:hanging="648"/>
      </w:pPr>
      <w:rPr>
        <w:rFonts w:hint="default"/>
      </w:rPr>
    </w:lvl>
    <w:lvl w:ilvl="4">
      <w:start w:val="1"/>
      <w:numFmt w:val="decimal"/>
      <w:lvlText w:val="%1.%2.%3.%4.%5."/>
      <w:lvlJc w:val="left"/>
      <w:pPr>
        <w:ind w:left="3507" w:hanging="792"/>
      </w:pPr>
      <w:rPr>
        <w:rFonts w:hint="default"/>
      </w:rPr>
    </w:lvl>
    <w:lvl w:ilvl="5">
      <w:start w:val="1"/>
      <w:numFmt w:val="decimal"/>
      <w:lvlText w:val="%1.%2.%3.%4.%5.%6."/>
      <w:lvlJc w:val="left"/>
      <w:pPr>
        <w:ind w:left="4011" w:hanging="936"/>
      </w:pPr>
      <w:rPr>
        <w:rFonts w:hint="default"/>
      </w:rPr>
    </w:lvl>
    <w:lvl w:ilvl="6">
      <w:start w:val="1"/>
      <w:numFmt w:val="decimal"/>
      <w:lvlText w:val="%1.%2.%3.%4.%5.%6.%7."/>
      <w:lvlJc w:val="left"/>
      <w:pPr>
        <w:ind w:left="4515" w:hanging="1080"/>
      </w:pPr>
      <w:rPr>
        <w:rFonts w:hint="default"/>
      </w:rPr>
    </w:lvl>
    <w:lvl w:ilvl="7">
      <w:start w:val="1"/>
      <w:numFmt w:val="decimal"/>
      <w:lvlText w:val="%1.%2.%3.%4.%5.%6.%7.%8."/>
      <w:lvlJc w:val="left"/>
      <w:pPr>
        <w:ind w:left="5019" w:hanging="1224"/>
      </w:pPr>
      <w:rPr>
        <w:rFonts w:hint="default"/>
      </w:rPr>
    </w:lvl>
    <w:lvl w:ilvl="8">
      <w:start w:val="1"/>
      <w:numFmt w:val="decimal"/>
      <w:lvlText w:val="%1.%2.%3.%4.%5.%6.%7.%8.%9."/>
      <w:lvlJc w:val="left"/>
      <w:pPr>
        <w:ind w:left="5595" w:hanging="1440"/>
      </w:pPr>
      <w:rPr>
        <w:rFonts w:hint="default"/>
      </w:rPr>
    </w:lvl>
  </w:abstractNum>
  <w:abstractNum w:abstractNumId="20" w15:restartNumberingAfterBreak="0">
    <w:nsid w:val="72742413"/>
    <w:multiLevelType w:val="hybridMultilevel"/>
    <w:tmpl w:val="32684A36"/>
    <w:lvl w:ilvl="0" w:tplc="04270001">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2160"/>
        </w:tabs>
        <w:ind w:left="2160" w:hanging="360"/>
      </w:pPr>
      <w:rPr>
        <w:rFonts w:ascii="Courier New" w:hAnsi="Courier New" w:cs="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7DE87D50"/>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F9C59DC"/>
    <w:multiLevelType w:val="hybridMultilevel"/>
    <w:tmpl w:val="40B264A8"/>
    <w:lvl w:ilvl="0" w:tplc="04270001">
      <w:start w:val="1"/>
      <w:numFmt w:val="bullet"/>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num w:numId="1">
    <w:abstractNumId w:val="0"/>
  </w:num>
  <w:num w:numId="2">
    <w:abstractNumId w:val="9"/>
  </w:num>
  <w:num w:numId="3">
    <w:abstractNumId w:val="2"/>
  </w:num>
  <w:num w:numId="4">
    <w:abstractNumId w:val="11"/>
  </w:num>
  <w:num w:numId="5">
    <w:abstractNumId w:val="22"/>
  </w:num>
  <w:num w:numId="6">
    <w:abstractNumId w:val="3"/>
  </w:num>
  <w:num w:numId="7">
    <w:abstractNumId w:val="13"/>
  </w:num>
  <w:num w:numId="8">
    <w:abstractNumId w:val="17"/>
  </w:num>
  <w:num w:numId="9">
    <w:abstractNumId w:val="1"/>
  </w:num>
  <w:num w:numId="10">
    <w:abstractNumId w:val="18"/>
  </w:num>
  <w:num w:numId="11">
    <w:abstractNumId w:val="6"/>
  </w:num>
  <w:num w:numId="12">
    <w:abstractNumId w:val="4"/>
  </w:num>
  <w:num w:numId="13">
    <w:abstractNumId w:val="16"/>
  </w:num>
  <w:num w:numId="14">
    <w:abstractNumId w:val="10"/>
  </w:num>
  <w:num w:numId="15">
    <w:abstractNumId w:val="19"/>
  </w:num>
  <w:num w:numId="16">
    <w:abstractNumId w:val="12"/>
  </w:num>
  <w:num w:numId="17">
    <w:abstractNumId w:val="21"/>
  </w:num>
  <w:num w:numId="18">
    <w:abstractNumId w:val="14"/>
  </w:num>
  <w:num w:numId="19">
    <w:abstractNumId w:val="8"/>
  </w:num>
  <w:num w:numId="20">
    <w:abstractNumId w:val="5"/>
  </w:num>
  <w:num w:numId="21">
    <w:abstractNumId w:val="7"/>
  </w:num>
  <w:num w:numId="22">
    <w:abstractNumId w:val="20"/>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1"/>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F29"/>
    <w:rsid w:val="00002405"/>
    <w:rsid w:val="00005866"/>
    <w:rsid w:val="000061AF"/>
    <w:rsid w:val="00017260"/>
    <w:rsid w:val="0002248B"/>
    <w:rsid w:val="00027A83"/>
    <w:rsid w:val="00043E94"/>
    <w:rsid w:val="0004650D"/>
    <w:rsid w:val="000515FF"/>
    <w:rsid w:val="0005549A"/>
    <w:rsid w:val="00056E28"/>
    <w:rsid w:val="00060702"/>
    <w:rsid w:val="0006130B"/>
    <w:rsid w:val="0006156D"/>
    <w:rsid w:val="000623B1"/>
    <w:rsid w:val="0006343D"/>
    <w:rsid w:val="00064223"/>
    <w:rsid w:val="00066BDE"/>
    <w:rsid w:val="00067439"/>
    <w:rsid w:val="00067849"/>
    <w:rsid w:val="000705D0"/>
    <w:rsid w:val="00077787"/>
    <w:rsid w:val="00077E03"/>
    <w:rsid w:val="0008319F"/>
    <w:rsid w:val="000933A9"/>
    <w:rsid w:val="000A25F3"/>
    <w:rsid w:val="000A28F0"/>
    <w:rsid w:val="000A348D"/>
    <w:rsid w:val="000A3FD1"/>
    <w:rsid w:val="000A4A26"/>
    <w:rsid w:val="000A51A6"/>
    <w:rsid w:val="000A5310"/>
    <w:rsid w:val="000A5F0B"/>
    <w:rsid w:val="000B05BB"/>
    <w:rsid w:val="000B1FAF"/>
    <w:rsid w:val="000B4579"/>
    <w:rsid w:val="000B4F29"/>
    <w:rsid w:val="000C35B0"/>
    <w:rsid w:val="000D47DD"/>
    <w:rsid w:val="000D5A8F"/>
    <w:rsid w:val="000D65C8"/>
    <w:rsid w:val="000F3615"/>
    <w:rsid w:val="0010345F"/>
    <w:rsid w:val="001109CC"/>
    <w:rsid w:val="00115BE2"/>
    <w:rsid w:val="00117613"/>
    <w:rsid w:val="00123468"/>
    <w:rsid w:val="00130CCD"/>
    <w:rsid w:val="00132339"/>
    <w:rsid w:val="001330BC"/>
    <w:rsid w:val="00133E70"/>
    <w:rsid w:val="001356EF"/>
    <w:rsid w:val="0013595E"/>
    <w:rsid w:val="00143172"/>
    <w:rsid w:val="001450FD"/>
    <w:rsid w:val="0014530C"/>
    <w:rsid w:val="0014601E"/>
    <w:rsid w:val="00146E2E"/>
    <w:rsid w:val="00150BFF"/>
    <w:rsid w:val="00152A5A"/>
    <w:rsid w:val="00156028"/>
    <w:rsid w:val="00156511"/>
    <w:rsid w:val="00161753"/>
    <w:rsid w:val="00165625"/>
    <w:rsid w:val="0017272C"/>
    <w:rsid w:val="00180715"/>
    <w:rsid w:val="00183CE1"/>
    <w:rsid w:val="001847C5"/>
    <w:rsid w:val="001952F3"/>
    <w:rsid w:val="00196C6F"/>
    <w:rsid w:val="0019772B"/>
    <w:rsid w:val="001A3CB4"/>
    <w:rsid w:val="001A5D7C"/>
    <w:rsid w:val="001A7200"/>
    <w:rsid w:val="001B146E"/>
    <w:rsid w:val="001B3B1C"/>
    <w:rsid w:val="001D62C5"/>
    <w:rsid w:val="001E7743"/>
    <w:rsid w:val="001F0799"/>
    <w:rsid w:val="001F3A74"/>
    <w:rsid w:val="00200477"/>
    <w:rsid w:val="002134C8"/>
    <w:rsid w:val="00213E83"/>
    <w:rsid w:val="002178AD"/>
    <w:rsid w:val="002219B0"/>
    <w:rsid w:val="002232D1"/>
    <w:rsid w:val="00223803"/>
    <w:rsid w:val="00226956"/>
    <w:rsid w:val="00230370"/>
    <w:rsid w:val="00231EEC"/>
    <w:rsid w:val="00232F58"/>
    <w:rsid w:val="00233316"/>
    <w:rsid w:val="002418E6"/>
    <w:rsid w:val="002438B8"/>
    <w:rsid w:val="00246655"/>
    <w:rsid w:val="00250000"/>
    <w:rsid w:val="002500C5"/>
    <w:rsid w:val="00250170"/>
    <w:rsid w:val="00251AD6"/>
    <w:rsid w:val="00254379"/>
    <w:rsid w:val="00256186"/>
    <w:rsid w:val="002562F8"/>
    <w:rsid w:val="002566B8"/>
    <w:rsid w:val="00261F36"/>
    <w:rsid w:val="00262F13"/>
    <w:rsid w:val="00262F5D"/>
    <w:rsid w:val="002803AF"/>
    <w:rsid w:val="002808F3"/>
    <w:rsid w:val="00281DB8"/>
    <w:rsid w:val="00285B31"/>
    <w:rsid w:val="00293EA8"/>
    <w:rsid w:val="00295506"/>
    <w:rsid w:val="002A0A88"/>
    <w:rsid w:val="002A4419"/>
    <w:rsid w:val="002A7449"/>
    <w:rsid w:val="002A77FA"/>
    <w:rsid w:val="002B121A"/>
    <w:rsid w:val="002B3D79"/>
    <w:rsid w:val="002B4C38"/>
    <w:rsid w:val="002C04BA"/>
    <w:rsid w:val="002C06D5"/>
    <w:rsid w:val="002C1735"/>
    <w:rsid w:val="002C43B3"/>
    <w:rsid w:val="002C6F69"/>
    <w:rsid w:val="002C7BC8"/>
    <w:rsid w:val="002D1E02"/>
    <w:rsid w:val="002E0299"/>
    <w:rsid w:val="002E039D"/>
    <w:rsid w:val="002E4B09"/>
    <w:rsid w:val="002E527F"/>
    <w:rsid w:val="002E622E"/>
    <w:rsid w:val="002E7302"/>
    <w:rsid w:val="002F06D1"/>
    <w:rsid w:val="002F3CFA"/>
    <w:rsid w:val="002F7D5B"/>
    <w:rsid w:val="00307646"/>
    <w:rsid w:val="00307A67"/>
    <w:rsid w:val="003114FF"/>
    <w:rsid w:val="0032006E"/>
    <w:rsid w:val="0032480E"/>
    <w:rsid w:val="00330699"/>
    <w:rsid w:val="003313F4"/>
    <w:rsid w:val="0033229B"/>
    <w:rsid w:val="00354CF1"/>
    <w:rsid w:val="003562D7"/>
    <w:rsid w:val="0036192F"/>
    <w:rsid w:val="003655B8"/>
    <w:rsid w:val="0037072E"/>
    <w:rsid w:val="00385609"/>
    <w:rsid w:val="00385FDD"/>
    <w:rsid w:val="003929A9"/>
    <w:rsid w:val="003944F7"/>
    <w:rsid w:val="003A5BAA"/>
    <w:rsid w:val="003B28D6"/>
    <w:rsid w:val="003C15B5"/>
    <w:rsid w:val="003C66CA"/>
    <w:rsid w:val="003D0A9D"/>
    <w:rsid w:val="003D4F85"/>
    <w:rsid w:val="003D5135"/>
    <w:rsid w:val="003D57A2"/>
    <w:rsid w:val="003E2EFC"/>
    <w:rsid w:val="003F1858"/>
    <w:rsid w:val="003F4C1B"/>
    <w:rsid w:val="003F50C9"/>
    <w:rsid w:val="00402EE5"/>
    <w:rsid w:val="00403706"/>
    <w:rsid w:val="00403D7B"/>
    <w:rsid w:val="00404660"/>
    <w:rsid w:val="004046E3"/>
    <w:rsid w:val="00406613"/>
    <w:rsid w:val="00415A70"/>
    <w:rsid w:val="00416BF2"/>
    <w:rsid w:val="00420A42"/>
    <w:rsid w:val="00430748"/>
    <w:rsid w:val="00432F5A"/>
    <w:rsid w:val="00436750"/>
    <w:rsid w:val="004412B6"/>
    <w:rsid w:val="004479D2"/>
    <w:rsid w:val="0045374B"/>
    <w:rsid w:val="004653E7"/>
    <w:rsid w:val="00465C11"/>
    <w:rsid w:val="0047387C"/>
    <w:rsid w:val="00477F40"/>
    <w:rsid w:val="00480C88"/>
    <w:rsid w:val="004838D3"/>
    <w:rsid w:val="00485C4A"/>
    <w:rsid w:val="00492451"/>
    <w:rsid w:val="00493EED"/>
    <w:rsid w:val="004941C9"/>
    <w:rsid w:val="00494563"/>
    <w:rsid w:val="004A0BB9"/>
    <w:rsid w:val="004A639A"/>
    <w:rsid w:val="004A6B6D"/>
    <w:rsid w:val="004B5E98"/>
    <w:rsid w:val="004C09B1"/>
    <w:rsid w:val="004C4B91"/>
    <w:rsid w:val="004C5119"/>
    <w:rsid w:val="004D06C0"/>
    <w:rsid w:val="004D1D59"/>
    <w:rsid w:val="004D65B1"/>
    <w:rsid w:val="004D763D"/>
    <w:rsid w:val="004F0CCF"/>
    <w:rsid w:val="004F329A"/>
    <w:rsid w:val="004F516D"/>
    <w:rsid w:val="004F53B1"/>
    <w:rsid w:val="004F7371"/>
    <w:rsid w:val="00504F34"/>
    <w:rsid w:val="00506DE4"/>
    <w:rsid w:val="005105E6"/>
    <w:rsid w:val="00515159"/>
    <w:rsid w:val="00517681"/>
    <w:rsid w:val="0052303D"/>
    <w:rsid w:val="00526BE4"/>
    <w:rsid w:val="00530764"/>
    <w:rsid w:val="005320F3"/>
    <w:rsid w:val="0053215A"/>
    <w:rsid w:val="005331C0"/>
    <w:rsid w:val="005374D4"/>
    <w:rsid w:val="00540EF1"/>
    <w:rsid w:val="00544B07"/>
    <w:rsid w:val="005452D3"/>
    <w:rsid w:val="0054698A"/>
    <w:rsid w:val="00550A83"/>
    <w:rsid w:val="0056144D"/>
    <w:rsid w:val="00563956"/>
    <w:rsid w:val="005650C1"/>
    <w:rsid w:val="005719E0"/>
    <w:rsid w:val="00573227"/>
    <w:rsid w:val="00575496"/>
    <w:rsid w:val="0057652B"/>
    <w:rsid w:val="00582EB0"/>
    <w:rsid w:val="00586D96"/>
    <w:rsid w:val="00594748"/>
    <w:rsid w:val="005A3501"/>
    <w:rsid w:val="005A4AF2"/>
    <w:rsid w:val="005A6D09"/>
    <w:rsid w:val="005A74E8"/>
    <w:rsid w:val="005B7303"/>
    <w:rsid w:val="005B7B50"/>
    <w:rsid w:val="005C0CDD"/>
    <w:rsid w:val="005C312B"/>
    <w:rsid w:val="005C7ADD"/>
    <w:rsid w:val="005D0AB6"/>
    <w:rsid w:val="005D6F5B"/>
    <w:rsid w:val="005E19EC"/>
    <w:rsid w:val="005E211F"/>
    <w:rsid w:val="005F0399"/>
    <w:rsid w:val="005F3067"/>
    <w:rsid w:val="005F4797"/>
    <w:rsid w:val="00600164"/>
    <w:rsid w:val="00604684"/>
    <w:rsid w:val="00605801"/>
    <w:rsid w:val="0060728A"/>
    <w:rsid w:val="006200DC"/>
    <w:rsid w:val="00623148"/>
    <w:rsid w:val="006260A2"/>
    <w:rsid w:val="006265E6"/>
    <w:rsid w:val="00631B5B"/>
    <w:rsid w:val="006372CB"/>
    <w:rsid w:val="00641448"/>
    <w:rsid w:val="006442E1"/>
    <w:rsid w:val="00645892"/>
    <w:rsid w:val="00646399"/>
    <w:rsid w:val="00647B36"/>
    <w:rsid w:val="006537DA"/>
    <w:rsid w:val="00657792"/>
    <w:rsid w:val="006616D8"/>
    <w:rsid w:val="00661D2D"/>
    <w:rsid w:val="006653FE"/>
    <w:rsid w:val="00670609"/>
    <w:rsid w:val="006708C2"/>
    <w:rsid w:val="0067379F"/>
    <w:rsid w:val="00673AC4"/>
    <w:rsid w:val="00675CE7"/>
    <w:rsid w:val="006805D3"/>
    <w:rsid w:val="0068103C"/>
    <w:rsid w:val="0068473F"/>
    <w:rsid w:val="00685C40"/>
    <w:rsid w:val="0069074B"/>
    <w:rsid w:val="006931BB"/>
    <w:rsid w:val="006977F5"/>
    <w:rsid w:val="006A0E19"/>
    <w:rsid w:val="006A20BA"/>
    <w:rsid w:val="006A251F"/>
    <w:rsid w:val="006A3D69"/>
    <w:rsid w:val="006A4965"/>
    <w:rsid w:val="006B275B"/>
    <w:rsid w:val="006B4147"/>
    <w:rsid w:val="006B6049"/>
    <w:rsid w:val="006B70BD"/>
    <w:rsid w:val="006B7132"/>
    <w:rsid w:val="006E0769"/>
    <w:rsid w:val="006E131A"/>
    <w:rsid w:val="006E19C0"/>
    <w:rsid w:val="006E29CA"/>
    <w:rsid w:val="006E2D3D"/>
    <w:rsid w:val="006E32F0"/>
    <w:rsid w:val="006E4E8F"/>
    <w:rsid w:val="006E708D"/>
    <w:rsid w:val="006F1395"/>
    <w:rsid w:val="006F29EF"/>
    <w:rsid w:val="006F2C93"/>
    <w:rsid w:val="006F3B38"/>
    <w:rsid w:val="006F5429"/>
    <w:rsid w:val="007000F3"/>
    <w:rsid w:val="00700352"/>
    <w:rsid w:val="007144C9"/>
    <w:rsid w:val="00721125"/>
    <w:rsid w:val="00723DD5"/>
    <w:rsid w:val="0072728C"/>
    <w:rsid w:val="0073414C"/>
    <w:rsid w:val="00735070"/>
    <w:rsid w:val="00742630"/>
    <w:rsid w:val="007459B6"/>
    <w:rsid w:val="007546B6"/>
    <w:rsid w:val="00754C12"/>
    <w:rsid w:val="00755FE4"/>
    <w:rsid w:val="00757453"/>
    <w:rsid w:val="007600D1"/>
    <w:rsid w:val="0076438F"/>
    <w:rsid w:val="00764583"/>
    <w:rsid w:val="00772E7A"/>
    <w:rsid w:val="00776252"/>
    <w:rsid w:val="007764DA"/>
    <w:rsid w:val="007773A8"/>
    <w:rsid w:val="00780848"/>
    <w:rsid w:val="007856CB"/>
    <w:rsid w:val="007862EC"/>
    <w:rsid w:val="0078661E"/>
    <w:rsid w:val="00787199"/>
    <w:rsid w:val="00787E56"/>
    <w:rsid w:val="0079057D"/>
    <w:rsid w:val="007915EA"/>
    <w:rsid w:val="007954DC"/>
    <w:rsid w:val="007976DC"/>
    <w:rsid w:val="007A5810"/>
    <w:rsid w:val="007B03BD"/>
    <w:rsid w:val="007B0E66"/>
    <w:rsid w:val="007B1129"/>
    <w:rsid w:val="007B51BF"/>
    <w:rsid w:val="007C32AC"/>
    <w:rsid w:val="007C4225"/>
    <w:rsid w:val="007C4FD3"/>
    <w:rsid w:val="007C567B"/>
    <w:rsid w:val="007C6760"/>
    <w:rsid w:val="007C7F28"/>
    <w:rsid w:val="007E079C"/>
    <w:rsid w:val="007E0996"/>
    <w:rsid w:val="007E108B"/>
    <w:rsid w:val="007E1900"/>
    <w:rsid w:val="007E46FB"/>
    <w:rsid w:val="007E692E"/>
    <w:rsid w:val="007F0B24"/>
    <w:rsid w:val="008010BA"/>
    <w:rsid w:val="008033A7"/>
    <w:rsid w:val="008108E8"/>
    <w:rsid w:val="008168D8"/>
    <w:rsid w:val="0082045A"/>
    <w:rsid w:val="00820B2B"/>
    <w:rsid w:val="00821959"/>
    <w:rsid w:val="00830367"/>
    <w:rsid w:val="00831316"/>
    <w:rsid w:val="008368E6"/>
    <w:rsid w:val="008450B4"/>
    <w:rsid w:val="00845F2B"/>
    <w:rsid w:val="008471D8"/>
    <w:rsid w:val="00860C63"/>
    <w:rsid w:val="00862EA8"/>
    <w:rsid w:val="00867235"/>
    <w:rsid w:val="008766DD"/>
    <w:rsid w:val="00880F74"/>
    <w:rsid w:val="00885E33"/>
    <w:rsid w:val="00891AF5"/>
    <w:rsid w:val="008940F6"/>
    <w:rsid w:val="00894BCD"/>
    <w:rsid w:val="008B1D28"/>
    <w:rsid w:val="008B5C4A"/>
    <w:rsid w:val="008B7E3A"/>
    <w:rsid w:val="008C6102"/>
    <w:rsid w:val="008C6A38"/>
    <w:rsid w:val="008D1F24"/>
    <w:rsid w:val="008D6666"/>
    <w:rsid w:val="008D6C10"/>
    <w:rsid w:val="008D6EC4"/>
    <w:rsid w:val="008E0889"/>
    <w:rsid w:val="008E1A55"/>
    <w:rsid w:val="008E2325"/>
    <w:rsid w:val="008E3D74"/>
    <w:rsid w:val="008E3DC1"/>
    <w:rsid w:val="008E59DF"/>
    <w:rsid w:val="008E6B2C"/>
    <w:rsid w:val="008E7312"/>
    <w:rsid w:val="008F4BD8"/>
    <w:rsid w:val="008F6A1E"/>
    <w:rsid w:val="00900BC8"/>
    <w:rsid w:val="0090234F"/>
    <w:rsid w:val="00903D83"/>
    <w:rsid w:val="00906ED0"/>
    <w:rsid w:val="00907244"/>
    <w:rsid w:val="00915F5A"/>
    <w:rsid w:val="0091786A"/>
    <w:rsid w:val="00925445"/>
    <w:rsid w:val="00925D8B"/>
    <w:rsid w:val="00926467"/>
    <w:rsid w:val="009306A9"/>
    <w:rsid w:val="00933CC6"/>
    <w:rsid w:val="00937EB5"/>
    <w:rsid w:val="00943726"/>
    <w:rsid w:val="00943FA3"/>
    <w:rsid w:val="009517B7"/>
    <w:rsid w:val="00952CF2"/>
    <w:rsid w:val="0095328A"/>
    <w:rsid w:val="00953B02"/>
    <w:rsid w:val="009566C9"/>
    <w:rsid w:val="0095703E"/>
    <w:rsid w:val="00957F1D"/>
    <w:rsid w:val="00962F6C"/>
    <w:rsid w:val="00963B43"/>
    <w:rsid w:val="00963D78"/>
    <w:rsid w:val="009718CD"/>
    <w:rsid w:val="009730B0"/>
    <w:rsid w:val="00973C43"/>
    <w:rsid w:val="009746E6"/>
    <w:rsid w:val="0097669A"/>
    <w:rsid w:val="00984394"/>
    <w:rsid w:val="0098565E"/>
    <w:rsid w:val="0098668F"/>
    <w:rsid w:val="00994F7C"/>
    <w:rsid w:val="00995307"/>
    <w:rsid w:val="00996389"/>
    <w:rsid w:val="00997010"/>
    <w:rsid w:val="009A761A"/>
    <w:rsid w:val="009B0526"/>
    <w:rsid w:val="009B620C"/>
    <w:rsid w:val="009B708B"/>
    <w:rsid w:val="009B74B2"/>
    <w:rsid w:val="009B7C79"/>
    <w:rsid w:val="009C06C8"/>
    <w:rsid w:val="009C1781"/>
    <w:rsid w:val="009C2E7E"/>
    <w:rsid w:val="009D13FB"/>
    <w:rsid w:val="009D2A9C"/>
    <w:rsid w:val="009D3004"/>
    <w:rsid w:val="009D4EC0"/>
    <w:rsid w:val="009E5F43"/>
    <w:rsid w:val="009E62FB"/>
    <w:rsid w:val="009F000B"/>
    <w:rsid w:val="009F4717"/>
    <w:rsid w:val="009F4E00"/>
    <w:rsid w:val="00A06570"/>
    <w:rsid w:val="00A1779B"/>
    <w:rsid w:val="00A219FF"/>
    <w:rsid w:val="00A22BED"/>
    <w:rsid w:val="00A26ACF"/>
    <w:rsid w:val="00A2766F"/>
    <w:rsid w:val="00A315BA"/>
    <w:rsid w:val="00A418F1"/>
    <w:rsid w:val="00A473CA"/>
    <w:rsid w:val="00A53634"/>
    <w:rsid w:val="00A560A4"/>
    <w:rsid w:val="00A62CD3"/>
    <w:rsid w:val="00A6304A"/>
    <w:rsid w:val="00A64277"/>
    <w:rsid w:val="00A64FB2"/>
    <w:rsid w:val="00A66B35"/>
    <w:rsid w:val="00A730FE"/>
    <w:rsid w:val="00A96783"/>
    <w:rsid w:val="00A97944"/>
    <w:rsid w:val="00AB362B"/>
    <w:rsid w:val="00AB46DB"/>
    <w:rsid w:val="00AB65A0"/>
    <w:rsid w:val="00AC2259"/>
    <w:rsid w:val="00AC2434"/>
    <w:rsid w:val="00AC253A"/>
    <w:rsid w:val="00AC2835"/>
    <w:rsid w:val="00AC3FFE"/>
    <w:rsid w:val="00AC7036"/>
    <w:rsid w:val="00AD2247"/>
    <w:rsid w:val="00AD3D5B"/>
    <w:rsid w:val="00AD505C"/>
    <w:rsid w:val="00AD50BF"/>
    <w:rsid w:val="00AE0EBA"/>
    <w:rsid w:val="00AE2A45"/>
    <w:rsid w:val="00AE60C5"/>
    <w:rsid w:val="00AE6B46"/>
    <w:rsid w:val="00AE778C"/>
    <w:rsid w:val="00AF2E6A"/>
    <w:rsid w:val="00AF5A2D"/>
    <w:rsid w:val="00AF6382"/>
    <w:rsid w:val="00AF65CE"/>
    <w:rsid w:val="00B019AA"/>
    <w:rsid w:val="00B01E91"/>
    <w:rsid w:val="00B03171"/>
    <w:rsid w:val="00B07514"/>
    <w:rsid w:val="00B105A2"/>
    <w:rsid w:val="00B117AA"/>
    <w:rsid w:val="00B26150"/>
    <w:rsid w:val="00B2753D"/>
    <w:rsid w:val="00B34B91"/>
    <w:rsid w:val="00B37BC9"/>
    <w:rsid w:val="00B42B96"/>
    <w:rsid w:val="00B46CED"/>
    <w:rsid w:val="00B47230"/>
    <w:rsid w:val="00B54550"/>
    <w:rsid w:val="00B54F0A"/>
    <w:rsid w:val="00B60128"/>
    <w:rsid w:val="00B6215D"/>
    <w:rsid w:val="00B65784"/>
    <w:rsid w:val="00B72003"/>
    <w:rsid w:val="00B72D32"/>
    <w:rsid w:val="00B842E9"/>
    <w:rsid w:val="00B84620"/>
    <w:rsid w:val="00B86DBA"/>
    <w:rsid w:val="00B90708"/>
    <w:rsid w:val="00B90838"/>
    <w:rsid w:val="00BA0B16"/>
    <w:rsid w:val="00BA34F4"/>
    <w:rsid w:val="00BA523F"/>
    <w:rsid w:val="00BA78DA"/>
    <w:rsid w:val="00BB3EFB"/>
    <w:rsid w:val="00BB570E"/>
    <w:rsid w:val="00BB5A83"/>
    <w:rsid w:val="00BC1BE9"/>
    <w:rsid w:val="00BC3C20"/>
    <w:rsid w:val="00BD0083"/>
    <w:rsid w:val="00BD1992"/>
    <w:rsid w:val="00BD29D0"/>
    <w:rsid w:val="00BD3337"/>
    <w:rsid w:val="00BD72CD"/>
    <w:rsid w:val="00BD7FBA"/>
    <w:rsid w:val="00BE6885"/>
    <w:rsid w:val="00BF0C4E"/>
    <w:rsid w:val="00BF121F"/>
    <w:rsid w:val="00C0009E"/>
    <w:rsid w:val="00C004E4"/>
    <w:rsid w:val="00C03ABB"/>
    <w:rsid w:val="00C061E7"/>
    <w:rsid w:val="00C11909"/>
    <w:rsid w:val="00C14A03"/>
    <w:rsid w:val="00C15C31"/>
    <w:rsid w:val="00C21A76"/>
    <w:rsid w:val="00C32A04"/>
    <w:rsid w:val="00C359AC"/>
    <w:rsid w:val="00C45B2D"/>
    <w:rsid w:val="00C479C0"/>
    <w:rsid w:val="00C51D20"/>
    <w:rsid w:val="00C52A14"/>
    <w:rsid w:val="00C54547"/>
    <w:rsid w:val="00C56D18"/>
    <w:rsid w:val="00C60940"/>
    <w:rsid w:val="00C651CA"/>
    <w:rsid w:val="00C7440C"/>
    <w:rsid w:val="00C75EC4"/>
    <w:rsid w:val="00C81382"/>
    <w:rsid w:val="00C8150E"/>
    <w:rsid w:val="00C83580"/>
    <w:rsid w:val="00C8495E"/>
    <w:rsid w:val="00C86759"/>
    <w:rsid w:val="00C872F8"/>
    <w:rsid w:val="00C90114"/>
    <w:rsid w:val="00C90E2B"/>
    <w:rsid w:val="00CA17E4"/>
    <w:rsid w:val="00CA340A"/>
    <w:rsid w:val="00CA64CC"/>
    <w:rsid w:val="00CA71A8"/>
    <w:rsid w:val="00CB1BD2"/>
    <w:rsid w:val="00CB497D"/>
    <w:rsid w:val="00CB5F50"/>
    <w:rsid w:val="00CD0C69"/>
    <w:rsid w:val="00CD2404"/>
    <w:rsid w:val="00CD6DC5"/>
    <w:rsid w:val="00CE007B"/>
    <w:rsid w:val="00CE0438"/>
    <w:rsid w:val="00CE0CCF"/>
    <w:rsid w:val="00CE63B7"/>
    <w:rsid w:val="00CE714A"/>
    <w:rsid w:val="00CF5805"/>
    <w:rsid w:val="00CF5E23"/>
    <w:rsid w:val="00D023C6"/>
    <w:rsid w:val="00D10340"/>
    <w:rsid w:val="00D11CE1"/>
    <w:rsid w:val="00D12DAC"/>
    <w:rsid w:val="00D22AC8"/>
    <w:rsid w:val="00D25705"/>
    <w:rsid w:val="00D314C3"/>
    <w:rsid w:val="00D31CBC"/>
    <w:rsid w:val="00D35AB9"/>
    <w:rsid w:val="00D41641"/>
    <w:rsid w:val="00D41EC9"/>
    <w:rsid w:val="00D429CF"/>
    <w:rsid w:val="00D50D03"/>
    <w:rsid w:val="00D55A54"/>
    <w:rsid w:val="00D574E0"/>
    <w:rsid w:val="00D66B28"/>
    <w:rsid w:val="00D7260F"/>
    <w:rsid w:val="00D72B27"/>
    <w:rsid w:val="00D80268"/>
    <w:rsid w:val="00D81FF1"/>
    <w:rsid w:val="00D86C51"/>
    <w:rsid w:val="00D91DD8"/>
    <w:rsid w:val="00D928BB"/>
    <w:rsid w:val="00D960EA"/>
    <w:rsid w:val="00DA1ED8"/>
    <w:rsid w:val="00DA6E83"/>
    <w:rsid w:val="00DB0E06"/>
    <w:rsid w:val="00DB2DB4"/>
    <w:rsid w:val="00DB3808"/>
    <w:rsid w:val="00DB5350"/>
    <w:rsid w:val="00DBB596"/>
    <w:rsid w:val="00DC3E49"/>
    <w:rsid w:val="00DC4128"/>
    <w:rsid w:val="00DC6C57"/>
    <w:rsid w:val="00DD0CBA"/>
    <w:rsid w:val="00DD209F"/>
    <w:rsid w:val="00DD30F9"/>
    <w:rsid w:val="00DD6B5D"/>
    <w:rsid w:val="00DE0E1F"/>
    <w:rsid w:val="00DE13ED"/>
    <w:rsid w:val="00DE6C94"/>
    <w:rsid w:val="00DF036F"/>
    <w:rsid w:val="00DF0D14"/>
    <w:rsid w:val="00DF2927"/>
    <w:rsid w:val="00DF7E00"/>
    <w:rsid w:val="00E000CB"/>
    <w:rsid w:val="00E10971"/>
    <w:rsid w:val="00E11AC9"/>
    <w:rsid w:val="00E132F5"/>
    <w:rsid w:val="00E13478"/>
    <w:rsid w:val="00E13E5A"/>
    <w:rsid w:val="00E1582A"/>
    <w:rsid w:val="00E15BEC"/>
    <w:rsid w:val="00E15DD9"/>
    <w:rsid w:val="00E168A3"/>
    <w:rsid w:val="00E22E7E"/>
    <w:rsid w:val="00E252AE"/>
    <w:rsid w:val="00E3353D"/>
    <w:rsid w:val="00E415FC"/>
    <w:rsid w:val="00E432B5"/>
    <w:rsid w:val="00E5547C"/>
    <w:rsid w:val="00E64397"/>
    <w:rsid w:val="00E6723F"/>
    <w:rsid w:val="00E737B3"/>
    <w:rsid w:val="00E7443B"/>
    <w:rsid w:val="00E76F8F"/>
    <w:rsid w:val="00E8091C"/>
    <w:rsid w:val="00E846FC"/>
    <w:rsid w:val="00E93991"/>
    <w:rsid w:val="00EA16C5"/>
    <w:rsid w:val="00EA21F1"/>
    <w:rsid w:val="00EB170C"/>
    <w:rsid w:val="00EB1BBA"/>
    <w:rsid w:val="00EB4A84"/>
    <w:rsid w:val="00EB660D"/>
    <w:rsid w:val="00EC0501"/>
    <w:rsid w:val="00EC0696"/>
    <w:rsid w:val="00EC286B"/>
    <w:rsid w:val="00EC638E"/>
    <w:rsid w:val="00ED1E47"/>
    <w:rsid w:val="00ED4A3B"/>
    <w:rsid w:val="00ED7A14"/>
    <w:rsid w:val="00ED7C90"/>
    <w:rsid w:val="00EE08F8"/>
    <w:rsid w:val="00EE2A66"/>
    <w:rsid w:val="00EE3486"/>
    <w:rsid w:val="00EE380F"/>
    <w:rsid w:val="00EF7FCC"/>
    <w:rsid w:val="00F02B2F"/>
    <w:rsid w:val="00F0476A"/>
    <w:rsid w:val="00F11708"/>
    <w:rsid w:val="00F16AF7"/>
    <w:rsid w:val="00F17BE2"/>
    <w:rsid w:val="00F2046F"/>
    <w:rsid w:val="00F37661"/>
    <w:rsid w:val="00F4179B"/>
    <w:rsid w:val="00F426A4"/>
    <w:rsid w:val="00F5705C"/>
    <w:rsid w:val="00F70C82"/>
    <w:rsid w:val="00F730B2"/>
    <w:rsid w:val="00F73DEA"/>
    <w:rsid w:val="00F77D26"/>
    <w:rsid w:val="00F83249"/>
    <w:rsid w:val="00F84A25"/>
    <w:rsid w:val="00F86441"/>
    <w:rsid w:val="00F866DD"/>
    <w:rsid w:val="00F874A5"/>
    <w:rsid w:val="00F913A3"/>
    <w:rsid w:val="00F93733"/>
    <w:rsid w:val="00FA4619"/>
    <w:rsid w:val="00FA4883"/>
    <w:rsid w:val="00FA61FB"/>
    <w:rsid w:val="00FB1EF5"/>
    <w:rsid w:val="00FB657E"/>
    <w:rsid w:val="00FB6748"/>
    <w:rsid w:val="00FB7557"/>
    <w:rsid w:val="00FC621C"/>
    <w:rsid w:val="00FD38AB"/>
    <w:rsid w:val="00FD4D22"/>
    <w:rsid w:val="00FD571D"/>
    <w:rsid w:val="00FD5F08"/>
    <w:rsid w:val="00FD7C87"/>
    <w:rsid w:val="00FE0F5F"/>
    <w:rsid w:val="00FE1EE0"/>
    <w:rsid w:val="00FF6565"/>
    <w:rsid w:val="00FF76B8"/>
    <w:rsid w:val="0332FE6F"/>
    <w:rsid w:val="0C8820AF"/>
    <w:rsid w:val="0FFD812C"/>
    <w:rsid w:val="1557AE40"/>
    <w:rsid w:val="16107611"/>
    <w:rsid w:val="163A2EB3"/>
    <w:rsid w:val="16D3A87F"/>
    <w:rsid w:val="175B7CB1"/>
    <w:rsid w:val="1796F6C3"/>
    <w:rsid w:val="17ADC7F5"/>
    <w:rsid w:val="1815C662"/>
    <w:rsid w:val="181A94F2"/>
    <w:rsid w:val="1DE046D1"/>
    <w:rsid w:val="1EF0223E"/>
    <w:rsid w:val="1FF213EE"/>
    <w:rsid w:val="223E7054"/>
    <w:rsid w:val="269563CB"/>
    <w:rsid w:val="29EF9E92"/>
    <w:rsid w:val="2C9F0CBB"/>
    <w:rsid w:val="2D9B5C0D"/>
    <w:rsid w:val="2E150C3D"/>
    <w:rsid w:val="2F507B33"/>
    <w:rsid w:val="3039C6D8"/>
    <w:rsid w:val="304244F3"/>
    <w:rsid w:val="3060D34F"/>
    <w:rsid w:val="30D9A0DF"/>
    <w:rsid w:val="35DB953A"/>
    <w:rsid w:val="37DD7B7C"/>
    <w:rsid w:val="38C19A4B"/>
    <w:rsid w:val="38E606C2"/>
    <w:rsid w:val="39375096"/>
    <w:rsid w:val="39DA190B"/>
    <w:rsid w:val="3A93BAC8"/>
    <w:rsid w:val="3ACFE72E"/>
    <w:rsid w:val="3F9361BB"/>
    <w:rsid w:val="41B4A643"/>
    <w:rsid w:val="41E815BB"/>
    <w:rsid w:val="42243F98"/>
    <w:rsid w:val="42B84D44"/>
    <w:rsid w:val="4377B32C"/>
    <w:rsid w:val="4509CAEF"/>
    <w:rsid w:val="479C89CA"/>
    <w:rsid w:val="4868AED5"/>
    <w:rsid w:val="49003B48"/>
    <w:rsid w:val="4A555DFA"/>
    <w:rsid w:val="4AF74D71"/>
    <w:rsid w:val="4C11E266"/>
    <w:rsid w:val="4FEE21EB"/>
    <w:rsid w:val="52378314"/>
    <w:rsid w:val="52BE172F"/>
    <w:rsid w:val="558A3054"/>
    <w:rsid w:val="57F059E8"/>
    <w:rsid w:val="58566EC2"/>
    <w:rsid w:val="58B576D9"/>
    <w:rsid w:val="5C2079D9"/>
    <w:rsid w:val="5D02D3A8"/>
    <w:rsid w:val="5D4118F7"/>
    <w:rsid w:val="5DC9F172"/>
    <w:rsid w:val="60F9AF93"/>
    <w:rsid w:val="62998D80"/>
    <w:rsid w:val="65A7104F"/>
    <w:rsid w:val="67E1ECC8"/>
    <w:rsid w:val="6856C832"/>
    <w:rsid w:val="68A94915"/>
    <w:rsid w:val="6936095B"/>
    <w:rsid w:val="6A0BADCC"/>
    <w:rsid w:val="6A235BCB"/>
    <w:rsid w:val="6BC2B261"/>
    <w:rsid w:val="6D08262B"/>
    <w:rsid w:val="6EB31565"/>
    <w:rsid w:val="70250610"/>
    <w:rsid w:val="7114306B"/>
    <w:rsid w:val="742D5CDA"/>
    <w:rsid w:val="772011A4"/>
    <w:rsid w:val="77596A26"/>
    <w:rsid w:val="7B5D1E01"/>
    <w:rsid w:val="7B81D0D0"/>
    <w:rsid w:val="7E636FA7"/>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4EA16"/>
  <w15:docId w15:val="{591F3530-C478-446E-BCB7-05108F5D7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6049"/>
  </w:style>
  <w:style w:type="paragraph" w:styleId="Heading1">
    <w:name w:val="heading 1"/>
    <w:basedOn w:val="Normal"/>
    <w:next w:val="Normal"/>
    <w:link w:val="Heading1Char"/>
    <w:qFormat/>
    <w:rsid w:val="00223803"/>
    <w:pPr>
      <w:keepNext/>
      <w:spacing w:after="0" w:line="240" w:lineRule="auto"/>
      <w:jc w:val="center"/>
      <w:outlineLvl w:val="0"/>
    </w:pPr>
    <w:rPr>
      <w:rFonts w:ascii="Times New Roman" w:eastAsia="Arial Unicode MS" w:hAnsi="Times New Roman" w:cs="Times New Roman"/>
      <w:caps/>
      <w:sz w:val="24"/>
      <w:szCs w:val="20"/>
      <w:lang w:val="en-US"/>
    </w:rPr>
  </w:style>
  <w:style w:type="paragraph" w:styleId="Heading3">
    <w:name w:val="heading 3"/>
    <w:basedOn w:val="Normal"/>
    <w:next w:val="Normal"/>
    <w:link w:val="Heading3Char"/>
    <w:uiPriority w:val="9"/>
    <w:semiHidden/>
    <w:unhideWhenUsed/>
    <w:qFormat/>
    <w:rsid w:val="00CE714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Buletai,List Paragraph21,List Paragraph2,lp1,Bullet 1,Use Case List Paragraph,Numbering,ERP-List Paragraph,List Paragraph11,List Paragraph111,List Paragraph 1,List Paragraph1,Paragraph,List not in Table"/>
    <w:basedOn w:val="Normal"/>
    <w:uiPriority w:val="34"/>
    <w:qFormat/>
    <w:rsid w:val="000B4F29"/>
    <w:pPr>
      <w:spacing w:after="160" w:line="256" w:lineRule="auto"/>
      <w:ind w:left="720"/>
      <w:contextualSpacing/>
    </w:pPr>
  </w:style>
  <w:style w:type="character" w:styleId="Strong">
    <w:name w:val="Strong"/>
    <w:basedOn w:val="DefaultParagraphFont"/>
    <w:uiPriority w:val="22"/>
    <w:qFormat/>
    <w:rsid w:val="000B4F29"/>
    <w:rPr>
      <w:b/>
      <w:bCs/>
    </w:rPr>
  </w:style>
  <w:style w:type="table" w:styleId="TableGrid">
    <w:name w:val="Table Grid"/>
    <w:basedOn w:val="TableNormal"/>
    <w:uiPriority w:val="59"/>
    <w:rsid w:val="000B4F29"/>
    <w:pPr>
      <w:spacing w:after="0" w:line="200" w:lineRule="atLeast"/>
      <w:ind w:left="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BD0083"/>
    <w:rPr>
      <w:color w:val="0000FF" w:themeColor="hyperlink"/>
      <w:u w:val="single"/>
    </w:rPr>
  </w:style>
  <w:style w:type="paragraph" w:styleId="NormalWeb">
    <w:name w:val="Normal (Web)"/>
    <w:basedOn w:val="Normal"/>
    <w:uiPriority w:val="99"/>
    <w:unhideWhenUsed/>
    <w:rsid w:val="00D50D03"/>
    <w:pPr>
      <w:spacing w:after="0" w:line="336" w:lineRule="auto"/>
    </w:pPr>
    <w:rPr>
      <w:rFonts w:ascii="Verdana" w:eastAsia="Times New Roman" w:hAnsi="Verdana" w:cs="Times New Roman"/>
      <w:color w:val="000000"/>
      <w:sz w:val="18"/>
      <w:szCs w:val="18"/>
      <w:lang w:eastAsia="lt-LT"/>
    </w:rPr>
  </w:style>
  <w:style w:type="paragraph" w:styleId="Header">
    <w:name w:val="header"/>
    <w:basedOn w:val="Normal"/>
    <w:link w:val="HeaderChar"/>
    <w:uiPriority w:val="99"/>
    <w:unhideWhenUsed/>
    <w:rsid w:val="009566C9"/>
    <w:pPr>
      <w:tabs>
        <w:tab w:val="center" w:pos="4819"/>
        <w:tab w:val="right" w:pos="9638"/>
      </w:tabs>
      <w:spacing w:after="0" w:line="240" w:lineRule="auto"/>
    </w:pPr>
  </w:style>
  <w:style w:type="character" w:customStyle="1" w:styleId="HeaderChar">
    <w:name w:val="Header Char"/>
    <w:basedOn w:val="DefaultParagraphFont"/>
    <w:link w:val="Header"/>
    <w:uiPriority w:val="99"/>
    <w:rsid w:val="009566C9"/>
  </w:style>
  <w:style w:type="paragraph" w:styleId="Footer">
    <w:name w:val="footer"/>
    <w:basedOn w:val="Normal"/>
    <w:link w:val="FooterChar"/>
    <w:uiPriority w:val="99"/>
    <w:unhideWhenUsed/>
    <w:rsid w:val="009566C9"/>
    <w:pPr>
      <w:tabs>
        <w:tab w:val="center" w:pos="4819"/>
        <w:tab w:val="right" w:pos="9638"/>
      </w:tabs>
      <w:spacing w:after="0" w:line="240" w:lineRule="auto"/>
    </w:pPr>
  </w:style>
  <w:style w:type="character" w:customStyle="1" w:styleId="FooterChar">
    <w:name w:val="Footer Char"/>
    <w:basedOn w:val="DefaultParagraphFont"/>
    <w:link w:val="Footer"/>
    <w:uiPriority w:val="99"/>
    <w:rsid w:val="009566C9"/>
  </w:style>
  <w:style w:type="character" w:styleId="CommentReference">
    <w:name w:val="annotation reference"/>
    <w:basedOn w:val="DefaultParagraphFont"/>
    <w:uiPriority w:val="99"/>
    <w:semiHidden/>
    <w:unhideWhenUsed/>
    <w:rsid w:val="00E76F8F"/>
    <w:rPr>
      <w:sz w:val="16"/>
      <w:szCs w:val="16"/>
    </w:rPr>
  </w:style>
  <w:style w:type="character" w:customStyle="1" w:styleId="Heading1Char">
    <w:name w:val="Heading 1 Char"/>
    <w:basedOn w:val="DefaultParagraphFont"/>
    <w:link w:val="Heading1"/>
    <w:rsid w:val="00223803"/>
    <w:rPr>
      <w:rFonts w:ascii="Times New Roman" w:eastAsia="Arial Unicode MS" w:hAnsi="Times New Roman" w:cs="Times New Roman"/>
      <w:caps/>
      <w:sz w:val="24"/>
      <w:szCs w:val="20"/>
      <w:lang w:val="en-US"/>
    </w:rPr>
  </w:style>
  <w:style w:type="paragraph" w:customStyle="1" w:styleId="Betarp">
    <w:name w:val="Be tarpų"/>
    <w:uiPriority w:val="1"/>
    <w:qFormat/>
    <w:rsid w:val="00223803"/>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2238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3803"/>
    <w:rPr>
      <w:rFonts w:ascii="Tahoma" w:hAnsi="Tahoma" w:cs="Tahoma"/>
      <w:sz w:val="16"/>
      <w:szCs w:val="16"/>
    </w:rPr>
  </w:style>
  <w:style w:type="paragraph" w:customStyle="1" w:styleId="Numeracija">
    <w:name w:val="_Numeracija"/>
    <w:basedOn w:val="Normal"/>
    <w:link w:val="NumeracijaChar"/>
    <w:qFormat/>
    <w:rsid w:val="0056144D"/>
    <w:pPr>
      <w:numPr>
        <w:numId w:val="15"/>
      </w:numPr>
      <w:spacing w:before="60" w:after="60"/>
      <w:jc w:val="both"/>
    </w:pPr>
    <w:rPr>
      <w:rFonts w:ascii="Times New Roman" w:eastAsia="Times New Roman" w:hAnsi="Times New Roman" w:cs="Times New Roman"/>
      <w:color w:val="000000"/>
      <w:lang w:eastAsia="lt-LT"/>
    </w:rPr>
  </w:style>
  <w:style w:type="character" w:customStyle="1" w:styleId="NumeracijaChar">
    <w:name w:val="_Numeracija Char"/>
    <w:link w:val="Numeracija"/>
    <w:rsid w:val="0056144D"/>
    <w:rPr>
      <w:rFonts w:ascii="Times New Roman" w:eastAsia="Times New Roman" w:hAnsi="Times New Roman" w:cs="Times New Roman"/>
      <w:color w:val="000000"/>
      <w:lang w:eastAsia="lt-LT"/>
    </w:rPr>
  </w:style>
  <w:style w:type="paragraph" w:styleId="NoSpacing">
    <w:name w:val="No Spacing"/>
    <w:uiPriority w:val="1"/>
    <w:qFormat/>
    <w:rsid w:val="00A26ACF"/>
    <w:pPr>
      <w:spacing w:after="0" w:line="240" w:lineRule="auto"/>
    </w:pPr>
  </w:style>
  <w:style w:type="paragraph" w:styleId="CommentText">
    <w:name w:val="annotation text"/>
    <w:basedOn w:val="Normal"/>
    <w:link w:val="CommentTextChar"/>
    <w:uiPriority w:val="99"/>
    <w:unhideWhenUsed/>
    <w:rsid w:val="00A26ACF"/>
    <w:pPr>
      <w:spacing w:line="240" w:lineRule="auto"/>
    </w:pPr>
    <w:rPr>
      <w:sz w:val="20"/>
      <w:szCs w:val="20"/>
    </w:rPr>
  </w:style>
  <w:style w:type="character" w:customStyle="1" w:styleId="CommentTextChar">
    <w:name w:val="Comment Text Char"/>
    <w:basedOn w:val="DefaultParagraphFont"/>
    <w:link w:val="CommentText"/>
    <w:uiPriority w:val="99"/>
    <w:rsid w:val="00A26ACF"/>
    <w:rPr>
      <w:sz w:val="20"/>
      <w:szCs w:val="20"/>
    </w:rPr>
  </w:style>
  <w:style w:type="paragraph" w:styleId="CommentSubject">
    <w:name w:val="annotation subject"/>
    <w:basedOn w:val="CommentText"/>
    <w:next w:val="CommentText"/>
    <w:link w:val="CommentSubjectChar"/>
    <w:uiPriority w:val="99"/>
    <w:semiHidden/>
    <w:unhideWhenUsed/>
    <w:rsid w:val="00A26ACF"/>
    <w:rPr>
      <w:b/>
      <w:bCs/>
    </w:rPr>
  </w:style>
  <w:style w:type="character" w:customStyle="1" w:styleId="CommentSubjectChar">
    <w:name w:val="Comment Subject Char"/>
    <w:basedOn w:val="CommentTextChar"/>
    <w:link w:val="CommentSubject"/>
    <w:uiPriority w:val="99"/>
    <w:semiHidden/>
    <w:rsid w:val="00A26ACF"/>
    <w:rPr>
      <w:b/>
      <w:bCs/>
      <w:sz w:val="20"/>
      <w:szCs w:val="20"/>
    </w:rPr>
  </w:style>
  <w:style w:type="character" w:customStyle="1" w:styleId="Heading3Char">
    <w:name w:val="Heading 3 Char"/>
    <w:basedOn w:val="DefaultParagraphFont"/>
    <w:link w:val="Heading3"/>
    <w:uiPriority w:val="9"/>
    <w:semiHidden/>
    <w:rsid w:val="00CE714A"/>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8471D8"/>
    <w:pPr>
      <w:spacing w:after="0" w:line="240" w:lineRule="auto"/>
    </w:pPr>
  </w:style>
  <w:style w:type="table" w:customStyle="1" w:styleId="TableGrid1">
    <w:name w:val="Table Grid1"/>
    <w:basedOn w:val="TableNormal"/>
    <w:uiPriority w:val="39"/>
    <w:rsid w:val="007954DC"/>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419679">
      <w:bodyDiv w:val="1"/>
      <w:marLeft w:val="0"/>
      <w:marRight w:val="0"/>
      <w:marTop w:val="0"/>
      <w:marBottom w:val="0"/>
      <w:divBdr>
        <w:top w:val="none" w:sz="0" w:space="0" w:color="auto"/>
        <w:left w:val="none" w:sz="0" w:space="0" w:color="auto"/>
        <w:bottom w:val="none" w:sz="0" w:space="0" w:color="auto"/>
        <w:right w:val="none" w:sz="0" w:space="0" w:color="auto"/>
      </w:divBdr>
      <w:divsChild>
        <w:div w:id="1218787316">
          <w:marLeft w:val="0"/>
          <w:marRight w:val="0"/>
          <w:marTop w:val="0"/>
          <w:marBottom w:val="0"/>
          <w:divBdr>
            <w:top w:val="none" w:sz="0" w:space="0" w:color="auto"/>
            <w:left w:val="none" w:sz="0" w:space="0" w:color="auto"/>
            <w:bottom w:val="none" w:sz="0" w:space="0" w:color="auto"/>
            <w:right w:val="none" w:sz="0" w:space="0" w:color="auto"/>
          </w:divBdr>
          <w:divsChild>
            <w:div w:id="319040737">
              <w:marLeft w:val="0"/>
              <w:marRight w:val="0"/>
              <w:marTop w:val="0"/>
              <w:marBottom w:val="0"/>
              <w:divBdr>
                <w:top w:val="none" w:sz="0" w:space="0" w:color="auto"/>
                <w:left w:val="none" w:sz="0" w:space="0" w:color="auto"/>
                <w:bottom w:val="none" w:sz="0" w:space="0" w:color="auto"/>
                <w:right w:val="none" w:sz="0" w:space="0" w:color="auto"/>
              </w:divBdr>
              <w:divsChild>
                <w:div w:id="1603803291">
                  <w:marLeft w:val="0"/>
                  <w:marRight w:val="0"/>
                  <w:marTop w:val="0"/>
                  <w:marBottom w:val="0"/>
                  <w:divBdr>
                    <w:top w:val="none" w:sz="0" w:space="0" w:color="auto"/>
                    <w:left w:val="none" w:sz="0" w:space="0" w:color="auto"/>
                    <w:bottom w:val="none" w:sz="0" w:space="0" w:color="auto"/>
                    <w:right w:val="none" w:sz="0" w:space="0" w:color="auto"/>
                  </w:divBdr>
                  <w:divsChild>
                    <w:div w:id="1894343546">
                      <w:marLeft w:val="0"/>
                      <w:marRight w:val="0"/>
                      <w:marTop w:val="0"/>
                      <w:marBottom w:val="0"/>
                      <w:divBdr>
                        <w:top w:val="none" w:sz="0" w:space="0" w:color="auto"/>
                        <w:left w:val="none" w:sz="0" w:space="0" w:color="auto"/>
                        <w:bottom w:val="none" w:sz="0" w:space="0" w:color="auto"/>
                        <w:right w:val="none" w:sz="0" w:space="0" w:color="auto"/>
                      </w:divBdr>
                      <w:divsChild>
                        <w:div w:id="1907178359">
                          <w:marLeft w:val="0"/>
                          <w:marRight w:val="0"/>
                          <w:marTop w:val="0"/>
                          <w:marBottom w:val="0"/>
                          <w:divBdr>
                            <w:top w:val="none" w:sz="0" w:space="0" w:color="auto"/>
                            <w:left w:val="none" w:sz="0" w:space="0" w:color="auto"/>
                            <w:bottom w:val="none" w:sz="0" w:space="0" w:color="auto"/>
                            <w:right w:val="none" w:sz="0" w:space="0" w:color="auto"/>
                          </w:divBdr>
                          <w:divsChild>
                            <w:div w:id="1734809811">
                              <w:marLeft w:val="0"/>
                              <w:marRight w:val="0"/>
                              <w:marTop w:val="0"/>
                              <w:marBottom w:val="0"/>
                              <w:divBdr>
                                <w:top w:val="none" w:sz="0" w:space="0" w:color="auto"/>
                                <w:left w:val="none" w:sz="0" w:space="0" w:color="auto"/>
                                <w:bottom w:val="none" w:sz="0" w:space="0" w:color="auto"/>
                                <w:right w:val="none" w:sz="0" w:space="0" w:color="auto"/>
                              </w:divBdr>
                              <w:divsChild>
                                <w:div w:id="1143233348">
                                  <w:marLeft w:val="0"/>
                                  <w:marRight w:val="0"/>
                                  <w:marTop w:val="0"/>
                                  <w:marBottom w:val="0"/>
                                  <w:divBdr>
                                    <w:top w:val="none" w:sz="0" w:space="0" w:color="auto"/>
                                    <w:left w:val="none" w:sz="0" w:space="0" w:color="auto"/>
                                    <w:bottom w:val="none" w:sz="0" w:space="0" w:color="auto"/>
                                    <w:right w:val="none" w:sz="0" w:space="0" w:color="auto"/>
                                  </w:divBdr>
                                  <w:divsChild>
                                    <w:div w:id="2147161755">
                                      <w:marLeft w:val="0"/>
                                      <w:marRight w:val="0"/>
                                      <w:marTop w:val="0"/>
                                      <w:marBottom w:val="0"/>
                                      <w:divBdr>
                                        <w:top w:val="none" w:sz="0" w:space="0" w:color="auto"/>
                                        <w:left w:val="none" w:sz="0" w:space="0" w:color="auto"/>
                                        <w:bottom w:val="none" w:sz="0" w:space="0" w:color="auto"/>
                                        <w:right w:val="none" w:sz="0" w:space="0" w:color="auto"/>
                                      </w:divBdr>
                                      <w:divsChild>
                                        <w:div w:id="135417731">
                                          <w:marLeft w:val="0"/>
                                          <w:marRight w:val="0"/>
                                          <w:marTop w:val="0"/>
                                          <w:marBottom w:val="0"/>
                                          <w:divBdr>
                                            <w:top w:val="none" w:sz="0" w:space="0" w:color="auto"/>
                                            <w:left w:val="none" w:sz="0" w:space="0" w:color="auto"/>
                                            <w:bottom w:val="none" w:sz="0" w:space="0" w:color="auto"/>
                                            <w:right w:val="none" w:sz="0" w:space="0" w:color="auto"/>
                                          </w:divBdr>
                                          <w:divsChild>
                                            <w:div w:id="912545595">
                                              <w:marLeft w:val="0"/>
                                              <w:marRight w:val="0"/>
                                              <w:marTop w:val="0"/>
                                              <w:marBottom w:val="0"/>
                                              <w:divBdr>
                                                <w:top w:val="none" w:sz="0" w:space="0" w:color="auto"/>
                                                <w:left w:val="none" w:sz="0" w:space="0" w:color="auto"/>
                                                <w:bottom w:val="none" w:sz="0" w:space="0" w:color="auto"/>
                                                <w:right w:val="none" w:sz="0" w:space="0" w:color="auto"/>
                                              </w:divBdr>
                                              <w:divsChild>
                                                <w:div w:id="22446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2494449">
      <w:bodyDiv w:val="1"/>
      <w:marLeft w:val="0"/>
      <w:marRight w:val="0"/>
      <w:marTop w:val="0"/>
      <w:marBottom w:val="0"/>
      <w:divBdr>
        <w:top w:val="none" w:sz="0" w:space="0" w:color="auto"/>
        <w:left w:val="none" w:sz="0" w:space="0" w:color="auto"/>
        <w:bottom w:val="none" w:sz="0" w:space="0" w:color="auto"/>
        <w:right w:val="none" w:sz="0" w:space="0" w:color="auto"/>
      </w:divBdr>
    </w:div>
    <w:div w:id="928735994">
      <w:bodyDiv w:val="1"/>
      <w:marLeft w:val="0"/>
      <w:marRight w:val="0"/>
      <w:marTop w:val="0"/>
      <w:marBottom w:val="0"/>
      <w:divBdr>
        <w:top w:val="none" w:sz="0" w:space="0" w:color="auto"/>
        <w:left w:val="none" w:sz="0" w:space="0" w:color="auto"/>
        <w:bottom w:val="none" w:sz="0" w:space="0" w:color="auto"/>
        <w:right w:val="none" w:sz="0" w:space="0" w:color="auto"/>
      </w:divBdr>
    </w:div>
    <w:div w:id="1189489071">
      <w:bodyDiv w:val="1"/>
      <w:marLeft w:val="0"/>
      <w:marRight w:val="0"/>
      <w:marTop w:val="0"/>
      <w:marBottom w:val="0"/>
      <w:divBdr>
        <w:top w:val="none" w:sz="0" w:space="0" w:color="auto"/>
        <w:left w:val="none" w:sz="0" w:space="0" w:color="auto"/>
        <w:bottom w:val="none" w:sz="0" w:space="0" w:color="auto"/>
        <w:right w:val="none" w:sz="0" w:space="0" w:color="auto"/>
      </w:divBdr>
    </w:div>
    <w:div w:id="1646619088">
      <w:bodyDiv w:val="1"/>
      <w:marLeft w:val="0"/>
      <w:marRight w:val="0"/>
      <w:marTop w:val="0"/>
      <w:marBottom w:val="0"/>
      <w:divBdr>
        <w:top w:val="none" w:sz="0" w:space="0" w:color="auto"/>
        <w:left w:val="none" w:sz="0" w:space="0" w:color="auto"/>
        <w:bottom w:val="none" w:sz="0" w:space="0" w:color="auto"/>
        <w:right w:val="none" w:sz="0" w:space="0" w:color="auto"/>
      </w:divBdr>
    </w:div>
    <w:div w:id="1743597464">
      <w:bodyDiv w:val="1"/>
      <w:marLeft w:val="0"/>
      <w:marRight w:val="0"/>
      <w:marTop w:val="0"/>
      <w:marBottom w:val="0"/>
      <w:divBdr>
        <w:top w:val="none" w:sz="0" w:space="0" w:color="auto"/>
        <w:left w:val="none" w:sz="0" w:space="0" w:color="auto"/>
        <w:bottom w:val="none" w:sz="0" w:space="0" w:color="auto"/>
        <w:right w:val="none" w:sz="0" w:space="0" w:color="auto"/>
      </w:divBdr>
    </w:div>
    <w:div w:id="1855652869">
      <w:bodyDiv w:val="1"/>
      <w:marLeft w:val="0"/>
      <w:marRight w:val="0"/>
      <w:marTop w:val="0"/>
      <w:marBottom w:val="0"/>
      <w:divBdr>
        <w:top w:val="none" w:sz="0" w:space="0" w:color="auto"/>
        <w:left w:val="none" w:sz="0" w:space="0" w:color="auto"/>
        <w:bottom w:val="none" w:sz="0" w:space="0" w:color="auto"/>
        <w:right w:val="none" w:sz="0" w:space="0" w:color="auto"/>
      </w:divBdr>
    </w:div>
    <w:div w:id="1982539356">
      <w:bodyDiv w:val="1"/>
      <w:marLeft w:val="0"/>
      <w:marRight w:val="0"/>
      <w:marTop w:val="0"/>
      <w:marBottom w:val="0"/>
      <w:divBdr>
        <w:top w:val="none" w:sz="0" w:space="0" w:color="auto"/>
        <w:left w:val="none" w:sz="0" w:space="0" w:color="auto"/>
        <w:bottom w:val="none" w:sz="0" w:space="0" w:color="auto"/>
        <w:right w:val="none" w:sz="0" w:space="0" w:color="auto"/>
      </w:divBdr>
    </w:div>
    <w:div w:id="199899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CF467255101CA4CAAF3E852BBC815F4" ma:contentTypeVersion="14" ma:contentTypeDescription="Kurkite naują dokumentą." ma:contentTypeScope="" ma:versionID="81cac9469f1efd4f4fa2d8bdc8606029">
  <xsd:schema xmlns:xsd="http://www.w3.org/2001/XMLSchema" xmlns:xs="http://www.w3.org/2001/XMLSchema" xmlns:p="http://schemas.microsoft.com/office/2006/metadata/properties" xmlns:ns2="96446f59-83bf-4c95-84ca-6e00e4cde2d8" xmlns:ns3="28a22ca6-6f6d-43d7-bfe0-0ad871d1eebe" targetNamespace="http://schemas.microsoft.com/office/2006/metadata/properties" ma:root="true" ma:fieldsID="d45a58f4bea3495bbe03480e2df43568" ns2:_="" ns3:_="">
    <xsd:import namespace="96446f59-83bf-4c95-84ca-6e00e4cde2d8"/>
    <xsd:import namespace="28a22ca6-6f6d-43d7-bfe0-0ad871d1ee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446f59-83bf-4c95-84ca-6e00e4cde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0ccb3465-f53f-4e84-8575-d6adf0d983c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a22ca6-6f6d-43d7-bfe0-0ad871d1eeb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00c8cba-0ad6-472b-8cc9-50022fdbe889}" ma:internalName="TaxCatchAll" ma:showField="CatchAllData" ma:web="28a22ca6-6f6d-43d7-bfe0-0ad871d1eeb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8a22ca6-6f6d-43d7-bfe0-0ad871d1eebe" xsi:nil="true"/>
    <lcf76f155ced4ddcb4097134ff3c332f xmlns="96446f59-83bf-4c95-84ca-6e00e4cde2d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54C07-FD0C-4E88-8836-A9061AEAD973}">
  <ds:schemaRefs>
    <ds:schemaRef ds:uri="http://schemas.microsoft.com/sharepoint/v3/contenttype/forms"/>
  </ds:schemaRefs>
</ds:datastoreItem>
</file>

<file path=customXml/itemProps2.xml><?xml version="1.0" encoding="utf-8"?>
<ds:datastoreItem xmlns:ds="http://schemas.openxmlformats.org/officeDocument/2006/customXml" ds:itemID="{2401213E-9CDF-47B1-BFB0-3C1A695F6B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446f59-83bf-4c95-84ca-6e00e4cde2d8"/>
    <ds:schemaRef ds:uri="28a22ca6-6f6d-43d7-bfe0-0ad871d1e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24A513-1A13-4D88-9B7F-DB8ED73EB6CE}">
  <ds:schemaRefs>
    <ds:schemaRef ds:uri="http://schemas.microsoft.com/office/2006/metadata/properties"/>
    <ds:schemaRef ds:uri="http://schemas.microsoft.com/office/infopath/2007/PartnerControls"/>
    <ds:schemaRef ds:uri="28a22ca6-6f6d-43d7-bfe0-0ad871d1eebe"/>
    <ds:schemaRef ds:uri="96446f59-83bf-4c95-84ca-6e00e4cde2d8"/>
  </ds:schemaRefs>
</ds:datastoreItem>
</file>

<file path=customXml/itemProps4.xml><?xml version="1.0" encoding="utf-8"?>
<ds:datastoreItem xmlns:ds="http://schemas.openxmlformats.org/officeDocument/2006/customXml" ds:itemID="{79687D2D-4F6E-4847-B80A-553D63918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8828</Words>
  <Characters>5033</Characters>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2021-01-15T13:27:00Z</cp:lastPrinted>
  <dcterms:created xsi:type="dcterms:W3CDTF">2025-05-23T06:22:00Z</dcterms:created>
  <dcterms:modified xsi:type="dcterms:W3CDTF">2025-06-13T11:03:00Z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0x0101003CF467255101CA4CAAF3E852BBC815F4</vt:lpwstr>
  </property>
  <property fmtid="{D5CDD505-2E9C-101B-9397-08002B2CF9AE}" pid="3" name="MediaServiceImageTags">
    <vt:lpwstr/>
  </property>
</Properties>
</file>