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E3CF" w14:textId="77777777" w:rsidR="00C8565A" w:rsidRPr="004D49B1" w:rsidRDefault="00C8565A" w:rsidP="00C8565A">
      <w:pPr>
        <w:widowControl w:val="0"/>
        <w:tabs>
          <w:tab w:val="left" w:pos="5103"/>
          <w:tab w:val="left" w:pos="5670"/>
        </w:tabs>
        <w:ind w:firstLine="3402"/>
        <w:rPr>
          <w:sz w:val="22"/>
          <w:szCs w:val="22"/>
        </w:rPr>
      </w:pPr>
      <w:r w:rsidRPr="004D49B1">
        <w:rPr>
          <w:sz w:val="22"/>
          <w:szCs w:val="22"/>
        </w:rPr>
        <w:tab/>
      </w:r>
    </w:p>
    <w:p w14:paraId="08EA3838" w14:textId="77777777" w:rsidR="00C8565A" w:rsidRPr="00B374EE" w:rsidRDefault="00C8565A" w:rsidP="00C8565A">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Pr="004D49B1"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52577AD5" w14:textId="77777777" w:rsidR="00C8565A" w:rsidRPr="004D49B1" w:rsidRDefault="00C8565A" w:rsidP="00C8565A">
      <w:pPr>
        <w:jc w:val="center"/>
        <w:rPr>
          <w:rFonts w:eastAsia="Calibri"/>
          <w:b/>
          <w:sz w:val="22"/>
          <w:szCs w:val="22"/>
        </w:rPr>
      </w:pPr>
      <w:r w:rsidRPr="004D49B1">
        <w:rPr>
          <w:rFonts w:eastAsia="Calibri"/>
          <w:b/>
          <w:sz w:val="22"/>
          <w:szCs w:val="22"/>
        </w:rPr>
        <w:t xml:space="preserve">PASIŪLYMAS </w:t>
      </w:r>
    </w:p>
    <w:p w14:paraId="3E87B27F" w14:textId="1ADCBD0E" w:rsidR="00C8565A" w:rsidRPr="004D49B1" w:rsidRDefault="00171EB4" w:rsidP="00C8565A">
      <w:pPr>
        <w:jc w:val="center"/>
        <w:rPr>
          <w:b/>
          <w:bCs/>
          <w:color w:val="000000"/>
          <w:sz w:val="22"/>
          <w:szCs w:val="22"/>
        </w:rPr>
      </w:pPr>
      <w:r w:rsidRPr="004D49B1">
        <w:rPr>
          <w:rFonts w:eastAsia="Calibri"/>
          <w:b/>
          <w:sz w:val="22"/>
          <w:szCs w:val="22"/>
        </w:rPr>
        <w:t>DĖL</w:t>
      </w:r>
      <w:r w:rsidRPr="004D49B1">
        <w:rPr>
          <w:b/>
          <w:sz w:val="22"/>
          <w:szCs w:val="22"/>
        </w:rPr>
        <w:t xml:space="preserve"> </w:t>
      </w:r>
      <w:r w:rsidR="004C6CE5" w:rsidRPr="007958AB">
        <w:rPr>
          <w:b/>
          <w:sz w:val="22"/>
          <w:szCs w:val="22"/>
        </w:rPr>
        <w:t>VIEŠŲJŲ ERDVIŲ SUTVARKYMO – ŽEMĖS SKLYPO, UNIKALUS DAIKTO NR. 4400-2977-8467, ESANČIO KARMĖLAVOS II K., KARMĖLAVOS SEN., KAUNO R., INFRASTRUKTŪROS ĮRENGIMAS</w:t>
      </w: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151FE6C9" w14:textId="77777777" w:rsidR="00C8565A" w:rsidRPr="004D49B1" w:rsidRDefault="00C8565A" w:rsidP="00C8565A">
      <w:pPr>
        <w:shd w:val="clear" w:color="auto" w:fill="FFFFFF"/>
        <w:spacing w:after="120"/>
        <w:jc w:val="center"/>
        <w:rPr>
          <w:bCs/>
          <w:color w:val="000000"/>
          <w:sz w:val="22"/>
          <w:szCs w:val="22"/>
        </w:rPr>
      </w:pPr>
      <w:r w:rsidRPr="004D49B1">
        <w:rPr>
          <w:bCs/>
          <w:color w:val="000000"/>
          <w:sz w:val="22"/>
          <w:szCs w:val="22"/>
        </w:rPr>
        <w:t>(Sudarymo vieta)</w:t>
      </w:r>
    </w:p>
    <w:p w14:paraId="03E5648C" w14:textId="77777777" w:rsidR="00C8565A" w:rsidRPr="004D49B1" w:rsidRDefault="00C8565A" w:rsidP="00C8565A">
      <w:pPr>
        <w:shd w:val="clear" w:color="auto" w:fill="FFFFFF"/>
        <w:spacing w:after="120"/>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21ED1A83" w14:textId="29019007" w:rsidR="00C8565A" w:rsidRPr="00191408" w:rsidRDefault="00C8565A" w:rsidP="00191408">
      <w:pPr>
        <w:spacing w:line="280" w:lineRule="atLeast"/>
        <w:ind w:left="142" w:firstLine="851"/>
        <w:jc w:val="both"/>
        <w:rPr>
          <w:b/>
          <w:color w:val="000000"/>
          <w:sz w:val="22"/>
          <w:szCs w:val="22"/>
          <w:lang w:eastAsia="en-US"/>
        </w:rPr>
      </w:pPr>
      <w:r w:rsidRPr="00007368">
        <w:rPr>
          <w:color w:val="000000"/>
          <w:sz w:val="22"/>
          <w:szCs w:val="22"/>
          <w:lang w:eastAsia="en-US"/>
        </w:rPr>
        <w:t xml:space="preserve">Atsižvelgdami į pirkimo dokumentuose išdėstytas sąlygas, teikiame savo pasiūlymą </w:t>
      </w:r>
      <w:r w:rsidR="00191408" w:rsidRPr="00191408">
        <w:rPr>
          <w:b/>
          <w:color w:val="000000"/>
          <w:sz w:val="22"/>
          <w:szCs w:val="22"/>
          <w:lang w:eastAsia="en-US"/>
        </w:rPr>
        <w:t>darbų  pirkimo</w:t>
      </w:r>
      <w:r w:rsidR="002A7798">
        <w:rPr>
          <w:color w:val="000000"/>
          <w:sz w:val="22"/>
          <w:szCs w:val="22"/>
          <w:lang w:eastAsia="en-US"/>
        </w:rPr>
        <w:t xml:space="preserve"> </w:t>
      </w:r>
      <w:r w:rsidR="002A7798" w:rsidRPr="002A7798">
        <w:rPr>
          <w:color w:val="000000"/>
          <w:sz w:val="22"/>
          <w:szCs w:val="22"/>
          <w:lang w:eastAsia="en-US"/>
        </w:rPr>
        <w:t xml:space="preserve"> </w:t>
      </w:r>
      <w:r w:rsidRPr="00007368">
        <w:rPr>
          <w:color w:val="000000"/>
          <w:sz w:val="22"/>
          <w:szCs w:val="22"/>
          <w:lang w:eastAsia="en-US"/>
        </w:rPr>
        <w:t>(toliau – Darbai).</w:t>
      </w:r>
    </w:p>
    <w:p w14:paraId="201ECAF7"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ListParagraph"/>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16D869C4" w14:textId="613CCCEC" w:rsidR="00C8565A" w:rsidRPr="004C07C8" w:rsidRDefault="00C8565A" w:rsidP="00C8565A">
      <w:pPr>
        <w:pStyle w:val="ListParagraph"/>
        <w:numPr>
          <w:ilvl w:val="0"/>
          <w:numId w:val="1"/>
        </w:numPr>
        <w:autoSpaceDE w:val="0"/>
        <w:adjustRightInd w:val="0"/>
        <w:ind w:left="1134"/>
        <w:contextualSpacing/>
        <w:jc w:val="both"/>
        <w:rPr>
          <w:color w:val="000000"/>
          <w:sz w:val="22"/>
          <w:szCs w:val="22"/>
        </w:rPr>
      </w:pPr>
      <w:r w:rsidRPr="004C07C8">
        <w:rPr>
          <w:color w:val="000000"/>
          <w:sz w:val="22"/>
          <w:szCs w:val="22"/>
        </w:rPr>
        <w:t xml:space="preserve">Mūsų siūlomos Prekės/Paslaugos/Darbai visiškai atitinka pirkimo dokumentuose nurodytus reikalavimus. </w:t>
      </w:r>
      <w:r w:rsidRPr="004D49B1">
        <w:rPr>
          <w:rStyle w:val="Lentelsuraas2"/>
        </w:rPr>
        <w:t>Teikdami šį pasiūlymą, mes patvirtiname, kad į mūsų siūlomų Prekių/Paslaugų/Darbų kainą įskaičiuoti visi mokesčiai ir tiekėjo išlaidos.</w:t>
      </w:r>
      <w:r w:rsidR="004C07C8">
        <w:rPr>
          <w:rStyle w:val="Lentelsuraas2"/>
        </w:rPr>
        <w:t xml:space="preserve"> </w:t>
      </w:r>
      <w:bookmarkStart w:id="0" w:name="_Hlk198134323"/>
      <w:r w:rsidR="002774AC">
        <w:rPr>
          <w:rStyle w:val="Lentelsuraas2"/>
        </w:rPr>
        <w:t>K</w:t>
      </w:r>
      <w:r w:rsidR="002774AC" w:rsidRPr="002774AC">
        <w:rPr>
          <w:rStyle w:val="Lentelsuraas2"/>
        </w:rPr>
        <w:t xml:space="preserve">repšinio, vaikų žaidimo, treniruoklių aikštelių </w:t>
      </w:r>
      <w:r w:rsidR="002774AC">
        <w:rPr>
          <w:rStyle w:val="Lentelsuraas2"/>
        </w:rPr>
        <w:t xml:space="preserve">įrengimo </w:t>
      </w:r>
      <w:r w:rsidR="004C07C8" w:rsidRPr="004C07C8">
        <w:rPr>
          <w:color w:val="000000"/>
          <w:sz w:val="22"/>
          <w:szCs w:val="22"/>
        </w:rPr>
        <w:t>darb</w:t>
      </w:r>
      <w:r w:rsidR="004C07C8">
        <w:rPr>
          <w:color w:val="000000"/>
          <w:sz w:val="22"/>
          <w:szCs w:val="22"/>
        </w:rPr>
        <w:t xml:space="preserve">us </w:t>
      </w:r>
      <w:bookmarkEnd w:id="0"/>
      <w:r w:rsidR="004C07C8" w:rsidRPr="004C6CE5">
        <w:rPr>
          <w:color w:val="000000"/>
          <w:sz w:val="22"/>
          <w:szCs w:val="22"/>
        </w:rPr>
        <w:t xml:space="preserve">atliksime per </w:t>
      </w:r>
      <w:r w:rsidR="002774AC" w:rsidRPr="004C6CE5">
        <w:rPr>
          <w:color w:val="000000"/>
          <w:sz w:val="22"/>
          <w:szCs w:val="22"/>
        </w:rPr>
        <w:t>du mėnesius</w:t>
      </w:r>
      <w:r w:rsidR="00063126">
        <w:rPr>
          <w:color w:val="000000"/>
          <w:sz w:val="22"/>
          <w:szCs w:val="22"/>
        </w:rPr>
        <w:t xml:space="preserve"> nuo sutarties įsigaliojimo dienos</w:t>
      </w:r>
      <w:r w:rsidR="004C07C8">
        <w:rPr>
          <w:color w:val="000000"/>
          <w:sz w:val="22"/>
          <w:szCs w:val="22"/>
        </w:rPr>
        <w:t>;</w:t>
      </w:r>
      <w:r w:rsidR="004C07C8" w:rsidRPr="004C07C8">
        <w:rPr>
          <w:color w:val="000000"/>
          <w:sz w:val="22"/>
          <w:szCs w:val="22"/>
        </w:rPr>
        <w:t xml:space="preserve"> </w:t>
      </w:r>
      <w:r w:rsidRPr="004C07C8">
        <w:rPr>
          <w:color w:val="000000"/>
          <w:sz w:val="22"/>
          <w:szCs w:val="22"/>
        </w:rPr>
        <w:t xml:space="preserve">jei pasiūlyme </w:t>
      </w:r>
      <w:r w:rsidRPr="004C07C8">
        <w:rPr>
          <w:color w:val="000000"/>
          <w:sz w:val="22"/>
          <w:szCs w:val="22"/>
          <w:u w:val="single"/>
        </w:rPr>
        <w:t>nenurodyti</w:t>
      </w:r>
      <w:r w:rsidRPr="004C07C8">
        <w:rPr>
          <w:color w:val="000000"/>
          <w:sz w:val="22"/>
          <w:szCs w:val="22"/>
        </w:rPr>
        <w:t xml:space="preserve"> tiekėjo/tiekėjų grupės/ ūkio subjektų, kurių pajėgumais (kvalifikacija) remiamasi</w:t>
      </w:r>
      <w:r w:rsidRPr="004C07C8">
        <w:rPr>
          <w:i/>
          <w:iCs/>
          <w:color w:val="000000"/>
          <w:sz w:val="22"/>
          <w:szCs w:val="22"/>
        </w:rPr>
        <w:t xml:space="preserve">, </w:t>
      </w:r>
      <w:r w:rsidRPr="004C07C8">
        <w:rPr>
          <w:color w:val="000000"/>
          <w:sz w:val="22"/>
          <w:szCs w:val="22"/>
        </w:rPr>
        <w:t xml:space="preserve">kolegialaus priežiūros/valdymo organų nariai ir (ar) </w:t>
      </w:r>
      <w:r w:rsidRPr="004C07C8">
        <w:rPr>
          <w:sz w:val="22"/>
          <w:szCs w:val="22"/>
        </w:rPr>
        <w:t>asmenys, turintys teisę atstovauti tiekėjui ar jį kontroliuoti, jo vardu priimti sprendimą, sudaryti sandorį</w:t>
      </w:r>
      <w:r w:rsidRPr="004C07C8">
        <w:rPr>
          <w:color w:val="000000"/>
          <w:sz w:val="22"/>
          <w:szCs w:val="22"/>
        </w:rPr>
        <w:t xml:space="preserve">, </w:t>
      </w:r>
      <w:r w:rsidRPr="004C07C8">
        <w:rPr>
          <w:color w:val="000000"/>
          <w:sz w:val="22"/>
          <w:szCs w:val="22"/>
          <w:u w:val="single"/>
        </w:rPr>
        <w:t>šie organai juridiniuose asmenyse nėra sudaryti</w:t>
      </w:r>
      <w:r w:rsidRPr="004C07C8">
        <w:rPr>
          <w:color w:val="000000"/>
          <w:sz w:val="22"/>
          <w:szCs w:val="22"/>
        </w:rPr>
        <w:t>/</w:t>
      </w:r>
      <w:r w:rsidRPr="004C07C8">
        <w:rPr>
          <w:color w:val="000000"/>
          <w:sz w:val="22"/>
          <w:szCs w:val="22"/>
          <w:u w:val="single"/>
        </w:rPr>
        <w:t>tokių asmenų nėra</w:t>
      </w:r>
      <w:r w:rsidRPr="004C07C8">
        <w:rPr>
          <w:color w:val="000000"/>
          <w:sz w:val="22"/>
          <w:szCs w:val="22"/>
        </w:rPr>
        <w:t xml:space="preserve"> (</w:t>
      </w:r>
      <w:r w:rsidRPr="004C07C8">
        <w:rPr>
          <w:i/>
          <w:iCs/>
          <w:color w:val="000000"/>
          <w:sz w:val="22"/>
          <w:szCs w:val="22"/>
        </w:rPr>
        <w:t>taikoma, kai pirkimo dokumentuose nustatyti pašalinimo pagrindai</w:t>
      </w:r>
      <w:r w:rsidRPr="004C07C8">
        <w:rPr>
          <w:color w:val="000000"/>
          <w:sz w:val="22"/>
          <w:szCs w:val="22"/>
        </w:rPr>
        <w:t>).</w:t>
      </w: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C8565A">
      <w:pPr>
        <w:autoSpaceDE w:val="0"/>
        <w:adjustRightInd w:val="0"/>
        <w:contextualSpacing/>
        <w:jc w:val="both"/>
        <w:rPr>
          <w:i/>
          <w:iCs/>
          <w:color w:val="000000"/>
          <w:sz w:val="22"/>
          <w:szCs w:val="22"/>
        </w:rPr>
      </w:pPr>
      <w:r w:rsidRPr="004D49B1">
        <w:rPr>
          <w:b/>
          <w:bCs/>
          <w:color w:val="000000"/>
          <w:sz w:val="22"/>
          <w:szCs w:val="22"/>
        </w:rPr>
        <w:lastRenderedPageBreak/>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TableGrid"/>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486A2A2A" w14:textId="77777777" w:rsidR="00C8565A" w:rsidRPr="004D49B1" w:rsidRDefault="00C8565A" w:rsidP="00C8565A">
      <w:pPr>
        <w:autoSpaceDE w:val="0"/>
        <w:adjustRightInd w:val="0"/>
        <w:contextualSpacing/>
        <w:jc w:val="both"/>
        <w:rPr>
          <w:b/>
          <w:bCs/>
          <w:color w:val="000000"/>
          <w:sz w:val="22"/>
          <w:szCs w:val="22"/>
        </w:rPr>
      </w:pPr>
    </w:p>
    <w:p w14:paraId="2BE06A65" w14:textId="77777777" w:rsidR="00C8565A" w:rsidRPr="004D49B1"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TableGrid"/>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693AEFE9" w14:textId="77777777" w:rsidR="00C8565A" w:rsidRPr="004D49B1" w:rsidRDefault="00C8565A" w:rsidP="00C8565A">
      <w:pPr>
        <w:autoSpaceDE w:val="0"/>
        <w:adjustRightInd w:val="0"/>
        <w:contextualSpacing/>
        <w:jc w:val="both"/>
        <w:rPr>
          <w:b/>
          <w:bCs/>
          <w:color w:val="000000"/>
          <w:sz w:val="22"/>
          <w:szCs w:val="22"/>
        </w:rPr>
      </w:pPr>
    </w:p>
    <w:p w14:paraId="1512BF93" w14:textId="77777777" w:rsidR="00C8565A"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0B4C1C88" w14:textId="77777777" w:rsidR="00C8565A" w:rsidRPr="004D49B1" w:rsidRDefault="00C8565A" w:rsidP="00C8565A">
      <w:pPr>
        <w:autoSpaceDE w:val="0"/>
        <w:adjustRightInd w:val="0"/>
        <w:contextualSpacing/>
        <w:jc w:val="both"/>
        <w:rPr>
          <w:b/>
          <w:bCs/>
          <w:color w:val="000000"/>
          <w:sz w:val="22"/>
          <w:szCs w:val="22"/>
        </w:rPr>
      </w:pPr>
    </w:p>
    <w:p w14:paraId="01EF54BE" w14:textId="77777777"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46CF2CC0" w14:textId="77777777" w:rsidR="00C8565A" w:rsidRPr="00191408" w:rsidRDefault="00C8565A" w:rsidP="00C8565A">
      <w:pPr>
        <w:pStyle w:val="ListParagraph"/>
        <w:spacing w:line="280" w:lineRule="atLeast"/>
        <w:ind w:left="720"/>
        <w:jc w:val="both"/>
        <w:rPr>
          <w:b/>
          <w:bCs/>
          <w:color w:val="000000" w:themeColor="text1"/>
          <w:sz w:val="22"/>
          <w:szCs w:val="22"/>
          <w:lang w:eastAsia="en-US"/>
        </w:rPr>
      </w:pPr>
    </w:p>
    <w:p w14:paraId="14F49E4A" w14:textId="48ABFE31" w:rsidR="00C8565A" w:rsidRDefault="00C8565A" w:rsidP="00C8565A">
      <w:pPr>
        <w:spacing w:line="280" w:lineRule="atLeast"/>
        <w:ind w:left="360"/>
        <w:jc w:val="both"/>
        <w:rPr>
          <w:b/>
          <w:bCs/>
          <w:color w:val="000000" w:themeColor="text1"/>
          <w:sz w:val="22"/>
          <w:szCs w:val="22"/>
          <w:lang w:eastAsia="en-US"/>
        </w:rPr>
      </w:pPr>
      <w:r w:rsidRPr="00191408">
        <w:rPr>
          <w:b/>
          <w:bCs/>
          <w:color w:val="000000" w:themeColor="text1"/>
          <w:sz w:val="22"/>
          <w:szCs w:val="22"/>
          <w:lang w:eastAsia="en-US"/>
        </w:rPr>
        <w:t xml:space="preserve">4 lentelė. Dalyvio </w:t>
      </w:r>
      <w:r w:rsidR="00D318A5">
        <w:rPr>
          <w:b/>
          <w:bCs/>
          <w:color w:val="000000" w:themeColor="text1"/>
          <w:sz w:val="22"/>
          <w:szCs w:val="22"/>
          <w:lang w:eastAsia="en-US"/>
        </w:rPr>
        <w:t>Veiklų sąrašas</w:t>
      </w:r>
      <w:r w:rsidRPr="00191408">
        <w:rPr>
          <w:b/>
          <w:bCs/>
          <w:color w:val="000000" w:themeColor="text1"/>
          <w:sz w:val="22"/>
          <w:szCs w:val="22"/>
          <w:lang w:eastAsia="en-US"/>
        </w:rPr>
        <w:t>.</w:t>
      </w:r>
    </w:p>
    <w:p w14:paraId="7B429762" w14:textId="77777777" w:rsidR="00D318A5" w:rsidRDefault="00D318A5" w:rsidP="00BE5AB4">
      <w:pPr>
        <w:spacing w:line="280" w:lineRule="atLeast"/>
        <w:jc w:val="both"/>
        <w:rPr>
          <w:b/>
          <w:bCs/>
          <w:color w:val="000000"/>
          <w:sz w:val="22"/>
          <w:szCs w:val="22"/>
          <w:u w:val="single"/>
          <w:lang w:eastAsia="en-US"/>
        </w:rPr>
      </w:pPr>
    </w:p>
    <w:p w14:paraId="38BB23B1" w14:textId="77777777" w:rsidR="007958AB" w:rsidRPr="00883F22" w:rsidRDefault="007958AB" w:rsidP="007958AB">
      <w:pPr>
        <w:jc w:val="center"/>
      </w:pPr>
      <w:r>
        <w:rPr>
          <w:rFonts w:eastAsia="Calibri"/>
          <w:b/>
        </w:rPr>
        <w:t>Veiklų sąrašas</w:t>
      </w:r>
    </w:p>
    <w:tbl>
      <w:tblPr>
        <w:tblW w:w="9677" w:type="dxa"/>
        <w:tblInd w:w="-142" w:type="dxa"/>
        <w:tblLayout w:type="fixed"/>
        <w:tblCellMar>
          <w:left w:w="10" w:type="dxa"/>
          <w:right w:w="10" w:type="dxa"/>
        </w:tblCellMar>
        <w:tblLook w:val="04A0" w:firstRow="1" w:lastRow="0" w:firstColumn="1" w:lastColumn="0" w:noHBand="0" w:noVBand="1"/>
      </w:tblPr>
      <w:tblGrid>
        <w:gridCol w:w="988"/>
        <w:gridCol w:w="2839"/>
        <w:gridCol w:w="810"/>
        <w:gridCol w:w="810"/>
        <w:gridCol w:w="900"/>
        <w:gridCol w:w="810"/>
        <w:gridCol w:w="720"/>
        <w:gridCol w:w="900"/>
        <w:gridCol w:w="900"/>
      </w:tblGrid>
      <w:tr w:rsidR="00906DBD" w:rsidRPr="0019504D" w14:paraId="2978FC15" w14:textId="53E9118F" w:rsidTr="00906DBD">
        <w:trPr>
          <w:trHeight w:val="618"/>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55133D" w14:textId="77777777" w:rsidR="00906DBD" w:rsidRPr="0019504D" w:rsidRDefault="00906DBD" w:rsidP="008F1F09">
            <w:pPr>
              <w:pStyle w:val="Standard"/>
              <w:suppressAutoHyphens w:val="0"/>
              <w:jc w:val="center"/>
              <w:rPr>
                <w:rFonts w:eastAsia="Calibri"/>
                <w:b/>
              </w:rPr>
            </w:pPr>
            <w:r w:rsidRPr="0019504D">
              <w:rPr>
                <w:rFonts w:eastAsia="Calibri"/>
                <w:b/>
              </w:rPr>
              <w:t>Eil. Nr.</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D0187A" w14:textId="77777777" w:rsidR="00906DBD" w:rsidRPr="0019504D" w:rsidRDefault="00906DBD" w:rsidP="008F1F09">
            <w:pPr>
              <w:pStyle w:val="Standard"/>
              <w:suppressAutoHyphens w:val="0"/>
              <w:jc w:val="center"/>
              <w:rPr>
                <w:rFonts w:eastAsia="Calibri"/>
                <w:b/>
              </w:rPr>
            </w:pPr>
            <w:r w:rsidRPr="0019504D">
              <w:rPr>
                <w:rFonts w:eastAsia="Calibri"/>
                <w:b/>
              </w:rPr>
              <w:t>Darbų paslaugų pavadinimas</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47C9F9" w14:textId="27FE300E" w:rsidR="00906DBD" w:rsidRPr="0019504D" w:rsidRDefault="00906DBD" w:rsidP="008F1F09">
            <w:pPr>
              <w:pStyle w:val="Standard"/>
              <w:suppressAutoHyphens w:val="0"/>
              <w:jc w:val="center"/>
              <w:rPr>
                <w:rFonts w:eastAsia="Calibri"/>
                <w:b/>
              </w:rPr>
            </w:pPr>
            <w:r>
              <w:rPr>
                <w:rFonts w:eastAsia="Calibri"/>
                <w:b/>
              </w:rPr>
              <w:t>1 mėn.</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5F1C4480" w14:textId="77777777" w:rsidR="00906DBD" w:rsidRDefault="00906DBD" w:rsidP="008F1F09">
            <w:pPr>
              <w:pStyle w:val="Standard"/>
              <w:suppressAutoHyphens w:val="0"/>
              <w:jc w:val="center"/>
              <w:rPr>
                <w:rFonts w:eastAsia="Calibri"/>
                <w:b/>
              </w:rPr>
            </w:pPr>
            <w:r>
              <w:rPr>
                <w:rFonts w:eastAsia="Calibri"/>
                <w:b/>
              </w:rPr>
              <w:t xml:space="preserve">2 </w:t>
            </w:r>
          </w:p>
          <w:p w14:paraId="5A7CC3AE" w14:textId="77777777" w:rsidR="00906DBD" w:rsidRPr="0019504D" w:rsidRDefault="00906DBD" w:rsidP="008F1F09">
            <w:pPr>
              <w:pStyle w:val="Standard"/>
              <w:suppressAutoHyphens w:val="0"/>
              <w:jc w:val="center"/>
              <w:rPr>
                <w:rFonts w:eastAsia="Calibri"/>
                <w:b/>
              </w:rPr>
            </w:pPr>
            <w:r>
              <w:rPr>
                <w:rFonts w:eastAsia="Calibri"/>
                <w:b/>
              </w:rPr>
              <w:t xml:space="preserve">mėn. </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7F6BDA9A" w14:textId="77777777" w:rsidR="00906DBD" w:rsidRDefault="00906DBD" w:rsidP="008F1F09">
            <w:pPr>
              <w:pStyle w:val="Standard"/>
              <w:suppressAutoHyphens w:val="0"/>
              <w:jc w:val="center"/>
              <w:rPr>
                <w:rFonts w:eastAsia="Calibri"/>
                <w:b/>
              </w:rPr>
            </w:pPr>
            <w:r>
              <w:rPr>
                <w:rFonts w:eastAsia="Calibri"/>
                <w:b/>
              </w:rPr>
              <w:t xml:space="preserve">X </w:t>
            </w:r>
          </w:p>
          <w:p w14:paraId="37781AE3" w14:textId="77777777" w:rsidR="00906DBD" w:rsidRDefault="00906DBD" w:rsidP="008F1F09">
            <w:pPr>
              <w:pStyle w:val="Standard"/>
              <w:suppressAutoHyphens w:val="0"/>
              <w:jc w:val="center"/>
              <w:rPr>
                <w:rFonts w:eastAsia="Calibri"/>
                <w:b/>
              </w:rPr>
            </w:pPr>
            <w:r>
              <w:rPr>
                <w:rFonts w:eastAsia="Calibri"/>
                <w:b/>
              </w:rPr>
              <w:t>mėn.</w:t>
            </w:r>
          </w:p>
          <w:p w14:paraId="67AE3177" w14:textId="579203F4" w:rsidR="00906DBD" w:rsidRPr="004C6CE5" w:rsidRDefault="00906DBD" w:rsidP="008F1F09">
            <w:pPr>
              <w:pStyle w:val="Standard"/>
              <w:suppressAutoHyphens w:val="0"/>
              <w:jc w:val="center"/>
              <w:rPr>
                <w:rFonts w:eastAsia="Calibri"/>
                <w:bCs/>
                <w:i/>
                <w:iCs/>
              </w:rPr>
            </w:pPr>
            <w:r w:rsidRPr="004C6CE5">
              <w:rPr>
                <w:rFonts w:eastAsia="Calibri"/>
                <w:bCs/>
                <w:i/>
                <w:iCs/>
              </w:rPr>
              <w:t xml:space="preserve">detalizuojami </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17E664C3" w14:textId="37CC912F" w:rsidR="00906DBD" w:rsidRPr="0019504D" w:rsidRDefault="00906DBD" w:rsidP="008F1F09">
            <w:pPr>
              <w:pStyle w:val="Standard"/>
              <w:suppressAutoHyphens w:val="0"/>
              <w:jc w:val="center"/>
              <w:rPr>
                <w:rFonts w:eastAsia="Calibri"/>
                <w:b/>
              </w:rPr>
            </w:pPr>
            <w:r>
              <w:rPr>
                <w:rFonts w:eastAsia="Calibri"/>
                <w:b/>
              </w:rPr>
              <w:t xml:space="preserve">10 mėn. </w:t>
            </w: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7CB43C44" w14:textId="3CAE1D66" w:rsidR="00906DBD" w:rsidRPr="0019504D" w:rsidRDefault="00906DBD" w:rsidP="008F1F09">
            <w:pPr>
              <w:pStyle w:val="Standard"/>
              <w:suppressAutoHyphens w:val="0"/>
              <w:jc w:val="center"/>
              <w:rPr>
                <w:rFonts w:eastAsia="Calibri"/>
                <w:b/>
              </w:rPr>
            </w:pPr>
            <w:r>
              <w:rPr>
                <w:rFonts w:eastAsia="Calibri"/>
                <w:b/>
              </w:rPr>
              <w:t>11 mėn.</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E392216" w14:textId="77777777" w:rsidR="00906DBD" w:rsidRDefault="00906DBD" w:rsidP="00906DBD">
            <w:pPr>
              <w:pStyle w:val="Standard"/>
              <w:suppressAutoHyphens w:val="0"/>
              <w:jc w:val="center"/>
              <w:rPr>
                <w:rFonts w:eastAsia="Calibri"/>
                <w:b/>
              </w:rPr>
            </w:pPr>
            <w:r>
              <w:rPr>
                <w:rFonts w:eastAsia="Calibri"/>
                <w:b/>
              </w:rPr>
              <w:t>12</w:t>
            </w:r>
          </w:p>
          <w:p w14:paraId="6ECEA2DC" w14:textId="30DD7A10" w:rsidR="00906DBD" w:rsidRPr="0019504D" w:rsidRDefault="00906DBD" w:rsidP="00906DBD">
            <w:pPr>
              <w:pStyle w:val="Standard"/>
              <w:suppressAutoHyphens w:val="0"/>
              <w:jc w:val="center"/>
              <w:rPr>
                <w:rFonts w:eastAsia="Calibri"/>
                <w:b/>
              </w:rPr>
            </w:pPr>
            <w:r>
              <w:rPr>
                <w:rFonts w:eastAsia="Calibri"/>
                <w:b/>
              </w:rPr>
              <w:t>mėn.</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F537BE8" w14:textId="375B0D31" w:rsidR="00906DBD" w:rsidRPr="0019504D" w:rsidRDefault="00906DBD" w:rsidP="008F1F09">
            <w:pPr>
              <w:pStyle w:val="Standard"/>
              <w:suppressAutoHyphens w:val="0"/>
              <w:jc w:val="center"/>
              <w:rPr>
                <w:rFonts w:eastAsia="Calibri"/>
                <w:b/>
              </w:rPr>
            </w:pPr>
            <w:r w:rsidRPr="0019504D">
              <w:rPr>
                <w:rFonts w:eastAsia="Calibri"/>
                <w:b/>
              </w:rPr>
              <w:t>Bendra kaina Eur be PVM</w:t>
            </w:r>
          </w:p>
        </w:tc>
      </w:tr>
      <w:tr w:rsidR="00906DBD" w:rsidRPr="0019504D" w14:paraId="112FB28F" w14:textId="30C54EC5"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6B8361" w14:textId="77777777" w:rsidR="00906DBD" w:rsidRPr="0019504D" w:rsidRDefault="00906DBD" w:rsidP="008F1F09">
            <w:pPr>
              <w:pStyle w:val="Standard"/>
              <w:suppressAutoHyphens w:val="0"/>
              <w:rPr>
                <w:rFonts w:eastAsia="Calibri"/>
                <w:b/>
              </w:rPr>
            </w:pPr>
            <w:r w:rsidRPr="0019504D">
              <w:rPr>
                <w:rFonts w:eastAsia="Calibri"/>
                <w:b/>
              </w:rPr>
              <w:t>1.</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9BDA3C" w14:textId="77777777" w:rsidR="00906DBD" w:rsidRPr="00E32ACC" w:rsidRDefault="00906DBD" w:rsidP="008F1F09">
            <w:pPr>
              <w:pStyle w:val="Standard"/>
              <w:suppressAutoHyphens w:val="0"/>
              <w:rPr>
                <w:rFonts w:eastAsia="Calibri"/>
                <w:b/>
                <w:bCs/>
                <w:color w:val="FF0000"/>
              </w:rPr>
            </w:pPr>
            <w:r>
              <w:rPr>
                <w:rFonts w:eastAsia="Calibri"/>
                <w:b/>
                <w:bCs/>
              </w:rPr>
              <w:t>Infrastruktūros įrengimas:</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0FF9E6"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31F2DF0C"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4D6397D1"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00C3F935" w14:textId="77777777" w:rsidR="00906DBD" w:rsidRPr="0019504D" w:rsidRDefault="00906DBD" w:rsidP="008F1F09">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793C1648"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8665311"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1C6BAD17" w14:textId="77777777" w:rsidR="00906DBD" w:rsidRPr="0019504D" w:rsidRDefault="00906DBD" w:rsidP="008F1F09">
            <w:pPr>
              <w:pStyle w:val="Standard"/>
              <w:suppressAutoHyphens w:val="0"/>
              <w:rPr>
                <w:rFonts w:eastAsia="Calibri"/>
              </w:rPr>
            </w:pPr>
          </w:p>
        </w:tc>
      </w:tr>
      <w:tr w:rsidR="00906DBD" w:rsidRPr="0019504D" w14:paraId="059D7D9F" w14:textId="00A24021" w:rsidTr="00906DBD">
        <w:trPr>
          <w:trHeight w:val="26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66981F" w14:textId="63BF62A1" w:rsidR="00906DBD" w:rsidRPr="00F409E1" w:rsidRDefault="00906DBD" w:rsidP="008F1F09">
            <w:pPr>
              <w:pStyle w:val="Standard"/>
              <w:suppressAutoHyphens w:val="0"/>
              <w:rPr>
                <w:rFonts w:eastAsia="Calibri"/>
                <w:bCs/>
              </w:rPr>
            </w:pPr>
            <w:r w:rsidRPr="00F409E1">
              <w:rPr>
                <w:rFonts w:eastAsia="Calibri"/>
                <w:bCs/>
              </w:rPr>
              <w:t>1.</w:t>
            </w:r>
            <w:r w:rsidR="007912ED">
              <w:rPr>
                <w:rFonts w:eastAsia="Calibri"/>
                <w:bCs/>
              </w:rPr>
              <w:t>1</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E6A100" w14:textId="77777777" w:rsidR="00906DBD" w:rsidRPr="00E32ACC" w:rsidRDefault="00906DBD" w:rsidP="008F1F09">
            <w:pPr>
              <w:pStyle w:val="Standard"/>
              <w:suppressAutoHyphens w:val="0"/>
              <w:rPr>
                <w:rFonts w:eastAsia="Calibri"/>
                <w:color w:val="FF0000"/>
              </w:rPr>
            </w:pPr>
            <w:r>
              <w:rPr>
                <w:rFonts w:ascii="TimesNewRoman" w:hAnsi="TimesNewRoman" w:cs="TimesNewRoman"/>
                <w14:ligatures w14:val="standardContextual"/>
              </w:rPr>
              <w:t>Susisiekimo, sklypo sutvarkymo dalis</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B3846"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346A7C8C"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7438CA48"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41B52F65" w14:textId="77777777" w:rsidR="00906DBD" w:rsidRPr="0019504D" w:rsidRDefault="00906DBD" w:rsidP="008F1F09">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5EE801E4"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2563425"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6B82DEA5" w14:textId="77777777" w:rsidR="00906DBD" w:rsidRPr="0019504D" w:rsidRDefault="00906DBD" w:rsidP="008F1F09">
            <w:pPr>
              <w:pStyle w:val="Standard"/>
              <w:suppressAutoHyphens w:val="0"/>
              <w:rPr>
                <w:rFonts w:eastAsia="Calibri"/>
              </w:rPr>
            </w:pPr>
          </w:p>
        </w:tc>
      </w:tr>
      <w:tr w:rsidR="00906DBD" w:rsidRPr="0019504D" w14:paraId="69410B5F" w14:textId="16A443AD" w:rsidTr="00906DBD">
        <w:trPr>
          <w:trHeight w:val="26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E8DE8F" w14:textId="30AC5BE5" w:rsidR="00906DBD" w:rsidRPr="00F409E1" w:rsidRDefault="00906DBD" w:rsidP="008F1F09">
            <w:pPr>
              <w:pStyle w:val="Standard"/>
              <w:suppressAutoHyphens w:val="0"/>
              <w:rPr>
                <w:rFonts w:eastAsia="Calibri"/>
                <w:bCs/>
              </w:rPr>
            </w:pPr>
            <w:r>
              <w:rPr>
                <w:rFonts w:eastAsia="Calibri"/>
                <w:bCs/>
              </w:rPr>
              <w:t>1.</w:t>
            </w:r>
            <w:r w:rsidR="007912ED">
              <w:rPr>
                <w:rFonts w:eastAsia="Calibri"/>
                <w:bCs/>
              </w:rPr>
              <w:t>1</w:t>
            </w:r>
            <w:r>
              <w:rPr>
                <w:rFonts w:eastAsia="Calibri"/>
                <w:bCs/>
              </w:rPr>
              <w:t>.1</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AEC45A" w14:textId="77777777" w:rsidR="00906DBD" w:rsidRPr="002B196E" w:rsidRDefault="00906DBD" w:rsidP="008F1F09">
            <w:pPr>
              <w:pStyle w:val="Standard"/>
              <w:suppressAutoHyphens w:val="0"/>
              <w:rPr>
                <w:rFonts w:ascii="TimesNewRoman" w:hAnsi="TimesNewRoman" w:cs="TimesNewRoman"/>
                <w14:ligatures w14:val="standardContextual"/>
              </w:rPr>
            </w:pPr>
            <w:r>
              <w:rPr>
                <w:rFonts w:ascii="TimesNewRoman" w:hAnsi="TimesNewRoman" w:cs="TimesNewRoman"/>
                <w14:ligatures w14:val="standardContextual"/>
              </w:rPr>
              <w:t>S</w:t>
            </w:r>
            <w:r w:rsidRPr="002B196E">
              <w:rPr>
                <w:rFonts w:ascii="TimesNewRoman" w:hAnsi="TimesNewRoman" w:cs="TimesNewRoman"/>
                <w14:ligatures w14:val="standardContextual"/>
              </w:rPr>
              <w:t>klypo sutvarkymo</w:t>
            </w:r>
            <w:r>
              <w:rPr>
                <w:rFonts w:ascii="TimesNewRoman" w:hAnsi="TimesNewRoman" w:cs="TimesNewRoman"/>
                <w14:ligatures w14:val="standardContextual"/>
              </w:rPr>
              <w:t xml:space="preserve"> dalies krepšinio, vaikų žaidimo, treniruoklių aikštelių įrengimas </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AF9793"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4356A4F0"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6E02706A" w14:textId="77777777" w:rsidR="00906DBD" w:rsidRPr="0019504D" w:rsidRDefault="00906DBD" w:rsidP="008F1F09">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6E9F7B8E" w14:textId="77777777" w:rsidR="00906DBD" w:rsidRPr="0019504D" w:rsidRDefault="00906DBD" w:rsidP="008F1F09">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7753E9E6"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05BB1E7" w14:textId="77777777" w:rsidR="00906DBD" w:rsidRPr="0019504D" w:rsidRDefault="00906DBD" w:rsidP="008F1F09">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6C4F9DF" w14:textId="77777777" w:rsidR="00906DBD" w:rsidRPr="0019504D" w:rsidRDefault="00906DBD" w:rsidP="008F1F09">
            <w:pPr>
              <w:pStyle w:val="Standard"/>
              <w:suppressAutoHyphens w:val="0"/>
              <w:rPr>
                <w:rFonts w:eastAsia="Calibri"/>
              </w:rPr>
            </w:pPr>
          </w:p>
        </w:tc>
      </w:tr>
      <w:tr w:rsidR="00D4277A" w:rsidRPr="0019504D" w14:paraId="4A3E865E" w14:textId="3DB2B86D"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5E2E39" w14:textId="53F03ACA" w:rsidR="00D4277A" w:rsidRPr="00F409E1" w:rsidRDefault="00D4277A" w:rsidP="00D4277A">
            <w:pPr>
              <w:pStyle w:val="Standard"/>
              <w:suppressAutoHyphens w:val="0"/>
              <w:rPr>
                <w:rFonts w:eastAsia="Calibri"/>
                <w:bCs/>
              </w:rPr>
            </w:pPr>
            <w:r w:rsidRPr="00F409E1">
              <w:rPr>
                <w:rFonts w:eastAsia="Calibri"/>
                <w:bCs/>
              </w:rPr>
              <w:t>1.</w:t>
            </w:r>
            <w:r>
              <w:rPr>
                <w:rFonts w:eastAsia="Calibri"/>
                <w:bCs/>
              </w:rPr>
              <w:t>2</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20446E" w14:textId="5CA1D963" w:rsidR="00D4277A" w:rsidRPr="00E32ACC" w:rsidRDefault="00D4277A" w:rsidP="00D4277A">
            <w:pPr>
              <w:pStyle w:val="Standard"/>
              <w:suppressAutoHyphens w:val="0"/>
              <w:rPr>
                <w:rFonts w:eastAsia="Calibri"/>
                <w:color w:val="FF0000"/>
              </w:rPr>
            </w:pPr>
            <w:r w:rsidRPr="00F409E1">
              <w:rPr>
                <w:rFonts w:eastAsia="Calibri"/>
              </w:rPr>
              <w:t xml:space="preserve">Konstrukcijų </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EE1662"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6BDDB96A"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41F159D"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278CF67D"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65D8D3B4"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AF48F3E"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0C5A1454" w14:textId="77777777" w:rsidR="00D4277A" w:rsidRPr="0019504D" w:rsidRDefault="00D4277A" w:rsidP="00D4277A">
            <w:pPr>
              <w:pStyle w:val="Standard"/>
              <w:suppressAutoHyphens w:val="0"/>
              <w:rPr>
                <w:rFonts w:eastAsia="Calibri"/>
              </w:rPr>
            </w:pPr>
          </w:p>
        </w:tc>
      </w:tr>
      <w:tr w:rsidR="00D4277A" w:rsidRPr="0019504D" w14:paraId="64C3D6C7" w14:textId="76CA8F1D"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B5A627" w14:textId="692AE4FB" w:rsidR="00D4277A" w:rsidRPr="00F409E1" w:rsidRDefault="00D4277A" w:rsidP="00D4277A">
            <w:pPr>
              <w:pStyle w:val="Standard"/>
              <w:suppressAutoHyphens w:val="0"/>
              <w:rPr>
                <w:rFonts w:eastAsia="Calibri"/>
                <w:bCs/>
              </w:rPr>
            </w:pPr>
            <w:r w:rsidRPr="00F409E1">
              <w:rPr>
                <w:rFonts w:eastAsia="Calibri"/>
                <w:bCs/>
              </w:rPr>
              <w:t>1.</w:t>
            </w:r>
            <w:r>
              <w:rPr>
                <w:rFonts w:eastAsia="Calibri"/>
                <w:bCs/>
              </w:rPr>
              <w:t>3</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B4167C" w14:textId="481DA4CD" w:rsidR="00D4277A" w:rsidRPr="00F409E1" w:rsidRDefault="00D4277A" w:rsidP="00D4277A">
            <w:pPr>
              <w:pStyle w:val="Standard"/>
              <w:suppressAutoHyphens w:val="0"/>
              <w:rPr>
                <w:rFonts w:eastAsia="Calibri"/>
              </w:rPr>
            </w:pPr>
            <w:r>
              <w:rPr>
                <w:rFonts w:ascii="TimesNewRoman" w:hAnsi="TimesNewRoman" w:cs="TimesNewRoman"/>
                <w14:ligatures w14:val="standardContextual"/>
              </w:rPr>
              <w:t>Elektroninių ryšių (telekomunikacijų)</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CF779A"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7F2C1FA4"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AC6C878"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17058108"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4933D6CA"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32A52D03"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3E13901" w14:textId="77777777" w:rsidR="00D4277A" w:rsidRPr="0019504D" w:rsidRDefault="00D4277A" w:rsidP="00D4277A">
            <w:pPr>
              <w:pStyle w:val="Standard"/>
              <w:suppressAutoHyphens w:val="0"/>
              <w:rPr>
                <w:rFonts w:eastAsia="Calibri"/>
              </w:rPr>
            </w:pPr>
          </w:p>
        </w:tc>
      </w:tr>
      <w:tr w:rsidR="00D4277A" w:rsidRPr="0019504D" w14:paraId="307CD629" w14:textId="0254C3BE"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137080" w14:textId="54FC609B" w:rsidR="00D4277A" w:rsidRPr="00F409E1" w:rsidRDefault="00D4277A" w:rsidP="00D4277A">
            <w:pPr>
              <w:pStyle w:val="Standard"/>
              <w:suppressAutoHyphens w:val="0"/>
              <w:rPr>
                <w:rFonts w:eastAsia="Calibri"/>
                <w:bCs/>
              </w:rPr>
            </w:pPr>
            <w:r w:rsidRPr="00F409E1">
              <w:rPr>
                <w:rFonts w:eastAsia="Calibri"/>
                <w:bCs/>
              </w:rPr>
              <w:t>1.</w:t>
            </w:r>
            <w:r>
              <w:rPr>
                <w:rFonts w:eastAsia="Calibri"/>
                <w:bCs/>
              </w:rPr>
              <w:t>4</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CFC108" w14:textId="3448244A" w:rsidR="00D4277A" w:rsidRPr="00E32ACC" w:rsidRDefault="00D4277A" w:rsidP="00D4277A">
            <w:pPr>
              <w:pStyle w:val="Standard"/>
              <w:suppressAutoHyphens w:val="0"/>
              <w:rPr>
                <w:rFonts w:eastAsia="Calibri"/>
                <w:color w:val="FF0000"/>
              </w:rPr>
            </w:pPr>
            <w:r>
              <w:rPr>
                <w:rFonts w:ascii="TimesNewRoman" w:hAnsi="TimesNewRoman" w:cs="TimesNewRoman"/>
                <w14:ligatures w14:val="standardContextual"/>
              </w:rPr>
              <w:t>Vandentiekio ir nuotekų šalinimo</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2D2447"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13D57F81"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008924D3"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28566588"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1581D2B3"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FB55577"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08E6047A" w14:textId="77777777" w:rsidR="00D4277A" w:rsidRPr="0019504D" w:rsidRDefault="00D4277A" w:rsidP="00D4277A">
            <w:pPr>
              <w:pStyle w:val="Standard"/>
              <w:suppressAutoHyphens w:val="0"/>
              <w:rPr>
                <w:rFonts w:eastAsia="Calibri"/>
              </w:rPr>
            </w:pPr>
          </w:p>
        </w:tc>
      </w:tr>
      <w:tr w:rsidR="00D4277A" w:rsidRPr="0019504D" w14:paraId="2F34F506" w14:textId="7B46757D"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30BCC5" w14:textId="021E4599" w:rsidR="00D4277A" w:rsidRPr="00F409E1" w:rsidRDefault="00D4277A" w:rsidP="00D4277A">
            <w:pPr>
              <w:pStyle w:val="Standard"/>
              <w:suppressAutoHyphens w:val="0"/>
              <w:rPr>
                <w:rFonts w:eastAsia="Calibri"/>
                <w:bCs/>
              </w:rPr>
            </w:pPr>
            <w:r w:rsidRPr="00F409E1">
              <w:rPr>
                <w:rFonts w:eastAsia="Calibri"/>
                <w:bCs/>
              </w:rPr>
              <w:t>1.</w:t>
            </w:r>
            <w:r>
              <w:rPr>
                <w:rFonts w:eastAsia="Calibri"/>
                <w:bCs/>
              </w:rPr>
              <w:t>5</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C6B9E8" w14:textId="4EA5003A" w:rsidR="00D4277A" w:rsidRPr="00E32ACC" w:rsidRDefault="00D4277A" w:rsidP="00D4277A">
            <w:pPr>
              <w:pStyle w:val="Standard"/>
              <w:suppressAutoHyphens w:val="0"/>
              <w:rPr>
                <w:rFonts w:eastAsia="Calibri"/>
                <w:color w:val="FF0000"/>
              </w:rPr>
            </w:pPr>
            <w:r>
              <w:rPr>
                <w:rFonts w:ascii="TimesNewRoman" w:hAnsi="TimesNewRoman" w:cs="TimesNewRoman"/>
                <w14:ligatures w14:val="standardContextual"/>
              </w:rPr>
              <w:t>Elektrotechnikos (apšvietimo tinklai)</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D6BD77"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4B2F634F"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7401A8E2"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7EB8E879"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16BB6C43"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44276A83"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91643F2" w14:textId="77777777" w:rsidR="00D4277A" w:rsidRPr="0019504D" w:rsidRDefault="00D4277A" w:rsidP="00D4277A">
            <w:pPr>
              <w:pStyle w:val="Standard"/>
              <w:suppressAutoHyphens w:val="0"/>
              <w:rPr>
                <w:rFonts w:eastAsia="Calibri"/>
              </w:rPr>
            </w:pPr>
          </w:p>
        </w:tc>
      </w:tr>
      <w:tr w:rsidR="00D4277A" w:rsidRPr="0019504D" w14:paraId="0FC6380B" w14:textId="2D68B994"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9FE7A4" w14:textId="77777777" w:rsidR="00D4277A" w:rsidRPr="0053463A" w:rsidRDefault="00D4277A" w:rsidP="00D4277A">
            <w:pPr>
              <w:pStyle w:val="Standard"/>
              <w:suppressAutoHyphens w:val="0"/>
              <w:rPr>
                <w:rFonts w:eastAsia="Calibri"/>
                <w:bCs/>
              </w:rPr>
            </w:pPr>
            <w:r w:rsidRPr="0053463A">
              <w:rPr>
                <w:rFonts w:eastAsia="Calibri"/>
                <w:bCs/>
              </w:rPr>
              <w:t>2.</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8666A7" w14:textId="77777777" w:rsidR="00D4277A" w:rsidRPr="0053463A" w:rsidRDefault="00D4277A" w:rsidP="00D4277A">
            <w:pPr>
              <w:pStyle w:val="Standard"/>
              <w:suppressAutoHyphens w:val="0"/>
              <w:rPr>
                <w:rFonts w:eastAsia="Calibri"/>
                <w:bCs/>
                <w:color w:val="FF0000"/>
              </w:rPr>
            </w:pPr>
            <w:r w:rsidRPr="0053463A">
              <w:rPr>
                <w:rFonts w:eastAsia="Calibri"/>
                <w:bCs/>
              </w:rPr>
              <w:t>Darbo projektas</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CF9F9"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57AE8F1C"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EB51437"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63D56329"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0C4A0C4A"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E620A0B"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5A42441" w14:textId="77777777" w:rsidR="00D4277A" w:rsidRPr="0019504D" w:rsidRDefault="00D4277A" w:rsidP="00D4277A">
            <w:pPr>
              <w:pStyle w:val="Standard"/>
              <w:suppressAutoHyphens w:val="0"/>
              <w:rPr>
                <w:rFonts w:eastAsia="Calibri"/>
              </w:rPr>
            </w:pPr>
          </w:p>
        </w:tc>
      </w:tr>
      <w:tr w:rsidR="00D4277A" w:rsidRPr="0019504D" w14:paraId="6B3916AA" w14:textId="250FA203" w:rsidTr="00906DBD">
        <w:trPr>
          <w:trHeight w:val="252"/>
        </w:trPr>
        <w:tc>
          <w:tcPr>
            <w:tcW w:w="9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260CA93" w14:textId="77777777" w:rsidR="00D4277A" w:rsidRPr="0053463A" w:rsidRDefault="00D4277A" w:rsidP="00D4277A">
            <w:pPr>
              <w:pStyle w:val="Standard"/>
              <w:suppressAutoHyphens w:val="0"/>
              <w:rPr>
                <w:rFonts w:eastAsia="Calibri"/>
                <w:bCs/>
              </w:rPr>
            </w:pPr>
            <w:r w:rsidRPr="0053463A">
              <w:rPr>
                <w:rFonts w:eastAsia="Calibri"/>
                <w:bCs/>
              </w:rPr>
              <w:t>3.</w:t>
            </w:r>
          </w:p>
        </w:tc>
        <w:tc>
          <w:tcPr>
            <w:tcW w:w="283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48354F" w14:textId="77777777" w:rsidR="00D4277A" w:rsidRPr="0053463A" w:rsidRDefault="00D4277A" w:rsidP="00D4277A">
            <w:pPr>
              <w:pStyle w:val="Standard"/>
              <w:suppressAutoHyphens w:val="0"/>
              <w:jc w:val="both"/>
              <w:rPr>
                <w:rFonts w:eastAsia="Calibri"/>
                <w:bCs/>
              </w:rPr>
            </w:pPr>
            <w:r w:rsidRPr="0053463A">
              <w:rPr>
                <w:rFonts w:eastAsia="Calibri"/>
                <w:bCs/>
              </w:rPr>
              <w:t xml:space="preserve">Elektroninio statybos žurnalo užsakymas </w:t>
            </w:r>
            <w:r w:rsidRPr="0053463A">
              <w:rPr>
                <w:rFonts w:eastAsia="Calibri"/>
                <w:bCs/>
              </w:rPr>
              <w:lastRenderedPageBreak/>
              <w:t>(prenumeratos užsakymas, statybos žurnalo pildymas ir saugojimas, po  statybos darbų užbaigimo jo pilnas perleidimas Užsakovui)</w:t>
            </w:r>
          </w:p>
        </w:tc>
        <w:tc>
          <w:tcPr>
            <w:tcW w:w="8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31CB3F"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704F2EE3"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28C6B62C" w14:textId="77777777" w:rsidR="00D4277A" w:rsidRPr="0019504D" w:rsidRDefault="00D4277A" w:rsidP="00D4277A">
            <w:pPr>
              <w:pStyle w:val="Standard"/>
              <w:suppressAutoHyphens w:val="0"/>
              <w:rPr>
                <w:rFonts w:eastAsia="Calibri"/>
              </w:rPr>
            </w:pPr>
          </w:p>
        </w:tc>
        <w:tc>
          <w:tcPr>
            <w:tcW w:w="810" w:type="dxa"/>
            <w:tcBorders>
              <w:top w:val="single" w:sz="4" w:space="0" w:color="00000A"/>
              <w:left w:val="single" w:sz="4" w:space="0" w:color="00000A"/>
              <w:bottom w:val="single" w:sz="4" w:space="0" w:color="00000A"/>
              <w:right w:val="single" w:sz="4" w:space="0" w:color="00000A"/>
            </w:tcBorders>
            <w:shd w:val="clear" w:color="auto" w:fill="FFFFFF"/>
          </w:tcPr>
          <w:p w14:paraId="6A478BA0" w14:textId="77777777" w:rsidR="00D4277A" w:rsidRPr="0019504D" w:rsidRDefault="00D4277A" w:rsidP="00D4277A">
            <w:pPr>
              <w:pStyle w:val="Standard"/>
              <w:suppressAutoHyphens w:val="0"/>
              <w:rPr>
                <w:rFonts w:eastAsia="Calibri"/>
              </w:rPr>
            </w:pPr>
          </w:p>
        </w:tc>
        <w:tc>
          <w:tcPr>
            <w:tcW w:w="720" w:type="dxa"/>
            <w:tcBorders>
              <w:top w:val="single" w:sz="4" w:space="0" w:color="00000A"/>
              <w:left w:val="single" w:sz="4" w:space="0" w:color="00000A"/>
              <w:bottom w:val="single" w:sz="4" w:space="0" w:color="00000A"/>
              <w:right w:val="single" w:sz="4" w:space="0" w:color="00000A"/>
            </w:tcBorders>
            <w:shd w:val="clear" w:color="auto" w:fill="FFFFFF"/>
          </w:tcPr>
          <w:p w14:paraId="55C46A91"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0D97A784" w14:textId="77777777" w:rsidR="00D4277A" w:rsidRPr="0019504D" w:rsidRDefault="00D4277A" w:rsidP="00D4277A">
            <w:pPr>
              <w:pStyle w:val="Standard"/>
              <w:suppressAutoHyphens w:val="0"/>
              <w:rPr>
                <w:rFonts w:eastAsia="Calibri"/>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63C7231B" w14:textId="77777777" w:rsidR="00D4277A" w:rsidRPr="0019504D" w:rsidRDefault="00D4277A" w:rsidP="00D4277A">
            <w:pPr>
              <w:pStyle w:val="Standard"/>
              <w:suppressAutoHyphens w:val="0"/>
              <w:rPr>
                <w:rFonts w:eastAsia="Calibri"/>
              </w:rPr>
            </w:pPr>
          </w:p>
        </w:tc>
      </w:tr>
      <w:tr w:rsidR="00D4277A" w:rsidRPr="0019504D" w14:paraId="0891F8E9" w14:textId="699AB0BA" w:rsidTr="00906DBD">
        <w:trPr>
          <w:trHeight w:val="282"/>
        </w:trPr>
        <w:tc>
          <w:tcPr>
            <w:tcW w:w="98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0827575F" w14:textId="77777777" w:rsidR="00D4277A" w:rsidRPr="0053463A" w:rsidRDefault="00D4277A" w:rsidP="00D4277A">
            <w:pPr>
              <w:pStyle w:val="Standard"/>
              <w:suppressAutoHyphens w:val="0"/>
              <w:rPr>
                <w:rFonts w:eastAsia="Calibri"/>
                <w:bCs/>
              </w:rPr>
            </w:pPr>
            <w:r w:rsidRPr="0053463A">
              <w:rPr>
                <w:rFonts w:eastAsia="Calibri"/>
                <w:bCs/>
              </w:rPr>
              <w:t>4.</w:t>
            </w:r>
          </w:p>
        </w:tc>
        <w:tc>
          <w:tcPr>
            <w:tcW w:w="28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84F824B" w14:textId="77777777" w:rsidR="00D4277A" w:rsidRPr="0053463A" w:rsidRDefault="00D4277A" w:rsidP="00D4277A">
            <w:pPr>
              <w:pStyle w:val="Standard"/>
              <w:suppressAutoHyphens w:val="0"/>
              <w:rPr>
                <w:rFonts w:eastAsia="Calibri"/>
                <w:bCs/>
              </w:rPr>
            </w:pPr>
            <w:r w:rsidRPr="0053463A">
              <w:rPr>
                <w:bCs/>
              </w:rPr>
              <w:t>Dokumentų, privalomų statybos užbaigimo procedūrai atlikti parengimas*</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4D466C95"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1C07B34"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70434305"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F6EFB72" w14:textId="77777777" w:rsidR="00D4277A" w:rsidRPr="0019504D" w:rsidRDefault="00D4277A" w:rsidP="00D4277A">
            <w:pPr>
              <w:pStyle w:val="Standard"/>
              <w:suppressAutoHyphens w:val="0"/>
              <w:rPr>
                <w:rFonts w:eastAsia="Calibri"/>
                <w:bCs/>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3FB11C28"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1F6ADBE"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E7ABB51" w14:textId="77777777" w:rsidR="00D4277A" w:rsidRPr="0019504D" w:rsidRDefault="00D4277A" w:rsidP="00D4277A">
            <w:pPr>
              <w:pStyle w:val="Standard"/>
              <w:suppressAutoHyphens w:val="0"/>
              <w:rPr>
                <w:rFonts w:eastAsia="Calibri"/>
                <w:bCs/>
              </w:rPr>
            </w:pPr>
          </w:p>
        </w:tc>
      </w:tr>
      <w:tr w:rsidR="00D4277A" w:rsidRPr="0019504D" w14:paraId="7C115519" w14:textId="7570F3E8" w:rsidTr="00906DBD">
        <w:trPr>
          <w:trHeight w:val="282"/>
        </w:trPr>
        <w:tc>
          <w:tcPr>
            <w:tcW w:w="98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6306B5F8" w14:textId="77777777" w:rsidR="00D4277A" w:rsidRPr="0053463A" w:rsidRDefault="00D4277A" w:rsidP="00D4277A">
            <w:pPr>
              <w:pStyle w:val="Standard"/>
              <w:suppressAutoHyphens w:val="0"/>
              <w:rPr>
                <w:rFonts w:eastAsia="Calibri"/>
                <w:bCs/>
              </w:rPr>
            </w:pPr>
            <w:r w:rsidRPr="0053463A">
              <w:rPr>
                <w:rFonts w:eastAsia="Calibri"/>
                <w:bCs/>
              </w:rPr>
              <w:t>5.</w:t>
            </w:r>
          </w:p>
        </w:tc>
        <w:tc>
          <w:tcPr>
            <w:tcW w:w="28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7FD532" w14:textId="77777777" w:rsidR="00D4277A" w:rsidRPr="0053463A" w:rsidRDefault="00D4277A" w:rsidP="00D4277A">
            <w:pPr>
              <w:pStyle w:val="Standard"/>
              <w:suppressAutoHyphens w:val="0"/>
              <w:rPr>
                <w:rFonts w:eastAsia="Calibri"/>
                <w:bCs/>
              </w:rPr>
            </w:pPr>
            <w:r w:rsidRPr="0053463A">
              <w:rPr>
                <w:rFonts w:eastAsia="Calibri"/>
                <w:bCs/>
              </w:rPr>
              <w:t>Statybos užbaigimo procedūros atlikimas (sukeliant Deklaraciją apie statybos užbaigimą į IS „</w:t>
            </w:r>
            <w:proofErr w:type="spellStart"/>
            <w:r w:rsidRPr="0053463A">
              <w:rPr>
                <w:rFonts w:eastAsia="Calibri"/>
                <w:bCs/>
              </w:rPr>
              <w:t>Infostatyba</w:t>
            </w:r>
            <w:proofErr w:type="spellEnd"/>
            <w:r w:rsidRPr="0053463A">
              <w:rPr>
                <w:rFonts w:eastAsia="Calibri"/>
                <w:bCs/>
              </w:rPr>
              <w:t>“</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2A229A6F"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C8B61CE"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A33C844"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F96CDE5" w14:textId="77777777" w:rsidR="00D4277A" w:rsidRPr="0019504D" w:rsidRDefault="00D4277A" w:rsidP="00D4277A">
            <w:pPr>
              <w:pStyle w:val="Standard"/>
              <w:suppressAutoHyphens w:val="0"/>
              <w:rPr>
                <w:rFonts w:eastAsia="Calibri"/>
                <w:bCs/>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276580F7"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512C0F5D"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949F143" w14:textId="77777777" w:rsidR="00D4277A" w:rsidRPr="0019504D" w:rsidRDefault="00D4277A" w:rsidP="00D4277A">
            <w:pPr>
              <w:pStyle w:val="Standard"/>
              <w:suppressAutoHyphens w:val="0"/>
              <w:rPr>
                <w:rFonts w:eastAsia="Calibri"/>
                <w:bCs/>
              </w:rPr>
            </w:pPr>
          </w:p>
        </w:tc>
      </w:tr>
      <w:tr w:rsidR="00D4277A" w:rsidRPr="0019504D" w14:paraId="0BBF1E3F" w14:textId="74B9530E" w:rsidTr="00906DBD">
        <w:trPr>
          <w:trHeight w:val="282"/>
        </w:trPr>
        <w:tc>
          <w:tcPr>
            <w:tcW w:w="988"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14:paraId="3FFAAA53" w14:textId="77777777" w:rsidR="00D4277A" w:rsidRPr="0053463A" w:rsidRDefault="00D4277A" w:rsidP="00D4277A">
            <w:pPr>
              <w:pStyle w:val="Standard"/>
              <w:suppressAutoHyphens w:val="0"/>
              <w:rPr>
                <w:rFonts w:eastAsia="Calibri"/>
                <w:bCs/>
              </w:rPr>
            </w:pPr>
            <w:r w:rsidRPr="0053463A">
              <w:rPr>
                <w:rFonts w:eastAsia="Calibri"/>
                <w:bCs/>
              </w:rPr>
              <w:t>6.</w:t>
            </w:r>
          </w:p>
        </w:tc>
        <w:tc>
          <w:tcPr>
            <w:tcW w:w="28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6510F1" w14:textId="77777777" w:rsidR="00D4277A" w:rsidRPr="0053463A" w:rsidRDefault="00D4277A" w:rsidP="00D4277A">
            <w:pPr>
              <w:pStyle w:val="Standard"/>
              <w:suppressAutoHyphens w:val="0"/>
              <w:rPr>
                <w:rFonts w:eastAsia="Calibri"/>
                <w:bCs/>
              </w:rPr>
            </w:pPr>
            <w:r w:rsidRPr="0053463A">
              <w:rPr>
                <w:rFonts w:eastAsia="Calibri"/>
                <w:bCs/>
              </w:rPr>
              <w:t>Turto registracija Registrų centre</w:t>
            </w: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56479869"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13AECA17"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338B94F2" w14:textId="77777777" w:rsidR="00D4277A" w:rsidRPr="0019504D" w:rsidRDefault="00D4277A" w:rsidP="00D4277A">
            <w:pPr>
              <w:pStyle w:val="Standard"/>
              <w:suppressAutoHyphens w:val="0"/>
              <w:rPr>
                <w:rFonts w:eastAsia="Calibri"/>
                <w:bCs/>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14:paraId="0CDDD16C" w14:textId="77777777" w:rsidR="00D4277A" w:rsidRPr="0019504D" w:rsidRDefault="00D4277A" w:rsidP="00D4277A">
            <w:pPr>
              <w:pStyle w:val="Standard"/>
              <w:suppressAutoHyphens w:val="0"/>
              <w:rPr>
                <w:rFonts w:eastAsia="Calibri"/>
                <w:bCs/>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34B7D6FB"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61DF121B" w14:textId="77777777" w:rsidR="00D4277A" w:rsidRPr="0019504D" w:rsidRDefault="00D4277A" w:rsidP="00D4277A">
            <w:pPr>
              <w:pStyle w:val="Standard"/>
              <w:suppressAutoHyphens w:val="0"/>
              <w:rPr>
                <w:rFonts w:eastAsia="Calibri"/>
                <w:bCs/>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4B43760" w14:textId="77777777" w:rsidR="00D4277A" w:rsidRPr="0019504D" w:rsidRDefault="00D4277A" w:rsidP="00D4277A">
            <w:pPr>
              <w:pStyle w:val="Standard"/>
              <w:suppressAutoHyphens w:val="0"/>
              <w:rPr>
                <w:rFonts w:eastAsia="Calibri"/>
                <w:bCs/>
              </w:rPr>
            </w:pPr>
          </w:p>
        </w:tc>
      </w:tr>
      <w:tr w:rsidR="00D4277A" w:rsidRPr="0019504D" w14:paraId="2864C805" w14:textId="10BD17F3" w:rsidTr="00906DBD">
        <w:trPr>
          <w:gridBefore w:val="1"/>
          <w:wBefore w:w="988" w:type="dxa"/>
          <w:trHeight w:val="138"/>
        </w:trPr>
        <w:tc>
          <w:tcPr>
            <w:tcW w:w="28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DF8202B" w14:textId="77777777" w:rsidR="00D4277A" w:rsidRPr="0019504D" w:rsidRDefault="00D4277A" w:rsidP="00D4277A">
            <w:pPr>
              <w:tabs>
                <w:tab w:val="left" w:leader="underscore" w:pos="6293"/>
                <w:tab w:val="left" w:leader="underscore" w:pos="8453"/>
              </w:tabs>
              <w:jc w:val="right"/>
              <w:rPr>
                <w:b/>
                <w:bCs/>
              </w:rPr>
            </w:pPr>
            <w:r w:rsidRPr="0019504D">
              <w:rPr>
                <w:b/>
              </w:rPr>
              <w:t>Bendra pasiūlymo kaina be PVM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2F6DDD2" w14:textId="77777777" w:rsidR="00D4277A" w:rsidRPr="0019504D" w:rsidRDefault="00D4277A" w:rsidP="00D4277A">
            <w:pPr>
              <w:tabs>
                <w:tab w:val="left" w:leader="underscore" w:pos="6293"/>
                <w:tab w:val="left" w:leader="underscore" w:pos="8453"/>
              </w:tabs>
              <w:jc w:val="right"/>
              <w:rPr>
                <w:b/>
                <w:bCs/>
              </w:rPr>
            </w:pPr>
          </w:p>
        </w:tc>
        <w:tc>
          <w:tcPr>
            <w:tcW w:w="810" w:type="dxa"/>
            <w:tcBorders>
              <w:top w:val="single" w:sz="4" w:space="0" w:color="auto"/>
              <w:left w:val="single" w:sz="4" w:space="0" w:color="auto"/>
              <w:bottom w:val="single" w:sz="4" w:space="0" w:color="auto"/>
              <w:right w:val="single" w:sz="4" w:space="0" w:color="auto"/>
            </w:tcBorders>
          </w:tcPr>
          <w:p w14:paraId="03A8B715"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7A84426B" w14:textId="77777777" w:rsidR="00D4277A" w:rsidRPr="0019504D" w:rsidRDefault="00D4277A" w:rsidP="00D4277A">
            <w:pPr>
              <w:tabs>
                <w:tab w:val="left" w:leader="underscore" w:pos="6293"/>
                <w:tab w:val="left" w:leader="underscore" w:pos="8453"/>
              </w:tabs>
              <w:jc w:val="right"/>
              <w:rPr>
                <w:b/>
                <w:bCs/>
              </w:rPr>
            </w:pPr>
          </w:p>
        </w:tc>
        <w:tc>
          <w:tcPr>
            <w:tcW w:w="810" w:type="dxa"/>
            <w:tcBorders>
              <w:top w:val="single" w:sz="4" w:space="0" w:color="auto"/>
              <w:left w:val="single" w:sz="4" w:space="0" w:color="auto"/>
              <w:bottom w:val="single" w:sz="4" w:space="0" w:color="auto"/>
              <w:right w:val="single" w:sz="4" w:space="0" w:color="auto"/>
            </w:tcBorders>
          </w:tcPr>
          <w:p w14:paraId="3EF50000" w14:textId="77777777" w:rsidR="00D4277A" w:rsidRPr="0019504D" w:rsidRDefault="00D4277A" w:rsidP="00D4277A">
            <w:pPr>
              <w:tabs>
                <w:tab w:val="left" w:leader="underscore" w:pos="6293"/>
                <w:tab w:val="left" w:leader="underscore" w:pos="8453"/>
              </w:tabs>
              <w:jc w:val="right"/>
              <w:rPr>
                <w:b/>
                <w:bCs/>
              </w:rPr>
            </w:pPr>
          </w:p>
        </w:tc>
        <w:tc>
          <w:tcPr>
            <w:tcW w:w="720" w:type="dxa"/>
            <w:tcBorders>
              <w:top w:val="single" w:sz="4" w:space="0" w:color="auto"/>
              <w:left w:val="single" w:sz="4" w:space="0" w:color="auto"/>
              <w:bottom w:val="single" w:sz="4" w:space="0" w:color="auto"/>
              <w:right w:val="single" w:sz="4" w:space="0" w:color="auto"/>
            </w:tcBorders>
          </w:tcPr>
          <w:p w14:paraId="580DE706"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6A3733A5"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414C6FFD" w14:textId="77777777" w:rsidR="00D4277A" w:rsidRPr="0019504D" w:rsidRDefault="00D4277A" w:rsidP="00D4277A">
            <w:pPr>
              <w:tabs>
                <w:tab w:val="left" w:leader="underscore" w:pos="6293"/>
                <w:tab w:val="left" w:leader="underscore" w:pos="8453"/>
              </w:tabs>
              <w:jc w:val="right"/>
              <w:rPr>
                <w:b/>
                <w:bCs/>
              </w:rPr>
            </w:pPr>
          </w:p>
        </w:tc>
      </w:tr>
      <w:tr w:rsidR="00D4277A" w:rsidRPr="0019504D" w14:paraId="5FBADCB5" w14:textId="2C7104EB" w:rsidTr="00906DBD">
        <w:trPr>
          <w:gridBefore w:val="1"/>
          <w:wBefore w:w="988" w:type="dxa"/>
          <w:trHeight w:val="104"/>
        </w:trPr>
        <w:tc>
          <w:tcPr>
            <w:tcW w:w="28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D5A1E71" w14:textId="77777777" w:rsidR="00D4277A" w:rsidRPr="0019504D" w:rsidRDefault="00D4277A" w:rsidP="00D4277A">
            <w:pPr>
              <w:tabs>
                <w:tab w:val="left" w:leader="underscore" w:pos="6293"/>
                <w:tab w:val="left" w:leader="underscore" w:pos="8453"/>
              </w:tabs>
              <w:jc w:val="right"/>
            </w:pPr>
            <w:r w:rsidRPr="0019504D">
              <w:rPr>
                <w:b/>
              </w:rPr>
              <w:t>PVM (tarifas) suma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54E987C" w14:textId="77777777" w:rsidR="00D4277A" w:rsidRPr="0019504D" w:rsidRDefault="00D4277A" w:rsidP="00D4277A">
            <w:pPr>
              <w:tabs>
                <w:tab w:val="left" w:leader="underscore" w:pos="6293"/>
                <w:tab w:val="left" w:leader="underscore" w:pos="8453"/>
              </w:tabs>
              <w:jc w:val="right"/>
            </w:pPr>
          </w:p>
        </w:tc>
        <w:tc>
          <w:tcPr>
            <w:tcW w:w="810" w:type="dxa"/>
            <w:tcBorders>
              <w:top w:val="single" w:sz="4" w:space="0" w:color="auto"/>
              <w:left w:val="single" w:sz="4" w:space="0" w:color="auto"/>
              <w:bottom w:val="single" w:sz="4" w:space="0" w:color="auto"/>
              <w:right w:val="single" w:sz="4" w:space="0" w:color="auto"/>
            </w:tcBorders>
          </w:tcPr>
          <w:p w14:paraId="733CB92A" w14:textId="77777777" w:rsidR="00D4277A" w:rsidRPr="0019504D" w:rsidRDefault="00D4277A" w:rsidP="00D4277A">
            <w:pPr>
              <w:tabs>
                <w:tab w:val="left" w:leader="underscore" w:pos="6293"/>
                <w:tab w:val="left" w:leader="underscore" w:pos="8453"/>
              </w:tabs>
              <w:jc w:val="right"/>
            </w:pPr>
          </w:p>
        </w:tc>
        <w:tc>
          <w:tcPr>
            <w:tcW w:w="900" w:type="dxa"/>
            <w:tcBorders>
              <w:top w:val="single" w:sz="4" w:space="0" w:color="auto"/>
              <w:left w:val="single" w:sz="4" w:space="0" w:color="auto"/>
              <w:bottom w:val="single" w:sz="4" w:space="0" w:color="auto"/>
              <w:right w:val="single" w:sz="4" w:space="0" w:color="auto"/>
            </w:tcBorders>
          </w:tcPr>
          <w:p w14:paraId="7B988494" w14:textId="77777777" w:rsidR="00D4277A" w:rsidRPr="0019504D" w:rsidRDefault="00D4277A" w:rsidP="00D4277A">
            <w:pPr>
              <w:tabs>
                <w:tab w:val="left" w:leader="underscore" w:pos="6293"/>
                <w:tab w:val="left" w:leader="underscore" w:pos="8453"/>
              </w:tabs>
              <w:jc w:val="right"/>
            </w:pPr>
          </w:p>
        </w:tc>
        <w:tc>
          <w:tcPr>
            <w:tcW w:w="810" w:type="dxa"/>
            <w:tcBorders>
              <w:top w:val="single" w:sz="4" w:space="0" w:color="auto"/>
              <w:left w:val="single" w:sz="4" w:space="0" w:color="auto"/>
              <w:bottom w:val="single" w:sz="4" w:space="0" w:color="auto"/>
              <w:right w:val="single" w:sz="4" w:space="0" w:color="auto"/>
            </w:tcBorders>
          </w:tcPr>
          <w:p w14:paraId="25231994" w14:textId="77777777" w:rsidR="00D4277A" w:rsidRPr="0019504D" w:rsidRDefault="00D4277A" w:rsidP="00D4277A">
            <w:pPr>
              <w:tabs>
                <w:tab w:val="left" w:leader="underscore" w:pos="6293"/>
                <w:tab w:val="left" w:leader="underscore" w:pos="8453"/>
              </w:tabs>
              <w:jc w:val="right"/>
            </w:pPr>
          </w:p>
        </w:tc>
        <w:tc>
          <w:tcPr>
            <w:tcW w:w="720" w:type="dxa"/>
            <w:tcBorders>
              <w:top w:val="single" w:sz="4" w:space="0" w:color="auto"/>
              <w:left w:val="single" w:sz="4" w:space="0" w:color="auto"/>
              <w:bottom w:val="single" w:sz="4" w:space="0" w:color="auto"/>
              <w:right w:val="single" w:sz="4" w:space="0" w:color="auto"/>
            </w:tcBorders>
          </w:tcPr>
          <w:p w14:paraId="4E990753" w14:textId="77777777" w:rsidR="00D4277A" w:rsidRPr="0019504D" w:rsidRDefault="00D4277A" w:rsidP="00D4277A">
            <w:pPr>
              <w:tabs>
                <w:tab w:val="left" w:leader="underscore" w:pos="6293"/>
                <w:tab w:val="left" w:leader="underscore" w:pos="8453"/>
              </w:tabs>
              <w:jc w:val="right"/>
            </w:pPr>
          </w:p>
        </w:tc>
        <w:tc>
          <w:tcPr>
            <w:tcW w:w="900" w:type="dxa"/>
            <w:tcBorders>
              <w:top w:val="single" w:sz="4" w:space="0" w:color="auto"/>
              <w:left w:val="single" w:sz="4" w:space="0" w:color="auto"/>
              <w:bottom w:val="single" w:sz="4" w:space="0" w:color="auto"/>
              <w:right w:val="single" w:sz="4" w:space="0" w:color="auto"/>
            </w:tcBorders>
          </w:tcPr>
          <w:p w14:paraId="420B1503" w14:textId="77777777" w:rsidR="00D4277A" w:rsidRPr="0019504D" w:rsidRDefault="00D4277A" w:rsidP="00D4277A">
            <w:pPr>
              <w:tabs>
                <w:tab w:val="left" w:leader="underscore" w:pos="6293"/>
                <w:tab w:val="left" w:leader="underscore" w:pos="8453"/>
              </w:tabs>
              <w:jc w:val="right"/>
            </w:pPr>
          </w:p>
        </w:tc>
        <w:tc>
          <w:tcPr>
            <w:tcW w:w="900" w:type="dxa"/>
            <w:tcBorders>
              <w:top w:val="single" w:sz="4" w:space="0" w:color="auto"/>
              <w:left w:val="single" w:sz="4" w:space="0" w:color="auto"/>
              <w:bottom w:val="single" w:sz="4" w:space="0" w:color="auto"/>
              <w:right w:val="single" w:sz="4" w:space="0" w:color="auto"/>
            </w:tcBorders>
          </w:tcPr>
          <w:p w14:paraId="06D67435" w14:textId="77777777" w:rsidR="00D4277A" w:rsidRPr="0019504D" w:rsidRDefault="00D4277A" w:rsidP="00D4277A">
            <w:pPr>
              <w:tabs>
                <w:tab w:val="left" w:leader="underscore" w:pos="6293"/>
                <w:tab w:val="left" w:leader="underscore" w:pos="8453"/>
              </w:tabs>
              <w:jc w:val="right"/>
            </w:pPr>
          </w:p>
        </w:tc>
      </w:tr>
      <w:tr w:rsidR="00D4277A" w:rsidRPr="0019504D" w14:paraId="18D96F1B" w14:textId="6C34B7A5" w:rsidTr="00906DBD">
        <w:trPr>
          <w:gridBefore w:val="1"/>
          <w:wBefore w:w="988" w:type="dxa"/>
          <w:trHeight w:val="323"/>
        </w:trPr>
        <w:tc>
          <w:tcPr>
            <w:tcW w:w="283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EB1F8A1" w14:textId="77777777" w:rsidR="00D4277A" w:rsidRPr="0019504D" w:rsidRDefault="00D4277A" w:rsidP="00D4277A">
            <w:pPr>
              <w:tabs>
                <w:tab w:val="left" w:leader="underscore" w:pos="6293"/>
                <w:tab w:val="left" w:leader="underscore" w:pos="8453"/>
              </w:tabs>
              <w:jc w:val="right"/>
              <w:rPr>
                <w:b/>
                <w:bCs/>
              </w:rPr>
            </w:pPr>
            <w:r w:rsidRPr="0019504D">
              <w:rPr>
                <w:b/>
              </w:rPr>
              <w:t>Bendra pasiūlymo kaina su PVM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C9BE90B" w14:textId="77777777" w:rsidR="00D4277A" w:rsidRPr="0019504D" w:rsidRDefault="00D4277A" w:rsidP="00D4277A">
            <w:pPr>
              <w:tabs>
                <w:tab w:val="left" w:leader="underscore" w:pos="6293"/>
                <w:tab w:val="left" w:leader="underscore" w:pos="8453"/>
              </w:tabs>
              <w:jc w:val="right"/>
              <w:rPr>
                <w:b/>
                <w:bCs/>
              </w:rPr>
            </w:pPr>
          </w:p>
        </w:tc>
        <w:tc>
          <w:tcPr>
            <w:tcW w:w="810" w:type="dxa"/>
            <w:tcBorders>
              <w:top w:val="single" w:sz="4" w:space="0" w:color="auto"/>
              <w:left w:val="single" w:sz="4" w:space="0" w:color="auto"/>
              <w:bottom w:val="single" w:sz="4" w:space="0" w:color="auto"/>
              <w:right w:val="single" w:sz="4" w:space="0" w:color="auto"/>
            </w:tcBorders>
          </w:tcPr>
          <w:p w14:paraId="74481971"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0D050B13" w14:textId="77777777" w:rsidR="00D4277A" w:rsidRPr="0019504D" w:rsidRDefault="00D4277A" w:rsidP="00D4277A">
            <w:pPr>
              <w:tabs>
                <w:tab w:val="left" w:leader="underscore" w:pos="6293"/>
                <w:tab w:val="left" w:leader="underscore" w:pos="8453"/>
              </w:tabs>
              <w:jc w:val="right"/>
              <w:rPr>
                <w:b/>
                <w:bCs/>
              </w:rPr>
            </w:pPr>
          </w:p>
        </w:tc>
        <w:tc>
          <w:tcPr>
            <w:tcW w:w="810" w:type="dxa"/>
            <w:tcBorders>
              <w:top w:val="single" w:sz="4" w:space="0" w:color="auto"/>
              <w:left w:val="single" w:sz="4" w:space="0" w:color="auto"/>
              <w:bottom w:val="single" w:sz="4" w:space="0" w:color="auto"/>
              <w:right w:val="single" w:sz="4" w:space="0" w:color="auto"/>
            </w:tcBorders>
          </w:tcPr>
          <w:p w14:paraId="158697AB" w14:textId="77777777" w:rsidR="00D4277A" w:rsidRPr="0019504D" w:rsidRDefault="00D4277A" w:rsidP="00D4277A">
            <w:pPr>
              <w:tabs>
                <w:tab w:val="left" w:leader="underscore" w:pos="6293"/>
                <w:tab w:val="left" w:leader="underscore" w:pos="8453"/>
              </w:tabs>
              <w:jc w:val="right"/>
              <w:rPr>
                <w:b/>
                <w:bCs/>
              </w:rPr>
            </w:pPr>
          </w:p>
        </w:tc>
        <w:tc>
          <w:tcPr>
            <w:tcW w:w="720" w:type="dxa"/>
            <w:tcBorders>
              <w:top w:val="single" w:sz="4" w:space="0" w:color="auto"/>
              <w:left w:val="single" w:sz="4" w:space="0" w:color="auto"/>
              <w:bottom w:val="single" w:sz="4" w:space="0" w:color="auto"/>
              <w:right w:val="single" w:sz="4" w:space="0" w:color="auto"/>
            </w:tcBorders>
          </w:tcPr>
          <w:p w14:paraId="677544B3"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1E6A3F26" w14:textId="77777777" w:rsidR="00D4277A" w:rsidRPr="0019504D" w:rsidRDefault="00D4277A" w:rsidP="00D4277A">
            <w:pPr>
              <w:tabs>
                <w:tab w:val="left" w:leader="underscore" w:pos="6293"/>
                <w:tab w:val="left" w:leader="underscore" w:pos="8453"/>
              </w:tabs>
              <w:jc w:val="right"/>
              <w:rPr>
                <w:b/>
                <w:bCs/>
              </w:rPr>
            </w:pPr>
          </w:p>
        </w:tc>
        <w:tc>
          <w:tcPr>
            <w:tcW w:w="900" w:type="dxa"/>
            <w:tcBorders>
              <w:top w:val="single" w:sz="4" w:space="0" w:color="auto"/>
              <w:left w:val="single" w:sz="4" w:space="0" w:color="auto"/>
              <w:bottom w:val="single" w:sz="4" w:space="0" w:color="auto"/>
              <w:right w:val="single" w:sz="4" w:space="0" w:color="auto"/>
            </w:tcBorders>
          </w:tcPr>
          <w:p w14:paraId="3D761D18" w14:textId="77777777" w:rsidR="00D4277A" w:rsidRPr="0019504D" w:rsidRDefault="00D4277A" w:rsidP="00D4277A">
            <w:pPr>
              <w:tabs>
                <w:tab w:val="left" w:leader="underscore" w:pos="6293"/>
                <w:tab w:val="left" w:leader="underscore" w:pos="8453"/>
              </w:tabs>
              <w:jc w:val="right"/>
              <w:rPr>
                <w:b/>
                <w:bCs/>
              </w:rPr>
            </w:pPr>
          </w:p>
        </w:tc>
      </w:tr>
    </w:tbl>
    <w:p w14:paraId="68881DBF" w14:textId="77777777" w:rsidR="007958AB" w:rsidRDefault="007958AB" w:rsidP="007958AB">
      <w:pPr>
        <w:spacing w:after="240"/>
        <w:rPr>
          <w:b/>
        </w:rPr>
      </w:pPr>
    </w:p>
    <w:p w14:paraId="48EA1867" w14:textId="77777777" w:rsidR="007958AB" w:rsidRPr="004C153B" w:rsidRDefault="007958AB" w:rsidP="007958AB">
      <w:pPr>
        <w:spacing w:after="240"/>
        <w:rPr>
          <w:bCs/>
        </w:rPr>
      </w:pPr>
      <w:r w:rsidRPr="004C153B">
        <w:rPr>
          <w:bCs/>
        </w:rPr>
        <w:t xml:space="preserve">*Dokumentai, privalomi Statybos užbaigimo procedūrai: </w:t>
      </w:r>
    </w:p>
    <w:p w14:paraId="728752C0" w14:textId="6C512CC8" w:rsidR="007958AB" w:rsidRDefault="007958AB" w:rsidP="007958AB">
      <w:pPr>
        <w:spacing w:after="240"/>
      </w:pPr>
      <w:r>
        <w:rPr>
          <w:color w:val="000000"/>
        </w:rPr>
        <w:t>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w:t>
      </w:r>
      <w:r>
        <w:t xml:space="preserve"> </w:t>
      </w:r>
      <w:r>
        <w:rPr>
          <w:color w:val="000000"/>
        </w:rPr>
        <w:t xml:space="preserve">Nekilnojamojo turto kadastro tvarkytojo išankstinės patikros suderinta </w:t>
      </w:r>
      <w:r>
        <w:t>kadastro duomenų byla; Žemės sklypo kadastrinių duomenų patikslinimas ir įregistravimas; Požeminių inžinerinių tinklų kontrolinės geodezinės nuotraukos;</w:t>
      </w:r>
    </w:p>
    <w:p w14:paraId="2B4BF915" w14:textId="012FD76A" w:rsidR="007958AB" w:rsidRDefault="007958AB" w:rsidP="007958AB">
      <w:pPr>
        <w:spacing w:after="240"/>
      </w:pPr>
      <w:r>
        <w:t>Žemės sklypo su statiniais geodezinės nuotraukos (tuo atveju, kai statinių kadastro duomenų bylose nėra nurodyti atstumai nuo statinių iki sklypo ribų ir statinių aukštis);</w:t>
      </w:r>
      <w:r>
        <w:rPr>
          <w:color w:val="000000"/>
        </w:rPr>
        <w:t>Kiti.</w:t>
      </w:r>
      <w:r>
        <w:t xml:space="preserve"> </w:t>
      </w:r>
    </w:p>
    <w:p w14:paraId="5B411736" w14:textId="77777777" w:rsidR="00AC7463" w:rsidRPr="004D49B1" w:rsidRDefault="00AC7463" w:rsidP="00AC7463">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 </w:t>
      </w:r>
      <w:r w:rsidRPr="004D49B1">
        <w:rPr>
          <w:b/>
          <w:bCs/>
          <w:i/>
          <w:color w:val="0070C0"/>
          <w:sz w:val="22"/>
          <w:szCs w:val="22"/>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Pr="00D318A5">
        <w:rPr>
          <w:color w:val="000000"/>
          <w:sz w:val="22"/>
          <w:szCs w:val="22"/>
          <w:lang w:eastAsia="en-US"/>
        </w:rPr>
        <w:t xml:space="preserve">7 </w:t>
      </w:r>
      <w:r w:rsidRPr="004D49B1">
        <w:rPr>
          <w:color w:val="000000"/>
          <w:sz w:val="22"/>
          <w:szCs w:val="22"/>
          <w:lang w:eastAsia="en-US"/>
        </w:rPr>
        <w:t>eilutė), kurią sudaro:</w:t>
      </w:r>
    </w:p>
    <w:p w14:paraId="73B42018" w14:textId="77777777" w:rsidR="00AF43CD" w:rsidRDefault="00C8565A" w:rsidP="00AF43CD">
      <w:pPr>
        <w:spacing w:line="280" w:lineRule="atLeast"/>
        <w:jc w:val="both"/>
        <w:rPr>
          <w:i/>
          <w:iCs/>
          <w:color w:val="4472C4" w:themeColor="accent1"/>
          <w:spacing w:val="-5"/>
          <w:sz w:val="22"/>
          <w:szCs w:val="22"/>
          <w:lang w:eastAsia="en-US"/>
        </w:rPr>
      </w:pPr>
      <w:r w:rsidRPr="00FD5566">
        <w:rPr>
          <w:b/>
          <w:bCs/>
          <w:color w:val="000000"/>
          <w:sz w:val="22"/>
          <w:szCs w:val="22"/>
          <w:u w:val="single"/>
          <w:lang w:eastAsia="en-US"/>
        </w:rPr>
        <w:t>Antrasis kriterijus.</w:t>
      </w:r>
      <w:r>
        <w:rPr>
          <w:b/>
          <w:bCs/>
          <w:color w:val="000000"/>
          <w:sz w:val="22"/>
          <w:szCs w:val="22"/>
          <w:lang w:eastAsia="en-US"/>
        </w:rPr>
        <w:t xml:space="preserve"> </w:t>
      </w:r>
      <w:r w:rsidR="00AF43CD" w:rsidRPr="00603F6F">
        <w:rPr>
          <w:b/>
          <w:bCs/>
          <w:color w:val="000000" w:themeColor="text1"/>
          <w:spacing w:val="-5"/>
          <w:sz w:val="22"/>
          <w:szCs w:val="22"/>
          <w:lang w:eastAsia="en-US"/>
        </w:rPr>
        <w:t>Ar tiekėjas taikys alkoholio kontrolės darbe sistemą</w:t>
      </w:r>
      <w:r w:rsidR="00AF43CD">
        <w:rPr>
          <w:b/>
          <w:bCs/>
          <w:color w:val="000000" w:themeColor="text1"/>
          <w:spacing w:val="-5"/>
          <w:sz w:val="22"/>
          <w:szCs w:val="22"/>
          <w:lang w:eastAsia="en-US"/>
        </w:rPr>
        <w:t xml:space="preserve">? Atsakymas: ......... </w:t>
      </w:r>
      <w:r w:rsidR="00AF43CD">
        <w:rPr>
          <w:i/>
          <w:iCs/>
          <w:color w:val="4472C4" w:themeColor="accent1"/>
          <w:spacing w:val="-5"/>
          <w:sz w:val="22"/>
          <w:szCs w:val="22"/>
          <w:lang w:eastAsia="en-US"/>
        </w:rPr>
        <w:t>(nurodykite „Taip“ arba „Ne“)</w:t>
      </w:r>
      <w:r w:rsidR="00AF43CD" w:rsidRPr="00603F6F">
        <w:rPr>
          <w:b/>
          <w:sz w:val="22"/>
          <w:szCs w:val="22"/>
          <w:vertAlign w:val="superscript"/>
          <w:lang w:eastAsia="en-US"/>
        </w:rPr>
        <w:t xml:space="preserve"> </w:t>
      </w:r>
      <w:r w:rsidR="00AF43CD">
        <w:rPr>
          <w:b/>
          <w:sz w:val="22"/>
          <w:szCs w:val="22"/>
          <w:vertAlign w:val="superscript"/>
          <w:lang w:eastAsia="en-US"/>
        </w:rPr>
        <w:t>2</w:t>
      </w:r>
      <w:r w:rsidR="00AF43CD">
        <w:rPr>
          <w:i/>
          <w:iCs/>
          <w:color w:val="4472C4" w:themeColor="accent1"/>
          <w:spacing w:val="-5"/>
          <w:sz w:val="22"/>
          <w:szCs w:val="22"/>
          <w:lang w:eastAsia="en-US"/>
        </w:rPr>
        <w:t>;</w:t>
      </w:r>
    </w:p>
    <w:p w14:paraId="60403D6A" w14:textId="77777777" w:rsidR="00AF43CD" w:rsidRPr="00603F6F" w:rsidRDefault="00AF43CD" w:rsidP="00AF43CD">
      <w:pPr>
        <w:spacing w:line="280" w:lineRule="atLeast"/>
        <w:jc w:val="both"/>
        <w:rPr>
          <w:bCs/>
          <w:i/>
          <w:iCs/>
          <w:color w:val="FF0000"/>
          <w:spacing w:val="-5"/>
          <w:sz w:val="22"/>
          <w:szCs w:val="22"/>
          <w:lang w:eastAsia="en-US"/>
        </w:rPr>
      </w:pPr>
      <w:r>
        <w:rPr>
          <w:i/>
          <w:iCs/>
          <w:color w:val="4472C4" w:themeColor="accent1"/>
          <w:spacing w:val="-5"/>
          <w:sz w:val="22"/>
          <w:szCs w:val="22"/>
          <w:lang w:eastAsia="en-US"/>
        </w:rPr>
        <w:tab/>
      </w:r>
      <w:r>
        <w:rPr>
          <w:b/>
          <w:bCs/>
          <w:i/>
          <w:iCs/>
          <w:color w:val="FF0000"/>
          <w:spacing w:val="-5"/>
          <w:sz w:val="22"/>
          <w:szCs w:val="22"/>
          <w:vertAlign w:val="superscript"/>
          <w:lang w:eastAsia="en-US"/>
        </w:rPr>
        <w:t>2</w:t>
      </w:r>
      <w:r w:rsidRPr="00603F6F">
        <w:rPr>
          <w:bCs/>
          <w:i/>
          <w:iCs/>
          <w:color w:val="FF0000"/>
          <w:spacing w:val="-5"/>
          <w:sz w:val="22"/>
          <w:szCs w:val="22"/>
          <w:lang w:eastAsia="en-US"/>
        </w:rPr>
        <w:t xml:space="preserve">skiriami balai - Jei vertinamo pasiūlymo reikšmė </w:t>
      </w:r>
      <w:r>
        <w:rPr>
          <w:bCs/>
          <w:i/>
          <w:iCs/>
          <w:color w:val="FF0000"/>
          <w:spacing w:val="-5"/>
          <w:sz w:val="22"/>
          <w:szCs w:val="22"/>
          <w:lang w:eastAsia="en-US"/>
        </w:rPr>
        <w:t>„</w:t>
      </w:r>
      <w:r w:rsidRPr="00603F6F">
        <w:rPr>
          <w:bCs/>
          <w:i/>
          <w:iCs/>
          <w:color w:val="FF0000"/>
          <w:spacing w:val="-5"/>
          <w:sz w:val="22"/>
          <w:szCs w:val="22"/>
          <w:lang w:eastAsia="en-US"/>
        </w:rPr>
        <w:t>Taip</w:t>
      </w:r>
      <w:r>
        <w:rPr>
          <w:bCs/>
          <w:i/>
          <w:iCs/>
          <w:color w:val="FF0000"/>
          <w:spacing w:val="-5"/>
          <w:sz w:val="22"/>
          <w:szCs w:val="22"/>
          <w:lang w:eastAsia="en-US"/>
        </w:rPr>
        <w:t>“</w:t>
      </w:r>
      <w:r w:rsidRPr="00603F6F">
        <w:rPr>
          <w:bCs/>
          <w:i/>
          <w:iCs/>
          <w:color w:val="FF0000"/>
          <w:spacing w:val="-5"/>
          <w:sz w:val="22"/>
          <w:szCs w:val="22"/>
          <w:lang w:eastAsia="en-US"/>
        </w:rPr>
        <w:t xml:space="preserve"> = </w:t>
      </w:r>
      <w:r>
        <w:rPr>
          <w:bCs/>
          <w:i/>
          <w:iCs/>
          <w:color w:val="FF0000"/>
          <w:spacing w:val="-5"/>
          <w:sz w:val="22"/>
          <w:szCs w:val="22"/>
          <w:lang w:eastAsia="en-US"/>
        </w:rPr>
        <w:t>1</w:t>
      </w:r>
      <w:r w:rsidRPr="00603F6F">
        <w:rPr>
          <w:bCs/>
          <w:i/>
          <w:iCs/>
          <w:color w:val="FF0000"/>
          <w:spacing w:val="-5"/>
          <w:sz w:val="22"/>
          <w:szCs w:val="22"/>
          <w:lang w:eastAsia="en-US"/>
        </w:rPr>
        <w:t xml:space="preserve"> bal</w:t>
      </w:r>
      <w:r>
        <w:rPr>
          <w:bCs/>
          <w:i/>
          <w:iCs/>
          <w:color w:val="FF0000"/>
          <w:spacing w:val="-5"/>
          <w:sz w:val="22"/>
          <w:szCs w:val="22"/>
          <w:lang w:eastAsia="en-US"/>
        </w:rPr>
        <w:t>ą</w:t>
      </w:r>
      <w:r w:rsidRPr="00603F6F">
        <w:rPr>
          <w:bCs/>
          <w:i/>
          <w:iCs/>
          <w:color w:val="FF0000"/>
          <w:spacing w:val="-5"/>
          <w:sz w:val="22"/>
          <w:szCs w:val="22"/>
          <w:lang w:eastAsia="en-US"/>
        </w:rPr>
        <w:t xml:space="preserve">, jei vertinamo pasiūlymo reikšmė </w:t>
      </w:r>
      <w:r>
        <w:rPr>
          <w:bCs/>
          <w:i/>
          <w:iCs/>
          <w:color w:val="FF0000"/>
          <w:spacing w:val="-5"/>
          <w:sz w:val="22"/>
          <w:szCs w:val="22"/>
          <w:lang w:eastAsia="en-US"/>
        </w:rPr>
        <w:t>„</w:t>
      </w:r>
      <w:r w:rsidRPr="00603F6F">
        <w:rPr>
          <w:bCs/>
          <w:i/>
          <w:iCs/>
          <w:color w:val="FF0000"/>
          <w:spacing w:val="-5"/>
          <w:sz w:val="22"/>
          <w:szCs w:val="22"/>
          <w:lang w:eastAsia="en-US"/>
        </w:rPr>
        <w:t>Ne</w:t>
      </w:r>
      <w:r>
        <w:rPr>
          <w:bCs/>
          <w:i/>
          <w:iCs/>
          <w:color w:val="FF0000"/>
          <w:spacing w:val="-5"/>
          <w:sz w:val="22"/>
          <w:szCs w:val="22"/>
          <w:lang w:eastAsia="en-US"/>
        </w:rPr>
        <w:t>“</w:t>
      </w:r>
      <w:r w:rsidRPr="00603F6F">
        <w:rPr>
          <w:bCs/>
          <w:i/>
          <w:iCs/>
          <w:color w:val="FF0000"/>
          <w:spacing w:val="-5"/>
          <w:sz w:val="22"/>
          <w:szCs w:val="22"/>
          <w:lang w:eastAsia="en-US"/>
        </w:rPr>
        <w:t xml:space="preserve"> = 0 balų. </w:t>
      </w:r>
    </w:p>
    <w:p w14:paraId="5E29646E" w14:textId="750E2AFE" w:rsidR="00C8565A" w:rsidRPr="004C6CE5" w:rsidRDefault="004C6CE5" w:rsidP="00AF43CD">
      <w:pPr>
        <w:spacing w:line="280" w:lineRule="atLeast"/>
        <w:jc w:val="both"/>
        <w:rPr>
          <w:b/>
          <w:bCs/>
          <w:spacing w:val="-5"/>
          <w:sz w:val="22"/>
          <w:szCs w:val="22"/>
          <w:lang w:eastAsia="en-US"/>
        </w:rPr>
      </w:pPr>
      <w:r w:rsidRPr="004C6CE5">
        <w:rPr>
          <w:b/>
          <w:bCs/>
          <w:spacing w:val="-5"/>
          <w:sz w:val="22"/>
          <w:szCs w:val="22"/>
          <w:u w:val="single"/>
          <w:lang w:eastAsia="en-US"/>
        </w:rPr>
        <w:t>Trečiasis kriterijus.</w:t>
      </w:r>
      <w:r w:rsidRPr="004C6CE5">
        <w:rPr>
          <w:b/>
          <w:bCs/>
          <w:spacing w:val="-5"/>
          <w:sz w:val="22"/>
          <w:szCs w:val="22"/>
          <w:lang w:eastAsia="en-US"/>
        </w:rPr>
        <w:t xml:space="preserve"> Statybos darbų vadovo patirtis ___________ </w:t>
      </w:r>
      <w:r w:rsidRPr="004C6CE5">
        <w:rPr>
          <w:i/>
          <w:iCs/>
          <w:spacing w:val="-5"/>
          <w:sz w:val="22"/>
          <w:szCs w:val="22"/>
          <w:lang w:eastAsia="en-US"/>
        </w:rPr>
        <w:t>(nurodyti kiek)</w:t>
      </w:r>
      <w:r>
        <w:rPr>
          <w:b/>
          <w:bCs/>
          <w:spacing w:val="-5"/>
          <w:sz w:val="22"/>
          <w:szCs w:val="22"/>
          <w:lang w:eastAsia="en-US"/>
        </w:rPr>
        <w:t xml:space="preserve"> </w:t>
      </w:r>
      <w:r w:rsidRPr="004C6CE5">
        <w:rPr>
          <w:b/>
          <w:bCs/>
          <w:spacing w:val="-5"/>
          <w:sz w:val="22"/>
          <w:szCs w:val="22"/>
          <w:lang w:eastAsia="en-US"/>
        </w:rPr>
        <w:t>vnt. objektai.</w:t>
      </w:r>
    </w:p>
    <w:p w14:paraId="6D345C0F" w14:textId="77777777" w:rsidR="00C8565A" w:rsidRPr="004D49B1" w:rsidRDefault="00C8565A" w:rsidP="00C8565A">
      <w:pPr>
        <w:spacing w:line="280" w:lineRule="atLeast"/>
        <w:ind w:firstLine="720"/>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shd w:val="clear" w:color="auto" w:fill="auto"/>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099ECB5E" w14:textId="77777777" w:rsidR="00C8565A" w:rsidRPr="004D49B1" w:rsidRDefault="00C8565A" w:rsidP="00C8565A">
      <w:pPr>
        <w:spacing w:line="280" w:lineRule="atLeast"/>
        <w:ind w:firstLine="720"/>
        <w:jc w:val="both"/>
        <w:rPr>
          <w:sz w:val="22"/>
          <w:szCs w:val="22"/>
          <w:lang w:eastAsia="en-US"/>
        </w:rPr>
      </w:pPr>
    </w:p>
    <w:p w14:paraId="2BEC90A5" w14:textId="77777777" w:rsidR="00C8565A" w:rsidRPr="004D49B1" w:rsidRDefault="00C8565A" w:rsidP="00C8565A">
      <w:pPr>
        <w:spacing w:line="280" w:lineRule="atLeast"/>
        <w:ind w:firstLine="720"/>
        <w:jc w:val="both"/>
        <w:rPr>
          <w:b/>
          <w:sz w:val="22"/>
          <w:szCs w:val="22"/>
          <w:lang w:eastAsia="en-US"/>
        </w:rPr>
      </w:pPr>
    </w:p>
    <w:p w14:paraId="2D75C5F6" w14:textId="77777777" w:rsidR="00C8565A" w:rsidRPr="004D49B1" w:rsidRDefault="00C8565A" w:rsidP="00C8565A">
      <w:pPr>
        <w:spacing w:line="280" w:lineRule="atLeast"/>
        <w:ind w:firstLine="720"/>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shd w:val="clear" w:color="auto" w:fill="auto"/>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shd w:val="clear" w:color="auto" w:fill="auto"/>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shd w:val="clear" w:color="auto" w:fill="auto"/>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shd w:val="clear" w:color="auto" w:fill="auto"/>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shd w:val="clear" w:color="auto" w:fill="auto"/>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058" w14:textId="77777777" w:rsidR="007B0D25" w:rsidRDefault="007B0D25">
      <w:r>
        <w:separator/>
      </w:r>
    </w:p>
  </w:endnote>
  <w:endnote w:type="continuationSeparator" w:id="0">
    <w:p w14:paraId="74BBE645" w14:textId="77777777" w:rsidR="007B0D25" w:rsidRDefault="007B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C4C77" w14:textId="77777777" w:rsidR="007B0D25" w:rsidRDefault="007B0D25">
      <w:r>
        <w:separator/>
      </w:r>
    </w:p>
  </w:footnote>
  <w:footnote w:type="continuationSeparator" w:id="0">
    <w:p w14:paraId="49ECE270" w14:textId="77777777" w:rsidR="007B0D25" w:rsidRDefault="007B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51D8"/>
    <w:rsid w:val="000477EE"/>
    <w:rsid w:val="00063126"/>
    <w:rsid w:val="000864A8"/>
    <w:rsid w:val="000D0C4F"/>
    <w:rsid w:val="001340D6"/>
    <w:rsid w:val="00171EB4"/>
    <w:rsid w:val="00191408"/>
    <w:rsid w:val="001956E6"/>
    <w:rsid w:val="001C548C"/>
    <w:rsid w:val="0020631B"/>
    <w:rsid w:val="00217936"/>
    <w:rsid w:val="00222626"/>
    <w:rsid w:val="00246923"/>
    <w:rsid w:val="002774AC"/>
    <w:rsid w:val="002A7798"/>
    <w:rsid w:val="0032370F"/>
    <w:rsid w:val="003F309D"/>
    <w:rsid w:val="004254D4"/>
    <w:rsid w:val="00482882"/>
    <w:rsid w:val="004B6B6D"/>
    <w:rsid w:val="004C07C8"/>
    <w:rsid w:val="004C6CE5"/>
    <w:rsid w:val="004D7A54"/>
    <w:rsid w:val="004E30D6"/>
    <w:rsid w:val="0053463A"/>
    <w:rsid w:val="005D0239"/>
    <w:rsid w:val="005E6256"/>
    <w:rsid w:val="00603F6F"/>
    <w:rsid w:val="00626CBA"/>
    <w:rsid w:val="006B7EAF"/>
    <w:rsid w:val="006D590A"/>
    <w:rsid w:val="0071219B"/>
    <w:rsid w:val="00744619"/>
    <w:rsid w:val="00757545"/>
    <w:rsid w:val="00785F72"/>
    <w:rsid w:val="007912ED"/>
    <w:rsid w:val="007958AB"/>
    <w:rsid w:val="00796123"/>
    <w:rsid w:val="007B0D25"/>
    <w:rsid w:val="008577AC"/>
    <w:rsid w:val="00906DBD"/>
    <w:rsid w:val="00910DDF"/>
    <w:rsid w:val="0094196B"/>
    <w:rsid w:val="00943A88"/>
    <w:rsid w:val="00950FA7"/>
    <w:rsid w:val="00960BC3"/>
    <w:rsid w:val="009C64BC"/>
    <w:rsid w:val="009E5BD9"/>
    <w:rsid w:val="00A658F7"/>
    <w:rsid w:val="00AA38F8"/>
    <w:rsid w:val="00AC7463"/>
    <w:rsid w:val="00AE11DA"/>
    <w:rsid w:val="00AF43CD"/>
    <w:rsid w:val="00AF6C66"/>
    <w:rsid w:val="00B72557"/>
    <w:rsid w:val="00B83F76"/>
    <w:rsid w:val="00BE5AB4"/>
    <w:rsid w:val="00BE5BEF"/>
    <w:rsid w:val="00C179DD"/>
    <w:rsid w:val="00C25B9E"/>
    <w:rsid w:val="00C71F8B"/>
    <w:rsid w:val="00C8565A"/>
    <w:rsid w:val="00C97D5C"/>
    <w:rsid w:val="00CE104C"/>
    <w:rsid w:val="00D12E18"/>
    <w:rsid w:val="00D2650A"/>
    <w:rsid w:val="00D318A5"/>
    <w:rsid w:val="00D360B2"/>
    <w:rsid w:val="00D4092A"/>
    <w:rsid w:val="00D4277A"/>
    <w:rsid w:val="00DF6192"/>
    <w:rsid w:val="00E05DEA"/>
    <w:rsid w:val="00E403D2"/>
    <w:rsid w:val="00E747E5"/>
    <w:rsid w:val="00E918BA"/>
    <w:rsid w:val="00EF388F"/>
    <w:rsid w:val="00F0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C8565A"/>
    <w:pPr>
      <w:tabs>
        <w:tab w:val="center" w:pos="4153"/>
        <w:tab w:val="right" w:pos="8306"/>
      </w:tabs>
      <w:overflowPunct w:val="0"/>
      <w:autoSpaceDE w:val="0"/>
    </w:pPr>
    <w:rPr>
      <w:rFonts w:ascii="TimesLT" w:hAnsi="TimesLT"/>
      <w:szCs w:val="20"/>
    </w:rPr>
  </w:style>
  <w:style w:type="character" w:customStyle="1" w:styleId="FooterChar">
    <w:name w:val="Footer Char"/>
    <w:aliases w:val=" Diagrama Char"/>
    <w:basedOn w:val="DefaultParagraphFont"/>
    <w:link w:val="Footer"/>
    <w:uiPriority w:val="99"/>
    <w:rsid w:val="00C8565A"/>
    <w:rPr>
      <w:rFonts w:ascii="TimesLT" w:eastAsia="Times New Roman" w:hAnsi="TimesLT" w:cs="Times New Roman"/>
      <w:kern w:val="0"/>
      <w:sz w:val="24"/>
      <w:szCs w:val="20"/>
      <w:lang w:val="lt-LT" w:eastAsia="en-GB"/>
      <w14:ligatures w14:val="none"/>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C8565A"/>
    <w:pPr>
      <w:ind w:left="1296"/>
    </w:pPr>
  </w:style>
  <w:style w:type="table" w:styleId="TableGrid">
    <w:name w:val="Table Grid"/>
    <w:basedOn w:val="TableNorma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FootnoteText">
    <w:name w:val="footnote text"/>
    <w:basedOn w:val="Normal"/>
    <w:link w:val="FootnoteTextChar"/>
    <w:uiPriority w:val="99"/>
    <w:semiHidden/>
    <w:unhideWhenUsed/>
    <w:rsid w:val="00603F6F"/>
    <w:rPr>
      <w:sz w:val="20"/>
      <w:szCs w:val="20"/>
    </w:rPr>
  </w:style>
  <w:style w:type="character" w:customStyle="1" w:styleId="FootnoteTextChar">
    <w:name w:val="Footnote Text Char"/>
    <w:basedOn w:val="DefaultParagraphFont"/>
    <w:link w:val="FootnoteText"/>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FootnoteReference">
    <w:name w:val="footnote reference"/>
    <w:basedOn w:val="DefaultParagraphFont"/>
    <w:uiPriority w:val="99"/>
    <w:semiHidden/>
    <w:unhideWhenUsed/>
    <w:rsid w:val="00603F6F"/>
    <w:rPr>
      <w:vertAlign w:val="superscript"/>
    </w:rPr>
  </w:style>
  <w:style w:type="paragraph" w:customStyle="1" w:styleId="Standard">
    <w:name w:val="Standard"/>
    <w:rsid w:val="007958AB"/>
    <w:pPr>
      <w:suppressAutoHyphens/>
      <w:autoSpaceDN w:val="0"/>
      <w:spacing w:after="0" w:line="240" w:lineRule="auto"/>
      <w:textAlignment w:val="baseline"/>
    </w:pPr>
    <w:rPr>
      <w:rFonts w:ascii="Times New Roman" w:eastAsia="Times New Roman" w:hAnsi="Times New Roman" w:cs="Times New Roman"/>
      <w:kern w:val="3"/>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Ruslanas Ruslanas</cp:lastModifiedBy>
  <cp:revision>2</cp:revision>
  <dcterms:created xsi:type="dcterms:W3CDTF">2025-06-13T10:12:00Z</dcterms:created>
  <dcterms:modified xsi:type="dcterms:W3CDTF">2025-06-13T10:12:00Z</dcterms:modified>
  <cp:category/>
</cp:coreProperties>
</file>