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48D4" w14:textId="77777777" w:rsidR="00914130" w:rsidRPr="00CE61AB" w:rsidRDefault="00831AC6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CE61AB">
        <w:rPr>
          <w:rFonts w:ascii="Times New Roman" w:eastAsia="SimSun" w:hAnsi="Times New Roman" w:cs="Times New Roman"/>
          <w:b/>
          <w:sz w:val="24"/>
          <w:szCs w:val="24"/>
          <w:lang w:eastAsia="lt-LT"/>
        </w:rPr>
        <w:t>GYNYBOS RESURSŲ AGENTŪRA PRIE KRAŠTO APSAUGOS MINISTERIJOS</w:t>
      </w:r>
    </w:p>
    <w:p w14:paraId="5FB8593F" w14:textId="61C1266F" w:rsidR="00831AC6" w:rsidRPr="00CE61AB" w:rsidRDefault="00B57813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DEFIBRILIATORIŲ</w:t>
      </w:r>
      <w:r w:rsidR="00A114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625D" w:rsidRPr="00EE625D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3E44B89A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D6AC94E" w14:textId="77777777" w:rsidR="0088087B" w:rsidRDefault="0088087B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99B9D" w14:textId="76C3832F" w:rsidR="00D15C62" w:rsidRPr="007E4F4F" w:rsidRDefault="0030149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Konkurso dalyviams</w:t>
      </w:r>
      <w:r w:rsidR="00651A7B" w:rsidRPr="00651A7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564455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7E4F4F">
        <w:rPr>
          <w:rFonts w:ascii="Times New Roman" w:hAnsi="Times New Roman" w:cs="Times New Roman"/>
          <w:sz w:val="24"/>
          <w:szCs w:val="24"/>
        </w:rPr>
        <w:tab/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DB4DD3">
        <w:rPr>
          <w:rFonts w:ascii="Times New Roman" w:hAnsi="Times New Roman" w:cs="Times New Roman"/>
          <w:sz w:val="24"/>
          <w:szCs w:val="24"/>
        </w:rPr>
        <w:t>5-0</w:t>
      </w:r>
      <w:r w:rsidR="00BC30D4">
        <w:rPr>
          <w:rFonts w:ascii="Times New Roman" w:hAnsi="Times New Roman" w:cs="Times New Roman"/>
          <w:sz w:val="24"/>
          <w:szCs w:val="24"/>
        </w:rPr>
        <w:t>6-13</w:t>
      </w:r>
      <w:r w:rsidR="007E4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3ADA0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8B9ED" w14:textId="77777777" w:rsidR="002E1D94" w:rsidRPr="00CE61AB" w:rsidRDefault="002E1D9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544F7" w14:textId="03ED0A73" w:rsidR="00092EEA" w:rsidRDefault="007E4F4F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4F">
        <w:rPr>
          <w:rFonts w:ascii="Times New Roman" w:hAnsi="Times New Roman" w:cs="Times New Roman"/>
          <w:b/>
          <w:sz w:val="24"/>
          <w:szCs w:val="24"/>
        </w:rPr>
        <w:t>DĖL PRETENZIJOS</w:t>
      </w:r>
    </w:p>
    <w:p w14:paraId="37B69766" w14:textId="77777777" w:rsidR="007E4F4F" w:rsidRDefault="007E4F4F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3A760" w14:textId="77777777" w:rsidR="00826FA2" w:rsidRDefault="00826FA2" w:rsidP="00533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8DA13" w14:textId="090481B5" w:rsidR="00EE625D" w:rsidRDefault="00EE625D" w:rsidP="005339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Gynybos resursų agentūra prie Krašto apsaugos ministerijos (toliau </w:t>
      </w:r>
      <w:r w:rsidR="00142F81">
        <w:rPr>
          <w:rFonts w:ascii="Times New Roman" w:eastAsia="Calibri" w:hAnsi="Times New Roman" w:cs="Times New Roman"/>
          <w:sz w:val="24"/>
          <w:szCs w:val="24"/>
        </w:rPr>
        <w:t>–</w:t>
      </w:r>
      <w:bookmarkStart w:id="0" w:name="_GoBack"/>
      <w:bookmarkEnd w:id="0"/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 </w:t>
      </w:r>
      <w:r w:rsidR="0011656B"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B13F6C">
        <w:rPr>
          <w:rFonts w:ascii="Times New Roman" w:eastAsia="Calibri" w:hAnsi="Times New Roman" w:cs="Times New Roman"/>
          <w:sz w:val="24"/>
          <w:szCs w:val="24"/>
        </w:rPr>
        <w:t>5</w:t>
      </w:r>
      <w:r w:rsidR="00521AF2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F34428">
        <w:rPr>
          <w:rFonts w:ascii="Times New Roman" w:eastAsia="Calibri" w:hAnsi="Times New Roman" w:cs="Times New Roman"/>
          <w:sz w:val="24"/>
          <w:szCs w:val="24"/>
        </w:rPr>
        <w:t>gegužės</w:t>
      </w:r>
      <w:r w:rsidR="00B13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428">
        <w:rPr>
          <w:rFonts w:ascii="Times New Roman" w:eastAsia="Calibri" w:hAnsi="Times New Roman" w:cs="Times New Roman"/>
          <w:sz w:val="24"/>
          <w:szCs w:val="24"/>
        </w:rPr>
        <w:t>30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d. Centrinėje viešųjų pirkimų informacinėje sistemoje (CVP IS, https://viesiejipirkimai.lt) paskelbė </w:t>
      </w:r>
      <w:r w:rsidR="00F34428">
        <w:rPr>
          <w:rFonts w:ascii="Times New Roman" w:eastAsia="Calibri" w:hAnsi="Times New Roman" w:cs="Times New Roman"/>
          <w:sz w:val="24"/>
          <w:szCs w:val="24"/>
        </w:rPr>
        <w:t>Defibriliatorių</w:t>
      </w:r>
      <w:r w:rsidR="00680D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atvirą konkursą (pirkimo numeris </w:t>
      </w:r>
      <w:r w:rsidR="00F34428">
        <w:rPr>
          <w:rFonts w:ascii="Times New Roman" w:eastAsia="Calibri" w:hAnsi="Times New Roman" w:cs="Times New Roman"/>
          <w:sz w:val="24"/>
          <w:szCs w:val="24"/>
        </w:rPr>
        <w:t>2913482</w:t>
      </w:r>
      <w:r w:rsidRPr="00EE625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C35CEC5" w14:textId="5963D52D" w:rsidR="007E4F4F" w:rsidRPr="00207FAB" w:rsidRDefault="00F34428" w:rsidP="007E4F4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Defibriliatorių</w:t>
      </w:r>
      <w:r w:rsidR="003D0AD9" w:rsidRPr="003D0AD9">
        <w:rPr>
          <w:rFonts w:ascii="Times New Roman" w:eastAsia="Times New Roman" w:hAnsi="Times New Roman" w:cs="Times New Roman"/>
          <w:sz w:val="24"/>
          <w:szCs w:val="24"/>
        </w:rPr>
        <w:t xml:space="preserve"> viešojo pirkimo komisija (tol</w:t>
      </w:r>
      <w:r w:rsidR="00FC2744">
        <w:rPr>
          <w:rFonts w:ascii="Times New Roman" w:eastAsia="Times New Roman" w:hAnsi="Times New Roman" w:cs="Times New Roman"/>
          <w:sz w:val="24"/>
          <w:szCs w:val="24"/>
        </w:rPr>
        <w:t xml:space="preserve">iau – Viešojo pirkimo komisija) </w:t>
      </w:r>
      <w:r w:rsidR="007E4F4F" w:rsidRPr="00207FAB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viešųjų pirkimų įstatymo (toliau – VPĮ) 103 str. 1 d., 103 str. 3 d. ir konkurso sąlygų 16.5 p. įtvirtintomis nuostatomis, išnagrinėjo CVP IS priemonėmis 2025 m. </w:t>
      </w:r>
      <w:r w:rsidR="007E4F4F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7E4F4F" w:rsidRPr="0020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F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E4F4F" w:rsidRPr="00207FAB">
        <w:rPr>
          <w:rFonts w:ascii="Times New Roman" w:eastAsia="Times New Roman" w:hAnsi="Times New Roman" w:cs="Times New Roman"/>
          <w:sz w:val="24"/>
          <w:szCs w:val="24"/>
        </w:rPr>
        <w:t xml:space="preserve"> d. gautą Tiekėj</w:t>
      </w:r>
      <w:r w:rsidR="0030149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E4F4F" w:rsidRPr="00207FAB">
        <w:rPr>
          <w:rFonts w:ascii="Times New Roman" w:eastAsia="Times New Roman" w:hAnsi="Times New Roman" w:cs="Times New Roman"/>
          <w:sz w:val="24"/>
          <w:szCs w:val="24"/>
        </w:rPr>
        <w:t xml:space="preserve">pretenziją </w:t>
      </w:r>
      <w:r w:rsidR="007E4F4F" w:rsidRPr="00207FA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(toliau – Pretenzija) ir </w:t>
      </w:r>
      <w:r w:rsidR="007E4F4F" w:rsidRPr="00207FAB">
        <w:rPr>
          <w:rFonts w:ascii="Times New Roman" w:eastAsia="Times New Roman" w:hAnsi="Times New Roman" w:cs="Times New Roman"/>
          <w:sz w:val="24"/>
          <w:szCs w:val="24"/>
        </w:rPr>
        <w:t>priėmė sprendimą pretenziją atmesti kaip nepagrįstą.</w:t>
      </w:r>
    </w:p>
    <w:p w14:paraId="274A2406" w14:textId="77777777" w:rsidR="007E4F4F" w:rsidRPr="00207FAB" w:rsidRDefault="007E4F4F" w:rsidP="007E4F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AB">
        <w:rPr>
          <w:rFonts w:ascii="Times New Roman" w:eastAsia="Times New Roman" w:hAnsi="Times New Roman" w:cs="Times New Roman"/>
          <w:b/>
          <w:sz w:val="24"/>
          <w:szCs w:val="24"/>
        </w:rPr>
        <w:t>Tiekėjų Pretenzijose pateikti prašymai ir nurodyti argumentai:</w:t>
      </w:r>
    </w:p>
    <w:p w14:paraId="6254C674" w14:textId="77777777" w:rsidR="007E4F4F" w:rsidRPr="00207FAB" w:rsidRDefault="007E4F4F" w:rsidP="00CB06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79045" w14:textId="77777777" w:rsidR="00BC30D4" w:rsidRPr="00BF4A41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AB">
        <w:rPr>
          <w:rFonts w:ascii="Times New Roman" w:eastAsia="Times New Roman" w:hAnsi="Times New Roman" w:cs="Times New Roman"/>
          <w:sz w:val="24"/>
          <w:szCs w:val="24"/>
        </w:rPr>
        <w:t xml:space="preserve">1. Iš pareikštos Pretenzijos matyti, kad Tiekėjas ginčija pirkimo sąlygų 1 priedo „Techninė specifikacija“ (toliau – Techninė specifikacija)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1.22.7 p. </w:t>
      </w:r>
      <w:r w:rsidRPr="00207FAB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Defibriliatoriaus komplektacija</w:t>
      </w:r>
      <w:r w:rsidRPr="00207FA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7.</w:t>
      </w:r>
      <w:r w:rsidRPr="007E4F4F">
        <w:t xml:space="preserve"> 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CO2 matavimo linija su jungtimis į modulį - ne mažiau kaip 1 vnt., jei linija vienkartinė- ne mažiau kaip 10 vnt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07FAB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207FAB">
        <w:rPr>
          <w:rFonts w:ascii="Times New Roman" w:eastAsia="Times New Roman" w:hAnsi="Times New Roman" w:cs="Times New Roman"/>
          <w:sz w:val="24"/>
          <w:szCs w:val="24"/>
        </w:rPr>
        <w:t xml:space="preserve"> nustatytą techninį reikalavimą.</w:t>
      </w:r>
    </w:p>
    <w:p w14:paraId="2F0692AA" w14:textId="77777777" w:rsidR="00BC30D4" w:rsidRPr="00BF4A41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AB">
        <w:rPr>
          <w:rFonts w:ascii="Times New Roman" w:eastAsia="Times New Roman" w:hAnsi="Times New Roman" w:cs="Times New Roman"/>
          <w:sz w:val="24"/>
          <w:szCs w:val="24"/>
        </w:rPr>
        <w:t xml:space="preserve">2. Tiekėjas Pretenzijoje prašo </w:t>
      </w:r>
      <w:r>
        <w:rPr>
          <w:rFonts w:ascii="Times New Roman" w:eastAsia="Times New Roman" w:hAnsi="Times New Roman" w:cs="Times New Roman"/>
          <w:sz w:val="24"/>
          <w:szCs w:val="24"/>
        </w:rPr>
        <w:t>patikslinti T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>echninės specifikacijos reikalavimą ir jį pakeisti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CO2 matavimo technologijos vienkartiniai priedai - 10 vnt.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“, n</w:t>
      </w:r>
      <w:r w:rsidRPr="00692F4A">
        <w:rPr>
          <w:rFonts w:ascii="Times New Roman" w:eastAsia="Times New Roman" w:hAnsi="Times New Roman" w:cs="Times New Roman"/>
          <w:sz w:val="24"/>
          <w:szCs w:val="24"/>
        </w:rPr>
        <w:t>enurodant konkrečiai matavimo technologijai skirtų priemonių.</w:t>
      </w:r>
    </w:p>
    <w:p w14:paraId="2A35574E" w14:textId="77777777" w:rsidR="00BC30D4" w:rsidRPr="007E4F4F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7FAB">
        <w:rPr>
          <w:rFonts w:ascii="Times New Roman" w:eastAsia="Times New Roman" w:hAnsi="Times New Roman" w:cs="Times New Roman"/>
          <w:sz w:val="24"/>
          <w:szCs w:val="24"/>
        </w:rPr>
        <w:t xml:space="preserve">3. Dėl 2 punkte nurodyto prašymo Tiekėjas </w:t>
      </w:r>
      <w:r>
        <w:rPr>
          <w:rFonts w:ascii="Times New Roman" w:eastAsia="Times New Roman" w:hAnsi="Times New Roman" w:cs="Times New Roman"/>
          <w:sz w:val="24"/>
          <w:szCs w:val="24"/>
        </w:rPr>
        <w:t>teigia</w:t>
      </w:r>
      <w:r w:rsidRPr="00207FAB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Pr="00207FAB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EtCO2 matavimo technologijos gali būti dviejų tipų: Siidestream (kai per minėta žarnelę mėginys įsiurbiamas į aparatą ir vyksta CO2 analizė aparate) Tai užtrunka, ilgesnis matavimo laikas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B63131E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Kita technologija laikoma pranašesn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e, nes nereikalauja mėginio įsiurbimo į aparatą, o analizė vyksta daviklyje, kuri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yra tiesiai prie ligonio iškve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piamo oro (intubaciniame vamzdelyje intubuotam pacientui arba burnoje/nosyje spontaniškai kvėpuojančiam pacientui)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 xml:space="preserve"> Ši matavimo technologija tikslesnė, atsakas greitesnis. Mainstream CO2 matavimo technologijos vienkartinė priemonė yra vienkartiniai adapteriai davikliui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nevienkartinės linijos kaip pra</w:t>
      </w:r>
      <w:r w:rsidRPr="007E4F4F">
        <w:rPr>
          <w:rFonts w:ascii="Times New Roman" w:eastAsia="Times New Roman" w:hAnsi="Times New Roman" w:cs="Times New Roman"/>
          <w:i/>
          <w:sz w:val="24"/>
          <w:szCs w:val="24"/>
        </w:rPr>
        <w:t>šoma.</w:t>
      </w:r>
      <w:r w:rsidRPr="00207FAB">
        <w:rPr>
          <w:rFonts w:ascii="Times New Roman" w:eastAsia="Times New Roman" w:hAnsi="Times New Roman" w:cs="Times New Roman"/>
          <w:i/>
          <w:sz w:val="24"/>
          <w:szCs w:val="24"/>
        </w:rPr>
        <w:t>&lt;...&gt;“.</w:t>
      </w:r>
    </w:p>
    <w:p w14:paraId="02E14031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8468F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AB">
        <w:rPr>
          <w:rFonts w:ascii="Times New Roman" w:eastAsia="Times New Roman" w:hAnsi="Times New Roman" w:cs="Times New Roman"/>
          <w:b/>
          <w:sz w:val="24"/>
          <w:szCs w:val="24"/>
        </w:rPr>
        <w:t xml:space="preserve">II. Viešųjų pirkimų komisijos vertinimas </w:t>
      </w:r>
    </w:p>
    <w:p w14:paraId="39679C9E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01A83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>4. Viešųjų pirkimų komisija, išnagrinėjusi Tiekėjo pateiktą pretenziją, konstatuoja:</w:t>
      </w:r>
    </w:p>
    <w:p w14:paraId="5435E782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4.1. </w:t>
      </w:r>
      <w:r w:rsidRPr="00207FAB">
        <w:rPr>
          <w:rFonts w:ascii="Times New Roman" w:eastAsia="Times New Roman" w:hAnsi="Times New Roman" w:cs="Times New Roman"/>
          <w:sz w:val="24"/>
          <w:szCs w:val="24"/>
          <w:u w:val="single"/>
          <w:bdr w:val="nil"/>
        </w:rPr>
        <w:t>Dėl Tiekėjo 2 punkte nurodyto prašymo ir jį pagrindžiančių argumentų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>:</w:t>
      </w:r>
    </w:p>
    <w:p w14:paraId="32FF50DA" w14:textId="77777777" w:rsidR="00BC30D4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Nors Pretenzijoje tiekėjas aiškina skirtingas 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>EtCO2 matavimo technologij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F4A41">
        <w:rPr>
          <w:rFonts w:ascii="Times New Roman" w:eastAsia="Times New Roman" w:hAnsi="Times New Roman" w:cs="Times New Roman"/>
          <w:i/>
          <w:sz w:val="24"/>
          <w:szCs w:val="24"/>
        </w:rPr>
        <w:t>Siidestream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F4A41">
        <w:rPr>
          <w:rFonts w:ascii="Times New Roman" w:eastAsia="Times New Roman" w:hAnsi="Times New Roman" w:cs="Times New Roman"/>
          <w:i/>
          <w:sz w:val="24"/>
          <w:szCs w:val="24"/>
        </w:rPr>
        <w:t>Mainstream</w:t>
      </w:r>
      <w:r>
        <w:rPr>
          <w:rFonts w:ascii="Times New Roman" w:eastAsia="Times New Roman" w:hAnsi="Times New Roman" w:cs="Times New Roman"/>
          <w:sz w:val="24"/>
          <w:szCs w:val="24"/>
        </w:rPr>
        <w:t>, kuriose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 xml:space="preserve"> matavimo detektorius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yra skirtingose vietose (žr. 1 pav.)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 w:rsidRPr="00BF4A4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biem atvejais matuojamas EtCO2, o Perkančioji Pirkimo sąlygose nereikalauja nei vienos konkrečios technologijos.</w:t>
      </w:r>
    </w:p>
    <w:p w14:paraId="07CD80E2" w14:textId="77777777" w:rsidR="00BC30D4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D06FE0" wp14:editId="2A60C64F">
            <wp:extent cx="3229708" cy="1477783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28" cy="1489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60EBA" w14:textId="77777777" w:rsidR="00BC30D4" w:rsidRPr="00BF4A41" w:rsidRDefault="00BC30D4" w:rsidP="00BC30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pav. </w:t>
      </w:r>
      <w:r w:rsidRPr="006A28B4">
        <w:rPr>
          <w:rFonts w:ascii="Times New Roman" w:eastAsia="Times New Roman" w:hAnsi="Times New Roman" w:cs="Times New Roman"/>
          <w:sz w:val="24"/>
          <w:szCs w:val="24"/>
        </w:rPr>
        <w:t>EtCO2 matavimo technologijos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8B4">
        <w:rPr>
          <w:rFonts w:ascii="Times New Roman" w:eastAsia="Times New Roman" w:hAnsi="Times New Roman" w:cs="Times New Roman"/>
          <w:i/>
          <w:sz w:val="24"/>
          <w:szCs w:val="24"/>
        </w:rPr>
        <w:t xml:space="preserve">Mainstream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F4A41">
        <w:rPr>
          <w:rFonts w:ascii="Times New Roman" w:eastAsia="Times New Roman" w:hAnsi="Times New Roman" w:cs="Times New Roman"/>
          <w:i/>
          <w:sz w:val="24"/>
          <w:szCs w:val="24"/>
        </w:rPr>
        <w:t>Siidestream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FF15A" w14:textId="77777777" w:rsidR="00BC30D4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CB06AF">
        <w:rPr>
          <w:rFonts w:ascii="Times New Roman" w:eastAsia="Times New Roman" w:hAnsi="Times New Roman" w:cs="Times New Roman"/>
          <w:sz w:val="24"/>
          <w:szCs w:val="24"/>
        </w:rPr>
        <w:t>tkreiptinas dėmesys,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jeigu</w:t>
      </w:r>
      <w:r w:rsidRPr="00CB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DB1">
        <w:rPr>
          <w:rFonts w:ascii="Times New Roman" w:eastAsia="Times New Roman" w:hAnsi="Times New Roman" w:cs="Times New Roman"/>
          <w:sz w:val="24"/>
          <w:szCs w:val="24"/>
        </w:rPr>
        <w:t xml:space="preserve">tiekėjai gali siūlyti defibriliatorius 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vienkartine </w:t>
      </w:r>
      <w:r w:rsidRPr="00D27DB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27DB1">
        <w:rPr>
          <w:rFonts w:ascii="Times New Roman" w:eastAsia="Times New Roman" w:hAnsi="Times New Roman" w:cs="Times New Roman"/>
          <w:sz w:val="24"/>
          <w:szCs w:val="24"/>
        </w:rPr>
        <w:t xml:space="preserve">CO2 matavimo linija su jungtimis į modulį, tokiu atveju turi būti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pasiūlyta </w:t>
      </w:r>
      <w:r w:rsidRPr="00D27DB1">
        <w:rPr>
          <w:rFonts w:ascii="Times New Roman" w:eastAsia="Times New Roman" w:hAnsi="Times New Roman" w:cs="Times New Roman"/>
          <w:sz w:val="24"/>
          <w:szCs w:val="24"/>
        </w:rPr>
        <w:t xml:space="preserve">ne mažiau kaip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</w:t>
      </w:r>
      <w:r w:rsidRPr="00D27DB1">
        <w:rPr>
          <w:rFonts w:ascii="Times New Roman" w:eastAsia="Times New Roman" w:hAnsi="Times New Roman" w:cs="Times New Roman"/>
          <w:sz w:val="24"/>
          <w:szCs w:val="24"/>
        </w:rPr>
        <w:t xml:space="preserve">tokia linija, o jei siūlomo defibriliatoriaus komplektacijoje esanti linija vienkartinė- tokiu atveju linijų su jungtimis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turi būti ne mažiau kaip 10 vnt. 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>Perkančioji organizacija techninėje specifikacijoje nekonkretizavo CO2 matavimo technologijos, bei kokios matavimo linijos turi būti (su davikliais, adapteriais, jutikliais ir pan.)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Perkančiajai organizacijai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 xml:space="preserve"> yra aktualu, kad būtų užtikrintas EtCO2 matavimas ir rodymas defibrili</w:t>
      </w:r>
      <w:r>
        <w:rPr>
          <w:rFonts w:ascii="Times New Roman" w:eastAsia="Times New Roman" w:hAnsi="Times New Roman" w:cs="Times New Roman"/>
          <w:sz w:val="24"/>
          <w:szCs w:val="24"/>
        </w:rPr>
        <w:t>atoriaus ekrane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 xml:space="preserve">, kaip numato </w:t>
      </w:r>
      <w:r>
        <w:rPr>
          <w:rFonts w:ascii="Times New Roman" w:eastAsia="Times New Roman" w:hAnsi="Times New Roman" w:cs="Times New Roman"/>
          <w:sz w:val="24"/>
          <w:szCs w:val="24"/>
        </w:rPr>
        <w:t>Techninės specifikacijos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 xml:space="preserve"> 1.12 punktas „Gyvybinių parametrų monitoravimas ekrane“ bei komplektacijoje pateiktos EtCO2 matavimo linij</w:t>
      </w:r>
      <w:r>
        <w:rPr>
          <w:rFonts w:ascii="Times New Roman" w:eastAsia="Times New Roman" w:hAnsi="Times New Roman" w:cs="Times New Roman"/>
          <w:sz w:val="24"/>
          <w:szCs w:val="24"/>
        </w:rPr>
        <w:t>ų atitinkamas kiekis, priklausomai nuo to ar linijos vienkartinės ar ne.</w:t>
      </w:r>
      <w:r w:rsidRPr="007E4F4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DAE63B" w14:textId="77777777" w:rsidR="00BC30D4" w:rsidRPr="00207FAB" w:rsidRDefault="00BC30D4" w:rsidP="00BC30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Atsižvelgiant į 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>išdėstyta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>, darytina išvada, kad Tie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>kėjo pateiktas prašymas patikslinti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>Techninėje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specifikacijo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>je nustatytus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reikalavim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>us defibriliatoriaus komplektacijai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yra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netikslingas, todėl vertinamas kaip</w:t>
      </w:r>
      <w:r w:rsidRPr="00207FAB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</w:t>
      </w:r>
      <w:r w:rsidRPr="00207FAB"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>nepagrįstas</w:t>
      </w:r>
      <w:r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 xml:space="preserve"> ir </w:t>
      </w:r>
      <w:r w:rsidRPr="00207FAB"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>atmestinas.</w:t>
      </w:r>
    </w:p>
    <w:p w14:paraId="3CBF4BC9" w14:textId="77777777" w:rsidR="00BC30D4" w:rsidRDefault="00BC30D4" w:rsidP="00BC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B3C82" w14:textId="77777777" w:rsidR="00BC30D4" w:rsidRPr="00AA3413" w:rsidRDefault="00BC30D4" w:rsidP="00BC30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413">
        <w:rPr>
          <w:rFonts w:ascii="Times New Roman" w:eastAsia="Times New Roman" w:hAnsi="Times New Roman" w:cs="Times New Roman"/>
          <w:b/>
          <w:sz w:val="24"/>
          <w:szCs w:val="24"/>
        </w:rPr>
        <w:t>III. Viešųjų pirkimų komisijos sprendimas</w:t>
      </w:r>
    </w:p>
    <w:p w14:paraId="3CDCFC93" w14:textId="77777777" w:rsidR="00BC30D4" w:rsidRPr="00AA3413" w:rsidRDefault="00BC30D4" w:rsidP="00BC30D4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279D5" w14:textId="77777777" w:rsidR="00BC30D4" w:rsidRPr="00AA3413" w:rsidRDefault="00BC30D4" w:rsidP="00BC3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413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organizacija, atstovaujama viešojo pirkimo komisijos, atsižvelgdama į nurodytus argumentus ir vadovaudamasi VPĮ 103 str. 3 d., </w:t>
      </w:r>
      <w:r w:rsidRPr="00AA3413">
        <w:rPr>
          <w:rFonts w:ascii="Times New Roman" w:hAnsi="Times New Roman" w:cs="Times New Roman"/>
          <w:b/>
          <w:sz w:val="24"/>
          <w:szCs w:val="24"/>
        </w:rPr>
        <w:t>priėmė sprendimą</w:t>
      </w:r>
      <w:r w:rsidRPr="00AA3413">
        <w:rPr>
          <w:rFonts w:ascii="Times New Roman" w:hAnsi="Times New Roman" w:cs="Times New Roman"/>
          <w:sz w:val="24"/>
          <w:szCs w:val="24"/>
        </w:rPr>
        <w:t>:</w:t>
      </w:r>
    </w:p>
    <w:p w14:paraId="19989F79" w14:textId="77777777" w:rsidR="00BC30D4" w:rsidRPr="007427F7" w:rsidRDefault="00BC30D4" w:rsidP="00BC30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7427F7">
        <w:rPr>
          <w:rFonts w:ascii="Times New Roman" w:hAnsi="Times New Roman" w:cs="Times New Roman"/>
          <w:sz w:val="24"/>
          <w:szCs w:val="24"/>
        </w:rPr>
        <w:t xml:space="preserve">Atmesti pretenziją </w:t>
      </w:r>
      <w:r>
        <w:rPr>
          <w:rFonts w:ascii="Times New Roman" w:hAnsi="Times New Roman" w:cs="Times New Roman"/>
          <w:sz w:val="24"/>
          <w:szCs w:val="24"/>
        </w:rPr>
        <w:t>techninėje specifikacijoje</w:t>
      </w:r>
      <w:r w:rsidRPr="007427F7">
        <w:rPr>
          <w:rFonts w:ascii="Times New Roman" w:hAnsi="Times New Roman" w:cs="Times New Roman"/>
          <w:sz w:val="24"/>
          <w:szCs w:val="24"/>
        </w:rPr>
        <w:t xml:space="preserve"> nustatyt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427F7">
        <w:rPr>
          <w:rFonts w:ascii="Times New Roman" w:hAnsi="Times New Roman" w:cs="Times New Roman"/>
          <w:sz w:val="24"/>
          <w:szCs w:val="24"/>
        </w:rPr>
        <w:t xml:space="preserve"> technini</w:t>
      </w:r>
      <w:r>
        <w:rPr>
          <w:rFonts w:ascii="Times New Roman" w:hAnsi="Times New Roman" w:cs="Times New Roman"/>
          <w:sz w:val="24"/>
          <w:szCs w:val="24"/>
        </w:rPr>
        <w:t>ų reikalavimų</w:t>
      </w:r>
      <w:r w:rsidRPr="007427F7">
        <w:rPr>
          <w:rFonts w:ascii="Times New Roman" w:hAnsi="Times New Roman" w:cs="Times New Roman"/>
          <w:sz w:val="24"/>
          <w:szCs w:val="24"/>
        </w:rPr>
        <w:t xml:space="preserve"> kaip nepagristą.</w:t>
      </w:r>
    </w:p>
    <w:p w14:paraId="0F2A9630" w14:textId="77777777" w:rsidR="00BC30D4" w:rsidRPr="007427F7" w:rsidRDefault="00BC30D4" w:rsidP="00BC30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7427F7">
        <w:rPr>
          <w:rFonts w:ascii="Times New Roman" w:hAnsi="Times New Roman" w:cs="Times New Roman"/>
          <w:sz w:val="24"/>
          <w:szCs w:val="24"/>
        </w:rPr>
        <w:t xml:space="preserve">Apie priimtą sprendimą CVP IS priemonėmis pranešti Pretenziją pateikusiam Tiekėjui ir informuoti suinteresuotus dalyvius. </w:t>
      </w:r>
    </w:p>
    <w:p w14:paraId="47ED76F7" w14:textId="77777777" w:rsidR="007B2788" w:rsidRPr="00AA3413" w:rsidRDefault="007B2788" w:rsidP="007B278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250FB" w14:textId="51AB1AF3" w:rsidR="00260B10" w:rsidRPr="00260B10" w:rsidRDefault="00260B10" w:rsidP="007E4F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2ABAA" w14:textId="77777777" w:rsidR="00260B10" w:rsidRPr="00FC2744" w:rsidRDefault="00260B10" w:rsidP="00FC274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9CCA7B" w14:textId="77777777" w:rsidR="00AA5B7A" w:rsidRDefault="00AA5B7A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D4FDFD" w14:textId="77777777" w:rsidR="004826CC" w:rsidRDefault="004826CC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09E03" w14:textId="77777777" w:rsidR="00AA5B7A" w:rsidRDefault="00AA5B7A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A9DF3" w14:textId="4D7F5486" w:rsidR="00BA1CFA" w:rsidRPr="00E4300F" w:rsidRDefault="00E20D96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AD9"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</w:p>
    <w:sectPr w:rsidR="00BA1CFA" w:rsidRPr="00E4300F" w:rsidSect="00BF4A41">
      <w:pgSz w:w="11906" w:h="16838"/>
      <w:pgMar w:top="851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CA1B" w14:textId="77777777" w:rsidR="0007620F" w:rsidRDefault="0007620F" w:rsidP="00D15C62">
      <w:pPr>
        <w:spacing w:after="0" w:line="240" w:lineRule="auto"/>
      </w:pPr>
      <w:r>
        <w:separator/>
      </w:r>
    </w:p>
  </w:endnote>
  <w:endnote w:type="continuationSeparator" w:id="0">
    <w:p w14:paraId="7A478649" w14:textId="77777777" w:rsidR="0007620F" w:rsidRDefault="0007620F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C254" w14:textId="77777777" w:rsidR="0007620F" w:rsidRDefault="0007620F" w:rsidP="00D15C62">
      <w:pPr>
        <w:spacing w:after="0" w:line="240" w:lineRule="auto"/>
      </w:pPr>
      <w:r>
        <w:separator/>
      </w:r>
    </w:p>
  </w:footnote>
  <w:footnote w:type="continuationSeparator" w:id="0">
    <w:p w14:paraId="237F3239" w14:textId="77777777" w:rsidR="0007620F" w:rsidRDefault="0007620F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BB4A39"/>
    <w:multiLevelType w:val="hybridMultilevel"/>
    <w:tmpl w:val="53C081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A42605"/>
    <w:multiLevelType w:val="hybridMultilevel"/>
    <w:tmpl w:val="85B63BA6"/>
    <w:lvl w:ilvl="0" w:tplc="6F3CC8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8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1135B"/>
    <w:multiLevelType w:val="hybridMultilevel"/>
    <w:tmpl w:val="F22C1BE2"/>
    <w:lvl w:ilvl="0" w:tplc="E57EC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171BA"/>
    <w:rsid w:val="00022F22"/>
    <w:rsid w:val="00030056"/>
    <w:rsid w:val="00030253"/>
    <w:rsid w:val="00030EDE"/>
    <w:rsid w:val="00034034"/>
    <w:rsid w:val="00035E05"/>
    <w:rsid w:val="0003689A"/>
    <w:rsid w:val="00037B31"/>
    <w:rsid w:val="000409F1"/>
    <w:rsid w:val="00043392"/>
    <w:rsid w:val="000450EA"/>
    <w:rsid w:val="000613FF"/>
    <w:rsid w:val="00064442"/>
    <w:rsid w:val="00070034"/>
    <w:rsid w:val="00072351"/>
    <w:rsid w:val="00073997"/>
    <w:rsid w:val="0007620F"/>
    <w:rsid w:val="000810CC"/>
    <w:rsid w:val="0009258C"/>
    <w:rsid w:val="00092EEA"/>
    <w:rsid w:val="00096482"/>
    <w:rsid w:val="000964D8"/>
    <w:rsid w:val="000A0FE1"/>
    <w:rsid w:val="000B1101"/>
    <w:rsid w:val="000B2E06"/>
    <w:rsid w:val="000B4001"/>
    <w:rsid w:val="000B645E"/>
    <w:rsid w:val="000B7AF5"/>
    <w:rsid w:val="000C21CC"/>
    <w:rsid w:val="000D29ED"/>
    <w:rsid w:val="000D3FEB"/>
    <w:rsid w:val="000D4064"/>
    <w:rsid w:val="000E37A9"/>
    <w:rsid w:val="000F090D"/>
    <w:rsid w:val="00101BCB"/>
    <w:rsid w:val="001065C6"/>
    <w:rsid w:val="00110AA7"/>
    <w:rsid w:val="001143BF"/>
    <w:rsid w:val="0011656B"/>
    <w:rsid w:val="00125817"/>
    <w:rsid w:val="001302AF"/>
    <w:rsid w:val="0013716F"/>
    <w:rsid w:val="00140D9F"/>
    <w:rsid w:val="001414B0"/>
    <w:rsid w:val="00142F81"/>
    <w:rsid w:val="00143020"/>
    <w:rsid w:val="00147AC5"/>
    <w:rsid w:val="00151893"/>
    <w:rsid w:val="00151C2F"/>
    <w:rsid w:val="0016218E"/>
    <w:rsid w:val="00162565"/>
    <w:rsid w:val="00166205"/>
    <w:rsid w:val="0017077D"/>
    <w:rsid w:val="00191830"/>
    <w:rsid w:val="001934D1"/>
    <w:rsid w:val="00195683"/>
    <w:rsid w:val="001A7DB6"/>
    <w:rsid w:val="001B5028"/>
    <w:rsid w:val="001C1F2A"/>
    <w:rsid w:val="001C2214"/>
    <w:rsid w:val="001C3A42"/>
    <w:rsid w:val="001C7261"/>
    <w:rsid w:val="001D12E8"/>
    <w:rsid w:val="001D1CDF"/>
    <w:rsid w:val="001D2AD8"/>
    <w:rsid w:val="001E4744"/>
    <w:rsid w:val="001E5F10"/>
    <w:rsid w:val="001E6012"/>
    <w:rsid w:val="001E6454"/>
    <w:rsid w:val="001F07BE"/>
    <w:rsid w:val="00200A2D"/>
    <w:rsid w:val="002034D2"/>
    <w:rsid w:val="00203CDB"/>
    <w:rsid w:val="0020702E"/>
    <w:rsid w:val="002209A8"/>
    <w:rsid w:val="002418AF"/>
    <w:rsid w:val="00252448"/>
    <w:rsid w:val="002547D5"/>
    <w:rsid w:val="00260B10"/>
    <w:rsid w:val="0026419F"/>
    <w:rsid w:val="00267357"/>
    <w:rsid w:val="0027015F"/>
    <w:rsid w:val="0027174F"/>
    <w:rsid w:val="002731B9"/>
    <w:rsid w:val="00273E67"/>
    <w:rsid w:val="00275CEB"/>
    <w:rsid w:val="002837DB"/>
    <w:rsid w:val="002849D4"/>
    <w:rsid w:val="002A40C6"/>
    <w:rsid w:val="002A4C3B"/>
    <w:rsid w:val="002B05A0"/>
    <w:rsid w:val="002B25E6"/>
    <w:rsid w:val="002B6EDF"/>
    <w:rsid w:val="002C0716"/>
    <w:rsid w:val="002C2325"/>
    <w:rsid w:val="002C3A68"/>
    <w:rsid w:val="002C7B4B"/>
    <w:rsid w:val="002D3123"/>
    <w:rsid w:val="002D3626"/>
    <w:rsid w:val="002D73BF"/>
    <w:rsid w:val="002E1D94"/>
    <w:rsid w:val="002E20C8"/>
    <w:rsid w:val="002F0399"/>
    <w:rsid w:val="002F2CD8"/>
    <w:rsid w:val="002F5C43"/>
    <w:rsid w:val="00301496"/>
    <w:rsid w:val="00307072"/>
    <w:rsid w:val="0031463A"/>
    <w:rsid w:val="00320212"/>
    <w:rsid w:val="00321774"/>
    <w:rsid w:val="00322ED2"/>
    <w:rsid w:val="0033350D"/>
    <w:rsid w:val="0033513A"/>
    <w:rsid w:val="00335BCE"/>
    <w:rsid w:val="00343E42"/>
    <w:rsid w:val="0035099A"/>
    <w:rsid w:val="00353C2B"/>
    <w:rsid w:val="00363BF3"/>
    <w:rsid w:val="003675E2"/>
    <w:rsid w:val="00372491"/>
    <w:rsid w:val="00372CFB"/>
    <w:rsid w:val="00377A7E"/>
    <w:rsid w:val="00385DE0"/>
    <w:rsid w:val="00386FAB"/>
    <w:rsid w:val="003930BF"/>
    <w:rsid w:val="003A27F6"/>
    <w:rsid w:val="003A310E"/>
    <w:rsid w:val="003A475E"/>
    <w:rsid w:val="003C27E3"/>
    <w:rsid w:val="003C59A7"/>
    <w:rsid w:val="003D0107"/>
    <w:rsid w:val="003D0AD9"/>
    <w:rsid w:val="003D28A9"/>
    <w:rsid w:val="003D2972"/>
    <w:rsid w:val="003D4ED3"/>
    <w:rsid w:val="003D6FB6"/>
    <w:rsid w:val="003E09C2"/>
    <w:rsid w:val="003E2B23"/>
    <w:rsid w:val="003E34F0"/>
    <w:rsid w:val="003E66C2"/>
    <w:rsid w:val="003F515D"/>
    <w:rsid w:val="00401F29"/>
    <w:rsid w:val="00412822"/>
    <w:rsid w:val="00412E5E"/>
    <w:rsid w:val="00415DD3"/>
    <w:rsid w:val="0042075D"/>
    <w:rsid w:val="004211E8"/>
    <w:rsid w:val="004234D3"/>
    <w:rsid w:val="0043086F"/>
    <w:rsid w:val="00434F82"/>
    <w:rsid w:val="00436873"/>
    <w:rsid w:val="0044070C"/>
    <w:rsid w:val="00441638"/>
    <w:rsid w:val="00443F9C"/>
    <w:rsid w:val="004444D8"/>
    <w:rsid w:val="004468FA"/>
    <w:rsid w:val="00464157"/>
    <w:rsid w:val="0046557E"/>
    <w:rsid w:val="004826CC"/>
    <w:rsid w:val="00485999"/>
    <w:rsid w:val="00485F7F"/>
    <w:rsid w:val="00491BE0"/>
    <w:rsid w:val="00495012"/>
    <w:rsid w:val="00496516"/>
    <w:rsid w:val="004A463B"/>
    <w:rsid w:val="004B4294"/>
    <w:rsid w:val="004B5F50"/>
    <w:rsid w:val="004B795D"/>
    <w:rsid w:val="004C2ADB"/>
    <w:rsid w:val="004E26E6"/>
    <w:rsid w:val="004E4A89"/>
    <w:rsid w:val="004E4C0B"/>
    <w:rsid w:val="004F0C1F"/>
    <w:rsid w:val="004F27D8"/>
    <w:rsid w:val="005006F3"/>
    <w:rsid w:val="00507D9B"/>
    <w:rsid w:val="005153DC"/>
    <w:rsid w:val="005201E1"/>
    <w:rsid w:val="00521AF2"/>
    <w:rsid w:val="00523C23"/>
    <w:rsid w:val="0053394B"/>
    <w:rsid w:val="00541F99"/>
    <w:rsid w:val="005612EC"/>
    <w:rsid w:val="00564455"/>
    <w:rsid w:val="005707D2"/>
    <w:rsid w:val="00571C3A"/>
    <w:rsid w:val="005821E5"/>
    <w:rsid w:val="005A2D03"/>
    <w:rsid w:val="005B205B"/>
    <w:rsid w:val="005B5B99"/>
    <w:rsid w:val="005C05A6"/>
    <w:rsid w:val="005C5F43"/>
    <w:rsid w:val="005D55A7"/>
    <w:rsid w:val="005D5795"/>
    <w:rsid w:val="005D6A0B"/>
    <w:rsid w:val="005D7CD8"/>
    <w:rsid w:val="005E1144"/>
    <w:rsid w:val="005E189C"/>
    <w:rsid w:val="005E2FA6"/>
    <w:rsid w:val="005E5C2D"/>
    <w:rsid w:val="005E7B10"/>
    <w:rsid w:val="005F207A"/>
    <w:rsid w:val="005F5663"/>
    <w:rsid w:val="006011A3"/>
    <w:rsid w:val="00601B7D"/>
    <w:rsid w:val="00603243"/>
    <w:rsid w:val="006142F0"/>
    <w:rsid w:val="00614B15"/>
    <w:rsid w:val="006246A5"/>
    <w:rsid w:val="00630452"/>
    <w:rsid w:val="006401FF"/>
    <w:rsid w:val="00641A4B"/>
    <w:rsid w:val="00641CE1"/>
    <w:rsid w:val="00643D36"/>
    <w:rsid w:val="00644105"/>
    <w:rsid w:val="006505E6"/>
    <w:rsid w:val="00651A7B"/>
    <w:rsid w:val="00652019"/>
    <w:rsid w:val="00653894"/>
    <w:rsid w:val="00654AC3"/>
    <w:rsid w:val="00654C6E"/>
    <w:rsid w:val="006560E8"/>
    <w:rsid w:val="006604C3"/>
    <w:rsid w:val="006620C0"/>
    <w:rsid w:val="006701B0"/>
    <w:rsid w:val="0067460C"/>
    <w:rsid w:val="00676AAC"/>
    <w:rsid w:val="00680D23"/>
    <w:rsid w:val="006811AA"/>
    <w:rsid w:val="00681F06"/>
    <w:rsid w:val="00687941"/>
    <w:rsid w:val="00692F4A"/>
    <w:rsid w:val="006A28B4"/>
    <w:rsid w:val="006A40B9"/>
    <w:rsid w:val="006B0411"/>
    <w:rsid w:val="006B138D"/>
    <w:rsid w:val="006B2D90"/>
    <w:rsid w:val="006B2DF9"/>
    <w:rsid w:val="006B4AA1"/>
    <w:rsid w:val="006C2834"/>
    <w:rsid w:val="006C306E"/>
    <w:rsid w:val="006C4A47"/>
    <w:rsid w:val="006C5507"/>
    <w:rsid w:val="006D0FCF"/>
    <w:rsid w:val="006E3838"/>
    <w:rsid w:val="006E461A"/>
    <w:rsid w:val="006F0240"/>
    <w:rsid w:val="006F1AB2"/>
    <w:rsid w:val="00700F6C"/>
    <w:rsid w:val="007051F6"/>
    <w:rsid w:val="007215BE"/>
    <w:rsid w:val="00722FF3"/>
    <w:rsid w:val="00723CE4"/>
    <w:rsid w:val="00735128"/>
    <w:rsid w:val="00736404"/>
    <w:rsid w:val="007427F7"/>
    <w:rsid w:val="007448EF"/>
    <w:rsid w:val="00751028"/>
    <w:rsid w:val="0075269A"/>
    <w:rsid w:val="00754A92"/>
    <w:rsid w:val="007654FB"/>
    <w:rsid w:val="0077532D"/>
    <w:rsid w:val="00781B16"/>
    <w:rsid w:val="00782DBE"/>
    <w:rsid w:val="00783E9E"/>
    <w:rsid w:val="00784921"/>
    <w:rsid w:val="00787E75"/>
    <w:rsid w:val="007957F0"/>
    <w:rsid w:val="007A7C13"/>
    <w:rsid w:val="007B1FFE"/>
    <w:rsid w:val="007B22E6"/>
    <w:rsid w:val="007B2788"/>
    <w:rsid w:val="007C472B"/>
    <w:rsid w:val="007D0FF7"/>
    <w:rsid w:val="007E4F4F"/>
    <w:rsid w:val="007F1EBB"/>
    <w:rsid w:val="007F6EE3"/>
    <w:rsid w:val="00800B53"/>
    <w:rsid w:val="00802A16"/>
    <w:rsid w:val="00812C5A"/>
    <w:rsid w:val="00815D76"/>
    <w:rsid w:val="008170C7"/>
    <w:rsid w:val="0082407F"/>
    <w:rsid w:val="0082438A"/>
    <w:rsid w:val="0082456F"/>
    <w:rsid w:val="00825A76"/>
    <w:rsid w:val="008265E0"/>
    <w:rsid w:val="00826F4C"/>
    <w:rsid w:val="00826FA2"/>
    <w:rsid w:val="00827FB3"/>
    <w:rsid w:val="00831AC6"/>
    <w:rsid w:val="008334C8"/>
    <w:rsid w:val="00840471"/>
    <w:rsid w:val="00846168"/>
    <w:rsid w:val="008528A7"/>
    <w:rsid w:val="008535F4"/>
    <w:rsid w:val="0085728F"/>
    <w:rsid w:val="00862EFF"/>
    <w:rsid w:val="00863BB6"/>
    <w:rsid w:val="008673AF"/>
    <w:rsid w:val="00867DD6"/>
    <w:rsid w:val="00872FB0"/>
    <w:rsid w:val="00877048"/>
    <w:rsid w:val="008778AA"/>
    <w:rsid w:val="0088087B"/>
    <w:rsid w:val="008830E0"/>
    <w:rsid w:val="00890F23"/>
    <w:rsid w:val="0089400B"/>
    <w:rsid w:val="00894ECC"/>
    <w:rsid w:val="008968A4"/>
    <w:rsid w:val="008A1EFE"/>
    <w:rsid w:val="008B4006"/>
    <w:rsid w:val="008B740B"/>
    <w:rsid w:val="008C25A8"/>
    <w:rsid w:val="008C33C3"/>
    <w:rsid w:val="008C4094"/>
    <w:rsid w:val="008D64C7"/>
    <w:rsid w:val="008E29B4"/>
    <w:rsid w:val="008E383B"/>
    <w:rsid w:val="008E5FAF"/>
    <w:rsid w:val="008F2A1A"/>
    <w:rsid w:val="009041C8"/>
    <w:rsid w:val="00912DB7"/>
    <w:rsid w:val="00914130"/>
    <w:rsid w:val="00915E86"/>
    <w:rsid w:val="00917F9E"/>
    <w:rsid w:val="00927701"/>
    <w:rsid w:val="00936DDC"/>
    <w:rsid w:val="00940B71"/>
    <w:rsid w:val="009417C0"/>
    <w:rsid w:val="00941FBB"/>
    <w:rsid w:val="009430AF"/>
    <w:rsid w:val="009436B9"/>
    <w:rsid w:val="009609B0"/>
    <w:rsid w:val="00970226"/>
    <w:rsid w:val="0097657B"/>
    <w:rsid w:val="009804F2"/>
    <w:rsid w:val="00980D75"/>
    <w:rsid w:val="00987598"/>
    <w:rsid w:val="00992763"/>
    <w:rsid w:val="0099491C"/>
    <w:rsid w:val="009A02AE"/>
    <w:rsid w:val="009A6B73"/>
    <w:rsid w:val="009A7CF4"/>
    <w:rsid w:val="009B09C8"/>
    <w:rsid w:val="009B4DE0"/>
    <w:rsid w:val="009C33E3"/>
    <w:rsid w:val="009C5998"/>
    <w:rsid w:val="009C6249"/>
    <w:rsid w:val="009D565E"/>
    <w:rsid w:val="009E1236"/>
    <w:rsid w:val="009F4C2D"/>
    <w:rsid w:val="00A114AD"/>
    <w:rsid w:val="00A129E2"/>
    <w:rsid w:val="00A17A8B"/>
    <w:rsid w:val="00A21A9A"/>
    <w:rsid w:val="00A21AC7"/>
    <w:rsid w:val="00A22FFB"/>
    <w:rsid w:val="00A27DAA"/>
    <w:rsid w:val="00A32D34"/>
    <w:rsid w:val="00A35957"/>
    <w:rsid w:val="00A43329"/>
    <w:rsid w:val="00A471EB"/>
    <w:rsid w:val="00A55FB9"/>
    <w:rsid w:val="00A5632B"/>
    <w:rsid w:val="00A57293"/>
    <w:rsid w:val="00A575E5"/>
    <w:rsid w:val="00A655DD"/>
    <w:rsid w:val="00A666E5"/>
    <w:rsid w:val="00A75E55"/>
    <w:rsid w:val="00A84B80"/>
    <w:rsid w:val="00A87A4A"/>
    <w:rsid w:val="00A95A0F"/>
    <w:rsid w:val="00AA115B"/>
    <w:rsid w:val="00AA120D"/>
    <w:rsid w:val="00AA5B7A"/>
    <w:rsid w:val="00AA6A43"/>
    <w:rsid w:val="00AB2584"/>
    <w:rsid w:val="00AC5457"/>
    <w:rsid w:val="00AC56FF"/>
    <w:rsid w:val="00AE128E"/>
    <w:rsid w:val="00AE161D"/>
    <w:rsid w:val="00AE3E99"/>
    <w:rsid w:val="00AF1219"/>
    <w:rsid w:val="00AF3B2B"/>
    <w:rsid w:val="00AF5A18"/>
    <w:rsid w:val="00B03613"/>
    <w:rsid w:val="00B070DC"/>
    <w:rsid w:val="00B13F6C"/>
    <w:rsid w:val="00B21103"/>
    <w:rsid w:val="00B3162D"/>
    <w:rsid w:val="00B36287"/>
    <w:rsid w:val="00B44532"/>
    <w:rsid w:val="00B5323C"/>
    <w:rsid w:val="00B5544A"/>
    <w:rsid w:val="00B55D61"/>
    <w:rsid w:val="00B55F48"/>
    <w:rsid w:val="00B5630C"/>
    <w:rsid w:val="00B57813"/>
    <w:rsid w:val="00B57AF6"/>
    <w:rsid w:val="00B625D3"/>
    <w:rsid w:val="00B635A0"/>
    <w:rsid w:val="00B811E2"/>
    <w:rsid w:val="00B8238D"/>
    <w:rsid w:val="00B8339D"/>
    <w:rsid w:val="00B934C7"/>
    <w:rsid w:val="00BA0040"/>
    <w:rsid w:val="00BA1CFA"/>
    <w:rsid w:val="00BA73DC"/>
    <w:rsid w:val="00BB67C4"/>
    <w:rsid w:val="00BC21F6"/>
    <w:rsid w:val="00BC2309"/>
    <w:rsid w:val="00BC30D4"/>
    <w:rsid w:val="00BC737C"/>
    <w:rsid w:val="00BD0FFB"/>
    <w:rsid w:val="00BD6891"/>
    <w:rsid w:val="00BF4A41"/>
    <w:rsid w:val="00C07FFB"/>
    <w:rsid w:val="00C117E2"/>
    <w:rsid w:val="00C122F2"/>
    <w:rsid w:val="00C2014C"/>
    <w:rsid w:val="00C20C4A"/>
    <w:rsid w:val="00C227FA"/>
    <w:rsid w:val="00C22BBC"/>
    <w:rsid w:val="00C262E7"/>
    <w:rsid w:val="00C32687"/>
    <w:rsid w:val="00C34FBB"/>
    <w:rsid w:val="00C429F0"/>
    <w:rsid w:val="00C43042"/>
    <w:rsid w:val="00C51334"/>
    <w:rsid w:val="00C53239"/>
    <w:rsid w:val="00C53EC8"/>
    <w:rsid w:val="00C55E4A"/>
    <w:rsid w:val="00C61766"/>
    <w:rsid w:val="00C631FF"/>
    <w:rsid w:val="00C7102D"/>
    <w:rsid w:val="00C71304"/>
    <w:rsid w:val="00C722BE"/>
    <w:rsid w:val="00C7736E"/>
    <w:rsid w:val="00C81CAB"/>
    <w:rsid w:val="00C94DA3"/>
    <w:rsid w:val="00C94E49"/>
    <w:rsid w:val="00CA205F"/>
    <w:rsid w:val="00CA244A"/>
    <w:rsid w:val="00CA27CB"/>
    <w:rsid w:val="00CB06AF"/>
    <w:rsid w:val="00CB5257"/>
    <w:rsid w:val="00CB56F2"/>
    <w:rsid w:val="00CB570B"/>
    <w:rsid w:val="00CB7755"/>
    <w:rsid w:val="00CC0C70"/>
    <w:rsid w:val="00CC6EBE"/>
    <w:rsid w:val="00CD1C5B"/>
    <w:rsid w:val="00CD4C49"/>
    <w:rsid w:val="00CD64BA"/>
    <w:rsid w:val="00CD7675"/>
    <w:rsid w:val="00CE2D8A"/>
    <w:rsid w:val="00CE61AB"/>
    <w:rsid w:val="00CF0225"/>
    <w:rsid w:val="00CF2385"/>
    <w:rsid w:val="00CF3064"/>
    <w:rsid w:val="00D036A9"/>
    <w:rsid w:val="00D068FB"/>
    <w:rsid w:val="00D076BD"/>
    <w:rsid w:val="00D15C62"/>
    <w:rsid w:val="00D165A6"/>
    <w:rsid w:val="00D172BC"/>
    <w:rsid w:val="00D20403"/>
    <w:rsid w:val="00D2599F"/>
    <w:rsid w:val="00D27DB1"/>
    <w:rsid w:val="00D31BD2"/>
    <w:rsid w:val="00D32403"/>
    <w:rsid w:val="00D32BCF"/>
    <w:rsid w:val="00D40D28"/>
    <w:rsid w:val="00D44E3E"/>
    <w:rsid w:val="00D4700E"/>
    <w:rsid w:val="00D56A41"/>
    <w:rsid w:val="00D57A3D"/>
    <w:rsid w:val="00D61D1C"/>
    <w:rsid w:val="00D66A10"/>
    <w:rsid w:val="00D739B5"/>
    <w:rsid w:val="00D953B7"/>
    <w:rsid w:val="00D965FB"/>
    <w:rsid w:val="00D97118"/>
    <w:rsid w:val="00DA1B4B"/>
    <w:rsid w:val="00DA3F74"/>
    <w:rsid w:val="00DB4DD3"/>
    <w:rsid w:val="00DC433A"/>
    <w:rsid w:val="00DE45D9"/>
    <w:rsid w:val="00DE6A60"/>
    <w:rsid w:val="00DE7844"/>
    <w:rsid w:val="00DF06EF"/>
    <w:rsid w:val="00DF1020"/>
    <w:rsid w:val="00E02BB1"/>
    <w:rsid w:val="00E03E86"/>
    <w:rsid w:val="00E06869"/>
    <w:rsid w:val="00E069B3"/>
    <w:rsid w:val="00E20D96"/>
    <w:rsid w:val="00E20E87"/>
    <w:rsid w:val="00E2229B"/>
    <w:rsid w:val="00E23633"/>
    <w:rsid w:val="00E32956"/>
    <w:rsid w:val="00E33FF9"/>
    <w:rsid w:val="00E4300F"/>
    <w:rsid w:val="00E4515C"/>
    <w:rsid w:val="00E508FD"/>
    <w:rsid w:val="00E509DF"/>
    <w:rsid w:val="00E6319F"/>
    <w:rsid w:val="00E7019E"/>
    <w:rsid w:val="00E72400"/>
    <w:rsid w:val="00E82B9D"/>
    <w:rsid w:val="00E9541E"/>
    <w:rsid w:val="00EB047F"/>
    <w:rsid w:val="00EB1DA2"/>
    <w:rsid w:val="00EB4E4A"/>
    <w:rsid w:val="00EB6798"/>
    <w:rsid w:val="00EE162D"/>
    <w:rsid w:val="00EE625D"/>
    <w:rsid w:val="00EF3B01"/>
    <w:rsid w:val="00EF3DE6"/>
    <w:rsid w:val="00EF7EF3"/>
    <w:rsid w:val="00F0397B"/>
    <w:rsid w:val="00F104D0"/>
    <w:rsid w:val="00F11EF1"/>
    <w:rsid w:val="00F1657E"/>
    <w:rsid w:val="00F20277"/>
    <w:rsid w:val="00F30F24"/>
    <w:rsid w:val="00F33C53"/>
    <w:rsid w:val="00F34428"/>
    <w:rsid w:val="00F363A5"/>
    <w:rsid w:val="00F37CD9"/>
    <w:rsid w:val="00F42D69"/>
    <w:rsid w:val="00F47BD8"/>
    <w:rsid w:val="00F545B2"/>
    <w:rsid w:val="00F54732"/>
    <w:rsid w:val="00F61438"/>
    <w:rsid w:val="00F71286"/>
    <w:rsid w:val="00F72CD4"/>
    <w:rsid w:val="00F73F91"/>
    <w:rsid w:val="00F7427C"/>
    <w:rsid w:val="00F843E9"/>
    <w:rsid w:val="00F844ED"/>
    <w:rsid w:val="00F84B78"/>
    <w:rsid w:val="00FA1296"/>
    <w:rsid w:val="00FA6A67"/>
    <w:rsid w:val="00FA7DF8"/>
    <w:rsid w:val="00FB7BBB"/>
    <w:rsid w:val="00FC20DA"/>
    <w:rsid w:val="00FC2744"/>
    <w:rsid w:val="00FC3D4D"/>
    <w:rsid w:val="00FC5F20"/>
    <w:rsid w:val="00FD7F9B"/>
    <w:rsid w:val="00FF06FE"/>
    <w:rsid w:val="00FF1A52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D790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2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BF37-FEC6-45CC-BF5B-504911C5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Jūratė Žėkienė</cp:lastModifiedBy>
  <cp:revision>4</cp:revision>
  <cp:lastPrinted>2025-06-06T10:39:00Z</cp:lastPrinted>
  <dcterms:created xsi:type="dcterms:W3CDTF">2025-06-12T08:53:00Z</dcterms:created>
  <dcterms:modified xsi:type="dcterms:W3CDTF">2025-06-13T08:43:00Z</dcterms:modified>
</cp:coreProperties>
</file>