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3B59" w14:textId="2D2C70C4" w:rsidR="00ED72A6" w:rsidRDefault="00E21931" w:rsidP="00E21931">
      <w:pPr>
        <w:shd w:val="clear" w:color="auto" w:fill="FFFFFF" w:themeFill="background1"/>
        <w:spacing w:after="0" w:line="240" w:lineRule="auto"/>
        <w:jc w:val="right"/>
        <w:textAlignment w:val="baseline"/>
        <w:rPr>
          <w:rFonts w:ascii="Calibri" w:eastAsia="Calibri" w:hAnsi="Calibri" w:cs="Calibri"/>
          <w:color w:val="0070C0"/>
        </w:rPr>
      </w:pPr>
      <w:bookmarkStart w:id="0" w:name="_Ref38291223"/>
      <w:bookmarkStart w:id="1" w:name="_Ref38291334"/>
      <w:bookmarkStart w:id="2" w:name="_Ref38533412"/>
      <w:bookmarkStart w:id="3" w:name="_Toc126333942"/>
      <w:r w:rsidRPr="00B76999">
        <w:rPr>
          <w:rFonts w:ascii="Calibri" w:eastAsia="Calibri" w:hAnsi="Calibri" w:cs="Calibri"/>
          <w:color w:val="0070C0"/>
        </w:rPr>
        <w:t xml:space="preserve">Pirkimo sąlygų </w:t>
      </w:r>
      <w:r>
        <w:rPr>
          <w:rFonts w:ascii="Calibri" w:eastAsia="Calibri" w:hAnsi="Calibri" w:cs="Calibri"/>
          <w:color w:val="0070C0"/>
        </w:rPr>
        <w:t>2</w:t>
      </w:r>
      <w:r w:rsidRPr="00B76999">
        <w:rPr>
          <w:rFonts w:ascii="Calibri" w:eastAsia="Calibri" w:hAnsi="Calibri" w:cs="Calibri"/>
          <w:color w:val="0070C0"/>
        </w:rPr>
        <w:t xml:space="preserve"> priedas „T</w:t>
      </w:r>
      <w:r w:rsidR="001709B6">
        <w:rPr>
          <w:rFonts w:ascii="Calibri" w:eastAsia="Calibri" w:hAnsi="Calibri" w:cs="Calibri"/>
          <w:color w:val="0070C0"/>
        </w:rPr>
        <w:t>echninė specifikacija“</w:t>
      </w:r>
      <w:r w:rsidRPr="00B76999">
        <w:rPr>
          <w:rFonts w:ascii="Calibri" w:eastAsia="Calibri" w:hAnsi="Calibri" w:cs="Calibri"/>
          <w:color w:val="0070C0"/>
        </w:rPr>
        <w:t>“</w:t>
      </w:r>
      <w:bookmarkEnd w:id="0"/>
      <w:bookmarkEnd w:id="1"/>
      <w:bookmarkEnd w:id="2"/>
      <w:bookmarkEnd w:id="3"/>
    </w:p>
    <w:p w14:paraId="7E0D7888" w14:textId="77777777" w:rsidR="00E21931" w:rsidRPr="00D370BF" w:rsidRDefault="00E21931" w:rsidP="00E21931">
      <w:pPr>
        <w:shd w:val="clear" w:color="auto" w:fill="FFFFFF" w:themeFill="background1"/>
        <w:spacing w:after="0" w:line="240" w:lineRule="auto"/>
        <w:jc w:val="right"/>
        <w:textAlignment w:val="baseline"/>
        <w:rPr>
          <w:rFonts w:ascii="Times New Roman" w:eastAsia="Times New Roman" w:hAnsi="Times New Roman" w:cs="Times New Roman"/>
          <w:b/>
          <w:bCs/>
        </w:rPr>
      </w:pPr>
    </w:p>
    <w:p w14:paraId="6F009F8F" w14:textId="77777777"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b/>
          <w:bCs/>
        </w:rPr>
        <w:t>PROFESINĖS REABILITACIJOS PASLAUGŲ </w:t>
      </w:r>
      <w:r w:rsidRPr="00D370BF">
        <w:rPr>
          <w:rFonts w:ascii="Times New Roman" w:eastAsia="Times New Roman" w:hAnsi="Times New Roman" w:cs="Times New Roman"/>
          <w:b/>
          <w:bCs/>
          <w:caps/>
        </w:rPr>
        <w:t>PIRKIMO</w:t>
      </w:r>
    </w:p>
    <w:p w14:paraId="05F63294" w14:textId="77777777"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b/>
          <w:bCs/>
          <w:caps/>
        </w:rPr>
        <w:t>TECHNINĖ </w:t>
      </w:r>
      <w:r w:rsidRPr="00D370BF">
        <w:rPr>
          <w:rFonts w:ascii="Times New Roman" w:eastAsia="Times New Roman" w:hAnsi="Times New Roman" w:cs="Times New Roman"/>
          <w:b/>
          <w:bCs/>
        </w:rPr>
        <w:t>SPECIFIKACIJA</w:t>
      </w:r>
      <w:r w:rsidRPr="00D370BF">
        <w:rPr>
          <w:rFonts w:ascii="Times New Roman" w:eastAsia="Times New Roman" w:hAnsi="Times New Roman" w:cs="Times New Roman"/>
        </w:rPr>
        <w:t> </w:t>
      </w:r>
    </w:p>
    <w:p w14:paraId="50FF1488" w14:textId="77777777" w:rsidR="00454FCB" w:rsidRPr="00D370BF" w:rsidRDefault="00454FCB" w:rsidP="00FE3450">
      <w:pPr>
        <w:shd w:val="clear" w:color="auto" w:fill="FFFFFF" w:themeFill="background1"/>
        <w:tabs>
          <w:tab w:val="left" w:pos="851"/>
        </w:tabs>
        <w:spacing w:after="0" w:line="256" w:lineRule="auto"/>
        <w:jc w:val="center"/>
        <w:rPr>
          <w:rFonts w:ascii="Times New Roman" w:eastAsia="Calibri" w:hAnsi="Times New Roman" w:cs="Times New Roman"/>
          <w:b/>
          <w:lang w:eastAsia="en-US"/>
        </w:rPr>
      </w:pPr>
    </w:p>
    <w:p w14:paraId="64C38B28" w14:textId="77777777" w:rsidR="00454FCB" w:rsidRPr="00D370BF" w:rsidRDefault="00454FCB" w:rsidP="00FE3450">
      <w:pPr>
        <w:shd w:val="clear" w:color="auto" w:fill="FFFFFF" w:themeFill="background1"/>
        <w:spacing w:line="256" w:lineRule="auto"/>
        <w:contextualSpacing/>
        <w:jc w:val="center"/>
        <w:rPr>
          <w:rFonts w:ascii="Times New Roman" w:eastAsia="Calibri" w:hAnsi="Times New Roman" w:cs="Times New Roman"/>
          <w:b/>
          <w:bCs/>
          <w:lang w:eastAsia="en-US"/>
        </w:rPr>
      </w:pPr>
      <w:r w:rsidRPr="00D370BF">
        <w:rPr>
          <w:rFonts w:ascii="Times New Roman" w:eastAsia="Calibri" w:hAnsi="Times New Roman" w:cs="Times New Roman"/>
          <w:b/>
          <w:bCs/>
          <w:lang w:eastAsia="en-US"/>
        </w:rPr>
        <w:t>I SKYRIUS</w:t>
      </w:r>
    </w:p>
    <w:p w14:paraId="3CBE70FF" w14:textId="77777777" w:rsidR="00454FCB" w:rsidRDefault="00454FCB" w:rsidP="00FE3450">
      <w:pPr>
        <w:shd w:val="clear" w:color="auto" w:fill="FFFFFF" w:themeFill="background1"/>
        <w:spacing w:line="256" w:lineRule="auto"/>
        <w:contextualSpacing/>
        <w:jc w:val="center"/>
        <w:rPr>
          <w:rFonts w:ascii="Times New Roman" w:eastAsia="Calibri" w:hAnsi="Times New Roman" w:cs="Times New Roman"/>
          <w:b/>
          <w:bCs/>
          <w:lang w:eastAsia="en-US"/>
        </w:rPr>
      </w:pPr>
      <w:r w:rsidRPr="00D370BF">
        <w:rPr>
          <w:rFonts w:ascii="Times New Roman" w:eastAsia="Calibri" w:hAnsi="Times New Roman" w:cs="Times New Roman"/>
          <w:b/>
          <w:bCs/>
          <w:lang w:eastAsia="en-US"/>
        </w:rPr>
        <w:t>BENDRA INFORMACIJA</w:t>
      </w:r>
    </w:p>
    <w:p w14:paraId="33929246" w14:textId="77777777" w:rsidR="00AD2E40" w:rsidRPr="00D370BF" w:rsidRDefault="00AD2E40" w:rsidP="00FE3450">
      <w:pPr>
        <w:shd w:val="clear" w:color="auto" w:fill="FFFFFF" w:themeFill="background1"/>
        <w:spacing w:line="256" w:lineRule="auto"/>
        <w:contextualSpacing/>
        <w:jc w:val="center"/>
        <w:rPr>
          <w:rFonts w:ascii="Times New Roman" w:eastAsia="Calibri" w:hAnsi="Times New Roman" w:cs="Times New Roman"/>
          <w:b/>
          <w:bCs/>
          <w:lang w:eastAsia="en-US"/>
        </w:rPr>
      </w:pPr>
    </w:p>
    <w:p w14:paraId="7101BCF4" w14:textId="24239B1C" w:rsidR="00454FCB" w:rsidRPr="00D370BF" w:rsidRDefault="00454FCB" w:rsidP="792B2C2E">
      <w:pPr>
        <w:shd w:val="clear" w:color="auto" w:fill="FFFFFF" w:themeFill="background1"/>
        <w:tabs>
          <w:tab w:val="left" w:pos="851"/>
        </w:tabs>
        <w:spacing w:after="0" w:line="256" w:lineRule="auto"/>
        <w:ind w:firstLine="709"/>
        <w:jc w:val="both"/>
        <w:rPr>
          <w:rFonts w:ascii="Times New Roman" w:eastAsia="Calibri" w:hAnsi="Times New Roman" w:cs="Times New Roman"/>
          <w:lang w:eastAsia="en-US"/>
        </w:rPr>
      </w:pPr>
      <w:r w:rsidRPr="092A3CAB">
        <w:rPr>
          <w:rFonts w:ascii="Times New Roman" w:eastAsia="Calibri" w:hAnsi="Times New Roman" w:cs="Times New Roman"/>
          <w:lang w:eastAsia="en-US"/>
        </w:rPr>
        <w:t xml:space="preserve">1.1. Užimtumo tarnyba prie Lietuvos Respublikos socialinės apsaugos ir darbo ministerijos (toliau – </w:t>
      </w:r>
      <w:r w:rsidRPr="092A3CAB">
        <w:rPr>
          <w:rFonts w:ascii="Times New Roman" w:eastAsia="Calibri" w:hAnsi="Times New Roman" w:cs="Times New Roman"/>
          <w:b/>
          <w:bCs/>
          <w:lang w:eastAsia="en-US"/>
        </w:rPr>
        <w:t>Paslaugų pirkėjas arba Užimtumo tarnyba</w:t>
      </w:r>
      <w:r w:rsidRPr="092A3CAB">
        <w:rPr>
          <w:rFonts w:ascii="Times New Roman" w:eastAsia="Calibri" w:hAnsi="Times New Roman" w:cs="Times New Roman"/>
          <w:lang w:eastAsia="en-US"/>
        </w:rPr>
        <w:t xml:space="preserve">), vadovaudamasi Profesinės reabilitacijos poreikio nustatymo kriterijų, profesinės reabilitacijos paslaugų teikimo ir finansavimo tvarkos aprašo, patvirtinto Lietuvos Respublikos socialinės apsaugos ir darbo ministro 2024 m. balandžio 12 d. įsakymu Nr. A1-280 „Dėl Profesinės reabilitacijos poreikio nustatymo kriterijų, profesinės reabilitacijos paslaugų teikimo ir finansavimo tvarkos aprašo patvirtinimo“ (toliau – </w:t>
      </w:r>
      <w:bookmarkStart w:id="4" w:name="_Hlk170810704"/>
      <w:r w:rsidRPr="092A3CAB">
        <w:rPr>
          <w:rFonts w:ascii="Times New Roman" w:eastAsia="Calibri" w:hAnsi="Times New Roman" w:cs="Times New Roman"/>
          <w:b/>
          <w:bCs/>
          <w:lang w:eastAsia="en-US"/>
        </w:rPr>
        <w:t>Profesinės reabilitacijos tvarkos</w:t>
      </w:r>
      <w:bookmarkEnd w:id="4"/>
      <w:r w:rsidRPr="092A3CAB">
        <w:rPr>
          <w:rFonts w:ascii="Times New Roman" w:eastAsia="Calibri" w:hAnsi="Times New Roman" w:cs="Times New Roman"/>
          <w:b/>
          <w:bCs/>
          <w:lang w:eastAsia="en-US"/>
        </w:rPr>
        <w:t xml:space="preserve"> aprašas</w:t>
      </w:r>
      <w:r w:rsidRPr="092A3CAB">
        <w:rPr>
          <w:rFonts w:ascii="Times New Roman" w:eastAsia="Calibri" w:hAnsi="Times New Roman" w:cs="Times New Roman"/>
          <w:lang w:eastAsia="en-US"/>
        </w:rPr>
        <w:t xml:space="preserve">), 3 punktu, pasirenka profesinės reabilitacijos programas įgyvendinančias ir reabilitacijos paslaugas teikiančias įstaigas (toliau – </w:t>
      </w:r>
      <w:r w:rsidRPr="092A3CAB">
        <w:rPr>
          <w:rFonts w:ascii="Times New Roman" w:eastAsia="Calibri" w:hAnsi="Times New Roman" w:cs="Times New Roman"/>
          <w:b/>
          <w:bCs/>
          <w:lang w:eastAsia="en-US"/>
        </w:rPr>
        <w:t>Paslaugų teikėjas</w:t>
      </w:r>
      <w:r w:rsidRPr="092A3CAB">
        <w:rPr>
          <w:rFonts w:ascii="Times New Roman" w:eastAsia="Calibri" w:hAnsi="Times New Roman" w:cs="Times New Roman"/>
          <w:lang w:eastAsia="en-US"/>
        </w:rPr>
        <w:t>) profesinės reabilitacijos paslaugų teikimui vadovaudamasi Lietuvos Respublikos viešųjų pirkimų įstatymu.</w:t>
      </w:r>
    </w:p>
    <w:p w14:paraId="6ABAC011" w14:textId="5E87711F" w:rsidR="00454FCB" w:rsidRPr="00D370BF" w:rsidRDefault="00454FCB" w:rsidP="00FE3450">
      <w:pPr>
        <w:shd w:val="clear" w:color="auto" w:fill="FFFFFF" w:themeFill="background1"/>
        <w:tabs>
          <w:tab w:val="left" w:pos="993"/>
        </w:tabs>
        <w:spacing w:after="0" w:line="256" w:lineRule="auto"/>
        <w:ind w:firstLine="709"/>
        <w:jc w:val="both"/>
        <w:rPr>
          <w:rFonts w:ascii="Times New Roman" w:eastAsia="Times New Roman" w:hAnsi="Times New Roman" w:cs="Times New Roman"/>
          <w:b/>
          <w:bCs/>
        </w:rPr>
      </w:pPr>
      <w:r w:rsidRPr="00D370BF">
        <w:rPr>
          <w:rFonts w:ascii="Times New Roman" w:eastAsia="Times New Roman" w:hAnsi="Times New Roman" w:cs="Times New Roman"/>
        </w:rPr>
        <w:t>1.2. Profesinės reabilitacijos paslaugos</w:t>
      </w:r>
      <w:r w:rsidR="00A405F9" w:rsidRPr="00D370BF">
        <w:rPr>
          <w:rFonts w:ascii="Times New Roman" w:eastAsia="Times New Roman" w:hAnsi="Times New Roman" w:cs="Times New Roman"/>
        </w:rPr>
        <w:t xml:space="preserve"> </w:t>
      </w:r>
      <w:r w:rsidRPr="00D370BF">
        <w:rPr>
          <w:rFonts w:ascii="Times New Roman" w:eastAsia="Times New Roman" w:hAnsi="Times New Roman" w:cs="Times New Roman"/>
        </w:rPr>
        <w:t xml:space="preserve">bus teikiamos Užimtumo tarnyboje registruotiems asmenims su negalia, kuriems Asmens su negalia teisių apsaugos agentūra prie Lietuvos Respublikos socialinės apsaugos ir darbo ministerijos (toliau – </w:t>
      </w:r>
      <w:r w:rsidRPr="00D370BF">
        <w:rPr>
          <w:rFonts w:ascii="Times New Roman" w:eastAsia="Times New Roman" w:hAnsi="Times New Roman" w:cs="Times New Roman"/>
          <w:b/>
          <w:bCs/>
        </w:rPr>
        <w:t>Agentūra</w:t>
      </w:r>
      <w:r w:rsidRPr="00D370BF">
        <w:rPr>
          <w:rFonts w:ascii="Times New Roman" w:eastAsia="Times New Roman" w:hAnsi="Times New Roman" w:cs="Times New Roman"/>
        </w:rPr>
        <w:t xml:space="preserve">) nustatė profesinės reabilitacijos paslaugų poreikį (toliau – </w:t>
      </w:r>
      <w:r w:rsidRPr="00D370BF">
        <w:rPr>
          <w:rFonts w:ascii="Times New Roman" w:eastAsia="Times New Roman" w:hAnsi="Times New Roman" w:cs="Times New Roman"/>
          <w:b/>
          <w:bCs/>
        </w:rPr>
        <w:t>profesinės reabilitacijos programos dalyvis).</w:t>
      </w:r>
    </w:p>
    <w:p w14:paraId="19674DE1"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1.3. Profesinės reabilitacijos paslaugų tikslas – didinti ar atkurti profesinės reabilitacijos programos dalyvio profesinę kompetenciją ir (ar) pajėgumą dalyvauti darbo rinkoje. </w:t>
      </w:r>
    </w:p>
    <w:p w14:paraId="10AD4DC6" w14:textId="2E851EB8" w:rsidR="000D5876" w:rsidRPr="00640E05" w:rsidRDefault="00454FCB" w:rsidP="00AF797A">
      <w:pPr>
        <w:shd w:val="clear" w:color="auto" w:fill="FFFFFF" w:themeFill="background1"/>
        <w:spacing w:after="0" w:line="240" w:lineRule="auto"/>
        <w:ind w:firstLine="709"/>
        <w:jc w:val="both"/>
        <w:rPr>
          <w:rFonts w:ascii="Times New Roman" w:eastAsia="Times New Roman" w:hAnsi="Times New Roman" w:cs="Times New Roman"/>
          <w:strike/>
        </w:rPr>
      </w:pPr>
      <w:r w:rsidRPr="00D370BF">
        <w:rPr>
          <w:rFonts w:ascii="Times New Roman" w:eastAsia="Times New Roman" w:hAnsi="Times New Roman" w:cs="Times New Roman"/>
        </w:rPr>
        <w:t xml:space="preserve">1.4. Paslaugų teikėjas privalo užtikrinti, kad profesinės reabilitacijos paslaugos būtų teikiamos vadovaujantis Profesinės reabilitacijos tvarkos aprašu ir Profesinės reabilitacijos paslaugų įgyvendinimo tvarkos aprašu, patvirtintu Užimtumo tarnybos direktoriaus 2024 m. birželio 21 d. įsakymu Nr. V-132 „Dėl profesinės reabilitacijos paslaugų įgyvendinimo tvarkos aprašo patvirtinimo“ (toliau – </w:t>
      </w:r>
      <w:r w:rsidRPr="00D370BF">
        <w:rPr>
          <w:rFonts w:ascii="Times New Roman" w:eastAsia="Times New Roman" w:hAnsi="Times New Roman" w:cs="Times New Roman"/>
          <w:b/>
          <w:bCs/>
        </w:rPr>
        <w:t>Aprašas</w:t>
      </w:r>
      <w:r w:rsidRPr="00D370BF">
        <w:rPr>
          <w:rFonts w:ascii="Times New Roman" w:eastAsia="Times New Roman" w:hAnsi="Times New Roman" w:cs="Times New Roman"/>
        </w:rPr>
        <w:t xml:space="preserve">). </w:t>
      </w:r>
    </w:p>
    <w:p w14:paraId="2CFBBFC7" w14:textId="080ABC65" w:rsidR="00454FCB" w:rsidRDefault="0E57AD88" w:rsidP="1BC4B759">
      <w:pPr>
        <w:spacing w:after="0" w:line="240" w:lineRule="auto"/>
        <w:ind w:firstLine="709"/>
        <w:jc w:val="both"/>
        <w:rPr>
          <w:rFonts w:ascii="Times New Roman" w:eastAsia="Times New Roman" w:hAnsi="Times New Roman" w:cs="Times New Roman"/>
        </w:rPr>
      </w:pPr>
      <w:r w:rsidRPr="00694711">
        <w:rPr>
          <w:rFonts w:ascii="Times New Roman" w:eastAsia="Times New Roman" w:hAnsi="Times New Roman" w:cs="Times New Roman"/>
        </w:rPr>
        <w:t>1.5. Profesinės</w:t>
      </w:r>
      <w:r w:rsidRPr="008B38E2">
        <w:rPr>
          <w:rFonts w:ascii="Times New Roman" w:eastAsia="Times New Roman" w:hAnsi="Times New Roman" w:cs="Times New Roman"/>
        </w:rPr>
        <w:t xml:space="preserve"> reabilitacijos paslaugos yra susijusios tik su nematerialaus pobūdžio paslaugų teikimu ir atitinka Aplinkos apsaugos kriterijų taikymo, vykdant žaliuosius pirkimus, tvarkos aprašo, patvirtinto Lietuvos</w:t>
      </w:r>
      <w:r w:rsidRPr="00464D18">
        <w:rPr>
          <w:rFonts w:ascii="Times New Roman" w:eastAsia="Times New Roman" w:hAnsi="Times New Roman" w:cs="Times New Roman"/>
        </w:rPr>
        <w:t xml:space="preserve"> Respublikos aplinkos ministro 2011 m. birželio 28 d. įsakymu Nr. D1-508 „Dėl Aplinkos apsaugos kriterijų taikymo, vykdant žaliuosius pirkimus, tvarkos aprašo patvirtinimo", 4.4.3 papunktyje nustatytus aplinkos saugos reikalavimus,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3916DA9" w14:textId="5643B006" w:rsidR="00454FCB" w:rsidRDefault="009B4B8A" w:rsidP="00D370BF">
      <w:pPr>
        <w:spacing w:after="0" w:line="240" w:lineRule="auto"/>
        <w:ind w:firstLine="709"/>
        <w:jc w:val="both"/>
        <w:rPr>
          <w:rFonts w:ascii="Times New Roman" w:eastAsia="Times New Roman" w:hAnsi="Times New Roman" w:cs="Times New Roman"/>
        </w:rPr>
      </w:pPr>
      <w:r w:rsidRPr="1BC4B759">
        <w:rPr>
          <w:rFonts w:ascii="Times New Roman" w:eastAsia="Times New Roman" w:hAnsi="Times New Roman" w:cs="Times New Roman"/>
        </w:rPr>
        <w:t>1.</w:t>
      </w:r>
      <w:r w:rsidR="31AE7941" w:rsidRPr="1BC4B759">
        <w:rPr>
          <w:rFonts w:ascii="Times New Roman" w:eastAsia="Times New Roman" w:hAnsi="Times New Roman" w:cs="Times New Roman"/>
        </w:rPr>
        <w:t>6</w:t>
      </w:r>
      <w:r w:rsidRPr="1BC4B759">
        <w:rPr>
          <w:rFonts w:ascii="Times New Roman" w:eastAsia="Times New Roman" w:hAnsi="Times New Roman" w:cs="Times New Roman"/>
        </w:rPr>
        <w:t>.</w:t>
      </w:r>
      <w:r w:rsidR="004210AA" w:rsidRPr="1BC4B759">
        <w:rPr>
          <w:rFonts w:ascii="Times New Roman" w:eastAsia="Times New Roman" w:hAnsi="Times New Roman" w:cs="Times New Roman"/>
        </w:rPr>
        <w:t xml:space="preserve"> Profesinės reabilitacijos </w:t>
      </w:r>
      <w:r w:rsidR="00321496" w:rsidRPr="1BC4B759">
        <w:rPr>
          <w:rFonts w:ascii="Times New Roman" w:eastAsia="Times New Roman" w:hAnsi="Times New Roman" w:cs="Times New Roman"/>
        </w:rPr>
        <w:t xml:space="preserve">programos dalyviams turi būti </w:t>
      </w:r>
      <w:r w:rsidR="00A744B0" w:rsidRPr="1BC4B759">
        <w:rPr>
          <w:rFonts w:ascii="Times New Roman" w:eastAsia="Times New Roman" w:hAnsi="Times New Roman" w:cs="Times New Roman"/>
        </w:rPr>
        <w:t xml:space="preserve">užtikrinta teisė į </w:t>
      </w:r>
      <w:r w:rsidR="00AE053E" w:rsidRPr="1BC4B759">
        <w:rPr>
          <w:rFonts w:ascii="Times New Roman" w:eastAsia="Times New Roman" w:hAnsi="Times New Roman" w:cs="Times New Roman"/>
        </w:rPr>
        <w:t xml:space="preserve">prieinamą </w:t>
      </w:r>
      <w:r w:rsidR="00A744B0" w:rsidRPr="1BC4B759">
        <w:rPr>
          <w:rFonts w:ascii="Times New Roman" w:eastAsia="Times New Roman" w:hAnsi="Times New Roman" w:cs="Times New Roman"/>
        </w:rPr>
        <w:t>aplink</w:t>
      </w:r>
      <w:r w:rsidR="00AE053E" w:rsidRPr="1BC4B759">
        <w:rPr>
          <w:rFonts w:ascii="Times New Roman" w:eastAsia="Times New Roman" w:hAnsi="Times New Roman" w:cs="Times New Roman"/>
        </w:rPr>
        <w:t>ą</w:t>
      </w:r>
      <w:r w:rsidR="00B0195B" w:rsidRPr="1BC4B759">
        <w:rPr>
          <w:rFonts w:ascii="Times New Roman" w:eastAsia="Times New Roman" w:hAnsi="Times New Roman" w:cs="Times New Roman"/>
        </w:rPr>
        <w:t>, kaip nustat</w:t>
      </w:r>
      <w:r w:rsidR="00B40514" w:rsidRPr="1BC4B759">
        <w:rPr>
          <w:rFonts w:ascii="Times New Roman" w:eastAsia="Times New Roman" w:hAnsi="Times New Roman" w:cs="Times New Roman"/>
        </w:rPr>
        <w:t>o</w:t>
      </w:r>
      <w:r w:rsidR="00B0195B" w:rsidRPr="1BC4B759">
        <w:rPr>
          <w:rFonts w:ascii="Times New Roman" w:eastAsia="Times New Roman" w:hAnsi="Times New Roman" w:cs="Times New Roman"/>
        </w:rPr>
        <w:t xml:space="preserve"> </w:t>
      </w:r>
      <w:r w:rsidR="000D7262" w:rsidRPr="1BC4B759">
        <w:rPr>
          <w:rFonts w:ascii="Times New Roman" w:eastAsia="Times New Roman" w:hAnsi="Times New Roman" w:cs="Times New Roman"/>
        </w:rPr>
        <w:t>Lietuvos Respublikos asmens su negalia teisių apsaugos pagrindų įstatymo</w:t>
      </w:r>
      <w:r w:rsidR="00B40514" w:rsidRPr="1BC4B759">
        <w:rPr>
          <w:rFonts w:ascii="Times New Roman" w:eastAsia="Times New Roman" w:hAnsi="Times New Roman" w:cs="Times New Roman"/>
        </w:rPr>
        <w:t xml:space="preserve"> 5 straipsnio 1 dalis</w:t>
      </w:r>
      <w:r w:rsidR="00AE053E" w:rsidRPr="1BC4B759">
        <w:rPr>
          <w:rFonts w:ascii="Times New Roman" w:eastAsia="Times New Roman" w:hAnsi="Times New Roman" w:cs="Times New Roman"/>
        </w:rPr>
        <w:t>,</w:t>
      </w:r>
      <w:r w:rsidR="005D390F" w:rsidRPr="1BC4B759">
        <w:rPr>
          <w:rFonts w:ascii="Times New Roman" w:eastAsia="Times New Roman" w:hAnsi="Times New Roman" w:cs="Times New Roman"/>
        </w:rPr>
        <w:t xml:space="preserve"> kurioje asmuo su negalia gali nevaržomas būti, laisvai judėti, gauti paslaugas, </w:t>
      </w:r>
      <w:r w:rsidR="00704D3E" w:rsidRPr="1BC4B759">
        <w:rPr>
          <w:rFonts w:ascii="Times New Roman" w:eastAsia="Times New Roman" w:hAnsi="Times New Roman" w:cs="Times New Roman"/>
        </w:rPr>
        <w:t xml:space="preserve">nurodytas Aprašo 13.1-13.3 ir 13.5-13.6 papunkčiuose, </w:t>
      </w:r>
      <w:r w:rsidR="005D390F" w:rsidRPr="1BC4B759">
        <w:rPr>
          <w:rFonts w:ascii="Times New Roman" w:eastAsia="Times New Roman" w:hAnsi="Times New Roman" w:cs="Times New Roman"/>
        </w:rPr>
        <w:t>gauti ir (ar) perduoti informaciją lygiai su kitais asmenimis</w:t>
      </w:r>
      <w:r w:rsidR="00A95375" w:rsidRPr="1BC4B759">
        <w:rPr>
          <w:rFonts w:ascii="Times New Roman" w:eastAsia="Times New Roman" w:hAnsi="Times New Roman" w:cs="Times New Roman"/>
        </w:rPr>
        <w:t>,</w:t>
      </w:r>
      <w:r w:rsidR="005D390F" w:rsidRPr="1BC4B759">
        <w:rPr>
          <w:rFonts w:ascii="Times New Roman" w:eastAsia="Times New Roman" w:hAnsi="Times New Roman" w:cs="Times New Roman"/>
        </w:rPr>
        <w:t xml:space="preserve"> </w:t>
      </w:r>
      <w:r w:rsidR="00AE053E" w:rsidRPr="1BC4B759">
        <w:rPr>
          <w:rFonts w:ascii="Times New Roman" w:eastAsia="Times New Roman" w:hAnsi="Times New Roman" w:cs="Times New Roman"/>
        </w:rPr>
        <w:t>teikiant</w:t>
      </w:r>
      <w:r w:rsidR="000B1C3A" w:rsidRPr="1BC4B759">
        <w:rPr>
          <w:rFonts w:ascii="Times New Roman" w:eastAsia="Times New Roman" w:hAnsi="Times New Roman" w:cs="Times New Roman"/>
        </w:rPr>
        <w:t xml:space="preserve"> jiems</w:t>
      </w:r>
      <w:r w:rsidR="00A744B0" w:rsidRPr="1BC4B759">
        <w:rPr>
          <w:rFonts w:ascii="Times New Roman" w:eastAsia="Times New Roman" w:hAnsi="Times New Roman" w:cs="Times New Roman"/>
        </w:rPr>
        <w:t xml:space="preserve"> </w:t>
      </w:r>
      <w:r w:rsidR="00321496" w:rsidRPr="1BC4B759">
        <w:rPr>
          <w:rFonts w:ascii="Times New Roman" w:eastAsia="Times New Roman" w:hAnsi="Times New Roman" w:cs="Times New Roman"/>
        </w:rPr>
        <w:t>p</w:t>
      </w:r>
      <w:r w:rsidR="00E601F8" w:rsidRPr="1BC4B759">
        <w:rPr>
          <w:rFonts w:ascii="Times New Roman" w:eastAsia="Times New Roman" w:hAnsi="Times New Roman" w:cs="Times New Roman"/>
        </w:rPr>
        <w:t>aslaug</w:t>
      </w:r>
      <w:r w:rsidR="000B1C3A" w:rsidRPr="1BC4B759">
        <w:rPr>
          <w:rFonts w:ascii="Times New Roman" w:eastAsia="Times New Roman" w:hAnsi="Times New Roman" w:cs="Times New Roman"/>
        </w:rPr>
        <w:t>a</w:t>
      </w:r>
      <w:r w:rsidR="00DF3C38" w:rsidRPr="1BC4B759">
        <w:rPr>
          <w:rFonts w:ascii="Times New Roman" w:eastAsia="Times New Roman" w:hAnsi="Times New Roman" w:cs="Times New Roman"/>
        </w:rPr>
        <w:t>s</w:t>
      </w:r>
      <w:r w:rsidR="000B1C3A" w:rsidRPr="1BC4B759">
        <w:rPr>
          <w:rFonts w:ascii="Times New Roman" w:eastAsia="Times New Roman" w:hAnsi="Times New Roman" w:cs="Times New Roman"/>
        </w:rPr>
        <w:t>.</w:t>
      </w:r>
    </w:p>
    <w:p w14:paraId="15ADF4DF" w14:textId="4A978C73" w:rsidR="00013C5C" w:rsidRPr="002F1E0A" w:rsidRDefault="00013C5C" w:rsidP="1BC4B759">
      <w:pPr>
        <w:spacing w:after="0" w:line="240" w:lineRule="auto"/>
        <w:jc w:val="both"/>
        <w:rPr>
          <w:rFonts w:ascii="Times New Roman" w:eastAsia="Times New Roman" w:hAnsi="Times New Roman" w:cs="Times New Roman"/>
          <w:lang w:eastAsia="en-US"/>
        </w:rPr>
      </w:pPr>
    </w:p>
    <w:p w14:paraId="46958445" w14:textId="27F52BA4" w:rsidR="00454FCB" w:rsidRPr="00D370BF" w:rsidRDefault="00454FCB" w:rsidP="00D370BF">
      <w:pPr>
        <w:tabs>
          <w:tab w:val="left" w:pos="993"/>
        </w:tabs>
        <w:spacing w:line="256" w:lineRule="auto"/>
        <w:ind w:firstLine="709"/>
        <w:jc w:val="center"/>
        <w:rPr>
          <w:rFonts w:ascii="Times New Roman" w:eastAsia="Calibri" w:hAnsi="Times New Roman" w:cs="Times New Roman"/>
          <w:b/>
          <w:lang w:eastAsia="en-US"/>
        </w:rPr>
      </w:pPr>
      <w:r w:rsidRPr="00D370BF">
        <w:rPr>
          <w:rFonts w:ascii="Times New Roman" w:eastAsia="Calibri" w:hAnsi="Times New Roman" w:cs="Times New Roman"/>
          <w:b/>
          <w:lang w:eastAsia="en-US"/>
        </w:rPr>
        <w:t>PIRKIMO OBJEKTAS</w:t>
      </w:r>
    </w:p>
    <w:p w14:paraId="710020EE" w14:textId="48742F29" w:rsidR="00454FCB" w:rsidRPr="00D370BF" w:rsidRDefault="00454FCB" w:rsidP="00FE3450">
      <w:pPr>
        <w:shd w:val="clear" w:color="auto" w:fill="FFFFFF" w:themeFill="background1"/>
        <w:tabs>
          <w:tab w:val="left" w:pos="993"/>
        </w:tabs>
        <w:spacing w:after="0" w:line="256" w:lineRule="auto"/>
        <w:ind w:firstLine="709"/>
        <w:jc w:val="both"/>
        <w:rPr>
          <w:rFonts w:ascii="Times New Roman" w:eastAsia="Times New Roman" w:hAnsi="Times New Roman" w:cs="Times New Roman"/>
        </w:rPr>
      </w:pPr>
      <w:r w:rsidRPr="00D370BF">
        <w:rPr>
          <w:rFonts w:ascii="Times New Roman" w:eastAsia="Times New Roman" w:hAnsi="Times New Roman" w:cs="Times New Roman"/>
          <w:shd w:val="clear" w:color="auto" w:fill="FFFFFF" w:themeFill="background1"/>
        </w:rPr>
        <w:t>2.1. Paslaugų pirkėjas numato įsigyti šias profesinės reabilitacijos paslaugas</w:t>
      </w:r>
      <w:r w:rsidR="00A2574E" w:rsidRPr="00D370BF">
        <w:rPr>
          <w:rFonts w:ascii="Times New Roman" w:eastAsia="Times New Roman" w:hAnsi="Times New Roman" w:cs="Times New Roman"/>
          <w:shd w:val="clear" w:color="auto" w:fill="FFFFFF" w:themeFill="background1"/>
        </w:rPr>
        <w:t>,</w:t>
      </w:r>
      <w:r w:rsidR="00A2574E" w:rsidRPr="00D370BF">
        <w:rPr>
          <w:rFonts w:ascii="Times New Roman" w:hAnsi="Times New Roman" w:cs="Times New Roman"/>
          <w:shd w:val="clear" w:color="auto" w:fill="FFFFFF" w:themeFill="background1"/>
        </w:rPr>
        <w:t xml:space="preserve"> </w:t>
      </w:r>
      <w:r w:rsidR="00A2574E" w:rsidRPr="00D370BF">
        <w:rPr>
          <w:rFonts w:ascii="Times New Roman" w:eastAsia="Times New Roman" w:hAnsi="Times New Roman" w:cs="Times New Roman"/>
          <w:shd w:val="clear" w:color="auto" w:fill="FFFFFF" w:themeFill="background1"/>
        </w:rPr>
        <w:t xml:space="preserve">nurodytas Profesinės reabilitacijos tvarkos aprašo </w:t>
      </w:r>
      <w:bookmarkStart w:id="5" w:name="_Hlk192857962"/>
      <w:r w:rsidR="00A2574E" w:rsidRPr="00D370BF">
        <w:rPr>
          <w:rFonts w:ascii="Times New Roman" w:eastAsia="Times New Roman" w:hAnsi="Times New Roman" w:cs="Times New Roman"/>
          <w:shd w:val="clear" w:color="auto" w:fill="FFFFFF" w:themeFill="background1"/>
        </w:rPr>
        <w:t>13.1-13.3 ir 13.5-13.6 papunkčiuose</w:t>
      </w:r>
      <w:bookmarkEnd w:id="5"/>
      <w:r w:rsidRPr="00D370BF">
        <w:rPr>
          <w:rFonts w:ascii="Times New Roman" w:eastAsia="Times New Roman" w:hAnsi="Times New Roman" w:cs="Times New Roman"/>
        </w:rPr>
        <w:t xml:space="preserve">: profesinių gebėjimų įvertinimas, profesinis orientavimas ir konsultavimas, darbinių gebėjimų atkūrimas arba naujų išugdymas, </w:t>
      </w:r>
      <w:r w:rsidRPr="00D370BF">
        <w:rPr>
          <w:rFonts w:ascii="Times New Roman" w:eastAsia="Times New Roman" w:hAnsi="Times New Roman" w:cs="Times New Roman"/>
          <w:shd w:val="clear" w:color="auto" w:fill="FFFFFF" w:themeFill="background1"/>
        </w:rPr>
        <w:t>palydėjimas mokymo paslaugų</w:t>
      </w:r>
      <w:r w:rsidR="00B91D34" w:rsidRPr="00D370BF">
        <w:rPr>
          <w:rFonts w:ascii="Times New Roman" w:eastAsia="Times New Roman" w:hAnsi="Times New Roman" w:cs="Times New Roman"/>
          <w:shd w:val="clear" w:color="auto" w:fill="FFFFFF" w:themeFill="background1"/>
        </w:rPr>
        <w:t xml:space="preserve">, kurios teikiamos profesinės reabilitacijos programoje </w:t>
      </w:r>
      <w:r w:rsidR="0091254B" w:rsidRPr="00D370BF">
        <w:rPr>
          <w:rFonts w:ascii="Times New Roman" w:eastAsia="Times New Roman" w:hAnsi="Times New Roman" w:cs="Times New Roman"/>
          <w:shd w:val="clear" w:color="auto" w:fill="FFFFFF" w:themeFill="background1"/>
        </w:rPr>
        <w:t>dalyvaujantiems asmenims</w:t>
      </w:r>
      <w:r w:rsidR="00511C09" w:rsidRPr="00D370BF">
        <w:rPr>
          <w:rFonts w:ascii="Times New Roman" w:eastAsia="Times New Roman" w:hAnsi="Times New Roman" w:cs="Times New Roman"/>
          <w:shd w:val="clear" w:color="auto" w:fill="FFFFFF" w:themeFill="background1"/>
        </w:rPr>
        <w:t xml:space="preserve"> pagal </w:t>
      </w:r>
      <w:r w:rsidR="00DE262B" w:rsidRPr="00D370BF">
        <w:rPr>
          <w:rFonts w:ascii="Times New Roman" w:eastAsia="Times New Roman" w:hAnsi="Times New Roman" w:cs="Times New Roman"/>
          <w:shd w:val="clear" w:color="auto" w:fill="FFFFFF" w:themeFill="background1"/>
        </w:rPr>
        <w:t xml:space="preserve">išduotą profesinės reabilitacijos </w:t>
      </w:r>
      <w:r w:rsidR="005446BE" w:rsidRPr="00D370BF">
        <w:rPr>
          <w:rFonts w:ascii="Times New Roman" w:eastAsia="Times New Roman" w:hAnsi="Times New Roman" w:cs="Times New Roman"/>
          <w:shd w:val="clear" w:color="auto" w:fill="FFFFFF" w:themeFill="background1"/>
        </w:rPr>
        <w:t>mokymo paslaugų kuponą</w:t>
      </w:r>
      <w:r w:rsidR="0091254B" w:rsidRPr="00D370BF">
        <w:rPr>
          <w:rFonts w:ascii="Times New Roman" w:eastAsia="Times New Roman" w:hAnsi="Times New Roman" w:cs="Times New Roman"/>
          <w:shd w:val="clear" w:color="auto" w:fill="FFFFFF" w:themeFill="background1"/>
        </w:rPr>
        <w:t>,</w:t>
      </w:r>
      <w:r w:rsidRPr="00D370BF">
        <w:rPr>
          <w:rFonts w:ascii="Times New Roman" w:eastAsia="Times New Roman" w:hAnsi="Times New Roman" w:cs="Times New Roman"/>
          <w:shd w:val="clear" w:color="auto" w:fill="FFFFFF" w:themeFill="background1"/>
        </w:rPr>
        <w:t xml:space="preserve"> teikimo metu,</w:t>
      </w:r>
      <w:r w:rsidRPr="00D370BF">
        <w:rPr>
          <w:rFonts w:ascii="Times New Roman" w:eastAsia="Times New Roman" w:hAnsi="Times New Roman" w:cs="Times New Roman"/>
        </w:rPr>
        <w:t xml:space="preserve"> darbo funkcijų pritaikymas. </w:t>
      </w:r>
    </w:p>
    <w:p w14:paraId="66B4E2E6" w14:textId="154FB464" w:rsidR="00454FCB" w:rsidRPr="00D370BF" w:rsidRDefault="00454FCB" w:rsidP="00E3598C">
      <w:pPr>
        <w:shd w:val="clear" w:color="auto" w:fill="FFFFFF" w:themeFill="background1"/>
        <w:tabs>
          <w:tab w:val="left" w:pos="993"/>
        </w:tabs>
        <w:spacing w:after="0" w:line="256" w:lineRule="auto"/>
        <w:ind w:firstLine="709"/>
        <w:jc w:val="both"/>
        <w:rPr>
          <w:rFonts w:ascii="Times New Roman" w:eastAsia="Times New Roman" w:hAnsi="Times New Roman" w:cs="Times New Roman"/>
        </w:rPr>
      </w:pPr>
      <w:r w:rsidRPr="00D370BF">
        <w:rPr>
          <w:rFonts w:ascii="Times New Roman" w:eastAsia="Times New Roman" w:hAnsi="Times New Roman" w:cs="Times New Roman"/>
        </w:rPr>
        <w:t xml:space="preserve">2.2. Profesinės reabilitacijos paslaugos turi būti teikiamos Užimtumo tarnybos siunčiamiems profesinės reabilitacijos programos dalyviams pagal jiems sudarytą individualų profesinės reabilitacijos planą (toliau – Planas). </w:t>
      </w:r>
    </w:p>
    <w:p w14:paraId="6EB282C2" w14:textId="77777777" w:rsidR="00E3598C" w:rsidRPr="00D370BF" w:rsidRDefault="00E3598C" w:rsidP="00E3598C">
      <w:pPr>
        <w:shd w:val="clear" w:color="auto" w:fill="FFFFFF" w:themeFill="background1"/>
        <w:tabs>
          <w:tab w:val="left" w:pos="993"/>
        </w:tabs>
        <w:spacing w:after="0" w:line="256" w:lineRule="auto"/>
        <w:ind w:firstLine="709"/>
        <w:jc w:val="both"/>
        <w:rPr>
          <w:rFonts w:ascii="Times New Roman" w:eastAsia="Times New Roman" w:hAnsi="Times New Roman" w:cs="Times New Roman"/>
        </w:rPr>
      </w:pPr>
    </w:p>
    <w:p w14:paraId="44717941" w14:textId="77777777" w:rsidR="00454FCB" w:rsidRPr="00D370BF" w:rsidRDefault="00454FCB" w:rsidP="00FE3450">
      <w:pPr>
        <w:shd w:val="clear" w:color="auto" w:fill="FFFFFF" w:themeFill="background1"/>
        <w:spacing w:after="0" w:line="240" w:lineRule="auto"/>
        <w:ind w:firstLine="709"/>
        <w:jc w:val="center"/>
        <w:textAlignment w:val="baseline"/>
        <w:rPr>
          <w:rFonts w:ascii="Times New Roman" w:eastAsia="Times New Roman" w:hAnsi="Times New Roman" w:cs="Times New Roman"/>
          <w:b/>
          <w:bCs/>
        </w:rPr>
      </w:pPr>
      <w:r w:rsidRPr="00D370BF">
        <w:rPr>
          <w:rFonts w:ascii="Times New Roman" w:eastAsia="Times New Roman" w:hAnsi="Times New Roman" w:cs="Times New Roman"/>
          <w:b/>
          <w:bCs/>
        </w:rPr>
        <w:t>III SKYRIUS</w:t>
      </w:r>
    </w:p>
    <w:p w14:paraId="50459B70" w14:textId="1C85BDDF" w:rsidR="00454FCB" w:rsidRPr="00D370BF" w:rsidRDefault="00454FCB" w:rsidP="00B261C3">
      <w:pPr>
        <w:spacing w:line="240" w:lineRule="auto"/>
        <w:ind w:firstLine="709"/>
        <w:jc w:val="center"/>
        <w:textAlignment w:val="baseline"/>
        <w:rPr>
          <w:rFonts w:ascii="Times New Roman" w:eastAsia="Times New Roman" w:hAnsi="Times New Roman" w:cs="Times New Roman"/>
          <w:b/>
          <w:bCs/>
        </w:rPr>
      </w:pPr>
      <w:r w:rsidRPr="00D370BF">
        <w:rPr>
          <w:rFonts w:ascii="Times New Roman" w:eastAsia="Times New Roman" w:hAnsi="Times New Roman" w:cs="Times New Roman"/>
          <w:b/>
          <w:bCs/>
        </w:rPr>
        <w:t xml:space="preserve">REIKALAVIMAI PASLAUGŲ </w:t>
      </w:r>
      <w:r w:rsidR="00F62AD4" w:rsidRPr="00D370BF">
        <w:rPr>
          <w:rFonts w:ascii="Times New Roman" w:eastAsia="Times New Roman" w:hAnsi="Times New Roman" w:cs="Times New Roman"/>
          <w:b/>
          <w:bCs/>
        </w:rPr>
        <w:t>TEIKIMUI</w:t>
      </w:r>
    </w:p>
    <w:p w14:paraId="1968F5F3" w14:textId="0DB34241" w:rsidR="00454FCB" w:rsidRPr="009A0363" w:rsidRDefault="00454FCB" w:rsidP="00B261C3">
      <w:pPr>
        <w:spacing w:after="0" w:line="240" w:lineRule="auto"/>
        <w:ind w:firstLine="709"/>
        <w:jc w:val="both"/>
        <w:textAlignment w:val="baseline"/>
        <w:rPr>
          <w:rFonts w:ascii="Times New Roman" w:eastAsia="Times New Roman" w:hAnsi="Times New Roman" w:cs="Times New Roman"/>
          <w:strike/>
        </w:rPr>
      </w:pPr>
      <w:r w:rsidRPr="00B261C3">
        <w:rPr>
          <w:rFonts w:ascii="Times New Roman" w:eastAsia="Times New Roman" w:hAnsi="Times New Roman" w:cs="Times New Roman"/>
        </w:rPr>
        <w:t>3.1.</w:t>
      </w:r>
      <w:r w:rsidRPr="009A0363">
        <w:rPr>
          <w:rFonts w:ascii="Times New Roman" w:eastAsia="Times New Roman" w:hAnsi="Times New Roman" w:cs="Times New Roman"/>
        </w:rPr>
        <w:t xml:space="preserve"> Paslaugų teikėjas, siekdamas įgyvendinti profesinės reabilitacijos tiksl</w:t>
      </w:r>
      <w:r w:rsidR="00DB6875" w:rsidRPr="009A0363">
        <w:rPr>
          <w:rFonts w:ascii="Times New Roman" w:eastAsia="Times New Roman" w:hAnsi="Times New Roman" w:cs="Times New Roman"/>
        </w:rPr>
        <w:t>ą</w:t>
      </w:r>
      <w:r w:rsidRPr="009A0363">
        <w:rPr>
          <w:rFonts w:ascii="Times New Roman" w:eastAsia="Times New Roman" w:hAnsi="Times New Roman" w:cs="Times New Roman"/>
        </w:rPr>
        <w:t xml:space="preserve">, turi </w:t>
      </w:r>
      <w:r w:rsidR="00A54F1C" w:rsidRPr="009A0363">
        <w:rPr>
          <w:rFonts w:ascii="Times New Roman" w:eastAsia="Times New Roman" w:hAnsi="Times New Roman" w:cs="Times New Roman"/>
        </w:rPr>
        <w:t>užtikrinti koky</w:t>
      </w:r>
      <w:r w:rsidR="00A125E9" w:rsidRPr="009A0363">
        <w:rPr>
          <w:rFonts w:ascii="Times New Roman" w:eastAsia="Times New Roman" w:hAnsi="Times New Roman" w:cs="Times New Roman"/>
        </w:rPr>
        <w:t xml:space="preserve">bišką </w:t>
      </w:r>
      <w:r w:rsidR="00DD233D" w:rsidRPr="009A0363">
        <w:rPr>
          <w:rFonts w:ascii="Times New Roman" w:eastAsia="Times New Roman" w:hAnsi="Times New Roman" w:cs="Times New Roman"/>
        </w:rPr>
        <w:t xml:space="preserve">profesinės reabilitacijos </w:t>
      </w:r>
      <w:r w:rsidR="00BB43B3" w:rsidRPr="009A0363">
        <w:rPr>
          <w:rFonts w:ascii="Times New Roman" w:eastAsia="Times New Roman" w:hAnsi="Times New Roman" w:cs="Times New Roman"/>
        </w:rPr>
        <w:t>paslaugų</w:t>
      </w:r>
      <w:r w:rsidR="00642BB6" w:rsidRPr="009A0363">
        <w:rPr>
          <w:rFonts w:ascii="Times New Roman" w:eastAsia="Times New Roman" w:hAnsi="Times New Roman" w:cs="Times New Roman"/>
        </w:rPr>
        <w:t>,</w:t>
      </w:r>
      <w:r w:rsidR="00642BB6" w:rsidRPr="009A0363">
        <w:rPr>
          <w:rFonts w:ascii="Times New Roman" w:hAnsi="Times New Roman" w:cs="Times New Roman"/>
        </w:rPr>
        <w:t xml:space="preserve"> </w:t>
      </w:r>
      <w:r w:rsidR="00622724" w:rsidRPr="009A0363">
        <w:rPr>
          <w:rFonts w:ascii="Times New Roman" w:hAnsi="Times New Roman" w:cs="Times New Roman"/>
        </w:rPr>
        <w:t xml:space="preserve">nurodytų </w:t>
      </w:r>
      <w:r w:rsidR="00642BB6" w:rsidRPr="009A0363">
        <w:rPr>
          <w:rFonts w:ascii="Times New Roman" w:eastAsia="Times New Roman" w:hAnsi="Times New Roman" w:cs="Times New Roman"/>
        </w:rPr>
        <w:t>Profesinės reabilitacijos tvarkos aprašo 13.1-13.3 ir 13.5-13.6 papunkčiuose</w:t>
      </w:r>
      <w:r w:rsidR="00F70D0D" w:rsidRPr="009A0363">
        <w:rPr>
          <w:rFonts w:ascii="Times New Roman" w:eastAsia="Times New Roman" w:hAnsi="Times New Roman" w:cs="Times New Roman"/>
        </w:rPr>
        <w:t>,</w:t>
      </w:r>
      <w:r w:rsidR="00642BB6" w:rsidRPr="009A0363">
        <w:rPr>
          <w:rFonts w:ascii="Times New Roman" w:eastAsia="Times New Roman" w:hAnsi="Times New Roman" w:cs="Times New Roman"/>
        </w:rPr>
        <w:t xml:space="preserve"> teikimą, </w:t>
      </w:r>
      <w:r w:rsidR="00361E5F" w:rsidRPr="009A0363">
        <w:rPr>
          <w:rFonts w:ascii="Times New Roman" w:eastAsia="Times New Roman" w:hAnsi="Times New Roman" w:cs="Times New Roman"/>
        </w:rPr>
        <w:t>pagal sudarytą</w:t>
      </w:r>
      <w:r w:rsidR="00551492" w:rsidRPr="009A0363">
        <w:rPr>
          <w:rFonts w:ascii="Times New Roman" w:eastAsia="Times New Roman" w:hAnsi="Times New Roman" w:cs="Times New Roman"/>
        </w:rPr>
        <w:t xml:space="preserve"> Planą,</w:t>
      </w:r>
      <w:r w:rsidR="00551492" w:rsidRPr="009A0363">
        <w:rPr>
          <w:rFonts w:ascii="Times New Roman" w:hAnsi="Times New Roman" w:cs="Times New Roman"/>
        </w:rPr>
        <w:t xml:space="preserve"> </w:t>
      </w:r>
      <w:r w:rsidR="00551492" w:rsidRPr="009A0363">
        <w:rPr>
          <w:rFonts w:ascii="Times New Roman" w:eastAsia="Times New Roman" w:hAnsi="Times New Roman" w:cs="Times New Roman"/>
        </w:rPr>
        <w:t xml:space="preserve">šios techninės specifikacijos V skyriuje nustatyta tvarka. </w:t>
      </w:r>
    </w:p>
    <w:p w14:paraId="1065E7E8" w14:textId="18A34C7C" w:rsidR="00186A4A" w:rsidRPr="009A0363" w:rsidRDefault="00DB4C7D" w:rsidP="009A0363">
      <w:pPr>
        <w:spacing w:after="0" w:line="240" w:lineRule="auto"/>
        <w:ind w:firstLine="709"/>
        <w:jc w:val="both"/>
        <w:textAlignment w:val="baseline"/>
        <w:rPr>
          <w:rFonts w:ascii="Times New Roman" w:eastAsia="Times New Roman" w:hAnsi="Times New Roman" w:cs="Times New Roman"/>
        </w:rPr>
      </w:pPr>
      <w:r w:rsidRPr="00B261C3">
        <w:rPr>
          <w:rFonts w:ascii="Times New Roman" w:eastAsia="Times New Roman" w:hAnsi="Times New Roman" w:cs="Times New Roman"/>
        </w:rPr>
        <w:lastRenderedPageBreak/>
        <w:t>3.2.</w:t>
      </w:r>
      <w:r w:rsidRPr="009A0363">
        <w:rPr>
          <w:rFonts w:ascii="Times New Roman" w:eastAsia="Times New Roman" w:hAnsi="Times New Roman" w:cs="Times New Roman"/>
        </w:rPr>
        <w:t xml:space="preserve"> </w:t>
      </w:r>
      <w:r w:rsidR="00080EFA" w:rsidRPr="009A0363">
        <w:rPr>
          <w:rFonts w:ascii="Times New Roman" w:eastAsia="Times New Roman" w:hAnsi="Times New Roman" w:cs="Times New Roman"/>
        </w:rPr>
        <w:t xml:space="preserve">Paslaugų teikėjo darbuotojų skaičius ir jų turima kvalifikacija bei kompetencijos turi užtikrinti kokybišką profesinės reabilitacijos paslaugų, nurodytų Profesinės reabilitacijos tvarkos aprašo 13.1-13.3 ir 13.5-13.6 papunkčiuose teikimą, profesinės reabilitacijos programos dalyvių saugumą bei konfidencialumą. </w:t>
      </w:r>
      <w:r w:rsidRPr="009A0363">
        <w:rPr>
          <w:rFonts w:ascii="Times New Roman" w:eastAsia="Times New Roman" w:hAnsi="Times New Roman" w:cs="Times New Roman"/>
        </w:rPr>
        <w:t>Paslaugų teikėj</w:t>
      </w:r>
      <w:r w:rsidR="009A27CE" w:rsidRPr="009A0363">
        <w:rPr>
          <w:rFonts w:ascii="Times New Roman" w:eastAsia="Times New Roman" w:hAnsi="Times New Roman" w:cs="Times New Roman"/>
        </w:rPr>
        <w:t>o specialistai</w:t>
      </w:r>
      <w:r w:rsidR="00607155" w:rsidRPr="009A0363">
        <w:rPr>
          <w:rFonts w:ascii="Times New Roman" w:eastAsia="Times New Roman" w:hAnsi="Times New Roman" w:cs="Times New Roman"/>
        </w:rPr>
        <w:t xml:space="preserve"> turi</w:t>
      </w:r>
      <w:r w:rsidR="00186A4A" w:rsidRPr="009A0363">
        <w:rPr>
          <w:rFonts w:ascii="Times New Roman" w:eastAsia="Times New Roman" w:hAnsi="Times New Roman" w:cs="Times New Roman"/>
        </w:rPr>
        <w:t>:</w:t>
      </w:r>
    </w:p>
    <w:p w14:paraId="621DCAD8" w14:textId="4D50E0C8" w:rsidR="00EA5731" w:rsidRPr="00D370BF" w:rsidRDefault="00186A4A" w:rsidP="009A0363">
      <w:pPr>
        <w:spacing w:after="0" w:line="240" w:lineRule="auto"/>
        <w:ind w:firstLine="709"/>
        <w:jc w:val="both"/>
        <w:textAlignment w:val="baseline"/>
        <w:rPr>
          <w:rFonts w:ascii="Times New Roman" w:eastAsia="Times New Roman" w:hAnsi="Times New Roman" w:cs="Times New Roman"/>
        </w:rPr>
      </w:pPr>
      <w:r w:rsidRPr="00B95D79">
        <w:rPr>
          <w:rFonts w:ascii="Times New Roman" w:eastAsia="Times New Roman" w:hAnsi="Times New Roman" w:cs="Times New Roman"/>
        </w:rPr>
        <w:t>3.2.1.</w:t>
      </w:r>
      <w:r w:rsidR="00B31594" w:rsidRPr="00B95D79">
        <w:rPr>
          <w:rFonts w:ascii="Times New Roman" w:eastAsia="Times New Roman" w:hAnsi="Times New Roman" w:cs="Times New Roman"/>
        </w:rPr>
        <w:t xml:space="preserve"> </w:t>
      </w:r>
      <w:r w:rsidR="00DD2995" w:rsidRPr="009A0363">
        <w:rPr>
          <w:rFonts w:ascii="Times New Roman" w:eastAsia="Times New Roman" w:hAnsi="Times New Roman" w:cs="Times New Roman"/>
        </w:rPr>
        <w:t>atlikti</w:t>
      </w:r>
      <w:r w:rsidR="005E597C" w:rsidRPr="009A0363">
        <w:rPr>
          <w:rFonts w:ascii="Times New Roman" w:eastAsia="Times New Roman" w:hAnsi="Times New Roman" w:cs="Times New Roman"/>
        </w:rPr>
        <w:t xml:space="preserve"> </w:t>
      </w:r>
      <w:r w:rsidR="0019558F" w:rsidRPr="009A0363">
        <w:rPr>
          <w:rFonts w:ascii="Times New Roman" w:eastAsia="Times New Roman" w:hAnsi="Times New Roman" w:cs="Times New Roman"/>
        </w:rPr>
        <w:t xml:space="preserve">profesinės reabilitacijos programos dalyvių </w:t>
      </w:r>
      <w:r w:rsidR="003B7803" w:rsidRPr="009A0363">
        <w:rPr>
          <w:rFonts w:ascii="Times New Roman" w:eastAsia="Times New Roman" w:hAnsi="Times New Roman" w:cs="Times New Roman"/>
        </w:rPr>
        <w:t xml:space="preserve">profesinių gebėjimų </w:t>
      </w:r>
      <w:r w:rsidR="00150F96" w:rsidRPr="009A0363">
        <w:rPr>
          <w:rFonts w:ascii="Times New Roman" w:eastAsia="Times New Roman" w:hAnsi="Times New Roman" w:cs="Times New Roman"/>
        </w:rPr>
        <w:t>įvertinimą,</w:t>
      </w:r>
      <w:r w:rsidR="00BA29F2" w:rsidRPr="009A0363">
        <w:rPr>
          <w:rFonts w:ascii="Times New Roman" w:eastAsia="Times New Roman" w:hAnsi="Times New Roman" w:cs="Times New Roman"/>
        </w:rPr>
        <w:t xml:space="preserve"> </w:t>
      </w:r>
      <w:r w:rsidR="007518BD" w:rsidRPr="009A0363">
        <w:rPr>
          <w:rFonts w:ascii="Times New Roman" w:eastAsia="Times New Roman" w:hAnsi="Times New Roman" w:cs="Times New Roman"/>
        </w:rPr>
        <w:t>įvertinant</w:t>
      </w:r>
      <w:r w:rsidR="00F4519C" w:rsidRPr="009A0363">
        <w:rPr>
          <w:rFonts w:ascii="Times New Roman" w:eastAsia="Times New Roman" w:hAnsi="Times New Roman" w:cs="Times New Roman"/>
        </w:rPr>
        <w:t xml:space="preserve"> </w:t>
      </w:r>
      <w:r w:rsidR="00D57F99" w:rsidRPr="009A0363">
        <w:rPr>
          <w:rFonts w:ascii="Times New Roman" w:eastAsia="Times New Roman" w:hAnsi="Times New Roman" w:cs="Times New Roman"/>
        </w:rPr>
        <w:t>profesinės reabilitacijos</w:t>
      </w:r>
      <w:r w:rsidR="00D57F99" w:rsidRPr="00D370BF">
        <w:rPr>
          <w:rFonts w:ascii="Times New Roman" w:eastAsia="Times New Roman" w:hAnsi="Times New Roman" w:cs="Times New Roman"/>
        </w:rPr>
        <w:t xml:space="preserve"> programos </w:t>
      </w:r>
      <w:r w:rsidR="00A067C3" w:rsidRPr="00D370BF">
        <w:rPr>
          <w:rFonts w:ascii="Times New Roman" w:eastAsia="Times New Roman" w:hAnsi="Times New Roman" w:cs="Times New Roman"/>
        </w:rPr>
        <w:t xml:space="preserve">dalyvio </w:t>
      </w:r>
      <w:r w:rsidR="00651E62">
        <w:rPr>
          <w:rFonts w:ascii="Times New Roman" w:eastAsia="Times New Roman" w:hAnsi="Times New Roman" w:cs="Times New Roman"/>
        </w:rPr>
        <w:t>bendr</w:t>
      </w:r>
      <w:r w:rsidR="001F6E2E">
        <w:rPr>
          <w:rFonts w:ascii="Times New Roman" w:eastAsia="Times New Roman" w:hAnsi="Times New Roman" w:cs="Times New Roman"/>
        </w:rPr>
        <w:t>ąsias</w:t>
      </w:r>
      <w:r w:rsidR="006F2BBF">
        <w:rPr>
          <w:rFonts w:ascii="Times New Roman" w:eastAsia="Times New Roman" w:hAnsi="Times New Roman" w:cs="Times New Roman"/>
        </w:rPr>
        <w:t xml:space="preserve"> darbinei </w:t>
      </w:r>
      <w:r w:rsidR="00AE2E2C">
        <w:rPr>
          <w:rFonts w:ascii="Times New Roman" w:eastAsia="Times New Roman" w:hAnsi="Times New Roman" w:cs="Times New Roman"/>
        </w:rPr>
        <w:t>veiklai</w:t>
      </w:r>
      <w:r w:rsidR="00F4519C">
        <w:rPr>
          <w:rFonts w:ascii="Times New Roman" w:eastAsia="Times New Roman" w:hAnsi="Times New Roman" w:cs="Times New Roman"/>
        </w:rPr>
        <w:t xml:space="preserve"> reikalingas</w:t>
      </w:r>
      <w:r w:rsidR="00C73048">
        <w:rPr>
          <w:rFonts w:ascii="Times New Roman" w:eastAsia="Times New Roman" w:hAnsi="Times New Roman" w:cs="Times New Roman"/>
        </w:rPr>
        <w:t xml:space="preserve"> </w:t>
      </w:r>
      <w:r w:rsidR="00E6080B">
        <w:rPr>
          <w:rFonts w:ascii="Times New Roman" w:eastAsia="Times New Roman" w:hAnsi="Times New Roman" w:cs="Times New Roman"/>
        </w:rPr>
        <w:t>psichosocialines savybes</w:t>
      </w:r>
      <w:r w:rsidR="00D6064F">
        <w:rPr>
          <w:rFonts w:ascii="Times New Roman" w:eastAsia="Times New Roman" w:hAnsi="Times New Roman" w:cs="Times New Roman"/>
        </w:rPr>
        <w:t>,</w:t>
      </w:r>
      <w:r w:rsidR="004A10B1">
        <w:rPr>
          <w:rFonts w:ascii="Times New Roman" w:eastAsia="Times New Roman" w:hAnsi="Times New Roman" w:cs="Times New Roman"/>
        </w:rPr>
        <w:t xml:space="preserve"> bendruosius</w:t>
      </w:r>
      <w:r w:rsidR="00C77C3F">
        <w:rPr>
          <w:rFonts w:ascii="Times New Roman" w:eastAsia="Times New Roman" w:hAnsi="Times New Roman" w:cs="Times New Roman"/>
        </w:rPr>
        <w:t xml:space="preserve"> funkcinio pajėgumo</w:t>
      </w:r>
      <w:r w:rsidR="00222525">
        <w:rPr>
          <w:rFonts w:ascii="Times New Roman" w:eastAsia="Times New Roman" w:hAnsi="Times New Roman" w:cs="Times New Roman"/>
        </w:rPr>
        <w:t xml:space="preserve"> </w:t>
      </w:r>
      <w:r w:rsidR="00A067C3" w:rsidRPr="00D370BF">
        <w:rPr>
          <w:rFonts w:ascii="Times New Roman" w:eastAsia="Times New Roman" w:hAnsi="Times New Roman" w:cs="Times New Roman"/>
        </w:rPr>
        <w:t>gebėjimus,</w:t>
      </w:r>
      <w:r w:rsidR="00B54B5C">
        <w:rPr>
          <w:rFonts w:ascii="Times New Roman" w:eastAsia="Times New Roman" w:hAnsi="Times New Roman" w:cs="Times New Roman"/>
        </w:rPr>
        <w:t xml:space="preserve"> fu</w:t>
      </w:r>
      <w:r w:rsidR="000C2D46">
        <w:rPr>
          <w:rFonts w:ascii="Times New Roman" w:eastAsia="Times New Roman" w:hAnsi="Times New Roman" w:cs="Times New Roman"/>
        </w:rPr>
        <w:t>nkcinius gebėjimus,</w:t>
      </w:r>
      <w:r w:rsidR="00222525">
        <w:rPr>
          <w:rFonts w:ascii="Times New Roman" w:eastAsia="Times New Roman" w:hAnsi="Times New Roman" w:cs="Times New Roman"/>
        </w:rPr>
        <w:t xml:space="preserve"> profesinius gebėjimus ir </w:t>
      </w:r>
      <w:r w:rsidR="000E3512">
        <w:rPr>
          <w:rFonts w:ascii="Times New Roman" w:eastAsia="Times New Roman" w:hAnsi="Times New Roman" w:cs="Times New Roman"/>
        </w:rPr>
        <w:t>įgūdžius</w:t>
      </w:r>
      <w:r w:rsidR="00A067C3" w:rsidRPr="00D370BF">
        <w:rPr>
          <w:rFonts w:ascii="Times New Roman" w:eastAsia="Times New Roman" w:hAnsi="Times New Roman" w:cs="Times New Roman"/>
        </w:rPr>
        <w:t xml:space="preserve"> </w:t>
      </w:r>
      <w:bookmarkStart w:id="6" w:name="_Hlk189465822"/>
      <w:r w:rsidR="00C73048">
        <w:rPr>
          <w:rFonts w:ascii="Times New Roman" w:eastAsia="Times New Roman" w:hAnsi="Times New Roman" w:cs="Times New Roman"/>
        </w:rPr>
        <w:t xml:space="preserve">bei specifines </w:t>
      </w:r>
      <w:r w:rsidR="000E3512">
        <w:rPr>
          <w:rFonts w:ascii="Times New Roman" w:eastAsia="Times New Roman" w:hAnsi="Times New Roman" w:cs="Times New Roman"/>
        </w:rPr>
        <w:t xml:space="preserve">savybes ir </w:t>
      </w:r>
      <w:r w:rsidR="000C2D46">
        <w:rPr>
          <w:rFonts w:ascii="Times New Roman" w:eastAsia="Times New Roman" w:hAnsi="Times New Roman" w:cs="Times New Roman"/>
        </w:rPr>
        <w:t xml:space="preserve">(ar) </w:t>
      </w:r>
      <w:r w:rsidR="00C81CA4">
        <w:rPr>
          <w:rFonts w:ascii="Times New Roman" w:eastAsia="Times New Roman" w:hAnsi="Times New Roman" w:cs="Times New Roman"/>
        </w:rPr>
        <w:t>gebėjimus</w:t>
      </w:r>
      <w:r w:rsidR="00FF1FA4">
        <w:rPr>
          <w:rFonts w:ascii="Times New Roman" w:eastAsia="Times New Roman" w:hAnsi="Times New Roman" w:cs="Times New Roman"/>
        </w:rPr>
        <w:t>,</w:t>
      </w:r>
      <w:r w:rsidR="00C73048">
        <w:rPr>
          <w:rFonts w:ascii="Times New Roman" w:eastAsia="Times New Roman" w:hAnsi="Times New Roman" w:cs="Times New Roman"/>
        </w:rPr>
        <w:t xml:space="preserve"> </w:t>
      </w:r>
      <w:r w:rsidR="00203F92" w:rsidRPr="00D370BF">
        <w:rPr>
          <w:rFonts w:ascii="Times New Roman" w:eastAsia="Times New Roman" w:hAnsi="Times New Roman" w:cs="Times New Roman"/>
        </w:rPr>
        <w:t xml:space="preserve">Profesinės reabilitacijos tvarkos aprašo </w:t>
      </w:r>
      <w:r w:rsidR="00B36422" w:rsidRPr="00D370BF">
        <w:rPr>
          <w:rFonts w:ascii="Times New Roman" w:eastAsia="Times New Roman" w:hAnsi="Times New Roman" w:cs="Times New Roman"/>
        </w:rPr>
        <w:t>16-18 punktuose</w:t>
      </w:r>
      <w:r w:rsidR="00EA5731" w:rsidRPr="00D370BF">
        <w:rPr>
          <w:rFonts w:ascii="Times New Roman" w:eastAsia="Times New Roman" w:hAnsi="Times New Roman" w:cs="Times New Roman"/>
        </w:rPr>
        <w:t xml:space="preserve"> nustatyta tvarka</w:t>
      </w:r>
      <w:bookmarkEnd w:id="6"/>
      <w:r w:rsidR="00EA5731" w:rsidRPr="00D370BF">
        <w:rPr>
          <w:rFonts w:ascii="Times New Roman" w:eastAsia="Times New Roman" w:hAnsi="Times New Roman" w:cs="Times New Roman"/>
        </w:rPr>
        <w:t>;</w:t>
      </w:r>
    </w:p>
    <w:p w14:paraId="451F31CB" w14:textId="0ED17CC0" w:rsidR="0081755D" w:rsidRPr="00D370BF" w:rsidRDefault="00EA5731"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3.2.2.</w:t>
      </w:r>
      <w:r w:rsidR="00782D96" w:rsidRPr="00D370BF">
        <w:rPr>
          <w:rFonts w:ascii="Times New Roman" w:eastAsia="Times New Roman" w:hAnsi="Times New Roman" w:cs="Times New Roman"/>
        </w:rPr>
        <w:t xml:space="preserve"> </w:t>
      </w:r>
      <w:r w:rsidR="006B25F6" w:rsidRPr="00D370BF">
        <w:rPr>
          <w:rFonts w:ascii="Times New Roman" w:eastAsia="Times New Roman" w:hAnsi="Times New Roman" w:cs="Times New Roman"/>
        </w:rPr>
        <w:t>su</w:t>
      </w:r>
      <w:r w:rsidR="00DE0449" w:rsidRPr="00D370BF">
        <w:rPr>
          <w:rFonts w:ascii="Times New Roman" w:eastAsia="Times New Roman" w:hAnsi="Times New Roman" w:cs="Times New Roman"/>
        </w:rPr>
        <w:t xml:space="preserve">teikti </w:t>
      </w:r>
      <w:r w:rsidR="000B75EF" w:rsidRPr="00D370BF">
        <w:rPr>
          <w:rFonts w:ascii="Times New Roman" w:eastAsia="Times New Roman" w:hAnsi="Times New Roman" w:cs="Times New Roman"/>
        </w:rPr>
        <w:t>konsultavim</w:t>
      </w:r>
      <w:r w:rsidR="00DE0449" w:rsidRPr="00D370BF">
        <w:rPr>
          <w:rFonts w:ascii="Times New Roman" w:eastAsia="Times New Roman" w:hAnsi="Times New Roman" w:cs="Times New Roman"/>
        </w:rPr>
        <w:t>o</w:t>
      </w:r>
      <w:r w:rsidR="00EA4673" w:rsidRPr="00D370BF">
        <w:rPr>
          <w:rFonts w:ascii="Times New Roman" w:eastAsia="Times New Roman" w:hAnsi="Times New Roman" w:cs="Times New Roman"/>
        </w:rPr>
        <w:t xml:space="preserve"> </w:t>
      </w:r>
      <w:r w:rsidR="00823B84">
        <w:rPr>
          <w:rFonts w:ascii="Times New Roman" w:eastAsia="Times New Roman" w:hAnsi="Times New Roman" w:cs="Times New Roman"/>
        </w:rPr>
        <w:t>profesinio kryptingumo</w:t>
      </w:r>
      <w:r w:rsidR="0067047E">
        <w:rPr>
          <w:rFonts w:ascii="Times New Roman" w:eastAsia="Times New Roman" w:hAnsi="Times New Roman" w:cs="Times New Roman"/>
        </w:rPr>
        <w:t>, tinkamumo, profesinės karjeros planavimo klausimais</w:t>
      </w:r>
      <w:r w:rsidR="001709DE">
        <w:rPr>
          <w:rFonts w:ascii="Times New Roman" w:eastAsia="Times New Roman" w:hAnsi="Times New Roman" w:cs="Times New Roman"/>
        </w:rPr>
        <w:t xml:space="preserve"> </w:t>
      </w:r>
      <w:r w:rsidR="007A231F">
        <w:rPr>
          <w:rFonts w:ascii="Times New Roman" w:eastAsia="Times New Roman" w:hAnsi="Times New Roman" w:cs="Times New Roman"/>
        </w:rPr>
        <w:t>ir pagalbą</w:t>
      </w:r>
      <w:r w:rsidR="00710F8A">
        <w:rPr>
          <w:rFonts w:ascii="Times New Roman" w:eastAsia="Times New Roman" w:hAnsi="Times New Roman" w:cs="Times New Roman"/>
        </w:rPr>
        <w:t xml:space="preserve"> renkantis ar keičiant profesiją </w:t>
      </w:r>
      <w:r w:rsidR="00EA4673" w:rsidRPr="00D370BF">
        <w:rPr>
          <w:rFonts w:ascii="Times New Roman" w:eastAsia="Times New Roman" w:hAnsi="Times New Roman" w:cs="Times New Roman"/>
        </w:rPr>
        <w:t>bei motyvacijos mokytis</w:t>
      </w:r>
      <w:r w:rsidR="005443F5">
        <w:rPr>
          <w:rFonts w:ascii="Times New Roman" w:eastAsia="Times New Roman" w:hAnsi="Times New Roman" w:cs="Times New Roman"/>
        </w:rPr>
        <w:t xml:space="preserve"> (dirbti)</w:t>
      </w:r>
      <w:r w:rsidR="00EA4673" w:rsidRPr="00D370BF">
        <w:rPr>
          <w:rFonts w:ascii="Times New Roman" w:eastAsia="Times New Roman" w:hAnsi="Times New Roman" w:cs="Times New Roman"/>
        </w:rPr>
        <w:t xml:space="preserve"> didinimo</w:t>
      </w:r>
      <w:r w:rsidR="003828D8">
        <w:rPr>
          <w:rFonts w:ascii="Times New Roman" w:eastAsia="Times New Roman" w:hAnsi="Times New Roman" w:cs="Times New Roman"/>
        </w:rPr>
        <w:t>, asmeninių savybių</w:t>
      </w:r>
      <w:r w:rsidR="00B1174F">
        <w:rPr>
          <w:rFonts w:ascii="Times New Roman" w:eastAsia="Times New Roman" w:hAnsi="Times New Roman" w:cs="Times New Roman"/>
        </w:rPr>
        <w:t xml:space="preserve">, reikalingų mokymuisi (darbui) </w:t>
      </w:r>
      <w:r w:rsidR="00B56A65">
        <w:rPr>
          <w:rFonts w:ascii="Times New Roman" w:eastAsia="Times New Roman" w:hAnsi="Times New Roman" w:cs="Times New Roman"/>
        </w:rPr>
        <w:t>stiprinimo</w:t>
      </w:r>
      <w:r w:rsidR="00EA4673" w:rsidRPr="00D370BF">
        <w:rPr>
          <w:rFonts w:ascii="Times New Roman" w:eastAsia="Times New Roman" w:hAnsi="Times New Roman" w:cs="Times New Roman"/>
        </w:rPr>
        <w:t xml:space="preserve"> paslaugas</w:t>
      </w:r>
      <w:r w:rsidR="006F000A" w:rsidRPr="00D370BF">
        <w:rPr>
          <w:rFonts w:ascii="Times New Roman" w:eastAsia="Times New Roman" w:hAnsi="Times New Roman" w:cs="Times New Roman"/>
        </w:rPr>
        <w:t>,</w:t>
      </w:r>
      <w:r w:rsidR="006B25F6" w:rsidRPr="00D370BF">
        <w:rPr>
          <w:rFonts w:ascii="Times New Roman" w:eastAsia="Times New Roman" w:hAnsi="Times New Roman" w:cs="Times New Roman"/>
        </w:rPr>
        <w:t xml:space="preserve"> Profesinės reabilitacijos tvarkos aprašo </w:t>
      </w:r>
      <w:r w:rsidR="00231C30" w:rsidRPr="00D370BF">
        <w:rPr>
          <w:rFonts w:ascii="Times New Roman" w:eastAsia="Times New Roman" w:hAnsi="Times New Roman" w:cs="Times New Roman"/>
        </w:rPr>
        <w:t>22</w:t>
      </w:r>
      <w:r w:rsidR="0081755D" w:rsidRPr="00D370BF">
        <w:rPr>
          <w:rFonts w:ascii="Times New Roman" w:eastAsia="Times New Roman" w:hAnsi="Times New Roman" w:cs="Times New Roman"/>
        </w:rPr>
        <w:t xml:space="preserve"> ir 23</w:t>
      </w:r>
      <w:r w:rsidR="006B25F6" w:rsidRPr="00D370BF">
        <w:rPr>
          <w:rFonts w:ascii="Times New Roman" w:eastAsia="Times New Roman" w:hAnsi="Times New Roman" w:cs="Times New Roman"/>
        </w:rPr>
        <w:t xml:space="preserve"> punktuose nustatyta tvarka</w:t>
      </w:r>
      <w:r w:rsidR="0081755D" w:rsidRPr="00D370BF">
        <w:rPr>
          <w:rFonts w:ascii="Times New Roman" w:eastAsia="Times New Roman" w:hAnsi="Times New Roman" w:cs="Times New Roman"/>
        </w:rPr>
        <w:t>;</w:t>
      </w:r>
    </w:p>
    <w:p w14:paraId="1EF6F396" w14:textId="6F990640" w:rsidR="00717850" w:rsidRPr="00D370BF" w:rsidRDefault="0081755D"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792B2C2E">
        <w:rPr>
          <w:rFonts w:ascii="Times New Roman" w:eastAsia="Times New Roman" w:hAnsi="Times New Roman" w:cs="Times New Roman"/>
        </w:rPr>
        <w:t>3.2.3.</w:t>
      </w:r>
      <w:r w:rsidR="006F000A" w:rsidRPr="792B2C2E">
        <w:rPr>
          <w:rFonts w:ascii="Times New Roman" w:eastAsia="Times New Roman" w:hAnsi="Times New Roman" w:cs="Times New Roman"/>
        </w:rPr>
        <w:t xml:space="preserve"> </w:t>
      </w:r>
      <w:r w:rsidR="00A703C8" w:rsidRPr="792B2C2E">
        <w:rPr>
          <w:rFonts w:ascii="Times New Roman" w:eastAsia="Times New Roman" w:hAnsi="Times New Roman" w:cs="Times New Roman"/>
        </w:rPr>
        <w:t>atkurti</w:t>
      </w:r>
      <w:r w:rsidR="00101DAB" w:rsidRPr="792B2C2E">
        <w:rPr>
          <w:rFonts w:ascii="Times New Roman" w:eastAsia="Times New Roman" w:hAnsi="Times New Roman" w:cs="Times New Roman"/>
        </w:rPr>
        <w:t xml:space="preserve"> </w:t>
      </w:r>
      <w:r w:rsidR="00FC02ED">
        <w:rPr>
          <w:rFonts w:ascii="Times New Roman" w:eastAsia="Times New Roman" w:hAnsi="Times New Roman" w:cs="Times New Roman"/>
        </w:rPr>
        <w:t xml:space="preserve">(lavinti) </w:t>
      </w:r>
      <w:r w:rsidR="00055E15" w:rsidRPr="792B2C2E">
        <w:rPr>
          <w:rFonts w:ascii="Times New Roman" w:eastAsia="Times New Roman" w:hAnsi="Times New Roman" w:cs="Times New Roman"/>
        </w:rPr>
        <w:t>arba ugdyti</w:t>
      </w:r>
      <w:r w:rsidR="006C1F69" w:rsidRPr="792B2C2E">
        <w:rPr>
          <w:rFonts w:ascii="Times New Roman" w:eastAsia="Times New Roman" w:hAnsi="Times New Roman" w:cs="Times New Roman"/>
        </w:rPr>
        <w:t xml:space="preserve"> naujus </w:t>
      </w:r>
      <w:r w:rsidR="00101DAB" w:rsidRPr="792B2C2E">
        <w:rPr>
          <w:rFonts w:ascii="Times New Roman" w:eastAsia="Times New Roman" w:hAnsi="Times New Roman" w:cs="Times New Roman"/>
        </w:rPr>
        <w:t>profesinės reabilitacijos programos dalyvio darbiniu</w:t>
      </w:r>
      <w:r w:rsidR="00055E15" w:rsidRPr="792B2C2E">
        <w:rPr>
          <w:rFonts w:ascii="Times New Roman" w:eastAsia="Times New Roman" w:hAnsi="Times New Roman" w:cs="Times New Roman"/>
        </w:rPr>
        <w:t>s gebėjimus</w:t>
      </w:r>
      <w:r w:rsidR="03B1B61A" w:rsidRPr="792B2C2E">
        <w:rPr>
          <w:rFonts w:ascii="Times New Roman" w:eastAsia="Times New Roman" w:hAnsi="Times New Roman" w:cs="Times New Roman"/>
        </w:rPr>
        <w:t>,</w:t>
      </w:r>
      <w:r w:rsidR="00055E15" w:rsidRPr="792B2C2E">
        <w:rPr>
          <w:rFonts w:ascii="Times New Roman" w:eastAsia="Times New Roman" w:hAnsi="Times New Roman" w:cs="Times New Roman"/>
        </w:rPr>
        <w:t xml:space="preserve"> </w:t>
      </w:r>
      <w:r w:rsidR="005F2C2A" w:rsidRPr="792B2C2E">
        <w:rPr>
          <w:rFonts w:ascii="Times New Roman" w:eastAsia="Times New Roman" w:hAnsi="Times New Roman" w:cs="Times New Roman"/>
        </w:rPr>
        <w:t>t</w:t>
      </w:r>
      <w:r w:rsidR="007E33A6" w:rsidRPr="792B2C2E">
        <w:rPr>
          <w:rFonts w:ascii="Times New Roman" w:eastAsia="Times New Roman" w:hAnsi="Times New Roman" w:cs="Times New Roman"/>
        </w:rPr>
        <w:t>aik</w:t>
      </w:r>
      <w:r w:rsidR="006C1F69" w:rsidRPr="792B2C2E">
        <w:rPr>
          <w:rFonts w:ascii="Times New Roman" w:eastAsia="Times New Roman" w:hAnsi="Times New Roman" w:cs="Times New Roman"/>
        </w:rPr>
        <w:t>ant</w:t>
      </w:r>
      <w:r w:rsidR="007E33A6" w:rsidRPr="792B2C2E">
        <w:rPr>
          <w:rFonts w:ascii="Times New Roman" w:hAnsi="Times New Roman" w:cs="Times New Roman"/>
        </w:rPr>
        <w:t xml:space="preserve"> </w:t>
      </w:r>
      <w:r w:rsidR="007E33A6" w:rsidRPr="792B2C2E">
        <w:rPr>
          <w:rFonts w:ascii="Times New Roman" w:eastAsia="Times New Roman" w:hAnsi="Times New Roman" w:cs="Times New Roman"/>
        </w:rPr>
        <w:t>Profesinės reabilitacijos tvarkos aprašo 26-</w:t>
      </w:r>
      <w:r w:rsidR="007C01EE" w:rsidRPr="792B2C2E">
        <w:rPr>
          <w:rFonts w:ascii="Times New Roman" w:eastAsia="Times New Roman" w:hAnsi="Times New Roman" w:cs="Times New Roman"/>
        </w:rPr>
        <w:t>30 punktuose nustatytas poveikio priemones</w:t>
      </w:r>
      <w:r w:rsidR="00717850" w:rsidRPr="792B2C2E">
        <w:rPr>
          <w:rFonts w:ascii="Times New Roman" w:eastAsia="Times New Roman" w:hAnsi="Times New Roman" w:cs="Times New Roman"/>
        </w:rPr>
        <w:t>;</w:t>
      </w:r>
    </w:p>
    <w:p w14:paraId="13D947F9" w14:textId="77777777" w:rsidR="005F5241" w:rsidRPr="00D370BF" w:rsidRDefault="00E62E24"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B95D79">
        <w:rPr>
          <w:rFonts w:ascii="Times New Roman" w:eastAsia="Times New Roman" w:hAnsi="Times New Roman" w:cs="Times New Roman"/>
        </w:rPr>
        <w:t>3.2.4.</w:t>
      </w:r>
      <w:r w:rsidR="007C01EE" w:rsidRPr="00D370BF">
        <w:rPr>
          <w:rFonts w:ascii="Times New Roman" w:eastAsia="Times New Roman" w:hAnsi="Times New Roman" w:cs="Times New Roman"/>
        </w:rPr>
        <w:t xml:space="preserve"> </w:t>
      </w:r>
      <w:r w:rsidR="008F3BE9" w:rsidRPr="00D370BF">
        <w:rPr>
          <w:rFonts w:ascii="Times New Roman" w:eastAsia="Times New Roman" w:hAnsi="Times New Roman" w:cs="Times New Roman"/>
        </w:rPr>
        <w:t>suteikti pagalbą</w:t>
      </w:r>
      <w:r w:rsidR="001D6075" w:rsidRPr="00D370BF">
        <w:rPr>
          <w:rFonts w:ascii="Times New Roman" w:eastAsia="Times New Roman" w:hAnsi="Times New Roman" w:cs="Times New Roman"/>
        </w:rPr>
        <w:t>, nurodytą</w:t>
      </w:r>
      <w:r w:rsidR="001D6075" w:rsidRPr="00D370BF">
        <w:rPr>
          <w:rFonts w:ascii="Times New Roman" w:hAnsi="Times New Roman" w:cs="Times New Roman"/>
        </w:rPr>
        <w:t xml:space="preserve"> </w:t>
      </w:r>
      <w:r w:rsidR="001D6075" w:rsidRPr="00D370BF">
        <w:rPr>
          <w:rFonts w:ascii="Times New Roman" w:eastAsia="Times New Roman" w:hAnsi="Times New Roman" w:cs="Times New Roman"/>
        </w:rPr>
        <w:t xml:space="preserve">Profesinės reabilitacijos tvarkos aprašo </w:t>
      </w:r>
      <w:r w:rsidR="008D3199" w:rsidRPr="00D370BF">
        <w:rPr>
          <w:rFonts w:ascii="Times New Roman" w:eastAsia="Times New Roman" w:hAnsi="Times New Roman" w:cs="Times New Roman"/>
        </w:rPr>
        <w:t>39-41</w:t>
      </w:r>
      <w:r w:rsidR="001D6075" w:rsidRPr="00D370BF">
        <w:rPr>
          <w:rFonts w:ascii="Times New Roman" w:eastAsia="Times New Roman" w:hAnsi="Times New Roman" w:cs="Times New Roman"/>
        </w:rPr>
        <w:t xml:space="preserve"> punktuose</w:t>
      </w:r>
      <w:r w:rsidR="0023115E" w:rsidRPr="00D370BF">
        <w:rPr>
          <w:rFonts w:ascii="Times New Roman" w:eastAsia="Times New Roman" w:hAnsi="Times New Roman" w:cs="Times New Roman"/>
        </w:rPr>
        <w:t xml:space="preserve">, kai profesinės reabilitacijos programos dalyviui </w:t>
      </w:r>
      <w:r w:rsidR="0079585D" w:rsidRPr="00D370BF">
        <w:rPr>
          <w:rFonts w:ascii="Times New Roman" w:eastAsia="Times New Roman" w:hAnsi="Times New Roman" w:cs="Times New Roman"/>
        </w:rPr>
        <w:t>teikiamos mokymo paslaugos</w:t>
      </w:r>
      <w:r w:rsidR="007B2F05" w:rsidRPr="00D370BF">
        <w:rPr>
          <w:rFonts w:ascii="Times New Roman" w:eastAsia="Times New Roman" w:hAnsi="Times New Roman" w:cs="Times New Roman"/>
        </w:rPr>
        <w:t xml:space="preserve">, nurodytos Profesinės reabilitacijos tvarkos aprašo </w:t>
      </w:r>
      <w:r w:rsidR="00EE207A" w:rsidRPr="00D370BF">
        <w:rPr>
          <w:rFonts w:ascii="Times New Roman" w:eastAsia="Times New Roman" w:hAnsi="Times New Roman" w:cs="Times New Roman"/>
        </w:rPr>
        <w:t>13.</w:t>
      </w:r>
      <w:r w:rsidR="005F5241" w:rsidRPr="00D370BF">
        <w:rPr>
          <w:rFonts w:ascii="Times New Roman" w:eastAsia="Times New Roman" w:hAnsi="Times New Roman" w:cs="Times New Roman"/>
        </w:rPr>
        <w:t>4 papunktyje</w:t>
      </w:r>
      <w:r w:rsidR="0023115E" w:rsidRPr="00D370BF">
        <w:rPr>
          <w:rFonts w:ascii="Times New Roman" w:eastAsia="Times New Roman" w:hAnsi="Times New Roman" w:cs="Times New Roman"/>
        </w:rPr>
        <w:t>;</w:t>
      </w:r>
      <w:r w:rsidR="008D3199" w:rsidRPr="00D370BF">
        <w:rPr>
          <w:rFonts w:ascii="Times New Roman" w:eastAsia="Times New Roman" w:hAnsi="Times New Roman" w:cs="Times New Roman"/>
        </w:rPr>
        <w:t xml:space="preserve"> </w:t>
      </w:r>
    </w:p>
    <w:p w14:paraId="5B26D009" w14:textId="2822E650" w:rsidR="00DB4C7D" w:rsidRDefault="005F5241"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3.2.5. </w:t>
      </w:r>
      <w:r w:rsidR="00E345E0" w:rsidRPr="00D370BF">
        <w:rPr>
          <w:rFonts w:ascii="Times New Roman" w:eastAsia="Times New Roman" w:hAnsi="Times New Roman" w:cs="Times New Roman"/>
        </w:rPr>
        <w:t>atlikti Profesinės reabilitacijos tvarkos aprašo 44 punkte nu</w:t>
      </w:r>
      <w:r w:rsidR="00476250" w:rsidRPr="00D370BF">
        <w:rPr>
          <w:rFonts w:ascii="Times New Roman" w:eastAsia="Times New Roman" w:hAnsi="Times New Roman" w:cs="Times New Roman"/>
        </w:rPr>
        <w:t>statytas funkcijas.</w:t>
      </w:r>
      <w:r w:rsidR="007E33A6" w:rsidRPr="00D370BF">
        <w:rPr>
          <w:rFonts w:ascii="Times New Roman" w:eastAsia="Times New Roman" w:hAnsi="Times New Roman" w:cs="Times New Roman"/>
        </w:rPr>
        <w:t xml:space="preserve"> </w:t>
      </w:r>
    </w:p>
    <w:p w14:paraId="00E8F48D" w14:textId="66D62130" w:rsidR="00232CD1" w:rsidRPr="00D370BF" w:rsidRDefault="00753294"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753294">
        <w:rPr>
          <w:rFonts w:ascii="Times New Roman" w:eastAsia="Times New Roman" w:hAnsi="Times New Roman" w:cs="Times New Roman"/>
        </w:rPr>
        <w:t>3.3.</w:t>
      </w:r>
      <w:r w:rsidR="00CE4F6B">
        <w:rPr>
          <w:rFonts w:ascii="Times New Roman" w:eastAsia="Times New Roman" w:hAnsi="Times New Roman" w:cs="Times New Roman"/>
        </w:rPr>
        <w:t xml:space="preserve">   </w:t>
      </w:r>
      <w:r w:rsidRPr="00753294">
        <w:rPr>
          <w:rFonts w:ascii="Times New Roman" w:eastAsia="Times New Roman" w:hAnsi="Times New Roman" w:cs="Times New Roman"/>
        </w:rPr>
        <w:t>Paslaugos turi būti teikiamos lietuvių kalba</w:t>
      </w:r>
      <w:r>
        <w:rPr>
          <w:rFonts w:ascii="Times New Roman" w:eastAsia="Times New Roman" w:hAnsi="Times New Roman" w:cs="Times New Roman"/>
        </w:rPr>
        <w:t>.</w:t>
      </w:r>
    </w:p>
    <w:p w14:paraId="7E463A3C" w14:textId="5C106AAB" w:rsidR="001E5C45" w:rsidRPr="00D370BF" w:rsidRDefault="001E5C45"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strike/>
        </w:rPr>
      </w:pPr>
    </w:p>
    <w:p w14:paraId="3A1A40E5" w14:textId="77777777" w:rsidR="007858C4" w:rsidRPr="00D370BF" w:rsidRDefault="007858C4" w:rsidP="00FE3450">
      <w:pPr>
        <w:shd w:val="clear" w:color="auto" w:fill="FFFFFF" w:themeFill="background1"/>
        <w:tabs>
          <w:tab w:val="left" w:pos="851"/>
        </w:tabs>
        <w:spacing w:after="0" w:line="256" w:lineRule="auto"/>
        <w:ind w:firstLine="709"/>
        <w:jc w:val="center"/>
        <w:rPr>
          <w:rFonts w:ascii="Times New Roman" w:eastAsia="Calibri" w:hAnsi="Times New Roman" w:cs="Times New Roman"/>
          <w:b/>
          <w:strike/>
          <w:lang w:eastAsia="en-US"/>
        </w:rPr>
      </w:pPr>
    </w:p>
    <w:p w14:paraId="7930F49A" w14:textId="7EC72D1A" w:rsidR="00454FCB" w:rsidRPr="00D370BF" w:rsidRDefault="00454FCB" w:rsidP="00FE3450">
      <w:pPr>
        <w:shd w:val="clear" w:color="auto" w:fill="FFFFFF" w:themeFill="background1"/>
        <w:tabs>
          <w:tab w:val="left" w:pos="851"/>
        </w:tabs>
        <w:spacing w:after="0" w:line="256" w:lineRule="auto"/>
        <w:ind w:firstLine="709"/>
        <w:jc w:val="center"/>
        <w:rPr>
          <w:rFonts w:ascii="Times New Roman" w:eastAsia="Calibri" w:hAnsi="Times New Roman" w:cs="Times New Roman"/>
          <w:b/>
          <w:lang w:eastAsia="en-US"/>
        </w:rPr>
      </w:pPr>
      <w:r w:rsidRPr="00D370BF">
        <w:rPr>
          <w:rFonts w:ascii="Times New Roman" w:eastAsia="Calibri" w:hAnsi="Times New Roman" w:cs="Times New Roman"/>
          <w:b/>
          <w:lang w:eastAsia="en-US"/>
        </w:rPr>
        <w:t>IV SKYRIUS</w:t>
      </w:r>
    </w:p>
    <w:p w14:paraId="6624B479" w14:textId="77777777" w:rsidR="00454FCB" w:rsidRPr="00D370BF" w:rsidRDefault="00454FCB" w:rsidP="00FE3450">
      <w:pPr>
        <w:shd w:val="clear" w:color="auto" w:fill="FFFFFF" w:themeFill="background1"/>
        <w:spacing w:line="240" w:lineRule="auto"/>
        <w:ind w:firstLine="709"/>
        <w:jc w:val="center"/>
        <w:textAlignment w:val="baseline"/>
        <w:rPr>
          <w:rFonts w:ascii="Times New Roman" w:eastAsia="Times New Roman" w:hAnsi="Times New Roman" w:cs="Times New Roman"/>
          <w:b/>
          <w:bCs/>
        </w:rPr>
      </w:pPr>
      <w:r w:rsidRPr="00D370BF">
        <w:rPr>
          <w:rFonts w:ascii="Times New Roman" w:eastAsia="Times New Roman" w:hAnsi="Times New Roman" w:cs="Times New Roman"/>
          <w:b/>
          <w:bCs/>
        </w:rPr>
        <w:t>PIRKIMO OBJEKTO APIMTIS</w:t>
      </w:r>
    </w:p>
    <w:p w14:paraId="292C81F7" w14:textId="23E3764A" w:rsidR="00454FCB" w:rsidRPr="00D370BF" w:rsidRDefault="00454FCB" w:rsidP="00D370BF">
      <w:pPr>
        <w:spacing w:after="0" w:line="240" w:lineRule="auto"/>
        <w:ind w:firstLine="709"/>
        <w:jc w:val="both"/>
        <w:textAlignment w:val="baseline"/>
        <w:rPr>
          <w:rFonts w:ascii="Times New Roman" w:eastAsia="Times New Roman" w:hAnsi="Times New Roman" w:cs="Times New Roman"/>
        </w:rPr>
      </w:pPr>
      <w:r w:rsidRPr="092A3CAB">
        <w:rPr>
          <w:rFonts w:ascii="Times New Roman" w:eastAsia="Times New Roman" w:hAnsi="Times New Roman" w:cs="Times New Roman"/>
        </w:rPr>
        <w:t>4.1. Paslaugų teikėjas privalo suteikti visas Profesinės reabilitacijos tvarkos aprašo 13.1-13.3 ir 13.5-13.6 papunkčiuose nurodytas paslaugas, atsižvelgiant į Užimtumo tarnybos sudarytą Planą</w:t>
      </w:r>
      <w:r w:rsidR="0004200A" w:rsidRPr="092A3CAB">
        <w:rPr>
          <w:rFonts w:ascii="Times New Roman" w:eastAsia="Times New Roman" w:hAnsi="Times New Roman" w:cs="Times New Roman"/>
        </w:rPr>
        <w:t>.</w:t>
      </w:r>
      <w:r w:rsidRPr="092A3CAB">
        <w:rPr>
          <w:rFonts w:ascii="Times New Roman" w:eastAsia="Times New Roman" w:hAnsi="Times New Roman" w:cs="Times New Roman"/>
        </w:rPr>
        <w:t xml:space="preserve"> Profesinės reabilitacijos paslaugų teikimo laikotarpis asmeniui nustatomas individualiai, neviršijant Profesinės reabilitacijos tvarkos apraše nurodytų terminų</w:t>
      </w:r>
      <w:r w:rsidR="004E1064" w:rsidRPr="092A3CAB">
        <w:rPr>
          <w:rFonts w:ascii="Times New Roman" w:eastAsia="Times New Roman" w:hAnsi="Times New Roman" w:cs="Times New Roman"/>
        </w:rPr>
        <w:t>:</w:t>
      </w:r>
      <w:r w:rsidR="00AF527A" w:rsidRPr="092A3CAB">
        <w:rPr>
          <w:rFonts w:ascii="Times New Roman" w:hAnsi="Times New Roman" w:cs="Times New Roman"/>
        </w:rPr>
        <w:t xml:space="preserve"> </w:t>
      </w:r>
      <w:r w:rsidR="007A2376" w:rsidRPr="092A3CAB">
        <w:rPr>
          <w:rFonts w:ascii="Times New Roman" w:eastAsia="Times New Roman" w:hAnsi="Times New Roman" w:cs="Times New Roman"/>
        </w:rPr>
        <w:t>p</w:t>
      </w:r>
      <w:r w:rsidR="00AF527A" w:rsidRPr="092A3CAB">
        <w:rPr>
          <w:rFonts w:ascii="Times New Roman" w:eastAsia="Times New Roman" w:hAnsi="Times New Roman" w:cs="Times New Roman"/>
        </w:rPr>
        <w:t>rofesinių gebėjimų įvertinimo paslaugos teikimo trukmė negali būti ilgesnė kaip 3 darbo dienos</w:t>
      </w:r>
      <w:r w:rsidR="007A2376" w:rsidRPr="092A3CAB">
        <w:rPr>
          <w:rFonts w:ascii="Times New Roman" w:eastAsia="Times New Roman" w:hAnsi="Times New Roman" w:cs="Times New Roman"/>
        </w:rPr>
        <w:t xml:space="preserve">, </w:t>
      </w:r>
      <w:r w:rsidR="00196A88" w:rsidRPr="092A3CAB">
        <w:rPr>
          <w:rFonts w:ascii="Times New Roman" w:eastAsia="Times New Roman" w:hAnsi="Times New Roman" w:cs="Times New Roman"/>
        </w:rPr>
        <w:t xml:space="preserve">profesinio orientavimo ir konsultavimo paslaugos teikimo trukmė negali būti ilgesnė kaip 3 darbo dienos, </w:t>
      </w:r>
      <w:r w:rsidR="00EC037D" w:rsidRPr="092A3CAB">
        <w:rPr>
          <w:rFonts w:ascii="Times New Roman" w:eastAsia="Times New Roman" w:hAnsi="Times New Roman" w:cs="Times New Roman"/>
        </w:rPr>
        <w:t xml:space="preserve">darbinių gebėjimų atkūrimo arba naujų darbinių gebėjimų ugdymo paslaugos teikimo trukmė negali būti ilgesnė kaip 30 darbo dienų, </w:t>
      </w:r>
      <w:r w:rsidR="00D910DD" w:rsidRPr="092A3CAB">
        <w:rPr>
          <w:rFonts w:ascii="Times New Roman" w:eastAsia="Times New Roman" w:hAnsi="Times New Roman" w:cs="Times New Roman"/>
        </w:rPr>
        <w:t>palydėjimo mokymo paslaugų teikimo metu paslaugos trukmė negali būti ilgesnė nei mokymo programos</w:t>
      </w:r>
      <w:r w:rsidR="4E2611F4" w:rsidRPr="092A3CAB">
        <w:rPr>
          <w:rFonts w:ascii="Times New Roman" w:eastAsia="Times New Roman" w:hAnsi="Times New Roman" w:cs="Times New Roman"/>
        </w:rPr>
        <w:t>, kurioje dalyvauja profesinės reabilitacijos programos dalyvis, trukmė</w:t>
      </w:r>
      <w:r w:rsidR="00D910DD" w:rsidRPr="092A3CAB">
        <w:rPr>
          <w:rFonts w:ascii="Times New Roman" w:eastAsia="Times New Roman" w:hAnsi="Times New Roman" w:cs="Times New Roman"/>
        </w:rPr>
        <w:t xml:space="preserve"> ir </w:t>
      </w:r>
      <w:r w:rsidR="42AF696A" w:rsidRPr="092A3CAB">
        <w:rPr>
          <w:rFonts w:ascii="Times New Roman" w:eastAsia="Times New Roman" w:hAnsi="Times New Roman" w:cs="Times New Roman"/>
        </w:rPr>
        <w:t xml:space="preserve">jo </w:t>
      </w:r>
      <w:r w:rsidR="00D910DD" w:rsidRPr="092A3CAB">
        <w:rPr>
          <w:rFonts w:ascii="Times New Roman" w:eastAsia="Times New Roman" w:hAnsi="Times New Roman" w:cs="Times New Roman"/>
        </w:rPr>
        <w:t xml:space="preserve">įgytų kompetencijų vertinimo trukmė, </w:t>
      </w:r>
      <w:r w:rsidR="00342CAC" w:rsidRPr="092A3CAB">
        <w:rPr>
          <w:rFonts w:ascii="Times New Roman" w:eastAsia="Times New Roman" w:hAnsi="Times New Roman" w:cs="Times New Roman"/>
        </w:rPr>
        <w:t>darbo funkcijų pritaikymo paslaugos teikimo trukmė negali būti ilgesnė kaip 3 darbo dienos</w:t>
      </w:r>
      <w:r w:rsidRPr="092A3CAB">
        <w:rPr>
          <w:rFonts w:ascii="Times New Roman" w:eastAsia="Times New Roman" w:hAnsi="Times New Roman" w:cs="Times New Roman"/>
        </w:rPr>
        <w:t>.</w:t>
      </w:r>
    </w:p>
    <w:p w14:paraId="74494D02" w14:textId="085968FF" w:rsidR="0032651C" w:rsidRDefault="00454FCB" w:rsidP="00F655BE">
      <w:pPr>
        <w:spacing w:after="0" w:line="240" w:lineRule="auto"/>
        <w:ind w:firstLine="709"/>
        <w:jc w:val="both"/>
        <w:rPr>
          <w:color w:val="000000"/>
          <w:szCs w:val="24"/>
        </w:rPr>
      </w:pPr>
      <w:r w:rsidRPr="009B27C7">
        <w:rPr>
          <w:rFonts w:ascii="Times New Roman" w:eastAsia="Times New Roman" w:hAnsi="Times New Roman" w:cs="Times New Roman"/>
        </w:rPr>
        <w:t>4.</w:t>
      </w:r>
      <w:r w:rsidR="00686C55" w:rsidRPr="009B27C7">
        <w:rPr>
          <w:rFonts w:ascii="Times New Roman" w:eastAsia="Times New Roman" w:hAnsi="Times New Roman" w:cs="Times New Roman"/>
        </w:rPr>
        <w:t>2</w:t>
      </w:r>
      <w:r w:rsidRPr="009B27C7">
        <w:rPr>
          <w:rFonts w:ascii="Times New Roman" w:eastAsia="Times New Roman" w:hAnsi="Times New Roman" w:cs="Times New Roman"/>
        </w:rPr>
        <w:t>.</w:t>
      </w:r>
      <w:r w:rsidRPr="00D370BF">
        <w:rPr>
          <w:rFonts w:ascii="Times New Roman" w:eastAsia="Times New Roman" w:hAnsi="Times New Roman" w:cs="Times New Roman"/>
        </w:rPr>
        <w:t xml:space="preserve"> Paslaugų pirkėjas neįsipareigoja į profesinės reabilitacijos programas nusiųsti konkretaus asmenų </w:t>
      </w:r>
      <w:r w:rsidRPr="001261C4">
        <w:rPr>
          <w:rFonts w:ascii="Times New Roman" w:eastAsia="Times New Roman" w:hAnsi="Times New Roman" w:cs="Times New Roman"/>
        </w:rPr>
        <w:t>skaičiaus kuris yra preliminarus ir</w:t>
      </w:r>
      <w:r w:rsidR="00214B18" w:rsidRPr="001261C4">
        <w:rPr>
          <w:rFonts w:ascii="Times New Roman" w:eastAsia="Times New Roman" w:hAnsi="Times New Roman" w:cs="Times New Roman"/>
        </w:rPr>
        <w:t xml:space="preserve"> nelaikomas maksimaliu</w:t>
      </w:r>
      <w:r w:rsidR="00F655BE" w:rsidRPr="001261C4">
        <w:rPr>
          <w:rFonts w:ascii="Times New Roman" w:eastAsia="Times New Roman" w:hAnsi="Times New Roman" w:cs="Times New Roman"/>
        </w:rPr>
        <w:t xml:space="preserve"> </w:t>
      </w:r>
      <w:proofErr w:type="spellStart"/>
      <w:r w:rsidR="00F655BE" w:rsidRPr="001261C4">
        <w:rPr>
          <w:rFonts w:ascii="Times New Roman" w:eastAsia="Times New Roman" w:hAnsi="Times New Roman" w:cs="Times New Roman"/>
        </w:rPr>
        <w:t>t.y</w:t>
      </w:r>
      <w:proofErr w:type="spellEnd"/>
      <w:r w:rsidR="00F655BE" w:rsidRPr="001261C4">
        <w:rPr>
          <w:rFonts w:ascii="Times New Roman" w:eastAsia="Times New Roman" w:hAnsi="Times New Roman" w:cs="Times New Roman"/>
        </w:rPr>
        <w:t>.</w:t>
      </w:r>
      <w:r w:rsidRPr="001261C4">
        <w:rPr>
          <w:rFonts w:ascii="Times New Roman" w:eastAsia="Times New Roman" w:hAnsi="Times New Roman" w:cs="Times New Roman"/>
        </w:rPr>
        <w:t xml:space="preserve"> esant poreikiui, gali būti tiek mažinamas, </w:t>
      </w:r>
      <w:r w:rsidRPr="00D370BF">
        <w:rPr>
          <w:rFonts w:ascii="Times New Roman" w:eastAsia="Times New Roman" w:hAnsi="Times New Roman" w:cs="Times New Roman"/>
        </w:rPr>
        <w:t>tiek didinamas</w:t>
      </w:r>
      <w:r w:rsidR="008044D3">
        <w:rPr>
          <w:rFonts w:ascii="Times New Roman" w:eastAsia="Times New Roman" w:hAnsi="Times New Roman" w:cs="Times New Roman"/>
        </w:rPr>
        <w:t>,</w:t>
      </w:r>
      <w:r w:rsidRPr="00D370BF">
        <w:rPr>
          <w:rFonts w:ascii="Times New Roman" w:eastAsia="Times New Roman" w:hAnsi="Times New Roman" w:cs="Times New Roman"/>
        </w:rPr>
        <w:t xml:space="preserve"> </w:t>
      </w:r>
      <w:r w:rsidRPr="009B27C7">
        <w:rPr>
          <w:rFonts w:ascii="Times New Roman" w:eastAsia="Times New Roman" w:hAnsi="Times New Roman" w:cs="Times New Roman"/>
        </w:rPr>
        <w:t>neviršijant maksimalios pirkimo objekto dalies kainos. </w:t>
      </w:r>
      <w:r w:rsidR="002235D4" w:rsidRPr="009B27C7">
        <w:rPr>
          <w:rFonts w:ascii="Segoe UI" w:hAnsi="Segoe UI" w:cs="Segoe UI"/>
          <w:sz w:val="18"/>
          <w:szCs w:val="18"/>
        </w:rPr>
        <w:t xml:space="preserve"> S</w:t>
      </w:r>
      <w:r w:rsidR="002235D4" w:rsidRPr="009B27C7">
        <w:rPr>
          <w:rFonts w:ascii="Times New Roman" w:eastAsia="Times New Roman" w:hAnsi="Times New Roman" w:cs="Times New Roman"/>
        </w:rPr>
        <w:t>utarties vykdymo metu įsigyjami kiekiai, taip pat sutarties kaina, kuri</w:t>
      </w:r>
      <w:r w:rsidR="002235D4" w:rsidRPr="00466EDD">
        <w:rPr>
          <w:rFonts w:ascii="Times New Roman" w:eastAsia="Times New Roman" w:hAnsi="Times New Roman" w:cs="Times New Roman"/>
        </w:rPr>
        <w:t xml:space="preserve"> turės būti sumokėta tiekėjui, priklauso nuo faktinių užsakymų</w:t>
      </w:r>
      <w:r w:rsidR="003D3C94" w:rsidRPr="00466EDD">
        <w:rPr>
          <w:rFonts w:ascii="Times New Roman" w:eastAsia="Times New Roman" w:hAnsi="Times New Roman" w:cs="Times New Roman"/>
        </w:rPr>
        <w:t>.</w:t>
      </w:r>
      <w:r w:rsidR="0032651C">
        <w:rPr>
          <w:rFonts w:ascii="Times New Roman" w:eastAsia="Times New Roman" w:hAnsi="Times New Roman" w:cs="Times New Roman"/>
        </w:rPr>
        <w:t xml:space="preserve"> </w:t>
      </w:r>
    </w:p>
    <w:p w14:paraId="32D55A53" w14:textId="72C47CC8" w:rsidR="001B0E0C" w:rsidRDefault="00417B82" w:rsidP="00F655BE">
      <w:pPr>
        <w:shd w:val="clear" w:color="auto" w:fill="FFFFFF" w:themeFill="background1"/>
        <w:spacing w:after="0" w:line="240" w:lineRule="auto"/>
        <w:ind w:firstLine="709"/>
        <w:jc w:val="both"/>
        <w:rPr>
          <w:rFonts w:ascii="Times New Roman" w:eastAsia="Times New Roman" w:hAnsi="Times New Roman" w:cs="Times New Roman"/>
        </w:rPr>
      </w:pPr>
      <w:r w:rsidRPr="00466EDD">
        <w:rPr>
          <w:rFonts w:ascii="Times New Roman" w:eastAsia="Times New Roman" w:hAnsi="Times New Roman" w:cs="Times New Roman"/>
        </w:rPr>
        <w:t xml:space="preserve"> </w:t>
      </w:r>
      <w:r w:rsidR="00454FCB" w:rsidRPr="00D370BF">
        <w:rPr>
          <w:rFonts w:ascii="Times New Roman" w:eastAsia="Times New Roman" w:hAnsi="Times New Roman" w:cs="Times New Roman"/>
        </w:rPr>
        <w:t>4.</w:t>
      </w:r>
      <w:r w:rsidR="00686C55" w:rsidRPr="00D370BF">
        <w:rPr>
          <w:rFonts w:ascii="Times New Roman" w:eastAsia="Times New Roman" w:hAnsi="Times New Roman" w:cs="Times New Roman"/>
        </w:rPr>
        <w:t>3</w:t>
      </w:r>
      <w:r w:rsidR="00454FCB" w:rsidRPr="00D370BF">
        <w:rPr>
          <w:rFonts w:ascii="Times New Roman" w:eastAsia="Times New Roman" w:hAnsi="Times New Roman" w:cs="Times New Roman"/>
        </w:rPr>
        <w:t>. Paslaugų pirkėjas už suteiktas profesinės reabilitacijos paslaugas apmoka Paslaugų teikėjui pagal įkain</w:t>
      </w:r>
      <w:r w:rsidR="00D42500">
        <w:rPr>
          <w:rFonts w:ascii="Times New Roman" w:eastAsia="Times New Roman" w:hAnsi="Times New Roman" w:cs="Times New Roman"/>
        </w:rPr>
        <w:t>ius</w:t>
      </w:r>
      <w:r w:rsidR="004B2F62" w:rsidRPr="00D370BF">
        <w:rPr>
          <w:rFonts w:ascii="Times New Roman" w:eastAsia="Times New Roman" w:hAnsi="Times New Roman" w:cs="Times New Roman"/>
        </w:rPr>
        <w:t>,</w:t>
      </w:r>
      <w:r w:rsidR="00454FCB" w:rsidRPr="00D370BF">
        <w:rPr>
          <w:rFonts w:ascii="Times New Roman" w:eastAsia="Times New Roman" w:hAnsi="Times New Roman" w:cs="Times New Roman"/>
        </w:rPr>
        <w:t xml:space="preserve"> nurodyt</w:t>
      </w:r>
      <w:r w:rsidR="00D42500">
        <w:rPr>
          <w:rFonts w:ascii="Times New Roman" w:eastAsia="Times New Roman" w:hAnsi="Times New Roman" w:cs="Times New Roman"/>
        </w:rPr>
        <w:t>us</w:t>
      </w:r>
      <w:r w:rsidR="00454FCB" w:rsidRPr="00D370BF">
        <w:rPr>
          <w:rFonts w:ascii="Times New Roman" w:eastAsia="Times New Roman" w:hAnsi="Times New Roman" w:cs="Times New Roman"/>
        </w:rPr>
        <w:t xml:space="preserve"> </w:t>
      </w:r>
      <w:r w:rsidR="002630B1" w:rsidRPr="002630B1">
        <w:rPr>
          <w:rFonts w:ascii="Times New Roman" w:eastAsia="Times New Roman" w:hAnsi="Times New Roman" w:cs="Times New Roman"/>
        </w:rPr>
        <w:t xml:space="preserve">Paslaugų pirkimo–pardavimo </w:t>
      </w:r>
      <w:r w:rsidR="00454FCB" w:rsidRPr="00D370BF">
        <w:rPr>
          <w:rFonts w:ascii="Times New Roman" w:eastAsia="Times New Roman" w:hAnsi="Times New Roman" w:cs="Times New Roman"/>
        </w:rPr>
        <w:t>sutartyje</w:t>
      </w:r>
      <w:r w:rsidR="00545034" w:rsidRPr="00D370BF">
        <w:rPr>
          <w:rFonts w:ascii="Times New Roman" w:eastAsia="Times New Roman" w:hAnsi="Times New Roman" w:cs="Times New Roman"/>
        </w:rPr>
        <w:t>.</w:t>
      </w:r>
    </w:p>
    <w:p w14:paraId="66193881" w14:textId="103E43F0" w:rsidR="00454FCB" w:rsidRDefault="007B4719" w:rsidP="00FE3450">
      <w:pPr>
        <w:shd w:val="clear" w:color="auto" w:fill="FFFFFF" w:themeFill="background1"/>
        <w:spacing w:after="0" w:line="240" w:lineRule="auto"/>
        <w:ind w:firstLine="709"/>
        <w:jc w:val="both"/>
        <w:rPr>
          <w:rFonts w:ascii="Times New Roman" w:eastAsia="Times New Roman" w:hAnsi="Times New Roman" w:cs="Times New Roman"/>
        </w:rPr>
      </w:pPr>
      <w:r w:rsidRPr="009B27C7">
        <w:rPr>
          <w:rFonts w:ascii="Segoe UI" w:hAnsi="Segoe UI" w:cs="Segoe UI"/>
          <w:sz w:val="18"/>
          <w:szCs w:val="18"/>
        </w:rPr>
        <w:t xml:space="preserve"> </w:t>
      </w:r>
      <w:r w:rsidR="00454FCB" w:rsidRPr="009B27C7">
        <w:rPr>
          <w:rFonts w:ascii="Times New Roman" w:eastAsia="Times New Roman" w:hAnsi="Times New Roman" w:cs="Times New Roman"/>
        </w:rPr>
        <w:t>4.</w:t>
      </w:r>
      <w:r w:rsidR="00CC1BE0" w:rsidRPr="009B27C7">
        <w:rPr>
          <w:rFonts w:ascii="Times New Roman" w:eastAsia="Times New Roman" w:hAnsi="Times New Roman" w:cs="Times New Roman"/>
        </w:rPr>
        <w:t>4</w:t>
      </w:r>
      <w:r w:rsidR="00454FCB" w:rsidRPr="009B27C7">
        <w:rPr>
          <w:rFonts w:ascii="Times New Roman" w:eastAsia="Times New Roman" w:hAnsi="Times New Roman" w:cs="Times New Roman"/>
        </w:rPr>
        <w:t>.</w:t>
      </w:r>
      <w:r w:rsidR="00454FCB" w:rsidRPr="61C8A001">
        <w:rPr>
          <w:rFonts w:ascii="Times New Roman" w:eastAsia="Times New Roman" w:hAnsi="Times New Roman" w:cs="Times New Roman"/>
        </w:rPr>
        <w:t xml:space="preserve"> </w:t>
      </w:r>
      <w:r w:rsidR="4FFCF827" w:rsidRPr="61C8A001">
        <w:rPr>
          <w:rFonts w:ascii="Times New Roman" w:eastAsia="Times New Roman" w:hAnsi="Times New Roman" w:cs="Times New Roman"/>
        </w:rPr>
        <w:t>Siekiant užtikrinti teikiamų profesinės reabilitacijos paslaugų, nurodytų Profesinės reabilitacijos tvarkos aprašo 13.1-13.3 ir 13.5-13.6 papunkčiuose, prieinamumą, efektyvumą, tęstinumą, teisingumą, Pirkimas skaidomas į 10 dalių pagal Lietuvos apskritis</w:t>
      </w:r>
      <w:r w:rsidR="00523DF3">
        <w:rPr>
          <w:rFonts w:ascii="Times New Roman" w:eastAsia="Times New Roman" w:hAnsi="Times New Roman" w:cs="Times New Roman"/>
        </w:rPr>
        <w:t>,</w:t>
      </w:r>
      <w:r w:rsidR="00AF2671">
        <w:rPr>
          <w:rFonts w:ascii="Times New Roman" w:eastAsia="Times New Roman" w:hAnsi="Times New Roman" w:cs="Times New Roman"/>
        </w:rPr>
        <w:t xml:space="preserve"> </w:t>
      </w:r>
      <w:r w:rsidR="00AF2671" w:rsidRPr="00AF2671">
        <w:rPr>
          <w:rFonts w:ascii="Times New Roman" w:eastAsia="Times New Roman" w:hAnsi="Times New Roman" w:cs="Times New Roman"/>
        </w:rPr>
        <w:t>atsižvelgiant į paslaugų teikimo vietą</w:t>
      </w:r>
      <w:r w:rsidR="4FFCF827" w:rsidRPr="61C8A001">
        <w:rPr>
          <w:rFonts w:ascii="Times New Roman" w:eastAsia="Times New Roman" w:hAnsi="Times New Roman" w:cs="Times New Roman"/>
        </w:rPr>
        <w:t xml:space="preserve"> (</w:t>
      </w:r>
      <w:hyperlink r:id="rId5" w:history="1">
        <w:r w:rsidR="00EA60C5" w:rsidRPr="00D370BF">
          <w:rPr>
            <w:rFonts w:ascii="Times New Roman" w:eastAsia="Calibri" w:hAnsi="Times New Roman" w:cs="Times New Roman"/>
            <w:u w:val="single"/>
            <w:lang w:eastAsia="en-US"/>
          </w:rPr>
          <w:t>Lietuvos suskirstymas - Oficialiosios statistikos portalas</w:t>
        </w:r>
      </w:hyperlink>
      <w:r w:rsidR="4FFCF827" w:rsidRPr="61C8A001">
        <w:rPr>
          <w:rFonts w:ascii="Times New Roman" w:eastAsia="Times New Roman" w:hAnsi="Times New Roman" w:cs="Times New Roman"/>
        </w:rPr>
        <w:t>)</w:t>
      </w:r>
      <w:r w:rsidR="001E57CB">
        <w:rPr>
          <w:rFonts w:ascii="Times New Roman" w:eastAsia="Times New Roman" w:hAnsi="Times New Roman" w:cs="Times New Roman"/>
        </w:rPr>
        <w:t>.</w:t>
      </w:r>
      <w:r w:rsidR="4FFCF827" w:rsidRPr="61C8A001">
        <w:rPr>
          <w:rFonts w:ascii="Times New Roman" w:eastAsia="Times New Roman" w:hAnsi="Times New Roman" w:cs="Times New Roman"/>
        </w:rPr>
        <w:t xml:space="preserve"> </w:t>
      </w:r>
      <w:r w:rsidR="001E57CB" w:rsidRPr="00DA5A8E">
        <w:rPr>
          <w:rFonts w:ascii="Times New Roman" w:eastAsia="Times New Roman" w:hAnsi="Times New Roman" w:cs="Times New Roman"/>
        </w:rPr>
        <w:t xml:space="preserve">Kiekviena </w:t>
      </w:r>
      <w:r w:rsidR="001E57CB">
        <w:rPr>
          <w:rFonts w:ascii="Times New Roman" w:eastAsia="Times New Roman" w:hAnsi="Times New Roman" w:cs="Times New Roman"/>
        </w:rPr>
        <w:t xml:space="preserve">pirkimo </w:t>
      </w:r>
      <w:r w:rsidR="0007455F">
        <w:rPr>
          <w:rFonts w:ascii="Times New Roman" w:eastAsia="Times New Roman" w:hAnsi="Times New Roman" w:cs="Times New Roman"/>
        </w:rPr>
        <w:t xml:space="preserve">objekto </w:t>
      </w:r>
      <w:r w:rsidR="001E57CB" w:rsidRPr="00DA5A8E">
        <w:rPr>
          <w:rFonts w:ascii="Times New Roman" w:eastAsia="Times New Roman" w:hAnsi="Times New Roman" w:cs="Times New Roman"/>
        </w:rPr>
        <w:t>dalis apima paslaugų teikimą toje teritorijoje, kuriai priskiriama konkreti apskritis</w:t>
      </w:r>
      <w:r w:rsidR="00F23697">
        <w:rPr>
          <w:rFonts w:ascii="Times New Roman" w:eastAsia="Times New Roman" w:hAnsi="Times New Roman" w:cs="Times New Roman"/>
        </w:rPr>
        <w:t>.</w:t>
      </w:r>
      <w:r w:rsidR="001E57CB" w:rsidRPr="61C8A001">
        <w:rPr>
          <w:rFonts w:ascii="Times New Roman" w:eastAsia="Times New Roman" w:hAnsi="Times New Roman" w:cs="Times New Roman"/>
        </w:rPr>
        <w:t xml:space="preserve"> </w:t>
      </w:r>
      <w:r w:rsidR="001847FE" w:rsidRPr="001847FE">
        <w:rPr>
          <w:rFonts w:ascii="Times New Roman" w:eastAsia="Times New Roman" w:hAnsi="Times New Roman" w:cs="Times New Roman"/>
        </w:rPr>
        <w:t xml:space="preserve">Kiekvienai pirkimo objekto daliai nurodomas preliminarus </w:t>
      </w:r>
      <w:r w:rsidR="001847FE">
        <w:rPr>
          <w:rFonts w:ascii="Times New Roman" w:eastAsia="Times New Roman" w:hAnsi="Times New Roman" w:cs="Times New Roman"/>
        </w:rPr>
        <w:t xml:space="preserve">profesinės reabilitacijos </w:t>
      </w:r>
      <w:r w:rsidR="003A0BB3">
        <w:rPr>
          <w:rFonts w:ascii="Times New Roman" w:eastAsia="Times New Roman" w:hAnsi="Times New Roman" w:cs="Times New Roman"/>
        </w:rPr>
        <w:t xml:space="preserve">programos dalyvių </w:t>
      </w:r>
      <w:r w:rsidR="001847FE" w:rsidRPr="001847FE">
        <w:rPr>
          <w:rFonts w:ascii="Times New Roman" w:eastAsia="Times New Roman" w:hAnsi="Times New Roman" w:cs="Times New Roman"/>
        </w:rPr>
        <w:t xml:space="preserve">skaičius. </w:t>
      </w:r>
    </w:p>
    <w:p w14:paraId="68CBE27C" w14:textId="77777777" w:rsidR="00DA5A8E" w:rsidRDefault="00DA5A8E" w:rsidP="00DA5A8E">
      <w:pPr>
        <w:shd w:val="clear" w:color="auto" w:fill="FFFFFF" w:themeFill="background1"/>
        <w:spacing w:after="0" w:line="240" w:lineRule="auto"/>
        <w:ind w:left="7776"/>
        <w:rPr>
          <w:rFonts w:ascii="Times New Roman" w:eastAsia="Times New Roman" w:hAnsi="Times New Roman" w:cs="Times New Roman"/>
        </w:rPr>
      </w:pPr>
    </w:p>
    <w:p w14:paraId="7099A233" w14:textId="19F1B57B" w:rsidR="00454FCB" w:rsidRPr="00D370BF" w:rsidRDefault="00C62A8C" w:rsidP="00D370BF">
      <w:pPr>
        <w:shd w:val="clear" w:color="auto" w:fill="FFFFFF" w:themeFill="background1"/>
        <w:spacing w:after="0" w:line="240" w:lineRule="auto"/>
        <w:ind w:left="7776"/>
        <w:jc w:val="both"/>
        <w:rPr>
          <w:rFonts w:ascii="Times New Roman" w:eastAsia="Times New Roman" w:hAnsi="Times New Roman" w:cs="Times New Roman"/>
        </w:rPr>
      </w:pPr>
      <w:r w:rsidRPr="00D370BF">
        <w:rPr>
          <w:rFonts w:ascii="Times New Roman" w:eastAsia="Times New Roman" w:hAnsi="Times New Roman" w:cs="Times New Roman"/>
        </w:rPr>
        <w:t>1 l</w:t>
      </w:r>
      <w:r w:rsidR="00EA5D47" w:rsidRPr="00D370BF">
        <w:rPr>
          <w:rFonts w:ascii="Times New Roman" w:eastAsia="Times New Roman" w:hAnsi="Times New Roman" w:cs="Times New Roman"/>
        </w:rPr>
        <w:t xml:space="preserve">entelė </w:t>
      </w:r>
    </w:p>
    <w:tbl>
      <w:tblPr>
        <w:tblW w:w="962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2691"/>
        <w:gridCol w:w="2970"/>
        <w:gridCol w:w="2970"/>
      </w:tblGrid>
      <w:tr w:rsidR="00FE3450" w:rsidRPr="00D370BF" w14:paraId="6AA81482" w14:textId="77777777">
        <w:trPr>
          <w:trHeight w:val="300"/>
        </w:trPr>
        <w:tc>
          <w:tcPr>
            <w:tcW w:w="995" w:type="dxa"/>
            <w:tcBorders>
              <w:top w:val="single" w:sz="6" w:space="0" w:color="auto"/>
              <w:left w:val="single" w:sz="6" w:space="0" w:color="auto"/>
              <w:bottom w:val="single" w:sz="6" w:space="0" w:color="auto"/>
              <w:right w:val="single" w:sz="6" w:space="0" w:color="auto"/>
            </w:tcBorders>
            <w:vAlign w:val="bottom"/>
            <w:hideMark/>
          </w:tcPr>
          <w:p w14:paraId="50F06999"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Pirkimo objekto dalies Nr. </w:t>
            </w:r>
          </w:p>
        </w:tc>
        <w:tc>
          <w:tcPr>
            <w:tcW w:w="2691" w:type="dxa"/>
            <w:tcBorders>
              <w:top w:val="single" w:sz="6" w:space="0" w:color="auto"/>
              <w:left w:val="single" w:sz="6" w:space="0" w:color="auto"/>
              <w:bottom w:val="single" w:sz="6" w:space="0" w:color="auto"/>
              <w:right w:val="single" w:sz="6" w:space="0" w:color="auto"/>
            </w:tcBorders>
            <w:vAlign w:val="bottom"/>
            <w:hideMark/>
          </w:tcPr>
          <w:p w14:paraId="32100227" w14:textId="77777777"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rPr>
              <w:t>Pirkimo objekto dalies pavadinimas (apskritis) </w:t>
            </w:r>
          </w:p>
        </w:tc>
        <w:tc>
          <w:tcPr>
            <w:tcW w:w="2970" w:type="dxa"/>
            <w:tcBorders>
              <w:top w:val="single" w:sz="6" w:space="0" w:color="auto"/>
              <w:left w:val="single" w:sz="6" w:space="0" w:color="auto"/>
              <w:bottom w:val="single" w:sz="6" w:space="0" w:color="auto"/>
              <w:right w:val="single" w:sz="6" w:space="0" w:color="auto"/>
            </w:tcBorders>
            <w:vAlign w:val="bottom"/>
            <w:hideMark/>
          </w:tcPr>
          <w:p w14:paraId="2B2F5767" w14:textId="73199FFD"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rPr>
              <w:t>Preliminarus profesinės reabilitacijos programos dalyvių skaičius  </w:t>
            </w:r>
            <w:r w:rsidR="22B4D5B8" w:rsidRPr="00D370BF">
              <w:rPr>
                <w:rFonts w:ascii="Times New Roman" w:eastAsia="Times New Roman" w:hAnsi="Times New Roman" w:cs="Times New Roman"/>
              </w:rPr>
              <w:t>36 mėn.</w:t>
            </w:r>
          </w:p>
        </w:tc>
        <w:tc>
          <w:tcPr>
            <w:tcW w:w="2970" w:type="dxa"/>
            <w:tcBorders>
              <w:top w:val="single" w:sz="6" w:space="0" w:color="auto"/>
              <w:left w:val="single" w:sz="6" w:space="0" w:color="auto"/>
              <w:bottom w:val="single" w:sz="6" w:space="0" w:color="auto"/>
              <w:right w:val="single" w:sz="6" w:space="0" w:color="auto"/>
            </w:tcBorders>
            <w:vAlign w:val="bottom"/>
            <w:hideMark/>
          </w:tcPr>
          <w:p w14:paraId="5238DDF6" w14:textId="77777777"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rPr>
              <w:t>Maksimali pirkimo objekto dalies kaina eurais su PVM </w:t>
            </w:r>
          </w:p>
        </w:tc>
      </w:tr>
      <w:tr w:rsidR="00FE3450" w:rsidRPr="00D370BF" w14:paraId="3851E5B8" w14:textId="77777777" w:rsidTr="0074FA69">
        <w:trPr>
          <w:trHeight w:val="300"/>
        </w:trPr>
        <w:tc>
          <w:tcPr>
            <w:tcW w:w="995" w:type="dxa"/>
            <w:tcBorders>
              <w:top w:val="single" w:sz="6" w:space="0" w:color="auto"/>
              <w:left w:val="single" w:sz="6" w:space="0" w:color="000000" w:themeColor="text1"/>
              <w:bottom w:val="single" w:sz="6" w:space="0" w:color="000000" w:themeColor="text1"/>
              <w:right w:val="single" w:sz="6" w:space="0" w:color="000000" w:themeColor="text1"/>
            </w:tcBorders>
            <w:vAlign w:val="bottom"/>
            <w:hideMark/>
          </w:tcPr>
          <w:p w14:paraId="4D27BFE1"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i/>
                <w:iCs/>
              </w:rPr>
              <w:t>1</w:t>
            </w:r>
            <w:r w:rsidRPr="00D370BF">
              <w:rPr>
                <w:rFonts w:ascii="Times New Roman" w:eastAsia="Times New Roman" w:hAnsi="Times New Roman" w:cs="Times New Roman"/>
              </w:rPr>
              <w:t> </w:t>
            </w:r>
          </w:p>
        </w:tc>
        <w:tc>
          <w:tcPr>
            <w:tcW w:w="2691" w:type="dxa"/>
            <w:tcBorders>
              <w:top w:val="single" w:sz="6" w:space="0" w:color="auto"/>
              <w:left w:val="nil"/>
              <w:bottom w:val="single" w:sz="6" w:space="0" w:color="000000" w:themeColor="text1"/>
              <w:right w:val="single" w:sz="6" w:space="0" w:color="000000" w:themeColor="text1"/>
            </w:tcBorders>
            <w:vAlign w:val="bottom"/>
            <w:hideMark/>
          </w:tcPr>
          <w:p w14:paraId="08F8EFDC"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i/>
                <w:iCs/>
              </w:rPr>
              <w:t>2</w:t>
            </w:r>
            <w:r w:rsidRPr="00D370BF">
              <w:rPr>
                <w:rFonts w:ascii="Times New Roman" w:eastAsia="Times New Roman" w:hAnsi="Times New Roman" w:cs="Times New Roman"/>
              </w:rPr>
              <w:t> </w:t>
            </w:r>
          </w:p>
        </w:tc>
        <w:tc>
          <w:tcPr>
            <w:tcW w:w="2970" w:type="dxa"/>
            <w:tcBorders>
              <w:top w:val="single" w:sz="6" w:space="0" w:color="auto"/>
              <w:left w:val="nil"/>
              <w:bottom w:val="single" w:sz="6" w:space="0" w:color="000000" w:themeColor="text1"/>
              <w:right w:val="single" w:sz="6" w:space="0" w:color="000000" w:themeColor="text1"/>
            </w:tcBorders>
            <w:vAlign w:val="bottom"/>
            <w:hideMark/>
          </w:tcPr>
          <w:p w14:paraId="51168B96"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i/>
                <w:iCs/>
              </w:rPr>
              <w:t>3</w:t>
            </w:r>
            <w:r w:rsidRPr="00D370BF">
              <w:rPr>
                <w:rFonts w:ascii="Times New Roman" w:eastAsia="Times New Roman" w:hAnsi="Times New Roman" w:cs="Times New Roman"/>
              </w:rPr>
              <w:t> </w:t>
            </w:r>
          </w:p>
        </w:tc>
        <w:tc>
          <w:tcPr>
            <w:tcW w:w="2970" w:type="dxa"/>
            <w:tcBorders>
              <w:top w:val="single" w:sz="6" w:space="0" w:color="auto"/>
              <w:left w:val="nil"/>
              <w:bottom w:val="single" w:sz="6" w:space="0" w:color="000000" w:themeColor="text1"/>
              <w:right w:val="single" w:sz="6" w:space="0" w:color="000000" w:themeColor="text1"/>
            </w:tcBorders>
            <w:vAlign w:val="bottom"/>
            <w:hideMark/>
          </w:tcPr>
          <w:p w14:paraId="68F5C9F7"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i/>
                <w:iCs/>
              </w:rPr>
              <w:t>4</w:t>
            </w:r>
            <w:r w:rsidRPr="00D370BF">
              <w:rPr>
                <w:rFonts w:ascii="Times New Roman" w:eastAsia="Times New Roman" w:hAnsi="Times New Roman" w:cs="Times New Roman"/>
              </w:rPr>
              <w:t> </w:t>
            </w:r>
          </w:p>
        </w:tc>
      </w:tr>
      <w:tr w:rsidR="00FE3450" w:rsidRPr="00D370BF" w14:paraId="1596A7FC"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8E68748"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1. </w:t>
            </w:r>
          </w:p>
        </w:tc>
        <w:tc>
          <w:tcPr>
            <w:tcW w:w="2691" w:type="dxa"/>
            <w:tcBorders>
              <w:top w:val="nil"/>
              <w:left w:val="nil"/>
              <w:bottom w:val="single" w:sz="6" w:space="0" w:color="000000" w:themeColor="text1"/>
              <w:right w:val="single" w:sz="6" w:space="0" w:color="000000" w:themeColor="text1"/>
            </w:tcBorders>
            <w:vAlign w:val="bottom"/>
            <w:hideMark/>
          </w:tcPr>
          <w:p w14:paraId="7EE09AE9"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Vilniaus </w:t>
            </w:r>
          </w:p>
        </w:tc>
        <w:tc>
          <w:tcPr>
            <w:tcW w:w="2970" w:type="dxa"/>
            <w:tcBorders>
              <w:top w:val="nil"/>
              <w:left w:val="nil"/>
              <w:bottom w:val="single" w:sz="6" w:space="0" w:color="000000" w:themeColor="text1"/>
              <w:right w:val="single" w:sz="6" w:space="0" w:color="000000" w:themeColor="text1"/>
            </w:tcBorders>
            <w:vAlign w:val="center"/>
            <w:hideMark/>
          </w:tcPr>
          <w:p w14:paraId="09A3E0F9"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544 </w:t>
            </w:r>
          </w:p>
        </w:tc>
        <w:tc>
          <w:tcPr>
            <w:tcW w:w="2970" w:type="dxa"/>
            <w:tcBorders>
              <w:top w:val="nil"/>
              <w:left w:val="nil"/>
              <w:bottom w:val="single" w:sz="6" w:space="0" w:color="auto"/>
              <w:right w:val="single" w:sz="6" w:space="0" w:color="auto"/>
            </w:tcBorders>
            <w:vAlign w:val="center"/>
          </w:tcPr>
          <w:p w14:paraId="6EFA5B8A" w14:textId="2ED60D9D"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2 026 121,82</w:t>
            </w:r>
          </w:p>
        </w:tc>
      </w:tr>
      <w:tr w:rsidR="00FE3450" w:rsidRPr="00D370BF" w14:paraId="06D19807" w14:textId="77777777" w:rsidTr="00CE575A">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4FB722EC"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2. </w:t>
            </w:r>
          </w:p>
        </w:tc>
        <w:tc>
          <w:tcPr>
            <w:tcW w:w="2691" w:type="dxa"/>
            <w:tcBorders>
              <w:top w:val="nil"/>
              <w:left w:val="nil"/>
              <w:bottom w:val="single" w:sz="6" w:space="0" w:color="000000" w:themeColor="text1"/>
              <w:right w:val="single" w:sz="6" w:space="0" w:color="000000" w:themeColor="text1"/>
            </w:tcBorders>
            <w:vAlign w:val="bottom"/>
            <w:hideMark/>
          </w:tcPr>
          <w:p w14:paraId="3FC3904D"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Kauno </w:t>
            </w:r>
          </w:p>
        </w:tc>
        <w:tc>
          <w:tcPr>
            <w:tcW w:w="2970" w:type="dxa"/>
            <w:tcBorders>
              <w:top w:val="nil"/>
              <w:left w:val="nil"/>
              <w:bottom w:val="single" w:sz="6" w:space="0" w:color="000000" w:themeColor="text1"/>
              <w:right w:val="single" w:sz="6" w:space="0" w:color="000000" w:themeColor="text1"/>
            </w:tcBorders>
            <w:hideMark/>
          </w:tcPr>
          <w:p w14:paraId="4C83A846"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1135</w:t>
            </w:r>
          </w:p>
        </w:tc>
        <w:tc>
          <w:tcPr>
            <w:tcW w:w="2970" w:type="dxa"/>
            <w:tcBorders>
              <w:top w:val="nil"/>
              <w:left w:val="nil"/>
              <w:bottom w:val="single" w:sz="6" w:space="0" w:color="auto"/>
              <w:right w:val="single" w:sz="6" w:space="0" w:color="auto"/>
            </w:tcBorders>
            <w:shd w:val="clear" w:color="auto" w:fill="auto"/>
          </w:tcPr>
          <w:p w14:paraId="71DB5826" w14:textId="3A260FF0" w:rsidR="00454FCB" w:rsidRPr="00CE575A"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CE575A">
              <w:rPr>
                <w:rFonts w:ascii="Times New Roman" w:eastAsia="Times New Roman" w:hAnsi="Times New Roman" w:cs="Times New Roman"/>
              </w:rPr>
              <w:t>4 242 506,</w:t>
            </w:r>
            <w:r w:rsidR="0072689A" w:rsidRPr="00CE575A">
              <w:rPr>
                <w:rFonts w:ascii="Times New Roman" w:eastAsia="Times New Roman" w:hAnsi="Times New Roman" w:cs="Times New Roman"/>
              </w:rPr>
              <w:t>63</w:t>
            </w:r>
          </w:p>
        </w:tc>
      </w:tr>
      <w:tr w:rsidR="00FE3450" w:rsidRPr="00D370BF" w14:paraId="5C70CE8C" w14:textId="77777777" w:rsidTr="00CE575A">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1C1FF83"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3. </w:t>
            </w:r>
          </w:p>
        </w:tc>
        <w:tc>
          <w:tcPr>
            <w:tcW w:w="2691" w:type="dxa"/>
            <w:tcBorders>
              <w:top w:val="nil"/>
              <w:left w:val="nil"/>
              <w:bottom w:val="single" w:sz="6" w:space="0" w:color="000000" w:themeColor="text1"/>
              <w:right w:val="single" w:sz="6" w:space="0" w:color="000000" w:themeColor="text1"/>
            </w:tcBorders>
            <w:vAlign w:val="bottom"/>
            <w:hideMark/>
          </w:tcPr>
          <w:p w14:paraId="7A741C8D"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Klaipėdos </w:t>
            </w:r>
          </w:p>
        </w:tc>
        <w:tc>
          <w:tcPr>
            <w:tcW w:w="2970" w:type="dxa"/>
            <w:tcBorders>
              <w:top w:val="nil"/>
              <w:left w:val="nil"/>
              <w:bottom w:val="single" w:sz="6" w:space="0" w:color="000000" w:themeColor="text1"/>
              <w:right w:val="single" w:sz="6" w:space="0" w:color="000000" w:themeColor="text1"/>
            </w:tcBorders>
            <w:hideMark/>
          </w:tcPr>
          <w:p w14:paraId="537856DD"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585 </w:t>
            </w:r>
          </w:p>
        </w:tc>
        <w:tc>
          <w:tcPr>
            <w:tcW w:w="2970" w:type="dxa"/>
            <w:tcBorders>
              <w:top w:val="nil"/>
              <w:left w:val="nil"/>
              <w:bottom w:val="single" w:sz="6" w:space="0" w:color="auto"/>
              <w:right w:val="single" w:sz="6" w:space="0" w:color="auto"/>
            </w:tcBorders>
            <w:shd w:val="clear" w:color="auto" w:fill="auto"/>
          </w:tcPr>
          <w:p w14:paraId="4AA9500D" w14:textId="613E3B55" w:rsidR="00454FCB" w:rsidRPr="00CE575A"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B5243A">
              <w:rPr>
                <w:rFonts w:ascii="Times New Roman" w:eastAsia="Times New Roman" w:hAnsi="Times New Roman" w:cs="Times New Roman"/>
              </w:rPr>
              <w:t>2 185 305</w:t>
            </w:r>
            <w:r w:rsidRPr="00CE575A">
              <w:rPr>
                <w:rFonts w:ascii="Times New Roman" w:eastAsia="Times New Roman" w:hAnsi="Times New Roman" w:cs="Times New Roman"/>
              </w:rPr>
              <w:t>,7</w:t>
            </w:r>
            <w:r w:rsidR="00BB3638" w:rsidRPr="00CE575A">
              <w:rPr>
                <w:rFonts w:ascii="Times New Roman" w:eastAsia="Times New Roman" w:hAnsi="Times New Roman" w:cs="Times New Roman"/>
              </w:rPr>
              <w:t>3</w:t>
            </w:r>
          </w:p>
        </w:tc>
      </w:tr>
      <w:tr w:rsidR="00FE3450" w:rsidRPr="00D370BF" w14:paraId="478BDABE"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6EB0CA2A"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4. </w:t>
            </w:r>
          </w:p>
        </w:tc>
        <w:tc>
          <w:tcPr>
            <w:tcW w:w="2691" w:type="dxa"/>
            <w:tcBorders>
              <w:top w:val="nil"/>
              <w:left w:val="nil"/>
              <w:bottom w:val="single" w:sz="6" w:space="0" w:color="000000" w:themeColor="text1"/>
              <w:right w:val="single" w:sz="6" w:space="0" w:color="000000" w:themeColor="text1"/>
            </w:tcBorders>
            <w:vAlign w:val="bottom"/>
            <w:hideMark/>
          </w:tcPr>
          <w:p w14:paraId="0F48B063"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Šiaulių </w:t>
            </w:r>
          </w:p>
        </w:tc>
        <w:tc>
          <w:tcPr>
            <w:tcW w:w="2970" w:type="dxa"/>
            <w:tcBorders>
              <w:top w:val="nil"/>
              <w:left w:val="nil"/>
              <w:bottom w:val="single" w:sz="6" w:space="0" w:color="000000" w:themeColor="text1"/>
              <w:right w:val="single" w:sz="6" w:space="0" w:color="000000" w:themeColor="text1"/>
            </w:tcBorders>
            <w:hideMark/>
          </w:tcPr>
          <w:p w14:paraId="72A374A4"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784 </w:t>
            </w:r>
          </w:p>
        </w:tc>
        <w:tc>
          <w:tcPr>
            <w:tcW w:w="2970" w:type="dxa"/>
            <w:tcBorders>
              <w:top w:val="nil"/>
              <w:left w:val="nil"/>
              <w:bottom w:val="single" w:sz="6" w:space="0" w:color="auto"/>
              <w:right w:val="single" w:sz="6" w:space="0" w:color="auto"/>
            </w:tcBorders>
          </w:tcPr>
          <w:p w14:paraId="03BEBE01" w14:textId="713D99FE"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2 931 552,46</w:t>
            </w:r>
          </w:p>
        </w:tc>
      </w:tr>
      <w:tr w:rsidR="00FE3450" w:rsidRPr="00D370BF" w14:paraId="52344D69"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5B539592"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5. </w:t>
            </w:r>
          </w:p>
        </w:tc>
        <w:tc>
          <w:tcPr>
            <w:tcW w:w="2691" w:type="dxa"/>
            <w:tcBorders>
              <w:top w:val="nil"/>
              <w:left w:val="nil"/>
              <w:bottom w:val="single" w:sz="6" w:space="0" w:color="000000" w:themeColor="text1"/>
              <w:right w:val="single" w:sz="6" w:space="0" w:color="000000" w:themeColor="text1"/>
            </w:tcBorders>
            <w:vAlign w:val="bottom"/>
            <w:hideMark/>
          </w:tcPr>
          <w:p w14:paraId="309DE71E"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Panevėžio </w:t>
            </w:r>
          </w:p>
        </w:tc>
        <w:tc>
          <w:tcPr>
            <w:tcW w:w="2970" w:type="dxa"/>
            <w:tcBorders>
              <w:top w:val="nil"/>
              <w:left w:val="nil"/>
              <w:bottom w:val="single" w:sz="6" w:space="0" w:color="000000" w:themeColor="text1"/>
              <w:right w:val="single" w:sz="6" w:space="0" w:color="000000" w:themeColor="text1"/>
            </w:tcBorders>
            <w:hideMark/>
          </w:tcPr>
          <w:p w14:paraId="34B84503"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592 </w:t>
            </w:r>
          </w:p>
        </w:tc>
        <w:tc>
          <w:tcPr>
            <w:tcW w:w="2970" w:type="dxa"/>
            <w:tcBorders>
              <w:top w:val="nil"/>
              <w:left w:val="nil"/>
              <w:bottom w:val="single" w:sz="6" w:space="0" w:color="auto"/>
              <w:right w:val="single" w:sz="6" w:space="0" w:color="auto"/>
            </w:tcBorders>
          </w:tcPr>
          <w:p w14:paraId="1C3C5923" w14:textId="34B75D0C"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2 207 654,64</w:t>
            </w:r>
          </w:p>
        </w:tc>
      </w:tr>
      <w:tr w:rsidR="00FE3450" w:rsidRPr="00D370BF" w14:paraId="297F8A9B"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B8A89BD"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bookmarkStart w:id="7" w:name="_Hlk182222818"/>
            <w:r w:rsidRPr="00D370BF">
              <w:rPr>
                <w:rFonts w:ascii="Times New Roman" w:eastAsia="Times New Roman" w:hAnsi="Times New Roman" w:cs="Times New Roman"/>
              </w:rPr>
              <w:t>6. </w:t>
            </w:r>
          </w:p>
        </w:tc>
        <w:tc>
          <w:tcPr>
            <w:tcW w:w="2691" w:type="dxa"/>
            <w:tcBorders>
              <w:top w:val="nil"/>
              <w:left w:val="nil"/>
              <w:bottom w:val="single" w:sz="6" w:space="0" w:color="000000" w:themeColor="text1"/>
              <w:right w:val="single" w:sz="6" w:space="0" w:color="000000" w:themeColor="text1"/>
            </w:tcBorders>
            <w:vAlign w:val="bottom"/>
            <w:hideMark/>
          </w:tcPr>
          <w:p w14:paraId="4CD2F445"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Alytaus</w:t>
            </w:r>
          </w:p>
        </w:tc>
        <w:tc>
          <w:tcPr>
            <w:tcW w:w="2970" w:type="dxa"/>
            <w:tcBorders>
              <w:top w:val="nil"/>
              <w:left w:val="nil"/>
              <w:bottom w:val="single" w:sz="6" w:space="0" w:color="000000" w:themeColor="text1"/>
              <w:right w:val="single" w:sz="6" w:space="0" w:color="000000" w:themeColor="text1"/>
            </w:tcBorders>
            <w:hideMark/>
          </w:tcPr>
          <w:p w14:paraId="53F1E863"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361 </w:t>
            </w:r>
          </w:p>
        </w:tc>
        <w:tc>
          <w:tcPr>
            <w:tcW w:w="2970" w:type="dxa"/>
            <w:tcBorders>
              <w:top w:val="nil"/>
              <w:left w:val="nil"/>
              <w:bottom w:val="single" w:sz="6" w:space="0" w:color="auto"/>
              <w:right w:val="single" w:sz="6" w:space="0" w:color="auto"/>
            </w:tcBorders>
          </w:tcPr>
          <w:p w14:paraId="026CF855" w14:textId="0F2F150C"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1 357 139,3</w:t>
            </w:r>
            <w:r w:rsidR="00C80957">
              <w:rPr>
                <w:rFonts w:ascii="Times New Roman" w:eastAsia="Times New Roman" w:hAnsi="Times New Roman" w:cs="Times New Roman"/>
              </w:rPr>
              <w:t>8</w:t>
            </w:r>
          </w:p>
        </w:tc>
        <w:bookmarkEnd w:id="7"/>
      </w:tr>
      <w:tr w:rsidR="00FE3450" w:rsidRPr="00D370BF" w14:paraId="29EA21B3"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1CF518DB"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lastRenderedPageBreak/>
              <w:t>7. </w:t>
            </w:r>
          </w:p>
        </w:tc>
        <w:tc>
          <w:tcPr>
            <w:tcW w:w="2691" w:type="dxa"/>
            <w:tcBorders>
              <w:top w:val="nil"/>
              <w:left w:val="nil"/>
              <w:bottom w:val="single" w:sz="6" w:space="0" w:color="000000" w:themeColor="text1"/>
              <w:right w:val="single" w:sz="6" w:space="0" w:color="000000" w:themeColor="text1"/>
            </w:tcBorders>
            <w:vAlign w:val="bottom"/>
            <w:hideMark/>
          </w:tcPr>
          <w:p w14:paraId="01C74B0D"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Marijampolės </w:t>
            </w:r>
          </w:p>
        </w:tc>
        <w:tc>
          <w:tcPr>
            <w:tcW w:w="2970" w:type="dxa"/>
            <w:tcBorders>
              <w:top w:val="nil"/>
              <w:left w:val="nil"/>
              <w:bottom w:val="single" w:sz="6" w:space="0" w:color="000000" w:themeColor="text1"/>
              <w:right w:val="single" w:sz="6" w:space="0" w:color="000000" w:themeColor="text1"/>
            </w:tcBorders>
            <w:hideMark/>
          </w:tcPr>
          <w:p w14:paraId="5596DBC2"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309 </w:t>
            </w:r>
          </w:p>
        </w:tc>
        <w:tc>
          <w:tcPr>
            <w:tcW w:w="2970" w:type="dxa"/>
            <w:tcBorders>
              <w:top w:val="nil"/>
              <w:left w:val="nil"/>
              <w:bottom w:val="single" w:sz="6" w:space="0" w:color="auto"/>
              <w:right w:val="single" w:sz="6" w:space="0" w:color="auto"/>
            </w:tcBorders>
          </w:tcPr>
          <w:p w14:paraId="17797780" w14:textId="487DB53A"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1 160 732,02</w:t>
            </w:r>
          </w:p>
        </w:tc>
      </w:tr>
      <w:tr w:rsidR="00FE3450" w:rsidRPr="00D370BF" w14:paraId="1576D7B5"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161B8C59"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8. </w:t>
            </w:r>
          </w:p>
        </w:tc>
        <w:tc>
          <w:tcPr>
            <w:tcW w:w="2691" w:type="dxa"/>
            <w:tcBorders>
              <w:top w:val="nil"/>
              <w:left w:val="nil"/>
              <w:bottom w:val="single" w:sz="6" w:space="0" w:color="000000" w:themeColor="text1"/>
              <w:right w:val="single" w:sz="6" w:space="0" w:color="000000" w:themeColor="text1"/>
            </w:tcBorders>
            <w:vAlign w:val="bottom"/>
            <w:hideMark/>
          </w:tcPr>
          <w:p w14:paraId="39E3EE46"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Utenos </w:t>
            </w:r>
          </w:p>
        </w:tc>
        <w:tc>
          <w:tcPr>
            <w:tcW w:w="2970" w:type="dxa"/>
            <w:tcBorders>
              <w:top w:val="nil"/>
              <w:left w:val="nil"/>
              <w:bottom w:val="single" w:sz="6" w:space="0" w:color="000000" w:themeColor="text1"/>
              <w:right w:val="single" w:sz="6" w:space="0" w:color="000000" w:themeColor="text1"/>
            </w:tcBorders>
            <w:hideMark/>
          </w:tcPr>
          <w:p w14:paraId="7838D941"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229 </w:t>
            </w:r>
          </w:p>
        </w:tc>
        <w:tc>
          <w:tcPr>
            <w:tcW w:w="2970" w:type="dxa"/>
            <w:tcBorders>
              <w:top w:val="nil"/>
              <w:left w:val="nil"/>
              <w:bottom w:val="single" w:sz="6" w:space="0" w:color="auto"/>
              <w:right w:val="single" w:sz="6" w:space="0" w:color="auto"/>
            </w:tcBorders>
          </w:tcPr>
          <w:p w14:paraId="37F38D0C" w14:textId="6B53FF2B"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855 404,16</w:t>
            </w:r>
          </w:p>
        </w:tc>
      </w:tr>
      <w:tr w:rsidR="00FE3450" w:rsidRPr="00D370BF" w14:paraId="6809E893"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0B3E0623"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9.   </w:t>
            </w:r>
          </w:p>
        </w:tc>
        <w:tc>
          <w:tcPr>
            <w:tcW w:w="2691" w:type="dxa"/>
            <w:tcBorders>
              <w:top w:val="nil"/>
              <w:left w:val="nil"/>
              <w:bottom w:val="single" w:sz="6" w:space="0" w:color="000000" w:themeColor="text1"/>
              <w:right w:val="single" w:sz="6" w:space="0" w:color="000000" w:themeColor="text1"/>
            </w:tcBorders>
            <w:vAlign w:val="bottom"/>
            <w:hideMark/>
          </w:tcPr>
          <w:p w14:paraId="657E15D9"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Tauragės</w:t>
            </w:r>
          </w:p>
        </w:tc>
        <w:tc>
          <w:tcPr>
            <w:tcW w:w="2970" w:type="dxa"/>
            <w:tcBorders>
              <w:top w:val="nil"/>
              <w:left w:val="nil"/>
              <w:bottom w:val="single" w:sz="6" w:space="0" w:color="000000" w:themeColor="text1"/>
              <w:right w:val="single" w:sz="6" w:space="0" w:color="000000" w:themeColor="text1"/>
            </w:tcBorders>
            <w:hideMark/>
          </w:tcPr>
          <w:p w14:paraId="31191B52"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182</w:t>
            </w:r>
          </w:p>
        </w:tc>
        <w:tc>
          <w:tcPr>
            <w:tcW w:w="2970" w:type="dxa"/>
            <w:tcBorders>
              <w:top w:val="nil"/>
              <w:left w:val="nil"/>
              <w:bottom w:val="single" w:sz="6" w:space="0" w:color="auto"/>
              <w:right w:val="single" w:sz="6" w:space="0" w:color="auto"/>
            </w:tcBorders>
          </w:tcPr>
          <w:p w14:paraId="2B39EB70" w14:textId="0890902B"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677 037,16</w:t>
            </w:r>
          </w:p>
        </w:tc>
      </w:tr>
      <w:tr w:rsidR="00FE3450" w:rsidRPr="00D370BF" w14:paraId="2B7B7B4B" w14:textId="77777777" w:rsidTr="00F409BB">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5F2C34C7"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10. </w:t>
            </w:r>
          </w:p>
        </w:tc>
        <w:tc>
          <w:tcPr>
            <w:tcW w:w="2691" w:type="dxa"/>
            <w:tcBorders>
              <w:top w:val="nil"/>
              <w:left w:val="nil"/>
              <w:bottom w:val="single" w:sz="6" w:space="0" w:color="000000" w:themeColor="text1"/>
              <w:right w:val="single" w:sz="6" w:space="0" w:color="000000" w:themeColor="text1"/>
            </w:tcBorders>
            <w:vAlign w:val="bottom"/>
            <w:hideMark/>
          </w:tcPr>
          <w:p w14:paraId="3DF1AD48"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Telšių </w:t>
            </w:r>
          </w:p>
        </w:tc>
        <w:tc>
          <w:tcPr>
            <w:tcW w:w="2970" w:type="dxa"/>
            <w:tcBorders>
              <w:top w:val="nil"/>
              <w:left w:val="nil"/>
              <w:bottom w:val="single" w:sz="6" w:space="0" w:color="000000" w:themeColor="text1"/>
              <w:right w:val="single" w:sz="6" w:space="0" w:color="000000" w:themeColor="text1"/>
            </w:tcBorders>
            <w:hideMark/>
          </w:tcPr>
          <w:p w14:paraId="7B9167B6"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rPr>
              <w:t>348 </w:t>
            </w:r>
          </w:p>
        </w:tc>
        <w:tc>
          <w:tcPr>
            <w:tcW w:w="2970" w:type="dxa"/>
            <w:tcBorders>
              <w:top w:val="nil"/>
              <w:left w:val="nil"/>
              <w:bottom w:val="single" w:sz="6" w:space="0" w:color="auto"/>
              <w:right w:val="single" w:sz="6" w:space="0" w:color="auto"/>
            </w:tcBorders>
          </w:tcPr>
          <w:p w14:paraId="1444B90A" w14:textId="706DE14E" w:rsidR="00454FCB" w:rsidRPr="00D370BF"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rPr>
              <w:t>1 306 425,73</w:t>
            </w:r>
          </w:p>
        </w:tc>
      </w:tr>
      <w:tr w:rsidR="00FE3450" w:rsidRPr="00D370BF" w14:paraId="045ACEFB"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B35AABD"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rPr>
              <w:t> </w:t>
            </w:r>
          </w:p>
        </w:tc>
        <w:tc>
          <w:tcPr>
            <w:tcW w:w="2691" w:type="dxa"/>
            <w:tcBorders>
              <w:top w:val="nil"/>
              <w:left w:val="nil"/>
              <w:bottom w:val="single" w:sz="6" w:space="0" w:color="000000" w:themeColor="text1"/>
              <w:right w:val="single" w:sz="6" w:space="0" w:color="000000" w:themeColor="text1"/>
            </w:tcBorders>
            <w:vAlign w:val="bottom"/>
            <w:hideMark/>
          </w:tcPr>
          <w:p w14:paraId="14E3DADF" w14:textId="77777777" w:rsidR="00454FCB" w:rsidRPr="00D370BF" w:rsidRDefault="00454FCB" w:rsidP="00FE3450">
            <w:pPr>
              <w:shd w:val="clear" w:color="auto" w:fill="FFFFFF" w:themeFill="background1"/>
              <w:spacing w:after="0" w:line="240" w:lineRule="auto"/>
              <w:textAlignment w:val="baseline"/>
              <w:rPr>
                <w:rFonts w:ascii="Times New Roman" w:eastAsia="Times New Roman" w:hAnsi="Times New Roman" w:cs="Times New Roman"/>
              </w:rPr>
            </w:pPr>
            <w:r w:rsidRPr="00D370BF">
              <w:rPr>
                <w:rFonts w:ascii="Times New Roman" w:eastAsia="Times New Roman" w:hAnsi="Times New Roman" w:cs="Times New Roman"/>
                <w:b/>
                <w:bCs/>
              </w:rPr>
              <w:t> Viso:</w:t>
            </w:r>
            <w:r w:rsidRPr="00D370BF">
              <w:rPr>
                <w:rFonts w:ascii="Times New Roman" w:eastAsia="Times New Roman" w:hAnsi="Times New Roman" w:cs="Times New Roman"/>
              </w:rPr>
              <w:t> </w:t>
            </w:r>
          </w:p>
        </w:tc>
        <w:tc>
          <w:tcPr>
            <w:tcW w:w="2970" w:type="dxa"/>
            <w:tcBorders>
              <w:top w:val="nil"/>
              <w:left w:val="nil"/>
              <w:bottom w:val="single" w:sz="6" w:space="0" w:color="000000" w:themeColor="text1"/>
              <w:right w:val="single" w:sz="6" w:space="0" w:color="000000" w:themeColor="text1"/>
            </w:tcBorders>
            <w:hideMark/>
          </w:tcPr>
          <w:p w14:paraId="0450580F" w14:textId="77777777" w:rsidR="00454FCB" w:rsidRPr="00D370BF" w:rsidRDefault="00454FCB" w:rsidP="00FE3450">
            <w:pPr>
              <w:shd w:val="clear" w:color="auto" w:fill="FFFFFF" w:themeFill="background1"/>
              <w:spacing w:after="0" w:line="240" w:lineRule="auto"/>
              <w:jc w:val="right"/>
              <w:textAlignment w:val="baseline"/>
              <w:rPr>
                <w:rFonts w:ascii="Times New Roman" w:eastAsia="Times New Roman" w:hAnsi="Times New Roman" w:cs="Times New Roman"/>
              </w:rPr>
            </w:pPr>
            <w:r w:rsidRPr="00D370BF">
              <w:rPr>
                <w:rFonts w:ascii="Times New Roman" w:eastAsia="Times New Roman" w:hAnsi="Times New Roman" w:cs="Times New Roman"/>
                <w:b/>
                <w:bCs/>
              </w:rPr>
              <w:t>5069</w:t>
            </w:r>
            <w:r w:rsidRPr="00D370BF">
              <w:rPr>
                <w:rFonts w:ascii="Times New Roman" w:eastAsia="Times New Roman" w:hAnsi="Times New Roman" w:cs="Times New Roman"/>
              </w:rPr>
              <w:t> </w:t>
            </w:r>
          </w:p>
        </w:tc>
        <w:tc>
          <w:tcPr>
            <w:tcW w:w="2970" w:type="dxa"/>
            <w:tcBorders>
              <w:top w:val="nil"/>
              <w:left w:val="nil"/>
              <w:bottom w:val="single" w:sz="6" w:space="0" w:color="000000" w:themeColor="text1"/>
              <w:right w:val="single" w:sz="6" w:space="0" w:color="000000" w:themeColor="text1"/>
            </w:tcBorders>
            <w:hideMark/>
          </w:tcPr>
          <w:p w14:paraId="194EF006" w14:textId="718C8ED9" w:rsidR="00454FCB" w:rsidRPr="00F409BB" w:rsidRDefault="00F409BB" w:rsidP="00FE3450">
            <w:pPr>
              <w:shd w:val="clear" w:color="auto" w:fill="FFFFFF" w:themeFill="background1"/>
              <w:spacing w:after="0" w:line="240" w:lineRule="auto"/>
              <w:jc w:val="right"/>
              <w:textAlignment w:val="baseline"/>
              <w:rPr>
                <w:rFonts w:ascii="Times New Roman" w:eastAsia="Times New Roman" w:hAnsi="Times New Roman" w:cs="Times New Roman"/>
                <w:b/>
                <w:bCs/>
              </w:rPr>
            </w:pPr>
            <w:r w:rsidRPr="00F409BB">
              <w:rPr>
                <w:rFonts w:ascii="Times New Roman" w:eastAsia="Times New Roman" w:hAnsi="Times New Roman" w:cs="Times New Roman"/>
                <w:b/>
                <w:bCs/>
              </w:rPr>
              <w:t>18 949 879,7</w:t>
            </w:r>
            <w:r w:rsidR="00C80957">
              <w:rPr>
                <w:rFonts w:ascii="Times New Roman" w:eastAsia="Times New Roman" w:hAnsi="Times New Roman" w:cs="Times New Roman"/>
                <w:b/>
                <w:bCs/>
              </w:rPr>
              <w:t>3</w:t>
            </w:r>
          </w:p>
        </w:tc>
      </w:tr>
    </w:tbl>
    <w:p w14:paraId="03533B88" w14:textId="7BA381FE" w:rsidR="00EB5D73" w:rsidRPr="00D370BF" w:rsidRDefault="00B23508" w:rsidP="009B059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792B2C2E">
        <w:rPr>
          <w:rFonts w:ascii="Times New Roman" w:eastAsia="Times New Roman" w:hAnsi="Times New Roman" w:cs="Times New Roman"/>
        </w:rPr>
        <w:t xml:space="preserve">4.5. </w:t>
      </w:r>
      <w:r w:rsidR="004B4557">
        <w:rPr>
          <w:rFonts w:ascii="Times New Roman" w:eastAsia="Times New Roman" w:hAnsi="Times New Roman" w:cs="Times New Roman"/>
        </w:rPr>
        <w:t>Preliminariai n</w:t>
      </w:r>
      <w:r w:rsidR="009B0590" w:rsidRPr="792B2C2E">
        <w:rPr>
          <w:rFonts w:ascii="Times New Roman" w:hAnsi="Times New Roman" w:cs="Times New Roman"/>
        </w:rPr>
        <w:t>umatoma, kad profesinių gebėjimų įvertinimo paslauga bus teikiama visiems profesinės reabilitacijos programos dalyviams</w:t>
      </w:r>
      <w:r w:rsidR="00F83B96">
        <w:rPr>
          <w:rFonts w:ascii="Times New Roman" w:hAnsi="Times New Roman" w:cs="Times New Roman"/>
        </w:rPr>
        <w:t>, p</w:t>
      </w:r>
      <w:r w:rsidR="009B0590" w:rsidRPr="792B2C2E">
        <w:rPr>
          <w:rFonts w:ascii="Times New Roman" w:hAnsi="Times New Roman" w:cs="Times New Roman"/>
        </w:rPr>
        <w:t>rofesinis orientavimas ir konsultavimas – 80 proc.</w:t>
      </w:r>
      <w:r w:rsidR="00D3071C">
        <w:rPr>
          <w:rFonts w:ascii="Times New Roman" w:hAnsi="Times New Roman" w:cs="Times New Roman"/>
        </w:rPr>
        <w:t>,</w:t>
      </w:r>
      <w:r w:rsidR="009B0590" w:rsidRPr="792B2C2E">
        <w:rPr>
          <w:rFonts w:ascii="Times New Roman" w:hAnsi="Times New Roman" w:cs="Times New Roman"/>
        </w:rPr>
        <w:t xml:space="preserve"> </w:t>
      </w:r>
      <w:r w:rsidR="00F83B96">
        <w:rPr>
          <w:rFonts w:ascii="Times New Roman" w:hAnsi="Times New Roman" w:cs="Times New Roman"/>
        </w:rPr>
        <w:t>d</w:t>
      </w:r>
      <w:r w:rsidR="009B0590" w:rsidRPr="792B2C2E">
        <w:rPr>
          <w:rFonts w:ascii="Times New Roman" w:hAnsi="Times New Roman" w:cs="Times New Roman"/>
        </w:rPr>
        <w:t>arbinių gebėjimų atkūrimas ar naujų išugdymas – 90 proc., palydėjimas mokymo paslaugų teikimo metu – 20 proc., darbo funkcijų pritaikymas – 10 proc. profesinės reabilitacijos programos dalyvių skaičiaus</w:t>
      </w:r>
      <w:r w:rsidR="00A206A5">
        <w:rPr>
          <w:rFonts w:ascii="Times New Roman" w:hAnsi="Times New Roman" w:cs="Times New Roman"/>
        </w:rPr>
        <w:t>,</w:t>
      </w:r>
      <w:r w:rsidR="00A206A5" w:rsidRPr="00A206A5">
        <w:t xml:space="preserve"> </w:t>
      </w:r>
      <w:r w:rsidR="00A206A5" w:rsidRPr="00A206A5">
        <w:rPr>
          <w:rFonts w:ascii="Times New Roman" w:hAnsi="Times New Roman" w:cs="Times New Roman"/>
        </w:rPr>
        <w:t xml:space="preserve">skaičiuojant nuo </w:t>
      </w:r>
      <w:r w:rsidR="00F41059">
        <w:rPr>
          <w:rFonts w:ascii="Times New Roman" w:hAnsi="Times New Roman" w:cs="Times New Roman"/>
        </w:rPr>
        <w:t>lentelė</w:t>
      </w:r>
      <w:r w:rsidR="00311F5A">
        <w:rPr>
          <w:rFonts w:ascii="Times New Roman" w:hAnsi="Times New Roman" w:cs="Times New Roman"/>
        </w:rPr>
        <w:t>s Nr. 1 stulpelyje Nr</w:t>
      </w:r>
      <w:r w:rsidR="003A49DC">
        <w:rPr>
          <w:rFonts w:ascii="Times New Roman" w:hAnsi="Times New Roman" w:cs="Times New Roman"/>
        </w:rPr>
        <w:t>.</w:t>
      </w:r>
      <w:r w:rsidR="00311F5A">
        <w:rPr>
          <w:rFonts w:ascii="Times New Roman" w:hAnsi="Times New Roman" w:cs="Times New Roman"/>
        </w:rPr>
        <w:t xml:space="preserve"> 3</w:t>
      </w:r>
      <w:r w:rsidR="003A49DC">
        <w:rPr>
          <w:rFonts w:ascii="Times New Roman" w:hAnsi="Times New Roman" w:cs="Times New Roman"/>
        </w:rPr>
        <w:t xml:space="preserve"> </w:t>
      </w:r>
      <w:r w:rsidR="003A49DC" w:rsidRPr="00A206A5">
        <w:rPr>
          <w:rFonts w:ascii="Times New Roman" w:hAnsi="Times New Roman" w:cs="Times New Roman"/>
        </w:rPr>
        <w:t xml:space="preserve">nurodyto </w:t>
      </w:r>
      <w:r w:rsidR="00A206A5" w:rsidRPr="00A206A5">
        <w:rPr>
          <w:rFonts w:ascii="Times New Roman" w:hAnsi="Times New Roman" w:cs="Times New Roman"/>
        </w:rPr>
        <w:t xml:space="preserve">preliminaraus </w:t>
      </w:r>
      <w:r w:rsidR="003A49DC">
        <w:rPr>
          <w:rFonts w:ascii="Times New Roman" w:hAnsi="Times New Roman" w:cs="Times New Roman"/>
        </w:rPr>
        <w:t>profesinės reabilitacijos</w:t>
      </w:r>
      <w:r w:rsidR="00D3071C">
        <w:rPr>
          <w:rFonts w:ascii="Times New Roman" w:hAnsi="Times New Roman" w:cs="Times New Roman"/>
        </w:rPr>
        <w:t xml:space="preserve"> programos </w:t>
      </w:r>
      <w:r w:rsidR="00A206A5" w:rsidRPr="00A206A5">
        <w:rPr>
          <w:rFonts w:ascii="Times New Roman" w:hAnsi="Times New Roman" w:cs="Times New Roman"/>
        </w:rPr>
        <w:t>dalyvių skaičiaus</w:t>
      </w:r>
      <w:r w:rsidR="009B0590" w:rsidRPr="792B2C2E">
        <w:rPr>
          <w:rFonts w:ascii="Times New Roman" w:hAnsi="Times New Roman" w:cs="Times New Roman"/>
        </w:rPr>
        <w:t>.</w:t>
      </w:r>
    </w:p>
    <w:p w14:paraId="34C79F4A" w14:textId="77777777" w:rsidR="00EB5D73" w:rsidRPr="00D370BF" w:rsidRDefault="00EB5D73" w:rsidP="00D370BF">
      <w:pPr>
        <w:shd w:val="clear" w:color="auto" w:fill="FFFFFF" w:themeFill="background1"/>
        <w:spacing w:after="0" w:line="240" w:lineRule="auto"/>
        <w:jc w:val="both"/>
        <w:textAlignment w:val="baseline"/>
        <w:rPr>
          <w:rFonts w:ascii="Times New Roman" w:eastAsia="Times New Roman" w:hAnsi="Times New Roman" w:cs="Times New Roman"/>
        </w:rPr>
      </w:pPr>
    </w:p>
    <w:p w14:paraId="19DD4805" w14:textId="77777777" w:rsidR="00454FCB" w:rsidRPr="00D370BF" w:rsidRDefault="00454FCB" w:rsidP="00FE3450">
      <w:pPr>
        <w:shd w:val="clear" w:color="auto" w:fill="FFFFFF" w:themeFill="background1"/>
        <w:spacing w:after="0" w:line="240" w:lineRule="auto"/>
        <w:ind w:firstLine="709"/>
        <w:jc w:val="center"/>
        <w:textAlignment w:val="baseline"/>
        <w:rPr>
          <w:rFonts w:ascii="Times New Roman" w:eastAsia="Times New Roman" w:hAnsi="Times New Roman" w:cs="Times New Roman"/>
          <w:b/>
          <w:bCs/>
        </w:rPr>
      </w:pPr>
      <w:r w:rsidRPr="00D370BF">
        <w:rPr>
          <w:rFonts w:ascii="Times New Roman" w:eastAsia="Times New Roman" w:hAnsi="Times New Roman" w:cs="Times New Roman"/>
          <w:b/>
          <w:bCs/>
        </w:rPr>
        <w:t>V SKYRIUS</w:t>
      </w:r>
    </w:p>
    <w:p w14:paraId="5920AA47" w14:textId="77777777" w:rsidR="00454FCB" w:rsidRPr="00D370BF" w:rsidRDefault="00454FCB" w:rsidP="00FE3450">
      <w:pPr>
        <w:shd w:val="clear" w:color="auto" w:fill="FFFFFF" w:themeFill="background1"/>
        <w:tabs>
          <w:tab w:val="left" w:pos="851"/>
        </w:tabs>
        <w:spacing w:line="256" w:lineRule="auto"/>
        <w:ind w:firstLine="709"/>
        <w:jc w:val="center"/>
        <w:rPr>
          <w:rFonts w:ascii="Times New Roman" w:eastAsia="Calibri" w:hAnsi="Times New Roman" w:cs="Times New Roman"/>
          <w:b/>
          <w:lang w:eastAsia="en-US"/>
        </w:rPr>
      </w:pPr>
      <w:r w:rsidRPr="00D370BF">
        <w:rPr>
          <w:rFonts w:ascii="Times New Roman" w:eastAsia="Calibri" w:hAnsi="Times New Roman" w:cs="Times New Roman"/>
          <w:b/>
          <w:lang w:eastAsia="en-US"/>
        </w:rPr>
        <w:t>PROFESINĖS REABILITACIJOS PASLAUGŲ ORGANIZAVIMAS IR FINANSAVIMAS</w:t>
      </w:r>
    </w:p>
    <w:p w14:paraId="5531440D" w14:textId="32E45DB9"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5.1. Užimtumo tarnyba, įvertinusi asmens, kuriam Agentūra nustatė profesinės reabilitacijos paslaugų poreikį, galimybes ir poreikius dalyvauti profesinės reabilitacijos programoje, parengia jam Planą, kuriame individualiai numato reikalingas </w:t>
      </w:r>
      <w:r w:rsidR="00690F9C" w:rsidRPr="00D370BF">
        <w:rPr>
          <w:rFonts w:ascii="Times New Roman" w:eastAsia="Times New Roman" w:hAnsi="Times New Roman" w:cs="Times New Roman"/>
        </w:rPr>
        <w:t xml:space="preserve">profesinės reabilitacijos paslaugas, nurodytas </w:t>
      </w:r>
      <w:r w:rsidRPr="00D370BF">
        <w:rPr>
          <w:rFonts w:ascii="Times New Roman" w:eastAsia="Times New Roman" w:hAnsi="Times New Roman" w:cs="Times New Roman"/>
        </w:rPr>
        <w:t xml:space="preserve">Profesinės reabilitacijos tvarkos aprašo 13.1-13.3 ir 13.5-13.6 papunkčiuose. </w:t>
      </w:r>
    </w:p>
    <w:p w14:paraId="7497134D" w14:textId="5F88D15E" w:rsidR="00753294" w:rsidRPr="00D370BF" w:rsidRDefault="00454FCB" w:rsidP="00753294">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5.2.</w:t>
      </w:r>
      <w:r w:rsidR="007176F5">
        <w:rPr>
          <w:rFonts w:ascii="Times New Roman" w:eastAsia="Times New Roman" w:hAnsi="Times New Roman" w:cs="Times New Roman"/>
        </w:rPr>
        <w:t xml:space="preserve"> </w:t>
      </w:r>
      <w:r w:rsidR="00753294" w:rsidRPr="00753294">
        <w:rPr>
          <w:rFonts w:ascii="Times New Roman" w:eastAsia="Times New Roman" w:hAnsi="Times New Roman" w:cs="Times New Roman"/>
        </w:rPr>
        <w:t>Užimtumo tarnyba per 3 darbo dienas po Plano sudarymo su Paslaugų teikėju elektroninio ryšio priemonėmis suderina asmens dalyvavimą profesinės reabilitacijos programoje (pateikia Plano kopiją Paslaugų teikėjui, kuris susipažinęs su Planu, parengia ir pateikia Užimtumo tarnybai profesinės reabilitacijos išlaidų sąmatą).</w:t>
      </w:r>
    </w:p>
    <w:p w14:paraId="2392849F" w14:textId="7CA09E97" w:rsidR="00454FCB" w:rsidRPr="00D370BF" w:rsidRDefault="00454FCB" w:rsidP="003436EC">
      <w:pPr>
        <w:spacing w:after="0" w:line="240" w:lineRule="auto"/>
        <w:ind w:firstLine="709"/>
        <w:jc w:val="both"/>
        <w:textAlignment w:val="baseline"/>
        <w:rPr>
          <w:rFonts w:ascii="Times New Roman" w:eastAsia="Times New Roman" w:hAnsi="Times New Roman" w:cs="Times New Roman"/>
        </w:rPr>
      </w:pPr>
      <w:r w:rsidRPr="000B5EFA">
        <w:rPr>
          <w:rFonts w:ascii="Times New Roman" w:eastAsia="Times New Roman" w:hAnsi="Times New Roman" w:cs="Times New Roman"/>
        </w:rPr>
        <w:t>5.3</w:t>
      </w:r>
      <w:r w:rsidR="003436EC">
        <w:rPr>
          <w:rFonts w:ascii="Times New Roman" w:eastAsia="Times New Roman" w:hAnsi="Times New Roman" w:cs="Times New Roman"/>
        </w:rPr>
        <w:t xml:space="preserve">. </w:t>
      </w:r>
      <w:r w:rsidRPr="00D370BF">
        <w:rPr>
          <w:rFonts w:ascii="Times New Roman" w:eastAsia="Times New Roman" w:hAnsi="Times New Roman" w:cs="Times New Roman"/>
        </w:rPr>
        <w:t xml:space="preserve">Užimtumo tarnyba su asmeniu ir Paslaugų teikėju sudaro Sutartį dėl profesinės reabilitacijos teikimo (toliau – Sutartis). Paslaugų teikėjas per 3 darbo dienas po Sutarties sudarymo profesinės reabilitacijos programos dalyviui atlieka profesinių gebėjimų įvertinimą ir pradeda teikti kitas profesinės reabilitacijos paslaugas, jei jos yra numatytos </w:t>
      </w:r>
      <w:r w:rsidRPr="003436EC">
        <w:rPr>
          <w:rFonts w:ascii="Times New Roman" w:eastAsia="Times New Roman" w:hAnsi="Times New Roman" w:cs="Times New Roman"/>
        </w:rPr>
        <w:t>Plane. Paslaugų teikėjas Užimtumo tarnybai gali pateikti pasiūlymus dėl profesinės reabilitacijos paslaugų teikimo, į kuriuos atsižvelgdama Užimtumo tarnyba gali patikslinti Planą</w:t>
      </w:r>
      <w:r w:rsidR="00CD75F2" w:rsidRPr="003436EC">
        <w:rPr>
          <w:rFonts w:ascii="Times New Roman" w:eastAsia="Times New Roman" w:hAnsi="Times New Roman" w:cs="Times New Roman"/>
        </w:rPr>
        <w:t>,</w:t>
      </w:r>
      <w:r w:rsidR="00F45C41" w:rsidRPr="003436EC">
        <w:rPr>
          <w:rFonts w:ascii="Times New Roman" w:eastAsia="Times New Roman" w:hAnsi="Times New Roman" w:cs="Times New Roman"/>
        </w:rPr>
        <w:t xml:space="preserve"> vadovaujantis</w:t>
      </w:r>
      <w:r w:rsidR="00CD75F2" w:rsidRPr="003436EC">
        <w:rPr>
          <w:rFonts w:ascii="Times New Roman" w:eastAsia="Times New Roman" w:hAnsi="Times New Roman" w:cs="Times New Roman"/>
        </w:rPr>
        <w:t xml:space="preserve"> </w:t>
      </w:r>
      <w:r w:rsidR="00E92B2E" w:rsidRPr="003436EC">
        <w:rPr>
          <w:rFonts w:ascii="Times New Roman" w:eastAsia="Times New Roman" w:hAnsi="Times New Roman" w:cs="Times New Roman"/>
        </w:rPr>
        <w:t>A</w:t>
      </w:r>
      <w:r w:rsidR="00717B49" w:rsidRPr="003436EC">
        <w:rPr>
          <w:rFonts w:ascii="Times New Roman" w:eastAsia="Times New Roman" w:hAnsi="Times New Roman" w:cs="Times New Roman"/>
        </w:rPr>
        <w:t>prašo</w:t>
      </w:r>
      <w:r w:rsidR="00647E3D" w:rsidRPr="003436EC">
        <w:rPr>
          <w:rFonts w:ascii="Times New Roman" w:eastAsia="Times New Roman" w:hAnsi="Times New Roman" w:cs="Times New Roman"/>
        </w:rPr>
        <w:t xml:space="preserve"> </w:t>
      </w:r>
      <w:r w:rsidR="00717B49" w:rsidRPr="003436EC">
        <w:rPr>
          <w:rFonts w:ascii="Times New Roman" w:eastAsia="Times New Roman" w:hAnsi="Times New Roman" w:cs="Times New Roman"/>
        </w:rPr>
        <w:t>18</w:t>
      </w:r>
      <w:r w:rsidR="003E1633" w:rsidRPr="003436EC">
        <w:rPr>
          <w:rFonts w:ascii="Times New Roman" w:eastAsia="Times New Roman" w:hAnsi="Times New Roman" w:cs="Times New Roman"/>
        </w:rPr>
        <w:t xml:space="preserve"> ir </w:t>
      </w:r>
      <w:r w:rsidR="00717B49" w:rsidRPr="003436EC">
        <w:rPr>
          <w:rFonts w:ascii="Times New Roman" w:eastAsia="Times New Roman" w:hAnsi="Times New Roman" w:cs="Times New Roman"/>
        </w:rPr>
        <w:t>19 p</w:t>
      </w:r>
      <w:r w:rsidR="00EE55A7" w:rsidRPr="003436EC">
        <w:rPr>
          <w:rFonts w:ascii="Times New Roman" w:eastAsia="Times New Roman" w:hAnsi="Times New Roman" w:cs="Times New Roman"/>
        </w:rPr>
        <w:t>unktais</w:t>
      </w:r>
      <w:r w:rsidRPr="003436EC">
        <w:rPr>
          <w:rFonts w:ascii="Times New Roman" w:eastAsia="Times New Roman" w:hAnsi="Times New Roman" w:cs="Times New Roman"/>
        </w:rPr>
        <w:t>.</w:t>
      </w:r>
    </w:p>
    <w:p w14:paraId="46F685BA" w14:textId="53FADE9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92A3CAB">
        <w:rPr>
          <w:rFonts w:ascii="Times New Roman" w:eastAsia="Times New Roman" w:hAnsi="Times New Roman" w:cs="Times New Roman"/>
        </w:rPr>
        <w:t>5.4. Profesinės reabilitacijos programos dalyviui</w:t>
      </w:r>
      <w:r w:rsidRPr="092A3CAB">
        <w:rPr>
          <w:rFonts w:ascii="Times New Roman" w:eastAsia="Calibri" w:hAnsi="Times New Roman" w:cs="Times New Roman"/>
          <w:lang w:eastAsia="en-US"/>
        </w:rPr>
        <w:t xml:space="preserve"> </w:t>
      </w:r>
      <w:r w:rsidRPr="092A3CAB">
        <w:rPr>
          <w:rFonts w:ascii="Times New Roman" w:eastAsia="Times New Roman" w:hAnsi="Times New Roman" w:cs="Times New Roman"/>
        </w:rPr>
        <w:t xml:space="preserve">gali būti suteikiamos šios profesinės reabilitacijos paslaugos:  </w:t>
      </w:r>
    </w:p>
    <w:p w14:paraId="7A7512B9" w14:textId="21048484"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bookmarkStart w:id="8" w:name="_Hlk159313667"/>
      <w:r w:rsidRPr="00D370BF">
        <w:rPr>
          <w:rFonts w:ascii="Times New Roman" w:eastAsia="Times New Roman" w:hAnsi="Times New Roman" w:cs="Times New Roman"/>
        </w:rPr>
        <w:t xml:space="preserve">5.4.1. </w:t>
      </w:r>
      <w:r w:rsidRPr="00D370BF">
        <w:rPr>
          <w:rFonts w:ascii="Times New Roman" w:eastAsia="Times New Roman" w:hAnsi="Times New Roman" w:cs="Times New Roman"/>
          <w:u w:val="single"/>
        </w:rPr>
        <w:t>profesinių gebėjimų įvertinimas</w:t>
      </w:r>
      <w:r w:rsidRPr="00D370BF">
        <w:rPr>
          <w:rFonts w:ascii="Times New Roman" w:eastAsia="Times New Roman" w:hAnsi="Times New Roman" w:cs="Times New Roman"/>
        </w:rPr>
        <w:t xml:space="preserve"> - asmens psichosocialinių profesinių savybių ir (ar) funkcinio pajėgumo (fizinių savybių, reikalingų darbui) bei galimybių dirbti įvertinimas, kurio metu siekiama nustatyti ir apibrėžti profesinės reabilitacijos programos dalyvio pasirengimą dalyvauti darbo rinkoje, t.</w:t>
      </w:r>
      <w:r w:rsidR="00022E3A" w:rsidRPr="00D370BF">
        <w:rPr>
          <w:rFonts w:ascii="Times New Roman" w:eastAsia="Times New Roman" w:hAnsi="Times New Roman" w:cs="Times New Roman"/>
        </w:rPr>
        <w:t xml:space="preserve"> </w:t>
      </w:r>
      <w:r w:rsidRPr="00D370BF">
        <w:rPr>
          <w:rFonts w:ascii="Times New Roman" w:eastAsia="Times New Roman" w:hAnsi="Times New Roman" w:cs="Times New Roman"/>
        </w:rPr>
        <w:t xml:space="preserve">y. įvertinti asmens su negalia galimybes įgyti pasirinktą profesiją ir (ar) dirbti jam tinkamą darbą. Profesinių gebėjimų įvertinimo paslauga teikiama visiems profesinės reabilitacijos programos dalyviams. Profesinių gebėjimų </w:t>
      </w:r>
      <w:r w:rsidR="009223FC" w:rsidRPr="00D370BF">
        <w:rPr>
          <w:rFonts w:ascii="Times New Roman" w:eastAsia="Times New Roman" w:hAnsi="Times New Roman" w:cs="Times New Roman"/>
        </w:rPr>
        <w:t xml:space="preserve">įvertinimo turinys </w:t>
      </w:r>
      <w:r w:rsidR="00653626" w:rsidRPr="00D370BF">
        <w:rPr>
          <w:rFonts w:ascii="Times New Roman" w:eastAsia="Times New Roman" w:hAnsi="Times New Roman" w:cs="Times New Roman"/>
        </w:rPr>
        <w:t xml:space="preserve">pateiktas </w:t>
      </w:r>
      <w:r w:rsidR="00041BDA" w:rsidRPr="00D370BF">
        <w:rPr>
          <w:rFonts w:ascii="Times New Roman" w:eastAsia="Times New Roman" w:hAnsi="Times New Roman" w:cs="Times New Roman"/>
        </w:rPr>
        <w:t xml:space="preserve">Profesinės reabilitacijos aprašo </w:t>
      </w:r>
      <w:r w:rsidR="009A7550" w:rsidRPr="00D370BF">
        <w:rPr>
          <w:rFonts w:ascii="Times New Roman" w:eastAsia="Times New Roman" w:hAnsi="Times New Roman" w:cs="Times New Roman"/>
        </w:rPr>
        <w:t xml:space="preserve">16-18 punktuose ir </w:t>
      </w:r>
      <w:r w:rsidRPr="00D370BF">
        <w:rPr>
          <w:rFonts w:ascii="Times New Roman" w:eastAsia="Times New Roman" w:hAnsi="Times New Roman" w:cs="Times New Roman"/>
        </w:rPr>
        <w:t xml:space="preserve">apima profesinės reabilitacijos programos dalyvio: </w:t>
      </w:r>
    </w:p>
    <w:p w14:paraId="785C4175"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5.4.1.1. bendrųjų darbinei veiklai reikalingų psichosocialinių savybių įvertinimą;</w:t>
      </w:r>
    </w:p>
    <w:p w14:paraId="06482842"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5.4.1.2. bendrųjų funkcinio pajėgumo gebėjimų (fizinių savybių, reikalingų darbui), funkcinių gebėjimų, profesinių gebėjimų ir įgūdžių įvertinimą;</w:t>
      </w:r>
    </w:p>
    <w:p w14:paraId="193D1E1B"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5.4.1.3. specifinių savybių ir (ar) gebėjimų įvertinimą;</w:t>
      </w:r>
    </w:p>
    <w:p w14:paraId="58B8B924"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shd w:val="clear" w:color="auto" w:fill="FFFFFF" w:themeFill="background1"/>
        </w:rPr>
        <w:t>5.4.2.</w:t>
      </w:r>
      <w:r w:rsidRPr="00D370BF">
        <w:rPr>
          <w:rFonts w:ascii="Times New Roman" w:eastAsia="Times New Roman" w:hAnsi="Times New Roman" w:cs="Times New Roman"/>
          <w:shd w:val="clear" w:color="auto" w:fill="FFFFFF" w:themeFill="background1"/>
        </w:rPr>
        <w:tab/>
      </w:r>
      <w:r w:rsidRPr="00D370BF">
        <w:rPr>
          <w:rFonts w:ascii="Times New Roman" w:eastAsia="Times New Roman" w:hAnsi="Times New Roman" w:cs="Times New Roman"/>
          <w:u w:val="single"/>
          <w:shd w:val="clear" w:color="auto" w:fill="FFFFFF" w:themeFill="background1"/>
        </w:rPr>
        <w:t>profesinis orientavimas ir konsultavimas</w:t>
      </w:r>
      <w:r w:rsidRPr="00D370BF">
        <w:rPr>
          <w:rFonts w:ascii="Times New Roman" w:eastAsia="Times New Roman" w:hAnsi="Times New Roman" w:cs="Times New Roman"/>
          <w:shd w:val="clear" w:color="auto" w:fill="FFFFFF" w:themeFill="background1"/>
        </w:rPr>
        <w:t xml:space="preserve"> – tai profesinės reabilitacijos programos dalyvio motyvacijos mokytis ir dirbti bei asmeninių savybių</w:t>
      </w:r>
      <w:r w:rsidRPr="00D370BF">
        <w:rPr>
          <w:rFonts w:ascii="Times New Roman" w:eastAsia="Times New Roman" w:hAnsi="Times New Roman" w:cs="Times New Roman"/>
        </w:rPr>
        <w:t xml:space="preserve"> analizė, konsultavimas profesinio kryptingumo, tinkamumo, profesinės karjeros planavimo klausimais, informavimas apie mokymo ir įsidarbinimo galimybes, profesinių gebėjimų praktinis išbandymas, pagalba asmeniui renkantis ar keičiant profesiją, atsižvelgiant į jo individualias savybes (interesus, gebėjimus, polinkius), konkrečių profesijų ypatumus bei mokymosi ir darbo galimybes ir situaciją darbo rinkoje. Profesinio orientavimo ir konsultavimo paslaugos teikiamos pasibaigus profesinių gebėjimų įvertinimo etapui ir apima šias paslaugas: </w:t>
      </w:r>
    </w:p>
    <w:p w14:paraId="41A370EC"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5.4.2.1. konsultavimą profesinio kryptingumo, tinkamumo, profesinės karjeros planavimo klausimais ir pagalbą renkantis ar keičiant profesiją. Profesinės reabilitacijos programos dalyviui padedama priimti galutinį sprendimą dėl tinkamos profesijos ir (ar) būsimos darbinės veiklos, kartu su juo numatomos jo profesinės karjeros galimybės. Teikiant šią paslaugą, profesinės reabilitacijos programos dalyvis konsultuojamas dėl konkrečios profesijos tinkamumo, atsižvelgiant į profesinius jo gebėjimus, individualias savybes (interesus, polinkius), mokymosi bei įsidarbinimo galimybes, atsižvelgiant į situaciją darbo rinkoje jo gyvenamojoje vietovėje, jo socialinės aplinkos ir kitus veiksnius, svarbius darbinei veiklai, išsiaiškinamos galimos jo mokymosi ar įsidarbinimo problemos ir numatomi jų sprendimo būdai;</w:t>
      </w:r>
    </w:p>
    <w:p w14:paraId="362FD538"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5.4.2.2. motyvacijos mokytis (dirbti) didinimą bei asmeninių savybių, reikalingų mokytis (dirbti) stiprinimą.</w:t>
      </w:r>
      <w:r w:rsidRPr="00D370BF">
        <w:rPr>
          <w:rFonts w:ascii="Times New Roman" w:eastAsia="Calibri" w:hAnsi="Times New Roman" w:cs="Times New Roman"/>
          <w:lang w:eastAsia="en-US"/>
        </w:rPr>
        <w:t xml:space="preserve"> </w:t>
      </w:r>
      <w:r w:rsidRPr="00D370BF">
        <w:rPr>
          <w:rFonts w:ascii="Times New Roman" w:eastAsia="Times New Roman" w:hAnsi="Times New Roman" w:cs="Times New Roman"/>
        </w:rPr>
        <w:t xml:space="preserve">Profesinės reabilitacijos programos dalyviui padedama geriau suprasti savo stiprybes bei silpnybes, atskleisti asmeninius ir profesinius interesus, išsiaiškinti trukdžius, neleidžiančius būti aktyviam profesinėje veikloje, stiprinti motyvaciją įgyti profesinius gebėjimus atitinkančią profesiją ir dirbti; </w:t>
      </w:r>
    </w:p>
    <w:p w14:paraId="641383C2" w14:textId="77777777"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lastRenderedPageBreak/>
        <w:t>5.4.3.</w:t>
      </w:r>
      <w:r w:rsidRPr="00D370BF">
        <w:rPr>
          <w:rFonts w:ascii="Times New Roman" w:eastAsia="Times New Roman" w:hAnsi="Times New Roman" w:cs="Times New Roman"/>
        </w:rPr>
        <w:tab/>
      </w:r>
      <w:r w:rsidRPr="00D370BF">
        <w:rPr>
          <w:rFonts w:ascii="Times New Roman" w:eastAsia="Times New Roman" w:hAnsi="Times New Roman" w:cs="Times New Roman"/>
          <w:u w:val="single"/>
        </w:rPr>
        <w:t>darbinių gebėjimų atkūrimas arba naujų išugdymas</w:t>
      </w:r>
      <w:r w:rsidRPr="00D370BF">
        <w:rPr>
          <w:rFonts w:ascii="Times New Roman" w:eastAsia="Times New Roman" w:hAnsi="Times New Roman" w:cs="Times New Roman"/>
        </w:rPr>
        <w:t xml:space="preserve"> – prarastų darbinių gebėjimų, reikalingų darbui, atkūrimas bei esamų, bet nepakankamų darbinių gebėjimų, reikalingų darbui, lavinimas ir (ar) naujų ugdymas socialinio, psichologinio, reabilitacijos, darbo imitavimo (darbinių gebėjimų atkūrimo ir (ar) lavinimo, atkartojant atitinkamų priemonių ir įrangos pagalba sukurtoje kuo artimesnėje realiai darbo vietai aplinkoje realų darbo procesą) bei kitomis poveikio priemonėmis; </w:t>
      </w:r>
    </w:p>
    <w:p w14:paraId="5BB28F14" w14:textId="53AC0A93"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5.4.3.1. darbinių gebėjimų atkūrimas arba naujų išugdymas atliekamas</w:t>
      </w:r>
      <w:r w:rsidR="007C3B29" w:rsidRPr="00D370BF">
        <w:rPr>
          <w:rFonts w:ascii="Times New Roman" w:eastAsia="Times New Roman" w:hAnsi="Times New Roman" w:cs="Times New Roman"/>
        </w:rPr>
        <w:t xml:space="preserve"> taikant </w:t>
      </w:r>
      <w:r w:rsidRPr="00D370BF">
        <w:rPr>
          <w:rFonts w:ascii="Times New Roman" w:eastAsia="Times New Roman" w:hAnsi="Times New Roman" w:cs="Times New Roman"/>
        </w:rPr>
        <w:t>socialinio, psichologinio, reabilitacijos, darbo imitavimo bei kitas poveikio priemones:</w:t>
      </w:r>
    </w:p>
    <w:p w14:paraId="6C27D7CB" w14:textId="0CE502AD"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5.4.3.1.1. socialinio poveikio priemonėmis atkuriami (lavinami) profesinės reabilitacijos programos dalyvio socialinės adaptacijos įgūdžiai, įgalinant asmenį savarankiškai spręsti socialines problemas, trukdančias jo darbinei veiklai, bei jo specifiniai gebėjimai</w:t>
      </w:r>
      <w:r w:rsidR="00C631F4" w:rsidRPr="00D370BF">
        <w:rPr>
          <w:rFonts w:ascii="Times New Roman" w:eastAsia="Times New Roman" w:hAnsi="Times New Roman" w:cs="Times New Roman"/>
        </w:rPr>
        <w:t>:</w:t>
      </w:r>
      <w:r w:rsidR="004059BF" w:rsidRPr="00D370BF">
        <w:rPr>
          <w:rFonts w:ascii="Times New Roman" w:hAnsi="Times New Roman" w:cs="Times New Roman"/>
        </w:rPr>
        <w:t xml:space="preserve"> </w:t>
      </w:r>
      <w:r w:rsidR="004059BF" w:rsidRPr="00D370BF">
        <w:rPr>
          <w:rFonts w:ascii="Times New Roman" w:eastAsia="Times New Roman" w:hAnsi="Times New Roman" w:cs="Times New Roman"/>
        </w:rPr>
        <w:t xml:space="preserve">normų laikymasis, jei paslaugos teikiamos fizinę negalią turinčiam Programos dalyviui; dienos režimo laikymasis, santykių užmezgimas, jei paslaugos teikiamos psichikos negalią turinčiam </w:t>
      </w:r>
      <w:r w:rsidR="00BD5CB7" w:rsidRPr="00D370BF">
        <w:rPr>
          <w:rFonts w:ascii="Times New Roman" w:eastAsia="Times New Roman" w:hAnsi="Times New Roman" w:cs="Times New Roman"/>
        </w:rPr>
        <w:t>profesinės reabilitacijos p</w:t>
      </w:r>
      <w:r w:rsidR="004059BF" w:rsidRPr="00D370BF">
        <w:rPr>
          <w:rFonts w:ascii="Times New Roman" w:eastAsia="Times New Roman" w:hAnsi="Times New Roman" w:cs="Times New Roman"/>
        </w:rPr>
        <w:t xml:space="preserve">rogramos dalyviui; darbo santykių suvokimas, sprendimų priėmimas, drausmės ir instrukcijų laikymasis, jei paslaugos teikiamos intelekto sutrikimą turinčiam </w:t>
      </w:r>
      <w:r w:rsidR="00BD5CB7" w:rsidRPr="00D370BF">
        <w:rPr>
          <w:rFonts w:ascii="Times New Roman" w:eastAsia="Times New Roman" w:hAnsi="Times New Roman" w:cs="Times New Roman"/>
        </w:rPr>
        <w:t>profesinės reabilitacijos programos</w:t>
      </w:r>
      <w:r w:rsidR="004059BF" w:rsidRPr="00D370BF">
        <w:rPr>
          <w:rFonts w:ascii="Times New Roman" w:eastAsia="Times New Roman" w:hAnsi="Times New Roman" w:cs="Times New Roman"/>
        </w:rPr>
        <w:t xml:space="preserve"> dalyviui</w:t>
      </w:r>
      <w:r w:rsidRPr="00D370BF">
        <w:rPr>
          <w:rFonts w:ascii="Times New Roman" w:eastAsia="Times New Roman" w:hAnsi="Times New Roman" w:cs="Times New Roman"/>
        </w:rPr>
        <w:t>;</w:t>
      </w:r>
    </w:p>
    <w:p w14:paraId="4F8E654E" w14:textId="4B647B9A"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5.4.3.</w:t>
      </w:r>
      <w:r w:rsidR="00B237D1" w:rsidRPr="00D370BF">
        <w:rPr>
          <w:rFonts w:ascii="Times New Roman" w:eastAsia="Times New Roman" w:hAnsi="Times New Roman" w:cs="Times New Roman"/>
        </w:rPr>
        <w:t>1.</w:t>
      </w:r>
      <w:r w:rsidRPr="00D370BF">
        <w:rPr>
          <w:rFonts w:ascii="Times New Roman" w:eastAsia="Times New Roman" w:hAnsi="Times New Roman" w:cs="Times New Roman"/>
        </w:rPr>
        <w:t>2. psichologinio poveikio priemonėmis padedama profesinės reabilitacijos programos dalyviui spręsti psichologines bei emocines problemas, trukdančias jo darbinei veiklai, atkuriamos (lavinamos) asmens darbinei veiklai reikalingos bendrosios psichosocialinės savybės ir specifiniai gebėjimai</w:t>
      </w:r>
      <w:r w:rsidR="0077556A" w:rsidRPr="00D370BF">
        <w:rPr>
          <w:rFonts w:ascii="Times New Roman" w:eastAsia="Times New Roman" w:hAnsi="Times New Roman" w:cs="Times New Roman"/>
        </w:rPr>
        <w:t>:</w:t>
      </w:r>
      <w:r w:rsidR="005831C4" w:rsidRPr="00D370BF">
        <w:rPr>
          <w:rFonts w:ascii="Times New Roman" w:eastAsia="Times New Roman" w:hAnsi="Times New Roman" w:cs="Times New Roman"/>
        </w:rPr>
        <w:t xml:space="preserve"> girdimasis dėmesys, girdimoji atmintis, jei paslaugos teikiamos regos negalią turinčia</w:t>
      </w:r>
      <w:r w:rsidR="005831C4" w:rsidRPr="00D370BF">
        <w:rPr>
          <w:rFonts w:ascii="Times New Roman" w:eastAsia="Times New Roman" w:hAnsi="Times New Roman" w:cs="Times New Roman"/>
          <w:shd w:val="clear" w:color="auto" w:fill="FFFFFF" w:themeFill="background1"/>
        </w:rPr>
        <w:t xml:space="preserve">m </w:t>
      </w:r>
      <w:r w:rsidR="00907B3E" w:rsidRPr="00D370BF">
        <w:rPr>
          <w:rFonts w:ascii="Times New Roman" w:eastAsia="Times New Roman" w:hAnsi="Times New Roman" w:cs="Times New Roman"/>
          <w:shd w:val="clear" w:color="auto" w:fill="FFFFFF" w:themeFill="background1"/>
        </w:rPr>
        <w:t>profesinės reabilitacijos programos</w:t>
      </w:r>
      <w:r w:rsidR="005831C4" w:rsidRPr="00D370BF">
        <w:rPr>
          <w:rFonts w:ascii="Times New Roman" w:eastAsia="Times New Roman" w:hAnsi="Times New Roman" w:cs="Times New Roman"/>
          <w:shd w:val="clear" w:color="auto" w:fill="FFFFFF" w:themeFill="background1"/>
        </w:rPr>
        <w:t xml:space="preserve"> dalyviui; vaizdinė atmintis, jei paslaugos teikiamos klausos negalią turinčiam </w:t>
      </w:r>
      <w:r w:rsidR="00907B3E" w:rsidRPr="00D370BF">
        <w:rPr>
          <w:rFonts w:ascii="Times New Roman" w:eastAsia="Times New Roman" w:hAnsi="Times New Roman" w:cs="Times New Roman"/>
          <w:shd w:val="clear" w:color="auto" w:fill="FFFFFF" w:themeFill="background1"/>
        </w:rPr>
        <w:t>profesinės reabilitacijos programos</w:t>
      </w:r>
      <w:r w:rsidR="005831C4" w:rsidRPr="00D370BF">
        <w:rPr>
          <w:rFonts w:ascii="Times New Roman" w:eastAsia="Times New Roman" w:hAnsi="Times New Roman" w:cs="Times New Roman"/>
          <w:shd w:val="clear" w:color="auto" w:fill="FFFFFF" w:themeFill="background1"/>
        </w:rPr>
        <w:t xml:space="preserve"> dalyviui; asociacinė (loginė) ir trumpalaikė atmintis, jei paslaugos teikiamos fizinę negalią turinčiam </w:t>
      </w:r>
      <w:r w:rsidR="00907B3E" w:rsidRPr="00D370BF">
        <w:rPr>
          <w:rFonts w:ascii="Times New Roman" w:eastAsia="Times New Roman" w:hAnsi="Times New Roman" w:cs="Times New Roman"/>
          <w:shd w:val="clear" w:color="auto" w:fill="FFFFFF" w:themeFill="background1"/>
        </w:rPr>
        <w:t>profesinės reabilitacijos programos</w:t>
      </w:r>
      <w:r w:rsidR="005831C4" w:rsidRPr="00D370BF">
        <w:rPr>
          <w:rFonts w:ascii="Times New Roman" w:eastAsia="Times New Roman" w:hAnsi="Times New Roman" w:cs="Times New Roman"/>
          <w:shd w:val="clear" w:color="auto" w:fill="FFFFFF" w:themeFill="background1"/>
        </w:rPr>
        <w:t xml:space="preserve"> dalyviui; santykių užmezgimo, tarpasmeninio bendravimo, streso, krizės ir kitų psichologinių problemų įveikos gebėjimai, jei paslaugos teikiamos psichikos negalią turinčiam </w:t>
      </w:r>
      <w:r w:rsidR="00907B3E" w:rsidRPr="00D370BF">
        <w:rPr>
          <w:rFonts w:ascii="Times New Roman" w:eastAsia="Times New Roman" w:hAnsi="Times New Roman" w:cs="Times New Roman"/>
          <w:shd w:val="clear" w:color="auto" w:fill="FFFFFF" w:themeFill="background1"/>
        </w:rPr>
        <w:t>profesinės reabilitacijos programos</w:t>
      </w:r>
      <w:r w:rsidR="005831C4" w:rsidRPr="00D370BF">
        <w:rPr>
          <w:rFonts w:ascii="Times New Roman" w:eastAsia="Times New Roman" w:hAnsi="Times New Roman" w:cs="Times New Roman"/>
          <w:shd w:val="clear" w:color="auto" w:fill="FFFFFF" w:themeFill="background1"/>
        </w:rPr>
        <w:t xml:space="preserve"> dalyviui; bendravimo normų laikymosi gebėjimai, jei paslaugos teikiamos intelekto sutrikimą turinčiam </w:t>
      </w:r>
      <w:r w:rsidR="00907B3E" w:rsidRPr="00D370BF">
        <w:rPr>
          <w:rFonts w:ascii="Times New Roman" w:eastAsia="Times New Roman" w:hAnsi="Times New Roman" w:cs="Times New Roman"/>
          <w:shd w:val="clear" w:color="auto" w:fill="FFFFFF" w:themeFill="background1"/>
        </w:rPr>
        <w:t>profesinės reabilitacijos</w:t>
      </w:r>
      <w:r w:rsidR="00907B3E" w:rsidRPr="00D370BF">
        <w:rPr>
          <w:rFonts w:ascii="Times New Roman" w:eastAsia="Times New Roman" w:hAnsi="Times New Roman" w:cs="Times New Roman"/>
        </w:rPr>
        <w:t xml:space="preserve"> programos</w:t>
      </w:r>
      <w:r w:rsidR="005831C4" w:rsidRPr="00D370BF">
        <w:rPr>
          <w:rFonts w:ascii="Times New Roman" w:eastAsia="Times New Roman" w:hAnsi="Times New Roman" w:cs="Times New Roman"/>
        </w:rPr>
        <w:t xml:space="preserve"> dalyviui</w:t>
      </w:r>
      <w:r w:rsidRPr="00D370BF">
        <w:rPr>
          <w:rFonts w:ascii="Times New Roman" w:eastAsia="Times New Roman" w:hAnsi="Times New Roman" w:cs="Times New Roman"/>
        </w:rPr>
        <w:t>;</w:t>
      </w:r>
    </w:p>
    <w:p w14:paraId="24D1442B" w14:textId="2457CAE0"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5.4.3.</w:t>
      </w:r>
      <w:r w:rsidR="00F4121E" w:rsidRPr="00D370BF">
        <w:rPr>
          <w:rFonts w:ascii="Times New Roman" w:eastAsia="Times New Roman" w:hAnsi="Times New Roman" w:cs="Times New Roman"/>
        </w:rPr>
        <w:t>1.</w:t>
      </w:r>
      <w:r w:rsidRPr="00D370BF">
        <w:rPr>
          <w:rFonts w:ascii="Times New Roman" w:eastAsia="Times New Roman" w:hAnsi="Times New Roman" w:cs="Times New Roman"/>
        </w:rPr>
        <w:t xml:space="preserve">3. reabilitacijos poveikio priemonėmis, teikiant kineziterapijos ir (ar) </w:t>
      </w:r>
      <w:proofErr w:type="spellStart"/>
      <w:r w:rsidRPr="00D370BF">
        <w:rPr>
          <w:rFonts w:ascii="Times New Roman" w:eastAsia="Times New Roman" w:hAnsi="Times New Roman" w:cs="Times New Roman"/>
        </w:rPr>
        <w:t>ergoterapijos</w:t>
      </w:r>
      <w:proofErr w:type="spellEnd"/>
      <w:r w:rsidRPr="00D370BF">
        <w:rPr>
          <w:rFonts w:ascii="Times New Roman" w:eastAsia="Times New Roman" w:hAnsi="Times New Roman" w:cs="Times New Roman"/>
        </w:rPr>
        <w:t xml:space="preserve"> paslaugas, atkuriami (lavinami) profesinės reabilitacijos programos dalyvio bendrieji funkcinio pajėgumo gebėjimai (reikalingos darbui fizinės savybės), taip pat kitos darbui reikalingos fizinės savybės (raumenų jėga, sąnarių amplitudė, statinė ištvermė ir kt.) ir(ar) darbinei veiklai reikalingi specifiniai gebėjimai bei įgūdžiai</w:t>
      </w:r>
      <w:r w:rsidR="00D30A5D" w:rsidRPr="00D370BF">
        <w:rPr>
          <w:rFonts w:ascii="Times New Roman" w:eastAsia="Times New Roman" w:hAnsi="Times New Roman" w:cs="Times New Roman"/>
        </w:rPr>
        <w:t>:</w:t>
      </w:r>
      <w:r w:rsidR="00DA1FC3" w:rsidRPr="00D370BF">
        <w:rPr>
          <w:rFonts w:ascii="Times New Roman" w:hAnsi="Times New Roman" w:cs="Times New Roman"/>
        </w:rPr>
        <w:t xml:space="preserve"> </w:t>
      </w:r>
      <w:r w:rsidR="00DA1FC3" w:rsidRPr="00D370BF">
        <w:rPr>
          <w:rFonts w:ascii="Times New Roman" w:eastAsia="Times New Roman" w:hAnsi="Times New Roman" w:cs="Times New Roman"/>
        </w:rPr>
        <w:t xml:space="preserve">lytos, jei paslaugos teikiamos regos negalią turinčiam </w:t>
      </w:r>
      <w:r w:rsidR="00C14657" w:rsidRPr="00D370BF">
        <w:rPr>
          <w:rFonts w:ascii="Times New Roman" w:eastAsia="Times New Roman" w:hAnsi="Times New Roman" w:cs="Times New Roman"/>
        </w:rPr>
        <w:t>profesinės reabilitacijos programos</w:t>
      </w:r>
      <w:r w:rsidR="00DA1FC3" w:rsidRPr="00D370BF">
        <w:rPr>
          <w:rFonts w:ascii="Times New Roman" w:eastAsia="Times New Roman" w:hAnsi="Times New Roman" w:cs="Times New Roman"/>
        </w:rPr>
        <w:t xml:space="preserve"> dalyviui; savarankiškumo kasdienėje bei darbinėje veikloje įgūdžiai, jei paslaugos teikiamos klausos, psichikos ir intelekto sutrikimą turinčiam </w:t>
      </w:r>
      <w:r w:rsidR="00C14657" w:rsidRPr="00D370BF">
        <w:rPr>
          <w:rFonts w:ascii="Times New Roman" w:eastAsia="Times New Roman" w:hAnsi="Times New Roman" w:cs="Times New Roman"/>
        </w:rPr>
        <w:t>profesinės reabilitacijos programos</w:t>
      </w:r>
      <w:r w:rsidR="00DA1FC3" w:rsidRPr="00D370BF">
        <w:rPr>
          <w:rFonts w:ascii="Times New Roman" w:eastAsia="Times New Roman" w:hAnsi="Times New Roman" w:cs="Times New Roman"/>
        </w:rPr>
        <w:t xml:space="preserve"> dalyviui; mobilumo įgūdžiai, jei paslaugos teikiamos fizinę negalią turinčiam </w:t>
      </w:r>
      <w:r w:rsidR="00C14657" w:rsidRPr="00D370BF">
        <w:rPr>
          <w:rFonts w:ascii="Times New Roman" w:eastAsia="Times New Roman" w:hAnsi="Times New Roman" w:cs="Times New Roman"/>
        </w:rPr>
        <w:t>profesinės reabilitacijos programos</w:t>
      </w:r>
      <w:r w:rsidR="00DA1FC3" w:rsidRPr="00D370BF">
        <w:rPr>
          <w:rFonts w:ascii="Times New Roman" w:eastAsia="Times New Roman" w:hAnsi="Times New Roman" w:cs="Times New Roman"/>
        </w:rPr>
        <w:t xml:space="preserve"> dalyviui</w:t>
      </w:r>
      <w:r w:rsidRPr="00D370BF">
        <w:rPr>
          <w:rFonts w:ascii="Times New Roman" w:eastAsia="Times New Roman" w:hAnsi="Times New Roman" w:cs="Times New Roman"/>
        </w:rPr>
        <w:t>;</w:t>
      </w:r>
    </w:p>
    <w:p w14:paraId="0B30EF81" w14:textId="667E818F"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5.4.3.</w:t>
      </w:r>
      <w:r w:rsidR="009D2266" w:rsidRPr="00D370BF">
        <w:rPr>
          <w:rFonts w:ascii="Times New Roman" w:eastAsia="Times New Roman" w:hAnsi="Times New Roman" w:cs="Times New Roman"/>
        </w:rPr>
        <w:t>1.</w:t>
      </w:r>
      <w:r w:rsidRPr="00D370BF">
        <w:rPr>
          <w:rFonts w:ascii="Times New Roman" w:eastAsia="Times New Roman" w:hAnsi="Times New Roman" w:cs="Times New Roman"/>
        </w:rPr>
        <w:t>4. darbo imitavimo poveikio priemonėmis atkuriami (lavinami) profesinės reabilitacijos programos dalyvio profesiniai gebėjimai bei įgūdžiai, reikalingi pasirinktai profesijai įgyti ir dirbti, atkartojant darbo procesą realiai darbo vietai artimoje aplinkoje;</w:t>
      </w:r>
    </w:p>
    <w:p w14:paraId="6F60DF15" w14:textId="570EADD1"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6F45B6">
        <w:rPr>
          <w:rFonts w:ascii="Times New Roman" w:eastAsia="Times New Roman" w:hAnsi="Times New Roman" w:cs="Times New Roman"/>
        </w:rPr>
        <w:t>5.4.3.</w:t>
      </w:r>
      <w:r w:rsidR="009D2266" w:rsidRPr="006F45B6">
        <w:rPr>
          <w:rFonts w:ascii="Times New Roman" w:eastAsia="Times New Roman" w:hAnsi="Times New Roman" w:cs="Times New Roman"/>
        </w:rPr>
        <w:t>1.</w:t>
      </w:r>
      <w:r w:rsidRPr="006F45B6">
        <w:rPr>
          <w:rFonts w:ascii="Times New Roman" w:eastAsia="Times New Roman" w:hAnsi="Times New Roman" w:cs="Times New Roman"/>
        </w:rPr>
        <w:t xml:space="preserve">5. </w:t>
      </w:r>
      <w:r w:rsidRPr="00D370BF">
        <w:rPr>
          <w:rFonts w:ascii="Times New Roman" w:eastAsia="Times New Roman" w:hAnsi="Times New Roman" w:cs="Times New Roman"/>
        </w:rPr>
        <w:t>atsižvelgiant į profesinės reabilitacijos programos dalyvio negalios pobūdį ir reikalingus atkurti gebėjimus, gali būti taikomos kitos poveikio priemonės</w:t>
      </w:r>
      <w:r w:rsidR="00147E11" w:rsidRPr="00D370BF">
        <w:rPr>
          <w:rFonts w:ascii="Times New Roman" w:eastAsia="Times New Roman" w:hAnsi="Times New Roman" w:cs="Times New Roman"/>
        </w:rPr>
        <w:t xml:space="preserve">: regos negalią turinčio </w:t>
      </w:r>
      <w:r w:rsidR="00266604" w:rsidRPr="00D370BF">
        <w:rPr>
          <w:rFonts w:ascii="Times New Roman" w:eastAsia="Times New Roman" w:hAnsi="Times New Roman" w:cs="Times New Roman"/>
        </w:rPr>
        <w:t>profesinės reabilitacijos programos</w:t>
      </w:r>
      <w:r w:rsidR="00147E11" w:rsidRPr="00D370BF">
        <w:rPr>
          <w:rFonts w:ascii="Times New Roman" w:eastAsia="Times New Roman" w:hAnsi="Times New Roman" w:cs="Times New Roman"/>
        </w:rPr>
        <w:t xml:space="preserve"> dalyvio orientacijos ir mobilumo, skaitymo ir rašymo Brailio raštu įgūdžių, techninės pagalbos priemonių naudojimo kasdienėje bei darbinėje veikloje gebėjimų atkūrimo (lavinimo);</w:t>
      </w:r>
      <w:r w:rsidR="0065799A" w:rsidRPr="00D370BF">
        <w:rPr>
          <w:rFonts w:ascii="Times New Roman" w:eastAsia="Times New Roman" w:hAnsi="Times New Roman" w:cs="Times New Roman"/>
        </w:rPr>
        <w:t xml:space="preserve"> </w:t>
      </w:r>
      <w:r w:rsidR="00147E11" w:rsidRPr="00D370BF">
        <w:rPr>
          <w:rFonts w:ascii="Times New Roman" w:eastAsia="Times New Roman" w:hAnsi="Times New Roman" w:cs="Times New Roman"/>
        </w:rPr>
        <w:t xml:space="preserve">klausos negalią turinčio </w:t>
      </w:r>
      <w:r w:rsidR="0065799A" w:rsidRPr="00D370BF">
        <w:rPr>
          <w:rFonts w:ascii="Times New Roman" w:eastAsia="Times New Roman" w:hAnsi="Times New Roman" w:cs="Times New Roman"/>
        </w:rPr>
        <w:t>profesinės reabilitacijos programos</w:t>
      </w:r>
      <w:r w:rsidR="00147E11" w:rsidRPr="00D370BF">
        <w:rPr>
          <w:rFonts w:ascii="Times New Roman" w:eastAsia="Times New Roman" w:hAnsi="Times New Roman" w:cs="Times New Roman"/>
        </w:rPr>
        <w:t xml:space="preserve"> dalyvio komunikavimo (sakytinės ir rašytinės kalbos taikymo) gebėjimų, techninės pagalbos priemonių naudojimo gebėjimų atkūrimo (lavinimo);</w:t>
      </w:r>
      <w:r w:rsidR="0065799A" w:rsidRPr="00D370BF">
        <w:rPr>
          <w:rFonts w:ascii="Times New Roman" w:eastAsia="Times New Roman" w:hAnsi="Times New Roman" w:cs="Times New Roman"/>
        </w:rPr>
        <w:t xml:space="preserve"> </w:t>
      </w:r>
      <w:r w:rsidR="00147E11" w:rsidRPr="00D370BF">
        <w:rPr>
          <w:rFonts w:ascii="Times New Roman" w:eastAsia="Times New Roman" w:hAnsi="Times New Roman" w:cs="Times New Roman"/>
        </w:rPr>
        <w:t xml:space="preserve">stabilios </w:t>
      </w:r>
      <w:r w:rsidR="00030119" w:rsidRPr="00D370BF">
        <w:rPr>
          <w:rFonts w:ascii="Times New Roman" w:eastAsia="Times New Roman" w:hAnsi="Times New Roman" w:cs="Times New Roman"/>
        </w:rPr>
        <w:t>profesinės reabilitacijos programos</w:t>
      </w:r>
      <w:r w:rsidR="00147E11" w:rsidRPr="00D370BF">
        <w:rPr>
          <w:rFonts w:ascii="Times New Roman" w:eastAsia="Times New Roman" w:hAnsi="Times New Roman" w:cs="Times New Roman"/>
        </w:rPr>
        <w:t xml:space="preserve"> dalyvio psichinės sveikatos būklės palaikymo, atkryčio prevencijos užtikrinimo, </w:t>
      </w:r>
      <w:r w:rsidR="00030119" w:rsidRPr="00D370BF">
        <w:rPr>
          <w:rFonts w:ascii="Times New Roman" w:eastAsia="Times New Roman" w:hAnsi="Times New Roman" w:cs="Times New Roman"/>
        </w:rPr>
        <w:t>profesinės reabilitacijos programos</w:t>
      </w:r>
      <w:r w:rsidR="00147E11" w:rsidRPr="00D370BF">
        <w:rPr>
          <w:rFonts w:ascii="Times New Roman" w:eastAsia="Times New Roman" w:hAnsi="Times New Roman" w:cs="Times New Roman"/>
        </w:rPr>
        <w:t xml:space="preserve"> dalyvio gebėjimų atpažinti savo psichinės sveikatos pokyčius ir imtis reikiamų veiksmų palaikant psichinės sveikatos stabilumą profesinės reabilitacijos metu atkūrimo (lavinimo);</w:t>
      </w:r>
      <w:r w:rsidR="00166AE7" w:rsidRPr="00D370BF">
        <w:rPr>
          <w:rFonts w:ascii="Times New Roman" w:eastAsia="Times New Roman" w:hAnsi="Times New Roman" w:cs="Times New Roman"/>
        </w:rPr>
        <w:t xml:space="preserve"> profesinės reabilitacijos programos</w:t>
      </w:r>
      <w:r w:rsidR="00147E11" w:rsidRPr="00D370BF">
        <w:rPr>
          <w:rFonts w:ascii="Times New Roman" w:eastAsia="Times New Roman" w:hAnsi="Times New Roman" w:cs="Times New Roman"/>
        </w:rPr>
        <w:t xml:space="preserve"> dalyvio kalbos ir kitų komunikacijos sutrikimų (fonetinių, sklandaus kalbėjimo, </w:t>
      </w:r>
      <w:proofErr w:type="spellStart"/>
      <w:r w:rsidR="00147E11" w:rsidRPr="00D370BF">
        <w:rPr>
          <w:rFonts w:ascii="Times New Roman" w:eastAsia="Times New Roman" w:hAnsi="Times New Roman" w:cs="Times New Roman"/>
        </w:rPr>
        <w:t>fonologinių</w:t>
      </w:r>
      <w:proofErr w:type="spellEnd"/>
      <w:r w:rsidR="00147E11" w:rsidRPr="00D370BF">
        <w:rPr>
          <w:rFonts w:ascii="Times New Roman" w:eastAsia="Times New Roman" w:hAnsi="Times New Roman" w:cs="Times New Roman"/>
        </w:rPr>
        <w:t xml:space="preserve"> ir kitų kalbos sutrikimų) įveikimo ar sušvelninimo bei skaitymo, rašymo ar skaičiavimo įgūdžių atkūrimo (lavinimo)</w:t>
      </w:r>
      <w:r w:rsidRPr="00D370BF">
        <w:rPr>
          <w:rFonts w:ascii="Times New Roman" w:eastAsia="Times New Roman" w:hAnsi="Times New Roman" w:cs="Times New Roman"/>
        </w:rPr>
        <w:t>;</w:t>
      </w:r>
    </w:p>
    <w:p w14:paraId="7CDDF295" w14:textId="2917F939" w:rsidR="00AB30F6"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0F4803">
        <w:rPr>
          <w:rFonts w:ascii="Times New Roman" w:eastAsia="Times New Roman" w:hAnsi="Times New Roman" w:cs="Times New Roman"/>
        </w:rPr>
        <w:t>5.4.4.</w:t>
      </w:r>
      <w:r w:rsidRPr="000F4803">
        <w:rPr>
          <w:rFonts w:ascii="Times New Roman" w:eastAsia="Times New Roman" w:hAnsi="Times New Roman" w:cs="Times New Roman"/>
        </w:rPr>
        <w:tab/>
      </w:r>
      <w:r w:rsidR="00763F3F" w:rsidRPr="000F4803">
        <w:rPr>
          <w:rFonts w:ascii="Times New Roman" w:eastAsia="Times New Roman" w:hAnsi="Times New Roman" w:cs="Times New Roman"/>
          <w:u w:val="single"/>
        </w:rPr>
        <w:t>palydėjimas</w:t>
      </w:r>
      <w:r w:rsidR="00763F3F" w:rsidRPr="00D370BF">
        <w:rPr>
          <w:rFonts w:ascii="Times New Roman" w:eastAsia="Times New Roman" w:hAnsi="Times New Roman" w:cs="Times New Roman"/>
          <w:u w:val="single"/>
        </w:rPr>
        <w:t xml:space="preserve"> mokymo paslaugų t</w:t>
      </w:r>
      <w:r w:rsidR="00E21558" w:rsidRPr="00D370BF">
        <w:rPr>
          <w:rFonts w:ascii="Times New Roman" w:eastAsia="Times New Roman" w:hAnsi="Times New Roman" w:cs="Times New Roman"/>
          <w:u w:val="single"/>
        </w:rPr>
        <w:t>eikimo metu</w:t>
      </w:r>
      <w:r w:rsidRPr="00D370BF">
        <w:rPr>
          <w:rFonts w:ascii="Times New Roman" w:eastAsia="Times New Roman" w:hAnsi="Times New Roman" w:cs="Times New Roman"/>
        </w:rPr>
        <w:t xml:space="preserve"> – pagalba </w:t>
      </w:r>
      <w:r w:rsidR="0074773F" w:rsidRPr="00D370BF">
        <w:rPr>
          <w:rFonts w:ascii="Times New Roman" w:eastAsia="Times New Roman" w:hAnsi="Times New Roman" w:cs="Times New Roman"/>
        </w:rPr>
        <w:t xml:space="preserve">profesinės reabilitacijos programos dalyviui </w:t>
      </w:r>
      <w:r w:rsidRPr="00D370BF">
        <w:rPr>
          <w:rFonts w:ascii="Times New Roman" w:eastAsia="Times New Roman" w:hAnsi="Times New Roman" w:cs="Times New Roman"/>
        </w:rPr>
        <w:t xml:space="preserve">dalyvauti mokymosi procese, </w:t>
      </w:r>
      <w:r w:rsidR="004C1172" w:rsidRPr="00D370BF">
        <w:rPr>
          <w:rFonts w:ascii="Times New Roman" w:eastAsia="Times New Roman" w:hAnsi="Times New Roman" w:cs="Times New Roman"/>
        </w:rPr>
        <w:t>esant tokios pagalbos poreikiui</w:t>
      </w:r>
      <w:r w:rsidRPr="00D370BF">
        <w:rPr>
          <w:rFonts w:ascii="Times New Roman" w:eastAsia="Times New Roman" w:hAnsi="Times New Roman" w:cs="Times New Roman"/>
        </w:rPr>
        <w:t xml:space="preserve">. </w:t>
      </w:r>
      <w:r w:rsidR="00FA24C0" w:rsidRPr="00D370BF">
        <w:rPr>
          <w:rFonts w:ascii="Times New Roman" w:eastAsia="Times New Roman" w:hAnsi="Times New Roman" w:cs="Times New Roman"/>
        </w:rPr>
        <w:t xml:space="preserve">Mokymo </w:t>
      </w:r>
      <w:r w:rsidR="002974B8" w:rsidRPr="00D370BF">
        <w:rPr>
          <w:rFonts w:ascii="Times New Roman" w:eastAsia="Times New Roman" w:hAnsi="Times New Roman" w:cs="Times New Roman"/>
        </w:rPr>
        <w:t xml:space="preserve">paslaugos profesinės reabilitacijos programos dalyviui </w:t>
      </w:r>
      <w:r w:rsidR="00E033FB" w:rsidRPr="00D370BF">
        <w:rPr>
          <w:rFonts w:ascii="Times New Roman" w:eastAsia="Times New Roman" w:hAnsi="Times New Roman" w:cs="Times New Roman"/>
        </w:rPr>
        <w:t>numatomos Plane</w:t>
      </w:r>
      <w:r w:rsidR="00762B2F" w:rsidRPr="00D370BF">
        <w:rPr>
          <w:rFonts w:ascii="Times New Roman" w:eastAsia="Times New Roman" w:hAnsi="Times New Roman" w:cs="Times New Roman"/>
        </w:rPr>
        <w:t xml:space="preserve">. </w:t>
      </w:r>
      <w:r w:rsidR="000D47F1" w:rsidRPr="00D370BF">
        <w:rPr>
          <w:rFonts w:ascii="Times New Roman" w:eastAsia="Times New Roman" w:hAnsi="Times New Roman" w:cs="Times New Roman"/>
        </w:rPr>
        <w:t>Mokymo paslaug</w:t>
      </w:r>
      <w:r w:rsidR="00924804">
        <w:rPr>
          <w:rFonts w:ascii="Times New Roman" w:eastAsia="Times New Roman" w:hAnsi="Times New Roman" w:cs="Times New Roman"/>
        </w:rPr>
        <w:t>o</w:t>
      </w:r>
      <w:r w:rsidR="000D47F1" w:rsidRPr="00D370BF">
        <w:rPr>
          <w:rFonts w:ascii="Times New Roman" w:eastAsia="Times New Roman" w:hAnsi="Times New Roman" w:cs="Times New Roman"/>
        </w:rPr>
        <w:t>s</w:t>
      </w:r>
      <w:r w:rsidR="00924804">
        <w:rPr>
          <w:rFonts w:ascii="Times New Roman" w:eastAsia="Times New Roman" w:hAnsi="Times New Roman" w:cs="Times New Roman"/>
        </w:rPr>
        <w:t xml:space="preserve"> </w:t>
      </w:r>
      <w:r w:rsidR="008D6C62">
        <w:rPr>
          <w:rFonts w:ascii="Times New Roman" w:eastAsia="Times New Roman" w:hAnsi="Times New Roman" w:cs="Times New Roman"/>
        </w:rPr>
        <w:t>nebus perkamos</w:t>
      </w:r>
      <w:r w:rsidR="00AE1C3A">
        <w:rPr>
          <w:rFonts w:ascii="Times New Roman" w:eastAsia="Times New Roman" w:hAnsi="Times New Roman" w:cs="Times New Roman"/>
        </w:rPr>
        <w:t>.</w:t>
      </w:r>
      <w:r w:rsidR="008D6C62">
        <w:rPr>
          <w:rFonts w:ascii="Times New Roman" w:eastAsia="Times New Roman" w:hAnsi="Times New Roman" w:cs="Times New Roman"/>
        </w:rPr>
        <w:t xml:space="preserve"> Jas </w:t>
      </w:r>
      <w:r w:rsidR="000D47F1" w:rsidRPr="00D370BF">
        <w:rPr>
          <w:rFonts w:ascii="Times New Roman" w:eastAsia="Times New Roman" w:hAnsi="Times New Roman" w:cs="Times New Roman"/>
        </w:rPr>
        <w:t>teik</w:t>
      </w:r>
      <w:r w:rsidR="008D6C62">
        <w:rPr>
          <w:rFonts w:ascii="Times New Roman" w:eastAsia="Times New Roman" w:hAnsi="Times New Roman" w:cs="Times New Roman"/>
        </w:rPr>
        <w:t>s</w:t>
      </w:r>
      <w:r w:rsidR="000D47F1" w:rsidRPr="00D370BF">
        <w:rPr>
          <w:rFonts w:ascii="Times New Roman" w:eastAsia="Times New Roman" w:hAnsi="Times New Roman" w:cs="Times New Roman"/>
        </w:rPr>
        <w:t xml:space="preserve"> p</w:t>
      </w:r>
      <w:r w:rsidR="001D5845" w:rsidRPr="00D370BF">
        <w:rPr>
          <w:rFonts w:ascii="Times New Roman" w:eastAsia="Times New Roman" w:hAnsi="Times New Roman" w:cs="Times New Roman"/>
        </w:rPr>
        <w:t>rofesinio mokymo</w:t>
      </w:r>
      <w:r w:rsidR="00F21711" w:rsidRPr="00D370BF">
        <w:rPr>
          <w:rFonts w:ascii="Times New Roman" w:eastAsia="Times New Roman" w:hAnsi="Times New Roman" w:cs="Times New Roman"/>
        </w:rPr>
        <w:t xml:space="preserve"> ir (ar) neformaliojo suaugusiųjų </w:t>
      </w:r>
      <w:r w:rsidR="006C6C5B" w:rsidRPr="00D370BF">
        <w:rPr>
          <w:rFonts w:ascii="Times New Roman" w:eastAsia="Times New Roman" w:hAnsi="Times New Roman" w:cs="Times New Roman"/>
        </w:rPr>
        <w:t>švietimo paslaug</w:t>
      </w:r>
      <w:r w:rsidR="000D47F1" w:rsidRPr="00D370BF">
        <w:rPr>
          <w:rFonts w:ascii="Times New Roman" w:eastAsia="Times New Roman" w:hAnsi="Times New Roman" w:cs="Times New Roman"/>
        </w:rPr>
        <w:t>ų teikėja</w:t>
      </w:r>
      <w:r w:rsidR="008D6C62">
        <w:rPr>
          <w:rFonts w:ascii="Times New Roman" w:eastAsia="Times New Roman" w:hAnsi="Times New Roman" w:cs="Times New Roman"/>
        </w:rPr>
        <w:t>i</w:t>
      </w:r>
      <w:r w:rsidR="00656EFF" w:rsidRPr="00D370BF">
        <w:rPr>
          <w:rFonts w:ascii="Times New Roman" w:eastAsia="Times New Roman" w:hAnsi="Times New Roman" w:cs="Times New Roman"/>
        </w:rPr>
        <w:t xml:space="preserve"> (toliau – Mokymo teikėja</w:t>
      </w:r>
      <w:r w:rsidR="008D6C62">
        <w:rPr>
          <w:rFonts w:ascii="Times New Roman" w:eastAsia="Times New Roman" w:hAnsi="Times New Roman" w:cs="Times New Roman"/>
        </w:rPr>
        <w:t>i</w:t>
      </w:r>
      <w:r w:rsidR="00656EFF" w:rsidRPr="00D370BF">
        <w:rPr>
          <w:rFonts w:ascii="Times New Roman" w:eastAsia="Times New Roman" w:hAnsi="Times New Roman" w:cs="Times New Roman"/>
        </w:rPr>
        <w:t>)</w:t>
      </w:r>
      <w:r w:rsidR="000A3B49" w:rsidRPr="00D370BF">
        <w:rPr>
          <w:rFonts w:ascii="Times New Roman" w:eastAsia="Times New Roman" w:hAnsi="Times New Roman" w:cs="Times New Roman"/>
        </w:rPr>
        <w:t>, kur</w:t>
      </w:r>
      <w:r w:rsidR="008D6C62">
        <w:rPr>
          <w:rFonts w:ascii="Times New Roman" w:eastAsia="Times New Roman" w:hAnsi="Times New Roman" w:cs="Times New Roman"/>
        </w:rPr>
        <w:t>iuos</w:t>
      </w:r>
      <w:r w:rsidR="000A3B49" w:rsidRPr="00D370BF">
        <w:rPr>
          <w:rFonts w:ascii="Times New Roman" w:eastAsia="Times New Roman" w:hAnsi="Times New Roman" w:cs="Times New Roman"/>
        </w:rPr>
        <w:t xml:space="preserve"> pasir</w:t>
      </w:r>
      <w:r w:rsidR="004F6883">
        <w:rPr>
          <w:rFonts w:ascii="Times New Roman" w:eastAsia="Times New Roman" w:hAnsi="Times New Roman" w:cs="Times New Roman"/>
        </w:rPr>
        <w:t>i</w:t>
      </w:r>
      <w:r w:rsidR="000A3B49" w:rsidRPr="00D370BF">
        <w:rPr>
          <w:rFonts w:ascii="Times New Roman" w:eastAsia="Times New Roman" w:hAnsi="Times New Roman" w:cs="Times New Roman"/>
        </w:rPr>
        <w:t>nk</w:t>
      </w:r>
      <w:r w:rsidR="008D6C62">
        <w:rPr>
          <w:rFonts w:ascii="Times New Roman" w:eastAsia="Times New Roman" w:hAnsi="Times New Roman" w:cs="Times New Roman"/>
        </w:rPr>
        <w:t>s</w:t>
      </w:r>
      <w:r w:rsidR="000A3B49" w:rsidRPr="00D370BF">
        <w:rPr>
          <w:rFonts w:ascii="Times New Roman" w:eastAsia="Times New Roman" w:hAnsi="Times New Roman" w:cs="Times New Roman"/>
        </w:rPr>
        <w:t xml:space="preserve"> pats profesinės reabilitacijos programos dalyvis</w:t>
      </w:r>
      <w:r w:rsidR="00B07E6A" w:rsidRPr="00D370BF">
        <w:rPr>
          <w:rFonts w:ascii="Times New Roman" w:eastAsia="Times New Roman" w:hAnsi="Times New Roman" w:cs="Times New Roman"/>
        </w:rPr>
        <w:t>.</w:t>
      </w:r>
      <w:r w:rsidR="00E033FB" w:rsidRPr="00D370BF">
        <w:rPr>
          <w:rFonts w:ascii="Times New Roman" w:eastAsia="Times New Roman" w:hAnsi="Times New Roman" w:cs="Times New Roman"/>
        </w:rPr>
        <w:t xml:space="preserve"> </w:t>
      </w:r>
      <w:r w:rsidR="007221AF" w:rsidRPr="00D370BF">
        <w:rPr>
          <w:rFonts w:ascii="Times New Roman" w:eastAsia="Times New Roman" w:hAnsi="Times New Roman" w:cs="Times New Roman"/>
        </w:rPr>
        <w:t xml:space="preserve">Palydėjimą </w:t>
      </w:r>
      <w:r w:rsidRPr="00D370BF">
        <w:rPr>
          <w:rFonts w:ascii="Times New Roman" w:eastAsia="Times New Roman" w:hAnsi="Times New Roman" w:cs="Times New Roman"/>
        </w:rPr>
        <w:t xml:space="preserve">mokymo paslaugų teikimo metu gali </w:t>
      </w:r>
      <w:r w:rsidR="007221AF" w:rsidRPr="00D370BF">
        <w:rPr>
          <w:rFonts w:ascii="Times New Roman" w:eastAsia="Times New Roman" w:hAnsi="Times New Roman" w:cs="Times New Roman"/>
        </w:rPr>
        <w:t>sudaryti</w:t>
      </w:r>
      <w:r w:rsidR="00776314" w:rsidRPr="00D370BF">
        <w:rPr>
          <w:rFonts w:ascii="Times New Roman" w:eastAsia="Times New Roman" w:hAnsi="Times New Roman" w:cs="Times New Roman"/>
        </w:rPr>
        <w:t xml:space="preserve"> šios paslaugos: pagalba </w:t>
      </w:r>
      <w:bookmarkStart w:id="9" w:name="_Hlk188542604"/>
      <w:r w:rsidR="0080544E" w:rsidRPr="00D370BF">
        <w:rPr>
          <w:rFonts w:ascii="Times New Roman" w:eastAsia="Times New Roman" w:hAnsi="Times New Roman" w:cs="Times New Roman"/>
        </w:rPr>
        <w:t>profesinės reabilitacijos programos</w:t>
      </w:r>
      <w:r w:rsidR="00776314" w:rsidRPr="00D370BF">
        <w:rPr>
          <w:rFonts w:ascii="Times New Roman" w:eastAsia="Times New Roman" w:hAnsi="Times New Roman" w:cs="Times New Roman"/>
        </w:rPr>
        <w:t xml:space="preserve"> </w:t>
      </w:r>
      <w:bookmarkEnd w:id="9"/>
      <w:r w:rsidR="00776314" w:rsidRPr="00D370BF">
        <w:rPr>
          <w:rFonts w:ascii="Times New Roman" w:eastAsia="Times New Roman" w:hAnsi="Times New Roman" w:cs="Times New Roman"/>
        </w:rPr>
        <w:t>dalyviui vykstant į mokymo paslaugų teikimo vietą</w:t>
      </w:r>
      <w:r w:rsidR="009A1B65" w:rsidRPr="00D370BF">
        <w:rPr>
          <w:rFonts w:ascii="Times New Roman" w:eastAsia="Times New Roman" w:hAnsi="Times New Roman" w:cs="Times New Roman"/>
        </w:rPr>
        <w:t xml:space="preserve">, </w:t>
      </w:r>
      <w:r w:rsidR="00776314" w:rsidRPr="00D370BF">
        <w:rPr>
          <w:rFonts w:ascii="Times New Roman" w:eastAsia="Times New Roman" w:hAnsi="Times New Roman" w:cs="Times New Roman"/>
        </w:rPr>
        <w:t xml:space="preserve">tarpininkavimas bendraujant </w:t>
      </w:r>
      <w:r w:rsidR="0080544E" w:rsidRPr="00D370BF">
        <w:rPr>
          <w:rFonts w:ascii="Times New Roman" w:eastAsia="Times New Roman" w:hAnsi="Times New Roman" w:cs="Times New Roman"/>
        </w:rPr>
        <w:t>profesinės reabilitacijos programos</w:t>
      </w:r>
      <w:r w:rsidR="00776314" w:rsidRPr="00D370BF">
        <w:rPr>
          <w:rFonts w:ascii="Times New Roman" w:eastAsia="Times New Roman" w:hAnsi="Times New Roman" w:cs="Times New Roman"/>
        </w:rPr>
        <w:t xml:space="preserve"> dalyviui, </w:t>
      </w:r>
      <w:r w:rsidR="0080544E" w:rsidRPr="00D370BF">
        <w:rPr>
          <w:rFonts w:ascii="Times New Roman" w:eastAsia="Times New Roman" w:hAnsi="Times New Roman" w:cs="Times New Roman"/>
        </w:rPr>
        <w:t>m</w:t>
      </w:r>
      <w:r w:rsidR="00776314" w:rsidRPr="00D370BF">
        <w:rPr>
          <w:rFonts w:ascii="Times New Roman" w:eastAsia="Times New Roman" w:hAnsi="Times New Roman" w:cs="Times New Roman"/>
        </w:rPr>
        <w:t xml:space="preserve">okymo </w:t>
      </w:r>
      <w:r w:rsidR="0080544E" w:rsidRPr="00D370BF">
        <w:rPr>
          <w:rFonts w:ascii="Times New Roman" w:eastAsia="Times New Roman" w:hAnsi="Times New Roman" w:cs="Times New Roman"/>
        </w:rPr>
        <w:t xml:space="preserve">paslaugų </w:t>
      </w:r>
      <w:r w:rsidR="00776314" w:rsidRPr="00D370BF">
        <w:rPr>
          <w:rFonts w:ascii="Times New Roman" w:eastAsia="Times New Roman" w:hAnsi="Times New Roman" w:cs="Times New Roman"/>
        </w:rPr>
        <w:t>teikėjui ir (ar) kitiems mokymo dalyviams</w:t>
      </w:r>
      <w:r w:rsidR="009A1B65" w:rsidRPr="00D370BF">
        <w:rPr>
          <w:rFonts w:ascii="Times New Roman" w:eastAsia="Times New Roman" w:hAnsi="Times New Roman" w:cs="Times New Roman"/>
        </w:rPr>
        <w:t xml:space="preserve">, </w:t>
      </w:r>
      <w:r w:rsidR="00776314" w:rsidRPr="00D370BF">
        <w:rPr>
          <w:rFonts w:ascii="Times New Roman" w:eastAsia="Times New Roman" w:hAnsi="Times New Roman" w:cs="Times New Roman"/>
        </w:rPr>
        <w:t xml:space="preserve">pagalba </w:t>
      </w:r>
      <w:r w:rsidR="0080544E" w:rsidRPr="00D370BF">
        <w:rPr>
          <w:rFonts w:ascii="Times New Roman" w:eastAsia="Times New Roman" w:hAnsi="Times New Roman" w:cs="Times New Roman"/>
        </w:rPr>
        <w:t>profesinės reabilitacijos programos</w:t>
      </w:r>
      <w:r w:rsidR="00776314" w:rsidRPr="00D370BF">
        <w:rPr>
          <w:rFonts w:ascii="Times New Roman" w:eastAsia="Times New Roman" w:hAnsi="Times New Roman" w:cs="Times New Roman"/>
        </w:rPr>
        <w:t xml:space="preserve"> dalyviui suvokiant mokymo medžiagą</w:t>
      </w:r>
      <w:r w:rsidR="00D76A62" w:rsidRPr="00D370BF">
        <w:rPr>
          <w:rFonts w:ascii="Times New Roman" w:eastAsia="Times New Roman" w:hAnsi="Times New Roman" w:cs="Times New Roman"/>
        </w:rPr>
        <w:t>:</w:t>
      </w:r>
      <w:r w:rsidRPr="00D370BF">
        <w:rPr>
          <w:rFonts w:ascii="Times New Roman" w:eastAsia="Times New Roman" w:hAnsi="Times New Roman" w:cs="Times New Roman"/>
        </w:rPr>
        <w:t xml:space="preserve"> </w:t>
      </w:r>
    </w:p>
    <w:p w14:paraId="26A76FD5" w14:textId="7A0ABC25" w:rsidR="00D05CF6" w:rsidRPr="00D370BF" w:rsidRDefault="003554B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5.4.4.1. </w:t>
      </w:r>
      <w:r w:rsidR="00F54A45" w:rsidRPr="00D370BF">
        <w:rPr>
          <w:rFonts w:ascii="Times New Roman" w:eastAsia="Times New Roman" w:hAnsi="Times New Roman" w:cs="Times New Roman"/>
        </w:rPr>
        <w:t>t</w:t>
      </w:r>
      <w:r w:rsidR="00D05CF6" w:rsidRPr="00D370BF">
        <w:rPr>
          <w:rFonts w:ascii="Times New Roman" w:eastAsia="Times New Roman" w:hAnsi="Times New Roman" w:cs="Times New Roman"/>
        </w:rPr>
        <w:t xml:space="preserve">eikdamas pagalbos nuvykti į mokymo paslaugų teikimo vietą paslaugą, </w:t>
      </w:r>
      <w:r w:rsidR="008F2A9A" w:rsidRPr="00D370BF">
        <w:rPr>
          <w:rFonts w:ascii="Times New Roman" w:eastAsia="Times New Roman" w:hAnsi="Times New Roman" w:cs="Times New Roman"/>
        </w:rPr>
        <w:t xml:space="preserve">Paslaugų teikėjo paskirtas atsakingas </w:t>
      </w:r>
      <w:r w:rsidR="00D05CF6" w:rsidRPr="00D370BF">
        <w:rPr>
          <w:rFonts w:ascii="Times New Roman" w:eastAsia="Times New Roman" w:hAnsi="Times New Roman" w:cs="Times New Roman"/>
        </w:rPr>
        <w:t xml:space="preserve">specialistas palydi </w:t>
      </w:r>
      <w:r w:rsidR="00617A13" w:rsidRPr="00D370BF">
        <w:rPr>
          <w:rFonts w:ascii="Times New Roman" w:eastAsia="Times New Roman" w:hAnsi="Times New Roman" w:cs="Times New Roman"/>
        </w:rPr>
        <w:t>profesinės reabilitacijos programos</w:t>
      </w:r>
      <w:r w:rsidR="00D05CF6" w:rsidRPr="00D370BF">
        <w:rPr>
          <w:rFonts w:ascii="Times New Roman" w:eastAsia="Times New Roman" w:hAnsi="Times New Roman" w:cs="Times New Roman"/>
        </w:rPr>
        <w:t xml:space="preserve"> dalyvį į mokymo paslaugų teikimo vietą, padeda jam rasti mokymo klasę, biblioteką ar kitą reikiamą patalpą </w:t>
      </w:r>
      <w:r w:rsidR="00B55F1D" w:rsidRPr="00D370BF">
        <w:rPr>
          <w:rFonts w:ascii="Times New Roman" w:eastAsia="Times New Roman" w:hAnsi="Times New Roman" w:cs="Times New Roman"/>
        </w:rPr>
        <w:t>m</w:t>
      </w:r>
      <w:r w:rsidR="00D05CF6" w:rsidRPr="00D370BF">
        <w:rPr>
          <w:rFonts w:ascii="Times New Roman" w:eastAsia="Times New Roman" w:hAnsi="Times New Roman" w:cs="Times New Roman"/>
        </w:rPr>
        <w:t xml:space="preserve">okymo </w:t>
      </w:r>
      <w:r w:rsidR="005B38E4" w:rsidRPr="00D370BF">
        <w:rPr>
          <w:rFonts w:ascii="Times New Roman" w:eastAsia="Times New Roman" w:hAnsi="Times New Roman" w:cs="Times New Roman"/>
        </w:rPr>
        <w:t xml:space="preserve">paslaugų </w:t>
      </w:r>
      <w:r w:rsidR="00D05CF6" w:rsidRPr="00D370BF">
        <w:rPr>
          <w:rFonts w:ascii="Times New Roman" w:eastAsia="Times New Roman" w:hAnsi="Times New Roman" w:cs="Times New Roman"/>
        </w:rPr>
        <w:t>teikėjo pastate</w:t>
      </w:r>
      <w:r w:rsidR="005B38E4" w:rsidRPr="00D370BF">
        <w:rPr>
          <w:rFonts w:ascii="Times New Roman" w:eastAsia="Times New Roman" w:hAnsi="Times New Roman" w:cs="Times New Roman"/>
        </w:rPr>
        <w:t>;</w:t>
      </w:r>
    </w:p>
    <w:p w14:paraId="0079FF59" w14:textId="4B9FEB95" w:rsidR="00D05CF6" w:rsidRPr="00D370BF" w:rsidRDefault="005B38E4"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8321B2">
        <w:rPr>
          <w:rFonts w:ascii="Times New Roman" w:eastAsia="Times New Roman" w:hAnsi="Times New Roman" w:cs="Times New Roman"/>
        </w:rPr>
        <w:t>5.4.4.</w:t>
      </w:r>
      <w:r w:rsidR="00D76A62" w:rsidRPr="008321B2">
        <w:rPr>
          <w:rFonts w:ascii="Times New Roman" w:eastAsia="Times New Roman" w:hAnsi="Times New Roman" w:cs="Times New Roman"/>
        </w:rPr>
        <w:t>2</w:t>
      </w:r>
      <w:r w:rsidRPr="008321B2">
        <w:rPr>
          <w:rFonts w:ascii="Times New Roman" w:eastAsia="Times New Roman" w:hAnsi="Times New Roman" w:cs="Times New Roman"/>
        </w:rPr>
        <w:t>.</w:t>
      </w:r>
      <w:r w:rsidR="00D76A62" w:rsidRPr="008321B2">
        <w:rPr>
          <w:rFonts w:ascii="Times New Roman" w:eastAsia="Times New Roman" w:hAnsi="Times New Roman" w:cs="Times New Roman"/>
        </w:rPr>
        <w:t xml:space="preserve"> </w:t>
      </w:r>
      <w:r w:rsidR="00D76A62" w:rsidRPr="00D370BF">
        <w:rPr>
          <w:rFonts w:ascii="Times New Roman" w:eastAsia="Times New Roman" w:hAnsi="Times New Roman" w:cs="Times New Roman"/>
        </w:rPr>
        <w:t>t</w:t>
      </w:r>
      <w:r w:rsidR="00D05CF6" w:rsidRPr="00D370BF">
        <w:rPr>
          <w:rFonts w:ascii="Times New Roman" w:eastAsia="Times New Roman" w:hAnsi="Times New Roman" w:cs="Times New Roman"/>
        </w:rPr>
        <w:t xml:space="preserve">eikiant tarpininkavimo bendraujant </w:t>
      </w:r>
      <w:r w:rsidR="00617A13" w:rsidRPr="00D370BF">
        <w:rPr>
          <w:rFonts w:ascii="Times New Roman" w:eastAsia="Times New Roman" w:hAnsi="Times New Roman" w:cs="Times New Roman"/>
        </w:rPr>
        <w:t>profesinės reabilitacijos programos</w:t>
      </w:r>
      <w:r w:rsidR="00D05CF6" w:rsidRPr="00D370BF">
        <w:rPr>
          <w:rFonts w:ascii="Times New Roman" w:eastAsia="Times New Roman" w:hAnsi="Times New Roman" w:cs="Times New Roman"/>
        </w:rPr>
        <w:t xml:space="preserve"> dalyviui, </w:t>
      </w:r>
      <w:r w:rsidR="008B5512" w:rsidRPr="00D370BF">
        <w:rPr>
          <w:rFonts w:ascii="Times New Roman" w:eastAsia="Times New Roman" w:hAnsi="Times New Roman" w:cs="Times New Roman"/>
        </w:rPr>
        <w:t>m</w:t>
      </w:r>
      <w:r w:rsidR="00D05CF6" w:rsidRPr="00D370BF">
        <w:rPr>
          <w:rFonts w:ascii="Times New Roman" w:eastAsia="Times New Roman" w:hAnsi="Times New Roman" w:cs="Times New Roman"/>
        </w:rPr>
        <w:t>okymo</w:t>
      </w:r>
      <w:r w:rsidR="008B5512" w:rsidRPr="00D370BF">
        <w:rPr>
          <w:rFonts w:ascii="Times New Roman" w:eastAsia="Times New Roman" w:hAnsi="Times New Roman" w:cs="Times New Roman"/>
        </w:rPr>
        <w:t xml:space="preserve"> paslaugų </w:t>
      </w:r>
      <w:r w:rsidR="00D05CF6" w:rsidRPr="00D370BF">
        <w:rPr>
          <w:rFonts w:ascii="Times New Roman" w:eastAsia="Times New Roman" w:hAnsi="Times New Roman" w:cs="Times New Roman"/>
        </w:rPr>
        <w:t xml:space="preserve">teikėjui ir (ar) kitiems mokymo dalyviams paslaugą, padedama spręsti mokymo vietoje kilusias problemas </w:t>
      </w:r>
      <w:r w:rsidR="00D05CF6" w:rsidRPr="00D370BF">
        <w:rPr>
          <w:rFonts w:ascii="Times New Roman" w:eastAsia="Times New Roman" w:hAnsi="Times New Roman" w:cs="Times New Roman"/>
        </w:rPr>
        <w:lastRenderedPageBreak/>
        <w:t xml:space="preserve">bei konfliktines situacijas, susijusias su mokymo proceso suvokimu ir bendravimo su </w:t>
      </w:r>
      <w:r w:rsidR="00617A13" w:rsidRPr="00D370BF">
        <w:rPr>
          <w:rFonts w:ascii="Times New Roman" w:eastAsia="Times New Roman" w:hAnsi="Times New Roman" w:cs="Times New Roman"/>
        </w:rPr>
        <w:t>profesinės reabilitacijos programos</w:t>
      </w:r>
      <w:r w:rsidR="00D05CF6" w:rsidRPr="00D370BF">
        <w:rPr>
          <w:rFonts w:ascii="Times New Roman" w:eastAsia="Times New Roman" w:hAnsi="Times New Roman" w:cs="Times New Roman"/>
        </w:rPr>
        <w:t xml:space="preserve"> dalyviu ypatumais</w:t>
      </w:r>
      <w:r w:rsidR="00D76A62" w:rsidRPr="00D370BF">
        <w:rPr>
          <w:rFonts w:ascii="Times New Roman" w:eastAsia="Times New Roman" w:hAnsi="Times New Roman" w:cs="Times New Roman"/>
        </w:rPr>
        <w:t>;</w:t>
      </w:r>
    </w:p>
    <w:p w14:paraId="332824CA" w14:textId="544DFD6E" w:rsidR="00AB30F6" w:rsidRPr="00D370BF" w:rsidRDefault="00D76A62"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5.4.4.3. p</w:t>
      </w:r>
      <w:r w:rsidR="00D05CF6" w:rsidRPr="00D370BF">
        <w:rPr>
          <w:rFonts w:ascii="Times New Roman" w:eastAsia="Times New Roman" w:hAnsi="Times New Roman" w:cs="Times New Roman"/>
        </w:rPr>
        <w:t xml:space="preserve">agalba </w:t>
      </w:r>
      <w:bookmarkStart w:id="10" w:name="_Hlk193095934"/>
      <w:r w:rsidR="00CC120B" w:rsidRPr="00D370BF">
        <w:rPr>
          <w:rFonts w:ascii="Times New Roman" w:eastAsia="Times New Roman" w:hAnsi="Times New Roman" w:cs="Times New Roman"/>
        </w:rPr>
        <w:t>profesinės reabilitacijos programos</w:t>
      </w:r>
      <w:r w:rsidR="00D05CF6" w:rsidRPr="00D370BF">
        <w:rPr>
          <w:rFonts w:ascii="Times New Roman" w:eastAsia="Times New Roman" w:hAnsi="Times New Roman" w:cs="Times New Roman"/>
        </w:rPr>
        <w:t xml:space="preserve"> dalyviui </w:t>
      </w:r>
      <w:bookmarkEnd w:id="10"/>
      <w:r w:rsidR="00D05CF6" w:rsidRPr="00D370BF">
        <w:rPr>
          <w:rFonts w:ascii="Times New Roman" w:eastAsia="Times New Roman" w:hAnsi="Times New Roman" w:cs="Times New Roman"/>
        </w:rPr>
        <w:t xml:space="preserve">suvokiant mokymo medžiagą teikiama, siekiant užtikrinti visavertį </w:t>
      </w:r>
      <w:r w:rsidR="00C94DE2" w:rsidRPr="00D370BF">
        <w:rPr>
          <w:rFonts w:ascii="Times New Roman" w:eastAsia="Times New Roman" w:hAnsi="Times New Roman" w:cs="Times New Roman"/>
        </w:rPr>
        <w:t>profesinės reabilitacijos programos</w:t>
      </w:r>
      <w:r w:rsidR="00D05CF6" w:rsidRPr="00D370BF">
        <w:rPr>
          <w:rFonts w:ascii="Times New Roman" w:eastAsia="Times New Roman" w:hAnsi="Times New Roman" w:cs="Times New Roman"/>
        </w:rPr>
        <w:t xml:space="preserve"> dalyvio dalyvavimą ugdymo procese, atsižvelgiant į individualius jo ugdymosi poreikius ir galimybes</w:t>
      </w:r>
      <w:r w:rsidR="006509DA" w:rsidRPr="00D370BF">
        <w:rPr>
          <w:rFonts w:ascii="Times New Roman" w:eastAsia="Times New Roman" w:hAnsi="Times New Roman" w:cs="Times New Roman"/>
        </w:rPr>
        <w:t>;</w:t>
      </w:r>
    </w:p>
    <w:p w14:paraId="597C63C2" w14:textId="06EC8AB4"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4F6883">
        <w:rPr>
          <w:rFonts w:ascii="Times New Roman" w:eastAsia="Times New Roman" w:hAnsi="Times New Roman" w:cs="Times New Roman"/>
        </w:rPr>
        <w:t>5.4.5.</w:t>
      </w:r>
      <w:r w:rsidRPr="00D370BF">
        <w:rPr>
          <w:rFonts w:ascii="Times New Roman" w:eastAsia="Times New Roman" w:hAnsi="Times New Roman" w:cs="Times New Roman"/>
        </w:rPr>
        <w:tab/>
      </w:r>
      <w:r w:rsidRPr="00D370BF">
        <w:rPr>
          <w:rFonts w:ascii="Times New Roman" w:eastAsia="Times New Roman" w:hAnsi="Times New Roman" w:cs="Times New Roman"/>
          <w:u w:val="single"/>
        </w:rPr>
        <w:t>darbo funkcijų pritaikym</w:t>
      </w:r>
      <w:r w:rsidR="002F555A">
        <w:rPr>
          <w:rFonts w:ascii="Times New Roman" w:eastAsia="Times New Roman" w:hAnsi="Times New Roman" w:cs="Times New Roman"/>
          <w:u w:val="single"/>
        </w:rPr>
        <w:t xml:space="preserve">o </w:t>
      </w:r>
      <w:r w:rsidR="00C32AAB">
        <w:rPr>
          <w:rFonts w:ascii="Times New Roman" w:eastAsia="Times New Roman" w:hAnsi="Times New Roman" w:cs="Times New Roman"/>
          <w:u w:val="single"/>
        </w:rPr>
        <w:t xml:space="preserve">paslaugos </w:t>
      </w:r>
      <w:r w:rsidR="002F555A">
        <w:rPr>
          <w:rFonts w:ascii="Times New Roman" w:eastAsia="Times New Roman" w:hAnsi="Times New Roman" w:cs="Times New Roman"/>
          <w:u w:val="single"/>
        </w:rPr>
        <w:t>tikslas</w:t>
      </w:r>
      <w:r w:rsidR="008E7E5D">
        <w:rPr>
          <w:rFonts w:ascii="Times New Roman" w:eastAsia="Times New Roman" w:hAnsi="Times New Roman" w:cs="Times New Roman"/>
          <w:u w:val="single"/>
        </w:rPr>
        <w:t xml:space="preserve"> </w:t>
      </w:r>
      <w:r w:rsidRPr="00D370BF">
        <w:rPr>
          <w:rFonts w:ascii="Times New Roman" w:eastAsia="Times New Roman" w:hAnsi="Times New Roman" w:cs="Times New Roman"/>
        </w:rPr>
        <w:t xml:space="preserve">– </w:t>
      </w:r>
      <w:r w:rsidR="00C32AAB">
        <w:rPr>
          <w:rFonts w:ascii="Times New Roman" w:eastAsia="Times New Roman" w:hAnsi="Times New Roman" w:cs="Times New Roman"/>
        </w:rPr>
        <w:t>padėti darbdaviui nustatyti darbo vietą</w:t>
      </w:r>
      <w:r w:rsidR="00827285">
        <w:rPr>
          <w:rFonts w:ascii="Times New Roman" w:eastAsia="Times New Roman" w:hAnsi="Times New Roman" w:cs="Times New Roman"/>
        </w:rPr>
        <w:t>, kurioje galima pertvarkyti</w:t>
      </w:r>
      <w:r w:rsidR="00DD5889">
        <w:rPr>
          <w:rFonts w:ascii="Times New Roman" w:eastAsia="Times New Roman" w:hAnsi="Times New Roman" w:cs="Times New Roman"/>
        </w:rPr>
        <w:t xml:space="preserve"> užduotis ir procesus ir pritaikyti darbo funkcijas</w:t>
      </w:r>
      <w:r w:rsidR="008E7E5D">
        <w:rPr>
          <w:rFonts w:ascii="Times New Roman" w:eastAsia="Times New Roman" w:hAnsi="Times New Roman" w:cs="Times New Roman"/>
        </w:rPr>
        <w:t xml:space="preserve"> </w:t>
      </w:r>
      <w:r w:rsidRPr="00D370BF">
        <w:rPr>
          <w:rFonts w:ascii="Times New Roman" w:eastAsia="Times New Roman" w:hAnsi="Times New Roman" w:cs="Times New Roman"/>
        </w:rPr>
        <w:t xml:space="preserve">pagal asmens gebėjimus, </w:t>
      </w:r>
      <w:r w:rsidR="00A34BA9">
        <w:rPr>
          <w:rFonts w:ascii="Times New Roman" w:eastAsia="Times New Roman" w:hAnsi="Times New Roman" w:cs="Times New Roman"/>
        </w:rPr>
        <w:t xml:space="preserve">parengti </w:t>
      </w:r>
      <w:r w:rsidRPr="00D370BF">
        <w:rPr>
          <w:rFonts w:ascii="Times New Roman" w:eastAsia="Times New Roman" w:hAnsi="Times New Roman" w:cs="Times New Roman"/>
        </w:rPr>
        <w:t>pritaikytų darbo funkcijų aprašymą</w:t>
      </w:r>
      <w:r w:rsidR="006F5C64">
        <w:rPr>
          <w:rFonts w:ascii="Times New Roman" w:eastAsia="Times New Roman" w:hAnsi="Times New Roman" w:cs="Times New Roman"/>
        </w:rPr>
        <w:t xml:space="preserve"> ir įdarbinti profesinės reabilitacijos programos dalyvį</w:t>
      </w:r>
      <w:r w:rsidRPr="00D370BF">
        <w:rPr>
          <w:rFonts w:ascii="Times New Roman" w:eastAsia="Times New Roman" w:hAnsi="Times New Roman" w:cs="Times New Roman"/>
        </w:rPr>
        <w:t xml:space="preserve">. Darbdavius, kurių darbo vietoms gali būti pritaikomos darbo funkcijos atrenka Užimtumo tarnybos atsakingi specialistai. </w:t>
      </w:r>
      <w:r w:rsidR="006E2430" w:rsidRPr="00D370BF">
        <w:rPr>
          <w:rFonts w:ascii="Times New Roman" w:eastAsia="Times New Roman" w:hAnsi="Times New Roman" w:cs="Times New Roman"/>
        </w:rPr>
        <w:t>Teikdamas darbo funkcijų pritaikymo paslaug</w:t>
      </w:r>
      <w:r w:rsidR="002E7E9E" w:rsidRPr="00D370BF">
        <w:rPr>
          <w:rFonts w:ascii="Times New Roman" w:eastAsia="Times New Roman" w:hAnsi="Times New Roman" w:cs="Times New Roman"/>
        </w:rPr>
        <w:t>ą,</w:t>
      </w:r>
      <w:r w:rsidR="006E2430" w:rsidRPr="00D370BF">
        <w:rPr>
          <w:rFonts w:ascii="Times New Roman" w:eastAsia="Times New Roman" w:hAnsi="Times New Roman" w:cs="Times New Roman"/>
        </w:rPr>
        <w:t xml:space="preserve"> </w:t>
      </w:r>
      <w:r w:rsidRPr="00D370BF">
        <w:rPr>
          <w:rFonts w:ascii="Times New Roman" w:eastAsia="Times New Roman" w:hAnsi="Times New Roman" w:cs="Times New Roman"/>
        </w:rPr>
        <w:t>Paslaugų teikėjas:</w:t>
      </w:r>
    </w:p>
    <w:p w14:paraId="140BFBAC" w14:textId="501EE17B"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5.4.5.1. </w:t>
      </w:r>
      <w:r w:rsidR="001945A0" w:rsidRPr="00D370BF">
        <w:rPr>
          <w:rFonts w:ascii="Times New Roman" w:eastAsia="Times New Roman" w:hAnsi="Times New Roman" w:cs="Times New Roman"/>
        </w:rPr>
        <w:t xml:space="preserve">įvertina </w:t>
      </w:r>
      <w:r w:rsidR="007C61F6" w:rsidRPr="00D370BF">
        <w:rPr>
          <w:rFonts w:ascii="Times New Roman" w:eastAsia="Times New Roman" w:hAnsi="Times New Roman" w:cs="Times New Roman"/>
        </w:rPr>
        <w:t>profesinės reabilitacijos programos</w:t>
      </w:r>
      <w:r w:rsidR="001945A0" w:rsidRPr="00D370BF">
        <w:rPr>
          <w:rFonts w:ascii="Times New Roman" w:eastAsia="Times New Roman" w:hAnsi="Times New Roman" w:cs="Times New Roman"/>
        </w:rPr>
        <w:t xml:space="preserve"> dalyvio poreikius ir galimybes dirbti jam parinktoje ar jo pasirinktoje darbo vietoje, atsižvelgdama į jo negalią; </w:t>
      </w:r>
    </w:p>
    <w:p w14:paraId="7A668615" w14:textId="55FB78D1" w:rsidR="00AC7234" w:rsidRPr="00D370BF" w:rsidRDefault="00454FCB" w:rsidP="00FE3450">
      <w:pPr>
        <w:shd w:val="clear" w:color="auto" w:fill="FFFFFF" w:themeFill="background1"/>
        <w:tabs>
          <w:tab w:val="left" w:pos="1560"/>
        </w:tabs>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5.4.5.2.</w:t>
      </w:r>
      <w:r w:rsidR="007C61F6" w:rsidRPr="00D370BF">
        <w:rPr>
          <w:rFonts w:ascii="Times New Roman" w:eastAsia="Times New Roman" w:hAnsi="Times New Roman" w:cs="Times New Roman"/>
        </w:rPr>
        <w:t xml:space="preserve"> </w:t>
      </w:r>
      <w:r w:rsidR="00AC7234" w:rsidRPr="00D370BF">
        <w:rPr>
          <w:rFonts w:ascii="Times New Roman" w:eastAsia="Times New Roman" w:hAnsi="Times New Roman" w:cs="Times New Roman"/>
        </w:rPr>
        <w:t xml:space="preserve">nuvyksta pas darbdavį ir padeda jam nustatyti darbo vietą, kurioje galima pertvarkyti užduotis ar procesus, siekdama išskirti tas darbo funkcijas, kurias galima pritaikyti pagal </w:t>
      </w:r>
      <w:r w:rsidR="007C61F6" w:rsidRPr="00D370BF">
        <w:rPr>
          <w:rFonts w:ascii="Times New Roman" w:eastAsia="Times New Roman" w:hAnsi="Times New Roman" w:cs="Times New Roman"/>
        </w:rPr>
        <w:t>profesinės reabilitacijos programos</w:t>
      </w:r>
      <w:r w:rsidR="00AC7234" w:rsidRPr="00D370BF">
        <w:rPr>
          <w:rFonts w:ascii="Times New Roman" w:eastAsia="Times New Roman" w:hAnsi="Times New Roman" w:cs="Times New Roman"/>
        </w:rPr>
        <w:t xml:space="preserve"> dalyvio gebėjimus; </w:t>
      </w:r>
    </w:p>
    <w:p w14:paraId="07D042F1" w14:textId="3E97BA39" w:rsidR="00454FCB" w:rsidRPr="00D370BF" w:rsidRDefault="00454FCB" w:rsidP="00FE3450">
      <w:pPr>
        <w:shd w:val="clear" w:color="auto" w:fill="FFFFFF" w:themeFill="background1"/>
        <w:tabs>
          <w:tab w:val="left" w:pos="1560"/>
        </w:tabs>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5.4.5.3. </w:t>
      </w:r>
      <w:r w:rsidR="008C3024" w:rsidRPr="00D370BF">
        <w:rPr>
          <w:rFonts w:ascii="Times New Roman" w:eastAsia="Times New Roman" w:hAnsi="Times New Roman" w:cs="Times New Roman"/>
        </w:rPr>
        <w:t xml:space="preserve">padeda darbdaviui parengti darbo vietos funkcijų aprašymą; </w:t>
      </w:r>
    </w:p>
    <w:p w14:paraId="5BA4C614" w14:textId="0E96C602"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370BF">
        <w:rPr>
          <w:rFonts w:ascii="Times New Roman" w:eastAsia="Times New Roman" w:hAnsi="Times New Roman" w:cs="Times New Roman"/>
        </w:rPr>
        <w:t xml:space="preserve">5.4.5.4. </w:t>
      </w:r>
      <w:r w:rsidR="00CB431D" w:rsidRPr="00D370BF">
        <w:rPr>
          <w:rFonts w:ascii="Times New Roman" w:eastAsia="Times New Roman" w:hAnsi="Times New Roman" w:cs="Times New Roman"/>
        </w:rPr>
        <w:t xml:space="preserve">vykdo mokymus ir (ar) teikia konsultacijas darbdaviui ir darbuotojams žmonių su negalia teisių užtikrinimo ir diskriminacijos darbo vietoje prevencijos klausimais, aiškina, kaip pasiruošti priimti </w:t>
      </w:r>
      <w:r w:rsidR="0001484A" w:rsidRPr="00D370BF">
        <w:rPr>
          <w:rFonts w:ascii="Times New Roman" w:eastAsia="Times New Roman" w:hAnsi="Times New Roman" w:cs="Times New Roman"/>
        </w:rPr>
        <w:t>profesinės reabilitacijos programos</w:t>
      </w:r>
      <w:r w:rsidR="00CB431D" w:rsidRPr="00D370BF">
        <w:rPr>
          <w:rFonts w:ascii="Times New Roman" w:eastAsia="Times New Roman" w:hAnsi="Times New Roman" w:cs="Times New Roman"/>
        </w:rPr>
        <w:t xml:space="preserve"> dalyvį ir padėti jam tapti komandos dalimi;</w:t>
      </w:r>
    </w:p>
    <w:p w14:paraId="0E8985F3" w14:textId="45F038EA" w:rsidR="00CB431D" w:rsidRPr="00D370BF" w:rsidRDefault="00CB431D"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bookmarkStart w:id="11" w:name="_Hlk188599505"/>
      <w:r w:rsidRPr="00D370BF">
        <w:rPr>
          <w:rFonts w:ascii="Times New Roman" w:eastAsia="Times New Roman" w:hAnsi="Times New Roman" w:cs="Times New Roman"/>
        </w:rPr>
        <w:t>5.4.5.</w:t>
      </w:r>
      <w:bookmarkEnd w:id="11"/>
      <w:r w:rsidRPr="00D370BF">
        <w:rPr>
          <w:rFonts w:ascii="Times New Roman" w:eastAsia="Times New Roman" w:hAnsi="Times New Roman" w:cs="Times New Roman"/>
        </w:rPr>
        <w:t xml:space="preserve">5. </w:t>
      </w:r>
      <w:r w:rsidR="00D4002D" w:rsidRPr="00D370BF">
        <w:rPr>
          <w:rFonts w:ascii="Times New Roman" w:eastAsia="Times New Roman" w:hAnsi="Times New Roman" w:cs="Times New Roman"/>
        </w:rPr>
        <w:t xml:space="preserve">konsultuoja darbdavį darbo vietos aplinkos pritaikymo, pagalbos, kurios gali prireikti darbo vietoje, komunikacijos ir kitais praktiniais klausimais, susijusiais su </w:t>
      </w:r>
      <w:r w:rsidR="0001484A" w:rsidRPr="00D370BF">
        <w:rPr>
          <w:rFonts w:ascii="Times New Roman" w:eastAsia="Times New Roman" w:hAnsi="Times New Roman" w:cs="Times New Roman"/>
        </w:rPr>
        <w:t>profesinės reabilitacijos programos</w:t>
      </w:r>
      <w:r w:rsidR="00D4002D" w:rsidRPr="00D370BF">
        <w:rPr>
          <w:rFonts w:ascii="Times New Roman" w:eastAsia="Times New Roman" w:hAnsi="Times New Roman" w:cs="Times New Roman"/>
        </w:rPr>
        <w:t xml:space="preserve"> dalyvio negalia;</w:t>
      </w:r>
    </w:p>
    <w:p w14:paraId="2D87FC6F" w14:textId="15725559" w:rsidR="00E66645" w:rsidRPr="00D52F48" w:rsidRDefault="00E66645"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D52F48">
        <w:rPr>
          <w:rFonts w:ascii="Times New Roman" w:eastAsia="Times New Roman" w:hAnsi="Times New Roman" w:cs="Times New Roman"/>
        </w:rPr>
        <w:t xml:space="preserve">5.4.5.6. padeda </w:t>
      </w:r>
      <w:r w:rsidR="0001484A" w:rsidRPr="00D52F48">
        <w:rPr>
          <w:rFonts w:ascii="Times New Roman" w:eastAsia="Times New Roman" w:hAnsi="Times New Roman" w:cs="Times New Roman"/>
        </w:rPr>
        <w:t>profesinės reabilitacijos programos</w:t>
      </w:r>
      <w:r w:rsidRPr="00D52F48">
        <w:rPr>
          <w:rFonts w:ascii="Times New Roman" w:eastAsia="Times New Roman" w:hAnsi="Times New Roman" w:cs="Times New Roman"/>
        </w:rPr>
        <w:t xml:space="preserve"> dalyviui susitvarkyti dokumentus, reikalingus įdarbinant, suprasti darbo sutarties sąlygas, darbdavio vidaus tvarkos taisykles;</w:t>
      </w:r>
    </w:p>
    <w:p w14:paraId="3C4D37A5" w14:textId="3B91D529" w:rsidR="00D4002D" w:rsidRPr="00C06668" w:rsidRDefault="00E66645"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color w:val="FF0000"/>
        </w:rPr>
      </w:pPr>
      <w:r w:rsidRPr="00937AEC">
        <w:rPr>
          <w:rFonts w:ascii="Times New Roman" w:eastAsia="Times New Roman" w:hAnsi="Times New Roman" w:cs="Times New Roman"/>
        </w:rPr>
        <w:t>5.4.5.7.</w:t>
      </w:r>
      <w:r w:rsidRPr="00D52F48">
        <w:rPr>
          <w:rFonts w:ascii="Times New Roman" w:eastAsia="Times New Roman" w:hAnsi="Times New Roman" w:cs="Times New Roman"/>
        </w:rPr>
        <w:t xml:space="preserve"> padeda darbdaviui organizuoti įdarbinto </w:t>
      </w:r>
      <w:r w:rsidR="00521C70" w:rsidRPr="00521C70">
        <w:rPr>
          <w:rFonts w:ascii="Times New Roman" w:eastAsia="Times New Roman" w:hAnsi="Times New Roman" w:cs="Times New Roman"/>
        </w:rPr>
        <w:t>profesinės reabilitacijos p</w:t>
      </w:r>
      <w:r w:rsidRPr="00D52F48">
        <w:rPr>
          <w:rFonts w:ascii="Times New Roman" w:eastAsia="Times New Roman" w:hAnsi="Times New Roman" w:cs="Times New Roman"/>
        </w:rPr>
        <w:t>rogramos dalyvio apmokymą atlikti darbo funkcijas darbo vietoje.</w:t>
      </w:r>
    </w:p>
    <w:bookmarkEnd w:id="8"/>
    <w:p w14:paraId="5B4FE5C0" w14:textId="3949A8E6" w:rsidR="00454FCB" w:rsidRPr="00D370BF" w:rsidRDefault="00454FCB" w:rsidP="00FE3450">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937AEC">
        <w:rPr>
          <w:rFonts w:ascii="Times New Roman" w:eastAsia="Times New Roman" w:hAnsi="Times New Roman" w:cs="Times New Roman"/>
        </w:rPr>
        <w:t>5.5.</w:t>
      </w:r>
      <w:r w:rsidRPr="00D370BF">
        <w:rPr>
          <w:rFonts w:ascii="Times New Roman" w:eastAsia="Times New Roman" w:hAnsi="Times New Roman" w:cs="Times New Roman"/>
        </w:rPr>
        <w:t xml:space="preserve"> </w:t>
      </w:r>
      <w:r w:rsidR="000D4E8D" w:rsidRPr="007223D0">
        <w:rPr>
          <w:rFonts w:ascii="Times New Roman" w:eastAsia="Times New Roman" w:hAnsi="Times New Roman" w:cs="Times New Roman"/>
        </w:rPr>
        <w:t>Planuojant profesinės reabilitacijos paslaugų teikimą</w:t>
      </w:r>
      <w:r w:rsidRPr="007223D0">
        <w:rPr>
          <w:rFonts w:ascii="Times New Roman" w:eastAsia="Times New Roman" w:hAnsi="Times New Roman" w:cs="Times New Roman"/>
        </w:rPr>
        <w:t xml:space="preserve">, turi </w:t>
      </w:r>
      <w:r w:rsidR="000A60F2" w:rsidRPr="007223D0">
        <w:rPr>
          <w:rFonts w:ascii="Times New Roman" w:eastAsia="Times New Roman" w:hAnsi="Times New Roman" w:cs="Times New Roman"/>
        </w:rPr>
        <w:t>būti siekiama</w:t>
      </w:r>
      <w:r w:rsidRPr="007223D0">
        <w:rPr>
          <w:rFonts w:ascii="Times New Roman" w:eastAsia="Times New Roman" w:hAnsi="Times New Roman" w:cs="Times New Roman"/>
        </w:rPr>
        <w:t xml:space="preserve">, kad </w:t>
      </w:r>
      <w:r w:rsidR="006C07B9" w:rsidRPr="006C07B9">
        <w:rPr>
          <w:rFonts w:ascii="Times New Roman" w:eastAsia="Times New Roman" w:hAnsi="Times New Roman" w:cs="Times New Roman"/>
        </w:rPr>
        <w:t xml:space="preserve">Profesinės reabilitacijos tvarkos aprašo 13.1-13.3 ir 13.5-13.6 papunkčiuose </w:t>
      </w:r>
      <w:r w:rsidR="00D20077">
        <w:rPr>
          <w:rFonts w:ascii="Times New Roman" w:eastAsia="Times New Roman" w:hAnsi="Times New Roman" w:cs="Times New Roman"/>
        </w:rPr>
        <w:t xml:space="preserve">nurodytos paslaugos </w:t>
      </w:r>
      <w:r w:rsidR="009A49CD" w:rsidRPr="007223D0">
        <w:rPr>
          <w:rFonts w:ascii="Times New Roman" w:eastAsia="Times New Roman" w:hAnsi="Times New Roman" w:cs="Times New Roman"/>
        </w:rPr>
        <w:t>būtų teikiamos ne rečiau kaip kas 3 darbo dienas</w:t>
      </w:r>
      <w:r w:rsidRPr="007223D0">
        <w:rPr>
          <w:rFonts w:ascii="Times New Roman" w:eastAsia="Times New Roman" w:hAnsi="Times New Roman" w:cs="Times New Roman"/>
        </w:rPr>
        <w:t>.</w:t>
      </w:r>
    </w:p>
    <w:p w14:paraId="232DD397" w14:textId="164B684A" w:rsidR="00454FCB" w:rsidRPr="00D370BF" w:rsidRDefault="00454FCB" w:rsidP="00B676AA">
      <w:pPr>
        <w:shd w:val="clear" w:color="auto" w:fill="FFFFFF" w:themeFill="background1"/>
        <w:spacing w:after="0" w:line="240" w:lineRule="auto"/>
        <w:ind w:firstLine="709"/>
        <w:jc w:val="both"/>
        <w:textAlignment w:val="baseline"/>
        <w:rPr>
          <w:rFonts w:ascii="Times New Roman" w:eastAsia="Times New Roman" w:hAnsi="Times New Roman" w:cs="Times New Roman"/>
        </w:rPr>
      </w:pPr>
      <w:r w:rsidRPr="007B452A">
        <w:rPr>
          <w:rFonts w:ascii="Times New Roman" w:eastAsia="Times New Roman" w:hAnsi="Times New Roman" w:cs="Times New Roman"/>
        </w:rPr>
        <w:t>5.6. Paslaugų teikėjas per 5 darbo dienas po profesinės reabilitacijos paslaugų</w:t>
      </w:r>
      <w:r w:rsidR="00896D1A" w:rsidRPr="007B452A">
        <w:rPr>
          <w:rFonts w:ascii="Times New Roman" w:eastAsia="Times New Roman" w:hAnsi="Times New Roman" w:cs="Times New Roman"/>
        </w:rPr>
        <w:t>, nurodytų</w:t>
      </w:r>
      <w:r w:rsidRPr="007B452A">
        <w:rPr>
          <w:rFonts w:ascii="Times New Roman" w:eastAsia="Times New Roman" w:hAnsi="Times New Roman" w:cs="Times New Roman"/>
        </w:rPr>
        <w:t xml:space="preserve"> </w:t>
      </w:r>
      <w:r w:rsidR="00896D1A" w:rsidRPr="007B452A">
        <w:rPr>
          <w:rFonts w:ascii="Times New Roman" w:eastAsia="Times New Roman" w:hAnsi="Times New Roman" w:cs="Times New Roman"/>
        </w:rPr>
        <w:t xml:space="preserve">Profesinės reabilitacijos tvarkos aprašo 13.1-13.3 ir 13.5-13.6 papunkčiuose, </w:t>
      </w:r>
      <w:r w:rsidRPr="007B452A">
        <w:rPr>
          <w:rFonts w:ascii="Times New Roman" w:eastAsia="Times New Roman" w:hAnsi="Times New Roman" w:cs="Times New Roman"/>
        </w:rPr>
        <w:t>suteikimo arba per 5 darbo dienas kalendoriniam mėnesiui pasibaigus elektroninio ryšio priemonėmis pateikia Užimtumo tarnybai nustatytos formos Ataskaitą dėl suteiktų profesinės reabilitacijos paslaugų (</w:t>
      </w:r>
      <w:r w:rsidRPr="00B676AA">
        <w:rPr>
          <w:rFonts w:ascii="Times New Roman" w:eastAsia="Times New Roman" w:hAnsi="Times New Roman" w:cs="Times New Roman"/>
        </w:rPr>
        <w:t>Aprašo</w:t>
      </w:r>
      <w:r w:rsidRPr="007B452A">
        <w:rPr>
          <w:rFonts w:ascii="Times New Roman" w:eastAsia="Times New Roman" w:hAnsi="Times New Roman" w:cs="Times New Roman"/>
        </w:rPr>
        <w:t xml:space="preserve"> 4 priedas), kurioje nurodo suteiktų profesinės reabilitacijos paslaugų rezultatus ir, jei yra poreikis, pasiūlymus ir rekomendacijas dėl tolesnių profesinės reabilitacijos paslaugų teikimo</w:t>
      </w:r>
      <w:r w:rsidR="00657E7F" w:rsidRPr="007B452A">
        <w:rPr>
          <w:rFonts w:ascii="Times New Roman" w:eastAsia="Times New Roman" w:hAnsi="Times New Roman" w:cs="Times New Roman"/>
        </w:rPr>
        <w:t>. A</w:t>
      </w:r>
      <w:r w:rsidRPr="007B452A">
        <w:rPr>
          <w:rFonts w:ascii="Times New Roman" w:eastAsia="Times New Roman" w:hAnsi="Times New Roman" w:cs="Times New Roman"/>
        </w:rPr>
        <w:t xml:space="preserve">pmokėjimui už suteiktas paslaugas </w:t>
      </w:r>
      <w:r w:rsidR="002E14BC" w:rsidRPr="007B452A">
        <w:rPr>
          <w:rFonts w:ascii="Times New Roman" w:eastAsia="Times New Roman" w:hAnsi="Times New Roman" w:cs="Times New Roman"/>
        </w:rPr>
        <w:t xml:space="preserve">Paslaugų teikėjas </w:t>
      </w:r>
      <w:r w:rsidRPr="007B452A">
        <w:rPr>
          <w:rFonts w:ascii="Times New Roman" w:eastAsia="Times New Roman" w:hAnsi="Times New Roman" w:cs="Times New Roman"/>
        </w:rPr>
        <w:t>pateikia išlaidas pagrindžiančius dokumentus – profesinės reabilitacijos programos dalyvio lankomumo ir apgyvendinimo apskaitos žiniaraštį (Aprašo 7 priedas</w:t>
      </w:r>
      <w:r w:rsidRPr="00B676AA">
        <w:rPr>
          <w:rFonts w:ascii="Times New Roman" w:eastAsia="Times New Roman" w:hAnsi="Times New Roman" w:cs="Times New Roman"/>
          <w:shd w:val="clear" w:color="auto" w:fill="FFFFFF" w:themeFill="background1"/>
        </w:rPr>
        <w:t>), Profesinės reabilitacijos paslaugų suteikimo aktą (Aprašo 8 priedas), sąskaitą faktūrą už suteiktas paslaugas</w:t>
      </w:r>
      <w:r w:rsidR="002D1851" w:rsidRPr="00B676AA">
        <w:rPr>
          <w:rFonts w:ascii="Times New Roman" w:eastAsia="Times New Roman" w:hAnsi="Times New Roman" w:cs="Times New Roman"/>
          <w:shd w:val="clear" w:color="auto" w:fill="FFFFFF" w:themeFill="background1"/>
        </w:rPr>
        <w:t xml:space="preserve">, </w:t>
      </w:r>
      <w:r w:rsidR="002103EC" w:rsidRPr="00B676AA">
        <w:rPr>
          <w:rFonts w:ascii="Times New Roman" w:eastAsia="Times New Roman" w:hAnsi="Times New Roman" w:cs="Times New Roman"/>
          <w:shd w:val="clear" w:color="auto" w:fill="FFFFFF" w:themeFill="background1"/>
        </w:rPr>
        <w:t>darbo</w:t>
      </w:r>
      <w:r w:rsidR="002103EC" w:rsidRPr="00B676AA">
        <w:rPr>
          <w:rFonts w:ascii="Times New Roman" w:eastAsia="Times New Roman" w:hAnsi="Times New Roman" w:cs="Times New Roman"/>
          <w:shd w:val="clear" w:color="auto" w:fill="CAEDFB" w:themeFill="accent4" w:themeFillTint="33"/>
        </w:rPr>
        <w:t xml:space="preserve"> </w:t>
      </w:r>
      <w:r w:rsidR="002103EC" w:rsidRPr="00B676AA">
        <w:rPr>
          <w:rFonts w:ascii="Times New Roman" w:eastAsia="Times New Roman" w:hAnsi="Times New Roman" w:cs="Times New Roman"/>
          <w:shd w:val="clear" w:color="auto" w:fill="FFFFFF" w:themeFill="background1"/>
        </w:rPr>
        <w:t>vietos funkcijų aprašymo kopiją</w:t>
      </w:r>
      <w:r w:rsidR="0018530A" w:rsidRPr="00B676AA">
        <w:rPr>
          <w:rFonts w:ascii="Times New Roman" w:eastAsia="Times New Roman" w:hAnsi="Times New Roman" w:cs="Times New Roman"/>
          <w:shd w:val="clear" w:color="auto" w:fill="FFFFFF" w:themeFill="background1"/>
        </w:rPr>
        <w:t xml:space="preserve">, </w:t>
      </w:r>
      <w:r w:rsidR="002D1851" w:rsidRPr="00B676AA">
        <w:rPr>
          <w:rFonts w:ascii="Times New Roman" w:eastAsia="Times New Roman" w:hAnsi="Times New Roman" w:cs="Times New Roman"/>
          <w:shd w:val="clear" w:color="auto" w:fill="FFFFFF" w:themeFill="background1"/>
        </w:rPr>
        <w:t xml:space="preserve">jei </w:t>
      </w:r>
      <w:r w:rsidR="008A48F2" w:rsidRPr="00B676AA">
        <w:rPr>
          <w:rFonts w:ascii="Times New Roman" w:eastAsia="Times New Roman" w:hAnsi="Times New Roman" w:cs="Times New Roman"/>
          <w:shd w:val="clear" w:color="auto" w:fill="FFFFFF" w:themeFill="background1"/>
        </w:rPr>
        <w:t>buvo suteikta darbo</w:t>
      </w:r>
      <w:r w:rsidR="005D45CB" w:rsidRPr="00B676AA">
        <w:rPr>
          <w:rFonts w:ascii="Times New Roman" w:eastAsia="Times New Roman" w:hAnsi="Times New Roman" w:cs="Times New Roman"/>
          <w:shd w:val="clear" w:color="auto" w:fill="FFFFFF" w:themeFill="background1"/>
        </w:rPr>
        <w:t xml:space="preserve"> </w:t>
      </w:r>
      <w:r w:rsidR="00C9665B" w:rsidRPr="00B676AA">
        <w:rPr>
          <w:rFonts w:ascii="Times New Roman" w:eastAsia="Times New Roman" w:hAnsi="Times New Roman" w:cs="Times New Roman"/>
          <w:shd w:val="clear" w:color="auto" w:fill="FFFFFF" w:themeFill="background1"/>
        </w:rPr>
        <w:t>funkcijų</w:t>
      </w:r>
      <w:r w:rsidR="008A48F2" w:rsidRPr="00B676AA">
        <w:rPr>
          <w:rFonts w:ascii="Times New Roman" w:eastAsia="Times New Roman" w:hAnsi="Times New Roman" w:cs="Times New Roman"/>
          <w:shd w:val="clear" w:color="auto" w:fill="FFFFFF" w:themeFill="background1"/>
        </w:rPr>
        <w:t xml:space="preserve"> </w:t>
      </w:r>
      <w:r w:rsidR="00C9665B" w:rsidRPr="00B676AA">
        <w:rPr>
          <w:rFonts w:ascii="Times New Roman" w:eastAsia="Times New Roman" w:hAnsi="Times New Roman" w:cs="Times New Roman"/>
          <w:shd w:val="clear" w:color="auto" w:fill="FFFFFF" w:themeFill="background1"/>
        </w:rPr>
        <w:t>pritaikymo paslauga</w:t>
      </w:r>
      <w:r w:rsidRPr="00B676AA">
        <w:rPr>
          <w:rFonts w:ascii="Times New Roman" w:eastAsia="Times New Roman" w:hAnsi="Times New Roman" w:cs="Times New Roman"/>
        </w:rPr>
        <w:t>.</w:t>
      </w:r>
    </w:p>
    <w:p w14:paraId="3E19E735" w14:textId="77777777" w:rsidR="00D36071" w:rsidRPr="00D370BF" w:rsidRDefault="00D36071" w:rsidP="00FE3450">
      <w:pPr>
        <w:shd w:val="clear" w:color="auto" w:fill="FFFFFF" w:themeFill="background1"/>
        <w:spacing w:after="0" w:line="240" w:lineRule="auto"/>
        <w:jc w:val="center"/>
        <w:textAlignment w:val="baseline"/>
        <w:rPr>
          <w:rFonts w:ascii="Times New Roman" w:eastAsia="Times New Roman" w:hAnsi="Times New Roman" w:cs="Times New Roman"/>
        </w:rPr>
      </w:pPr>
    </w:p>
    <w:p w14:paraId="6A14E533" w14:textId="77777777" w:rsidR="00FE3450" w:rsidRPr="00D370BF" w:rsidRDefault="00FE3450" w:rsidP="00FE3450">
      <w:pPr>
        <w:shd w:val="clear" w:color="auto" w:fill="FFFFFF" w:themeFill="background1"/>
        <w:spacing w:after="0" w:line="240" w:lineRule="auto"/>
        <w:jc w:val="center"/>
        <w:textAlignment w:val="baseline"/>
        <w:rPr>
          <w:rFonts w:ascii="Times New Roman" w:eastAsia="Times New Roman" w:hAnsi="Times New Roman" w:cs="Times New Roman"/>
        </w:rPr>
      </w:pPr>
    </w:p>
    <w:p w14:paraId="16765A10" w14:textId="24A1B120"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rPr>
        <w:t>______________ </w:t>
      </w:r>
    </w:p>
    <w:p w14:paraId="5569CEA9" w14:textId="77777777" w:rsidR="00454FCB" w:rsidRPr="00D370BF" w:rsidRDefault="00454FCB" w:rsidP="00FE3450">
      <w:pPr>
        <w:shd w:val="clear" w:color="auto" w:fill="FFFFFF" w:themeFill="background1"/>
        <w:spacing w:after="0" w:line="240" w:lineRule="auto"/>
        <w:jc w:val="both"/>
        <w:textAlignment w:val="baseline"/>
        <w:rPr>
          <w:rFonts w:ascii="Times New Roman" w:eastAsia="Times New Roman" w:hAnsi="Times New Roman" w:cs="Times New Roman"/>
        </w:rPr>
      </w:pPr>
    </w:p>
    <w:p w14:paraId="0191690F" w14:textId="77777777" w:rsidR="00454FCB" w:rsidRPr="00D370BF" w:rsidRDefault="00454FCB" w:rsidP="00FE3450">
      <w:pPr>
        <w:shd w:val="clear" w:color="auto" w:fill="FFFFFF" w:themeFill="background1"/>
        <w:spacing w:after="0" w:line="240" w:lineRule="auto"/>
        <w:jc w:val="center"/>
        <w:textAlignment w:val="baseline"/>
        <w:rPr>
          <w:rFonts w:ascii="Times New Roman" w:eastAsia="Times New Roman" w:hAnsi="Times New Roman" w:cs="Times New Roman"/>
        </w:rPr>
      </w:pPr>
      <w:r w:rsidRPr="00D370BF">
        <w:rPr>
          <w:rFonts w:ascii="Times New Roman" w:eastAsia="Times New Roman" w:hAnsi="Times New Roman" w:cs="Times New Roman"/>
        </w:rPr>
        <w:t> </w:t>
      </w:r>
    </w:p>
    <w:p w14:paraId="54F11C2A" w14:textId="77777777" w:rsidR="00A56137" w:rsidRPr="00D370BF" w:rsidRDefault="00A56137">
      <w:pPr>
        <w:rPr>
          <w:rFonts w:ascii="Times New Roman" w:hAnsi="Times New Roman" w:cs="Times New Roman"/>
        </w:rPr>
      </w:pPr>
    </w:p>
    <w:sectPr w:rsidR="00A56137" w:rsidRPr="00D370BF" w:rsidSect="00D370B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CB"/>
    <w:rsid w:val="00004586"/>
    <w:rsid w:val="00013C5C"/>
    <w:rsid w:val="0001484A"/>
    <w:rsid w:val="00014BE8"/>
    <w:rsid w:val="00016409"/>
    <w:rsid w:val="00016E44"/>
    <w:rsid w:val="00021C3B"/>
    <w:rsid w:val="00022E3A"/>
    <w:rsid w:val="00030119"/>
    <w:rsid w:val="00036AC4"/>
    <w:rsid w:val="00037F12"/>
    <w:rsid w:val="00041BDA"/>
    <w:rsid w:val="0004200A"/>
    <w:rsid w:val="00042C54"/>
    <w:rsid w:val="00044492"/>
    <w:rsid w:val="00045A69"/>
    <w:rsid w:val="00047156"/>
    <w:rsid w:val="0004737D"/>
    <w:rsid w:val="000506BF"/>
    <w:rsid w:val="000542BA"/>
    <w:rsid w:val="00055003"/>
    <w:rsid w:val="00055E15"/>
    <w:rsid w:val="00070FB4"/>
    <w:rsid w:val="00071BA7"/>
    <w:rsid w:val="00071FFA"/>
    <w:rsid w:val="0007455F"/>
    <w:rsid w:val="00080EFA"/>
    <w:rsid w:val="00085AD7"/>
    <w:rsid w:val="000A06C3"/>
    <w:rsid w:val="000A0C12"/>
    <w:rsid w:val="000A1B86"/>
    <w:rsid w:val="000A3B49"/>
    <w:rsid w:val="000A60F2"/>
    <w:rsid w:val="000A6960"/>
    <w:rsid w:val="000A702B"/>
    <w:rsid w:val="000B1C3A"/>
    <w:rsid w:val="000B3E6D"/>
    <w:rsid w:val="000B5EFA"/>
    <w:rsid w:val="000B75EF"/>
    <w:rsid w:val="000C2164"/>
    <w:rsid w:val="000C2D46"/>
    <w:rsid w:val="000C36FF"/>
    <w:rsid w:val="000D0862"/>
    <w:rsid w:val="000D47F1"/>
    <w:rsid w:val="000D4E8D"/>
    <w:rsid w:val="000D5876"/>
    <w:rsid w:val="000D5D91"/>
    <w:rsid w:val="000D7262"/>
    <w:rsid w:val="000E07FD"/>
    <w:rsid w:val="000E3512"/>
    <w:rsid w:val="000E4062"/>
    <w:rsid w:val="000E6321"/>
    <w:rsid w:val="000F150F"/>
    <w:rsid w:val="000F4803"/>
    <w:rsid w:val="001014A9"/>
    <w:rsid w:val="00101DAB"/>
    <w:rsid w:val="00115E89"/>
    <w:rsid w:val="00125A1C"/>
    <w:rsid w:val="001261C4"/>
    <w:rsid w:val="001271DA"/>
    <w:rsid w:val="00134AA2"/>
    <w:rsid w:val="00141D69"/>
    <w:rsid w:val="00141F25"/>
    <w:rsid w:val="0014507B"/>
    <w:rsid w:val="00146F08"/>
    <w:rsid w:val="00147E11"/>
    <w:rsid w:val="00150F39"/>
    <w:rsid w:val="00150F96"/>
    <w:rsid w:val="00151150"/>
    <w:rsid w:val="00151E6F"/>
    <w:rsid w:val="00154598"/>
    <w:rsid w:val="00154814"/>
    <w:rsid w:val="001574DF"/>
    <w:rsid w:val="00161DF0"/>
    <w:rsid w:val="00166AE7"/>
    <w:rsid w:val="001709B6"/>
    <w:rsid w:val="001709DE"/>
    <w:rsid w:val="00171630"/>
    <w:rsid w:val="00171D96"/>
    <w:rsid w:val="00176584"/>
    <w:rsid w:val="001775AE"/>
    <w:rsid w:val="00182282"/>
    <w:rsid w:val="001847FE"/>
    <w:rsid w:val="00184ACE"/>
    <w:rsid w:val="0018530A"/>
    <w:rsid w:val="00186180"/>
    <w:rsid w:val="00186A4A"/>
    <w:rsid w:val="00192052"/>
    <w:rsid w:val="00194061"/>
    <w:rsid w:val="001945A0"/>
    <w:rsid w:val="0019558F"/>
    <w:rsid w:val="00195E15"/>
    <w:rsid w:val="00196A88"/>
    <w:rsid w:val="001A1632"/>
    <w:rsid w:val="001B0E0C"/>
    <w:rsid w:val="001B3DB3"/>
    <w:rsid w:val="001B4FC9"/>
    <w:rsid w:val="001C65FF"/>
    <w:rsid w:val="001D4DA9"/>
    <w:rsid w:val="001D5845"/>
    <w:rsid w:val="001D6075"/>
    <w:rsid w:val="001E1E18"/>
    <w:rsid w:val="001E57CB"/>
    <w:rsid w:val="001E5C45"/>
    <w:rsid w:val="001E7E64"/>
    <w:rsid w:val="001F3A0E"/>
    <w:rsid w:val="001F3DE3"/>
    <w:rsid w:val="001F6E2E"/>
    <w:rsid w:val="00202607"/>
    <w:rsid w:val="00203F92"/>
    <w:rsid w:val="0020567D"/>
    <w:rsid w:val="00210136"/>
    <w:rsid w:val="002103EC"/>
    <w:rsid w:val="00213BFF"/>
    <w:rsid w:val="002148C0"/>
    <w:rsid w:val="00214B18"/>
    <w:rsid w:val="00217B83"/>
    <w:rsid w:val="002217B9"/>
    <w:rsid w:val="002223E2"/>
    <w:rsid w:val="00222525"/>
    <w:rsid w:val="002235D4"/>
    <w:rsid w:val="0023115E"/>
    <w:rsid w:val="00231C30"/>
    <w:rsid w:val="00231D38"/>
    <w:rsid w:val="00232CD1"/>
    <w:rsid w:val="00240304"/>
    <w:rsid w:val="0024086C"/>
    <w:rsid w:val="00241C02"/>
    <w:rsid w:val="002446B5"/>
    <w:rsid w:val="00244EA2"/>
    <w:rsid w:val="0026095A"/>
    <w:rsid w:val="002630B1"/>
    <w:rsid w:val="00265504"/>
    <w:rsid w:val="00266604"/>
    <w:rsid w:val="002738E1"/>
    <w:rsid w:val="002748DA"/>
    <w:rsid w:val="00283928"/>
    <w:rsid w:val="00286FFC"/>
    <w:rsid w:val="00290EB6"/>
    <w:rsid w:val="00291CBC"/>
    <w:rsid w:val="00293E75"/>
    <w:rsid w:val="002946F0"/>
    <w:rsid w:val="002974B8"/>
    <w:rsid w:val="002A35A6"/>
    <w:rsid w:val="002B16F2"/>
    <w:rsid w:val="002C28BF"/>
    <w:rsid w:val="002C57D1"/>
    <w:rsid w:val="002D1851"/>
    <w:rsid w:val="002D652B"/>
    <w:rsid w:val="002E14BC"/>
    <w:rsid w:val="002E7E9E"/>
    <w:rsid w:val="002F1E0A"/>
    <w:rsid w:val="002F329A"/>
    <w:rsid w:val="002F555A"/>
    <w:rsid w:val="00300BA2"/>
    <w:rsid w:val="00303287"/>
    <w:rsid w:val="00311F5A"/>
    <w:rsid w:val="00317914"/>
    <w:rsid w:val="00321496"/>
    <w:rsid w:val="0032651C"/>
    <w:rsid w:val="00342CAC"/>
    <w:rsid w:val="003435EC"/>
    <w:rsid w:val="003436EC"/>
    <w:rsid w:val="00344B4F"/>
    <w:rsid w:val="00352F5A"/>
    <w:rsid w:val="003554BB"/>
    <w:rsid w:val="00356FFA"/>
    <w:rsid w:val="0036154C"/>
    <w:rsid w:val="00361E5F"/>
    <w:rsid w:val="00366553"/>
    <w:rsid w:val="00373BC6"/>
    <w:rsid w:val="0038113D"/>
    <w:rsid w:val="003828D8"/>
    <w:rsid w:val="003978E1"/>
    <w:rsid w:val="003A0BB3"/>
    <w:rsid w:val="003A2A6D"/>
    <w:rsid w:val="003A474C"/>
    <w:rsid w:val="003A49DC"/>
    <w:rsid w:val="003A4ED8"/>
    <w:rsid w:val="003A5862"/>
    <w:rsid w:val="003A6062"/>
    <w:rsid w:val="003A61C8"/>
    <w:rsid w:val="003A7DB2"/>
    <w:rsid w:val="003B0D0B"/>
    <w:rsid w:val="003B2AF5"/>
    <w:rsid w:val="003B7605"/>
    <w:rsid w:val="003B7803"/>
    <w:rsid w:val="003C0F0E"/>
    <w:rsid w:val="003C3F1E"/>
    <w:rsid w:val="003C49D9"/>
    <w:rsid w:val="003D3C94"/>
    <w:rsid w:val="003E1633"/>
    <w:rsid w:val="003E2116"/>
    <w:rsid w:val="003F008C"/>
    <w:rsid w:val="003F2852"/>
    <w:rsid w:val="003F5B17"/>
    <w:rsid w:val="003F7F27"/>
    <w:rsid w:val="0040493D"/>
    <w:rsid w:val="00404C1D"/>
    <w:rsid w:val="004059BF"/>
    <w:rsid w:val="004064BB"/>
    <w:rsid w:val="00406948"/>
    <w:rsid w:val="0041007C"/>
    <w:rsid w:val="00411D8F"/>
    <w:rsid w:val="00416DBD"/>
    <w:rsid w:val="00417B82"/>
    <w:rsid w:val="004210AA"/>
    <w:rsid w:val="00421127"/>
    <w:rsid w:val="004270F0"/>
    <w:rsid w:val="00437CE1"/>
    <w:rsid w:val="00440B9E"/>
    <w:rsid w:val="00443FCD"/>
    <w:rsid w:val="0044615B"/>
    <w:rsid w:val="004520CB"/>
    <w:rsid w:val="00454FCB"/>
    <w:rsid w:val="0045673D"/>
    <w:rsid w:val="00463DA7"/>
    <w:rsid w:val="00464D18"/>
    <w:rsid w:val="00466EDD"/>
    <w:rsid w:val="00467BA0"/>
    <w:rsid w:val="00473161"/>
    <w:rsid w:val="00476250"/>
    <w:rsid w:val="00480414"/>
    <w:rsid w:val="004861B2"/>
    <w:rsid w:val="00490C9A"/>
    <w:rsid w:val="004974C6"/>
    <w:rsid w:val="004A10B1"/>
    <w:rsid w:val="004A4777"/>
    <w:rsid w:val="004A521F"/>
    <w:rsid w:val="004B2CE6"/>
    <w:rsid w:val="004B2F62"/>
    <w:rsid w:val="004B4557"/>
    <w:rsid w:val="004C1172"/>
    <w:rsid w:val="004C5214"/>
    <w:rsid w:val="004D5C6B"/>
    <w:rsid w:val="004E1064"/>
    <w:rsid w:val="004F4480"/>
    <w:rsid w:val="004F6883"/>
    <w:rsid w:val="00511C09"/>
    <w:rsid w:val="00514201"/>
    <w:rsid w:val="00516DE8"/>
    <w:rsid w:val="005211E3"/>
    <w:rsid w:val="00521C70"/>
    <w:rsid w:val="00523DF3"/>
    <w:rsid w:val="0052692A"/>
    <w:rsid w:val="00534BD6"/>
    <w:rsid w:val="005375B1"/>
    <w:rsid w:val="00541D47"/>
    <w:rsid w:val="005443F5"/>
    <w:rsid w:val="005446BE"/>
    <w:rsid w:val="00545034"/>
    <w:rsid w:val="005504C5"/>
    <w:rsid w:val="005508DA"/>
    <w:rsid w:val="00551492"/>
    <w:rsid w:val="00560876"/>
    <w:rsid w:val="005632DD"/>
    <w:rsid w:val="005647F3"/>
    <w:rsid w:val="00565D5D"/>
    <w:rsid w:val="00574764"/>
    <w:rsid w:val="00575B64"/>
    <w:rsid w:val="00577092"/>
    <w:rsid w:val="0058149D"/>
    <w:rsid w:val="005831C4"/>
    <w:rsid w:val="005857FD"/>
    <w:rsid w:val="0059239B"/>
    <w:rsid w:val="0059357E"/>
    <w:rsid w:val="00595740"/>
    <w:rsid w:val="00596841"/>
    <w:rsid w:val="005979A0"/>
    <w:rsid w:val="00597D9B"/>
    <w:rsid w:val="005A0578"/>
    <w:rsid w:val="005A3874"/>
    <w:rsid w:val="005A3F3A"/>
    <w:rsid w:val="005A4A5B"/>
    <w:rsid w:val="005B38E4"/>
    <w:rsid w:val="005B5FF1"/>
    <w:rsid w:val="005B6559"/>
    <w:rsid w:val="005C503A"/>
    <w:rsid w:val="005D3704"/>
    <w:rsid w:val="005D390F"/>
    <w:rsid w:val="005D45CB"/>
    <w:rsid w:val="005D5177"/>
    <w:rsid w:val="005E0217"/>
    <w:rsid w:val="005E3D1D"/>
    <w:rsid w:val="005E597C"/>
    <w:rsid w:val="005F0D17"/>
    <w:rsid w:val="005F27BC"/>
    <w:rsid w:val="005F2C2A"/>
    <w:rsid w:val="005F3717"/>
    <w:rsid w:val="005F5241"/>
    <w:rsid w:val="00601F90"/>
    <w:rsid w:val="006040A9"/>
    <w:rsid w:val="00607155"/>
    <w:rsid w:val="00617A13"/>
    <w:rsid w:val="006218DB"/>
    <w:rsid w:val="00622724"/>
    <w:rsid w:val="00630EB3"/>
    <w:rsid w:val="00631790"/>
    <w:rsid w:val="00633845"/>
    <w:rsid w:val="00640E05"/>
    <w:rsid w:val="00642BB6"/>
    <w:rsid w:val="00647E3D"/>
    <w:rsid w:val="006509DA"/>
    <w:rsid w:val="00650A2F"/>
    <w:rsid w:val="00651E62"/>
    <w:rsid w:val="00653626"/>
    <w:rsid w:val="006559EF"/>
    <w:rsid w:val="00656EFF"/>
    <w:rsid w:val="0065799A"/>
    <w:rsid w:val="00657E7F"/>
    <w:rsid w:val="006601D4"/>
    <w:rsid w:val="0066039F"/>
    <w:rsid w:val="0067047E"/>
    <w:rsid w:val="006821A2"/>
    <w:rsid w:val="00683579"/>
    <w:rsid w:val="00686C55"/>
    <w:rsid w:val="00690F9C"/>
    <w:rsid w:val="00694711"/>
    <w:rsid w:val="00694908"/>
    <w:rsid w:val="00695E4F"/>
    <w:rsid w:val="006967C1"/>
    <w:rsid w:val="00696C21"/>
    <w:rsid w:val="006A06AA"/>
    <w:rsid w:val="006A23A2"/>
    <w:rsid w:val="006A6E6E"/>
    <w:rsid w:val="006A7FA6"/>
    <w:rsid w:val="006B0516"/>
    <w:rsid w:val="006B25F6"/>
    <w:rsid w:val="006B3258"/>
    <w:rsid w:val="006C07B9"/>
    <w:rsid w:val="006C1F1A"/>
    <w:rsid w:val="006C1F69"/>
    <w:rsid w:val="006C3377"/>
    <w:rsid w:val="006C3940"/>
    <w:rsid w:val="006C6C5B"/>
    <w:rsid w:val="006D72CA"/>
    <w:rsid w:val="006E1718"/>
    <w:rsid w:val="006E2430"/>
    <w:rsid w:val="006F000A"/>
    <w:rsid w:val="006F2BBF"/>
    <w:rsid w:val="006F45B6"/>
    <w:rsid w:val="006F5C64"/>
    <w:rsid w:val="006F6992"/>
    <w:rsid w:val="00704D3E"/>
    <w:rsid w:val="00710F8A"/>
    <w:rsid w:val="00711A7D"/>
    <w:rsid w:val="00711F3D"/>
    <w:rsid w:val="007176F5"/>
    <w:rsid w:val="00717850"/>
    <w:rsid w:val="00717B49"/>
    <w:rsid w:val="007207AB"/>
    <w:rsid w:val="007221AF"/>
    <w:rsid w:val="007223D0"/>
    <w:rsid w:val="0072320E"/>
    <w:rsid w:val="0072689A"/>
    <w:rsid w:val="00727CB9"/>
    <w:rsid w:val="00731730"/>
    <w:rsid w:val="007414AC"/>
    <w:rsid w:val="00743261"/>
    <w:rsid w:val="0074453D"/>
    <w:rsid w:val="007453E4"/>
    <w:rsid w:val="0074773F"/>
    <w:rsid w:val="0074FA69"/>
    <w:rsid w:val="00750092"/>
    <w:rsid w:val="007503D8"/>
    <w:rsid w:val="007518BD"/>
    <w:rsid w:val="00753294"/>
    <w:rsid w:val="007547FC"/>
    <w:rsid w:val="00757433"/>
    <w:rsid w:val="00757CBB"/>
    <w:rsid w:val="00762B2F"/>
    <w:rsid w:val="00763F3F"/>
    <w:rsid w:val="0076535B"/>
    <w:rsid w:val="007702BD"/>
    <w:rsid w:val="00774FE6"/>
    <w:rsid w:val="0077556A"/>
    <w:rsid w:val="00776314"/>
    <w:rsid w:val="00781AA3"/>
    <w:rsid w:val="00782D96"/>
    <w:rsid w:val="007858C4"/>
    <w:rsid w:val="00785B1F"/>
    <w:rsid w:val="0079585D"/>
    <w:rsid w:val="007976AE"/>
    <w:rsid w:val="007A231F"/>
    <w:rsid w:val="007A2376"/>
    <w:rsid w:val="007B2F05"/>
    <w:rsid w:val="007B452A"/>
    <w:rsid w:val="007B4719"/>
    <w:rsid w:val="007B47C5"/>
    <w:rsid w:val="007B5283"/>
    <w:rsid w:val="007C01EE"/>
    <w:rsid w:val="007C1E98"/>
    <w:rsid w:val="007C2C03"/>
    <w:rsid w:val="007C3B29"/>
    <w:rsid w:val="007C4FC5"/>
    <w:rsid w:val="007C5F21"/>
    <w:rsid w:val="007C61F6"/>
    <w:rsid w:val="007E1697"/>
    <w:rsid w:val="007E33A6"/>
    <w:rsid w:val="007E44E9"/>
    <w:rsid w:val="007F4AF4"/>
    <w:rsid w:val="007F5CFC"/>
    <w:rsid w:val="007F67F3"/>
    <w:rsid w:val="0080320E"/>
    <w:rsid w:val="008044D3"/>
    <w:rsid w:val="0080544E"/>
    <w:rsid w:val="00807843"/>
    <w:rsid w:val="00810E86"/>
    <w:rsid w:val="0081618C"/>
    <w:rsid w:val="008169AF"/>
    <w:rsid w:val="0081755D"/>
    <w:rsid w:val="00823B84"/>
    <w:rsid w:val="00827285"/>
    <w:rsid w:val="00827B23"/>
    <w:rsid w:val="008321B2"/>
    <w:rsid w:val="00836382"/>
    <w:rsid w:val="00836DE7"/>
    <w:rsid w:val="008409BC"/>
    <w:rsid w:val="00843900"/>
    <w:rsid w:val="008451C1"/>
    <w:rsid w:val="00847455"/>
    <w:rsid w:val="008530B7"/>
    <w:rsid w:val="0086504A"/>
    <w:rsid w:val="008708F3"/>
    <w:rsid w:val="008724A5"/>
    <w:rsid w:val="008739BB"/>
    <w:rsid w:val="00873C50"/>
    <w:rsid w:val="00881822"/>
    <w:rsid w:val="00890833"/>
    <w:rsid w:val="00896D1A"/>
    <w:rsid w:val="008A48F2"/>
    <w:rsid w:val="008B38E2"/>
    <w:rsid w:val="008B5512"/>
    <w:rsid w:val="008C283A"/>
    <w:rsid w:val="008C3024"/>
    <w:rsid w:val="008C31F8"/>
    <w:rsid w:val="008C44F1"/>
    <w:rsid w:val="008C5404"/>
    <w:rsid w:val="008C684D"/>
    <w:rsid w:val="008D0530"/>
    <w:rsid w:val="008D3199"/>
    <w:rsid w:val="008D3209"/>
    <w:rsid w:val="008D6C62"/>
    <w:rsid w:val="008E7E5D"/>
    <w:rsid w:val="008F2A9A"/>
    <w:rsid w:val="008F3BE9"/>
    <w:rsid w:val="0090175A"/>
    <w:rsid w:val="00906F06"/>
    <w:rsid w:val="00907B3E"/>
    <w:rsid w:val="00910AB0"/>
    <w:rsid w:val="0091254B"/>
    <w:rsid w:val="009202BA"/>
    <w:rsid w:val="009223FC"/>
    <w:rsid w:val="00924804"/>
    <w:rsid w:val="00934007"/>
    <w:rsid w:val="009373BE"/>
    <w:rsid w:val="00937AEC"/>
    <w:rsid w:val="00937F48"/>
    <w:rsid w:val="00943131"/>
    <w:rsid w:val="00954129"/>
    <w:rsid w:val="00965C15"/>
    <w:rsid w:val="009704FC"/>
    <w:rsid w:val="00972046"/>
    <w:rsid w:val="00972BFC"/>
    <w:rsid w:val="00977069"/>
    <w:rsid w:val="00983246"/>
    <w:rsid w:val="0099217D"/>
    <w:rsid w:val="00994555"/>
    <w:rsid w:val="00994FB8"/>
    <w:rsid w:val="00995315"/>
    <w:rsid w:val="00996F66"/>
    <w:rsid w:val="009A0363"/>
    <w:rsid w:val="009A1B65"/>
    <w:rsid w:val="009A27CE"/>
    <w:rsid w:val="009A49CD"/>
    <w:rsid w:val="009A7550"/>
    <w:rsid w:val="009B0590"/>
    <w:rsid w:val="009B27C7"/>
    <w:rsid w:val="009B4B8A"/>
    <w:rsid w:val="009B52FC"/>
    <w:rsid w:val="009B5404"/>
    <w:rsid w:val="009D2266"/>
    <w:rsid w:val="009D7ACA"/>
    <w:rsid w:val="009E077A"/>
    <w:rsid w:val="009E0BE7"/>
    <w:rsid w:val="009F18EF"/>
    <w:rsid w:val="009F35D0"/>
    <w:rsid w:val="00A02953"/>
    <w:rsid w:val="00A02CBE"/>
    <w:rsid w:val="00A067C3"/>
    <w:rsid w:val="00A06FF5"/>
    <w:rsid w:val="00A07273"/>
    <w:rsid w:val="00A125E9"/>
    <w:rsid w:val="00A14BA5"/>
    <w:rsid w:val="00A151D6"/>
    <w:rsid w:val="00A157A3"/>
    <w:rsid w:val="00A206A5"/>
    <w:rsid w:val="00A216AF"/>
    <w:rsid w:val="00A239F3"/>
    <w:rsid w:val="00A2574E"/>
    <w:rsid w:val="00A25A57"/>
    <w:rsid w:val="00A2668F"/>
    <w:rsid w:val="00A30237"/>
    <w:rsid w:val="00A32E1B"/>
    <w:rsid w:val="00A33EC1"/>
    <w:rsid w:val="00A34BA9"/>
    <w:rsid w:val="00A36454"/>
    <w:rsid w:val="00A36B24"/>
    <w:rsid w:val="00A405F9"/>
    <w:rsid w:val="00A414CA"/>
    <w:rsid w:val="00A5055B"/>
    <w:rsid w:val="00A514C1"/>
    <w:rsid w:val="00A5197C"/>
    <w:rsid w:val="00A54F1C"/>
    <w:rsid w:val="00A56137"/>
    <w:rsid w:val="00A57A71"/>
    <w:rsid w:val="00A61FE2"/>
    <w:rsid w:val="00A63DDF"/>
    <w:rsid w:val="00A703C8"/>
    <w:rsid w:val="00A73975"/>
    <w:rsid w:val="00A744B0"/>
    <w:rsid w:val="00A75DF3"/>
    <w:rsid w:val="00A90E96"/>
    <w:rsid w:val="00A92B34"/>
    <w:rsid w:val="00A95375"/>
    <w:rsid w:val="00AA0659"/>
    <w:rsid w:val="00AA206D"/>
    <w:rsid w:val="00AA34D3"/>
    <w:rsid w:val="00AA4E30"/>
    <w:rsid w:val="00AA6C47"/>
    <w:rsid w:val="00AA6E62"/>
    <w:rsid w:val="00AB30F6"/>
    <w:rsid w:val="00AC7234"/>
    <w:rsid w:val="00AD1F12"/>
    <w:rsid w:val="00AD2E40"/>
    <w:rsid w:val="00AD357E"/>
    <w:rsid w:val="00AE053E"/>
    <w:rsid w:val="00AE1C3A"/>
    <w:rsid w:val="00AE2E2C"/>
    <w:rsid w:val="00AE2FEE"/>
    <w:rsid w:val="00AE4439"/>
    <w:rsid w:val="00AF2671"/>
    <w:rsid w:val="00AF527A"/>
    <w:rsid w:val="00AF6934"/>
    <w:rsid w:val="00AF797A"/>
    <w:rsid w:val="00B0195B"/>
    <w:rsid w:val="00B033EC"/>
    <w:rsid w:val="00B0691F"/>
    <w:rsid w:val="00B07E6A"/>
    <w:rsid w:val="00B10932"/>
    <w:rsid w:val="00B1174F"/>
    <w:rsid w:val="00B13855"/>
    <w:rsid w:val="00B174AD"/>
    <w:rsid w:val="00B2177F"/>
    <w:rsid w:val="00B23508"/>
    <w:rsid w:val="00B237D1"/>
    <w:rsid w:val="00B2530C"/>
    <w:rsid w:val="00B261C3"/>
    <w:rsid w:val="00B30830"/>
    <w:rsid w:val="00B31594"/>
    <w:rsid w:val="00B3159B"/>
    <w:rsid w:val="00B35501"/>
    <w:rsid w:val="00B36422"/>
    <w:rsid w:val="00B40514"/>
    <w:rsid w:val="00B40FC3"/>
    <w:rsid w:val="00B47D93"/>
    <w:rsid w:val="00B5243A"/>
    <w:rsid w:val="00B53FC6"/>
    <w:rsid w:val="00B54B5C"/>
    <w:rsid w:val="00B55F1D"/>
    <w:rsid w:val="00B56A65"/>
    <w:rsid w:val="00B60D05"/>
    <w:rsid w:val="00B60F2F"/>
    <w:rsid w:val="00B676AA"/>
    <w:rsid w:val="00B7032E"/>
    <w:rsid w:val="00B70792"/>
    <w:rsid w:val="00B84BF4"/>
    <w:rsid w:val="00B86677"/>
    <w:rsid w:val="00B87228"/>
    <w:rsid w:val="00B91618"/>
    <w:rsid w:val="00B91D34"/>
    <w:rsid w:val="00B92770"/>
    <w:rsid w:val="00B945DA"/>
    <w:rsid w:val="00B95D79"/>
    <w:rsid w:val="00BA29F2"/>
    <w:rsid w:val="00BA2F9A"/>
    <w:rsid w:val="00BA4A70"/>
    <w:rsid w:val="00BA4FD4"/>
    <w:rsid w:val="00BB18AB"/>
    <w:rsid w:val="00BB3638"/>
    <w:rsid w:val="00BB43B3"/>
    <w:rsid w:val="00BB4DDF"/>
    <w:rsid w:val="00BB6ADF"/>
    <w:rsid w:val="00BC17E7"/>
    <w:rsid w:val="00BC7E79"/>
    <w:rsid w:val="00BD1862"/>
    <w:rsid w:val="00BD5CB7"/>
    <w:rsid w:val="00BE06C0"/>
    <w:rsid w:val="00BE0DD3"/>
    <w:rsid w:val="00BE1A5D"/>
    <w:rsid w:val="00BE4FA4"/>
    <w:rsid w:val="00BF205B"/>
    <w:rsid w:val="00BF3D8A"/>
    <w:rsid w:val="00BF5066"/>
    <w:rsid w:val="00C01582"/>
    <w:rsid w:val="00C02BB7"/>
    <w:rsid w:val="00C0323E"/>
    <w:rsid w:val="00C047A1"/>
    <w:rsid w:val="00C06668"/>
    <w:rsid w:val="00C07852"/>
    <w:rsid w:val="00C10333"/>
    <w:rsid w:val="00C10FDC"/>
    <w:rsid w:val="00C14657"/>
    <w:rsid w:val="00C259FB"/>
    <w:rsid w:val="00C32AAB"/>
    <w:rsid w:val="00C33974"/>
    <w:rsid w:val="00C501A1"/>
    <w:rsid w:val="00C53566"/>
    <w:rsid w:val="00C62A8C"/>
    <w:rsid w:val="00C631F4"/>
    <w:rsid w:val="00C66E6E"/>
    <w:rsid w:val="00C670D3"/>
    <w:rsid w:val="00C722BE"/>
    <w:rsid w:val="00C73048"/>
    <w:rsid w:val="00C76D0E"/>
    <w:rsid w:val="00C77480"/>
    <w:rsid w:val="00C77C3F"/>
    <w:rsid w:val="00C80334"/>
    <w:rsid w:val="00C80957"/>
    <w:rsid w:val="00C81CA4"/>
    <w:rsid w:val="00C85EC2"/>
    <w:rsid w:val="00C94DE2"/>
    <w:rsid w:val="00C9665B"/>
    <w:rsid w:val="00C97BB7"/>
    <w:rsid w:val="00CB38F8"/>
    <w:rsid w:val="00CB431D"/>
    <w:rsid w:val="00CC120B"/>
    <w:rsid w:val="00CC1BE0"/>
    <w:rsid w:val="00CC4943"/>
    <w:rsid w:val="00CD1EB6"/>
    <w:rsid w:val="00CD75F2"/>
    <w:rsid w:val="00CE4F6B"/>
    <w:rsid w:val="00CE575A"/>
    <w:rsid w:val="00CE6282"/>
    <w:rsid w:val="00CE7CD2"/>
    <w:rsid w:val="00CF177C"/>
    <w:rsid w:val="00CF4734"/>
    <w:rsid w:val="00CF54CF"/>
    <w:rsid w:val="00CF71DC"/>
    <w:rsid w:val="00CF779C"/>
    <w:rsid w:val="00D00005"/>
    <w:rsid w:val="00D0025D"/>
    <w:rsid w:val="00D01E2C"/>
    <w:rsid w:val="00D05CF6"/>
    <w:rsid w:val="00D065DC"/>
    <w:rsid w:val="00D0695D"/>
    <w:rsid w:val="00D0754B"/>
    <w:rsid w:val="00D109FB"/>
    <w:rsid w:val="00D12E7C"/>
    <w:rsid w:val="00D15B3E"/>
    <w:rsid w:val="00D17656"/>
    <w:rsid w:val="00D17D00"/>
    <w:rsid w:val="00D20077"/>
    <w:rsid w:val="00D20DE6"/>
    <w:rsid w:val="00D3071C"/>
    <w:rsid w:val="00D30A5D"/>
    <w:rsid w:val="00D36071"/>
    <w:rsid w:val="00D370BF"/>
    <w:rsid w:val="00D3783B"/>
    <w:rsid w:val="00D4002D"/>
    <w:rsid w:val="00D404E5"/>
    <w:rsid w:val="00D42500"/>
    <w:rsid w:val="00D52F48"/>
    <w:rsid w:val="00D578F4"/>
    <w:rsid w:val="00D57F99"/>
    <w:rsid w:val="00D6064F"/>
    <w:rsid w:val="00D637EB"/>
    <w:rsid w:val="00D64A16"/>
    <w:rsid w:val="00D67CE3"/>
    <w:rsid w:val="00D7199D"/>
    <w:rsid w:val="00D741B1"/>
    <w:rsid w:val="00D76A62"/>
    <w:rsid w:val="00D800C0"/>
    <w:rsid w:val="00D827A5"/>
    <w:rsid w:val="00D8289A"/>
    <w:rsid w:val="00D87FF5"/>
    <w:rsid w:val="00D910DD"/>
    <w:rsid w:val="00D916AA"/>
    <w:rsid w:val="00D97530"/>
    <w:rsid w:val="00D97C40"/>
    <w:rsid w:val="00DA0459"/>
    <w:rsid w:val="00DA0926"/>
    <w:rsid w:val="00DA1FC3"/>
    <w:rsid w:val="00DA2810"/>
    <w:rsid w:val="00DA3D8F"/>
    <w:rsid w:val="00DA5A8E"/>
    <w:rsid w:val="00DA6B67"/>
    <w:rsid w:val="00DB4C7D"/>
    <w:rsid w:val="00DB6875"/>
    <w:rsid w:val="00DB6E9E"/>
    <w:rsid w:val="00DB71D9"/>
    <w:rsid w:val="00DB75DD"/>
    <w:rsid w:val="00DC5906"/>
    <w:rsid w:val="00DC7868"/>
    <w:rsid w:val="00DD1C42"/>
    <w:rsid w:val="00DD233D"/>
    <w:rsid w:val="00DD2995"/>
    <w:rsid w:val="00DD4927"/>
    <w:rsid w:val="00DD5889"/>
    <w:rsid w:val="00DE0449"/>
    <w:rsid w:val="00DE262B"/>
    <w:rsid w:val="00DE64EE"/>
    <w:rsid w:val="00DE68B3"/>
    <w:rsid w:val="00DE6B9E"/>
    <w:rsid w:val="00DE77A6"/>
    <w:rsid w:val="00DF3C38"/>
    <w:rsid w:val="00DF5119"/>
    <w:rsid w:val="00E0003D"/>
    <w:rsid w:val="00E02FF2"/>
    <w:rsid w:val="00E033FB"/>
    <w:rsid w:val="00E0344B"/>
    <w:rsid w:val="00E03E4F"/>
    <w:rsid w:val="00E0783F"/>
    <w:rsid w:val="00E148F3"/>
    <w:rsid w:val="00E16000"/>
    <w:rsid w:val="00E21558"/>
    <w:rsid w:val="00E21931"/>
    <w:rsid w:val="00E23AB9"/>
    <w:rsid w:val="00E2754E"/>
    <w:rsid w:val="00E32C79"/>
    <w:rsid w:val="00E345E0"/>
    <w:rsid w:val="00E3598C"/>
    <w:rsid w:val="00E41A63"/>
    <w:rsid w:val="00E4619D"/>
    <w:rsid w:val="00E464B3"/>
    <w:rsid w:val="00E531E7"/>
    <w:rsid w:val="00E55938"/>
    <w:rsid w:val="00E576FF"/>
    <w:rsid w:val="00E601F8"/>
    <w:rsid w:val="00E6080B"/>
    <w:rsid w:val="00E60EC7"/>
    <w:rsid w:val="00E62E24"/>
    <w:rsid w:val="00E65832"/>
    <w:rsid w:val="00E66645"/>
    <w:rsid w:val="00E72603"/>
    <w:rsid w:val="00E80EC3"/>
    <w:rsid w:val="00E853CE"/>
    <w:rsid w:val="00E90F7D"/>
    <w:rsid w:val="00E9207E"/>
    <w:rsid w:val="00E92B2E"/>
    <w:rsid w:val="00E943AF"/>
    <w:rsid w:val="00E97EC2"/>
    <w:rsid w:val="00EA41D8"/>
    <w:rsid w:val="00EA4673"/>
    <w:rsid w:val="00EA546A"/>
    <w:rsid w:val="00EA5731"/>
    <w:rsid w:val="00EA5D47"/>
    <w:rsid w:val="00EA60C5"/>
    <w:rsid w:val="00EB0497"/>
    <w:rsid w:val="00EB0984"/>
    <w:rsid w:val="00EB5D73"/>
    <w:rsid w:val="00EC037D"/>
    <w:rsid w:val="00EC7678"/>
    <w:rsid w:val="00ED1C67"/>
    <w:rsid w:val="00ED72A6"/>
    <w:rsid w:val="00ED7B92"/>
    <w:rsid w:val="00EE207A"/>
    <w:rsid w:val="00EE37D9"/>
    <w:rsid w:val="00EE55A7"/>
    <w:rsid w:val="00F1168C"/>
    <w:rsid w:val="00F11EF3"/>
    <w:rsid w:val="00F14535"/>
    <w:rsid w:val="00F15904"/>
    <w:rsid w:val="00F167ED"/>
    <w:rsid w:val="00F21711"/>
    <w:rsid w:val="00F2235A"/>
    <w:rsid w:val="00F235D8"/>
    <w:rsid w:val="00F23697"/>
    <w:rsid w:val="00F25C33"/>
    <w:rsid w:val="00F344B0"/>
    <w:rsid w:val="00F36408"/>
    <w:rsid w:val="00F409BB"/>
    <w:rsid w:val="00F41059"/>
    <w:rsid w:val="00F4121E"/>
    <w:rsid w:val="00F42C05"/>
    <w:rsid w:val="00F436EA"/>
    <w:rsid w:val="00F4429D"/>
    <w:rsid w:val="00F4519C"/>
    <w:rsid w:val="00F45C27"/>
    <w:rsid w:val="00F45C41"/>
    <w:rsid w:val="00F53914"/>
    <w:rsid w:val="00F54A45"/>
    <w:rsid w:val="00F60820"/>
    <w:rsid w:val="00F61FC9"/>
    <w:rsid w:val="00F62AD4"/>
    <w:rsid w:val="00F62C59"/>
    <w:rsid w:val="00F64D3C"/>
    <w:rsid w:val="00F655BE"/>
    <w:rsid w:val="00F70D0D"/>
    <w:rsid w:val="00F72A75"/>
    <w:rsid w:val="00F77553"/>
    <w:rsid w:val="00F80872"/>
    <w:rsid w:val="00F834C2"/>
    <w:rsid w:val="00F83B96"/>
    <w:rsid w:val="00F93290"/>
    <w:rsid w:val="00FA24C0"/>
    <w:rsid w:val="00FA277F"/>
    <w:rsid w:val="00FA466B"/>
    <w:rsid w:val="00FA5ADF"/>
    <w:rsid w:val="00FA6CFE"/>
    <w:rsid w:val="00FB0E9E"/>
    <w:rsid w:val="00FB68BD"/>
    <w:rsid w:val="00FC02ED"/>
    <w:rsid w:val="00FC30F5"/>
    <w:rsid w:val="00FC5061"/>
    <w:rsid w:val="00FC5DF6"/>
    <w:rsid w:val="00FD28D0"/>
    <w:rsid w:val="00FD49DE"/>
    <w:rsid w:val="00FD7556"/>
    <w:rsid w:val="00FE3450"/>
    <w:rsid w:val="00FE3D52"/>
    <w:rsid w:val="00FF1FA4"/>
    <w:rsid w:val="00FF204B"/>
    <w:rsid w:val="02B0AD48"/>
    <w:rsid w:val="03B1B61A"/>
    <w:rsid w:val="04F7CC11"/>
    <w:rsid w:val="092A3CAB"/>
    <w:rsid w:val="09306CA3"/>
    <w:rsid w:val="0A444A6C"/>
    <w:rsid w:val="0D3DDF22"/>
    <w:rsid w:val="0E57AD88"/>
    <w:rsid w:val="1BC4B759"/>
    <w:rsid w:val="22B4D5B8"/>
    <w:rsid w:val="233F2C59"/>
    <w:rsid w:val="23CBC6B4"/>
    <w:rsid w:val="2536E86A"/>
    <w:rsid w:val="26B80C25"/>
    <w:rsid w:val="26B96A65"/>
    <w:rsid w:val="2A212064"/>
    <w:rsid w:val="30FAE7DD"/>
    <w:rsid w:val="31AE7941"/>
    <w:rsid w:val="334207F0"/>
    <w:rsid w:val="3401CB09"/>
    <w:rsid w:val="34338D4A"/>
    <w:rsid w:val="3C177EEF"/>
    <w:rsid w:val="42AF696A"/>
    <w:rsid w:val="47D93E4D"/>
    <w:rsid w:val="4906547D"/>
    <w:rsid w:val="4E2611F4"/>
    <w:rsid w:val="4FFCF827"/>
    <w:rsid w:val="526051B4"/>
    <w:rsid w:val="570756E7"/>
    <w:rsid w:val="58175FF9"/>
    <w:rsid w:val="60D83C3A"/>
    <w:rsid w:val="61C8A001"/>
    <w:rsid w:val="63BCA9F1"/>
    <w:rsid w:val="6499FCFC"/>
    <w:rsid w:val="6AEFFB5D"/>
    <w:rsid w:val="6FDDCBA8"/>
    <w:rsid w:val="717991C8"/>
    <w:rsid w:val="72DD8775"/>
    <w:rsid w:val="753BAA89"/>
    <w:rsid w:val="792B2C2E"/>
    <w:rsid w:val="79996C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EFA3"/>
  <w15:chartTrackingRefBased/>
  <w15:docId w15:val="{7BB7104C-E3C6-4F95-A859-1F211D14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FC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54F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54F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54FCB"/>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54FCB"/>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54FCB"/>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54FCB"/>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54FCB"/>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54FCB"/>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54FCB"/>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4F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54F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4F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4F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4F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4F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4F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4F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4F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4FC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54F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4FCB"/>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54F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4FCB"/>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54FCB"/>
    <w:rPr>
      <w:i/>
      <w:iCs/>
      <w:color w:val="404040" w:themeColor="text1" w:themeTint="BF"/>
    </w:rPr>
  </w:style>
  <w:style w:type="paragraph" w:styleId="Sraopastraipa">
    <w:name w:val="List Paragraph"/>
    <w:basedOn w:val="prastasis"/>
    <w:uiPriority w:val="34"/>
    <w:qFormat/>
    <w:rsid w:val="00454FCB"/>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54FCB"/>
    <w:rPr>
      <w:i/>
      <w:iCs/>
      <w:color w:val="0F4761" w:themeColor="accent1" w:themeShade="BF"/>
    </w:rPr>
  </w:style>
  <w:style w:type="paragraph" w:styleId="Iskirtacitata">
    <w:name w:val="Intense Quote"/>
    <w:basedOn w:val="prastasis"/>
    <w:next w:val="prastasis"/>
    <w:link w:val="IskirtacitataDiagrama"/>
    <w:uiPriority w:val="30"/>
    <w:qFormat/>
    <w:rsid w:val="00454F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54FCB"/>
    <w:rPr>
      <w:i/>
      <w:iCs/>
      <w:color w:val="0F4761" w:themeColor="accent1" w:themeShade="BF"/>
    </w:rPr>
  </w:style>
  <w:style w:type="character" w:styleId="Rykinuoroda">
    <w:name w:val="Intense Reference"/>
    <w:basedOn w:val="Numatytasispastraiposriftas"/>
    <w:uiPriority w:val="32"/>
    <w:qFormat/>
    <w:rsid w:val="00454FCB"/>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454FCB"/>
    <w:rPr>
      <w:sz w:val="20"/>
      <w:szCs w:val="20"/>
    </w:rPr>
  </w:style>
  <w:style w:type="character" w:customStyle="1" w:styleId="KomentarotekstasDiagrama">
    <w:name w:val="Komentaro tekstas Diagrama"/>
    <w:basedOn w:val="Numatytasispastraiposriftas"/>
    <w:link w:val="Komentarotekstas"/>
    <w:uiPriority w:val="99"/>
    <w:rsid w:val="00454FCB"/>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54FCB"/>
    <w:rPr>
      <w:sz w:val="16"/>
      <w:szCs w:val="16"/>
    </w:rPr>
  </w:style>
  <w:style w:type="table" w:customStyle="1" w:styleId="Lentelstinklelis11">
    <w:name w:val="Lentelės tinklelis11"/>
    <w:basedOn w:val="prastojilentel"/>
    <w:uiPriority w:val="39"/>
    <w:rsid w:val="00454FCB"/>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A6E62"/>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141D69"/>
    <w:pPr>
      <w:spacing w:line="240" w:lineRule="auto"/>
    </w:pPr>
    <w:rPr>
      <w:b/>
      <w:bCs/>
    </w:rPr>
  </w:style>
  <w:style w:type="character" w:customStyle="1" w:styleId="KomentarotemaDiagrama">
    <w:name w:val="Komentaro tema Diagrama"/>
    <w:basedOn w:val="KomentarotekstasDiagrama"/>
    <w:link w:val="Komentarotema"/>
    <w:uiPriority w:val="99"/>
    <w:semiHidden/>
    <w:rsid w:val="00141D69"/>
    <w:rPr>
      <w:rFonts w:eastAsiaTheme="minorEastAsia"/>
      <w:b/>
      <w:bCs/>
      <w:kern w:val="0"/>
      <w:sz w:val="20"/>
      <w:szCs w:val="20"/>
      <w:lang w:eastAsia="lt-LT"/>
      <w14:ligatures w14:val="none"/>
    </w:rPr>
  </w:style>
  <w:style w:type="character" w:styleId="Hipersaitas">
    <w:name w:val="Hyperlink"/>
    <w:basedOn w:val="Numatytasispastraiposriftas"/>
    <w:uiPriority w:val="99"/>
    <w:semiHidden/>
    <w:unhideWhenUsed/>
    <w:rsid w:val="0010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6288">
      <w:bodyDiv w:val="1"/>
      <w:marLeft w:val="0"/>
      <w:marRight w:val="0"/>
      <w:marTop w:val="0"/>
      <w:marBottom w:val="0"/>
      <w:divBdr>
        <w:top w:val="none" w:sz="0" w:space="0" w:color="auto"/>
        <w:left w:val="none" w:sz="0" w:space="0" w:color="auto"/>
        <w:bottom w:val="none" w:sz="0" w:space="0" w:color="auto"/>
        <w:right w:val="none" w:sz="0" w:space="0" w:color="auto"/>
      </w:divBdr>
    </w:div>
    <w:div w:id="2001545074">
      <w:bodyDiv w:val="1"/>
      <w:marLeft w:val="0"/>
      <w:marRight w:val="0"/>
      <w:marTop w:val="0"/>
      <w:marBottom w:val="0"/>
      <w:divBdr>
        <w:top w:val="none" w:sz="0" w:space="0" w:color="auto"/>
        <w:left w:val="none" w:sz="0" w:space="0" w:color="auto"/>
        <w:bottom w:val="none" w:sz="0" w:space="0" w:color="auto"/>
        <w:right w:val="none" w:sz="0" w:space="0" w:color="auto"/>
      </w:divBdr>
    </w:div>
    <w:div w:id="2012368802">
      <w:bodyDiv w:val="1"/>
      <w:marLeft w:val="0"/>
      <w:marRight w:val="0"/>
      <w:marTop w:val="0"/>
      <w:marBottom w:val="0"/>
      <w:divBdr>
        <w:top w:val="none" w:sz="0" w:space="0" w:color="auto"/>
        <w:left w:val="none" w:sz="0" w:space="0" w:color="auto"/>
        <w:bottom w:val="none" w:sz="0" w:space="0" w:color="auto"/>
        <w:right w:val="none" w:sz="0" w:space="0" w:color="auto"/>
      </w:divBdr>
    </w:div>
    <w:div w:id="20768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sp.stat.gov.lt/lietuvos-regionai-2020/lietuvos-apskrit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D9CF-A9D5-4A12-B2A1-B90F587A72BB}">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47</TotalTime>
  <Pages>5</Pages>
  <Words>14994</Words>
  <Characters>8548</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Baužienė</dc:creator>
  <cp:keywords/>
  <dc:description/>
  <cp:lastModifiedBy>Inga Meliešienė</cp:lastModifiedBy>
  <cp:revision>33</cp:revision>
  <dcterms:created xsi:type="dcterms:W3CDTF">2025-06-11T05:52:00Z</dcterms:created>
  <dcterms:modified xsi:type="dcterms:W3CDTF">2025-06-12T10:17:00Z</dcterms:modified>
</cp:coreProperties>
</file>