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4C231CBE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  <w:r w:rsidR="00E56303">
        <w:rPr>
          <w:rFonts w:ascii="Times New Roman" w:hAnsi="Times New Roman" w:cs="Times New Roman"/>
          <w:b/>
          <w:sz w:val="24"/>
          <w:szCs w:val="24"/>
        </w:rPr>
        <w:t xml:space="preserve"> NR. 1</w:t>
      </w:r>
    </w:p>
    <w:p w14:paraId="55E52614" w14:textId="3C5F3CA5" w:rsidR="00313183" w:rsidRPr="00F14B7A" w:rsidRDefault="00E56303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ULTRAGARSO APARATAS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140DF5F" w14:textId="77777777" w:rsidR="00E56303" w:rsidRPr="00F14B7A" w:rsidRDefault="00E56303" w:rsidP="00E563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ULTRAGARSO APARATAS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2"/>
        <w:gridCol w:w="2383"/>
        <w:gridCol w:w="2898"/>
        <w:gridCol w:w="4048"/>
      </w:tblGrid>
      <w:tr w:rsidR="00E56303" w:rsidRPr="00D63FB0" w14:paraId="00D69601" w14:textId="77777777" w:rsidTr="00E56303">
        <w:trPr>
          <w:trHeight w:val="261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3D5E66" w14:textId="77777777" w:rsidR="00E56303" w:rsidRPr="00D63FB0" w:rsidRDefault="00E56303" w:rsidP="00A605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5B4C6B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Parametrai (specifikacija)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8F64CA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Reikalaujamos parametrų reikšmės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A4A89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3FB0">
              <w:rPr>
                <w:rFonts w:ascii="Times New Roman" w:hAnsi="Times New Roman"/>
                <w:b/>
              </w:rPr>
              <w:t>Siūlomos parametrų reikšmės</w:t>
            </w:r>
          </w:p>
          <w:p w14:paraId="55AA499B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56303" w:rsidRPr="00D63FB0" w14:paraId="01A1F48A" w14:textId="77777777" w:rsidTr="00E56303">
        <w:trPr>
          <w:trHeight w:val="261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455DE9" w14:textId="77777777" w:rsidR="00E56303" w:rsidRPr="00D63FB0" w:rsidRDefault="00E56303" w:rsidP="00A605FA">
            <w:pPr>
              <w:pStyle w:val="Sraopastraipa"/>
              <w:tabs>
                <w:tab w:val="left" w:pos="27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307A4D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Paskirtis (taikymo sritys) 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D0CC49" w14:textId="77777777" w:rsidR="00E56303" w:rsidRPr="00A57986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Ultragarsinė diagnostinė sistema skirta abdominaliniams, smulkių dalių, kraujagyslių tyrimams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3A176F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D5786F" w14:paraId="79566345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2F053C" w14:textId="77777777" w:rsidR="00E56303" w:rsidRPr="00D5786F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5786F">
              <w:rPr>
                <w:rFonts w:ascii="Times New Roman" w:hAnsi="Times New Roman"/>
              </w:rPr>
              <w:t>2.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E8A3FE" w14:textId="77777777" w:rsidR="00E56303" w:rsidRPr="00D5786F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5786F">
              <w:rPr>
                <w:rFonts w:ascii="Times New Roman" w:hAnsi="Times New Roman"/>
              </w:rPr>
              <w:t>Vaizdo monitorius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E81A5F" w14:textId="77777777" w:rsidR="00E56303" w:rsidRPr="00D5786F" w:rsidRDefault="00E56303" w:rsidP="00A605F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5786F">
              <w:rPr>
                <w:rFonts w:ascii="Times New Roman" w:hAnsi="Times New Roman"/>
              </w:rPr>
              <w:t>LED arba LCD (arba lygiavertės technologijos)</w:t>
            </w:r>
          </w:p>
          <w:p w14:paraId="254872D9" w14:textId="77777777" w:rsidR="00E56303" w:rsidRPr="00D5786F" w:rsidRDefault="00E56303" w:rsidP="00A605F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5786F">
              <w:rPr>
                <w:rFonts w:ascii="Times New Roman" w:hAnsi="Times New Roman"/>
              </w:rPr>
              <w:t>Ekrano įstrižainė ≥ 54.6 cm</w:t>
            </w:r>
          </w:p>
          <w:p w14:paraId="676ABB7B" w14:textId="77777777" w:rsidR="00E56303" w:rsidRPr="00D5786F" w:rsidRDefault="00E56303" w:rsidP="00A605F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5786F">
              <w:rPr>
                <w:rFonts w:ascii="Times New Roman" w:hAnsi="Times New Roman"/>
              </w:rPr>
              <w:t>Skiriamoji geba ≥ (1920 x 1080) vaizdo elementų</w:t>
            </w:r>
          </w:p>
          <w:p w14:paraId="04A756EC" w14:textId="77777777" w:rsidR="00E56303" w:rsidRPr="00D5786F" w:rsidRDefault="00E56303" w:rsidP="00A605F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</w:rPr>
            </w:pPr>
            <w:r w:rsidRPr="00D5786F">
              <w:rPr>
                <w:rFonts w:ascii="Times New Roman" w:hAnsi="Times New Roman"/>
              </w:rPr>
              <w:t>Nulenkiamas į horizontalią padėtį transportavimo metu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BE4B2B" w14:textId="77777777" w:rsidR="00E56303" w:rsidRPr="00D5786F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602BA5" w14:paraId="07AAFD68" w14:textId="77777777" w:rsidTr="00E56303">
        <w:trPr>
          <w:trHeight w:val="60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2B462E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300CC8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Lietimui jautrus s</w:t>
            </w:r>
            <w:r w:rsidRPr="00D63FB0">
              <w:rPr>
                <w:rFonts w:ascii="Times New Roman" w:hAnsi="Times New Roman"/>
              </w:rPr>
              <w:t>istemos funkcijų valdymo monitorius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6725BB" w14:textId="77777777" w:rsidR="00E56303" w:rsidRPr="00602BA5" w:rsidRDefault="00E56303" w:rsidP="00A605F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  <w:u w:val="single"/>
              </w:rPr>
              <w:t>&gt;</w:t>
            </w:r>
            <w:r w:rsidRPr="00602BA5">
              <w:rPr>
                <w:rFonts w:ascii="Times New Roman" w:hAnsi="Times New Roman"/>
              </w:rPr>
              <w:t xml:space="preserve"> 30 cm ekrano įstrižainės</w:t>
            </w:r>
          </w:p>
          <w:p w14:paraId="7F1F55F0" w14:textId="77777777" w:rsidR="00E56303" w:rsidRPr="00602BA5" w:rsidRDefault="00E56303" w:rsidP="00A605F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 xml:space="preserve">TGC („Time </w:t>
            </w:r>
            <w:proofErr w:type="spellStart"/>
            <w:r w:rsidRPr="00602BA5">
              <w:rPr>
                <w:rFonts w:ascii="Times New Roman" w:hAnsi="Times New Roman"/>
              </w:rPr>
              <w:t>Gain</w:t>
            </w:r>
            <w:proofErr w:type="spellEnd"/>
            <w:r w:rsidRPr="00602BA5">
              <w:rPr>
                <w:rFonts w:ascii="Times New Roman" w:hAnsi="Times New Roman"/>
              </w:rPr>
              <w:t xml:space="preserve"> </w:t>
            </w:r>
            <w:proofErr w:type="spellStart"/>
            <w:r w:rsidRPr="00602BA5">
              <w:rPr>
                <w:rFonts w:ascii="Times New Roman" w:hAnsi="Times New Roman"/>
              </w:rPr>
              <w:t>Compensation</w:t>
            </w:r>
            <w:proofErr w:type="spellEnd"/>
            <w:r w:rsidRPr="00602BA5">
              <w:rPr>
                <w:rFonts w:ascii="Times New Roman" w:hAnsi="Times New Roman"/>
              </w:rPr>
              <w:t>“) kreivės r</w:t>
            </w:r>
            <w:r>
              <w:rPr>
                <w:rFonts w:ascii="Times New Roman" w:hAnsi="Times New Roman"/>
              </w:rPr>
              <w:t>eguliavimas valdymo panelėje arba sensoriniame ekrane</w:t>
            </w:r>
          </w:p>
          <w:p w14:paraId="7030E4AD" w14:textId="77777777" w:rsidR="00E56303" w:rsidRPr="00A47441" w:rsidRDefault="00E56303" w:rsidP="00A605F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Skaitmeninė klaviatūra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C1B0DE" w14:textId="77777777" w:rsidR="00E56303" w:rsidRPr="00602BA5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D63FB0" w14:paraId="1C415816" w14:textId="77777777" w:rsidTr="00E56303">
        <w:trPr>
          <w:trHeight w:val="525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C84091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61E6F3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Sistemos valdymo pultas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E5BDCF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Reguliuojamas valdymo pulto pasukimo į šonus kampas</w:t>
            </w:r>
            <w:r>
              <w:rPr>
                <w:rFonts w:ascii="Times New Roman" w:hAnsi="Times New Roman"/>
              </w:rPr>
              <w:t xml:space="preserve"> </w:t>
            </w:r>
            <w:r w:rsidRPr="00C12D52">
              <w:rPr>
                <w:rFonts w:ascii="Times New Roman" w:hAnsi="Times New Roman" w:cs="Times New Roman"/>
              </w:rPr>
              <w:t>≥ ±45°</w:t>
            </w:r>
            <w:r w:rsidRPr="00D63FB0">
              <w:rPr>
                <w:rFonts w:ascii="Times New Roman" w:hAnsi="Times New Roman"/>
              </w:rPr>
              <w:t>;</w:t>
            </w:r>
          </w:p>
          <w:p w14:paraId="14AF9D9F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lastRenderedPageBreak/>
              <w:t xml:space="preserve">2. Reguliuojamas valdymo pulto aukščio diapazonas </w:t>
            </w:r>
            <w:r w:rsidRPr="00D63FB0">
              <w:rPr>
                <w:rFonts w:ascii="Times New Roman" w:hAnsi="Times New Roman"/>
                <w:u w:val="single"/>
              </w:rPr>
              <w:t>&gt;</w:t>
            </w:r>
            <w:r w:rsidRPr="00D63FB0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5</w:t>
            </w:r>
            <w:r w:rsidRPr="00D63FB0">
              <w:rPr>
                <w:rFonts w:ascii="Times New Roman" w:hAnsi="Times New Roman"/>
              </w:rPr>
              <w:t xml:space="preserve"> cm</w:t>
            </w:r>
          </w:p>
          <w:p w14:paraId="303E9423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 Panelės pozicijos fiksavimo mechanizmas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C5BF1B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56303" w:rsidRPr="00D63FB0" w14:paraId="46E4CCC8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DCFF6A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5.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3F3A8E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Aktyvios jungtys davikliams 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B64A81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≥</w:t>
            </w:r>
            <w:r w:rsidRPr="00D63FB0">
              <w:rPr>
                <w:rFonts w:ascii="Times New Roman" w:hAnsi="Times New Roman"/>
                <w:color w:val="FF0000"/>
              </w:rPr>
              <w:t xml:space="preserve"> </w:t>
            </w:r>
            <w:r w:rsidRPr="00D63FB0">
              <w:rPr>
                <w:rFonts w:ascii="Times New Roman" w:hAnsi="Times New Roman"/>
              </w:rPr>
              <w:t>4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50670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D63FB0" w14:paraId="671D14A9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90E32E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6.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684357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Skaitmeninio signalo jungtis papildomam monitoriui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EC1C1A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Būtina. </w:t>
            </w:r>
            <w:proofErr w:type="spellStart"/>
            <w:r w:rsidRPr="00D63FB0">
              <w:rPr>
                <w:rFonts w:ascii="Times New Roman" w:hAnsi="Times New Roman"/>
              </w:rPr>
              <w:t>DisplayPort</w:t>
            </w:r>
            <w:proofErr w:type="spellEnd"/>
            <w:r w:rsidRPr="00D63FB0">
              <w:rPr>
                <w:rFonts w:ascii="Times New Roman" w:hAnsi="Times New Roman"/>
              </w:rPr>
              <w:t xml:space="preserve"> arba HDMI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FECD77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A57986" w14:paraId="4B8DA067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AE8DB4" w14:textId="77777777" w:rsidR="00E56303" w:rsidRPr="00A57986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7.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7F2B54" w14:textId="77777777" w:rsidR="00E56303" w:rsidRPr="00A57986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Sistemos architektūra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ADEF70" w14:textId="77777777" w:rsidR="00E56303" w:rsidRPr="00A57986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Vaizdo formavimo technologija, kuri sufokusuoja ultragarso spindulį per visą ilgį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75ED4" w14:textId="77777777" w:rsidR="00E56303" w:rsidRPr="00A57986" w:rsidRDefault="00E56303" w:rsidP="00A605FA">
            <w:pPr>
              <w:spacing w:after="0" w:line="240" w:lineRule="auto"/>
              <w:rPr>
                <w:rFonts w:ascii="Times New Roman" w:hAnsi="Times New Roman"/>
                <w:color w:val="FF0000"/>
                <w:highlight w:val="lightGray"/>
              </w:rPr>
            </w:pPr>
          </w:p>
        </w:tc>
      </w:tr>
      <w:tr w:rsidR="00E56303" w:rsidRPr="00D63FB0" w14:paraId="7C09B9AA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4F6627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0E8FFA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Maksimalus vaizduojamas gylis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B6514D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≥ 40 cm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59A488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D63FB0" w14:paraId="560271C1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249ACF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53A7FA" w14:textId="77777777" w:rsidR="00E56303" w:rsidRPr="00335C8D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335C8D">
              <w:rPr>
                <w:rFonts w:ascii="Times New Roman" w:hAnsi="Times New Roman"/>
              </w:rPr>
              <w:t>Maksimali kadrų juostos atmintis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0052C" w14:textId="77777777" w:rsidR="00E56303" w:rsidRPr="00335C8D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335C8D">
              <w:rPr>
                <w:rFonts w:ascii="Times New Roman" w:hAnsi="Times New Roman"/>
                <w:u w:val="single"/>
              </w:rPr>
              <w:t>&gt;</w:t>
            </w:r>
            <w:r w:rsidRPr="00335C8D">
              <w:rPr>
                <w:rFonts w:ascii="Times New Roman" w:hAnsi="Times New Roman"/>
              </w:rPr>
              <w:t xml:space="preserve"> </w:t>
            </w:r>
            <w:r w:rsidRPr="00335C8D">
              <w:rPr>
                <w:rFonts w:ascii="Times New Roman" w:hAnsi="Times New Roman"/>
                <w:lang w:val="sv-SE"/>
              </w:rPr>
              <w:t>2 000 kadr</w:t>
            </w:r>
            <w:r w:rsidRPr="00335C8D">
              <w:rPr>
                <w:rFonts w:ascii="Times New Roman" w:hAnsi="Times New Roman"/>
              </w:rPr>
              <w:t xml:space="preserve">ų arba </w:t>
            </w:r>
            <w:r w:rsidRPr="00335C8D">
              <w:rPr>
                <w:rFonts w:ascii="Times New Roman" w:hAnsi="Times New Roman"/>
                <w:u w:val="single"/>
              </w:rPr>
              <w:t>&gt;</w:t>
            </w:r>
            <w:r w:rsidRPr="00335C8D">
              <w:rPr>
                <w:rFonts w:ascii="Times New Roman" w:hAnsi="Times New Roman"/>
              </w:rPr>
              <w:t xml:space="preserve"> 1 GB arba </w:t>
            </w:r>
            <w:r>
              <w:rPr>
                <w:rFonts w:ascii="Times New Roman" w:hAnsi="Times New Roman" w:cs="Times New Roman"/>
              </w:rPr>
              <w:t>≥</w:t>
            </w:r>
            <w:r w:rsidRPr="00335C8D">
              <w:rPr>
                <w:rFonts w:ascii="Times New Roman" w:hAnsi="Times New Roman"/>
              </w:rPr>
              <w:t xml:space="preserve"> 10 min.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B363A5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602BA5" w14:paraId="0226057D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D2D786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3046C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Maksimalus kadrų dažnis 2D režime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D8DC8" w14:textId="77777777" w:rsidR="00E56303" w:rsidRPr="00602BA5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≥ 1000 kadrų/s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6516BC" w14:textId="77777777" w:rsidR="00E56303" w:rsidRPr="00602BA5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602BA5" w14:paraId="403ABCF1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AD4210" w14:textId="77777777" w:rsidR="00E56303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12D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12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CC1564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C12D52">
              <w:rPr>
                <w:rFonts w:ascii="Times New Roman" w:eastAsia="Times New Roman" w:hAnsi="Times New Roman" w:cs="Times New Roman"/>
                <w:lang w:eastAsia="lt-LT"/>
              </w:rPr>
              <w:t xml:space="preserve">Maksimalus pulsų dažnis spalvinio ir spektrinio </w:t>
            </w:r>
            <w:proofErr w:type="spellStart"/>
            <w:r w:rsidRPr="00C12D52">
              <w:rPr>
                <w:rFonts w:ascii="Times New Roman" w:eastAsia="Times New Roman" w:hAnsi="Times New Roman" w:cs="Times New Roman"/>
                <w:lang w:eastAsia="lt-LT"/>
              </w:rPr>
              <w:t>doplerio</w:t>
            </w:r>
            <w:proofErr w:type="spellEnd"/>
            <w:r w:rsidRPr="00C12D52">
              <w:rPr>
                <w:rFonts w:ascii="Times New Roman" w:eastAsia="Times New Roman" w:hAnsi="Times New Roman" w:cs="Times New Roman"/>
                <w:lang w:eastAsia="lt-LT"/>
              </w:rPr>
              <w:t xml:space="preserve"> režimuose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5D62ED" w14:textId="77777777" w:rsidR="00E56303" w:rsidRPr="00602BA5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C12D52">
              <w:rPr>
                <w:rFonts w:ascii="Times New Roman" w:eastAsia="Times New Roman" w:hAnsi="Times New Roman" w:cs="Times New Roman"/>
                <w:lang w:eastAsia="lt-LT"/>
              </w:rPr>
              <w:t xml:space="preserve">≥ 30 </w:t>
            </w:r>
            <w:proofErr w:type="spellStart"/>
            <w:r w:rsidRPr="00C12D52">
              <w:rPr>
                <w:rFonts w:ascii="Times New Roman" w:eastAsia="Times New Roman" w:hAnsi="Times New Roman" w:cs="Times New Roman"/>
                <w:lang w:eastAsia="lt-LT"/>
              </w:rPr>
              <w:t>kHz</w:t>
            </w:r>
            <w:proofErr w:type="spellEnd"/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9053E" w14:textId="77777777" w:rsidR="00E56303" w:rsidRPr="00602BA5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602BA5" w14:paraId="0D8C9B8E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F43D7" w14:textId="77777777" w:rsidR="00E56303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C12D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12D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A6439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C12D52">
              <w:rPr>
                <w:rFonts w:ascii="Times New Roman" w:eastAsia="Times New Roman" w:hAnsi="Times New Roman" w:cs="Times New Roman"/>
                <w:lang w:eastAsia="lt-LT"/>
              </w:rPr>
              <w:t xml:space="preserve">Kadrų dažnis </w:t>
            </w:r>
            <w:proofErr w:type="spellStart"/>
            <w:r w:rsidRPr="00C12D52">
              <w:rPr>
                <w:rFonts w:ascii="Times New Roman" w:eastAsia="Times New Roman" w:hAnsi="Times New Roman" w:cs="Times New Roman"/>
                <w:lang w:eastAsia="lt-LT"/>
              </w:rPr>
              <w:t>doplerio</w:t>
            </w:r>
            <w:proofErr w:type="spellEnd"/>
            <w:r w:rsidRPr="00C12D52">
              <w:rPr>
                <w:rFonts w:ascii="Times New Roman" w:eastAsia="Times New Roman" w:hAnsi="Times New Roman" w:cs="Times New Roman"/>
                <w:lang w:eastAsia="lt-LT"/>
              </w:rPr>
              <w:t xml:space="preserve"> režime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33C5BD" w14:textId="77777777" w:rsidR="00E56303" w:rsidRPr="00602BA5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C12D52">
              <w:rPr>
                <w:rFonts w:ascii="Times New Roman" w:eastAsia="Times New Roman" w:hAnsi="Times New Roman" w:cs="Times New Roman"/>
                <w:lang w:eastAsia="lt-LT"/>
              </w:rPr>
              <w:t>≥ 200 kadrų/sek.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358DC5" w14:textId="77777777" w:rsidR="00E56303" w:rsidRPr="00602BA5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A57986" w14:paraId="07E8676F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385A05" w14:textId="77777777" w:rsidR="00E56303" w:rsidRPr="00A57986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A57986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E25DF1" w14:textId="77777777" w:rsidR="00E56303" w:rsidRPr="00A57986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>Sistemos (aparato) palaikomų daviklių dažnio diapazonas (ne siauresnis už nurodytą)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3A9E25" w14:textId="77777777" w:rsidR="00E56303" w:rsidRPr="00A57986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A57986">
              <w:rPr>
                <w:rFonts w:ascii="Times New Roman" w:hAnsi="Times New Roman"/>
              </w:rPr>
              <w:t xml:space="preserve">Nuo </w:t>
            </w:r>
            <w:r>
              <w:rPr>
                <w:rFonts w:ascii="Times New Roman" w:hAnsi="Times New Roman"/>
              </w:rPr>
              <w:t>1</w:t>
            </w:r>
            <w:r w:rsidRPr="00A57986">
              <w:rPr>
                <w:rFonts w:ascii="Times New Roman" w:hAnsi="Times New Roman"/>
              </w:rPr>
              <w:t xml:space="preserve"> iki 21 MHz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D1E91A" w14:textId="77777777" w:rsidR="00E56303" w:rsidRPr="00A57986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845628" w14:paraId="564D6F3F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D4D0C2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598E98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Skenavimo režimai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C0619E" w14:textId="77777777" w:rsidR="00E56303" w:rsidRPr="00D63FB0" w:rsidRDefault="00E56303" w:rsidP="00A605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2D, M</w:t>
            </w:r>
          </w:p>
          <w:p w14:paraId="316DC2BD" w14:textId="77777777" w:rsidR="00E56303" w:rsidRPr="00D63FB0" w:rsidRDefault="00E56303" w:rsidP="00A605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Spalvinis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  <w:r w:rsidRPr="00D63FB0">
              <w:rPr>
                <w:rFonts w:ascii="Times New Roman" w:hAnsi="Times New Roman"/>
              </w:rPr>
              <w:t xml:space="preserve"> </w:t>
            </w:r>
          </w:p>
          <w:p w14:paraId="5AD4AC6B" w14:textId="77777777" w:rsidR="00E56303" w:rsidRPr="00D63FB0" w:rsidRDefault="00E56303" w:rsidP="00A605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Galios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</w:p>
          <w:p w14:paraId="2BE763F5" w14:textId="77777777" w:rsidR="00E56303" w:rsidRPr="00D63FB0" w:rsidRDefault="00E56303" w:rsidP="00A605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Audinių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</w:p>
          <w:p w14:paraId="66F274BC" w14:textId="77777777" w:rsidR="00E56303" w:rsidRPr="00A47441" w:rsidRDefault="00E56303" w:rsidP="00A605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Pulsinės bangos </w:t>
            </w:r>
            <w:proofErr w:type="spellStart"/>
            <w:r w:rsidRPr="00D63FB0">
              <w:rPr>
                <w:rFonts w:ascii="Times New Roman" w:hAnsi="Times New Roman"/>
              </w:rPr>
              <w:t>dopleris</w:t>
            </w:r>
            <w:proofErr w:type="spellEnd"/>
            <w:r w:rsidRPr="00D63FB0">
              <w:rPr>
                <w:rFonts w:ascii="Times New Roman" w:hAnsi="Times New Roman"/>
              </w:rPr>
              <w:t xml:space="preserve"> </w:t>
            </w:r>
          </w:p>
          <w:p w14:paraId="7E753C1D" w14:textId="77777777" w:rsidR="00E56303" w:rsidRPr="00A47441" w:rsidRDefault="00E56303" w:rsidP="00A605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HPRF pulsinės bangos </w:t>
            </w:r>
            <w:proofErr w:type="spellStart"/>
            <w:r w:rsidRPr="00A47441">
              <w:rPr>
                <w:rFonts w:ascii="Times New Roman" w:hAnsi="Times New Roman"/>
              </w:rPr>
              <w:t>dopleris</w:t>
            </w:r>
            <w:proofErr w:type="spellEnd"/>
          </w:p>
          <w:p w14:paraId="72903359" w14:textId="77777777" w:rsidR="00E56303" w:rsidRPr="00A47441" w:rsidRDefault="00E56303" w:rsidP="00A605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Audinių harmoninis vaizdavimas </w:t>
            </w:r>
          </w:p>
          <w:p w14:paraId="210EBF44" w14:textId="77777777" w:rsidR="00E56303" w:rsidRPr="00C12D52" w:rsidRDefault="00E56303" w:rsidP="00A605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12D52">
              <w:rPr>
                <w:rFonts w:ascii="Times New Roman" w:hAnsi="Times New Roman" w:cs="Times New Roman"/>
              </w:rPr>
              <w:t>Specializuotas režimas, skirtas silpnos kraujotakos vizualizacijai</w:t>
            </w:r>
          </w:p>
          <w:p w14:paraId="4DCC56C3" w14:textId="77777777" w:rsidR="00E56303" w:rsidRPr="000B40ED" w:rsidRDefault="00E56303" w:rsidP="00A605F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Ultragarso bangomis sukeliamos tiriamų paviršinių struktūrų </w:t>
            </w:r>
            <w:proofErr w:type="spellStart"/>
            <w:r w:rsidRPr="00A47441">
              <w:rPr>
                <w:rFonts w:ascii="Times New Roman" w:hAnsi="Times New Roman"/>
              </w:rPr>
              <w:t>elastografijos</w:t>
            </w:r>
            <w:proofErr w:type="spellEnd"/>
            <w:r w:rsidRPr="00A47441">
              <w:rPr>
                <w:rFonts w:ascii="Times New Roman" w:hAnsi="Times New Roman"/>
              </w:rPr>
              <w:t xml:space="preserve"> režimas („</w:t>
            </w:r>
            <w:proofErr w:type="spellStart"/>
            <w:r w:rsidRPr="00A47441">
              <w:rPr>
                <w:rFonts w:ascii="Times New Roman" w:hAnsi="Times New Roman"/>
              </w:rPr>
              <w:t>s</w:t>
            </w:r>
            <w:r w:rsidRPr="00A47441">
              <w:rPr>
                <w:rFonts w:ascii="Times New Roman" w:hAnsi="Times New Roman"/>
                <w:i/>
              </w:rPr>
              <w:t>hear</w:t>
            </w:r>
            <w:proofErr w:type="spellEnd"/>
            <w:r w:rsidRPr="00A4744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47441">
              <w:rPr>
                <w:rFonts w:ascii="Times New Roman" w:hAnsi="Times New Roman"/>
                <w:i/>
              </w:rPr>
              <w:t>wave</w:t>
            </w:r>
            <w:proofErr w:type="spellEnd"/>
            <w:r w:rsidRPr="00A47441">
              <w:rPr>
                <w:rFonts w:ascii="Times New Roman" w:hAnsi="Times New Roman"/>
              </w:rPr>
              <w:t xml:space="preserve"> </w:t>
            </w:r>
            <w:proofErr w:type="spellStart"/>
            <w:r w:rsidRPr="00A47441">
              <w:rPr>
                <w:rFonts w:ascii="Times New Roman" w:hAnsi="Times New Roman"/>
                <w:i/>
              </w:rPr>
              <w:t>elastography</w:t>
            </w:r>
            <w:proofErr w:type="spellEnd"/>
            <w:r w:rsidRPr="00A47441">
              <w:rPr>
                <w:rFonts w:ascii="Times New Roman" w:hAnsi="Times New Roman"/>
                <w:i/>
              </w:rPr>
              <w:t>“ arba lygiavertis</w:t>
            </w:r>
            <w:r w:rsidRPr="00A47441">
              <w:rPr>
                <w:rFonts w:ascii="Times New Roman" w:hAnsi="Times New Roman"/>
              </w:rPr>
              <w:t>)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29667C" w14:textId="77777777" w:rsidR="00E56303" w:rsidRPr="007853C6" w:rsidRDefault="00E56303" w:rsidP="00A605FA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  <w:color w:val="FF0000"/>
              </w:rPr>
            </w:pPr>
          </w:p>
        </w:tc>
      </w:tr>
      <w:tr w:rsidR="00E56303" w:rsidRPr="00D63FB0" w14:paraId="4F8BF61F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B1B9AC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2CEA02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2D režimas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19FF34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≥ 256 pilkumo skalės lygių;</w:t>
            </w:r>
          </w:p>
          <w:p w14:paraId="62605BBC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≥ </w:t>
            </w:r>
            <w:r>
              <w:rPr>
                <w:rFonts w:ascii="Times New Roman" w:hAnsi="Times New Roman"/>
              </w:rPr>
              <w:t>355</w:t>
            </w:r>
            <w:r w:rsidRPr="00D63FB0">
              <w:rPr>
                <w:rFonts w:ascii="Times New Roman" w:hAnsi="Times New Roman"/>
              </w:rPr>
              <w:t xml:space="preserve"> </w:t>
            </w:r>
            <w:proofErr w:type="spellStart"/>
            <w:r w:rsidRPr="00D63FB0">
              <w:rPr>
                <w:rFonts w:ascii="Times New Roman" w:hAnsi="Times New Roman"/>
              </w:rPr>
              <w:t>dB</w:t>
            </w:r>
            <w:proofErr w:type="spellEnd"/>
            <w:r w:rsidRPr="00D63FB0">
              <w:rPr>
                <w:rFonts w:ascii="Times New Roman" w:hAnsi="Times New Roman"/>
              </w:rPr>
              <w:t xml:space="preserve"> dinaminis diapazonas (”</w:t>
            </w:r>
            <w:proofErr w:type="spellStart"/>
            <w:r w:rsidRPr="00D63FB0">
              <w:rPr>
                <w:rFonts w:ascii="Times New Roman" w:hAnsi="Times New Roman"/>
              </w:rPr>
              <w:t>dynamic</w:t>
            </w:r>
            <w:proofErr w:type="spellEnd"/>
            <w:r w:rsidRPr="00D63FB0">
              <w:rPr>
                <w:rFonts w:ascii="Times New Roman" w:hAnsi="Times New Roman"/>
              </w:rPr>
              <w:t xml:space="preserve"> range“);</w:t>
            </w:r>
          </w:p>
          <w:p w14:paraId="25AC2014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3. Dinaminis gaunamo signalo fokusavimo optimizavimas.</w:t>
            </w:r>
          </w:p>
          <w:p w14:paraId="57575E81" w14:textId="77777777" w:rsidR="00E56303" w:rsidRPr="00F234D3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lastRenderedPageBreak/>
              <w:t>4. Vaizdo didinimas realiame laike ir sustabdytame vaizde.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D16064" w14:textId="77777777" w:rsidR="00E56303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6BBAE2" w14:textId="77777777" w:rsidR="00E56303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ED7925" w14:textId="77777777" w:rsidR="00E56303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4D62D3" w14:textId="77777777" w:rsidR="00E56303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D4FF16" w14:textId="77777777" w:rsidR="00E56303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4ABEF0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6261AD" w14:paraId="70AC9FDA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6DE3B2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4F4BC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Tyrimų optimizavimas</w:t>
            </w:r>
            <w:r>
              <w:rPr>
                <w:rFonts w:ascii="Times New Roman" w:hAnsi="Times New Roman"/>
              </w:rPr>
              <w:t xml:space="preserve"> 2D ir </w:t>
            </w:r>
            <w:proofErr w:type="spellStart"/>
            <w:r>
              <w:rPr>
                <w:rFonts w:ascii="Times New Roman" w:hAnsi="Times New Roman"/>
              </w:rPr>
              <w:t>doplerio</w:t>
            </w:r>
            <w:proofErr w:type="spellEnd"/>
            <w:r>
              <w:rPr>
                <w:rFonts w:ascii="Times New Roman" w:hAnsi="Times New Roman"/>
              </w:rPr>
              <w:t xml:space="preserve"> režimuose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EDBEAA" w14:textId="77777777" w:rsidR="00E56303" w:rsidRDefault="00E56303" w:rsidP="00A605F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Vaizdo optimizavimas vieno mygtuko paspaudimu 2D ir spalvinio </w:t>
            </w:r>
            <w:proofErr w:type="spellStart"/>
            <w:r w:rsidRPr="00D63FB0">
              <w:rPr>
                <w:rFonts w:ascii="Times New Roman" w:hAnsi="Times New Roman"/>
              </w:rPr>
              <w:t>doplerio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režimuose;</w:t>
            </w:r>
          </w:p>
          <w:p w14:paraId="26B86EF4" w14:textId="77777777" w:rsidR="00E56303" w:rsidRPr="00D81C08" w:rsidRDefault="00E56303" w:rsidP="00A605F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64F98">
              <w:rPr>
                <w:rFonts w:ascii="Times New Roman" w:hAnsi="Times New Roman" w:cs="Times New Roman"/>
              </w:rPr>
              <w:t>Nuolatiniai pilkosios skalės parametrų nustatymai realiu laiku, dinaminis stiprinimo kompensavimas kiekvienai skenavimo linijai. Galimybė veikti 2D ir 3D režimuose;</w:t>
            </w:r>
          </w:p>
          <w:p w14:paraId="0C854F66" w14:textId="77777777" w:rsidR="00E56303" w:rsidRDefault="00E56303" w:rsidP="00A605F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Automatiniai </w:t>
            </w:r>
            <w:proofErr w:type="spellStart"/>
            <w:r w:rsidRPr="00D63FB0">
              <w:rPr>
                <w:rFonts w:ascii="Times New Roman" w:hAnsi="Times New Roman"/>
              </w:rPr>
              <w:t>doplerio</w:t>
            </w:r>
            <w:proofErr w:type="spellEnd"/>
            <w:r w:rsidRPr="00D63FB0">
              <w:rPr>
                <w:rFonts w:ascii="Times New Roman" w:hAnsi="Times New Roman"/>
              </w:rPr>
              <w:t xml:space="preserve"> skaičiavimai realiame laike;</w:t>
            </w:r>
          </w:p>
          <w:p w14:paraId="7143BDD7" w14:textId="77777777" w:rsidR="00E56303" w:rsidRDefault="00E56303" w:rsidP="00A605F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Automatinis mėginio pozicionavimas ir kampo nustatymas spalvinio </w:t>
            </w:r>
            <w:proofErr w:type="spellStart"/>
            <w:r>
              <w:rPr>
                <w:rFonts w:ascii="Times New Roman" w:hAnsi="Times New Roman"/>
              </w:rPr>
              <w:t>doplerio</w:t>
            </w:r>
            <w:proofErr w:type="spellEnd"/>
            <w:r>
              <w:rPr>
                <w:rFonts w:ascii="Times New Roman" w:hAnsi="Times New Roman"/>
              </w:rPr>
              <w:t xml:space="preserve"> režime;</w:t>
            </w:r>
          </w:p>
          <w:p w14:paraId="4ED6CD60" w14:textId="77777777" w:rsidR="00E56303" w:rsidRPr="00162A37" w:rsidRDefault="00E56303" w:rsidP="00A605F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</w:rPr>
            </w:pPr>
            <w:r w:rsidRPr="00985050">
              <w:rPr>
                <w:rFonts w:ascii="Times New Roman" w:hAnsi="Times New Roman"/>
              </w:rPr>
              <w:t xml:space="preserve">Automatinis mėginio </w:t>
            </w:r>
            <w:r>
              <w:rPr>
                <w:rFonts w:ascii="Times New Roman" w:hAnsi="Times New Roman"/>
              </w:rPr>
              <w:t>pozicijos</w:t>
            </w:r>
            <w:r w:rsidRPr="00985050">
              <w:rPr>
                <w:rFonts w:ascii="Times New Roman" w:hAnsi="Times New Roman"/>
              </w:rPr>
              <w:t xml:space="preserve"> ir kampo nustatymas spektrinio </w:t>
            </w:r>
            <w:proofErr w:type="spellStart"/>
            <w:r w:rsidRPr="00985050">
              <w:rPr>
                <w:rFonts w:ascii="Times New Roman" w:hAnsi="Times New Roman"/>
              </w:rPr>
              <w:t>doplerio</w:t>
            </w:r>
            <w:proofErr w:type="spellEnd"/>
            <w:r w:rsidRPr="00985050">
              <w:rPr>
                <w:rFonts w:ascii="Times New Roman" w:hAnsi="Times New Roman"/>
              </w:rPr>
              <w:t xml:space="preserve"> režime;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91C7D9" w14:textId="77777777" w:rsidR="00E56303" w:rsidRPr="0084619B" w:rsidRDefault="00E56303" w:rsidP="00A605FA">
            <w:pPr>
              <w:pStyle w:val="Sraopastraip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E56303" w:rsidRPr="00D63FB0" w14:paraId="6E6BC231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7D6E1A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F59151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Specialūs skenavimo režimai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D4C145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1. "Gyvas" vaizdų palyginimas: šalia vienas kito lyginami 2D vaizdai, iš kurių realaus laiko lyginamas su vaizdu iš atminties tos pačios studijos ar atsisiųstas iš kitos tyrimo srities;</w:t>
            </w:r>
          </w:p>
          <w:p w14:paraId="4B073CAC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2. </w:t>
            </w:r>
            <w:proofErr w:type="spellStart"/>
            <w:r w:rsidRPr="00D63FB0">
              <w:rPr>
                <w:rFonts w:ascii="Times New Roman" w:hAnsi="Times New Roman"/>
              </w:rPr>
              <w:t>Tripleksinis</w:t>
            </w:r>
            <w:proofErr w:type="spellEnd"/>
            <w:r w:rsidRPr="00D63FB0">
              <w:rPr>
                <w:rFonts w:ascii="Times New Roman" w:hAnsi="Times New Roman"/>
              </w:rPr>
              <w:t xml:space="preserve"> režimas;</w:t>
            </w:r>
          </w:p>
          <w:p w14:paraId="6FAF6CB2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3. Sudvejintas režimas, kai galimi du tiriamo regiono vaizdai vienu metu - vienas </w:t>
            </w:r>
            <w:r>
              <w:rPr>
                <w:rFonts w:ascii="Times New Roman" w:hAnsi="Times New Roman"/>
              </w:rPr>
              <w:t>tiesioginis</w:t>
            </w:r>
            <w:r w:rsidRPr="00D63FB0">
              <w:rPr>
                <w:rFonts w:ascii="Times New Roman" w:hAnsi="Times New Roman"/>
              </w:rPr>
              <w:t xml:space="preserve">, kitas </w:t>
            </w:r>
            <w:r>
              <w:rPr>
                <w:rFonts w:ascii="Times New Roman" w:hAnsi="Times New Roman"/>
              </w:rPr>
              <w:t>užšaldytas</w:t>
            </w:r>
            <w:r w:rsidRPr="00D63FB0">
              <w:rPr>
                <w:rFonts w:ascii="Times New Roman" w:hAnsi="Times New Roman"/>
              </w:rPr>
              <w:t>;</w:t>
            </w:r>
          </w:p>
          <w:p w14:paraId="37E9DD2E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4. Vaizdų sumavimo režimas - vaizdas sudaromas iš kelių vaizdų, gaunamų kreipiant skenavimo spindulį keliais skirtingais kampais;</w:t>
            </w:r>
          </w:p>
          <w:p w14:paraId="21D6F292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5. Specialūs programiniai algoritmai triukšmams ir artefaktams mažinti;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24A21B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D63FB0" w14:paraId="1098B7D1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05D095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1FA47D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F650BC" w14:textId="77777777" w:rsidR="00E56303" w:rsidRPr="00D63FB0" w:rsidRDefault="00E56303" w:rsidP="00A605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Tyrimo protokolo pasirinkimas, sustabdymas, pratęsimas;</w:t>
            </w:r>
          </w:p>
          <w:p w14:paraId="598429EA" w14:textId="77777777" w:rsidR="00E56303" w:rsidRPr="00D63FB0" w:rsidRDefault="00E56303" w:rsidP="00A605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Anotacijų, žymeklių, matavimų išsaugojimas</w:t>
            </w:r>
          </w:p>
          <w:p w14:paraId="3E48EC3F" w14:textId="77777777" w:rsidR="00E56303" w:rsidRPr="00D63FB0" w:rsidRDefault="00E56303" w:rsidP="00A605F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Galimybė kurti naujus protokolus ir redaguoti esamus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9BF87E" w14:textId="77777777" w:rsidR="00E56303" w:rsidRPr="00D63FB0" w:rsidRDefault="00E56303" w:rsidP="00A605FA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E56303" w:rsidRPr="00602BA5" w14:paraId="47A3A66A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D08FB0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2526B5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Paciento duomenų archyvavimo galimybės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4ACA72" w14:textId="77777777" w:rsidR="00E56303" w:rsidRPr="00602BA5" w:rsidRDefault="00E56303" w:rsidP="00A605F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 xml:space="preserve">≥ 1 TB talpos vidinis kietasis diskas; </w:t>
            </w:r>
          </w:p>
          <w:p w14:paraId="09451EFB" w14:textId="77777777" w:rsidR="00E56303" w:rsidRPr="00602BA5" w:rsidRDefault="00E56303" w:rsidP="00A605F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USB jungtys duomenų perdavimui DICOM arba kompiuteriniais formatais</w:t>
            </w:r>
            <w:r w:rsidRPr="00602BA5">
              <w:rPr>
                <w:rFonts w:ascii="Times New Roman" w:hAnsi="Times New Roman"/>
              </w:rPr>
              <w:t>;</w:t>
            </w:r>
          </w:p>
          <w:p w14:paraId="3BC23310" w14:textId="77777777" w:rsidR="00E56303" w:rsidRPr="00602BA5" w:rsidRDefault="00E56303" w:rsidP="00A605F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DICOM sta</w:t>
            </w:r>
            <w:r w:rsidRPr="00602BA5">
              <w:rPr>
                <w:rFonts w:ascii="Times New Roman" w:hAnsi="Times New Roman"/>
              </w:rPr>
              <w:softHyphen/>
            </w:r>
            <w:r w:rsidRPr="00602BA5">
              <w:rPr>
                <w:rFonts w:ascii="Times New Roman" w:hAnsi="Times New Roman"/>
              </w:rPr>
              <w:softHyphen/>
              <w:t>ndarto palaikomos funkcijos (nurodytos arba joms lygiavertės):</w:t>
            </w:r>
          </w:p>
          <w:p w14:paraId="242DC947" w14:textId="77777777" w:rsidR="00E56303" w:rsidRPr="00602BA5" w:rsidRDefault="00E56303" w:rsidP="00A605F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Storage</w:t>
            </w:r>
            <w:proofErr w:type="spellEnd"/>
            <w:r w:rsidRPr="00602BA5">
              <w:rPr>
                <w:rFonts w:ascii="Times New Roman" w:hAnsi="Times New Roman"/>
              </w:rPr>
              <w:t xml:space="preserve">, </w:t>
            </w:r>
          </w:p>
          <w:p w14:paraId="0B8F61D1" w14:textId="77777777" w:rsidR="00E56303" w:rsidRPr="00602BA5" w:rsidRDefault="00E56303" w:rsidP="00A605F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Print</w:t>
            </w:r>
            <w:proofErr w:type="spellEnd"/>
            <w:r w:rsidRPr="00602BA5">
              <w:rPr>
                <w:rFonts w:ascii="Times New Roman" w:hAnsi="Times New Roman"/>
              </w:rPr>
              <w:t xml:space="preserve">, </w:t>
            </w:r>
          </w:p>
          <w:p w14:paraId="16A84B2C" w14:textId="77777777" w:rsidR="00E56303" w:rsidRPr="00602BA5" w:rsidRDefault="00E56303" w:rsidP="00A605F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Storage</w:t>
            </w:r>
            <w:proofErr w:type="spellEnd"/>
            <w:r w:rsidRPr="00602BA5">
              <w:rPr>
                <w:rFonts w:ascii="Times New Roman" w:hAnsi="Times New Roman"/>
              </w:rPr>
              <w:t xml:space="preserve"> </w:t>
            </w:r>
            <w:proofErr w:type="spellStart"/>
            <w:r w:rsidRPr="00602BA5">
              <w:rPr>
                <w:rFonts w:ascii="Times New Roman" w:hAnsi="Times New Roman"/>
              </w:rPr>
              <w:t>Commitment</w:t>
            </w:r>
            <w:proofErr w:type="spellEnd"/>
            <w:r w:rsidRPr="00602BA5">
              <w:rPr>
                <w:rFonts w:ascii="Times New Roman" w:hAnsi="Times New Roman"/>
              </w:rPr>
              <w:t>,</w:t>
            </w:r>
          </w:p>
          <w:p w14:paraId="51588BF5" w14:textId="77777777" w:rsidR="00E56303" w:rsidRPr="00602BA5" w:rsidRDefault="00E56303" w:rsidP="00A605F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Worklist</w:t>
            </w:r>
            <w:proofErr w:type="spellEnd"/>
            <w:r w:rsidRPr="00602BA5">
              <w:rPr>
                <w:rFonts w:ascii="Times New Roman" w:hAnsi="Times New Roman"/>
              </w:rPr>
              <w:t xml:space="preserve">. </w:t>
            </w:r>
          </w:p>
          <w:p w14:paraId="4CFE1FF4" w14:textId="77777777" w:rsidR="00E56303" w:rsidRPr="00602BA5" w:rsidRDefault="00E56303" w:rsidP="00A605F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2BA5">
              <w:rPr>
                <w:rFonts w:ascii="Times New Roman" w:hAnsi="Times New Roman"/>
              </w:rPr>
              <w:t>Query</w:t>
            </w:r>
            <w:proofErr w:type="spellEnd"/>
            <w:r w:rsidRPr="00602BA5">
              <w:rPr>
                <w:rFonts w:ascii="Times New Roman" w:hAnsi="Times New Roman"/>
              </w:rPr>
              <w:t>/</w:t>
            </w:r>
            <w:proofErr w:type="spellStart"/>
            <w:r w:rsidRPr="00602BA5">
              <w:rPr>
                <w:rFonts w:ascii="Times New Roman" w:hAnsi="Times New Roman"/>
              </w:rPr>
              <w:t>Retrieve</w:t>
            </w:r>
            <w:proofErr w:type="spellEnd"/>
          </w:p>
          <w:p w14:paraId="4C1CA756" w14:textId="77777777" w:rsidR="00E56303" w:rsidRPr="00602BA5" w:rsidRDefault="00E56303" w:rsidP="00A605F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</w:rPr>
            </w:pPr>
            <w:r w:rsidRPr="00602BA5">
              <w:rPr>
                <w:rFonts w:ascii="Times New Roman" w:hAnsi="Times New Roman"/>
              </w:rPr>
              <w:t>DICOM pirminiai duomenys (angl. „RAW“ arba „</w:t>
            </w:r>
            <w:proofErr w:type="spellStart"/>
            <w:r w:rsidRPr="00602BA5">
              <w:rPr>
                <w:rFonts w:ascii="Times New Roman" w:hAnsi="Times New Roman"/>
              </w:rPr>
              <w:t>Native</w:t>
            </w:r>
            <w:proofErr w:type="spellEnd"/>
            <w:r w:rsidRPr="00602BA5">
              <w:rPr>
                <w:rFonts w:ascii="Times New Roman" w:hAnsi="Times New Roman"/>
              </w:rPr>
              <w:t xml:space="preserve"> Data“)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4C63F7" w14:textId="77777777" w:rsidR="00E56303" w:rsidRPr="00602BA5" w:rsidRDefault="00E56303" w:rsidP="00A605FA">
            <w:pPr>
              <w:spacing w:after="0" w:line="240" w:lineRule="auto"/>
              <w:ind w:left="720"/>
              <w:rPr>
                <w:rFonts w:ascii="Times New Roman" w:hAnsi="Times New Roman"/>
              </w:rPr>
            </w:pPr>
          </w:p>
        </w:tc>
      </w:tr>
      <w:tr w:rsidR="00E56303" w:rsidRPr="00D63FB0" w14:paraId="468A2033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340660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E587DD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Komplektuojami ultragarso </w:t>
            </w:r>
            <w:r>
              <w:rPr>
                <w:rFonts w:ascii="Times New Roman" w:hAnsi="Times New Roman"/>
              </w:rPr>
              <w:t>davikliai</w:t>
            </w:r>
            <w:r w:rsidRPr="00D63FB0">
              <w:rPr>
                <w:rFonts w:ascii="Times New Roman" w:hAnsi="Times New Roman"/>
              </w:rPr>
              <w:t xml:space="preserve"> </w:t>
            </w:r>
          </w:p>
          <w:p w14:paraId="5A99EDD8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465906" w14:textId="77777777" w:rsidR="00E56303" w:rsidRDefault="00E56303" w:rsidP="00A605FA">
            <w:pPr>
              <w:pStyle w:val="Sraopastraipa"/>
              <w:numPr>
                <w:ilvl w:val="3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Linijinis daviklis </w:t>
            </w:r>
            <w:proofErr w:type="spellStart"/>
            <w:r>
              <w:rPr>
                <w:rFonts w:ascii="Times New Roman" w:hAnsi="Times New Roman"/>
              </w:rPr>
              <w:t>nr</w:t>
            </w:r>
            <w:proofErr w:type="spellEnd"/>
            <w:r>
              <w:rPr>
                <w:rFonts w:ascii="Times New Roman" w:hAnsi="Times New Roman"/>
              </w:rPr>
              <w:t xml:space="preserve"> 1.</w:t>
            </w:r>
          </w:p>
          <w:p w14:paraId="4BD2280D" w14:textId="77777777" w:rsidR="00E56303" w:rsidRDefault="00E56303" w:rsidP="00A605FA">
            <w:pPr>
              <w:pStyle w:val="Sraopastraipa"/>
              <w:numPr>
                <w:ilvl w:val="3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Kompaktinis linijinis daviklis </w:t>
            </w:r>
            <w:proofErr w:type="spellStart"/>
            <w:r>
              <w:rPr>
                <w:rFonts w:ascii="Times New Roman" w:hAnsi="Times New Roman"/>
              </w:rPr>
              <w:t>nr</w:t>
            </w:r>
            <w:proofErr w:type="spellEnd"/>
            <w:r>
              <w:rPr>
                <w:rFonts w:ascii="Times New Roman" w:hAnsi="Times New Roman"/>
              </w:rPr>
              <w:t xml:space="preserve"> 2. – </w:t>
            </w:r>
            <w:proofErr w:type="spellStart"/>
            <w:r>
              <w:rPr>
                <w:rFonts w:ascii="Times New Roman" w:hAnsi="Times New Roman"/>
              </w:rPr>
              <w:t>Hockey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stick</w:t>
            </w:r>
            <w:proofErr w:type="spellEnd"/>
            <w:r>
              <w:rPr>
                <w:rFonts w:ascii="Times New Roman" w:hAnsi="Times New Roman"/>
              </w:rPr>
              <w:t xml:space="preserve"> tipo</w:t>
            </w:r>
          </w:p>
          <w:p w14:paraId="585751A3" w14:textId="77777777" w:rsidR="00E56303" w:rsidRPr="00A47441" w:rsidRDefault="00E56303" w:rsidP="00A605FA">
            <w:pPr>
              <w:pStyle w:val="Sraopastraipa"/>
              <w:numPr>
                <w:ilvl w:val="3"/>
                <w:numId w:val="15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Konveksinis</w:t>
            </w:r>
            <w:proofErr w:type="spellEnd"/>
            <w:r>
              <w:rPr>
                <w:rFonts w:ascii="Times New Roman" w:hAnsi="Times New Roman"/>
              </w:rPr>
              <w:t xml:space="preserve"> daviklis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3CF08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6303" w:rsidRPr="00602BA5" w14:paraId="507698CA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022A81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2578DF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Linijinis daviklis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nr.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  <w:p w14:paraId="4A9ACCF7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B60449" w14:textId="77777777" w:rsidR="00E56303" w:rsidRDefault="00E56303" w:rsidP="00A605F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Dažnio diapazonas nuo  ≤ </w:t>
            </w:r>
            <w:r>
              <w:rPr>
                <w:rFonts w:ascii="Times New Roman" w:hAnsi="Times New Roman"/>
              </w:rPr>
              <w:t>3.</w:t>
            </w:r>
            <w:r w:rsidRPr="00A47441">
              <w:rPr>
                <w:rFonts w:ascii="Times New Roman" w:hAnsi="Times New Roman"/>
              </w:rPr>
              <w:t>5 iki ≥ 15 MHz.</w:t>
            </w:r>
          </w:p>
          <w:p w14:paraId="74CF3537" w14:textId="77777777" w:rsidR="00E56303" w:rsidRPr="00A47441" w:rsidRDefault="00E56303" w:rsidP="00A605F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>Akustinio lango ilgis ≥</w:t>
            </w:r>
            <w:r>
              <w:rPr>
                <w:rFonts w:ascii="Times New Roman" w:hAnsi="Times New Roman"/>
              </w:rPr>
              <w:t xml:space="preserve"> </w:t>
            </w:r>
            <w:r w:rsidRPr="00A4744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Pr="00A47441">
              <w:rPr>
                <w:rFonts w:ascii="Times New Roman" w:hAnsi="Times New Roman"/>
              </w:rPr>
              <w:t xml:space="preserve"> mm; </w:t>
            </w:r>
          </w:p>
          <w:p w14:paraId="4C3970DF" w14:textId="77777777" w:rsidR="00E56303" w:rsidRPr="00A47441" w:rsidRDefault="00E56303" w:rsidP="00A605F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Elementų skaičius ≥ </w:t>
            </w:r>
            <w:r>
              <w:rPr>
                <w:rFonts w:ascii="Times New Roman" w:hAnsi="Times New Roman"/>
              </w:rPr>
              <w:t>960</w:t>
            </w:r>
            <w:r w:rsidRPr="00A47441">
              <w:rPr>
                <w:rFonts w:ascii="Times New Roman" w:hAnsi="Times New Roman"/>
              </w:rPr>
              <w:t>;</w:t>
            </w:r>
          </w:p>
          <w:p w14:paraId="52ABF872" w14:textId="77777777" w:rsidR="00E56303" w:rsidRPr="001D6057" w:rsidRDefault="00E56303" w:rsidP="00A605F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Vientiso kristalo (monokristalo) arba </w:t>
            </w:r>
            <w:proofErr w:type="spellStart"/>
            <w:r>
              <w:rPr>
                <w:rFonts w:ascii="Times New Roman" w:hAnsi="Times New Roman"/>
              </w:rPr>
              <w:t>Multi</w:t>
            </w:r>
            <w:proofErr w:type="spellEnd"/>
            <w:r>
              <w:rPr>
                <w:rFonts w:ascii="Times New Roman" w:hAnsi="Times New Roman"/>
              </w:rPr>
              <w:t xml:space="preserve">-D, </w:t>
            </w:r>
            <w:r w:rsidRPr="00A47441">
              <w:rPr>
                <w:rFonts w:ascii="Times New Roman" w:hAnsi="Times New Roman"/>
              </w:rPr>
              <w:t xml:space="preserve">arba </w:t>
            </w:r>
            <w:proofErr w:type="spellStart"/>
            <w:r w:rsidRPr="00A47441">
              <w:rPr>
                <w:rFonts w:ascii="Times New Roman" w:hAnsi="Times New Roman"/>
              </w:rPr>
              <w:t>matricinė</w:t>
            </w:r>
            <w:proofErr w:type="spellEnd"/>
            <w:r w:rsidRPr="00A47441">
              <w:rPr>
                <w:rFonts w:ascii="Times New Roman" w:hAnsi="Times New Roman"/>
              </w:rPr>
              <w:t xml:space="preserve"> technologija;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671AA9" w14:textId="77777777" w:rsidR="00E56303" w:rsidRPr="00602BA5" w:rsidRDefault="00E56303" w:rsidP="00A605FA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</w:rPr>
            </w:pPr>
          </w:p>
        </w:tc>
      </w:tr>
      <w:tr w:rsidR="00E56303" w:rsidRPr="00164719" w14:paraId="46530358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D05D97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63F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A34C64" w14:textId="77777777" w:rsidR="00E56303" w:rsidRPr="00164719" w:rsidRDefault="00E56303" w:rsidP="00A605FA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r w:rsidRPr="00121622">
              <w:rPr>
                <w:rFonts w:ascii="Times New Roman" w:hAnsi="Times New Roman"/>
              </w:rPr>
              <w:t>Kom</w:t>
            </w:r>
            <w:r>
              <w:rPr>
                <w:rFonts w:ascii="Times New Roman" w:hAnsi="Times New Roman"/>
              </w:rPr>
              <w:t>pa</w:t>
            </w:r>
            <w:r w:rsidRPr="00121622">
              <w:rPr>
                <w:rFonts w:ascii="Times New Roman" w:hAnsi="Times New Roman"/>
              </w:rPr>
              <w:t>ktinis linijinis (</w:t>
            </w:r>
            <w:proofErr w:type="spellStart"/>
            <w:r w:rsidRPr="00121622">
              <w:rPr>
                <w:rFonts w:ascii="Times New Roman" w:hAnsi="Times New Roman"/>
              </w:rPr>
              <w:t>Hockey</w:t>
            </w:r>
            <w:proofErr w:type="spellEnd"/>
            <w:r w:rsidRPr="00121622">
              <w:rPr>
                <w:rFonts w:ascii="Times New Roman" w:hAnsi="Times New Roman"/>
              </w:rPr>
              <w:t xml:space="preserve"> </w:t>
            </w:r>
            <w:proofErr w:type="spellStart"/>
            <w:r w:rsidRPr="00121622">
              <w:rPr>
                <w:rFonts w:ascii="Times New Roman" w:hAnsi="Times New Roman"/>
              </w:rPr>
              <w:t>stick</w:t>
            </w:r>
            <w:proofErr w:type="spellEnd"/>
            <w:r w:rsidRPr="00121622">
              <w:rPr>
                <w:rFonts w:ascii="Times New Roman" w:hAnsi="Times New Roman"/>
              </w:rPr>
              <w:t xml:space="preserve">) daviklis </w:t>
            </w:r>
            <w:proofErr w:type="spellStart"/>
            <w:r w:rsidRPr="00121622">
              <w:rPr>
                <w:rFonts w:ascii="Times New Roman" w:hAnsi="Times New Roman"/>
              </w:rPr>
              <w:t>nr.</w:t>
            </w:r>
            <w:proofErr w:type="spellEnd"/>
            <w:r w:rsidRPr="00121622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B6466A" w14:textId="77777777" w:rsidR="00E56303" w:rsidRPr="00A47441" w:rsidRDefault="00E56303" w:rsidP="00A605F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 xml:space="preserve">Dažnio diapazonas nuo  </w:t>
            </w:r>
          </w:p>
          <w:p w14:paraId="76B7F8D1" w14:textId="77777777" w:rsidR="00E56303" w:rsidRDefault="00E56303" w:rsidP="00A605FA">
            <w:pPr>
              <w:spacing w:after="0" w:line="240" w:lineRule="auto"/>
              <w:ind w:left="502"/>
              <w:rPr>
                <w:rFonts w:ascii="Times New Roman" w:hAnsi="Times New Roman"/>
              </w:rPr>
            </w:pPr>
            <w:r w:rsidRPr="00A47441">
              <w:rPr>
                <w:rFonts w:ascii="Times New Roman" w:hAnsi="Times New Roman"/>
              </w:rPr>
              <w:t>≤ 9  iki ≥ 21 MHz</w:t>
            </w:r>
          </w:p>
          <w:p w14:paraId="0AD15F7E" w14:textId="77777777" w:rsidR="00E56303" w:rsidRPr="00121622" w:rsidRDefault="00E56303" w:rsidP="00A605F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 xml:space="preserve">Akustinio lango ilgis </w:t>
            </w:r>
            <w:r w:rsidRPr="00121622">
              <w:rPr>
                <w:rFonts w:ascii="Times New Roman" w:hAnsi="Times New Roman"/>
                <w:u w:val="single"/>
              </w:rPr>
              <w:t>≤</w:t>
            </w:r>
            <w:r w:rsidRPr="00121622">
              <w:rPr>
                <w:rFonts w:ascii="Times New Roman" w:hAnsi="Times New Roman"/>
              </w:rPr>
              <w:t xml:space="preserve"> 27 mm;</w:t>
            </w:r>
          </w:p>
          <w:p w14:paraId="1D49181A" w14:textId="77777777" w:rsidR="00E56303" w:rsidRPr="007A0850" w:rsidRDefault="00E56303" w:rsidP="00A605F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</w:rPr>
            </w:pPr>
            <w:r w:rsidRPr="00121622">
              <w:rPr>
                <w:rFonts w:ascii="Times New Roman" w:hAnsi="Times New Roman"/>
              </w:rPr>
              <w:t>Elementų skaičius ≥ 1</w:t>
            </w:r>
            <w:r>
              <w:rPr>
                <w:rFonts w:ascii="Times New Roman" w:hAnsi="Times New Roman"/>
              </w:rPr>
              <w:t>6</w:t>
            </w:r>
            <w:r w:rsidRPr="00121622">
              <w:rPr>
                <w:rFonts w:ascii="Times New Roman" w:hAnsi="Times New Roman"/>
              </w:rPr>
              <w:t>0;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E612F" w14:textId="77777777" w:rsidR="00E56303" w:rsidRPr="007853C6" w:rsidRDefault="00E56303" w:rsidP="00A605FA">
            <w:pPr>
              <w:spacing w:after="0" w:line="240" w:lineRule="auto"/>
              <w:ind w:left="142"/>
              <w:rPr>
                <w:rFonts w:ascii="Times New Roman" w:hAnsi="Times New Roman"/>
                <w:color w:val="FF0000"/>
                <w:highlight w:val="lightGray"/>
              </w:rPr>
            </w:pPr>
          </w:p>
        </w:tc>
      </w:tr>
      <w:tr w:rsidR="00E56303" w:rsidRPr="00D5786F" w14:paraId="61A28DFB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B41471" w14:textId="77777777" w:rsidR="00E56303" w:rsidRPr="00D5786F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5786F">
              <w:rPr>
                <w:rFonts w:ascii="Times New Roman" w:hAnsi="Times New Roman"/>
              </w:rPr>
              <w:t>.3.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812C37" w14:textId="77777777" w:rsidR="00E56303" w:rsidRPr="00D5786F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5786F">
              <w:rPr>
                <w:rFonts w:ascii="Times New Roman" w:hAnsi="Times New Roman"/>
              </w:rPr>
              <w:t>Konveksinis</w:t>
            </w:r>
            <w:proofErr w:type="spellEnd"/>
            <w:r w:rsidRPr="00D5786F">
              <w:rPr>
                <w:rFonts w:ascii="Times New Roman" w:hAnsi="Times New Roman"/>
              </w:rPr>
              <w:t xml:space="preserve"> (abdominalinis) daviklis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89E284" w14:textId="77777777" w:rsidR="00E56303" w:rsidRPr="00D5786F" w:rsidRDefault="00E56303" w:rsidP="00E5630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D5786F">
              <w:rPr>
                <w:rFonts w:ascii="Times New Roman" w:hAnsi="Times New Roman"/>
              </w:rPr>
              <w:t>Dažnio diapazonas (ne siauresnis už nurodytą) - nuo 1 iki 5 MHz,</w:t>
            </w:r>
          </w:p>
          <w:p w14:paraId="0EC3C610" w14:textId="77777777" w:rsidR="00E56303" w:rsidRPr="00D5786F" w:rsidRDefault="00E56303" w:rsidP="00E5630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D5786F">
              <w:rPr>
                <w:rFonts w:ascii="Times New Roman" w:hAnsi="Times New Roman"/>
              </w:rPr>
              <w:t>Elementų skaičius ≥ 160,</w:t>
            </w:r>
          </w:p>
          <w:p w14:paraId="0791FAB4" w14:textId="77777777" w:rsidR="00E56303" w:rsidRPr="00D5786F" w:rsidRDefault="00E56303" w:rsidP="00E5630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D5786F">
              <w:rPr>
                <w:rFonts w:ascii="Times New Roman" w:hAnsi="Times New Roman"/>
              </w:rPr>
              <w:t xml:space="preserve">Apžiūros kampas (angliškai: </w:t>
            </w:r>
            <w:proofErr w:type="spellStart"/>
            <w:r w:rsidRPr="00D5786F">
              <w:rPr>
                <w:rFonts w:ascii="Times New Roman" w:hAnsi="Times New Roman"/>
              </w:rPr>
              <w:t>Field</w:t>
            </w:r>
            <w:proofErr w:type="spellEnd"/>
            <w:r w:rsidRPr="00D5786F">
              <w:rPr>
                <w:rFonts w:ascii="Times New Roman" w:hAnsi="Times New Roman"/>
              </w:rPr>
              <w:t xml:space="preserve"> </w:t>
            </w:r>
            <w:proofErr w:type="spellStart"/>
            <w:r w:rsidRPr="00D5786F">
              <w:rPr>
                <w:rFonts w:ascii="Times New Roman" w:hAnsi="Times New Roman"/>
              </w:rPr>
              <w:t>of</w:t>
            </w:r>
            <w:proofErr w:type="spellEnd"/>
            <w:r w:rsidRPr="00D5786F">
              <w:rPr>
                <w:rFonts w:ascii="Times New Roman" w:hAnsi="Times New Roman"/>
              </w:rPr>
              <w:t xml:space="preserve"> </w:t>
            </w:r>
            <w:proofErr w:type="spellStart"/>
            <w:r w:rsidRPr="00D5786F">
              <w:rPr>
                <w:rFonts w:ascii="Times New Roman" w:hAnsi="Times New Roman"/>
              </w:rPr>
              <w:t>view</w:t>
            </w:r>
            <w:proofErr w:type="spellEnd"/>
            <w:r w:rsidRPr="00D5786F">
              <w:rPr>
                <w:rFonts w:ascii="Times New Roman" w:hAnsi="Times New Roman"/>
              </w:rPr>
              <w:t>) ≥ 70°</w:t>
            </w:r>
          </w:p>
          <w:p w14:paraId="064B8949" w14:textId="77777777" w:rsidR="00E56303" w:rsidRPr="00D5786F" w:rsidRDefault="00E56303" w:rsidP="00E5630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</w:rPr>
            </w:pPr>
            <w:r w:rsidRPr="00D5786F">
              <w:rPr>
                <w:rFonts w:ascii="Times New Roman" w:hAnsi="Times New Roman"/>
              </w:rPr>
              <w:t xml:space="preserve">Monokristalinė arba </w:t>
            </w:r>
            <w:proofErr w:type="spellStart"/>
            <w:r w:rsidRPr="00D5786F">
              <w:rPr>
                <w:rFonts w:ascii="Times New Roman" w:hAnsi="Times New Roman"/>
              </w:rPr>
              <w:t>matricinė</w:t>
            </w:r>
            <w:proofErr w:type="spellEnd"/>
            <w:r w:rsidRPr="00D5786F">
              <w:rPr>
                <w:rFonts w:ascii="Times New Roman" w:hAnsi="Times New Roman"/>
              </w:rPr>
              <w:t>, arba lygiavertė technologija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E6A59" w14:textId="77777777" w:rsidR="00E56303" w:rsidRPr="00D5786F" w:rsidRDefault="00E56303" w:rsidP="00A605FA">
            <w:pPr>
              <w:spacing w:after="0" w:line="240" w:lineRule="auto"/>
              <w:ind w:left="142"/>
              <w:rPr>
                <w:rFonts w:ascii="Times New Roman" w:hAnsi="Times New Roman"/>
                <w:highlight w:val="lightGray"/>
              </w:rPr>
            </w:pPr>
          </w:p>
        </w:tc>
      </w:tr>
      <w:tr w:rsidR="00E56303" w:rsidRPr="00D5786F" w14:paraId="68CAFBED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2DB21F" w14:textId="77777777" w:rsidR="00E56303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17243B" w14:textId="77777777" w:rsidR="00E56303" w:rsidRPr="00D5786F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Programinė įranga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5C487" w14:textId="77777777" w:rsidR="00E56303" w:rsidRPr="00D5786F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302AD2">
              <w:rPr>
                <w:rFonts w:ascii="Times New Roman" w:hAnsi="Times New Roman"/>
              </w:rPr>
              <w:t xml:space="preserve">Programinė įranga kepenų </w:t>
            </w:r>
            <w:proofErr w:type="spellStart"/>
            <w:r w:rsidRPr="00302AD2">
              <w:rPr>
                <w:rFonts w:ascii="Times New Roman" w:hAnsi="Times New Roman"/>
              </w:rPr>
              <w:t>riebalingumo</w:t>
            </w:r>
            <w:proofErr w:type="spellEnd"/>
            <w:r w:rsidRPr="00302AD2">
              <w:rPr>
                <w:rFonts w:ascii="Times New Roman" w:hAnsi="Times New Roman"/>
              </w:rPr>
              <w:t xml:space="preserve"> kiekybiniam įvertinimui su spalviniais signalo kokybės žemėlapiais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E12165" w14:textId="77777777" w:rsidR="00E56303" w:rsidRPr="00D5786F" w:rsidRDefault="00E56303" w:rsidP="00A605FA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</w:tr>
      <w:tr w:rsidR="00E56303" w:rsidRPr="00602BA5" w14:paraId="38A3EB78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2FA3F0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B11D29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Ultragarsinės diagnostinės sistemos konstrukcija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861BE" w14:textId="77777777" w:rsidR="00E56303" w:rsidRPr="0084223D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84223D">
              <w:rPr>
                <w:rFonts w:ascii="Times New Roman" w:hAnsi="Times New Roman"/>
              </w:rPr>
              <w:t xml:space="preserve">1. Sistema su ratukais, stabdomais </w:t>
            </w:r>
            <w:r w:rsidRPr="00A603D9">
              <w:rPr>
                <w:rFonts w:ascii="Times New Roman" w:hAnsi="Times New Roman"/>
                <w:color w:val="FF0000"/>
              </w:rPr>
              <w:t xml:space="preserve"> </w:t>
            </w:r>
            <w:r w:rsidRPr="0084223D">
              <w:rPr>
                <w:rFonts w:ascii="Times New Roman" w:hAnsi="Times New Roman"/>
              </w:rPr>
              <w:t>stabdžiu</w:t>
            </w:r>
          </w:p>
          <w:p w14:paraId="618AAA89" w14:textId="77777777" w:rsidR="00E56303" w:rsidRPr="00602BA5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84223D">
              <w:rPr>
                <w:rFonts w:ascii="Times New Roman" w:hAnsi="Times New Roman"/>
              </w:rPr>
              <w:t xml:space="preserve">2. Integruotas atsarginio maitinimo akumuliatorius </w:t>
            </w:r>
            <w:r w:rsidRPr="0084223D">
              <w:rPr>
                <w:rFonts w:ascii="Times New Roman" w:hAnsi="Times New Roman"/>
              </w:rPr>
              <w:lastRenderedPageBreak/>
              <w:t>arba apsauginis nepertraukiamo maitinimo šaltinis („UPS“ tipo arba lygiavertis)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D34EB" w14:textId="77777777" w:rsidR="00E56303" w:rsidRPr="00602BA5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</w:tr>
      <w:tr w:rsidR="00E56303" w:rsidRPr="003C6D8F" w14:paraId="51FFA63C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8D3B1B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212C7C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Įrangos pristatymas, instaliavimas ir vartotojų apmokymas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47B4B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Turi būti įskaičiuoti į pasiūlymo kainą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ADBD0" w14:textId="77777777" w:rsidR="00E56303" w:rsidRPr="003C6D8F" w:rsidRDefault="00E56303" w:rsidP="00A605FA">
            <w:pPr>
              <w:rPr>
                <w:rFonts w:ascii="Times New Roman" w:hAnsi="Times New Roman"/>
              </w:rPr>
            </w:pPr>
          </w:p>
        </w:tc>
      </w:tr>
      <w:tr w:rsidR="00E56303" w:rsidRPr="00D63FB0" w14:paraId="7129DB10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99264F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5F8EB9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Kartu su įranga pateikiama dokumentacija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F329DF" w14:textId="77777777" w:rsidR="00E56303" w:rsidRPr="00D63FB0" w:rsidRDefault="00E56303" w:rsidP="00A605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Naudojimo instrukcija lietuvių ir anglų kalba;</w:t>
            </w:r>
          </w:p>
          <w:p w14:paraId="789A219B" w14:textId="77777777" w:rsidR="00E56303" w:rsidRPr="00D63FB0" w:rsidRDefault="00E56303" w:rsidP="00A605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Serviso dokumentacija lietuvių arba anglų kalba pagal pateiktus reikalavimus 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083018" w14:textId="77777777" w:rsidR="00E56303" w:rsidRPr="00D63FB0" w:rsidRDefault="00E56303" w:rsidP="00A605FA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E56303" w:rsidRPr="00D63FB0" w14:paraId="5CA29F31" w14:textId="77777777" w:rsidTr="00E56303">
        <w:trPr>
          <w:trHeight w:val="133"/>
        </w:trPr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C5E68D" w14:textId="77777777" w:rsidR="00E56303" w:rsidRPr="00D63FB0" w:rsidRDefault="00E56303" w:rsidP="00A605FA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D63FB0">
              <w:rPr>
                <w:rFonts w:ascii="Times New Roman" w:hAnsi="Times New Roman"/>
              </w:rPr>
              <w:t>.</w:t>
            </w:r>
          </w:p>
        </w:tc>
        <w:tc>
          <w:tcPr>
            <w:tcW w:w="12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2AA53C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>Garantija</w:t>
            </w:r>
          </w:p>
        </w:tc>
        <w:tc>
          <w:tcPr>
            <w:tcW w:w="146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11CBEE" w14:textId="77777777" w:rsidR="00E56303" w:rsidRPr="00D63FB0" w:rsidRDefault="00E56303" w:rsidP="00A605FA">
            <w:pPr>
              <w:spacing w:after="0" w:line="240" w:lineRule="auto"/>
              <w:rPr>
                <w:rFonts w:ascii="Times New Roman" w:hAnsi="Times New Roman"/>
              </w:rPr>
            </w:pPr>
            <w:r w:rsidRPr="00D63FB0">
              <w:rPr>
                <w:rFonts w:ascii="Times New Roman" w:hAnsi="Times New Roman"/>
              </w:rPr>
              <w:t xml:space="preserve">≥ </w:t>
            </w:r>
            <w:r>
              <w:rPr>
                <w:rFonts w:ascii="Times New Roman" w:hAnsi="Times New Roman"/>
              </w:rPr>
              <w:t>24</w:t>
            </w:r>
            <w:r w:rsidRPr="00D63FB0">
              <w:rPr>
                <w:rFonts w:ascii="Times New Roman" w:hAnsi="Times New Roman"/>
              </w:rPr>
              <w:t xml:space="preserve"> </w:t>
            </w:r>
            <w:r w:rsidRPr="00A47441">
              <w:rPr>
                <w:rFonts w:ascii="Times New Roman" w:hAnsi="Times New Roman"/>
              </w:rPr>
              <w:t>mėnesiai</w:t>
            </w:r>
            <w:r>
              <w:rPr>
                <w:rFonts w:ascii="Times New Roman" w:hAnsi="Times New Roman"/>
              </w:rPr>
              <w:t>, į garantiją įskaičiuota metinė techninė priežiūra, jai reikiamų dalių, sunaudotų medžiagų kaštai.</w:t>
            </w:r>
          </w:p>
        </w:tc>
        <w:tc>
          <w:tcPr>
            <w:tcW w:w="20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C96133" w14:textId="77777777" w:rsidR="00E56303" w:rsidRPr="00D63FB0" w:rsidRDefault="00E56303" w:rsidP="00A605FA">
            <w:pPr>
              <w:rPr>
                <w:rFonts w:ascii="Times New Roman" w:hAnsi="Times New Roman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1A16" w14:textId="77777777" w:rsidR="00340865" w:rsidRDefault="00340865" w:rsidP="00CB257E">
      <w:pPr>
        <w:spacing w:after="0" w:line="240" w:lineRule="auto"/>
      </w:pPr>
      <w:r>
        <w:separator/>
      </w:r>
    </w:p>
  </w:endnote>
  <w:endnote w:type="continuationSeparator" w:id="0">
    <w:p w14:paraId="68483BDB" w14:textId="77777777" w:rsidR="00340865" w:rsidRDefault="00340865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5D5B" w14:textId="77777777" w:rsidR="00340865" w:rsidRDefault="00340865" w:rsidP="00CB257E">
      <w:pPr>
        <w:spacing w:after="0" w:line="240" w:lineRule="auto"/>
      </w:pPr>
      <w:r>
        <w:separator/>
      </w:r>
    </w:p>
  </w:footnote>
  <w:footnote w:type="continuationSeparator" w:id="0">
    <w:p w14:paraId="0EA3A3CD" w14:textId="77777777" w:rsidR="00340865" w:rsidRDefault="00340865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391EE1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4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6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3"/>
  </w:num>
  <w:num w:numId="5" w16cid:durableId="1452623723">
    <w:abstractNumId w:val="3"/>
    <w:lvlOverride w:ilvl="0">
      <w:startOverride w:val="1"/>
    </w:lvlOverride>
  </w:num>
  <w:num w:numId="6" w16cid:durableId="1827429837">
    <w:abstractNumId w:val="6"/>
  </w:num>
  <w:num w:numId="7" w16cid:durableId="1591238630">
    <w:abstractNumId w:val="6"/>
    <w:lvlOverride w:ilvl="0">
      <w:startOverride w:val="1"/>
    </w:lvlOverride>
  </w:num>
  <w:num w:numId="8" w16cid:durableId="2101097178">
    <w:abstractNumId w:val="5"/>
  </w:num>
  <w:num w:numId="9" w16cid:durableId="411051427">
    <w:abstractNumId w:val="5"/>
    <w:lvlOverride w:ilvl="0">
      <w:startOverride w:val="1"/>
    </w:lvlOverride>
  </w:num>
  <w:num w:numId="10" w16cid:durableId="21441885">
    <w:abstractNumId w:val="8"/>
  </w:num>
  <w:num w:numId="11" w16cid:durableId="185680725">
    <w:abstractNumId w:val="8"/>
    <w:lvlOverride w:ilvl="0">
      <w:startOverride w:val="1"/>
    </w:lvlOverride>
  </w:num>
  <w:num w:numId="12" w16cid:durableId="426192600">
    <w:abstractNumId w:val="19"/>
  </w:num>
  <w:num w:numId="13" w16cid:durableId="1135484841">
    <w:abstractNumId w:val="19"/>
    <w:lvlOverride w:ilvl="0">
      <w:startOverride w:val="1"/>
    </w:lvlOverride>
  </w:num>
  <w:num w:numId="14" w16cid:durableId="2002733756">
    <w:abstractNumId w:val="15"/>
  </w:num>
  <w:num w:numId="15" w16cid:durableId="1598563984">
    <w:abstractNumId w:val="18"/>
  </w:num>
  <w:num w:numId="16" w16cid:durableId="898592789">
    <w:abstractNumId w:val="7"/>
  </w:num>
  <w:num w:numId="17" w16cid:durableId="1358312251">
    <w:abstractNumId w:val="2"/>
  </w:num>
  <w:num w:numId="18" w16cid:durableId="728722489">
    <w:abstractNumId w:val="14"/>
  </w:num>
  <w:num w:numId="19" w16cid:durableId="1478109051">
    <w:abstractNumId w:val="9"/>
  </w:num>
  <w:num w:numId="20" w16cid:durableId="1265185637">
    <w:abstractNumId w:val="0"/>
  </w:num>
  <w:num w:numId="21" w16cid:durableId="26688563">
    <w:abstractNumId w:val="17"/>
  </w:num>
  <w:num w:numId="22" w16cid:durableId="1731221448">
    <w:abstractNumId w:val="4"/>
  </w:num>
  <w:num w:numId="23" w16cid:durableId="783572017">
    <w:abstractNumId w:val="13"/>
  </w:num>
  <w:num w:numId="24" w16cid:durableId="367530084">
    <w:abstractNumId w:val="10"/>
  </w:num>
  <w:num w:numId="25" w16cid:durableId="19211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0865"/>
    <w:rsid w:val="00347938"/>
    <w:rsid w:val="00373FF2"/>
    <w:rsid w:val="00374DE4"/>
    <w:rsid w:val="00393F31"/>
    <w:rsid w:val="00395008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4F79E7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347E4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56303"/>
    <w:rsid w:val="00E60BF8"/>
    <w:rsid w:val="00E945C0"/>
    <w:rsid w:val="00EB56EE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3952</Words>
  <Characters>2253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14</cp:revision>
  <cp:lastPrinted>2018-09-25T10:24:00Z</cp:lastPrinted>
  <dcterms:created xsi:type="dcterms:W3CDTF">2025-01-10T08:42:00Z</dcterms:created>
  <dcterms:modified xsi:type="dcterms:W3CDTF">2025-06-13T13:21:00Z</dcterms:modified>
</cp:coreProperties>
</file>