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E264" w14:textId="77777777" w:rsidR="0097122D" w:rsidRPr="00C225C8" w:rsidRDefault="0097122D" w:rsidP="00B418E6">
      <w:pPr>
        <w:tabs>
          <w:tab w:val="left" w:pos="8137"/>
        </w:tabs>
        <w:spacing w:before="60" w:after="60"/>
        <w:jc w:val="center"/>
        <w:rPr>
          <w:rFonts w:ascii="Trebuchet MS" w:hAnsi="Trebuchet MS" w:cs="Tahoma"/>
          <w:b/>
          <w:bCs/>
          <w:sz w:val="22"/>
          <w:szCs w:val="22"/>
        </w:rPr>
      </w:pPr>
    </w:p>
    <w:p w14:paraId="61B011A8" w14:textId="6120713C" w:rsidR="00B418E6" w:rsidRPr="00C225C8" w:rsidRDefault="00B418E6" w:rsidP="00B418E6">
      <w:pPr>
        <w:tabs>
          <w:tab w:val="left" w:pos="8137"/>
        </w:tabs>
        <w:spacing w:before="60" w:after="60"/>
        <w:jc w:val="center"/>
        <w:rPr>
          <w:rFonts w:ascii="Trebuchet MS" w:hAnsi="Trebuchet MS" w:cs="Tahoma"/>
          <w:b/>
          <w:bCs/>
          <w:sz w:val="22"/>
          <w:szCs w:val="22"/>
        </w:rPr>
      </w:pPr>
      <w:r w:rsidRPr="00C225C8">
        <w:rPr>
          <w:rFonts w:ascii="Trebuchet MS" w:hAnsi="Trebuchet MS" w:cs="Tahoma"/>
          <w:b/>
          <w:bCs/>
          <w:sz w:val="22"/>
          <w:szCs w:val="22"/>
        </w:rPr>
        <w:t>TECHNINĖ SPECIFIKACIJA</w:t>
      </w:r>
    </w:p>
    <w:sdt>
      <w:sdtPr>
        <w:rPr>
          <w:rFonts w:ascii="Trebuchet MS" w:hAnsi="Trebuchet MS" w:cs="Tahoma"/>
          <w:b/>
          <w:bCs/>
          <w:i/>
          <w:iCs/>
          <w:sz w:val="22"/>
          <w:szCs w:val="22"/>
        </w:rPr>
        <w:alias w:val="Pirkimo pavadinimas"/>
        <w:tag w:val="Pirkimo pavadinimas"/>
        <w:id w:val="304740216"/>
        <w:placeholder>
          <w:docPart w:val="1E8DE0DADBDD469E868A4276F1B8A31D"/>
        </w:placeholder>
      </w:sdtPr>
      <w:sdtContent>
        <w:p w14:paraId="048E4B49" w14:textId="04AF2B02" w:rsidR="00E25C0E" w:rsidRPr="00C225C8" w:rsidRDefault="00F7314B" w:rsidP="00E25C0E">
          <w:pPr>
            <w:tabs>
              <w:tab w:val="left" w:pos="8137"/>
            </w:tabs>
            <w:spacing w:before="60" w:after="60"/>
            <w:jc w:val="center"/>
            <w:rPr>
              <w:rFonts w:ascii="Trebuchet MS" w:hAnsi="Trebuchet MS" w:cs="Tahoma"/>
              <w:b/>
              <w:bCs/>
              <w:i/>
              <w:iCs/>
              <w:sz w:val="22"/>
              <w:szCs w:val="22"/>
            </w:rPr>
          </w:pPr>
          <w:r w:rsidRPr="00C225C8">
            <w:rPr>
              <w:rFonts w:ascii="Trebuchet MS" w:hAnsi="Trebuchet MS" w:cs="Tahoma"/>
              <w:b/>
              <w:bCs/>
              <w:i/>
              <w:iCs/>
              <w:sz w:val="22"/>
              <w:szCs w:val="22"/>
            </w:rPr>
            <w:t>Video sistema su priedais ci</w:t>
          </w:r>
          <w:r w:rsidR="00C225C8" w:rsidRPr="00C225C8">
            <w:rPr>
              <w:rFonts w:ascii="Trebuchet MS" w:hAnsi="Trebuchet MS" w:cs="Tahoma"/>
              <w:b/>
              <w:bCs/>
              <w:i/>
              <w:iCs/>
              <w:sz w:val="22"/>
              <w:szCs w:val="22"/>
            </w:rPr>
            <w:t>s</w:t>
          </w:r>
          <w:r w:rsidRPr="00C225C8">
            <w:rPr>
              <w:rFonts w:ascii="Trebuchet MS" w:hAnsi="Trebuchet MS" w:cs="Tahoma"/>
              <w:b/>
              <w:bCs/>
              <w:i/>
              <w:iCs/>
              <w:sz w:val="22"/>
              <w:szCs w:val="22"/>
            </w:rPr>
            <w:t>toskopijai</w:t>
          </w:r>
        </w:p>
      </w:sdtContent>
    </w:sdt>
    <w:p w14:paraId="3AA23585" w14:textId="77777777" w:rsidR="00B418E6" w:rsidRPr="00C225C8" w:rsidRDefault="00B418E6" w:rsidP="00B418E6">
      <w:pPr>
        <w:pStyle w:val="ListParagraph"/>
        <w:tabs>
          <w:tab w:val="left" w:pos="284"/>
        </w:tabs>
        <w:spacing w:before="60" w:after="60"/>
        <w:ind w:left="0"/>
        <w:jc w:val="center"/>
        <w:rPr>
          <w:rFonts w:ascii="Trebuchet MS" w:hAnsi="Trebuchet MS" w:cs="Tahoma"/>
          <w:b/>
          <w:bCs/>
          <w:sz w:val="22"/>
          <w:szCs w:val="22"/>
          <w:lang w:val="lt-LT"/>
        </w:rPr>
      </w:pPr>
    </w:p>
    <w:p w14:paraId="7BEC00D6" w14:textId="77777777" w:rsidR="00B418E6" w:rsidRPr="00C225C8"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rebuchet MS" w:hAnsi="Trebuchet MS" w:cs="Tahoma"/>
          <w:b/>
          <w:sz w:val="22"/>
          <w:szCs w:val="22"/>
          <w:lang w:val="lt-LT"/>
        </w:rPr>
      </w:pPr>
      <w:r w:rsidRPr="00C225C8">
        <w:rPr>
          <w:rFonts w:ascii="Trebuchet MS" w:hAnsi="Trebuchet MS" w:cs="Tahoma"/>
          <w:b/>
          <w:sz w:val="22"/>
          <w:szCs w:val="22"/>
          <w:lang w:val="lt-LT"/>
        </w:rPr>
        <w:t>SĄVOKOS IR SUTRUMPINIMAI</w:t>
      </w:r>
    </w:p>
    <w:p w14:paraId="27E9038F" w14:textId="5E586742" w:rsidR="00B418E6" w:rsidRPr="00C225C8" w:rsidRDefault="00B418E6" w:rsidP="00B418E6">
      <w:pPr>
        <w:pStyle w:val="ListParagraph"/>
        <w:numPr>
          <w:ilvl w:val="1"/>
          <w:numId w:val="2"/>
        </w:numPr>
        <w:tabs>
          <w:tab w:val="left" w:pos="567"/>
        </w:tabs>
        <w:spacing w:before="60" w:after="60"/>
        <w:ind w:left="0" w:firstLine="0"/>
        <w:jc w:val="both"/>
        <w:rPr>
          <w:rFonts w:ascii="Trebuchet MS" w:hAnsi="Trebuchet MS" w:cs="Tahoma"/>
          <w:sz w:val="22"/>
          <w:szCs w:val="22"/>
          <w:lang w:val="lt-LT"/>
        </w:rPr>
      </w:pPr>
      <w:r w:rsidRPr="00C225C8">
        <w:rPr>
          <w:rFonts w:ascii="Trebuchet MS" w:hAnsi="Trebuchet MS" w:cs="Tahoma"/>
          <w:b/>
          <w:sz w:val="22"/>
          <w:szCs w:val="22"/>
          <w:lang w:val="lt-LT"/>
        </w:rPr>
        <w:t>Pirkėjas</w:t>
      </w:r>
      <w:r w:rsidRPr="00C225C8">
        <w:rPr>
          <w:rFonts w:ascii="Trebuchet MS" w:hAnsi="Trebuchet MS" w:cs="Tahoma"/>
          <w:b/>
          <w:i/>
          <w:sz w:val="22"/>
          <w:szCs w:val="22"/>
          <w:lang w:val="lt-LT"/>
        </w:rPr>
        <w:t xml:space="preserve"> </w:t>
      </w:r>
      <w:r w:rsidRPr="00C225C8">
        <w:rPr>
          <w:rFonts w:ascii="Trebuchet MS" w:hAnsi="Trebuchet MS" w:cs="Tahoma"/>
          <w:sz w:val="22"/>
          <w:szCs w:val="22"/>
          <w:lang w:val="lt-LT"/>
        </w:rPr>
        <w:t xml:space="preserve">– </w:t>
      </w:r>
      <w:r w:rsidR="0080437A" w:rsidRPr="00C225C8">
        <w:rPr>
          <w:rFonts w:ascii="Trebuchet MS" w:hAnsi="Trebuchet MS" w:cs="Tahoma"/>
          <w:sz w:val="22"/>
          <w:szCs w:val="22"/>
          <w:lang w:val="lt-LT"/>
        </w:rPr>
        <w:t xml:space="preserve">VšĮ Kauno </w:t>
      </w:r>
      <w:r w:rsidR="00BB0972" w:rsidRPr="00C225C8">
        <w:rPr>
          <w:rFonts w:ascii="Trebuchet MS" w:hAnsi="Trebuchet MS" w:cs="Tahoma"/>
          <w:sz w:val="22"/>
          <w:szCs w:val="22"/>
          <w:lang w:val="lt-LT"/>
        </w:rPr>
        <w:t>miesto poliklinika</w:t>
      </w:r>
      <w:r w:rsidR="00C04E8C" w:rsidRPr="00C225C8">
        <w:rPr>
          <w:rFonts w:ascii="Trebuchet MS" w:hAnsi="Trebuchet MS" w:cs="Tahoma"/>
          <w:sz w:val="22"/>
          <w:szCs w:val="22"/>
          <w:lang w:val="lt-LT"/>
        </w:rPr>
        <w:t>.</w:t>
      </w:r>
    </w:p>
    <w:p w14:paraId="313A5B7E" w14:textId="244433B7" w:rsidR="00B418E6" w:rsidRPr="00C225C8" w:rsidRDefault="00943A3F" w:rsidP="00B418E6">
      <w:pPr>
        <w:pStyle w:val="ListParagraph"/>
        <w:numPr>
          <w:ilvl w:val="1"/>
          <w:numId w:val="2"/>
        </w:numPr>
        <w:tabs>
          <w:tab w:val="left" w:pos="567"/>
        </w:tabs>
        <w:spacing w:before="60" w:after="60"/>
        <w:ind w:left="0" w:firstLine="0"/>
        <w:jc w:val="both"/>
        <w:rPr>
          <w:rFonts w:ascii="Trebuchet MS" w:hAnsi="Trebuchet MS" w:cs="Tahoma"/>
          <w:sz w:val="22"/>
          <w:szCs w:val="22"/>
          <w:lang w:val="lt-LT"/>
        </w:rPr>
      </w:pPr>
      <w:r w:rsidRPr="00C225C8">
        <w:rPr>
          <w:rFonts w:ascii="Trebuchet MS" w:hAnsi="Trebuchet MS" w:cs="Tahoma"/>
          <w:b/>
          <w:sz w:val="22"/>
          <w:szCs w:val="22"/>
          <w:lang w:val="lt-LT"/>
        </w:rPr>
        <w:t xml:space="preserve">Tiekėjas </w:t>
      </w:r>
      <w:r w:rsidR="00C04E8C" w:rsidRPr="00C225C8">
        <w:rPr>
          <w:rFonts w:ascii="Trebuchet MS" w:hAnsi="Trebuchet MS" w:cs="Tahoma"/>
          <w:sz w:val="22"/>
          <w:szCs w:val="22"/>
          <w:lang w:val="lt-LT"/>
        </w:rPr>
        <w:t>–</w:t>
      </w:r>
      <w:r w:rsidRPr="00C225C8">
        <w:rPr>
          <w:rFonts w:ascii="Trebuchet MS" w:hAnsi="Trebuchet MS" w:cs="Tahoma"/>
          <w:bCs/>
          <w:sz w:val="22"/>
          <w:szCs w:val="22"/>
          <w:lang w:val="lt-LT"/>
        </w:rPr>
        <w:t xml:space="preserve"> </w:t>
      </w:r>
      <w:r w:rsidR="00B418E6" w:rsidRPr="00C225C8">
        <w:rPr>
          <w:rFonts w:ascii="Trebuchet MS" w:hAnsi="Trebuchet MS" w:cs="Tahoma"/>
          <w:bCs/>
          <w:sz w:val="22"/>
          <w:szCs w:val="22"/>
          <w:lang w:val="lt-LT"/>
        </w:rPr>
        <w:t>ūkio subjektas</w:t>
      </w:r>
      <w:r w:rsidR="004B1611" w:rsidRPr="00C225C8">
        <w:rPr>
          <w:rFonts w:ascii="Trebuchet MS" w:hAnsi="Trebuchet MS" w:cs="Tahoma"/>
          <w:bCs/>
          <w:sz w:val="22"/>
          <w:szCs w:val="22"/>
          <w:lang w:val="lt-LT"/>
        </w:rPr>
        <w:t>:</w:t>
      </w:r>
      <w:r w:rsidR="00B418E6" w:rsidRPr="00C225C8">
        <w:rPr>
          <w:rFonts w:ascii="Trebuchet MS" w:hAnsi="Trebuchet MS" w:cs="Tahoma"/>
          <w:bCs/>
          <w:sz w:val="22"/>
          <w:szCs w:val="22"/>
          <w:lang w:val="lt-LT"/>
        </w:rPr>
        <w:t xml:space="preserve"> fizinis asmuo, privatusis juridinis asmuo, viešasis juridinis asmuo, kitos organizacijos </w:t>
      </w:r>
      <w:r w:rsidR="00B418E6" w:rsidRPr="00627386">
        <w:rPr>
          <w:rFonts w:ascii="Trebuchet MS" w:hAnsi="Trebuchet MS" w:cs="Tahoma"/>
          <w:bCs/>
          <w:sz w:val="22"/>
          <w:szCs w:val="22"/>
          <w:lang w:val="lt-LT"/>
        </w:rPr>
        <w:t>ir jų padaliniai ar tokių</w:t>
      </w:r>
      <w:r w:rsidR="00B418E6" w:rsidRPr="00C225C8">
        <w:rPr>
          <w:rFonts w:ascii="Trebuchet MS" w:hAnsi="Trebuchet MS" w:cs="Tahoma"/>
          <w:bCs/>
          <w:sz w:val="22"/>
          <w:szCs w:val="22"/>
          <w:lang w:val="lt-LT"/>
        </w:rPr>
        <w:t xml:space="preserve"> asmenų</w:t>
      </w:r>
      <w:r w:rsidR="00B418E6" w:rsidRPr="00C225C8">
        <w:rPr>
          <w:rFonts w:ascii="Trebuchet MS" w:hAnsi="Trebuchet MS" w:cs="Tahoma"/>
          <w:sz w:val="22"/>
          <w:szCs w:val="22"/>
          <w:lang w:val="lt-LT"/>
        </w:rPr>
        <w:t xml:space="preserve"> grupė, su kuriuo Pirkėjas sudaro Sutartį.</w:t>
      </w:r>
    </w:p>
    <w:p w14:paraId="4B3FE849" w14:textId="6780B51E" w:rsidR="00B418E6" w:rsidRPr="00C225C8" w:rsidRDefault="47E52C56" w:rsidP="00943A3F">
      <w:pPr>
        <w:pStyle w:val="ListParagraph"/>
        <w:numPr>
          <w:ilvl w:val="1"/>
          <w:numId w:val="2"/>
        </w:numPr>
        <w:tabs>
          <w:tab w:val="left" w:pos="567"/>
        </w:tabs>
        <w:spacing w:before="60" w:after="60"/>
        <w:ind w:left="0" w:firstLine="0"/>
        <w:jc w:val="both"/>
        <w:rPr>
          <w:rFonts w:ascii="Trebuchet MS" w:hAnsi="Trebuchet MS" w:cs="Tahoma"/>
          <w:sz w:val="22"/>
          <w:szCs w:val="22"/>
          <w:lang w:val="lt-LT"/>
        </w:rPr>
      </w:pPr>
      <w:r w:rsidRPr="00C225C8">
        <w:rPr>
          <w:rFonts w:ascii="Trebuchet MS" w:hAnsi="Trebuchet MS" w:cs="Tahoma"/>
          <w:b/>
          <w:bCs/>
          <w:sz w:val="22"/>
          <w:szCs w:val="22"/>
          <w:lang w:val="lt-LT"/>
        </w:rPr>
        <w:t>Sutartis</w:t>
      </w:r>
      <w:r w:rsidRPr="00C225C8">
        <w:rPr>
          <w:rFonts w:ascii="Trebuchet MS" w:hAnsi="Trebuchet MS" w:cs="Tahoma"/>
          <w:sz w:val="22"/>
          <w:szCs w:val="22"/>
          <w:lang w:val="lt-LT"/>
        </w:rPr>
        <w:t xml:space="preserve"> – </w:t>
      </w:r>
      <w:r w:rsidR="007A7E8D" w:rsidRPr="00C225C8">
        <w:rPr>
          <w:rFonts w:ascii="Trebuchet MS" w:hAnsi="Trebuchet MS" w:cs="Tahoma"/>
          <w:sz w:val="22"/>
          <w:szCs w:val="22"/>
          <w:lang w:val="lt-LT"/>
        </w:rPr>
        <w:t>s</w:t>
      </w:r>
      <w:r w:rsidRPr="00C225C8">
        <w:rPr>
          <w:rFonts w:ascii="Trebuchet MS" w:hAnsi="Trebuchet MS" w:cs="Tahoma"/>
          <w:sz w:val="22"/>
          <w:szCs w:val="22"/>
          <w:lang w:val="lt-LT"/>
        </w:rPr>
        <w:t>utartis, sudaroma tarp</w:t>
      </w:r>
      <w:r w:rsidRPr="00C225C8">
        <w:rPr>
          <w:rFonts w:ascii="Trebuchet MS" w:hAnsi="Trebuchet MS" w:cs="Tahoma"/>
          <w:b/>
          <w:bCs/>
          <w:sz w:val="22"/>
          <w:szCs w:val="22"/>
          <w:lang w:val="lt-LT"/>
        </w:rPr>
        <w:t xml:space="preserve"> Tiekėjo</w:t>
      </w:r>
      <w:r w:rsidRPr="00C225C8">
        <w:rPr>
          <w:rFonts w:ascii="Trebuchet MS" w:hAnsi="Trebuchet MS" w:cs="Tahoma"/>
          <w:sz w:val="22"/>
          <w:szCs w:val="22"/>
          <w:lang w:val="lt-LT"/>
        </w:rPr>
        <w:t xml:space="preserve"> ir </w:t>
      </w:r>
      <w:r w:rsidRPr="00C225C8">
        <w:rPr>
          <w:rFonts w:ascii="Trebuchet MS" w:hAnsi="Trebuchet MS" w:cs="Tahoma"/>
          <w:b/>
          <w:bCs/>
          <w:sz w:val="22"/>
          <w:szCs w:val="22"/>
          <w:lang w:val="lt-LT"/>
        </w:rPr>
        <w:t>Pirkėjo</w:t>
      </w:r>
      <w:r w:rsidRPr="00C225C8">
        <w:rPr>
          <w:rFonts w:ascii="Trebuchet MS" w:hAnsi="Trebuchet MS" w:cs="Tahoma"/>
          <w:b/>
          <w:bCs/>
          <w:i/>
          <w:iCs/>
          <w:sz w:val="22"/>
          <w:szCs w:val="22"/>
          <w:lang w:val="lt-LT"/>
        </w:rPr>
        <w:t xml:space="preserve"> </w:t>
      </w:r>
      <w:r w:rsidRPr="00C225C8">
        <w:rPr>
          <w:rFonts w:ascii="Trebuchet MS" w:hAnsi="Trebuchet MS" w:cs="Tahoma"/>
          <w:sz w:val="22"/>
          <w:szCs w:val="22"/>
          <w:lang w:val="lt-LT"/>
        </w:rPr>
        <w:t>dėl Pirkimo objekto.</w:t>
      </w:r>
    </w:p>
    <w:p w14:paraId="0EDB1A41" w14:textId="078576D6" w:rsidR="000A0167" w:rsidRPr="00C225C8" w:rsidRDefault="000A0167" w:rsidP="00943A3F">
      <w:pPr>
        <w:pStyle w:val="ListParagraph"/>
        <w:numPr>
          <w:ilvl w:val="1"/>
          <w:numId w:val="2"/>
        </w:numPr>
        <w:tabs>
          <w:tab w:val="left" w:pos="567"/>
        </w:tabs>
        <w:spacing w:before="60" w:after="60"/>
        <w:ind w:left="0" w:firstLine="0"/>
        <w:jc w:val="both"/>
        <w:rPr>
          <w:rFonts w:ascii="Trebuchet MS" w:hAnsi="Trebuchet MS" w:cs="Tahoma"/>
          <w:sz w:val="22"/>
          <w:szCs w:val="22"/>
          <w:lang w:val="lt-LT"/>
        </w:rPr>
      </w:pPr>
      <w:r w:rsidRPr="00C225C8">
        <w:rPr>
          <w:rFonts w:ascii="Trebuchet MS" w:hAnsi="Trebuchet MS" w:cs="Tahoma"/>
          <w:b/>
          <w:bCs/>
          <w:sz w:val="22"/>
          <w:szCs w:val="22"/>
          <w:lang w:val="lt-LT"/>
        </w:rPr>
        <w:t xml:space="preserve">Pirkimo objektas </w:t>
      </w:r>
      <w:r w:rsidRPr="00C225C8">
        <w:rPr>
          <w:rFonts w:ascii="Trebuchet MS" w:hAnsi="Trebuchet MS" w:cs="Tahoma"/>
          <w:sz w:val="22"/>
          <w:szCs w:val="22"/>
          <w:lang w:val="lt-LT"/>
        </w:rPr>
        <w:t xml:space="preserve">– </w:t>
      </w:r>
      <w:sdt>
        <w:sdtPr>
          <w:rPr>
            <w:rFonts w:ascii="Trebuchet MS" w:hAnsi="Trebuchet MS" w:cs="Tahoma"/>
            <w:sz w:val="22"/>
            <w:szCs w:val="22"/>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BB0972" w:rsidRPr="00C225C8">
            <w:rPr>
              <w:rFonts w:ascii="Trebuchet MS" w:hAnsi="Trebuchet MS" w:cs="Tahoma"/>
              <w:sz w:val="22"/>
              <w:szCs w:val="22"/>
              <w:lang w:val="lt-LT"/>
            </w:rPr>
            <w:t>Prekės.</w:t>
          </w:r>
        </w:sdtContent>
      </w:sdt>
    </w:p>
    <w:p w14:paraId="5C87901A" w14:textId="77777777" w:rsidR="0016795D" w:rsidRPr="00C225C8" w:rsidRDefault="0016795D" w:rsidP="00E25C0E">
      <w:pPr>
        <w:pStyle w:val="ListParagraph"/>
        <w:tabs>
          <w:tab w:val="left" w:pos="567"/>
        </w:tabs>
        <w:spacing w:before="60" w:after="60"/>
        <w:ind w:left="0"/>
        <w:rPr>
          <w:rFonts w:ascii="Trebuchet MS" w:hAnsi="Trebuchet MS" w:cs="Tahoma"/>
          <w:b/>
          <w:i/>
          <w:sz w:val="22"/>
          <w:szCs w:val="22"/>
          <w:lang w:val="lt-LT"/>
        </w:rPr>
      </w:pPr>
    </w:p>
    <w:p w14:paraId="2D8EFB40" w14:textId="138A12CB" w:rsidR="00B418E6" w:rsidRPr="00C225C8"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rebuchet MS" w:hAnsi="Trebuchet MS" w:cs="Tahoma"/>
          <w:b/>
          <w:sz w:val="22"/>
          <w:szCs w:val="22"/>
          <w:lang w:val="lt-LT"/>
        </w:rPr>
      </w:pPr>
      <w:r w:rsidRPr="00C225C8">
        <w:rPr>
          <w:rFonts w:ascii="Trebuchet MS" w:hAnsi="Trebuchet MS" w:cs="Tahoma"/>
          <w:b/>
          <w:sz w:val="22"/>
          <w:szCs w:val="22"/>
          <w:lang w:val="lt-LT"/>
        </w:rPr>
        <w:t>PIRKIMO OBJEKTAS</w:t>
      </w:r>
      <w:r w:rsidR="009C1BF1" w:rsidRPr="00C225C8">
        <w:rPr>
          <w:rFonts w:ascii="Trebuchet MS" w:hAnsi="Trebuchet MS" w:cs="Tahoma"/>
          <w:b/>
          <w:sz w:val="22"/>
          <w:szCs w:val="22"/>
          <w:lang w:val="lt-LT"/>
        </w:rPr>
        <w:t xml:space="preserve"> </w:t>
      </w:r>
      <w:r w:rsidR="009C1BF1" w:rsidRPr="00C225C8">
        <w:rPr>
          <w:rFonts w:ascii="Trebuchet MS" w:eastAsia="Times New Roman" w:hAnsi="Trebuchet MS" w:cs="Tahoma"/>
          <w:b/>
          <w:sz w:val="22"/>
          <w:szCs w:val="22"/>
          <w:lang w:val="lt-LT" w:eastAsia="lt-LT"/>
        </w:rPr>
        <w:t>IR OBJEKTO APIMTYS</w:t>
      </w:r>
    </w:p>
    <w:p w14:paraId="51D0656B" w14:textId="2B640210" w:rsidR="00B124A9" w:rsidRPr="00C225C8" w:rsidRDefault="00EF0A26" w:rsidP="00F14B66">
      <w:pPr>
        <w:pStyle w:val="ListParagraph"/>
        <w:numPr>
          <w:ilvl w:val="1"/>
          <w:numId w:val="1"/>
        </w:numPr>
        <w:tabs>
          <w:tab w:val="left" w:pos="567"/>
        </w:tabs>
        <w:spacing w:before="60" w:after="60"/>
        <w:ind w:left="0" w:firstLine="0"/>
        <w:rPr>
          <w:rFonts w:ascii="Trebuchet MS" w:hAnsi="Trebuchet MS" w:cs="Tahoma"/>
          <w:sz w:val="22"/>
          <w:szCs w:val="22"/>
          <w:lang w:val="lt-LT"/>
        </w:rPr>
      </w:pPr>
      <w:r w:rsidRPr="00C225C8">
        <w:rPr>
          <w:rFonts w:ascii="Trebuchet MS" w:hAnsi="Trebuchet MS" w:cs="Tahoma"/>
          <w:b/>
          <w:bCs/>
          <w:sz w:val="22"/>
          <w:szCs w:val="22"/>
          <w:lang w:val="lt-LT"/>
        </w:rPr>
        <w:t>Pirkimo objekt</w:t>
      </w:r>
      <w:r w:rsidR="00E70465" w:rsidRPr="00C225C8">
        <w:rPr>
          <w:rFonts w:ascii="Trebuchet MS" w:hAnsi="Trebuchet MS" w:cs="Tahoma"/>
          <w:b/>
          <w:bCs/>
          <w:sz w:val="22"/>
          <w:szCs w:val="22"/>
          <w:lang w:val="lt-LT"/>
        </w:rPr>
        <w:t>as</w:t>
      </w:r>
      <w:r w:rsidRPr="00C225C8">
        <w:rPr>
          <w:rFonts w:ascii="Trebuchet MS" w:hAnsi="Trebuchet MS" w:cs="Tahoma"/>
          <w:sz w:val="22"/>
          <w:szCs w:val="22"/>
          <w:lang w:val="lt-LT"/>
        </w:rPr>
        <w:t>:</w:t>
      </w:r>
      <w:r w:rsidRPr="00C225C8">
        <w:rPr>
          <w:rStyle w:val="TitleChar"/>
          <w:rFonts w:ascii="Trebuchet MS" w:hAnsi="Trebuchet MS" w:cs="Tahoma"/>
          <w:sz w:val="22"/>
          <w:szCs w:val="22"/>
        </w:rPr>
        <w:t xml:space="preserve"> </w:t>
      </w:r>
    </w:p>
    <w:p w14:paraId="17AE77B4" w14:textId="0FC88323" w:rsidR="004A540E" w:rsidRPr="00C225C8" w:rsidRDefault="00B124A9" w:rsidP="004A540E">
      <w:pPr>
        <w:pStyle w:val="ListParagraph"/>
        <w:numPr>
          <w:ilvl w:val="1"/>
          <w:numId w:val="1"/>
        </w:numPr>
        <w:tabs>
          <w:tab w:val="left" w:pos="567"/>
        </w:tabs>
        <w:spacing w:before="60" w:after="60"/>
        <w:ind w:left="0" w:firstLine="0"/>
        <w:jc w:val="both"/>
        <w:rPr>
          <w:rFonts w:ascii="Trebuchet MS" w:hAnsi="Trebuchet MS" w:cs="Tahoma"/>
          <w:iCs/>
          <w:color w:val="000000" w:themeColor="text1"/>
          <w:sz w:val="22"/>
          <w:szCs w:val="22"/>
          <w:highlight w:val="lightGray"/>
          <w:lang w:val="lt-LT"/>
        </w:rPr>
      </w:pPr>
      <w:r w:rsidRPr="00627386">
        <w:rPr>
          <w:rFonts w:ascii="Trebuchet MS" w:hAnsi="Trebuchet MS" w:cs="Tahoma"/>
          <w:bCs/>
          <w:sz w:val="22"/>
          <w:szCs w:val="22"/>
          <w:lang w:val="lt-LT"/>
        </w:rPr>
        <w:t xml:space="preserve">Pirkimo objektas </w:t>
      </w:r>
      <w:sdt>
        <w:sdtPr>
          <w:rPr>
            <w:rFonts w:ascii="Trebuchet MS" w:hAnsi="Trebuchet MS" w:cs="Tahoma"/>
            <w:bCs/>
            <w:sz w:val="22"/>
            <w:szCs w:val="22"/>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Content>
          <w:r w:rsidR="00BB0972" w:rsidRPr="00627386">
            <w:rPr>
              <w:rFonts w:ascii="Trebuchet MS" w:hAnsi="Trebuchet MS" w:cs="Tahoma"/>
              <w:bCs/>
              <w:sz w:val="22"/>
              <w:szCs w:val="22"/>
              <w:lang w:val="lt-LT"/>
            </w:rPr>
            <w:t>į pirkimo dalis neskaidomas.</w:t>
          </w:r>
        </w:sdtContent>
      </w:sdt>
      <w:r w:rsidR="00BF27A1" w:rsidRPr="00627386">
        <w:rPr>
          <w:rFonts w:ascii="Trebuchet MS" w:hAnsi="Trebuchet MS" w:cs="Tahoma"/>
          <w:bCs/>
          <w:sz w:val="22"/>
          <w:szCs w:val="22"/>
          <w:lang w:val="lt-LT"/>
        </w:rPr>
        <w:t xml:space="preserve"> </w:t>
      </w:r>
      <w:r w:rsidR="00541AC0" w:rsidRPr="00627386">
        <w:rPr>
          <w:rFonts w:ascii="Trebuchet MS" w:hAnsi="Trebuchet MS" w:cs="Tahoma"/>
          <w:bCs/>
          <w:sz w:val="22"/>
          <w:szCs w:val="22"/>
          <w:lang w:val="lt-LT"/>
        </w:rPr>
        <w:t>Pirkimu</w:t>
      </w:r>
      <w:r w:rsidR="00541AC0" w:rsidRPr="00C225C8">
        <w:rPr>
          <w:rFonts w:ascii="Trebuchet MS" w:hAnsi="Trebuchet MS" w:cs="Tahoma"/>
          <w:b/>
          <w:bCs/>
          <w:color w:val="000000" w:themeColor="text1"/>
          <w:sz w:val="22"/>
          <w:szCs w:val="22"/>
          <w:lang w:val="lt-LT"/>
        </w:rPr>
        <w:t xml:space="preserve"> perkama pilna darbui reikalinga komplektacija</w:t>
      </w:r>
      <w:r w:rsidR="00A566DE" w:rsidRPr="00C225C8">
        <w:rPr>
          <w:rFonts w:ascii="Trebuchet MS" w:hAnsi="Trebuchet MS" w:cs="Tahoma"/>
          <w:b/>
          <w:bCs/>
          <w:color w:val="000000" w:themeColor="text1"/>
          <w:sz w:val="22"/>
          <w:szCs w:val="22"/>
          <w:lang w:val="lt-LT"/>
        </w:rPr>
        <w:t>, tarpusavyje suderintos priemonės</w:t>
      </w:r>
      <w:r w:rsidR="00541AC0" w:rsidRPr="00C225C8">
        <w:rPr>
          <w:rFonts w:ascii="Trebuchet MS" w:hAnsi="Trebuchet MS" w:cs="Tahoma"/>
          <w:b/>
          <w:bCs/>
          <w:color w:val="000000" w:themeColor="text1"/>
          <w:sz w:val="22"/>
          <w:szCs w:val="22"/>
          <w:lang w:val="lt-LT"/>
        </w:rPr>
        <w:t xml:space="preserve">. </w:t>
      </w:r>
    </w:p>
    <w:p w14:paraId="444CF11E" w14:textId="447717A7" w:rsidR="00B418E6" w:rsidRPr="00C225C8" w:rsidRDefault="00B418E6" w:rsidP="00F14B66">
      <w:pPr>
        <w:pStyle w:val="ListParagraph"/>
        <w:numPr>
          <w:ilvl w:val="1"/>
          <w:numId w:val="1"/>
        </w:numPr>
        <w:tabs>
          <w:tab w:val="left" w:pos="567"/>
        </w:tabs>
        <w:spacing w:before="60" w:after="60"/>
        <w:ind w:left="0" w:firstLine="0"/>
        <w:rPr>
          <w:rFonts w:ascii="Trebuchet MS" w:eastAsia="Calibri" w:hAnsi="Trebuchet MS" w:cs="Tahoma"/>
          <w:b/>
          <w:bCs/>
          <w:sz w:val="22"/>
          <w:szCs w:val="22"/>
          <w:lang w:val="lt-LT"/>
        </w:rPr>
      </w:pPr>
      <w:r w:rsidRPr="00C225C8">
        <w:rPr>
          <w:rFonts w:ascii="Trebuchet MS" w:eastAsia="Calibri" w:hAnsi="Trebuchet MS" w:cs="Tahoma"/>
          <w:b/>
          <w:bCs/>
          <w:sz w:val="22"/>
          <w:szCs w:val="22"/>
          <w:lang w:val="lt-LT"/>
        </w:rPr>
        <w:t>Pirkimo objekto apimtys</w:t>
      </w:r>
      <w:r w:rsidR="00B11450" w:rsidRPr="00C225C8">
        <w:rPr>
          <w:rFonts w:ascii="Trebuchet MS" w:eastAsia="Calibri" w:hAnsi="Trebuchet MS" w:cs="Tahoma"/>
          <w:b/>
          <w:bCs/>
          <w:sz w:val="22"/>
          <w:szCs w:val="22"/>
          <w:lang w:val="lt-LT"/>
        </w:rPr>
        <w:t>:</w:t>
      </w:r>
    </w:p>
    <w:p w14:paraId="27D33404" w14:textId="03266938" w:rsidR="005C5A52" w:rsidRPr="00C225C8" w:rsidRDefault="005C5A52" w:rsidP="005C5A52">
      <w:pPr>
        <w:pStyle w:val="ListParagraph"/>
        <w:tabs>
          <w:tab w:val="left" w:pos="567"/>
        </w:tabs>
        <w:spacing w:before="60" w:after="60"/>
        <w:ind w:left="0"/>
        <w:jc w:val="right"/>
        <w:rPr>
          <w:rFonts w:ascii="Trebuchet MS" w:eastAsia="Calibri" w:hAnsi="Trebuchet MS" w:cs="Tahoma"/>
          <w:sz w:val="22"/>
          <w:szCs w:val="22"/>
          <w:lang w:val="lt-LT"/>
        </w:rPr>
      </w:pPr>
      <w:r w:rsidRPr="00627386">
        <w:rPr>
          <w:rFonts w:ascii="Trebuchet MS" w:eastAsia="Calibri" w:hAnsi="Trebuchet MS" w:cs="Tahoma"/>
          <w:sz w:val="22"/>
          <w:szCs w:val="22"/>
          <w:lang w:val="lt-LT"/>
        </w:rPr>
        <w:t>Lentelė Nr.</w:t>
      </w:r>
      <w:r w:rsidR="00A77452" w:rsidRPr="00627386">
        <w:rPr>
          <w:rFonts w:ascii="Trebuchet MS" w:eastAsia="Calibri" w:hAnsi="Trebuchet MS" w:cs="Tahoma"/>
          <w:sz w:val="22"/>
          <w:szCs w:val="22"/>
          <w:lang w:val="lt-LT"/>
        </w:rPr>
        <w:t xml:space="preserve"> </w:t>
      </w:r>
      <w:r w:rsidRPr="00627386">
        <w:rPr>
          <w:rFonts w:ascii="Trebuchet MS" w:eastAsia="Calibri" w:hAnsi="Trebuchet MS" w:cs="Tahoma"/>
          <w:sz w:val="22"/>
          <w:szCs w:val="22"/>
          <w:lang w:val="lt-LT"/>
        </w:rPr>
        <w:t>1</w:t>
      </w:r>
      <w:r w:rsidRPr="00C225C8">
        <w:rPr>
          <w:rFonts w:ascii="Trebuchet MS" w:eastAsia="Calibri" w:hAnsi="Trebuchet MS" w:cs="Tahoma"/>
          <w:sz w:val="22"/>
          <w:szCs w:val="22"/>
          <w:lang w:val="lt-LT"/>
        </w:rPr>
        <w:t xml:space="preserve"> </w:t>
      </w:r>
    </w:p>
    <w:tbl>
      <w:tblPr>
        <w:tblStyle w:val="TableGrid"/>
        <w:tblW w:w="9351" w:type="dxa"/>
        <w:tblLook w:val="04A0" w:firstRow="1" w:lastRow="0" w:firstColumn="1" w:lastColumn="0" w:noHBand="0" w:noVBand="1"/>
      </w:tblPr>
      <w:tblGrid>
        <w:gridCol w:w="988"/>
        <w:gridCol w:w="3288"/>
        <w:gridCol w:w="1698"/>
        <w:gridCol w:w="3377"/>
      </w:tblGrid>
      <w:tr w:rsidR="006101CF" w:rsidRPr="00C225C8" w14:paraId="0EC99A4E" w14:textId="77777777" w:rsidTr="007E22E1">
        <w:trPr>
          <w:trHeight w:val="502"/>
        </w:trPr>
        <w:tc>
          <w:tcPr>
            <w:tcW w:w="988" w:type="dxa"/>
          </w:tcPr>
          <w:p w14:paraId="729935FA" w14:textId="644EB89E" w:rsidR="006101CF" w:rsidRPr="00C225C8" w:rsidRDefault="006101CF" w:rsidP="00D623E1">
            <w:pPr>
              <w:spacing w:before="60" w:after="60"/>
              <w:jc w:val="center"/>
              <w:rPr>
                <w:rFonts w:ascii="Trebuchet MS" w:hAnsi="Trebuchet MS" w:cs="Tahoma"/>
                <w:b/>
                <w:bCs/>
                <w:sz w:val="22"/>
                <w:szCs w:val="22"/>
              </w:rPr>
            </w:pPr>
            <w:r w:rsidRPr="00C225C8">
              <w:rPr>
                <w:rFonts w:ascii="Trebuchet MS" w:hAnsi="Trebuchet MS" w:cs="Tahoma"/>
                <w:b/>
                <w:bCs/>
                <w:sz w:val="22"/>
                <w:szCs w:val="22"/>
              </w:rPr>
              <w:t>Eil.</w:t>
            </w:r>
            <w:r w:rsidR="00CF1AB2" w:rsidRPr="00C225C8">
              <w:rPr>
                <w:rFonts w:ascii="Trebuchet MS" w:hAnsi="Trebuchet MS" w:cs="Tahoma"/>
                <w:b/>
                <w:bCs/>
                <w:sz w:val="22"/>
                <w:szCs w:val="22"/>
              </w:rPr>
              <w:t xml:space="preserve"> N</w:t>
            </w:r>
            <w:r w:rsidRPr="00C225C8">
              <w:rPr>
                <w:rFonts w:ascii="Trebuchet MS" w:hAnsi="Trebuchet MS" w:cs="Tahoma"/>
                <w:b/>
                <w:bCs/>
                <w:sz w:val="22"/>
                <w:szCs w:val="22"/>
              </w:rPr>
              <w:t>r.</w:t>
            </w:r>
          </w:p>
        </w:tc>
        <w:tc>
          <w:tcPr>
            <w:tcW w:w="3288" w:type="dxa"/>
          </w:tcPr>
          <w:p w14:paraId="309C6768" w14:textId="1A5B903D" w:rsidR="006101CF" w:rsidRPr="00C225C8" w:rsidRDefault="00943A3F" w:rsidP="00D623E1">
            <w:pPr>
              <w:spacing w:before="60" w:after="60"/>
              <w:jc w:val="center"/>
              <w:rPr>
                <w:rFonts w:ascii="Trebuchet MS" w:hAnsi="Trebuchet MS" w:cs="Tahoma"/>
                <w:b/>
                <w:bCs/>
                <w:sz w:val="22"/>
                <w:szCs w:val="22"/>
              </w:rPr>
            </w:pPr>
            <w:r w:rsidRPr="00C225C8">
              <w:rPr>
                <w:rFonts w:ascii="Trebuchet MS" w:hAnsi="Trebuchet MS" w:cs="Tahoma"/>
                <w:b/>
                <w:bCs/>
                <w:sz w:val="22"/>
                <w:szCs w:val="22"/>
              </w:rPr>
              <w:t xml:space="preserve">Prekės </w:t>
            </w:r>
            <w:r w:rsidR="006101CF" w:rsidRPr="00C225C8">
              <w:rPr>
                <w:rFonts w:ascii="Trebuchet MS" w:hAnsi="Trebuchet MS" w:cs="Tahoma"/>
                <w:b/>
                <w:bCs/>
                <w:sz w:val="22"/>
                <w:szCs w:val="22"/>
              </w:rPr>
              <w:t>pavadinimas</w:t>
            </w:r>
          </w:p>
        </w:tc>
        <w:tc>
          <w:tcPr>
            <w:tcW w:w="1698" w:type="dxa"/>
          </w:tcPr>
          <w:p w14:paraId="7B37D419" w14:textId="35102F8B" w:rsidR="006101CF" w:rsidRPr="00C225C8" w:rsidRDefault="006101CF" w:rsidP="00D623E1">
            <w:pPr>
              <w:spacing w:before="60" w:after="60"/>
              <w:jc w:val="center"/>
              <w:rPr>
                <w:rFonts w:ascii="Trebuchet MS" w:hAnsi="Trebuchet MS" w:cs="Tahoma"/>
                <w:b/>
                <w:bCs/>
                <w:sz w:val="22"/>
                <w:szCs w:val="22"/>
              </w:rPr>
            </w:pPr>
            <w:r w:rsidRPr="00C225C8">
              <w:rPr>
                <w:rFonts w:ascii="Trebuchet MS" w:hAnsi="Trebuchet MS" w:cs="Tahoma"/>
                <w:b/>
                <w:bCs/>
                <w:sz w:val="22"/>
                <w:szCs w:val="22"/>
              </w:rPr>
              <w:t>Mat</w:t>
            </w:r>
            <w:r w:rsidR="00270771" w:rsidRPr="00C225C8">
              <w:rPr>
                <w:rFonts w:ascii="Trebuchet MS" w:hAnsi="Trebuchet MS" w:cs="Tahoma"/>
                <w:b/>
                <w:bCs/>
                <w:sz w:val="22"/>
                <w:szCs w:val="22"/>
              </w:rPr>
              <w:t>as</w:t>
            </w:r>
          </w:p>
        </w:tc>
        <w:tc>
          <w:tcPr>
            <w:tcW w:w="3377" w:type="dxa"/>
          </w:tcPr>
          <w:p w14:paraId="27D0C2B0" w14:textId="3F1C7A27" w:rsidR="006101CF" w:rsidRPr="00C225C8" w:rsidRDefault="00000000" w:rsidP="00D623E1">
            <w:pPr>
              <w:spacing w:before="60" w:after="60"/>
              <w:jc w:val="center"/>
              <w:rPr>
                <w:rFonts w:ascii="Trebuchet MS" w:hAnsi="Trebuchet MS" w:cs="Tahoma"/>
                <w:b/>
                <w:bCs/>
                <w:sz w:val="22"/>
                <w:szCs w:val="22"/>
              </w:rPr>
            </w:pPr>
            <w:sdt>
              <w:sdtPr>
                <w:rPr>
                  <w:rFonts w:ascii="Trebuchet MS" w:hAnsi="Trebuchet MS" w:cs="Tahoma"/>
                  <w:b/>
                  <w:bCs/>
                  <w:sz w:val="22"/>
                  <w:szCs w:val="22"/>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252039" w:rsidRPr="00C225C8">
                  <w:rPr>
                    <w:rFonts w:ascii="Trebuchet MS" w:hAnsi="Trebuchet MS" w:cs="Tahoma"/>
                    <w:b/>
                    <w:bCs/>
                    <w:sz w:val="22"/>
                    <w:szCs w:val="22"/>
                  </w:rPr>
                  <w:t>Kiekis</w:t>
                </w:r>
              </w:sdtContent>
            </w:sdt>
          </w:p>
        </w:tc>
      </w:tr>
      <w:tr w:rsidR="006101CF" w:rsidRPr="00C225C8" w14:paraId="11171BB5" w14:textId="77777777" w:rsidTr="007E22E1">
        <w:trPr>
          <w:trHeight w:val="502"/>
        </w:trPr>
        <w:tc>
          <w:tcPr>
            <w:tcW w:w="988" w:type="dxa"/>
          </w:tcPr>
          <w:p w14:paraId="17623F01" w14:textId="1E1AEAD1" w:rsidR="006101CF" w:rsidRPr="00C225C8" w:rsidRDefault="00BF27A1" w:rsidP="00D623E1">
            <w:pPr>
              <w:spacing w:before="60" w:after="60"/>
              <w:jc w:val="center"/>
              <w:rPr>
                <w:rFonts w:ascii="Trebuchet MS" w:hAnsi="Trebuchet MS" w:cs="Tahoma"/>
                <w:sz w:val="22"/>
                <w:szCs w:val="22"/>
              </w:rPr>
            </w:pPr>
            <w:r w:rsidRPr="00C225C8">
              <w:rPr>
                <w:rFonts w:ascii="Trebuchet MS" w:hAnsi="Trebuchet MS" w:cs="Tahoma"/>
                <w:sz w:val="22"/>
                <w:szCs w:val="22"/>
              </w:rPr>
              <w:t>1.</w:t>
            </w:r>
          </w:p>
        </w:tc>
        <w:tc>
          <w:tcPr>
            <w:tcW w:w="3288" w:type="dxa"/>
          </w:tcPr>
          <w:p w14:paraId="673156EF" w14:textId="276577B4" w:rsidR="006101CF" w:rsidRPr="00C225C8" w:rsidRDefault="00510983" w:rsidP="00510983">
            <w:pPr>
              <w:tabs>
                <w:tab w:val="left" w:pos="8137"/>
              </w:tabs>
              <w:spacing w:before="60" w:after="60"/>
              <w:jc w:val="center"/>
              <w:rPr>
                <w:rFonts w:ascii="Trebuchet MS" w:hAnsi="Trebuchet MS" w:cs="Tahoma"/>
                <w:sz w:val="22"/>
                <w:szCs w:val="22"/>
              </w:rPr>
            </w:pPr>
            <w:r w:rsidRPr="00C225C8">
              <w:rPr>
                <w:rFonts w:ascii="Trebuchet MS" w:hAnsi="Trebuchet MS" w:cs="Tahoma"/>
                <w:sz w:val="22"/>
                <w:szCs w:val="22"/>
              </w:rPr>
              <w:t>Video sistema su priedais ci</w:t>
            </w:r>
            <w:r w:rsidR="00C225C8" w:rsidRPr="00C225C8">
              <w:rPr>
                <w:rFonts w:ascii="Trebuchet MS" w:hAnsi="Trebuchet MS" w:cs="Tahoma"/>
                <w:sz w:val="22"/>
                <w:szCs w:val="22"/>
              </w:rPr>
              <w:t>s</w:t>
            </w:r>
            <w:r w:rsidRPr="00C225C8">
              <w:rPr>
                <w:rFonts w:ascii="Trebuchet MS" w:hAnsi="Trebuchet MS" w:cs="Tahoma"/>
                <w:sz w:val="22"/>
                <w:szCs w:val="22"/>
              </w:rPr>
              <w:t>toskopijai</w:t>
            </w:r>
          </w:p>
        </w:tc>
        <w:tc>
          <w:tcPr>
            <w:tcW w:w="1698" w:type="dxa"/>
          </w:tcPr>
          <w:p w14:paraId="6AE0FC4B" w14:textId="57119353" w:rsidR="006101CF" w:rsidRPr="00C225C8" w:rsidRDefault="00C812B4" w:rsidP="00D623E1">
            <w:pPr>
              <w:spacing w:before="60" w:after="60"/>
              <w:jc w:val="center"/>
              <w:rPr>
                <w:rFonts w:ascii="Trebuchet MS" w:hAnsi="Trebuchet MS" w:cs="Tahoma"/>
                <w:sz w:val="22"/>
                <w:szCs w:val="22"/>
              </w:rPr>
            </w:pPr>
            <w:r w:rsidRPr="00C225C8">
              <w:rPr>
                <w:rFonts w:ascii="Trebuchet MS" w:hAnsi="Trebuchet MS" w:cs="Tahoma"/>
                <w:sz w:val="22"/>
                <w:szCs w:val="22"/>
              </w:rPr>
              <w:t>Komplek</w:t>
            </w:r>
            <w:r w:rsidR="00C8605E" w:rsidRPr="00C225C8">
              <w:rPr>
                <w:rFonts w:ascii="Trebuchet MS" w:hAnsi="Trebuchet MS" w:cs="Tahoma"/>
                <w:sz w:val="22"/>
                <w:szCs w:val="22"/>
              </w:rPr>
              <w:t>tas</w:t>
            </w:r>
            <w:r w:rsidRPr="00C225C8">
              <w:rPr>
                <w:rFonts w:ascii="Trebuchet MS" w:hAnsi="Trebuchet MS" w:cs="Tahoma"/>
                <w:sz w:val="22"/>
                <w:szCs w:val="22"/>
              </w:rPr>
              <w:t xml:space="preserve"> </w:t>
            </w:r>
          </w:p>
        </w:tc>
        <w:tc>
          <w:tcPr>
            <w:tcW w:w="3377" w:type="dxa"/>
          </w:tcPr>
          <w:p w14:paraId="543BB18C" w14:textId="2C7D767D" w:rsidR="006101CF" w:rsidRPr="00C225C8" w:rsidRDefault="00C812B4" w:rsidP="00D623E1">
            <w:pPr>
              <w:spacing w:before="60" w:after="60"/>
              <w:jc w:val="center"/>
              <w:rPr>
                <w:rFonts w:ascii="Trebuchet MS" w:hAnsi="Trebuchet MS" w:cs="Tahoma"/>
                <w:sz w:val="22"/>
                <w:szCs w:val="22"/>
              </w:rPr>
            </w:pPr>
            <w:r w:rsidRPr="00C225C8">
              <w:rPr>
                <w:rFonts w:ascii="Trebuchet MS" w:hAnsi="Trebuchet MS" w:cs="Tahoma"/>
                <w:sz w:val="22"/>
                <w:szCs w:val="22"/>
              </w:rPr>
              <w:t xml:space="preserve">1 </w:t>
            </w:r>
          </w:p>
        </w:tc>
      </w:tr>
    </w:tbl>
    <w:p w14:paraId="78B369CA" w14:textId="77777777" w:rsidR="00B418E6" w:rsidRPr="00C225C8" w:rsidRDefault="00B418E6" w:rsidP="00B418E6">
      <w:pPr>
        <w:spacing w:before="60" w:after="60"/>
        <w:jc w:val="both"/>
        <w:rPr>
          <w:rFonts w:ascii="Trebuchet MS" w:hAnsi="Trebuchet MS" w:cs="Tahoma"/>
          <w:i/>
          <w:sz w:val="22"/>
          <w:szCs w:val="22"/>
        </w:rPr>
      </w:pPr>
    </w:p>
    <w:p w14:paraId="5ADECB5E" w14:textId="6F575B8D" w:rsidR="006E29F5" w:rsidRPr="00C225C8" w:rsidRDefault="00B418E6" w:rsidP="006E29F5">
      <w:pPr>
        <w:pStyle w:val="ListParagraph"/>
        <w:numPr>
          <w:ilvl w:val="0"/>
          <w:numId w:val="1"/>
        </w:numPr>
        <w:pBdr>
          <w:top w:val="single" w:sz="8" w:space="1" w:color="auto"/>
          <w:bottom w:val="single" w:sz="8" w:space="1" w:color="auto"/>
        </w:pBdr>
        <w:tabs>
          <w:tab w:val="left" w:pos="284"/>
        </w:tabs>
        <w:spacing w:before="60" w:after="60"/>
        <w:ind w:left="0" w:firstLine="0"/>
        <w:rPr>
          <w:rFonts w:ascii="Trebuchet MS" w:hAnsi="Trebuchet MS" w:cs="Tahoma"/>
          <w:b/>
          <w:sz w:val="22"/>
          <w:szCs w:val="22"/>
          <w:lang w:val="lt-LT"/>
        </w:rPr>
      </w:pPr>
      <w:r w:rsidRPr="00C225C8">
        <w:rPr>
          <w:rFonts w:ascii="Trebuchet MS" w:hAnsi="Trebuchet MS" w:cs="Tahoma"/>
          <w:b/>
          <w:sz w:val="22"/>
          <w:szCs w:val="22"/>
          <w:lang w:val="lt-LT"/>
        </w:rPr>
        <w:t>REIKALAVIMAI PIRKIMO OBJEKTU</w:t>
      </w:r>
      <w:r w:rsidR="00E70465" w:rsidRPr="00C225C8">
        <w:rPr>
          <w:rFonts w:ascii="Trebuchet MS" w:hAnsi="Trebuchet MS" w:cs="Tahoma"/>
          <w:b/>
          <w:sz w:val="22"/>
          <w:szCs w:val="22"/>
          <w:lang w:val="lt-LT"/>
        </w:rPr>
        <w:t>I</w:t>
      </w:r>
    </w:p>
    <w:p w14:paraId="3F0DDCE4" w14:textId="6483DBFB" w:rsidR="006E29F5" w:rsidRPr="00C225C8" w:rsidRDefault="0021516C" w:rsidP="0021516C">
      <w:pPr>
        <w:rPr>
          <w:rFonts w:ascii="Trebuchet MS" w:hAnsi="Trebuchet MS" w:cs="Tahoma"/>
          <w:sz w:val="22"/>
          <w:szCs w:val="22"/>
        </w:rPr>
      </w:pPr>
      <w:r w:rsidRPr="00C225C8">
        <w:rPr>
          <w:rFonts w:ascii="Trebuchet MS" w:hAnsi="Trebuchet MS" w:cs="Tahoma"/>
          <w:sz w:val="22"/>
          <w:szCs w:val="22"/>
        </w:rPr>
        <w:t>Perkant Įrangą užpildomas Priedas Nr. 1</w:t>
      </w:r>
    </w:p>
    <w:p w14:paraId="55821F1A" w14:textId="77777777" w:rsidR="006E29F5" w:rsidRPr="00C225C8" w:rsidRDefault="006E29F5" w:rsidP="006E29F5">
      <w:pPr>
        <w:pStyle w:val="ListParagraph"/>
        <w:shd w:val="clear" w:color="auto" w:fill="FFFFFF" w:themeFill="background1"/>
        <w:spacing w:before="60" w:after="60"/>
        <w:ind w:left="360"/>
        <w:jc w:val="both"/>
        <w:rPr>
          <w:rFonts w:ascii="Trebuchet MS" w:hAnsi="Trebuchet MS" w:cs="Tahoma"/>
          <w:bCs/>
          <w:iCs/>
          <w:sz w:val="22"/>
          <w:szCs w:val="22"/>
          <w:lang w:val="lt-LT"/>
        </w:rPr>
      </w:pPr>
    </w:p>
    <w:p w14:paraId="1FB97D37" w14:textId="40FE570E" w:rsidR="00270771" w:rsidRPr="00C225C8" w:rsidRDefault="00332AC8" w:rsidP="00270771">
      <w:pPr>
        <w:pStyle w:val="ListParagraph"/>
        <w:numPr>
          <w:ilvl w:val="0"/>
          <w:numId w:val="1"/>
        </w:numPr>
        <w:pBdr>
          <w:top w:val="single" w:sz="8" w:space="1" w:color="auto"/>
          <w:bottom w:val="single" w:sz="8" w:space="1" w:color="auto"/>
        </w:pBdr>
        <w:tabs>
          <w:tab w:val="left" w:pos="284"/>
        </w:tabs>
        <w:spacing w:before="60" w:after="60"/>
        <w:ind w:left="0" w:firstLine="0"/>
        <w:rPr>
          <w:rFonts w:ascii="Trebuchet MS" w:hAnsi="Trebuchet MS" w:cs="Tahoma"/>
          <w:b/>
          <w:sz w:val="22"/>
          <w:szCs w:val="22"/>
          <w:lang w:val="lt-LT"/>
        </w:rPr>
      </w:pPr>
      <w:r w:rsidRPr="00C225C8">
        <w:rPr>
          <w:rFonts w:ascii="Trebuchet MS" w:hAnsi="Trebuchet MS" w:cs="Tahoma"/>
          <w:b/>
          <w:sz w:val="22"/>
          <w:szCs w:val="22"/>
          <w:lang w:val="lt-LT"/>
        </w:rPr>
        <w:t>SU</w:t>
      </w:r>
      <w:r w:rsidR="00270771" w:rsidRPr="00C225C8">
        <w:rPr>
          <w:rFonts w:ascii="Trebuchet MS" w:hAnsi="Trebuchet MS" w:cs="Tahoma"/>
          <w:b/>
          <w:sz w:val="22"/>
          <w:szCs w:val="22"/>
          <w:lang w:val="lt-LT"/>
        </w:rPr>
        <w:t xml:space="preserve">TARTINIŲ ĮSIPAREIGOJIMŲ VYKDYMO </w:t>
      </w:r>
      <w:r w:rsidR="00EB7E67" w:rsidRPr="00C225C8">
        <w:rPr>
          <w:rFonts w:ascii="Trebuchet MS" w:hAnsi="Trebuchet MS" w:cs="Tahoma"/>
          <w:b/>
          <w:sz w:val="22"/>
          <w:szCs w:val="22"/>
          <w:lang w:val="lt-LT"/>
        </w:rPr>
        <w:t>TVARKA</w:t>
      </w:r>
      <w:r w:rsidR="0068451D" w:rsidRPr="00C225C8">
        <w:rPr>
          <w:rFonts w:ascii="Trebuchet MS" w:hAnsi="Trebuchet MS" w:cs="Tahoma"/>
          <w:b/>
          <w:sz w:val="22"/>
          <w:szCs w:val="22"/>
          <w:lang w:val="lt-LT"/>
        </w:rPr>
        <w:t xml:space="preserve"> IR TERMINAI</w:t>
      </w:r>
    </w:p>
    <w:p w14:paraId="2842B91E" w14:textId="48D01938" w:rsidR="00AA2407" w:rsidRPr="00C225C8" w:rsidRDefault="00270771" w:rsidP="00C225C8">
      <w:pPr>
        <w:pStyle w:val="ListParagraph"/>
        <w:numPr>
          <w:ilvl w:val="1"/>
          <w:numId w:val="1"/>
        </w:numPr>
        <w:tabs>
          <w:tab w:val="left" w:pos="567"/>
        </w:tabs>
        <w:spacing w:before="60" w:after="60"/>
        <w:rPr>
          <w:rFonts w:ascii="Trebuchet MS" w:hAnsi="Trebuchet MS" w:cs="Tahoma"/>
          <w:iCs/>
          <w:sz w:val="22"/>
          <w:szCs w:val="22"/>
          <w:lang w:val="lt-LT"/>
        </w:rPr>
      </w:pPr>
      <w:r w:rsidRPr="00C225C8">
        <w:rPr>
          <w:rFonts w:ascii="Trebuchet MS" w:hAnsi="Trebuchet MS" w:cs="Tahoma"/>
          <w:iCs/>
          <w:sz w:val="22"/>
          <w:szCs w:val="22"/>
          <w:lang w:val="lt-LT"/>
        </w:rPr>
        <w:t xml:space="preserve">Pirkėjas </w:t>
      </w:r>
      <w:r w:rsidR="0068451D" w:rsidRPr="00C225C8">
        <w:rPr>
          <w:rFonts w:ascii="Trebuchet MS" w:hAnsi="Trebuchet MS" w:cs="Tahoma"/>
          <w:iCs/>
          <w:sz w:val="22"/>
          <w:szCs w:val="22"/>
          <w:lang w:val="lt-LT"/>
        </w:rPr>
        <w:t>P</w:t>
      </w:r>
      <w:r w:rsidRPr="00C225C8">
        <w:rPr>
          <w:rFonts w:ascii="Trebuchet MS" w:hAnsi="Trebuchet MS" w:cs="Tahoma"/>
          <w:iCs/>
          <w:sz w:val="22"/>
          <w:szCs w:val="22"/>
          <w:lang w:val="lt-LT"/>
        </w:rPr>
        <w:t>rekes</w:t>
      </w:r>
      <w:r w:rsidR="00FE31AF" w:rsidRPr="00C225C8">
        <w:rPr>
          <w:rFonts w:ascii="Trebuchet MS" w:hAnsi="Trebuchet MS" w:cs="Tahoma"/>
          <w:iCs/>
          <w:sz w:val="22"/>
          <w:szCs w:val="22"/>
          <w:lang w:val="lt-LT"/>
        </w:rPr>
        <w:t xml:space="preserve"> </w:t>
      </w:r>
      <w:r w:rsidR="00037B44" w:rsidRPr="00C225C8">
        <w:rPr>
          <w:rFonts w:ascii="Trebuchet MS" w:hAnsi="Trebuchet MS" w:cs="Tahoma"/>
          <w:iCs/>
          <w:sz w:val="22"/>
          <w:szCs w:val="22"/>
          <w:lang w:val="lt-LT"/>
        </w:rPr>
        <w:t>/</w:t>
      </w:r>
      <w:r w:rsidR="00FE31AF" w:rsidRPr="00C225C8">
        <w:rPr>
          <w:rFonts w:ascii="Trebuchet MS" w:hAnsi="Trebuchet MS" w:cs="Tahoma"/>
          <w:iCs/>
          <w:sz w:val="22"/>
          <w:szCs w:val="22"/>
          <w:lang w:val="lt-LT"/>
        </w:rPr>
        <w:t xml:space="preserve"> </w:t>
      </w:r>
      <w:r w:rsidR="00707832" w:rsidRPr="00C225C8">
        <w:rPr>
          <w:rFonts w:ascii="Trebuchet MS" w:hAnsi="Trebuchet MS" w:cs="Tahoma"/>
          <w:iCs/>
          <w:sz w:val="22"/>
          <w:szCs w:val="22"/>
          <w:lang w:val="lt-LT"/>
        </w:rPr>
        <w:t xml:space="preserve">Priemonė </w:t>
      </w:r>
      <w:r w:rsidRPr="00C225C8">
        <w:rPr>
          <w:rFonts w:ascii="Trebuchet MS" w:hAnsi="Trebuchet MS" w:cs="Tahoma"/>
          <w:iCs/>
          <w:sz w:val="22"/>
          <w:szCs w:val="22"/>
          <w:lang w:val="lt-LT"/>
        </w:rPr>
        <w:t xml:space="preserve">perka  </w:t>
      </w:r>
      <w:sdt>
        <w:sdtPr>
          <w:rPr>
            <w:rFonts w:ascii="Trebuchet MS" w:hAnsi="Trebuchet MS" w:cs="Tahoma"/>
            <w:iCs/>
            <w:sz w:val="22"/>
            <w:szCs w:val="22"/>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625D45" w:rsidRPr="00C225C8">
            <w:rPr>
              <w:rFonts w:ascii="Trebuchet MS" w:hAnsi="Trebuchet MS" w:cs="Tahoma"/>
              <w:iCs/>
              <w:sz w:val="22"/>
              <w:szCs w:val="22"/>
              <w:lang w:val="lt-LT"/>
            </w:rPr>
            <w:t>su pristatymu. Tiekėjas įsipareigoja Prekes/</w:t>
          </w:r>
          <w:r w:rsidR="00252039" w:rsidRPr="00C225C8">
            <w:rPr>
              <w:rFonts w:ascii="Trebuchet MS" w:hAnsi="Trebuchet MS" w:cs="Tahoma"/>
              <w:iCs/>
              <w:sz w:val="22"/>
              <w:szCs w:val="22"/>
              <w:lang w:val="lt-LT"/>
            </w:rPr>
            <w:t xml:space="preserve">Priemonę </w:t>
          </w:r>
          <w:r w:rsidR="00625D45" w:rsidRPr="00C225C8">
            <w:rPr>
              <w:rFonts w:ascii="Trebuchet MS" w:hAnsi="Trebuchet MS" w:cs="Tahoma"/>
              <w:iCs/>
              <w:sz w:val="22"/>
              <w:szCs w:val="22"/>
              <w:lang w:val="lt-LT"/>
            </w:rPr>
            <w:t>pristatyti savo transportu nemokamai užsakyme nurodytu adresu.</w:t>
          </w:r>
        </w:sdtContent>
      </w:sdt>
      <w:r w:rsidRPr="00C225C8">
        <w:rPr>
          <w:rFonts w:ascii="Trebuchet MS" w:hAnsi="Trebuchet MS" w:cs="Tahoma"/>
          <w:iCs/>
          <w:sz w:val="22"/>
          <w:szCs w:val="22"/>
          <w:lang w:val="lt-LT"/>
        </w:rPr>
        <w:t xml:space="preserve"> </w:t>
      </w:r>
    </w:p>
    <w:p w14:paraId="6C133727" w14:textId="5B3360B2" w:rsidR="00270771" w:rsidRPr="00C225C8" w:rsidRDefault="00270771" w:rsidP="00AF59F2">
      <w:pPr>
        <w:pStyle w:val="ListParagraph"/>
        <w:numPr>
          <w:ilvl w:val="1"/>
          <w:numId w:val="1"/>
        </w:numPr>
        <w:tabs>
          <w:tab w:val="left" w:pos="567"/>
        </w:tabs>
        <w:spacing w:before="60" w:after="60"/>
        <w:rPr>
          <w:rFonts w:ascii="Trebuchet MS" w:hAnsi="Trebuchet MS" w:cs="Tahoma"/>
          <w:b/>
          <w:i/>
          <w:color w:val="2F5496" w:themeColor="accent1" w:themeShade="BF"/>
          <w:sz w:val="22"/>
          <w:szCs w:val="22"/>
          <w:lang w:val="lt-LT"/>
        </w:rPr>
      </w:pPr>
      <w:r w:rsidRPr="00C225C8">
        <w:rPr>
          <w:rFonts w:ascii="Trebuchet MS" w:hAnsi="Trebuchet MS" w:cs="Tahoma"/>
          <w:iCs/>
          <w:sz w:val="22"/>
          <w:szCs w:val="22"/>
          <w:lang w:val="pt-BR"/>
        </w:rPr>
        <w:t xml:space="preserve">Pristatymo adresas (-ai): </w:t>
      </w:r>
      <w:r w:rsidR="00625D45" w:rsidRPr="00C225C8">
        <w:rPr>
          <w:rFonts w:ascii="Trebuchet MS" w:hAnsi="Trebuchet MS" w:cs="Tahoma"/>
          <w:iCs/>
          <w:sz w:val="22"/>
          <w:szCs w:val="22"/>
          <w:lang w:val="pt-BR"/>
        </w:rPr>
        <w:t>Baltų pr. 7, Kaunas</w:t>
      </w:r>
      <w:r w:rsidR="007D4FD5">
        <w:rPr>
          <w:rFonts w:ascii="Trebuchet MS" w:hAnsi="Trebuchet MS" w:cs="Tahoma"/>
          <w:iCs/>
          <w:sz w:val="22"/>
          <w:szCs w:val="22"/>
          <w:lang w:val="pt-BR"/>
        </w:rPr>
        <w:t>.</w:t>
      </w:r>
      <w:r w:rsidR="00625D45" w:rsidRPr="00C225C8">
        <w:rPr>
          <w:rFonts w:ascii="Trebuchet MS" w:hAnsi="Trebuchet MS" w:cs="Tahoma"/>
          <w:iCs/>
          <w:sz w:val="22"/>
          <w:szCs w:val="22"/>
          <w:lang w:val="pt-BR"/>
        </w:rPr>
        <w:t xml:space="preserve"> </w:t>
      </w:r>
      <w:r w:rsidR="006D3F16" w:rsidRPr="00C225C8">
        <w:rPr>
          <w:rFonts w:ascii="Trebuchet MS" w:hAnsi="Trebuchet MS" w:cs="Tahoma"/>
          <w:i/>
          <w:sz w:val="22"/>
          <w:szCs w:val="22"/>
          <w:highlight w:val="lightGray"/>
          <w:lang w:val="pt-BR"/>
        </w:rPr>
        <w:t xml:space="preserve"> </w:t>
      </w:r>
    </w:p>
    <w:p w14:paraId="1C3A9210" w14:textId="08B7D4FD" w:rsidR="0068451D" w:rsidRPr="00C225C8" w:rsidRDefault="00EB7E67" w:rsidP="0068451D">
      <w:pPr>
        <w:pStyle w:val="ListParagraph"/>
        <w:numPr>
          <w:ilvl w:val="1"/>
          <w:numId w:val="1"/>
        </w:numPr>
        <w:tabs>
          <w:tab w:val="left" w:pos="567"/>
        </w:tabs>
        <w:spacing w:before="60" w:after="60"/>
        <w:jc w:val="both"/>
        <w:rPr>
          <w:rFonts w:ascii="Trebuchet MS" w:hAnsi="Trebuchet MS" w:cs="Tahoma"/>
          <w:sz w:val="22"/>
          <w:szCs w:val="22"/>
          <w:lang w:val="lt-LT"/>
        </w:rPr>
      </w:pPr>
      <w:r w:rsidRPr="00C225C8">
        <w:rPr>
          <w:rFonts w:ascii="Trebuchet MS" w:hAnsi="Trebuchet MS" w:cs="Tahoma"/>
          <w:sz w:val="22"/>
          <w:szCs w:val="22"/>
          <w:lang w:val="lt-LT"/>
        </w:rPr>
        <w:t>Prekės</w:t>
      </w:r>
      <w:r w:rsidR="00FE31AF" w:rsidRPr="00C225C8">
        <w:rPr>
          <w:rFonts w:ascii="Trebuchet MS" w:hAnsi="Trebuchet MS" w:cs="Tahoma"/>
          <w:sz w:val="22"/>
          <w:szCs w:val="22"/>
          <w:lang w:val="lt-LT"/>
        </w:rPr>
        <w:t xml:space="preserve"> </w:t>
      </w:r>
      <w:r w:rsidR="00A20236" w:rsidRPr="00C225C8">
        <w:rPr>
          <w:rFonts w:ascii="Trebuchet MS" w:hAnsi="Trebuchet MS" w:cs="Tahoma"/>
          <w:sz w:val="22"/>
          <w:szCs w:val="22"/>
          <w:lang w:val="lt-LT"/>
        </w:rPr>
        <w:t>/</w:t>
      </w:r>
      <w:r w:rsidR="00FE31AF" w:rsidRPr="00C225C8">
        <w:rPr>
          <w:rFonts w:ascii="Trebuchet MS" w:hAnsi="Trebuchet MS" w:cs="Tahoma"/>
          <w:sz w:val="22"/>
          <w:szCs w:val="22"/>
          <w:lang w:val="lt-LT"/>
        </w:rPr>
        <w:t xml:space="preserve"> </w:t>
      </w:r>
      <w:r w:rsidR="00707832" w:rsidRPr="00C225C8">
        <w:rPr>
          <w:rFonts w:ascii="Trebuchet MS" w:hAnsi="Trebuchet MS" w:cs="Tahoma"/>
          <w:sz w:val="22"/>
          <w:szCs w:val="22"/>
          <w:lang w:val="lt-LT"/>
        </w:rPr>
        <w:t>Priemonė</w:t>
      </w:r>
      <w:r w:rsidRPr="00C225C8">
        <w:rPr>
          <w:rFonts w:ascii="Trebuchet MS" w:hAnsi="Trebuchet MS" w:cs="Tahoma"/>
          <w:sz w:val="22"/>
          <w:szCs w:val="22"/>
          <w:lang w:val="lt-LT"/>
        </w:rPr>
        <w:t xml:space="preserve"> turi būti </w:t>
      </w:r>
      <w:sdt>
        <w:sdtPr>
          <w:rPr>
            <w:rFonts w:ascii="Trebuchet MS" w:hAnsi="Trebuchet MS" w:cs="Tahoma"/>
            <w:sz w:val="22"/>
            <w:szCs w:val="22"/>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Content>
          <w:r w:rsidR="00625D45" w:rsidRPr="00C225C8">
            <w:rPr>
              <w:rFonts w:ascii="Trebuchet MS" w:hAnsi="Trebuchet MS" w:cs="Tahoma"/>
              <w:sz w:val="22"/>
              <w:szCs w:val="22"/>
              <w:lang w:val="lt-LT"/>
            </w:rPr>
            <w:t>pristatytos</w:t>
          </w:r>
        </w:sdtContent>
      </w:sdt>
      <w:r w:rsidRPr="00C225C8">
        <w:rPr>
          <w:rFonts w:ascii="Trebuchet MS" w:hAnsi="Trebuchet MS" w:cs="Tahoma"/>
          <w:sz w:val="22"/>
          <w:szCs w:val="22"/>
          <w:lang w:val="lt-LT"/>
        </w:rPr>
        <w:t xml:space="preserve"> ne vėliau kaip per</w:t>
      </w:r>
      <w:r w:rsidR="006D3F16" w:rsidRPr="00C225C8">
        <w:rPr>
          <w:rFonts w:ascii="Trebuchet MS" w:hAnsi="Trebuchet MS" w:cs="Tahoma"/>
          <w:sz w:val="22"/>
          <w:szCs w:val="22"/>
          <w:lang w:val="lt-LT"/>
        </w:rPr>
        <w:t xml:space="preserve"> </w:t>
      </w:r>
      <w:sdt>
        <w:sdtPr>
          <w:rPr>
            <w:rFonts w:ascii="Trebuchet MS" w:hAnsi="Trebuchet MS" w:cs="Tahoma"/>
            <w:sz w:val="22"/>
            <w:szCs w:val="22"/>
            <w:highlight w:val="yellow"/>
            <w:lang w:val="lt-LT"/>
          </w:rPr>
          <w:alias w:val="nurodyti terminą"/>
          <w:tag w:val="nurodyti terminą"/>
          <w:id w:val="1856998716"/>
          <w:placeholder>
            <w:docPart w:val="DefaultPlaceholder_-1854013440"/>
          </w:placeholder>
        </w:sdtPr>
        <w:sdtContent>
          <w:r w:rsidR="00C225C8">
            <w:rPr>
              <w:rFonts w:ascii="Trebuchet MS" w:hAnsi="Trebuchet MS" w:cs="Tahoma"/>
              <w:sz w:val="22"/>
              <w:szCs w:val="22"/>
              <w:highlight w:val="lightGray"/>
              <w:lang w:val="lt-LT"/>
            </w:rPr>
            <w:t>90</w:t>
          </w:r>
        </w:sdtContent>
      </w:sdt>
      <w:r w:rsidRPr="00C225C8">
        <w:rPr>
          <w:rFonts w:ascii="Trebuchet MS" w:hAnsi="Trebuchet MS" w:cs="Tahoma"/>
          <w:sz w:val="22"/>
          <w:szCs w:val="22"/>
          <w:lang w:val="lt-LT"/>
        </w:rPr>
        <w:t xml:space="preserve"> </w:t>
      </w:r>
      <w:r w:rsidR="00E723B5" w:rsidRPr="00C225C8">
        <w:rPr>
          <w:rFonts w:ascii="Trebuchet MS" w:hAnsi="Trebuchet MS" w:cs="Tahoma"/>
          <w:sz w:val="22"/>
          <w:szCs w:val="22"/>
          <w:lang w:val="lt-LT"/>
        </w:rPr>
        <w:t>kalendorin</w:t>
      </w:r>
      <w:r w:rsidR="00FE31AF" w:rsidRPr="00C225C8">
        <w:rPr>
          <w:rFonts w:ascii="Trebuchet MS" w:hAnsi="Trebuchet MS" w:cs="Tahoma"/>
          <w:sz w:val="22"/>
          <w:szCs w:val="22"/>
          <w:lang w:val="lt-LT"/>
        </w:rPr>
        <w:t>ių</w:t>
      </w:r>
      <w:r w:rsidR="00E723B5" w:rsidRPr="00C225C8">
        <w:rPr>
          <w:rFonts w:ascii="Trebuchet MS" w:hAnsi="Trebuchet MS" w:cs="Tahoma"/>
          <w:sz w:val="22"/>
          <w:szCs w:val="22"/>
          <w:lang w:val="lt-LT"/>
        </w:rPr>
        <w:t xml:space="preserve"> dien</w:t>
      </w:r>
      <w:r w:rsidR="00FE31AF" w:rsidRPr="00C225C8">
        <w:rPr>
          <w:rFonts w:ascii="Trebuchet MS" w:hAnsi="Trebuchet MS" w:cs="Tahoma"/>
          <w:sz w:val="22"/>
          <w:szCs w:val="22"/>
          <w:lang w:val="lt-LT"/>
        </w:rPr>
        <w:t>ų</w:t>
      </w:r>
      <w:r w:rsidRPr="00C225C8">
        <w:rPr>
          <w:rFonts w:ascii="Trebuchet MS" w:hAnsi="Trebuchet MS" w:cs="Tahoma"/>
          <w:sz w:val="22"/>
          <w:szCs w:val="22"/>
          <w:lang w:val="lt-LT"/>
        </w:rPr>
        <w:t xml:space="preserve"> nuo</w:t>
      </w:r>
      <w:r w:rsidR="0068451D" w:rsidRPr="00C225C8">
        <w:rPr>
          <w:rFonts w:ascii="Trebuchet MS" w:hAnsi="Trebuchet MS" w:cs="Tahoma"/>
          <w:sz w:val="22"/>
          <w:szCs w:val="22"/>
          <w:lang w:val="lt-LT"/>
        </w:rPr>
        <w:t xml:space="preserve"> </w:t>
      </w:r>
      <w:sdt>
        <w:sdtPr>
          <w:rPr>
            <w:rFonts w:ascii="Trebuchet MS" w:hAnsi="Trebuchet MS" w:cs="Tahoma"/>
            <w:sz w:val="22"/>
            <w:szCs w:val="22"/>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625D45" w:rsidRPr="00C225C8">
            <w:rPr>
              <w:rFonts w:ascii="Trebuchet MS" w:hAnsi="Trebuchet MS" w:cs="Tahoma"/>
              <w:sz w:val="22"/>
              <w:szCs w:val="22"/>
              <w:lang w:val="lt-LT"/>
            </w:rPr>
            <w:t>Sutarties įsigaliojimo dienos.</w:t>
          </w:r>
        </w:sdtContent>
      </w:sdt>
      <w:r w:rsidR="005D0B86" w:rsidRPr="00C225C8">
        <w:rPr>
          <w:rFonts w:ascii="Trebuchet MS" w:hAnsi="Trebuchet MS" w:cs="Tahoma"/>
          <w:sz w:val="22"/>
          <w:szCs w:val="22"/>
          <w:lang w:val="lt-LT"/>
        </w:rPr>
        <w:t xml:space="preserve"> </w:t>
      </w:r>
      <w:r w:rsidRPr="00C225C8">
        <w:rPr>
          <w:rFonts w:ascii="Trebuchet MS" w:hAnsi="Trebuchet MS" w:cs="Tahoma"/>
          <w:sz w:val="22"/>
          <w:szCs w:val="22"/>
          <w:lang w:val="lt-LT"/>
        </w:rPr>
        <w:t xml:space="preserve"> </w:t>
      </w:r>
    </w:p>
    <w:p w14:paraId="17E6F3E0" w14:textId="1183BFDF" w:rsidR="00EE3EB4" w:rsidRPr="00C225C8" w:rsidRDefault="00EE3EB4" w:rsidP="0068451D">
      <w:pPr>
        <w:pStyle w:val="ListParagraph"/>
        <w:numPr>
          <w:ilvl w:val="1"/>
          <w:numId w:val="1"/>
        </w:numPr>
        <w:tabs>
          <w:tab w:val="left" w:pos="567"/>
        </w:tabs>
        <w:spacing w:before="60" w:after="60"/>
        <w:jc w:val="both"/>
        <w:rPr>
          <w:rFonts w:ascii="Trebuchet MS" w:hAnsi="Trebuchet MS" w:cs="Tahoma"/>
          <w:color w:val="FF0000"/>
          <w:sz w:val="22"/>
          <w:szCs w:val="22"/>
          <w:lang w:val="lt-LT"/>
        </w:rPr>
      </w:pPr>
      <w:r w:rsidRPr="00C225C8">
        <w:rPr>
          <w:rFonts w:ascii="Trebuchet MS" w:hAnsi="Trebuchet MS" w:cs="Tahoma"/>
          <w:sz w:val="22"/>
          <w:szCs w:val="22"/>
          <w:lang w:val="lt-LT"/>
        </w:rPr>
        <w:t>Sutartis įsigalioja, kai Sutartį pasirašo abi Sutarties šalys ir galioja iki visiško sutartinių įsipareigojimų įvykdymo arba Sutarties nutraukimo (priklausomai nuo to, kuri sąlyga įvyksta anksčiau).</w:t>
      </w:r>
    </w:p>
    <w:p w14:paraId="2B256EA6" w14:textId="28585683" w:rsidR="00900642" w:rsidRPr="00C225C8" w:rsidRDefault="00900642" w:rsidP="00900642">
      <w:pPr>
        <w:pStyle w:val="ListParagraph"/>
        <w:numPr>
          <w:ilvl w:val="1"/>
          <w:numId w:val="1"/>
        </w:numPr>
        <w:tabs>
          <w:tab w:val="left" w:pos="567"/>
        </w:tabs>
        <w:spacing w:before="60" w:after="60"/>
        <w:jc w:val="both"/>
        <w:rPr>
          <w:rFonts w:ascii="Trebuchet MS" w:hAnsi="Trebuchet MS" w:cs="Tahoma"/>
          <w:sz w:val="22"/>
          <w:szCs w:val="22"/>
          <w:lang w:val="lt-LT" w:eastAsia="lt-LT"/>
        </w:rPr>
      </w:pPr>
      <w:r w:rsidRPr="00C225C8">
        <w:rPr>
          <w:rFonts w:ascii="Trebuchet MS" w:hAnsi="Trebuchet MS" w:cs="Tahoma"/>
          <w:sz w:val="22"/>
          <w:szCs w:val="22"/>
          <w:lang w:val="lt-LT" w:eastAsia="lt-LT"/>
        </w:rPr>
        <w:t>Su pristatomomis Prekėmis</w:t>
      </w:r>
      <w:r w:rsidR="00AC5E57" w:rsidRPr="00C225C8">
        <w:rPr>
          <w:rFonts w:ascii="Trebuchet MS" w:hAnsi="Trebuchet MS" w:cs="Tahoma"/>
          <w:sz w:val="22"/>
          <w:szCs w:val="22"/>
          <w:lang w:val="lt-LT" w:eastAsia="lt-LT"/>
        </w:rPr>
        <w:t xml:space="preserve"> </w:t>
      </w:r>
      <w:r w:rsidRPr="00C225C8">
        <w:rPr>
          <w:rFonts w:ascii="Trebuchet MS" w:hAnsi="Trebuchet MS" w:cs="Tahoma"/>
          <w:sz w:val="22"/>
          <w:szCs w:val="22"/>
          <w:lang w:val="lt-LT" w:eastAsia="lt-LT"/>
        </w:rPr>
        <w:t>pateikiamas P</w:t>
      </w:r>
      <w:r w:rsidRPr="00C225C8">
        <w:rPr>
          <w:rFonts w:ascii="Trebuchet MS" w:hAnsi="Trebuchet MS" w:cs="Tahoma"/>
          <w:sz w:val="22"/>
          <w:szCs w:val="22"/>
          <w:lang w:val="lt-LT"/>
        </w:rPr>
        <w:t>rekių</w:t>
      </w:r>
      <w:r w:rsidR="00AC5E57" w:rsidRPr="00C225C8">
        <w:rPr>
          <w:rFonts w:ascii="Trebuchet MS" w:hAnsi="Trebuchet MS" w:cs="Tahoma"/>
          <w:sz w:val="22"/>
          <w:szCs w:val="22"/>
          <w:lang w:val="lt-LT"/>
        </w:rPr>
        <w:t xml:space="preserve"> </w:t>
      </w:r>
      <w:r w:rsidRPr="00C225C8">
        <w:rPr>
          <w:rFonts w:ascii="Trebuchet MS" w:hAnsi="Trebuchet MS" w:cs="Tahoma"/>
          <w:sz w:val="22"/>
          <w:szCs w:val="22"/>
          <w:lang w:val="lt-LT"/>
        </w:rPr>
        <w:t>perdavimo</w:t>
      </w:r>
      <w:r w:rsidR="00AC5E57" w:rsidRPr="00C225C8">
        <w:rPr>
          <w:rFonts w:ascii="Trebuchet MS" w:hAnsi="Trebuchet MS" w:cs="Tahoma"/>
          <w:sz w:val="22"/>
          <w:szCs w:val="22"/>
          <w:lang w:val="lt-LT"/>
        </w:rPr>
        <w:t>–</w:t>
      </w:r>
      <w:r w:rsidRPr="00C225C8">
        <w:rPr>
          <w:rFonts w:ascii="Trebuchet MS" w:hAnsi="Trebuchet MS" w:cs="Tahoma"/>
          <w:sz w:val="22"/>
          <w:szCs w:val="22"/>
          <w:lang w:val="lt-LT"/>
        </w:rPr>
        <w:t>priėmimo aktas, kuriame detalizuotos Prekės.</w:t>
      </w:r>
    </w:p>
    <w:p w14:paraId="604A7357" w14:textId="108EE415" w:rsidR="005C5A52" w:rsidRPr="00C225C8" w:rsidRDefault="005C5A52" w:rsidP="002B3509">
      <w:pPr>
        <w:pStyle w:val="ListParagraph"/>
        <w:tabs>
          <w:tab w:val="left" w:pos="567"/>
        </w:tabs>
        <w:spacing w:before="60" w:after="60"/>
        <w:ind w:left="0"/>
        <w:rPr>
          <w:rFonts w:ascii="Trebuchet MS" w:hAnsi="Trebuchet MS" w:cs="Tahoma"/>
          <w:sz w:val="22"/>
          <w:szCs w:val="22"/>
          <w:lang w:val="lt-LT"/>
        </w:rPr>
      </w:pPr>
    </w:p>
    <w:p w14:paraId="4AADA05E" w14:textId="77777777" w:rsidR="00B418E6" w:rsidRPr="00C225C8"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rebuchet MS" w:hAnsi="Trebuchet MS" w:cs="Tahoma"/>
          <w:b/>
          <w:sz w:val="22"/>
          <w:szCs w:val="22"/>
          <w:lang w:val="lt-LT"/>
        </w:rPr>
      </w:pPr>
      <w:r w:rsidRPr="00C225C8">
        <w:rPr>
          <w:rFonts w:ascii="Trebuchet MS" w:hAnsi="Trebuchet MS" w:cs="Tahoma"/>
          <w:b/>
          <w:sz w:val="22"/>
          <w:szCs w:val="22"/>
          <w:lang w:val="lt-LT"/>
        </w:rPr>
        <w:t>PRIEDAI</w:t>
      </w:r>
    </w:p>
    <w:p w14:paraId="7624C412" w14:textId="73FEC744" w:rsidR="00B418E6" w:rsidRPr="00C225C8" w:rsidRDefault="00C225C8" w:rsidP="00C225C8">
      <w:pPr>
        <w:spacing w:before="60" w:after="60"/>
        <w:jc w:val="both"/>
        <w:rPr>
          <w:rFonts w:ascii="Trebuchet MS" w:hAnsi="Trebuchet MS" w:cs="Tahoma"/>
          <w:iCs/>
          <w:sz w:val="22"/>
          <w:szCs w:val="22"/>
        </w:rPr>
      </w:pPr>
      <w:r w:rsidRPr="00C225C8">
        <w:rPr>
          <w:rFonts w:ascii="Trebuchet MS" w:hAnsi="Trebuchet MS" w:cs="Tahoma"/>
          <w:iCs/>
          <w:sz w:val="22"/>
          <w:szCs w:val="22"/>
        </w:rPr>
        <w:t>Techninės specifikacijos priedas</w:t>
      </w:r>
      <w:r w:rsidR="008D3F29" w:rsidRPr="00C225C8">
        <w:rPr>
          <w:rFonts w:ascii="Trebuchet MS" w:hAnsi="Trebuchet MS" w:cs="Tahoma"/>
          <w:iCs/>
          <w:sz w:val="22"/>
          <w:szCs w:val="22"/>
        </w:rPr>
        <w:t xml:space="preserve"> Nr.</w:t>
      </w:r>
      <w:r w:rsidR="00844603" w:rsidRPr="00C225C8">
        <w:rPr>
          <w:rFonts w:ascii="Trebuchet MS" w:hAnsi="Trebuchet MS" w:cs="Tahoma"/>
          <w:iCs/>
          <w:sz w:val="22"/>
          <w:szCs w:val="22"/>
        </w:rPr>
        <w:t xml:space="preserve"> </w:t>
      </w:r>
      <w:r w:rsidR="008D3F29" w:rsidRPr="00C225C8">
        <w:rPr>
          <w:rFonts w:ascii="Trebuchet MS" w:hAnsi="Trebuchet MS" w:cs="Tahoma"/>
          <w:iCs/>
          <w:sz w:val="22"/>
          <w:szCs w:val="22"/>
        </w:rPr>
        <w:t>1</w:t>
      </w:r>
      <w:r w:rsidRPr="00C225C8">
        <w:rPr>
          <w:rFonts w:ascii="Trebuchet MS" w:hAnsi="Trebuchet MS" w:cs="Tahoma"/>
          <w:iCs/>
          <w:sz w:val="22"/>
          <w:szCs w:val="22"/>
        </w:rPr>
        <w:t xml:space="preserve">. </w:t>
      </w:r>
      <w:r w:rsidRPr="00C225C8">
        <w:rPr>
          <w:rStyle w:val="fontstyle01"/>
          <w:rFonts w:ascii="Trebuchet MS" w:hAnsi="Trebuchet MS" w:cs="Tahoma"/>
          <w:iCs/>
          <w:sz w:val="22"/>
          <w:szCs w:val="22"/>
        </w:rPr>
        <w:t>Techniniai parametrai</w:t>
      </w:r>
    </w:p>
    <w:p w14:paraId="73B032DC" w14:textId="152E9EA5" w:rsidR="00FA24F2" w:rsidRPr="00C225C8" w:rsidRDefault="00FA24F2" w:rsidP="000F10BB">
      <w:pPr>
        <w:pStyle w:val="ListParagraph"/>
        <w:ind w:left="0"/>
        <w:jc w:val="center"/>
        <w:rPr>
          <w:rFonts w:ascii="Trebuchet MS" w:hAnsi="Trebuchet MS" w:cs="Tahoma"/>
          <w:i/>
          <w:iCs/>
          <w:sz w:val="22"/>
          <w:szCs w:val="22"/>
          <w:lang w:val="lt-LT"/>
        </w:rPr>
      </w:pPr>
    </w:p>
    <w:p w14:paraId="3888E733" w14:textId="771A5F66" w:rsidR="00730BFE" w:rsidRPr="00C225C8" w:rsidRDefault="00730BFE" w:rsidP="000F10BB">
      <w:pPr>
        <w:pStyle w:val="ListParagraph"/>
        <w:ind w:left="0"/>
        <w:jc w:val="center"/>
        <w:rPr>
          <w:rFonts w:ascii="Trebuchet MS" w:hAnsi="Trebuchet MS" w:cs="Tahoma"/>
          <w:i/>
          <w:iCs/>
          <w:sz w:val="22"/>
          <w:szCs w:val="22"/>
          <w:lang w:val="lt-LT"/>
        </w:rPr>
      </w:pPr>
    </w:p>
    <w:p w14:paraId="72D8944B" w14:textId="77777777" w:rsidR="00730BFE" w:rsidRPr="00C225C8" w:rsidRDefault="00730BFE" w:rsidP="000F10BB">
      <w:pPr>
        <w:pStyle w:val="ListParagraph"/>
        <w:ind w:left="0"/>
        <w:jc w:val="center"/>
        <w:rPr>
          <w:rFonts w:ascii="Trebuchet MS" w:hAnsi="Trebuchet MS" w:cs="Tahoma"/>
          <w:i/>
          <w:iCs/>
          <w:sz w:val="22"/>
          <w:szCs w:val="22"/>
          <w:lang w:val="lt-LT"/>
        </w:rPr>
        <w:sectPr w:rsidR="00730BFE" w:rsidRPr="00C225C8" w:rsidSect="00AF59F2">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p>
    <w:p w14:paraId="0538B7C7" w14:textId="4FB5FE73" w:rsidR="00D30F9A" w:rsidRPr="00C225C8" w:rsidRDefault="00D30F9A" w:rsidP="00FD20C1">
      <w:pPr>
        <w:tabs>
          <w:tab w:val="right" w:leader="underscore" w:pos="8640"/>
        </w:tabs>
        <w:jc w:val="right"/>
        <w:rPr>
          <w:rFonts w:ascii="Trebuchet MS" w:hAnsi="Trebuchet MS" w:cs="Tahoma"/>
          <w:sz w:val="22"/>
          <w:szCs w:val="22"/>
          <w:lang w:eastAsia="en-US"/>
        </w:rPr>
      </w:pPr>
      <w:r w:rsidRPr="00C225C8">
        <w:rPr>
          <w:rFonts w:ascii="Trebuchet MS" w:hAnsi="Trebuchet MS" w:cs="Tahoma"/>
          <w:sz w:val="22"/>
          <w:szCs w:val="22"/>
          <w:lang w:eastAsia="en-US"/>
        </w:rPr>
        <w:lastRenderedPageBreak/>
        <w:t>Techninės specifikacijos priedas Nr. 1</w:t>
      </w:r>
    </w:p>
    <w:p w14:paraId="6BEEFB99" w14:textId="77777777" w:rsidR="00D30F9A" w:rsidRPr="00C225C8" w:rsidRDefault="00D30F9A" w:rsidP="00FD20C1">
      <w:pPr>
        <w:tabs>
          <w:tab w:val="right" w:leader="underscore" w:pos="8640"/>
        </w:tabs>
        <w:jc w:val="right"/>
        <w:rPr>
          <w:rFonts w:ascii="Trebuchet MS" w:hAnsi="Trebuchet MS" w:cs="Tahoma"/>
          <w:sz w:val="22"/>
          <w:szCs w:val="22"/>
          <w:lang w:eastAsia="en-US"/>
        </w:rPr>
      </w:pPr>
    </w:p>
    <w:p w14:paraId="4A370029" w14:textId="5D86551B" w:rsidR="00D30F9A" w:rsidRPr="00C225C8" w:rsidRDefault="00D30F9A" w:rsidP="00D30F9A">
      <w:pPr>
        <w:tabs>
          <w:tab w:val="right" w:leader="underscore" w:pos="8640"/>
        </w:tabs>
        <w:jc w:val="center"/>
        <w:rPr>
          <w:rFonts w:ascii="Trebuchet MS" w:hAnsi="Trebuchet MS" w:cs="Tahoma"/>
          <w:b/>
          <w:sz w:val="22"/>
          <w:szCs w:val="22"/>
          <w:lang w:eastAsia="en-US"/>
        </w:rPr>
      </w:pPr>
      <w:r w:rsidRPr="00C225C8">
        <w:rPr>
          <w:rFonts w:ascii="Trebuchet MS" w:hAnsi="Trebuchet MS" w:cs="Tahoma"/>
          <w:b/>
          <w:sz w:val="22"/>
          <w:szCs w:val="22"/>
          <w:lang w:eastAsia="en-US"/>
        </w:rPr>
        <w:t>TECHNINIAI PARAMETRAI</w:t>
      </w:r>
      <w:r w:rsidR="00FB02E8" w:rsidRPr="00C225C8">
        <w:rPr>
          <w:rFonts w:ascii="Trebuchet MS" w:hAnsi="Trebuchet MS" w:cs="Tahoma"/>
          <w:b/>
          <w:sz w:val="22"/>
          <w:szCs w:val="22"/>
          <w:lang w:eastAsia="en-US"/>
        </w:rPr>
        <w:t xml:space="preserve"> </w:t>
      </w:r>
    </w:p>
    <w:p w14:paraId="1B0D3C98" w14:textId="77777777" w:rsidR="006D0A21" w:rsidRPr="00C225C8" w:rsidRDefault="006D0A21" w:rsidP="006D0A21">
      <w:pPr>
        <w:widowControl w:val="0"/>
        <w:tabs>
          <w:tab w:val="left" w:pos="284"/>
          <w:tab w:val="left" w:pos="993"/>
        </w:tabs>
        <w:autoSpaceDE w:val="0"/>
        <w:spacing w:line="22" w:lineRule="atLeast"/>
        <w:ind w:left="567" w:right="-41"/>
        <w:contextualSpacing/>
        <w:jc w:val="both"/>
        <w:rPr>
          <w:rFonts w:ascii="Trebuchet MS" w:eastAsia="Calibri" w:hAnsi="Trebuchet MS" w:cs="Tahoma"/>
          <w:b/>
          <w:sz w:val="22"/>
          <w:szCs w:val="22"/>
        </w:rPr>
      </w:pPr>
      <w:r w:rsidRPr="00C225C8">
        <w:rPr>
          <w:rFonts w:ascii="Trebuchet MS" w:eastAsia="Calibri" w:hAnsi="Trebuchet MS" w:cs="Tahoma"/>
          <w:b/>
          <w:sz w:val="22"/>
          <w:szCs w:val="22"/>
        </w:rPr>
        <w:t>Bendri reikalavimai:</w:t>
      </w:r>
    </w:p>
    <w:p w14:paraId="65DA626A" w14:textId="77777777" w:rsidR="006D0A21" w:rsidRPr="00C225C8" w:rsidRDefault="006D0A21" w:rsidP="006D0A21">
      <w:pPr>
        <w:widowControl w:val="0"/>
        <w:tabs>
          <w:tab w:val="left" w:pos="1134"/>
        </w:tabs>
        <w:autoSpaceDE w:val="0"/>
        <w:spacing w:line="22" w:lineRule="atLeast"/>
        <w:ind w:right="-41" w:firstLine="567"/>
        <w:jc w:val="both"/>
        <w:rPr>
          <w:rFonts w:ascii="Trebuchet MS" w:eastAsia="Calibri" w:hAnsi="Trebuchet MS" w:cs="Tahoma"/>
          <w:sz w:val="22"/>
          <w:szCs w:val="22"/>
        </w:rPr>
      </w:pPr>
      <w:r w:rsidRPr="00C225C8">
        <w:rPr>
          <w:rFonts w:ascii="Trebuchet MS" w:eastAsia="Calibri" w:hAnsi="Trebuchet MS" w:cs="Tahoma"/>
          <w:bCs/>
          <w:sz w:val="22"/>
          <w:szCs w:val="22"/>
        </w:rPr>
        <w:t xml:space="preserve">1. 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C225C8">
        <w:rPr>
          <w:rFonts w:ascii="Trebuchet MS" w:eastAsia="Calibri" w:hAnsi="Trebuchet MS" w:cs="Tahoma"/>
          <w:sz w:val="22"/>
          <w:szCs w:val="22"/>
        </w:rPr>
        <w:t>Medicinos priemonių naudojimo tvarkos apraše, patvirtintame Lietuvos Respublikos sveikatos apsaugos ministro 2010 m. gegužės 3 d. įsakymu Nr. V-383 (su vėlesniais pakeitimais ir papildymais).</w:t>
      </w:r>
    </w:p>
    <w:p w14:paraId="05FE7C7D" w14:textId="77777777" w:rsidR="006D0A21" w:rsidRPr="00C225C8" w:rsidRDefault="006D0A21" w:rsidP="006D0A21">
      <w:pPr>
        <w:widowControl w:val="0"/>
        <w:tabs>
          <w:tab w:val="left" w:pos="1134"/>
        </w:tabs>
        <w:autoSpaceDE w:val="0"/>
        <w:spacing w:line="22" w:lineRule="atLeast"/>
        <w:ind w:right="-41" w:firstLine="567"/>
        <w:jc w:val="both"/>
        <w:rPr>
          <w:rFonts w:ascii="Trebuchet MS" w:eastAsia="Calibri" w:hAnsi="Trebuchet MS" w:cs="Tahoma"/>
          <w:bCs/>
          <w:sz w:val="22"/>
          <w:szCs w:val="22"/>
        </w:rPr>
      </w:pPr>
      <w:r w:rsidRPr="00C225C8">
        <w:rPr>
          <w:rFonts w:ascii="Trebuchet MS" w:eastAsia="Calibri" w:hAnsi="Trebuchet MS" w:cs="Tahoma"/>
          <w:bCs/>
          <w:sz w:val="22"/>
          <w:szCs w:val="22"/>
        </w:rPr>
        <w:t>2. Kartu su pasiūlymu tiekėjas turi pateikti:</w:t>
      </w:r>
    </w:p>
    <w:p w14:paraId="0EFA842E" w14:textId="77777777" w:rsidR="006D0A21" w:rsidRPr="00C225C8" w:rsidRDefault="006D0A21" w:rsidP="006D0A21">
      <w:pPr>
        <w:widowControl w:val="0"/>
        <w:tabs>
          <w:tab w:val="left" w:pos="1134"/>
        </w:tabs>
        <w:autoSpaceDE w:val="0"/>
        <w:spacing w:line="22" w:lineRule="atLeast"/>
        <w:ind w:right="-41" w:firstLine="567"/>
        <w:jc w:val="both"/>
        <w:rPr>
          <w:rFonts w:ascii="Trebuchet MS" w:eastAsia="Calibri" w:hAnsi="Trebuchet MS" w:cs="Tahoma"/>
          <w:color w:val="000000" w:themeColor="text1"/>
          <w:sz w:val="22"/>
          <w:szCs w:val="22"/>
        </w:rPr>
      </w:pPr>
      <w:r w:rsidRPr="00C225C8">
        <w:rPr>
          <w:rFonts w:ascii="Trebuchet MS" w:eastAsia="Calibri" w:hAnsi="Trebuchet MS" w:cs="Tahoma"/>
          <w:sz w:val="22"/>
          <w:szCs w:val="22"/>
        </w:rPr>
        <w:t xml:space="preserve">2.1. </w:t>
      </w:r>
      <w:bookmarkStart w:id="0" w:name="_Hlk170383997"/>
      <w:r w:rsidRPr="00C225C8">
        <w:rPr>
          <w:rFonts w:ascii="Trebuchet MS" w:hAnsi="Trebuchet MS" w:cs="Tahoma"/>
          <w:sz w:val="22"/>
          <w:szCs w:val="22"/>
        </w:rPr>
        <w:t>dokumentus, patvirtinančius pasiūlyme nurodytos prekės atitikimą visiems reikalavimams, nurodytiems kiekviename</w:t>
      </w:r>
      <w:r w:rsidRPr="00C225C8">
        <w:rPr>
          <w:rFonts w:ascii="Trebuchet MS" w:eastAsia="Calibri" w:hAnsi="Trebuchet MS" w:cs="Tahoma"/>
          <w:sz w:val="22"/>
          <w:szCs w:val="22"/>
        </w:rPr>
        <w:t xml:space="preserve"> Pirkimo specialiųjų sąlygų 2 priedo „Techninė specifikacija“ </w:t>
      </w:r>
      <w:r w:rsidRPr="00C225C8">
        <w:rPr>
          <w:rFonts w:ascii="Trebuchet MS" w:hAnsi="Trebuchet MS" w:cs="Tahoma"/>
          <w:sz w:val="22"/>
          <w:szCs w:val="22"/>
        </w:rPr>
        <w:t xml:space="preserve">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anglų ir/ar lietuvių kalba. </w:t>
      </w:r>
      <w:r w:rsidRPr="00C225C8">
        <w:rPr>
          <w:rFonts w:ascii="Trebuchet MS" w:hAnsi="Trebuchet MS" w:cs="Tahoma"/>
          <w:b/>
          <w:bCs/>
          <w:sz w:val="22"/>
          <w:szCs w:val="22"/>
          <w:u w:val="single"/>
        </w:rPr>
        <w:t xml:space="preserve">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w:t>
      </w:r>
      <w:bookmarkEnd w:id="0"/>
      <w:r w:rsidRPr="00C225C8">
        <w:rPr>
          <w:rFonts w:ascii="Trebuchet MS" w:eastAsia="Trebuchet MS" w:hAnsi="Trebuchet MS" w:cs="Tahoma"/>
          <w:b/>
          <w:bCs/>
          <w:color w:val="000000" w:themeColor="text1"/>
          <w:sz w:val="22"/>
          <w:szCs w:val="22"/>
          <w:u w:val="single"/>
        </w:rPr>
        <w:t>bei įrašyti, kurį techninės specifikacijos reikalaujamo techninio parametro punktą jos atitinka</w:t>
      </w:r>
      <w:r w:rsidRPr="00C225C8">
        <w:rPr>
          <w:rFonts w:ascii="Trebuchet MS" w:eastAsia="Calibri" w:hAnsi="Trebuchet MS" w:cs="Tahoma"/>
          <w:color w:val="000000" w:themeColor="text1"/>
          <w:sz w:val="22"/>
          <w:szCs w:val="22"/>
        </w:rPr>
        <w:t>.</w:t>
      </w:r>
    </w:p>
    <w:p w14:paraId="3BAD981A" w14:textId="77777777" w:rsidR="006D0A21" w:rsidRPr="00C225C8" w:rsidRDefault="006D0A21" w:rsidP="006D0A21">
      <w:pPr>
        <w:widowControl w:val="0"/>
        <w:tabs>
          <w:tab w:val="left" w:pos="1134"/>
        </w:tabs>
        <w:autoSpaceDE w:val="0"/>
        <w:spacing w:line="22" w:lineRule="atLeast"/>
        <w:ind w:right="-41" w:firstLine="567"/>
        <w:jc w:val="both"/>
        <w:rPr>
          <w:rFonts w:ascii="Trebuchet MS" w:eastAsia="Calibri" w:hAnsi="Trebuchet MS" w:cs="Tahoma"/>
          <w:bCs/>
          <w:sz w:val="22"/>
          <w:szCs w:val="22"/>
        </w:rPr>
      </w:pPr>
      <w:r w:rsidRPr="00C225C8">
        <w:rPr>
          <w:rFonts w:ascii="Trebuchet MS" w:eastAsia="Calibri" w:hAnsi="Trebuchet MS" w:cs="Tahoma"/>
          <w:color w:val="000000" w:themeColor="text1"/>
          <w:sz w:val="22"/>
          <w:szCs w:val="22"/>
        </w:rPr>
        <w:t>2.2.</w:t>
      </w:r>
      <w:r w:rsidRPr="00C225C8">
        <w:rPr>
          <w:rFonts w:ascii="Trebuchet MS" w:eastAsia="Calibri" w:hAnsi="Trebuchet MS" w:cs="Tahoma"/>
          <w:bCs/>
          <w:sz w:val="22"/>
          <w:szCs w:val="22"/>
        </w:rPr>
        <w:t xml:space="preserve"> Bus vertinamos tik tiekėjo pasiūlytos ir gamintojo originalioje techninėje dokumentacijoje nurodytos prekės. Tiekėjo pasiūlymai su gamintojo įsipareigojimu pagaminti prekes pagal poreikį bus atmetami kaip neatitinkantys pirkimo dokumentų reikalavimų.</w:t>
      </w:r>
    </w:p>
    <w:p w14:paraId="0DB0EA8D" w14:textId="77777777" w:rsidR="006D0A21" w:rsidRPr="00C225C8" w:rsidRDefault="006D0A21" w:rsidP="006D0A21">
      <w:pPr>
        <w:widowControl w:val="0"/>
        <w:tabs>
          <w:tab w:val="left" w:pos="1134"/>
        </w:tabs>
        <w:autoSpaceDE w:val="0"/>
        <w:spacing w:line="22" w:lineRule="atLeast"/>
        <w:ind w:right="-41" w:firstLine="567"/>
        <w:jc w:val="both"/>
        <w:rPr>
          <w:rFonts w:ascii="Trebuchet MS" w:eastAsia="Calibri" w:hAnsi="Trebuchet MS" w:cs="Tahoma"/>
          <w:color w:val="000000"/>
          <w:sz w:val="22"/>
          <w:szCs w:val="22"/>
        </w:rPr>
      </w:pPr>
      <w:r w:rsidRPr="00C225C8">
        <w:rPr>
          <w:rFonts w:ascii="Trebuchet MS" w:eastAsia="Calibri" w:hAnsi="Trebuchet MS" w:cs="Tahoma"/>
          <w:color w:val="000000"/>
          <w:sz w:val="22"/>
          <w:szCs w:val="22"/>
        </w:rPr>
        <w:t xml:space="preserve">2.3. Prekė privalo turėti CE ženklinimą patvirtinantį dokumentą/sertifikatą (atsižvelgiant į medicinos priemonės klasę) arba ES atitikties deklaraciją. Tiekėjas kartu su pasiūlymu privalo pateikti CE ženklinimą patvirtinantį dokumentą/sertifikatą (atsižvelgiant į medicinos priemonės klasę) arba ES atitikties deklaraciją, kurių turinys ir pateikiama informacija turi atitikti Europos Parlamento ir Tarybos reglamente (ES) 2017/745 dėl medicinos priemonių (toliau – Reglamentas) nustatytus reikalavimus. </w:t>
      </w:r>
    </w:p>
    <w:p w14:paraId="5722D32D" w14:textId="77777777" w:rsidR="006D0A21" w:rsidRPr="00C225C8" w:rsidRDefault="006D0A21" w:rsidP="006D0A21">
      <w:pPr>
        <w:widowControl w:val="0"/>
        <w:tabs>
          <w:tab w:val="left" w:pos="1134"/>
        </w:tabs>
        <w:autoSpaceDE w:val="0"/>
        <w:spacing w:line="22" w:lineRule="atLeast"/>
        <w:ind w:right="-41" w:firstLine="567"/>
        <w:jc w:val="both"/>
        <w:rPr>
          <w:rFonts w:ascii="Trebuchet MS" w:eastAsia="Calibri" w:hAnsi="Trebuchet MS" w:cs="Tahoma"/>
          <w:color w:val="000000" w:themeColor="text1"/>
          <w:sz w:val="22"/>
          <w:szCs w:val="22"/>
        </w:rPr>
      </w:pPr>
      <w:r w:rsidRPr="00C225C8">
        <w:rPr>
          <w:rFonts w:ascii="Trebuchet MS" w:eastAsia="Calibri" w:hAnsi="Trebuchet MS" w:cs="Tahoma"/>
          <w:color w:val="000000"/>
          <w:sz w:val="22"/>
          <w:szCs w:val="22"/>
        </w:rPr>
        <w:t xml:space="preserve">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w:t>
      </w:r>
      <w:r w:rsidRPr="00C225C8">
        <w:rPr>
          <w:rFonts w:ascii="Trebuchet MS" w:eastAsia="Calibri" w:hAnsi="Trebuchet MS" w:cs="Tahoma"/>
          <w:color w:val="000000" w:themeColor="text1"/>
          <w:sz w:val="22"/>
          <w:szCs w:val="22"/>
        </w:rPr>
        <w:t>aktus, su kuriais ta deklaracija yra susijusi.</w:t>
      </w:r>
    </w:p>
    <w:p w14:paraId="6E0C48C6" w14:textId="77777777" w:rsidR="006D0A21" w:rsidRPr="00C225C8" w:rsidRDefault="006D0A21" w:rsidP="006D0A21">
      <w:pPr>
        <w:widowControl w:val="0"/>
        <w:tabs>
          <w:tab w:val="left" w:pos="1134"/>
        </w:tabs>
        <w:autoSpaceDE w:val="0"/>
        <w:spacing w:line="22" w:lineRule="atLeast"/>
        <w:ind w:right="-41" w:firstLine="567"/>
        <w:jc w:val="both"/>
        <w:rPr>
          <w:rFonts w:ascii="Trebuchet MS" w:eastAsia="Calibri" w:hAnsi="Trebuchet MS" w:cs="Tahoma"/>
          <w:bCs/>
          <w:color w:val="000000" w:themeColor="text1"/>
          <w:sz w:val="22"/>
          <w:szCs w:val="22"/>
        </w:rPr>
      </w:pPr>
      <w:r w:rsidRPr="00C225C8">
        <w:rPr>
          <w:rFonts w:ascii="Trebuchet MS" w:eastAsia="Calibri" w:hAnsi="Trebuchet MS" w:cs="Tahoma"/>
          <w:bCs/>
          <w:color w:val="000000" w:themeColor="text1"/>
          <w:sz w:val="22"/>
          <w:szCs w:val="22"/>
        </w:rPr>
        <w:t>3.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850D58E" w14:textId="02FE79F7" w:rsidR="006D0A21" w:rsidRPr="00C225C8" w:rsidRDefault="006D0A21" w:rsidP="006D0A21">
      <w:pPr>
        <w:widowControl w:val="0"/>
        <w:tabs>
          <w:tab w:val="left" w:pos="1134"/>
        </w:tabs>
        <w:autoSpaceDE w:val="0"/>
        <w:spacing w:line="22" w:lineRule="atLeast"/>
        <w:ind w:right="-41" w:firstLine="567"/>
        <w:jc w:val="both"/>
        <w:rPr>
          <w:rFonts w:ascii="Trebuchet MS" w:eastAsia="Calibri" w:hAnsi="Trebuchet MS" w:cs="Tahoma"/>
          <w:bCs/>
          <w:color w:val="000000" w:themeColor="text1"/>
          <w:sz w:val="22"/>
          <w:szCs w:val="22"/>
        </w:rPr>
      </w:pPr>
      <w:r w:rsidRPr="00C225C8">
        <w:rPr>
          <w:rFonts w:ascii="Trebuchet MS" w:eastAsia="Calibri" w:hAnsi="Trebuchet MS" w:cs="Tahoma"/>
          <w:bCs/>
          <w:color w:val="000000" w:themeColor="text1"/>
          <w:sz w:val="22"/>
          <w:szCs w:val="22"/>
        </w:rPr>
        <w:t xml:space="preserve">4. </w:t>
      </w:r>
      <w:r w:rsidR="009E49BB" w:rsidRPr="00C225C8">
        <w:rPr>
          <w:rFonts w:ascii="Trebuchet MS" w:eastAsia="Calibri" w:hAnsi="Trebuchet MS" w:cs="Tahoma"/>
          <w:b/>
          <w:color w:val="000000" w:themeColor="text1"/>
          <w:sz w:val="22"/>
          <w:szCs w:val="22"/>
        </w:rPr>
        <w:t>P</w:t>
      </w:r>
      <w:r w:rsidRPr="00C225C8">
        <w:rPr>
          <w:rFonts w:ascii="Trebuchet MS" w:hAnsi="Trebuchet MS" w:cs="Tahoma"/>
          <w:b/>
          <w:bCs/>
          <w:color w:val="000000" w:themeColor="text1"/>
          <w:sz w:val="22"/>
          <w:szCs w:val="22"/>
        </w:rPr>
        <w:t>irkimo dalies prekėms taikoma ne mažesnė kaip 24 mėn. garantija.</w:t>
      </w:r>
      <w:r w:rsidRPr="00C225C8">
        <w:rPr>
          <w:rFonts w:ascii="Trebuchet MS" w:hAnsi="Trebuchet MS" w:cs="Tahoma"/>
          <w:color w:val="000000" w:themeColor="text1"/>
          <w:sz w:val="22"/>
          <w:szCs w:val="22"/>
        </w:rPr>
        <w:t xml:space="preserve"> </w:t>
      </w:r>
      <w:r w:rsidRPr="00C225C8">
        <w:rPr>
          <w:rFonts w:ascii="Trebuchet MS" w:eastAsia="Calibri" w:hAnsi="Trebuchet MS" w:cs="Tahoma"/>
          <w:bCs/>
          <w:color w:val="000000" w:themeColor="text1"/>
          <w:sz w:val="22"/>
          <w:szCs w:val="22"/>
        </w:rPr>
        <w:t xml:space="preserve">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Pr="00C225C8">
        <w:rPr>
          <w:rFonts w:ascii="Trebuchet MS" w:eastAsia="Calibri" w:hAnsi="Trebuchet MS" w:cs="Tahoma"/>
          <w:color w:val="000000" w:themeColor="text1"/>
          <w:sz w:val="22"/>
          <w:szCs w:val="22"/>
        </w:rPr>
        <w:t xml:space="preserve">Tiekėjo atsakomybė už kokybės garantiją užtikrinama taip, kaip numato Civilinis kodeksas, t. y. nėra nustatyti jokie kiti </w:t>
      </w:r>
      <w:r w:rsidRPr="00C225C8">
        <w:rPr>
          <w:rFonts w:ascii="Trebuchet MS" w:eastAsia="Calibri" w:hAnsi="Trebuchet MS" w:cs="Tahoma"/>
          <w:bCs/>
          <w:color w:val="000000" w:themeColor="text1"/>
          <w:sz w:val="22"/>
          <w:szCs w:val="22"/>
        </w:rPr>
        <w:t xml:space="preserve">Tiekėjo </w:t>
      </w:r>
      <w:r w:rsidRPr="00C225C8">
        <w:rPr>
          <w:rFonts w:ascii="Trebuchet MS" w:eastAsia="Calibri" w:hAnsi="Trebuchet MS" w:cs="Tahoma"/>
          <w:color w:val="000000" w:themeColor="text1"/>
          <w:sz w:val="22"/>
          <w:szCs w:val="22"/>
        </w:rPr>
        <w:t>suteikiamos kokybės garantijos užtikrinimo ar atsakomybės už kokybės garantiją apribojimai.</w:t>
      </w:r>
      <w:r w:rsidRPr="00C225C8">
        <w:rPr>
          <w:rFonts w:ascii="Trebuchet MS" w:eastAsia="Calibri" w:hAnsi="Trebuchet MS" w:cs="Tahoma"/>
          <w:bCs/>
          <w:color w:val="000000" w:themeColor="text1"/>
          <w:sz w:val="22"/>
          <w:szCs w:val="22"/>
        </w:rPr>
        <w:t xml:space="preserve"> Jei gamintojas prekei suteikia ilgesnę nei šiame punkte nurodytą minimalią reikalaujamą garantiją, taikoma gamintojo nurodyta garantija.</w:t>
      </w:r>
    </w:p>
    <w:p w14:paraId="001D8BB8" w14:textId="77777777" w:rsidR="006D0A21" w:rsidRPr="00C225C8" w:rsidRDefault="006D0A21" w:rsidP="006D0A21">
      <w:pPr>
        <w:widowControl w:val="0"/>
        <w:tabs>
          <w:tab w:val="left" w:pos="1134"/>
        </w:tabs>
        <w:autoSpaceDE w:val="0"/>
        <w:spacing w:line="22" w:lineRule="atLeast"/>
        <w:ind w:right="-41" w:firstLine="567"/>
        <w:jc w:val="both"/>
        <w:rPr>
          <w:rFonts w:ascii="Trebuchet MS" w:eastAsia="Calibri" w:hAnsi="Trebuchet MS" w:cs="Tahoma"/>
          <w:bCs/>
          <w:i/>
          <w:iCs/>
          <w:color w:val="000000" w:themeColor="text1"/>
          <w:sz w:val="22"/>
          <w:szCs w:val="22"/>
        </w:rPr>
      </w:pPr>
      <w:r w:rsidRPr="00C225C8">
        <w:rPr>
          <w:rFonts w:ascii="Trebuchet MS" w:eastAsia="Calibri" w:hAnsi="Trebuchet MS" w:cs="Tahoma"/>
          <w:bCs/>
          <w:i/>
          <w:iCs/>
          <w:color w:val="000000" w:themeColor="text1"/>
          <w:sz w:val="22"/>
          <w:szCs w:val="22"/>
        </w:rPr>
        <w:lastRenderedPageBreak/>
        <w:t>5. Perkamoms prekėms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p>
    <w:p w14:paraId="4B829588" w14:textId="6EA99B7F" w:rsidR="00730BFE" w:rsidRPr="00C225C8" w:rsidRDefault="00730BFE" w:rsidP="000F10BB">
      <w:pPr>
        <w:pStyle w:val="ListParagraph"/>
        <w:ind w:left="0"/>
        <w:jc w:val="center"/>
        <w:rPr>
          <w:rFonts w:ascii="Trebuchet MS" w:hAnsi="Trebuchet MS" w:cs="Tahoma"/>
          <w:i/>
          <w:iCs/>
          <w:sz w:val="22"/>
          <w:szCs w:val="22"/>
          <w:lang w:val="lt-LT"/>
        </w:rPr>
      </w:pPr>
    </w:p>
    <w:p w14:paraId="7BBF394A" w14:textId="77777777" w:rsidR="005117E5" w:rsidRPr="00C225C8" w:rsidRDefault="005117E5" w:rsidP="000F10BB">
      <w:pPr>
        <w:pStyle w:val="ListParagraph"/>
        <w:ind w:left="0"/>
        <w:jc w:val="center"/>
        <w:rPr>
          <w:rFonts w:ascii="Trebuchet MS" w:hAnsi="Trebuchet MS" w:cs="Tahoma"/>
          <w:i/>
          <w:iCs/>
          <w:sz w:val="22"/>
          <w:szCs w:val="22"/>
          <w:lang w:val="lt-LT"/>
        </w:rPr>
      </w:pPr>
    </w:p>
    <w:tbl>
      <w:tblPr>
        <w:tblStyle w:val="TableGrid"/>
        <w:tblpPr w:leftFromText="180" w:rightFromText="180" w:vertAnchor="text" w:tblpY="1"/>
        <w:tblOverlap w:val="never"/>
        <w:tblW w:w="0" w:type="auto"/>
        <w:tblLook w:val="04A0" w:firstRow="1" w:lastRow="0" w:firstColumn="1" w:lastColumn="0" w:noHBand="0" w:noVBand="1"/>
      </w:tblPr>
      <w:tblGrid>
        <w:gridCol w:w="1178"/>
        <w:gridCol w:w="4487"/>
        <w:gridCol w:w="4111"/>
        <w:gridCol w:w="3155"/>
      </w:tblGrid>
      <w:tr w:rsidR="003C72BB" w:rsidRPr="00C225C8" w14:paraId="71DDDB86" w14:textId="6FD9E784" w:rsidTr="008E35C2">
        <w:trPr>
          <w:trHeight w:val="703"/>
        </w:trPr>
        <w:tc>
          <w:tcPr>
            <w:tcW w:w="1178" w:type="dxa"/>
            <w:vAlign w:val="center"/>
          </w:tcPr>
          <w:p w14:paraId="54F4CFE5" w14:textId="61F297F0" w:rsidR="003C72BB" w:rsidRPr="00C225C8" w:rsidRDefault="003C72BB" w:rsidP="008E35C2">
            <w:pPr>
              <w:pStyle w:val="ListParagraph"/>
              <w:ind w:left="0"/>
              <w:rPr>
                <w:rFonts w:ascii="Trebuchet MS" w:hAnsi="Trebuchet MS" w:cs="Tahoma"/>
                <w:i/>
                <w:iCs/>
                <w:sz w:val="22"/>
                <w:szCs w:val="22"/>
                <w:lang w:val="lt-LT"/>
              </w:rPr>
            </w:pPr>
            <w:r w:rsidRPr="00C225C8">
              <w:rPr>
                <w:rFonts w:ascii="Trebuchet MS" w:eastAsia="Times New Roman" w:hAnsi="Trebuchet MS" w:cs="Tahoma"/>
                <w:b/>
                <w:bCs/>
                <w:color w:val="000000" w:themeColor="text1"/>
                <w:sz w:val="22"/>
                <w:szCs w:val="22"/>
                <w:lang w:val="lt-LT" w:eastAsia="lt-LT"/>
              </w:rPr>
              <w:t>Eil. Nr.</w:t>
            </w:r>
          </w:p>
        </w:tc>
        <w:tc>
          <w:tcPr>
            <w:tcW w:w="4487" w:type="dxa"/>
            <w:vAlign w:val="center"/>
          </w:tcPr>
          <w:p w14:paraId="4ED86D77" w14:textId="06293629" w:rsidR="003C72BB" w:rsidRPr="00C225C8" w:rsidRDefault="003C72BB" w:rsidP="008E35C2">
            <w:pPr>
              <w:pStyle w:val="ListParagraph"/>
              <w:ind w:left="0"/>
              <w:rPr>
                <w:rFonts w:ascii="Trebuchet MS" w:hAnsi="Trebuchet MS" w:cs="Tahoma"/>
                <w:i/>
                <w:iCs/>
                <w:sz w:val="22"/>
                <w:szCs w:val="22"/>
                <w:lang w:val="lt-LT"/>
              </w:rPr>
            </w:pPr>
            <w:r w:rsidRPr="00C225C8">
              <w:rPr>
                <w:rFonts w:ascii="Trebuchet MS" w:eastAsia="Times New Roman" w:hAnsi="Trebuchet MS" w:cs="Tahoma"/>
                <w:b/>
                <w:bCs/>
                <w:color w:val="000000" w:themeColor="text1"/>
                <w:sz w:val="22"/>
                <w:szCs w:val="22"/>
                <w:lang w:val="lt-LT" w:eastAsia="lt-LT"/>
              </w:rPr>
              <w:t>Charakteristikų pavadinimas</w:t>
            </w:r>
          </w:p>
        </w:tc>
        <w:tc>
          <w:tcPr>
            <w:tcW w:w="4111" w:type="dxa"/>
            <w:vAlign w:val="center"/>
          </w:tcPr>
          <w:p w14:paraId="5FEC4FEF" w14:textId="5BCA2AC3" w:rsidR="003C72BB" w:rsidRPr="00C225C8" w:rsidRDefault="003C72BB" w:rsidP="008E35C2">
            <w:pPr>
              <w:pStyle w:val="ListParagraph"/>
              <w:ind w:left="0"/>
              <w:rPr>
                <w:rFonts w:ascii="Trebuchet MS" w:hAnsi="Trebuchet MS" w:cs="Tahoma"/>
                <w:i/>
                <w:iCs/>
                <w:sz w:val="22"/>
                <w:szCs w:val="22"/>
                <w:lang w:val="lt-LT"/>
              </w:rPr>
            </w:pPr>
            <w:r w:rsidRPr="00C225C8">
              <w:rPr>
                <w:rFonts w:ascii="Trebuchet MS" w:eastAsia="Times New Roman" w:hAnsi="Trebuchet MS" w:cs="Tahoma"/>
                <w:b/>
                <w:bCs/>
                <w:color w:val="000000" w:themeColor="text1"/>
                <w:sz w:val="22"/>
                <w:szCs w:val="22"/>
                <w:lang w:val="lt-LT" w:eastAsia="lt-LT"/>
              </w:rPr>
              <w:t>Pirkėjo reikalaujamos charakteristikos</w:t>
            </w:r>
          </w:p>
        </w:tc>
        <w:tc>
          <w:tcPr>
            <w:tcW w:w="3155" w:type="dxa"/>
            <w:vAlign w:val="center"/>
          </w:tcPr>
          <w:p w14:paraId="1593A60C" w14:textId="0E32A283" w:rsidR="003C72BB" w:rsidRPr="00C225C8" w:rsidRDefault="003C72BB" w:rsidP="008E35C2">
            <w:pPr>
              <w:pStyle w:val="ListParagraph"/>
              <w:ind w:left="0"/>
              <w:rPr>
                <w:rFonts w:ascii="Trebuchet MS" w:eastAsia="Times New Roman" w:hAnsi="Trebuchet MS" w:cs="Tahoma"/>
                <w:b/>
                <w:bCs/>
                <w:color w:val="000000" w:themeColor="text1"/>
                <w:sz w:val="22"/>
                <w:szCs w:val="22"/>
                <w:lang w:val="lt-LT" w:eastAsia="lt-LT"/>
              </w:rPr>
            </w:pPr>
            <w:r w:rsidRPr="00C225C8">
              <w:rPr>
                <w:rFonts w:ascii="Trebuchet MS" w:hAnsi="Trebuchet MS" w:cs="Tahoma"/>
                <w:b/>
                <w:bCs/>
                <w:sz w:val="22"/>
                <w:szCs w:val="22"/>
                <w:lang w:val="lt-LT"/>
              </w:rPr>
              <w:t xml:space="preserve">Tiekėjo siūlomų </w:t>
            </w:r>
            <w:r w:rsidR="00C70001" w:rsidRPr="00C225C8">
              <w:rPr>
                <w:rFonts w:ascii="Trebuchet MS" w:hAnsi="Trebuchet MS" w:cs="Tahoma"/>
                <w:b/>
                <w:bCs/>
                <w:sz w:val="22"/>
                <w:szCs w:val="22"/>
                <w:lang w:val="lt-LT"/>
              </w:rPr>
              <w:t>Prekių</w:t>
            </w:r>
            <w:r w:rsidR="001D5C4B" w:rsidRPr="00C225C8">
              <w:rPr>
                <w:rFonts w:ascii="Trebuchet MS" w:hAnsi="Trebuchet MS" w:cs="Tahoma"/>
                <w:b/>
                <w:bCs/>
                <w:sz w:val="22"/>
                <w:szCs w:val="22"/>
                <w:lang w:val="lt-LT"/>
              </w:rPr>
              <w:t xml:space="preserve"> </w:t>
            </w:r>
            <w:r w:rsidR="00C70001" w:rsidRPr="00C225C8">
              <w:rPr>
                <w:rFonts w:ascii="Trebuchet MS" w:hAnsi="Trebuchet MS" w:cs="Tahoma"/>
                <w:b/>
                <w:bCs/>
                <w:sz w:val="22"/>
                <w:szCs w:val="22"/>
                <w:lang w:val="lt-LT"/>
              </w:rPr>
              <w:t>/</w:t>
            </w:r>
            <w:r w:rsidR="001D5C4B" w:rsidRPr="00C225C8">
              <w:rPr>
                <w:rFonts w:ascii="Trebuchet MS" w:hAnsi="Trebuchet MS" w:cs="Tahoma"/>
                <w:b/>
                <w:bCs/>
                <w:sz w:val="22"/>
                <w:szCs w:val="22"/>
                <w:lang w:val="lt-LT"/>
              </w:rPr>
              <w:t xml:space="preserve"> </w:t>
            </w:r>
            <w:r w:rsidR="00C70001" w:rsidRPr="00C225C8">
              <w:rPr>
                <w:rFonts w:ascii="Trebuchet MS" w:hAnsi="Trebuchet MS" w:cs="Tahoma"/>
                <w:b/>
                <w:bCs/>
                <w:sz w:val="22"/>
                <w:szCs w:val="22"/>
                <w:lang w:val="lt-LT"/>
              </w:rPr>
              <w:t xml:space="preserve">Įrangos </w:t>
            </w:r>
            <w:r w:rsidRPr="00C225C8">
              <w:rPr>
                <w:rFonts w:ascii="Trebuchet MS" w:hAnsi="Trebuchet MS" w:cs="Tahoma"/>
                <w:b/>
                <w:bCs/>
                <w:sz w:val="22"/>
                <w:szCs w:val="22"/>
                <w:lang w:val="lt-LT"/>
              </w:rPr>
              <w:t>parametrai ir jų reikšmės</w:t>
            </w:r>
          </w:p>
        </w:tc>
      </w:tr>
      <w:tr w:rsidR="00140F1E" w:rsidRPr="00C225C8" w14:paraId="5A49E216" w14:textId="5C55CDD5" w:rsidTr="008E35C2">
        <w:trPr>
          <w:trHeight w:val="360"/>
        </w:trPr>
        <w:tc>
          <w:tcPr>
            <w:tcW w:w="1178" w:type="dxa"/>
            <w:vAlign w:val="center"/>
          </w:tcPr>
          <w:p w14:paraId="673B993D" w14:textId="75080CB4" w:rsidR="00140F1E" w:rsidRPr="00C225C8" w:rsidRDefault="00140F1E" w:rsidP="008E35C2">
            <w:pPr>
              <w:pStyle w:val="ListParagraph"/>
              <w:numPr>
                <w:ilvl w:val="0"/>
                <w:numId w:val="22"/>
              </w:numPr>
              <w:rPr>
                <w:rFonts w:ascii="Trebuchet MS" w:hAnsi="Trebuchet MS" w:cs="Tahoma"/>
                <w:i/>
                <w:iCs/>
                <w:sz w:val="22"/>
                <w:szCs w:val="22"/>
                <w:lang w:val="lt-LT"/>
              </w:rPr>
            </w:pPr>
          </w:p>
        </w:tc>
        <w:tc>
          <w:tcPr>
            <w:tcW w:w="4487" w:type="dxa"/>
            <w:vAlign w:val="center"/>
          </w:tcPr>
          <w:p w14:paraId="7472B936" w14:textId="1962A5CF" w:rsidR="00140F1E" w:rsidRPr="00C225C8" w:rsidRDefault="00140F1E" w:rsidP="008E35C2">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lt-LT"/>
              </w:rPr>
              <w:t>Endoskopinė vaizdo sistema:</w:t>
            </w:r>
          </w:p>
        </w:tc>
        <w:tc>
          <w:tcPr>
            <w:tcW w:w="4111" w:type="dxa"/>
            <w:vAlign w:val="center"/>
          </w:tcPr>
          <w:p w14:paraId="41E8A9D6"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1.1</w:t>
            </w:r>
            <w:r w:rsidRPr="00C225C8">
              <w:rPr>
                <w:rFonts w:ascii="Trebuchet MS" w:hAnsi="Trebuchet MS" w:cs="Tahoma"/>
                <w:i/>
                <w:iCs/>
                <w:sz w:val="22"/>
                <w:szCs w:val="22"/>
              </w:rPr>
              <w:tab/>
            </w:r>
            <w:r w:rsidRPr="00C225C8">
              <w:rPr>
                <w:rFonts w:ascii="Trebuchet MS" w:hAnsi="Trebuchet MS" w:cs="Tahoma"/>
                <w:b/>
                <w:bCs/>
                <w:i/>
                <w:iCs/>
                <w:sz w:val="22"/>
                <w:szCs w:val="22"/>
              </w:rPr>
              <w:t>Funkcionalumas:</w:t>
            </w:r>
          </w:p>
          <w:p w14:paraId="15C84366"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1.1.1</w:t>
            </w:r>
            <w:r w:rsidRPr="00C225C8">
              <w:rPr>
                <w:rFonts w:ascii="Trebuchet MS" w:hAnsi="Trebuchet MS" w:cs="Tahoma"/>
                <w:i/>
                <w:iCs/>
                <w:sz w:val="22"/>
                <w:szCs w:val="22"/>
              </w:rPr>
              <w:tab/>
              <w:t>Monitorius, vaizdų formavimo modulis, archyvavimo sistema ir šviesos šaltinis integruoti viename korpuse arba atskiri, tarpusavyje derantys, įrenginiai;</w:t>
            </w:r>
          </w:p>
          <w:p w14:paraId="3ECE4C90"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1.1.2</w:t>
            </w:r>
            <w:r w:rsidRPr="00C225C8">
              <w:rPr>
                <w:rFonts w:ascii="Trebuchet MS" w:hAnsi="Trebuchet MS" w:cs="Tahoma"/>
                <w:i/>
                <w:iCs/>
                <w:sz w:val="22"/>
                <w:szCs w:val="22"/>
              </w:rPr>
              <w:tab/>
              <w:t>Su VESA 100 tipo ar lygiaverte jungtimi vaizdo sistemai tvirtinti prie mobilaus stovo;</w:t>
            </w:r>
          </w:p>
          <w:p w14:paraId="0B5C061C"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1.1.3</w:t>
            </w:r>
            <w:r w:rsidRPr="00C225C8">
              <w:rPr>
                <w:rFonts w:ascii="Trebuchet MS" w:hAnsi="Trebuchet MS" w:cs="Tahoma"/>
                <w:i/>
                <w:iCs/>
                <w:sz w:val="22"/>
                <w:szCs w:val="22"/>
              </w:rPr>
              <w:tab/>
              <w:t>DVI-D arba lygiavertė jungtis išorinio monitoriaus prijungimui;</w:t>
            </w:r>
          </w:p>
          <w:p w14:paraId="646312D2"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1.1.4</w:t>
            </w:r>
            <w:r w:rsidRPr="00C225C8">
              <w:rPr>
                <w:rFonts w:ascii="Trebuchet MS" w:hAnsi="Trebuchet MS" w:cs="Tahoma"/>
                <w:i/>
                <w:iCs/>
                <w:sz w:val="22"/>
                <w:szCs w:val="22"/>
              </w:rPr>
              <w:tab/>
              <w:t>≥ 2 jungtys kamerų galvutėms ar lankstiems video endoskopams prijungti.</w:t>
            </w:r>
          </w:p>
          <w:p w14:paraId="47D5FA66"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1.2</w:t>
            </w:r>
            <w:r w:rsidRPr="00C225C8">
              <w:rPr>
                <w:rFonts w:ascii="Trebuchet MS" w:hAnsi="Trebuchet MS" w:cs="Tahoma"/>
                <w:b/>
                <w:bCs/>
                <w:i/>
                <w:iCs/>
                <w:sz w:val="22"/>
                <w:szCs w:val="22"/>
              </w:rPr>
              <w:tab/>
              <w:t>Monitorius:</w:t>
            </w:r>
          </w:p>
          <w:p w14:paraId="76F3FB69"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1.2.1</w:t>
            </w:r>
            <w:r w:rsidRPr="00C225C8">
              <w:rPr>
                <w:rFonts w:ascii="Trebuchet MS" w:hAnsi="Trebuchet MS" w:cs="Tahoma"/>
                <w:i/>
                <w:iCs/>
                <w:sz w:val="22"/>
                <w:szCs w:val="22"/>
              </w:rPr>
              <w:tab/>
              <w:t>LED tipo arba lygiavertis;</w:t>
            </w:r>
          </w:p>
          <w:p w14:paraId="0900DB9E"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1.2.2</w:t>
            </w:r>
            <w:r w:rsidRPr="00C225C8">
              <w:rPr>
                <w:rFonts w:ascii="Trebuchet MS" w:hAnsi="Trebuchet MS" w:cs="Tahoma"/>
                <w:i/>
                <w:iCs/>
                <w:sz w:val="22"/>
                <w:szCs w:val="22"/>
              </w:rPr>
              <w:tab/>
              <w:t>Įstrižainė ≥ 18";</w:t>
            </w:r>
          </w:p>
          <w:p w14:paraId="00F5E23E"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1.2.3</w:t>
            </w:r>
            <w:r w:rsidRPr="00C225C8">
              <w:rPr>
                <w:rFonts w:ascii="Trebuchet MS" w:hAnsi="Trebuchet MS" w:cs="Tahoma"/>
                <w:i/>
                <w:iCs/>
                <w:sz w:val="22"/>
                <w:szCs w:val="22"/>
              </w:rPr>
              <w:tab/>
              <w:t>Raiška ≥ 1920x1080 vaizo elementų;</w:t>
            </w:r>
          </w:p>
          <w:p w14:paraId="73F50D95"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1.2.4</w:t>
            </w:r>
            <w:r w:rsidRPr="00C225C8">
              <w:rPr>
                <w:rFonts w:ascii="Trebuchet MS" w:hAnsi="Trebuchet MS" w:cs="Tahoma"/>
                <w:i/>
                <w:iCs/>
                <w:sz w:val="22"/>
                <w:szCs w:val="22"/>
              </w:rPr>
              <w:tab/>
              <w:t>Šviesumas ≥ 500 cd/m2.</w:t>
            </w:r>
          </w:p>
          <w:p w14:paraId="1B16FBA7"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1.3</w:t>
            </w:r>
            <w:r w:rsidRPr="00C225C8">
              <w:rPr>
                <w:rFonts w:ascii="Trebuchet MS" w:hAnsi="Trebuchet MS" w:cs="Tahoma"/>
                <w:i/>
                <w:iCs/>
                <w:sz w:val="22"/>
                <w:szCs w:val="22"/>
              </w:rPr>
              <w:tab/>
              <w:t xml:space="preserve"> </w:t>
            </w:r>
            <w:r w:rsidRPr="00C225C8">
              <w:rPr>
                <w:rFonts w:ascii="Trebuchet MS" w:hAnsi="Trebuchet MS" w:cs="Tahoma"/>
                <w:b/>
                <w:bCs/>
                <w:i/>
                <w:iCs/>
                <w:sz w:val="22"/>
                <w:szCs w:val="22"/>
              </w:rPr>
              <w:t>Šviesos šaltinis:</w:t>
            </w:r>
          </w:p>
          <w:p w14:paraId="5BC0F1AF"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1.3.1</w:t>
            </w:r>
            <w:r w:rsidRPr="00C225C8">
              <w:rPr>
                <w:rFonts w:ascii="Trebuchet MS" w:hAnsi="Trebuchet MS" w:cs="Tahoma"/>
                <w:i/>
                <w:iCs/>
                <w:sz w:val="22"/>
                <w:szCs w:val="22"/>
              </w:rPr>
              <w:tab/>
              <w:t>LED tipo arba lygiavertis;</w:t>
            </w:r>
          </w:p>
          <w:p w14:paraId="1404B360"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1.3.2</w:t>
            </w:r>
            <w:r w:rsidRPr="00C225C8">
              <w:rPr>
                <w:rFonts w:ascii="Trebuchet MS" w:hAnsi="Trebuchet MS" w:cs="Tahoma"/>
                <w:i/>
                <w:iCs/>
                <w:sz w:val="22"/>
                <w:szCs w:val="22"/>
              </w:rPr>
              <w:tab/>
              <w:t>Lempos tarnavimo laikas ≥ 30000 valandų;</w:t>
            </w:r>
          </w:p>
          <w:p w14:paraId="13621377" w14:textId="77777777" w:rsidR="00140F1E" w:rsidRPr="00C225C8" w:rsidRDefault="00140F1E" w:rsidP="008E35C2">
            <w:pPr>
              <w:rPr>
                <w:rFonts w:ascii="Trebuchet MS" w:hAnsi="Trebuchet MS" w:cs="Tahoma"/>
                <w:b/>
                <w:bCs/>
                <w:i/>
                <w:iCs/>
                <w:sz w:val="22"/>
                <w:szCs w:val="22"/>
              </w:rPr>
            </w:pPr>
            <w:r w:rsidRPr="00C225C8">
              <w:rPr>
                <w:rFonts w:ascii="Trebuchet MS" w:hAnsi="Trebuchet MS" w:cs="Tahoma"/>
                <w:i/>
                <w:iCs/>
                <w:sz w:val="22"/>
                <w:szCs w:val="22"/>
              </w:rPr>
              <w:t>1.4</w:t>
            </w:r>
            <w:r w:rsidRPr="00C225C8">
              <w:rPr>
                <w:rFonts w:ascii="Trebuchet MS" w:hAnsi="Trebuchet MS" w:cs="Tahoma"/>
                <w:i/>
                <w:iCs/>
                <w:sz w:val="22"/>
                <w:szCs w:val="22"/>
              </w:rPr>
              <w:tab/>
            </w:r>
            <w:r w:rsidRPr="00C225C8">
              <w:rPr>
                <w:rFonts w:ascii="Trebuchet MS" w:hAnsi="Trebuchet MS" w:cs="Tahoma"/>
                <w:b/>
                <w:bCs/>
                <w:i/>
                <w:iCs/>
                <w:sz w:val="22"/>
                <w:szCs w:val="22"/>
              </w:rPr>
              <w:t>Vaizdų išsaugojimo modulis:</w:t>
            </w:r>
          </w:p>
          <w:p w14:paraId="34916870"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lastRenderedPageBreak/>
              <w:t>1.4.1</w:t>
            </w:r>
            <w:r w:rsidRPr="00C225C8">
              <w:rPr>
                <w:rFonts w:ascii="Trebuchet MS" w:hAnsi="Trebuchet MS" w:cs="Tahoma"/>
                <w:i/>
                <w:iCs/>
                <w:sz w:val="22"/>
                <w:szCs w:val="22"/>
              </w:rPr>
              <w:tab/>
              <w:t>Galimybė išsaugoti video vaizdus bei nuotraukas į vidinį kaupiklį ir išorines laikmenas;</w:t>
            </w:r>
          </w:p>
          <w:p w14:paraId="496070F8"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1.4.2</w:t>
            </w:r>
            <w:r w:rsidRPr="00C225C8">
              <w:rPr>
                <w:rFonts w:ascii="Trebuchet MS" w:hAnsi="Trebuchet MS" w:cs="Tahoma"/>
                <w:i/>
                <w:iCs/>
                <w:sz w:val="22"/>
                <w:szCs w:val="22"/>
              </w:rPr>
              <w:tab/>
              <w:t>Vidinio kaupiklio talpa ≥ 40 GB;</w:t>
            </w:r>
          </w:p>
          <w:p w14:paraId="13DAC399" w14:textId="77777777" w:rsidR="00140F1E" w:rsidRPr="00C225C8" w:rsidRDefault="00140F1E" w:rsidP="008E35C2">
            <w:pPr>
              <w:rPr>
                <w:rFonts w:ascii="Trebuchet MS" w:hAnsi="Trebuchet MS" w:cs="Tahoma"/>
                <w:i/>
                <w:iCs/>
                <w:sz w:val="22"/>
                <w:szCs w:val="22"/>
              </w:rPr>
            </w:pPr>
            <w:r w:rsidRPr="00C225C8">
              <w:rPr>
                <w:rFonts w:ascii="Trebuchet MS" w:hAnsi="Trebuchet MS" w:cs="Tahoma"/>
                <w:i/>
                <w:iCs/>
                <w:sz w:val="22"/>
                <w:szCs w:val="22"/>
              </w:rPr>
              <w:t>1.4.3</w:t>
            </w:r>
            <w:r w:rsidRPr="00C225C8">
              <w:rPr>
                <w:rFonts w:ascii="Trebuchet MS" w:hAnsi="Trebuchet MS" w:cs="Tahoma"/>
                <w:i/>
                <w:iCs/>
                <w:sz w:val="22"/>
                <w:szCs w:val="22"/>
              </w:rPr>
              <w:tab/>
              <w:t>Nuotraukų formatas JPG arba lygiavertis;</w:t>
            </w:r>
          </w:p>
          <w:p w14:paraId="703836B7" w14:textId="4A8E6E77" w:rsidR="00140F1E" w:rsidRPr="00C225C8" w:rsidRDefault="00140F1E" w:rsidP="008E35C2">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lt-LT"/>
              </w:rPr>
              <w:t>1.4.4</w:t>
            </w:r>
            <w:r w:rsidRPr="00C225C8">
              <w:rPr>
                <w:rFonts w:ascii="Trebuchet MS" w:hAnsi="Trebuchet MS" w:cs="Tahoma"/>
                <w:i/>
                <w:iCs/>
                <w:sz w:val="22"/>
                <w:szCs w:val="22"/>
                <w:lang w:val="lt-LT"/>
              </w:rPr>
              <w:tab/>
              <w:t>Video įrašų formatas MPEG-4 arba lygiavertis.</w:t>
            </w:r>
          </w:p>
        </w:tc>
        <w:tc>
          <w:tcPr>
            <w:tcW w:w="3155" w:type="dxa"/>
            <w:vAlign w:val="center"/>
          </w:tcPr>
          <w:p w14:paraId="41F6BB83" w14:textId="10D73972" w:rsidR="00140F1E" w:rsidRPr="00C225C8" w:rsidRDefault="00140F1E" w:rsidP="008E35C2">
            <w:pPr>
              <w:rPr>
                <w:rFonts w:ascii="Trebuchet MS" w:hAnsi="Trebuchet MS" w:cs="Tahoma"/>
                <w:i/>
                <w:iCs/>
                <w:sz w:val="22"/>
                <w:szCs w:val="22"/>
                <w:lang w:eastAsia="en-US"/>
              </w:rPr>
            </w:pPr>
            <w:r w:rsidRPr="00C225C8">
              <w:rPr>
                <w:rFonts w:ascii="Trebuchet MS" w:hAnsi="Trebuchet MS" w:cs="Tahoma"/>
                <w:b/>
                <w:bCs/>
                <w:iCs/>
                <w:color w:val="000000"/>
                <w:sz w:val="22"/>
                <w:szCs w:val="22"/>
              </w:rPr>
              <w:lastRenderedPageBreak/>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62C65C6A" w14:textId="3BA58463" w:rsidR="00140F1E" w:rsidRPr="00C225C8" w:rsidRDefault="00140F1E" w:rsidP="008E35C2">
            <w:pPr>
              <w:tabs>
                <w:tab w:val="right" w:leader="underscore" w:pos="8640"/>
              </w:tabs>
              <w:rPr>
                <w:rFonts w:ascii="Trebuchet MS" w:hAnsi="Trebuchet MS" w:cs="Tahoma"/>
                <w:i/>
                <w:iCs/>
                <w:sz w:val="22"/>
                <w:szCs w:val="22"/>
                <w:lang w:eastAsia="en-US"/>
              </w:rPr>
            </w:pPr>
            <w:r w:rsidRPr="00C225C8">
              <w:rPr>
                <w:rFonts w:ascii="Trebuchet MS" w:hAnsi="Trebuchet MS" w:cs="Tahoma"/>
                <w:i/>
                <w:iCs/>
                <w:sz w:val="22"/>
                <w:szCs w:val="22"/>
                <w:lang w:eastAsia="en-US"/>
              </w:rPr>
              <w:t xml:space="preserve">Pateikto dokumento pavadinimas </w:t>
            </w:r>
            <w:r w:rsidRPr="00C225C8">
              <w:rPr>
                <w:rFonts w:ascii="Trebuchet MS" w:hAnsi="Trebuchet MS" w:cs="Tahoma"/>
                <w:i/>
                <w:iCs/>
                <w:sz w:val="22"/>
                <w:szCs w:val="22"/>
                <w:highlight w:val="lightGray"/>
                <w:lang w:eastAsia="en-US"/>
              </w:rPr>
              <w:t>________ ir psl. Nr. ______</w:t>
            </w:r>
            <w:r w:rsidRPr="00C225C8">
              <w:rPr>
                <w:rFonts w:ascii="Trebuchet MS" w:hAnsi="Trebuchet MS" w:cs="Tahoma"/>
                <w:i/>
                <w:iCs/>
                <w:sz w:val="22"/>
                <w:szCs w:val="22"/>
                <w:lang w:eastAsia="en-US"/>
              </w:rPr>
              <w:t xml:space="preserve"> </w:t>
            </w:r>
          </w:p>
        </w:tc>
      </w:tr>
      <w:tr w:rsidR="00140F1E" w:rsidRPr="00C225C8" w14:paraId="42994739" w14:textId="6ED427E5" w:rsidTr="008E35C2">
        <w:trPr>
          <w:trHeight w:val="351"/>
        </w:trPr>
        <w:tc>
          <w:tcPr>
            <w:tcW w:w="1178" w:type="dxa"/>
            <w:vAlign w:val="center"/>
          </w:tcPr>
          <w:p w14:paraId="5F733FC1" w14:textId="7F754DF6" w:rsidR="00140F1E" w:rsidRPr="00C225C8" w:rsidRDefault="00140F1E" w:rsidP="008E35C2">
            <w:pPr>
              <w:pStyle w:val="ListParagraph"/>
              <w:numPr>
                <w:ilvl w:val="0"/>
                <w:numId w:val="22"/>
              </w:numPr>
              <w:rPr>
                <w:rFonts w:ascii="Trebuchet MS" w:hAnsi="Trebuchet MS" w:cs="Tahoma"/>
                <w:i/>
                <w:iCs/>
                <w:sz w:val="22"/>
                <w:szCs w:val="22"/>
                <w:lang w:val="lt-LT"/>
              </w:rPr>
            </w:pPr>
          </w:p>
        </w:tc>
        <w:tc>
          <w:tcPr>
            <w:tcW w:w="4487" w:type="dxa"/>
            <w:vAlign w:val="center"/>
          </w:tcPr>
          <w:p w14:paraId="6361C02E" w14:textId="0B796C0D" w:rsidR="00140F1E" w:rsidRPr="00C225C8" w:rsidRDefault="00360E31" w:rsidP="008E35C2">
            <w:pPr>
              <w:pStyle w:val="ListParagraph"/>
              <w:ind w:left="0"/>
              <w:rPr>
                <w:rFonts w:ascii="Trebuchet MS" w:hAnsi="Trebuchet MS" w:cs="Tahoma"/>
                <w:i/>
                <w:iCs/>
                <w:sz w:val="22"/>
                <w:szCs w:val="22"/>
                <w:lang w:val="lt-LT"/>
              </w:rPr>
            </w:pPr>
            <w:r w:rsidRPr="00C225C8">
              <w:rPr>
                <w:rFonts w:ascii="Trebuchet MS" w:hAnsi="Trebuchet MS" w:cs="Tahoma"/>
                <w:sz w:val="22"/>
                <w:szCs w:val="22"/>
                <w:lang w:val="lt-LT"/>
              </w:rPr>
              <w:t>Videokameros galva</w:t>
            </w:r>
          </w:p>
        </w:tc>
        <w:tc>
          <w:tcPr>
            <w:tcW w:w="4111" w:type="dxa"/>
            <w:vAlign w:val="center"/>
          </w:tcPr>
          <w:p w14:paraId="64A1B852" w14:textId="4946F80A" w:rsidR="00791266" w:rsidRPr="00C225C8" w:rsidRDefault="00791266" w:rsidP="008E35C2">
            <w:pPr>
              <w:rPr>
                <w:rFonts w:ascii="Trebuchet MS" w:hAnsi="Trebuchet MS" w:cs="Tahoma"/>
                <w:i/>
                <w:iCs/>
                <w:sz w:val="22"/>
                <w:szCs w:val="22"/>
              </w:rPr>
            </w:pPr>
            <w:r w:rsidRPr="00C225C8">
              <w:rPr>
                <w:rFonts w:ascii="Trebuchet MS" w:hAnsi="Trebuchet MS" w:cs="Tahoma"/>
                <w:i/>
                <w:iCs/>
                <w:sz w:val="22"/>
                <w:szCs w:val="22"/>
              </w:rPr>
              <w:t>1.</w:t>
            </w:r>
            <w:r w:rsidRPr="00C225C8">
              <w:rPr>
                <w:rFonts w:ascii="Trebuchet MS" w:hAnsi="Trebuchet MS" w:cs="Tahoma"/>
                <w:i/>
                <w:iCs/>
                <w:sz w:val="22"/>
                <w:szCs w:val="22"/>
              </w:rPr>
              <w:tab/>
              <w:t>Suderinama su 1 punkto endoskopine vaizdo sistema;</w:t>
            </w:r>
          </w:p>
          <w:p w14:paraId="2B28FB2E" w14:textId="77777777" w:rsidR="00791266" w:rsidRPr="00C225C8" w:rsidRDefault="00791266" w:rsidP="008E35C2">
            <w:pPr>
              <w:rPr>
                <w:rFonts w:ascii="Trebuchet MS" w:hAnsi="Trebuchet MS" w:cs="Tahoma"/>
                <w:i/>
                <w:iCs/>
                <w:sz w:val="22"/>
                <w:szCs w:val="22"/>
              </w:rPr>
            </w:pPr>
            <w:r w:rsidRPr="00C225C8">
              <w:rPr>
                <w:rFonts w:ascii="Trebuchet MS" w:hAnsi="Trebuchet MS" w:cs="Tahoma"/>
                <w:i/>
                <w:iCs/>
                <w:sz w:val="22"/>
                <w:szCs w:val="22"/>
              </w:rPr>
              <w:t>2.</w:t>
            </w:r>
            <w:r w:rsidRPr="00C225C8">
              <w:rPr>
                <w:rFonts w:ascii="Trebuchet MS" w:hAnsi="Trebuchet MS" w:cs="Tahoma"/>
                <w:i/>
                <w:iCs/>
                <w:sz w:val="22"/>
                <w:szCs w:val="22"/>
              </w:rPr>
              <w:tab/>
              <w:t>Raiška ≥ (1920x1080) vaizdo elementų;</w:t>
            </w:r>
          </w:p>
          <w:p w14:paraId="5E38ED66" w14:textId="77777777" w:rsidR="00791266" w:rsidRPr="00C225C8" w:rsidRDefault="00791266" w:rsidP="008E35C2">
            <w:pPr>
              <w:rPr>
                <w:rFonts w:ascii="Trebuchet MS" w:hAnsi="Trebuchet MS" w:cs="Tahoma"/>
                <w:i/>
                <w:iCs/>
                <w:sz w:val="22"/>
                <w:szCs w:val="22"/>
              </w:rPr>
            </w:pPr>
            <w:r w:rsidRPr="00C225C8">
              <w:rPr>
                <w:rFonts w:ascii="Trebuchet MS" w:hAnsi="Trebuchet MS" w:cs="Tahoma"/>
                <w:i/>
                <w:iCs/>
                <w:sz w:val="22"/>
                <w:szCs w:val="22"/>
              </w:rPr>
              <w:t>3.</w:t>
            </w:r>
            <w:r w:rsidRPr="00C225C8">
              <w:rPr>
                <w:rFonts w:ascii="Trebuchet MS" w:hAnsi="Trebuchet MS" w:cs="Tahoma"/>
                <w:i/>
                <w:iCs/>
                <w:sz w:val="22"/>
                <w:szCs w:val="22"/>
              </w:rPr>
              <w:tab/>
              <w:t>Progresinis skanavimas;</w:t>
            </w:r>
          </w:p>
          <w:p w14:paraId="38168239" w14:textId="48F84C27" w:rsidR="00140F1E" w:rsidRPr="00C225C8" w:rsidRDefault="00791266" w:rsidP="008E35C2">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lt-LT"/>
              </w:rPr>
              <w:t>4.</w:t>
            </w:r>
            <w:r w:rsidRPr="00C225C8">
              <w:rPr>
                <w:rFonts w:ascii="Trebuchet MS" w:hAnsi="Trebuchet MS" w:cs="Tahoma"/>
                <w:i/>
                <w:iCs/>
                <w:sz w:val="22"/>
                <w:szCs w:val="22"/>
                <w:lang w:val="lt-LT"/>
              </w:rPr>
              <w:tab/>
              <w:t>Programuojami videokameros galvutės mygtukai.</w:t>
            </w:r>
          </w:p>
        </w:tc>
        <w:tc>
          <w:tcPr>
            <w:tcW w:w="3155" w:type="dxa"/>
            <w:vAlign w:val="center"/>
          </w:tcPr>
          <w:p w14:paraId="5A6084F3" w14:textId="77777777" w:rsidR="001B0A97" w:rsidRPr="00C225C8" w:rsidRDefault="001B0A97" w:rsidP="001B0A97">
            <w:pPr>
              <w:rPr>
                <w:rFonts w:ascii="Trebuchet MS" w:hAnsi="Trebuchet MS" w:cs="Tahoma"/>
                <w:i/>
                <w:iCs/>
                <w:sz w:val="22"/>
                <w:szCs w:val="22"/>
                <w:lang w:eastAsia="en-US"/>
              </w:rPr>
            </w:pPr>
            <w:r w:rsidRPr="00C225C8">
              <w:rPr>
                <w:rFonts w:ascii="Trebuchet MS" w:hAnsi="Trebuchet MS" w:cs="Tahoma"/>
                <w:b/>
                <w:bCs/>
                <w:iCs/>
                <w:color w:val="000000"/>
                <w:sz w:val="22"/>
                <w:szCs w:val="22"/>
              </w:rPr>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5C0B70C7" w14:textId="58A48C41" w:rsidR="00140F1E" w:rsidRPr="00C225C8" w:rsidRDefault="001B0A97" w:rsidP="001B0A97">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lt-LT"/>
              </w:rPr>
              <w:t xml:space="preserve">Pateikto dokumento pavadinimas </w:t>
            </w:r>
            <w:r w:rsidRPr="00C225C8">
              <w:rPr>
                <w:rFonts w:ascii="Trebuchet MS" w:hAnsi="Trebuchet MS" w:cs="Tahoma"/>
                <w:i/>
                <w:iCs/>
                <w:sz w:val="22"/>
                <w:szCs w:val="22"/>
                <w:highlight w:val="lightGray"/>
                <w:lang w:val="lt-LT"/>
              </w:rPr>
              <w:t>________ ir psl. Nr. ______</w:t>
            </w:r>
            <w:r w:rsidRPr="00C225C8">
              <w:rPr>
                <w:rFonts w:ascii="Trebuchet MS" w:hAnsi="Trebuchet MS" w:cs="Tahoma"/>
                <w:i/>
                <w:iCs/>
                <w:sz w:val="22"/>
                <w:szCs w:val="22"/>
                <w:lang w:val="lt-LT"/>
              </w:rPr>
              <w:t xml:space="preserve"> </w:t>
            </w:r>
          </w:p>
        </w:tc>
      </w:tr>
      <w:tr w:rsidR="00791266" w:rsidRPr="00C225C8" w14:paraId="54C6D69D" w14:textId="77777777" w:rsidTr="008E35C2">
        <w:trPr>
          <w:trHeight w:val="351"/>
        </w:trPr>
        <w:tc>
          <w:tcPr>
            <w:tcW w:w="1178" w:type="dxa"/>
            <w:vAlign w:val="center"/>
          </w:tcPr>
          <w:p w14:paraId="0D397582" w14:textId="77777777" w:rsidR="00791266" w:rsidRPr="00C225C8" w:rsidRDefault="00791266" w:rsidP="008E35C2">
            <w:pPr>
              <w:pStyle w:val="ListParagraph"/>
              <w:numPr>
                <w:ilvl w:val="0"/>
                <w:numId w:val="22"/>
              </w:numPr>
              <w:rPr>
                <w:rFonts w:ascii="Trebuchet MS" w:hAnsi="Trebuchet MS" w:cs="Tahoma"/>
                <w:i/>
                <w:iCs/>
                <w:sz w:val="22"/>
                <w:szCs w:val="22"/>
                <w:lang w:val="lt-LT"/>
              </w:rPr>
            </w:pPr>
          </w:p>
        </w:tc>
        <w:tc>
          <w:tcPr>
            <w:tcW w:w="4487" w:type="dxa"/>
            <w:vAlign w:val="center"/>
          </w:tcPr>
          <w:p w14:paraId="705DC61A" w14:textId="12385E5B" w:rsidR="00791266" w:rsidRPr="00C225C8" w:rsidRDefault="008409EF" w:rsidP="008E35C2">
            <w:pPr>
              <w:pStyle w:val="ListParagraph"/>
              <w:ind w:left="0"/>
              <w:rPr>
                <w:rFonts w:ascii="Trebuchet MS" w:hAnsi="Trebuchet MS" w:cs="Tahoma"/>
                <w:sz w:val="22"/>
                <w:szCs w:val="22"/>
                <w:lang w:val="lt-LT"/>
              </w:rPr>
            </w:pPr>
            <w:r w:rsidRPr="00C225C8">
              <w:rPr>
                <w:rFonts w:ascii="Trebuchet MS" w:hAnsi="Trebuchet MS" w:cs="Tahoma"/>
                <w:sz w:val="22"/>
                <w:szCs w:val="22"/>
                <w:lang w:val="lt-LT"/>
              </w:rPr>
              <w:t>Endoskopas</w:t>
            </w:r>
          </w:p>
        </w:tc>
        <w:tc>
          <w:tcPr>
            <w:tcW w:w="4111" w:type="dxa"/>
            <w:vAlign w:val="center"/>
          </w:tcPr>
          <w:p w14:paraId="0F36AA82" w14:textId="77777777" w:rsidR="00415237" w:rsidRPr="00C225C8" w:rsidRDefault="00415237" w:rsidP="008E35C2">
            <w:pPr>
              <w:rPr>
                <w:rFonts w:ascii="Trebuchet MS" w:hAnsi="Trebuchet MS" w:cs="Tahoma"/>
                <w:i/>
                <w:iCs/>
                <w:sz w:val="22"/>
                <w:szCs w:val="22"/>
              </w:rPr>
            </w:pPr>
            <w:r w:rsidRPr="00C225C8">
              <w:rPr>
                <w:rFonts w:ascii="Trebuchet MS" w:hAnsi="Trebuchet MS" w:cs="Tahoma"/>
                <w:i/>
                <w:iCs/>
                <w:sz w:val="22"/>
                <w:szCs w:val="22"/>
              </w:rPr>
              <w:t>1.</w:t>
            </w:r>
            <w:r w:rsidRPr="00C225C8">
              <w:rPr>
                <w:rFonts w:ascii="Trebuchet MS" w:hAnsi="Trebuchet MS" w:cs="Tahoma"/>
                <w:i/>
                <w:iCs/>
                <w:sz w:val="22"/>
                <w:szCs w:val="22"/>
              </w:rPr>
              <w:tab/>
              <w:t>Matymo kryptis 300;</w:t>
            </w:r>
          </w:p>
          <w:p w14:paraId="3F37F174" w14:textId="77777777" w:rsidR="00415237" w:rsidRPr="00C225C8" w:rsidRDefault="00415237" w:rsidP="008E35C2">
            <w:pPr>
              <w:rPr>
                <w:rFonts w:ascii="Trebuchet MS" w:hAnsi="Trebuchet MS" w:cs="Tahoma"/>
                <w:i/>
                <w:iCs/>
                <w:sz w:val="22"/>
                <w:szCs w:val="22"/>
              </w:rPr>
            </w:pPr>
            <w:r w:rsidRPr="00C225C8">
              <w:rPr>
                <w:rFonts w:ascii="Trebuchet MS" w:hAnsi="Trebuchet MS" w:cs="Tahoma"/>
                <w:i/>
                <w:iCs/>
                <w:sz w:val="22"/>
                <w:szCs w:val="22"/>
              </w:rPr>
              <w:t>2.</w:t>
            </w:r>
            <w:r w:rsidRPr="00C225C8">
              <w:rPr>
                <w:rFonts w:ascii="Trebuchet MS" w:hAnsi="Trebuchet MS" w:cs="Tahoma"/>
                <w:i/>
                <w:iCs/>
                <w:sz w:val="22"/>
                <w:szCs w:val="22"/>
              </w:rPr>
              <w:tab/>
              <w:t xml:space="preserve">Skersmuo 4 ± 0,3 mm; </w:t>
            </w:r>
          </w:p>
          <w:p w14:paraId="6036B9C4" w14:textId="77777777" w:rsidR="00415237" w:rsidRPr="00C225C8" w:rsidRDefault="00415237" w:rsidP="008E35C2">
            <w:pPr>
              <w:rPr>
                <w:rFonts w:ascii="Trebuchet MS" w:hAnsi="Trebuchet MS" w:cs="Tahoma"/>
                <w:i/>
                <w:iCs/>
                <w:sz w:val="22"/>
                <w:szCs w:val="22"/>
              </w:rPr>
            </w:pPr>
            <w:r w:rsidRPr="00C225C8">
              <w:rPr>
                <w:rFonts w:ascii="Trebuchet MS" w:hAnsi="Trebuchet MS" w:cs="Tahoma"/>
                <w:i/>
                <w:iCs/>
                <w:sz w:val="22"/>
                <w:szCs w:val="22"/>
              </w:rPr>
              <w:t>3.</w:t>
            </w:r>
            <w:r w:rsidRPr="00C225C8">
              <w:rPr>
                <w:rFonts w:ascii="Trebuchet MS" w:hAnsi="Trebuchet MS" w:cs="Tahoma"/>
                <w:i/>
                <w:iCs/>
                <w:sz w:val="22"/>
                <w:szCs w:val="22"/>
              </w:rPr>
              <w:tab/>
              <w:t>Ilgis 30 ± 1 cm;</w:t>
            </w:r>
          </w:p>
          <w:p w14:paraId="2E81911C" w14:textId="77777777" w:rsidR="00415237" w:rsidRPr="00C225C8" w:rsidRDefault="00415237" w:rsidP="008E35C2">
            <w:pPr>
              <w:rPr>
                <w:rFonts w:ascii="Trebuchet MS" w:hAnsi="Trebuchet MS" w:cs="Tahoma"/>
                <w:i/>
                <w:iCs/>
                <w:sz w:val="22"/>
                <w:szCs w:val="22"/>
              </w:rPr>
            </w:pPr>
            <w:r w:rsidRPr="00C225C8">
              <w:rPr>
                <w:rFonts w:ascii="Trebuchet MS" w:hAnsi="Trebuchet MS" w:cs="Tahoma"/>
                <w:i/>
                <w:iCs/>
                <w:sz w:val="22"/>
                <w:szCs w:val="22"/>
              </w:rPr>
              <w:t>4.</w:t>
            </w:r>
            <w:r w:rsidRPr="00C225C8">
              <w:rPr>
                <w:rFonts w:ascii="Trebuchet MS" w:hAnsi="Trebuchet MS" w:cs="Tahoma"/>
                <w:i/>
                <w:iCs/>
                <w:sz w:val="22"/>
                <w:szCs w:val="22"/>
              </w:rPr>
              <w:tab/>
              <w:t>Autoklavuojamas.</w:t>
            </w:r>
          </w:p>
          <w:p w14:paraId="5885D765" w14:textId="3BA8B125" w:rsidR="00791266" w:rsidRPr="00C225C8" w:rsidRDefault="00415237" w:rsidP="008E35C2">
            <w:pPr>
              <w:rPr>
                <w:rFonts w:ascii="Trebuchet MS" w:hAnsi="Trebuchet MS" w:cs="Tahoma"/>
                <w:i/>
                <w:iCs/>
                <w:sz w:val="22"/>
                <w:szCs w:val="22"/>
              </w:rPr>
            </w:pPr>
            <w:r w:rsidRPr="00C225C8">
              <w:rPr>
                <w:rFonts w:ascii="Trebuchet MS" w:hAnsi="Trebuchet MS" w:cs="Tahoma"/>
                <w:i/>
                <w:iCs/>
                <w:sz w:val="22"/>
                <w:szCs w:val="22"/>
              </w:rPr>
              <w:t>5.</w:t>
            </w:r>
            <w:r w:rsidRPr="00C225C8">
              <w:rPr>
                <w:rFonts w:ascii="Trebuchet MS" w:hAnsi="Trebuchet MS" w:cs="Tahoma"/>
                <w:i/>
                <w:iCs/>
                <w:sz w:val="22"/>
                <w:szCs w:val="22"/>
              </w:rPr>
              <w:tab/>
              <w:t>Komplekte konteineris endoskopui laikyti ir sterilizuoti.</w:t>
            </w:r>
          </w:p>
        </w:tc>
        <w:tc>
          <w:tcPr>
            <w:tcW w:w="3155" w:type="dxa"/>
            <w:vAlign w:val="center"/>
          </w:tcPr>
          <w:p w14:paraId="000534D0" w14:textId="77777777" w:rsidR="001B0A97" w:rsidRPr="00C225C8" w:rsidRDefault="001B0A97" w:rsidP="001B0A97">
            <w:pPr>
              <w:rPr>
                <w:rFonts w:ascii="Trebuchet MS" w:hAnsi="Trebuchet MS" w:cs="Tahoma"/>
                <w:i/>
                <w:iCs/>
                <w:sz w:val="22"/>
                <w:szCs w:val="22"/>
                <w:lang w:eastAsia="en-US"/>
              </w:rPr>
            </w:pPr>
            <w:r w:rsidRPr="00C225C8">
              <w:rPr>
                <w:rFonts w:ascii="Trebuchet MS" w:hAnsi="Trebuchet MS" w:cs="Tahoma"/>
                <w:b/>
                <w:bCs/>
                <w:iCs/>
                <w:color w:val="000000"/>
                <w:sz w:val="22"/>
                <w:szCs w:val="22"/>
              </w:rPr>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21A51296" w14:textId="7515993C" w:rsidR="00791266" w:rsidRPr="00C225C8" w:rsidRDefault="001B0A97" w:rsidP="001B0A97">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lt-LT"/>
              </w:rPr>
              <w:t xml:space="preserve">Pateikto dokumento pavadinimas </w:t>
            </w:r>
            <w:r w:rsidRPr="00C225C8">
              <w:rPr>
                <w:rFonts w:ascii="Trebuchet MS" w:hAnsi="Trebuchet MS" w:cs="Tahoma"/>
                <w:i/>
                <w:iCs/>
                <w:sz w:val="22"/>
                <w:szCs w:val="22"/>
                <w:highlight w:val="lightGray"/>
                <w:lang w:val="lt-LT"/>
              </w:rPr>
              <w:t>________ ir psl. Nr. ______</w:t>
            </w:r>
            <w:r w:rsidRPr="00C225C8">
              <w:rPr>
                <w:rFonts w:ascii="Trebuchet MS" w:hAnsi="Trebuchet MS" w:cs="Tahoma"/>
                <w:i/>
                <w:iCs/>
                <w:sz w:val="22"/>
                <w:szCs w:val="22"/>
                <w:lang w:val="lt-LT"/>
              </w:rPr>
              <w:t xml:space="preserve"> </w:t>
            </w:r>
          </w:p>
        </w:tc>
      </w:tr>
      <w:tr w:rsidR="00C1563A" w:rsidRPr="00C225C8" w14:paraId="7D110A6C" w14:textId="77777777" w:rsidTr="008E35C2">
        <w:trPr>
          <w:trHeight w:val="351"/>
        </w:trPr>
        <w:tc>
          <w:tcPr>
            <w:tcW w:w="1178" w:type="dxa"/>
            <w:vAlign w:val="center"/>
          </w:tcPr>
          <w:p w14:paraId="0EBB0372" w14:textId="77777777" w:rsidR="00C1563A" w:rsidRPr="00C225C8" w:rsidRDefault="00C1563A" w:rsidP="008E35C2">
            <w:pPr>
              <w:pStyle w:val="ListParagraph"/>
              <w:numPr>
                <w:ilvl w:val="0"/>
                <w:numId w:val="22"/>
              </w:numPr>
              <w:rPr>
                <w:rFonts w:ascii="Trebuchet MS" w:hAnsi="Trebuchet MS" w:cs="Tahoma"/>
                <w:i/>
                <w:iCs/>
                <w:sz w:val="22"/>
                <w:szCs w:val="22"/>
                <w:lang w:val="lt-LT"/>
              </w:rPr>
            </w:pPr>
          </w:p>
        </w:tc>
        <w:tc>
          <w:tcPr>
            <w:tcW w:w="4487" w:type="dxa"/>
            <w:vAlign w:val="center"/>
          </w:tcPr>
          <w:p w14:paraId="377FD9BF" w14:textId="11C9D7BC" w:rsidR="00C1563A" w:rsidRPr="00C225C8" w:rsidRDefault="00C1563A" w:rsidP="008E35C2">
            <w:pPr>
              <w:pStyle w:val="ListParagraph"/>
              <w:ind w:left="0"/>
              <w:rPr>
                <w:rFonts w:ascii="Trebuchet MS" w:hAnsi="Trebuchet MS" w:cs="Tahoma"/>
                <w:sz w:val="22"/>
                <w:szCs w:val="22"/>
                <w:lang w:val="lt-LT"/>
              </w:rPr>
            </w:pPr>
            <w:r w:rsidRPr="00C225C8">
              <w:rPr>
                <w:rFonts w:ascii="Trebuchet MS" w:hAnsi="Trebuchet MS" w:cs="Tahoma"/>
                <w:sz w:val="22"/>
                <w:szCs w:val="22"/>
                <w:lang w:val="lt-LT"/>
              </w:rPr>
              <w:t>Šviesolaidis</w:t>
            </w:r>
          </w:p>
        </w:tc>
        <w:tc>
          <w:tcPr>
            <w:tcW w:w="4111" w:type="dxa"/>
            <w:vAlign w:val="center"/>
          </w:tcPr>
          <w:p w14:paraId="6F3F2AED" w14:textId="77777777" w:rsidR="008E35C2" w:rsidRPr="00C225C8" w:rsidRDefault="008E35C2" w:rsidP="008E35C2">
            <w:pPr>
              <w:pStyle w:val="ListParagraph"/>
              <w:numPr>
                <w:ilvl w:val="0"/>
                <w:numId w:val="23"/>
              </w:numPr>
              <w:tabs>
                <w:tab w:val="left" w:pos="313"/>
                <w:tab w:val="left" w:pos="400"/>
                <w:tab w:val="left" w:pos="624"/>
                <w:tab w:val="left" w:pos="5809"/>
              </w:tabs>
              <w:ind w:left="0" w:right="71" w:firstLine="0"/>
              <w:rPr>
                <w:rFonts w:ascii="Trebuchet MS" w:hAnsi="Trebuchet MS" w:cs="Tahoma"/>
                <w:sz w:val="22"/>
                <w:szCs w:val="22"/>
                <w:lang w:val="lt-LT"/>
              </w:rPr>
            </w:pPr>
            <w:r w:rsidRPr="00C225C8">
              <w:rPr>
                <w:rFonts w:ascii="Trebuchet MS" w:hAnsi="Trebuchet MS" w:cs="Tahoma"/>
                <w:sz w:val="22"/>
                <w:szCs w:val="22"/>
                <w:lang w:val="lt-LT"/>
              </w:rPr>
              <w:t>Fibrooptinis;</w:t>
            </w:r>
          </w:p>
          <w:p w14:paraId="655EC148" w14:textId="77777777" w:rsidR="008E35C2" w:rsidRPr="00C225C8" w:rsidRDefault="008E35C2" w:rsidP="008E35C2">
            <w:pPr>
              <w:pStyle w:val="ListParagraph"/>
              <w:numPr>
                <w:ilvl w:val="0"/>
                <w:numId w:val="23"/>
              </w:numPr>
              <w:tabs>
                <w:tab w:val="left" w:pos="313"/>
                <w:tab w:val="left" w:pos="400"/>
                <w:tab w:val="left" w:pos="624"/>
                <w:tab w:val="left" w:pos="5809"/>
              </w:tabs>
              <w:ind w:left="0" w:right="71" w:firstLine="0"/>
              <w:rPr>
                <w:rFonts w:ascii="Trebuchet MS" w:hAnsi="Trebuchet MS" w:cs="Tahoma"/>
                <w:sz w:val="22"/>
                <w:szCs w:val="22"/>
                <w:lang w:val="lt-LT"/>
              </w:rPr>
            </w:pPr>
            <w:r w:rsidRPr="00C225C8">
              <w:rPr>
                <w:rFonts w:ascii="Trebuchet MS" w:hAnsi="Trebuchet MS" w:cs="Tahoma"/>
                <w:sz w:val="22"/>
                <w:szCs w:val="22"/>
                <w:lang w:val="lt-LT"/>
              </w:rPr>
              <w:t xml:space="preserve">Su tiesia jungtimi; </w:t>
            </w:r>
          </w:p>
          <w:p w14:paraId="7F29C962" w14:textId="77777777" w:rsidR="008E35C2" w:rsidRPr="00C225C8" w:rsidRDefault="008E35C2" w:rsidP="008E35C2">
            <w:pPr>
              <w:pStyle w:val="ListParagraph"/>
              <w:numPr>
                <w:ilvl w:val="0"/>
                <w:numId w:val="23"/>
              </w:numPr>
              <w:tabs>
                <w:tab w:val="left" w:pos="313"/>
                <w:tab w:val="left" w:pos="400"/>
                <w:tab w:val="left" w:pos="624"/>
                <w:tab w:val="left" w:pos="5809"/>
              </w:tabs>
              <w:ind w:left="0" w:right="71" w:firstLine="0"/>
              <w:rPr>
                <w:rFonts w:ascii="Trebuchet MS" w:hAnsi="Trebuchet MS" w:cs="Tahoma"/>
                <w:sz w:val="22"/>
                <w:szCs w:val="22"/>
                <w:lang w:val="lt-LT"/>
              </w:rPr>
            </w:pPr>
            <w:r w:rsidRPr="00C225C8">
              <w:rPr>
                <w:rFonts w:ascii="Trebuchet MS" w:hAnsi="Trebuchet MS" w:cs="Tahoma"/>
                <w:sz w:val="22"/>
                <w:szCs w:val="22"/>
                <w:lang w:val="lt-LT"/>
              </w:rPr>
              <w:t xml:space="preserve">Skersmuo 3,5 ± 0,5 mm; </w:t>
            </w:r>
          </w:p>
          <w:p w14:paraId="3ED14A1B" w14:textId="011FB9D4" w:rsidR="00C1563A" w:rsidRPr="00C225C8" w:rsidRDefault="008E35C2" w:rsidP="008E35C2">
            <w:pPr>
              <w:rPr>
                <w:rFonts w:ascii="Trebuchet MS" w:hAnsi="Trebuchet MS" w:cs="Tahoma"/>
                <w:i/>
                <w:iCs/>
                <w:sz w:val="22"/>
                <w:szCs w:val="22"/>
              </w:rPr>
            </w:pPr>
            <w:r w:rsidRPr="00C225C8">
              <w:rPr>
                <w:rFonts w:ascii="Trebuchet MS" w:hAnsi="Trebuchet MS" w:cs="Tahoma"/>
                <w:sz w:val="22"/>
                <w:szCs w:val="22"/>
              </w:rPr>
              <w:t xml:space="preserve">Ilgis </w:t>
            </w:r>
            <w:r w:rsidRPr="00C225C8">
              <w:rPr>
                <w:rFonts w:ascii="Trebuchet MS" w:hAnsi="Trebuchet MS" w:cs="Tahoma"/>
                <w:color w:val="000000"/>
                <w:sz w:val="22"/>
                <w:szCs w:val="22"/>
                <w:lang w:eastAsia="en-GB"/>
              </w:rPr>
              <w:t xml:space="preserve">≥ </w:t>
            </w:r>
            <w:r w:rsidRPr="00C225C8">
              <w:rPr>
                <w:rFonts w:ascii="Trebuchet MS" w:hAnsi="Trebuchet MS" w:cs="Tahoma"/>
                <w:sz w:val="22"/>
                <w:szCs w:val="22"/>
              </w:rPr>
              <w:t>230 cm;</w:t>
            </w:r>
          </w:p>
        </w:tc>
        <w:tc>
          <w:tcPr>
            <w:tcW w:w="3155" w:type="dxa"/>
            <w:vAlign w:val="center"/>
          </w:tcPr>
          <w:p w14:paraId="4DF36B71" w14:textId="77777777" w:rsidR="001B0A97" w:rsidRPr="00C225C8" w:rsidRDefault="001B0A97" w:rsidP="001B0A97">
            <w:pPr>
              <w:rPr>
                <w:rFonts w:ascii="Trebuchet MS" w:hAnsi="Trebuchet MS" w:cs="Tahoma"/>
                <w:i/>
                <w:iCs/>
                <w:sz w:val="22"/>
                <w:szCs w:val="22"/>
                <w:lang w:eastAsia="en-US"/>
              </w:rPr>
            </w:pPr>
            <w:r w:rsidRPr="00C225C8">
              <w:rPr>
                <w:rFonts w:ascii="Trebuchet MS" w:hAnsi="Trebuchet MS" w:cs="Tahoma"/>
                <w:b/>
                <w:bCs/>
                <w:iCs/>
                <w:color w:val="000000"/>
                <w:sz w:val="22"/>
                <w:szCs w:val="22"/>
              </w:rPr>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7E14BFDA" w14:textId="7B332B6B" w:rsidR="00C1563A" w:rsidRPr="00C225C8" w:rsidRDefault="001B0A97" w:rsidP="001B0A97">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pt-BR"/>
              </w:rPr>
              <w:t xml:space="preserve">Pateikto dokumento pavadinimas </w:t>
            </w:r>
            <w:r w:rsidRPr="00C225C8">
              <w:rPr>
                <w:rFonts w:ascii="Trebuchet MS" w:hAnsi="Trebuchet MS" w:cs="Tahoma"/>
                <w:i/>
                <w:iCs/>
                <w:sz w:val="22"/>
                <w:szCs w:val="22"/>
                <w:highlight w:val="lightGray"/>
                <w:lang w:val="pt-BR"/>
              </w:rPr>
              <w:t xml:space="preserve">________ ir psl. </w:t>
            </w:r>
            <w:r w:rsidRPr="00C225C8">
              <w:rPr>
                <w:rFonts w:ascii="Trebuchet MS" w:hAnsi="Trebuchet MS" w:cs="Tahoma"/>
                <w:i/>
                <w:iCs/>
                <w:sz w:val="22"/>
                <w:szCs w:val="22"/>
                <w:highlight w:val="lightGray"/>
              </w:rPr>
              <w:t>Nr. ______</w:t>
            </w:r>
            <w:r w:rsidRPr="00C225C8">
              <w:rPr>
                <w:rFonts w:ascii="Trebuchet MS" w:hAnsi="Trebuchet MS" w:cs="Tahoma"/>
                <w:i/>
                <w:iCs/>
                <w:sz w:val="22"/>
                <w:szCs w:val="22"/>
              </w:rPr>
              <w:t xml:space="preserve"> </w:t>
            </w:r>
          </w:p>
        </w:tc>
      </w:tr>
      <w:tr w:rsidR="008E35C2" w:rsidRPr="00C225C8" w14:paraId="78557C4A" w14:textId="77777777" w:rsidTr="008E35C2">
        <w:trPr>
          <w:trHeight w:val="351"/>
        </w:trPr>
        <w:tc>
          <w:tcPr>
            <w:tcW w:w="1178" w:type="dxa"/>
            <w:vAlign w:val="center"/>
          </w:tcPr>
          <w:p w14:paraId="1D149584" w14:textId="77777777" w:rsidR="008E35C2" w:rsidRPr="00C225C8" w:rsidRDefault="008E35C2" w:rsidP="008E35C2">
            <w:pPr>
              <w:pStyle w:val="ListParagraph"/>
              <w:numPr>
                <w:ilvl w:val="0"/>
                <w:numId w:val="22"/>
              </w:numPr>
              <w:rPr>
                <w:rFonts w:ascii="Trebuchet MS" w:hAnsi="Trebuchet MS" w:cs="Tahoma"/>
                <w:i/>
                <w:iCs/>
                <w:sz w:val="22"/>
                <w:szCs w:val="22"/>
                <w:lang w:val="lt-LT"/>
              </w:rPr>
            </w:pPr>
          </w:p>
        </w:tc>
        <w:tc>
          <w:tcPr>
            <w:tcW w:w="4487" w:type="dxa"/>
            <w:vAlign w:val="center"/>
          </w:tcPr>
          <w:p w14:paraId="39B8A92B" w14:textId="6B74ABC2" w:rsidR="008E35C2" w:rsidRPr="00C225C8" w:rsidRDefault="00622C1D" w:rsidP="008E35C2">
            <w:pPr>
              <w:pStyle w:val="ListParagraph"/>
              <w:ind w:left="0"/>
              <w:rPr>
                <w:rFonts w:ascii="Trebuchet MS" w:hAnsi="Trebuchet MS" w:cs="Tahoma"/>
                <w:sz w:val="22"/>
                <w:szCs w:val="22"/>
                <w:lang w:val="lt-LT"/>
              </w:rPr>
            </w:pPr>
            <w:r w:rsidRPr="00C225C8">
              <w:rPr>
                <w:rFonts w:ascii="Trebuchet MS" w:hAnsi="Trebuchet MS" w:cs="Tahoma"/>
                <w:sz w:val="22"/>
                <w:szCs w:val="22"/>
                <w:lang w:val="lt-LT"/>
              </w:rPr>
              <w:t>Cistoskopo mova</w:t>
            </w:r>
          </w:p>
        </w:tc>
        <w:tc>
          <w:tcPr>
            <w:tcW w:w="4111" w:type="dxa"/>
            <w:vAlign w:val="center"/>
          </w:tcPr>
          <w:p w14:paraId="3C8D64BC" w14:textId="77777777" w:rsidR="00EC6DB6" w:rsidRPr="00C225C8" w:rsidRDefault="00EC6DB6" w:rsidP="00EC6DB6">
            <w:pPr>
              <w:pStyle w:val="NoSpacing"/>
              <w:numPr>
                <w:ilvl w:val="0"/>
                <w:numId w:val="24"/>
              </w:numPr>
              <w:rPr>
                <w:rFonts w:ascii="Trebuchet MS" w:hAnsi="Trebuchet MS" w:cs="Tahoma"/>
              </w:rPr>
            </w:pPr>
            <w:r w:rsidRPr="00C225C8">
              <w:rPr>
                <w:rFonts w:ascii="Trebuchet MS" w:hAnsi="Trebuchet MS" w:cs="Tahoma"/>
              </w:rPr>
              <w:t xml:space="preserve">22 </w:t>
            </w:r>
            <w:r w:rsidRPr="00C225C8">
              <w:rPr>
                <w:rFonts w:ascii="Trebuchet MS" w:hAnsi="Trebuchet MS" w:cs="Tahoma"/>
              </w:rPr>
              <w:sym w:font="Symbol" w:char="F0B1"/>
            </w:r>
            <w:r w:rsidRPr="00C225C8">
              <w:rPr>
                <w:rFonts w:ascii="Trebuchet MS" w:hAnsi="Trebuchet MS" w:cs="Tahoma"/>
              </w:rPr>
              <w:t xml:space="preserve"> 0,2 Fr. Skersmens; </w:t>
            </w:r>
          </w:p>
          <w:p w14:paraId="144D1628" w14:textId="77777777" w:rsidR="00AA2499" w:rsidRPr="00C225C8" w:rsidRDefault="00EC6DB6" w:rsidP="00AA2499">
            <w:pPr>
              <w:pStyle w:val="NoSpacing"/>
              <w:numPr>
                <w:ilvl w:val="0"/>
                <w:numId w:val="24"/>
              </w:numPr>
              <w:rPr>
                <w:rFonts w:ascii="Trebuchet MS" w:hAnsi="Trebuchet MS" w:cs="Tahoma"/>
              </w:rPr>
            </w:pPr>
            <w:r w:rsidRPr="00C225C8">
              <w:rPr>
                <w:rFonts w:ascii="Trebuchet MS" w:hAnsi="Trebuchet MS" w:cs="Tahoma"/>
              </w:rPr>
              <w:t>Su standartiniu obturatoriumi;</w:t>
            </w:r>
          </w:p>
          <w:p w14:paraId="7C3EA3A5" w14:textId="37174F61" w:rsidR="008E35C2" w:rsidRPr="00C225C8" w:rsidRDefault="00EC6DB6" w:rsidP="00AA2499">
            <w:pPr>
              <w:pStyle w:val="NoSpacing"/>
              <w:numPr>
                <w:ilvl w:val="0"/>
                <w:numId w:val="24"/>
              </w:numPr>
              <w:rPr>
                <w:rFonts w:ascii="Trebuchet MS" w:hAnsi="Trebuchet MS" w:cs="Tahoma"/>
              </w:rPr>
            </w:pPr>
            <w:r w:rsidRPr="00C225C8">
              <w:rPr>
                <w:rFonts w:ascii="Trebuchet MS" w:hAnsi="Trebuchet MS" w:cs="Tahoma"/>
              </w:rPr>
              <w:t>Turi būti bent 2 Luer-Lock arba lygiavertės jungtys ir įpjova apsaugančia nuo instrumento nukrypimo.</w:t>
            </w:r>
          </w:p>
        </w:tc>
        <w:tc>
          <w:tcPr>
            <w:tcW w:w="3155" w:type="dxa"/>
            <w:vAlign w:val="center"/>
          </w:tcPr>
          <w:p w14:paraId="7EE3CB1B" w14:textId="77777777" w:rsidR="001B0A97" w:rsidRPr="00C225C8" w:rsidRDefault="001B0A97" w:rsidP="001B0A97">
            <w:pPr>
              <w:rPr>
                <w:rFonts w:ascii="Trebuchet MS" w:hAnsi="Trebuchet MS" w:cs="Tahoma"/>
                <w:i/>
                <w:iCs/>
                <w:sz w:val="22"/>
                <w:szCs w:val="22"/>
                <w:lang w:eastAsia="en-US"/>
              </w:rPr>
            </w:pPr>
            <w:r w:rsidRPr="00C225C8">
              <w:rPr>
                <w:rFonts w:ascii="Trebuchet MS" w:hAnsi="Trebuchet MS" w:cs="Tahoma"/>
                <w:b/>
                <w:bCs/>
                <w:iCs/>
                <w:color w:val="000000"/>
                <w:sz w:val="22"/>
                <w:szCs w:val="22"/>
              </w:rPr>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0A18E6A8" w14:textId="5F3F29C2" w:rsidR="008E35C2" w:rsidRPr="00C225C8" w:rsidRDefault="001B0A97" w:rsidP="001B0A97">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lt-LT"/>
              </w:rPr>
              <w:t xml:space="preserve">Pateikto dokumento pavadinimas </w:t>
            </w:r>
            <w:r w:rsidRPr="00C225C8">
              <w:rPr>
                <w:rFonts w:ascii="Trebuchet MS" w:hAnsi="Trebuchet MS" w:cs="Tahoma"/>
                <w:i/>
                <w:iCs/>
                <w:sz w:val="22"/>
                <w:szCs w:val="22"/>
                <w:highlight w:val="lightGray"/>
                <w:lang w:val="lt-LT"/>
              </w:rPr>
              <w:t>________ ir psl. Nr. ______</w:t>
            </w:r>
            <w:r w:rsidRPr="00C225C8">
              <w:rPr>
                <w:rFonts w:ascii="Trebuchet MS" w:hAnsi="Trebuchet MS" w:cs="Tahoma"/>
                <w:i/>
                <w:iCs/>
                <w:sz w:val="22"/>
                <w:szCs w:val="22"/>
                <w:lang w:val="lt-LT"/>
              </w:rPr>
              <w:t xml:space="preserve"> </w:t>
            </w:r>
          </w:p>
        </w:tc>
      </w:tr>
      <w:tr w:rsidR="008E35C2" w:rsidRPr="00C225C8" w14:paraId="6B4507C0" w14:textId="77777777" w:rsidTr="008E35C2">
        <w:trPr>
          <w:trHeight w:val="351"/>
        </w:trPr>
        <w:tc>
          <w:tcPr>
            <w:tcW w:w="1178" w:type="dxa"/>
            <w:vAlign w:val="center"/>
          </w:tcPr>
          <w:p w14:paraId="3381EAD8" w14:textId="77777777" w:rsidR="008E35C2" w:rsidRPr="00C225C8" w:rsidRDefault="008E35C2" w:rsidP="008E35C2">
            <w:pPr>
              <w:pStyle w:val="ListParagraph"/>
              <w:numPr>
                <w:ilvl w:val="0"/>
                <w:numId w:val="22"/>
              </w:numPr>
              <w:rPr>
                <w:rFonts w:ascii="Trebuchet MS" w:hAnsi="Trebuchet MS" w:cs="Tahoma"/>
                <w:i/>
                <w:iCs/>
                <w:sz w:val="22"/>
                <w:szCs w:val="22"/>
                <w:lang w:val="lt-LT"/>
              </w:rPr>
            </w:pPr>
          </w:p>
        </w:tc>
        <w:tc>
          <w:tcPr>
            <w:tcW w:w="4487" w:type="dxa"/>
            <w:vAlign w:val="center"/>
          </w:tcPr>
          <w:p w14:paraId="1A1B3A89" w14:textId="69074BF0" w:rsidR="008E35C2" w:rsidRPr="00C225C8" w:rsidRDefault="00D93372" w:rsidP="008E35C2">
            <w:pPr>
              <w:pStyle w:val="ListParagraph"/>
              <w:ind w:left="0"/>
              <w:rPr>
                <w:rFonts w:ascii="Trebuchet MS" w:hAnsi="Trebuchet MS" w:cs="Tahoma"/>
                <w:sz w:val="22"/>
                <w:szCs w:val="22"/>
                <w:lang w:val="lt-LT"/>
              </w:rPr>
            </w:pPr>
            <w:r w:rsidRPr="00C225C8">
              <w:rPr>
                <w:rFonts w:ascii="Trebuchet MS" w:hAnsi="Trebuchet MS" w:cs="Tahoma"/>
                <w:sz w:val="22"/>
                <w:szCs w:val="22"/>
                <w:lang w:val="lt-LT"/>
              </w:rPr>
              <w:t>Optinis tiltelis</w:t>
            </w:r>
          </w:p>
        </w:tc>
        <w:tc>
          <w:tcPr>
            <w:tcW w:w="4111" w:type="dxa"/>
            <w:vAlign w:val="center"/>
          </w:tcPr>
          <w:p w14:paraId="21A159FC" w14:textId="3857882E" w:rsidR="008E35C2" w:rsidRPr="00C225C8" w:rsidRDefault="00AA2499" w:rsidP="008E35C2">
            <w:pPr>
              <w:pStyle w:val="ListParagraph"/>
              <w:tabs>
                <w:tab w:val="left" w:pos="313"/>
                <w:tab w:val="left" w:pos="400"/>
                <w:tab w:val="left" w:pos="624"/>
                <w:tab w:val="left" w:pos="5809"/>
              </w:tabs>
              <w:ind w:left="0" w:right="71"/>
              <w:rPr>
                <w:rFonts w:ascii="Trebuchet MS" w:hAnsi="Trebuchet MS" w:cs="Tahoma"/>
                <w:sz w:val="22"/>
                <w:szCs w:val="22"/>
                <w:lang w:val="lt-LT"/>
              </w:rPr>
            </w:pPr>
            <w:r w:rsidRPr="00C225C8">
              <w:rPr>
                <w:rFonts w:ascii="Trebuchet MS" w:hAnsi="Trebuchet MS" w:cs="Tahoma"/>
                <w:bCs/>
                <w:color w:val="000000"/>
                <w:spacing w:val="1"/>
                <w:sz w:val="22"/>
                <w:szCs w:val="22"/>
                <w:lang w:val="lt-LT"/>
              </w:rPr>
              <w:t>Su bent 1 užrakinamu instrumentiniu kanalu.</w:t>
            </w:r>
          </w:p>
        </w:tc>
        <w:tc>
          <w:tcPr>
            <w:tcW w:w="3155" w:type="dxa"/>
            <w:vAlign w:val="center"/>
          </w:tcPr>
          <w:p w14:paraId="41647651" w14:textId="77777777" w:rsidR="001B0A97" w:rsidRPr="00C225C8" w:rsidRDefault="001B0A97" w:rsidP="001B0A97">
            <w:pPr>
              <w:rPr>
                <w:rFonts w:ascii="Trebuchet MS" w:hAnsi="Trebuchet MS" w:cs="Tahoma"/>
                <w:i/>
                <w:iCs/>
                <w:sz w:val="22"/>
                <w:szCs w:val="22"/>
                <w:lang w:eastAsia="en-US"/>
              </w:rPr>
            </w:pPr>
            <w:r w:rsidRPr="00C225C8">
              <w:rPr>
                <w:rFonts w:ascii="Trebuchet MS" w:hAnsi="Trebuchet MS" w:cs="Tahoma"/>
                <w:b/>
                <w:bCs/>
                <w:iCs/>
                <w:color w:val="000000"/>
                <w:sz w:val="22"/>
                <w:szCs w:val="22"/>
              </w:rPr>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4605E593" w14:textId="461BE647" w:rsidR="008E35C2" w:rsidRPr="00C225C8" w:rsidRDefault="001B0A97" w:rsidP="001B0A97">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lt-LT"/>
              </w:rPr>
              <w:t xml:space="preserve">Pateikto dokumento pavadinimas </w:t>
            </w:r>
            <w:r w:rsidRPr="00C225C8">
              <w:rPr>
                <w:rFonts w:ascii="Trebuchet MS" w:hAnsi="Trebuchet MS" w:cs="Tahoma"/>
                <w:i/>
                <w:iCs/>
                <w:sz w:val="22"/>
                <w:szCs w:val="22"/>
                <w:highlight w:val="lightGray"/>
                <w:lang w:val="lt-LT"/>
              </w:rPr>
              <w:t>________ ir psl. Nr. ______</w:t>
            </w:r>
            <w:r w:rsidRPr="00C225C8">
              <w:rPr>
                <w:rFonts w:ascii="Trebuchet MS" w:hAnsi="Trebuchet MS" w:cs="Tahoma"/>
                <w:i/>
                <w:iCs/>
                <w:sz w:val="22"/>
                <w:szCs w:val="22"/>
                <w:lang w:val="lt-LT"/>
              </w:rPr>
              <w:t xml:space="preserve"> </w:t>
            </w:r>
            <w:r w:rsidRPr="00C225C8">
              <w:rPr>
                <w:rFonts w:ascii="Trebuchet MS" w:hAnsi="Trebuchet MS" w:cs="Tahoma"/>
                <w:iCs/>
                <w:sz w:val="22"/>
                <w:szCs w:val="22"/>
                <w:lang w:val="lt-LT"/>
              </w:rPr>
              <w:t xml:space="preserve">arba nuoroda </w:t>
            </w:r>
            <w:r w:rsidRPr="00C225C8">
              <w:rPr>
                <w:rFonts w:ascii="Trebuchet MS" w:hAnsi="Trebuchet MS" w:cs="Tahoma"/>
                <w:i/>
                <w:color w:val="000000"/>
                <w:sz w:val="22"/>
                <w:szCs w:val="22"/>
                <w:highlight w:val="lightGray"/>
                <w:lang w:val="lt-LT"/>
              </w:rPr>
              <w:t>________</w:t>
            </w:r>
            <w:r w:rsidRPr="00C225C8">
              <w:rPr>
                <w:rFonts w:ascii="Trebuchet MS" w:hAnsi="Trebuchet MS" w:cs="Tahoma"/>
                <w:i/>
                <w:color w:val="000000"/>
                <w:sz w:val="22"/>
                <w:szCs w:val="22"/>
                <w:lang w:val="lt-LT"/>
              </w:rPr>
              <w:t>.</w:t>
            </w:r>
          </w:p>
        </w:tc>
      </w:tr>
      <w:tr w:rsidR="008E35C2" w:rsidRPr="00C225C8" w14:paraId="41EC11F4" w14:textId="77777777" w:rsidTr="008E35C2">
        <w:trPr>
          <w:trHeight w:val="351"/>
        </w:trPr>
        <w:tc>
          <w:tcPr>
            <w:tcW w:w="1178" w:type="dxa"/>
            <w:vAlign w:val="center"/>
          </w:tcPr>
          <w:p w14:paraId="47707263" w14:textId="77777777" w:rsidR="008E35C2" w:rsidRPr="00C225C8" w:rsidRDefault="008E35C2" w:rsidP="008E35C2">
            <w:pPr>
              <w:pStyle w:val="ListParagraph"/>
              <w:numPr>
                <w:ilvl w:val="0"/>
                <w:numId w:val="22"/>
              </w:numPr>
              <w:rPr>
                <w:rFonts w:ascii="Trebuchet MS" w:hAnsi="Trebuchet MS" w:cs="Tahoma"/>
                <w:i/>
                <w:iCs/>
                <w:sz w:val="22"/>
                <w:szCs w:val="22"/>
                <w:lang w:val="lt-LT"/>
              </w:rPr>
            </w:pPr>
          </w:p>
        </w:tc>
        <w:tc>
          <w:tcPr>
            <w:tcW w:w="4487" w:type="dxa"/>
            <w:vAlign w:val="center"/>
          </w:tcPr>
          <w:p w14:paraId="3FE12D83" w14:textId="336E3F48" w:rsidR="008E35C2" w:rsidRPr="00C225C8" w:rsidRDefault="00E322D3" w:rsidP="008E35C2">
            <w:pPr>
              <w:pStyle w:val="ListParagraph"/>
              <w:ind w:left="0"/>
              <w:rPr>
                <w:rFonts w:ascii="Trebuchet MS" w:hAnsi="Trebuchet MS" w:cs="Tahoma"/>
                <w:sz w:val="22"/>
                <w:szCs w:val="22"/>
                <w:lang w:val="lt-LT"/>
              </w:rPr>
            </w:pPr>
            <w:r w:rsidRPr="00C225C8">
              <w:rPr>
                <w:rFonts w:ascii="Trebuchet MS" w:hAnsi="Trebuchet MS" w:cs="Tahoma"/>
                <w:sz w:val="22"/>
                <w:szCs w:val="22"/>
                <w:lang w:val="lt-LT"/>
              </w:rPr>
              <w:t>Žnyplės</w:t>
            </w:r>
            <w:r w:rsidR="004E0573" w:rsidRPr="00C225C8">
              <w:rPr>
                <w:rFonts w:ascii="Trebuchet MS" w:hAnsi="Trebuchet MS" w:cs="Tahoma"/>
                <w:sz w:val="22"/>
                <w:szCs w:val="22"/>
                <w:lang w:val="lt-LT"/>
              </w:rPr>
              <w:t>, sugriebimui</w:t>
            </w:r>
          </w:p>
        </w:tc>
        <w:tc>
          <w:tcPr>
            <w:tcW w:w="4111" w:type="dxa"/>
            <w:vAlign w:val="center"/>
          </w:tcPr>
          <w:p w14:paraId="4CF7359E" w14:textId="77777777" w:rsidR="00FA4375" w:rsidRPr="00C225C8" w:rsidRDefault="00FA4375" w:rsidP="00FA4375">
            <w:pPr>
              <w:pStyle w:val="ListParagraph"/>
              <w:numPr>
                <w:ilvl w:val="0"/>
                <w:numId w:val="25"/>
              </w:numPr>
              <w:tabs>
                <w:tab w:val="left" w:pos="313"/>
                <w:tab w:val="left" w:pos="400"/>
                <w:tab w:val="left" w:pos="624"/>
                <w:tab w:val="left" w:pos="5809"/>
              </w:tabs>
              <w:ind w:right="71"/>
              <w:rPr>
                <w:rFonts w:ascii="Trebuchet MS" w:hAnsi="Trebuchet MS" w:cs="Tahoma"/>
                <w:sz w:val="22"/>
                <w:szCs w:val="22"/>
                <w:lang w:val="lt-LT"/>
              </w:rPr>
            </w:pPr>
            <w:r w:rsidRPr="00C225C8">
              <w:rPr>
                <w:rFonts w:ascii="Trebuchet MS" w:hAnsi="Trebuchet MS" w:cs="Tahoma"/>
                <w:bCs/>
                <w:color w:val="000000"/>
                <w:spacing w:val="1"/>
                <w:sz w:val="22"/>
                <w:szCs w:val="22"/>
                <w:lang w:val="lt-LT"/>
              </w:rPr>
              <w:t xml:space="preserve">Lanksčios; </w:t>
            </w:r>
          </w:p>
          <w:p w14:paraId="42D0C1DE" w14:textId="77777777" w:rsidR="00FA4375" w:rsidRPr="00C225C8" w:rsidRDefault="00FA4375" w:rsidP="00FA4375">
            <w:pPr>
              <w:pStyle w:val="ListParagraph"/>
              <w:numPr>
                <w:ilvl w:val="0"/>
                <w:numId w:val="25"/>
              </w:numPr>
              <w:tabs>
                <w:tab w:val="left" w:pos="313"/>
                <w:tab w:val="left" w:pos="400"/>
                <w:tab w:val="left" w:pos="624"/>
                <w:tab w:val="left" w:pos="5809"/>
              </w:tabs>
              <w:ind w:right="71"/>
              <w:rPr>
                <w:rFonts w:ascii="Trebuchet MS" w:hAnsi="Trebuchet MS" w:cs="Tahoma"/>
                <w:sz w:val="22"/>
                <w:szCs w:val="22"/>
                <w:lang w:val="lt-LT"/>
              </w:rPr>
            </w:pPr>
            <w:r w:rsidRPr="00C225C8">
              <w:rPr>
                <w:rFonts w:ascii="Trebuchet MS" w:hAnsi="Trebuchet MS" w:cs="Tahoma"/>
                <w:bCs/>
                <w:color w:val="000000"/>
                <w:spacing w:val="1"/>
                <w:sz w:val="22"/>
                <w:szCs w:val="22"/>
                <w:lang w:val="lt-LT"/>
              </w:rPr>
              <w:t xml:space="preserve">Dydis 9 </w:t>
            </w:r>
            <w:r w:rsidRPr="00C225C8">
              <w:rPr>
                <w:rFonts w:ascii="Trebuchet MS" w:hAnsi="Trebuchet MS" w:cs="Tahoma"/>
                <w:bCs/>
                <w:color w:val="000000"/>
                <w:spacing w:val="1"/>
                <w:sz w:val="22"/>
                <w:szCs w:val="22"/>
                <w:lang w:val="lt-LT"/>
              </w:rPr>
              <w:sym w:font="Symbol" w:char="F0B1"/>
            </w:r>
            <w:r w:rsidRPr="00C225C8">
              <w:rPr>
                <w:rFonts w:ascii="Trebuchet MS" w:hAnsi="Trebuchet MS" w:cs="Tahoma"/>
                <w:bCs/>
                <w:color w:val="000000"/>
                <w:spacing w:val="1"/>
                <w:sz w:val="22"/>
                <w:szCs w:val="22"/>
                <w:lang w:val="lt-LT"/>
              </w:rPr>
              <w:t xml:space="preserve"> 0,5 Fr.; </w:t>
            </w:r>
          </w:p>
          <w:p w14:paraId="21C34D13" w14:textId="77777777" w:rsidR="004E0573" w:rsidRPr="00C225C8" w:rsidRDefault="00FA4375" w:rsidP="004E0573">
            <w:pPr>
              <w:pStyle w:val="ListParagraph"/>
              <w:numPr>
                <w:ilvl w:val="0"/>
                <w:numId w:val="25"/>
              </w:numPr>
              <w:tabs>
                <w:tab w:val="left" w:pos="313"/>
                <w:tab w:val="left" w:pos="400"/>
                <w:tab w:val="left" w:pos="624"/>
                <w:tab w:val="left" w:pos="5809"/>
              </w:tabs>
              <w:ind w:right="71"/>
              <w:rPr>
                <w:rFonts w:ascii="Trebuchet MS" w:hAnsi="Trebuchet MS" w:cs="Tahoma"/>
                <w:sz w:val="22"/>
                <w:szCs w:val="22"/>
                <w:lang w:val="lt-LT"/>
              </w:rPr>
            </w:pPr>
            <w:r w:rsidRPr="00C225C8">
              <w:rPr>
                <w:rFonts w:ascii="Trebuchet MS" w:hAnsi="Trebuchet MS" w:cs="Tahoma"/>
                <w:bCs/>
                <w:color w:val="000000"/>
                <w:spacing w:val="1"/>
                <w:sz w:val="22"/>
                <w:szCs w:val="22"/>
                <w:lang w:val="lt-LT"/>
              </w:rPr>
              <w:t xml:space="preserve">Abi žiaunos judančios; </w:t>
            </w:r>
          </w:p>
          <w:p w14:paraId="3C9BC37F" w14:textId="164CF798" w:rsidR="008E35C2" w:rsidRPr="00C225C8" w:rsidRDefault="00FA4375" w:rsidP="004E0573">
            <w:pPr>
              <w:pStyle w:val="ListParagraph"/>
              <w:numPr>
                <w:ilvl w:val="0"/>
                <w:numId w:val="25"/>
              </w:numPr>
              <w:tabs>
                <w:tab w:val="left" w:pos="313"/>
                <w:tab w:val="left" w:pos="400"/>
                <w:tab w:val="left" w:pos="624"/>
                <w:tab w:val="left" w:pos="5809"/>
              </w:tabs>
              <w:ind w:right="71"/>
              <w:rPr>
                <w:rFonts w:ascii="Trebuchet MS" w:hAnsi="Trebuchet MS" w:cs="Tahoma"/>
                <w:sz w:val="22"/>
                <w:szCs w:val="22"/>
                <w:lang w:val="lt-LT"/>
              </w:rPr>
            </w:pPr>
            <w:r w:rsidRPr="00C225C8">
              <w:rPr>
                <w:rFonts w:ascii="Trebuchet MS" w:hAnsi="Trebuchet MS" w:cs="Tahoma"/>
                <w:bCs/>
                <w:color w:val="000000"/>
                <w:spacing w:val="1"/>
                <w:sz w:val="22"/>
                <w:szCs w:val="22"/>
                <w:lang w:val="lt-LT"/>
              </w:rPr>
              <w:t xml:space="preserve">Ilgis 40 </w:t>
            </w:r>
            <w:r w:rsidRPr="00C225C8">
              <w:rPr>
                <w:rFonts w:ascii="Trebuchet MS" w:hAnsi="Trebuchet MS" w:cs="Tahoma"/>
                <w:bCs/>
                <w:color w:val="000000"/>
                <w:spacing w:val="1"/>
                <w:sz w:val="22"/>
                <w:szCs w:val="22"/>
                <w:lang w:val="lt-LT"/>
              </w:rPr>
              <w:sym w:font="Symbol" w:char="F0B1"/>
            </w:r>
            <w:r w:rsidRPr="00C225C8">
              <w:rPr>
                <w:rFonts w:ascii="Trebuchet MS" w:hAnsi="Trebuchet MS" w:cs="Tahoma"/>
                <w:bCs/>
                <w:color w:val="000000"/>
                <w:spacing w:val="1"/>
                <w:sz w:val="22"/>
                <w:szCs w:val="22"/>
                <w:lang w:val="lt-LT"/>
              </w:rPr>
              <w:t xml:space="preserve"> 1 cm.</w:t>
            </w:r>
          </w:p>
        </w:tc>
        <w:tc>
          <w:tcPr>
            <w:tcW w:w="3155" w:type="dxa"/>
            <w:vAlign w:val="center"/>
          </w:tcPr>
          <w:p w14:paraId="2940CEBC" w14:textId="77777777" w:rsidR="001B0A97" w:rsidRPr="00C225C8" w:rsidRDefault="001B0A97" w:rsidP="001B0A97">
            <w:pPr>
              <w:rPr>
                <w:rFonts w:ascii="Trebuchet MS" w:hAnsi="Trebuchet MS" w:cs="Tahoma"/>
                <w:i/>
                <w:iCs/>
                <w:sz w:val="22"/>
                <w:szCs w:val="22"/>
                <w:lang w:eastAsia="en-US"/>
              </w:rPr>
            </w:pPr>
            <w:r w:rsidRPr="00C225C8">
              <w:rPr>
                <w:rFonts w:ascii="Trebuchet MS" w:hAnsi="Trebuchet MS" w:cs="Tahoma"/>
                <w:b/>
                <w:bCs/>
                <w:iCs/>
                <w:color w:val="000000"/>
                <w:sz w:val="22"/>
                <w:szCs w:val="22"/>
              </w:rPr>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3EA7AEDC" w14:textId="64C11B3F" w:rsidR="008E35C2" w:rsidRPr="00C225C8" w:rsidRDefault="001B0A97" w:rsidP="001B0A97">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pt-BR"/>
              </w:rPr>
              <w:t xml:space="preserve">Pateikto dokumento pavadinimas </w:t>
            </w:r>
            <w:r w:rsidRPr="00C225C8">
              <w:rPr>
                <w:rFonts w:ascii="Trebuchet MS" w:hAnsi="Trebuchet MS" w:cs="Tahoma"/>
                <w:i/>
                <w:iCs/>
                <w:sz w:val="22"/>
                <w:szCs w:val="22"/>
                <w:highlight w:val="lightGray"/>
                <w:lang w:val="pt-BR"/>
              </w:rPr>
              <w:t xml:space="preserve">________ ir psl. </w:t>
            </w:r>
            <w:r w:rsidRPr="00C225C8">
              <w:rPr>
                <w:rFonts w:ascii="Trebuchet MS" w:hAnsi="Trebuchet MS" w:cs="Tahoma"/>
                <w:i/>
                <w:iCs/>
                <w:sz w:val="22"/>
                <w:szCs w:val="22"/>
                <w:highlight w:val="lightGray"/>
              </w:rPr>
              <w:t>Nr. ______</w:t>
            </w:r>
            <w:r w:rsidRPr="00C225C8">
              <w:rPr>
                <w:rFonts w:ascii="Trebuchet MS" w:hAnsi="Trebuchet MS" w:cs="Tahoma"/>
                <w:i/>
                <w:iCs/>
                <w:sz w:val="22"/>
                <w:szCs w:val="22"/>
              </w:rPr>
              <w:t xml:space="preserve"> </w:t>
            </w:r>
          </w:p>
        </w:tc>
      </w:tr>
      <w:tr w:rsidR="00C66CC0" w:rsidRPr="00C225C8" w14:paraId="735C7A5B" w14:textId="77777777" w:rsidTr="008E35C2">
        <w:trPr>
          <w:trHeight w:val="351"/>
        </w:trPr>
        <w:tc>
          <w:tcPr>
            <w:tcW w:w="1178" w:type="dxa"/>
            <w:vAlign w:val="center"/>
          </w:tcPr>
          <w:p w14:paraId="4C721D53" w14:textId="77777777" w:rsidR="00C66CC0" w:rsidRPr="00C225C8" w:rsidRDefault="00C66CC0" w:rsidP="00C66CC0">
            <w:pPr>
              <w:pStyle w:val="ListParagraph"/>
              <w:numPr>
                <w:ilvl w:val="0"/>
                <w:numId w:val="22"/>
              </w:numPr>
              <w:rPr>
                <w:rFonts w:ascii="Trebuchet MS" w:hAnsi="Trebuchet MS" w:cs="Tahoma"/>
                <w:i/>
                <w:iCs/>
                <w:sz w:val="22"/>
                <w:szCs w:val="22"/>
                <w:lang w:val="lt-LT"/>
              </w:rPr>
            </w:pPr>
          </w:p>
        </w:tc>
        <w:tc>
          <w:tcPr>
            <w:tcW w:w="4487" w:type="dxa"/>
            <w:vAlign w:val="center"/>
          </w:tcPr>
          <w:p w14:paraId="50DBD2EA" w14:textId="5FBD274F" w:rsidR="00C66CC0" w:rsidRPr="00C225C8" w:rsidRDefault="00C66CC0" w:rsidP="00C66CC0">
            <w:pPr>
              <w:pStyle w:val="ListParagraph"/>
              <w:ind w:left="0"/>
              <w:rPr>
                <w:rFonts w:ascii="Trebuchet MS" w:hAnsi="Trebuchet MS" w:cs="Tahoma"/>
                <w:sz w:val="22"/>
                <w:szCs w:val="22"/>
                <w:lang w:val="lt-LT"/>
              </w:rPr>
            </w:pPr>
            <w:r w:rsidRPr="00C225C8">
              <w:rPr>
                <w:rFonts w:ascii="Trebuchet MS" w:hAnsi="Trebuchet MS" w:cs="Tahoma"/>
                <w:sz w:val="22"/>
                <w:szCs w:val="22"/>
                <w:lang w:val="lt-LT"/>
              </w:rPr>
              <w:t>Žnyplės, biopsijai</w:t>
            </w:r>
          </w:p>
        </w:tc>
        <w:tc>
          <w:tcPr>
            <w:tcW w:w="4111" w:type="dxa"/>
            <w:vAlign w:val="center"/>
          </w:tcPr>
          <w:p w14:paraId="54FEDBEB" w14:textId="77777777" w:rsidR="00C66CC0" w:rsidRPr="00C225C8" w:rsidRDefault="00C66CC0" w:rsidP="00C66CC0">
            <w:pPr>
              <w:pStyle w:val="ListParagraph"/>
              <w:numPr>
                <w:ilvl w:val="0"/>
                <w:numId w:val="25"/>
              </w:numPr>
              <w:tabs>
                <w:tab w:val="left" w:pos="313"/>
                <w:tab w:val="left" w:pos="400"/>
                <w:tab w:val="left" w:pos="624"/>
                <w:tab w:val="left" w:pos="5809"/>
              </w:tabs>
              <w:ind w:right="71"/>
              <w:rPr>
                <w:rFonts w:ascii="Trebuchet MS" w:hAnsi="Trebuchet MS" w:cs="Tahoma"/>
                <w:sz w:val="22"/>
                <w:szCs w:val="22"/>
                <w:lang w:val="lt-LT"/>
              </w:rPr>
            </w:pPr>
            <w:r w:rsidRPr="00C225C8">
              <w:rPr>
                <w:rFonts w:ascii="Trebuchet MS" w:hAnsi="Trebuchet MS" w:cs="Tahoma"/>
                <w:bCs/>
                <w:color w:val="000000"/>
                <w:spacing w:val="1"/>
                <w:sz w:val="22"/>
                <w:szCs w:val="22"/>
                <w:lang w:val="lt-LT"/>
              </w:rPr>
              <w:t xml:space="preserve">Lanksčios; </w:t>
            </w:r>
          </w:p>
          <w:p w14:paraId="50479B90" w14:textId="77777777" w:rsidR="00C66CC0" w:rsidRPr="00C225C8" w:rsidRDefault="00C66CC0" w:rsidP="00C66CC0">
            <w:pPr>
              <w:pStyle w:val="ListParagraph"/>
              <w:numPr>
                <w:ilvl w:val="0"/>
                <w:numId w:val="25"/>
              </w:numPr>
              <w:tabs>
                <w:tab w:val="left" w:pos="313"/>
                <w:tab w:val="left" w:pos="400"/>
                <w:tab w:val="left" w:pos="624"/>
                <w:tab w:val="left" w:pos="5809"/>
              </w:tabs>
              <w:ind w:right="71"/>
              <w:rPr>
                <w:rFonts w:ascii="Trebuchet MS" w:hAnsi="Trebuchet MS" w:cs="Tahoma"/>
                <w:sz w:val="22"/>
                <w:szCs w:val="22"/>
                <w:lang w:val="lt-LT"/>
              </w:rPr>
            </w:pPr>
            <w:r w:rsidRPr="00C225C8">
              <w:rPr>
                <w:rFonts w:ascii="Trebuchet MS" w:hAnsi="Trebuchet MS" w:cs="Tahoma"/>
                <w:bCs/>
                <w:color w:val="000000"/>
                <w:spacing w:val="1"/>
                <w:sz w:val="22"/>
                <w:szCs w:val="22"/>
                <w:lang w:val="lt-LT"/>
              </w:rPr>
              <w:t xml:space="preserve">Dydis 9 </w:t>
            </w:r>
            <w:r w:rsidRPr="00C225C8">
              <w:rPr>
                <w:rFonts w:ascii="Trebuchet MS" w:hAnsi="Trebuchet MS" w:cs="Tahoma"/>
                <w:bCs/>
                <w:color w:val="000000"/>
                <w:spacing w:val="1"/>
                <w:sz w:val="22"/>
                <w:szCs w:val="22"/>
                <w:lang w:val="lt-LT"/>
              </w:rPr>
              <w:sym w:font="Symbol" w:char="F0B1"/>
            </w:r>
            <w:r w:rsidRPr="00C225C8">
              <w:rPr>
                <w:rFonts w:ascii="Trebuchet MS" w:hAnsi="Trebuchet MS" w:cs="Tahoma"/>
                <w:bCs/>
                <w:color w:val="000000"/>
                <w:spacing w:val="1"/>
                <w:sz w:val="22"/>
                <w:szCs w:val="22"/>
                <w:lang w:val="lt-LT"/>
              </w:rPr>
              <w:t xml:space="preserve"> 0,5 Fr.; </w:t>
            </w:r>
          </w:p>
          <w:p w14:paraId="07A0EAB1" w14:textId="77777777" w:rsidR="0072102A" w:rsidRPr="00C225C8" w:rsidRDefault="00C66CC0" w:rsidP="0072102A">
            <w:pPr>
              <w:pStyle w:val="ListParagraph"/>
              <w:numPr>
                <w:ilvl w:val="0"/>
                <w:numId w:val="25"/>
              </w:numPr>
              <w:tabs>
                <w:tab w:val="left" w:pos="313"/>
                <w:tab w:val="left" w:pos="400"/>
                <w:tab w:val="left" w:pos="624"/>
                <w:tab w:val="left" w:pos="5809"/>
              </w:tabs>
              <w:ind w:right="71"/>
              <w:rPr>
                <w:rFonts w:ascii="Trebuchet MS" w:hAnsi="Trebuchet MS" w:cs="Tahoma"/>
                <w:sz w:val="22"/>
                <w:szCs w:val="22"/>
                <w:lang w:val="lt-LT"/>
              </w:rPr>
            </w:pPr>
            <w:r w:rsidRPr="00C225C8">
              <w:rPr>
                <w:rFonts w:ascii="Trebuchet MS" w:hAnsi="Trebuchet MS" w:cs="Tahoma"/>
                <w:bCs/>
                <w:color w:val="000000"/>
                <w:spacing w:val="1"/>
                <w:sz w:val="22"/>
                <w:szCs w:val="22"/>
                <w:lang w:val="lt-LT"/>
              </w:rPr>
              <w:t xml:space="preserve">Abi žiaunos judančios; </w:t>
            </w:r>
          </w:p>
          <w:p w14:paraId="1C374C14" w14:textId="5EEB657A" w:rsidR="00C66CC0" w:rsidRPr="00C225C8" w:rsidRDefault="00C66CC0" w:rsidP="0072102A">
            <w:pPr>
              <w:pStyle w:val="ListParagraph"/>
              <w:numPr>
                <w:ilvl w:val="0"/>
                <w:numId w:val="25"/>
              </w:numPr>
              <w:tabs>
                <w:tab w:val="left" w:pos="313"/>
                <w:tab w:val="left" w:pos="400"/>
                <w:tab w:val="left" w:pos="624"/>
                <w:tab w:val="left" w:pos="5809"/>
              </w:tabs>
              <w:ind w:right="71"/>
              <w:rPr>
                <w:rFonts w:ascii="Trebuchet MS" w:hAnsi="Trebuchet MS" w:cs="Tahoma"/>
                <w:sz w:val="22"/>
                <w:szCs w:val="22"/>
                <w:lang w:val="lt-LT"/>
              </w:rPr>
            </w:pPr>
            <w:r w:rsidRPr="00C225C8">
              <w:rPr>
                <w:rFonts w:ascii="Trebuchet MS" w:hAnsi="Trebuchet MS" w:cs="Tahoma"/>
                <w:bCs/>
                <w:color w:val="000000"/>
                <w:spacing w:val="1"/>
                <w:sz w:val="22"/>
                <w:szCs w:val="22"/>
              </w:rPr>
              <w:t xml:space="preserve">Ilgis 40 </w:t>
            </w:r>
            <w:r w:rsidRPr="00C225C8">
              <w:rPr>
                <w:rFonts w:ascii="Trebuchet MS" w:hAnsi="Trebuchet MS" w:cs="Tahoma"/>
                <w:sz w:val="22"/>
                <w:szCs w:val="22"/>
              </w:rPr>
              <w:sym w:font="Symbol" w:char="F0B1"/>
            </w:r>
            <w:r w:rsidRPr="00C225C8">
              <w:rPr>
                <w:rFonts w:ascii="Trebuchet MS" w:hAnsi="Trebuchet MS" w:cs="Tahoma"/>
                <w:bCs/>
                <w:color w:val="000000"/>
                <w:spacing w:val="1"/>
                <w:sz w:val="22"/>
                <w:szCs w:val="22"/>
              </w:rPr>
              <w:t xml:space="preserve"> 1 cm.</w:t>
            </w:r>
          </w:p>
        </w:tc>
        <w:tc>
          <w:tcPr>
            <w:tcW w:w="3155" w:type="dxa"/>
            <w:vAlign w:val="center"/>
          </w:tcPr>
          <w:p w14:paraId="7DFDAC31" w14:textId="77777777" w:rsidR="001B0A97" w:rsidRPr="00C225C8" w:rsidRDefault="001B0A97" w:rsidP="001B0A97">
            <w:pPr>
              <w:rPr>
                <w:rFonts w:ascii="Trebuchet MS" w:hAnsi="Trebuchet MS" w:cs="Tahoma"/>
                <w:i/>
                <w:iCs/>
                <w:sz w:val="22"/>
                <w:szCs w:val="22"/>
                <w:lang w:eastAsia="en-US"/>
              </w:rPr>
            </w:pPr>
            <w:r w:rsidRPr="00C225C8">
              <w:rPr>
                <w:rFonts w:ascii="Trebuchet MS" w:hAnsi="Trebuchet MS" w:cs="Tahoma"/>
                <w:b/>
                <w:bCs/>
                <w:iCs/>
                <w:color w:val="000000"/>
                <w:sz w:val="22"/>
                <w:szCs w:val="22"/>
              </w:rPr>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106E526B" w14:textId="384C5E0E" w:rsidR="00C66CC0" w:rsidRPr="00C225C8" w:rsidRDefault="001B0A97" w:rsidP="001B0A97">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pt-BR"/>
              </w:rPr>
              <w:t xml:space="preserve">Pateikto dokumento pavadinimas </w:t>
            </w:r>
            <w:r w:rsidRPr="00C225C8">
              <w:rPr>
                <w:rFonts w:ascii="Trebuchet MS" w:hAnsi="Trebuchet MS" w:cs="Tahoma"/>
                <w:i/>
                <w:iCs/>
                <w:sz w:val="22"/>
                <w:szCs w:val="22"/>
                <w:highlight w:val="lightGray"/>
                <w:lang w:val="pt-BR"/>
              </w:rPr>
              <w:t xml:space="preserve">________ ir psl. </w:t>
            </w:r>
            <w:r w:rsidRPr="00C225C8">
              <w:rPr>
                <w:rFonts w:ascii="Trebuchet MS" w:hAnsi="Trebuchet MS" w:cs="Tahoma"/>
                <w:i/>
                <w:iCs/>
                <w:sz w:val="22"/>
                <w:szCs w:val="22"/>
                <w:highlight w:val="lightGray"/>
              </w:rPr>
              <w:t>Nr. ______</w:t>
            </w:r>
            <w:r w:rsidRPr="00C225C8">
              <w:rPr>
                <w:rFonts w:ascii="Trebuchet MS" w:hAnsi="Trebuchet MS" w:cs="Tahoma"/>
                <w:i/>
                <w:iCs/>
                <w:sz w:val="22"/>
                <w:szCs w:val="22"/>
              </w:rPr>
              <w:t xml:space="preserve"> </w:t>
            </w:r>
          </w:p>
        </w:tc>
      </w:tr>
      <w:tr w:rsidR="00544E99" w:rsidRPr="00C225C8" w14:paraId="2457A925" w14:textId="77777777" w:rsidTr="00A05713">
        <w:trPr>
          <w:trHeight w:val="351"/>
        </w:trPr>
        <w:tc>
          <w:tcPr>
            <w:tcW w:w="1178" w:type="dxa"/>
            <w:vAlign w:val="center"/>
          </w:tcPr>
          <w:p w14:paraId="51F9A7F6" w14:textId="77777777" w:rsidR="00544E99" w:rsidRPr="00C225C8" w:rsidRDefault="00544E99" w:rsidP="00544E99">
            <w:pPr>
              <w:pStyle w:val="ListParagraph"/>
              <w:numPr>
                <w:ilvl w:val="0"/>
                <w:numId w:val="22"/>
              </w:numPr>
              <w:rPr>
                <w:rFonts w:ascii="Trebuchet MS" w:hAnsi="Trebuchet MS" w:cs="Tahoma"/>
                <w:i/>
                <w:iCs/>
                <w:sz w:val="22"/>
                <w:szCs w:val="22"/>
                <w:lang w:val="lt-LT"/>
              </w:rPr>
            </w:pPr>
          </w:p>
        </w:tc>
        <w:tc>
          <w:tcPr>
            <w:tcW w:w="4487" w:type="dxa"/>
          </w:tcPr>
          <w:p w14:paraId="71AD6C18" w14:textId="00EAF6E4" w:rsidR="00544E99" w:rsidRPr="00C225C8" w:rsidRDefault="00544E99" w:rsidP="00544E99">
            <w:pPr>
              <w:pStyle w:val="ListParagraph"/>
              <w:ind w:left="0"/>
              <w:rPr>
                <w:rFonts w:ascii="Trebuchet MS" w:hAnsi="Trebuchet MS" w:cs="Tahoma"/>
                <w:sz w:val="22"/>
                <w:szCs w:val="22"/>
                <w:lang w:val="lt-LT"/>
              </w:rPr>
            </w:pPr>
            <w:r w:rsidRPr="00C225C8">
              <w:rPr>
                <w:rFonts w:ascii="Trebuchet MS" w:hAnsi="Trebuchet MS" w:cs="Tahoma"/>
                <w:sz w:val="22"/>
                <w:szCs w:val="22"/>
                <w:lang w:val="lt-LT"/>
              </w:rPr>
              <w:t>Konteineris</w:t>
            </w:r>
          </w:p>
        </w:tc>
        <w:tc>
          <w:tcPr>
            <w:tcW w:w="4111" w:type="dxa"/>
          </w:tcPr>
          <w:p w14:paraId="512330BA" w14:textId="77777777" w:rsidR="00544E99" w:rsidRPr="00C225C8" w:rsidRDefault="00544E99" w:rsidP="00544E99">
            <w:pPr>
              <w:pStyle w:val="NoSpacing"/>
              <w:numPr>
                <w:ilvl w:val="0"/>
                <w:numId w:val="26"/>
              </w:numPr>
              <w:jc w:val="both"/>
              <w:rPr>
                <w:rFonts w:ascii="Trebuchet MS" w:hAnsi="Trebuchet MS" w:cs="Tahoma"/>
              </w:rPr>
            </w:pPr>
            <w:r w:rsidRPr="00C225C8">
              <w:rPr>
                <w:rFonts w:ascii="Trebuchet MS" w:hAnsi="Trebuchet MS" w:cs="Tahoma"/>
              </w:rPr>
              <w:t xml:space="preserve">Plastikinis; </w:t>
            </w:r>
          </w:p>
          <w:p w14:paraId="4E112FDA" w14:textId="77777777" w:rsidR="00544E99" w:rsidRPr="00C225C8" w:rsidRDefault="00544E99" w:rsidP="00544E99">
            <w:pPr>
              <w:pStyle w:val="NoSpacing"/>
              <w:numPr>
                <w:ilvl w:val="0"/>
                <w:numId w:val="26"/>
              </w:numPr>
              <w:jc w:val="both"/>
              <w:rPr>
                <w:rFonts w:ascii="Trebuchet MS" w:hAnsi="Trebuchet MS" w:cs="Tahoma"/>
              </w:rPr>
            </w:pPr>
            <w:r w:rsidRPr="00C225C8">
              <w:rPr>
                <w:rFonts w:ascii="Trebuchet MS" w:hAnsi="Trebuchet MS" w:cs="Tahoma"/>
              </w:rPr>
              <w:t>Perforuotas;</w:t>
            </w:r>
          </w:p>
          <w:p w14:paraId="0465A7B3" w14:textId="77777777" w:rsidR="00544E99" w:rsidRPr="00C225C8" w:rsidRDefault="00544E99" w:rsidP="00544E99">
            <w:pPr>
              <w:pStyle w:val="NoSpacing"/>
              <w:numPr>
                <w:ilvl w:val="0"/>
                <w:numId w:val="26"/>
              </w:numPr>
              <w:jc w:val="both"/>
              <w:rPr>
                <w:rFonts w:ascii="Trebuchet MS" w:hAnsi="Trebuchet MS" w:cs="Tahoma"/>
              </w:rPr>
            </w:pPr>
            <w:r w:rsidRPr="00C225C8">
              <w:rPr>
                <w:rFonts w:ascii="Trebuchet MS" w:hAnsi="Trebuchet MS" w:cs="Tahoma"/>
              </w:rPr>
              <w:t>Su permatomu dangčiu;</w:t>
            </w:r>
          </w:p>
          <w:p w14:paraId="5B62A478" w14:textId="77777777" w:rsidR="0072102A" w:rsidRPr="00C225C8" w:rsidRDefault="00544E99" w:rsidP="0072102A">
            <w:pPr>
              <w:pStyle w:val="NoSpacing"/>
              <w:numPr>
                <w:ilvl w:val="0"/>
                <w:numId w:val="26"/>
              </w:numPr>
              <w:jc w:val="both"/>
              <w:rPr>
                <w:rFonts w:ascii="Trebuchet MS" w:hAnsi="Trebuchet MS" w:cs="Tahoma"/>
              </w:rPr>
            </w:pPr>
            <w:r w:rsidRPr="00C225C8">
              <w:rPr>
                <w:rFonts w:ascii="Trebuchet MS" w:hAnsi="Trebuchet MS" w:cs="Tahoma"/>
              </w:rPr>
              <w:t>Su silikoniniu kilimėliu;</w:t>
            </w:r>
          </w:p>
          <w:p w14:paraId="2518CBDB" w14:textId="139522BF" w:rsidR="00544E99" w:rsidRPr="00C225C8" w:rsidRDefault="00544E99" w:rsidP="0072102A">
            <w:pPr>
              <w:pStyle w:val="NoSpacing"/>
              <w:numPr>
                <w:ilvl w:val="0"/>
                <w:numId w:val="26"/>
              </w:numPr>
              <w:jc w:val="both"/>
              <w:rPr>
                <w:rFonts w:ascii="Trebuchet MS" w:hAnsi="Trebuchet MS" w:cs="Tahoma"/>
              </w:rPr>
            </w:pPr>
            <w:r w:rsidRPr="00C225C8">
              <w:rPr>
                <w:rFonts w:ascii="Trebuchet MS" w:hAnsi="Trebuchet MS" w:cs="Tahoma"/>
              </w:rPr>
              <w:t xml:space="preserve">Išoriniai matmenys (P x G x A): (515 x 235 x 70) </w:t>
            </w:r>
            <w:r w:rsidRPr="00C225C8">
              <w:rPr>
                <w:rFonts w:ascii="Trebuchet MS" w:hAnsi="Trebuchet MS" w:cs="Tahoma"/>
                <w:bCs/>
                <w:color w:val="000000"/>
              </w:rPr>
              <w:sym w:font="Symbol" w:char="F0B1"/>
            </w:r>
            <w:r w:rsidRPr="00C225C8">
              <w:rPr>
                <w:rFonts w:ascii="Trebuchet MS" w:hAnsi="Trebuchet MS" w:cs="Tahoma"/>
                <w:bCs/>
                <w:color w:val="000000"/>
              </w:rPr>
              <w:t xml:space="preserve"> 10 mm</w:t>
            </w:r>
          </w:p>
        </w:tc>
        <w:tc>
          <w:tcPr>
            <w:tcW w:w="3155" w:type="dxa"/>
            <w:vAlign w:val="center"/>
          </w:tcPr>
          <w:p w14:paraId="0B95E411" w14:textId="77777777" w:rsidR="001B0A97" w:rsidRPr="00C225C8" w:rsidRDefault="001B0A97" w:rsidP="001B0A97">
            <w:pPr>
              <w:rPr>
                <w:rFonts w:ascii="Trebuchet MS" w:hAnsi="Trebuchet MS" w:cs="Tahoma"/>
                <w:i/>
                <w:iCs/>
                <w:sz w:val="22"/>
                <w:szCs w:val="22"/>
                <w:lang w:eastAsia="en-US"/>
              </w:rPr>
            </w:pPr>
            <w:r w:rsidRPr="00C225C8">
              <w:rPr>
                <w:rFonts w:ascii="Trebuchet MS" w:hAnsi="Trebuchet MS" w:cs="Tahoma"/>
                <w:b/>
                <w:bCs/>
                <w:iCs/>
                <w:color w:val="000000"/>
                <w:sz w:val="22"/>
                <w:szCs w:val="22"/>
              </w:rPr>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43516334" w14:textId="66B953F4" w:rsidR="00544E99" w:rsidRPr="00C225C8" w:rsidRDefault="001B0A97" w:rsidP="001B0A97">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lt-LT"/>
              </w:rPr>
              <w:t xml:space="preserve">Pateikto dokumento pavadinimas </w:t>
            </w:r>
            <w:r w:rsidRPr="00C225C8">
              <w:rPr>
                <w:rFonts w:ascii="Trebuchet MS" w:hAnsi="Trebuchet MS" w:cs="Tahoma"/>
                <w:i/>
                <w:iCs/>
                <w:sz w:val="22"/>
                <w:szCs w:val="22"/>
                <w:highlight w:val="lightGray"/>
                <w:lang w:val="lt-LT"/>
              </w:rPr>
              <w:t>________ ir psl. Nr. ______</w:t>
            </w:r>
            <w:r w:rsidRPr="00C225C8">
              <w:rPr>
                <w:rFonts w:ascii="Trebuchet MS" w:hAnsi="Trebuchet MS" w:cs="Tahoma"/>
                <w:i/>
                <w:iCs/>
                <w:sz w:val="22"/>
                <w:szCs w:val="22"/>
                <w:lang w:val="lt-LT"/>
              </w:rPr>
              <w:t xml:space="preserve"> </w:t>
            </w:r>
          </w:p>
        </w:tc>
      </w:tr>
      <w:tr w:rsidR="00961EBC" w:rsidRPr="00C225C8" w14:paraId="41F56FFF" w14:textId="77777777" w:rsidTr="00841CBF">
        <w:trPr>
          <w:trHeight w:val="351"/>
        </w:trPr>
        <w:tc>
          <w:tcPr>
            <w:tcW w:w="1178" w:type="dxa"/>
            <w:vAlign w:val="center"/>
          </w:tcPr>
          <w:p w14:paraId="05C0003E" w14:textId="77777777" w:rsidR="00961EBC" w:rsidRPr="00C225C8" w:rsidRDefault="00961EBC" w:rsidP="00961EBC">
            <w:pPr>
              <w:pStyle w:val="ListParagraph"/>
              <w:numPr>
                <w:ilvl w:val="0"/>
                <w:numId w:val="22"/>
              </w:numPr>
              <w:rPr>
                <w:rFonts w:ascii="Trebuchet MS" w:hAnsi="Trebuchet MS" w:cs="Tahoma"/>
                <w:i/>
                <w:iCs/>
                <w:sz w:val="22"/>
                <w:szCs w:val="22"/>
                <w:lang w:val="lt-LT"/>
              </w:rPr>
            </w:pPr>
          </w:p>
        </w:tc>
        <w:tc>
          <w:tcPr>
            <w:tcW w:w="4487" w:type="dxa"/>
          </w:tcPr>
          <w:p w14:paraId="31D60352" w14:textId="2290636F" w:rsidR="00961EBC" w:rsidRPr="00C225C8" w:rsidRDefault="00961EBC" w:rsidP="00961EBC">
            <w:pPr>
              <w:pStyle w:val="ListParagraph"/>
              <w:ind w:left="0"/>
              <w:rPr>
                <w:rFonts w:ascii="Trebuchet MS" w:hAnsi="Trebuchet MS" w:cs="Tahoma"/>
                <w:sz w:val="22"/>
                <w:szCs w:val="22"/>
                <w:lang w:val="lt-LT"/>
              </w:rPr>
            </w:pPr>
            <w:r w:rsidRPr="00C225C8">
              <w:rPr>
                <w:rFonts w:ascii="Trebuchet MS" w:hAnsi="Trebuchet MS" w:cs="Tahoma"/>
                <w:sz w:val="22"/>
                <w:szCs w:val="22"/>
                <w:lang w:val="lt-LT"/>
              </w:rPr>
              <w:t>Stovas įrangai</w:t>
            </w:r>
          </w:p>
        </w:tc>
        <w:tc>
          <w:tcPr>
            <w:tcW w:w="4111" w:type="dxa"/>
          </w:tcPr>
          <w:p w14:paraId="7EC21631" w14:textId="77777777" w:rsidR="00961EBC" w:rsidRPr="00C225C8" w:rsidRDefault="00961EBC" w:rsidP="00961EBC">
            <w:pPr>
              <w:pStyle w:val="ListParagraph"/>
              <w:numPr>
                <w:ilvl w:val="0"/>
                <w:numId w:val="27"/>
              </w:numPr>
              <w:tabs>
                <w:tab w:val="left" w:pos="313"/>
                <w:tab w:val="left" w:pos="400"/>
                <w:tab w:val="left" w:pos="624"/>
              </w:tabs>
              <w:rPr>
                <w:rFonts w:ascii="Trebuchet MS" w:eastAsia="Times New Roman" w:hAnsi="Trebuchet MS" w:cs="Tahoma"/>
                <w:sz w:val="22"/>
                <w:szCs w:val="22"/>
                <w:lang w:val="lt-LT" w:eastAsia="en-GB"/>
              </w:rPr>
            </w:pPr>
            <w:r w:rsidRPr="00C225C8">
              <w:rPr>
                <w:rFonts w:ascii="Trebuchet MS" w:eastAsia="Times New Roman" w:hAnsi="Trebuchet MS" w:cs="Tahoma"/>
                <w:sz w:val="22"/>
                <w:szCs w:val="22"/>
                <w:lang w:val="lt-LT" w:eastAsia="en-GB"/>
              </w:rPr>
              <w:t>Tinkamas, aukščiau aprašytai vaizdo sistemai tvirtinti ir pervežti;</w:t>
            </w:r>
          </w:p>
          <w:p w14:paraId="58111C45" w14:textId="77777777" w:rsidR="00961EBC" w:rsidRPr="00C225C8" w:rsidRDefault="00961EBC" w:rsidP="00961EBC">
            <w:pPr>
              <w:pStyle w:val="ListParagraph"/>
              <w:numPr>
                <w:ilvl w:val="0"/>
                <w:numId w:val="27"/>
              </w:numPr>
              <w:tabs>
                <w:tab w:val="left" w:pos="313"/>
                <w:tab w:val="left" w:pos="400"/>
                <w:tab w:val="left" w:pos="624"/>
              </w:tabs>
              <w:rPr>
                <w:rFonts w:ascii="Trebuchet MS" w:eastAsia="Times New Roman" w:hAnsi="Trebuchet MS" w:cs="Tahoma"/>
                <w:sz w:val="22"/>
                <w:szCs w:val="22"/>
                <w:lang w:val="lt-LT" w:eastAsia="en-GB"/>
              </w:rPr>
            </w:pPr>
            <w:r w:rsidRPr="00C225C8">
              <w:rPr>
                <w:rFonts w:ascii="Trebuchet MS" w:eastAsia="Times New Roman" w:hAnsi="Trebuchet MS" w:cs="Tahoma"/>
                <w:sz w:val="22"/>
                <w:szCs w:val="22"/>
                <w:lang w:val="lt-LT" w:eastAsia="en-GB"/>
              </w:rPr>
              <w:t xml:space="preserve">4 vnt. antistatiniai ratai, 2 vnt. iš jų su stabdžiais. </w:t>
            </w:r>
          </w:p>
          <w:p w14:paraId="7A4A2E7D" w14:textId="15401FD0" w:rsidR="00961EBC" w:rsidRPr="00C225C8" w:rsidRDefault="00961EBC" w:rsidP="00961EBC">
            <w:pPr>
              <w:pStyle w:val="ListParagraph"/>
              <w:numPr>
                <w:ilvl w:val="0"/>
                <w:numId w:val="27"/>
              </w:numPr>
              <w:tabs>
                <w:tab w:val="left" w:pos="313"/>
                <w:tab w:val="left" w:pos="400"/>
                <w:tab w:val="left" w:pos="624"/>
              </w:tabs>
              <w:rPr>
                <w:rFonts w:ascii="Trebuchet MS" w:eastAsia="Times New Roman" w:hAnsi="Trebuchet MS" w:cs="Tahoma"/>
                <w:sz w:val="22"/>
                <w:szCs w:val="22"/>
                <w:lang w:val="lt-LT" w:eastAsia="en-GB"/>
              </w:rPr>
            </w:pPr>
            <w:r w:rsidRPr="00C225C8">
              <w:rPr>
                <w:rFonts w:ascii="Trebuchet MS" w:hAnsi="Trebuchet MS" w:cs="Tahoma"/>
                <w:sz w:val="22"/>
                <w:szCs w:val="22"/>
                <w:lang w:val="fr-FR" w:eastAsia="en-GB"/>
              </w:rPr>
              <w:t>Su kanalu arba laikikliais įrangos laidams.</w:t>
            </w:r>
          </w:p>
        </w:tc>
        <w:tc>
          <w:tcPr>
            <w:tcW w:w="3155" w:type="dxa"/>
            <w:vAlign w:val="center"/>
          </w:tcPr>
          <w:p w14:paraId="3DF9507C" w14:textId="77777777" w:rsidR="001B0A97" w:rsidRPr="00C225C8" w:rsidRDefault="001B0A97" w:rsidP="001B0A97">
            <w:pPr>
              <w:rPr>
                <w:rFonts w:ascii="Trebuchet MS" w:hAnsi="Trebuchet MS" w:cs="Tahoma"/>
                <w:i/>
                <w:iCs/>
                <w:sz w:val="22"/>
                <w:szCs w:val="22"/>
                <w:lang w:eastAsia="en-US"/>
              </w:rPr>
            </w:pPr>
            <w:r w:rsidRPr="00C225C8">
              <w:rPr>
                <w:rFonts w:ascii="Trebuchet MS" w:hAnsi="Trebuchet MS" w:cs="Tahoma"/>
                <w:b/>
                <w:bCs/>
                <w:iCs/>
                <w:color w:val="000000"/>
                <w:sz w:val="22"/>
                <w:szCs w:val="22"/>
              </w:rPr>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0AE6591D" w14:textId="72634E22" w:rsidR="00961EBC" w:rsidRPr="00C225C8" w:rsidRDefault="001B0A97" w:rsidP="001B0A97">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lt-LT"/>
              </w:rPr>
              <w:t xml:space="preserve">Pateikto dokumento pavadinimas </w:t>
            </w:r>
            <w:r w:rsidRPr="00C225C8">
              <w:rPr>
                <w:rFonts w:ascii="Trebuchet MS" w:hAnsi="Trebuchet MS" w:cs="Tahoma"/>
                <w:i/>
                <w:iCs/>
                <w:sz w:val="22"/>
                <w:szCs w:val="22"/>
                <w:highlight w:val="lightGray"/>
                <w:lang w:val="lt-LT"/>
              </w:rPr>
              <w:t>________ ir psl. Nr. ______</w:t>
            </w:r>
            <w:r w:rsidRPr="00C225C8">
              <w:rPr>
                <w:rFonts w:ascii="Trebuchet MS" w:hAnsi="Trebuchet MS" w:cs="Tahoma"/>
                <w:i/>
                <w:iCs/>
                <w:sz w:val="22"/>
                <w:szCs w:val="22"/>
                <w:lang w:val="lt-LT"/>
              </w:rPr>
              <w:t xml:space="preserve"> </w:t>
            </w:r>
          </w:p>
        </w:tc>
      </w:tr>
      <w:tr w:rsidR="00961EBC" w:rsidRPr="00C225C8" w14:paraId="01CB798A" w14:textId="77777777" w:rsidTr="008E35C2">
        <w:trPr>
          <w:trHeight w:val="351"/>
        </w:trPr>
        <w:tc>
          <w:tcPr>
            <w:tcW w:w="1178" w:type="dxa"/>
            <w:vAlign w:val="center"/>
          </w:tcPr>
          <w:p w14:paraId="130CA1DB" w14:textId="77777777" w:rsidR="00961EBC" w:rsidRPr="00C225C8" w:rsidRDefault="00961EBC" w:rsidP="00961EBC">
            <w:pPr>
              <w:pStyle w:val="ListParagraph"/>
              <w:numPr>
                <w:ilvl w:val="0"/>
                <w:numId w:val="22"/>
              </w:numPr>
              <w:rPr>
                <w:rFonts w:ascii="Trebuchet MS" w:hAnsi="Trebuchet MS" w:cs="Tahoma"/>
                <w:i/>
                <w:iCs/>
                <w:sz w:val="22"/>
                <w:szCs w:val="22"/>
                <w:lang w:val="lt-LT"/>
              </w:rPr>
            </w:pPr>
          </w:p>
        </w:tc>
        <w:tc>
          <w:tcPr>
            <w:tcW w:w="4487" w:type="dxa"/>
            <w:vAlign w:val="center"/>
          </w:tcPr>
          <w:p w14:paraId="66AA0661" w14:textId="0B2571F8" w:rsidR="00961EBC" w:rsidRPr="00C225C8" w:rsidRDefault="00961EBC" w:rsidP="00961EBC">
            <w:pPr>
              <w:pStyle w:val="ListParagraph"/>
              <w:ind w:left="0"/>
              <w:rPr>
                <w:rFonts w:ascii="Trebuchet MS" w:hAnsi="Trebuchet MS" w:cs="Tahoma"/>
                <w:sz w:val="22"/>
                <w:szCs w:val="22"/>
                <w:lang w:val="lt-LT"/>
              </w:rPr>
            </w:pPr>
            <w:r w:rsidRPr="00C225C8">
              <w:rPr>
                <w:rFonts w:ascii="Trebuchet MS" w:hAnsi="Trebuchet MS" w:cs="Tahoma"/>
                <w:sz w:val="22"/>
                <w:szCs w:val="22"/>
                <w:lang w:val="lt-LT"/>
              </w:rPr>
              <w:t>Komplektacija</w:t>
            </w:r>
            <w:r w:rsidR="00414B53" w:rsidRPr="00C225C8">
              <w:rPr>
                <w:rFonts w:ascii="Trebuchet MS" w:hAnsi="Trebuchet MS" w:cs="Tahoma"/>
                <w:sz w:val="22"/>
                <w:szCs w:val="22"/>
                <w:lang w:val="lt-LT"/>
              </w:rPr>
              <w:t>*</w:t>
            </w:r>
            <w:r w:rsidRPr="00C225C8">
              <w:rPr>
                <w:rFonts w:ascii="Trebuchet MS" w:hAnsi="Trebuchet MS" w:cs="Tahoma"/>
                <w:sz w:val="22"/>
                <w:szCs w:val="22"/>
                <w:lang w:val="lt-LT"/>
              </w:rPr>
              <w:t>:</w:t>
            </w:r>
          </w:p>
        </w:tc>
        <w:tc>
          <w:tcPr>
            <w:tcW w:w="4111" w:type="dxa"/>
            <w:vAlign w:val="center"/>
          </w:tcPr>
          <w:p w14:paraId="3315E9FC" w14:textId="77777777" w:rsidR="00961EBC" w:rsidRPr="00C225C8" w:rsidRDefault="00961EBC" w:rsidP="00961EBC">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Po 1 vnt:</w:t>
            </w:r>
          </w:p>
          <w:p w14:paraId="7B6F2151" w14:textId="7E2EA45D" w:rsidR="00961EBC" w:rsidRPr="00C225C8" w:rsidRDefault="00961EBC" w:rsidP="00961EBC">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Endoskopinė vaizdo sistema;</w:t>
            </w:r>
          </w:p>
          <w:p w14:paraId="715E13E3" w14:textId="5E648C61" w:rsidR="00961EBC" w:rsidRPr="00C225C8" w:rsidRDefault="00961EBC" w:rsidP="00961EBC">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Videokameros galva;</w:t>
            </w:r>
          </w:p>
          <w:p w14:paraId="412DE839" w14:textId="526A442C" w:rsidR="00961EBC" w:rsidRPr="00C225C8" w:rsidRDefault="00961EBC" w:rsidP="00961EBC">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Endoskopas;</w:t>
            </w:r>
          </w:p>
          <w:p w14:paraId="193296D2" w14:textId="51C62B24" w:rsidR="00961EBC" w:rsidRPr="00C225C8" w:rsidRDefault="00961EBC" w:rsidP="00961EBC">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Šviesolaidis;</w:t>
            </w:r>
          </w:p>
          <w:p w14:paraId="44D0AE09" w14:textId="3A71F825" w:rsidR="00961EBC" w:rsidRPr="00C225C8" w:rsidRDefault="00961EBC" w:rsidP="00961EBC">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Cistoskopo mova;</w:t>
            </w:r>
          </w:p>
          <w:p w14:paraId="14B16E82" w14:textId="37AC0F1E" w:rsidR="00961EBC" w:rsidRPr="00C225C8" w:rsidRDefault="00961EBC" w:rsidP="00961EBC">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 xml:space="preserve">Optinis tiltelis; </w:t>
            </w:r>
          </w:p>
          <w:p w14:paraId="75E91F87" w14:textId="725A7BB3" w:rsidR="00961EBC" w:rsidRPr="00C225C8" w:rsidRDefault="00961EBC" w:rsidP="00961EBC">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 xml:space="preserve">Žnyplės, sugriebimui; </w:t>
            </w:r>
          </w:p>
          <w:p w14:paraId="0B6B87FD" w14:textId="43B91CE0" w:rsidR="00961EBC" w:rsidRPr="00C225C8" w:rsidRDefault="00961EBC" w:rsidP="00961EBC">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 xml:space="preserve">Žnyplės, biopsijai; </w:t>
            </w:r>
          </w:p>
          <w:p w14:paraId="374CB7D2" w14:textId="17D5A631" w:rsidR="00961EBC" w:rsidRPr="00C225C8" w:rsidRDefault="00961EBC" w:rsidP="00961EBC">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 xml:space="preserve">Konteineris; </w:t>
            </w:r>
          </w:p>
          <w:p w14:paraId="23C39D71" w14:textId="6190CD6B" w:rsidR="00961EBC" w:rsidRPr="00C225C8" w:rsidRDefault="00961EBC" w:rsidP="00414B53">
            <w:pPr>
              <w:tabs>
                <w:tab w:val="left" w:pos="313"/>
                <w:tab w:val="left" w:pos="400"/>
                <w:tab w:val="left" w:pos="624"/>
                <w:tab w:val="left" w:pos="5809"/>
              </w:tabs>
              <w:ind w:right="71"/>
              <w:rPr>
                <w:rFonts w:ascii="Trebuchet MS" w:hAnsi="Trebuchet MS" w:cs="Tahoma"/>
                <w:bCs/>
                <w:color w:val="000000"/>
                <w:spacing w:val="1"/>
                <w:sz w:val="22"/>
                <w:szCs w:val="22"/>
              </w:rPr>
            </w:pPr>
            <w:r w:rsidRPr="00C225C8">
              <w:rPr>
                <w:rFonts w:ascii="Trebuchet MS" w:hAnsi="Trebuchet MS" w:cs="Tahoma"/>
                <w:bCs/>
                <w:color w:val="000000"/>
                <w:spacing w:val="1"/>
                <w:sz w:val="22"/>
                <w:szCs w:val="22"/>
              </w:rPr>
              <w:t>Stovas įrangai</w:t>
            </w:r>
            <w:r w:rsidR="00414B53" w:rsidRPr="00C225C8">
              <w:rPr>
                <w:rFonts w:ascii="Trebuchet MS" w:hAnsi="Trebuchet MS" w:cs="Tahoma"/>
                <w:bCs/>
                <w:color w:val="000000"/>
                <w:spacing w:val="1"/>
                <w:sz w:val="22"/>
                <w:szCs w:val="22"/>
              </w:rPr>
              <w:t xml:space="preserve">. </w:t>
            </w:r>
          </w:p>
        </w:tc>
        <w:tc>
          <w:tcPr>
            <w:tcW w:w="3155" w:type="dxa"/>
            <w:vAlign w:val="center"/>
          </w:tcPr>
          <w:p w14:paraId="25F5F8FC" w14:textId="77777777" w:rsidR="001B0A97" w:rsidRPr="00C225C8" w:rsidRDefault="001B0A97" w:rsidP="001B0A97">
            <w:pPr>
              <w:rPr>
                <w:rFonts w:ascii="Trebuchet MS" w:hAnsi="Trebuchet MS" w:cs="Tahoma"/>
                <w:i/>
                <w:iCs/>
                <w:sz w:val="22"/>
                <w:szCs w:val="22"/>
                <w:lang w:eastAsia="en-US"/>
              </w:rPr>
            </w:pPr>
            <w:r w:rsidRPr="00C225C8">
              <w:rPr>
                <w:rFonts w:ascii="Trebuchet MS" w:hAnsi="Trebuchet MS" w:cs="Tahoma"/>
                <w:b/>
                <w:bCs/>
                <w:iCs/>
                <w:color w:val="000000"/>
                <w:sz w:val="22"/>
                <w:szCs w:val="22"/>
              </w:rPr>
              <w:t>Siūlomas parametras / reikšmė</w:t>
            </w:r>
            <w:r w:rsidRPr="00C225C8">
              <w:rPr>
                <w:rFonts w:ascii="Trebuchet MS" w:hAnsi="Trebuchet MS" w:cs="Tahoma"/>
                <w:i/>
                <w:color w:val="000000"/>
                <w:sz w:val="22"/>
                <w:szCs w:val="22"/>
              </w:rPr>
              <w:t xml:space="preserve"> </w:t>
            </w:r>
            <w:r w:rsidRPr="00C225C8">
              <w:rPr>
                <w:rFonts w:ascii="Trebuchet MS" w:hAnsi="Trebuchet MS" w:cs="Tahoma"/>
                <w:iCs/>
                <w:color w:val="000000"/>
                <w:sz w:val="22"/>
                <w:szCs w:val="22"/>
              </w:rPr>
              <w:t>(įrašyti)</w:t>
            </w:r>
            <w:r w:rsidRPr="00C225C8">
              <w:rPr>
                <w:rFonts w:ascii="Trebuchet MS" w:hAnsi="Trebuchet MS" w:cs="Tahoma"/>
                <w:i/>
                <w:color w:val="000000"/>
                <w:sz w:val="22"/>
                <w:szCs w:val="22"/>
                <w:highlight w:val="lightGray"/>
              </w:rPr>
              <w:t>_________</w:t>
            </w:r>
            <w:r w:rsidRPr="00C225C8">
              <w:rPr>
                <w:rFonts w:ascii="Trebuchet MS" w:hAnsi="Trebuchet MS" w:cs="Tahoma"/>
                <w:i/>
                <w:color w:val="000000"/>
                <w:sz w:val="22"/>
                <w:szCs w:val="22"/>
              </w:rPr>
              <w:t>.</w:t>
            </w:r>
          </w:p>
          <w:p w14:paraId="227BC89A" w14:textId="435DD883" w:rsidR="00961EBC" w:rsidRPr="00C225C8" w:rsidRDefault="001B0A97" w:rsidP="001B0A97">
            <w:pPr>
              <w:pStyle w:val="ListParagraph"/>
              <w:ind w:left="0"/>
              <w:rPr>
                <w:rFonts w:ascii="Trebuchet MS" w:hAnsi="Trebuchet MS" w:cs="Tahoma"/>
                <w:i/>
                <w:iCs/>
                <w:sz w:val="22"/>
                <w:szCs w:val="22"/>
                <w:lang w:val="lt-LT"/>
              </w:rPr>
            </w:pPr>
            <w:r w:rsidRPr="00C225C8">
              <w:rPr>
                <w:rFonts w:ascii="Trebuchet MS" w:hAnsi="Trebuchet MS" w:cs="Tahoma"/>
                <w:i/>
                <w:iCs/>
                <w:sz w:val="22"/>
                <w:szCs w:val="22"/>
                <w:lang w:val="lt-LT"/>
              </w:rPr>
              <w:t xml:space="preserve">Pateikto dokumento pavadinimas </w:t>
            </w:r>
            <w:r w:rsidRPr="00C225C8">
              <w:rPr>
                <w:rFonts w:ascii="Trebuchet MS" w:hAnsi="Trebuchet MS" w:cs="Tahoma"/>
                <w:i/>
                <w:iCs/>
                <w:sz w:val="22"/>
                <w:szCs w:val="22"/>
                <w:highlight w:val="lightGray"/>
                <w:lang w:val="lt-LT"/>
              </w:rPr>
              <w:t>________ ir psl. Nr. ______</w:t>
            </w:r>
            <w:r w:rsidRPr="00C225C8">
              <w:rPr>
                <w:rFonts w:ascii="Trebuchet MS" w:hAnsi="Trebuchet MS" w:cs="Tahoma"/>
                <w:i/>
                <w:iCs/>
                <w:sz w:val="22"/>
                <w:szCs w:val="22"/>
                <w:lang w:val="lt-LT"/>
              </w:rPr>
              <w:t xml:space="preserve"> </w:t>
            </w:r>
          </w:p>
        </w:tc>
      </w:tr>
    </w:tbl>
    <w:p w14:paraId="082AEA2B" w14:textId="77777777" w:rsidR="008E35C2" w:rsidRPr="00C225C8" w:rsidRDefault="008E35C2" w:rsidP="00F47B03">
      <w:pPr>
        <w:jc w:val="both"/>
        <w:rPr>
          <w:rFonts w:ascii="Trebuchet MS" w:hAnsi="Trebuchet MS" w:cs="Tahoma"/>
          <w:b/>
          <w:i/>
          <w:iCs/>
          <w:sz w:val="22"/>
          <w:szCs w:val="22"/>
        </w:rPr>
      </w:pPr>
    </w:p>
    <w:p w14:paraId="788369E7" w14:textId="77777777" w:rsidR="008E35C2" w:rsidRPr="00C225C8" w:rsidRDefault="008E35C2" w:rsidP="008E35C2">
      <w:pPr>
        <w:rPr>
          <w:rFonts w:ascii="Trebuchet MS" w:hAnsi="Trebuchet MS" w:cs="Tahoma"/>
          <w:sz w:val="22"/>
          <w:szCs w:val="22"/>
        </w:rPr>
      </w:pPr>
    </w:p>
    <w:p w14:paraId="0875C326" w14:textId="77777777" w:rsidR="008E35C2" w:rsidRPr="00C225C8" w:rsidRDefault="008E35C2" w:rsidP="008E35C2">
      <w:pPr>
        <w:rPr>
          <w:rFonts w:ascii="Trebuchet MS" w:hAnsi="Trebuchet MS" w:cs="Tahoma"/>
          <w:sz w:val="22"/>
          <w:szCs w:val="22"/>
        </w:rPr>
      </w:pPr>
    </w:p>
    <w:p w14:paraId="3F08FE21" w14:textId="77777777" w:rsidR="008E35C2" w:rsidRPr="00C225C8" w:rsidRDefault="008E35C2" w:rsidP="008E35C2">
      <w:pPr>
        <w:rPr>
          <w:rFonts w:ascii="Trebuchet MS" w:hAnsi="Trebuchet MS" w:cs="Tahoma"/>
          <w:sz w:val="22"/>
          <w:szCs w:val="22"/>
        </w:rPr>
      </w:pPr>
    </w:p>
    <w:p w14:paraId="37F62837" w14:textId="77777777" w:rsidR="008E35C2" w:rsidRPr="00C225C8" w:rsidRDefault="008E35C2" w:rsidP="008E35C2">
      <w:pPr>
        <w:rPr>
          <w:rFonts w:ascii="Trebuchet MS" w:hAnsi="Trebuchet MS" w:cs="Tahoma"/>
          <w:sz w:val="22"/>
          <w:szCs w:val="22"/>
        </w:rPr>
      </w:pPr>
    </w:p>
    <w:p w14:paraId="159A3DA6" w14:textId="77777777" w:rsidR="008E35C2" w:rsidRPr="00C225C8" w:rsidRDefault="008E35C2" w:rsidP="00F47B03">
      <w:pPr>
        <w:jc w:val="both"/>
        <w:rPr>
          <w:rFonts w:ascii="Trebuchet MS" w:hAnsi="Trebuchet MS" w:cs="Tahoma"/>
          <w:b/>
          <w:i/>
          <w:iCs/>
          <w:sz w:val="22"/>
          <w:szCs w:val="22"/>
        </w:rPr>
      </w:pPr>
    </w:p>
    <w:p w14:paraId="62E5E06A" w14:textId="77777777" w:rsidR="008E35C2" w:rsidRPr="00C225C8" w:rsidRDefault="008E35C2" w:rsidP="00F47B03">
      <w:pPr>
        <w:jc w:val="both"/>
        <w:rPr>
          <w:rFonts w:ascii="Trebuchet MS" w:hAnsi="Trebuchet MS" w:cs="Tahoma"/>
          <w:b/>
          <w:i/>
          <w:iCs/>
          <w:sz w:val="22"/>
          <w:szCs w:val="22"/>
        </w:rPr>
      </w:pPr>
    </w:p>
    <w:p w14:paraId="376BBBB1" w14:textId="77777777" w:rsidR="008E35C2" w:rsidRPr="00C225C8" w:rsidRDefault="008E35C2" w:rsidP="00F47B03">
      <w:pPr>
        <w:jc w:val="both"/>
        <w:rPr>
          <w:rFonts w:ascii="Trebuchet MS" w:hAnsi="Trebuchet MS" w:cs="Tahoma"/>
          <w:b/>
          <w:i/>
          <w:iCs/>
          <w:sz w:val="22"/>
          <w:szCs w:val="22"/>
        </w:rPr>
      </w:pPr>
    </w:p>
    <w:p w14:paraId="61143775" w14:textId="77777777" w:rsidR="008E35C2" w:rsidRPr="00C225C8" w:rsidRDefault="008E35C2" w:rsidP="00F47B03">
      <w:pPr>
        <w:jc w:val="both"/>
        <w:rPr>
          <w:rFonts w:ascii="Trebuchet MS" w:hAnsi="Trebuchet MS" w:cs="Tahoma"/>
          <w:b/>
          <w:i/>
          <w:iCs/>
          <w:sz w:val="22"/>
          <w:szCs w:val="22"/>
        </w:rPr>
      </w:pPr>
    </w:p>
    <w:p w14:paraId="670F1929" w14:textId="77777777" w:rsidR="00D06A95" w:rsidRPr="00C225C8" w:rsidRDefault="008E35C2" w:rsidP="00D06A95">
      <w:pPr>
        <w:jc w:val="both"/>
        <w:rPr>
          <w:rFonts w:ascii="Trebuchet MS" w:hAnsi="Trebuchet MS" w:cs="Tahoma"/>
          <w:bCs/>
          <w:color w:val="000000" w:themeColor="text1"/>
          <w:sz w:val="22"/>
          <w:szCs w:val="22"/>
        </w:rPr>
      </w:pPr>
      <w:r w:rsidRPr="00C225C8">
        <w:rPr>
          <w:rFonts w:ascii="Trebuchet MS" w:hAnsi="Trebuchet MS" w:cs="Tahoma"/>
          <w:b/>
          <w:i/>
          <w:iCs/>
          <w:sz w:val="22"/>
          <w:szCs w:val="22"/>
        </w:rPr>
        <w:br w:type="textWrapping" w:clear="all"/>
      </w:r>
      <w:r w:rsidR="00D06A95" w:rsidRPr="00C225C8">
        <w:rPr>
          <w:rFonts w:ascii="Trebuchet MS" w:hAnsi="Trebuchet MS" w:cs="Tahoma"/>
          <w:b/>
          <w:i/>
          <w:iCs/>
          <w:color w:val="000000" w:themeColor="text1"/>
          <w:sz w:val="22"/>
          <w:szCs w:val="22"/>
        </w:rPr>
        <w:t>Perkančioji organizacija nereikalauja, jog simboliu * pažymėti parametrai būtų įrodyti įrangos prekių aprašymu (-ais) ar lygiaverčiu dokumentu (-ais).</w:t>
      </w:r>
    </w:p>
    <w:p w14:paraId="4945378D" w14:textId="77777777" w:rsidR="00D06A95" w:rsidRPr="00C225C8" w:rsidRDefault="00D06A95" w:rsidP="00D06A95">
      <w:pPr>
        <w:pStyle w:val="ListParagraph"/>
        <w:ind w:left="0"/>
        <w:jc w:val="center"/>
        <w:rPr>
          <w:rFonts w:ascii="Trebuchet MS" w:hAnsi="Trebuchet MS" w:cs="Tahoma"/>
          <w:i/>
          <w:iCs/>
          <w:color w:val="000000" w:themeColor="text1"/>
          <w:sz w:val="22"/>
          <w:szCs w:val="22"/>
          <w:lang w:val="lt-LT"/>
        </w:rPr>
      </w:pPr>
    </w:p>
    <w:p w14:paraId="41CBCA8D" w14:textId="58578F61" w:rsidR="00730BFE" w:rsidRPr="00C225C8" w:rsidRDefault="00730BFE" w:rsidP="00D06A95">
      <w:pPr>
        <w:jc w:val="both"/>
        <w:rPr>
          <w:rFonts w:ascii="Trebuchet MS" w:hAnsi="Trebuchet MS" w:cs="Tahoma"/>
          <w:color w:val="EE0000"/>
          <w:sz w:val="22"/>
          <w:szCs w:val="22"/>
        </w:rPr>
      </w:pPr>
    </w:p>
    <w:sectPr w:rsidR="00730BFE" w:rsidRPr="00C225C8" w:rsidSect="00AF59F2">
      <w:headerReference w:type="default" r:id="rId16"/>
      <w:footerReference w:type="default" r:id="rId17"/>
      <w:footerReference w:type="first" r:id="rId18"/>
      <w:pgSz w:w="15840" w:h="12240" w:orient="landscape"/>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12AE" w14:textId="77777777" w:rsidR="00C36355" w:rsidRDefault="00C36355" w:rsidP="00BA372F">
      <w:r>
        <w:separator/>
      </w:r>
    </w:p>
  </w:endnote>
  <w:endnote w:type="continuationSeparator" w:id="0">
    <w:p w14:paraId="325F5FAC" w14:textId="77777777" w:rsidR="00C36355" w:rsidRDefault="00C36355"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4837" w14:textId="77777777" w:rsidR="004926D9" w:rsidRDefault="004926D9" w:rsidP="00FD20C1">
    <w:pPr>
      <w:pStyle w:val="Footer"/>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w:t>
    </w:r>
    <w:r>
      <w:rPr>
        <w:rFonts w:cs="Arial"/>
        <w:sz w:val="20"/>
      </w:rPr>
      <w:t xml:space="preserve"> - Taip, </w:t>
    </w:r>
    <w:r w:rsidRPr="00443DF4">
      <w:rPr>
        <w:rFonts w:ascii="Wingdings" w:eastAsia="Wingdings" w:hAnsi="Wingdings" w:cs="Wingdings"/>
        <w:sz w:val="20"/>
      </w:rPr>
      <w:t></w:t>
    </w:r>
    <w:r>
      <w:rPr>
        <w:rFonts w:cs="Arial"/>
        <w:sz w:val="20"/>
      </w:rPr>
      <w:t xml:space="preserve"> - Ne</w:t>
    </w:r>
  </w:p>
  <w:p w14:paraId="1103665D" w14:textId="0665133E" w:rsidR="004926D9" w:rsidRDefault="004926D9" w:rsidP="00FD20C1">
    <w:pPr>
      <w:pStyle w:val="Footer"/>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1281FBCE" w14:textId="2C5873C0" w:rsidR="004926D9" w:rsidRDefault="004926D9" w:rsidP="003C72BB">
        <w:pPr>
          <w:pStyle w:val="Footer"/>
          <w:jc w:val="right"/>
          <w:rPr>
            <w:rFonts w:cs="Arial"/>
            <w:sz w:val="20"/>
          </w:rPr>
        </w:pPr>
      </w:p>
      <w:p w14:paraId="7823A920" w14:textId="6ECBA67C" w:rsidR="004926D9" w:rsidRDefault="004926D9">
        <w:pPr>
          <w:pStyle w:val="Footer"/>
          <w:jc w:val="center"/>
        </w:pPr>
        <w:r>
          <w:fldChar w:fldCharType="begin"/>
        </w:r>
        <w:r>
          <w:instrText>PAGE   \* MERGEFORMAT</w:instrText>
        </w:r>
        <w:r>
          <w:fldChar w:fldCharType="separate"/>
        </w:r>
        <w:r w:rsidR="001E0458">
          <w:rPr>
            <w:noProof/>
          </w:rPr>
          <w:t>3</w:t>
        </w:r>
        <w:r>
          <w:fldChar w:fldCharType="end"/>
        </w:r>
      </w:p>
    </w:sdtContent>
  </w:sdt>
  <w:p w14:paraId="3550DF4F" w14:textId="77777777" w:rsidR="004926D9" w:rsidRDefault="00492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926D9" w14:paraId="748BEE04" w14:textId="77777777" w:rsidTr="004545B8">
      <w:tc>
        <w:tcPr>
          <w:tcW w:w="3120" w:type="dxa"/>
        </w:tcPr>
        <w:p w14:paraId="0D6FFDE4" w14:textId="37A1A59D" w:rsidR="004926D9" w:rsidRDefault="004926D9" w:rsidP="004545B8">
          <w:pPr>
            <w:pStyle w:val="Header"/>
            <w:ind w:left="-115"/>
          </w:pPr>
        </w:p>
      </w:tc>
      <w:tc>
        <w:tcPr>
          <w:tcW w:w="3120" w:type="dxa"/>
        </w:tcPr>
        <w:p w14:paraId="405CF732" w14:textId="72F4FFBB" w:rsidR="004926D9" w:rsidRDefault="004926D9" w:rsidP="004545B8">
          <w:pPr>
            <w:pStyle w:val="Header"/>
            <w:jc w:val="center"/>
          </w:pPr>
        </w:p>
      </w:tc>
      <w:tc>
        <w:tcPr>
          <w:tcW w:w="3120" w:type="dxa"/>
        </w:tcPr>
        <w:p w14:paraId="43D20067" w14:textId="46C0870F" w:rsidR="004926D9" w:rsidRDefault="004926D9" w:rsidP="004545B8">
          <w:pPr>
            <w:pStyle w:val="Header"/>
            <w:ind w:right="-115"/>
            <w:jc w:val="right"/>
          </w:pPr>
        </w:p>
      </w:tc>
    </w:tr>
  </w:tbl>
  <w:p w14:paraId="6FB03858" w14:textId="0EC313C9" w:rsidR="004926D9" w:rsidRDefault="004926D9" w:rsidP="004545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E1D" w14:textId="77777777" w:rsidR="004926D9" w:rsidRDefault="004926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4926D9" w14:paraId="39637FF3" w14:textId="77777777" w:rsidTr="004545B8">
      <w:tc>
        <w:tcPr>
          <w:tcW w:w="4320" w:type="dxa"/>
        </w:tcPr>
        <w:p w14:paraId="3A17C2A6" w14:textId="5D3E31BC" w:rsidR="004926D9" w:rsidRDefault="004926D9" w:rsidP="004545B8">
          <w:pPr>
            <w:pStyle w:val="Header"/>
            <w:ind w:left="-115"/>
          </w:pPr>
        </w:p>
      </w:tc>
      <w:tc>
        <w:tcPr>
          <w:tcW w:w="4320" w:type="dxa"/>
        </w:tcPr>
        <w:p w14:paraId="0CF51491" w14:textId="4EB3BDB7" w:rsidR="004926D9" w:rsidRDefault="004926D9" w:rsidP="004545B8">
          <w:pPr>
            <w:pStyle w:val="Header"/>
            <w:jc w:val="center"/>
          </w:pPr>
        </w:p>
      </w:tc>
      <w:tc>
        <w:tcPr>
          <w:tcW w:w="4320" w:type="dxa"/>
        </w:tcPr>
        <w:p w14:paraId="5F2F8811" w14:textId="6B759E5B" w:rsidR="004926D9" w:rsidRDefault="004926D9" w:rsidP="004545B8">
          <w:pPr>
            <w:pStyle w:val="Header"/>
            <w:ind w:right="-115"/>
            <w:jc w:val="right"/>
          </w:pPr>
        </w:p>
      </w:tc>
    </w:tr>
  </w:tbl>
  <w:p w14:paraId="05445725" w14:textId="4984A662" w:rsidR="004926D9" w:rsidRDefault="004926D9"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E892" w14:textId="77777777" w:rsidR="00C36355" w:rsidRDefault="00C36355" w:rsidP="00BA372F">
      <w:r>
        <w:separator/>
      </w:r>
    </w:p>
  </w:footnote>
  <w:footnote w:type="continuationSeparator" w:id="0">
    <w:p w14:paraId="55242A69" w14:textId="77777777" w:rsidR="00C36355" w:rsidRDefault="00C36355"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926D9" w14:paraId="2FD3EB38" w14:textId="77777777" w:rsidTr="004545B8">
      <w:tc>
        <w:tcPr>
          <w:tcW w:w="3120" w:type="dxa"/>
        </w:tcPr>
        <w:p w14:paraId="46D5A1ED" w14:textId="33B037B6" w:rsidR="004926D9" w:rsidRDefault="004926D9" w:rsidP="004545B8">
          <w:pPr>
            <w:pStyle w:val="Header"/>
            <w:ind w:left="-115"/>
          </w:pPr>
        </w:p>
      </w:tc>
      <w:tc>
        <w:tcPr>
          <w:tcW w:w="3120" w:type="dxa"/>
        </w:tcPr>
        <w:p w14:paraId="40B1B95E" w14:textId="55ADA392" w:rsidR="004926D9" w:rsidRDefault="004926D9" w:rsidP="004545B8">
          <w:pPr>
            <w:pStyle w:val="Header"/>
            <w:jc w:val="center"/>
          </w:pPr>
        </w:p>
      </w:tc>
      <w:tc>
        <w:tcPr>
          <w:tcW w:w="3120" w:type="dxa"/>
        </w:tcPr>
        <w:p w14:paraId="7C1A5D2A" w14:textId="5AFD9434" w:rsidR="004926D9" w:rsidRDefault="004926D9" w:rsidP="004545B8">
          <w:pPr>
            <w:pStyle w:val="Header"/>
            <w:ind w:right="-115"/>
            <w:jc w:val="right"/>
          </w:pPr>
        </w:p>
      </w:tc>
    </w:tr>
  </w:tbl>
  <w:p w14:paraId="5B9E7023" w14:textId="7ECB686B" w:rsidR="004926D9" w:rsidRDefault="004926D9" w:rsidP="00454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7B46" w14:textId="728DA49D" w:rsidR="004926D9" w:rsidRDefault="004926D9" w:rsidP="00E25C0E">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4926D9" w14:paraId="76CE9D8A" w14:textId="77777777" w:rsidTr="004545B8">
      <w:tc>
        <w:tcPr>
          <w:tcW w:w="4320" w:type="dxa"/>
        </w:tcPr>
        <w:p w14:paraId="7D642C6E" w14:textId="2A88F942" w:rsidR="004926D9" w:rsidRDefault="004926D9" w:rsidP="004545B8">
          <w:pPr>
            <w:pStyle w:val="Header"/>
            <w:ind w:left="-115"/>
          </w:pPr>
        </w:p>
      </w:tc>
      <w:tc>
        <w:tcPr>
          <w:tcW w:w="4320" w:type="dxa"/>
        </w:tcPr>
        <w:p w14:paraId="6446ABF0" w14:textId="28BF7AF5" w:rsidR="004926D9" w:rsidRDefault="004926D9" w:rsidP="004545B8">
          <w:pPr>
            <w:pStyle w:val="Header"/>
            <w:jc w:val="center"/>
          </w:pPr>
        </w:p>
      </w:tc>
      <w:tc>
        <w:tcPr>
          <w:tcW w:w="4320" w:type="dxa"/>
        </w:tcPr>
        <w:p w14:paraId="0F1F0892" w14:textId="6EC4291D" w:rsidR="004926D9" w:rsidRDefault="004926D9" w:rsidP="004545B8">
          <w:pPr>
            <w:pStyle w:val="Header"/>
            <w:ind w:right="-115"/>
            <w:jc w:val="right"/>
          </w:pPr>
        </w:p>
      </w:tc>
    </w:tr>
  </w:tbl>
  <w:p w14:paraId="09EE09C6" w14:textId="11BF9B39" w:rsidR="004926D9" w:rsidRDefault="004926D9"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00AFB"/>
    <w:multiLevelType w:val="hybridMultilevel"/>
    <w:tmpl w:val="DD440AA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B444FF6"/>
    <w:multiLevelType w:val="hybridMultilevel"/>
    <w:tmpl w:val="8764746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DD77539"/>
    <w:multiLevelType w:val="hybridMultilevel"/>
    <w:tmpl w:val="2602982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8FF07ED"/>
    <w:multiLevelType w:val="hybridMultilevel"/>
    <w:tmpl w:val="205A7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9D064D"/>
    <w:multiLevelType w:val="hybridMultilevel"/>
    <w:tmpl w:val="7750A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6FF02101"/>
    <w:multiLevelType w:val="hybridMultilevel"/>
    <w:tmpl w:val="74007E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D696AA1"/>
    <w:multiLevelType w:val="multilevel"/>
    <w:tmpl w:val="6A14FBEE"/>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250498">
    <w:abstractNumId w:val="21"/>
  </w:num>
  <w:num w:numId="2" w16cid:durableId="575943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842713">
    <w:abstractNumId w:val="20"/>
  </w:num>
  <w:num w:numId="4" w16cid:durableId="1981108234">
    <w:abstractNumId w:val="3"/>
  </w:num>
  <w:num w:numId="5" w16cid:durableId="56364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5885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423013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864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99940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7490418">
    <w:abstractNumId w:val="4"/>
  </w:num>
  <w:num w:numId="11" w16cid:durableId="1630934198">
    <w:abstractNumId w:val="16"/>
  </w:num>
  <w:num w:numId="12" w16cid:durableId="141139051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5022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560716">
    <w:abstractNumId w:val="9"/>
  </w:num>
  <w:num w:numId="15" w16cid:durableId="847525569">
    <w:abstractNumId w:val="6"/>
  </w:num>
  <w:num w:numId="16" w16cid:durableId="690882222">
    <w:abstractNumId w:val="15"/>
  </w:num>
  <w:num w:numId="17" w16cid:durableId="1640763232">
    <w:abstractNumId w:val="11"/>
  </w:num>
  <w:num w:numId="18" w16cid:durableId="341274624">
    <w:abstractNumId w:val="1"/>
  </w:num>
  <w:num w:numId="19" w16cid:durableId="189728431">
    <w:abstractNumId w:val="10"/>
  </w:num>
  <w:num w:numId="20" w16cid:durableId="1811897205">
    <w:abstractNumId w:val="0"/>
  </w:num>
  <w:num w:numId="21" w16cid:durableId="521092022">
    <w:abstractNumId w:val="13"/>
  </w:num>
  <w:num w:numId="22" w16cid:durableId="192112444">
    <w:abstractNumId w:val="17"/>
  </w:num>
  <w:num w:numId="23" w16cid:durableId="626354556">
    <w:abstractNumId w:val="14"/>
  </w:num>
  <w:num w:numId="24" w16cid:durableId="405878268">
    <w:abstractNumId w:val="12"/>
  </w:num>
  <w:num w:numId="25" w16cid:durableId="1768042731">
    <w:abstractNumId w:val="19"/>
  </w:num>
  <w:num w:numId="26" w16cid:durableId="1434133237">
    <w:abstractNumId w:val="8"/>
  </w:num>
  <w:num w:numId="27" w16cid:durableId="146440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1045"/>
    <w:rsid w:val="0002082B"/>
    <w:rsid w:val="000249D3"/>
    <w:rsid w:val="00033B69"/>
    <w:rsid w:val="0003734C"/>
    <w:rsid w:val="00037B44"/>
    <w:rsid w:val="00044F77"/>
    <w:rsid w:val="00045665"/>
    <w:rsid w:val="000521C1"/>
    <w:rsid w:val="00054445"/>
    <w:rsid w:val="00085980"/>
    <w:rsid w:val="0009726E"/>
    <w:rsid w:val="000A0167"/>
    <w:rsid w:val="000A1B11"/>
    <w:rsid w:val="000A72E9"/>
    <w:rsid w:val="000A7D09"/>
    <w:rsid w:val="000C1853"/>
    <w:rsid w:val="000C4B51"/>
    <w:rsid w:val="000D49FC"/>
    <w:rsid w:val="000E1312"/>
    <w:rsid w:val="000F10BB"/>
    <w:rsid w:val="000F41A9"/>
    <w:rsid w:val="000F49AA"/>
    <w:rsid w:val="001101CE"/>
    <w:rsid w:val="001175B0"/>
    <w:rsid w:val="00125EC3"/>
    <w:rsid w:val="0013206C"/>
    <w:rsid w:val="00132B19"/>
    <w:rsid w:val="00140F1E"/>
    <w:rsid w:val="0014109A"/>
    <w:rsid w:val="00142FB0"/>
    <w:rsid w:val="001670B2"/>
    <w:rsid w:val="0016795D"/>
    <w:rsid w:val="001803B1"/>
    <w:rsid w:val="00194C2C"/>
    <w:rsid w:val="00196F11"/>
    <w:rsid w:val="001A6349"/>
    <w:rsid w:val="001B0A97"/>
    <w:rsid w:val="001B3172"/>
    <w:rsid w:val="001B319E"/>
    <w:rsid w:val="001B5021"/>
    <w:rsid w:val="001B7122"/>
    <w:rsid w:val="001C3FF7"/>
    <w:rsid w:val="001D3622"/>
    <w:rsid w:val="001D57B5"/>
    <w:rsid w:val="001D5C4B"/>
    <w:rsid w:val="001D5FBF"/>
    <w:rsid w:val="001E0458"/>
    <w:rsid w:val="001E2776"/>
    <w:rsid w:val="001E5E92"/>
    <w:rsid w:val="001E7E39"/>
    <w:rsid w:val="001F3D70"/>
    <w:rsid w:val="001F6071"/>
    <w:rsid w:val="00205308"/>
    <w:rsid w:val="00212E2A"/>
    <w:rsid w:val="0021516C"/>
    <w:rsid w:val="00217ED8"/>
    <w:rsid w:val="00224B1A"/>
    <w:rsid w:val="002342A0"/>
    <w:rsid w:val="00241733"/>
    <w:rsid w:val="00244035"/>
    <w:rsid w:val="00252039"/>
    <w:rsid w:val="00252B80"/>
    <w:rsid w:val="00270771"/>
    <w:rsid w:val="00291C24"/>
    <w:rsid w:val="002A125B"/>
    <w:rsid w:val="002A43FF"/>
    <w:rsid w:val="002A499E"/>
    <w:rsid w:val="002A68D6"/>
    <w:rsid w:val="002B3509"/>
    <w:rsid w:val="002C4EB1"/>
    <w:rsid w:val="002D5C5C"/>
    <w:rsid w:val="002E6267"/>
    <w:rsid w:val="002E6931"/>
    <w:rsid w:val="00310124"/>
    <w:rsid w:val="00311167"/>
    <w:rsid w:val="00313FDA"/>
    <w:rsid w:val="00316485"/>
    <w:rsid w:val="00321DE6"/>
    <w:rsid w:val="00332AC8"/>
    <w:rsid w:val="00335911"/>
    <w:rsid w:val="00342B89"/>
    <w:rsid w:val="00360E31"/>
    <w:rsid w:val="00374A41"/>
    <w:rsid w:val="00382B78"/>
    <w:rsid w:val="00385AB2"/>
    <w:rsid w:val="00387E7F"/>
    <w:rsid w:val="003A0B44"/>
    <w:rsid w:val="003A1C61"/>
    <w:rsid w:val="003A49A9"/>
    <w:rsid w:val="003A76AE"/>
    <w:rsid w:val="003C2FEA"/>
    <w:rsid w:val="003C72BB"/>
    <w:rsid w:val="003D2BBD"/>
    <w:rsid w:val="003D4876"/>
    <w:rsid w:val="003E6F92"/>
    <w:rsid w:val="003E7B59"/>
    <w:rsid w:val="00407A18"/>
    <w:rsid w:val="00407EF2"/>
    <w:rsid w:val="004100B0"/>
    <w:rsid w:val="00411E49"/>
    <w:rsid w:val="00411FF7"/>
    <w:rsid w:val="00414B53"/>
    <w:rsid w:val="00415237"/>
    <w:rsid w:val="00422E40"/>
    <w:rsid w:val="00426B50"/>
    <w:rsid w:val="00437D1E"/>
    <w:rsid w:val="004503A5"/>
    <w:rsid w:val="004545B8"/>
    <w:rsid w:val="004556B3"/>
    <w:rsid w:val="00456947"/>
    <w:rsid w:val="00483E12"/>
    <w:rsid w:val="004926D9"/>
    <w:rsid w:val="0049327E"/>
    <w:rsid w:val="004958EA"/>
    <w:rsid w:val="004A3585"/>
    <w:rsid w:val="004A540E"/>
    <w:rsid w:val="004B1611"/>
    <w:rsid w:val="004C0F42"/>
    <w:rsid w:val="004C264E"/>
    <w:rsid w:val="004C3C74"/>
    <w:rsid w:val="004D1C29"/>
    <w:rsid w:val="004D2ED9"/>
    <w:rsid w:val="004D5F40"/>
    <w:rsid w:val="004E0573"/>
    <w:rsid w:val="00510983"/>
    <w:rsid w:val="005117E5"/>
    <w:rsid w:val="00512868"/>
    <w:rsid w:val="00522FAA"/>
    <w:rsid w:val="00526B4D"/>
    <w:rsid w:val="00527099"/>
    <w:rsid w:val="005321E8"/>
    <w:rsid w:val="00536363"/>
    <w:rsid w:val="00541AC0"/>
    <w:rsid w:val="005422BC"/>
    <w:rsid w:val="00544E99"/>
    <w:rsid w:val="00547249"/>
    <w:rsid w:val="00553362"/>
    <w:rsid w:val="0056130C"/>
    <w:rsid w:val="005630C0"/>
    <w:rsid w:val="00564856"/>
    <w:rsid w:val="00567FC8"/>
    <w:rsid w:val="00573B4A"/>
    <w:rsid w:val="005745DA"/>
    <w:rsid w:val="005926B4"/>
    <w:rsid w:val="005A33A6"/>
    <w:rsid w:val="005A3FA1"/>
    <w:rsid w:val="005A4E99"/>
    <w:rsid w:val="005C1C8E"/>
    <w:rsid w:val="005C1D51"/>
    <w:rsid w:val="005C5A52"/>
    <w:rsid w:val="005C6290"/>
    <w:rsid w:val="005D0B86"/>
    <w:rsid w:val="005D2427"/>
    <w:rsid w:val="005D3E8F"/>
    <w:rsid w:val="005D46D5"/>
    <w:rsid w:val="005D683A"/>
    <w:rsid w:val="00606279"/>
    <w:rsid w:val="006101CF"/>
    <w:rsid w:val="00611107"/>
    <w:rsid w:val="00622C1D"/>
    <w:rsid w:val="00625D45"/>
    <w:rsid w:val="00627386"/>
    <w:rsid w:val="00627992"/>
    <w:rsid w:val="00635202"/>
    <w:rsid w:val="006605DD"/>
    <w:rsid w:val="006609E4"/>
    <w:rsid w:val="00662B2D"/>
    <w:rsid w:val="00667D5B"/>
    <w:rsid w:val="006706C3"/>
    <w:rsid w:val="0067429D"/>
    <w:rsid w:val="0068451D"/>
    <w:rsid w:val="006846AE"/>
    <w:rsid w:val="00691F41"/>
    <w:rsid w:val="00692A64"/>
    <w:rsid w:val="00695DFA"/>
    <w:rsid w:val="006A18A8"/>
    <w:rsid w:val="006B6EA0"/>
    <w:rsid w:val="006C0BDE"/>
    <w:rsid w:val="006C7B6E"/>
    <w:rsid w:val="006D053D"/>
    <w:rsid w:val="006D0A21"/>
    <w:rsid w:val="006D3F16"/>
    <w:rsid w:val="006E29F5"/>
    <w:rsid w:val="006E7A88"/>
    <w:rsid w:val="006F1644"/>
    <w:rsid w:val="00700AEC"/>
    <w:rsid w:val="0070108E"/>
    <w:rsid w:val="0070144B"/>
    <w:rsid w:val="007061C0"/>
    <w:rsid w:val="00707832"/>
    <w:rsid w:val="00707F06"/>
    <w:rsid w:val="00710BC5"/>
    <w:rsid w:val="00715802"/>
    <w:rsid w:val="00717F54"/>
    <w:rsid w:val="0072102A"/>
    <w:rsid w:val="00730102"/>
    <w:rsid w:val="00730BFE"/>
    <w:rsid w:val="00736515"/>
    <w:rsid w:val="007577E2"/>
    <w:rsid w:val="007600FC"/>
    <w:rsid w:val="00761F85"/>
    <w:rsid w:val="00786FA3"/>
    <w:rsid w:val="00791266"/>
    <w:rsid w:val="007958F8"/>
    <w:rsid w:val="007A3B28"/>
    <w:rsid w:val="007A7E8D"/>
    <w:rsid w:val="007B3448"/>
    <w:rsid w:val="007C2C15"/>
    <w:rsid w:val="007C4BAF"/>
    <w:rsid w:val="007C4FDC"/>
    <w:rsid w:val="007C6AE4"/>
    <w:rsid w:val="007D4FD5"/>
    <w:rsid w:val="007E22E1"/>
    <w:rsid w:val="007E2376"/>
    <w:rsid w:val="007E3A3A"/>
    <w:rsid w:val="007F001A"/>
    <w:rsid w:val="007F51CF"/>
    <w:rsid w:val="0080437A"/>
    <w:rsid w:val="00813657"/>
    <w:rsid w:val="00815B51"/>
    <w:rsid w:val="00825655"/>
    <w:rsid w:val="008318E3"/>
    <w:rsid w:val="008409EF"/>
    <w:rsid w:val="00844603"/>
    <w:rsid w:val="00844FC9"/>
    <w:rsid w:val="00851297"/>
    <w:rsid w:val="00854BF3"/>
    <w:rsid w:val="00874A0E"/>
    <w:rsid w:val="008B7FEF"/>
    <w:rsid w:val="008D3F29"/>
    <w:rsid w:val="008E35C2"/>
    <w:rsid w:val="00900642"/>
    <w:rsid w:val="00904685"/>
    <w:rsid w:val="00917334"/>
    <w:rsid w:val="009349DD"/>
    <w:rsid w:val="00943A3F"/>
    <w:rsid w:val="009540ED"/>
    <w:rsid w:val="00957C51"/>
    <w:rsid w:val="00960F47"/>
    <w:rsid w:val="00961EBC"/>
    <w:rsid w:val="009653E2"/>
    <w:rsid w:val="00966846"/>
    <w:rsid w:val="0097102D"/>
    <w:rsid w:val="0097122D"/>
    <w:rsid w:val="009903C2"/>
    <w:rsid w:val="009A08BC"/>
    <w:rsid w:val="009A511B"/>
    <w:rsid w:val="009A7930"/>
    <w:rsid w:val="009C1BF1"/>
    <w:rsid w:val="009C6560"/>
    <w:rsid w:val="009D6D5B"/>
    <w:rsid w:val="009D7178"/>
    <w:rsid w:val="009D7848"/>
    <w:rsid w:val="009E49BB"/>
    <w:rsid w:val="009E6E4E"/>
    <w:rsid w:val="00A0517B"/>
    <w:rsid w:val="00A111F8"/>
    <w:rsid w:val="00A1547B"/>
    <w:rsid w:val="00A17FE4"/>
    <w:rsid w:val="00A20236"/>
    <w:rsid w:val="00A217EE"/>
    <w:rsid w:val="00A32D17"/>
    <w:rsid w:val="00A36995"/>
    <w:rsid w:val="00A42AC5"/>
    <w:rsid w:val="00A4469F"/>
    <w:rsid w:val="00A4473B"/>
    <w:rsid w:val="00A5095A"/>
    <w:rsid w:val="00A52127"/>
    <w:rsid w:val="00A566DE"/>
    <w:rsid w:val="00A6035D"/>
    <w:rsid w:val="00A77452"/>
    <w:rsid w:val="00A81C92"/>
    <w:rsid w:val="00A90CC7"/>
    <w:rsid w:val="00A95E99"/>
    <w:rsid w:val="00AA2407"/>
    <w:rsid w:val="00AA2499"/>
    <w:rsid w:val="00AB6379"/>
    <w:rsid w:val="00AC5E57"/>
    <w:rsid w:val="00AE223B"/>
    <w:rsid w:val="00AF59F2"/>
    <w:rsid w:val="00B10901"/>
    <w:rsid w:val="00B11450"/>
    <w:rsid w:val="00B124A9"/>
    <w:rsid w:val="00B16AC8"/>
    <w:rsid w:val="00B24883"/>
    <w:rsid w:val="00B26E62"/>
    <w:rsid w:val="00B34282"/>
    <w:rsid w:val="00B35302"/>
    <w:rsid w:val="00B37A90"/>
    <w:rsid w:val="00B418E6"/>
    <w:rsid w:val="00B6105E"/>
    <w:rsid w:val="00B707BD"/>
    <w:rsid w:val="00B75134"/>
    <w:rsid w:val="00B7704C"/>
    <w:rsid w:val="00BA372F"/>
    <w:rsid w:val="00BB0972"/>
    <w:rsid w:val="00BB7140"/>
    <w:rsid w:val="00BC0229"/>
    <w:rsid w:val="00BC77BD"/>
    <w:rsid w:val="00BE3FFC"/>
    <w:rsid w:val="00BE6794"/>
    <w:rsid w:val="00BF033A"/>
    <w:rsid w:val="00BF27A1"/>
    <w:rsid w:val="00C035DC"/>
    <w:rsid w:val="00C0445D"/>
    <w:rsid w:val="00C04E8C"/>
    <w:rsid w:val="00C1563A"/>
    <w:rsid w:val="00C225C8"/>
    <w:rsid w:val="00C24BFF"/>
    <w:rsid w:val="00C36355"/>
    <w:rsid w:val="00C4373C"/>
    <w:rsid w:val="00C451A7"/>
    <w:rsid w:val="00C5084A"/>
    <w:rsid w:val="00C623DC"/>
    <w:rsid w:val="00C62CCE"/>
    <w:rsid w:val="00C66CC0"/>
    <w:rsid w:val="00C66EF1"/>
    <w:rsid w:val="00C70001"/>
    <w:rsid w:val="00C812B4"/>
    <w:rsid w:val="00C84639"/>
    <w:rsid w:val="00C8605E"/>
    <w:rsid w:val="00C9756A"/>
    <w:rsid w:val="00CA368F"/>
    <w:rsid w:val="00CA4C0C"/>
    <w:rsid w:val="00CB40D4"/>
    <w:rsid w:val="00CC1940"/>
    <w:rsid w:val="00CC4B66"/>
    <w:rsid w:val="00CE2651"/>
    <w:rsid w:val="00CF1AB2"/>
    <w:rsid w:val="00CF74D4"/>
    <w:rsid w:val="00D03208"/>
    <w:rsid w:val="00D06A95"/>
    <w:rsid w:val="00D3039A"/>
    <w:rsid w:val="00D30F9A"/>
    <w:rsid w:val="00D52632"/>
    <w:rsid w:val="00D53F19"/>
    <w:rsid w:val="00D623E1"/>
    <w:rsid w:val="00D71E0A"/>
    <w:rsid w:val="00D93372"/>
    <w:rsid w:val="00DA7C7A"/>
    <w:rsid w:val="00DC1DB9"/>
    <w:rsid w:val="00DC7AB7"/>
    <w:rsid w:val="00DD31EE"/>
    <w:rsid w:val="00DF09A0"/>
    <w:rsid w:val="00DF2013"/>
    <w:rsid w:val="00DF30AA"/>
    <w:rsid w:val="00DF6B20"/>
    <w:rsid w:val="00E25C0E"/>
    <w:rsid w:val="00E271BC"/>
    <w:rsid w:val="00E27FFE"/>
    <w:rsid w:val="00E322D3"/>
    <w:rsid w:val="00E426A6"/>
    <w:rsid w:val="00E57279"/>
    <w:rsid w:val="00E60DFA"/>
    <w:rsid w:val="00E6171D"/>
    <w:rsid w:val="00E70465"/>
    <w:rsid w:val="00E723B5"/>
    <w:rsid w:val="00E727D8"/>
    <w:rsid w:val="00E729F3"/>
    <w:rsid w:val="00E74037"/>
    <w:rsid w:val="00E750A2"/>
    <w:rsid w:val="00E8050B"/>
    <w:rsid w:val="00E821A1"/>
    <w:rsid w:val="00E83AAA"/>
    <w:rsid w:val="00E87C34"/>
    <w:rsid w:val="00EA568A"/>
    <w:rsid w:val="00EA6AAA"/>
    <w:rsid w:val="00EB4B4D"/>
    <w:rsid w:val="00EB6CC3"/>
    <w:rsid w:val="00EB7E67"/>
    <w:rsid w:val="00EC1814"/>
    <w:rsid w:val="00EC6DB6"/>
    <w:rsid w:val="00ED0E36"/>
    <w:rsid w:val="00ED1EE2"/>
    <w:rsid w:val="00ED36F4"/>
    <w:rsid w:val="00EE3EB4"/>
    <w:rsid w:val="00EE4AD8"/>
    <w:rsid w:val="00EE7036"/>
    <w:rsid w:val="00EF0A26"/>
    <w:rsid w:val="00EF4AFF"/>
    <w:rsid w:val="00F14B66"/>
    <w:rsid w:val="00F234CA"/>
    <w:rsid w:val="00F259C2"/>
    <w:rsid w:val="00F26CCA"/>
    <w:rsid w:val="00F277EB"/>
    <w:rsid w:val="00F42E8C"/>
    <w:rsid w:val="00F47B03"/>
    <w:rsid w:val="00F65839"/>
    <w:rsid w:val="00F67642"/>
    <w:rsid w:val="00F7314B"/>
    <w:rsid w:val="00F73F3A"/>
    <w:rsid w:val="00F927C2"/>
    <w:rsid w:val="00F95152"/>
    <w:rsid w:val="00FA0D23"/>
    <w:rsid w:val="00FA24F2"/>
    <w:rsid w:val="00FA4375"/>
    <w:rsid w:val="00FB02E8"/>
    <w:rsid w:val="00FB0380"/>
    <w:rsid w:val="00FC1079"/>
    <w:rsid w:val="00FC74CE"/>
    <w:rsid w:val="00FD20C1"/>
    <w:rsid w:val="00FE13B5"/>
    <w:rsid w:val="00FE2DBF"/>
    <w:rsid w:val="00FE31A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26393D68-2C88-4D57-989D-495DB259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97"/>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customStyle="1" w:styleId="fontstyle01">
    <w:name w:val="fontstyle01"/>
    <w:basedOn w:val="DefaultParagraphFont"/>
    <w:rsid w:val="00BC77BD"/>
    <w:rPr>
      <w:rFonts w:ascii="TimesNewRoman" w:hAnsi="TimesNewRoman" w:hint="default"/>
      <w:b w:val="0"/>
      <w:bCs w:val="0"/>
      <w:i w:val="0"/>
      <w:iCs w:val="0"/>
      <w:color w:val="000000"/>
      <w:sz w:val="24"/>
      <w:szCs w:val="24"/>
    </w:rPr>
  </w:style>
  <w:style w:type="character" w:customStyle="1" w:styleId="NoSpacingChar">
    <w:name w:val="No Spacing Char"/>
    <w:link w:val="NoSpacing"/>
    <w:uiPriority w:val="1"/>
    <w:rsid w:val="00EC6DB6"/>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4398">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PlaceholderText"/>
            </w:rPr>
            <w:t>Norėdami įvesti tekstą, spustelėkite arba bakstelėkite čia.</w:t>
          </w:r>
        </w:p>
      </w:docPartBody>
    </w:docPart>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2D3279" w:rsidP="002D3279">
          <w:pPr>
            <w:pStyle w:val="6E552E8E0B7040659F403533AAC8CA861"/>
          </w:pPr>
          <w:r w:rsidRPr="00D76EEF">
            <w:rPr>
              <w:rStyle w:val="PlaceholderText"/>
            </w:rPr>
            <w:t>Pasirinkite elementą.</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PlaceholderText"/>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PlaceholderTex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PlaceholderText"/>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271F6"/>
    <w:rsid w:val="000568DB"/>
    <w:rsid w:val="00096D5B"/>
    <w:rsid w:val="000A31F0"/>
    <w:rsid w:val="0012742D"/>
    <w:rsid w:val="001667C3"/>
    <w:rsid w:val="001F2EB6"/>
    <w:rsid w:val="00205136"/>
    <w:rsid w:val="00212E2A"/>
    <w:rsid w:val="002D09E3"/>
    <w:rsid w:val="002D3279"/>
    <w:rsid w:val="002F29F5"/>
    <w:rsid w:val="00356858"/>
    <w:rsid w:val="00386987"/>
    <w:rsid w:val="003A0B44"/>
    <w:rsid w:val="003D73A0"/>
    <w:rsid w:val="00417A9A"/>
    <w:rsid w:val="004806C4"/>
    <w:rsid w:val="00491D36"/>
    <w:rsid w:val="004C3C74"/>
    <w:rsid w:val="004D30BF"/>
    <w:rsid w:val="00501AA9"/>
    <w:rsid w:val="005049C9"/>
    <w:rsid w:val="00527772"/>
    <w:rsid w:val="005518EE"/>
    <w:rsid w:val="005579C0"/>
    <w:rsid w:val="00573319"/>
    <w:rsid w:val="0059222D"/>
    <w:rsid w:val="005969D0"/>
    <w:rsid w:val="005B16D6"/>
    <w:rsid w:val="005C1984"/>
    <w:rsid w:val="005D3B73"/>
    <w:rsid w:val="005E3880"/>
    <w:rsid w:val="00627885"/>
    <w:rsid w:val="006454F0"/>
    <w:rsid w:val="00651560"/>
    <w:rsid w:val="0065216A"/>
    <w:rsid w:val="006D6D4F"/>
    <w:rsid w:val="006F7BCE"/>
    <w:rsid w:val="00700995"/>
    <w:rsid w:val="00707EE7"/>
    <w:rsid w:val="00776E09"/>
    <w:rsid w:val="007A0F00"/>
    <w:rsid w:val="007A451B"/>
    <w:rsid w:val="007A50E3"/>
    <w:rsid w:val="00831BC9"/>
    <w:rsid w:val="00864FD6"/>
    <w:rsid w:val="00896469"/>
    <w:rsid w:val="008D14E2"/>
    <w:rsid w:val="00942360"/>
    <w:rsid w:val="00951D16"/>
    <w:rsid w:val="00952A06"/>
    <w:rsid w:val="00955960"/>
    <w:rsid w:val="0098639C"/>
    <w:rsid w:val="00993693"/>
    <w:rsid w:val="009A19BA"/>
    <w:rsid w:val="00A217EE"/>
    <w:rsid w:val="00A442BF"/>
    <w:rsid w:val="00A62E9A"/>
    <w:rsid w:val="00A83735"/>
    <w:rsid w:val="00AA2E85"/>
    <w:rsid w:val="00B34282"/>
    <w:rsid w:val="00B4135E"/>
    <w:rsid w:val="00B625B0"/>
    <w:rsid w:val="00B66F8C"/>
    <w:rsid w:val="00B74556"/>
    <w:rsid w:val="00B93115"/>
    <w:rsid w:val="00BA1B0E"/>
    <w:rsid w:val="00BD1491"/>
    <w:rsid w:val="00BE2410"/>
    <w:rsid w:val="00C41640"/>
    <w:rsid w:val="00C6219B"/>
    <w:rsid w:val="00C67257"/>
    <w:rsid w:val="00CB35B6"/>
    <w:rsid w:val="00CD6E8D"/>
    <w:rsid w:val="00CE2598"/>
    <w:rsid w:val="00D07215"/>
    <w:rsid w:val="00D84453"/>
    <w:rsid w:val="00DC5571"/>
    <w:rsid w:val="00E06E4B"/>
    <w:rsid w:val="00E13399"/>
    <w:rsid w:val="00E674B2"/>
    <w:rsid w:val="00EC1844"/>
    <w:rsid w:val="00ED77D7"/>
    <w:rsid w:val="00F47384"/>
    <w:rsid w:val="00F5022B"/>
    <w:rsid w:val="00FC0949"/>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560"/>
    <w:rPr>
      <w:color w:val="808080"/>
    </w:rPr>
  </w:style>
  <w:style w:type="paragraph" w:customStyle="1" w:styleId="6E552E8E0B7040659F403533AAC8CA861">
    <w:name w:val="6E552E8E0B7040659F403533AAC8CA861"/>
    <w:rsid w:val="002D3279"/>
    <w:pPr>
      <w:spacing w:after="0" w:line="240" w:lineRule="auto"/>
    </w:pPr>
    <w:rPr>
      <w:rFonts w:ascii="Times New Roman" w:eastAsia="Times New Roman" w:hAnsi="Times New Roman" w:cs="Times New Roman"/>
      <w:sz w:val="24"/>
      <w:szCs w:val="24"/>
      <w:lang w:val="lt-LT" w:eastAsia="lt-LT"/>
    </w:rPr>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4674f84373a16d06de93d6b1dcf87359">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1e7d9dfa4e3488e88913f11f152ea8ab"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00F2CD-5FC5-4B28-9F92-A8E07586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0078F-CF4C-48E5-A44E-144A7B35354E}">
  <ds:schemaRefs>
    <ds:schemaRef ds:uri="http://schemas.openxmlformats.org/officeDocument/2006/bibliography"/>
  </ds:schemaRefs>
</ds:datastoreItem>
</file>

<file path=customXml/itemProps3.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4.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1580</Words>
  <Characters>9006</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Miškinienė</dc:creator>
  <cp:keywords/>
  <dc:description/>
  <cp:lastModifiedBy>Kristina Ruzgienė</cp:lastModifiedBy>
  <cp:revision>5</cp:revision>
  <dcterms:created xsi:type="dcterms:W3CDTF">2025-06-13T05:20:00Z</dcterms:created>
  <dcterms:modified xsi:type="dcterms:W3CDTF">2025-06-13T10:40:00Z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