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 s</w:t>
      </w:r>
      <w:r w:rsidRPr="003C43E2">
        <w:rPr>
          <w:rFonts w:ascii="Times New Roman" w:eastAsia="Calibri" w:hAnsi="Times New Roman" w:cs="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598138FC" w14:textId="2BC78E27" w:rsidR="008353B1"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3C43E2">
        <w:rPr>
          <w:rFonts w:ascii="Times New Roman" w:eastAsia="Calibri" w:hAnsi="Times New Roman" w:cs="Times New Roman"/>
          <w:i/>
          <w:iCs/>
          <w:sz w:val="24"/>
          <w:szCs w:val="24"/>
          <w:lang w:val="lt-LT"/>
        </w:rPr>
        <w:t>.</w:t>
      </w:r>
    </w:p>
    <w:p w14:paraId="6A424B10" w14:textId="2224D779" w:rsidR="008353B1" w:rsidRPr="003C43E2" w:rsidRDefault="008353B1"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3. Siūlomos prekės privalo turėti CE sertifikatą arba EB deklaraciją. Tiekėjas </w:t>
      </w:r>
      <w:r w:rsidRPr="003C43E2">
        <w:rPr>
          <w:rFonts w:ascii="Times New Roman" w:eastAsia="Calibri" w:hAnsi="Times New Roman" w:cs="Times New Roman"/>
          <w:b/>
          <w:bCs/>
          <w:i/>
          <w:iCs/>
          <w:sz w:val="24"/>
          <w:szCs w:val="24"/>
          <w:lang w:val="lt-LT"/>
        </w:rPr>
        <w:t>kartu su p</w:t>
      </w:r>
      <w:r w:rsidR="0039228C" w:rsidRPr="003C43E2">
        <w:rPr>
          <w:rFonts w:ascii="Times New Roman" w:eastAsia="Calibri" w:hAnsi="Times New Roman" w:cs="Times New Roman"/>
          <w:b/>
          <w:bCs/>
          <w:i/>
          <w:iCs/>
          <w:sz w:val="24"/>
          <w:szCs w:val="24"/>
          <w:lang w:val="lt-LT"/>
        </w:rPr>
        <w:t>ristatoma preke</w:t>
      </w:r>
      <w:r w:rsidRPr="003C43E2">
        <w:rPr>
          <w:rFonts w:ascii="Times New Roman" w:eastAsia="Calibri" w:hAnsi="Times New Roman" w:cs="Times New Roman"/>
          <w:b/>
          <w:bCs/>
          <w:i/>
          <w:iCs/>
          <w:sz w:val="24"/>
          <w:szCs w:val="24"/>
          <w:lang w:val="lt-LT"/>
        </w:rPr>
        <w:t xml:space="preserve"> </w:t>
      </w:r>
      <w:r w:rsidRPr="003C43E2">
        <w:rPr>
          <w:rFonts w:ascii="Times New Roman" w:eastAsia="Calibri" w:hAnsi="Times New Roman" w:cs="Times New Roman"/>
          <w:sz w:val="24"/>
          <w:szCs w:val="24"/>
          <w:lang w:val="lt-LT"/>
        </w:rPr>
        <w:t>privalo pateikti CE sertifikato arba EB deklaracijos kopiją.</w:t>
      </w:r>
      <w:r w:rsidR="0039228C" w:rsidRPr="003C43E2">
        <w:rPr>
          <w:rFonts w:ascii="Times New Roman" w:hAnsi="Times New Roman" w:cs="Times New Roman"/>
          <w:sz w:val="24"/>
          <w:szCs w:val="24"/>
          <w:lang w:val="pt-PT"/>
        </w:rPr>
        <w:t xml:space="preserve"> </w:t>
      </w:r>
      <w:r w:rsidR="0039228C" w:rsidRPr="003C43E2">
        <w:rPr>
          <w:rFonts w:ascii="Times New Roman" w:eastAsia="Calibri" w:hAnsi="Times New Roman" w:cs="Times New Roman"/>
          <w:sz w:val="24"/>
          <w:szCs w:val="24"/>
          <w:lang w:val="lt-LT"/>
        </w:rPr>
        <w:t>Pateikiant EB deklaracijos kopiją, kad pasiūlyta prekė atitiks reikiamus standartus, bei prekės klasei būtinus reglamentus, kartu pateikiami ir techniniai dokumentai, pagrindžiantys prekės atitiktį reikiamiems standartams bei reglamentams.</w:t>
      </w:r>
    </w:p>
    <w:p w14:paraId="74C48D6B" w14:textId="7ABDA4D4" w:rsidR="0039228C" w:rsidRPr="00987D07" w:rsidRDefault="00C33141" w:rsidP="001F789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4</w:t>
      </w:r>
      <w:r w:rsidR="00E05EE2" w:rsidRPr="003C43E2">
        <w:rPr>
          <w:rFonts w:ascii="Times New Roman" w:eastAsia="Calibri" w:hAnsi="Times New Roman" w:cs="Times New Roman"/>
          <w:sz w:val="24"/>
          <w:szCs w:val="24"/>
          <w:lang w:val="lt-LT"/>
        </w:rPr>
        <w:t xml:space="preserve">. </w:t>
      </w:r>
      <w:r w:rsidR="0039228C"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987D07">
        <w:rPr>
          <w:rFonts w:ascii="Times New Roman" w:eastAsia="Calibri" w:hAnsi="Times New Roman" w:cs="Times New Roman"/>
          <w:b/>
          <w:bCs/>
          <w:i/>
          <w:iCs/>
          <w:sz w:val="24"/>
          <w:szCs w:val="24"/>
          <w:lang w:val="lt-LT"/>
        </w:rPr>
        <w:t>kartu su pasiūlymu</w:t>
      </w:r>
      <w:r w:rsidR="0039228C" w:rsidRPr="00987D07">
        <w:rPr>
          <w:rFonts w:ascii="Times New Roman" w:eastAsia="Calibri" w:hAnsi="Times New Roman" w:cs="Times New Roman"/>
          <w:sz w:val="24"/>
          <w:szCs w:val="24"/>
          <w:lang w:val="lt-LT"/>
        </w:rPr>
        <w:t xml:space="preserve"> turi pateikti tai patvirtinantį dokumentą</w:t>
      </w:r>
      <w:r w:rsidR="0039228C" w:rsidRPr="00987D07">
        <w:rPr>
          <w:rFonts w:ascii="Times New Roman" w:eastAsia="Calibri" w:hAnsi="Times New Roman" w:cs="Times New Roman"/>
          <w:i/>
          <w:iCs/>
          <w:sz w:val="24"/>
          <w:szCs w:val="24"/>
          <w:lang w:val="lt-LT"/>
        </w:rPr>
        <w:t>.</w:t>
      </w:r>
      <w:r w:rsidR="001D408B" w:rsidRPr="00987D07">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987D07">
        <w:rPr>
          <w:rFonts w:ascii="Times New Roman" w:eastAsia="Calibri" w:hAnsi="Times New Roman" w:cs="Times New Roman"/>
          <w:i/>
          <w:iCs/>
          <w:sz w:val="24"/>
          <w:szCs w:val="24"/>
          <w:lang w:val="lt-LT"/>
        </w:rPr>
        <w:t>video</w:t>
      </w:r>
      <w:proofErr w:type="spellEnd"/>
      <w:r w:rsidR="001D408B" w:rsidRPr="00987D07">
        <w:rPr>
          <w:rFonts w:ascii="Times New Roman" w:eastAsia="Calibri" w:hAnsi="Times New Roman" w:cs="Times New Roman"/>
          <w:i/>
          <w:iCs/>
          <w:sz w:val="24"/>
          <w:szCs w:val="24"/>
          <w:lang w:val="lt-LT"/>
        </w:rPr>
        <w:t xml:space="preserve"> kamera ir kt.) (reikalavimas taikomas tik tuo atveju jei pirkimo objektą sudaro minėti įrenginiai, priedai ar priemonės).</w:t>
      </w:r>
    </w:p>
    <w:p w14:paraId="79518FFA" w14:textId="77777777" w:rsidR="0051292C" w:rsidRDefault="0051292C" w:rsidP="0051292C">
      <w:pPr>
        <w:spacing w:after="0" w:line="240" w:lineRule="auto"/>
        <w:ind w:firstLine="851"/>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5</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iškrovimas, sumontavimas</w:t>
      </w:r>
      <w:r w:rsidRPr="0051292C">
        <w:rPr>
          <w:rFonts w:ascii="Times New Roman" w:hAnsi="Times New Roman" w:cs="Times New Roman"/>
          <w:iCs/>
          <w:sz w:val="24"/>
          <w:szCs w:val="24"/>
          <w:lang w:val="lt-LT"/>
        </w:rPr>
        <w:t xml:space="preserve"> kaip to reikalauja įrangos gamintojas</w:t>
      </w:r>
      <w:r w:rsidR="00502CCA" w:rsidRPr="0051292C">
        <w:rPr>
          <w:rFonts w:ascii="Times New Roman" w:hAnsi="Times New Roman" w:cs="Times New Roman"/>
          <w:iCs/>
          <w:sz w:val="24"/>
          <w:szCs w:val="24"/>
          <w:lang w:val="lt-LT"/>
        </w:rPr>
        <w:t xml:space="preserve">, </w:t>
      </w:r>
      <w:r w:rsidR="00143C20" w:rsidRPr="0051292C">
        <w:rPr>
          <w:rFonts w:ascii="Times New Roman" w:hAnsi="Times New Roman" w:cs="Times New Roman"/>
          <w:iCs/>
          <w:sz w:val="24"/>
          <w:szCs w:val="24"/>
          <w:lang w:val="lt-LT"/>
        </w:rPr>
        <w:t>instaliavimas</w:t>
      </w:r>
      <w:r w:rsidR="00502CCA" w:rsidRPr="0051292C">
        <w:rPr>
          <w:rFonts w:ascii="Times New Roman" w:hAnsi="Times New Roman" w:cs="Times New Roman"/>
          <w:iCs/>
          <w:sz w:val="24"/>
          <w:szCs w:val="24"/>
          <w:lang w:val="lt-LT"/>
        </w:rPr>
        <w:t xml:space="preserve">, </w:t>
      </w:r>
      <w:r w:rsidR="00143C20" w:rsidRPr="0051292C">
        <w:rPr>
          <w:rFonts w:ascii="Times New Roman" w:hAnsi="Times New Roman" w:cs="Times New Roman"/>
          <w:iCs/>
          <w:sz w:val="24"/>
          <w:szCs w:val="24"/>
          <w:lang w:val="lt-LT"/>
        </w:rPr>
        <w:t>po instaliavimo likusių įpakavimo medžiagų išvežimas (utilizavimas),</w:t>
      </w:r>
      <w:r w:rsidR="00502CCA" w:rsidRPr="0051292C">
        <w:rPr>
          <w:rFonts w:ascii="Times New Roman" w:hAnsi="Times New Roman" w:cs="Times New Roman"/>
          <w:iCs/>
          <w:sz w:val="24"/>
          <w:szCs w:val="24"/>
          <w:lang w:val="lt-LT"/>
        </w:rPr>
        <w:t xml:space="preserve"> personalo apmokyma</w:t>
      </w:r>
      <w:r w:rsidR="00143C20" w:rsidRPr="0051292C">
        <w:rPr>
          <w:rFonts w:ascii="Times New Roman" w:hAnsi="Times New Roman" w:cs="Times New Roman"/>
          <w:iCs/>
          <w:sz w:val="24"/>
          <w:szCs w:val="24"/>
          <w:lang w:val="lt-LT"/>
        </w:rPr>
        <w:t>s</w:t>
      </w:r>
      <w:r w:rsidR="00502CCA" w:rsidRPr="0051292C">
        <w:rPr>
          <w:rFonts w:ascii="Times New Roman" w:hAnsi="Times New Roman" w:cs="Times New Roman"/>
          <w:iCs/>
          <w:sz w:val="24"/>
          <w:szCs w:val="24"/>
          <w:lang w:val="lt-LT"/>
        </w:rPr>
        <w:t>, konsultacijų, susijusių su įrangos naudojimu teikimas.</w:t>
      </w:r>
    </w:p>
    <w:p w14:paraId="0B814C4D" w14:textId="78C778F1" w:rsidR="007F28E6" w:rsidRPr="00392425" w:rsidRDefault="0051292C" w:rsidP="007F28E6">
      <w:pPr>
        <w:spacing w:after="0" w:line="240" w:lineRule="auto"/>
        <w:ind w:firstLine="851"/>
        <w:jc w:val="both"/>
        <w:rPr>
          <w:rFonts w:ascii="Times New Roman" w:hAnsi="Times New Roman" w:cs="Times New Roman"/>
          <w:iCs/>
          <w:sz w:val="24"/>
          <w:szCs w:val="24"/>
          <w:lang w:val="lt-LT"/>
        </w:rPr>
      </w:pPr>
      <w:r w:rsidRPr="00392425">
        <w:rPr>
          <w:rFonts w:ascii="Times New Roman" w:hAnsi="Times New Roman" w:cs="Times New Roman"/>
          <w:iCs/>
          <w:sz w:val="24"/>
          <w:szCs w:val="24"/>
          <w:lang w:val="lt-LT"/>
        </w:rPr>
        <w:t>6</w:t>
      </w:r>
      <w:r w:rsidR="00091E47" w:rsidRPr="00392425">
        <w:rPr>
          <w:rFonts w:ascii="Times New Roman" w:hAnsi="Times New Roman" w:cs="Times New Roman"/>
          <w:iCs/>
          <w:sz w:val="24"/>
          <w:szCs w:val="24"/>
          <w:lang w:val="lt-LT"/>
        </w:rPr>
        <w:t xml:space="preserve">. </w:t>
      </w:r>
      <w:r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74302035" w:rsidR="00091E47" w:rsidRPr="007F28E6" w:rsidRDefault="007F28E6" w:rsidP="007F28E6">
      <w:pPr>
        <w:spacing w:after="0" w:line="240" w:lineRule="auto"/>
        <w:ind w:firstLine="851"/>
        <w:jc w:val="both"/>
        <w:rPr>
          <w:rFonts w:ascii="Times New Roman" w:hAnsi="Times New Roman" w:cs="Times New Roman"/>
          <w:iCs/>
          <w:color w:val="FF0000"/>
          <w:sz w:val="24"/>
          <w:szCs w:val="24"/>
          <w:lang w:val="lt-LT"/>
        </w:rPr>
      </w:pPr>
      <w:r w:rsidRPr="007F28E6">
        <w:rPr>
          <w:rFonts w:ascii="Times New Roman" w:hAnsi="Times New Roman" w:cs="Times New Roman"/>
          <w:iCs/>
          <w:sz w:val="24"/>
          <w:szCs w:val="24"/>
          <w:lang w:val="lt-LT"/>
        </w:rPr>
        <w:t xml:space="preserve">7.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3E186783" w:rsidR="00392DA4" w:rsidRPr="0051292C" w:rsidRDefault="007F28E6"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8</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63BF39E5"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8</w:t>
      </w:r>
      <w:r w:rsidR="00392DA4" w:rsidRPr="0051292C">
        <w:rPr>
          <w:rFonts w:ascii="Times New Roman" w:hAnsi="Times New Roman" w:cs="Times New Roman"/>
          <w:iCs/>
          <w:sz w:val="24"/>
          <w:szCs w:val="24"/>
          <w:lang w:val="lt-LT"/>
        </w:rPr>
        <w:t xml:space="preserve">.1. </w:t>
      </w:r>
      <w:r w:rsidR="00392DA4" w:rsidRPr="0051292C">
        <w:rPr>
          <w:rFonts w:ascii="Times New Roman" w:hAnsi="Times New Roman" w:cs="Times New Roman"/>
          <w:kern w:val="2"/>
          <w:sz w:val="24"/>
          <w:szCs w:val="24"/>
          <w:lang w:val="pt-PT"/>
        </w:rPr>
        <w:t>CE sertifikato arba EB deklaracijos kopijos;</w:t>
      </w:r>
    </w:p>
    <w:p w14:paraId="113E5879" w14:textId="01835C4E"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.2. Naudojimo instrukcija lietuvių kalba;</w:t>
      </w:r>
    </w:p>
    <w:p w14:paraId="4D3CBD38" w14:textId="616FE8BC" w:rsidR="00392DA4"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.3. Serviso dokumentacija lietuvių arba anglų kalba.</w:t>
      </w:r>
    </w:p>
    <w:p w14:paraId="50E950E9" w14:textId="4757329C" w:rsidR="0051292C" w:rsidRPr="00B61213" w:rsidRDefault="007F28E6" w:rsidP="00B805C0">
      <w:pPr>
        <w:spacing w:after="0" w:line="240" w:lineRule="auto"/>
        <w:ind w:firstLine="851"/>
        <w:jc w:val="both"/>
        <w:rPr>
          <w:rFonts w:ascii="Times New Roman" w:hAnsi="Times New Roman" w:cs="Times New Roman"/>
          <w:color w:val="FF0000"/>
          <w:kern w:val="2"/>
          <w:sz w:val="24"/>
          <w:szCs w:val="24"/>
          <w:lang w:val="pt-PT"/>
        </w:rPr>
      </w:pPr>
      <w:r>
        <w:rPr>
          <w:rFonts w:ascii="Times New Roman" w:hAnsi="Times New Roman" w:cs="Times New Roman"/>
          <w:kern w:val="2"/>
          <w:sz w:val="24"/>
          <w:szCs w:val="24"/>
          <w:lang w:val="pt-PT"/>
        </w:rPr>
        <w:t>9</w:t>
      </w:r>
      <w:r w:rsidR="0051292C" w:rsidRPr="00AE0429">
        <w:rPr>
          <w:rFonts w:ascii="Times New Roman" w:hAnsi="Times New Roman" w:cs="Times New Roman"/>
          <w:kern w:val="2"/>
          <w:sz w:val="24"/>
          <w:szCs w:val="24"/>
          <w:lang w:val="pt-PT"/>
        </w:rPr>
        <w:t>. Specialistų mokymai (po apmokymų pateikti apmokymų aktą / sertifikatą arba kitą mokymų faktą įrodantį dokumentą):</w:t>
      </w:r>
    </w:p>
    <w:p w14:paraId="05295D22" w14:textId="2B0438C8" w:rsidR="00760C1B" w:rsidRDefault="00330505" w:rsidP="00760C1B">
      <w:pPr>
        <w:spacing w:after="0" w:line="240" w:lineRule="auto"/>
        <w:ind w:firstLine="851"/>
        <w:jc w:val="both"/>
        <w:rPr>
          <w:rFonts w:ascii="Times New Roman" w:hAnsi="Times New Roman" w:cs="Times New Roman"/>
          <w:kern w:val="2"/>
          <w:sz w:val="24"/>
          <w:szCs w:val="24"/>
        </w:rPr>
      </w:pPr>
      <w:r>
        <w:rPr>
          <w:rFonts w:ascii="Times New Roman" w:hAnsi="Times New Roman" w:cs="Times New Roman"/>
          <w:kern w:val="2"/>
          <w:sz w:val="24"/>
          <w:szCs w:val="24"/>
        </w:rPr>
        <w:t>9.</w:t>
      </w:r>
      <w:r w:rsidR="0051292C" w:rsidRPr="0051292C">
        <w:rPr>
          <w:rFonts w:ascii="Times New Roman" w:hAnsi="Times New Roman" w:cs="Times New Roman"/>
          <w:kern w:val="2"/>
          <w:sz w:val="24"/>
          <w:szCs w:val="24"/>
        </w:rPr>
        <w:t xml:space="preserve">1. Mokymai ≥ </w:t>
      </w:r>
      <w:r w:rsidR="00392425">
        <w:rPr>
          <w:rFonts w:ascii="Times New Roman" w:hAnsi="Times New Roman" w:cs="Times New Roman"/>
          <w:kern w:val="2"/>
          <w:sz w:val="24"/>
          <w:szCs w:val="24"/>
        </w:rPr>
        <w:t>2</w:t>
      </w:r>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specialistams</w:t>
      </w:r>
      <w:proofErr w:type="spellEnd"/>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Mokymų</w:t>
      </w:r>
      <w:proofErr w:type="spellEnd"/>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trukmė</w:t>
      </w:r>
      <w:proofErr w:type="spellEnd"/>
      <w:r w:rsidR="0051292C" w:rsidRPr="0051292C">
        <w:rPr>
          <w:rFonts w:ascii="Times New Roman" w:hAnsi="Times New Roman" w:cs="Times New Roman"/>
          <w:kern w:val="2"/>
          <w:sz w:val="24"/>
          <w:szCs w:val="24"/>
        </w:rPr>
        <w:t xml:space="preserve"> ≥</w:t>
      </w:r>
      <w:r w:rsidR="00392425">
        <w:rPr>
          <w:rFonts w:ascii="Times New Roman" w:hAnsi="Times New Roman" w:cs="Times New Roman"/>
          <w:kern w:val="2"/>
          <w:sz w:val="24"/>
          <w:szCs w:val="24"/>
        </w:rPr>
        <w:t>1</w:t>
      </w:r>
      <w:r w:rsidR="0051292C" w:rsidRPr="0051292C">
        <w:rPr>
          <w:rFonts w:ascii="Times New Roman" w:hAnsi="Times New Roman" w:cs="Times New Roman"/>
          <w:kern w:val="2"/>
          <w:sz w:val="24"/>
          <w:szCs w:val="24"/>
        </w:rPr>
        <w:t xml:space="preserve"> </w:t>
      </w:r>
      <w:proofErr w:type="spellStart"/>
      <w:r w:rsidR="0051292C" w:rsidRPr="0051292C">
        <w:rPr>
          <w:rFonts w:ascii="Times New Roman" w:hAnsi="Times New Roman" w:cs="Times New Roman"/>
          <w:kern w:val="2"/>
          <w:sz w:val="24"/>
          <w:szCs w:val="24"/>
        </w:rPr>
        <w:t>akademin</w:t>
      </w:r>
      <w:r w:rsidR="00AE0429">
        <w:rPr>
          <w:rFonts w:ascii="Times New Roman" w:hAnsi="Times New Roman" w:cs="Times New Roman"/>
          <w:kern w:val="2"/>
          <w:sz w:val="24"/>
          <w:szCs w:val="24"/>
        </w:rPr>
        <w:t>ė</w:t>
      </w:r>
      <w:proofErr w:type="spellEnd"/>
      <w:r w:rsidR="0051292C" w:rsidRPr="0051292C">
        <w:rPr>
          <w:rFonts w:ascii="Times New Roman" w:hAnsi="Times New Roman" w:cs="Times New Roman"/>
          <w:kern w:val="2"/>
          <w:sz w:val="24"/>
          <w:szCs w:val="24"/>
        </w:rPr>
        <w:t xml:space="preserve"> val.</w:t>
      </w:r>
    </w:p>
    <w:p w14:paraId="3A345EFD" w14:textId="77777777" w:rsidR="00BD7E12" w:rsidRPr="00760C1B" w:rsidRDefault="00BD7E12" w:rsidP="00760C1B">
      <w:pPr>
        <w:spacing w:after="0" w:line="240" w:lineRule="auto"/>
        <w:ind w:firstLine="851"/>
        <w:jc w:val="both"/>
        <w:rPr>
          <w:rFonts w:ascii="Times New Roman" w:hAnsi="Times New Roman" w:cs="Times New Roman"/>
          <w:iCs/>
          <w:sz w:val="24"/>
          <w:szCs w:val="24"/>
        </w:rPr>
      </w:pPr>
    </w:p>
    <w:p w14:paraId="75928FE7" w14:textId="46B14D82" w:rsidR="00760C1B" w:rsidRPr="00BD7E12" w:rsidRDefault="00760C1B" w:rsidP="007F28E6">
      <w:pPr>
        <w:jc w:val="both"/>
        <w:rPr>
          <w:rFonts w:ascii="Times New Roman" w:hAnsi="Times New Roman" w:cs="Times New Roman"/>
          <w:b/>
          <w:bCs/>
          <w:iCs/>
          <w:sz w:val="24"/>
          <w:szCs w:val="24"/>
          <w:lang w:val="lt-LT"/>
        </w:rPr>
      </w:pP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987D07" w:rsidRPr="00481B9A" w14:paraId="0C8127B1" w14:textId="77777777" w:rsidTr="00987D07">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74C053" w14:textId="15262920"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F031682" w14:textId="05939EAA"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54833159" w14:textId="0B3AA5E5"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3FAF644" w14:textId="77777777" w:rsidR="00987D07" w:rsidRPr="00FB5752" w:rsidRDefault="00987D07" w:rsidP="00987D07">
            <w:pPr>
              <w:suppressAutoHyphens/>
              <w:autoSpaceDN w:val="0"/>
              <w:jc w:val="center"/>
              <w:textAlignment w:val="baseline"/>
              <w:rPr>
                <w:rFonts w:ascii="Times New Roman" w:eastAsia="Times New Roman" w:hAnsi="Times New Roman" w:cs="Times New Roman"/>
                <w:b/>
                <w:sz w:val="24"/>
                <w:szCs w:val="24"/>
              </w:rPr>
            </w:pPr>
            <w:r w:rsidRPr="00FB5752">
              <w:rPr>
                <w:rFonts w:ascii="Times New Roman" w:eastAsia="Times New Roman" w:hAnsi="Times New Roman" w:cs="Times New Roman"/>
                <w:b/>
                <w:sz w:val="24"/>
                <w:szCs w:val="24"/>
              </w:rPr>
              <w:t>Tiekėjo siūlomų parametrų reikšmės</w:t>
            </w:r>
          </w:p>
          <w:p w14:paraId="4808FF0B" w14:textId="2DC671C2"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1C2D2F6D" w14:textId="3106FE43"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bCs/>
                <w:iCs/>
                <w:sz w:val="24"/>
                <w:szCs w:val="24"/>
              </w:rPr>
              <w:t>Nuoroda į nurodytą parametrą, patvirtinantį gamintojo dokumento (</w:t>
            </w:r>
            <w:r w:rsidRPr="00FB5752">
              <w:rPr>
                <w:rFonts w:ascii="Times New Roman" w:eastAsia="Times New Roman" w:hAnsi="Times New Roman" w:cs="Times New Roman"/>
                <w:b/>
                <w:bCs/>
                <w:i/>
                <w:iCs/>
                <w:sz w:val="24"/>
                <w:szCs w:val="24"/>
                <w:bdr w:val="nil"/>
              </w:rPr>
              <w:t>katalogo/ bukleto/brošiūros/instrukcijos</w:t>
            </w:r>
            <w:r w:rsidRPr="00FB5752">
              <w:rPr>
                <w:rFonts w:ascii="Times New Roman" w:eastAsia="Times New Roman" w:hAnsi="Times New Roman" w:cs="Times New Roman"/>
                <w:b/>
                <w:bCs/>
                <w:sz w:val="24"/>
                <w:szCs w:val="24"/>
                <w:bdr w:val="nil"/>
              </w:rPr>
              <w:t xml:space="preserve">) puslapį, kuriame yra atžyma apie siūlomos prekės atitikimą reikalavimui </w:t>
            </w:r>
            <w:r w:rsidRPr="00FB5752">
              <w:rPr>
                <w:rFonts w:ascii="Times New Roman" w:eastAsia="Times New Roman" w:hAnsi="Times New Roman" w:cs="Times New Roman"/>
                <w:bCs/>
                <w:i/>
                <w:iCs/>
                <w:sz w:val="24"/>
                <w:szCs w:val="24"/>
              </w:rPr>
              <w:t>(privaloma užpildyti)</w:t>
            </w:r>
          </w:p>
        </w:tc>
      </w:tr>
      <w:tr w:rsidR="00481B9A" w:rsidRPr="00481B9A" w14:paraId="364752DF" w14:textId="77777777" w:rsidTr="00CD5A7D">
        <w:tc>
          <w:tcPr>
            <w:tcW w:w="1134" w:type="dxa"/>
          </w:tcPr>
          <w:p w14:paraId="404CFB8B" w14:textId="6F02D2EC"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w:t>
            </w:r>
          </w:p>
        </w:tc>
        <w:tc>
          <w:tcPr>
            <w:tcW w:w="3828" w:type="dxa"/>
          </w:tcPr>
          <w:p w14:paraId="5A6287CB" w14:textId="77777777" w:rsidR="00481B9A" w:rsidRPr="00481B9A" w:rsidRDefault="00481B9A" w:rsidP="00481B9A">
            <w:pPr>
              <w:rPr>
                <w:rFonts w:ascii="Times New Roman" w:hAnsi="Times New Roman" w:cs="Times New Roman"/>
                <w:bCs/>
                <w:sz w:val="24"/>
                <w:szCs w:val="24"/>
              </w:rPr>
            </w:pPr>
            <w:proofErr w:type="spellStart"/>
            <w:r w:rsidRPr="00481B9A">
              <w:rPr>
                <w:rFonts w:ascii="Times New Roman" w:hAnsi="Times New Roman" w:cs="Times New Roman"/>
                <w:bCs/>
                <w:sz w:val="24"/>
                <w:szCs w:val="24"/>
              </w:rPr>
              <w:t>Elektrochirurgijos</w:t>
            </w:r>
            <w:proofErr w:type="spellEnd"/>
          </w:p>
          <w:p w14:paraId="645ADF5B" w14:textId="11004B7E"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įrenginys, 1 vnt.</w:t>
            </w:r>
          </w:p>
        </w:tc>
        <w:tc>
          <w:tcPr>
            <w:tcW w:w="3945" w:type="dxa"/>
          </w:tcPr>
          <w:p w14:paraId="535CE4F5" w14:textId="77777777" w:rsidR="00481B9A" w:rsidRPr="00481B9A" w:rsidRDefault="00481B9A" w:rsidP="00481B9A">
            <w:pPr>
              <w:pStyle w:val="Pagrindinistekstas"/>
              <w:rPr>
                <w:bCs/>
                <w:sz w:val="24"/>
              </w:rPr>
            </w:pPr>
            <w:r w:rsidRPr="00481B9A">
              <w:rPr>
                <w:bCs/>
                <w:sz w:val="24"/>
              </w:rPr>
              <w:t>Su lizdais, skirtais įvairių standartų  kabelių jungtims</w:t>
            </w:r>
          </w:p>
          <w:p w14:paraId="0D379A6D" w14:textId="77777777" w:rsidR="00481B9A" w:rsidRPr="00481B9A" w:rsidRDefault="00481B9A" w:rsidP="00481B9A">
            <w:pPr>
              <w:jc w:val="both"/>
              <w:rPr>
                <w:rFonts w:ascii="Times New Roman" w:hAnsi="Times New Roman" w:cs="Times New Roman"/>
                <w:sz w:val="24"/>
                <w:szCs w:val="24"/>
              </w:rPr>
            </w:pPr>
          </w:p>
        </w:tc>
        <w:tc>
          <w:tcPr>
            <w:tcW w:w="2433" w:type="dxa"/>
          </w:tcPr>
          <w:p w14:paraId="292BFE72"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17CD33C2"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4D80D804" w14:textId="77777777" w:rsidTr="00CD5A7D">
        <w:tc>
          <w:tcPr>
            <w:tcW w:w="1134" w:type="dxa"/>
          </w:tcPr>
          <w:p w14:paraId="69431418" w14:textId="2DC87015"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1.1</w:t>
            </w:r>
          </w:p>
        </w:tc>
        <w:tc>
          <w:tcPr>
            <w:tcW w:w="3828" w:type="dxa"/>
          </w:tcPr>
          <w:p w14:paraId="4D66C9D0" w14:textId="7D80B0BD"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Būtini pjovimo režimai:</w:t>
            </w:r>
          </w:p>
        </w:tc>
        <w:tc>
          <w:tcPr>
            <w:tcW w:w="3945" w:type="dxa"/>
          </w:tcPr>
          <w:p w14:paraId="7B591C62" w14:textId="77777777" w:rsidR="00481B9A" w:rsidRPr="00481B9A" w:rsidRDefault="00481B9A" w:rsidP="00481B9A">
            <w:pPr>
              <w:jc w:val="both"/>
              <w:rPr>
                <w:rFonts w:ascii="Times New Roman" w:hAnsi="Times New Roman" w:cs="Times New Roman"/>
                <w:sz w:val="24"/>
                <w:szCs w:val="24"/>
              </w:rPr>
            </w:pPr>
          </w:p>
        </w:tc>
        <w:tc>
          <w:tcPr>
            <w:tcW w:w="2433" w:type="dxa"/>
          </w:tcPr>
          <w:p w14:paraId="24A2C40E"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134808A8"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29A75CA8" w14:textId="77777777" w:rsidTr="00CD5A7D">
        <w:tc>
          <w:tcPr>
            <w:tcW w:w="1134" w:type="dxa"/>
          </w:tcPr>
          <w:p w14:paraId="62EBFA20" w14:textId="4D093E11"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1.1.1</w:t>
            </w:r>
          </w:p>
        </w:tc>
        <w:tc>
          <w:tcPr>
            <w:tcW w:w="3828" w:type="dxa"/>
          </w:tcPr>
          <w:p w14:paraId="11E79451" w14:textId="769EF24E" w:rsidR="00481B9A" w:rsidRPr="00481B9A" w:rsidRDefault="00481B9A" w:rsidP="00481B9A">
            <w:pPr>
              <w:jc w:val="both"/>
              <w:rPr>
                <w:rFonts w:ascii="Times New Roman" w:hAnsi="Times New Roman" w:cs="Times New Roman"/>
                <w:sz w:val="24"/>
                <w:szCs w:val="24"/>
              </w:rPr>
            </w:pPr>
            <w:proofErr w:type="spellStart"/>
            <w:r w:rsidRPr="00481B9A">
              <w:rPr>
                <w:rFonts w:ascii="Times New Roman" w:hAnsi="Times New Roman" w:cs="Times New Roman"/>
                <w:bCs/>
                <w:sz w:val="24"/>
                <w:szCs w:val="24"/>
              </w:rPr>
              <w:t>Monopoliarinio</w:t>
            </w:r>
            <w:proofErr w:type="spellEnd"/>
            <w:r w:rsidRPr="00481B9A">
              <w:rPr>
                <w:rFonts w:ascii="Times New Roman" w:hAnsi="Times New Roman" w:cs="Times New Roman"/>
                <w:bCs/>
                <w:sz w:val="24"/>
                <w:szCs w:val="24"/>
              </w:rPr>
              <w:t xml:space="preserve"> pjovimo režimas</w:t>
            </w:r>
          </w:p>
        </w:tc>
        <w:tc>
          <w:tcPr>
            <w:tcW w:w="3945" w:type="dxa"/>
          </w:tcPr>
          <w:p w14:paraId="4AC29C43" w14:textId="2A0E9090"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1. Ypatingai tausojantis audinius</w:t>
            </w:r>
            <w:r w:rsidR="009D0022">
              <w:rPr>
                <w:rFonts w:ascii="Times New Roman" w:hAnsi="Times New Roman" w:cs="Times New Roman"/>
                <w:bCs/>
                <w:sz w:val="24"/>
                <w:szCs w:val="24"/>
              </w:rPr>
              <w:t>;</w:t>
            </w:r>
          </w:p>
          <w:p w14:paraId="26F18EFB" w14:textId="348B0221"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2. Su minimaliu ar vidutiniu hemostazės lygiu</w:t>
            </w:r>
            <w:r w:rsidR="009D0022">
              <w:rPr>
                <w:rFonts w:ascii="Times New Roman" w:hAnsi="Times New Roman" w:cs="Times New Roman"/>
                <w:bCs/>
                <w:sz w:val="24"/>
                <w:szCs w:val="24"/>
              </w:rPr>
              <w:t>;</w:t>
            </w:r>
          </w:p>
          <w:p w14:paraId="1C070874" w14:textId="77B79D1D"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 xml:space="preserve">3. Maksimali galia ne mažesniame </w:t>
            </w:r>
            <w:r w:rsidR="009D0022">
              <w:rPr>
                <w:rFonts w:ascii="Times New Roman" w:hAnsi="Times New Roman" w:cs="Times New Roman"/>
                <w:bCs/>
                <w:sz w:val="24"/>
                <w:szCs w:val="24"/>
              </w:rPr>
              <w:t>diapazone</w:t>
            </w:r>
            <w:r w:rsidRPr="00481B9A">
              <w:rPr>
                <w:rFonts w:ascii="Times New Roman" w:hAnsi="Times New Roman" w:cs="Times New Roman"/>
                <w:bCs/>
                <w:sz w:val="24"/>
                <w:szCs w:val="24"/>
              </w:rPr>
              <w:t xml:space="preserve"> kaip nuo 1 iki 100 W, ne didesniu kaip 1W žingsniu</w:t>
            </w:r>
            <w:r w:rsidR="009D0022">
              <w:rPr>
                <w:rFonts w:ascii="Times New Roman" w:hAnsi="Times New Roman" w:cs="Times New Roman"/>
                <w:bCs/>
                <w:sz w:val="24"/>
                <w:szCs w:val="24"/>
              </w:rPr>
              <w:t>;</w:t>
            </w:r>
          </w:p>
          <w:p w14:paraId="7C31901C" w14:textId="54DC18BD"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4. </w:t>
            </w:r>
            <w:proofErr w:type="spellStart"/>
            <w:r w:rsidRPr="00481B9A">
              <w:rPr>
                <w:rFonts w:ascii="Times New Roman" w:hAnsi="Times New Roman" w:cs="Times New Roman"/>
                <w:bCs/>
                <w:sz w:val="24"/>
                <w:szCs w:val="24"/>
              </w:rPr>
              <w:t>Pikinė</w:t>
            </w:r>
            <w:proofErr w:type="spellEnd"/>
            <w:r w:rsidRPr="00481B9A">
              <w:rPr>
                <w:rFonts w:ascii="Times New Roman" w:hAnsi="Times New Roman" w:cs="Times New Roman"/>
                <w:bCs/>
                <w:sz w:val="24"/>
                <w:szCs w:val="24"/>
              </w:rPr>
              <w:t xml:space="preserve"> įtampa ne daugiau kaip 600 V.</w:t>
            </w:r>
          </w:p>
        </w:tc>
        <w:tc>
          <w:tcPr>
            <w:tcW w:w="2433" w:type="dxa"/>
          </w:tcPr>
          <w:p w14:paraId="14727437"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05E12725"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786ECD05" w14:textId="77777777" w:rsidTr="00CD5A7D">
        <w:tc>
          <w:tcPr>
            <w:tcW w:w="1134" w:type="dxa"/>
          </w:tcPr>
          <w:p w14:paraId="149A64F0" w14:textId="1AADF942"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1.1.2</w:t>
            </w:r>
          </w:p>
        </w:tc>
        <w:tc>
          <w:tcPr>
            <w:tcW w:w="3828" w:type="dxa"/>
          </w:tcPr>
          <w:p w14:paraId="021EFEBE" w14:textId="1F40105A" w:rsidR="00481B9A" w:rsidRPr="00481B9A" w:rsidRDefault="00481B9A" w:rsidP="00481B9A">
            <w:pPr>
              <w:jc w:val="both"/>
              <w:rPr>
                <w:rFonts w:ascii="Times New Roman" w:hAnsi="Times New Roman" w:cs="Times New Roman"/>
                <w:sz w:val="24"/>
                <w:szCs w:val="24"/>
              </w:rPr>
            </w:pPr>
            <w:proofErr w:type="spellStart"/>
            <w:r w:rsidRPr="00481B9A">
              <w:rPr>
                <w:rFonts w:ascii="Times New Roman" w:hAnsi="Times New Roman" w:cs="Times New Roman"/>
                <w:bCs/>
                <w:sz w:val="24"/>
                <w:szCs w:val="24"/>
              </w:rPr>
              <w:t>Monopoliarinio</w:t>
            </w:r>
            <w:proofErr w:type="spellEnd"/>
            <w:r w:rsidRPr="00481B9A">
              <w:rPr>
                <w:rFonts w:ascii="Times New Roman" w:hAnsi="Times New Roman" w:cs="Times New Roman"/>
                <w:bCs/>
                <w:sz w:val="24"/>
                <w:szCs w:val="24"/>
              </w:rPr>
              <w:t xml:space="preserve"> pjovimo režimas</w:t>
            </w:r>
          </w:p>
        </w:tc>
        <w:tc>
          <w:tcPr>
            <w:tcW w:w="3945" w:type="dxa"/>
          </w:tcPr>
          <w:p w14:paraId="77C00916" w14:textId="43B6E8BE"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1. Su intensyvia hemostaze</w:t>
            </w:r>
            <w:r w:rsidR="009D0022">
              <w:rPr>
                <w:rFonts w:ascii="Times New Roman" w:hAnsi="Times New Roman" w:cs="Times New Roman"/>
                <w:bCs/>
                <w:sz w:val="24"/>
                <w:szCs w:val="24"/>
              </w:rPr>
              <w:t>;</w:t>
            </w:r>
          </w:p>
          <w:p w14:paraId="1D297A45" w14:textId="2B7E583E"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 xml:space="preserve">2. Maksimali galia ne mažesniame </w:t>
            </w:r>
            <w:r w:rsidR="009D0022">
              <w:rPr>
                <w:rFonts w:ascii="Times New Roman" w:hAnsi="Times New Roman" w:cs="Times New Roman"/>
                <w:bCs/>
                <w:sz w:val="24"/>
                <w:szCs w:val="24"/>
              </w:rPr>
              <w:t>diapazone</w:t>
            </w:r>
            <w:r w:rsidRPr="00481B9A">
              <w:rPr>
                <w:rFonts w:ascii="Times New Roman" w:hAnsi="Times New Roman" w:cs="Times New Roman"/>
                <w:bCs/>
                <w:sz w:val="24"/>
                <w:szCs w:val="24"/>
              </w:rPr>
              <w:t xml:space="preserve">  kaip nuo 1 iki 100 W, ne didesniu kaip 1W žingsniu</w:t>
            </w:r>
            <w:r w:rsidR="009D0022">
              <w:rPr>
                <w:rFonts w:ascii="Times New Roman" w:hAnsi="Times New Roman" w:cs="Times New Roman"/>
                <w:bCs/>
                <w:sz w:val="24"/>
                <w:szCs w:val="24"/>
              </w:rPr>
              <w:t>;</w:t>
            </w:r>
          </w:p>
          <w:p w14:paraId="7A1F714C" w14:textId="5B44647C"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3. </w:t>
            </w:r>
            <w:proofErr w:type="spellStart"/>
            <w:r w:rsidRPr="00481B9A">
              <w:rPr>
                <w:rFonts w:ascii="Times New Roman" w:hAnsi="Times New Roman" w:cs="Times New Roman"/>
                <w:bCs/>
                <w:sz w:val="24"/>
                <w:szCs w:val="24"/>
              </w:rPr>
              <w:t>Pikinė</w:t>
            </w:r>
            <w:proofErr w:type="spellEnd"/>
            <w:r w:rsidRPr="00481B9A">
              <w:rPr>
                <w:rFonts w:ascii="Times New Roman" w:hAnsi="Times New Roman" w:cs="Times New Roman"/>
                <w:bCs/>
                <w:sz w:val="24"/>
                <w:szCs w:val="24"/>
              </w:rPr>
              <w:t xml:space="preserve"> įtampa ne daugiau kaip 900 V.</w:t>
            </w:r>
          </w:p>
        </w:tc>
        <w:tc>
          <w:tcPr>
            <w:tcW w:w="2433" w:type="dxa"/>
          </w:tcPr>
          <w:p w14:paraId="234A6C3F"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79276C33"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5EB55941" w14:textId="77777777" w:rsidTr="00CD5A7D">
        <w:tc>
          <w:tcPr>
            <w:tcW w:w="1134" w:type="dxa"/>
          </w:tcPr>
          <w:p w14:paraId="4DBC399E" w14:textId="69CFC475"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1.2</w:t>
            </w:r>
          </w:p>
        </w:tc>
        <w:tc>
          <w:tcPr>
            <w:tcW w:w="3828" w:type="dxa"/>
          </w:tcPr>
          <w:p w14:paraId="48FB4587" w14:textId="290C0DE7"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Būtini koaguliavimo režimai</w:t>
            </w:r>
          </w:p>
        </w:tc>
        <w:tc>
          <w:tcPr>
            <w:tcW w:w="3945" w:type="dxa"/>
          </w:tcPr>
          <w:p w14:paraId="6AA731CB" w14:textId="77777777" w:rsidR="00481B9A" w:rsidRPr="00481B9A" w:rsidRDefault="00481B9A" w:rsidP="00481B9A">
            <w:pPr>
              <w:jc w:val="both"/>
              <w:rPr>
                <w:rFonts w:ascii="Times New Roman" w:hAnsi="Times New Roman" w:cs="Times New Roman"/>
                <w:sz w:val="24"/>
                <w:szCs w:val="24"/>
              </w:rPr>
            </w:pPr>
          </w:p>
        </w:tc>
        <w:tc>
          <w:tcPr>
            <w:tcW w:w="2433" w:type="dxa"/>
          </w:tcPr>
          <w:p w14:paraId="2B2E2C36"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2562E9F0"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1386BDB7" w14:textId="77777777" w:rsidTr="00CD5A7D">
        <w:tc>
          <w:tcPr>
            <w:tcW w:w="1134" w:type="dxa"/>
          </w:tcPr>
          <w:p w14:paraId="6E2DEDE0" w14:textId="2EF9D7CF"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1.2.1</w:t>
            </w:r>
          </w:p>
        </w:tc>
        <w:tc>
          <w:tcPr>
            <w:tcW w:w="3828" w:type="dxa"/>
          </w:tcPr>
          <w:p w14:paraId="730B8D5A" w14:textId="0EBD9CAA" w:rsidR="00481B9A" w:rsidRPr="00481B9A" w:rsidRDefault="00481B9A" w:rsidP="00481B9A">
            <w:pPr>
              <w:jc w:val="both"/>
              <w:rPr>
                <w:rFonts w:ascii="Times New Roman" w:hAnsi="Times New Roman" w:cs="Times New Roman"/>
                <w:sz w:val="24"/>
                <w:szCs w:val="24"/>
              </w:rPr>
            </w:pPr>
            <w:proofErr w:type="spellStart"/>
            <w:r w:rsidRPr="00481B9A">
              <w:rPr>
                <w:rFonts w:ascii="Times New Roman" w:hAnsi="Times New Roman" w:cs="Times New Roman"/>
                <w:bCs/>
                <w:sz w:val="24"/>
                <w:szCs w:val="24"/>
              </w:rPr>
              <w:t>Monopoliarinis</w:t>
            </w:r>
            <w:proofErr w:type="spellEnd"/>
            <w:r w:rsidRPr="00481B9A">
              <w:rPr>
                <w:rFonts w:ascii="Times New Roman" w:hAnsi="Times New Roman" w:cs="Times New Roman"/>
                <w:bCs/>
                <w:sz w:val="24"/>
                <w:szCs w:val="24"/>
              </w:rPr>
              <w:t xml:space="preserve"> “minkšto” (švelnaus) koaguliavimo režimas</w:t>
            </w:r>
          </w:p>
        </w:tc>
        <w:tc>
          <w:tcPr>
            <w:tcW w:w="3945" w:type="dxa"/>
          </w:tcPr>
          <w:p w14:paraId="3B6D69C6" w14:textId="5894A5FF"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 xml:space="preserve">1. Saugantis audinius nuo </w:t>
            </w:r>
            <w:proofErr w:type="spellStart"/>
            <w:r w:rsidRPr="00481B9A">
              <w:rPr>
                <w:rFonts w:ascii="Times New Roman" w:hAnsi="Times New Roman" w:cs="Times New Roman"/>
                <w:bCs/>
                <w:sz w:val="24"/>
                <w:szCs w:val="24"/>
              </w:rPr>
              <w:t>karbonizacijos</w:t>
            </w:r>
            <w:proofErr w:type="spellEnd"/>
            <w:r w:rsidR="009D0022">
              <w:rPr>
                <w:rFonts w:ascii="Times New Roman" w:hAnsi="Times New Roman" w:cs="Times New Roman"/>
                <w:bCs/>
                <w:sz w:val="24"/>
                <w:szCs w:val="24"/>
              </w:rPr>
              <w:t>;</w:t>
            </w:r>
          </w:p>
          <w:p w14:paraId="6F7F9231" w14:textId="77A03BDD"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lastRenderedPageBreak/>
              <w:t xml:space="preserve">2. Maksimali galia ne mažesniame </w:t>
            </w:r>
            <w:r w:rsidR="009D0022">
              <w:rPr>
                <w:rFonts w:ascii="Times New Roman" w:hAnsi="Times New Roman" w:cs="Times New Roman"/>
                <w:bCs/>
                <w:sz w:val="24"/>
                <w:szCs w:val="24"/>
              </w:rPr>
              <w:t>diapazone</w:t>
            </w:r>
            <w:r w:rsidRPr="00481B9A">
              <w:rPr>
                <w:rFonts w:ascii="Times New Roman" w:hAnsi="Times New Roman" w:cs="Times New Roman"/>
                <w:bCs/>
                <w:sz w:val="24"/>
                <w:szCs w:val="24"/>
              </w:rPr>
              <w:t xml:space="preserve">  kaip nuo 1 iki 80 W, ne didesniu kaip 1W žingsniu</w:t>
            </w:r>
            <w:r w:rsidR="009D0022">
              <w:rPr>
                <w:rFonts w:ascii="Times New Roman" w:hAnsi="Times New Roman" w:cs="Times New Roman"/>
                <w:bCs/>
                <w:sz w:val="24"/>
                <w:szCs w:val="24"/>
              </w:rPr>
              <w:t>;</w:t>
            </w:r>
          </w:p>
          <w:p w14:paraId="1D3AB3F4" w14:textId="0C1843A9"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3. </w:t>
            </w:r>
            <w:proofErr w:type="spellStart"/>
            <w:r w:rsidRPr="00481B9A">
              <w:rPr>
                <w:rFonts w:ascii="Times New Roman" w:hAnsi="Times New Roman" w:cs="Times New Roman"/>
                <w:bCs/>
                <w:sz w:val="24"/>
                <w:szCs w:val="24"/>
              </w:rPr>
              <w:t>Pikinė</w:t>
            </w:r>
            <w:proofErr w:type="spellEnd"/>
            <w:r w:rsidRPr="00481B9A">
              <w:rPr>
                <w:rFonts w:ascii="Times New Roman" w:hAnsi="Times New Roman" w:cs="Times New Roman"/>
                <w:bCs/>
                <w:sz w:val="24"/>
                <w:szCs w:val="24"/>
              </w:rPr>
              <w:t xml:space="preserve"> įtampa ne daugiau kaip 200 V.</w:t>
            </w:r>
          </w:p>
        </w:tc>
        <w:tc>
          <w:tcPr>
            <w:tcW w:w="2433" w:type="dxa"/>
          </w:tcPr>
          <w:p w14:paraId="70164DA9"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22AE4B2D"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3735D76C" w14:textId="77777777" w:rsidTr="00CD5A7D">
        <w:tc>
          <w:tcPr>
            <w:tcW w:w="1134" w:type="dxa"/>
          </w:tcPr>
          <w:p w14:paraId="3328CA15" w14:textId="19E86691"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1.2.2</w:t>
            </w:r>
          </w:p>
        </w:tc>
        <w:tc>
          <w:tcPr>
            <w:tcW w:w="3828" w:type="dxa"/>
          </w:tcPr>
          <w:p w14:paraId="03B376B0" w14:textId="59258073" w:rsidR="00481B9A" w:rsidRPr="00481B9A" w:rsidRDefault="00481B9A" w:rsidP="00481B9A">
            <w:pPr>
              <w:rPr>
                <w:rFonts w:ascii="Times New Roman" w:hAnsi="Times New Roman" w:cs="Times New Roman"/>
                <w:bCs/>
                <w:sz w:val="24"/>
                <w:szCs w:val="24"/>
              </w:rPr>
            </w:pPr>
            <w:proofErr w:type="spellStart"/>
            <w:r w:rsidRPr="00481B9A">
              <w:rPr>
                <w:rFonts w:ascii="Times New Roman" w:hAnsi="Times New Roman" w:cs="Times New Roman"/>
                <w:bCs/>
                <w:sz w:val="24"/>
                <w:szCs w:val="24"/>
              </w:rPr>
              <w:t>Monopoliarinis</w:t>
            </w:r>
            <w:proofErr w:type="spellEnd"/>
            <w:r w:rsidRPr="00481B9A">
              <w:rPr>
                <w:rFonts w:ascii="Times New Roman" w:hAnsi="Times New Roman" w:cs="Times New Roman"/>
                <w:bCs/>
                <w:sz w:val="24"/>
                <w:szCs w:val="24"/>
              </w:rPr>
              <w:t xml:space="preserve"> “forsuoto” (efektyvaus) koaguliavimo režimas</w:t>
            </w:r>
          </w:p>
          <w:p w14:paraId="3EDD4EBC" w14:textId="77777777" w:rsidR="00481B9A" w:rsidRPr="00481B9A" w:rsidRDefault="00481B9A" w:rsidP="00481B9A">
            <w:pPr>
              <w:jc w:val="both"/>
              <w:rPr>
                <w:rFonts w:ascii="Times New Roman" w:hAnsi="Times New Roman" w:cs="Times New Roman"/>
                <w:sz w:val="24"/>
                <w:szCs w:val="24"/>
              </w:rPr>
            </w:pPr>
          </w:p>
        </w:tc>
        <w:tc>
          <w:tcPr>
            <w:tcW w:w="3945" w:type="dxa"/>
          </w:tcPr>
          <w:p w14:paraId="16DCDF49" w14:textId="14E18DA7"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1. Efektyvus, greitas, standartinis koaguliavimas</w:t>
            </w:r>
            <w:r w:rsidR="009D0022">
              <w:rPr>
                <w:rFonts w:ascii="Times New Roman" w:hAnsi="Times New Roman" w:cs="Times New Roman"/>
                <w:bCs/>
                <w:sz w:val="24"/>
                <w:szCs w:val="24"/>
              </w:rPr>
              <w:t>;</w:t>
            </w:r>
          </w:p>
          <w:p w14:paraId="326EA07A" w14:textId="33A0EA30"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 xml:space="preserve">2. </w:t>
            </w:r>
            <w:bookmarkStart w:id="0" w:name="OLE_LINK1"/>
            <w:r w:rsidRPr="00481B9A">
              <w:rPr>
                <w:rFonts w:ascii="Times New Roman" w:hAnsi="Times New Roman" w:cs="Times New Roman"/>
                <w:bCs/>
                <w:sz w:val="24"/>
                <w:szCs w:val="24"/>
              </w:rPr>
              <w:t xml:space="preserve">Maksimali galia ne mažesniame </w:t>
            </w:r>
            <w:r w:rsidR="009D0022">
              <w:rPr>
                <w:rFonts w:ascii="Times New Roman" w:hAnsi="Times New Roman" w:cs="Times New Roman"/>
                <w:bCs/>
                <w:sz w:val="24"/>
                <w:szCs w:val="24"/>
              </w:rPr>
              <w:t>diapazone</w:t>
            </w:r>
            <w:r w:rsidRPr="00481B9A">
              <w:rPr>
                <w:rFonts w:ascii="Times New Roman" w:hAnsi="Times New Roman" w:cs="Times New Roman"/>
                <w:bCs/>
                <w:sz w:val="24"/>
                <w:szCs w:val="24"/>
              </w:rPr>
              <w:t xml:space="preserve">  kaip nuo 1 iki 50W, ne didesniu kaip 1W žingsniu</w:t>
            </w:r>
            <w:bookmarkEnd w:id="0"/>
            <w:r w:rsidR="009D0022">
              <w:rPr>
                <w:rFonts w:ascii="Times New Roman" w:hAnsi="Times New Roman" w:cs="Times New Roman"/>
                <w:bCs/>
                <w:sz w:val="24"/>
                <w:szCs w:val="24"/>
              </w:rPr>
              <w:t>;</w:t>
            </w:r>
          </w:p>
          <w:p w14:paraId="4B226A99" w14:textId="590F418F"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3. </w:t>
            </w:r>
            <w:proofErr w:type="spellStart"/>
            <w:r w:rsidRPr="00481B9A">
              <w:rPr>
                <w:rFonts w:ascii="Times New Roman" w:hAnsi="Times New Roman" w:cs="Times New Roman"/>
                <w:bCs/>
                <w:sz w:val="24"/>
                <w:szCs w:val="24"/>
              </w:rPr>
              <w:t>Pikinė</w:t>
            </w:r>
            <w:proofErr w:type="spellEnd"/>
            <w:r w:rsidRPr="00481B9A">
              <w:rPr>
                <w:rFonts w:ascii="Times New Roman" w:hAnsi="Times New Roman" w:cs="Times New Roman"/>
                <w:bCs/>
                <w:sz w:val="24"/>
                <w:szCs w:val="24"/>
              </w:rPr>
              <w:t xml:space="preserve"> įtampa ne daugiau kaip 1300 V.</w:t>
            </w:r>
          </w:p>
        </w:tc>
        <w:tc>
          <w:tcPr>
            <w:tcW w:w="2433" w:type="dxa"/>
          </w:tcPr>
          <w:p w14:paraId="0260436E"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42079041"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7AB27DCB" w14:textId="77777777" w:rsidTr="00CD5A7D">
        <w:tc>
          <w:tcPr>
            <w:tcW w:w="1134" w:type="dxa"/>
          </w:tcPr>
          <w:p w14:paraId="2796117E" w14:textId="3952F19A"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1.2.3</w:t>
            </w:r>
          </w:p>
        </w:tc>
        <w:tc>
          <w:tcPr>
            <w:tcW w:w="3828" w:type="dxa"/>
          </w:tcPr>
          <w:p w14:paraId="4329DEA6" w14:textId="3F450BC7"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Bipoliarinis “minkšto” (švelnaus) koaguliavimo režimas</w:t>
            </w:r>
          </w:p>
        </w:tc>
        <w:tc>
          <w:tcPr>
            <w:tcW w:w="3945" w:type="dxa"/>
          </w:tcPr>
          <w:p w14:paraId="58920CC7" w14:textId="2B521ECF"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 xml:space="preserve">1. Saugantis audinius nuo </w:t>
            </w:r>
            <w:proofErr w:type="spellStart"/>
            <w:r w:rsidRPr="00481B9A">
              <w:rPr>
                <w:rFonts w:ascii="Times New Roman" w:hAnsi="Times New Roman" w:cs="Times New Roman"/>
                <w:bCs/>
                <w:sz w:val="24"/>
                <w:szCs w:val="24"/>
              </w:rPr>
              <w:t>karbonizacijos</w:t>
            </w:r>
            <w:proofErr w:type="spellEnd"/>
            <w:r w:rsidR="009D0022">
              <w:rPr>
                <w:rFonts w:ascii="Times New Roman" w:hAnsi="Times New Roman" w:cs="Times New Roman"/>
                <w:bCs/>
                <w:sz w:val="24"/>
                <w:szCs w:val="24"/>
              </w:rPr>
              <w:t>;</w:t>
            </w:r>
          </w:p>
          <w:p w14:paraId="76011637" w14:textId="311AAC5E"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 xml:space="preserve">2. Maksimali galia ne mažesniame </w:t>
            </w:r>
            <w:r w:rsidR="009D0022">
              <w:rPr>
                <w:rFonts w:ascii="Times New Roman" w:hAnsi="Times New Roman" w:cs="Times New Roman"/>
                <w:bCs/>
                <w:sz w:val="24"/>
                <w:szCs w:val="24"/>
              </w:rPr>
              <w:t>diapazone</w:t>
            </w:r>
            <w:r w:rsidRPr="00481B9A">
              <w:rPr>
                <w:rFonts w:ascii="Times New Roman" w:hAnsi="Times New Roman" w:cs="Times New Roman"/>
                <w:bCs/>
                <w:sz w:val="24"/>
                <w:szCs w:val="24"/>
              </w:rPr>
              <w:t xml:space="preserve">  kaip nuo 1 iki 80W, ne didesniu kaip 1W žingsniu</w:t>
            </w:r>
            <w:r w:rsidR="009D0022">
              <w:rPr>
                <w:rFonts w:ascii="Times New Roman" w:hAnsi="Times New Roman" w:cs="Times New Roman"/>
                <w:bCs/>
                <w:sz w:val="24"/>
                <w:szCs w:val="24"/>
              </w:rPr>
              <w:t>;</w:t>
            </w:r>
          </w:p>
          <w:p w14:paraId="22BE39B6" w14:textId="01F8ED69" w:rsidR="00481B9A" w:rsidRPr="00481B9A" w:rsidRDefault="00481B9A" w:rsidP="00481B9A">
            <w:pPr>
              <w:rPr>
                <w:rFonts w:ascii="Times New Roman" w:hAnsi="Times New Roman" w:cs="Times New Roman"/>
                <w:bCs/>
                <w:sz w:val="24"/>
                <w:szCs w:val="24"/>
              </w:rPr>
            </w:pPr>
            <w:r w:rsidRPr="00481B9A">
              <w:rPr>
                <w:rFonts w:ascii="Times New Roman" w:hAnsi="Times New Roman" w:cs="Times New Roman"/>
                <w:bCs/>
                <w:sz w:val="24"/>
                <w:szCs w:val="24"/>
              </w:rPr>
              <w:t>3. Būtinas automatinis startas</w:t>
            </w:r>
            <w:r w:rsidR="009D0022">
              <w:rPr>
                <w:rFonts w:ascii="Times New Roman" w:hAnsi="Times New Roman" w:cs="Times New Roman"/>
                <w:bCs/>
                <w:sz w:val="24"/>
                <w:szCs w:val="24"/>
              </w:rPr>
              <w:t>;</w:t>
            </w:r>
          </w:p>
          <w:p w14:paraId="384F51E8" w14:textId="76B8CD29"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4.  </w:t>
            </w:r>
            <w:proofErr w:type="spellStart"/>
            <w:r w:rsidRPr="00481B9A">
              <w:rPr>
                <w:rFonts w:ascii="Times New Roman" w:hAnsi="Times New Roman" w:cs="Times New Roman"/>
                <w:bCs/>
                <w:sz w:val="24"/>
                <w:szCs w:val="24"/>
              </w:rPr>
              <w:t>Pikinė</w:t>
            </w:r>
            <w:proofErr w:type="spellEnd"/>
            <w:r w:rsidRPr="00481B9A">
              <w:rPr>
                <w:rFonts w:ascii="Times New Roman" w:hAnsi="Times New Roman" w:cs="Times New Roman"/>
                <w:bCs/>
                <w:sz w:val="24"/>
                <w:szCs w:val="24"/>
              </w:rPr>
              <w:t xml:space="preserve"> įtampa ne daugiau kaip 200 V.</w:t>
            </w:r>
          </w:p>
        </w:tc>
        <w:tc>
          <w:tcPr>
            <w:tcW w:w="2433" w:type="dxa"/>
          </w:tcPr>
          <w:p w14:paraId="560615AF"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427AC3B3"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31CC53C9" w14:textId="77777777" w:rsidTr="00CD5A7D">
        <w:tc>
          <w:tcPr>
            <w:tcW w:w="1134" w:type="dxa"/>
          </w:tcPr>
          <w:p w14:paraId="2C90D7CC" w14:textId="2AA39A21"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w:t>
            </w:r>
          </w:p>
        </w:tc>
        <w:tc>
          <w:tcPr>
            <w:tcW w:w="3828" w:type="dxa"/>
          </w:tcPr>
          <w:p w14:paraId="4BB37B1C" w14:textId="4015341D" w:rsidR="00481B9A" w:rsidRPr="00481B9A" w:rsidRDefault="009D0022" w:rsidP="00481B9A">
            <w:pPr>
              <w:jc w:val="both"/>
              <w:rPr>
                <w:rFonts w:ascii="Times New Roman" w:hAnsi="Times New Roman" w:cs="Times New Roman"/>
                <w:sz w:val="24"/>
                <w:szCs w:val="24"/>
              </w:rPr>
            </w:pPr>
            <w:r>
              <w:rPr>
                <w:rFonts w:ascii="Times New Roman" w:hAnsi="Times New Roman" w:cs="Times New Roman"/>
                <w:sz w:val="24"/>
                <w:szCs w:val="24"/>
              </w:rPr>
              <w:t>Komplektacija</w:t>
            </w:r>
          </w:p>
        </w:tc>
        <w:tc>
          <w:tcPr>
            <w:tcW w:w="3945" w:type="dxa"/>
          </w:tcPr>
          <w:p w14:paraId="3F86BE62" w14:textId="77777777" w:rsidR="00481B9A" w:rsidRPr="00481B9A" w:rsidRDefault="00481B9A" w:rsidP="00481B9A">
            <w:pPr>
              <w:jc w:val="both"/>
              <w:rPr>
                <w:rFonts w:ascii="Times New Roman" w:hAnsi="Times New Roman" w:cs="Times New Roman"/>
                <w:sz w:val="24"/>
                <w:szCs w:val="24"/>
              </w:rPr>
            </w:pPr>
          </w:p>
        </w:tc>
        <w:tc>
          <w:tcPr>
            <w:tcW w:w="2433" w:type="dxa"/>
          </w:tcPr>
          <w:p w14:paraId="2F428DF2"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274C3650"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75F55E88" w14:textId="77777777" w:rsidTr="00CD5A7D">
        <w:tc>
          <w:tcPr>
            <w:tcW w:w="1134" w:type="dxa"/>
          </w:tcPr>
          <w:p w14:paraId="06B70CC1" w14:textId="391CF70A"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2.1</w:t>
            </w:r>
          </w:p>
        </w:tc>
        <w:tc>
          <w:tcPr>
            <w:tcW w:w="3828" w:type="dxa"/>
          </w:tcPr>
          <w:p w14:paraId="37710D93" w14:textId="273E1320"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Kojinis jungiklis, 1 vnt.</w:t>
            </w:r>
          </w:p>
        </w:tc>
        <w:tc>
          <w:tcPr>
            <w:tcW w:w="3945" w:type="dxa"/>
          </w:tcPr>
          <w:p w14:paraId="0722827E" w14:textId="137079F6"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Su pedalu, su ne trumpesniu nei 5 m. ilgio kabeliu.  </w:t>
            </w:r>
          </w:p>
        </w:tc>
        <w:tc>
          <w:tcPr>
            <w:tcW w:w="2433" w:type="dxa"/>
          </w:tcPr>
          <w:p w14:paraId="51F4D731"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38F04E37"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78D7F0FB" w14:textId="77777777" w:rsidTr="00CD5A7D">
        <w:tc>
          <w:tcPr>
            <w:tcW w:w="1134" w:type="dxa"/>
          </w:tcPr>
          <w:p w14:paraId="61387D57" w14:textId="5D0382D8"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2.2</w:t>
            </w:r>
          </w:p>
        </w:tc>
        <w:tc>
          <w:tcPr>
            <w:tcW w:w="3828" w:type="dxa"/>
          </w:tcPr>
          <w:p w14:paraId="4F2D6F36" w14:textId="6ABF8650"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Jungiamasis kabelis paciento elektrodams, 1 vnt.</w:t>
            </w:r>
          </w:p>
        </w:tc>
        <w:tc>
          <w:tcPr>
            <w:tcW w:w="3945" w:type="dxa"/>
          </w:tcPr>
          <w:p w14:paraId="1D104715" w14:textId="50908FD7"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Daugkartinio naudojimo, jungiamasis kabelis ne trumpesnis nei 5 m. ilgio </w:t>
            </w:r>
          </w:p>
        </w:tc>
        <w:tc>
          <w:tcPr>
            <w:tcW w:w="2433" w:type="dxa"/>
          </w:tcPr>
          <w:p w14:paraId="1483A9A7"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1A1027EA"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51CADD2E" w14:textId="77777777" w:rsidTr="00CD5A7D">
        <w:tc>
          <w:tcPr>
            <w:tcW w:w="1134" w:type="dxa"/>
          </w:tcPr>
          <w:p w14:paraId="0F44B723" w14:textId="54EB10B5"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2.3</w:t>
            </w:r>
          </w:p>
        </w:tc>
        <w:tc>
          <w:tcPr>
            <w:tcW w:w="3828" w:type="dxa"/>
          </w:tcPr>
          <w:p w14:paraId="5A326732" w14:textId="58ECD548"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Vienkartiniai paciento elektrodai su </w:t>
            </w:r>
            <w:proofErr w:type="spellStart"/>
            <w:r w:rsidRPr="00481B9A">
              <w:rPr>
                <w:rFonts w:ascii="Times New Roman" w:hAnsi="Times New Roman" w:cs="Times New Roman"/>
                <w:bCs/>
                <w:sz w:val="24"/>
                <w:szCs w:val="24"/>
              </w:rPr>
              <w:t>ekvipotencialiniu</w:t>
            </w:r>
            <w:proofErr w:type="spellEnd"/>
            <w:r w:rsidRPr="00481B9A">
              <w:rPr>
                <w:rFonts w:ascii="Times New Roman" w:hAnsi="Times New Roman" w:cs="Times New Roman"/>
                <w:bCs/>
                <w:sz w:val="24"/>
                <w:szCs w:val="24"/>
              </w:rPr>
              <w:t xml:space="preserve"> žiedu, 50 vnt.</w:t>
            </w:r>
          </w:p>
        </w:tc>
        <w:tc>
          <w:tcPr>
            <w:tcW w:w="3945" w:type="dxa"/>
          </w:tcPr>
          <w:p w14:paraId="5AADCCD1" w14:textId="10BF09B8"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kontaktinio paviršiaus plotas  </w:t>
            </w:r>
            <w:r w:rsidRPr="00481B9A">
              <w:rPr>
                <w:rFonts w:ascii="Times New Roman" w:hAnsi="Times New Roman" w:cs="Times New Roman"/>
                <w:sz w:val="24"/>
                <w:szCs w:val="24"/>
              </w:rPr>
              <w:t>85 ± 5 cm</w:t>
            </w:r>
            <w:r w:rsidRPr="00481B9A">
              <w:rPr>
                <w:rFonts w:ascii="Times New Roman" w:hAnsi="Times New Roman" w:cs="Times New Roman"/>
                <w:sz w:val="24"/>
                <w:szCs w:val="24"/>
                <w:vertAlign w:val="superscript"/>
              </w:rPr>
              <w:t>2</w:t>
            </w:r>
          </w:p>
        </w:tc>
        <w:tc>
          <w:tcPr>
            <w:tcW w:w="2433" w:type="dxa"/>
          </w:tcPr>
          <w:p w14:paraId="58975E18"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42019556"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585016B8" w14:textId="77777777" w:rsidTr="00CD5A7D">
        <w:tc>
          <w:tcPr>
            <w:tcW w:w="1134" w:type="dxa"/>
          </w:tcPr>
          <w:p w14:paraId="6E941EDA" w14:textId="0BE4942A"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2.4</w:t>
            </w:r>
          </w:p>
        </w:tc>
        <w:tc>
          <w:tcPr>
            <w:tcW w:w="3828" w:type="dxa"/>
          </w:tcPr>
          <w:p w14:paraId="437075AD" w14:textId="5B14CB33"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Kabelis </w:t>
            </w:r>
            <w:proofErr w:type="spellStart"/>
            <w:r w:rsidRPr="00481B9A">
              <w:rPr>
                <w:rFonts w:ascii="Times New Roman" w:hAnsi="Times New Roman" w:cs="Times New Roman"/>
                <w:bCs/>
                <w:sz w:val="24"/>
                <w:szCs w:val="24"/>
              </w:rPr>
              <w:t>bipoliniams</w:t>
            </w:r>
            <w:proofErr w:type="spellEnd"/>
            <w:r w:rsidRPr="00481B9A">
              <w:rPr>
                <w:rFonts w:ascii="Times New Roman" w:hAnsi="Times New Roman" w:cs="Times New Roman"/>
                <w:bCs/>
                <w:sz w:val="24"/>
                <w:szCs w:val="24"/>
              </w:rPr>
              <w:t xml:space="preserve"> pincetams, 3 vnt.</w:t>
            </w:r>
          </w:p>
        </w:tc>
        <w:tc>
          <w:tcPr>
            <w:tcW w:w="3945" w:type="dxa"/>
          </w:tcPr>
          <w:p w14:paraId="4C5F37A7" w14:textId="47C4495B"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Ne trumpesnis nei 4 m. ilgio</w:t>
            </w:r>
          </w:p>
        </w:tc>
        <w:tc>
          <w:tcPr>
            <w:tcW w:w="2433" w:type="dxa"/>
          </w:tcPr>
          <w:p w14:paraId="7BE6D848"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62044175"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151CA808" w14:textId="77777777" w:rsidTr="00CD5A7D">
        <w:tc>
          <w:tcPr>
            <w:tcW w:w="1134" w:type="dxa"/>
          </w:tcPr>
          <w:p w14:paraId="13847C4B" w14:textId="503EFC21"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2.5</w:t>
            </w:r>
          </w:p>
        </w:tc>
        <w:tc>
          <w:tcPr>
            <w:tcW w:w="3828" w:type="dxa"/>
          </w:tcPr>
          <w:p w14:paraId="5CA10EDA" w14:textId="1B5B5030" w:rsidR="00481B9A" w:rsidRPr="00481B9A" w:rsidRDefault="00481B9A" w:rsidP="00481B9A">
            <w:pPr>
              <w:jc w:val="both"/>
              <w:rPr>
                <w:rFonts w:ascii="Times New Roman" w:hAnsi="Times New Roman" w:cs="Times New Roman"/>
                <w:sz w:val="24"/>
                <w:szCs w:val="24"/>
              </w:rPr>
            </w:pPr>
            <w:proofErr w:type="spellStart"/>
            <w:r w:rsidRPr="00481B9A">
              <w:rPr>
                <w:rFonts w:ascii="Times New Roman" w:hAnsi="Times New Roman" w:cs="Times New Roman"/>
                <w:bCs/>
                <w:sz w:val="24"/>
                <w:szCs w:val="24"/>
              </w:rPr>
              <w:t>Bipolinis</w:t>
            </w:r>
            <w:proofErr w:type="spellEnd"/>
            <w:r w:rsidRPr="00481B9A">
              <w:rPr>
                <w:rFonts w:ascii="Times New Roman" w:hAnsi="Times New Roman" w:cs="Times New Roman"/>
                <w:bCs/>
                <w:sz w:val="24"/>
                <w:szCs w:val="24"/>
              </w:rPr>
              <w:t xml:space="preserve"> pincetas, 1 vnt.</w:t>
            </w:r>
          </w:p>
        </w:tc>
        <w:tc>
          <w:tcPr>
            <w:tcW w:w="3945" w:type="dxa"/>
          </w:tcPr>
          <w:p w14:paraId="29C3B795" w14:textId="191FFEE2"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Nelimpančiais darbiniais galiukais, pinceto ilgis 12</w:t>
            </w:r>
            <w:r w:rsidRPr="00481B9A">
              <w:rPr>
                <w:rFonts w:ascii="Times New Roman" w:hAnsi="Times New Roman" w:cs="Times New Roman"/>
                <w:sz w:val="24"/>
                <w:szCs w:val="24"/>
              </w:rPr>
              <w:t>± 1 cm</w:t>
            </w:r>
            <w:r w:rsidRPr="00481B9A">
              <w:rPr>
                <w:rFonts w:ascii="Times New Roman" w:hAnsi="Times New Roman" w:cs="Times New Roman"/>
                <w:bCs/>
                <w:sz w:val="24"/>
                <w:szCs w:val="24"/>
              </w:rPr>
              <w:t xml:space="preserve">, tiesus, galiukai smailūs, 0,2 </w:t>
            </w:r>
            <w:r w:rsidRPr="00481B9A">
              <w:rPr>
                <w:rFonts w:ascii="Times New Roman" w:hAnsi="Times New Roman" w:cs="Times New Roman"/>
                <w:sz w:val="24"/>
                <w:szCs w:val="24"/>
              </w:rPr>
              <w:t>± 0,1 mm</w:t>
            </w:r>
            <w:r w:rsidRPr="00481B9A">
              <w:rPr>
                <w:rFonts w:ascii="Times New Roman" w:hAnsi="Times New Roman" w:cs="Times New Roman"/>
                <w:bCs/>
                <w:sz w:val="24"/>
                <w:szCs w:val="24"/>
              </w:rPr>
              <w:t xml:space="preserve">  pločio</w:t>
            </w:r>
          </w:p>
        </w:tc>
        <w:tc>
          <w:tcPr>
            <w:tcW w:w="2433" w:type="dxa"/>
          </w:tcPr>
          <w:p w14:paraId="5466A8AB"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01618449"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7F61D460" w14:textId="77777777" w:rsidTr="00CD5A7D">
        <w:tc>
          <w:tcPr>
            <w:tcW w:w="1134" w:type="dxa"/>
          </w:tcPr>
          <w:p w14:paraId="076707A3" w14:textId="7B81D57A"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2.6</w:t>
            </w:r>
          </w:p>
        </w:tc>
        <w:tc>
          <w:tcPr>
            <w:tcW w:w="3828" w:type="dxa"/>
          </w:tcPr>
          <w:p w14:paraId="169CB732" w14:textId="3EE79E0F" w:rsidR="00481B9A" w:rsidRPr="00481B9A" w:rsidRDefault="00481B9A" w:rsidP="00481B9A">
            <w:pPr>
              <w:jc w:val="both"/>
              <w:rPr>
                <w:rFonts w:ascii="Times New Roman" w:hAnsi="Times New Roman" w:cs="Times New Roman"/>
                <w:sz w:val="24"/>
                <w:szCs w:val="24"/>
              </w:rPr>
            </w:pPr>
            <w:proofErr w:type="spellStart"/>
            <w:r w:rsidRPr="00481B9A">
              <w:rPr>
                <w:rFonts w:ascii="Times New Roman" w:hAnsi="Times New Roman" w:cs="Times New Roman"/>
                <w:bCs/>
                <w:sz w:val="24"/>
                <w:szCs w:val="24"/>
              </w:rPr>
              <w:t>Bipolinis</w:t>
            </w:r>
            <w:proofErr w:type="spellEnd"/>
            <w:r w:rsidRPr="00481B9A">
              <w:rPr>
                <w:rFonts w:ascii="Times New Roman" w:hAnsi="Times New Roman" w:cs="Times New Roman"/>
                <w:bCs/>
                <w:sz w:val="24"/>
                <w:szCs w:val="24"/>
              </w:rPr>
              <w:t xml:space="preserve"> pincetas, 1 vnt.</w:t>
            </w:r>
          </w:p>
        </w:tc>
        <w:tc>
          <w:tcPr>
            <w:tcW w:w="3945" w:type="dxa"/>
          </w:tcPr>
          <w:p w14:paraId="152CB320" w14:textId="56A77F4A"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pinceto ilgis 18</w:t>
            </w:r>
            <w:r w:rsidRPr="00481B9A">
              <w:rPr>
                <w:rFonts w:ascii="Times New Roman" w:hAnsi="Times New Roman" w:cs="Times New Roman"/>
                <w:sz w:val="24"/>
                <w:szCs w:val="24"/>
              </w:rPr>
              <w:t>± 1 cm</w:t>
            </w:r>
            <w:r w:rsidRPr="00481B9A">
              <w:rPr>
                <w:rFonts w:ascii="Times New Roman" w:hAnsi="Times New Roman" w:cs="Times New Roman"/>
                <w:bCs/>
                <w:sz w:val="24"/>
                <w:szCs w:val="24"/>
              </w:rPr>
              <w:t xml:space="preserve">  , lenktais galiukais, galiukai buki, 1 </w:t>
            </w:r>
            <w:r w:rsidRPr="00481B9A">
              <w:rPr>
                <w:rFonts w:ascii="Times New Roman" w:hAnsi="Times New Roman" w:cs="Times New Roman"/>
                <w:sz w:val="24"/>
                <w:szCs w:val="24"/>
              </w:rPr>
              <w:t>± 0,1 mm</w:t>
            </w:r>
            <w:r w:rsidRPr="00481B9A">
              <w:rPr>
                <w:rFonts w:ascii="Times New Roman" w:hAnsi="Times New Roman" w:cs="Times New Roman"/>
                <w:bCs/>
                <w:sz w:val="24"/>
                <w:szCs w:val="24"/>
              </w:rPr>
              <w:t xml:space="preserve">  pločio</w:t>
            </w:r>
          </w:p>
        </w:tc>
        <w:tc>
          <w:tcPr>
            <w:tcW w:w="2433" w:type="dxa"/>
          </w:tcPr>
          <w:p w14:paraId="6EE08610"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3683F52F"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6D57CBBC" w14:textId="77777777" w:rsidTr="00CD5A7D">
        <w:tc>
          <w:tcPr>
            <w:tcW w:w="1134" w:type="dxa"/>
          </w:tcPr>
          <w:p w14:paraId="671D71F1" w14:textId="72CB0B8D"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lastRenderedPageBreak/>
              <w:t>2.7</w:t>
            </w:r>
          </w:p>
        </w:tc>
        <w:tc>
          <w:tcPr>
            <w:tcW w:w="3828" w:type="dxa"/>
          </w:tcPr>
          <w:p w14:paraId="6FA9092F" w14:textId="72871FF9" w:rsidR="00481B9A" w:rsidRPr="00481B9A" w:rsidRDefault="00481B9A" w:rsidP="00481B9A">
            <w:pPr>
              <w:jc w:val="both"/>
              <w:rPr>
                <w:rFonts w:ascii="Times New Roman" w:hAnsi="Times New Roman" w:cs="Times New Roman"/>
                <w:sz w:val="24"/>
                <w:szCs w:val="24"/>
              </w:rPr>
            </w:pPr>
            <w:proofErr w:type="spellStart"/>
            <w:r w:rsidRPr="00481B9A">
              <w:rPr>
                <w:rFonts w:ascii="Times New Roman" w:hAnsi="Times New Roman" w:cs="Times New Roman"/>
                <w:bCs/>
                <w:sz w:val="24"/>
                <w:szCs w:val="24"/>
              </w:rPr>
              <w:t>Bipolinis</w:t>
            </w:r>
            <w:proofErr w:type="spellEnd"/>
            <w:r w:rsidRPr="00481B9A">
              <w:rPr>
                <w:rFonts w:ascii="Times New Roman" w:hAnsi="Times New Roman" w:cs="Times New Roman"/>
                <w:bCs/>
                <w:sz w:val="24"/>
                <w:szCs w:val="24"/>
              </w:rPr>
              <w:t xml:space="preserve"> pincetas, 1 vnt.</w:t>
            </w:r>
          </w:p>
        </w:tc>
        <w:tc>
          <w:tcPr>
            <w:tcW w:w="3945" w:type="dxa"/>
          </w:tcPr>
          <w:p w14:paraId="42D239B9" w14:textId="44E2881F"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Nelimpančiais darbiniais galiukais, galiukai lenkti, pinceto ilgis 18</w:t>
            </w:r>
            <w:r w:rsidRPr="00481B9A">
              <w:rPr>
                <w:rFonts w:ascii="Times New Roman" w:hAnsi="Times New Roman" w:cs="Times New Roman"/>
                <w:sz w:val="24"/>
                <w:szCs w:val="24"/>
              </w:rPr>
              <w:t>± 0,5 cm</w:t>
            </w:r>
            <w:r w:rsidRPr="00481B9A">
              <w:rPr>
                <w:rFonts w:ascii="Times New Roman" w:hAnsi="Times New Roman" w:cs="Times New Roman"/>
                <w:bCs/>
                <w:sz w:val="24"/>
                <w:szCs w:val="24"/>
              </w:rPr>
              <w:t xml:space="preserve">, galiukai buki,  1 </w:t>
            </w:r>
            <w:r w:rsidRPr="00481B9A">
              <w:rPr>
                <w:rFonts w:ascii="Times New Roman" w:hAnsi="Times New Roman" w:cs="Times New Roman"/>
                <w:sz w:val="24"/>
                <w:szCs w:val="24"/>
              </w:rPr>
              <w:t>± 0,1 mm</w:t>
            </w:r>
            <w:r w:rsidRPr="00481B9A">
              <w:rPr>
                <w:rFonts w:ascii="Times New Roman" w:hAnsi="Times New Roman" w:cs="Times New Roman"/>
                <w:bCs/>
                <w:sz w:val="24"/>
                <w:szCs w:val="24"/>
              </w:rPr>
              <w:t xml:space="preserve">  pločio</w:t>
            </w:r>
          </w:p>
        </w:tc>
        <w:tc>
          <w:tcPr>
            <w:tcW w:w="2433" w:type="dxa"/>
          </w:tcPr>
          <w:p w14:paraId="15FD4C8B"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316E3E46"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2D110FD8" w14:textId="77777777" w:rsidTr="00CD5A7D">
        <w:tc>
          <w:tcPr>
            <w:tcW w:w="1134" w:type="dxa"/>
          </w:tcPr>
          <w:p w14:paraId="5C2FD000" w14:textId="418CE00F"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2.8</w:t>
            </w:r>
          </w:p>
        </w:tc>
        <w:tc>
          <w:tcPr>
            <w:tcW w:w="3828" w:type="dxa"/>
          </w:tcPr>
          <w:p w14:paraId="314B6EA3" w14:textId="547C6E46"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Rankenėlė monopoliniams elektrodams, 3 vnt.</w:t>
            </w:r>
          </w:p>
        </w:tc>
        <w:tc>
          <w:tcPr>
            <w:tcW w:w="3945" w:type="dxa"/>
          </w:tcPr>
          <w:p w14:paraId="35E02680" w14:textId="449F5091"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Su ne mažiau kaip 2 mygtukais ir ne trumpesniu nei 4 m ilgio kabeliu</w:t>
            </w:r>
          </w:p>
        </w:tc>
        <w:tc>
          <w:tcPr>
            <w:tcW w:w="2433" w:type="dxa"/>
          </w:tcPr>
          <w:p w14:paraId="7331DAAF"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5A9F51C6" w14:textId="77777777" w:rsidR="00481B9A" w:rsidRPr="00760C1B" w:rsidRDefault="00481B9A" w:rsidP="00481B9A">
            <w:pPr>
              <w:jc w:val="both"/>
              <w:rPr>
                <w:rFonts w:ascii="Times New Roman" w:eastAsia="Calibri" w:hAnsi="Times New Roman" w:cs="Times New Roman"/>
                <w:sz w:val="24"/>
                <w:szCs w:val="24"/>
              </w:rPr>
            </w:pPr>
          </w:p>
        </w:tc>
      </w:tr>
      <w:tr w:rsidR="00481B9A" w:rsidRPr="00481B9A" w14:paraId="3DF805EC" w14:textId="77777777" w:rsidTr="00CD5A7D">
        <w:tc>
          <w:tcPr>
            <w:tcW w:w="1134" w:type="dxa"/>
          </w:tcPr>
          <w:p w14:paraId="02998F10" w14:textId="2EE29C0D" w:rsidR="00481B9A" w:rsidRPr="00481B9A" w:rsidRDefault="00481B9A" w:rsidP="00481B9A">
            <w:pPr>
              <w:jc w:val="both"/>
              <w:rPr>
                <w:rFonts w:ascii="Times New Roman" w:eastAsia="Calibri" w:hAnsi="Times New Roman" w:cs="Times New Roman"/>
                <w:sz w:val="24"/>
                <w:szCs w:val="24"/>
              </w:rPr>
            </w:pPr>
            <w:r w:rsidRPr="00481B9A">
              <w:rPr>
                <w:rFonts w:ascii="Times New Roman" w:hAnsi="Times New Roman" w:cs="Times New Roman"/>
                <w:bCs/>
                <w:sz w:val="24"/>
                <w:szCs w:val="24"/>
              </w:rPr>
              <w:t>2.9</w:t>
            </w:r>
          </w:p>
        </w:tc>
        <w:tc>
          <w:tcPr>
            <w:tcW w:w="3828" w:type="dxa"/>
          </w:tcPr>
          <w:p w14:paraId="58121820" w14:textId="46895C3D"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Monopoliniai elektrodai, 3 vnt.</w:t>
            </w:r>
          </w:p>
        </w:tc>
        <w:tc>
          <w:tcPr>
            <w:tcW w:w="3945" w:type="dxa"/>
          </w:tcPr>
          <w:p w14:paraId="49347020" w14:textId="1EA46EDF" w:rsidR="00481B9A" w:rsidRPr="00481B9A" w:rsidRDefault="00481B9A" w:rsidP="00481B9A">
            <w:pPr>
              <w:jc w:val="both"/>
              <w:rPr>
                <w:rFonts w:ascii="Times New Roman" w:hAnsi="Times New Roman" w:cs="Times New Roman"/>
                <w:sz w:val="24"/>
                <w:szCs w:val="24"/>
              </w:rPr>
            </w:pPr>
            <w:r w:rsidRPr="00481B9A">
              <w:rPr>
                <w:rFonts w:ascii="Times New Roman" w:hAnsi="Times New Roman" w:cs="Times New Roman"/>
                <w:bCs/>
                <w:sz w:val="24"/>
                <w:szCs w:val="24"/>
              </w:rPr>
              <w:t xml:space="preserve">Adatiniai, pagaminti iš volframo arba </w:t>
            </w:r>
            <w:r w:rsidRPr="00481B9A">
              <w:rPr>
                <w:rFonts w:ascii="Times New Roman" w:hAnsi="Times New Roman" w:cs="Times New Roman"/>
                <w:bCs/>
                <w:i/>
                <w:iCs/>
                <w:sz w:val="24"/>
                <w:szCs w:val="24"/>
              </w:rPr>
              <w:t xml:space="preserve">lygiavertės </w:t>
            </w:r>
            <w:r w:rsidRPr="00481B9A">
              <w:rPr>
                <w:rFonts w:ascii="Times New Roman" w:hAnsi="Times New Roman" w:cs="Times New Roman"/>
                <w:bCs/>
                <w:sz w:val="24"/>
                <w:szCs w:val="24"/>
              </w:rPr>
              <w:t xml:space="preserve">medžiagos, </w:t>
            </w:r>
            <w:r w:rsidRPr="00481B9A">
              <w:rPr>
                <w:rFonts w:ascii="Times New Roman" w:hAnsi="Times New Roman" w:cs="Times New Roman"/>
                <w:sz w:val="24"/>
                <w:szCs w:val="24"/>
              </w:rPr>
              <w:t>ilgis 55 ± 5 mm</w:t>
            </w:r>
          </w:p>
        </w:tc>
        <w:tc>
          <w:tcPr>
            <w:tcW w:w="2433" w:type="dxa"/>
          </w:tcPr>
          <w:p w14:paraId="7BBE46B3"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4DAB4161"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68C3C3B9" w14:textId="77777777" w:rsidTr="00CD5A7D">
        <w:tc>
          <w:tcPr>
            <w:tcW w:w="1134" w:type="dxa"/>
          </w:tcPr>
          <w:p w14:paraId="31FAD4C7" w14:textId="5B79AF13" w:rsidR="00481B9A" w:rsidRPr="00760C1B" w:rsidRDefault="00481B9A" w:rsidP="00481B9A">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28" w:type="dxa"/>
          </w:tcPr>
          <w:p w14:paraId="7EC1A364" w14:textId="6E76376F" w:rsidR="00481B9A" w:rsidRPr="00760C1B" w:rsidRDefault="00481B9A" w:rsidP="00481B9A">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CE ženklinimas</w:t>
            </w:r>
          </w:p>
        </w:tc>
        <w:tc>
          <w:tcPr>
            <w:tcW w:w="3945" w:type="dxa"/>
          </w:tcPr>
          <w:p w14:paraId="65A63002" w14:textId="48399DD3" w:rsidR="00481B9A" w:rsidRPr="00760C1B" w:rsidRDefault="00481B9A" w:rsidP="00481B9A">
            <w:pPr>
              <w:jc w:val="both"/>
              <w:rPr>
                <w:rFonts w:ascii="Times New Roman" w:eastAsia="Calibri" w:hAnsi="Times New Roman" w:cs="Times New Roman"/>
                <w:sz w:val="24"/>
                <w:szCs w:val="24"/>
              </w:rPr>
            </w:pPr>
            <w:r w:rsidRPr="00760C1B">
              <w:rPr>
                <w:rFonts w:ascii="Times New Roman" w:hAnsi="Times New Roman" w:cs="Times New Roman"/>
                <w:sz w:val="24"/>
                <w:szCs w:val="24"/>
              </w:rPr>
              <w:t>Būtina</w:t>
            </w:r>
          </w:p>
        </w:tc>
        <w:tc>
          <w:tcPr>
            <w:tcW w:w="2433" w:type="dxa"/>
          </w:tcPr>
          <w:p w14:paraId="338CA028"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34E8F9CB" w14:textId="77777777" w:rsidR="00481B9A" w:rsidRPr="00760C1B" w:rsidRDefault="00481B9A" w:rsidP="00481B9A">
            <w:pPr>
              <w:jc w:val="both"/>
              <w:rPr>
                <w:rFonts w:ascii="Times New Roman" w:eastAsia="Calibri" w:hAnsi="Times New Roman" w:cs="Times New Roman"/>
                <w:sz w:val="24"/>
                <w:szCs w:val="24"/>
              </w:rPr>
            </w:pPr>
          </w:p>
        </w:tc>
      </w:tr>
      <w:tr w:rsidR="00481B9A" w:rsidRPr="00760C1B" w14:paraId="39C90D67" w14:textId="77777777" w:rsidTr="00CD5A7D">
        <w:tc>
          <w:tcPr>
            <w:tcW w:w="1134" w:type="dxa"/>
          </w:tcPr>
          <w:p w14:paraId="6F0B2E54" w14:textId="62870BB6" w:rsidR="00481B9A" w:rsidRPr="00760C1B" w:rsidRDefault="00481B9A" w:rsidP="00481B9A">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828" w:type="dxa"/>
          </w:tcPr>
          <w:p w14:paraId="1AFD3E77" w14:textId="7FEEE8AA" w:rsidR="00481B9A" w:rsidRPr="00760C1B" w:rsidRDefault="00481B9A" w:rsidP="00481B9A">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Garantija</w:t>
            </w:r>
          </w:p>
        </w:tc>
        <w:tc>
          <w:tcPr>
            <w:tcW w:w="3945" w:type="dxa"/>
          </w:tcPr>
          <w:p w14:paraId="00522125" w14:textId="0B60B1DB" w:rsidR="00481B9A" w:rsidRPr="00760C1B" w:rsidRDefault="00481B9A" w:rsidP="00481B9A">
            <w:pPr>
              <w:jc w:val="both"/>
              <w:rPr>
                <w:rFonts w:ascii="Times New Roman" w:eastAsia="Calibri" w:hAnsi="Times New Roman" w:cs="Times New Roman"/>
                <w:sz w:val="24"/>
                <w:szCs w:val="24"/>
              </w:rPr>
            </w:pPr>
            <w:r w:rsidRPr="00760C1B">
              <w:rPr>
                <w:rFonts w:ascii="Times New Roman" w:hAnsi="Times New Roman" w:cs="Times New Roman"/>
                <w:sz w:val="24"/>
                <w:szCs w:val="24"/>
              </w:rPr>
              <w:t>≥ 24 mėn.</w:t>
            </w:r>
          </w:p>
        </w:tc>
        <w:tc>
          <w:tcPr>
            <w:tcW w:w="2433" w:type="dxa"/>
          </w:tcPr>
          <w:p w14:paraId="69CE279C" w14:textId="77777777" w:rsidR="00481B9A" w:rsidRPr="00760C1B" w:rsidRDefault="00481B9A" w:rsidP="00481B9A">
            <w:pPr>
              <w:jc w:val="both"/>
              <w:rPr>
                <w:rFonts w:ascii="Times New Roman" w:eastAsia="Calibri" w:hAnsi="Times New Roman" w:cs="Times New Roman"/>
                <w:sz w:val="24"/>
                <w:szCs w:val="24"/>
              </w:rPr>
            </w:pPr>
          </w:p>
        </w:tc>
        <w:tc>
          <w:tcPr>
            <w:tcW w:w="3257" w:type="dxa"/>
          </w:tcPr>
          <w:p w14:paraId="24D27B18" w14:textId="77777777" w:rsidR="00481B9A" w:rsidRPr="00760C1B" w:rsidRDefault="00481B9A" w:rsidP="00481B9A">
            <w:pPr>
              <w:jc w:val="both"/>
              <w:rPr>
                <w:rFonts w:ascii="Times New Roman" w:eastAsia="Calibri" w:hAnsi="Times New Roman" w:cs="Times New Roman"/>
                <w:sz w:val="24"/>
                <w:szCs w:val="24"/>
              </w:rPr>
            </w:pPr>
          </w:p>
        </w:tc>
      </w:tr>
    </w:tbl>
    <w:p w14:paraId="1D4A5B1B" w14:textId="77777777" w:rsidR="00E05EE2" w:rsidRPr="00760C1B" w:rsidRDefault="00E05EE2" w:rsidP="007F28E6">
      <w:pPr>
        <w:spacing w:after="0" w:line="240" w:lineRule="auto"/>
        <w:jc w:val="both"/>
        <w:rPr>
          <w:rFonts w:ascii="Times New Roman" w:eastAsia="Calibri" w:hAnsi="Times New Roman" w:cs="Times New Roman"/>
          <w:sz w:val="24"/>
          <w:szCs w:val="24"/>
          <w:lang w:val="lt-LT"/>
        </w:rPr>
      </w:pPr>
    </w:p>
    <w:p w14:paraId="37C9A4AA" w14:textId="77777777" w:rsidR="00E05EE2" w:rsidRPr="00760C1B" w:rsidRDefault="00E05EE2" w:rsidP="00F62AF3">
      <w:pPr>
        <w:spacing w:after="0" w:line="240" w:lineRule="auto"/>
        <w:ind w:firstLine="851"/>
        <w:jc w:val="both"/>
        <w:rPr>
          <w:rFonts w:ascii="Times New Roman" w:eastAsia="Calibri" w:hAnsi="Times New Roman" w:cs="Times New Roman"/>
          <w:sz w:val="24"/>
          <w:szCs w:val="24"/>
          <w:lang w:val="lt-LT"/>
        </w:rPr>
      </w:pPr>
    </w:p>
    <w:p w14:paraId="26DF91B9" w14:textId="77777777" w:rsidR="00760C1B" w:rsidRPr="00760C1B" w:rsidRDefault="00760C1B" w:rsidP="00760C1B">
      <w:pPr>
        <w:spacing w:after="0" w:line="240" w:lineRule="auto"/>
        <w:ind w:firstLine="851"/>
        <w:jc w:val="both"/>
        <w:rPr>
          <w:rFonts w:ascii="Times New Roman" w:eastAsia="Calibri" w:hAnsi="Times New Roman" w:cs="Times New Roman"/>
          <w:sz w:val="24"/>
          <w:szCs w:val="24"/>
          <w:lang w:val="lt-LT"/>
        </w:rPr>
      </w:pPr>
    </w:p>
    <w:p w14:paraId="339FB8C0" w14:textId="77777777" w:rsidR="00987FEE" w:rsidRPr="00FB5752" w:rsidRDefault="00987FEE" w:rsidP="00987FEE">
      <w:pPr>
        <w:spacing w:after="0" w:line="240" w:lineRule="auto"/>
        <w:ind w:left="1142"/>
        <w:jc w:val="both"/>
        <w:rPr>
          <w:rFonts w:ascii="Times New Roman" w:eastAsia="Times New Roman" w:hAnsi="Times New Roman" w:cs="Times New Roman"/>
          <w:b/>
          <w:bCs/>
          <w:sz w:val="24"/>
          <w:szCs w:val="24"/>
          <w:lang w:val="lt-LT"/>
        </w:rPr>
      </w:pPr>
    </w:p>
    <w:sectPr w:rsidR="00987FEE" w:rsidRPr="00FB5752"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0791" w14:textId="77777777" w:rsidR="003A0C93" w:rsidRDefault="003A0C93" w:rsidP="00422122">
      <w:pPr>
        <w:spacing w:after="0" w:line="240" w:lineRule="auto"/>
      </w:pPr>
      <w:r>
        <w:separator/>
      </w:r>
    </w:p>
  </w:endnote>
  <w:endnote w:type="continuationSeparator" w:id="0">
    <w:p w14:paraId="6115F68C" w14:textId="77777777" w:rsidR="003A0C93" w:rsidRDefault="003A0C93"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DF84" w14:textId="77777777" w:rsidR="003A0C93" w:rsidRDefault="003A0C93" w:rsidP="00422122">
      <w:pPr>
        <w:spacing w:after="0" w:line="240" w:lineRule="auto"/>
      </w:pPr>
      <w:r>
        <w:separator/>
      </w:r>
    </w:p>
  </w:footnote>
  <w:footnote w:type="continuationSeparator" w:id="0">
    <w:p w14:paraId="7AB1E716" w14:textId="77777777" w:rsidR="003A0C93" w:rsidRDefault="003A0C93"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8F6FDF"/>
    <w:multiLevelType w:val="hybridMultilevel"/>
    <w:tmpl w:val="B5C03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20"/>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6"/>
  </w:num>
  <w:num w:numId="10" w16cid:durableId="36050465">
    <w:abstractNumId w:val="17"/>
  </w:num>
  <w:num w:numId="11" w16cid:durableId="1530951971">
    <w:abstractNumId w:val="12"/>
  </w:num>
  <w:num w:numId="12" w16cid:durableId="124012125">
    <w:abstractNumId w:val="19"/>
  </w:num>
  <w:num w:numId="13" w16cid:durableId="1428966450">
    <w:abstractNumId w:val="14"/>
  </w:num>
  <w:num w:numId="14" w16cid:durableId="1819347861">
    <w:abstractNumId w:val="10"/>
  </w:num>
  <w:num w:numId="15" w16cid:durableId="1168790574">
    <w:abstractNumId w:val="13"/>
  </w:num>
  <w:num w:numId="16" w16cid:durableId="608704247">
    <w:abstractNumId w:val="8"/>
  </w:num>
  <w:num w:numId="17" w16cid:durableId="552079774">
    <w:abstractNumId w:val="9"/>
  </w:num>
  <w:num w:numId="18" w16cid:durableId="1771655520">
    <w:abstractNumId w:val="3"/>
  </w:num>
  <w:num w:numId="19" w16cid:durableId="1355115080">
    <w:abstractNumId w:val="5"/>
  </w:num>
  <w:num w:numId="20" w16cid:durableId="271330413">
    <w:abstractNumId w:val="4"/>
  </w:num>
  <w:num w:numId="21" w16cid:durableId="22603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6692B"/>
    <w:rsid w:val="0007725A"/>
    <w:rsid w:val="00091E47"/>
    <w:rsid w:val="00093BB9"/>
    <w:rsid w:val="00095B1F"/>
    <w:rsid w:val="000A0B11"/>
    <w:rsid w:val="000A621A"/>
    <w:rsid w:val="000D060D"/>
    <w:rsid w:val="000D14EB"/>
    <w:rsid w:val="000D2E93"/>
    <w:rsid w:val="000E6E25"/>
    <w:rsid w:val="00104CB2"/>
    <w:rsid w:val="00141895"/>
    <w:rsid w:val="00143C20"/>
    <w:rsid w:val="0015170E"/>
    <w:rsid w:val="00152FC8"/>
    <w:rsid w:val="00155164"/>
    <w:rsid w:val="0016076E"/>
    <w:rsid w:val="001715E4"/>
    <w:rsid w:val="00197217"/>
    <w:rsid w:val="0019786E"/>
    <w:rsid w:val="001A5511"/>
    <w:rsid w:val="001C5742"/>
    <w:rsid w:val="001C71E9"/>
    <w:rsid w:val="001D408B"/>
    <w:rsid w:val="001D521F"/>
    <w:rsid w:val="001E6B52"/>
    <w:rsid w:val="001F2F3F"/>
    <w:rsid w:val="001F7894"/>
    <w:rsid w:val="0020591F"/>
    <w:rsid w:val="002120CC"/>
    <w:rsid w:val="00214CFB"/>
    <w:rsid w:val="00215341"/>
    <w:rsid w:val="00226922"/>
    <w:rsid w:val="002408B9"/>
    <w:rsid w:val="00242F75"/>
    <w:rsid w:val="00245835"/>
    <w:rsid w:val="00263CAA"/>
    <w:rsid w:val="00277BB1"/>
    <w:rsid w:val="00297871"/>
    <w:rsid w:val="002B0112"/>
    <w:rsid w:val="002C2327"/>
    <w:rsid w:val="002C64BF"/>
    <w:rsid w:val="002E1567"/>
    <w:rsid w:val="002F0D12"/>
    <w:rsid w:val="00306F20"/>
    <w:rsid w:val="0031038B"/>
    <w:rsid w:val="0031157F"/>
    <w:rsid w:val="00330505"/>
    <w:rsid w:val="00335C00"/>
    <w:rsid w:val="00336766"/>
    <w:rsid w:val="00336DBD"/>
    <w:rsid w:val="003441D1"/>
    <w:rsid w:val="00362101"/>
    <w:rsid w:val="00362158"/>
    <w:rsid w:val="00381F57"/>
    <w:rsid w:val="0039228C"/>
    <w:rsid w:val="00392425"/>
    <w:rsid w:val="00392DA4"/>
    <w:rsid w:val="003A0C93"/>
    <w:rsid w:val="003A30B2"/>
    <w:rsid w:val="003B6546"/>
    <w:rsid w:val="003C0A4F"/>
    <w:rsid w:val="003C43E2"/>
    <w:rsid w:val="003D1236"/>
    <w:rsid w:val="003E2494"/>
    <w:rsid w:val="003F46D1"/>
    <w:rsid w:val="00416924"/>
    <w:rsid w:val="00416E5D"/>
    <w:rsid w:val="00421A8C"/>
    <w:rsid w:val="00422122"/>
    <w:rsid w:val="00423055"/>
    <w:rsid w:val="004506C0"/>
    <w:rsid w:val="00453250"/>
    <w:rsid w:val="00457BD9"/>
    <w:rsid w:val="00457DC3"/>
    <w:rsid w:val="00481B9A"/>
    <w:rsid w:val="004953BA"/>
    <w:rsid w:val="004A1C5A"/>
    <w:rsid w:val="004B29ED"/>
    <w:rsid w:val="004B30A9"/>
    <w:rsid w:val="004B4ADF"/>
    <w:rsid w:val="004D01E1"/>
    <w:rsid w:val="004D3F09"/>
    <w:rsid w:val="00502CCA"/>
    <w:rsid w:val="005064AA"/>
    <w:rsid w:val="0051292C"/>
    <w:rsid w:val="0051654E"/>
    <w:rsid w:val="005237F7"/>
    <w:rsid w:val="00532B28"/>
    <w:rsid w:val="00533304"/>
    <w:rsid w:val="00533591"/>
    <w:rsid w:val="00543807"/>
    <w:rsid w:val="00577821"/>
    <w:rsid w:val="005827B7"/>
    <w:rsid w:val="005B0C55"/>
    <w:rsid w:val="005D6DD4"/>
    <w:rsid w:val="005D7EBF"/>
    <w:rsid w:val="005E4858"/>
    <w:rsid w:val="005F2849"/>
    <w:rsid w:val="00601931"/>
    <w:rsid w:val="0061080E"/>
    <w:rsid w:val="00610CFD"/>
    <w:rsid w:val="0061343C"/>
    <w:rsid w:val="006241A2"/>
    <w:rsid w:val="0062436E"/>
    <w:rsid w:val="006250EE"/>
    <w:rsid w:val="006274AB"/>
    <w:rsid w:val="0063181E"/>
    <w:rsid w:val="00632E0D"/>
    <w:rsid w:val="00636504"/>
    <w:rsid w:val="00641C1A"/>
    <w:rsid w:val="006516CC"/>
    <w:rsid w:val="006642BC"/>
    <w:rsid w:val="006719D9"/>
    <w:rsid w:val="00677D80"/>
    <w:rsid w:val="00683049"/>
    <w:rsid w:val="006909B1"/>
    <w:rsid w:val="006B1BCD"/>
    <w:rsid w:val="006B2FE7"/>
    <w:rsid w:val="006B3D4A"/>
    <w:rsid w:val="006B4692"/>
    <w:rsid w:val="006D171B"/>
    <w:rsid w:val="006D7D74"/>
    <w:rsid w:val="006F5916"/>
    <w:rsid w:val="006F7BAA"/>
    <w:rsid w:val="00703947"/>
    <w:rsid w:val="00732B4F"/>
    <w:rsid w:val="007344EA"/>
    <w:rsid w:val="007370C0"/>
    <w:rsid w:val="00740D13"/>
    <w:rsid w:val="007422FA"/>
    <w:rsid w:val="00760C1B"/>
    <w:rsid w:val="007670DF"/>
    <w:rsid w:val="00774A21"/>
    <w:rsid w:val="00775933"/>
    <w:rsid w:val="007771E8"/>
    <w:rsid w:val="00790C17"/>
    <w:rsid w:val="00796C77"/>
    <w:rsid w:val="007C218E"/>
    <w:rsid w:val="007C27C1"/>
    <w:rsid w:val="007C5F57"/>
    <w:rsid w:val="007D20AD"/>
    <w:rsid w:val="007D2B6C"/>
    <w:rsid w:val="007D72DB"/>
    <w:rsid w:val="007E267F"/>
    <w:rsid w:val="007E66DF"/>
    <w:rsid w:val="007F28E6"/>
    <w:rsid w:val="007F3FC6"/>
    <w:rsid w:val="007F76EB"/>
    <w:rsid w:val="00806E1F"/>
    <w:rsid w:val="00806E64"/>
    <w:rsid w:val="008079D2"/>
    <w:rsid w:val="0081443D"/>
    <w:rsid w:val="00832710"/>
    <w:rsid w:val="008353B1"/>
    <w:rsid w:val="008440DF"/>
    <w:rsid w:val="008634CF"/>
    <w:rsid w:val="008678C3"/>
    <w:rsid w:val="00876A1A"/>
    <w:rsid w:val="0088076E"/>
    <w:rsid w:val="008921B1"/>
    <w:rsid w:val="008E51C1"/>
    <w:rsid w:val="00907156"/>
    <w:rsid w:val="00910BE9"/>
    <w:rsid w:val="00936272"/>
    <w:rsid w:val="009678A7"/>
    <w:rsid w:val="0097444F"/>
    <w:rsid w:val="00977878"/>
    <w:rsid w:val="00977E97"/>
    <w:rsid w:val="00987D07"/>
    <w:rsid w:val="00987FEE"/>
    <w:rsid w:val="00996296"/>
    <w:rsid w:val="009A5FFA"/>
    <w:rsid w:val="009B5891"/>
    <w:rsid w:val="009C03F2"/>
    <w:rsid w:val="009D0022"/>
    <w:rsid w:val="009D0D56"/>
    <w:rsid w:val="009F15EA"/>
    <w:rsid w:val="009F553D"/>
    <w:rsid w:val="00A013EE"/>
    <w:rsid w:val="00A11A1A"/>
    <w:rsid w:val="00A1474A"/>
    <w:rsid w:val="00A244E0"/>
    <w:rsid w:val="00A33747"/>
    <w:rsid w:val="00A34A8B"/>
    <w:rsid w:val="00A4004F"/>
    <w:rsid w:val="00A645F1"/>
    <w:rsid w:val="00A77A0D"/>
    <w:rsid w:val="00A95ACD"/>
    <w:rsid w:val="00AB569C"/>
    <w:rsid w:val="00AB68EC"/>
    <w:rsid w:val="00AC2840"/>
    <w:rsid w:val="00AC3334"/>
    <w:rsid w:val="00AC4A59"/>
    <w:rsid w:val="00AC52D3"/>
    <w:rsid w:val="00AC5DCA"/>
    <w:rsid w:val="00AD1443"/>
    <w:rsid w:val="00AD1608"/>
    <w:rsid w:val="00AE0429"/>
    <w:rsid w:val="00AE2868"/>
    <w:rsid w:val="00AE468C"/>
    <w:rsid w:val="00B22ACB"/>
    <w:rsid w:val="00B36647"/>
    <w:rsid w:val="00B41E6A"/>
    <w:rsid w:val="00B46B6B"/>
    <w:rsid w:val="00B60EB1"/>
    <w:rsid w:val="00B61213"/>
    <w:rsid w:val="00B73241"/>
    <w:rsid w:val="00B805C0"/>
    <w:rsid w:val="00BA4659"/>
    <w:rsid w:val="00BA57E0"/>
    <w:rsid w:val="00BC23DD"/>
    <w:rsid w:val="00BC4733"/>
    <w:rsid w:val="00BD3686"/>
    <w:rsid w:val="00BD7E12"/>
    <w:rsid w:val="00BE5EB9"/>
    <w:rsid w:val="00BF6E7B"/>
    <w:rsid w:val="00C02863"/>
    <w:rsid w:val="00C111CC"/>
    <w:rsid w:val="00C33141"/>
    <w:rsid w:val="00C34B89"/>
    <w:rsid w:val="00C428CF"/>
    <w:rsid w:val="00C50347"/>
    <w:rsid w:val="00C91076"/>
    <w:rsid w:val="00C92FF3"/>
    <w:rsid w:val="00CA4436"/>
    <w:rsid w:val="00CA7C74"/>
    <w:rsid w:val="00CC12DF"/>
    <w:rsid w:val="00CC14FE"/>
    <w:rsid w:val="00CC7A0F"/>
    <w:rsid w:val="00CD15A8"/>
    <w:rsid w:val="00CE0CC5"/>
    <w:rsid w:val="00D05F43"/>
    <w:rsid w:val="00D14E2B"/>
    <w:rsid w:val="00D27704"/>
    <w:rsid w:val="00D51CF4"/>
    <w:rsid w:val="00D85608"/>
    <w:rsid w:val="00DB7514"/>
    <w:rsid w:val="00DC3779"/>
    <w:rsid w:val="00DC6A7E"/>
    <w:rsid w:val="00DE24CB"/>
    <w:rsid w:val="00DE4B8B"/>
    <w:rsid w:val="00DF4405"/>
    <w:rsid w:val="00DF634F"/>
    <w:rsid w:val="00E05EE2"/>
    <w:rsid w:val="00E25548"/>
    <w:rsid w:val="00E32406"/>
    <w:rsid w:val="00E34DBE"/>
    <w:rsid w:val="00E42466"/>
    <w:rsid w:val="00E47B43"/>
    <w:rsid w:val="00E57DB4"/>
    <w:rsid w:val="00E87F57"/>
    <w:rsid w:val="00EA1D8E"/>
    <w:rsid w:val="00EC6A67"/>
    <w:rsid w:val="00EC6E15"/>
    <w:rsid w:val="00EE0259"/>
    <w:rsid w:val="00EE1197"/>
    <w:rsid w:val="00EE2E4C"/>
    <w:rsid w:val="00EE30AB"/>
    <w:rsid w:val="00EF331D"/>
    <w:rsid w:val="00EF3AF2"/>
    <w:rsid w:val="00F05726"/>
    <w:rsid w:val="00F141E9"/>
    <w:rsid w:val="00F37610"/>
    <w:rsid w:val="00F46BB2"/>
    <w:rsid w:val="00F5125D"/>
    <w:rsid w:val="00F57427"/>
    <w:rsid w:val="00F6075C"/>
    <w:rsid w:val="00F62AF3"/>
    <w:rsid w:val="00F63319"/>
    <w:rsid w:val="00F67C64"/>
    <w:rsid w:val="00F820D5"/>
    <w:rsid w:val="00F83655"/>
    <w:rsid w:val="00FB48AD"/>
    <w:rsid w:val="00FB5752"/>
    <w:rsid w:val="00FD5950"/>
    <w:rsid w:val="00FD6627"/>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grindinistekstas">
    <w:name w:val="Body Text"/>
    <w:basedOn w:val="prastasis"/>
    <w:link w:val="PagrindinistekstasDiagrama"/>
    <w:semiHidden/>
    <w:rsid w:val="00481B9A"/>
    <w:pPr>
      <w:spacing w:after="0" w:line="240" w:lineRule="auto"/>
    </w:pPr>
    <w:rPr>
      <w:rFonts w:ascii="Times New Roman" w:eastAsia="Times New Roman" w:hAnsi="Times New Roman" w:cs="Times New Roman"/>
      <w:sz w:val="20"/>
      <w:szCs w:val="24"/>
      <w:lang w:val="lt-LT"/>
    </w:rPr>
  </w:style>
  <w:style w:type="character" w:customStyle="1" w:styleId="PagrindinistekstasDiagrama">
    <w:name w:val="Pagrindinis tekstas Diagrama"/>
    <w:basedOn w:val="Numatytasispastraiposriftas"/>
    <w:link w:val="Pagrindinistekstas"/>
    <w:semiHidden/>
    <w:rsid w:val="00481B9A"/>
    <w:rPr>
      <w:rFonts w:ascii="Times New Roman" w:eastAsia="Times New Roman" w:hAnsi="Times New Roman" w:cs="Times New Roman"/>
      <w:sz w:val="2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4</Pages>
  <Words>4128</Words>
  <Characters>2354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158</cp:revision>
  <cp:lastPrinted>2025-02-05T08:10:00Z</cp:lastPrinted>
  <dcterms:created xsi:type="dcterms:W3CDTF">2024-03-01T05:53:00Z</dcterms:created>
  <dcterms:modified xsi:type="dcterms:W3CDTF">2025-06-16T06:45:00Z</dcterms:modified>
</cp:coreProperties>
</file>