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p w14:paraId="7F46C5F1" w14:textId="7F233AF5" w:rsidR="007F5D69" w:rsidRPr="001A043C" w:rsidRDefault="007F5D69" w:rsidP="001A043C">
          <w:pPr>
            <w:pStyle w:val="Antrats"/>
            <w:spacing w:line="240" w:lineRule="auto"/>
            <w:ind w:firstLine="0"/>
            <w:jc w:val="center"/>
            <w:rPr>
              <w:rFonts w:cstheme="minorHAnsi"/>
            </w:rPr>
          </w:pPr>
          <w:r w:rsidRPr="001A043C">
            <w:rPr>
              <w:rFonts w:cstheme="minorHAnsi"/>
              <w:noProof/>
            </w:rPr>
            <w:drawing>
              <wp:inline distT="0" distB="0" distL="0" distR="0" wp14:anchorId="3934D57E" wp14:editId="1C3A6889">
                <wp:extent cx="762635" cy="808355"/>
                <wp:effectExtent l="0" t="0" r="0" b="0"/>
                <wp:docPr id="1044960167" name="Paveikslėlis 1" descr="Paveikslėlis, kuriame yra tekstas, logotip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60167" name="Paveikslėlis 1" descr="Paveikslėlis, kuriame yra tekstas, logotipas, Šriftas, Grafik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635" cy="808355"/>
                        </a:xfrm>
                        <a:prstGeom prst="rect">
                          <a:avLst/>
                        </a:prstGeom>
                        <a:noFill/>
                      </pic:spPr>
                    </pic:pic>
                  </a:graphicData>
                </a:graphic>
              </wp:inline>
            </w:drawing>
          </w:r>
        </w:p>
        <w:p w14:paraId="59249F3E" w14:textId="77777777" w:rsidR="007F5D69" w:rsidRPr="001A043C" w:rsidRDefault="007F5D69" w:rsidP="001A043C">
          <w:pPr>
            <w:pStyle w:val="Antrats"/>
            <w:spacing w:line="240" w:lineRule="auto"/>
            <w:rPr>
              <w:rFonts w:cstheme="minorHAnsi"/>
            </w:rPr>
          </w:pPr>
          <w:r w:rsidRPr="001A043C">
            <w:rPr>
              <w:rFonts w:cstheme="minorHAnsi"/>
            </w:rPr>
            <w:t xml:space="preserve">   </w:t>
          </w:r>
        </w:p>
        <w:p w14:paraId="6CFDEE8E" w14:textId="77777777" w:rsidR="007F5D69" w:rsidRPr="001A043C" w:rsidRDefault="007F5D69" w:rsidP="001A043C">
          <w:pPr>
            <w:pStyle w:val="Antrats"/>
            <w:spacing w:line="240" w:lineRule="auto"/>
            <w:jc w:val="center"/>
            <w:rPr>
              <w:rFonts w:cstheme="minorHAnsi"/>
              <w:b/>
            </w:rPr>
          </w:pPr>
          <w:r w:rsidRPr="001A043C">
            <w:rPr>
              <w:rFonts w:cstheme="minorHAnsi"/>
              <w:b/>
            </w:rPr>
            <w:t>UŽDAROJI AKCINĖ BENDROVĖ „UTENOS BUTŲ ŪKIS“</w:t>
          </w:r>
        </w:p>
        <w:p w14:paraId="64B5A00A" w14:textId="77777777" w:rsidR="007F5D69" w:rsidRPr="001A043C" w:rsidRDefault="007F5D69" w:rsidP="001A043C">
          <w:pPr>
            <w:pStyle w:val="Antrats"/>
            <w:spacing w:line="240" w:lineRule="auto"/>
            <w:jc w:val="center"/>
            <w:rPr>
              <w:rFonts w:cstheme="minorHAnsi"/>
            </w:rPr>
          </w:pPr>
        </w:p>
        <w:p w14:paraId="26C9938C" w14:textId="77777777" w:rsidR="007F5D69" w:rsidRPr="001A043C" w:rsidRDefault="007F5D69" w:rsidP="001A043C">
          <w:pPr>
            <w:pStyle w:val="Antrats"/>
            <w:spacing w:line="240" w:lineRule="auto"/>
            <w:jc w:val="center"/>
            <w:rPr>
              <w:rFonts w:cstheme="minorHAnsi"/>
              <w:sz w:val="16"/>
              <w:szCs w:val="16"/>
            </w:rPr>
          </w:pPr>
          <w:proofErr w:type="spellStart"/>
          <w:r w:rsidRPr="001A043C">
            <w:rPr>
              <w:rFonts w:cstheme="minorHAnsi"/>
              <w:sz w:val="16"/>
              <w:szCs w:val="16"/>
            </w:rPr>
            <w:t>Rašės</w:t>
          </w:r>
          <w:proofErr w:type="spellEnd"/>
          <w:r w:rsidRPr="001A043C">
            <w:rPr>
              <w:rFonts w:cstheme="minorHAnsi"/>
              <w:sz w:val="16"/>
              <w:szCs w:val="16"/>
            </w:rPr>
            <w:t xml:space="preserve"> g. 1, 28197 Utena</w:t>
          </w:r>
        </w:p>
        <w:p w14:paraId="1E2E3BA0" w14:textId="77777777" w:rsidR="007F5D69" w:rsidRPr="001A043C" w:rsidRDefault="007F5D69" w:rsidP="001A043C">
          <w:pPr>
            <w:pStyle w:val="Antrats"/>
            <w:spacing w:line="240" w:lineRule="auto"/>
            <w:jc w:val="center"/>
            <w:rPr>
              <w:rFonts w:cstheme="minorHAnsi"/>
              <w:sz w:val="16"/>
              <w:szCs w:val="16"/>
            </w:rPr>
          </w:pPr>
          <w:r w:rsidRPr="001A043C">
            <w:rPr>
              <w:rFonts w:cstheme="minorHAnsi"/>
              <w:sz w:val="16"/>
              <w:szCs w:val="16"/>
            </w:rPr>
            <w:t xml:space="preserve">tel. +370 389 62 232, el. p. </w:t>
          </w:r>
          <w:hyperlink r:id="rId12" w:history="1">
            <w:r w:rsidRPr="001A043C">
              <w:rPr>
                <w:rStyle w:val="Hipersaitas"/>
                <w:rFonts w:cstheme="minorHAnsi"/>
                <w:sz w:val="16"/>
                <w:szCs w:val="16"/>
              </w:rPr>
              <w:t>info@utbu.lt</w:t>
            </w:r>
          </w:hyperlink>
          <w:r w:rsidRPr="001A043C">
            <w:rPr>
              <w:rFonts w:cstheme="minorHAnsi"/>
              <w:sz w:val="16"/>
              <w:szCs w:val="16"/>
            </w:rPr>
            <w:t xml:space="preserve">, </w:t>
          </w:r>
          <w:hyperlink r:id="rId13" w:history="1">
            <w:r w:rsidRPr="001A043C">
              <w:rPr>
                <w:rStyle w:val="Hipersaitas"/>
                <w:rFonts w:cstheme="minorHAnsi"/>
                <w:sz w:val="16"/>
                <w:szCs w:val="16"/>
              </w:rPr>
              <w:t>www.utbu.lt</w:t>
            </w:r>
          </w:hyperlink>
          <w:r w:rsidRPr="001A043C">
            <w:rPr>
              <w:rFonts w:cstheme="minorHAnsi"/>
              <w:sz w:val="16"/>
              <w:szCs w:val="16"/>
            </w:rPr>
            <w:t>,</w:t>
          </w:r>
        </w:p>
        <w:p w14:paraId="6EB233D3" w14:textId="77777777" w:rsidR="007F5D69" w:rsidRPr="001A043C" w:rsidRDefault="007F5D69" w:rsidP="001A043C">
          <w:pPr>
            <w:pStyle w:val="Antrats"/>
            <w:spacing w:line="240" w:lineRule="auto"/>
            <w:jc w:val="center"/>
            <w:rPr>
              <w:rFonts w:cstheme="minorHAnsi"/>
              <w:sz w:val="16"/>
              <w:szCs w:val="16"/>
            </w:rPr>
          </w:pPr>
          <w:r w:rsidRPr="001A043C">
            <w:rPr>
              <w:rFonts w:cstheme="minorHAnsi"/>
              <w:sz w:val="16"/>
              <w:szCs w:val="16"/>
            </w:rPr>
            <w:t>Duomenys kaupiami ir saugomi Juridinių asmenų registre, kodas 183605327, PVM mokėtojo kodas LT836053219</w:t>
          </w:r>
        </w:p>
        <w:p w14:paraId="457B2987" w14:textId="77777777" w:rsidR="007F5D69" w:rsidRPr="001A043C" w:rsidRDefault="007F5D69" w:rsidP="001A043C">
          <w:pPr>
            <w:pStyle w:val="Antrats"/>
            <w:spacing w:line="240" w:lineRule="auto"/>
            <w:jc w:val="center"/>
            <w:rPr>
              <w:rFonts w:cstheme="minorHAnsi"/>
              <w:sz w:val="16"/>
              <w:szCs w:val="16"/>
            </w:rPr>
          </w:pPr>
          <w:r w:rsidRPr="001A043C">
            <w:rPr>
              <w:rFonts w:cstheme="minorHAnsi"/>
              <w:sz w:val="16"/>
              <w:szCs w:val="16"/>
            </w:rPr>
            <w:t>___________________________________________________________________________________________________________________</w:t>
          </w:r>
        </w:p>
        <w:p w14:paraId="0CE733B5" w14:textId="20F4EDE5" w:rsidR="00C32E53" w:rsidRPr="001A043C" w:rsidRDefault="00C32E53" w:rsidP="001A043C">
          <w:pPr>
            <w:spacing w:after="120" w:line="240" w:lineRule="auto"/>
            <w:ind w:left="567" w:firstLine="0"/>
            <w:contextualSpacing/>
            <w:jc w:val="center"/>
            <w:rPr>
              <w:rFonts w:cstheme="minorHAnsi"/>
              <w:color w:val="000000" w:themeColor="text1"/>
              <w:sz w:val="28"/>
              <w:szCs w:val="28"/>
            </w:rPr>
          </w:pPr>
        </w:p>
        <w:p w14:paraId="2B52B75E" w14:textId="77777777" w:rsidR="003960A0" w:rsidRPr="00411E7D" w:rsidRDefault="003960A0" w:rsidP="003960A0">
          <w:pPr>
            <w:spacing w:line="240" w:lineRule="auto"/>
            <w:ind w:left="4922"/>
            <w:jc w:val="right"/>
            <w:rPr>
              <w:rFonts w:ascii="Ubuntu" w:eastAsia="Calibri" w:hAnsi="Ubuntu" w:cs="Arial"/>
            </w:rPr>
          </w:pPr>
          <w:r w:rsidRPr="00411E7D">
            <w:rPr>
              <w:rFonts w:ascii="Ubuntu" w:eastAsia="Calibri" w:hAnsi="Ubuntu" w:cs="Arial"/>
            </w:rPr>
            <w:t>PATVIRTINTA</w:t>
          </w:r>
        </w:p>
        <w:p w14:paraId="1F5157CF" w14:textId="62CDE263" w:rsidR="003960A0" w:rsidRPr="00411E7D" w:rsidRDefault="003960A0" w:rsidP="003960A0">
          <w:pPr>
            <w:spacing w:line="240" w:lineRule="auto"/>
            <w:ind w:left="4922"/>
            <w:jc w:val="right"/>
            <w:rPr>
              <w:rFonts w:ascii="Ubuntu" w:eastAsia="Calibri" w:hAnsi="Ubuntu" w:cs="Arial"/>
            </w:rPr>
          </w:pPr>
          <w:r w:rsidRPr="00411E7D">
            <w:rPr>
              <w:rFonts w:ascii="Ubuntu" w:eastAsia="Calibri" w:hAnsi="Ubuntu" w:cs="Arial"/>
            </w:rPr>
            <w:t>2025-06-1</w:t>
          </w:r>
          <w:r>
            <w:rPr>
              <w:rFonts w:ascii="Ubuntu" w:eastAsia="Calibri" w:hAnsi="Ubuntu" w:cs="Arial"/>
            </w:rPr>
            <w:t>3</w:t>
          </w:r>
          <w:r w:rsidRPr="00411E7D">
            <w:rPr>
              <w:rFonts w:ascii="Ubuntu" w:eastAsia="Calibri" w:hAnsi="Ubuntu" w:cs="Arial"/>
            </w:rPr>
            <w:t xml:space="preserve"> Viešojo pirkimo komisijos </w:t>
          </w:r>
        </w:p>
        <w:p w14:paraId="0EA25EB1" w14:textId="519C407A" w:rsidR="003960A0" w:rsidRPr="00411E7D" w:rsidRDefault="003960A0" w:rsidP="003960A0">
          <w:pPr>
            <w:spacing w:line="240" w:lineRule="auto"/>
            <w:ind w:left="4922"/>
            <w:jc w:val="right"/>
            <w:rPr>
              <w:rFonts w:ascii="Ubuntu" w:eastAsia="Calibri" w:hAnsi="Ubuntu" w:cs="Arial"/>
            </w:rPr>
          </w:pPr>
          <w:r w:rsidRPr="00411E7D">
            <w:rPr>
              <w:rFonts w:ascii="Ubuntu" w:eastAsia="Calibri" w:hAnsi="Ubuntu" w:cs="Arial"/>
            </w:rPr>
            <w:t>posėdžio protokolu Nr. MŽ-</w:t>
          </w:r>
          <w:r>
            <w:rPr>
              <w:rFonts w:ascii="Ubuntu" w:eastAsia="Calibri" w:hAnsi="Ubuntu" w:cs="Arial"/>
            </w:rPr>
            <w:t>06/13</w:t>
          </w:r>
        </w:p>
        <w:p w14:paraId="46315E48" w14:textId="77777777" w:rsidR="00C32E53" w:rsidRPr="001A043C" w:rsidRDefault="00C32E53" w:rsidP="003960A0">
          <w:pPr>
            <w:spacing w:after="120" w:line="240" w:lineRule="auto"/>
            <w:ind w:left="567" w:firstLine="0"/>
            <w:contextualSpacing/>
            <w:jc w:val="right"/>
            <w:rPr>
              <w:rFonts w:cstheme="minorHAnsi"/>
              <w:color w:val="000000" w:themeColor="text1"/>
            </w:rPr>
          </w:pPr>
        </w:p>
        <w:p w14:paraId="4B92F888" w14:textId="77777777" w:rsidR="00C32E53" w:rsidRPr="001A043C" w:rsidRDefault="00C32E53" w:rsidP="001A043C">
          <w:pPr>
            <w:spacing w:after="120" w:line="240" w:lineRule="auto"/>
            <w:ind w:left="567" w:firstLine="0"/>
            <w:contextualSpacing/>
            <w:jc w:val="center"/>
            <w:rPr>
              <w:rFonts w:cstheme="minorHAnsi"/>
              <w:color w:val="000000" w:themeColor="text1"/>
            </w:rPr>
          </w:pPr>
        </w:p>
        <w:p w14:paraId="47B8E29B" w14:textId="1ADA2B87" w:rsidR="00D526C8" w:rsidRPr="001A043C" w:rsidRDefault="00D526C8" w:rsidP="001A043C">
          <w:pPr>
            <w:spacing w:after="120" w:line="240" w:lineRule="auto"/>
            <w:ind w:left="567" w:firstLine="0"/>
            <w:contextualSpacing/>
            <w:jc w:val="center"/>
            <w:rPr>
              <w:rFonts w:cstheme="minorHAnsi"/>
              <w:color w:val="000000" w:themeColor="text1"/>
            </w:rPr>
          </w:pPr>
        </w:p>
        <w:p w14:paraId="47EF0C37" w14:textId="19126F9D" w:rsidR="00D526C8" w:rsidRPr="001A043C" w:rsidRDefault="00D526C8" w:rsidP="001A043C">
          <w:pPr>
            <w:spacing w:after="120" w:line="240" w:lineRule="auto"/>
            <w:ind w:left="567" w:firstLine="0"/>
            <w:contextualSpacing/>
            <w:jc w:val="center"/>
            <w:rPr>
              <w:rFonts w:cstheme="minorHAnsi"/>
              <w:sz w:val="28"/>
              <w:szCs w:val="28"/>
            </w:rPr>
          </w:pPr>
        </w:p>
        <w:p w14:paraId="7350A7E2" w14:textId="78457EBC" w:rsidR="00D526C8" w:rsidRPr="001A043C" w:rsidRDefault="00D526C8" w:rsidP="001A043C">
          <w:pPr>
            <w:spacing w:after="120" w:line="240" w:lineRule="auto"/>
            <w:ind w:left="567" w:firstLine="0"/>
            <w:contextualSpacing/>
            <w:jc w:val="center"/>
            <w:rPr>
              <w:rFonts w:cstheme="minorHAnsi"/>
              <w:sz w:val="28"/>
              <w:szCs w:val="28"/>
            </w:rPr>
          </w:pPr>
        </w:p>
        <w:p w14:paraId="0EB64CAA" w14:textId="77777777" w:rsidR="004628DE" w:rsidRPr="001A043C" w:rsidRDefault="00C006CB" w:rsidP="001A043C">
          <w:pPr>
            <w:spacing w:after="120" w:line="240" w:lineRule="auto"/>
            <w:ind w:left="567" w:firstLine="0"/>
            <w:contextualSpacing/>
            <w:jc w:val="center"/>
            <w:rPr>
              <w:rFonts w:cstheme="minorHAnsi"/>
              <w:b/>
              <w:bCs/>
              <w:sz w:val="28"/>
              <w:szCs w:val="28"/>
            </w:rPr>
          </w:pPr>
          <w:r w:rsidRPr="001A043C">
            <w:rPr>
              <w:rFonts w:cstheme="minorHAnsi"/>
              <w:b/>
              <w:bCs/>
              <w:sz w:val="28"/>
              <w:szCs w:val="28"/>
            </w:rPr>
            <w:t xml:space="preserve">MAŽOS VERTĖS </w:t>
          </w:r>
          <w:r w:rsidR="00D526C8" w:rsidRPr="001A043C">
            <w:rPr>
              <w:rFonts w:cstheme="minorHAnsi"/>
              <w:b/>
              <w:bCs/>
              <w:sz w:val="28"/>
              <w:szCs w:val="28"/>
            </w:rPr>
            <w:t xml:space="preserve">VIEŠOJO PIRKIMO </w:t>
          </w:r>
        </w:p>
        <w:p w14:paraId="01EB351C" w14:textId="77777777" w:rsidR="002F3238" w:rsidRPr="001A043C" w:rsidRDefault="002F3238" w:rsidP="001A043C">
          <w:pPr>
            <w:spacing w:after="120" w:line="240" w:lineRule="auto"/>
            <w:ind w:left="567" w:firstLine="0"/>
            <w:contextualSpacing/>
            <w:jc w:val="center"/>
            <w:rPr>
              <w:rFonts w:cstheme="minorHAnsi"/>
              <w:b/>
              <w:bCs/>
              <w:sz w:val="28"/>
              <w:szCs w:val="28"/>
            </w:rPr>
          </w:pPr>
        </w:p>
        <w:p w14:paraId="5541FFB2" w14:textId="77777777" w:rsidR="009E3481" w:rsidRPr="001A043C" w:rsidRDefault="00D526C8" w:rsidP="001A043C">
          <w:pPr>
            <w:spacing w:after="120" w:line="240" w:lineRule="auto"/>
            <w:ind w:left="567" w:firstLine="0"/>
            <w:contextualSpacing/>
            <w:jc w:val="center"/>
            <w:rPr>
              <w:rFonts w:cstheme="minorHAnsi"/>
              <w:b/>
              <w:bCs/>
              <w:sz w:val="28"/>
              <w:szCs w:val="28"/>
            </w:rPr>
          </w:pPr>
          <w:r w:rsidRPr="001A043C">
            <w:rPr>
              <w:rFonts w:cstheme="minorHAnsi"/>
              <w:b/>
              <w:bCs/>
              <w:sz w:val="28"/>
              <w:szCs w:val="28"/>
            </w:rPr>
            <w:t>„</w:t>
          </w:r>
          <w:r w:rsidR="004628DE" w:rsidRPr="001A043C">
            <w:rPr>
              <w:rFonts w:cstheme="minorHAnsi"/>
              <w:b/>
              <w:bCs/>
              <w:sz w:val="28"/>
              <w:szCs w:val="28"/>
            </w:rPr>
            <w:t xml:space="preserve">DAUGIABUČIŲ GYVENAMŲJŲ NAMŲ FASADO IŠTRUPĖJUSIŲ PAVIRŠIŲ REMONTO/TINKAVIMO IR SIENŲ PLOKČIŲ SANDŪRŲ </w:t>
          </w:r>
          <w:r w:rsidR="009E3481" w:rsidRPr="001A043C">
            <w:rPr>
              <w:rFonts w:cstheme="minorHAnsi"/>
              <w:b/>
              <w:bCs/>
              <w:sz w:val="28"/>
              <w:szCs w:val="28"/>
            </w:rPr>
            <w:t>(</w:t>
          </w:r>
          <w:r w:rsidR="004628DE" w:rsidRPr="001A043C">
            <w:rPr>
              <w:rFonts w:cstheme="minorHAnsi"/>
              <w:b/>
              <w:bCs/>
              <w:sz w:val="28"/>
              <w:szCs w:val="28"/>
            </w:rPr>
            <w:t>SIŪLIŲ</w:t>
          </w:r>
          <w:r w:rsidR="009E3481" w:rsidRPr="001A043C">
            <w:rPr>
              <w:rFonts w:cstheme="minorHAnsi"/>
              <w:b/>
              <w:bCs/>
              <w:sz w:val="28"/>
              <w:szCs w:val="28"/>
            </w:rPr>
            <w:t>)</w:t>
          </w:r>
          <w:r w:rsidR="004628DE" w:rsidRPr="001A043C">
            <w:rPr>
              <w:rFonts w:cstheme="minorHAnsi"/>
              <w:b/>
              <w:bCs/>
              <w:sz w:val="28"/>
              <w:szCs w:val="28"/>
            </w:rPr>
            <w:t xml:space="preserve"> </w:t>
          </w:r>
        </w:p>
        <w:p w14:paraId="1D1BF965" w14:textId="7A7E2AEF" w:rsidR="00D526C8" w:rsidRPr="001A043C" w:rsidRDefault="004628DE" w:rsidP="001A043C">
          <w:pPr>
            <w:spacing w:after="120" w:line="240" w:lineRule="auto"/>
            <w:ind w:left="567" w:firstLine="0"/>
            <w:contextualSpacing/>
            <w:jc w:val="center"/>
            <w:rPr>
              <w:rFonts w:cstheme="minorHAnsi"/>
              <w:b/>
              <w:bCs/>
              <w:sz w:val="28"/>
              <w:szCs w:val="28"/>
            </w:rPr>
          </w:pPr>
          <w:r w:rsidRPr="001A043C">
            <w:rPr>
              <w:rFonts w:cstheme="minorHAnsi"/>
              <w:b/>
              <w:bCs/>
              <w:sz w:val="28"/>
              <w:szCs w:val="28"/>
            </w:rPr>
            <w:t>REMONTO DARBAI</w:t>
          </w:r>
          <w:r w:rsidR="00D526C8" w:rsidRPr="001A043C">
            <w:rPr>
              <w:rFonts w:cstheme="minorHAnsi"/>
              <w:b/>
              <w:bCs/>
              <w:sz w:val="28"/>
              <w:szCs w:val="28"/>
            </w:rPr>
            <w:t>“</w:t>
          </w:r>
        </w:p>
        <w:p w14:paraId="231D769D" w14:textId="77777777" w:rsidR="002F3238" w:rsidRPr="001A043C" w:rsidRDefault="002F3238" w:rsidP="001A043C">
          <w:pPr>
            <w:spacing w:after="120" w:line="240" w:lineRule="auto"/>
            <w:ind w:left="567" w:firstLine="0"/>
            <w:contextualSpacing/>
            <w:jc w:val="center"/>
            <w:rPr>
              <w:rFonts w:cstheme="minorHAnsi"/>
              <w:b/>
              <w:bCs/>
              <w:sz w:val="28"/>
              <w:szCs w:val="28"/>
            </w:rPr>
          </w:pPr>
        </w:p>
        <w:p w14:paraId="18ACC6AD" w14:textId="6A16ADFF" w:rsidR="00D526C8" w:rsidRPr="001A043C" w:rsidRDefault="00DF1318" w:rsidP="001A043C">
          <w:pPr>
            <w:spacing w:after="120" w:line="240" w:lineRule="auto"/>
            <w:ind w:left="567" w:firstLine="0"/>
            <w:contextualSpacing/>
            <w:jc w:val="center"/>
            <w:rPr>
              <w:rFonts w:cstheme="minorHAnsi"/>
              <w:b/>
              <w:bCs/>
              <w:sz w:val="28"/>
              <w:szCs w:val="28"/>
            </w:rPr>
          </w:pPr>
          <w:r w:rsidRPr="001A043C">
            <w:rPr>
              <w:rFonts w:cstheme="minorHAnsi"/>
              <w:b/>
              <w:bCs/>
              <w:sz w:val="28"/>
              <w:szCs w:val="28"/>
            </w:rPr>
            <w:t>SKELBIAM</w:t>
          </w:r>
          <w:r w:rsidR="0019623B" w:rsidRPr="001A043C">
            <w:rPr>
              <w:rFonts w:cstheme="minorHAnsi"/>
              <w:b/>
              <w:bCs/>
              <w:sz w:val="28"/>
              <w:szCs w:val="28"/>
            </w:rPr>
            <w:t>OS APKLAUSOS</w:t>
          </w:r>
          <w:r w:rsidR="00D526C8" w:rsidRPr="001A043C">
            <w:rPr>
              <w:rFonts w:cstheme="minorHAnsi"/>
              <w:b/>
              <w:bCs/>
              <w:sz w:val="28"/>
              <w:szCs w:val="28"/>
            </w:rPr>
            <w:t xml:space="preserve"> SĄLYGOS</w:t>
          </w:r>
          <w:r w:rsidR="00110582" w:rsidRPr="001A043C">
            <w:rPr>
              <w:rFonts w:cstheme="minorHAnsi"/>
              <w:b/>
              <w:bCs/>
              <w:sz w:val="28"/>
              <w:szCs w:val="28"/>
            </w:rPr>
            <w:t xml:space="preserve"> </w:t>
          </w:r>
        </w:p>
        <w:p w14:paraId="64D0915B" w14:textId="77777777" w:rsidR="002F3238" w:rsidRPr="001A043C" w:rsidRDefault="00D53BF4" w:rsidP="001A043C">
          <w:pPr>
            <w:spacing w:after="120" w:line="240" w:lineRule="auto"/>
            <w:ind w:left="567" w:firstLine="0"/>
            <w:contextualSpacing/>
            <w:jc w:val="center"/>
            <w:rPr>
              <w:rFonts w:cstheme="minorHAnsi"/>
              <w:b/>
              <w:bCs/>
              <w:color w:val="000000" w:themeColor="text1"/>
              <w:sz w:val="28"/>
              <w:szCs w:val="28"/>
            </w:rPr>
          </w:pPr>
          <w:r w:rsidRPr="001A043C">
            <w:rPr>
              <w:rFonts w:cstheme="minorHAnsi"/>
              <w:b/>
              <w:bCs/>
              <w:sz w:val="28"/>
              <w:szCs w:val="28"/>
            </w:rPr>
            <w:t>V</w:t>
          </w:r>
          <w:r w:rsidR="00755F3B" w:rsidRPr="001A043C">
            <w:rPr>
              <w:rFonts w:cstheme="minorHAnsi"/>
              <w:b/>
              <w:bCs/>
              <w:sz w:val="28"/>
              <w:szCs w:val="28"/>
            </w:rPr>
            <w:t>ersija</w:t>
          </w:r>
          <w:r w:rsidRPr="001A043C">
            <w:rPr>
              <w:rFonts w:cstheme="minorHAnsi"/>
              <w:b/>
              <w:bCs/>
              <w:sz w:val="28"/>
              <w:szCs w:val="28"/>
            </w:rPr>
            <w:t xml:space="preserve"> Nr. </w:t>
          </w:r>
          <w:r w:rsidR="004628DE" w:rsidRPr="001A043C">
            <w:rPr>
              <w:rFonts w:cstheme="minorHAnsi"/>
              <w:b/>
              <w:bCs/>
              <w:color w:val="000000" w:themeColor="text1"/>
              <w:sz w:val="28"/>
              <w:szCs w:val="28"/>
            </w:rPr>
            <w:t>1</w:t>
          </w:r>
        </w:p>
        <w:p w14:paraId="35809D28" w14:textId="77777777" w:rsidR="002F3238" w:rsidRPr="001A043C" w:rsidRDefault="002F3238" w:rsidP="001A043C">
          <w:pPr>
            <w:spacing w:after="120" w:line="240" w:lineRule="auto"/>
            <w:ind w:left="567" w:firstLine="0"/>
            <w:contextualSpacing/>
            <w:jc w:val="center"/>
            <w:rPr>
              <w:rFonts w:cstheme="minorHAnsi"/>
            </w:rPr>
          </w:pPr>
        </w:p>
        <w:p w14:paraId="54CE17DB" w14:textId="77777777" w:rsidR="002F3238" w:rsidRPr="001A043C" w:rsidRDefault="002F3238" w:rsidP="001A043C">
          <w:pPr>
            <w:spacing w:after="120" w:line="240" w:lineRule="auto"/>
            <w:ind w:left="567" w:firstLine="0"/>
            <w:contextualSpacing/>
            <w:jc w:val="center"/>
            <w:rPr>
              <w:rFonts w:cstheme="minorHAnsi"/>
            </w:rPr>
          </w:pPr>
        </w:p>
        <w:p w14:paraId="2AD72696" w14:textId="77777777" w:rsidR="002F3238" w:rsidRPr="001A043C" w:rsidRDefault="002F3238" w:rsidP="001A043C">
          <w:pPr>
            <w:spacing w:after="120" w:line="240" w:lineRule="auto"/>
            <w:ind w:left="567" w:firstLine="0"/>
            <w:contextualSpacing/>
            <w:jc w:val="center"/>
            <w:rPr>
              <w:rFonts w:cstheme="minorHAnsi"/>
            </w:rPr>
          </w:pPr>
        </w:p>
        <w:p w14:paraId="073FCCA1" w14:textId="77777777" w:rsidR="002F3238" w:rsidRPr="001A043C" w:rsidRDefault="002F3238" w:rsidP="001A043C">
          <w:pPr>
            <w:spacing w:after="120" w:line="240" w:lineRule="auto"/>
            <w:ind w:left="567" w:firstLine="0"/>
            <w:contextualSpacing/>
            <w:jc w:val="center"/>
            <w:rPr>
              <w:rFonts w:cstheme="minorHAnsi"/>
            </w:rPr>
          </w:pPr>
        </w:p>
        <w:p w14:paraId="6C5446F3" w14:textId="77777777" w:rsidR="002F3238" w:rsidRPr="001A043C" w:rsidRDefault="002F3238" w:rsidP="001A043C">
          <w:pPr>
            <w:spacing w:after="120" w:line="240" w:lineRule="auto"/>
            <w:ind w:left="567" w:firstLine="0"/>
            <w:contextualSpacing/>
            <w:jc w:val="center"/>
            <w:rPr>
              <w:rFonts w:cstheme="minorHAnsi"/>
            </w:rPr>
          </w:pPr>
        </w:p>
        <w:p w14:paraId="4F3234AD" w14:textId="77777777" w:rsidR="002F3238" w:rsidRPr="001A043C" w:rsidRDefault="002F3238" w:rsidP="001A043C">
          <w:pPr>
            <w:spacing w:after="120" w:line="240" w:lineRule="auto"/>
            <w:ind w:left="567" w:firstLine="0"/>
            <w:contextualSpacing/>
            <w:jc w:val="center"/>
            <w:rPr>
              <w:rFonts w:cstheme="minorHAnsi"/>
            </w:rPr>
          </w:pPr>
        </w:p>
        <w:p w14:paraId="4766D178" w14:textId="77777777" w:rsidR="002F3238" w:rsidRPr="001A043C" w:rsidRDefault="002F3238" w:rsidP="001A043C">
          <w:pPr>
            <w:spacing w:after="120" w:line="240" w:lineRule="auto"/>
            <w:ind w:left="567" w:firstLine="0"/>
            <w:contextualSpacing/>
            <w:jc w:val="center"/>
            <w:rPr>
              <w:rFonts w:cstheme="minorHAnsi"/>
            </w:rPr>
          </w:pPr>
        </w:p>
        <w:p w14:paraId="6DD3C691" w14:textId="77777777" w:rsidR="002F3238" w:rsidRPr="001A043C" w:rsidRDefault="002F3238" w:rsidP="001A043C">
          <w:pPr>
            <w:spacing w:after="120" w:line="240" w:lineRule="auto"/>
            <w:ind w:left="567" w:firstLine="0"/>
            <w:contextualSpacing/>
            <w:jc w:val="center"/>
            <w:rPr>
              <w:rFonts w:cstheme="minorHAnsi"/>
            </w:rPr>
          </w:pPr>
        </w:p>
        <w:p w14:paraId="69673951" w14:textId="77777777" w:rsidR="002F3238" w:rsidRPr="001A043C" w:rsidRDefault="002F3238" w:rsidP="001A043C">
          <w:pPr>
            <w:spacing w:after="120" w:line="240" w:lineRule="auto"/>
            <w:ind w:left="567" w:firstLine="0"/>
            <w:contextualSpacing/>
            <w:jc w:val="center"/>
            <w:rPr>
              <w:rFonts w:cstheme="minorHAnsi"/>
            </w:rPr>
          </w:pPr>
        </w:p>
        <w:p w14:paraId="363CF2D6" w14:textId="77777777" w:rsidR="002F3238" w:rsidRPr="001A043C" w:rsidRDefault="002F3238" w:rsidP="003960A0">
          <w:pPr>
            <w:spacing w:after="120" w:line="240" w:lineRule="auto"/>
            <w:ind w:firstLine="0"/>
            <w:contextualSpacing/>
            <w:rPr>
              <w:rFonts w:cstheme="minorHAnsi"/>
            </w:rPr>
          </w:pPr>
        </w:p>
        <w:p w14:paraId="44652EA2" w14:textId="77777777" w:rsidR="002F3238" w:rsidRPr="001A043C" w:rsidRDefault="002F3238" w:rsidP="001A043C">
          <w:pPr>
            <w:spacing w:after="120" w:line="240" w:lineRule="auto"/>
            <w:ind w:firstLine="0"/>
            <w:contextualSpacing/>
            <w:rPr>
              <w:rFonts w:cstheme="minorHAnsi"/>
            </w:rPr>
          </w:pPr>
        </w:p>
        <w:p w14:paraId="4AD3D407" w14:textId="77777777" w:rsidR="002F3238" w:rsidRPr="001A043C" w:rsidRDefault="002F3238" w:rsidP="001A043C">
          <w:pPr>
            <w:spacing w:after="120" w:line="240" w:lineRule="auto"/>
            <w:ind w:firstLine="0"/>
            <w:contextualSpacing/>
            <w:rPr>
              <w:rFonts w:cstheme="minorHAnsi"/>
            </w:rPr>
          </w:pPr>
        </w:p>
        <w:p w14:paraId="2FC64D2D" w14:textId="77777777" w:rsidR="002F3238" w:rsidRPr="001A043C" w:rsidRDefault="002F3238" w:rsidP="001A043C">
          <w:pPr>
            <w:spacing w:line="240" w:lineRule="auto"/>
            <w:ind w:firstLine="0"/>
            <w:jc w:val="center"/>
            <w:rPr>
              <w:rFonts w:cstheme="minorHAnsi"/>
              <w:b/>
            </w:rPr>
          </w:pPr>
          <w:r w:rsidRPr="001A043C">
            <w:rPr>
              <w:rFonts w:cstheme="minorHAnsi"/>
              <w:b/>
            </w:rPr>
            <w:t>2025 m.</w:t>
          </w:r>
        </w:p>
        <w:p w14:paraId="3E45BC5F" w14:textId="77777777" w:rsidR="002F3238" w:rsidRPr="001A043C" w:rsidRDefault="002F3238" w:rsidP="001A043C">
          <w:pPr>
            <w:spacing w:line="240" w:lineRule="auto"/>
            <w:ind w:firstLine="0"/>
            <w:jc w:val="center"/>
            <w:rPr>
              <w:rFonts w:cstheme="minorHAnsi"/>
              <w:b/>
            </w:rPr>
          </w:pPr>
        </w:p>
        <w:p w14:paraId="1A43F097" w14:textId="77777777" w:rsidR="002F3238" w:rsidRPr="001A043C" w:rsidRDefault="002F3238" w:rsidP="001A043C">
          <w:pPr>
            <w:spacing w:line="240" w:lineRule="auto"/>
            <w:ind w:firstLine="0"/>
            <w:jc w:val="center"/>
            <w:rPr>
              <w:rFonts w:cstheme="minorHAnsi"/>
              <w:b/>
            </w:rPr>
          </w:pPr>
        </w:p>
        <w:p w14:paraId="5212A164" w14:textId="29835F8B" w:rsidR="002F3238" w:rsidRPr="001A043C" w:rsidRDefault="002F3238" w:rsidP="001A043C">
          <w:pPr>
            <w:spacing w:line="240" w:lineRule="auto"/>
            <w:ind w:firstLine="0"/>
            <w:jc w:val="center"/>
            <w:rPr>
              <w:rFonts w:cstheme="minorHAnsi"/>
              <w:b/>
            </w:rPr>
          </w:pPr>
          <w:r w:rsidRPr="001A043C">
            <w:rPr>
              <w:rFonts w:cstheme="minorHAnsi"/>
              <w:b/>
            </w:rPr>
            <w:t>Ute</w:t>
          </w:r>
          <w:r w:rsidR="00FD3AB9" w:rsidRPr="001A043C">
            <w:rPr>
              <w:rFonts w:cstheme="minorHAnsi"/>
              <w:b/>
            </w:rPr>
            <w:t>na</w:t>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6D39EB" w:rsidRDefault="00173FBA" w:rsidP="001A043C">
              <w:pPr>
                <w:pStyle w:val="Turinioantrat"/>
                <w:tabs>
                  <w:tab w:val="left" w:pos="6555"/>
                </w:tabs>
                <w:rPr>
                  <w:rFonts w:asciiTheme="minorHAnsi" w:hAnsiTheme="minorHAnsi" w:cstheme="minorHAnsi"/>
                </w:rPr>
              </w:pPr>
              <w:r w:rsidRPr="006D39EB">
                <w:rPr>
                  <w:rFonts w:asciiTheme="minorHAnsi" w:hAnsiTheme="minorHAnsi" w:cstheme="minorHAnsi"/>
                </w:rPr>
                <w:t>T</w:t>
              </w:r>
              <w:r w:rsidR="00F42EC8" w:rsidRPr="006D39EB">
                <w:rPr>
                  <w:rFonts w:asciiTheme="minorHAnsi" w:hAnsiTheme="minorHAnsi" w:cstheme="minorHAnsi"/>
                </w:rPr>
                <w:t>URINYS</w:t>
              </w:r>
              <w:r w:rsidR="00581B14" w:rsidRPr="006D39EB">
                <w:rPr>
                  <w:rFonts w:asciiTheme="minorHAnsi" w:hAnsiTheme="minorHAnsi" w:cstheme="minorHAnsi"/>
                </w:rPr>
                <w:tab/>
              </w:r>
            </w:p>
            <w:p w14:paraId="64303EC1" w14:textId="6FB688E5" w:rsidR="00E76E1F" w:rsidRPr="006D39EB" w:rsidRDefault="00173FBA" w:rsidP="001A043C">
              <w:pPr>
                <w:pStyle w:val="Turinys1"/>
                <w:spacing w:line="240" w:lineRule="auto"/>
                <w:rPr>
                  <w:rFonts w:cstheme="minorHAnsi"/>
                  <w:noProof/>
                  <w:sz w:val="22"/>
                  <w:szCs w:val="22"/>
                  <w:lang w:val="en-US" w:eastAsia="en-US"/>
                </w:rPr>
              </w:pPr>
              <w:r w:rsidRPr="006D39EB">
                <w:rPr>
                  <w:rFonts w:cstheme="minorHAnsi"/>
                </w:rPr>
                <w:fldChar w:fldCharType="begin"/>
              </w:r>
              <w:r w:rsidRPr="006D39EB">
                <w:rPr>
                  <w:rFonts w:cstheme="minorHAnsi"/>
                </w:rPr>
                <w:instrText xml:space="preserve"> TOC \o "1-3" \h \z \u </w:instrText>
              </w:r>
              <w:r w:rsidRPr="006D39EB">
                <w:rPr>
                  <w:rFonts w:cstheme="minorHAnsi"/>
                </w:rPr>
                <w:fldChar w:fldCharType="separate"/>
              </w:r>
              <w:hyperlink w:anchor="_Toc137194947" w:history="1">
                <w:r w:rsidR="00E76E1F" w:rsidRPr="006D39EB">
                  <w:rPr>
                    <w:rStyle w:val="Hipersaitas"/>
                    <w:rFonts w:cstheme="minorHAnsi"/>
                    <w:noProof/>
                  </w:rPr>
                  <w:t>1.</w:t>
                </w:r>
                <w:r w:rsidR="00E76E1F" w:rsidRPr="006D39EB">
                  <w:rPr>
                    <w:rFonts w:cstheme="minorHAnsi"/>
                    <w:noProof/>
                    <w:sz w:val="22"/>
                    <w:szCs w:val="22"/>
                    <w:lang w:val="en-US" w:eastAsia="en-US"/>
                  </w:rPr>
                  <w:tab/>
                </w:r>
                <w:r w:rsidR="00E76E1F" w:rsidRPr="006D39EB">
                  <w:rPr>
                    <w:rStyle w:val="Hipersaitas"/>
                    <w:rFonts w:cstheme="minorHAnsi"/>
                    <w:noProof/>
                  </w:rPr>
                  <w:t>Bendra informacija</w:t>
                </w:r>
                <w:r w:rsidR="00E76E1F" w:rsidRPr="006D39EB">
                  <w:rPr>
                    <w:rFonts w:cstheme="minorHAnsi"/>
                    <w:noProof/>
                    <w:webHidden/>
                  </w:rPr>
                  <w:tab/>
                </w:r>
              </w:hyperlink>
            </w:p>
            <w:p w14:paraId="29E46CFF" w14:textId="48AEA982" w:rsidR="00E76E1F" w:rsidRPr="006D39EB" w:rsidRDefault="00E76E1F" w:rsidP="001A043C">
              <w:pPr>
                <w:pStyle w:val="Turinys1"/>
                <w:spacing w:line="240" w:lineRule="auto"/>
                <w:rPr>
                  <w:rFonts w:cstheme="minorHAnsi"/>
                  <w:noProof/>
                  <w:sz w:val="22"/>
                  <w:szCs w:val="22"/>
                  <w:lang w:val="en-US" w:eastAsia="en-US"/>
                </w:rPr>
              </w:pPr>
              <w:hyperlink w:anchor="_Toc137194948" w:history="1">
                <w:r w:rsidRPr="006D39EB">
                  <w:rPr>
                    <w:rStyle w:val="Hipersaitas"/>
                    <w:rFonts w:eastAsia="Calibri" w:cstheme="minorHAnsi"/>
                    <w:noProof/>
                  </w:rPr>
                  <w:t>2.</w:t>
                </w:r>
                <w:r w:rsidRPr="006D39EB">
                  <w:rPr>
                    <w:rFonts w:cstheme="minorHAnsi"/>
                    <w:noProof/>
                    <w:sz w:val="22"/>
                    <w:szCs w:val="22"/>
                    <w:lang w:val="en-US" w:eastAsia="en-US"/>
                  </w:rPr>
                  <w:tab/>
                </w:r>
                <w:r w:rsidRPr="006D39EB">
                  <w:rPr>
                    <w:rStyle w:val="Hipersaitas"/>
                    <w:rFonts w:cstheme="minorHAnsi"/>
                    <w:noProof/>
                  </w:rPr>
                  <w:t>Pirkimo objektas</w:t>
                </w:r>
                <w:r w:rsidRPr="006D39EB">
                  <w:rPr>
                    <w:rFonts w:cstheme="minorHAnsi"/>
                    <w:noProof/>
                    <w:webHidden/>
                  </w:rPr>
                  <w:tab/>
                </w:r>
              </w:hyperlink>
            </w:p>
            <w:p w14:paraId="3B364848" w14:textId="6FA9C4DA" w:rsidR="00E76E1F" w:rsidRPr="006D39EB" w:rsidRDefault="00E76E1F" w:rsidP="001A043C">
              <w:pPr>
                <w:pStyle w:val="Turinys1"/>
                <w:spacing w:line="240" w:lineRule="auto"/>
                <w:rPr>
                  <w:rFonts w:cstheme="minorHAnsi"/>
                  <w:noProof/>
                  <w:sz w:val="22"/>
                  <w:szCs w:val="22"/>
                  <w:lang w:val="en-US" w:eastAsia="en-US"/>
                </w:rPr>
              </w:pPr>
              <w:hyperlink w:anchor="_Toc137194949" w:history="1">
                <w:r w:rsidRPr="006D39EB">
                  <w:rPr>
                    <w:rStyle w:val="Hipersaitas"/>
                    <w:rFonts w:eastAsia="Calibri" w:cstheme="minorHAnsi"/>
                    <w:noProof/>
                  </w:rPr>
                  <w:t>3.</w:t>
                </w:r>
                <w:r w:rsidRPr="006D39EB">
                  <w:rPr>
                    <w:rFonts w:cstheme="minorHAnsi"/>
                    <w:noProof/>
                    <w:sz w:val="22"/>
                    <w:szCs w:val="22"/>
                    <w:lang w:val="en-US" w:eastAsia="en-US"/>
                  </w:rPr>
                  <w:tab/>
                </w:r>
                <w:r w:rsidRPr="006D39EB">
                  <w:rPr>
                    <w:rStyle w:val="Hipersaitas"/>
                    <w:rFonts w:cstheme="minorHAnsi"/>
                    <w:noProof/>
                  </w:rPr>
                  <w:t>Tiekėjų pašalinimo pagrindai, kvalifikacijos reikalavimai ir reikalaujami kokybės vadybos sistemos ir (arba) aplinkos apsaugos vadybos sistemos standartai</w:t>
                </w:r>
                <w:r w:rsidRPr="006D39EB">
                  <w:rPr>
                    <w:rFonts w:cstheme="minorHAnsi"/>
                    <w:noProof/>
                    <w:webHidden/>
                  </w:rPr>
                  <w:tab/>
                </w:r>
              </w:hyperlink>
            </w:p>
            <w:p w14:paraId="3B8B80C9" w14:textId="5EF1DD39" w:rsidR="00E76E1F" w:rsidRPr="006D39EB" w:rsidRDefault="008753CE" w:rsidP="001A043C">
              <w:pPr>
                <w:pStyle w:val="Turinys1"/>
                <w:spacing w:line="240" w:lineRule="auto"/>
                <w:rPr>
                  <w:rFonts w:cstheme="minorHAnsi"/>
                  <w:noProof/>
                  <w:sz w:val="22"/>
                  <w:szCs w:val="22"/>
                  <w:lang w:val="en-US" w:eastAsia="en-US"/>
                </w:rPr>
              </w:pPr>
              <w:hyperlink w:anchor="_Toc137194951" w:history="1">
                <w:r w:rsidRPr="006D39EB">
                  <w:rPr>
                    <w:rStyle w:val="Hipersaitas"/>
                    <w:rFonts w:eastAsia="Calibri" w:cstheme="minorHAnsi"/>
                    <w:noProof/>
                  </w:rPr>
                  <w:t>4</w:t>
                </w:r>
                <w:r w:rsidR="00E76E1F" w:rsidRPr="006D39EB">
                  <w:rPr>
                    <w:rStyle w:val="Hipersaitas"/>
                    <w:rFonts w:eastAsia="Calibri" w:cstheme="minorHAnsi"/>
                    <w:noProof/>
                  </w:rPr>
                  <w:t>.</w:t>
                </w:r>
                <w:r w:rsidR="00E76E1F" w:rsidRPr="006D39EB">
                  <w:rPr>
                    <w:rFonts w:cstheme="minorHAnsi"/>
                    <w:noProof/>
                    <w:sz w:val="22"/>
                    <w:szCs w:val="22"/>
                    <w:lang w:val="en-US" w:eastAsia="en-US"/>
                  </w:rPr>
                  <w:tab/>
                </w:r>
                <w:r w:rsidR="00E76E1F" w:rsidRPr="006D39EB">
                  <w:rPr>
                    <w:rStyle w:val="Hipersaitas"/>
                    <w:rFonts w:cstheme="minorHAnsi"/>
                    <w:noProof/>
                  </w:rPr>
                  <w:t>Specialieji reikalavimai pasiūlymų rengimui ir pateikimui</w:t>
                </w:r>
                <w:r w:rsidR="00E76E1F" w:rsidRPr="006D39EB">
                  <w:rPr>
                    <w:rFonts w:cstheme="minorHAnsi"/>
                    <w:noProof/>
                    <w:webHidden/>
                  </w:rPr>
                  <w:tab/>
                </w:r>
              </w:hyperlink>
            </w:p>
            <w:p w14:paraId="197EB7A3" w14:textId="7FC0C1A0" w:rsidR="00E76E1F" w:rsidRPr="006D39EB" w:rsidRDefault="00492009" w:rsidP="001A043C">
              <w:pPr>
                <w:pStyle w:val="Turinys1"/>
                <w:spacing w:line="240" w:lineRule="auto"/>
                <w:rPr>
                  <w:rFonts w:cstheme="minorHAnsi"/>
                  <w:noProof/>
                  <w:sz w:val="22"/>
                  <w:szCs w:val="22"/>
                  <w:lang w:val="en-US" w:eastAsia="en-US"/>
                </w:rPr>
              </w:pPr>
              <w:hyperlink w:anchor="_Toc137194953" w:history="1">
                <w:r w:rsidRPr="006D39EB">
                  <w:rPr>
                    <w:rStyle w:val="Hipersaitas"/>
                    <w:rFonts w:cstheme="minorHAnsi"/>
                    <w:noProof/>
                  </w:rPr>
                  <w:t>5</w:t>
                </w:r>
                <w:r w:rsidR="00E76E1F" w:rsidRPr="006D39EB">
                  <w:rPr>
                    <w:rStyle w:val="Hipersaitas"/>
                    <w:rFonts w:cstheme="minorHAnsi"/>
                    <w:noProof/>
                  </w:rPr>
                  <w:t>.</w:t>
                </w:r>
                <w:r w:rsidR="00E76E1F" w:rsidRPr="006D39EB">
                  <w:rPr>
                    <w:rFonts w:cstheme="minorHAnsi"/>
                    <w:noProof/>
                    <w:sz w:val="22"/>
                    <w:szCs w:val="22"/>
                    <w:lang w:val="en-US" w:eastAsia="en-US"/>
                  </w:rPr>
                  <w:tab/>
                </w:r>
                <w:r w:rsidR="00E76E1F" w:rsidRPr="006D39EB">
                  <w:rPr>
                    <w:rStyle w:val="Hipersaitas"/>
                    <w:rFonts w:cstheme="minorHAnsi"/>
                    <w:noProof/>
                  </w:rPr>
                  <w:t>Pasiūlymų vertinimas</w:t>
                </w:r>
                <w:r w:rsidR="00E76E1F" w:rsidRPr="006D39EB">
                  <w:rPr>
                    <w:rFonts w:cstheme="minorHAnsi"/>
                    <w:noProof/>
                    <w:webHidden/>
                  </w:rPr>
                  <w:tab/>
                </w:r>
              </w:hyperlink>
            </w:p>
            <w:p w14:paraId="2D57B744" w14:textId="20D102E0" w:rsidR="00E76E1F" w:rsidRPr="006D39EB" w:rsidRDefault="00492009" w:rsidP="001A043C">
              <w:pPr>
                <w:pStyle w:val="Turinys1"/>
                <w:spacing w:line="240" w:lineRule="auto"/>
                <w:rPr>
                  <w:rFonts w:cstheme="minorHAnsi"/>
                  <w:noProof/>
                  <w:sz w:val="22"/>
                  <w:szCs w:val="22"/>
                  <w:lang w:val="en-US" w:eastAsia="en-US"/>
                </w:rPr>
              </w:pPr>
              <w:hyperlink w:anchor="_Toc137194954" w:history="1">
                <w:r w:rsidRPr="006D39EB">
                  <w:rPr>
                    <w:rStyle w:val="Hipersaitas"/>
                    <w:rFonts w:cstheme="minorHAnsi"/>
                    <w:noProof/>
                  </w:rPr>
                  <w:t>6</w:t>
                </w:r>
                <w:r w:rsidR="00E76E1F" w:rsidRPr="006D39EB">
                  <w:rPr>
                    <w:rStyle w:val="Hipersaitas"/>
                    <w:rFonts w:cstheme="minorHAnsi"/>
                    <w:noProof/>
                  </w:rPr>
                  <w:t xml:space="preserve">. </w:t>
                </w:r>
                <w:r w:rsidR="00581B14" w:rsidRPr="006D39EB">
                  <w:rPr>
                    <w:rStyle w:val="Hipersaitas"/>
                    <w:rFonts w:cstheme="minorHAnsi"/>
                    <w:noProof/>
                  </w:rPr>
                  <w:t xml:space="preserve">    </w:t>
                </w:r>
                <w:r w:rsidR="00E76E1F" w:rsidRPr="006D39EB">
                  <w:rPr>
                    <w:rStyle w:val="Hipersaitas"/>
                    <w:rFonts w:cstheme="minorHAnsi"/>
                    <w:noProof/>
                  </w:rPr>
                  <w:t>Sutarties sudarymas</w:t>
                </w:r>
                <w:r w:rsidR="00E76E1F" w:rsidRPr="006D39EB">
                  <w:rPr>
                    <w:rFonts w:cstheme="minorHAnsi"/>
                    <w:noProof/>
                    <w:webHidden/>
                  </w:rPr>
                  <w:tab/>
                </w:r>
              </w:hyperlink>
            </w:p>
            <w:p w14:paraId="191E7762" w14:textId="0D6806A6" w:rsidR="00E76E1F" w:rsidRPr="006D39EB" w:rsidRDefault="00492009" w:rsidP="001A043C">
              <w:pPr>
                <w:pStyle w:val="Turinys1"/>
                <w:spacing w:line="240" w:lineRule="auto"/>
                <w:rPr>
                  <w:rFonts w:cstheme="minorHAnsi"/>
                </w:rPr>
              </w:pPr>
              <w:hyperlink w:anchor="_Toc137194955" w:history="1">
                <w:r w:rsidRPr="006D39EB">
                  <w:rPr>
                    <w:rStyle w:val="Hipersaitas"/>
                    <w:rFonts w:cstheme="minorHAnsi"/>
                    <w:noProof/>
                  </w:rPr>
                  <w:t>7</w:t>
                </w:r>
                <w:r w:rsidR="00E76E1F" w:rsidRPr="006D39EB">
                  <w:rPr>
                    <w:rStyle w:val="Hipersaitas"/>
                    <w:rFonts w:cstheme="minorHAnsi"/>
                    <w:noProof/>
                  </w:rPr>
                  <w:t xml:space="preserve">. </w:t>
                </w:r>
                <w:r w:rsidR="00581B14" w:rsidRPr="006D39EB">
                  <w:rPr>
                    <w:rStyle w:val="Hipersaitas"/>
                    <w:rFonts w:cstheme="minorHAnsi"/>
                    <w:noProof/>
                  </w:rPr>
                  <w:t xml:space="preserve">    </w:t>
                </w:r>
                <w:r w:rsidR="001A043C" w:rsidRPr="006D39EB">
                  <w:rPr>
                    <w:rStyle w:val="Hipersaitas"/>
                    <w:rFonts w:cstheme="minorHAnsi"/>
                    <w:noProof/>
                  </w:rPr>
                  <w:t>Pretenzijų ir skundų nagrinėjimo tvarka</w:t>
                </w:r>
                <w:r w:rsidR="00E76E1F" w:rsidRPr="006D39EB">
                  <w:rPr>
                    <w:rFonts w:cstheme="minorHAnsi"/>
                    <w:noProof/>
                    <w:webHidden/>
                  </w:rPr>
                  <w:tab/>
                </w:r>
              </w:hyperlink>
            </w:p>
            <w:p w14:paraId="54B7B42D" w14:textId="6AD3B56A" w:rsidR="001A043C" w:rsidRPr="006D39EB" w:rsidRDefault="001A043C" w:rsidP="001A043C">
              <w:pPr>
                <w:pStyle w:val="Turinys1"/>
                <w:spacing w:line="240" w:lineRule="auto"/>
                <w:rPr>
                  <w:rFonts w:cstheme="minorHAnsi"/>
                </w:rPr>
              </w:pPr>
              <w:hyperlink w:anchor="_Toc137194955" w:history="1">
                <w:r w:rsidRPr="006D39EB">
                  <w:rPr>
                    <w:rStyle w:val="Hipersaitas"/>
                    <w:rFonts w:cstheme="minorHAnsi"/>
                    <w:noProof/>
                  </w:rPr>
                  <w:t>8.     Baigiamosios nuostatos</w:t>
                </w:r>
                <w:r w:rsidRPr="006D39EB">
                  <w:rPr>
                    <w:rFonts w:cstheme="minorHAnsi"/>
                    <w:noProof/>
                    <w:webHidden/>
                  </w:rPr>
                  <w:tab/>
                </w:r>
              </w:hyperlink>
            </w:p>
            <w:p w14:paraId="62141185" w14:textId="77777777" w:rsidR="001A043C" w:rsidRPr="006D39EB" w:rsidRDefault="001A043C" w:rsidP="001A043C"/>
            <w:p w14:paraId="50FBC201" w14:textId="424D8B3C" w:rsidR="00413BD0" w:rsidRPr="001A043C" w:rsidRDefault="00173FBA" w:rsidP="001A043C">
              <w:pPr>
                <w:spacing w:line="240" w:lineRule="auto"/>
                <w:rPr>
                  <w:rFonts w:cstheme="minorHAnsi"/>
                </w:rPr>
                <w:sectPr w:rsidR="00413BD0" w:rsidRPr="001A043C" w:rsidSect="004B787E">
                  <w:headerReference w:type="default" r:id="rId14"/>
                  <w:footerReference w:type="default" r:id="rId15"/>
                  <w:footerReference w:type="first" r:id="rId16"/>
                  <w:pgSz w:w="12240" w:h="15840"/>
                  <w:pgMar w:top="1701" w:right="567" w:bottom="1134" w:left="1701" w:header="720" w:footer="720" w:gutter="0"/>
                  <w:pgNumType w:start="0"/>
                  <w:cols w:space="720"/>
                  <w:titlePg/>
                  <w:docGrid w:linePitch="360"/>
                </w:sectPr>
              </w:pPr>
              <w:r w:rsidRPr="006D39EB">
                <w:rPr>
                  <w:rFonts w:cstheme="minorHAnsi"/>
                  <w:noProof/>
                </w:rPr>
                <w:fldChar w:fldCharType="end"/>
              </w:r>
            </w:p>
          </w:sdtContent>
        </w:sdt>
        <w:p w14:paraId="73CCB438" w14:textId="5ACC71EB" w:rsidR="005F13F0" w:rsidRPr="001A043C" w:rsidRDefault="00000000" w:rsidP="001A043C">
          <w:pPr>
            <w:spacing w:after="120" w:line="240" w:lineRule="auto"/>
            <w:ind w:firstLine="0"/>
            <w:contextualSpacing/>
            <w:rPr>
              <w:rFonts w:cstheme="minorHAnsi"/>
            </w:rPr>
          </w:pPr>
        </w:p>
      </w:sdtContent>
    </w:sdt>
    <w:p w14:paraId="12085CDF" w14:textId="16073931" w:rsidR="00746BAF" w:rsidRPr="001A043C" w:rsidRDefault="00C31EC9" w:rsidP="001A043C">
      <w:pPr>
        <w:pStyle w:val="Antrat1"/>
        <w:numPr>
          <w:ilvl w:val="0"/>
          <w:numId w:val="14"/>
        </w:numPr>
        <w:spacing w:before="72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A043C">
        <w:rPr>
          <w:rFonts w:asciiTheme="minorHAnsi" w:hAnsiTheme="minorHAnsi" w:cstheme="minorHAnsi"/>
          <w:color w:val="auto"/>
        </w:rPr>
        <w:t>Bendra informacij</w:t>
      </w:r>
      <w:r w:rsidR="00B076FD" w:rsidRPr="001A043C">
        <w:rPr>
          <w:rFonts w:asciiTheme="minorHAnsi" w:hAnsiTheme="minorHAnsi" w:cstheme="minorHAnsi"/>
          <w:color w:val="auto"/>
        </w:rPr>
        <w:t>a</w:t>
      </w:r>
      <w:bookmarkEnd w:id="5"/>
      <w:r w:rsidR="6B81CCAC" w:rsidRPr="001A043C">
        <w:rPr>
          <w:rFonts w:asciiTheme="minorHAnsi" w:hAnsiTheme="minorHAnsi" w:cstheme="minorHAnsi"/>
          <w:color w:val="auto"/>
        </w:rPr>
        <w:t xml:space="preserve"> </w:t>
      </w:r>
    </w:p>
    <w:p w14:paraId="698C5E70" w14:textId="490FD0EB" w:rsidR="00746BAF" w:rsidRPr="001A043C" w:rsidRDefault="00746BAF" w:rsidP="001A043C">
      <w:pPr>
        <w:spacing w:line="240" w:lineRule="auto"/>
        <w:ind w:firstLine="0"/>
        <w:rPr>
          <w:rFonts w:cstheme="minorHAnsi"/>
        </w:rPr>
      </w:pPr>
    </w:p>
    <w:p w14:paraId="3C2B83DD" w14:textId="169210AC" w:rsidR="00FB3C75" w:rsidRPr="001A043C" w:rsidRDefault="002902C1" w:rsidP="001A043C">
      <w:pPr>
        <w:spacing w:line="240" w:lineRule="auto"/>
        <w:rPr>
          <w:rFonts w:cstheme="minorHAnsi"/>
        </w:rPr>
      </w:pPr>
      <w:r w:rsidRPr="001A043C">
        <w:rPr>
          <w:rFonts w:cstheme="minorHAnsi"/>
        </w:rPr>
        <w:t xml:space="preserve">1.1. </w:t>
      </w:r>
      <w:r w:rsidR="007F5D69" w:rsidRPr="001A043C">
        <w:rPr>
          <w:rFonts w:eastAsia="Times New Roman" w:cstheme="minorHAnsi"/>
          <w:kern w:val="16"/>
          <w:lang w:eastAsia="ar-SA"/>
        </w:rPr>
        <w:t xml:space="preserve">Pirkimą atlieka UAB „Utenos butų ūkis“, </w:t>
      </w:r>
      <w:proofErr w:type="spellStart"/>
      <w:r w:rsidR="007F5D69" w:rsidRPr="001A043C">
        <w:rPr>
          <w:rFonts w:eastAsia="Times New Roman" w:cstheme="minorHAnsi"/>
          <w:kern w:val="16"/>
          <w:lang w:eastAsia="ar-SA"/>
        </w:rPr>
        <w:t>Rašės</w:t>
      </w:r>
      <w:proofErr w:type="spellEnd"/>
      <w:r w:rsidR="007F5D69" w:rsidRPr="001A043C">
        <w:rPr>
          <w:rFonts w:eastAsia="Times New Roman" w:cstheme="minorHAnsi"/>
          <w:kern w:val="16"/>
          <w:lang w:eastAsia="ar-SA"/>
        </w:rPr>
        <w:t xml:space="preserve"> g. 1, LT-183605327 Utena, įmonės kodas 183605327 (toliau – Pirkimų organizatorius arba PO). Pirkimų organizatorius yra pridėtinės vertės mokesčio (toliau – PVM) mokėtojas, PVM mokėtojo kodas LT836053219.</w:t>
      </w:r>
    </w:p>
    <w:p w14:paraId="2940CB85" w14:textId="598A0481" w:rsidR="007F5D69" w:rsidRPr="001A043C" w:rsidRDefault="00CA0CC5" w:rsidP="001A043C">
      <w:pPr>
        <w:pStyle w:val="Sraopastraipa"/>
        <w:numPr>
          <w:ilvl w:val="1"/>
          <w:numId w:val="39"/>
        </w:numPr>
        <w:spacing w:line="240" w:lineRule="auto"/>
        <w:ind w:left="0" w:firstLine="709"/>
        <w:rPr>
          <w:rFonts w:cstheme="minorHAnsi"/>
        </w:rPr>
      </w:pPr>
      <w:r w:rsidRPr="001A043C">
        <w:rPr>
          <w:rFonts w:cstheme="minorHAnsi"/>
          <w:color w:val="000000" w:themeColor="text1"/>
        </w:rPr>
        <w:t xml:space="preserve">Pirkimas neatliekamas naudojantis centralizuotų pirkimų katalogu, </w:t>
      </w:r>
      <w:r w:rsidR="007F5D69" w:rsidRPr="001A043C">
        <w:rPr>
          <w:rFonts w:cstheme="minorHAnsi"/>
        </w:rPr>
        <w:t>kadangi kataloge nėra tinkamų pozicijų šio pirkimo objektui – reikiamiems darbams įsigyt</w:t>
      </w:r>
    </w:p>
    <w:p w14:paraId="52EA068B" w14:textId="71BF28BB" w:rsidR="00C71C6F" w:rsidRPr="001A043C" w:rsidRDefault="00503A5B" w:rsidP="001A043C">
      <w:pPr>
        <w:pStyle w:val="Sraopastraipa"/>
        <w:numPr>
          <w:ilvl w:val="1"/>
          <w:numId w:val="39"/>
        </w:numPr>
        <w:spacing w:line="240" w:lineRule="auto"/>
        <w:ind w:left="697" w:firstLine="0"/>
        <w:rPr>
          <w:rFonts w:cstheme="minorHAnsi"/>
        </w:rPr>
      </w:pPr>
      <w:r w:rsidRPr="001A043C">
        <w:rPr>
          <w:rFonts w:cstheme="minorHAnsi"/>
        </w:rPr>
        <w:t>1.</w:t>
      </w:r>
      <w:r w:rsidR="00362DF0" w:rsidRPr="001A043C">
        <w:rPr>
          <w:rFonts w:cstheme="minorHAnsi"/>
        </w:rPr>
        <w:t>4</w:t>
      </w:r>
      <w:r w:rsidRPr="001A043C">
        <w:rPr>
          <w:rFonts w:cstheme="minorHAnsi"/>
        </w:rPr>
        <w:t xml:space="preserve">. </w:t>
      </w:r>
      <w:r w:rsidR="00091F01" w:rsidRPr="001A043C">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7F5D69" w:rsidRPr="001A043C">
            <w:rPr>
              <w:rFonts w:cstheme="minorHAnsi"/>
            </w:rPr>
            <w:t>nėra</w:t>
          </w:r>
        </w:sdtContent>
      </w:sdt>
      <w:r w:rsidR="00A100C8" w:rsidRPr="001A043C" w:rsidDel="00A100C8">
        <w:rPr>
          <w:rFonts w:cstheme="minorHAnsi"/>
        </w:rPr>
        <w:t xml:space="preserve"> </w:t>
      </w:r>
      <w:r w:rsidR="00091F01" w:rsidRPr="001A043C">
        <w:rPr>
          <w:rFonts w:cstheme="minorHAnsi"/>
        </w:rPr>
        <w:t xml:space="preserve">sudaroma. </w:t>
      </w:r>
    </w:p>
    <w:p w14:paraId="16DB9CE8" w14:textId="4D43060B" w:rsidR="001045C0" w:rsidRPr="001A043C" w:rsidRDefault="004F6423" w:rsidP="001A043C">
      <w:pPr>
        <w:pStyle w:val="Sraopastraipa"/>
        <w:spacing w:line="240" w:lineRule="auto"/>
        <w:ind w:left="0" w:firstLine="709"/>
        <w:rPr>
          <w:rFonts w:cstheme="minorHAnsi"/>
          <w:color w:val="00B050"/>
        </w:rPr>
      </w:pPr>
      <w:r w:rsidRPr="001A043C">
        <w:rPr>
          <w:rFonts w:cstheme="minorHAnsi"/>
        </w:rPr>
        <w:t>1.</w:t>
      </w:r>
      <w:r w:rsidR="00BE3039" w:rsidRPr="001A043C">
        <w:rPr>
          <w:rFonts w:cstheme="minorHAnsi"/>
        </w:rPr>
        <w:t>4</w:t>
      </w:r>
      <w:r w:rsidRPr="001A043C">
        <w:rPr>
          <w:rFonts w:cstheme="minorHAnsi"/>
        </w:rPr>
        <w:t>.</w:t>
      </w:r>
      <w:r w:rsidRPr="001A043C">
        <w:rPr>
          <w:rFonts w:cstheme="minorHAnsi"/>
          <w:i/>
          <w:iCs/>
        </w:rPr>
        <w:t xml:space="preserve"> </w:t>
      </w:r>
      <w:r w:rsidR="00D459E3" w:rsidRPr="001A043C">
        <w:rPr>
          <w:rFonts w:cstheme="minorHAnsi"/>
        </w:rPr>
        <w:t xml:space="preserve">Atliekamas žaliasis pirkimas. Pirkimas vykdomas vadovaujantis </w:t>
      </w:r>
      <w:hyperlink r:id="rId17" w:history="1">
        <w:r w:rsidR="009B66AB" w:rsidRPr="001A043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1A043C">
        <w:rPr>
          <w:rFonts w:cstheme="minorHAnsi"/>
          <w:color w:val="00B050"/>
        </w:rPr>
        <w:t xml:space="preserve"> </w:t>
      </w:r>
      <w:r w:rsidR="002E4679" w:rsidRPr="001A043C">
        <w:rPr>
          <w:rFonts w:cstheme="minorHAnsi"/>
        </w:rPr>
        <w:t xml:space="preserve">4 punkto </w:t>
      </w:r>
      <w:r w:rsidR="007F5D69" w:rsidRPr="001A043C">
        <w:rPr>
          <w:rFonts w:cstheme="minorHAnsi"/>
          <w:color w:val="000000" w:themeColor="text1"/>
        </w:rPr>
        <w:t>4.3.</w:t>
      </w:r>
      <w:r w:rsidR="00D459E3" w:rsidRPr="001A043C">
        <w:rPr>
          <w:rFonts w:cstheme="minorHAnsi"/>
          <w:color w:val="000000" w:themeColor="text1"/>
        </w:rPr>
        <w:t xml:space="preserve"> </w:t>
      </w:r>
      <w:r w:rsidR="00D8621D" w:rsidRPr="001A043C">
        <w:rPr>
          <w:rFonts w:cstheme="minorHAnsi"/>
          <w:color w:val="000000" w:themeColor="text1"/>
        </w:rPr>
        <w:t>papunkčiu</w:t>
      </w:r>
      <w:r w:rsidR="00D459E3" w:rsidRPr="001A043C">
        <w:rPr>
          <w:rFonts w:cstheme="minorHAnsi"/>
          <w:color w:val="000000" w:themeColor="text1"/>
        </w:rPr>
        <w:t xml:space="preserve">. Aplinkos apaugos kriterijai nustatyti </w:t>
      </w:r>
      <w:r w:rsidR="007F5D69" w:rsidRPr="001A043C">
        <w:rPr>
          <w:rFonts w:cstheme="minorHAnsi"/>
          <w:color w:val="000000" w:themeColor="text1"/>
        </w:rPr>
        <w:t>Pirkimo dokumentuose.</w:t>
      </w:r>
    </w:p>
    <w:p w14:paraId="485DB155" w14:textId="2884EB4E" w:rsidR="005A2823" w:rsidRDefault="003D3DF5" w:rsidP="001A043C">
      <w:pPr>
        <w:spacing w:line="240" w:lineRule="auto"/>
        <w:ind w:firstLine="709"/>
        <w:rPr>
          <w:rFonts w:eastAsia="Arial" w:cstheme="minorHAnsi"/>
        </w:rPr>
      </w:pPr>
      <w:r w:rsidRPr="001A043C">
        <w:rPr>
          <w:rFonts w:eastAsia="Arial" w:cstheme="minorHAnsi"/>
        </w:rPr>
        <w:t>1.</w:t>
      </w:r>
      <w:r w:rsidR="00BE3039" w:rsidRPr="001A043C">
        <w:rPr>
          <w:rFonts w:eastAsia="Arial" w:cstheme="minorHAnsi"/>
        </w:rPr>
        <w:t>5</w:t>
      </w:r>
      <w:r w:rsidRPr="001A043C">
        <w:rPr>
          <w:rFonts w:eastAsia="Arial" w:cstheme="minorHAnsi"/>
        </w:rPr>
        <w:t>.</w:t>
      </w:r>
      <w:r w:rsidR="00CA1A1C" w:rsidRPr="001A043C">
        <w:rPr>
          <w:rFonts w:eastAsia="Arial" w:cstheme="minorHAnsi"/>
        </w:rPr>
        <w:t xml:space="preserve"> </w:t>
      </w:r>
      <w:r w:rsidR="005A2823">
        <w:rPr>
          <w:rFonts w:eastAsia="Arial" w:cstheme="minorHAnsi"/>
        </w:rPr>
        <w:t>Toliau pirkimo dalyvis vadinamas tiekėju arba rangovu.</w:t>
      </w:r>
    </w:p>
    <w:p w14:paraId="15179C0E" w14:textId="75175760" w:rsidR="00257685" w:rsidRPr="001A043C" w:rsidRDefault="005A2823" w:rsidP="001A043C">
      <w:pPr>
        <w:spacing w:line="240" w:lineRule="auto"/>
        <w:ind w:firstLine="709"/>
        <w:rPr>
          <w:rFonts w:cstheme="minorHAnsi"/>
        </w:rPr>
      </w:pPr>
      <w:r>
        <w:rPr>
          <w:rFonts w:eastAsia="Arial" w:cstheme="minorHAnsi"/>
        </w:rPr>
        <w:t xml:space="preserve">1.6. </w:t>
      </w:r>
      <w:r w:rsidR="4B7098B6" w:rsidRPr="001A043C">
        <w:rPr>
          <w:rFonts w:eastAsia="Arial" w:cstheme="minorHAnsi"/>
        </w:rPr>
        <w:t>Bendrosios</w:t>
      </w:r>
      <w:r w:rsidR="00931CA2" w:rsidRPr="001A043C">
        <w:rPr>
          <w:rFonts w:eastAsia="Arial" w:cstheme="minorHAnsi"/>
        </w:rPr>
        <w:t xml:space="preserve"> pirkimo</w:t>
      </w:r>
      <w:r w:rsidR="4B7098B6" w:rsidRPr="001A043C">
        <w:rPr>
          <w:rFonts w:eastAsia="Arial" w:cstheme="minorHAnsi"/>
        </w:rPr>
        <w:t xml:space="preserve"> sąlygos yra neatskiriama ši</w:t>
      </w:r>
      <w:r w:rsidR="00931CA2" w:rsidRPr="001A043C">
        <w:rPr>
          <w:rFonts w:eastAsia="Arial" w:cstheme="minorHAnsi"/>
        </w:rPr>
        <w:t>ų</w:t>
      </w:r>
      <w:r w:rsidR="4B7098B6" w:rsidRPr="001A043C">
        <w:rPr>
          <w:rFonts w:eastAsia="Arial" w:cstheme="minorHAnsi"/>
        </w:rPr>
        <w:t xml:space="preserve"> pirkimo sąlygų dalis.</w:t>
      </w:r>
    </w:p>
    <w:p w14:paraId="4ED932F3" w14:textId="2CE07367" w:rsidR="00FB3C75" w:rsidRPr="001A043C" w:rsidRDefault="00244994" w:rsidP="001A043C">
      <w:pPr>
        <w:pStyle w:val="Antrat1"/>
        <w:numPr>
          <w:ilvl w:val="0"/>
          <w:numId w:val="21"/>
        </w:numPr>
        <w:spacing w:before="720" w:after="0"/>
        <w:rPr>
          <w:rFonts w:asciiTheme="minorHAnsi" w:hAnsiTheme="minorHAnsi" w:cstheme="minorHAnsi"/>
          <w:color w:val="auto"/>
        </w:rPr>
      </w:pPr>
      <w:bookmarkStart w:id="10" w:name="_Toc137194948"/>
      <w:r w:rsidRPr="001A043C">
        <w:rPr>
          <w:rFonts w:asciiTheme="minorHAnsi" w:hAnsiTheme="minorHAnsi" w:cstheme="minorHAnsi"/>
          <w:color w:val="auto"/>
        </w:rPr>
        <w:t>Pirkimo objektas</w:t>
      </w:r>
      <w:bookmarkEnd w:id="10"/>
    </w:p>
    <w:p w14:paraId="7D847502" w14:textId="77777777" w:rsidR="00FB3C75" w:rsidRPr="001A043C" w:rsidRDefault="00FB3C75" w:rsidP="001A043C">
      <w:pPr>
        <w:spacing w:line="240" w:lineRule="auto"/>
        <w:ind w:firstLine="0"/>
        <w:rPr>
          <w:rFonts w:cstheme="minorHAnsi"/>
        </w:rPr>
      </w:pPr>
    </w:p>
    <w:p w14:paraId="1C3994B7" w14:textId="77777777" w:rsidR="00B3656F" w:rsidRDefault="4A330118" w:rsidP="00B3656F">
      <w:pPr>
        <w:pStyle w:val="Betarp"/>
        <w:numPr>
          <w:ilvl w:val="1"/>
          <w:numId w:val="21"/>
        </w:numPr>
        <w:tabs>
          <w:tab w:val="left" w:pos="1134"/>
        </w:tabs>
        <w:spacing w:after="120"/>
        <w:ind w:left="0" w:firstLine="709"/>
        <w:contextualSpacing/>
        <w:rPr>
          <w:rFonts w:cstheme="minorHAnsi"/>
          <w:color w:val="000000" w:themeColor="text1"/>
        </w:rPr>
      </w:pPr>
      <w:r w:rsidRPr="001A043C">
        <w:rPr>
          <w:rFonts w:cstheme="minorHAnsi"/>
        </w:rPr>
        <w:t xml:space="preserve"> </w:t>
      </w:r>
      <w:r w:rsidR="00651664" w:rsidRPr="001A043C">
        <w:rPr>
          <w:rFonts w:cstheme="minorHAnsi"/>
        </w:rPr>
        <w:t xml:space="preserve">Perkančioji organizacija </w:t>
      </w:r>
      <w:r w:rsidR="00FB3C75" w:rsidRPr="001A043C">
        <w:rPr>
          <w:rFonts w:eastAsia="Calibri" w:cstheme="minorHAnsi"/>
          <w:color w:val="000000" w:themeColor="text1"/>
        </w:rPr>
        <w:t xml:space="preserve">numato įsigyti </w:t>
      </w:r>
      <w:r w:rsidR="00374A23" w:rsidRPr="001A043C">
        <w:rPr>
          <w:rFonts w:eastAsia="Calibri" w:cstheme="minorHAnsi"/>
          <w:color w:val="000000" w:themeColor="text1"/>
        </w:rPr>
        <w:t xml:space="preserve">Daugiabučių gyvenamųjų namų </w:t>
      </w:r>
      <w:r w:rsidR="00374A23" w:rsidRPr="001A043C">
        <w:rPr>
          <w:rFonts w:cstheme="minorHAnsi"/>
        </w:rPr>
        <w:t>fasado pažeistų (ištrupėjusių) paviršių atnaujinimo darbus, įskaitant jų remontą ir/arba tinkavimą, bei išorinių sienų plokščių sandūrų (siūlių) remonto darbus, siekiant pagerinti pastato estetinę būklę ir apsaugoti nuo atmosferos poveikio.</w:t>
      </w:r>
      <w:r w:rsidR="00FB3C75" w:rsidRPr="001A043C">
        <w:rPr>
          <w:rFonts w:cstheme="minorHAnsi"/>
        </w:rPr>
        <w:t xml:space="preserve"> Reikalavimai </w:t>
      </w:r>
      <w:r w:rsidR="00966703" w:rsidRPr="001A043C">
        <w:rPr>
          <w:rFonts w:cstheme="minorHAnsi"/>
        </w:rPr>
        <w:t>p</w:t>
      </w:r>
      <w:r w:rsidR="00FB3C75" w:rsidRPr="001A043C">
        <w:rPr>
          <w:rFonts w:cstheme="minorHAnsi"/>
        </w:rPr>
        <w:t>irkimo objektui nustatyti</w:t>
      </w:r>
      <w:r w:rsidR="00AE2AEF" w:rsidRPr="001A043C">
        <w:rPr>
          <w:rFonts w:cstheme="minorHAnsi"/>
        </w:rPr>
        <w:t xml:space="preserve"> </w:t>
      </w:r>
      <w:r w:rsidR="002F3238" w:rsidRPr="001A043C">
        <w:rPr>
          <w:rFonts w:cstheme="minorHAnsi"/>
        </w:rPr>
        <w:t xml:space="preserve">specialiųjų </w:t>
      </w:r>
      <w:r w:rsidR="00044836" w:rsidRPr="001A043C">
        <w:rPr>
          <w:rFonts w:cstheme="minorHAnsi"/>
        </w:rPr>
        <w:t>p</w:t>
      </w:r>
      <w:r w:rsidR="00AE2AEF" w:rsidRPr="001A043C">
        <w:rPr>
          <w:rFonts w:cstheme="minorHAnsi"/>
        </w:rPr>
        <w:t>irkimo sąlygų</w:t>
      </w:r>
      <w:r w:rsidR="00AE2AEF" w:rsidRPr="001A043C">
        <w:rPr>
          <w:rFonts w:cstheme="minorHAnsi"/>
          <w:color w:val="000000" w:themeColor="text1"/>
        </w:rPr>
        <w:t xml:space="preserve"> </w:t>
      </w:r>
      <w:r w:rsidR="00374A23" w:rsidRPr="001A043C">
        <w:rPr>
          <w:rFonts w:cstheme="minorHAnsi"/>
          <w:color w:val="000000" w:themeColor="text1"/>
        </w:rPr>
        <w:t xml:space="preserve">priede Nr. </w:t>
      </w:r>
      <w:r w:rsidR="00BB223E" w:rsidRPr="001A043C">
        <w:rPr>
          <w:rFonts w:cstheme="minorHAnsi"/>
          <w:color w:val="000000" w:themeColor="text1"/>
        </w:rPr>
        <w:t>3</w:t>
      </w:r>
      <w:r w:rsidR="00374A23" w:rsidRPr="001A043C">
        <w:rPr>
          <w:rFonts w:cstheme="minorHAnsi"/>
          <w:color w:val="000000" w:themeColor="text1"/>
        </w:rPr>
        <w:t xml:space="preserve"> „Techninė </w:t>
      </w:r>
      <w:proofErr w:type="spellStart"/>
      <w:r w:rsidR="00374A23" w:rsidRPr="001A043C">
        <w:rPr>
          <w:rFonts w:cstheme="minorHAnsi"/>
          <w:color w:val="000000" w:themeColor="text1"/>
        </w:rPr>
        <w:t>specifikcija</w:t>
      </w:r>
      <w:proofErr w:type="spellEnd"/>
      <w:r w:rsidR="00374A23" w:rsidRPr="001A043C">
        <w:rPr>
          <w:rFonts w:cstheme="minorHAnsi"/>
          <w:color w:val="000000" w:themeColor="text1"/>
        </w:rPr>
        <w:t xml:space="preserve">“. </w:t>
      </w:r>
    </w:p>
    <w:p w14:paraId="0EAA79B8" w14:textId="77777777" w:rsidR="00B3656F" w:rsidRPr="00B3656F" w:rsidRDefault="00FB3C75" w:rsidP="00B3656F">
      <w:pPr>
        <w:pStyle w:val="Betarp"/>
        <w:numPr>
          <w:ilvl w:val="1"/>
          <w:numId w:val="21"/>
        </w:numPr>
        <w:tabs>
          <w:tab w:val="left" w:pos="1134"/>
        </w:tabs>
        <w:spacing w:after="120"/>
        <w:ind w:left="0" w:firstLine="709"/>
        <w:contextualSpacing/>
        <w:rPr>
          <w:rFonts w:cstheme="minorHAnsi"/>
          <w:color w:val="000000" w:themeColor="text1"/>
        </w:rPr>
      </w:pPr>
      <w:r w:rsidRPr="00B3656F">
        <w:rPr>
          <w:rFonts w:cstheme="minorHAnsi"/>
        </w:rPr>
        <w:t>Pirkimo objektas į dalis neskaidomas.</w:t>
      </w:r>
      <w:r w:rsidR="00702B7B" w:rsidRPr="00B3656F">
        <w:rPr>
          <w:rFonts w:cstheme="minorHAnsi"/>
        </w:rPr>
        <w:t xml:space="preserve"> Pirkimo apimtys, reikalavimai ir techninė specifikacija apibrėžti </w:t>
      </w:r>
      <w:r w:rsidR="00C314B2" w:rsidRPr="00B3656F">
        <w:rPr>
          <w:rFonts w:cstheme="minorHAnsi"/>
        </w:rPr>
        <w:t>s</w:t>
      </w:r>
      <w:r w:rsidR="000B6976" w:rsidRPr="00B3656F">
        <w:rPr>
          <w:rFonts w:cstheme="minorHAnsi"/>
        </w:rPr>
        <w:t>pecialiųjų p</w:t>
      </w:r>
      <w:r w:rsidR="00702B7B" w:rsidRPr="00B3656F">
        <w:rPr>
          <w:rFonts w:cstheme="minorHAnsi"/>
        </w:rPr>
        <w:t xml:space="preserve">irkimo </w:t>
      </w:r>
      <w:r w:rsidR="00702B7B" w:rsidRPr="00B3656F">
        <w:rPr>
          <w:rFonts w:cstheme="minorHAnsi"/>
          <w:color w:val="000000" w:themeColor="text1"/>
        </w:rPr>
        <w:t>sąlygų</w:t>
      </w:r>
      <w:r w:rsidR="002F3238" w:rsidRPr="00B3656F">
        <w:rPr>
          <w:rFonts w:cstheme="minorHAnsi"/>
          <w:color w:val="000000" w:themeColor="text1"/>
        </w:rPr>
        <w:t xml:space="preserve"> </w:t>
      </w:r>
      <w:r w:rsidR="00BB223E" w:rsidRPr="00B3656F">
        <w:rPr>
          <w:rFonts w:cstheme="minorHAnsi"/>
          <w:color w:val="000000" w:themeColor="text1"/>
        </w:rPr>
        <w:t>3</w:t>
      </w:r>
      <w:r w:rsidR="00702B7B" w:rsidRPr="00B3656F">
        <w:rPr>
          <w:rFonts w:cstheme="minorHAnsi"/>
          <w:color w:val="000000" w:themeColor="text1"/>
        </w:rPr>
        <w:t xml:space="preserve"> p</w:t>
      </w:r>
      <w:r w:rsidR="00702B7B" w:rsidRPr="00B3656F">
        <w:rPr>
          <w:rFonts w:cstheme="minorHAnsi"/>
        </w:rPr>
        <w:t>riede</w:t>
      </w:r>
      <w:r w:rsidR="002F3238" w:rsidRPr="00B3656F">
        <w:rPr>
          <w:rFonts w:cstheme="minorHAnsi"/>
        </w:rPr>
        <w:t xml:space="preserve"> „Techninė specifikacija“</w:t>
      </w:r>
      <w:r w:rsidR="00702B7B" w:rsidRPr="00B3656F">
        <w:rPr>
          <w:rFonts w:cstheme="minorHAnsi"/>
        </w:rPr>
        <w:t>.</w:t>
      </w:r>
    </w:p>
    <w:p w14:paraId="181931D7" w14:textId="74843321" w:rsidR="00B3656F" w:rsidRPr="00B3656F" w:rsidRDefault="00B3656F" w:rsidP="00B3656F">
      <w:pPr>
        <w:pStyle w:val="Betarp"/>
        <w:numPr>
          <w:ilvl w:val="1"/>
          <w:numId w:val="21"/>
        </w:numPr>
        <w:tabs>
          <w:tab w:val="left" w:pos="1134"/>
        </w:tabs>
        <w:spacing w:after="120"/>
        <w:ind w:left="0" w:firstLine="709"/>
        <w:contextualSpacing/>
        <w:rPr>
          <w:rFonts w:cstheme="minorHAnsi"/>
          <w:bCs/>
          <w:color w:val="000000" w:themeColor="text1"/>
        </w:rPr>
      </w:pPr>
      <w:r w:rsidRPr="00B3656F">
        <w:rPr>
          <w:bCs/>
        </w:rPr>
        <w:t>Pirkimo objekto pagrindinis BVPŽ kodas – 45453100-8 – atnaujinimo darbai, 45410000-4 – tinkavimo darbai.</w:t>
      </w:r>
    </w:p>
    <w:p w14:paraId="79A6C051" w14:textId="77777777" w:rsidR="00B3656F" w:rsidRPr="001A043C" w:rsidRDefault="00B3656F" w:rsidP="00B3656F">
      <w:pPr>
        <w:pStyle w:val="Betarp"/>
        <w:contextualSpacing/>
        <w:rPr>
          <w:rFonts w:cstheme="minorHAnsi"/>
        </w:rPr>
      </w:pPr>
    </w:p>
    <w:p w14:paraId="0CEA2D40" w14:textId="7FD38B57" w:rsidR="00FB3C75" w:rsidRPr="001A043C" w:rsidRDefault="00BF3638" w:rsidP="001A043C">
      <w:pPr>
        <w:pStyle w:val="Antrat1"/>
        <w:numPr>
          <w:ilvl w:val="0"/>
          <w:numId w:val="21"/>
        </w:numPr>
        <w:spacing w:before="720" w:after="0"/>
        <w:ind w:left="357" w:hanging="357"/>
        <w:rPr>
          <w:rFonts w:asciiTheme="minorHAnsi" w:hAnsiTheme="minorHAnsi" w:cstheme="minorHAnsi"/>
          <w:color w:val="auto"/>
        </w:rPr>
      </w:pPr>
      <w:bookmarkStart w:id="11" w:name="_Toc137194949"/>
      <w:r w:rsidRPr="001A043C">
        <w:rPr>
          <w:rFonts w:asciiTheme="minorHAnsi" w:hAnsiTheme="minorHAnsi" w:cstheme="minorHAnsi"/>
          <w:color w:val="auto"/>
        </w:rPr>
        <w:t>Tiekėjų pašalinimo pagrindai</w:t>
      </w:r>
      <w:r w:rsidR="00E201D8" w:rsidRPr="001A043C">
        <w:rPr>
          <w:rFonts w:asciiTheme="minorHAnsi" w:hAnsiTheme="minorHAnsi" w:cstheme="minorHAnsi"/>
          <w:color w:val="auto"/>
        </w:rPr>
        <w:t>, kvalifikacijos reikalavimai ir reikalaujami kokybės vadybos sistemos ir (ar</w:t>
      </w:r>
      <w:r w:rsidR="00817AB9" w:rsidRPr="001A043C">
        <w:rPr>
          <w:rFonts w:asciiTheme="minorHAnsi" w:hAnsiTheme="minorHAnsi" w:cstheme="minorHAnsi"/>
          <w:color w:val="auto"/>
        </w:rPr>
        <w:t>ba</w:t>
      </w:r>
      <w:r w:rsidR="00E201D8" w:rsidRPr="001A043C">
        <w:rPr>
          <w:rFonts w:asciiTheme="minorHAnsi" w:hAnsiTheme="minorHAnsi" w:cstheme="minorHAnsi"/>
          <w:color w:val="auto"/>
        </w:rPr>
        <w:t xml:space="preserve">) </w:t>
      </w:r>
      <w:r w:rsidR="00817AB9" w:rsidRPr="001A043C">
        <w:rPr>
          <w:rFonts w:asciiTheme="minorHAnsi" w:hAnsiTheme="minorHAnsi" w:cstheme="minorHAnsi"/>
          <w:color w:val="auto"/>
        </w:rPr>
        <w:t>aplinkos apsaugos vadybos sistemos standartai</w:t>
      </w:r>
      <w:bookmarkEnd w:id="11"/>
      <w:r w:rsidR="00817AB9" w:rsidRPr="001A043C">
        <w:rPr>
          <w:rFonts w:asciiTheme="minorHAnsi" w:hAnsiTheme="minorHAnsi" w:cstheme="minorHAnsi"/>
          <w:color w:val="auto"/>
        </w:rPr>
        <w:t xml:space="preserve"> </w:t>
      </w:r>
    </w:p>
    <w:p w14:paraId="0ED6AD78" w14:textId="723DA34A" w:rsidR="00FB3C75" w:rsidRPr="001A043C" w:rsidRDefault="00FB3C75" w:rsidP="001A043C">
      <w:pPr>
        <w:spacing w:line="240" w:lineRule="auto"/>
        <w:ind w:firstLine="0"/>
        <w:rPr>
          <w:rFonts w:cstheme="minorHAnsi"/>
        </w:rPr>
      </w:pPr>
    </w:p>
    <w:p w14:paraId="5B3C4F14" w14:textId="4587BB1F" w:rsidR="00FB3C75" w:rsidRPr="001A043C" w:rsidRDefault="005D280D" w:rsidP="001A043C">
      <w:pPr>
        <w:pStyle w:val="Sraopastraipa"/>
        <w:numPr>
          <w:ilvl w:val="1"/>
          <w:numId w:val="21"/>
        </w:numPr>
        <w:spacing w:line="240" w:lineRule="auto"/>
        <w:ind w:left="0" w:firstLine="697"/>
        <w:rPr>
          <w:rFonts w:cstheme="minorHAnsi"/>
        </w:rPr>
      </w:pPr>
      <w:r w:rsidRPr="001A043C">
        <w:rPr>
          <w:rFonts w:cstheme="minorHAnsi"/>
        </w:rPr>
        <w:t>Reikalavimai dėl tiekėjo ir</w:t>
      </w:r>
      <w:r w:rsidR="00F17EDA" w:rsidRPr="001A043C">
        <w:rPr>
          <w:rFonts w:cstheme="minorHAnsi"/>
        </w:rPr>
        <w:t xml:space="preserve"> </w:t>
      </w:r>
      <w:r w:rsidRPr="001A043C">
        <w:rPr>
          <w:rFonts w:cstheme="minorHAnsi"/>
        </w:rPr>
        <w:t>subtiekėjų</w:t>
      </w:r>
      <w:r w:rsidR="00A857C4" w:rsidRPr="001A043C">
        <w:rPr>
          <w:rFonts w:cstheme="minorHAnsi"/>
        </w:rPr>
        <w:t xml:space="preserve">, ūkio subjektų, kurių pajėgumais </w:t>
      </w:r>
      <w:r w:rsidR="00CF1B69" w:rsidRPr="001A043C">
        <w:rPr>
          <w:rFonts w:cstheme="minorHAnsi"/>
        </w:rPr>
        <w:t>tiekėjas remiasi,</w:t>
      </w:r>
      <w:r w:rsidR="00FB4B5E" w:rsidRPr="001A043C">
        <w:rPr>
          <w:rFonts w:cstheme="minorHAnsi"/>
        </w:rPr>
        <w:t xml:space="preserve"> </w:t>
      </w:r>
      <w:r w:rsidRPr="001A043C">
        <w:rPr>
          <w:rFonts w:cstheme="minorHAnsi"/>
        </w:rPr>
        <w:t>pašalinimo pagrindų nebuvimo</w:t>
      </w:r>
      <w:r w:rsidR="004A415C" w:rsidRPr="001A043C">
        <w:rPr>
          <w:rFonts w:cstheme="minorHAnsi"/>
        </w:rPr>
        <w:t xml:space="preserve"> </w:t>
      </w:r>
      <w:r w:rsidRPr="001A043C">
        <w:rPr>
          <w:rFonts w:cstheme="minorHAnsi"/>
        </w:rPr>
        <w:t xml:space="preserve">bei jų nebuvimą patvirtinantys dokumentai nurodyti </w:t>
      </w:r>
      <w:r w:rsidR="00CF1B69" w:rsidRPr="001A043C">
        <w:rPr>
          <w:rFonts w:cstheme="minorHAnsi"/>
        </w:rPr>
        <w:t>s</w:t>
      </w:r>
      <w:r w:rsidR="0035091B" w:rsidRPr="001A043C">
        <w:rPr>
          <w:rFonts w:cstheme="minorHAnsi"/>
        </w:rPr>
        <w:t>pecialiųjų p</w:t>
      </w:r>
      <w:r w:rsidRPr="001A043C">
        <w:rPr>
          <w:rFonts w:cstheme="minorHAnsi"/>
        </w:rPr>
        <w:t xml:space="preserve">irkimo sąlygų </w:t>
      </w:r>
      <w:r w:rsidR="00BB223E" w:rsidRPr="001A043C">
        <w:rPr>
          <w:rFonts w:cstheme="minorHAnsi"/>
          <w:color w:val="000000" w:themeColor="text1"/>
        </w:rPr>
        <w:t xml:space="preserve">1 </w:t>
      </w:r>
      <w:r w:rsidRPr="001A043C">
        <w:rPr>
          <w:rFonts w:cstheme="minorHAnsi"/>
        </w:rPr>
        <w:t>priede</w:t>
      </w:r>
      <w:r w:rsidR="00BB223E" w:rsidRPr="001A043C">
        <w:rPr>
          <w:rFonts w:cstheme="minorHAnsi"/>
        </w:rPr>
        <w:t xml:space="preserve"> „ Tiekėjų pašalinimo pagrindai“</w:t>
      </w:r>
      <w:r w:rsidRPr="001A043C">
        <w:rPr>
          <w:rFonts w:cstheme="minorHAnsi"/>
        </w:rPr>
        <w:t xml:space="preserve">. </w:t>
      </w:r>
    </w:p>
    <w:p w14:paraId="317A11F7" w14:textId="3BC5BC01" w:rsidR="00464D07" w:rsidRPr="001A043C" w:rsidRDefault="00464D07" w:rsidP="001A043C">
      <w:pPr>
        <w:spacing w:line="240" w:lineRule="auto"/>
        <w:ind w:firstLine="709"/>
        <w:rPr>
          <w:rFonts w:cstheme="minorHAnsi"/>
        </w:rPr>
      </w:pPr>
      <w:r w:rsidRPr="001A043C">
        <w:rPr>
          <w:rFonts w:cstheme="minorHAnsi"/>
        </w:rPr>
        <w:t>3.</w:t>
      </w:r>
      <w:r w:rsidR="001B5CAB" w:rsidRPr="001A043C">
        <w:rPr>
          <w:rFonts w:cstheme="minorHAnsi"/>
        </w:rPr>
        <w:t>2.</w:t>
      </w:r>
      <w:r w:rsidRPr="001A043C">
        <w:rPr>
          <w:rFonts w:cstheme="minorHAnsi"/>
        </w:rPr>
        <w:t xml:space="preserve"> Tiekėjams nustatomi kvalifikacijos reikalavimai,</w:t>
      </w:r>
      <w:r w:rsidR="00774FA3" w:rsidRPr="001A043C">
        <w:rPr>
          <w:rFonts w:cstheme="minorHAnsi"/>
        </w:rPr>
        <w:t xml:space="preserve"> </w:t>
      </w:r>
      <w:r w:rsidRPr="001A043C">
        <w:rPr>
          <w:rFonts w:cstheme="minorHAnsi"/>
        </w:rPr>
        <w:t xml:space="preserve">ir reikalavimai dėl kokybės vadybos sistemos ir aplinkos apsaugos vadybos sistemos standartų laikymosi ir jų atitiktį patvirtinantys dokumentai nurodyti </w:t>
      </w:r>
      <w:r w:rsidR="00703983" w:rsidRPr="001A043C">
        <w:rPr>
          <w:rFonts w:cstheme="minorHAnsi"/>
        </w:rPr>
        <w:t>s</w:t>
      </w:r>
      <w:r w:rsidR="006E42EC" w:rsidRPr="001A043C">
        <w:rPr>
          <w:rFonts w:cstheme="minorHAnsi"/>
        </w:rPr>
        <w:t>pecialiųjų p</w:t>
      </w:r>
      <w:r w:rsidRPr="001A043C">
        <w:rPr>
          <w:rFonts w:cstheme="minorHAnsi"/>
        </w:rPr>
        <w:t xml:space="preserve">irkimo sąlygų </w:t>
      </w:r>
      <w:r w:rsidR="00BB223E" w:rsidRPr="001A043C">
        <w:rPr>
          <w:rFonts w:cstheme="minorHAnsi"/>
          <w:color w:val="000000" w:themeColor="text1"/>
        </w:rPr>
        <w:t>2</w:t>
      </w:r>
      <w:r w:rsidRPr="001A043C">
        <w:rPr>
          <w:rFonts w:cstheme="minorHAnsi"/>
          <w:color w:val="000000" w:themeColor="text1"/>
        </w:rPr>
        <w:t xml:space="preserve"> priede</w:t>
      </w:r>
      <w:r w:rsidR="00BB223E" w:rsidRPr="001A043C">
        <w:rPr>
          <w:rFonts w:cstheme="minorHAnsi"/>
          <w:color w:val="000000" w:themeColor="text1"/>
        </w:rPr>
        <w:t xml:space="preserve"> „Tiekėjų kvalifikacijos reikalavimai ir reikalaujami kokybės bei aplinkos apsaugos vadybos sistemų </w:t>
      </w:r>
      <w:r w:rsidR="00BB223E" w:rsidRPr="001A043C">
        <w:rPr>
          <w:rFonts w:cstheme="minorHAnsi"/>
          <w:color w:val="000000" w:themeColor="text1"/>
        </w:rPr>
        <w:lastRenderedPageBreak/>
        <w:t>standartai“</w:t>
      </w:r>
      <w:r w:rsidRPr="001A043C">
        <w:rPr>
          <w:rFonts w:cstheme="minorHAnsi"/>
          <w:color w:val="000000" w:themeColor="text1"/>
        </w:rPr>
        <w:t xml:space="preserve">. </w:t>
      </w:r>
      <w:r w:rsidRPr="001A043C">
        <w:rPr>
          <w:rFonts w:cstheme="minorHAnsi"/>
        </w:rPr>
        <w:t>Tiekėjas, teikdamas pasiūlymą</w:t>
      </w:r>
      <w:r w:rsidR="00FD0F2E" w:rsidRPr="001A043C">
        <w:rPr>
          <w:rFonts w:cstheme="minorHAnsi"/>
        </w:rPr>
        <w:t>,</w:t>
      </w:r>
      <w:r w:rsidRPr="001A043C">
        <w:rPr>
          <w:rFonts w:cstheme="minorHAnsi"/>
        </w:rPr>
        <w:t xml:space="preserve"> įsipareigoja, kad sutartį vykdys tik teisę verstis atitinkama veikla turintys asmenys.</w:t>
      </w:r>
    </w:p>
    <w:p w14:paraId="52D80500" w14:textId="426252E5" w:rsidR="00894FEF" w:rsidRPr="001A043C" w:rsidRDefault="0008617B" w:rsidP="001A043C">
      <w:pPr>
        <w:spacing w:line="240" w:lineRule="auto"/>
        <w:ind w:firstLine="709"/>
        <w:rPr>
          <w:rFonts w:eastAsia="Arial" w:cstheme="minorHAnsi"/>
        </w:rPr>
      </w:pPr>
      <w:r w:rsidRPr="001A043C">
        <w:rPr>
          <w:rFonts w:cstheme="minorHAnsi"/>
        </w:rPr>
        <w:t>3.</w:t>
      </w:r>
      <w:r w:rsidR="001B5CAB" w:rsidRPr="001A043C">
        <w:rPr>
          <w:rFonts w:cstheme="minorHAnsi"/>
        </w:rPr>
        <w:t xml:space="preserve">3. </w:t>
      </w:r>
      <w:r w:rsidRPr="001A043C">
        <w:rPr>
          <w:rFonts w:eastAsia="Arial" w:cstheme="minorHAnsi"/>
        </w:rPr>
        <w:t xml:space="preserve">Tiekėjas teikdamas pasiūlymą </w:t>
      </w:r>
      <w:r w:rsidR="002C50AE" w:rsidRPr="001A043C">
        <w:rPr>
          <w:rFonts w:eastAsia="Arial" w:cstheme="minorHAnsi"/>
        </w:rPr>
        <w:t xml:space="preserve">neturi </w:t>
      </w:r>
      <w:r w:rsidRPr="001A043C">
        <w:rPr>
          <w:rFonts w:eastAsia="Arial" w:cstheme="minorHAnsi"/>
        </w:rPr>
        <w:t xml:space="preserve">pateikti </w:t>
      </w:r>
      <w:r w:rsidR="002C50AE" w:rsidRPr="001A043C">
        <w:rPr>
          <w:rFonts w:eastAsia="Arial" w:cstheme="minorHAnsi"/>
        </w:rPr>
        <w:t>nei EBVPD</w:t>
      </w:r>
      <w:r w:rsidR="00531D05" w:rsidRPr="001A043C">
        <w:rPr>
          <w:rFonts w:eastAsia="Arial" w:cstheme="minorHAnsi"/>
        </w:rPr>
        <w:t>,</w:t>
      </w:r>
      <w:r w:rsidR="002C50AE" w:rsidRPr="001A043C">
        <w:rPr>
          <w:rFonts w:eastAsia="Arial" w:cstheme="minorHAnsi"/>
        </w:rPr>
        <w:t xml:space="preserve"> nei </w:t>
      </w:r>
      <w:r w:rsidRPr="001A043C">
        <w:rPr>
          <w:rFonts w:eastAsia="Arial" w:cstheme="minorHAnsi"/>
        </w:rPr>
        <w:t>laisvos formos deklaracij</w:t>
      </w:r>
      <w:r w:rsidR="002C50AE" w:rsidRPr="001A043C">
        <w:rPr>
          <w:rFonts w:eastAsia="Arial" w:cstheme="minorHAnsi"/>
        </w:rPr>
        <w:t>os</w:t>
      </w:r>
      <w:r w:rsidRPr="001A043C">
        <w:rPr>
          <w:rFonts w:eastAsia="Arial" w:cstheme="minorHAnsi"/>
        </w:rPr>
        <w:t xml:space="preserve"> dėl atitikties reikalavimams. </w:t>
      </w:r>
    </w:p>
    <w:p w14:paraId="490591E3" w14:textId="4440F86E" w:rsidR="006D3202" w:rsidRPr="001A043C" w:rsidRDefault="003630A0" w:rsidP="001A043C">
      <w:pPr>
        <w:pStyle w:val="Antrat1"/>
        <w:numPr>
          <w:ilvl w:val="0"/>
          <w:numId w:val="21"/>
        </w:numPr>
        <w:spacing w:before="720" w:after="0"/>
        <w:rPr>
          <w:rFonts w:asciiTheme="minorHAnsi" w:hAnsiTheme="minorHAnsi" w:cstheme="minorHAnsi"/>
          <w:color w:val="auto"/>
        </w:rPr>
      </w:pPr>
      <w:bookmarkStart w:id="12" w:name="_Toc137194951"/>
      <w:r w:rsidRPr="001A043C">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1A043C" w:rsidRDefault="00E861F5" w:rsidP="001A043C">
      <w:pPr>
        <w:spacing w:line="240" w:lineRule="auto"/>
        <w:ind w:firstLine="0"/>
        <w:rPr>
          <w:rFonts w:cstheme="minorHAnsi"/>
          <w:b/>
          <w:bCs/>
        </w:rPr>
      </w:pPr>
    </w:p>
    <w:p w14:paraId="704D3E98" w14:textId="302BB540" w:rsidR="00AD4F1A" w:rsidRPr="001A043C" w:rsidRDefault="000010DA" w:rsidP="001A043C">
      <w:pPr>
        <w:pStyle w:val="Sraopastraipa"/>
        <w:spacing w:line="240" w:lineRule="auto"/>
        <w:ind w:left="0" w:firstLine="709"/>
        <w:rPr>
          <w:rFonts w:cstheme="minorHAnsi"/>
        </w:rPr>
      </w:pPr>
      <w:r w:rsidRPr="001A043C">
        <w:rPr>
          <w:rFonts w:cstheme="minorHAnsi"/>
        </w:rPr>
        <w:t>5</w:t>
      </w:r>
      <w:r w:rsidR="00CC654F" w:rsidRPr="001A043C">
        <w:rPr>
          <w:rFonts w:cstheme="minorHAnsi"/>
        </w:rPr>
        <w:t>.</w:t>
      </w:r>
      <w:r w:rsidR="00BD2E81" w:rsidRPr="001A043C">
        <w:rPr>
          <w:rFonts w:cstheme="minorHAnsi"/>
        </w:rPr>
        <w:t>1</w:t>
      </w:r>
      <w:r w:rsidR="00CC654F" w:rsidRPr="001A043C">
        <w:rPr>
          <w:rFonts w:cstheme="minorHAnsi"/>
        </w:rPr>
        <w:t>.</w:t>
      </w:r>
      <w:r w:rsidR="00291C92" w:rsidRPr="001A043C">
        <w:rPr>
          <w:rFonts w:cstheme="minorHAnsi"/>
        </w:rPr>
        <w:t xml:space="preserve"> </w:t>
      </w:r>
      <w:r w:rsidR="00D41416" w:rsidRPr="001A043C">
        <w:rPr>
          <w:rFonts w:cstheme="minorHAnsi"/>
          <w:b/>
          <w:bCs/>
        </w:rPr>
        <w:t xml:space="preserve">CVP IS pasiūlymo lango </w:t>
      </w:r>
      <w:r w:rsidR="00F16BEB" w:rsidRPr="001A043C">
        <w:rPr>
          <w:rFonts w:cstheme="minorHAnsi"/>
          <w:b/>
          <w:bCs/>
        </w:rPr>
        <w:t xml:space="preserve">eilutėje </w:t>
      </w:r>
      <w:r w:rsidR="008D277C" w:rsidRPr="001A043C">
        <w:rPr>
          <w:rFonts w:cstheme="minorHAnsi"/>
          <w:b/>
          <w:bCs/>
        </w:rPr>
        <w:t>„Prisegti dokument</w:t>
      </w:r>
      <w:r w:rsidR="00B7716A" w:rsidRPr="001A043C">
        <w:rPr>
          <w:rFonts w:cstheme="minorHAnsi"/>
          <w:b/>
          <w:bCs/>
        </w:rPr>
        <w:t>us</w:t>
      </w:r>
      <w:r w:rsidR="008D277C" w:rsidRPr="001A043C">
        <w:rPr>
          <w:rFonts w:cstheme="minorHAnsi"/>
          <w:b/>
          <w:bCs/>
        </w:rPr>
        <w:t>“ pateikiama</w:t>
      </w:r>
      <w:r w:rsidR="005964CC" w:rsidRPr="001A043C">
        <w:rPr>
          <w:rFonts w:cstheme="minorHAnsi"/>
          <w:b/>
          <w:bCs/>
        </w:rPr>
        <w:t>s</w:t>
      </w:r>
      <w:r w:rsidR="005964CC" w:rsidRPr="001A043C">
        <w:rPr>
          <w:rFonts w:cstheme="minorHAnsi"/>
        </w:rPr>
        <w:t xml:space="preserve"> </w:t>
      </w:r>
      <w:r w:rsidR="005A5204" w:rsidRPr="001A043C">
        <w:rPr>
          <w:rFonts w:cstheme="minorHAnsi"/>
        </w:rPr>
        <w:t xml:space="preserve">tiekėjo pasirašytas pasiūlymas, parengtas pagal </w:t>
      </w:r>
      <w:r w:rsidR="00820787" w:rsidRPr="001A043C">
        <w:rPr>
          <w:rFonts w:cstheme="minorHAnsi"/>
        </w:rPr>
        <w:t>s</w:t>
      </w:r>
      <w:r w:rsidR="00D85943" w:rsidRPr="001A043C">
        <w:rPr>
          <w:rFonts w:cstheme="minorHAnsi"/>
        </w:rPr>
        <w:t xml:space="preserve">pecialiųjų </w:t>
      </w:r>
      <w:r w:rsidR="005A5204" w:rsidRPr="001A043C">
        <w:rPr>
          <w:rFonts w:cstheme="minorHAnsi"/>
        </w:rPr>
        <w:fldChar w:fldCharType="begin"/>
      </w:r>
      <w:r w:rsidR="005A5204" w:rsidRPr="001A043C">
        <w:rPr>
          <w:rFonts w:cstheme="minorHAnsi"/>
        </w:rPr>
        <w:instrText xml:space="preserve"> REF _Ref38540913 \h  \* MERGEFORMAT </w:instrText>
      </w:r>
      <w:r w:rsidR="005A5204" w:rsidRPr="001A043C">
        <w:rPr>
          <w:rFonts w:cstheme="minorHAnsi"/>
        </w:rPr>
      </w:r>
      <w:r w:rsidR="005A5204" w:rsidRPr="001A043C">
        <w:rPr>
          <w:rFonts w:cstheme="minorHAnsi"/>
        </w:rPr>
        <w:fldChar w:fldCharType="separate"/>
      </w:r>
      <w:r w:rsidR="00D85943" w:rsidRPr="001A043C">
        <w:rPr>
          <w:rFonts w:cstheme="minorHAnsi"/>
        </w:rPr>
        <w:t>p</w:t>
      </w:r>
      <w:r w:rsidR="005A5204" w:rsidRPr="001A043C">
        <w:rPr>
          <w:rFonts w:cstheme="minorHAnsi"/>
        </w:rPr>
        <w:t xml:space="preserve">irkimo sąlygų </w:t>
      </w:r>
      <w:r w:rsidR="00492009" w:rsidRPr="001A043C">
        <w:rPr>
          <w:rFonts w:cstheme="minorHAnsi"/>
          <w:color w:val="000000" w:themeColor="text1"/>
          <w:shd w:val="clear" w:color="auto" w:fill="FFFFFF"/>
        </w:rPr>
        <w:t>4</w:t>
      </w:r>
      <w:r w:rsidR="00D85943" w:rsidRPr="001A043C">
        <w:rPr>
          <w:rFonts w:cstheme="minorHAnsi"/>
          <w:shd w:val="clear" w:color="auto" w:fill="FFFFFF"/>
        </w:rPr>
        <w:t xml:space="preserve"> </w:t>
      </w:r>
      <w:r w:rsidR="005A5204" w:rsidRPr="001A043C">
        <w:rPr>
          <w:rFonts w:cstheme="minorHAnsi"/>
        </w:rPr>
        <w:fldChar w:fldCharType="end"/>
      </w:r>
      <w:r w:rsidR="008339CC" w:rsidRPr="001A043C">
        <w:rPr>
          <w:rFonts w:cstheme="minorHAnsi"/>
        </w:rPr>
        <w:t xml:space="preserve">priede </w:t>
      </w:r>
      <w:r w:rsidR="005A5204" w:rsidRPr="001A043C">
        <w:rPr>
          <w:rFonts w:cstheme="minorHAnsi"/>
        </w:rPr>
        <w:t>pateiktą pasiūlymo formą ir pasiūlymo formoje nurodyti ir kiti, tiekėjo nuomone, būtini dokumentai (jų kopijos).</w:t>
      </w:r>
    </w:p>
    <w:p w14:paraId="0A3C79F0" w14:textId="43D572A2" w:rsidR="001C1D32" w:rsidRPr="001A043C" w:rsidRDefault="005A52E6" w:rsidP="001A043C">
      <w:pPr>
        <w:pStyle w:val="Sraopastraipa"/>
        <w:spacing w:line="240" w:lineRule="auto"/>
        <w:ind w:left="0"/>
        <w:rPr>
          <w:rFonts w:cstheme="minorHAnsi"/>
          <w:u w:val="single"/>
        </w:rPr>
      </w:pPr>
      <w:r w:rsidRPr="001A043C">
        <w:rPr>
          <w:rFonts w:eastAsia="Calibri" w:cstheme="minorHAnsi"/>
        </w:rPr>
        <w:t xml:space="preserve">5.2. </w:t>
      </w:r>
      <w:r w:rsidR="00AD4F1A" w:rsidRPr="001A043C">
        <w:rPr>
          <w:rFonts w:eastAsia="Calibri" w:cstheme="minorHAnsi"/>
        </w:rPr>
        <w:t xml:space="preserve">Pasiūlymas gali būti pasirašytas </w:t>
      </w:r>
      <w:r w:rsidR="00FD5736" w:rsidRPr="001A043C">
        <w:rPr>
          <w:rFonts w:eastAsia="Calibri" w:cstheme="minorHAnsi"/>
        </w:rPr>
        <w:t xml:space="preserve">fiziniu arba </w:t>
      </w:r>
      <w:r w:rsidR="00AD4F1A" w:rsidRPr="001A043C">
        <w:rPr>
          <w:rFonts w:eastAsia="Calibri" w:cstheme="minorHAnsi"/>
        </w:rPr>
        <w:t xml:space="preserve">kvalifikuotu elektroniniu parašu. Jeigu </w:t>
      </w:r>
      <w:r w:rsidR="00FD5736" w:rsidRPr="001A043C">
        <w:rPr>
          <w:rFonts w:eastAsia="Calibri" w:cstheme="minorHAnsi"/>
        </w:rPr>
        <w:t xml:space="preserve">tiekėjas </w:t>
      </w:r>
      <w:r w:rsidR="00AD4F1A" w:rsidRPr="001A043C">
        <w:rPr>
          <w:rFonts w:eastAsia="Calibri" w:cstheme="minorHAnsi"/>
        </w:rPr>
        <w:t>dokumentus tvirtina naudodamas elektroninį, o ne fizinį parašą, elektroninis parašas turi atitikti VPĮ 22</w:t>
      </w:r>
      <w:r w:rsidR="006E2B14" w:rsidRPr="001A043C">
        <w:rPr>
          <w:rFonts w:eastAsia="Calibri" w:cstheme="minorHAnsi"/>
        </w:rPr>
        <w:t xml:space="preserve"> </w:t>
      </w:r>
      <w:r w:rsidR="00AD4F1A" w:rsidRPr="001A043C">
        <w:rPr>
          <w:rFonts w:eastAsia="Calibri" w:cstheme="minorHAnsi"/>
        </w:rPr>
        <w:t xml:space="preserve">straipsnio 11 dalies 2 ir 3 punktuose nustatytus reikalavimus. </w:t>
      </w:r>
      <w:r w:rsidR="7C928381" w:rsidRPr="001A043C">
        <w:rPr>
          <w:rFonts w:cstheme="minorHAnsi"/>
        </w:rPr>
        <w:t>P</w:t>
      </w:r>
      <w:r w:rsidR="007037F7" w:rsidRPr="001A043C">
        <w:rPr>
          <w:rFonts w:cstheme="minorHAnsi"/>
        </w:rPr>
        <w:t>erkančiajai organizacijai</w:t>
      </w:r>
      <w:r w:rsidR="00AD4F1A" w:rsidRPr="001A043C">
        <w:rPr>
          <w:rFonts w:cstheme="minorHAnsi"/>
        </w:rPr>
        <w:t xml:space="preserve"> kilus abejonių dėl dokumentų tikrumo, ji turi teisę reikalauti pateikti dokumentų originalus.</w:t>
      </w:r>
      <w:r w:rsidR="00AD4F1A" w:rsidRPr="001A043C">
        <w:rPr>
          <w:rFonts w:eastAsia="Calibri" w:cstheme="minorHAnsi"/>
        </w:rPr>
        <w:t xml:space="preserve"> Gali būti:</w:t>
      </w:r>
    </w:p>
    <w:p w14:paraId="2EE860FF" w14:textId="0B983AE4" w:rsidR="001C1D32" w:rsidRPr="001A043C" w:rsidRDefault="005A52E6" w:rsidP="001A043C">
      <w:pPr>
        <w:spacing w:line="240" w:lineRule="auto"/>
        <w:ind w:firstLine="709"/>
        <w:rPr>
          <w:rFonts w:cstheme="minorHAnsi"/>
        </w:rPr>
      </w:pPr>
      <w:r w:rsidRPr="001A043C">
        <w:rPr>
          <w:rFonts w:eastAsia="Calibri" w:cstheme="minorHAnsi"/>
        </w:rPr>
        <w:t>5</w:t>
      </w:r>
      <w:r w:rsidR="00713645" w:rsidRPr="001A043C">
        <w:rPr>
          <w:rFonts w:eastAsia="Calibri" w:cstheme="minorHAnsi"/>
        </w:rPr>
        <w:t>.</w:t>
      </w:r>
      <w:r w:rsidR="00C60621" w:rsidRPr="001A043C">
        <w:rPr>
          <w:rFonts w:eastAsia="Calibri" w:cstheme="minorHAnsi"/>
        </w:rPr>
        <w:t>2</w:t>
      </w:r>
      <w:r w:rsidR="00713645" w:rsidRPr="001A043C">
        <w:rPr>
          <w:rFonts w:eastAsia="Calibri" w:cstheme="minorHAnsi"/>
        </w:rPr>
        <w:t xml:space="preserve">.1. </w:t>
      </w:r>
      <w:r w:rsidR="00AD4F1A" w:rsidRPr="001A043C">
        <w:rPr>
          <w:rFonts w:eastAsia="Calibri" w:cstheme="minorHAnsi"/>
        </w:rPr>
        <w:t>pateikiami kvalifikuotu elektroniniu parašu pasirašyti elektroninėmis priemonėmis suformuoti dokumentai;</w:t>
      </w:r>
    </w:p>
    <w:p w14:paraId="5207D451" w14:textId="35836754" w:rsidR="00AD4F1A" w:rsidRPr="001A043C" w:rsidRDefault="00C60621" w:rsidP="001A043C">
      <w:pPr>
        <w:pStyle w:val="Sraopastraipa"/>
        <w:spacing w:line="240" w:lineRule="auto"/>
        <w:ind w:left="0"/>
        <w:rPr>
          <w:rFonts w:cstheme="minorHAnsi"/>
        </w:rPr>
      </w:pPr>
      <w:r w:rsidRPr="001A043C">
        <w:rPr>
          <w:rFonts w:eastAsia="Calibri" w:cstheme="minorHAnsi"/>
        </w:rPr>
        <w:t>5</w:t>
      </w:r>
      <w:r w:rsidR="00713645" w:rsidRPr="001A043C">
        <w:rPr>
          <w:rFonts w:eastAsia="Calibri" w:cstheme="minorHAnsi"/>
        </w:rPr>
        <w:t>.</w:t>
      </w:r>
      <w:r w:rsidRPr="001A043C">
        <w:rPr>
          <w:rFonts w:eastAsia="Calibri" w:cstheme="minorHAnsi"/>
        </w:rPr>
        <w:t>2</w:t>
      </w:r>
      <w:r w:rsidR="00713645" w:rsidRPr="001A043C">
        <w:rPr>
          <w:rFonts w:eastAsia="Calibri" w:cstheme="minorHAnsi"/>
        </w:rPr>
        <w:t xml:space="preserve">.2. </w:t>
      </w:r>
      <w:r w:rsidR="00AD4F1A" w:rsidRPr="001A043C">
        <w:rPr>
          <w:rFonts w:eastAsia="Calibri" w:cstheme="minorHAnsi"/>
        </w:rPr>
        <w:t>skaitmeninės dokumentų kopijos (fiziniu parašu tvirtinami dokumentai turi būti pateikiami pasirašyti ir nuskenuoti).</w:t>
      </w:r>
    </w:p>
    <w:p w14:paraId="25741C16" w14:textId="49C03EA1" w:rsidR="00EB0E73" w:rsidRPr="001A043C" w:rsidRDefault="00392458" w:rsidP="001A043C">
      <w:pPr>
        <w:pStyle w:val="Sraopastraipa"/>
        <w:spacing w:line="240" w:lineRule="auto"/>
        <w:ind w:left="0"/>
        <w:rPr>
          <w:rFonts w:cstheme="minorHAnsi"/>
        </w:rPr>
      </w:pPr>
      <w:r w:rsidRPr="001A043C">
        <w:rPr>
          <w:rFonts w:eastAsia="Arial" w:cstheme="minorHAnsi"/>
        </w:rPr>
        <w:t xml:space="preserve">5.3. </w:t>
      </w:r>
      <w:r w:rsidR="00D61DED" w:rsidRPr="001A043C">
        <w:rPr>
          <w:rFonts w:eastAsia="Arial" w:cstheme="minorHAnsi"/>
        </w:rPr>
        <w:t>Pasiūlyma</w:t>
      </w:r>
      <w:r w:rsidR="00543400" w:rsidRPr="001A043C">
        <w:rPr>
          <w:rFonts w:eastAsia="Arial" w:cstheme="minorHAnsi"/>
        </w:rPr>
        <w:t>s turi būti parengtas</w:t>
      </w:r>
      <w:r w:rsidR="00D61DED" w:rsidRPr="001A043C">
        <w:rPr>
          <w:rFonts w:eastAsia="Arial" w:cstheme="minorHAnsi"/>
        </w:rPr>
        <w:t xml:space="preserve"> lietuvių kalb</w:t>
      </w:r>
      <w:r w:rsidR="00492009" w:rsidRPr="001A043C">
        <w:rPr>
          <w:rFonts w:eastAsia="Arial" w:cstheme="minorHAnsi"/>
        </w:rPr>
        <w:t>a</w:t>
      </w:r>
      <w:r w:rsidR="00D61DED" w:rsidRPr="001A043C">
        <w:rPr>
          <w:rFonts w:eastAsia="Arial" w:cstheme="minorHAnsi"/>
        </w:rPr>
        <w:t xml:space="preserve">. </w:t>
      </w:r>
      <w:r w:rsidR="000A3108" w:rsidRPr="001A043C">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1A043C" w:rsidRDefault="00AB0036" w:rsidP="001A043C">
      <w:pPr>
        <w:pStyle w:val="Sraopastraipa"/>
        <w:spacing w:line="240" w:lineRule="auto"/>
        <w:ind w:left="0"/>
        <w:rPr>
          <w:rFonts w:cstheme="minorHAnsi"/>
        </w:rPr>
      </w:pPr>
      <w:r w:rsidRPr="001A043C">
        <w:rPr>
          <w:rFonts w:cstheme="minorHAnsi"/>
        </w:rPr>
        <w:t xml:space="preserve">5.4. </w:t>
      </w:r>
      <w:r w:rsidR="0032046A" w:rsidRPr="001A043C">
        <w:rPr>
          <w:rFonts w:cstheme="minorHAnsi"/>
        </w:rPr>
        <w:t>Pasiūlym</w:t>
      </w:r>
      <w:r w:rsidR="00990A2D" w:rsidRPr="001A043C">
        <w:rPr>
          <w:rFonts w:cstheme="minorHAnsi"/>
        </w:rPr>
        <w:t xml:space="preserve">uose nurodytos kainos </w:t>
      </w:r>
      <w:r w:rsidR="003C09C7" w:rsidRPr="001A043C">
        <w:rPr>
          <w:rFonts w:cstheme="minorHAnsi"/>
        </w:rPr>
        <w:t xml:space="preserve">bus vertinamos </w:t>
      </w:r>
      <w:r w:rsidR="0032046A" w:rsidRPr="001A043C">
        <w:rPr>
          <w:rFonts w:cstheme="minorHAnsi"/>
        </w:rPr>
        <w:t>eurais</w:t>
      </w:r>
      <w:r w:rsidR="0032046A" w:rsidRPr="001A043C">
        <w:rPr>
          <w:rFonts w:eastAsia="Calibri" w:cstheme="minorHAnsi"/>
        </w:rPr>
        <w:t>.</w:t>
      </w:r>
      <w:r w:rsidR="0032046A" w:rsidRPr="001A043C">
        <w:rPr>
          <w:rFonts w:cstheme="minorHAnsi"/>
        </w:rPr>
        <w:t xml:space="preserve"> Jeigu </w:t>
      </w:r>
      <w:r w:rsidR="005B57A2" w:rsidRPr="001A043C">
        <w:rPr>
          <w:rFonts w:cstheme="minorHAnsi"/>
        </w:rPr>
        <w:t>p</w:t>
      </w:r>
      <w:r w:rsidR="0032046A" w:rsidRPr="001A043C">
        <w:rPr>
          <w:rFonts w:cstheme="minorHAnsi"/>
        </w:rPr>
        <w:t xml:space="preserve">asiūlymuose kainos nurodytos užsienio valiuta, jos </w:t>
      </w:r>
      <w:r w:rsidR="003C09C7" w:rsidRPr="001A043C">
        <w:rPr>
          <w:rFonts w:cstheme="minorHAnsi"/>
        </w:rPr>
        <w:t>bus</w:t>
      </w:r>
      <w:r w:rsidR="0032046A" w:rsidRPr="001A043C">
        <w:rPr>
          <w:rFonts w:cstheme="minorHAnsi"/>
        </w:rPr>
        <w:t xml:space="preserve"> perskaičiuojamos </w:t>
      </w:r>
      <w:r w:rsidR="003C09C7" w:rsidRPr="001A043C">
        <w:rPr>
          <w:rFonts w:cstheme="minorHAnsi"/>
        </w:rPr>
        <w:t>eurais</w:t>
      </w:r>
      <w:r w:rsidR="0032046A" w:rsidRPr="001A043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A043C">
        <w:rPr>
          <w:rFonts w:cstheme="minorHAnsi"/>
        </w:rPr>
        <w:t>.</w:t>
      </w:r>
    </w:p>
    <w:p w14:paraId="4CC36FFA" w14:textId="407382FF" w:rsidR="006A6A5B" w:rsidRPr="001A043C" w:rsidRDefault="00AB0036" w:rsidP="001A043C">
      <w:pPr>
        <w:pStyle w:val="Sraopastraipa"/>
        <w:spacing w:after="160" w:line="240" w:lineRule="auto"/>
        <w:ind w:left="0" w:firstLine="710"/>
        <w:rPr>
          <w:rFonts w:eastAsia="Arial" w:cstheme="minorHAnsi"/>
          <w:color w:val="7030A0"/>
        </w:rPr>
      </w:pPr>
      <w:r w:rsidRPr="001A043C">
        <w:rPr>
          <w:rFonts w:eastAsia="Arial" w:cstheme="minorHAnsi"/>
        </w:rPr>
        <w:t>5.5.</w:t>
      </w:r>
      <w:r w:rsidR="006A6A5B" w:rsidRPr="001A043C">
        <w:rPr>
          <w:rFonts w:eastAsia="Arial" w:cstheme="minorHAnsi"/>
        </w:rPr>
        <w:t xml:space="preserve"> Bendra pasiūlymo kaina (sąnaudos) su PVM  turi būti nurodoma dviejų </w:t>
      </w:r>
      <w:r w:rsidR="00EE7D60" w:rsidRPr="001A043C">
        <w:rPr>
          <w:rFonts w:eastAsia="Arial" w:cstheme="minorHAnsi"/>
        </w:rPr>
        <w:t>skaitmenų</w:t>
      </w:r>
      <w:r w:rsidR="006A6A5B" w:rsidRPr="001A043C">
        <w:rPr>
          <w:rFonts w:eastAsia="Arial" w:cstheme="minorHAnsi"/>
        </w:rPr>
        <w:t xml:space="preserve"> po kablelio tikslumu. Šią kainą sudarančios kainos sudedamosios dalys ar įkainiai gali būti išreikšt</w:t>
      </w:r>
      <w:r w:rsidR="00EE7D60" w:rsidRPr="001A043C">
        <w:rPr>
          <w:rFonts w:eastAsia="Arial" w:cstheme="minorHAnsi"/>
        </w:rPr>
        <w:t>i</w:t>
      </w:r>
      <w:r w:rsidR="006A6A5B" w:rsidRPr="001A043C">
        <w:rPr>
          <w:rFonts w:eastAsia="Arial" w:cstheme="minorHAnsi"/>
        </w:rPr>
        <w:t xml:space="preserve"> neribojant </w:t>
      </w:r>
      <w:r w:rsidR="00EE7D60" w:rsidRPr="001A043C">
        <w:rPr>
          <w:rFonts w:eastAsia="Arial" w:cstheme="minorHAnsi"/>
        </w:rPr>
        <w:t>skaitmenų</w:t>
      </w:r>
      <w:r w:rsidR="006A6A5B" w:rsidRPr="001A043C">
        <w:rPr>
          <w:rFonts w:eastAsia="Arial" w:cstheme="minorHAnsi"/>
        </w:rPr>
        <w:t xml:space="preserve"> po kablelio kiekio. </w:t>
      </w:r>
    </w:p>
    <w:p w14:paraId="4AC2116E" w14:textId="7464150C" w:rsidR="00CD457C" w:rsidRPr="001A043C" w:rsidRDefault="009C66EF" w:rsidP="001A043C">
      <w:pPr>
        <w:pStyle w:val="Sraopastraipa"/>
        <w:spacing w:after="160" w:line="240" w:lineRule="auto"/>
        <w:ind w:left="710" w:firstLine="0"/>
        <w:rPr>
          <w:rFonts w:cstheme="minorHAnsi"/>
        </w:rPr>
      </w:pPr>
      <w:r w:rsidRPr="001A043C">
        <w:rPr>
          <w:rFonts w:eastAsia="Arial" w:cstheme="minorHAnsi"/>
        </w:rPr>
        <w:t xml:space="preserve">5.6. Tiekėjų pasiūlymuose nurodytos kainos bus vertinamos </w:t>
      </w:r>
      <w:r w:rsidRPr="001A043C">
        <w:rPr>
          <w:rFonts w:cstheme="minorHAnsi"/>
        </w:rPr>
        <w:t xml:space="preserve">ir lyginamos su visais mokesčiais, įskaitant PVM. </w:t>
      </w:r>
    </w:p>
    <w:p w14:paraId="6B9596C1" w14:textId="77777777" w:rsidR="00F527B1" w:rsidRPr="001A043C" w:rsidRDefault="00F527B1" w:rsidP="001A043C">
      <w:pPr>
        <w:pStyle w:val="paragrafesrasas2lygis"/>
        <w:spacing w:line="240" w:lineRule="auto"/>
        <w:ind w:left="1059"/>
        <w:rPr>
          <w:rFonts w:asciiTheme="minorHAnsi" w:hAnsiTheme="minorHAnsi" w:cstheme="minorHAnsi"/>
          <w:color w:val="002060"/>
          <w:sz w:val="40"/>
          <w:szCs w:val="40"/>
        </w:rPr>
      </w:pPr>
    </w:p>
    <w:p w14:paraId="5D02D1AD" w14:textId="3133EEF7" w:rsidR="00831133" w:rsidRPr="001A043C" w:rsidRDefault="00BE080E" w:rsidP="001A043C">
      <w:pPr>
        <w:pStyle w:val="Antrat1"/>
        <w:spacing w:before="0" w:after="0"/>
        <w:ind w:firstLine="0"/>
        <w:rPr>
          <w:rFonts w:asciiTheme="minorHAnsi" w:hAnsiTheme="minorHAnsi" w:cstheme="minorHAnsi"/>
        </w:rPr>
      </w:pPr>
      <w:bookmarkStart w:id="13" w:name="_Toc15392775"/>
      <w:bookmarkStart w:id="14" w:name="_Toc137194953"/>
      <w:r w:rsidRPr="001A043C">
        <w:rPr>
          <w:rFonts w:asciiTheme="minorHAnsi" w:hAnsiTheme="minorHAnsi" w:cstheme="minorHAnsi"/>
          <w:color w:val="auto"/>
        </w:rPr>
        <w:t>5.</w:t>
      </w:r>
      <w:r w:rsidR="00B52705" w:rsidRPr="001A043C">
        <w:rPr>
          <w:rFonts w:asciiTheme="minorHAnsi" w:hAnsiTheme="minorHAnsi" w:cstheme="minorHAnsi"/>
          <w:color w:val="auto"/>
        </w:rPr>
        <w:t>P</w:t>
      </w:r>
      <w:bookmarkEnd w:id="13"/>
      <w:r w:rsidR="00E62E95" w:rsidRPr="001A043C">
        <w:rPr>
          <w:rFonts w:asciiTheme="minorHAnsi" w:hAnsiTheme="minorHAnsi" w:cstheme="minorHAnsi"/>
          <w:color w:val="auto"/>
        </w:rPr>
        <w:t xml:space="preserve">asiūlymų </w:t>
      </w:r>
      <w:r w:rsidR="00A84437" w:rsidRPr="001A043C">
        <w:rPr>
          <w:rFonts w:asciiTheme="minorHAnsi" w:hAnsiTheme="minorHAnsi" w:cstheme="minorHAnsi"/>
          <w:color w:val="auto"/>
        </w:rPr>
        <w:t>vertinimas</w:t>
      </w:r>
      <w:bookmarkEnd w:id="14"/>
    </w:p>
    <w:p w14:paraId="0C1B0E3A" w14:textId="77777777" w:rsidR="00E85882" w:rsidRPr="001A043C" w:rsidRDefault="00E85882" w:rsidP="001A043C">
      <w:pPr>
        <w:spacing w:line="240" w:lineRule="auto"/>
        <w:ind w:firstLine="0"/>
        <w:rPr>
          <w:rFonts w:cstheme="minorHAnsi"/>
          <w:vanish/>
        </w:rPr>
      </w:pPr>
    </w:p>
    <w:p w14:paraId="27FE1658" w14:textId="0443CBF0" w:rsidR="00077944" w:rsidRPr="001A043C" w:rsidRDefault="005A4255" w:rsidP="001A043C">
      <w:pPr>
        <w:pStyle w:val="Sraopastraipa"/>
        <w:spacing w:line="240" w:lineRule="auto"/>
        <w:ind w:left="0" w:firstLine="709"/>
        <w:rPr>
          <w:rFonts w:cstheme="minorHAnsi"/>
          <w:color w:val="000000" w:themeColor="text1"/>
        </w:rPr>
      </w:pPr>
      <w:r w:rsidRPr="001A043C">
        <w:rPr>
          <w:rFonts w:eastAsia="Calibri" w:cstheme="minorHAnsi"/>
        </w:rPr>
        <w:t>7</w:t>
      </w:r>
      <w:r w:rsidR="0010148D" w:rsidRPr="001A043C">
        <w:rPr>
          <w:rFonts w:eastAsia="Calibri" w:cstheme="minorHAnsi"/>
        </w:rPr>
        <w:t xml:space="preserve">.1. </w:t>
      </w:r>
      <w:r w:rsidR="00CD2CC2" w:rsidRPr="001A043C">
        <w:rPr>
          <w:rFonts w:eastAsia="Calibri" w:cstheme="minorHAnsi"/>
        </w:rPr>
        <w:t xml:space="preserve"> </w:t>
      </w:r>
      <w:r w:rsidR="3CB1384C" w:rsidRPr="001A043C">
        <w:rPr>
          <w:rFonts w:cstheme="minorHAnsi"/>
        </w:rPr>
        <w:t>P</w:t>
      </w:r>
      <w:r w:rsidR="000B220A" w:rsidRPr="001A043C">
        <w:rPr>
          <w:rFonts w:cstheme="minorHAnsi"/>
        </w:rPr>
        <w:t>erkančioji organizacija</w:t>
      </w:r>
      <w:r w:rsidR="00831133" w:rsidRPr="001A043C">
        <w:rPr>
          <w:rFonts w:eastAsia="Calibri" w:cstheme="minorHAnsi"/>
        </w:rPr>
        <w:t xml:space="preserve"> ekonomiškai naudingiausią </w:t>
      </w:r>
      <w:r w:rsidR="000B220A" w:rsidRPr="001A043C">
        <w:rPr>
          <w:rFonts w:eastAsia="Calibri" w:cstheme="minorHAnsi"/>
        </w:rPr>
        <w:t>p</w:t>
      </w:r>
      <w:r w:rsidR="00831133" w:rsidRPr="001A043C">
        <w:rPr>
          <w:rFonts w:eastAsia="Calibri" w:cstheme="minorHAnsi"/>
        </w:rPr>
        <w:t xml:space="preserve">asiūlymą išrenka pagal </w:t>
      </w:r>
      <w:r w:rsidR="000B220A" w:rsidRPr="001A043C">
        <w:rPr>
          <w:rFonts w:eastAsia="Calibri" w:cstheme="minorHAnsi"/>
        </w:rPr>
        <w:t>tiekėjo p</w:t>
      </w:r>
      <w:r w:rsidR="00831133" w:rsidRPr="001A043C">
        <w:rPr>
          <w:rFonts w:eastAsia="Calibri" w:cstheme="minorHAnsi"/>
        </w:rPr>
        <w:t>asiūlyme nurodytą kainą, kuri turi būti apskaičiuota ir nurodyta taip, kaip reikalaujama</w:t>
      </w:r>
      <w:r w:rsidR="00DE051B" w:rsidRPr="001A043C">
        <w:rPr>
          <w:rFonts w:eastAsia="Calibri" w:cstheme="minorHAnsi"/>
        </w:rPr>
        <w:t xml:space="preserve"> </w:t>
      </w:r>
      <w:r w:rsidR="00023019" w:rsidRPr="001A043C">
        <w:rPr>
          <w:rFonts w:eastAsia="Calibri" w:cstheme="minorHAnsi"/>
        </w:rPr>
        <w:t>specialiųjų p</w:t>
      </w:r>
      <w:r w:rsidR="00DE051B" w:rsidRPr="001A043C">
        <w:rPr>
          <w:rFonts w:eastAsia="Calibri" w:cstheme="minorHAnsi"/>
        </w:rPr>
        <w:t xml:space="preserve">irkimo sąlygų priede </w:t>
      </w:r>
      <w:r w:rsidR="00BE080E" w:rsidRPr="001A043C">
        <w:rPr>
          <w:rFonts w:eastAsia="Calibri" w:cstheme="minorHAnsi"/>
          <w:color w:val="000000" w:themeColor="text1"/>
        </w:rPr>
        <w:t>5 „Pasiūlymų vertinimo kriterijai ir sąlygos“</w:t>
      </w:r>
      <w:r w:rsidR="001A043C" w:rsidRPr="001A043C">
        <w:rPr>
          <w:rFonts w:eastAsia="Calibri" w:cstheme="minorHAnsi"/>
          <w:color w:val="000000" w:themeColor="text1"/>
        </w:rPr>
        <w:t>.</w:t>
      </w:r>
    </w:p>
    <w:p w14:paraId="69CC295B" w14:textId="50B9F5D6" w:rsidR="009C5AA9" w:rsidRPr="001A043C" w:rsidRDefault="00660FD8" w:rsidP="001A043C">
      <w:pPr>
        <w:pStyle w:val="Sraopastraipa"/>
        <w:spacing w:line="240" w:lineRule="auto"/>
        <w:ind w:left="0"/>
        <w:rPr>
          <w:rFonts w:cstheme="minorHAnsi"/>
          <w:color w:val="000000" w:themeColor="text1"/>
        </w:rPr>
      </w:pPr>
      <w:r w:rsidRPr="001A043C">
        <w:rPr>
          <w:rFonts w:cstheme="minorHAnsi"/>
          <w:color w:val="000000" w:themeColor="text1"/>
        </w:rPr>
        <w:t>7</w:t>
      </w:r>
      <w:r w:rsidR="001404CC" w:rsidRPr="001A043C">
        <w:rPr>
          <w:rFonts w:cstheme="minorHAnsi"/>
          <w:color w:val="000000" w:themeColor="text1"/>
        </w:rPr>
        <w:t xml:space="preserve">.2. </w:t>
      </w:r>
      <w:r w:rsidR="00D734C6" w:rsidRPr="001A043C">
        <w:rPr>
          <w:rFonts w:cstheme="minorHAnsi"/>
          <w:color w:val="000000" w:themeColor="text1"/>
        </w:rPr>
        <w:t xml:space="preserve">Laimėjusiu </w:t>
      </w:r>
      <w:r w:rsidR="00996FBB" w:rsidRPr="001A043C">
        <w:rPr>
          <w:rFonts w:cstheme="minorHAnsi"/>
          <w:color w:val="000000" w:themeColor="text1"/>
        </w:rPr>
        <w:t>p</w:t>
      </w:r>
      <w:r w:rsidR="005D7D8C" w:rsidRPr="001A043C">
        <w:rPr>
          <w:rFonts w:cstheme="minorHAnsi"/>
          <w:color w:val="000000" w:themeColor="text1"/>
        </w:rPr>
        <w:t>asiūlymu</w:t>
      </w:r>
      <w:r w:rsidR="00D734C6" w:rsidRPr="001A043C">
        <w:rPr>
          <w:rFonts w:cstheme="minorHAnsi"/>
          <w:color w:val="000000" w:themeColor="text1"/>
        </w:rPr>
        <w:t xml:space="preserve"> galės būti pripažintas tik 1 (vienas) </w:t>
      </w:r>
      <w:r w:rsidR="005D7D8C" w:rsidRPr="001A043C">
        <w:rPr>
          <w:rFonts w:cstheme="minorHAnsi"/>
          <w:color w:val="000000" w:themeColor="text1"/>
        </w:rPr>
        <w:t xml:space="preserve">ekonomiškai naudingiausias </w:t>
      </w:r>
      <w:r w:rsidR="00A36CC9" w:rsidRPr="001A043C">
        <w:rPr>
          <w:rFonts w:cstheme="minorHAnsi"/>
          <w:color w:val="000000" w:themeColor="text1"/>
        </w:rPr>
        <w:t>p</w:t>
      </w:r>
      <w:r w:rsidR="005D7D8C" w:rsidRPr="001A043C">
        <w:rPr>
          <w:rFonts w:cstheme="minorHAnsi"/>
          <w:color w:val="000000" w:themeColor="text1"/>
        </w:rPr>
        <w:t>asiūlymas, esantis pasiūlymų eilės pirmojoje vietoje</w:t>
      </w:r>
      <w:r w:rsidR="00D734C6" w:rsidRPr="001A043C">
        <w:rPr>
          <w:rFonts w:cstheme="minorHAnsi"/>
          <w:color w:val="000000" w:themeColor="text1"/>
        </w:rPr>
        <w:t xml:space="preserve">. </w:t>
      </w:r>
    </w:p>
    <w:p w14:paraId="7E67ECB8" w14:textId="43CA72CD" w:rsidR="00EC790E" w:rsidRPr="001A043C" w:rsidRDefault="00F5411E" w:rsidP="001A043C">
      <w:pPr>
        <w:pStyle w:val="Betarp"/>
        <w:ind w:firstLine="709"/>
        <w:contextualSpacing/>
        <w:rPr>
          <w:rFonts w:cstheme="minorHAnsi"/>
          <w:color w:val="000000" w:themeColor="text1"/>
        </w:rPr>
      </w:pPr>
      <w:r w:rsidRPr="001A043C">
        <w:rPr>
          <w:rStyle w:val="cf01"/>
          <w:rFonts w:asciiTheme="minorHAnsi" w:hAnsiTheme="minorHAnsi" w:cstheme="minorHAnsi"/>
          <w:color w:val="000000" w:themeColor="text1"/>
          <w:sz w:val="21"/>
          <w:szCs w:val="21"/>
        </w:rPr>
        <w:t>7.3. P</w:t>
      </w:r>
      <w:r w:rsidR="0014359C" w:rsidRPr="001A043C">
        <w:rPr>
          <w:rStyle w:val="cf01"/>
          <w:rFonts w:asciiTheme="minorHAnsi" w:hAnsiTheme="minorHAnsi" w:cstheme="minorHAnsi"/>
          <w:color w:val="000000" w:themeColor="text1"/>
          <w:sz w:val="21"/>
          <w:szCs w:val="21"/>
        </w:rPr>
        <w:t xml:space="preserve">erkančioji organizacija </w:t>
      </w:r>
      <w:r w:rsidRPr="001A043C">
        <w:rPr>
          <w:rStyle w:val="cf01"/>
          <w:rFonts w:asciiTheme="minorHAnsi" w:hAnsiTheme="minorHAnsi" w:cstheme="minorHAnsi"/>
          <w:color w:val="000000" w:themeColor="text1"/>
          <w:sz w:val="21"/>
          <w:szCs w:val="21"/>
        </w:rPr>
        <w:t xml:space="preserve">atmes tiekėjo pasiūlymą, jeigu kartu su pasiūlymu nebus pateikti šie </w:t>
      </w:r>
      <w:r w:rsidR="0014359C" w:rsidRPr="001A043C">
        <w:rPr>
          <w:rStyle w:val="cf01"/>
          <w:rFonts w:asciiTheme="minorHAnsi" w:hAnsiTheme="minorHAnsi" w:cstheme="minorHAnsi"/>
          <w:color w:val="000000" w:themeColor="text1"/>
          <w:sz w:val="21"/>
          <w:szCs w:val="21"/>
        </w:rPr>
        <w:t>p</w:t>
      </w:r>
      <w:r w:rsidRPr="001A043C">
        <w:rPr>
          <w:rStyle w:val="cf01"/>
          <w:rFonts w:asciiTheme="minorHAnsi" w:hAnsiTheme="minorHAnsi" w:cstheme="minorHAnsi"/>
          <w:color w:val="000000" w:themeColor="text1"/>
          <w:sz w:val="21"/>
          <w:szCs w:val="21"/>
        </w:rPr>
        <w:t xml:space="preserve">irkimo sąlygose reikalaujami pateikti dokumentai: </w:t>
      </w:r>
    </w:p>
    <w:p w14:paraId="42B729B8" w14:textId="7048FE9C" w:rsidR="00BE080E" w:rsidRPr="001A043C" w:rsidRDefault="00BE080E" w:rsidP="001A043C">
      <w:pPr>
        <w:widowControl w:val="0"/>
        <w:tabs>
          <w:tab w:val="left" w:pos="1134"/>
        </w:tabs>
        <w:autoSpaceDE w:val="0"/>
        <w:autoSpaceDN w:val="0"/>
        <w:adjustRightInd w:val="0"/>
        <w:spacing w:line="240" w:lineRule="auto"/>
        <w:ind w:firstLine="567"/>
        <w:outlineLvl w:val="0"/>
        <w:rPr>
          <w:rFonts w:eastAsia="Times New Roman" w:cstheme="minorHAnsi"/>
          <w:kern w:val="16"/>
          <w:lang w:eastAsia="ar-SA"/>
        </w:rPr>
      </w:pPr>
      <w:r w:rsidRPr="001A043C">
        <w:rPr>
          <w:rFonts w:eastAsia="Times New Roman" w:cstheme="minorHAnsi"/>
          <w:kern w:val="16"/>
          <w:lang w:eastAsia="ar-SA"/>
        </w:rPr>
        <w:t>7.3.1. užpildytas pasiūlymas pagal pasiūlymo formą (pirkimo sąlygų 4 priedas);</w:t>
      </w:r>
    </w:p>
    <w:p w14:paraId="07C84CD1" w14:textId="03319D6D" w:rsidR="00BE080E" w:rsidRPr="001A043C" w:rsidRDefault="00BE080E" w:rsidP="001A043C">
      <w:pPr>
        <w:widowControl w:val="0"/>
        <w:tabs>
          <w:tab w:val="left" w:pos="1134"/>
        </w:tabs>
        <w:autoSpaceDE w:val="0"/>
        <w:autoSpaceDN w:val="0"/>
        <w:adjustRightInd w:val="0"/>
        <w:spacing w:line="240" w:lineRule="auto"/>
        <w:ind w:firstLine="567"/>
        <w:outlineLvl w:val="0"/>
        <w:rPr>
          <w:rFonts w:eastAsia="Times New Roman" w:cstheme="minorHAnsi"/>
          <w:kern w:val="16"/>
          <w:lang w:eastAsia="ar-SA"/>
        </w:rPr>
      </w:pPr>
      <w:r w:rsidRPr="001A043C">
        <w:rPr>
          <w:rFonts w:eastAsia="Times New Roman" w:cstheme="minorHAnsi"/>
          <w:kern w:val="16"/>
          <w:lang w:eastAsia="ar-SA"/>
        </w:rPr>
        <w:t>7.3.2. įgaliojimas ar kitas dokumentas, pvz., pareigybės aprašymas, suteikiantis teisę pasirašyti tiekėjo pasiūlymą ir / ar kitus dokumentus (taikoma, kai pasiūlymą pasirašo ne tiekėjo vadovas, o kitas asmuo);</w:t>
      </w:r>
    </w:p>
    <w:p w14:paraId="2DC42ED7" w14:textId="200BA4CF" w:rsidR="00BE080E" w:rsidRPr="001A043C" w:rsidRDefault="00BE080E" w:rsidP="001A043C">
      <w:pPr>
        <w:widowControl w:val="0"/>
        <w:tabs>
          <w:tab w:val="left" w:pos="1134"/>
        </w:tabs>
        <w:autoSpaceDE w:val="0"/>
        <w:autoSpaceDN w:val="0"/>
        <w:adjustRightInd w:val="0"/>
        <w:spacing w:line="240" w:lineRule="auto"/>
        <w:ind w:firstLine="567"/>
        <w:outlineLvl w:val="0"/>
        <w:rPr>
          <w:rFonts w:eastAsia="Times New Roman" w:cstheme="minorHAnsi"/>
          <w:kern w:val="16"/>
          <w:lang w:eastAsia="ar-SA"/>
        </w:rPr>
      </w:pPr>
      <w:r w:rsidRPr="001A043C">
        <w:rPr>
          <w:rFonts w:eastAsia="Times New Roman" w:cstheme="minorHAnsi"/>
          <w:kern w:val="16"/>
          <w:lang w:eastAsia="ar-SA"/>
        </w:rPr>
        <w:t>7.3.3. jungtinės veiklos sutarties kopija, jei pasiūlymą teikia tiekėjų grupė;</w:t>
      </w:r>
    </w:p>
    <w:p w14:paraId="5F28C774" w14:textId="44D32CE9" w:rsidR="00F5411E" w:rsidRDefault="00BE080E" w:rsidP="00CC525F">
      <w:pPr>
        <w:widowControl w:val="0"/>
        <w:tabs>
          <w:tab w:val="left" w:pos="1134"/>
        </w:tabs>
        <w:autoSpaceDE w:val="0"/>
        <w:autoSpaceDN w:val="0"/>
        <w:adjustRightInd w:val="0"/>
        <w:spacing w:line="240" w:lineRule="auto"/>
        <w:ind w:firstLine="567"/>
        <w:outlineLvl w:val="0"/>
        <w:rPr>
          <w:rFonts w:cstheme="minorHAnsi"/>
          <w:bCs/>
          <w:iCs/>
        </w:rPr>
      </w:pPr>
      <w:r w:rsidRPr="001A043C">
        <w:rPr>
          <w:rFonts w:cstheme="minorHAnsi"/>
          <w:bCs/>
          <w:iCs/>
        </w:rPr>
        <w:t>7.3.4. jei tiekėjas pasitelkia subtiekėjus, subtiekėjo deklaracija ar kitas dokumentas, patvirtinantis jo sutikimą būti subtiekėju pirkime.</w:t>
      </w:r>
    </w:p>
    <w:p w14:paraId="57CCC75D" w14:textId="77777777" w:rsidR="00CC525F" w:rsidRDefault="00CC525F" w:rsidP="00CC525F">
      <w:pPr>
        <w:widowControl w:val="0"/>
        <w:tabs>
          <w:tab w:val="left" w:pos="1134"/>
        </w:tabs>
        <w:autoSpaceDE w:val="0"/>
        <w:autoSpaceDN w:val="0"/>
        <w:adjustRightInd w:val="0"/>
        <w:spacing w:line="240" w:lineRule="auto"/>
        <w:ind w:firstLine="567"/>
        <w:outlineLvl w:val="0"/>
        <w:rPr>
          <w:rFonts w:cstheme="minorHAnsi"/>
          <w:bCs/>
          <w:iCs/>
        </w:rPr>
      </w:pPr>
    </w:p>
    <w:p w14:paraId="7F89DD9B" w14:textId="77777777" w:rsidR="00CC525F" w:rsidRDefault="00CC525F" w:rsidP="00CC525F">
      <w:pPr>
        <w:widowControl w:val="0"/>
        <w:tabs>
          <w:tab w:val="left" w:pos="1134"/>
        </w:tabs>
        <w:autoSpaceDE w:val="0"/>
        <w:autoSpaceDN w:val="0"/>
        <w:adjustRightInd w:val="0"/>
        <w:spacing w:line="240" w:lineRule="auto"/>
        <w:ind w:firstLine="567"/>
        <w:outlineLvl w:val="0"/>
        <w:rPr>
          <w:rFonts w:cstheme="minorHAnsi"/>
          <w:bCs/>
          <w:iCs/>
        </w:rPr>
      </w:pPr>
    </w:p>
    <w:p w14:paraId="1084A92B" w14:textId="77777777" w:rsidR="00CC525F" w:rsidRDefault="00CC525F" w:rsidP="00CC525F">
      <w:pPr>
        <w:widowControl w:val="0"/>
        <w:tabs>
          <w:tab w:val="left" w:pos="1134"/>
        </w:tabs>
        <w:autoSpaceDE w:val="0"/>
        <w:autoSpaceDN w:val="0"/>
        <w:adjustRightInd w:val="0"/>
        <w:spacing w:line="240" w:lineRule="auto"/>
        <w:ind w:firstLine="567"/>
        <w:outlineLvl w:val="0"/>
        <w:rPr>
          <w:rFonts w:cstheme="minorHAnsi"/>
          <w:bCs/>
          <w:iCs/>
        </w:rPr>
      </w:pPr>
    </w:p>
    <w:p w14:paraId="49A220AC" w14:textId="77777777" w:rsidR="00CC525F" w:rsidRDefault="00CC525F" w:rsidP="00CC525F">
      <w:pPr>
        <w:widowControl w:val="0"/>
        <w:tabs>
          <w:tab w:val="left" w:pos="1134"/>
        </w:tabs>
        <w:autoSpaceDE w:val="0"/>
        <w:autoSpaceDN w:val="0"/>
        <w:adjustRightInd w:val="0"/>
        <w:spacing w:line="240" w:lineRule="auto"/>
        <w:ind w:firstLine="567"/>
        <w:outlineLvl w:val="0"/>
        <w:rPr>
          <w:rFonts w:eastAsia="Times New Roman" w:cstheme="minorHAnsi"/>
          <w:kern w:val="16"/>
          <w:lang w:eastAsia="ar-SA"/>
        </w:rPr>
      </w:pPr>
    </w:p>
    <w:p w14:paraId="382B6C95" w14:textId="77777777" w:rsidR="003960A0" w:rsidRPr="003960A0" w:rsidRDefault="003960A0" w:rsidP="003960A0">
      <w:pPr>
        <w:rPr>
          <w:rFonts w:eastAsia="Times New Roman" w:cstheme="minorHAnsi"/>
          <w:lang w:eastAsia="ar-SA"/>
        </w:rPr>
      </w:pPr>
    </w:p>
    <w:p w14:paraId="68846E6A" w14:textId="77777777" w:rsidR="003960A0" w:rsidRPr="003960A0" w:rsidRDefault="003960A0" w:rsidP="003960A0">
      <w:pPr>
        <w:rPr>
          <w:rFonts w:eastAsia="Times New Roman" w:cstheme="minorHAnsi"/>
          <w:lang w:eastAsia="ar-SA"/>
        </w:rPr>
      </w:pPr>
    </w:p>
    <w:p w14:paraId="24DE55BD" w14:textId="77777777" w:rsidR="003960A0" w:rsidRPr="003960A0" w:rsidRDefault="003960A0" w:rsidP="003960A0">
      <w:pPr>
        <w:jc w:val="right"/>
        <w:rPr>
          <w:rFonts w:eastAsia="Times New Roman" w:cstheme="minorHAnsi"/>
          <w:lang w:eastAsia="ar-SA"/>
        </w:rPr>
      </w:pPr>
    </w:p>
    <w:p w14:paraId="4CFAC41F" w14:textId="5FF08C90" w:rsidR="00D83C57" w:rsidRPr="001A043C" w:rsidRDefault="00BE080E" w:rsidP="001A043C">
      <w:pPr>
        <w:pStyle w:val="Antrat1"/>
        <w:tabs>
          <w:tab w:val="left" w:pos="567"/>
        </w:tabs>
        <w:ind w:firstLine="0"/>
        <w:contextualSpacing/>
        <w:rPr>
          <w:rFonts w:asciiTheme="minorHAnsi" w:hAnsiTheme="minorHAnsi" w:cstheme="minorHAnsi"/>
        </w:rPr>
      </w:pPr>
      <w:bookmarkStart w:id="15" w:name="_Ref39425999"/>
      <w:bookmarkStart w:id="16" w:name="_Ref39426005"/>
      <w:bookmarkStart w:id="17" w:name="_Toc126333937"/>
      <w:bookmarkStart w:id="18" w:name="_Toc137194954"/>
      <w:r w:rsidRPr="001A043C">
        <w:rPr>
          <w:rFonts w:asciiTheme="minorHAnsi" w:hAnsiTheme="minorHAnsi" w:cstheme="minorHAnsi"/>
        </w:rPr>
        <w:t>6</w:t>
      </w:r>
      <w:r w:rsidR="00D83C57" w:rsidRPr="001A043C">
        <w:rPr>
          <w:rFonts w:asciiTheme="minorHAnsi" w:hAnsiTheme="minorHAnsi" w:cstheme="minorHAnsi"/>
        </w:rPr>
        <w:t>. Sutarties sudarymas</w:t>
      </w:r>
      <w:bookmarkEnd w:id="15"/>
      <w:bookmarkEnd w:id="16"/>
      <w:bookmarkEnd w:id="17"/>
      <w:bookmarkEnd w:id="18"/>
    </w:p>
    <w:p w14:paraId="40EE50BE" w14:textId="77777777" w:rsidR="00BE080E" w:rsidRPr="001A043C" w:rsidRDefault="00BE080E" w:rsidP="001A043C">
      <w:pPr>
        <w:pStyle w:val="Sraopastraipa"/>
        <w:spacing w:line="240" w:lineRule="auto"/>
        <w:ind w:left="0" w:firstLine="709"/>
        <w:rPr>
          <w:rFonts w:cstheme="minorHAnsi"/>
          <w:color w:val="000000" w:themeColor="text1"/>
        </w:rPr>
      </w:pPr>
    </w:p>
    <w:p w14:paraId="790CC255" w14:textId="77777777" w:rsidR="00DB6847" w:rsidRPr="00CC525F" w:rsidRDefault="00BE080E" w:rsidP="001A043C">
      <w:pPr>
        <w:pStyle w:val="Sraopastraipa"/>
        <w:spacing w:line="240" w:lineRule="auto"/>
        <w:ind w:left="0" w:firstLine="709"/>
        <w:rPr>
          <w:rFonts w:cstheme="minorHAnsi"/>
        </w:rPr>
      </w:pPr>
      <w:r w:rsidRPr="001A043C">
        <w:rPr>
          <w:rFonts w:cstheme="minorHAnsi"/>
          <w:color w:val="000000" w:themeColor="text1"/>
        </w:rPr>
        <w:t>6</w:t>
      </w:r>
      <w:r w:rsidR="000003B6" w:rsidRPr="001A043C">
        <w:rPr>
          <w:rFonts w:cstheme="minorHAnsi"/>
          <w:color w:val="000000" w:themeColor="text1"/>
        </w:rPr>
        <w:t xml:space="preserve">.1. </w:t>
      </w:r>
      <w:r w:rsidR="00D83C57" w:rsidRPr="001A043C">
        <w:rPr>
          <w:rFonts w:cstheme="minorHAnsi"/>
          <w:color w:val="000000" w:themeColor="text1"/>
        </w:rPr>
        <w:t xml:space="preserve">Ši pirkimo procedūra atliekama siekiant sudaryti sutartį su tiekėju, kurio pasiūlymas, vadovaujantis pirkimo </w:t>
      </w:r>
      <w:r w:rsidR="00D83C57" w:rsidRPr="00CC525F">
        <w:rPr>
          <w:rFonts w:cstheme="minorHAnsi"/>
          <w:color w:val="000000" w:themeColor="text1"/>
        </w:rPr>
        <w:t>sąlygose</w:t>
      </w:r>
      <w:r w:rsidR="00D83C57" w:rsidRPr="00CC525F">
        <w:rPr>
          <w:rFonts w:cstheme="minorHAnsi"/>
          <w:color w:val="0070C0"/>
        </w:rPr>
        <w:t xml:space="preserve"> </w:t>
      </w:r>
      <w:r w:rsidR="00D83C57" w:rsidRPr="00CC525F">
        <w:rPr>
          <w:rFonts w:cstheme="minorHAnsi"/>
          <w:color w:val="000000" w:themeColor="text1"/>
        </w:rPr>
        <w:t>nustatyta tvarka, bus pripažintas laimėjęs</w:t>
      </w:r>
      <w:r w:rsidRPr="00CC525F">
        <w:rPr>
          <w:rFonts w:cstheme="minorHAnsi"/>
          <w:color w:val="000000" w:themeColor="text1"/>
        </w:rPr>
        <w:t xml:space="preserve">. </w:t>
      </w:r>
      <w:r w:rsidR="00D83C57" w:rsidRPr="00CC525F">
        <w:rPr>
          <w:rFonts w:cstheme="minorHAnsi"/>
        </w:rPr>
        <w:t>Sutarties sąlygos pateikiamos</w:t>
      </w:r>
      <w:r w:rsidR="00F56579" w:rsidRPr="00CC525F">
        <w:rPr>
          <w:rFonts w:cstheme="minorHAnsi"/>
        </w:rPr>
        <w:t xml:space="preserve"> specialiųjų pirkimo sąlygų</w:t>
      </w:r>
      <w:r w:rsidR="00D83C57" w:rsidRPr="00CC525F">
        <w:rPr>
          <w:rFonts w:cstheme="minorHAnsi"/>
        </w:rPr>
        <w:t xml:space="preserve"> </w:t>
      </w:r>
      <w:r w:rsidRPr="00CC525F">
        <w:rPr>
          <w:rFonts w:cstheme="minorHAnsi"/>
          <w:color w:val="000000" w:themeColor="text1"/>
        </w:rPr>
        <w:t>6</w:t>
      </w:r>
      <w:r w:rsidR="00F56579" w:rsidRPr="00CC525F">
        <w:rPr>
          <w:rFonts w:cstheme="minorHAnsi"/>
          <w:color w:val="000000" w:themeColor="text1"/>
        </w:rPr>
        <w:t xml:space="preserve"> </w:t>
      </w:r>
      <w:r w:rsidR="00F56579" w:rsidRPr="00CC525F">
        <w:rPr>
          <w:rFonts w:cstheme="minorHAnsi"/>
        </w:rPr>
        <w:t>priede</w:t>
      </w:r>
      <w:r w:rsidRPr="00CC525F">
        <w:rPr>
          <w:rFonts w:cstheme="minorHAnsi"/>
        </w:rPr>
        <w:t xml:space="preserve"> „Sutarties projektas“</w:t>
      </w:r>
      <w:r w:rsidR="00F56579" w:rsidRPr="00CC525F">
        <w:rPr>
          <w:rFonts w:cstheme="minorHAnsi"/>
        </w:rPr>
        <w:t xml:space="preserve">. </w:t>
      </w:r>
    </w:p>
    <w:p w14:paraId="25C5F205" w14:textId="212DE73D" w:rsidR="00DB6847" w:rsidRPr="001A043C" w:rsidRDefault="00DB6847" w:rsidP="001A043C">
      <w:pPr>
        <w:pStyle w:val="Sraopastraipa"/>
        <w:spacing w:line="240" w:lineRule="auto"/>
        <w:ind w:left="0" w:firstLine="709"/>
        <w:rPr>
          <w:rFonts w:cstheme="minorHAnsi"/>
        </w:rPr>
      </w:pPr>
      <w:r w:rsidRPr="00CC525F">
        <w:rPr>
          <w:rFonts w:cstheme="minorHAnsi"/>
        </w:rPr>
        <w:t>6.2. Pirkimo sutarties sudarymo atidėjimo</w:t>
      </w:r>
      <w:r w:rsidRPr="001A043C">
        <w:rPr>
          <w:rFonts w:cstheme="minorHAnsi"/>
        </w:rPr>
        <w:t xml:space="preserve"> terminas netaikomas. </w:t>
      </w:r>
    </w:p>
    <w:p w14:paraId="35E28215" w14:textId="637B3895" w:rsidR="00DB6847" w:rsidRPr="001A043C" w:rsidRDefault="00DB6847" w:rsidP="001A043C">
      <w:pPr>
        <w:pStyle w:val="Sraopastraipa"/>
        <w:numPr>
          <w:ilvl w:val="1"/>
          <w:numId w:val="52"/>
        </w:numPr>
        <w:tabs>
          <w:tab w:val="left" w:pos="-142"/>
          <w:tab w:val="left" w:pos="1134"/>
        </w:tabs>
        <w:spacing w:line="240" w:lineRule="auto"/>
        <w:ind w:left="0" w:firstLine="709"/>
        <w:rPr>
          <w:rFonts w:cstheme="minorHAnsi"/>
          <w:color w:val="000000"/>
        </w:rPr>
      </w:pPr>
      <w:r w:rsidRPr="001A043C">
        <w:rPr>
          <w:rFonts w:cstheme="minorHAnsi"/>
          <w:color w:val="000000"/>
        </w:rPr>
        <w:t>Perkančioji organizacija sudaryti pirkimo sutartį siūlo tam tiekėjui, kurio pasiūlymas pripažintas laimėjusiu. 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(prieš tai išnagrinėjusi jo atitikimą pirkimo sąlygose keliamiems Reikalavimams tiekėjui (pašalinimo pagrindų nebuvimą ir atitiktį kvalifikacijos reikalavimams)), kurio pasiūlymas pasiūlymų eilėje yra pirmas po tiekėjo, atsisakiusio sudaryti pirkimo sutartį.</w:t>
      </w:r>
    </w:p>
    <w:p w14:paraId="56724413" w14:textId="227B0C77" w:rsidR="00DB6847" w:rsidRPr="001A043C" w:rsidRDefault="00DB6847" w:rsidP="001A043C">
      <w:pPr>
        <w:pStyle w:val="Sraopastraipa"/>
        <w:numPr>
          <w:ilvl w:val="1"/>
          <w:numId w:val="52"/>
        </w:numPr>
        <w:tabs>
          <w:tab w:val="left" w:pos="-142"/>
          <w:tab w:val="left" w:pos="1134"/>
        </w:tabs>
        <w:spacing w:line="240" w:lineRule="auto"/>
        <w:ind w:left="0" w:firstLine="709"/>
        <w:rPr>
          <w:rFonts w:cstheme="minorHAnsi"/>
          <w:color w:val="000000"/>
        </w:rPr>
      </w:pPr>
      <w:r w:rsidRPr="001A043C">
        <w:rPr>
          <w:rFonts w:cstheme="minorHAnsi"/>
          <w:color w:val="000000"/>
        </w:rPr>
        <w:t>Dalyvis, kurio pasiūlymas nustatytas laimėjęs, sudaryti pirkimo sutarties kviečiamas raštu, CVP IS priemonėmis ir jam nurodomas laikas, iki kada jis turi sudaryti pirkimo sutartį.</w:t>
      </w:r>
    </w:p>
    <w:p w14:paraId="1AAE4DBA" w14:textId="78AA799F" w:rsidR="00DB6847" w:rsidRPr="001A043C" w:rsidRDefault="00DB6847" w:rsidP="001A043C">
      <w:pPr>
        <w:pStyle w:val="Sraopastraipa"/>
        <w:spacing w:line="240" w:lineRule="auto"/>
        <w:ind w:left="0" w:firstLine="709"/>
        <w:rPr>
          <w:rFonts w:cstheme="minorHAnsi"/>
          <w:color w:val="000000" w:themeColor="text1"/>
        </w:rPr>
      </w:pPr>
    </w:p>
    <w:p w14:paraId="4D042BD5" w14:textId="77777777" w:rsidR="005450B5" w:rsidRPr="001A043C" w:rsidRDefault="005450B5" w:rsidP="001A043C">
      <w:pPr>
        <w:pStyle w:val="Betarp"/>
        <w:ind w:firstLine="0"/>
        <w:contextualSpacing/>
        <w:jc w:val="left"/>
        <w:rPr>
          <w:rFonts w:eastAsiaTheme="minorHAnsi" w:cstheme="minorHAnsi"/>
        </w:rPr>
      </w:pPr>
    </w:p>
    <w:p w14:paraId="5B316373" w14:textId="0EF5C7EA" w:rsidR="000D5039" w:rsidRPr="001A043C" w:rsidRDefault="00D96721" w:rsidP="001A043C">
      <w:pPr>
        <w:pStyle w:val="Antrat1"/>
        <w:spacing w:before="0" w:after="0"/>
        <w:ind w:firstLine="0"/>
        <w:rPr>
          <w:rFonts w:asciiTheme="minorHAnsi" w:hAnsiTheme="minorHAnsi" w:cstheme="minorHAnsi"/>
          <w:color w:val="auto"/>
        </w:rPr>
      </w:pPr>
      <w:bookmarkStart w:id="19" w:name="_Toc137194955"/>
      <w:r w:rsidRPr="001A043C">
        <w:rPr>
          <w:rFonts w:asciiTheme="minorHAnsi" w:hAnsiTheme="minorHAnsi" w:cstheme="minorHAnsi"/>
          <w:color w:val="auto"/>
        </w:rPr>
        <w:t>7</w:t>
      </w:r>
      <w:r w:rsidR="00D83C57" w:rsidRPr="001A043C">
        <w:rPr>
          <w:rFonts w:asciiTheme="minorHAnsi" w:hAnsiTheme="minorHAnsi" w:cstheme="minorHAnsi"/>
          <w:color w:val="auto"/>
        </w:rPr>
        <w:t xml:space="preserve">. </w:t>
      </w:r>
      <w:bookmarkEnd w:id="19"/>
      <w:r w:rsidRPr="001A043C">
        <w:rPr>
          <w:rFonts w:asciiTheme="minorHAnsi" w:hAnsiTheme="minorHAnsi" w:cstheme="minorHAnsi"/>
          <w:color w:val="auto"/>
        </w:rPr>
        <w:t>PRETENZIJŲ IR SKUNDŲ NAGRINĖJIMO TVARKA</w:t>
      </w:r>
    </w:p>
    <w:p w14:paraId="2F0336BD" w14:textId="77777777" w:rsidR="00D96721" w:rsidRPr="001A043C" w:rsidRDefault="00D96721" w:rsidP="001A043C">
      <w:pPr>
        <w:keepNext/>
        <w:tabs>
          <w:tab w:val="left" w:pos="432"/>
          <w:tab w:val="left" w:pos="567"/>
        </w:tabs>
        <w:suppressAutoHyphens/>
        <w:spacing w:line="240" w:lineRule="auto"/>
        <w:ind w:firstLine="0"/>
        <w:outlineLvl w:val="0"/>
        <w:rPr>
          <w:rFonts w:cstheme="minorHAnsi"/>
          <w:color w:val="000000"/>
          <w:lang w:eastAsia="ar-SA"/>
        </w:rPr>
      </w:pPr>
    </w:p>
    <w:p w14:paraId="2957C52E" w14:textId="72501360" w:rsidR="00D96721" w:rsidRPr="001A043C" w:rsidRDefault="00D96721" w:rsidP="001A043C">
      <w:pPr>
        <w:tabs>
          <w:tab w:val="left" w:pos="567"/>
        </w:tabs>
        <w:suppressAutoHyphens/>
        <w:spacing w:line="240" w:lineRule="auto"/>
        <w:ind w:firstLine="709"/>
        <w:rPr>
          <w:rFonts w:cstheme="minorHAnsi"/>
          <w:color w:val="000000"/>
          <w:lang w:eastAsia="ar-SA"/>
        </w:rPr>
      </w:pPr>
      <w:r w:rsidRPr="001A043C">
        <w:rPr>
          <w:rFonts w:cstheme="minorHAnsi"/>
          <w:color w:val="000000"/>
          <w:lang w:eastAsia="ar-SA"/>
        </w:rPr>
        <w:t xml:space="preserve">7.1. Perkančioji organizacija, gavusi tiekėjo pretenziją, nedelsdama sustabdo pirkimo procedūras, kol bus išnagrinėta ši pretenzija ir priimtas sprendimas. </w:t>
      </w:r>
    </w:p>
    <w:p w14:paraId="1C3BAD24" w14:textId="7BCE7254" w:rsidR="00D96721" w:rsidRPr="001A043C" w:rsidRDefault="00D96721" w:rsidP="001A043C">
      <w:pPr>
        <w:suppressAutoHyphens/>
        <w:spacing w:line="240" w:lineRule="auto"/>
        <w:ind w:firstLine="709"/>
        <w:rPr>
          <w:rFonts w:cstheme="minorHAnsi"/>
          <w:color w:val="000000"/>
          <w:lang w:eastAsia="ar-SA"/>
        </w:rPr>
      </w:pPr>
      <w:r w:rsidRPr="001A043C">
        <w:rPr>
          <w:rFonts w:cstheme="minorHAnsi"/>
          <w:color w:val="000000"/>
          <w:lang w:eastAsia="ar-SA"/>
        </w:rPr>
        <w:t>7.2.</w:t>
      </w:r>
      <w:r w:rsidRPr="001A043C">
        <w:rPr>
          <w:rFonts w:cstheme="minorHAnsi"/>
        </w:rPr>
        <w:t xml:space="preserve"> </w:t>
      </w:r>
      <w:r w:rsidRPr="001A043C">
        <w:rPr>
          <w:rFonts w:cstheme="minorHAnsi"/>
          <w:color w:val="000000"/>
          <w:lang w:eastAsia="ar-SA"/>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VPĮ 17 straipsnio 1 dalyje nustatyti principai ir atitinkamos padėties negalima ištaisyti.</w:t>
      </w:r>
    </w:p>
    <w:p w14:paraId="6CDE65FF" w14:textId="3A0504D7" w:rsidR="00D96721" w:rsidRPr="001A043C" w:rsidRDefault="00F96D85" w:rsidP="001A043C">
      <w:pPr>
        <w:suppressAutoHyphens/>
        <w:spacing w:line="240" w:lineRule="auto"/>
        <w:ind w:firstLine="709"/>
        <w:rPr>
          <w:rFonts w:cstheme="minorHAnsi"/>
          <w:color w:val="000000"/>
          <w:lang w:eastAsia="ar-SA"/>
        </w:rPr>
      </w:pPr>
      <w:r w:rsidRPr="001A043C">
        <w:rPr>
          <w:rFonts w:cstheme="minorHAnsi"/>
          <w:color w:val="000000"/>
          <w:lang w:eastAsia="ar-SA"/>
        </w:rPr>
        <w:t>7.3.</w:t>
      </w:r>
      <w:r w:rsidR="00D96721" w:rsidRPr="001A043C">
        <w:rPr>
          <w:rFonts w:cstheme="minorHAnsi"/>
          <w:color w:val="000000"/>
          <w:lang w:eastAsia="ar-SA"/>
        </w:rPr>
        <w:t xml:space="preserve"> Ginčai dėl pirkimo nagrinėjami vadovaujantis VPĮ VII skyriaus nuostatomis.</w:t>
      </w:r>
    </w:p>
    <w:p w14:paraId="0EA4B6C3" w14:textId="77777777" w:rsidR="00F96D85" w:rsidRPr="001A043C" w:rsidRDefault="00F96D85" w:rsidP="001A043C">
      <w:pPr>
        <w:suppressAutoHyphens/>
        <w:spacing w:line="240" w:lineRule="auto"/>
        <w:ind w:firstLine="709"/>
        <w:rPr>
          <w:rFonts w:cstheme="minorHAnsi"/>
          <w:color w:val="000000"/>
          <w:lang w:eastAsia="ar-SA"/>
        </w:rPr>
      </w:pPr>
    </w:p>
    <w:p w14:paraId="27E0925C" w14:textId="51F056D7" w:rsidR="00F96D85" w:rsidRPr="001A043C" w:rsidRDefault="00F96D85" w:rsidP="001A043C">
      <w:pPr>
        <w:pStyle w:val="Antrat1"/>
        <w:spacing w:before="0" w:after="0"/>
        <w:ind w:firstLine="0"/>
        <w:rPr>
          <w:rFonts w:asciiTheme="minorHAnsi" w:hAnsiTheme="minorHAnsi" w:cstheme="minorHAnsi"/>
          <w:color w:val="auto"/>
        </w:rPr>
      </w:pPr>
      <w:r w:rsidRPr="001A043C">
        <w:rPr>
          <w:rFonts w:asciiTheme="minorHAnsi" w:hAnsiTheme="minorHAnsi" w:cstheme="minorHAnsi"/>
          <w:color w:val="auto"/>
        </w:rPr>
        <w:t xml:space="preserve">8. </w:t>
      </w:r>
      <w:r w:rsidRPr="001A043C">
        <w:rPr>
          <w:rFonts w:asciiTheme="minorHAnsi" w:hAnsiTheme="minorHAnsi" w:cstheme="minorHAnsi"/>
          <w:color w:val="auto"/>
        </w:rPr>
        <w:tab/>
        <w:t>BAIGIAMOSIOS NUOSTATOS</w:t>
      </w:r>
    </w:p>
    <w:p w14:paraId="444B343C" w14:textId="77777777" w:rsidR="00D96721" w:rsidRPr="001A043C" w:rsidRDefault="00D96721" w:rsidP="001A043C">
      <w:pPr>
        <w:tabs>
          <w:tab w:val="left" w:pos="0"/>
          <w:tab w:val="left" w:pos="1134"/>
        </w:tabs>
        <w:spacing w:line="240" w:lineRule="auto"/>
        <w:ind w:firstLine="0"/>
        <w:rPr>
          <w:rFonts w:cstheme="minorHAnsi"/>
        </w:rPr>
      </w:pPr>
    </w:p>
    <w:p w14:paraId="141FCD2C" w14:textId="5A350FFD" w:rsidR="00D96721" w:rsidRPr="001A043C" w:rsidRDefault="00F96D85" w:rsidP="001A043C">
      <w:pPr>
        <w:tabs>
          <w:tab w:val="left" w:pos="0"/>
          <w:tab w:val="left" w:pos="1134"/>
        </w:tabs>
        <w:spacing w:line="240" w:lineRule="auto"/>
        <w:ind w:firstLine="709"/>
        <w:rPr>
          <w:rFonts w:cstheme="minorHAnsi"/>
        </w:rPr>
      </w:pPr>
      <w:r w:rsidRPr="001A043C">
        <w:rPr>
          <w:rFonts w:cstheme="minorHAnsi"/>
        </w:rPr>
        <w:t>8</w:t>
      </w:r>
      <w:r w:rsidR="00D96721" w:rsidRPr="001A043C">
        <w:rPr>
          <w:rFonts w:cstheme="minorHAnsi"/>
        </w:rP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230ECFA0" w14:textId="0695DF33" w:rsidR="00D96721" w:rsidRPr="001A043C" w:rsidRDefault="00F96D85" w:rsidP="001A043C">
      <w:pPr>
        <w:tabs>
          <w:tab w:val="left" w:pos="0"/>
          <w:tab w:val="left" w:pos="1134"/>
        </w:tabs>
        <w:spacing w:line="240" w:lineRule="auto"/>
        <w:ind w:firstLine="709"/>
        <w:rPr>
          <w:rFonts w:cstheme="minorHAnsi"/>
        </w:rPr>
      </w:pPr>
      <w:r w:rsidRPr="001A043C">
        <w:rPr>
          <w:rFonts w:cstheme="minorHAnsi"/>
        </w:rPr>
        <w:t>8.2.</w:t>
      </w:r>
      <w:r w:rsidR="00D96721" w:rsidRPr="001A043C">
        <w:rPr>
          <w:rFonts w:cstheme="minorHAnsi"/>
        </w:rPr>
        <w:t xml:space="preserve">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2959D7D1" w14:textId="77777777" w:rsidR="00D96721" w:rsidRPr="001A043C" w:rsidRDefault="00D96721" w:rsidP="001A043C">
      <w:pPr>
        <w:pStyle w:val="Betarp"/>
        <w:ind w:firstLine="0"/>
        <w:contextualSpacing/>
        <w:rPr>
          <w:rFonts w:eastAsia="Times New Roman" w:cstheme="minorHAnsi"/>
          <w:i/>
          <w:iCs/>
          <w:color w:val="7030A0"/>
        </w:rPr>
      </w:pPr>
    </w:p>
    <w:p w14:paraId="0C354D76" w14:textId="77777777" w:rsidR="00D96721" w:rsidRPr="001A043C" w:rsidRDefault="00D96721" w:rsidP="001A043C">
      <w:pPr>
        <w:pStyle w:val="Betarp"/>
        <w:ind w:firstLine="0"/>
        <w:contextualSpacing/>
        <w:rPr>
          <w:rFonts w:eastAsia="Times New Roman" w:cstheme="minorHAnsi"/>
          <w:i/>
          <w:iCs/>
          <w:color w:val="7030A0"/>
        </w:rPr>
      </w:pPr>
    </w:p>
    <w:p w14:paraId="5D58EE7F" w14:textId="77777777" w:rsidR="00D96721" w:rsidRPr="001A043C" w:rsidRDefault="00D96721" w:rsidP="001A043C">
      <w:pPr>
        <w:pStyle w:val="Betarp"/>
        <w:ind w:firstLine="0"/>
        <w:contextualSpacing/>
        <w:rPr>
          <w:rFonts w:eastAsia="Times New Roman" w:cstheme="minorHAnsi"/>
          <w:i/>
          <w:iCs/>
          <w:color w:val="7030A0"/>
        </w:rPr>
      </w:pPr>
    </w:p>
    <w:p w14:paraId="52BA0CEF" w14:textId="73E96F1F" w:rsidR="00E250DF" w:rsidRPr="001A043C" w:rsidRDefault="00EE68F7" w:rsidP="001A043C">
      <w:pPr>
        <w:pStyle w:val="Betarp"/>
        <w:ind w:firstLine="0"/>
        <w:contextualSpacing/>
        <w:rPr>
          <w:rFonts w:eastAsiaTheme="minorHAnsi" w:cstheme="minorHAnsi"/>
        </w:rPr>
      </w:pPr>
      <w:r w:rsidRPr="001A043C">
        <w:rPr>
          <w:rFonts w:eastAsiaTheme="minorHAnsi" w:cstheme="minorHAnsi"/>
        </w:rPr>
        <w:br w:type="page"/>
      </w:r>
    </w:p>
    <w:p w14:paraId="729EDC83" w14:textId="6E7D82C4" w:rsidR="00112F92" w:rsidRPr="001A043C" w:rsidRDefault="005450B5" w:rsidP="001A043C">
      <w:pPr>
        <w:spacing w:line="240" w:lineRule="auto"/>
        <w:ind w:left="7314" w:firstLine="0"/>
        <w:rPr>
          <w:rFonts w:cstheme="minorHAnsi"/>
        </w:rPr>
      </w:pPr>
      <w:r w:rsidRPr="001A043C">
        <w:rPr>
          <w:rFonts w:cstheme="minorHAnsi"/>
        </w:rPr>
        <w:lastRenderedPageBreak/>
        <w:t>P</w:t>
      </w:r>
      <w:r w:rsidR="00112F92" w:rsidRPr="001A043C">
        <w:rPr>
          <w:rFonts w:cstheme="minorHAnsi"/>
        </w:rPr>
        <w:t>irkimo sąlygų 1 priedas „Tiekėjų pašalinimo pagrindai“</w:t>
      </w:r>
    </w:p>
    <w:p w14:paraId="537E8F24" w14:textId="77777777" w:rsidR="00112F92" w:rsidRPr="001A043C" w:rsidRDefault="00112F92" w:rsidP="001A043C">
      <w:pPr>
        <w:keepNext/>
        <w:keepLines/>
        <w:spacing w:before="120" w:after="160" w:line="240" w:lineRule="auto"/>
        <w:ind w:left="318"/>
        <w:jc w:val="right"/>
        <w:rPr>
          <w:rFonts w:eastAsia="Arial" w:cstheme="minorHAnsi"/>
          <w:color w:val="0070C0"/>
        </w:rPr>
      </w:pPr>
    </w:p>
    <w:p w14:paraId="3946342A" w14:textId="77777777" w:rsidR="00112F92" w:rsidRPr="00CC525F" w:rsidRDefault="00112F92" w:rsidP="001A043C">
      <w:pPr>
        <w:spacing w:after="240" w:line="240" w:lineRule="auto"/>
        <w:jc w:val="center"/>
        <w:rPr>
          <w:rFonts w:eastAsia="Arial" w:cstheme="minorHAnsi"/>
          <w:b/>
          <w:bCs/>
          <w:smallCaps/>
          <w:color w:val="000000" w:themeColor="text1"/>
          <w:sz w:val="28"/>
          <w:szCs w:val="28"/>
        </w:rPr>
      </w:pPr>
      <w:r w:rsidRPr="00CC525F">
        <w:rPr>
          <w:rFonts w:eastAsia="Arial" w:cstheme="minorHAnsi"/>
          <w:b/>
          <w:bCs/>
          <w:smallCaps/>
          <w:color w:val="000000" w:themeColor="text1"/>
          <w:sz w:val="28"/>
          <w:szCs w:val="28"/>
        </w:rPr>
        <w:t>TIEKĖJŲ PAŠALINIMO PAGRINDAI</w:t>
      </w:r>
    </w:p>
    <w:p w14:paraId="185896D7" w14:textId="2B0D68BF" w:rsidR="00CF4B8C" w:rsidRPr="001A043C" w:rsidRDefault="00440E78" w:rsidP="001A043C">
      <w:pPr>
        <w:pStyle w:val="Sraopastraipa"/>
        <w:numPr>
          <w:ilvl w:val="0"/>
          <w:numId w:val="56"/>
        </w:numPr>
        <w:spacing w:line="240" w:lineRule="auto"/>
        <w:rPr>
          <w:rFonts w:eastAsia="Arial" w:cstheme="minorHAnsi"/>
          <w:i/>
        </w:rPr>
      </w:pPr>
      <w:r w:rsidRPr="001A043C">
        <w:rPr>
          <w:rFonts w:eastAsia="Arial" w:cstheme="minorHAnsi"/>
          <w:i/>
        </w:rPr>
        <w:t>Perkančioji organizacija atmeta tiekėjo pasiūlym</w:t>
      </w:r>
      <w:r w:rsidR="00CB237B" w:rsidRPr="001A043C">
        <w:rPr>
          <w:rFonts w:eastAsia="Arial" w:cstheme="minorHAnsi"/>
          <w:i/>
        </w:rPr>
        <w:t>ą</w:t>
      </w:r>
      <w:r w:rsidRPr="001A043C">
        <w:rPr>
          <w:rFonts w:eastAsia="Arial" w:cstheme="minorHAnsi"/>
          <w:i/>
        </w:rPr>
        <w:t xml:space="preserve">, jeigu: </w:t>
      </w:r>
    </w:p>
    <w:p w14:paraId="2CD80E25" w14:textId="77777777" w:rsidR="00BE3039" w:rsidRPr="001A043C" w:rsidRDefault="00BE3039" w:rsidP="001A043C">
      <w:pPr>
        <w:pStyle w:val="Pagrindinistekstas"/>
        <w:spacing w:line="240" w:lineRule="auto"/>
        <w:ind w:firstLine="709"/>
        <w:rPr>
          <w:rFonts w:cstheme="minorHAnsi"/>
          <w:i/>
        </w:rPr>
      </w:pPr>
    </w:p>
    <w:tbl>
      <w:tblPr>
        <w:tblStyle w:val="Lentelstinklelis"/>
        <w:tblW w:w="9918" w:type="dxa"/>
        <w:tblInd w:w="0" w:type="dxa"/>
        <w:tblLayout w:type="fixed"/>
        <w:tblLook w:val="04A0" w:firstRow="1" w:lastRow="0" w:firstColumn="1" w:lastColumn="0" w:noHBand="0" w:noVBand="1"/>
      </w:tblPr>
      <w:tblGrid>
        <w:gridCol w:w="707"/>
        <w:gridCol w:w="6659"/>
        <w:gridCol w:w="2552"/>
      </w:tblGrid>
      <w:tr w:rsidR="0031516B" w:rsidRPr="001A043C" w14:paraId="26E4DC6E" w14:textId="77777777" w:rsidTr="0031516B">
        <w:tc>
          <w:tcPr>
            <w:tcW w:w="707" w:type="dxa"/>
          </w:tcPr>
          <w:p w14:paraId="25F7F23F" w14:textId="07E2FE75" w:rsidR="0031516B" w:rsidRPr="001A043C" w:rsidRDefault="0031516B" w:rsidP="001A043C">
            <w:pPr>
              <w:ind w:right="183" w:firstLine="0"/>
              <w:rPr>
                <w:rFonts w:asciiTheme="minorHAnsi" w:cstheme="minorHAnsi"/>
                <w:b/>
                <w:sz w:val="24"/>
                <w:szCs w:val="24"/>
              </w:rPr>
            </w:pPr>
            <w:r w:rsidRPr="001A043C">
              <w:rPr>
                <w:rFonts w:asciiTheme="minorHAnsi" w:cstheme="minorHAnsi"/>
                <w:b/>
                <w:sz w:val="24"/>
                <w:szCs w:val="24"/>
              </w:rPr>
              <w:t>Eil. Nr.</w:t>
            </w:r>
          </w:p>
        </w:tc>
        <w:tc>
          <w:tcPr>
            <w:tcW w:w="6659" w:type="dxa"/>
          </w:tcPr>
          <w:p w14:paraId="77A37475" w14:textId="4F205209" w:rsidR="0031516B" w:rsidRPr="001A043C" w:rsidRDefault="0031516B" w:rsidP="001A043C">
            <w:pPr>
              <w:rPr>
                <w:rFonts w:asciiTheme="minorHAnsi" w:cstheme="minorHAnsi"/>
                <w:b/>
                <w:sz w:val="24"/>
                <w:szCs w:val="24"/>
              </w:rPr>
            </w:pPr>
            <w:r w:rsidRPr="001A043C">
              <w:rPr>
                <w:rFonts w:asciiTheme="minorHAnsi" w:cstheme="minorHAnsi"/>
                <w:b/>
                <w:sz w:val="24"/>
                <w:szCs w:val="24"/>
              </w:rPr>
              <w:t>Tiekėjų pašalinimo pagrindai</w:t>
            </w:r>
          </w:p>
        </w:tc>
        <w:tc>
          <w:tcPr>
            <w:tcW w:w="2552" w:type="dxa"/>
          </w:tcPr>
          <w:p w14:paraId="54B7B699" w14:textId="77777777" w:rsidR="0031516B" w:rsidRPr="001A043C" w:rsidRDefault="0031516B" w:rsidP="001A043C">
            <w:pPr>
              <w:rPr>
                <w:rFonts w:asciiTheme="minorHAnsi" w:cstheme="minorHAnsi"/>
                <w:b/>
                <w:sz w:val="24"/>
                <w:szCs w:val="24"/>
              </w:rPr>
            </w:pPr>
            <w:r w:rsidRPr="001A043C">
              <w:rPr>
                <w:rFonts w:asciiTheme="minorHAnsi" w:cstheme="minorHAnsi"/>
                <w:b/>
                <w:sz w:val="24"/>
                <w:szCs w:val="24"/>
              </w:rPr>
              <w:t>Pašalinimo pagrindų nebuvimą įrodantys dokumentai</w:t>
            </w:r>
          </w:p>
        </w:tc>
      </w:tr>
      <w:tr w:rsidR="0031516B" w:rsidRPr="001A043C" w14:paraId="5EF3E302" w14:textId="77777777" w:rsidTr="0031516B">
        <w:tc>
          <w:tcPr>
            <w:tcW w:w="707" w:type="dxa"/>
          </w:tcPr>
          <w:p w14:paraId="2969F9B7" w14:textId="12E4D029" w:rsidR="0031516B" w:rsidRPr="001A043C" w:rsidRDefault="0031516B" w:rsidP="001A043C">
            <w:pPr>
              <w:ind w:firstLine="0"/>
              <w:rPr>
                <w:rFonts w:asciiTheme="minorHAnsi" w:cstheme="minorHAnsi"/>
                <w:i/>
                <w:sz w:val="24"/>
                <w:szCs w:val="24"/>
              </w:rPr>
            </w:pPr>
            <w:r w:rsidRPr="001A043C">
              <w:rPr>
                <w:rFonts w:asciiTheme="minorHAnsi" w:cstheme="minorHAnsi"/>
                <w:i/>
                <w:sz w:val="24"/>
                <w:szCs w:val="24"/>
              </w:rPr>
              <w:t>1.1.</w:t>
            </w:r>
          </w:p>
        </w:tc>
        <w:tc>
          <w:tcPr>
            <w:tcW w:w="6659" w:type="dxa"/>
          </w:tcPr>
          <w:p w14:paraId="1A2A10DF" w14:textId="34151F99" w:rsidR="0031516B" w:rsidRPr="001A043C" w:rsidRDefault="0031516B" w:rsidP="001A043C">
            <w:pPr>
              <w:ind w:firstLine="0"/>
              <w:rPr>
                <w:rFonts w:asciiTheme="minorHAnsi" w:cstheme="minorHAnsi"/>
                <w:sz w:val="24"/>
                <w:szCs w:val="24"/>
              </w:rPr>
            </w:pPr>
            <w:r w:rsidRPr="001A043C">
              <w:rPr>
                <w:rFonts w:asciiTheme="minorHAnsi" w:cstheme="minorHAnsi"/>
                <w:i/>
                <w:sz w:val="24"/>
                <w:szCs w:val="24"/>
              </w:rPr>
              <w:t xml:space="preserve">Tiekėjas su kitais tiekėjais yra sudaręs susitarimų, kuriais siekiama iškreipti konkurenciją atliekamame pirkime, ir perkančioji organizacija dėl to turi įtikinamų duomenų </w:t>
            </w:r>
            <w:r w:rsidRPr="001A043C">
              <w:rPr>
                <w:rFonts w:asciiTheme="minorHAnsi" w:cstheme="minorHAnsi"/>
                <w:i/>
                <w:color w:val="000000" w:themeColor="text1"/>
                <w:sz w:val="24"/>
                <w:szCs w:val="24"/>
              </w:rPr>
              <w:t>(</w:t>
            </w:r>
            <w:r w:rsidRPr="001A043C">
              <w:rPr>
                <w:rFonts w:asciiTheme="minorHAnsi" w:eastAsia="Yu Mincho" w:cstheme="minorHAnsi"/>
                <w:i/>
                <w:color w:val="000000" w:themeColor="text1"/>
                <w:sz w:val="24"/>
                <w:szCs w:val="24"/>
              </w:rPr>
              <w:t>VPĮ 46 straipsnio 4 dalies 1 punktas</w:t>
            </w:r>
            <w:r w:rsidRPr="001A043C">
              <w:rPr>
                <w:rFonts w:asciiTheme="minorHAnsi" w:eastAsia="Arial" w:cstheme="minorHAnsi"/>
                <w:i/>
                <w:color w:val="000000" w:themeColor="text1"/>
                <w:sz w:val="24"/>
                <w:szCs w:val="24"/>
              </w:rPr>
              <w:t>).</w:t>
            </w:r>
          </w:p>
        </w:tc>
        <w:tc>
          <w:tcPr>
            <w:tcW w:w="2552" w:type="dxa"/>
          </w:tcPr>
          <w:p w14:paraId="5AD60112" w14:textId="77777777" w:rsidR="0031516B" w:rsidRPr="001A043C" w:rsidRDefault="0031516B" w:rsidP="001A043C">
            <w:pPr>
              <w:rPr>
                <w:rFonts w:asciiTheme="minorHAnsi" w:cstheme="minorHAnsi"/>
                <w:b/>
                <w:sz w:val="24"/>
                <w:szCs w:val="24"/>
              </w:rPr>
            </w:pPr>
          </w:p>
        </w:tc>
      </w:tr>
      <w:tr w:rsidR="0031516B" w:rsidRPr="001A043C" w14:paraId="1B8808C3" w14:textId="77777777" w:rsidTr="0031516B">
        <w:tc>
          <w:tcPr>
            <w:tcW w:w="707" w:type="dxa"/>
          </w:tcPr>
          <w:p w14:paraId="77063A0D" w14:textId="33C3BA82"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t>1.2.</w:t>
            </w:r>
          </w:p>
        </w:tc>
        <w:tc>
          <w:tcPr>
            <w:tcW w:w="6659" w:type="dxa"/>
          </w:tcPr>
          <w:p w14:paraId="0DE0F143" w14:textId="3515959A" w:rsidR="0031516B" w:rsidRPr="001A043C" w:rsidRDefault="0031516B" w:rsidP="001A043C">
            <w:pPr>
              <w:pStyle w:val="Betarp"/>
              <w:ind w:firstLine="0"/>
              <w:rPr>
                <w:rFonts w:asciiTheme="minorHAnsi" w:cstheme="minorHAnsi"/>
                <w:i/>
                <w:color w:val="7030A0"/>
                <w:sz w:val="24"/>
                <w:szCs w:val="24"/>
              </w:rPr>
            </w:pPr>
            <w:r w:rsidRPr="001A043C">
              <w:rPr>
                <w:rFonts w:asciiTheme="minorHAnsi" w:cstheme="minorHAnsi"/>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A043C">
              <w:rPr>
                <w:rFonts w:asciiTheme="minorHAnsi" w:cstheme="minorHAnsi"/>
                <w:i/>
                <w:color w:val="000000" w:themeColor="text1"/>
                <w:sz w:val="24"/>
                <w:szCs w:val="24"/>
              </w:rPr>
              <w:t>(</w:t>
            </w:r>
            <w:r w:rsidRPr="001A043C">
              <w:rPr>
                <w:rFonts w:asciiTheme="minorHAnsi" w:eastAsia="Yu Mincho" w:cstheme="minorHAnsi"/>
                <w:i/>
                <w:color w:val="000000" w:themeColor="text1"/>
                <w:sz w:val="24"/>
                <w:szCs w:val="24"/>
              </w:rPr>
              <w:t>VPĮ 46 straipsnio 4 dalies 2 punktas)</w:t>
            </w:r>
            <w:r w:rsidRPr="001A043C">
              <w:rPr>
                <w:rFonts w:asciiTheme="minorHAnsi" w:cstheme="minorHAnsi"/>
                <w:i/>
                <w:color w:val="000000" w:themeColor="text1"/>
                <w:sz w:val="24"/>
                <w:szCs w:val="24"/>
              </w:rPr>
              <w:t>.</w:t>
            </w:r>
          </w:p>
        </w:tc>
        <w:tc>
          <w:tcPr>
            <w:tcW w:w="2552" w:type="dxa"/>
          </w:tcPr>
          <w:p w14:paraId="09945B87" w14:textId="77777777" w:rsidR="0031516B" w:rsidRPr="001A043C" w:rsidRDefault="0031516B" w:rsidP="001A043C">
            <w:pPr>
              <w:rPr>
                <w:rFonts w:asciiTheme="minorHAnsi" w:cstheme="minorHAnsi"/>
                <w:b/>
                <w:sz w:val="24"/>
                <w:szCs w:val="24"/>
              </w:rPr>
            </w:pPr>
          </w:p>
        </w:tc>
      </w:tr>
      <w:tr w:rsidR="0031516B" w:rsidRPr="001A043C" w14:paraId="39C0891A" w14:textId="77777777" w:rsidTr="0031516B">
        <w:tc>
          <w:tcPr>
            <w:tcW w:w="707" w:type="dxa"/>
          </w:tcPr>
          <w:p w14:paraId="777CA9A8" w14:textId="6289391B"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t>1.3.</w:t>
            </w:r>
          </w:p>
        </w:tc>
        <w:tc>
          <w:tcPr>
            <w:tcW w:w="6659" w:type="dxa"/>
          </w:tcPr>
          <w:p w14:paraId="3D3B159D" w14:textId="181914A2" w:rsidR="0031516B" w:rsidRPr="001A043C" w:rsidRDefault="0031516B" w:rsidP="001A043C">
            <w:pPr>
              <w:pStyle w:val="Betarp"/>
              <w:ind w:firstLine="0"/>
              <w:rPr>
                <w:rFonts w:asciiTheme="minorHAnsi" w:eastAsia="Yu Mincho" w:cstheme="minorHAnsi"/>
                <w:sz w:val="24"/>
                <w:szCs w:val="24"/>
              </w:rPr>
            </w:pPr>
            <w:r w:rsidRPr="001A043C">
              <w:rPr>
                <w:rFonts w:asciiTheme="minorHAnsi" w:cstheme="minorHAnsi"/>
                <w:sz w:val="24"/>
                <w:szCs w:val="24"/>
              </w:rPr>
              <w:t>Pažeista konkurencija, kaip nustatyta VPĮ 27 straipsnio 3 ir 4 dalyse, ir atitinkamos padėties negalima ištaisyti</w:t>
            </w:r>
            <w:r w:rsidRPr="001A043C">
              <w:rPr>
                <w:rFonts w:asciiTheme="minorHAnsi" w:cstheme="minorHAnsi"/>
                <w:color w:val="000000" w:themeColor="text1"/>
                <w:sz w:val="24"/>
                <w:szCs w:val="24"/>
              </w:rPr>
              <w:t xml:space="preserve"> (</w:t>
            </w:r>
            <w:r w:rsidRPr="001A043C">
              <w:rPr>
                <w:rFonts w:asciiTheme="minorHAnsi" w:eastAsia="Yu Mincho" w:cstheme="minorHAnsi"/>
                <w:color w:val="000000" w:themeColor="text1"/>
                <w:sz w:val="24"/>
                <w:szCs w:val="24"/>
              </w:rPr>
              <w:t>VPĮ 46 straipsnio 4 dalies 3 punktas).</w:t>
            </w:r>
          </w:p>
        </w:tc>
        <w:tc>
          <w:tcPr>
            <w:tcW w:w="2552" w:type="dxa"/>
          </w:tcPr>
          <w:p w14:paraId="1EB8FCA2" w14:textId="77777777" w:rsidR="0031516B" w:rsidRPr="001A043C" w:rsidRDefault="0031516B" w:rsidP="001A043C">
            <w:pPr>
              <w:rPr>
                <w:rFonts w:asciiTheme="minorHAnsi" w:cstheme="minorHAnsi"/>
                <w:b/>
                <w:sz w:val="24"/>
                <w:szCs w:val="24"/>
              </w:rPr>
            </w:pPr>
          </w:p>
        </w:tc>
      </w:tr>
      <w:tr w:rsidR="0031516B" w:rsidRPr="001A043C" w14:paraId="4F1DAC4F" w14:textId="77777777" w:rsidTr="0031516B">
        <w:tc>
          <w:tcPr>
            <w:tcW w:w="707" w:type="dxa"/>
          </w:tcPr>
          <w:p w14:paraId="10F4D43E" w14:textId="6888B82D"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t>1.4.</w:t>
            </w:r>
          </w:p>
        </w:tc>
        <w:tc>
          <w:tcPr>
            <w:tcW w:w="6659" w:type="dxa"/>
          </w:tcPr>
          <w:p w14:paraId="012512BF" w14:textId="15393C9B" w:rsidR="0031516B" w:rsidRPr="001A043C" w:rsidRDefault="0031516B" w:rsidP="001A043C">
            <w:pPr>
              <w:pStyle w:val="Betarp"/>
              <w:ind w:firstLine="0"/>
              <w:rPr>
                <w:rFonts w:asciiTheme="minorHAnsi" w:cstheme="minorHAnsi"/>
                <w:sz w:val="24"/>
                <w:szCs w:val="24"/>
              </w:rPr>
            </w:pPr>
            <w:r w:rsidRPr="001A043C">
              <w:rPr>
                <w:rFonts w:asciiTheme="minorHAnsi"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2552" w:type="dxa"/>
          </w:tcPr>
          <w:p w14:paraId="064CE5EF" w14:textId="77777777" w:rsidR="0031516B" w:rsidRPr="001A043C" w:rsidRDefault="0031516B" w:rsidP="001A043C">
            <w:pPr>
              <w:rPr>
                <w:rFonts w:asciiTheme="minorHAnsi" w:cstheme="minorHAnsi"/>
                <w:b/>
                <w:sz w:val="24"/>
                <w:szCs w:val="24"/>
              </w:rPr>
            </w:pPr>
          </w:p>
        </w:tc>
      </w:tr>
      <w:tr w:rsidR="0031516B" w:rsidRPr="001A043C" w14:paraId="167CAB01" w14:textId="77777777" w:rsidTr="0031516B">
        <w:tc>
          <w:tcPr>
            <w:tcW w:w="707" w:type="dxa"/>
          </w:tcPr>
          <w:p w14:paraId="73C71CCC" w14:textId="2577221B"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t>1.5.</w:t>
            </w:r>
          </w:p>
        </w:tc>
        <w:tc>
          <w:tcPr>
            <w:tcW w:w="6659" w:type="dxa"/>
          </w:tcPr>
          <w:p w14:paraId="2E6C5355" w14:textId="4FD6D129" w:rsidR="0031516B" w:rsidRPr="001A043C" w:rsidRDefault="0031516B" w:rsidP="001A043C">
            <w:pPr>
              <w:pStyle w:val="Betarp"/>
              <w:ind w:firstLine="0"/>
              <w:rPr>
                <w:rFonts w:asciiTheme="minorHAnsi" w:eastAsia="Yu Mincho" w:cstheme="minorHAnsi"/>
                <w:iCs/>
                <w:sz w:val="24"/>
                <w:szCs w:val="24"/>
              </w:rPr>
            </w:pPr>
            <w:r w:rsidRPr="001A043C">
              <w:rPr>
                <w:rFonts w:asciiTheme="minorHAnsi" w:cstheme="minorHAnsi"/>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A043C">
              <w:rPr>
                <w:rFonts w:asciiTheme="minorHAnsi" w:cstheme="minorHAnsi"/>
                <w:color w:val="000000" w:themeColor="text1"/>
                <w:sz w:val="24"/>
                <w:szCs w:val="24"/>
              </w:rPr>
              <w:t>(</w:t>
            </w:r>
            <w:r w:rsidRPr="001A043C">
              <w:rPr>
                <w:rFonts w:asciiTheme="minorHAnsi" w:eastAsia="Yu Mincho" w:cstheme="minorHAnsi"/>
                <w:color w:val="000000" w:themeColor="text1"/>
                <w:sz w:val="24"/>
                <w:szCs w:val="24"/>
              </w:rPr>
              <w:t>VPĮ 46 straipsnio 4 dalies 5 punktas).</w:t>
            </w:r>
          </w:p>
        </w:tc>
        <w:tc>
          <w:tcPr>
            <w:tcW w:w="2552" w:type="dxa"/>
          </w:tcPr>
          <w:p w14:paraId="0CC5ACA3" w14:textId="77777777" w:rsidR="0031516B" w:rsidRPr="001A043C" w:rsidRDefault="0031516B" w:rsidP="001A043C">
            <w:pPr>
              <w:rPr>
                <w:rFonts w:asciiTheme="minorHAnsi" w:cstheme="minorHAnsi"/>
                <w:b/>
                <w:sz w:val="24"/>
                <w:szCs w:val="24"/>
              </w:rPr>
            </w:pPr>
          </w:p>
        </w:tc>
      </w:tr>
      <w:tr w:rsidR="0031516B" w:rsidRPr="001A043C" w14:paraId="63384D37" w14:textId="77777777" w:rsidTr="0031516B">
        <w:tc>
          <w:tcPr>
            <w:tcW w:w="707" w:type="dxa"/>
          </w:tcPr>
          <w:p w14:paraId="7958DD3E" w14:textId="33953EE5"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t>1.6.</w:t>
            </w:r>
          </w:p>
        </w:tc>
        <w:tc>
          <w:tcPr>
            <w:tcW w:w="6659" w:type="dxa"/>
          </w:tcPr>
          <w:p w14:paraId="34E9416D" w14:textId="446A598D"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t xml:space="preserve">Tiekėjas su perkančiuoju subjektu yra neįvykdęs pirkimo sutarties ar koncesijos sutarties arba netinkamai ją įvykdęs ir tai buvo esminis pirkimo sutarties pažeidimas, kaip nustatyta Civiliniame kodekse, dėl kurio per pastaruosius 3 metus buvo nutraukta </w:t>
            </w:r>
            <w:r w:rsidRPr="001A043C">
              <w:rPr>
                <w:rFonts w:asciiTheme="minorHAnsi" w:cstheme="minorHAnsi"/>
                <w:sz w:val="24"/>
                <w:szCs w:val="24"/>
              </w:rPr>
              <w:lastRenderedPageBreak/>
              <w:t xml:space="preserve">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37FC7CA" w14:textId="77777777"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t>Perkančioji organizacija iš pirkimo procedūros pašalina tiekėją ir tuo atveju, kai ji turi įtikinamų duomenų, kad tiekėjas yra įsteigtas, siekiant išvengti šio pašalinimo pagrindo taikymo.</w:t>
            </w:r>
          </w:p>
        </w:tc>
        <w:tc>
          <w:tcPr>
            <w:tcW w:w="2552" w:type="dxa"/>
          </w:tcPr>
          <w:p w14:paraId="08207E62" w14:textId="77777777" w:rsidR="0031516B" w:rsidRPr="001A043C" w:rsidRDefault="0031516B" w:rsidP="001A043C">
            <w:pPr>
              <w:ind w:firstLine="0"/>
              <w:rPr>
                <w:rFonts w:asciiTheme="minorHAnsi" w:cstheme="minorHAnsi"/>
                <w:sz w:val="24"/>
                <w:szCs w:val="24"/>
              </w:rPr>
            </w:pPr>
            <w:r w:rsidRPr="001A043C">
              <w:rPr>
                <w:rFonts w:asciiTheme="minorHAnsi" w:cstheme="minorHAnsi"/>
                <w:sz w:val="24"/>
                <w:szCs w:val="24"/>
              </w:rPr>
              <w:lastRenderedPageBreak/>
              <w:t xml:space="preserve">Perkančioji organizacija šią informaciją tikrina Nepatikimų tiekėjų sąraše </w:t>
            </w:r>
            <w:r w:rsidRPr="001A043C">
              <w:rPr>
                <w:rFonts w:asciiTheme="minorHAnsi" w:cstheme="minorHAnsi"/>
                <w:sz w:val="24"/>
                <w:szCs w:val="24"/>
              </w:rPr>
              <w:lastRenderedPageBreak/>
              <w:t>(http://vpt.lrv.lt/lt/kiti-duomenys/nepatikimu-tiekeju-sarasas)</w:t>
            </w:r>
          </w:p>
          <w:p w14:paraId="619D1B97" w14:textId="77777777" w:rsidR="0031516B" w:rsidRPr="001A043C" w:rsidRDefault="0031516B" w:rsidP="001A043C">
            <w:pPr>
              <w:rPr>
                <w:rFonts w:asciiTheme="minorHAnsi" w:cstheme="minorHAnsi"/>
                <w:sz w:val="24"/>
                <w:szCs w:val="24"/>
              </w:rPr>
            </w:pPr>
          </w:p>
        </w:tc>
      </w:tr>
      <w:tr w:rsidR="002B51B9" w:rsidRPr="001A043C" w14:paraId="7EEF68E0" w14:textId="77777777" w:rsidTr="0031516B">
        <w:tc>
          <w:tcPr>
            <w:tcW w:w="707" w:type="dxa"/>
          </w:tcPr>
          <w:p w14:paraId="28DFF327" w14:textId="4ABDA908" w:rsidR="002B51B9" w:rsidRPr="001A043C" w:rsidRDefault="002B51B9" w:rsidP="001A043C">
            <w:pPr>
              <w:ind w:firstLine="0"/>
              <w:rPr>
                <w:rFonts w:asciiTheme="minorHAnsi" w:cstheme="minorHAnsi"/>
                <w:sz w:val="24"/>
                <w:szCs w:val="24"/>
              </w:rPr>
            </w:pPr>
            <w:r w:rsidRPr="001A043C">
              <w:rPr>
                <w:rFonts w:asciiTheme="minorHAnsi" w:cstheme="minorHAnsi"/>
                <w:sz w:val="24"/>
                <w:szCs w:val="24"/>
              </w:rPr>
              <w:lastRenderedPageBreak/>
              <w:t>1.7.</w:t>
            </w:r>
          </w:p>
        </w:tc>
        <w:tc>
          <w:tcPr>
            <w:tcW w:w="6659" w:type="dxa"/>
          </w:tcPr>
          <w:p w14:paraId="327FF3EA" w14:textId="0BEBBFDF" w:rsidR="002B51B9" w:rsidRPr="001A043C" w:rsidRDefault="002B51B9" w:rsidP="001A043C">
            <w:pPr>
              <w:pStyle w:val="Betarp"/>
              <w:ind w:firstLine="0"/>
              <w:rPr>
                <w:rFonts w:asciiTheme="minorHAnsi" w:eastAsia="Yu Mincho" w:cstheme="minorHAnsi"/>
                <w:b/>
                <w:bCs/>
                <w:sz w:val="24"/>
                <w:szCs w:val="24"/>
              </w:rPr>
            </w:pPr>
            <w:r w:rsidRPr="001A043C">
              <w:rPr>
                <w:rFonts w:asciiTheme="minorHAnsi" w:cstheme="minorHAnsi"/>
                <w:sz w:val="24"/>
                <w:szCs w:val="24"/>
              </w:rPr>
              <w:t>Tiekėjas yra neatlikęs jam paskirtos baudžiamojo poveikio priemonės – uždraudimo juridiniam asmeniui dalyvauti viešuosiuose pirkimuose (</w:t>
            </w:r>
            <w:r w:rsidRPr="001A043C">
              <w:rPr>
                <w:rFonts w:asciiTheme="minorHAnsi" w:eastAsia="Yu Mincho" w:cstheme="minorHAnsi"/>
                <w:sz w:val="24"/>
                <w:szCs w:val="24"/>
              </w:rPr>
              <w:t>VPĮ 46 straipsnio 2¹ dalis).</w:t>
            </w:r>
          </w:p>
        </w:tc>
        <w:tc>
          <w:tcPr>
            <w:tcW w:w="2552" w:type="dxa"/>
          </w:tcPr>
          <w:p w14:paraId="71BD1C31" w14:textId="77777777" w:rsidR="002B51B9" w:rsidRPr="001A043C" w:rsidRDefault="002B51B9" w:rsidP="001A043C">
            <w:pPr>
              <w:pStyle w:val="Betarp"/>
              <w:ind w:firstLine="0"/>
              <w:rPr>
                <w:rFonts w:asciiTheme="minorHAnsi" w:cstheme="minorHAnsi"/>
                <w:sz w:val="24"/>
                <w:szCs w:val="24"/>
              </w:rPr>
            </w:pPr>
          </w:p>
        </w:tc>
      </w:tr>
    </w:tbl>
    <w:p w14:paraId="56E4AF4C" w14:textId="01F71D43" w:rsidR="007D644F" w:rsidRPr="001A043C" w:rsidRDefault="007D644F" w:rsidP="001A043C">
      <w:pPr>
        <w:spacing w:line="240" w:lineRule="auto"/>
        <w:ind w:firstLine="720"/>
        <w:rPr>
          <w:rFonts w:eastAsia="Arial" w:cstheme="minorHAnsi"/>
          <w:i/>
          <w:color w:val="7030A0"/>
        </w:rPr>
      </w:pPr>
    </w:p>
    <w:p w14:paraId="385FEFC8" w14:textId="77777777" w:rsidR="00112F92" w:rsidRPr="001A043C" w:rsidRDefault="00112F92" w:rsidP="001A043C">
      <w:pPr>
        <w:spacing w:after="160" w:line="240" w:lineRule="auto"/>
        <w:ind w:firstLine="0"/>
        <w:jc w:val="center"/>
        <w:rPr>
          <w:rFonts w:eastAsia="Arial" w:cstheme="minorHAnsi"/>
          <w:smallCaps/>
        </w:rPr>
      </w:pPr>
      <w:r w:rsidRPr="001A043C">
        <w:rPr>
          <w:rFonts w:eastAsia="Arial" w:cstheme="minorHAnsi"/>
          <w:smallCaps/>
        </w:rPr>
        <w:t>__________</w:t>
      </w:r>
    </w:p>
    <w:p w14:paraId="537EACFD" w14:textId="77777777" w:rsidR="00112F92" w:rsidRPr="001A043C" w:rsidRDefault="00112F92" w:rsidP="001A043C">
      <w:pPr>
        <w:spacing w:line="240" w:lineRule="auto"/>
        <w:rPr>
          <w:rFonts w:eastAsia="Arial" w:cstheme="minorHAnsi"/>
        </w:rPr>
      </w:pPr>
      <w:r w:rsidRPr="001A043C">
        <w:rPr>
          <w:rFonts w:eastAsia="Arial" w:cstheme="minorHAnsi"/>
        </w:rPr>
        <w:br w:type="page"/>
      </w:r>
    </w:p>
    <w:p w14:paraId="3DBF3DE0" w14:textId="77777777" w:rsidR="00112F92" w:rsidRPr="001A043C" w:rsidRDefault="00112F92" w:rsidP="001A043C">
      <w:pPr>
        <w:spacing w:line="240" w:lineRule="auto"/>
        <w:ind w:left="7314" w:firstLine="0"/>
        <w:rPr>
          <w:rFonts w:cstheme="minorHAnsi"/>
          <w:sz w:val="24"/>
          <w:szCs w:val="24"/>
        </w:rPr>
      </w:pPr>
      <w:r w:rsidRPr="001A043C">
        <w:rPr>
          <w:rFonts w:cstheme="minorHAnsi"/>
        </w:rPr>
        <w:lastRenderedPageBreak/>
        <w:t xml:space="preserve">Pirkimo sąlygų 2 priedas „Tiekėjų kvalifikacijos reikalavimai ir reikalaujami kokybės bei aplinkos apsaugos </w:t>
      </w:r>
      <w:r w:rsidRPr="001A043C">
        <w:rPr>
          <w:rFonts w:cstheme="minorHAnsi"/>
          <w:sz w:val="24"/>
          <w:szCs w:val="24"/>
        </w:rPr>
        <w:t>vadybos sistemų standartai“</w:t>
      </w:r>
    </w:p>
    <w:p w14:paraId="6CB59DA7" w14:textId="77777777" w:rsidR="00112F92" w:rsidRPr="001A043C" w:rsidRDefault="00112F92" w:rsidP="001A043C">
      <w:pPr>
        <w:spacing w:line="240" w:lineRule="auto"/>
        <w:rPr>
          <w:rFonts w:cstheme="minorHAnsi"/>
          <w:smallCaps/>
          <w:color w:val="404040"/>
          <w:sz w:val="24"/>
          <w:szCs w:val="24"/>
        </w:rPr>
      </w:pPr>
    </w:p>
    <w:p w14:paraId="0E6E035C" w14:textId="48F71322" w:rsidR="00112F92" w:rsidRPr="00CC525F" w:rsidRDefault="00112F92" w:rsidP="001A043C">
      <w:pPr>
        <w:spacing w:line="240" w:lineRule="auto"/>
        <w:jc w:val="center"/>
        <w:rPr>
          <w:rFonts w:eastAsia="Arial" w:cstheme="minorHAnsi"/>
          <w:b/>
          <w:bCs/>
          <w:smallCaps/>
          <w:color w:val="000000" w:themeColor="text1"/>
          <w:sz w:val="24"/>
          <w:szCs w:val="24"/>
        </w:rPr>
      </w:pPr>
      <w:r w:rsidRPr="00CC525F">
        <w:rPr>
          <w:rFonts w:eastAsia="Arial" w:cstheme="minorHAnsi"/>
          <w:b/>
          <w:bCs/>
          <w:smallCaps/>
          <w:color w:val="000000" w:themeColor="text1"/>
          <w:sz w:val="24"/>
          <w:szCs w:val="24"/>
        </w:rPr>
        <w:t>TIEKĖJŲ KVALIFIKACIJOS REIKALAVIMAI IR REIKALAVIMAI LAIKYTIS KOKYBĖS VADYBOS SISTEMOS IR APLINKOS APSAUGOS VADYBOS SISTEMOS STANDARTŲ</w:t>
      </w:r>
    </w:p>
    <w:p w14:paraId="6B89D732" w14:textId="77777777" w:rsidR="0093558B" w:rsidRPr="001A043C" w:rsidRDefault="0093558B" w:rsidP="001A043C">
      <w:pPr>
        <w:spacing w:line="240" w:lineRule="auto"/>
        <w:jc w:val="center"/>
        <w:rPr>
          <w:rFonts w:eastAsia="Arial" w:cstheme="minorHAnsi"/>
          <w:smallCaps/>
          <w:color w:val="404040"/>
          <w:sz w:val="24"/>
          <w:szCs w:val="24"/>
        </w:rPr>
      </w:pPr>
    </w:p>
    <w:p w14:paraId="28C43729" w14:textId="4A699718" w:rsidR="00BE3039" w:rsidRPr="001A043C" w:rsidRDefault="00000000" w:rsidP="001A043C">
      <w:pPr>
        <w:spacing w:line="240" w:lineRule="auto"/>
        <w:ind w:firstLine="567"/>
        <w:rPr>
          <w:rFonts w:eastAsia="Arial" w:cstheme="minorHAnsi"/>
          <w:sz w:val="24"/>
          <w:szCs w:val="24"/>
        </w:rPr>
      </w:pPr>
      <w:sdt>
        <w:sdtPr>
          <w:rPr>
            <w:rFonts w:cstheme="minorHAnsi"/>
            <w:sz w:val="24"/>
            <w:szCs w:val="24"/>
          </w:rPr>
          <w:tag w:val="goog_rdk_129"/>
          <w:id w:val="-1599392971"/>
          <w:placeholder>
            <w:docPart w:val="DefaultPlaceholder_1081868574"/>
          </w:placeholder>
        </w:sdtPr>
        <w:sdtContent>
          <w:r w:rsidR="00EE7AE4" w:rsidRPr="001A043C">
            <w:rPr>
              <w:rFonts w:cstheme="minorHAnsi"/>
              <w:sz w:val="24"/>
              <w:szCs w:val="24"/>
            </w:rPr>
            <w:t>1.</w:t>
          </w:r>
        </w:sdtContent>
      </w:sdt>
      <w:r w:rsidR="00112F92" w:rsidRPr="001A043C">
        <w:rPr>
          <w:rFonts w:eastAsia="Arial" w:cstheme="minorHAnsi"/>
          <w:sz w:val="24"/>
          <w:szCs w:val="24"/>
        </w:rPr>
        <w:t xml:space="preserve">Tiekėjo kvalifikacija turi atitikti šiame priede nustatytus reikalavimus kvalifikacijai.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BE3039" w:rsidRPr="001A043C" w14:paraId="751EE523" w14:textId="77777777" w:rsidTr="00511E4F">
        <w:trPr>
          <w:trHeight w:val="589"/>
          <w:jc w:val="center"/>
        </w:trPr>
        <w:tc>
          <w:tcPr>
            <w:tcW w:w="918" w:type="dxa"/>
            <w:shd w:val="clear" w:color="auto" w:fill="auto"/>
          </w:tcPr>
          <w:p w14:paraId="0A84F40B" w14:textId="77777777" w:rsidR="00BE3039" w:rsidRPr="001A043C" w:rsidRDefault="00BE3039" w:rsidP="001A043C">
            <w:pPr>
              <w:spacing w:line="240" w:lineRule="auto"/>
              <w:ind w:left="-142" w:firstLine="214"/>
              <w:jc w:val="center"/>
              <w:rPr>
                <w:rFonts w:eastAsia="Calibri" w:cstheme="minorHAnsi"/>
                <w:b/>
                <w:bCs/>
                <w:sz w:val="24"/>
                <w:szCs w:val="24"/>
                <w:lang w:eastAsia="en-US"/>
              </w:rPr>
            </w:pPr>
            <w:r w:rsidRPr="001A043C">
              <w:rPr>
                <w:rFonts w:eastAsia="Calibri" w:cstheme="minorHAnsi"/>
                <w:b/>
                <w:bCs/>
                <w:sz w:val="24"/>
                <w:szCs w:val="24"/>
                <w:lang w:eastAsia="en-US"/>
              </w:rPr>
              <w:t>Eil.</w:t>
            </w:r>
          </w:p>
          <w:p w14:paraId="2992FCCD" w14:textId="77777777" w:rsidR="00BE3039" w:rsidRPr="001A043C" w:rsidRDefault="00BE3039" w:rsidP="001A043C">
            <w:pPr>
              <w:spacing w:line="240" w:lineRule="auto"/>
              <w:ind w:left="-142" w:firstLine="214"/>
              <w:jc w:val="center"/>
              <w:rPr>
                <w:rFonts w:eastAsia="Calibri" w:cstheme="minorHAnsi"/>
                <w:b/>
                <w:bCs/>
                <w:sz w:val="24"/>
                <w:szCs w:val="24"/>
                <w:lang w:eastAsia="en-US"/>
              </w:rPr>
            </w:pPr>
            <w:r w:rsidRPr="001A043C">
              <w:rPr>
                <w:rFonts w:eastAsia="Calibri" w:cstheme="minorHAnsi"/>
                <w:b/>
                <w:bCs/>
                <w:sz w:val="24"/>
                <w:szCs w:val="24"/>
                <w:lang w:eastAsia="en-US"/>
              </w:rPr>
              <w:t>Nr.</w:t>
            </w:r>
          </w:p>
        </w:tc>
        <w:tc>
          <w:tcPr>
            <w:tcW w:w="4469" w:type="dxa"/>
            <w:shd w:val="clear" w:color="auto" w:fill="auto"/>
          </w:tcPr>
          <w:p w14:paraId="06F8FDCC" w14:textId="77777777" w:rsidR="00BE3039" w:rsidRPr="001A043C" w:rsidRDefault="00BE3039" w:rsidP="001A043C">
            <w:pPr>
              <w:spacing w:line="240" w:lineRule="auto"/>
              <w:jc w:val="center"/>
              <w:rPr>
                <w:rFonts w:eastAsia="Calibri" w:cstheme="minorHAnsi"/>
                <w:b/>
                <w:bCs/>
                <w:sz w:val="24"/>
                <w:szCs w:val="24"/>
                <w:lang w:eastAsia="en-US"/>
              </w:rPr>
            </w:pPr>
            <w:r w:rsidRPr="001A043C">
              <w:rPr>
                <w:rFonts w:eastAsia="Calibri" w:cstheme="minorHAnsi"/>
                <w:b/>
                <w:bCs/>
                <w:sz w:val="24"/>
                <w:szCs w:val="24"/>
                <w:lang w:eastAsia="en-US"/>
              </w:rPr>
              <w:t>Kvalifikacijos reikalavimai</w:t>
            </w:r>
          </w:p>
        </w:tc>
        <w:tc>
          <w:tcPr>
            <w:tcW w:w="4956" w:type="dxa"/>
            <w:shd w:val="clear" w:color="auto" w:fill="auto"/>
          </w:tcPr>
          <w:p w14:paraId="192D2CDD" w14:textId="77777777" w:rsidR="00BE3039" w:rsidRPr="001A043C" w:rsidRDefault="00BE3039" w:rsidP="001A043C">
            <w:pPr>
              <w:spacing w:line="240" w:lineRule="auto"/>
              <w:jc w:val="center"/>
              <w:rPr>
                <w:rFonts w:eastAsia="Calibri" w:cstheme="minorHAnsi"/>
                <w:b/>
                <w:bCs/>
                <w:sz w:val="24"/>
                <w:szCs w:val="24"/>
                <w:lang w:eastAsia="en-US"/>
              </w:rPr>
            </w:pPr>
            <w:r w:rsidRPr="001A043C">
              <w:rPr>
                <w:rFonts w:eastAsia="Calibri" w:cstheme="minorHAnsi"/>
                <w:b/>
                <w:bCs/>
                <w:sz w:val="24"/>
                <w:szCs w:val="24"/>
                <w:lang w:eastAsia="en-US"/>
              </w:rPr>
              <w:t>Kvalifikacijos reikalavimus įrodantys dokumentai</w:t>
            </w:r>
          </w:p>
        </w:tc>
      </w:tr>
      <w:tr w:rsidR="00BE3039" w:rsidRPr="001A043C" w14:paraId="75B70ECD" w14:textId="77777777" w:rsidTr="00511E4F">
        <w:trPr>
          <w:trHeight w:val="1138"/>
          <w:jc w:val="center"/>
        </w:trPr>
        <w:tc>
          <w:tcPr>
            <w:tcW w:w="918" w:type="dxa"/>
            <w:shd w:val="clear" w:color="auto" w:fill="auto"/>
          </w:tcPr>
          <w:p w14:paraId="3D495B2A" w14:textId="55785D84" w:rsidR="00BE3039" w:rsidRPr="001A043C" w:rsidRDefault="00190AA9" w:rsidP="001A043C">
            <w:pPr>
              <w:spacing w:line="240" w:lineRule="auto"/>
              <w:ind w:left="-779" w:firstLine="851"/>
              <w:rPr>
                <w:rFonts w:eastAsia="Calibri" w:cstheme="minorHAnsi"/>
                <w:sz w:val="24"/>
                <w:szCs w:val="24"/>
              </w:rPr>
            </w:pPr>
            <w:r w:rsidRPr="001A043C">
              <w:rPr>
                <w:rFonts w:eastAsia="Calibri" w:cstheme="minorHAnsi"/>
                <w:sz w:val="24"/>
                <w:szCs w:val="24"/>
              </w:rPr>
              <w:t>1.</w:t>
            </w:r>
            <w:r w:rsidR="00BE3039" w:rsidRPr="001A043C">
              <w:rPr>
                <w:rFonts w:eastAsia="Calibri" w:cstheme="minorHAnsi"/>
                <w:sz w:val="24"/>
                <w:szCs w:val="24"/>
              </w:rPr>
              <w:t>1.</w:t>
            </w:r>
          </w:p>
        </w:tc>
        <w:tc>
          <w:tcPr>
            <w:tcW w:w="4469" w:type="dxa"/>
          </w:tcPr>
          <w:p w14:paraId="423B2004" w14:textId="43361A48" w:rsidR="00BE3039" w:rsidRPr="001A043C" w:rsidRDefault="00190AA9" w:rsidP="001A043C">
            <w:pPr>
              <w:spacing w:line="240" w:lineRule="auto"/>
              <w:ind w:firstLine="0"/>
              <w:rPr>
                <w:rFonts w:cstheme="minorHAnsi"/>
                <w:sz w:val="24"/>
                <w:szCs w:val="24"/>
              </w:rPr>
            </w:pPr>
            <w:r w:rsidRPr="001A043C">
              <w:rPr>
                <w:rFonts w:cstheme="minorHAnsi"/>
                <w:sz w:val="24"/>
                <w:szCs w:val="24"/>
              </w:rPr>
              <w:t>Tiekėjas</w:t>
            </w:r>
            <w:r w:rsidR="00BE3039" w:rsidRPr="001A043C">
              <w:rPr>
                <w:rFonts w:cstheme="minorHAnsi"/>
                <w:sz w:val="24"/>
                <w:szCs w:val="24"/>
              </w:rPr>
              <w:t xml:space="preserve"> turi teisę verstis ta veikla, kuri reikalinga pirkimo sutarčiai įvykdyti. </w:t>
            </w:r>
            <w:r w:rsidRPr="001A043C">
              <w:rPr>
                <w:rFonts w:cstheme="minorHAnsi"/>
                <w:sz w:val="24"/>
                <w:szCs w:val="24"/>
              </w:rPr>
              <w:t>Tiekėjo</w:t>
            </w:r>
            <w:r w:rsidR="00BE3039" w:rsidRPr="001A043C">
              <w:rPr>
                <w:rFonts w:cstheme="minorHAnsi"/>
                <w:sz w:val="24"/>
                <w:szCs w:val="24"/>
              </w:rPr>
              <w:t xml:space="preserve"> (juridinio asmens) registravimo pažymėjimo ir įstatų dalies tinkamai patvirtinta kopija ar kiti dokumentai, patvirtinantys </w:t>
            </w:r>
            <w:r w:rsidR="00A0387C">
              <w:rPr>
                <w:rFonts w:cstheme="minorHAnsi"/>
                <w:sz w:val="24"/>
                <w:szCs w:val="24"/>
              </w:rPr>
              <w:t>tiekėjo</w:t>
            </w:r>
            <w:r w:rsidR="00BE3039" w:rsidRPr="001A043C">
              <w:rPr>
                <w:rFonts w:cstheme="minorHAnsi"/>
                <w:sz w:val="24"/>
                <w:szCs w:val="24"/>
              </w:rPr>
              <w:t xml:space="preserve"> teisę verstis atitinkama veikla, arba atitinkamos užsienio šalies institucijos (profesinių ar veiklos tvarkytojų, valstybės įgaliotų institucijų pažymos, kaip yra nustatyta toje valstybėje, kurioje </w:t>
            </w:r>
            <w:r w:rsidRPr="001A043C">
              <w:rPr>
                <w:rFonts w:cstheme="minorHAnsi"/>
                <w:sz w:val="24"/>
                <w:szCs w:val="24"/>
              </w:rPr>
              <w:t xml:space="preserve">tiekėjas </w:t>
            </w:r>
            <w:r w:rsidR="00BE3039" w:rsidRPr="001A043C">
              <w:rPr>
                <w:rFonts w:cstheme="minorHAnsi"/>
                <w:sz w:val="24"/>
                <w:szCs w:val="24"/>
              </w:rPr>
              <w:t xml:space="preserve">registruotas) išduotas dokumentas (originalas arba tinkamai patvirtinta kopija) ar priesaikos deklaracija, liudijanti </w:t>
            </w:r>
            <w:r w:rsidRPr="001A043C">
              <w:rPr>
                <w:rFonts w:cstheme="minorHAnsi"/>
                <w:sz w:val="24"/>
                <w:szCs w:val="24"/>
              </w:rPr>
              <w:t>tiekėjo</w:t>
            </w:r>
            <w:r w:rsidR="00BE3039" w:rsidRPr="001A043C">
              <w:rPr>
                <w:rFonts w:cstheme="minorHAnsi"/>
                <w:sz w:val="24"/>
                <w:szCs w:val="24"/>
              </w:rPr>
              <w:t xml:space="preserve"> teisę verstis atitinkama veikla.</w:t>
            </w:r>
          </w:p>
        </w:tc>
        <w:tc>
          <w:tcPr>
            <w:tcW w:w="4956" w:type="dxa"/>
          </w:tcPr>
          <w:p w14:paraId="71481769" w14:textId="79F3E973" w:rsidR="00BE3039" w:rsidRPr="001A043C" w:rsidRDefault="00BE3039" w:rsidP="001A043C">
            <w:pPr>
              <w:spacing w:line="240" w:lineRule="auto"/>
              <w:ind w:firstLine="0"/>
              <w:rPr>
                <w:rFonts w:cstheme="minorHAnsi"/>
                <w:sz w:val="24"/>
                <w:szCs w:val="24"/>
              </w:rPr>
            </w:pPr>
            <w:r w:rsidRPr="001A043C">
              <w:rPr>
                <w:rFonts w:cstheme="minorHAnsi"/>
                <w:sz w:val="24"/>
                <w:szCs w:val="24"/>
              </w:rPr>
              <w:t xml:space="preserve">Pateikiami LR teisės aktų nustatyta tvarka reikalingi galiojantys dokumentai, patvirtinantys </w:t>
            </w:r>
            <w:r w:rsidR="00190AA9" w:rsidRPr="001A043C">
              <w:rPr>
                <w:rFonts w:cstheme="minorHAnsi"/>
                <w:sz w:val="24"/>
                <w:szCs w:val="24"/>
              </w:rPr>
              <w:t xml:space="preserve">tiekėjo </w:t>
            </w:r>
            <w:r w:rsidRPr="001A043C">
              <w:rPr>
                <w:rFonts w:cstheme="minorHAnsi"/>
                <w:sz w:val="24"/>
                <w:szCs w:val="24"/>
              </w:rPr>
              <w:t xml:space="preserve">teisę verstis atitinkama veikla. </w:t>
            </w:r>
            <w:r w:rsidRPr="001A043C">
              <w:rPr>
                <w:rFonts w:cstheme="minorHAnsi"/>
                <w:i/>
                <w:sz w:val="24"/>
                <w:szCs w:val="24"/>
              </w:rPr>
              <w:t>(Pateikiamos skaitmeninės kopijos).</w:t>
            </w:r>
          </w:p>
        </w:tc>
      </w:tr>
      <w:tr w:rsidR="00BE3039" w:rsidRPr="001A043C" w14:paraId="52C5FF63" w14:textId="77777777" w:rsidTr="00511E4F">
        <w:trPr>
          <w:trHeight w:val="2178"/>
          <w:jc w:val="center"/>
        </w:trPr>
        <w:tc>
          <w:tcPr>
            <w:tcW w:w="918" w:type="dxa"/>
            <w:shd w:val="clear" w:color="auto" w:fill="auto"/>
          </w:tcPr>
          <w:p w14:paraId="0ABFD1D3" w14:textId="74D220E8" w:rsidR="00BE3039" w:rsidRPr="001A043C" w:rsidRDefault="00190AA9" w:rsidP="001A043C">
            <w:pPr>
              <w:spacing w:line="240" w:lineRule="auto"/>
              <w:ind w:left="-779" w:firstLine="851"/>
              <w:rPr>
                <w:rFonts w:eastAsia="Calibri" w:cstheme="minorHAnsi"/>
                <w:sz w:val="24"/>
                <w:szCs w:val="24"/>
              </w:rPr>
            </w:pPr>
            <w:r w:rsidRPr="001A043C">
              <w:rPr>
                <w:rFonts w:eastAsia="Calibri" w:cstheme="minorHAnsi"/>
                <w:sz w:val="24"/>
                <w:szCs w:val="24"/>
              </w:rPr>
              <w:t>1.</w:t>
            </w:r>
            <w:r w:rsidR="00BE3039" w:rsidRPr="001A043C">
              <w:rPr>
                <w:rFonts w:eastAsia="Calibri" w:cstheme="minorHAnsi"/>
                <w:sz w:val="24"/>
                <w:szCs w:val="24"/>
              </w:rPr>
              <w:t>2.</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14:paraId="7BE14F29" w14:textId="628EA871" w:rsidR="00BE3039" w:rsidRPr="001A043C" w:rsidRDefault="00190AA9" w:rsidP="001A043C">
            <w:pPr>
              <w:widowControl w:val="0"/>
              <w:autoSpaceDE w:val="0"/>
              <w:autoSpaceDN w:val="0"/>
              <w:adjustRightInd w:val="0"/>
              <w:spacing w:line="240" w:lineRule="auto"/>
              <w:ind w:left="-15" w:firstLine="0"/>
              <w:rPr>
                <w:rFonts w:cstheme="minorHAnsi"/>
                <w:color w:val="000000"/>
                <w:sz w:val="24"/>
                <w:szCs w:val="24"/>
              </w:rPr>
            </w:pPr>
            <w:r w:rsidRPr="001A043C">
              <w:rPr>
                <w:rFonts w:cstheme="minorHAnsi"/>
                <w:bCs/>
                <w:sz w:val="24"/>
                <w:szCs w:val="24"/>
              </w:rPr>
              <w:t xml:space="preserve">Tiekėjui </w:t>
            </w:r>
            <w:r w:rsidR="00BE3039" w:rsidRPr="001A043C">
              <w:rPr>
                <w:rFonts w:cstheme="minorHAnsi"/>
                <w:bCs/>
                <w:sz w:val="24"/>
                <w:szCs w:val="24"/>
              </w:rPr>
              <w:t xml:space="preserve">turi būti suteikta teisė būti ypatingojo statinio statybos </w:t>
            </w:r>
            <w:r w:rsidR="00A0387C">
              <w:rPr>
                <w:rFonts w:cstheme="minorHAnsi"/>
                <w:bCs/>
                <w:sz w:val="24"/>
                <w:szCs w:val="24"/>
              </w:rPr>
              <w:t>tiekėju</w:t>
            </w:r>
            <w:r w:rsidR="00BE3039" w:rsidRPr="001A043C">
              <w:rPr>
                <w:rFonts w:cstheme="minorHAnsi"/>
                <w:bCs/>
                <w:sz w:val="24"/>
                <w:szCs w:val="24"/>
              </w:rPr>
              <w:t xml:space="preserve"> (pateikiamas Statybos produkcijos sertifikavimo centro ar kitų organizacijų įgaliotų vykdyti ypatingojo statinio statybos </w:t>
            </w:r>
            <w:r w:rsidR="00A0387C">
              <w:rPr>
                <w:rFonts w:cstheme="minorHAnsi"/>
                <w:bCs/>
                <w:sz w:val="24"/>
                <w:szCs w:val="24"/>
              </w:rPr>
              <w:t>tiekėjų</w:t>
            </w:r>
            <w:r w:rsidR="00BE3039" w:rsidRPr="001A043C">
              <w:rPr>
                <w:rFonts w:cstheme="minorHAnsi"/>
                <w:bCs/>
                <w:sz w:val="24"/>
                <w:szCs w:val="24"/>
              </w:rPr>
              <w:t xml:space="preserve"> įmonių atestavimą, išduotas kvalifikacijos atestatas suteikiantis teisę būti ypatingo statinio statybos rangovu).</w:t>
            </w:r>
          </w:p>
        </w:tc>
        <w:tc>
          <w:tcPr>
            <w:tcW w:w="4956" w:type="dxa"/>
          </w:tcPr>
          <w:p w14:paraId="0DA6CAFD" w14:textId="77777777" w:rsidR="00BE3039" w:rsidRPr="001A043C" w:rsidRDefault="00BE3039" w:rsidP="001A043C">
            <w:pPr>
              <w:spacing w:line="240" w:lineRule="auto"/>
              <w:ind w:firstLine="0"/>
              <w:rPr>
                <w:rFonts w:cstheme="minorHAnsi"/>
                <w:sz w:val="24"/>
                <w:szCs w:val="24"/>
              </w:rPr>
            </w:pPr>
            <w:r w:rsidRPr="001A043C">
              <w:rPr>
                <w:rFonts w:cstheme="minorHAnsi"/>
                <w:sz w:val="24"/>
                <w:szCs w:val="24"/>
              </w:rPr>
              <w:t xml:space="preserve">Pateikiami galiojantys atestatai, sertifikatai arba kiti rangovo lygiaverčiai įrodymai, kad rangovas atitinka reikalavimus. </w:t>
            </w:r>
            <w:r w:rsidRPr="001A043C">
              <w:rPr>
                <w:rFonts w:cstheme="minorHAnsi"/>
                <w:i/>
                <w:sz w:val="24"/>
                <w:szCs w:val="24"/>
              </w:rPr>
              <w:t>(Pateikiamos skaitmeninės kopijos).</w:t>
            </w:r>
          </w:p>
        </w:tc>
      </w:tr>
      <w:tr w:rsidR="00BE3039" w:rsidRPr="001A043C" w14:paraId="439AA386" w14:textId="77777777" w:rsidTr="00511E4F">
        <w:trPr>
          <w:trHeight w:val="1434"/>
          <w:jc w:val="center"/>
        </w:trPr>
        <w:tc>
          <w:tcPr>
            <w:tcW w:w="918" w:type="dxa"/>
            <w:shd w:val="clear" w:color="auto" w:fill="auto"/>
          </w:tcPr>
          <w:p w14:paraId="10E34AA4" w14:textId="77777777" w:rsidR="00BE3039" w:rsidRPr="001A043C" w:rsidRDefault="00BE3039" w:rsidP="001A043C">
            <w:pPr>
              <w:spacing w:line="240" w:lineRule="auto"/>
              <w:ind w:left="-779" w:firstLine="851"/>
              <w:rPr>
                <w:rFonts w:eastAsia="Calibri" w:cstheme="minorHAnsi"/>
                <w:sz w:val="24"/>
                <w:szCs w:val="24"/>
              </w:rPr>
            </w:pPr>
            <w:r w:rsidRPr="001A043C">
              <w:rPr>
                <w:rFonts w:eastAsia="Calibri" w:cstheme="minorHAnsi"/>
                <w:sz w:val="24"/>
                <w:szCs w:val="24"/>
              </w:rPr>
              <w:t>3.3.3.</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14:paraId="7AB3289A" w14:textId="0ACDE22E" w:rsidR="00BE3039" w:rsidRPr="001A043C" w:rsidRDefault="00445B09" w:rsidP="001A043C">
            <w:pPr>
              <w:widowControl w:val="0"/>
              <w:autoSpaceDE w:val="0"/>
              <w:autoSpaceDN w:val="0"/>
              <w:adjustRightInd w:val="0"/>
              <w:spacing w:line="240" w:lineRule="auto"/>
              <w:ind w:left="-15" w:firstLine="0"/>
              <w:rPr>
                <w:rFonts w:cstheme="minorHAnsi"/>
                <w:bCs/>
                <w:sz w:val="24"/>
                <w:szCs w:val="24"/>
              </w:rPr>
            </w:pPr>
            <w:r w:rsidRPr="001A043C">
              <w:rPr>
                <w:rFonts w:cstheme="minorHAnsi"/>
                <w:sz w:val="24"/>
                <w:szCs w:val="24"/>
              </w:rPr>
              <w:t>Tiekėjo</w:t>
            </w:r>
            <w:r w:rsidR="00BE3039" w:rsidRPr="001A043C">
              <w:rPr>
                <w:rFonts w:cstheme="minorHAnsi"/>
                <w:sz w:val="24"/>
                <w:szCs w:val="24"/>
              </w:rPr>
              <w:t xml:space="preserve"> įmonė turi turėti sertifikatą patvirtinantį vadybos sistemos atitikimą LST EN ISO 14001 standarto reikalavimams. Taikymo sritis: bendrieji statybos darbai.</w:t>
            </w:r>
          </w:p>
        </w:tc>
        <w:tc>
          <w:tcPr>
            <w:tcW w:w="4956" w:type="dxa"/>
          </w:tcPr>
          <w:p w14:paraId="46299089" w14:textId="77777777" w:rsidR="00BE3039" w:rsidRPr="001A043C" w:rsidRDefault="00BE3039" w:rsidP="001A043C">
            <w:pPr>
              <w:spacing w:line="240" w:lineRule="auto"/>
              <w:ind w:firstLine="0"/>
              <w:rPr>
                <w:rFonts w:cstheme="minorHAnsi"/>
                <w:bCs/>
                <w:sz w:val="24"/>
                <w:szCs w:val="24"/>
              </w:rPr>
            </w:pPr>
            <w:r w:rsidRPr="001A043C">
              <w:rPr>
                <w:rFonts w:cstheme="minorHAnsi"/>
                <w:bCs/>
                <w:sz w:val="24"/>
                <w:szCs w:val="24"/>
              </w:rPr>
              <w:t>Pateikiamas šių vadybos priemonių taikymo aprašymas, arba nepriklausomų įstaigų išduoti sertifikatai, patvirtinantys, kad tiekėjas laikosi reikalaujamų aplinkos apsaugos priemonių ir pan.</w:t>
            </w:r>
          </w:p>
        </w:tc>
      </w:tr>
    </w:tbl>
    <w:p w14:paraId="1E8017A9" w14:textId="77777777" w:rsidR="00BE3039" w:rsidRPr="001A043C" w:rsidRDefault="00BE3039" w:rsidP="001A043C">
      <w:pPr>
        <w:pStyle w:val="Pagrindinistekstas"/>
        <w:spacing w:line="240" w:lineRule="auto"/>
        <w:rPr>
          <w:rFonts w:cstheme="minorHAnsi"/>
          <w:i/>
          <w:sz w:val="24"/>
          <w:szCs w:val="24"/>
        </w:rPr>
      </w:pPr>
    </w:p>
    <w:p w14:paraId="4A7DAD87" w14:textId="47EC2C3A" w:rsidR="00BE3039" w:rsidRPr="001A043C" w:rsidRDefault="00445B09" w:rsidP="001A043C">
      <w:pPr>
        <w:tabs>
          <w:tab w:val="left" w:pos="567"/>
        </w:tabs>
        <w:suppressAutoHyphens/>
        <w:spacing w:line="240" w:lineRule="auto"/>
        <w:ind w:firstLine="709"/>
        <w:rPr>
          <w:rFonts w:cstheme="minorHAnsi"/>
          <w:sz w:val="24"/>
          <w:szCs w:val="24"/>
          <w:lang w:eastAsia="ar-SA"/>
        </w:rPr>
      </w:pPr>
      <w:r w:rsidRPr="001A043C">
        <w:rPr>
          <w:rFonts w:cstheme="minorHAnsi"/>
          <w:sz w:val="24"/>
          <w:szCs w:val="24"/>
          <w:lang w:eastAsia="ar-SA"/>
        </w:rPr>
        <w:t>2</w:t>
      </w:r>
      <w:r w:rsidR="00BE3039" w:rsidRPr="001A043C">
        <w:rPr>
          <w:rFonts w:cstheme="minorHAnsi"/>
          <w:sz w:val="24"/>
          <w:szCs w:val="24"/>
          <w:lang w:eastAsia="ar-SA"/>
        </w:rPr>
        <w:t xml:space="preserve">. Jeigu </w:t>
      </w:r>
      <w:r w:rsidRPr="001A043C">
        <w:rPr>
          <w:rFonts w:cstheme="minorHAnsi"/>
          <w:sz w:val="24"/>
          <w:szCs w:val="24"/>
          <w:lang w:eastAsia="ar-SA"/>
        </w:rPr>
        <w:t>tiekėjo</w:t>
      </w:r>
      <w:r w:rsidR="00BE3039" w:rsidRPr="001A043C">
        <w:rPr>
          <w:rFonts w:cstheme="minorHAnsi"/>
          <w:sz w:val="24"/>
          <w:szCs w:val="24"/>
          <w:lang w:eastAsia="ar-SA"/>
        </w:rPr>
        <w:t xml:space="preserve"> kvalifikacija dėl teisės verstis atitinkama veikla nebuvo tikrinama arba tikrinama ne visa apimtimi, </w:t>
      </w:r>
      <w:r w:rsidRPr="001A043C">
        <w:rPr>
          <w:rFonts w:cstheme="minorHAnsi"/>
          <w:sz w:val="24"/>
          <w:szCs w:val="24"/>
          <w:lang w:eastAsia="ar-SA"/>
        </w:rPr>
        <w:t xml:space="preserve">tiekėjas </w:t>
      </w:r>
      <w:r w:rsidR="00BE3039" w:rsidRPr="001A043C">
        <w:rPr>
          <w:rFonts w:cstheme="minorHAnsi"/>
          <w:sz w:val="24"/>
          <w:szCs w:val="24"/>
          <w:lang w:eastAsia="ar-SA"/>
        </w:rPr>
        <w:t>perkančiajai organizacijai įsipareigoja, kad pirkimo sutartį vykdys tik tokią teisę turintys asmenys.</w:t>
      </w:r>
    </w:p>
    <w:p w14:paraId="36EFD004" w14:textId="700CCFCA" w:rsidR="00BE3039" w:rsidRPr="001A043C" w:rsidRDefault="00BE3039" w:rsidP="001A043C">
      <w:pPr>
        <w:tabs>
          <w:tab w:val="left" w:pos="567"/>
        </w:tabs>
        <w:suppressAutoHyphens/>
        <w:spacing w:line="240" w:lineRule="auto"/>
        <w:ind w:firstLine="709"/>
        <w:rPr>
          <w:rFonts w:cstheme="minorHAnsi"/>
          <w:sz w:val="24"/>
          <w:szCs w:val="24"/>
          <w:lang w:eastAsia="ar-SA"/>
        </w:rPr>
      </w:pPr>
      <w:r w:rsidRPr="001A043C">
        <w:rPr>
          <w:rFonts w:cstheme="minorHAnsi"/>
          <w:sz w:val="24"/>
          <w:szCs w:val="24"/>
          <w:lang w:eastAsia="ar-SA"/>
        </w:rPr>
        <w:lastRenderedPageBreak/>
        <w:t xml:space="preserve">3. </w:t>
      </w:r>
      <w:r w:rsidR="00445B09" w:rsidRPr="001A043C">
        <w:rPr>
          <w:rFonts w:cstheme="minorHAnsi"/>
          <w:sz w:val="24"/>
          <w:szCs w:val="24"/>
          <w:lang w:eastAsia="ar-SA"/>
        </w:rPr>
        <w:t xml:space="preserve">Tiekėjas </w:t>
      </w:r>
      <w:r w:rsidRPr="001A043C">
        <w:rPr>
          <w:rFonts w:cstheme="minorHAnsi"/>
          <w:sz w:val="24"/>
          <w:szCs w:val="24"/>
          <w:lang w:eastAsia="ar-SA"/>
        </w:rPr>
        <w:t>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4CECE5A9" w14:textId="4B614C9E" w:rsidR="00BE3039" w:rsidRPr="001A043C" w:rsidRDefault="00445B09" w:rsidP="001A043C">
      <w:pPr>
        <w:tabs>
          <w:tab w:val="left" w:pos="567"/>
        </w:tabs>
        <w:suppressAutoHyphens/>
        <w:spacing w:line="240" w:lineRule="auto"/>
        <w:ind w:firstLine="709"/>
        <w:rPr>
          <w:rFonts w:cstheme="minorHAnsi"/>
          <w:sz w:val="24"/>
          <w:szCs w:val="24"/>
          <w:lang w:eastAsia="ar-SA"/>
        </w:rPr>
      </w:pPr>
      <w:r w:rsidRPr="001A043C">
        <w:rPr>
          <w:rFonts w:cstheme="minorHAnsi"/>
          <w:sz w:val="24"/>
          <w:szCs w:val="24"/>
          <w:lang w:eastAsia="ar-SA"/>
        </w:rPr>
        <w:t>4</w:t>
      </w:r>
      <w:r w:rsidR="00BE3039" w:rsidRPr="001A043C">
        <w:rPr>
          <w:rFonts w:cstheme="minorHAnsi"/>
          <w:sz w:val="24"/>
          <w:szCs w:val="24"/>
          <w:lang w:eastAsia="ar-SA"/>
        </w:rPr>
        <w:t xml:space="preserve">. </w:t>
      </w:r>
      <w:r w:rsidRPr="001A043C">
        <w:rPr>
          <w:rFonts w:cstheme="minorHAnsi"/>
          <w:sz w:val="24"/>
          <w:szCs w:val="24"/>
          <w:lang w:eastAsia="ar-SA"/>
        </w:rPr>
        <w:t>Tiekėjas</w:t>
      </w:r>
      <w:r w:rsidR="00BE3039" w:rsidRPr="001A043C">
        <w:rPr>
          <w:rFonts w:cstheme="minorHAnsi"/>
          <w:sz w:val="24"/>
          <w:szCs w:val="24"/>
          <w:lang w:eastAsia="ar-SA"/>
        </w:rPr>
        <w:t xml:space="preserve"> kartu su pasiūlymu privalo pateikti subrangovų sutikimą dalyvauti pirkime.</w:t>
      </w:r>
    </w:p>
    <w:p w14:paraId="47658478" w14:textId="33F02016" w:rsidR="00BE3039" w:rsidRPr="001A043C" w:rsidRDefault="00445B09" w:rsidP="001A043C">
      <w:pPr>
        <w:tabs>
          <w:tab w:val="left" w:pos="567"/>
        </w:tabs>
        <w:suppressAutoHyphens/>
        <w:spacing w:line="240" w:lineRule="auto"/>
        <w:ind w:firstLine="709"/>
        <w:rPr>
          <w:rFonts w:cstheme="minorHAnsi"/>
          <w:sz w:val="24"/>
          <w:szCs w:val="24"/>
        </w:rPr>
      </w:pPr>
      <w:r w:rsidRPr="001A043C">
        <w:rPr>
          <w:rFonts w:cstheme="minorHAnsi"/>
          <w:sz w:val="24"/>
          <w:szCs w:val="24"/>
          <w:lang w:eastAsia="ar-SA"/>
        </w:rPr>
        <w:t>5</w:t>
      </w:r>
      <w:r w:rsidR="00BE3039" w:rsidRPr="001A043C">
        <w:rPr>
          <w:rFonts w:cstheme="minorHAnsi"/>
          <w:sz w:val="24"/>
          <w:szCs w:val="24"/>
          <w:lang w:eastAsia="ar-SA"/>
        </w:rPr>
        <w:t xml:space="preserve">. Kai </w:t>
      </w:r>
      <w:r w:rsidR="009E3540">
        <w:rPr>
          <w:rFonts w:cstheme="minorHAnsi"/>
          <w:sz w:val="24"/>
          <w:szCs w:val="24"/>
          <w:lang w:eastAsia="ar-SA"/>
        </w:rPr>
        <w:t>tiekėjas</w:t>
      </w:r>
      <w:r w:rsidR="00BE3039" w:rsidRPr="001A043C">
        <w:rPr>
          <w:rFonts w:cstheme="minorHAnsi"/>
          <w:sz w:val="24"/>
          <w:szCs w:val="24"/>
          <w:lang w:eastAsia="ar-SA"/>
        </w:rPr>
        <w:t xml:space="preserve"> pageidauja remtis kitų ūkio subjektų pajėgumais, jis privalo perkančiajai organizacijai pasiūlyme įrodyti, kad vykdant pirkimo sutartį ūkio subjektų, kurių pajėgumais jis remiasi, ištekliai jam bus prieinami. Dalyvis pasiūlyme privalo išviešinti žinomus subrangovus ir kitus </w:t>
      </w:r>
      <w:r w:rsidR="00BE3039" w:rsidRPr="001A043C">
        <w:rPr>
          <w:rFonts w:cstheme="minorHAnsi"/>
          <w:sz w:val="24"/>
          <w:szCs w:val="24"/>
        </w:rPr>
        <w:t>ūkio subjektus, kurių pajėgumais remiasi ir nurodyti juos pasiūlymo formoje.</w:t>
      </w:r>
    </w:p>
    <w:p w14:paraId="08AC9B41" w14:textId="1238AD39" w:rsidR="00BE3039" w:rsidRPr="001A043C" w:rsidRDefault="00445B09" w:rsidP="001A043C">
      <w:pPr>
        <w:suppressAutoHyphens/>
        <w:spacing w:line="240" w:lineRule="auto"/>
        <w:ind w:firstLine="709"/>
        <w:rPr>
          <w:rFonts w:cstheme="minorHAnsi"/>
          <w:sz w:val="24"/>
          <w:szCs w:val="24"/>
        </w:rPr>
      </w:pPr>
      <w:r w:rsidRPr="001A043C">
        <w:rPr>
          <w:rFonts w:cstheme="minorHAnsi"/>
          <w:sz w:val="24"/>
          <w:szCs w:val="24"/>
        </w:rPr>
        <w:t>6</w:t>
      </w:r>
      <w:r w:rsidR="00BE3039" w:rsidRPr="001A043C">
        <w:rPr>
          <w:rFonts w:cstheme="minorHAnsi"/>
          <w:sz w:val="24"/>
          <w:szCs w:val="24"/>
        </w:rPr>
        <w:t xml:space="preserve">. Kai </w:t>
      </w:r>
      <w:r w:rsidR="009E3540">
        <w:rPr>
          <w:rFonts w:cstheme="minorHAnsi"/>
          <w:sz w:val="24"/>
          <w:szCs w:val="24"/>
        </w:rPr>
        <w:t xml:space="preserve">tiekėjas </w:t>
      </w:r>
      <w:r w:rsidR="00BE3039" w:rsidRPr="001A043C">
        <w:rPr>
          <w:rFonts w:cstheme="minorHAnsi"/>
          <w:sz w:val="24"/>
          <w:szCs w:val="24"/>
        </w:rPr>
        <w:t xml:space="preserve">remiasi kitų ūkio subjektų pajėgumais, atsižvelgdamas į pirkimo dokumentuose nustatytus ekonominio ir finansinio pajėgumo reikalavimus, Perkančioji organizacija reikalauja, kad </w:t>
      </w:r>
      <w:r w:rsidR="009E3540">
        <w:rPr>
          <w:rFonts w:cstheme="minorHAnsi"/>
          <w:sz w:val="24"/>
          <w:szCs w:val="24"/>
        </w:rPr>
        <w:t>tiekėjas</w:t>
      </w:r>
      <w:r w:rsidR="00BE3039" w:rsidRPr="001A043C">
        <w:rPr>
          <w:rFonts w:cstheme="minorHAnsi"/>
          <w:sz w:val="24"/>
          <w:szCs w:val="24"/>
        </w:rPr>
        <w:t xml:space="preserve">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rangovo įsipareigojimų pagal pirkimo sutartį vykdymą ir atlyginti bet kokią žalą, kuri kiltų dėl rangovo netinkamo įsipareigojimų vykdymo ar nevykdymo.</w:t>
      </w:r>
    </w:p>
    <w:p w14:paraId="2B8FF168" w14:textId="492FEB93" w:rsidR="00BE3039" w:rsidRPr="001A043C" w:rsidRDefault="00445B09" w:rsidP="001A043C">
      <w:pPr>
        <w:tabs>
          <w:tab w:val="left" w:pos="567"/>
        </w:tabs>
        <w:suppressAutoHyphens/>
        <w:spacing w:line="240" w:lineRule="auto"/>
        <w:ind w:firstLine="709"/>
        <w:rPr>
          <w:rFonts w:cstheme="minorHAnsi"/>
          <w:sz w:val="24"/>
          <w:szCs w:val="24"/>
        </w:rPr>
      </w:pPr>
      <w:r w:rsidRPr="001A043C">
        <w:rPr>
          <w:rFonts w:cstheme="minorHAnsi"/>
          <w:sz w:val="24"/>
          <w:szCs w:val="24"/>
        </w:rPr>
        <w:t>7</w:t>
      </w:r>
      <w:r w:rsidR="00BE3039" w:rsidRPr="001A043C">
        <w:rPr>
          <w:rFonts w:cstheme="minorHAnsi"/>
          <w:sz w:val="24"/>
          <w:szCs w:val="24"/>
        </w:rPr>
        <w:t>. Pasiūlymo formoje tiekėjas turi deklaruoti, kad jis, kiekvienas rangovų grupės partneris (jei pasiūlymą pateikią rangovų grupė), subrangovai ir kiti asmenys, kurių pajėgumais remiasi rangovas, atitinka šio priedo 1 skyriuje nurodytus kvalifikacijos ir kitus reikalavimus.</w:t>
      </w:r>
    </w:p>
    <w:p w14:paraId="4C2CEA30" w14:textId="39448704" w:rsidR="00BE3039" w:rsidRPr="001A043C" w:rsidRDefault="00445B09" w:rsidP="001A043C">
      <w:pPr>
        <w:tabs>
          <w:tab w:val="left" w:pos="567"/>
        </w:tabs>
        <w:suppressAutoHyphens/>
        <w:spacing w:line="240" w:lineRule="auto"/>
        <w:ind w:firstLine="709"/>
        <w:rPr>
          <w:rFonts w:cstheme="minorHAnsi"/>
          <w:sz w:val="24"/>
          <w:szCs w:val="24"/>
        </w:rPr>
      </w:pPr>
      <w:r w:rsidRPr="001A043C">
        <w:rPr>
          <w:rFonts w:cstheme="minorHAnsi"/>
          <w:sz w:val="24"/>
          <w:szCs w:val="24"/>
        </w:rPr>
        <w:t>8</w:t>
      </w:r>
      <w:r w:rsidR="00BE3039" w:rsidRPr="001A043C">
        <w:rPr>
          <w:rFonts w:cstheme="minorHAnsi"/>
          <w:sz w:val="24"/>
          <w:szCs w:val="24"/>
        </w:rPr>
        <w:t>. Perkančiajai organizacijai paprašius, dalyvis, kurio pasiūlymas gali būti pripažintas laimėjusiu, turės pateikti savo, rangovų grupės partnerių (jeigu pasiūlymą teikia rangovų grupė), subrangovų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7A4FC837" w14:textId="2C1D322D" w:rsidR="0093558B" w:rsidRPr="001A043C" w:rsidRDefault="0093558B" w:rsidP="001A043C">
      <w:pPr>
        <w:tabs>
          <w:tab w:val="left" w:pos="567"/>
        </w:tabs>
        <w:suppressAutoHyphens/>
        <w:spacing w:line="240" w:lineRule="auto"/>
        <w:ind w:firstLine="709"/>
        <w:jc w:val="center"/>
        <w:rPr>
          <w:rFonts w:cstheme="minorHAnsi"/>
          <w:szCs w:val="20"/>
          <w:lang w:eastAsia="ar-SA"/>
        </w:rPr>
      </w:pPr>
      <w:r w:rsidRPr="001A043C">
        <w:rPr>
          <w:rFonts w:cstheme="minorHAnsi"/>
        </w:rPr>
        <w:t>___________________________________</w:t>
      </w:r>
    </w:p>
    <w:p w14:paraId="37FDDEB4" w14:textId="77777777" w:rsidR="00AE7102" w:rsidRPr="001A043C" w:rsidRDefault="00AE7102" w:rsidP="001A043C">
      <w:pPr>
        <w:tabs>
          <w:tab w:val="left" w:pos="568"/>
        </w:tabs>
        <w:spacing w:line="240" w:lineRule="auto"/>
        <w:ind w:firstLine="0"/>
        <w:rPr>
          <w:rFonts w:cstheme="minorHAnsi"/>
          <w:i/>
          <w:iCs/>
          <w:color w:val="7030A0"/>
        </w:rPr>
      </w:pPr>
    </w:p>
    <w:p w14:paraId="3F52679F" w14:textId="5BE77E9C" w:rsidR="007C483C" w:rsidRPr="001A043C" w:rsidRDefault="007C483C" w:rsidP="001A043C">
      <w:pPr>
        <w:spacing w:before="60" w:after="60" w:line="240" w:lineRule="auto"/>
        <w:jc w:val="center"/>
        <w:rPr>
          <w:rFonts w:eastAsiaTheme="minorHAnsi" w:cstheme="minorHAnsi"/>
          <w:b/>
          <w:bCs/>
        </w:rPr>
        <w:sectPr w:rsidR="007C483C" w:rsidRPr="001A043C" w:rsidSect="004B787E">
          <w:headerReference w:type="first" r:id="rId18"/>
          <w:pgSz w:w="12240" w:h="15840"/>
          <w:pgMar w:top="1701" w:right="567" w:bottom="1134" w:left="1701" w:header="720" w:footer="720" w:gutter="0"/>
          <w:pgNumType w:start="0"/>
          <w:cols w:space="720"/>
          <w:titlePg/>
          <w:docGrid w:linePitch="360"/>
        </w:sectPr>
      </w:pPr>
    </w:p>
    <w:p w14:paraId="54363B23" w14:textId="77777777" w:rsidR="00483B9F" w:rsidRPr="001A043C" w:rsidRDefault="00483B9F" w:rsidP="001A043C">
      <w:pPr>
        <w:spacing w:line="240" w:lineRule="auto"/>
        <w:ind w:firstLine="0"/>
        <w:rPr>
          <w:rFonts w:cstheme="minorHAnsi"/>
        </w:rPr>
      </w:pPr>
      <w:bookmarkStart w:id="20" w:name="ketvpriedas"/>
      <w:bookmarkStart w:id="21" w:name="_Toc85439812"/>
    </w:p>
    <w:p w14:paraId="3DB23246" w14:textId="77777777" w:rsidR="00C70E3A" w:rsidRPr="001A043C" w:rsidRDefault="00C70E3A" w:rsidP="001A043C">
      <w:pPr>
        <w:spacing w:line="240" w:lineRule="auto"/>
        <w:jc w:val="right"/>
        <w:rPr>
          <w:rFonts w:eastAsia="Arial" w:cstheme="minorHAnsi"/>
          <w:b/>
          <w:smallCaps/>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0"/>
      <w:bookmarkEnd w:id="21"/>
    </w:p>
    <w:p w14:paraId="6BCC2113" w14:textId="348BB0F9" w:rsidR="00CB5907" w:rsidRPr="001A043C" w:rsidRDefault="00DE051B" w:rsidP="001A043C">
      <w:pPr>
        <w:spacing w:line="240" w:lineRule="auto"/>
        <w:ind w:left="7314" w:firstLine="0"/>
        <w:rPr>
          <w:rFonts w:cstheme="minorHAnsi"/>
        </w:rPr>
      </w:pPr>
      <w:r w:rsidRPr="001A043C">
        <w:rPr>
          <w:rFonts w:cstheme="minorHAnsi"/>
        </w:rPr>
        <w:t>P</w:t>
      </w:r>
      <w:r w:rsidR="00CB5907" w:rsidRPr="001A043C">
        <w:rPr>
          <w:rFonts w:cstheme="minorHAnsi"/>
        </w:rPr>
        <w:t xml:space="preserve">irkimo sąlygų </w:t>
      </w:r>
      <w:r w:rsidR="009E3481" w:rsidRPr="001A043C">
        <w:rPr>
          <w:rFonts w:cstheme="minorHAnsi"/>
        </w:rPr>
        <w:t>3</w:t>
      </w:r>
      <w:r w:rsidR="00CB5907" w:rsidRPr="001A043C">
        <w:rPr>
          <w:rFonts w:cstheme="minorHAnsi"/>
        </w:rPr>
        <w:t xml:space="preserve"> priedas</w:t>
      </w:r>
      <w:r w:rsidR="00105DAD" w:rsidRPr="001A043C">
        <w:rPr>
          <w:rFonts w:cstheme="minorHAnsi"/>
        </w:rPr>
        <w:t xml:space="preserve"> </w:t>
      </w:r>
      <w:r w:rsidR="00CB5907" w:rsidRPr="001A043C">
        <w:rPr>
          <w:rFonts w:cstheme="minorHAnsi"/>
        </w:rPr>
        <w:t>„Techninė specifikacija“</w:t>
      </w:r>
      <w:bookmarkEnd w:id="22"/>
      <w:bookmarkEnd w:id="23"/>
      <w:bookmarkEnd w:id="24"/>
      <w:bookmarkEnd w:id="25"/>
      <w:bookmarkEnd w:id="26"/>
      <w:bookmarkEnd w:id="27"/>
    </w:p>
    <w:bookmarkEnd w:id="28"/>
    <w:p w14:paraId="1FD7768B" w14:textId="77777777" w:rsidR="009E3481" w:rsidRPr="0034737F" w:rsidRDefault="009E3481" w:rsidP="001A043C">
      <w:pPr>
        <w:spacing w:line="240" w:lineRule="auto"/>
        <w:jc w:val="center"/>
        <w:outlineLvl w:val="2"/>
        <w:rPr>
          <w:rFonts w:eastAsia="Times New Roman" w:cstheme="minorHAnsi"/>
          <w:b/>
          <w:bCs/>
          <w:sz w:val="24"/>
          <w:szCs w:val="24"/>
        </w:rPr>
      </w:pPr>
      <w:r w:rsidRPr="0034737F">
        <w:rPr>
          <w:rFonts w:eastAsia="Times New Roman" w:cstheme="minorHAnsi"/>
          <w:b/>
          <w:bCs/>
          <w:sz w:val="24"/>
          <w:szCs w:val="24"/>
        </w:rPr>
        <w:t>TECHNINĖ SPECIFIKACIJA</w:t>
      </w:r>
    </w:p>
    <w:p w14:paraId="27EB7F73" w14:textId="77777777" w:rsidR="009E3481" w:rsidRPr="0034737F" w:rsidRDefault="009E3481" w:rsidP="001A043C">
      <w:pPr>
        <w:spacing w:line="240" w:lineRule="auto"/>
        <w:jc w:val="center"/>
        <w:rPr>
          <w:rFonts w:eastAsia="Times New Roman" w:cstheme="minorHAnsi"/>
          <w:sz w:val="24"/>
          <w:szCs w:val="24"/>
        </w:rPr>
      </w:pPr>
      <w:r w:rsidRPr="0034737F">
        <w:rPr>
          <w:rFonts w:eastAsia="Times New Roman" w:cstheme="minorHAnsi"/>
          <w:b/>
          <w:bCs/>
          <w:sz w:val="24"/>
          <w:szCs w:val="24"/>
        </w:rPr>
        <w:t>Daugiabučių gyvenamųjų namų fasado ištrupėjusių paviršių remonto / tinkavimo ir sienų plokščių sandūrų (siūlių) remonto darbai</w:t>
      </w:r>
    </w:p>
    <w:p w14:paraId="5F3C1534" w14:textId="6C172701" w:rsidR="009E3481" w:rsidRPr="001A043C" w:rsidRDefault="009E3481" w:rsidP="001A043C">
      <w:pPr>
        <w:spacing w:line="240" w:lineRule="auto"/>
        <w:outlineLvl w:val="3"/>
        <w:rPr>
          <w:rFonts w:eastAsia="Times New Roman" w:cstheme="minorHAnsi"/>
          <w:sz w:val="24"/>
          <w:szCs w:val="24"/>
        </w:rPr>
      </w:pPr>
      <w:r w:rsidRPr="0034737F">
        <w:rPr>
          <w:rFonts w:eastAsia="Times New Roman" w:cstheme="minorHAnsi"/>
          <w:sz w:val="24"/>
          <w:szCs w:val="24"/>
        </w:rPr>
        <w:t>1. Pirkimo objektas</w:t>
      </w:r>
      <w:r w:rsidRPr="001A043C">
        <w:rPr>
          <w:rFonts w:eastAsia="Times New Roman" w:cstheme="minorHAnsi"/>
          <w:sz w:val="24"/>
          <w:szCs w:val="24"/>
        </w:rPr>
        <w:t xml:space="preserve">. </w:t>
      </w:r>
      <w:r w:rsidRPr="0034737F">
        <w:rPr>
          <w:rFonts w:eastAsia="Times New Roman" w:cstheme="minorHAnsi"/>
          <w:sz w:val="24"/>
          <w:szCs w:val="24"/>
        </w:rPr>
        <w:t>Atliekami remonto darbai daugiabučiuose gyvenamuosiuose namuose pagal Lietuvos Respublikos statybos techninių reglamentų (STR) reikalavimus.</w:t>
      </w:r>
    </w:p>
    <w:p w14:paraId="1F064668" w14:textId="77777777" w:rsidR="009E3481" w:rsidRPr="001A043C" w:rsidRDefault="009E3481" w:rsidP="001A043C">
      <w:pPr>
        <w:spacing w:line="240" w:lineRule="auto"/>
        <w:rPr>
          <w:rFonts w:eastAsia="Times New Roman" w:cstheme="minorHAnsi"/>
          <w:sz w:val="24"/>
          <w:szCs w:val="24"/>
        </w:rPr>
      </w:pPr>
      <w:r w:rsidRPr="0034737F">
        <w:rPr>
          <w:rFonts w:eastAsia="Times New Roman" w:cstheme="minorHAnsi"/>
          <w:sz w:val="24"/>
          <w:szCs w:val="24"/>
        </w:rPr>
        <w:t>Remonto darbai apima fasadų pažeistų vietų (ištrupėjusių plytų) atnaujinimą ir sienų plokščių sandūrų (siūlių) remontą.</w:t>
      </w:r>
    </w:p>
    <w:p w14:paraId="4EC7C771"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Darbai atliekami pramoninio alpinizmo (aukštalipių) būdu, naudojant specializuotą įrangą</w:t>
      </w:r>
      <w:r w:rsidRPr="001A043C">
        <w:rPr>
          <w:rFonts w:eastAsia="Times New Roman" w:cstheme="minorHAnsi"/>
          <w:sz w:val="24"/>
          <w:szCs w:val="24"/>
        </w:rPr>
        <w:t>.</w:t>
      </w:r>
    </w:p>
    <w:p w14:paraId="32968214" w14:textId="450FA99C" w:rsidR="009E3481" w:rsidRPr="0034737F" w:rsidRDefault="009E3481" w:rsidP="001A043C">
      <w:pPr>
        <w:spacing w:line="240" w:lineRule="auto"/>
        <w:outlineLvl w:val="3"/>
        <w:rPr>
          <w:rFonts w:eastAsia="Times New Roman" w:cstheme="minorHAnsi"/>
          <w:sz w:val="24"/>
          <w:szCs w:val="24"/>
        </w:rPr>
      </w:pPr>
      <w:r w:rsidRPr="0034737F">
        <w:rPr>
          <w:rFonts w:eastAsia="Times New Roman" w:cstheme="minorHAnsi"/>
          <w:sz w:val="24"/>
          <w:szCs w:val="24"/>
        </w:rPr>
        <w:t>2. Pirkimo apimtis</w:t>
      </w:r>
      <w:r w:rsidRPr="001A043C">
        <w:rPr>
          <w:rFonts w:eastAsia="Times New Roman" w:cstheme="minorHAnsi"/>
          <w:sz w:val="24"/>
          <w:szCs w:val="24"/>
        </w:rPr>
        <w:t xml:space="preserve">. </w:t>
      </w:r>
      <w:r w:rsidRPr="0034737F">
        <w:rPr>
          <w:rFonts w:eastAsia="Times New Roman" w:cstheme="minorHAnsi"/>
          <w:sz w:val="24"/>
          <w:szCs w:val="24"/>
        </w:rPr>
        <w:t>Pirkimo metu neperkami konkretūs darbų kiekiai – perkami vieneto įkainiai:</w:t>
      </w:r>
    </w:p>
    <w:p w14:paraId="53090BB0" w14:textId="77777777" w:rsidR="009E3481" w:rsidRPr="0034737F" w:rsidRDefault="009E3481" w:rsidP="001A043C">
      <w:pPr>
        <w:numPr>
          <w:ilvl w:val="0"/>
          <w:numId w:val="53"/>
        </w:numPr>
        <w:spacing w:line="240" w:lineRule="auto"/>
        <w:rPr>
          <w:rFonts w:eastAsia="Times New Roman" w:cstheme="minorHAnsi"/>
          <w:sz w:val="24"/>
          <w:szCs w:val="24"/>
        </w:rPr>
      </w:pPr>
      <w:r w:rsidRPr="0034737F">
        <w:rPr>
          <w:rFonts w:eastAsia="Times New Roman" w:cstheme="minorHAnsi"/>
          <w:sz w:val="24"/>
          <w:szCs w:val="24"/>
        </w:rPr>
        <w:t>1 kv. m fasado ištrupėjusių plytų remonto įkainis;</w:t>
      </w:r>
    </w:p>
    <w:p w14:paraId="1D123149" w14:textId="77777777" w:rsidR="009E3481" w:rsidRPr="0034737F" w:rsidRDefault="009E3481" w:rsidP="001A043C">
      <w:pPr>
        <w:numPr>
          <w:ilvl w:val="0"/>
          <w:numId w:val="53"/>
        </w:numPr>
        <w:spacing w:line="240" w:lineRule="auto"/>
        <w:rPr>
          <w:rFonts w:eastAsia="Times New Roman" w:cstheme="minorHAnsi"/>
          <w:sz w:val="24"/>
          <w:szCs w:val="24"/>
        </w:rPr>
      </w:pPr>
      <w:r w:rsidRPr="0034737F">
        <w:rPr>
          <w:rFonts w:eastAsia="Times New Roman" w:cstheme="minorHAnsi"/>
          <w:sz w:val="24"/>
          <w:szCs w:val="24"/>
        </w:rPr>
        <w:t>1 metro sienų plokščių sandūrų (siūlių) remonto įkainis.</w:t>
      </w:r>
    </w:p>
    <w:p w14:paraId="5DF988E5" w14:textId="77777777" w:rsidR="009E3481" w:rsidRPr="001A043C" w:rsidRDefault="009E3481" w:rsidP="001A043C">
      <w:pPr>
        <w:spacing w:line="240" w:lineRule="auto"/>
        <w:rPr>
          <w:rFonts w:eastAsia="Times New Roman" w:cstheme="minorHAnsi"/>
          <w:sz w:val="24"/>
          <w:szCs w:val="24"/>
        </w:rPr>
      </w:pPr>
      <w:r w:rsidRPr="0034737F">
        <w:rPr>
          <w:rFonts w:eastAsia="Times New Roman" w:cstheme="minorHAnsi"/>
          <w:sz w:val="24"/>
          <w:szCs w:val="24"/>
        </w:rPr>
        <w:t xml:space="preserve">Bendra pirkimo sutarties vertė – iki 173 000 Eur </w:t>
      </w:r>
      <w:r w:rsidRPr="001A043C">
        <w:rPr>
          <w:rFonts w:eastAsia="Times New Roman" w:cstheme="minorHAnsi"/>
          <w:sz w:val="24"/>
          <w:szCs w:val="24"/>
        </w:rPr>
        <w:t>be</w:t>
      </w:r>
      <w:r w:rsidRPr="0034737F">
        <w:rPr>
          <w:rFonts w:eastAsia="Times New Roman" w:cstheme="minorHAnsi"/>
          <w:sz w:val="24"/>
          <w:szCs w:val="24"/>
        </w:rPr>
        <w:t xml:space="preserve"> PVM.</w:t>
      </w:r>
    </w:p>
    <w:p w14:paraId="4905AF0E"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Tikslūs darbų kiekiai bus nustatomi po objektų apžiūros ir patikslinti prieš pradedant darbus.</w:t>
      </w:r>
    </w:p>
    <w:p w14:paraId="3E989943" w14:textId="7FD6FD23" w:rsidR="009E3481" w:rsidRPr="001A043C" w:rsidRDefault="009E3481" w:rsidP="001A043C">
      <w:pPr>
        <w:spacing w:line="240" w:lineRule="auto"/>
        <w:outlineLvl w:val="3"/>
        <w:rPr>
          <w:rFonts w:eastAsia="Times New Roman" w:cstheme="minorHAnsi"/>
          <w:sz w:val="24"/>
          <w:szCs w:val="24"/>
        </w:rPr>
      </w:pPr>
      <w:r w:rsidRPr="0034737F">
        <w:rPr>
          <w:rFonts w:eastAsia="Times New Roman" w:cstheme="minorHAnsi"/>
          <w:sz w:val="24"/>
          <w:szCs w:val="24"/>
        </w:rPr>
        <w:t>3. Rangovo atliekami darbai</w:t>
      </w:r>
      <w:r w:rsidRPr="001A043C">
        <w:rPr>
          <w:rFonts w:eastAsia="Times New Roman" w:cstheme="minorHAnsi"/>
          <w:sz w:val="24"/>
          <w:szCs w:val="24"/>
        </w:rPr>
        <w:t xml:space="preserve">. </w:t>
      </w:r>
      <w:r w:rsidRPr="0034737F">
        <w:rPr>
          <w:rFonts w:eastAsia="Times New Roman" w:cstheme="minorHAnsi"/>
          <w:sz w:val="24"/>
          <w:szCs w:val="24"/>
        </w:rPr>
        <w:t>Rangovas privalo atlikti šiuos darbus:</w:t>
      </w:r>
    </w:p>
    <w:p w14:paraId="7F3C86AA" w14:textId="77777777" w:rsidR="009E3481" w:rsidRPr="001A043C" w:rsidRDefault="009E3481" w:rsidP="001A043C">
      <w:pPr>
        <w:spacing w:line="240" w:lineRule="auto"/>
        <w:rPr>
          <w:rFonts w:eastAsia="Times New Roman" w:cstheme="minorHAnsi"/>
          <w:sz w:val="24"/>
          <w:szCs w:val="24"/>
        </w:rPr>
      </w:pPr>
      <w:r w:rsidRPr="0034737F">
        <w:rPr>
          <w:rFonts w:eastAsia="Times New Roman" w:cstheme="minorHAnsi"/>
          <w:sz w:val="24"/>
          <w:szCs w:val="24"/>
        </w:rPr>
        <w:t>3.1. Pašalinti pažeistas plytas, siūles, mūro mišinio likučius, dulkes ir kitus teršalus;</w:t>
      </w:r>
    </w:p>
    <w:p w14:paraId="5007141A" w14:textId="77777777" w:rsidR="009E3481" w:rsidRPr="001A043C" w:rsidRDefault="009E3481" w:rsidP="001A043C">
      <w:pPr>
        <w:spacing w:line="240" w:lineRule="auto"/>
        <w:rPr>
          <w:rFonts w:eastAsia="Times New Roman" w:cstheme="minorHAnsi"/>
          <w:sz w:val="24"/>
          <w:szCs w:val="24"/>
        </w:rPr>
      </w:pPr>
      <w:r w:rsidRPr="0034737F">
        <w:rPr>
          <w:rFonts w:eastAsia="Times New Roman" w:cstheme="minorHAnsi"/>
          <w:sz w:val="24"/>
          <w:szCs w:val="24"/>
        </w:rPr>
        <w:t>3.2. Padengti paviršių giluminiu gruntu;</w:t>
      </w:r>
    </w:p>
    <w:p w14:paraId="3A9B1C76" w14:textId="77777777" w:rsidR="009E3481" w:rsidRPr="001A043C" w:rsidRDefault="009E3481" w:rsidP="001A043C">
      <w:pPr>
        <w:spacing w:line="240" w:lineRule="auto"/>
        <w:rPr>
          <w:rFonts w:eastAsia="Times New Roman" w:cstheme="minorHAnsi"/>
          <w:sz w:val="24"/>
          <w:szCs w:val="24"/>
        </w:rPr>
      </w:pPr>
      <w:r w:rsidRPr="0034737F">
        <w:rPr>
          <w:rFonts w:eastAsia="Times New Roman" w:cstheme="minorHAnsi"/>
          <w:sz w:val="24"/>
          <w:szCs w:val="24"/>
        </w:rPr>
        <w:t>3.3. Suformuoti apsauginį armuotą sluoksnį, naudojant klijuojantį ir armuojantį mišinį su stiklo audinio armavimo tinkleliu;</w:t>
      </w:r>
    </w:p>
    <w:p w14:paraId="6B9FADBC" w14:textId="77777777" w:rsidR="009E3481" w:rsidRPr="001A043C" w:rsidRDefault="009E3481" w:rsidP="001A043C">
      <w:pPr>
        <w:spacing w:line="240" w:lineRule="auto"/>
        <w:rPr>
          <w:rFonts w:eastAsia="Times New Roman" w:cstheme="minorHAnsi"/>
          <w:sz w:val="24"/>
          <w:szCs w:val="24"/>
        </w:rPr>
      </w:pPr>
      <w:r w:rsidRPr="0034737F">
        <w:rPr>
          <w:rFonts w:eastAsia="Times New Roman" w:cstheme="minorHAnsi"/>
          <w:sz w:val="24"/>
          <w:szCs w:val="24"/>
        </w:rPr>
        <w:t>3.4. Atlikti paviršiaus išlyginamąjį tinkavimą;</w:t>
      </w:r>
    </w:p>
    <w:p w14:paraId="67D90173" w14:textId="77777777" w:rsidR="009E3481" w:rsidRPr="001A043C" w:rsidRDefault="009E3481" w:rsidP="001A043C">
      <w:pPr>
        <w:spacing w:line="240" w:lineRule="auto"/>
        <w:rPr>
          <w:rFonts w:eastAsia="Times New Roman" w:cstheme="minorHAnsi"/>
          <w:sz w:val="24"/>
          <w:szCs w:val="24"/>
        </w:rPr>
      </w:pPr>
      <w:r w:rsidRPr="0034737F">
        <w:rPr>
          <w:rFonts w:eastAsia="Times New Roman" w:cstheme="minorHAnsi"/>
          <w:sz w:val="24"/>
          <w:szCs w:val="24"/>
        </w:rPr>
        <w:t>3.5. Pakartotinai gruntuoti tinkuotą paviršių giluminiu gruntu;</w:t>
      </w:r>
    </w:p>
    <w:p w14:paraId="0B19983C"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3.6. Nudažyti paviršių spalva, artima esamai fasado spalvai (pagal suderinimą su Užsakovu).</w:t>
      </w:r>
    </w:p>
    <w:p w14:paraId="2E63D60B" w14:textId="6CCB8932" w:rsidR="009E3481" w:rsidRPr="0034737F" w:rsidRDefault="009E3481" w:rsidP="001A043C">
      <w:pPr>
        <w:spacing w:line="240" w:lineRule="auto"/>
        <w:outlineLvl w:val="3"/>
        <w:rPr>
          <w:rFonts w:eastAsia="Times New Roman" w:cstheme="minorHAnsi"/>
          <w:sz w:val="24"/>
          <w:szCs w:val="24"/>
        </w:rPr>
      </w:pPr>
      <w:r w:rsidRPr="0034737F">
        <w:rPr>
          <w:rFonts w:eastAsia="Times New Roman" w:cstheme="minorHAnsi"/>
          <w:sz w:val="24"/>
          <w:szCs w:val="24"/>
        </w:rPr>
        <w:t>4. Objektų apžiūra ir kiekių nustatymas</w:t>
      </w:r>
      <w:r w:rsidRPr="001A043C">
        <w:rPr>
          <w:rFonts w:eastAsia="Times New Roman" w:cstheme="minorHAnsi"/>
          <w:sz w:val="24"/>
          <w:szCs w:val="24"/>
        </w:rPr>
        <w:t xml:space="preserve">. </w:t>
      </w:r>
      <w:r w:rsidRPr="0034737F">
        <w:rPr>
          <w:rFonts w:eastAsia="Times New Roman" w:cstheme="minorHAnsi"/>
          <w:sz w:val="24"/>
          <w:szCs w:val="24"/>
        </w:rPr>
        <w:t>P</w:t>
      </w:r>
      <w:r w:rsidRPr="001A043C">
        <w:rPr>
          <w:rFonts w:eastAsia="Times New Roman" w:cstheme="minorHAnsi"/>
          <w:sz w:val="24"/>
          <w:szCs w:val="24"/>
        </w:rPr>
        <w:t>rieš</w:t>
      </w:r>
      <w:r w:rsidRPr="0034737F">
        <w:rPr>
          <w:rFonts w:eastAsia="Times New Roman" w:cstheme="minorHAnsi"/>
          <w:sz w:val="24"/>
          <w:szCs w:val="24"/>
        </w:rPr>
        <w:t xml:space="preserve"> 5–7 darbo dienas </w:t>
      </w:r>
      <w:r w:rsidRPr="001A043C">
        <w:rPr>
          <w:rFonts w:eastAsia="Times New Roman" w:cstheme="minorHAnsi"/>
          <w:sz w:val="24"/>
          <w:szCs w:val="24"/>
        </w:rPr>
        <w:t>iki numatytų darbų atlikimo Rangovas:</w:t>
      </w:r>
    </w:p>
    <w:p w14:paraId="47172E8D" w14:textId="77777777" w:rsidR="009E3481" w:rsidRPr="0034737F" w:rsidRDefault="009E3481" w:rsidP="001A043C">
      <w:pPr>
        <w:numPr>
          <w:ilvl w:val="0"/>
          <w:numId w:val="54"/>
        </w:numPr>
        <w:spacing w:line="240" w:lineRule="auto"/>
        <w:rPr>
          <w:rFonts w:eastAsia="Times New Roman" w:cstheme="minorHAnsi"/>
          <w:sz w:val="24"/>
          <w:szCs w:val="24"/>
        </w:rPr>
      </w:pPr>
      <w:r w:rsidRPr="0034737F">
        <w:rPr>
          <w:rFonts w:eastAsia="Times New Roman" w:cstheme="minorHAnsi"/>
          <w:sz w:val="24"/>
          <w:szCs w:val="24"/>
        </w:rPr>
        <w:t>Apžiūrėti objektus;</w:t>
      </w:r>
    </w:p>
    <w:p w14:paraId="4048B634" w14:textId="29FE18E5" w:rsidR="009E3481" w:rsidRPr="0034737F" w:rsidRDefault="009E3481" w:rsidP="001A043C">
      <w:pPr>
        <w:numPr>
          <w:ilvl w:val="0"/>
          <w:numId w:val="54"/>
        </w:numPr>
        <w:spacing w:line="240" w:lineRule="auto"/>
        <w:rPr>
          <w:rFonts w:eastAsia="Times New Roman" w:cstheme="minorHAnsi"/>
          <w:sz w:val="24"/>
          <w:szCs w:val="24"/>
        </w:rPr>
      </w:pPr>
      <w:r w:rsidRPr="0034737F">
        <w:rPr>
          <w:rFonts w:eastAsia="Times New Roman" w:cstheme="minorHAnsi"/>
          <w:sz w:val="24"/>
          <w:szCs w:val="24"/>
        </w:rPr>
        <w:t>Pateikti objektų apžiūros aktus su preliminariais darbų kiekiais ir darbų vietų žymėjimu.</w:t>
      </w:r>
    </w:p>
    <w:p w14:paraId="4082B76A" w14:textId="77777777" w:rsidR="009E3481" w:rsidRPr="0034737F" w:rsidRDefault="009E3481" w:rsidP="001A043C">
      <w:pPr>
        <w:spacing w:line="240" w:lineRule="auto"/>
        <w:outlineLvl w:val="2"/>
        <w:rPr>
          <w:rFonts w:eastAsia="Times New Roman" w:cstheme="minorHAnsi"/>
          <w:sz w:val="24"/>
          <w:szCs w:val="24"/>
        </w:rPr>
      </w:pPr>
      <w:r w:rsidRPr="0034737F">
        <w:rPr>
          <w:rFonts w:eastAsia="Times New Roman" w:cstheme="minorHAnsi"/>
          <w:sz w:val="24"/>
          <w:szCs w:val="24"/>
        </w:rPr>
        <w:t>5. Kitos sąlygos</w:t>
      </w:r>
    </w:p>
    <w:p w14:paraId="71C34522"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5.1. Kartu su pasiūlymu Rangovas pateikia grafinę informaciją (nuotraukas) su pažymėtomis planuojamų remonto vietų vietomis kiekviename daugiabutyje atskirai.</w:t>
      </w:r>
    </w:p>
    <w:p w14:paraId="6B400B35"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 xml:space="preserve">5.2. Darbų atlikimo terminas – </w:t>
      </w:r>
      <w:r w:rsidRPr="001A043C">
        <w:rPr>
          <w:rFonts w:eastAsia="Times New Roman" w:cstheme="minorHAnsi"/>
          <w:sz w:val="24"/>
          <w:szCs w:val="24"/>
        </w:rPr>
        <w:t>2</w:t>
      </w:r>
      <w:r w:rsidRPr="0034737F">
        <w:rPr>
          <w:rFonts w:eastAsia="Times New Roman" w:cstheme="minorHAnsi"/>
          <w:sz w:val="24"/>
          <w:szCs w:val="24"/>
        </w:rPr>
        <w:t xml:space="preserve"> kalendoriniai mėnesiai nuo </w:t>
      </w:r>
      <w:r w:rsidRPr="001A043C">
        <w:rPr>
          <w:rFonts w:eastAsia="Times New Roman" w:cstheme="minorHAnsi"/>
          <w:sz w:val="24"/>
          <w:szCs w:val="24"/>
        </w:rPr>
        <w:t>suderinto objekto apžiūros akto.</w:t>
      </w:r>
    </w:p>
    <w:p w14:paraId="12FAD2CA"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5.3. Darbų metu Rangovas privalo sudaryti sąlygas Užsakovo paskirtiems atstovams vykdyti darbų priežiūrą.</w:t>
      </w:r>
    </w:p>
    <w:p w14:paraId="3B753D77"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 xml:space="preserve">5.4. Visi darbai turi būti baigti ir priduoti Užsakovui ne vėliau kaip per </w:t>
      </w:r>
      <w:r w:rsidRPr="001A043C">
        <w:rPr>
          <w:rFonts w:eastAsia="Times New Roman" w:cstheme="minorHAnsi"/>
          <w:sz w:val="24"/>
          <w:szCs w:val="24"/>
        </w:rPr>
        <w:t>2</w:t>
      </w:r>
      <w:r w:rsidRPr="0034737F">
        <w:rPr>
          <w:rFonts w:eastAsia="Times New Roman" w:cstheme="minorHAnsi"/>
          <w:sz w:val="24"/>
          <w:szCs w:val="24"/>
        </w:rPr>
        <w:t xml:space="preserve"> mėnesius nuo faktinio darbų pradžios.</w:t>
      </w:r>
    </w:p>
    <w:p w14:paraId="1BC3CCE8"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5.5. Visiems paslėptiems darbams privaloma sudaryti paslėptų darbų aktus.</w:t>
      </w:r>
    </w:p>
    <w:p w14:paraId="4198AF7B"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5.6. Visiems atliktiems darbams taikomas ne trumpesnis kaip 5 metų garantinis laikotarpis.</w:t>
      </w:r>
    </w:p>
    <w:p w14:paraId="1990DB4D"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5.7. Darbų perdavimas Užsakovui įforminamas atliktų darbų aktu, prie kurio pridedami dokumentai, patvirtinantys panaudotų medžiagų kokybę:</w:t>
      </w:r>
    </w:p>
    <w:p w14:paraId="6539D5BD" w14:textId="77777777" w:rsidR="009E3481" w:rsidRPr="0034737F" w:rsidRDefault="009E3481" w:rsidP="001A043C">
      <w:pPr>
        <w:numPr>
          <w:ilvl w:val="0"/>
          <w:numId w:val="55"/>
        </w:numPr>
        <w:spacing w:line="240" w:lineRule="auto"/>
        <w:rPr>
          <w:rFonts w:eastAsia="Times New Roman" w:cstheme="minorHAnsi"/>
          <w:sz w:val="24"/>
          <w:szCs w:val="24"/>
        </w:rPr>
      </w:pPr>
      <w:r w:rsidRPr="0034737F">
        <w:rPr>
          <w:rFonts w:eastAsia="Times New Roman" w:cstheme="minorHAnsi"/>
          <w:sz w:val="24"/>
          <w:szCs w:val="24"/>
        </w:rPr>
        <w:t>Medžiagų eksploatacinių savybių deklaracijos;</w:t>
      </w:r>
    </w:p>
    <w:p w14:paraId="76C99969" w14:textId="77777777" w:rsidR="009E3481" w:rsidRPr="0034737F" w:rsidRDefault="009E3481" w:rsidP="001A043C">
      <w:pPr>
        <w:numPr>
          <w:ilvl w:val="0"/>
          <w:numId w:val="55"/>
        </w:numPr>
        <w:spacing w:line="240" w:lineRule="auto"/>
        <w:rPr>
          <w:rFonts w:eastAsia="Times New Roman" w:cstheme="minorHAnsi"/>
          <w:sz w:val="24"/>
          <w:szCs w:val="24"/>
        </w:rPr>
      </w:pPr>
      <w:r w:rsidRPr="0034737F">
        <w:rPr>
          <w:rFonts w:eastAsia="Times New Roman" w:cstheme="minorHAnsi"/>
          <w:sz w:val="24"/>
          <w:szCs w:val="24"/>
        </w:rPr>
        <w:t>Sertifikatai.</w:t>
      </w:r>
    </w:p>
    <w:p w14:paraId="2F0F449C"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lastRenderedPageBreak/>
        <w:t>5.8. Užsakovas nesuteikia patalpų darbuotojų apgyvendinimui, medžiagų ar įrankių sandėliavimui.</w:t>
      </w:r>
    </w:p>
    <w:p w14:paraId="77C7EB10" w14:textId="77777777" w:rsidR="009E3481" w:rsidRPr="0034737F" w:rsidRDefault="009E3481" w:rsidP="001A043C">
      <w:pPr>
        <w:spacing w:line="240" w:lineRule="auto"/>
        <w:rPr>
          <w:rFonts w:eastAsia="Times New Roman" w:cstheme="minorHAnsi"/>
          <w:sz w:val="24"/>
          <w:szCs w:val="24"/>
        </w:rPr>
      </w:pPr>
      <w:r w:rsidRPr="0034737F">
        <w:rPr>
          <w:rFonts w:eastAsia="Times New Roman" w:cstheme="minorHAnsi"/>
          <w:sz w:val="24"/>
          <w:szCs w:val="24"/>
        </w:rPr>
        <w:t xml:space="preserve">5.9. Atsiskaitymas vykdomas </w:t>
      </w:r>
      <w:r w:rsidRPr="0034737F">
        <w:rPr>
          <w:rFonts w:eastAsia="Times New Roman" w:cstheme="minorHAnsi"/>
          <w:b/>
          <w:bCs/>
          <w:sz w:val="24"/>
          <w:szCs w:val="24"/>
        </w:rPr>
        <w:t>tik už faktiškai atliktus ir aktu priduotus darbus pagal sutartyje nustatytus įkainius</w:t>
      </w:r>
      <w:r w:rsidRPr="0034737F">
        <w:rPr>
          <w:rFonts w:eastAsia="Times New Roman" w:cstheme="minorHAnsi"/>
          <w:sz w:val="24"/>
          <w:szCs w:val="24"/>
        </w:rPr>
        <w:t>, neviršijant sutarties vertės.</w:t>
      </w:r>
    </w:p>
    <w:p w14:paraId="6160E563" w14:textId="4F40311F" w:rsidR="00CB5907" w:rsidRPr="001A043C" w:rsidRDefault="009E3481" w:rsidP="001A043C">
      <w:pPr>
        <w:spacing w:line="240" w:lineRule="auto"/>
        <w:jc w:val="center"/>
        <w:rPr>
          <w:rFonts w:cstheme="minorHAnsi"/>
          <w:sz w:val="24"/>
          <w:szCs w:val="24"/>
        </w:rPr>
      </w:pPr>
      <w:r w:rsidRPr="001A043C">
        <w:rPr>
          <w:rFonts w:cstheme="minorHAnsi"/>
          <w:sz w:val="24"/>
          <w:szCs w:val="24"/>
        </w:rPr>
        <w:t>__________________________</w:t>
      </w:r>
    </w:p>
    <w:p w14:paraId="6D050637" w14:textId="77777777" w:rsidR="00CB5907" w:rsidRPr="001A043C" w:rsidRDefault="00CB5907" w:rsidP="001A043C">
      <w:pPr>
        <w:spacing w:line="240" w:lineRule="auto"/>
        <w:rPr>
          <w:rFonts w:cstheme="minorHAnsi"/>
          <w:b/>
          <w:bCs/>
          <w:smallCaps/>
          <w:sz w:val="22"/>
          <w:szCs w:val="22"/>
        </w:rPr>
      </w:pPr>
      <w:r w:rsidRPr="001A043C">
        <w:rPr>
          <w:rFonts w:cstheme="minorHAnsi"/>
          <w:b/>
          <w:bCs/>
          <w:smallCaps/>
          <w:sz w:val="22"/>
          <w:szCs w:val="22"/>
        </w:rPr>
        <w:br w:type="page"/>
      </w:r>
    </w:p>
    <w:p w14:paraId="12DA495F" w14:textId="64BE5F33" w:rsidR="00506996" w:rsidRPr="001A043C" w:rsidRDefault="00506996" w:rsidP="001A043C">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1A043C">
        <w:rPr>
          <w:rFonts w:cstheme="minorHAnsi"/>
        </w:rPr>
        <w:lastRenderedPageBreak/>
        <w:t xml:space="preserve">Pirkimo sąlygų </w:t>
      </w:r>
      <w:r w:rsidR="00FD3AB9" w:rsidRPr="001A043C">
        <w:rPr>
          <w:rFonts w:cstheme="minorHAnsi"/>
        </w:rPr>
        <w:t>4</w:t>
      </w:r>
      <w:r w:rsidRPr="001A043C">
        <w:rPr>
          <w:rFonts w:cstheme="minorHAnsi"/>
        </w:rPr>
        <w:t xml:space="preserve"> priedas „Pasiūlymo forma“</w:t>
      </w:r>
    </w:p>
    <w:bookmarkEnd w:id="30"/>
    <w:bookmarkEnd w:id="31"/>
    <w:bookmarkEnd w:id="32"/>
    <w:bookmarkEnd w:id="33"/>
    <w:bookmarkEnd w:id="34"/>
    <w:bookmarkEnd w:id="35"/>
    <w:p w14:paraId="5CAA04E7" w14:textId="77777777" w:rsidR="00FD3AB9" w:rsidRPr="001A043C" w:rsidRDefault="00FD3AB9" w:rsidP="001A043C">
      <w:pPr>
        <w:pStyle w:val="Paantrat"/>
        <w:spacing w:after="0" w:line="240" w:lineRule="auto"/>
        <w:jc w:val="center"/>
        <w:rPr>
          <w:rFonts w:cstheme="minorHAnsi"/>
          <w:b/>
          <w:bCs/>
          <w:color w:val="000000" w:themeColor="text1"/>
          <w:sz w:val="24"/>
          <w:szCs w:val="24"/>
        </w:rPr>
      </w:pPr>
      <w:r w:rsidRPr="001A043C">
        <w:rPr>
          <w:rFonts w:cstheme="minorHAnsi"/>
          <w:b/>
          <w:bCs/>
          <w:color w:val="000000" w:themeColor="text1"/>
          <w:sz w:val="24"/>
          <w:szCs w:val="24"/>
        </w:rPr>
        <w:t xml:space="preserve">PASIŪLYMAS </w:t>
      </w:r>
    </w:p>
    <w:p w14:paraId="67CC7774" w14:textId="77777777" w:rsidR="00FD3AB9" w:rsidRPr="001A043C" w:rsidRDefault="00FD3AB9" w:rsidP="001A043C">
      <w:pPr>
        <w:spacing w:line="240" w:lineRule="auto"/>
        <w:ind w:left="567" w:firstLine="0"/>
        <w:contextualSpacing/>
        <w:jc w:val="center"/>
        <w:rPr>
          <w:rFonts w:cstheme="minorHAnsi"/>
          <w:b/>
          <w:bCs/>
          <w:sz w:val="24"/>
          <w:szCs w:val="24"/>
        </w:rPr>
      </w:pPr>
      <w:r w:rsidRPr="001A043C">
        <w:rPr>
          <w:rFonts w:cstheme="minorHAnsi"/>
          <w:b/>
          <w:bCs/>
          <w:sz w:val="24"/>
          <w:szCs w:val="24"/>
        </w:rPr>
        <w:t xml:space="preserve">DAUGIABUČIŲ GYVENAMŲJŲ NAMŲ FASADO IŠTRUPĖJUSIŲ PAVIRŠIŲ REMONTO/TINKAVIMO IR SIENŲ PLOKČIŲ SANDŪRŲ (SIŪLIŲ) </w:t>
      </w:r>
    </w:p>
    <w:p w14:paraId="4DF58FEF" w14:textId="75DFCED9" w:rsidR="00FD3AB9" w:rsidRPr="001A043C" w:rsidRDefault="00FD3AB9" w:rsidP="001A043C">
      <w:pPr>
        <w:spacing w:line="240" w:lineRule="auto"/>
        <w:jc w:val="center"/>
        <w:rPr>
          <w:rFonts w:cstheme="minorHAnsi"/>
          <w:b/>
          <w:bCs/>
          <w:sz w:val="24"/>
          <w:szCs w:val="24"/>
        </w:rPr>
      </w:pPr>
      <w:r w:rsidRPr="001A043C">
        <w:rPr>
          <w:rFonts w:cstheme="minorHAnsi"/>
          <w:b/>
          <w:bCs/>
          <w:sz w:val="24"/>
          <w:szCs w:val="24"/>
        </w:rPr>
        <w:t>REMONTO DARBAMS</w:t>
      </w:r>
    </w:p>
    <w:p w14:paraId="3F7B9501" w14:textId="77777777" w:rsidR="00FD3AB9" w:rsidRPr="001A043C" w:rsidRDefault="00FD3AB9" w:rsidP="001A043C">
      <w:pPr>
        <w:spacing w:line="240" w:lineRule="auto"/>
        <w:jc w:val="center"/>
        <w:rPr>
          <w:rFonts w:cstheme="minorHAnsi"/>
          <w:b/>
          <w:bCs/>
          <w:sz w:val="24"/>
          <w:szCs w:val="24"/>
        </w:rPr>
      </w:pPr>
    </w:p>
    <w:p w14:paraId="609FAEE5" w14:textId="77777777" w:rsidR="00FD3AB9" w:rsidRPr="001A043C" w:rsidRDefault="00FD3AB9" w:rsidP="001A043C">
      <w:pPr>
        <w:spacing w:line="240" w:lineRule="auto"/>
        <w:jc w:val="center"/>
        <w:rPr>
          <w:rFonts w:cstheme="minorHAnsi"/>
          <w:sz w:val="24"/>
          <w:szCs w:val="24"/>
          <w:u w:val="single"/>
        </w:rPr>
      </w:pPr>
      <w:r w:rsidRPr="001A043C">
        <w:rPr>
          <w:rFonts w:cstheme="minorHAnsi"/>
          <w:sz w:val="24"/>
          <w:szCs w:val="24"/>
          <w:u w:val="single"/>
        </w:rPr>
        <w:t>UAB „Utenos butų ūkis“</w:t>
      </w:r>
    </w:p>
    <w:p w14:paraId="69058226" w14:textId="77777777" w:rsidR="00FD3AB9" w:rsidRPr="001A043C" w:rsidRDefault="00FD3AB9" w:rsidP="001A043C">
      <w:pPr>
        <w:spacing w:line="240" w:lineRule="auto"/>
        <w:jc w:val="center"/>
        <w:rPr>
          <w:rFonts w:cstheme="minorHAnsi"/>
          <w:sz w:val="24"/>
          <w:szCs w:val="24"/>
          <w:u w:val="single"/>
        </w:rPr>
      </w:pPr>
      <w:r w:rsidRPr="001A043C">
        <w:rPr>
          <w:rFonts w:cstheme="minorHAnsi"/>
          <w:sz w:val="24"/>
          <w:szCs w:val="24"/>
          <w:u w:val="single"/>
          <w:lang w:val="es-ES"/>
        </w:rPr>
        <w:t>Rašės g. 1, Utena</w:t>
      </w:r>
    </w:p>
    <w:p w14:paraId="135EC86B" w14:textId="77777777" w:rsidR="00FD3AB9" w:rsidRPr="001A043C" w:rsidRDefault="00FD3AB9" w:rsidP="001A043C">
      <w:pPr>
        <w:spacing w:line="240" w:lineRule="auto"/>
        <w:jc w:val="center"/>
        <w:rPr>
          <w:rFonts w:cstheme="minorHAnsi"/>
          <w:bCs/>
          <w:color w:val="000000" w:themeColor="text1"/>
          <w:sz w:val="24"/>
          <w:szCs w:val="24"/>
          <w:vertAlign w:val="superscript"/>
        </w:rPr>
      </w:pPr>
      <w:r w:rsidRPr="001A043C">
        <w:rPr>
          <w:rFonts w:cstheme="minorHAnsi"/>
          <w:bCs/>
          <w:color w:val="000000" w:themeColor="text1"/>
          <w:sz w:val="24"/>
          <w:szCs w:val="24"/>
          <w:vertAlign w:val="superscript"/>
        </w:rPr>
        <w:t>(Adresatas)</w:t>
      </w:r>
    </w:p>
    <w:p w14:paraId="363B77D4" w14:textId="2199FC1F" w:rsidR="00FD3AB9" w:rsidRPr="001A043C" w:rsidRDefault="00FD3AB9" w:rsidP="001A043C">
      <w:pPr>
        <w:spacing w:line="240" w:lineRule="auto"/>
        <w:jc w:val="center"/>
        <w:rPr>
          <w:rFonts w:cstheme="minorHAnsi"/>
          <w:b/>
          <w:sz w:val="24"/>
          <w:szCs w:val="24"/>
        </w:rPr>
      </w:pPr>
      <w:r w:rsidRPr="001A043C">
        <w:rPr>
          <w:rFonts w:cstheme="minorHAnsi"/>
          <w:b/>
          <w:sz w:val="24"/>
          <w:szCs w:val="24"/>
        </w:rPr>
        <w:t>INFORMACIJA APIE TIEKĖJĄ</w:t>
      </w:r>
    </w:p>
    <w:p w14:paraId="2270DA62" w14:textId="77777777" w:rsidR="00FD3AB9" w:rsidRPr="001A043C" w:rsidRDefault="00FD3AB9" w:rsidP="001A043C">
      <w:pPr>
        <w:spacing w:line="240" w:lineRule="auto"/>
        <w:jc w:val="center"/>
        <w:rPr>
          <w:rFonts w:cstheme="minorHAnsi"/>
          <w:b/>
          <w:sz w:val="24"/>
          <w:szCs w:val="24"/>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8"/>
        <w:gridCol w:w="4521"/>
      </w:tblGrid>
      <w:tr w:rsidR="00FD3AB9" w:rsidRPr="001A043C" w14:paraId="172BC64D"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5E769753" w14:textId="002EF425" w:rsidR="00FD3AB9" w:rsidRPr="001A043C" w:rsidRDefault="00FD3AB9" w:rsidP="001A043C">
            <w:pPr>
              <w:spacing w:line="240" w:lineRule="auto"/>
              <w:rPr>
                <w:rFonts w:cstheme="minorHAnsi"/>
                <w:b/>
                <w:sz w:val="24"/>
                <w:szCs w:val="24"/>
              </w:rPr>
            </w:pPr>
            <w:r w:rsidRPr="001A043C">
              <w:rPr>
                <w:rFonts w:cstheme="minorHAnsi"/>
                <w:b/>
                <w:sz w:val="24"/>
                <w:szCs w:val="24"/>
              </w:rPr>
              <w:t xml:space="preserve">Tiekėjo pavadinimas </w:t>
            </w:r>
            <w:r w:rsidRPr="001A043C">
              <w:rPr>
                <w:rFonts w:cstheme="minorHAnsi"/>
                <w:b/>
                <w:i/>
                <w:sz w:val="24"/>
                <w:szCs w:val="24"/>
              </w:rPr>
              <w:t>/Jeigu dalyvauja ūkio subjektų grupė, surašomi visi dalyvių pavadinimai/</w:t>
            </w:r>
          </w:p>
        </w:tc>
        <w:tc>
          <w:tcPr>
            <w:tcW w:w="2109" w:type="pct"/>
            <w:tcBorders>
              <w:top w:val="single" w:sz="4" w:space="0" w:color="auto"/>
              <w:left w:val="single" w:sz="4" w:space="0" w:color="auto"/>
              <w:bottom w:val="single" w:sz="4" w:space="0" w:color="auto"/>
              <w:right w:val="single" w:sz="4" w:space="0" w:color="auto"/>
            </w:tcBorders>
          </w:tcPr>
          <w:p w14:paraId="06982E10" w14:textId="77777777" w:rsidR="00FD3AB9" w:rsidRPr="001A043C" w:rsidRDefault="00FD3AB9" w:rsidP="001A043C">
            <w:pPr>
              <w:spacing w:line="240" w:lineRule="auto"/>
              <w:rPr>
                <w:rFonts w:cstheme="minorHAnsi"/>
                <w:sz w:val="24"/>
                <w:szCs w:val="24"/>
              </w:rPr>
            </w:pPr>
          </w:p>
        </w:tc>
      </w:tr>
      <w:tr w:rsidR="00FD3AB9" w:rsidRPr="001A043C" w14:paraId="4A327FB7"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05632B14" w14:textId="7F2338C5" w:rsidR="00FD3AB9" w:rsidRPr="001A043C" w:rsidRDefault="00FD3AB9" w:rsidP="001A043C">
            <w:pPr>
              <w:spacing w:line="240" w:lineRule="auto"/>
              <w:rPr>
                <w:rFonts w:cstheme="minorHAnsi"/>
                <w:b/>
                <w:sz w:val="24"/>
                <w:szCs w:val="24"/>
              </w:rPr>
            </w:pPr>
            <w:r w:rsidRPr="001A043C">
              <w:rPr>
                <w:rFonts w:cstheme="minorHAnsi"/>
                <w:b/>
                <w:sz w:val="24"/>
                <w:szCs w:val="24"/>
              </w:rPr>
              <w:t xml:space="preserve">Tiekėjo adresas </w:t>
            </w:r>
            <w:r w:rsidRPr="001A043C">
              <w:rPr>
                <w:rFonts w:cstheme="minorHAnsi"/>
                <w:b/>
                <w:i/>
                <w:sz w:val="24"/>
                <w:szCs w:val="24"/>
              </w:rPr>
              <w:t>/Jeigu dalyvauja ūkio subjektų grupė, surašomi visi dalyvių adresai/</w:t>
            </w:r>
          </w:p>
        </w:tc>
        <w:tc>
          <w:tcPr>
            <w:tcW w:w="2109" w:type="pct"/>
            <w:tcBorders>
              <w:top w:val="single" w:sz="4" w:space="0" w:color="auto"/>
              <w:left w:val="single" w:sz="4" w:space="0" w:color="auto"/>
              <w:bottom w:val="single" w:sz="4" w:space="0" w:color="auto"/>
              <w:right w:val="single" w:sz="4" w:space="0" w:color="auto"/>
            </w:tcBorders>
          </w:tcPr>
          <w:p w14:paraId="48784D18" w14:textId="77777777" w:rsidR="00FD3AB9" w:rsidRPr="001A043C" w:rsidRDefault="00FD3AB9" w:rsidP="001A043C">
            <w:pPr>
              <w:spacing w:line="240" w:lineRule="auto"/>
              <w:rPr>
                <w:rFonts w:cstheme="minorHAnsi"/>
                <w:sz w:val="24"/>
                <w:szCs w:val="24"/>
              </w:rPr>
            </w:pPr>
          </w:p>
        </w:tc>
      </w:tr>
      <w:tr w:rsidR="00FD3AB9" w:rsidRPr="001A043C" w14:paraId="7F3E53EF"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0E5A5BD6" w14:textId="77777777" w:rsidR="00FD3AB9" w:rsidRPr="001A043C" w:rsidRDefault="00FD3AB9" w:rsidP="001A043C">
            <w:pPr>
              <w:spacing w:line="240" w:lineRule="auto"/>
              <w:rPr>
                <w:rFonts w:cstheme="minorHAnsi"/>
                <w:b/>
                <w:sz w:val="24"/>
                <w:szCs w:val="24"/>
              </w:rPr>
            </w:pPr>
            <w:r w:rsidRPr="001A043C">
              <w:rPr>
                <w:rFonts w:cstheme="minorHAnsi"/>
                <w:b/>
                <w:sz w:val="24"/>
                <w:szCs w:val="24"/>
              </w:rPr>
              <w:t>Asmens, pasirašiusio pasiūlymą, vardas, pavardė, pareigos</w:t>
            </w:r>
          </w:p>
        </w:tc>
        <w:tc>
          <w:tcPr>
            <w:tcW w:w="2109" w:type="pct"/>
            <w:tcBorders>
              <w:top w:val="single" w:sz="4" w:space="0" w:color="auto"/>
              <w:left w:val="single" w:sz="4" w:space="0" w:color="auto"/>
              <w:bottom w:val="single" w:sz="4" w:space="0" w:color="auto"/>
              <w:right w:val="single" w:sz="4" w:space="0" w:color="auto"/>
            </w:tcBorders>
          </w:tcPr>
          <w:p w14:paraId="3B81D7BD" w14:textId="77777777" w:rsidR="00FD3AB9" w:rsidRPr="001A043C" w:rsidRDefault="00FD3AB9" w:rsidP="001A043C">
            <w:pPr>
              <w:spacing w:line="240" w:lineRule="auto"/>
              <w:rPr>
                <w:rFonts w:cstheme="minorHAnsi"/>
                <w:sz w:val="24"/>
                <w:szCs w:val="24"/>
              </w:rPr>
            </w:pPr>
          </w:p>
        </w:tc>
      </w:tr>
      <w:tr w:rsidR="00FD3AB9" w:rsidRPr="001A043C" w14:paraId="0C3CA2C3"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1526F5B5" w14:textId="77777777" w:rsidR="00FD3AB9" w:rsidRPr="001A043C" w:rsidRDefault="00FD3AB9" w:rsidP="001A043C">
            <w:pPr>
              <w:spacing w:line="240" w:lineRule="auto"/>
              <w:rPr>
                <w:rFonts w:cstheme="minorHAnsi"/>
                <w:b/>
                <w:sz w:val="24"/>
                <w:szCs w:val="24"/>
              </w:rPr>
            </w:pPr>
            <w:r w:rsidRPr="001A043C">
              <w:rPr>
                <w:rFonts w:cstheme="minorHAnsi"/>
                <w:b/>
                <w:sz w:val="24"/>
                <w:szCs w:val="24"/>
              </w:rPr>
              <w:t>Telefono numeris</w:t>
            </w:r>
          </w:p>
        </w:tc>
        <w:tc>
          <w:tcPr>
            <w:tcW w:w="2109" w:type="pct"/>
            <w:tcBorders>
              <w:top w:val="single" w:sz="4" w:space="0" w:color="auto"/>
              <w:left w:val="single" w:sz="4" w:space="0" w:color="auto"/>
              <w:bottom w:val="single" w:sz="4" w:space="0" w:color="auto"/>
              <w:right w:val="single" w:sz="4" w:space="0" w:color="auto"/>
            </w:tcBorders>
          </w:tcPr>
          <w:p w14:paraId="12ACDA3A" w14:textId="77777777" w:rsidR="00FD3AB9" w:rsidRPr="001A043C" w:rsidRDefault="00FD3AB9" w:rsidP="001A043C">
            <w:pPr>
              <w:spacing w:line="240" w:lineRule="auto"/>
              <w:rPr>
                <w:rFonts w:cstheme="minorHAnsi"/>
                <w:sz w:val="24"/>
                <w:szCs w:val="24"/>
              </w:rPr>
            </w:pPr>
          </w:p>
        </w:tc>
      </w:tr>
      <w:tr w:rsidR="00FD3AB9" w:rsidRPr="001A043C" w14:paraId="27F49D63"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0D3CD574" w14:textId="77777777" w:rsidR="00FD3AB9" w:rsidRPr="001A043C" w:rsidRDefault="00FD3AB9" w:rsidP="001A043C">
            <w:pPr>
              <w:spacing w:line="240" w:lineRule="auto"/>
              <w:rPr>
                <w:rFonts w:cstheme="minorHAnsi"/>
                <w:b/>
                <w:sz w:val="24"/>
                <w:szCs w:val="24"/>
              </w:rPr>
            </w:pPr>
            <w:r w:rsidRPr="001A043C">
              <w:rPr>
                <w:rFonts w:cstheme="minorHAnsi"/>
                <w:b/>
                <w:sz w:val="24"/>
                <w:szCs w:val="24"/>
              </w:rPr>
              <w:t>El. pašto adresas</w:t>
            </w:r>
          </w:p>
        </w:tc>
        <w:tc>
          <w:tcPr>
            <w:tcW w:w="2109" w:type="pct"/>
            <w:tcBorders>
              <w:top w:val="single" w:sz="4" w:space="0" w:color="auto"/>
              <w:left w:val="single" w:sz="4" w:space="0" w:color="auto"/>
              <w:bottom w:val="single" w:sz="4" w:space="0" w:color="auto"/>
              <w:right w:val="single" w:sz="4" w:space="0" w:color="auto"/>
            </w:tcBorders>
          </w:tcPr>
          <w:p w14:paraId="71D588F9" w14:textId="77777777" w:rsidR="00FD3AB9" w:rsidRPr="001A043C" w:rsidRDefault="00FD3AB9" w:rsidP="001A043C">
            <w:pPr>
              <w:spacing w:line="240" w:lineRule="auto"/>
              <w:rPr>
                <w:rFonts w:cstheme="minorHAnsi"/>
                <w:sz w:val="24"/>
                <w:szCs w:val="24"/>
              </w:rPr>
            </w:pPr>
          </w:p>
        </w:tc>
      </w:tr>
      <w:tr w:rsidR="00FD3AB9" w:rsidRPr="001A043C" w14:paraId="2B483F23"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6E46AC37" w14:textId="60F5875E" w:rsidR="00FD3AB9" w:rsidRPr="001A043C" w:rsidRDefault="00FD3AB9" w:rsidP="001A043C">
            <w:pPr>
              <w:spacing w:line="240" w:lineRule="auto"/>
              <w:rPr>
                <w:rFonts w:cstheme="minorHAnsi"/>
                <w:b/>
                <w:sz w:val="24"/>
                <w:szCs w:val="24"/>
              </w:rPr>
            </w:pPr>
            <w:r w:rsidRPr="001A043C">
              <w:rPr>
                <w:rFonts w:cstheme="minorHAnsi"/>
                <w:b/>
                <w:sz w:val="24"/>
                <w:szCs w:val="24"/>
              </w:rPr>
              <w:t>Tiekėjo įmonės kodas</w:t>
            </w:r>
          </w:p>
        </w:tc>
        <w:tc>
          <w:tcPr>
            <w:tcW w:w="2109" w:type="pct"/>
            <w:tcBorders>
              <w:top w:val="single" w:sz="4" w:space="0" w:color="auto"/>
              <w:left w:val="single" w:sz="4" w:space="0" w:color="auto"/>
              <w:bottom w:val="single" w:sz="4" w:space="0" w:color="auto"/>
              <w:right w:val="single" w:sz="4" w:space="0" w:color="auto"/>
            </w:tcBorders>
          </w:tcPr>
          <w:p w14:paraId="28499E3C" w14:textId="77777777" w:rsidR="00FD3AB9" w:rsidRPr="001A043C" w:rsidRDefault="00FD3AB9" w:rsidP="001A043C">
            <w:pPr>
              <w:spacing w:line="240" w:lineRule="auto"/>
              <w:rPr>
                <w:rFonts w:cstheme="minorHAnsi"/>
                <w:sz w:val="24"/>
                <w:szCs w:val="24"/>
              </w:rPr>
            </w:pPr>
          </w:p>
        </w:tc>
      </w:tr>
      <w:tr w:rsidR="00FD3AB9" w:rsidRPr="001A043C" w14:paraId="520D0BD7"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0DAAE54E" w14:textId="156B451B" w:rsidR="00FD3AB9" w:rsidRPr="001A043C" w:rsidRDefault="00FD3AB9" w:rsidP="001A043C">
            <w:pPr>
              <w:spacing w:line="240" w:lineRule="auto"/>
              <w:rPr>
                <w:rFonts w:cstheme="minorHAnsi"/>
                <w:b/>
                <w:sz w:val="24"/>
                <w:szCs w:val="24"/>
              </w:rPr>
            </w:pPr>
            <w:r w:rsidRPr="001A043C">
              <w:rPr>
                <w:rFonts w:cstheme="minorHAnsi"/>
                <w:b/>
                <w:bCs/>
                <w:iCs/>
                <w:sz w:val="24"/>
                <w:szCs w:val="24"/>
              </w:rPr>
              <w:t>Tiekėjo banko pavadinimas ir banko kodas</w:t>
            </w:r>
          </w:p>
        </w:tc>
        <w:tc>
          <w:tcPr>
            <w:tcW w:w="2109" w:type="pct"/>
            <w:tcBorders>
              <w:top w:val="single" w:sz="4" w:space="0" w:color="auto"/>
              <w:left w:val="single" w:sz="4" w:space="0" w:color="auto"/>
              <w:bottom w:val="single" w:sz="4" w:space="0" w:color="auto"/>
              <w:right w:val="single" w:sz="4" w:space="0" w:color="auto"/>
            </w:tcBorders>
          </w:tcPr>
          <w:p w14:paraId="702B8EAA" w14:textId="77777777" w:rsidR="00FD3AB9" w:rsidRPr="001A043C" w:rsidRDefault="00FD3AB9" w:rsidP="001A043C">
            <w:pPr>
              <w:spacing w:line="240" w:lineRule="auto"/>
              <w:rPr>
                <w:rFonts w:cstheme="minorHAnsi"/>
                <w:sz w:val="24"/>
                <w:szCs w:val="24"/>
              </w:rPr>
            </w:pPr>
          </w:p>
        </w:tc>
      </w:tr>
      <w:tr w:rsidR="00FD3AB9" w:rsidRPr="001A043C" w14:paraId="1F438041"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598C0927" w14:textId="6CCADA01" w:rsidR="00FD3AB9" w:rsidRPr="001A043C" w:rsidRDefault="00FD3AB9" w:rsidP="001A043C">
            <w:pPr>
              <w:spacing w:line="240" w:lineRule="auto"/>
              <w:rPr>
                <w:rFonts w:cstheme="minorHAnsi"/>
                <w:b/>
                <w:bCs/>
                <w:iCs/>
                <w:sz w:val="24"/>
                <w:szCs w:val="24"/>
              </w:rPr>
            </w:pPr>
            <w:r w:rsidRPr="001A043C">
              <w:rPr>
                <w:rFonts w:cstheme="minorHAnsi"/>
                <w:b/>
                <w:bCs/>
                <w:iCs/>
                <w:sz w:val="24"/>
                <w:szCs w:val="24"/>
              </w:rPr>
              <w:t>Tiekėjo sąskaitos numeris</w:t>
            </w:r>
          </w:p>
        </w:tc>
        <w:tc>
          <w:tcPr>
            <w:tcW w:w="2109" w:type="pct"/>
            <w:tcBorders>
              <w:top w:val="single" w:sz="4" w:space="0" w:color="auto"/>
              <w:left w:val="single" w:sz="4" w:space="0" w:color="auto"/>
              <w:bottom w:val="single" w:sz="4" w:space="0" w:color="auto"/>
              <w:right w:val="single" w:sz="4" w:space="0" w:color="auto"/>
            </w:tcBorders>
          </w:tcPr>
          <w:p w14:paraId="6C47F309" w14:textId="77777777" w:rsidR="00FD3AB9" w:rsidRPr="001A043C" w:rsidRDefault="00FD3AB9" w:rsidP="001A043C">
            <w:pPr>
              <w:spacing w:line="240" w:lineRule="auto"/>
              <w:rPr>
                <w:rFonts w:cstheme="minorHAnsi"/>
                <w:sz w:val="24"/>
                <w:szCs w:val="24"/>
              </w:rPr>
            </w:pPr>
          </w:p>
        </w:tc>
      </w:tr>
      <w:tr w:rsidR="00FD3AB9" w:rsidRPr="001A043C" w14:paraId="1BB098AB" w14:textId="77777777" w:rsidTr="00511E4F">
        <w:trPr>
          <w:jc w:val="center"/>
        </w:trPr>
        <w:tc>
          <w:tcPr>
            <w:tcW w:w="2891" w:type="pct"/>
            <w:tcBorders>
              <w:top w:val="single" w:sz="4" w:space="0" w:color="auto"/>
              <w:left w:val="single" w:sz="4" w:space="0" w:color="auto"/>
              <w:bottom w:val="single" w:sz="4" w:space="0" w:color="auto"/>
              <w:right w:val="single" w:sz="4" w:space="0" w:color="auto"/>
            </w:tcBorders>
          </w:tcPr>
          <w:p w14:paraId="7B9C0B50" w14:textId="40314417" w:rsidR="00FD3AB9" w:rsidRPr="001A043C" w:rsidRDefault="00FD3AB9" w:rsidP="001A043C">
            <w:pPr>
              <w:spacing w:line="240" w:lineRule="auto"/>
              <w:rPr>
                <w:rFonts w:cstheme="minorHAnsi"/>
                <w:b/>
                <w:bCs/>
                <w:iCs/>
                <w:sz w:val="24"/>
                <w:szCs w:val="24"/>
              </w:rPr>
            </w:pPr>
            <w:r w:rsidRPr="001A043C">
              <w:rPr>
                <w:rFonts w:cstheme="minorHAnsi"/>
                <w:b/>
                <w:bCs/>
                <w:iCs/>
                <w:sz w:val="24"/>
                <w:szCs w:val="24"/>
              </w:rPr>
              <w:t>Tiekėjo asmuo, kuris bus atsakingas už sutarties vykdymą (pareigos, vardas, pavardė ir tel. Nr.)</w:t>
            </w:r>
          </w:p>
        </w:tc>
        <w:tc>
          <w:tcPr>
            <w:tcW w:w="2109" w:type="pct"/>
            <w:tcBorders>
              <w:top w:val="single" w:sz="4" w:space="0" w:color="auto"/>
              <w:left w:val="single" w:sz="4" w:space="0" w:color="auto"/>
              <w:bottom w:val="single" w:sz="4" w:space="0" w:color="auto"/>
              <w:right w:val="single" w:sz="4" w:space="0" w:color="auto"/>
            </w:tcBorders>
          </w:tcPr>
          <w:p w14:paraId="2C6AE3C4" w14:textId="77777777" w:rsidR="00FD3AB9" w:rsidRPr="001A043C" w:rsidRDefault="00FD3AB9" w:rsidP="001A043C">
            <w:pPr>
              <w:spacing w:line="240" w:lineRule="auto"/>
              <w:rPr>
                <w:rFonts w:cstheme="minorHAnsi"/>
                <w:sz w:val="24"/>
                <w:szCs w:val="24"/>
              </w:rPr>
            </w:pPr>
          </w:p>
        </w:tc>
      </w:tr>
    </w:tbl>
    <w:p w14:paraId="359EEE96" w14:textId="77777777" w:rsidR="004768FD" w:rsidRPr="001A043C" w:rsidRDefault="004768FD" w:rsidP="001A043C">
      <w:pPr>
        <w:shd w:val="clear" w:color="auto" w:fill="FFFFFF"/>
        <w:spacing w:line="240" w:lineRule="auto"/>
        <w:ind w:firstLine="0"/>
        <w:rPr>
          <w:rFonts w:eastAsia="Calibri" w:cstheme="minorHAnsi"/>
          <w:b/>
          <w:bCs/>
          <w:sz w:val="24"/>
          <w:szCs w:val="24"/>
        </w:rPr>
      </w:pPr>
    </w:p>
    <w:p w14:paraId="2EEAD6A0" w14:textId="19CB9F64" w:rsidR="00FD3AB9" w:rsidRPr="001A043C" w:rsidRDefault="00FD3AB9" w:rsidP="001A043C">
      <w:pPr>
        <w:shd w:val="clear" w:color="auto" w:fill="FFFFFF"/>
        <w:spacing w:line="240" w:lineRule="auto"/>
        <w:ind w:firstLine="0"/>
        <w:jc w:val="center"/>
        <w:rPr>
          <w:rFonts w:eastAsia="Calibri" w:cstheme="minorHAnsi"/>
          <w:b/>
          <w:bCs/>
          <w:sz w:val="24"/>
          <w:szCs w:val="24"/>
        </w:rPr>
      </w:pPr>
      <w:r w:rsidRPr="001A043C">
        <w:rPr>
          <w:rFonts w:eastAsia="Calibri" w:cstheme="minorHAnsi"/>
          <w:b/>
          <w:bCs/>
          <w:sz w:val="24"/>
          <w:szCs w:val="24"/>
        </w:rPr>
        <w:t>INFORMACIJA APIE SUBTI</w:t>
      </w:r>
      <w:r w:rsidR="00CD5BDD" w:rsidRPr="001A043C">
        <w:rPr>
          <w:rFonts w:eastAsia="Calibri" w:cstheme="minorHAnsi"/>
          <w:b/>
          <w:bCs/>
          <w:sz w:val="24"/>
          <w:szCs w:val="24"/>
        </w:rPr>
        <w:t>E</w:t>
      </w:r>
      <w:r w:rsidRPr="001A043C">
        <w:rPr>
          <w:rFonts w:eastAsia="Calibri" w:cstheme="minorHAnsi"/>
          <w:b/>
          <w:bCs/>
          <w:sz w:val="24"/>
          <w:szCs w:val="24"/>
        </w:rPr>
        <w:t>KĖJUS</w:t>
      </w:r>
    </w:p>
    <w:p w14:paraId="0238848E" w14:textId="77777777" w:rsidR="00FD3AB9" w:rsidRPr="001A043C" w:rsidRDefault="00FD3AB9" w:rsidP="001A043C">
      <w:pPr>
        <w:shd w:val="clear" w:color="auto" w:fill="FFFFFF"/>
        <w:spacing w:line="240" w:lineRule="auto"/>
        <w:jc w:val="center"/>
        <w:rPr>
          <w:rFonts w:eastAsia="Calibri" w:cstheme="minorHAnsi"/>
          <w:b/>
          <w:bCs/>
          <w:sz w:val="24"/>
          <w:szCs w:val="24"/>
        </w:rPr>
      </w:pPr>
    </w:p>
    <w:p w14:paraId="4D41F98D" w14:textId="77777777" w:rsidR="00FD3AB9" w:rsidRPr="001A043C" w:rsidRDefault="00FD3AB9" w:rsidP="001A043C">
      <w:pPr>
        <w:spacing w:line="240" w:lineRule="auto"/>
        <w:rPr>
          <w:rFonts w:cstheme="minorHAnsi"/>
          <w:i/>
          <w:spacing w:val="-4"/>
          <w:sz w:val="24"/>
          <w:szCs w:val="24"/>
        </w:rPr>
      </w:pPr>
      <w:r w:rsidRPr="001A043C">
        <w:rPr>
          <w:rFonts w:cstheme="minorHAnsi"/>
          <w:i/>
          <w:spacing w:val="-4"/>
          <w:sz w:val="24"/>
          <w:szCs w:val="24"/>
        </w:rPr>
        <w:t>/Pastaba. Pildoma, jei teikėjas ketina pasitelkti subrangovą (-</w:t>
      </w:r>
      <w:proofErr w:type="spellStart"/>
      <w:r w:rsidRPr="001A043C">
        <w:rPr>
          <w:rFonts w:cstheme="minorHAnsi"/>
          <w:i/>
          <w:spacing w:val="-4"/>
          <w:sz w:val="24"/>
          <w:szCs w:val="24"/>
        </w:rPr>
        <w:t>us</w:t>
      </w:r>
      <w:proofErr w:type="spellEnd"/>
      <w:r w:rsidRPr="001A043C">
        <w:rPr>
          <w:rFonts w:cstheme="minorHAnsi"/>
          <w:i/>
          <w:spacing w:val="-4"/>
          <w:sz w:val="24"/>
          <w:szCs w:val="24"/>
        </w:rPr>
        <w:t>), subtiekėją (-</w:t>
      </w:r>
      <w:proofErr w:type="spellStart"/>
      <w:r w:rsidRPr="001A043C">
        <w:rPr>
          <w:rFonts w:cstheme="minorHAnsi"/>
          <w:i/>
          <w:spacing w:val="-4"/>
          <w:sz w:val="24"/>
          <w:szCs w:val="24"/>
        </w:rPr>
        <w:t>us</w:t>
      </w:r>
      <w:proofErr w:type="spellEnd"/>
      <w:r w:rsidRPr="001A043C">
        <w:rPr>
          <w:rFonts w:cstheme="minorHAnsi"/>
          <w:i/>
          <w:spacing w:val="-4"/>
          <w:sz w:val="24"/>
          <w:szCs w:val="24"/>
        </w:rPr>
        <w:t>) ar subteikėją (-</w:t>
      </w:r>
      <w:proofErr w:type="spellStart"/>
      <w:r w:rsidRPr="001A043C">
        <w:rPr>
          <w:rFonts w:cstheme="minorHAnsi"/>
          <w:i/>
          <w:spacing w:val="-4"/>
          <w:sz w:val="24"/>
          <w:szCs w:val="24"/>
        </w:rPr>
        <w:t>us</w:t>
      </w:r>
      <w:proofErr w:type="spellEnd"/>
      <w:r w:rsidRPr="001A043C">
        <w:rPr>
          <w:rFonts w:cstheme="minorHAnsi"/>
          <w:i/>
          <w:spacing w:val="-4"/>
          <w:sz w:val="24"/>
          <w:szCs w:val="24"/>
        </w:rPr>
        <w:t>)/</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7"/>
        <w:gridCol w:w="4165"/>
      </w:tblGrid>
      <w:tr w:rsidR="00FD3AB9" w:rsidRPr="001A043C" w14:paraId="7699BB98" w14:textId="77777777" w:rsidTr="00511E4F">
        <w:tc>
          <w:tcPr>
            <w:tcW w:w="3030" w:type="pct"/>
            <w:tcBorders>
              <w:top w:val="single" w:sz="4" w:space="0" w:color="auto"/>
              <w:left w:val="single" w:sz="4" w:space="0" w:color="auto"/>
              <w:bottom w:val="single" w:sz="4" w:space="0" w:color="auto"/>
              <w:right w:val="single" w:sz="4" w:space="0" w:color="auto"/>
            </w:tcBorders>
          </w:tcPr>
          <w:p w14:paraId="770F7861" w14:textId="77777777" w:rsidR="00FD3AB9" w:rsidRPr="001A043C" w:rsidRDefault="00FD3AB9" w:rsidP="001A043C">
            <w:pPr>
              <w:spacing w:line="240" w:lineRule="auto"/>
              <w:rPr>
                <w:rFonts w:cstheme="minorHAnsi"/>
                <w:b/>
                <w:i/>
                <w:spacing w:val="-6"/>
                <w:sz w:val="24"/>
                <w:szCs w:val="24"/>
              </w:rPr>
            </w:pPr>
            <w:r w:rsidRPr="001A043C">
              <w:rPr>
                <w:rFonts w:cstheme="minorHAnsi"/>
                <w:b/>
                <w:i/>
                <w:spacing w:val="-6"/>
                <w:sz w:val="24"/>
                <w:szCs w:val="24"/>
              </w:rPr>
              <w:t>Subrangovo (-ų), subtiekėjo (-ų) ar subteikėjo (-ų) pavadinimas (-ai), įmonės kodas (-ai)</w:t>
            </w:r>
          </w:p>
        </w:tc>
        <w:tc>
          <w:tcPr>
            <w:tcW w:w="1970" w:type="pct"/>
            <w:tcBorders>
              <w:top w:val="single" w:sz="4" w:space="0" w:color="auto"/>
              <w:left w:val="single" w:sz="4" w:space="0" w:color="auto"/>
              <w:bottom w:val="single" w:sz="4" w:space="0" w:color="auto"/>
              <w:right w:val="single" w:sz="4" w:space="0" w:color="auto"/>
            </w:tcBorders>
          </w:tcPr>
          <w:p w14:paraId="278A1022" w14:textId="77777777" w:rsidR="00FD3AB9" w:rsidRPr="001A043C" w:rsidRDefault="00FD3AB9" w:rsidP="001A043C">
            <w:pPr>
              <w:spacing w:line="240" w:lineRule="auto"/>
              <w:rPr>
                <w:rFonts w:cstheme="minorHAnsi"/>
                <w:sz w:val="24"/>
                <w:szCs w:val="24"/>
              </w:rPr>
            </w:pPr>
          </w:p>
        </w:tc>
      </w:tr>
      <w:tr w:rsidR="00FD3AB9" w:rsidRPr="001A043C" w14:paraId="7F117C74" w14:textId="77777777" w:rsidTr="00511E4F">
        <w:tc>
          <w:tcPr>
            <w:tcW w:w="3030" w:type="pct"/>
            <w:tcBorders>
              <w:top w:val="single" w:sz="4" w:space="0" w:color="auto"/>
              <w:left w:val="single" w:sz="4" w:space="0" w:color="auto"/>
              <w:bottom w:val="single" w:sz="4" w:space="0" w:color="auto"/>
              <w:right w:val="single" w:sz="4" w:space="0" w:color="auto"/>
            </w:tcBorders>
          </w:tcPr>
          <w:p w14:paraId="02BEAEDB" w14:textId="77777777" w:rsidR="00FD3AB9" w:rsidRPr="001A043C" w:rsidRDefault="00FD3AB9" w:rsidP="001A043C">
            <w:pPr>
              <w:spacing w:line="240" w:lineRule="auto"/>
              <w:rPr>
                <w:rFonts w:cstheme="minorHAnsi"/>
                <w:b/>
                <w:i/>
                <w:sz w:val="24"/>
                <w:szCs w:val="24"/>
              </w:rPr>
            </w:pPr>
            <w:r w:rsidRPr="001A043C">
              <w:rPr>
                <w:rFonts w:cstheme="minorHAnsi"/>
                <w:b/>
                <w:i/>
                <w:sz w:val="24"/>
                <w:szCs w:val="24"/>
              </w:rPr>
              <w:t xml:space="preserve">Subrangovo (-ų), subtiekėjo (-ų) ar subteikėjo (-ų) adresas (-ai) </w:t>
            </w:r>
          </w:p>
        </w:tc>
        <w:tc>
          <w:tcPr>
            <w:tcW w:w="1970" w:type="pct"/>
            <w:tcBorders>
              <w:top w:val="single" w:sz="4" w:space="0" w:color="auto"/>
              <w:left w:val="single" w:sz="4" w:space="0" w:color="auto"/>
              <w:bottom w:val="single" w:sz="4" w:space="0" w:color="auto"/>
              <w:right w:val="single" w:sz="4" w:space="0" w:color="auto"/>
            </w:tcBorders>
          </w:tcPr>
          <w:p w14:paraId="6846CC1E" w14:textId="77777777" w:rsidR="00FD3AB9" w:rsidRPr="001A043C" w:rsidRDefault="00FD3AB9" w:rsidP="001A043C">
            <w:pPr>
              <w:spacing w:line="240" w:lineRule="auto"/>
              <w:rPr>
                <w:rFonts w:cstheme="minorHAnsi"/>
                <w:sz w:val="24"/>
                <w:szCs w:val="24"/>
              </w:rPr>
            </w:pPr>
          </w:p>
        </w:tc>
      </w:tr>
      <w:tr w:rsidR="00FD3AB9" w:rsidRPr="001A043C" w14:paraId="1AA46C9D" w14:textId="77777777" w:rsidTr="00511E4F">
        <w:tc>
          <w:tcPr>
            <w:tcW w:w="3030" w:type="pct"/>
            <w:tcBorders>
              <w:top w:val="single" w:sz="4" w:space="0" w:color="auto"/>
              <w:left w:val="single" w:sz="4" w:space="0" w:color="auto"/>
              <w:bottom w:val="single" w:sz="4" w:space="0" w:color="auto"/>
              <w:right w:val="single" w:sz="4" w:space="0" w:color="auto"/>
            </w:tcBorders>
          </w:tcPr>
          <w:p w14:paraId="5CE07203" w14:textId="77777777" w:rsidR="00FD3AB9" w:rsidRPr="001A043C" w:rsidRDefault="00FD3AB9" w:rsidP="001A043C">
            <w:pPr>
              <w:spacing w:line="240" w:lineRule="auto"/>
              <w:rPr>
                <w:rFonts w:cstheme="minorHAnsi"/>
                <w:b/>
                <w:i/>
                <w:sz w:val="24"/>
                <w:szCs w:val="24"/>
              </w:rPr>
            </w:pPr>
            <w:r w:rsidRPr="001A043C">
              <w:rPr>
                <w:rFonts w:cstheme="minorHAnsi"/>
                <w:b/>
                <w:i/>
                <w:sz w:val="24"/>
                <w:szCs w:val="24"/>
              </w:rPr>
              <w:t>Numatomi subrangovui (-</w:t>
            </w:r>
            <w:proofErr w:type="spellStart"/>
            <w:r w:rsidRPr="001A043C">
              <w:rPr>
                <w:rFonts w:cstheme="minorHAnsi"/>
                <w:b/>
                <w:i/>
                <w:sz w:val="24"/>
                <w:szCs w:val="24"/>
              </w:rPr>
              <w:t>ams</w:t>
            </w:r>
            <w:proofErr w:type="spellEnd"/>
            <w:r w:rsidRPr="001A043C">
              <w:rPr>
                <w:rFonts w:cstheme="minorHAnsi"/>
                <w:b/>
                <w:i/>
                <w:sz w:val="24"/>
                <w:szCs w:val="24"/>
              </w:rPr>
              <w:t>) pavesti darbai</w:t>
            </w:r>
          </w:p>
        </w:tc>
        <w:tc>
          <w:tcPr>
            <w:tcW w:w="1970" w:type="pct"/>
            <w:tcBorders>
              <w:top w:val="single" w:sz="4" w:space="0" w:color="auto"/>
              <w:left w:val="single" w:sz="4" w:space="0" w:color="auto"/>
              <w:bottom w:val="single" w:sz="4" w:space="0" w:color="auto"/>
              <w:right w:val="single" w:sz="4" w:space="0" w:color="auto"/>
            </w:tcBorders>
          </w:tcPr>
          <w:p w14:paraId="2982D14E" w14:textId="77777777" w:rsidR="00FD3AB9" w:rsidRPr="001A043C" w:rsidRDefault="00FD3AB9" w:rsidP="001A043C">
            <w:pPr>
              <w:spacing w:line="240" w:lineRule="auto"/>
              <w:rPr>
                <w:rFonts w:cstheme="minorHAnsi"/>
                <w:sz w:val="24"/>
                <w:szCs w:val="24"/>
              </w:rPr>
            </w:pPr>
          </w:p>
        </w:tc>
      </w:tr>
      <w:tr w:rsidR="00FD3AB9" w:rsidRPr="001A043C" w14:paraId="5D8D8AE3" w14:textId="77777777" w:rsidTr="00511E4F">
        <w:tc>
          <w:tcPr>
            <w:tcW w:w="3030" w:type="pct"/>
            <w:tcBorders>
              <w:top w:val="single" w:sz="4" w:space="0" w:color="auto"/>
              <w:left w:val="single" w:sz="4" w:space="0" w:color="auto"/>
              <w:bottom w:val="single" w:sz="4" w:space="0" w:color="auto"/>
              <w:right w:val="single" w:sz="4" w:space="0" w:color="auto"/>
            </w:tcBorders>
          </w:tcPr>
          <w:p w14:paraId="30E77D41" w14:textId="77777777" w:rsidR="00FD3AB9" w:rsidRPr="001A043C" w:rsidRDefault="00FD3AB9" w:rsidP="001A043C">
            <w:pPr>
              <w:spacing w:line="240" w:lineRule="auto"/>
              <w:rPr>
                <w:rFonts w:cstheme="minorHAnsi"/>
                <w:b/>
                <w:i/>
                <w:sz w:val="24"/>
                <w:szCs w:val="24"/>
              </w:rPr>
            </w:pPr>
            <w:r w:rsidRPr="001A043C">
              <w:rPr>
                <w:rFonts w:cstheme="minorHAnsi"/>
                <w:b/>
                <w:i/>
                <w:sz w:val="24"/>
                <w:szCs w:val="24"/>
              </w:rPr>
              <w:t>Įsipareigojimų dalis (procentais), kuriai ketinama pasitelkti subrangovą (-</w:t>
            </w:r>
            <w:proofErr w:type="spellStart"/>
            <w:r w:rsidRPr="001A043C">
              <w:rPr>
                <w:rFonts w:cstheme="minorHAnsi"/>
                <w:b/>
                <w:i/>
                <w:sz w:val="24"/>
                <w:szCs w:val="24"/>
              </w:rPr>
              <w:t>us</w:t>
            </w:r>
            <w:proofErr w:type="spellEnd"/>
            <w:r w:rsidRPr="001A043C">
              <w:rPr>
                <w:rFonts w:cstheme="minorHAnsi"/>
                <w:b/>
                <w:i/>
                <w:sz w:val="24"/>
                <w:szCs w:val="24"/>
              </w:rPr>
              <w:t>), subtiekėją (-</w:t>
            </w:r>
            <w:proofErr w:type="spellStart"/>
            <w:r w:rsidRPr="001A043C">
              <w:rPr>
                <w:rFonts w:cstheme="minorHAnsi"/>
                <w:b/>
                <w:i/>
                <w:sz w:val="24"/>
                <w:szCs w:val="24"/>
              </w:rPr>
              <w:t>us</w:t>
            </w:r>
            <w:proofErr w:type="spellEnd"/>
            <w:r w:rsidRPr="001A043C">
              <w:rPr>
                <w:rFonts w:cstheme="minorHAnsi"/>
                <w:b/>
                <w:i/>
                <w:sz w:val="24"/>
                <w:szCs w:val="24"/>
              </w:rPr>
              <w:t>) ar subteikėją (-</w:t>
            </w:r>
            <w:proofErr w:type="spellStart"/>
            <w:r w:rsidRPr="001A043C">
              <w:rPr>
                <w:rFonts w:cstheme="minorHAnsi"/>
                <w:b/>
                <w:i/>
                <w:sz w:val="24"/>
                <w:szCs w:val="24"/>
              </w:rPr>
              <w:t>us</w:t>
            </w:r>
            <w:proofErr w:type="spellEnd"/>
            <w:r w:rsidRPr="001A043C">
              <w:rPr>
                <w:rFonts w:cstheme="minorHAnsi"/>
                <w:b/>
                <w:i/>
                <w:sz w:val="24"/>
                <w:szCs w:val="24"/>
              </w:rPr>
              <w:t>)</w:t>
            </w:r>
          </w:p>
        </w:tc>
        <w:tc>
          <w:tcPr>
            <w:tcW w:w="1970" w:type="pct"/>
            <w:tcBorders>
              <w:top w:val="single" w:sz="4" w:space="0" w:color="auto"/>
              <w:left w:val="single" w:sz="4" w:space="0" w:color="auto"/>
              <w:bottom w:val="single" w:sz="4" w:space="0" w:color="auto"/>
              <w:right w:val="single" w:sz="4" w:space="0" w:color="auto"/>
            </w:tcBorders>
          </w:tcPr>
          <w:p w14:paraId="3BBD059F" w14:textId="77777777" w:rsidR="00FD3AB9" w:rsidRPr="001A043C" w:rsidRDefault="00FD3AB9" w:rsidP="001A043C">
            <w:pPr>
              <w:spacing w:line="240" w:lineRule="auto"/>
              <w:rPr>
                <w:rFonts w:cstheme="minorHAnsi"/>
                <w:sz w:val="24"/>
                <w:szCs w:val="24"/>
              </w:rPr>
            </w:pPr>
          </w:p>
        </w:tc>
      </w:tr>
    </w:tbl>
    <w:p w14:paraId="1A161669" w14:textId="77777777" w:rsidR="00FD3AB9" w:rsidRPr="001A043C" w:rsidRDefault="00FD3AB9" w:rsidP="001A043C">
      <w:pPr>
        <w:spacing w:line="240" w:lineRule="auto"/>
        <w:jc w:val="center"/>
        <w:rPr>
          <w:rFonts w:cstheme="minorHAnsi"/>
          <w:b/>
          <w:sz w:val="24"/>
          <w:szCs w:val="24"/>
        </w:rPr>
      </w:pPr>
    </w:p>
    <w:p w14:paraId="40945C0D" w14:textId="77777777" w:rsidR="007A1FCC" w:rsidRPr="001A043C" w:rsidRDefault="007A1FCC" w:rsidP="001A043C">
      <w:pPr>
        <w:widowControl w:val="0"/>
        <w:spacing w:line="240" w:lineRule="auto"/>
        <w:rPr>
          <w:rFonts w:eastAsia="Times New Roman" w:cstheme="minorHAnsi"/>
          <w:sz w:val="24"/>
          <w:szCs w:val="24"/>
        </w:rPr>
      </w:pPr>
      <w:r w:rsidRPr="001A043C">
        <w:rPr>
          <w:rFonts w:eastAsia="Times New Roman" w:cstheme="minorHAnsi"/>
          <w:sz w:val="24"/>
          <w:szCs w:val="24"/>
        </w:rPr>
        <w:t>Šiuo pasiūlymu pažymime, kad sutinkame su visomis pirkimo sąlygomis, nustatytomis:</w:t>
      </w:r>
    </w:p>
    <w:p w14:paraId="169C478D" w14:textId="1F1F7981" w:rsidR="007A1FCC" w:rsidRPr="001A043C" w:rsidRDefault="007A1FCC" w:rsidP="001A043C">
      <w:pPr>
        <w:pStyle w:val="Sraopastraipa"/>
        <w:widowControl w:val="0"/>
        <w:numPr>
          <w:ilvl w:val="0"/>
          <w:numId w:val="57"/>
        </w:numPr>
        <w:spacing w:line="240" w:lineRule="auto"/>
        <w:rPr>
          <w:rFonts w:eastAsia="Times New Roman" w:cstheme="minorHAnsi"/>
          <w:sz w:val="24"/>
          <w:szCs w:val="24"/>
        </w:rPr>
      </w:pPr>
      <w:r w:rsidRPr="001A043C">
        <w:rPr>
          <w:rFonts w:eastAsia="Times New Roman" w:cstheme="minorHAnsi"/>
          <w:sz w:val="24"/>
          <w:szCs w:val="24"/>
        </w:rPr>
        <w:t>Pirkimo sąlygose;</w:t>
      </w:r>
    </w:p>
    <w:p w14:paraId="16B20012" w14:textId="63EEBD72" w:rsidR="007A1FCC" w:rsidRPr="001A043C" w:rsidRDefault="007A1FCC" w:rsidP="001A043C">
      <w:pPr>
        <w:pStyle w:val="Sraopastraipa"/>
        <w:widowControl w:val="0"/>
        <w:numPr>
          <w:ilvl w:val="0"/>
          <w:numId w:val="57"/>
        </w:numPr>
        <w:spacing w:line="240" w:lineRule="auto"/>
        <w:rPr>
          <w:rFonts w:eastAsia="Times New Roman" w:cstheme="minorHAnsi"/>
          <w:sz w:val="24"/>
          <w:szCs w:val="24"/>
        </w:rPr>
      </w:pPr>
      <w:r w:rsidRPr="001A043C">
        <w:rPr>
          <w:rFonts w:eastAsia="Times New Roman" w:cstheme="minorHAnsi"/>
          <w:sz w:val="24"/>
          <w:szCs w:val="24"/>
        </w:rPr>
        <w:t>kituose pirkimo dokumentuose (jų paaiškinimuose, papildymuose);</w:t>
      </w:r>
    </w:p>
    <w:p w14:paraId="2681ECB4" w14:textId="61627561" w:rsidR="007A1FCC" w:rsidRPr="001A043C" w:rsidRDefault="007A1FCC" w:rsidP="001A043C">
      <w:pPr>
        <w:pStyle w:val="Sraopastraipa"/>
        <w:widowControl w:val="0"/>
        <w:numPr>
          <w:ilvl w:val="0"/>
          <w:numId w:val="57"/>
        </w:numPr>
        <w:spacing w:line="240" w:lineRule="auto"/>
        <w:rPr>
          <w:rFonts w:eastAsia="Times New Roman" w:cstheme="minorHAnsi"/>
          <w:sz w:val="24"/>
          <w:szCs w:val="24"/>
        </w:rPr>
      </w:pPr>
      <w:r w:rsidRPr="001A043C">
        <w:rPr>
          <w:rFonts w:eastAsia="Calibri" w:cstheme="minorHAnsi"/>
          <w:sz w:val="24"/>
          <w:szCs w:val="24"/>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w:t>
      </w:r>
      <w:r w:rsidRPr="001A043C">
        <w:rPr>
          <w:rFonts w:eastAsia="Calibri" w:cstheme="minorHAnsi"/>
          <w:sz w:val="24"/>
          <w:szCs w:val="24"/>
        </w:rPr>
        <w:lastRenderedPageBreak/>
        <w:t>tarpusavyje.</w:t>
      </w:r>
    </w:p>
    <w:p w14:paraId="45B97EF7" w14:textId="77777777" w:rsidR="007A1FCC" w:rsidRPr="001A043C" w:rsidRDefault="007A1FCC" w:rsidP="001A043C">
      <w:pPr>
        <w:spacing w:line="240" w:lineRule="auto"/>
        <w:ind w:firstLine="720"/>
        <w:rPr>
          <w:rFonts w:eastAsia="Times New Roman" w:cstheme="minorHAnsi"/>
          <w:b/>
          <w:sz w:val="24"/>
          <w:szCs w:val="24"/>
          <w:lang w:eastAsia="da-DK"/>
        </w:rPr>
      </w:pPr>
    </w:p>
    <w:p w14:paraId="7848AE0E" w14:textId="6789BCA3" w:rsidR="007A1FCC" w:rsidRPr="001A043C" w:rsidRDefault="007A1FCC" w:rsidP="001A043C">
      <w:pPr>
        <w:spacing w:line="240" w:lineRule="auto"/>
        <w:ind w:firstLine="720"/>
        <w:rPr>
          <w:rFonts w:cstheme="minorHAnsi"/>
          <w:sz w:val="24"/>
          <w:szCs w:val="24"/>
        </w:rPr>
      </w:pPr>
      <w:r w:rsidRPr="001A043C">
        <w:rPr>
          <w:rFonts w:eastAsia="Times New Roman" w:cstheme="minorHAnsi"/>
          <w:b/>
          <w:sz w:val="24"/>
          <w:szCs w:val="24"/>
          <w:lang w:eastAsia="da-DK"/>
        </w:rPr>
        <w:t>Patvirtiname, kad susipažinome su Technine specifikacija ir kitais Perkančiosios organizacijos reikalavimais.</w:t>
      </w:r>
      <w:r w:rsidRPr="001A043C">
        <w:rPr>
          <w:rFonts w:eastAsia="Calibri" w:cstheme="minorHAnsi"/>
          <w:sz w:val="24"/>
          <w:szCs w:val="24"/>
        </w:rPr>
        <w:t xml:space="preserve"> M</w:t>
      </w:r>
      <w:r w:rsidRPr="001A043C">
        <w:rPr>
          <w:rFonts w:cstheme="minorHAnsi"/>
          <w:sz w:val="24"/>
          <w:szCs w:val="24"/>
        </w:rPr>
        <w:t>ūsų siūloma kaina apima visus mokesčius ir visas išlaidas, įskaitant PVM sąskaitų faktūrų pateikimo perkančiajai organizacijai per informacinę sistemą SABIS, išlaidas.</w:t>
      </w:r>
    </w:p>
    <w:p w14:paraId="3E95D575" w14:textId="77777777" w:rsidR="00AB72BD" w:rsidRPr="001A043C" w:rsidRDefault="00AB72BD" w:rsidP="001A043C">
      <w:pPr>
        <w:spacing w:line="240" w:lineRule="auto"/>
        <w:ind w:firstLine="720"/>
        <w:rPr>
          <w:rFonts w:eastAsia="Times New Roman" w:cstheme="minorHAnsi"/>
          <w:b/>
          <w:sz w:val="24"/>
          <w:szCs w:val="24"/>
          <w:lang w:eastAsia="da-DK"/>
        </w:rPr>
      </w:pPr>
    </w:p>
    <w:p w14:paraId="174A579C" w14:textId="3B02A1C9" w:rsidR="007A1FCC" w:rsidRPr="001A043C" w:rsidRDefault="007A1FCC" w:rsidP="001A043C">
      <w:pPr>
        <w:spacing w:line="240" w:lineRule="auto"/>
        <w:ind w:firstLine="720"/>
        <w:rPr>
          <w:rFonts w:eastAsia="Times New Roman" w:cstheme="minorHAnsi"/>
          <w:b/>
          <w:sz w:val="24"/>
          <w:szCs w:val="24"/>
          <w:lang w:eastAsia="da-DK"/>
        </w:rPr>
      </w:pPr>
      <w:r w:rsidRPr="001A043C">
        <w:rPr>
          <w:rFonts w:eastAsia="Times New Roman" w:cstheme="minorHAnsi"/>
          <w:b/>
          <w:sz w:val="24"/>
          <w:szCs w:val="24"/>
          <w:lang w:eastAsia="da-DK"/>
        </w:rPr>
        <w:t xml:space="preserve">Mes siūlome Perkančiosios organizacijos </w:t>
      </w:r>
      <w:r w:rsidR="00AB72BD" w:rsidRPr="001A043C">
        <w:rPr>
          <w:rFonts w:eastAsia="Times New Roman" w:cstheme="minorHAnsi"/>
          <w:b/>
          <w:sz w:val="24"/>
          <w:szCs w:val="24"/>
          <w:lang w:eastAsia="da-DK"/>
        </w:rPr>
        <w:t>techninėje specifikacijoje</w:t>
      </w:r>
      <w:r w:rsidRPr="001A043C">
        <w:rPr>
          <w:rFonts w:eastAsia="Times New Roman" w:cstheme="minorHAnsi"/>
          <w:b/>
          <w:sz w:val="24"/>
          <w:szCs w:val="24"/>
          <w:lang w:eastAsia="da-DK"/>
        </w:rPr>
        <w:t xml:space="preserve"> numatytų darbų įkainius:</w:t>
      </w:r>
    </w:p>
    <w:p w14:paraId="4EB54D5A" w14:textId="77777777" w:rsidR="007A1FCC" w:rsidRPr="001A043C" w:rsidRDefault="007A1FCC" w:rsidP="001A043C">
      <w:pPr>
        <w:spacing w:line="240" w:lineRule="auto"/>
        <w:ind w:firstLine="720"/>
        <w:rPr>
          <w:rFonts w:eastAsia="Times New Roman" w:cstheme="minorHAnsi"/>
          <w:b/>
          <w:sz w:val="24"/>
          <w:szCs w:val="24"/>
          <w:lang w:eastAsia="da-DK"/>
        </w:rPr>
      </w:pPr>
    </w:p>
    <w:tbl>
      <w:tblPr>
        <w:tblStyle w:val="Lentelstinklelis"/>
        <w:tblW w:w="0" w:type="auto"/>
        <w:tblInd w:w="0" w:type="dxa"/>
        <w:tblLook w:val="04A0" w:firstRow="1" w:lastRow="0" w:firstColumn="1" w:lastColumn="0" w:noHBand="0" w:noVBand="1"/>
      </w:tblPr>
      <w:tblGrid>
        <w:gridCol w:w="846"/>
        <w:gridCol w:w="3138"/>
        <w:gridCol w:w="1398"/>
        <w:gridCol w:w="1984"/>
        <w:gridCol w:w="1418"/>
        <w:gridCol w:w="1150"/>
      </w:tblGrid>
      <w:tr w:rsidR="007A1FCC" w:rsidRPr="001A043C" w14:paraId="015C2024" w14:textId="47C6C9B9" w:rsidTr="00D848F0">
        <w:tc>
          <w:tcPr>
            <w:tcW w:w="846" w:type="dxa"/>
          </w:tcPr>
          <w:p w14:paraId="57A62E99" w14:textId="2D484D1C" w:rsidR="007A1FCC" w:rsidRPr="001A043C" w:rsidRDefault="007A1FCC" w:rsidP="001A043C">
            <w:pPr>
              <w:ind w:firstLine="0"/>
              <w:rPr>
                <w:rFonts w:asciiTheme="minorHAnsi" w:eastAsia="Times New Roman" w:cstheme="minorHAnsi"/>
                <w:b/>
                <w:sz w:val="24"/>
                <w:szCs w:val="24"/>
                <w:lang w:eastAsia="da-DK"/>
              </w:rPr>
            </w:pPr>
            <w:r w:rsidRPr="001A043C">
              <w:rPr>
                <w:rFonts w:asciiTheme="minorHAnsi" w:eastAsia="Times New Roman" w:cstheme="minorHAnsi"/>
                <w:b/>
                <w:sz w:val="24"/>
                <w:szCs w:val="24"/>
                <w:lang w:eastAsia="da-DK"/>
              </w:rPr>
              <w:t>Eil. Nr.</w:t>
            </w:r>
          </w:p>
        </w:tc>
        <w:tc>
          <w:tcPr>
            <w:tcW w:w="3138" w:type="dxa"/>
          </w:tcPr>
          <w:p w14:paraId="1D5684FE" w14:textId="7F520881" w:rsidR="007A1FCC" w:rsidRPr="001A043C" w:rsidRDefault="007A1FCC" w:rsidP="001A043C">
            <w:pPr>
              <w:ind w:firstLine="0"/>
              <w:rPr>
                <w:rFonts w:asciiTheme="minorHAnsi" w:eastAsia="Times New Roman" w:cstheme="minorHAnsi"/>
                <w:b/>
                <w:sz w:val="24"/>
                <w:szCs w:val="24"/>
                <w:lang w:eastAsia="da-DK"/>
              </w:rPr>
            </w:pPr>
            <w:r w:rsidRPr="007A1FCC">
              <w:rPr>
                <w:rFonts w:asciiTheme="minorHAnsi" w:eastAsia="Times New Roman" w:cstheme="minorHAnsi"/>
                <w:b/>
                <w:bCs/>
                <w:sz w:val="24"/>
                <w:szCs w:val="24"/>
              </w:rPr>
              <w:t>Darbų pavadinimas</w:t>
            </w:r>
          </w:p>
        </w:tc>
        <w:tc>
          <w:tcPr>
            <w:tcW w:w="1398" w:type="dxa"/>
          </w:tcPr>
          <w:p w14:paraId="1B38BCD9" w14:textId="379A9763" w:rsidR="007A1FCC" w:rsidRPr="001A043C" w:rsidRDefault="007A1FCC" w:rsidP="001A043C">
            <w:pPr>
              <w:ind w:firstLine="0"/>
              <w:rPr>
                <w:rFonts w:asciiTheme="minorHAnsi" w:eastAsia="Times New Roman" w:cstheme="minorHAnsi"/>
                <w:b/>
                <w:sz w:val="24"/>
                <w:szCs w:val="24"/>
                <w:lang w:eastAsia="da-DK"/>
              </w:rPr>
            </w:pPr>
            <w:r w:rsidRPr="007A1FCC">
              <w:rPr>
                <w:rFonts w:asciiTheme="minorHAnsi" w:eastAsia="Times New Roman" w:cstheme="minorHAnsi"/>
                <w:b/>
                <w:bCs/>
                <w:sz w:val="24"/>
                <w:szCs w:val="24"/>
              </w:rPr>
              <w:t>Matavimo vienetas</w:t>
            </w:r>
          </w:p>
        </w:tc>
        <w:tc>
          <w:tcPr>
            <w:tcW w:w="1984" w:type="dxa"/>
          </w:tcPr>
          <w:p w14:paraId="6AB189A0" w14:textId="5EBE78EB" w:rsidR="007A1FCC" w:rsidRPr="001A043C" w:rsidRDefault="007A1FCC" w:rsidP="001A043C">
            <w:pPr>
              <w:ind w:firstLine="0"/>
              <w:rPr>
                <w:rFonts w:asciiTheme="minorHAnsi" w:eastAsia="Times New Roman" w:cstheme="minorHAnsi"/>
                <w:b/>
                <w:sz w:val="24"/>
                <w:szCs w:val="24"/>
                <w:lang w:eastAsia="da-DK"/>
              </w:rPr>
            </w:pPr>
            <w:r w:rsidRPr="007A1FCC">
              <w:rPr>
                <w:rFonts w:asciiTheme="minorHAnsi" w:eastAsia="Times New Roman" w:cstheme="minorHAnsi"/>
                <w:b/>
                <w:bCs/>
                <w:sz w:val="24"/>
                <w:szCs w:val="24"/>
              </w:rPr>
              <w:t>Siūlomas įkainis be PVM</w:t>
            </w:r>
          </w:p>
        </w:tc>
        <w:tc>
          <w:tcPr>
            <w:tcW w:w="1418" w:type="dxa"/>
          </w:tcPr>
          <w:p w14:paraId="37F9B331" w14:textId="212A416E" w:rsidR="007A1FCC" w:rsidRPr="001A043C" w:rsidRDefault="007A1FCC" w:rsidP="001A043C">
            <w:pPr>
              <w:ind w:firstLine="0"/>
              <w:rPr>
                <w:rFonts w:asciiTheme="minorHAnsi" w:eastAsia="Times New Roman" w:cstheme="minorHAnsi"/>
                <w:b/>
                <w:sz w:val="24"/>
                <w:szCs w:val="24"/>
                <w:lang w:eastAsia="da-DK"/>
              </w:rPr>
            </w:pPr>
            <w:r w:rsidRPr="001A043C">
              <w:rPr>
                <w:rFonts w:asciiTheme="minorHAnsi" w:eastAsia="Times New Roman" w:cstheme="minorHAnsi"/>
                <w:b/>
                <w:sz w:val="24"/>
                <w:szCs w:val="24"/>
                <w:lang w:eastAsia="da-DK"/>
              </w:rPr>
              <w:t>PVM (21 proc.)</w:t>
            </w:r>
          </w:p>
        </w:tc>
        <w:tc>
          <w:tcPr>
            <w:tcW w:w="1150" w:type="dxa"/>
          </w:tcPr>
          <w:p w14:paraId="30359E91" w14:textId="7B138018" w:rsidR="007A1FCC" w:rsidRPr="001A043C" w:rsidRDefault="007A1FCC" w:rsidP="001A043C">
            <w:pPr>
              <w:ind w:firstLine="0"/>
              <w:rPr>
                <w:rFonts w:asciiTheme="minorHAnsi" w:eastAsia="Times New Roman" w:cstheme="minorHAnsi"/>
                <w:b/>
                <w:sz w:val="24"/>
                <w:szCs w:val="24"/>
                <w:lang w:eastAsia="da-DK"/>
              </w:rPr>
            </w:pPr>
            <w:r w:rsidRPr="007A1FCC">
              <w:rPr>
                <w:rFonts w:asciiTheme="minorHAnsi" w:eastAsia="Times New Roman" w:cstheme="minorHAnsi"/>
                <w:b/>
                <w:bCs/>
                <w:sz w:val="24"/>
                <w:szCs w:val="24"/>
              </w:rPr>
              <w:t>Siūlomas įkainis su PVM</w:t>
            </w:r>
          </w:p>
        </w:tc>
      </w:tr>
      <w:tr w:rsidR="00D848F0" w:rsidRPr="001A043C" w14:paraId="1A284CC8" w14:textId="1410EAC8" w:rsidTr="00D848F0">
        <w:tc>
          <w:tcPr>
            <w:tcW w:w="846" w:type="dxa"/>
          </w:tcPr>
          <w:p w14:paraId="4649C78A" w14:textId="2FBA64DE" w:rsidR="00D848F0" w:rsidRPr="001A043C" w:rsidRDefault="00D848F0" w:rsidP="001A043C">
            <w:pPr>
              <w:ind w:firstLine="0"/>
              <w:rPr>
                <w:rFonts w:asciiTheme="minorHAnsi" w:eastAsia="Times New Roman" w:cstheme="minorHAnsi"/>
                <w:b/>
                <w:sz w:val="24"/>
                <w:szCs w:val="24"/>
                <w:lang w:eastAsia="da-DK"/>
              </w:rPr>
            </w:pPr>
            <w:r w:rsidRPr="001A043C">
              <w:rPr>
                <w:rFonts w:asciiTheme="minorHAnsi" w:eastAsia="Times New Roman" w:cstheme="minorHAnsi"/>
                <w:b/>
                <w:sz w:val="24"/>
                <w:szCs w:val="24"/>
                <w:lang w:eastAsia="da-DK"/>
              </w:rPr>
              <w:t>1.</w:t>
            </w:r>
          </w:p>
        </w:tc>
        <w:tc>
          <w:tcPr>
            <w:tcW w:w="3138" w:type="dxa"/>
          </w:tcPr>
          <w:p w14:paraId="1778D766" w14:textId="58C99F97" w:rsidR="00D848F0" w:rsidRPr="001A043C" w:rsidRDefault="00D848F0" w:rsidP="001A043C">
            <w:pPr>
              <w:ind w:firstLine="0"/>
              <w:rPr>
                <w:rFonts w:asciiTheme="minorHAnsi" w:eastAsia="Times New Roman" w:cstheme="minorHAnsi"/>
                <w:b/>
                <w:sz w:val="24"/>
                <w:szCs w:val="24"/>
                <w:lang w:eastAsia="da-DK"/>
              </w:rPr>
            </w:pPr>
            <w:r w:rsidRPr="007A1FCC">
              <w:rPr>
                <w:rFonts w:asciiTheme="minorHAnsi" w:eastAsia="Times New Roman" w:cstheme="minorHAnsi"/>
                <w:sz w:val="24"/>
                <w:szCs w:val="24"/>
              </w:rPr>
              <w:t>Fasado ištrupėjusių plytų remonto darbai</w:t>
            </w:r>
          </w:p>
        </w:tc>
        <w:tc>
          <w:tcPr>
            <w:tcW w:w="1398" w:type="dxa"/>
            <w:vAlign w:val="center"/>
          </w:tcPr>
          <w:p w14:paraId="11EC0FF7" w14:textId="75ABE19B" w:rsidR="00D848F0" w:rsidRPr="001A043C" w:rsidRDefault="00D848F0" w:rsidP="001A043C">
            <w:pPr>
              <w:ind w:firstLine="0"/>
              <w:rPr>
                <w:rFonts w:asciiTheme="minorHAnsi" w:eastAsia="Times New Roman" w:cstheme="minorHAnsi"/>
                <w:b/>
                <w:sz w:val="24"/>
                <w:szCs w:val="24"/>
                <w:lang w:eastAsia="da-DK"/>
              </w:rPr>
            </w:pPr>
            <w:r w:rsidRPr="007A1FCC">
              <w:rPr>
                <w:rFonts w:asciiTheme="minorHAnsi" w:eastAsia="Times New Roman" w:cstheme="minorHAnsi"/>
                <w:sz w:val="24"/>
                <w:szCs w:val="24"/>
              </w:rPr>
              <w:t>1 kv. m</w:t>
            </w:r>
          </w:p>
        </w:tc>
        <w:tc>
          <w:tcPr>
            <w:tcW w:w="1984" w:type="dxa"/>
          </w:tcPr>
          <w:p w14:paraId="282D3B24" w14:textId="77777777" w:rsidR="00D848F0" w:rsidRPr="001A043C" w:rsidRDefault="00D848F0" w:rsidP="001A043C">
            <w:pPr>
              <w:ind w:firstLine="0"/>
              <w:rPr>
                <w:rFonts w:asciiTheme="minorHAnsi" w:eastAsia="Times New Roman" w:cstheme="minorHAnsi"/>
                <w:b/>
                <w:sz w:val="24"/>
                <w:szCs w:val="24"/>
                <w:lang w:eastAsia="da-DK"/>
              </w:rPr>
            </w:pPr>
          </w:p>
        </w:tc>
        <w:tc>
          <w:tcPr>
            <w:tcW w:w="1418" w:type="dxa"/>
          </w:tcPr>
          <w:p w14:paraId="6A42A7B2" w14:textId="77777777" w:rsidR="00D848F0" w:rsidRPr="001A043C" w:rsidRDefault="00D848F0" w:rsidP="001A043C">
            <w:pPr>
              <w:ind w:firstLine="0"/>
              <w:rPr>
                <w:rFonts w:asciiTheme="minorHAnsi" w:eastAsia="Times New Roman" w:cstheme="minorHAnsi"/>
                <w:b/>
                <w:sz w:val="24"/>
                <w:szCs w:val="24"/>
                <w:lang w:eastAsia="da-DK"/>
              </w:rPr>
            </w:pPr>
          </w:p>
        </w:tc>
        <w:tc>
          <w:tcPr>
            <w:tcW w:w="1150" w:type="dxa"/>
          </w:tcPr>
          <w:p w14:paraId="680BC6C8" w14:textId="77777777" w:rsidR="00D848F0" w:rsidRPr="001A043C" w:rsidRDefault="00D848F0" w:rsidP="001A043C">
            <w:pPr>
              <w:ind w:firstLine="0"/>
              <w:rPr>
                <w:rFonts w:asciiTheme="minorHAnsi" w:eastAsia="Times New Roman" w:cstheme="minorHAnsi"/>
                <w:b/>
                <w:sz w:val="24"/>
                <w:szCs w:val="24"/>
                <w:lang w:eastAsia="da-DK"/>
              </w:rPr>
            </w:pPr>
          </w:p>
        </w:tc>
      </w:tr>
      <w:tr w:rsidR="00D848F0" w:rsidRPr="001A043C" w14:paraId="677EE610" w14:textId="26D5D57A" w:rsidTr="00D848F0">
        <w:tc>
          <w:tcPr>
            <w:tcW w:w="846" w:type="dxa"/>
          </w:tcPr>
          <w:p w14:paraId="17164477" w14:textId="032DC659" w:rsidR="00D848F0" w:rsidRPr="001A043C" w:rsidRDefault="00D848F0" w:rsidP="001A043C">
            <w:pPr>
              <w:ind w:firstLine="0"/>
              <w:rPr>
                <w:rFonts w:asciiTheme="minorHAnsi" w:eastAsia="Times New Roman" w:cstheme="minorHAnsi"/>
                <w:b/>
                <w:sz w:val="24"/>
                <w:szCs w:val="24"/>
                <w:lang w:eastAsia="da-DK"/>
              </w:rPr>
            </w:pPr>
            <w:r w:rsidRPr="001A043C">
              <w:rPr>
                <w:rFonts w:asciiTheme="minorHAnsi" w:eastAsia="Times New Roman" w:cstheme="minorHAnsi"/>
                <w:b/>
                <w:sz w:val="24"/>
                <w:szCs w:val="24"/>
                <w:lang w:eastAsia="da-DK"/>
              </w:rPr>
              <w:t>2.</w:t>
            </w:r>
          </w:p>
        </w:tc>
        <w:tc>
          <w:tcPr>
            <w:tcW w:w="3138" w:type="dxa"/>
          </w:tcPr>
          <w:p w14:paraId="4C4D385C" w14:textId="41AFAB1B" w:rsidR="00D848F0" w:rsidRPr="001A043C" w:rsidRDefault="00D848F0" w:rsidP="001A043C">
            <w:pPr>
              <w:ind w:firstLine="0"/>
              <w:rPr>
                <w:rFonts w:asciiTheme="minorHAnsi" w:eastAsia="Times New Roman" w:cstheme="minorHAnsi"/>
                <w:b/>
                <w:sz w:val="24"/>
                <w:szCs w:val="24"/>
                <w:lang w:eastAsia="da-DK"/>
              </w:rPr>
            </w:pPr>
            <w:r w:rsidRPr="007A1FCC">
              <w:rPr>
                <w:rFonts w:asciiTheme="minorHAnsi" w:eastAsia="Times New Roman" w:cstheme="minorHAnsi"/>
                <w:sz w:val="24"/>
                <w:szCs w:val="24"/>
              </w:rPr>
              <w:t>Sienų plokščių sandūrų (siūlių) remonto darbai</w:t>
            </w:r>
          </w:p>
        </w:tc>
        <w:tc>
          <w:tcPr>
            <w:tcW w:w="1398" w:type="dxa"/>
            <w:vAlign w:val="center"/>
          </w:tcPr>
          <w:p w14:paraId="497804ED" w14:textId="042D516A" w:rsidR="00D848F0" w:rsidRPr="001A043C" w:rsidRDefault="00D848F0" w:rsidP="001A043C">
            <w:pPr>
              <w:ind w:firstLine="0"/>
              <w:rPr>
                <w:rFonts w:asciiTheme="minorHAnsi" w:eastAsia="Times New Roman" w:cstheme="minorHAnsi"/>
                <w:b/>
                <w:sz w:val="24"/>
                <w:szCs w:val="24"/>
                <w:lang w:eastAsia="da-DK"/>
              </w:rPr>
            </w:pPr>
            <w:r w:rsidRPr="007A1FCC">
              <w:rPr>
                <w:rFonts w:asciiTheme="minorHAnsi" w:eastAsia="Times New Roman" w:cstheme="minorHAnsi"/>
                <w:sz w:val="24"/>
                <w:szCs w:val="24"/>
              </w:rPr>
              <w:t>1 metras</w:t>
            </w:r>
          </w:p>
        </w:tc>
        <w:tc>
          <w:tcPr>
            <w:tcW w:w="1984" w:type="dxa"/>
          </w:tcPr>
          <w:p w14:paraId="1C61DA55" w14:textId="77777777" w:rsidR="00D848F0" w:rsidRPr="001A043C" w:rsidRDefault="00D848F0" w:rsidP="001A043C">
            <w:pPr>
              <w:ind w:firstLine="0"/>
              <w:rPr>
                <w:rFonts w:asciiTheme="minorHAnsi" w:eastAsia="Times New Roman" w:cstheme="minorHAnsi"/>
                <w:b/>
                <w:sz w:val="24"/>
                <w:szCs w:val="24"/>
                <w:lang w:eastAsia="da-DK"/>
              </w:rPr>
            </w:pPr>
          </w:p>
        </w:tc>
        <w:tc>
          <w:tcPr>
            <w:tcW w:w="1418" w:type="dxa"/>
          </w:tcPr>
          <w:p w14:paraId="7101A75F" w14:textId="77777777" w:rsidR="00D848F0" w:rsidRPr="001A043C" w:rsidRDefault="00D848F0" w:rsidP="001A043C">
            <w:pPr>
              <w:ind w:firstLine="0"/>
              <w:rPr>
                <w:rFonts w:asciiTheme="minorHAnsi" w:eastAsia="Times New Roman" w:cstheme="minorHAnsi"/>
                <w:b/>
                <w:sz w:val="24"/>
                <w:szCs w:val="24"/>
                <w:lang w:eastAsia="da-DK"/>
              </w:rPr>
            </w:pPr>
          </w:p>
        </w:tc>
        <w:tc>
          <w:tcPr>
            <w:tcW w:w="1150" w:type="dxa"/>
          </w:tcPr>
          <w:p w14:paraId="746B7598" w14:textId="77777777" w:rsidR="00D848F0" w:rsidRPr="001A043C" w:rsidRDefault="00D848F0" w:rsidP="001A043C">
            <w:pPr>
              <w:ind w:firstLine="0"/>
              <w:rPr>
                <w:rFonts w:asciiTheme="minorHAnsi" w:eastAsia="Times New Roman" w:cstheme="minorHAnsi"/>
                <w:b/>
                <w:sz w:val="24"/>
                <w:szCs w:val="24"/>
                <w:lang w:eastAsia="da-DK"/>
              </w:rPr>
            </w:pPr>
          </w:p>
        </w:tc>
      </w:tr>
      <w:tr w:rsidR="00AB72BD" w:rsidRPr="001A043C" w14:paraId="4E2D18A0" w14:textId="598B44F9" w:rsidTr="0074626C">
        <w:tc>
          <w:tcPr>
            <w:tcW w:w="5382" w:type="dxa"/>
            <w:gridSpan w:val="3"/>
          </w:tcPr>
          <w:p w14:paraId="363B3F9B" w14:textId="0A0D24F7" w:rsidR="00AB72BD" w:rsidRPr="001A043C" w:rsidRDefault="00AB72BD" w:rsidP="001A043C">
            <w:pPr>
              <w:ind w:firstLine="0"/>
              <w:jc w:val="right"/>
              <w:rPr>
                <w:rFonts w:asciiTheme="minorHAnsi" w:eastAsia="Times New Roman" w:cstheme="minorHAnsi"/>
                <w:b/>
                <w:sz w:val="24"/>
                <w:szCs w:val="24"/>
                <w:lang w:eastAsia="da-DK"/>
              </w:rPr>
            </w:pPr>
            <w:r w:rsidRPr="001A043C">
              <w:rPr>
                <w:rFonts w:asciiTheme="minorHAnsi" w:eastAsia="Times New Roman" w:cstheme="minorHAnsi"/>
                <w:b/>
                <w:sz w:val="24"/>
                <w:szCs w:val="24"/>
                <w:lang w:eastAsia="da-DK"/>
              </w:rPr>
              <w:t>Bendra įkainių suma:</w:t>
            </w:r>
          </w:p>
        </w:tc>
        <w:tc>
          <w:tcPr>
            <w:tcW w:w="1984" w:type="dxa"/>
          </w:tcPr>
          <w:p w14:paraId="1A03EA30" w14:textId="77777777" w:rsidR="00AB72BD" w:rsidRPr="001A043C" w:rsidRDefault="00AB72BD" w:rsidP="001A043C">
            <w:pPr>
              <w:ind w:firstLine="0"/>
              <w:rPr>
                <w:rFonts w:asciiTheme="minorHAnsi" w:eastAsia="Times New Roman" w:cstheme="minorHAnsi"/>
                <w:b/>
                <w:sz w:val="24"/>
                <w:szCs w:val="24"/>
                <w:lang w:eastAsia="da-DK"/>
              </w:rPr>
            </w:pPr>
          </w:p>
        </w:tc>
        <w:tc>
          <w:tcPr>
            <w:tcW w:w="1418" w:type="dxa"/>
          </w:tcPr>
          <w:p w14:paraId="233BF4DA" w14:textId="77777777" w:rsidR="00AB72BD" w:rsidRPr="001A043C" w:rsidRDefault="00AB72BD" w:rsidP="001A043C">
            <w:pPr>
              <w:ind w:firstLine="0"/>
              <w:rPr>
                <w:rFonts w:asciiTheme="minorHAnsi" w:eastAsia="Times New Roman" w:cstheme="minorHAnsi"/>
                <w:b/>
                <w:sz w:val="24"/>
                <w:szCs w:val="24"/>
                <w:lang w:eastAsia="da-DK"/>
              </w:rPr>
            </w:pPr>
          </w:p>
        </w:tc>
        <w:tc>
          <w:tcPr>
            <w:tcW w:w="1150" w:type="dxa"/>
          </w:tcPr>
          <w:p w14:paraId="4EE1EEEE" w14:textId="77777777" w:rsidR="00AB72BD" w:rsidRPr="001A043C" w:rsidRDefault="00AB72BD" w:rsidP="001A043C">
            <w:pPr>
              <w:ind w:firstLine="0"/>
              <w:rPr>
                <w:rFonts w:asciiTheme="minorHAnsi" w:eastAsia="Times New Roman" w:cstheme="minorHAnsi"/>
                <w:b/>
                <w:sz w:val="24"/>
                <w:szCs w:val="24"/>
                <w:lang w:eastAsia="da-DK"/>
              </w:rPr>
            </w:pPr>
          </w:p>
        </w:tc>
      </w:tr>
    </w:tbl>
    <w:p w14:paraId="77D99338" w14:textId="77777777" w:rsidR="007A1FCC" w:rsidRPr="001A043C" w:rsidRDefault="007A1FCC" w:rsidP="001A043C">
      <w:pPr>
        <w:spacing w:line="240" w:lineRule="auto"/>
        <w:ind w:firstLine="720"/>
        <w:rPr>
          <w:rFonts w:eastAsia="Times New Roman" w:cstheme="minorHAnsi"/>
          <w:b/>
          <w:sz w:val="24"/>
          <w:szCs w:val="24"/>
          <w:lang w:eastAsia="da-DK"/>
        </w:rPr>
      </w:pPr>
    </w:p>
    <w:p w14:paraId="24ABD79C" w14:textId="22BCC4C0" w:rsidR="00AB72BD" w:rsidRPr="001A043C" w:rsidRDefault="00AB72BD" w:rsidP="001A043C">
      <w:pPr>
        <w:spacing w:line="240" w:lineRule="auto"/>
        <w:ind w:firstLine="720"/>
        <w:rPr>
          <w:rFonts w:eastAsia="Times New Roman" w:cstheme="minorHAnsi"/>
          <w:sz w:val="24"/>
          <w:szCs w:val="24"/>
          <w:lang w:eastAsia="da-DK"/>
        </w:rPr>
      </w:pPr>
      <w:r w:rsidRPr="001A043C">
        <w:rPr>
          <w:rFonts w:eastAsia="Times New Roman" w:cstheme="minorHAnsi"/>
          <w:sz w:val="24"/>
          <w:szCs w:val="24"/>
          <w:lang w:eastAsia="da-DK"/>
        </w:rPr>
        <w:t xml:space="preserve">Pasiūlymo </w:t>
      </w:r>
      <w:r w:rsidR="00F664C7" w:rsidRPr="001A043C">
        <w:rPr>
          <w:rFonts w:eastAsia="Times New Roman" w:cstheme="minorHAnsi"/>
          <w:sz w:val="24"/>
          <w:szCs w:val="24"/>
          <w:lang w:eastAsia="da-DK"/>
        </w:rPr>
        <w:t xml:space="preserve">bendra </w:t>
      </w:r>
      <w:r w:rsidRPr="001A043C">
        <w:rPr>
          <w:rFonts w:eastAsia="Times New Roman" w:cstheme="minorHAnsi"/>
          <w:sz w:val="24"/>
          <w:szCs w:val="24"/>
          <w:lang w:eastAsia="da-DK"/>
        </w:rPr>
        <w:t xml:space="preserve">kaina _______________ Eur (suma žodžiais), ir PVM________________ Eur, kaina iš viso yra _________________ Eur (suma žodžiais). </w:t>
      </w:r>
    </w:p>
    <w:p w14:paraId="7492E224" w14:textId="77777777" w:rsidR="00CD5BDD" w:rsidRPr="001A043C" w:rsidRDefault="00CD5BDD" w:rsidP="001A043C">
      <w:pPr>
        <w:spacing w:line="240" w:lineRule="auto"/>
        <w:ind w:firstLine="0"/>
        <w:jc w:val="left"/>
        <w:outlineLvl w:val="2"/>
        <w:rPr>
          <w:rFonts w:eastAsia="Times New Roman" w:cstheme="minorHAnsi"/>
          <w:b/>
          <w:bCs/>
          <w:sz w:val="24"/>
          <w:szCs w:val="24"/>
        </w:rPr>
      </w:pPr>
    </w:p>
    <w:p w14:paraId="0A184A71" w14:textId="651BBF9D" w:rsidR="00CD5BDD" w:rsidRPr="00CD5BDD" w:rsidRDefault="00CD5BDD" w:rsidP="001A043C">
      <w:pPr>
        <w:spacing w:line="240" w:lineRule="auto"/>
        <w:ind w:firstLine="0"/>
        <w:jc w:val="left"/>
        <w:outlineLvl w:val="2"/>
        <w:rPr>
          <w:rFonts w:eastAsia="Times New Roman" w:cstheme="minorHAnsi"/>
          <w:b/>
          <w:bCs/>
          <w:sz w:val="24"/>
          <w:szCs w:val="24"/>
        </w:rPr>
      </w:pPr>
      <w:r w:rsidRPr="00CD5BDD">
        <w:rPr>
          <w:rFonts w:eastAsia="Times New Roman" w:cstheme="minorHAnsi"/>
          <w:b/>
          <w:bCs/>
          <w:sz w:val="24"/>
          <w:szCs w:val="24"/>
        </w:rPr>
        <w:t>Tiekėjo PVM statusas (pažymėti tinkamą):</w:t>
      </w:r>
    </w:p>
    <w:p w14:paraId="6C2660A2" w14:textId="77777777" w:rsidR="00CD5BDD" w:rsidRPr="001A043C" w:rsidRDefault="00CD5BDD" w:rsidP="001A043C">
      <w:pPr>
        <w:spacing w:line="240" w:lineRule="auto"/>
        <w:ind w:firstLine="0"/>
        <w:jc w:val="left"/>
        <w:rPr>
          <w:rFonts w:eastAsia="Times New Roman" w:cstheme="minorHAnsi"/>
          <w:sz w:val="24"/>
          <w:szCs w:val="24"/>
        </w:rPr>
      </w:pPr>
      <w:r w:rsidRPr="00CD5BDD">
        <w:rPr>
          <w:rFonts w:ascii="Segoe UI Symbol" w:eastAsia="Times New Roman" w:hAnsi="Segoe UI Symbol" w:cs="Segoe UI Symbol"/>
          <w:sz w:val="24"/>
          <w:szCs w:val="24"/>
        </w:rPr>
        <w:t>☐</w:t>
      </w:r>
      <w:r w:rsidRPr="00CD5BDD">
        <w:rPr>
          <w:rFonts w:eastAsia="Times New Roman" w:cstheme="minorHAnsi"/>
          <w:sz w:val="24"/>
          <w:szCs w:val="24"/>
        </w:rPr>
        <w:t xml:space="preserve"> Tiek</w:t>
      </w:r>
      <w:r w:rsidRPr="00CD5BDD">
        <w:rPr>
          <w:rFonts w:ascii="Calibri" w:eastAsia="Times New Roman" w:hAnsi="Calibri" w:cs="Calibri"/>
          <w:sz w:val="24"/>
          <w:szCs w:val="24"/>
        </w:rPr>
        <w:t>ė</w:t>
      </w:r>
      <w:r w:rsidRPr="00CD5BDD">
        <w:rPr>
          <w:rFonts w:eastAsia="Times New Roman" w:cstheme="minorHAnsi"/>
          <w:sz w:val="24"/>
          <w:szCs w:val="24"/>
        </w:rPr>
        <w:t>jas yra PVM mok</w:t>
      </w:r>
      <w:r w:rsidRPr="00CD5BDD">
        <w:rPr>
          <w:rFonts w:ascii="Calibri" w:eastAsia="Times New Roman" w:hAnsi="Calibri" w:cs="Calibri"/>
          <w:sz w:val="24"/>
          <w:szCs w:val="24"/>
        </w:rPr>
        <w:t>ė</w:t>
      </w:r>
      <w:r w:rsidRPr="00CD5BDD">
        <w:rPr>
          <w:rFonts w:eastAsia="Times New Roman" w:cstheme="minorHAnsi"/>
          <w:sz w:val="24"/>
          <w:szCs w:val="24"/>
        </w:rPr>
        <w:t>tojas</w:t>
      </w:r>
    </w:p>
    <w:p w14:paraId="60EC7996" w14:textId="42EBD3BA" w:rsidR="00CD5BDD" w:rsidRPr="00CD5BDD" w:rsidRDefault="00CD5BDD" w:rsidP="001A043C">
      <w:pPr>
        <w:spacing w:line="240" w:lineRule="auto"/>
        <w:ind w:firstLine="0"/>
        <w:jc w:val="left"/>
        <w:rPr>
          <w:rFonts w:eastAsia="Times New Roman" w:cstheme="minorHAnsi"/>
          <w:sz w:val="24"/>
          <w:szCs w:val="24"/>
        </w:rPr>
      </w:pPr>
      <w:r w:rsidRPr="00CD5BDD">
        <w:rPr>
          <w:rFonts w:ascii="Segoe UI Symbol" w:eastAsia="Times New Roman" w:hAnsi="Segoe UI Symbol" w:cs="Segoe UI Symbol"/>
          <w:sz w:val="24"/>
          <w:szCs w:val="24"/>
        </w:rPr>
        <w:t>☐</w:t>
      </w:r>
      <w:r w:rsidRPr="00CD5BDD">
        <w:rPr>
          <w:rFonts w:eastAsia="Times New Roman" w:cstheme="minorHAnsi"/>
          <w:sz w:val="24"/>
          <w:szCs w:val="24"/>
        </w:rPr>
        <w:t xml:space="preserve"> Tiek</w:t>
      </w:r>
      <w:r w:rsidRPr="00CD5BDD">
        <w:rPr>
          <w:rFonts w:ascii="Calibri" w:eastAsia="Times New Roman" w:hAnsi="Calibri" w:cs="Calibri"/>
          <w:sz w:val="24"/>
          <w:szCs w:val="24"/>
        </w:rPr>
        <w:t>ė</w:t>
      </w:r>
      <w:r w:rsidRPr="00CD5BDD">
        <w:rPr>
          <w:rFonts w:eastAsia="Times New Roman" w:cstheme="minorHAnsi"/>
          <w:sz w:val="24"/>
          <w:szCs w:val="24"/>
        </w:rPr>
        <w:t xml:space="preserve">jas </w:t>
      </w:r>
      <w:r w:rsidRPr="00CD5BDD">
        <w:rPr>
          <w:rFonts w:eastAsia="Times New Roman" w:cstheme="minorHAnsi"/>
          <w:b/>
          <w:bCs/>
          <w:sz w:val="24"/>
          <w:szCs w:val="24"/>
        </w:rPr>
        <w:t>nėra</w:t>
      </w:r>
      <w:r w:rsidRPr="00CD5BDD">
        <w:rPr>
          <w:rFonts w:eastAsia="Times New Roman" w:cstheme="minorHAnsi"/>
          <w:sz w:val="24"/>
          <w:szCs w:val="24"/>
        </w:rPr>
        <w:t xml:space="preserve"> PVM mokėtojas (Pasiūlymas vertinimui prilyginamas kainai su PVM)</w:t>
      </w:r>
    </w:p>
    <w:p w14:paraId="3B263183" w14:textId="77777777" w:rsidR="007A1FCC" w:rsidRPr="001A043C" w:rsidRDefault="007A1FCC" w:rsidP="001A043C">
      <w:pPr>
        <w:spacing w:line="240" w:lineRule="auto"/>
        <w:ind w:firstLine="720"/>
        <w:rPr>
          <w:rFonts w:eastAsia="Times New Roman" w:cstheme="minorHAnsi"/>
          <w:b/>
          <w:sz w:val="24"/>
          <w:szCs w:val="24"/>
          <w:lang w:eastAsia="da-DK"/>
        </w:rPr>
      </w:pPr>
    </w:p>
    <w:p w14:paraId="7D02A2ED" w14:textId="77777777" w:rsidR="00AB72BD" w:rsidRPr="001A043C" w:rsidRDefault="00AB72BD" w:rsidP="001A043C">
      <w:pPr>
        <w:widowControl w:val="0"/>
        <w:suppressAutoHyphens/>
        <w:autoSpaceDN w:val="0"/>
        <w:spacing w:line="240" w:lineRule="auto"/>
        <w:textAlignment w:val="baseline"/>
        <w:rPr>
          <w:rFonts w:eastAsia="Times New Roman" w:cstheme="minorHAnsi"/>
          <w:i/>
          <w:sz w:val="24"/>
          <w:szCs w:val="24"/>
          <w:lang w:eastAsia="en-US"/>
        </w:rPr>
      </w:pPr>
      <w:r w:rsidRPr="001A043C">
        <w:rPr>
          <w:rFonts w:eastAsia="Times New Roman" w:cstheme="minorHAnsi"/>
          <w:i/>
          <w:sz w:val="24"/>
          <w:szCs w:val="24"/>
          <w:lang w:eastAsia="en-US"/>
        </w:rPr>
        <w:t xml:space="preserve">Pastabos: </w:t>
      </w:r>
    </w:p>
    <w:p w14:paraId="69316604" w14:textId="77777777" w:rsidR="00AB72BD" w:rsidRPr="001A043C" w:rsidRDefault="00AB72BD" w:rsidP="001A043C">
      <w:pPr>
        <w:widowControl w:val="0"/>
        <w:suppressAutoHyphens/>
        <w:autoSpaceDN w:val="0"/>
        <w:spacing w:line="240" w:lineRule="auto"/>
        <w:textAlignment w:val="baseline"/>
        <w:rPr>
          <w:rFonts w:eastAsia="Times New Roman" w:cstheme="minorHAnsi"/>
          <w:i/>
          <w:sz w:val="24"/>
          <w:szCs w:val="24"/>
          <w:lang w:eastAsia="en-US"/>
        </w:rPr>
      </w:pPr>
      <w:r w:rsidRPr="001A043C">
        <w:rPr>
          <w:rFonts w:eastAsia="Times New Roman" w:cstheme="minorHAnsi"/>
          <w:i/>
          <w:sz w:val="24"/>
          <w:szCs w:val="24"/>
          <w:lang w:eastAsia="en-US"/>
        </w:rPr>
        <w:t>- kaina/įkainiai pasiūlyme nurodomi, paliekant du skaitmenis po kablelio;</w:t>
      </w:r>
    </w:p>
    <w:p w14:paraId="2723947A" w14:textId="77777777" w:rsidR="00AB72BD" w:rsidRPr="001A043C" w:rsidRDefault="00AB72BD" w:rsidP="001A043C">
      <w:pPr>
        <w:widowControl w:val="0"/>
        <w:suppressAutoHyphens/>
        <w:autoSpaceDN w:val="0"/>
        <w:spacing w:line="240" w:lineRule="auto"/>
        <w:textAlignment w:val="baseline"/>
        <w:rPr>
          <w:rFonts w:eastAsia="Times New Roman" w:cstheme="minorHAnsi"/>
          <w:i/>
          <w:sz w:val="24"/>
          <w:szCs w:val="24"/>
          <w:lang w:eastAsia="en-US"/>
        </w:rPr>
      </w:pPr>
      <w:r w:rsidRPr="001A043C">
        <w:rPr>
          <w:rFonts w:eastAsia="Times New Roman" w:cstheme="minorHAnsi"/>
          <w:i/>
          <w:sz w:val="24"/>
          <w:szCs w:val="24"/>
          <w:lang w:eastAsia="en-US"/>
        </w:rPr>
        <w:t xml:space="preserve">- pasiūlyme įkainiai nurodoma eurais. </w:t>
      </w:r>
    </w:p>
    <w:p w14:paraId="1B03CAD0" w14:textId="77777777" w:rsidR="00AB72BD" w:rsidRPr="001A043C" w:rsidRDefault="00AB72BD" w:rsidP="001A043C">
      <w:pPr>
        <w:widowControl w:val="0"/>
        <w:suppressAutoHyphens/>
        <w:autoSpaceDN w:val="0"/>
        <w:spacing w:line="240" w:lineRule="auto"/>
        <w:textAlignment w:val="baseline"/>
        <w:rPr>
          <w:rFonts w:eastAsia="Times New Roman" w:cstheme="minorHAnsi"/>
          <w:i/>
          <w:sz w:val="24"/>
          <w:szCs w:val="24"/>
          <w:lang w:eastAsia="en-US"/>
        </w:rPr>
      </w:pPr>
    </w:p>
    <w:p w14:paraId="7B8853C4" w14:textId="77777777" w:rsidR="00AB72BD" w:rsidRPr="001A043C" w:rsidRDefault="00AB72BD" w:rsidP="001A043C">
      <w:pPr>
        <w:widowControl w:val="0"/>
        <w:suppressAutoHyphens/>
        <w:autoSpaceDN w:val="0"/>
        <w:spacing w:line="240" w:lineRule="auto"/>
        <w:textAlignment w:val="baseline"/>
        <w:rPr>
          <w:rFonts w:eastAsia="Times New Roman" w:cstheme="minorHAnsi"/>
          <w:i/>
          <w:sz w:val="24"/>
          <w:szCs w:val="24"/>
          <w:lang w:eastAsia="en-US"/>
        </w:rPr>
      </w:pPr>
      <w:r w:rsidRPr="001A043C">
        <w:rPr>
          <w:rFonts w:eastAsia="Times New Roman" w:cstheme="minorHAnsi"/>
          <w:noProof/>
          <w:sz w:val="24"/>
          <w:szCs w:val="24"/>
          <w:lang w:val="en-US" w:eastAsia="en-US"/>
        </w:rPr>
        <mc:AlternateContent>
          <mc:Choice Requires="wps">
            <w:drawing>
              <wp:anchor distT="0" distB="0" distL="114300" distR="114300" simplePos="0" relativeHeight="251659264" behindDoc="0" locked="0" layoutInCell="1" allowOverlap="1" wp14:anchorId="1241D1F9" wp14:editId="0221011F">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1034" w14:textId="77777777" w:rsidR="00AB72BD" w:rsidRDefault="00AB72BD" w:rsidP="00AB72BD"/>
                          <w:p w14:paraId="326B6632" w14:textId="77777777" w:rsidR="00AB72BD" w:rsidRDefault="00AB72BD" w:rsidP="00AB72BD"/>
                          <w:p w14:paraId="5D3C54B1" w14:textId="77777777" w:rsidR="00AB72BD" w:rsidRDefault="00AB72BD" w:rsidP="00AB72BD"/>
                          <w:p w14:paraId="6E8A03E8" w14:textId="77777777" w:rsidR="00AB72BD" w:rsidRDefault="00AB72BD" w:rsidP="00AB72BD"/>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1D1F9"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7A51034" w14:textId="77777777" w:rsidR="00AB72BD" w:rsidRDefault="00AB72BD" w:rsidP="00AB72BD"/>
                    <w:p w14:paraId="326B6632" w14:textId="77777777" w:rsidR="00AB72BD" w:rsidRDefault="00AB72BD" w:rsidP="00AB72BD"/>
                    <w:p w14:paraId="5D3C54B1" w14:textId="77777777" w:rsidR="00AB72BD" w:rsidRDefault="00AB72BD" w:rsidP="00AB72BD"/>
                    <w:p w14:paraId="6E8A03E8" w14:textId="77777777" w:rsidR="00AB72BD" w:rsidRDefault="00AB72BD" w:rsidP="00AB72BD"/>
                  </w:txbxContent>
                </v:textbox>
              </v:shape>
            </w:pict>
          </mc:Fallback>
        </mc:AlternateContent>
      </w:r>
      <w:r w:rsidRPr="001A043C">
        <w:rPr>
          <w:rFonts w:eastAsia="Times New Roman" w:cstheme="minorHAns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8028DF9" w14:textId="77777777" w:rsidR="00AB72BD" w:rsidRPr="001A043C" w:rsidRDefault="00AB72BD" w:rsidP="001A043C">
      <w:pPr>
        <w:suppressAutoHyphens/>
        <w:autoSpaceDN w:val="0"/>
        <w:spacing w:line="240" w:lineRule="auto"/>
        <w:ind w:firstLine="540"/>
        <w:textAlignment w:val="baseline"/>
        <w:rPr>
          <w:rFonts w:eastAsia="Times New Roman" w:cstheme="minorHAnsi"/>
          <w:b/>
          <w:sz w:val="24"/>
          <w:szCs w:val="24"/>
          <w:lang w:eastAsia="en-US"/>
        </w:rPr>
      </w:pPr>
    </w:p>
    <w:p w14:paraId="550D6864" w14:textId="77777777" w:rsidR="00AB72BD" w:rsidRPr="001A043C" w:rsidRDefault="00AB72BD" w:rsidP="001A043C">
      <w:pPr>
        <w:tabs>
          <w:tab w:val="left" w:leader="underscore" w:pos="6293"/>
          <w:tab w:val="left" w:leader="underscore" w:pos="8453"/>
        </w:tabs>
        <w:suppressAutoHyphens/>
        <w:autoSpaceDN w:val="0"/>
        <w:spacing w:line="240" w:lineRule="auto"/>
        <w:textAlignment w:val="baseline"/>
        <w:rPr>
          <w:rFonts w:eastAsia="Times New Roman" w:cstheme="minorHAnsi"/>
          <w:bCs/>
          <w:sz w:val="24"/>
          <w:szCs w:val="24"/>
          <w:lang w:eastAsia="en-US"/>
        </w:rPr>
      </w:pPr>
      <w:r w:rsidRPr="001A043C">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C0EC01C" w14:textId="77777777" w:rsidR="00AB72BD" w:rsidRPr="001A043C" w:rsidRDefault="00AB72BD" w:rsidP="001A043C">
      <w:pPr>
        <w:spacing w:line="240" w:lineRule="auto"/>
        <w:ind w:firstLine="0"/>
        <w:jc w:val="left"/>
        <w:rPr>
          <w:rFonts w:eastAsia="Times New Roman" w:cstheme="minorHAnsi"/>
          <w:b/>
          <w:sz w:val="24"/>
          <w:szCs w:val="24"/>
          <w:u w:val="single"/>
        </w:rPr>
      </w:pPr>
    </w:p>
    <w:p w14:paraId="3CECD9F3" w14:textId="77777777" w:rsidR="00AB72BD" w:rsidRPr="001A043C" w:rsidRDefault="00AB72BD" w:rsidP="001A043C">
      <w:pPr>
        <w:widowControl w:val="0"/>
        <w:suppressAutoHyphens/>
        <w:spacing w:line="240" w:lineRule="auto"/>
        <w:rPr>
          <w:rFonts w:eastAsia="Lucida Sans Unicode" w:cstheme="minorHAnsi"/>
          <w:color w:val="000000"/>
          <w:kern w:val="3"/>
          <w:sz w:val="24"/>
          <w:szCs w:val="24"/>
          <w:lang w:eastAsia="hi-IN" w:bidi="hi-IN"/>
        </w:rPr>
      </w:pPr>
      <w:r w:rsidRPr="001A043C">
        <w:rPr>
          <w:rFonts w:eastAsia="Lucida Sans Unicode" w:cstheme="minorHAnsi"/>
          <w:color w:val="000000"/>
          <w:kern w:val="3"/>
          <w:sz w:val="24"/>
          <w:szCs w:val="24"/>
          <w:lang w:eastAsia="hi-IN" w:bidi="hi-IN"/>
        </w:rPr>
        <w:t>Kartu su pasiūlymu pateikiami šie dokumentai:</w:t>
      </w:r>
    </w:p>
    <w:p w14:paraId="657208B5" w14:textId="77777777" w:rsidR="00AB72BD" w:rsidRPr="001A043C" w:rsidRDefault="00AB72BD" w:rsidP="001A043C">
      <w:pPr>
        <w:widowControl w:val="0"/>
        <w:suppressAutoHyphens/>
        <w:spacing w:line="240" w:lineRule="auto"/>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AB72BD" w:rsidRPr="001A043C" w14:paraId="31BDA462" w14:textId="77777777" w:rsidTr="00511E4F">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C4E1E4" w14:textId="77777777" w:rsidR="00AB72BD" w:rsidRPr="001A043C" w:rsidRDefault="00AB72BD" w:rsidP="001A043C">
            <w:pPr>
              <w:widowControl w:val="0"/>
              <w:suppressAutoHyphens/>
              <w:autoSpaceDN w:val="0"/>
              <w:snapToGrid w:val="0"/>
              <w:spacing w:line="240" w:lineRule="auto"/>
              <w:jc w:val="center"/>
              <w:textAlignment w:val="baseline"/>
              <w:rPr>
                <w:rFonts w:eastAsia="Lucida Sans Unicode" w:cstheme="minorHAnsi"/>
                <w:color w:val="000000"/>
                <w:kern w:val="3"/>
                <w:sz w:val="24"/>
                <w:szCs w:val="24"/>
                <w:lang w:eastAsia="hi-IN" w:bidi="hi-IN"/>
              </w:rPr>
            </w:pPr>
            <w:r w:rsidRPr="001A043C">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1AD560" w14:textId="77777777" w:rsidR="00AB72BD" w:rsidRPr="001A043C" w:rsidRDefault="00AB72BD" w:rsidP="001A043C">
            <w:pPr>
              <w:widowControl w:val="0"/>
              <w:suppressAutoHyphens/>
              <w:autoSpaceDN w:val="0"/>
              <w:snapToGrid w:val="0"/>
              <w:spacing w:line="240" w:lineRule="auto"/>
              <w:jc w:val="center"/>
              <w:textAlignment w:val="baseline"/>
              <w:rPr>
                <w:rFonts w:eastAsia="Lucida Sans Unicode" w:cstheme="minorHAnsi"/>
                <w:color w:val="000000"/>
                <w:kern w:val="3"/>
                <w:sz w:val="24"/>
                <w:szCs w:val="24"/>
                <w:lang w:eastAsia="hi-IN" w:bidi="hi-IN"/>
              </w:rPr>
            </w:pPr>
            <w:r w:rsidRPr="001A043C">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788CC8" w14:textId="77777777" w:rsidR="00AB72BD" w:rsidRPr="001A043C" w:rsidRDefault="00AB72BD" w:rsidP="001A043C">
            <w:pPr>
              <w:widowControl w:val="0"/>
              <w:suppressAutoHyphens/>
              <w:autoSpaceDN w:val="0"/>
              <w:snapToGrid w:val="0"/>
              <w:spacing w:line="240" w:lineRule="auto"/>
              <w:jc w:val="center"/>
              <w:textAlignment w:val="baseline"/>
              <w:rPr>
                <w:rFonts w:eastAsia="Lucida Sans Unicode" w:cstheme="minorHAnsi"/>
                <w:color w:val="000000"/>
                <w:kern w:val="3"/>
                <w:sz w:val="24"/>
                <w:szCs w:val="24"/>
                <w:lang w:eastAsia="hi-IN" w:bidi="hi-IN"/>
              </w:rPr>
            </w:pPr>
            <w:r w:rsidRPr="001A043C">
              <w:rPr>
                <w:rFonts w:eastAsia="Lucida Sans Unicode" w:cstheme="minorHAnsi"/>
                <w:color w:val="000000"/>
                <w:kern w:val="3"/>
                <w:sz w:val="24"/>
                <w:szCs w:val="24"/>
                <w:lang w:eastAsia="hi-IN" w:bidi="hi-IN"/>
              </w:rPr>
              <w:t>Dokumento puslapių skaičius</w:t>
            </w:r>
          </w:p>
        </w:tc>
      </w:tr>
      <w:tr w:rsidR="00AB72BD" w:rsidRPr="001A043C" w14:paraId="05F34AA5" w14:textId="77777777" w:rsidTr="00511E4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580144" w14:textId="77777777" w:rsidR="00AB72BD" w:rsidRPr="001A043C" w:rsidRDefault="00AB72BD" w:rsidP="001A043C">
            <w:pPr>
              <w:widowControl w:val="0"/>
              <w:suppressAutoHyphens/>
              <w:autoSpaceDN w:val="0"/>
              <w:snapToGrid w:val="0"/>
              <w:spacing w:line="240" w:lineRule="auto"/>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357A59" w14:textId="77777777" w:rsidR="00AB72BD" w:rsidRPr="001A043C" w:rsidRDefault="00AB72BD" w:rsidP="001A043C">
            <w:pPr>
              <w:widowControl w:val="0"/>
              <w:suppressAutoHyphens/>
              <w:autoSpaceDN w:val="0"/>
              <w:snapToGrid w:val="0"/>
              <w:spacing w:line="240" w:lineRule="auto"/>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A390B6" w14:textId="77777777" w:rsidR="00AB72BD" w:rsidRPr="001A043C" w:rsidRDefault="00AB72BD" w:rsidP="001A043C">
            <w:pPr>
              <w:widowControl w:val="0"/>
              <w:suppressAutoHyphens/>
              <w:autoSpaceDN w:val="0"/>
              <w:snapToGrid w:val="0"/>
              <w:spacing w:line="240" w:lineRule="auto"/>
              <w:ind w:firstLine="567"/>
              <w:jc w:val="right"/>
              <w:textAlignment w:val="baseline"/>
              <w:rPr>
                <w:rFonts w:eastAsia="Lucida Sans Unicode" w:cstheme="minorHAnsi"/>
                <w:color w:val="000000"/>
                <w:kern w:val="3"/>
                <w:sz w:val="24"/>
                <w:szCs w:val="24"/>
                <w:lang w:eastAsia="hi-IN" w:bidi="hi-IN"/>
              </w:rPr>
            </w:pPr>
          </w:p>
        </w:tc>
      </w:tr>
      <w:tr w:rsidR="00AB72BD" w:rsidRPr="001A043C" w14:paraId="7A5B52F4" w14:textId="77777777" w:rsidTr="00511E4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835C14" w14:textId="77777777" w:rsidR="00AB72BD" w:rsidRPr="001A043C" w:rsidRDefault="00AB72BD" w:rsidP="001A043C">
            <w:pPr>
              <w:widowControl w:val="0"/>
              <w:suppressAutoHyphens/>
              <w:autoSpaceDN w:val="0"/>
              <w:snapToGrid w:val="0"/>
              <w:spacing w:line="240" w:lineRule="auto"/>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7057B1" w14:textId="77777777" w:rsidR="00AB72BD" w:rsidRPr="001A043C" w:rsidRDefault="00AB72BD" w:rsidP="001A043C">
            <w:pPr>
              <w:widowControl w:val="0"/>
              <w:suppressAutoHyphens/>
              <w:autoSpaceDN w:val="0"/>
              <w:snapToGrid w:val="0"/>
              <w:spacing w:line="240" w:lineRule="auto"/>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E0CE67" w14:textId="77777777" w:rsidR="00AB72BD" w:rsidRPr="001A043C" w:rsidRDefault="00AB72BD" w:rsidP="001A043C">
            <w:pPr>
              <w:widowControl w:val="0"/>
              <w:suppressAutoHyphens/>
              <w:autoSpaceDN w:val="0"/>
              <w:snapToGrid w:val="0"/>
              <w:spacing w:line="240" w:lineRule="auto"/>
              <w:ind w:firstLine="567"/>
              <w:jc w:val="right"/>
              <w:textAlignment w:val="baseline"/>
              <w:rPr>
                <w:rFonts w:eastAsia="Lucida Sans Unicode" w:cstheme="minorHAnsi"/>
                <w:color w:val="000000"/>
                <w:kern w:val="3"/>
                <w:sz w:val="24"/>
                <w:szCs w:val="24"/>
                <w:lang w:eastAsia="hi-IN" w:bidi="hi-IN"/>
              </w:rPr>
            </w:pPr>
          </w:p>
        </w:tc>
      </w:tr>
    </w:tbl>
    <w:p w14:paraId="1C8A5F7E" w14:textId="77777777" w:rsidR="00AB72BD" w:rsidRPr="001A043C" w:rsidRDefault="00AB72BD" w:rsidP="001A043C">
      <w:pPr>
        <w:widowControl w:val="0"/>
        <w:suppressAutoHyphens/>
        <w:spacing w:line="240" w:lineRule="auto"/>
        <w:ind w:left="360"/>
        <w:rPr>
          <w:rFonts w:eastAsia="Times New Roman" w:cstheme="minorHAnsi"/>
          <w:sz w:val="24"/>
          <w:szCs w:val="24"/>
          <w:lang w:eastAsia="en-US"/>
        </w:rPr>
      </w:pPr>
    </w:p>
    <w:p w14:paraId="037E1A34" w14:textId="77777777" w:rsidR="00AB72BD" w:rsidRPr="001A043C" w:rsidRDefault="00AB72BD" w:rsidP="001A043C">
      <w:pPr>
        <w:widowControl w:val="0"/>
        <w:suppressAutoHyphens/>
        <w:spacing w:line="240" w:lineRule="auto"/>
        <w:ind w:left="360"/>
        <w:rPr>
          <w:rFonts w:eastAsia="Times New Roman" w:cstheme="minorHAnsi"/>
          <w:sz w:val="24"/>
          <w:szCs w:val="24"/>
          <w:lang w:eastAsia="en-US"/>
        </w:rPr>
      </w:pPr>
      <w:r w:rsidRPr="001A043C">
        <w:rPr>
          <w:rFonts w:eastAsia="Times New Roman" w:cstheme="minorHAnsi"/>
          <w:sz w:val="24"/>
          <w:szCs w:val="24"/>
          <w:lang w:eastAsia="en-US"/>
        </w:rPr>
        <w:lastRenderedPageBreak/>
        <w:t xml:space="preserve">Ši pasiūlyme nurodyta informacija yra konfidenciali </w:t>
      </w:r>
      <w:r w:rsidRPr="001A043C">
        <w:rPr>
          <w:rFonts w:eastAsia="Times New Roman" w:cstheme="minorHAnsi"/>
          <w:i/>
          <w:sz w:val="24"/>
          <w:szCs w:val="24"/>
          <w:lang w:eastAsia="en-US"/>
        </w:rPr>
        <w:t>/Perkančioji organizacija šios informacijos negali atskleisti tretiesiems asmenims/</w:t>
      </w:r>
      <w:r w:rsidRPr="001A043C">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AB72BD" w:rsidRPr="001A043C" w14:paraId="0A5DBA8C" w14:textId="77777777" w:rsidTr="00511E4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BFDD90" w14:textId="77777777" w:rsidR="00AB72BD" w:rsidRPr="001A043C" w:rsidRDefault="00AB72BD" w:rsidP="001A043C">
            <w:pPr>
              <w:widowControl w:val="0"/>
              <w:suppressAutoHyphens/>
              <w:autoSpaceDN w:val="0"/>
              <w:snapToGrid w:val="0"/>
              <w:spacing w:line="240" w:lineRule="auto"/>
              <w:jc w:val="center"/>
              <w:textAlignment w:val="baseline"/>
              <w:rPr>
                <w:rFonts w:eastAsia="Lucida Sans Unicode" w:cstheme="minorHAnsi"/>
                <w:color w:val="000000"/>
                <w:kern w:val="3"/>
                <w:sz w:val="24"/>
                <w:szCs w:val="24"/>
                <w:lang w:eastAsia="hi-IN" w:bidi="hi-IN"/>
              </w:rPr>
            </w:pPr>
            <w:proofErr w:type="spellStart"/>
            <w:r w:rsidRPr="001A043C">
              <w:rPr>
                <w:rFonts w:eastAsia="Lucida Sans Unicode" w:cstheme="minorHAnsi"/>
                <w:color w:val="000000"/>
                <w:kern w:val="3"/>
                <w:sz w:val="24"/>
                <w:szCs w:val="24"/>
                <w:lang w:eastAsia="hi-IN" w:bidi="hi-IN"/>
              </w:rPr>
              <w:t>Eil.Nr</w:t>
            </w:r>
            <w:proofErr w:type="spellEnd"/>
            <w:r w:rsidRPr="001A043C">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A39848" w14:textId="77777777" w:rsidR="00AB72BD" w:rsidRPr="001A043C" w:rsidRDefault="00AB72BD" w:rsidP="001A043C">
            <w:pPr>
              <w:widowControl w:val="0"/>
              <w:suppressAutoHyphens/>
              <w:autoSpaceDN w:val="0"/>
              <w:snapToGrid w:val="0"/>
              <w:spacing w:line="240" w:lineRule="auto"/>
              <w:jc w:val="center"/>
              <w:textAlignment w:val="baseline"/>
              <w:rPr>
                <w:rFonts w:eastAsia="Times New Roman" w:cstheme="minorHAnsi"/>
                <w:color w:val="000000"/>
                <w:kern w:val="3"/>
                <w:sz w:val="24"/>
                <w:szCs w:val="24"/>
                <w:lang w:eastAsia="hi-IN" w:bidi="hi-IN"/>
              </w:rPr>
            </w:pPr>
            <w:r w:rsidRPr="001A043C">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5DA1F" w14:textId="77777777" w:rsidR="00AB72BD" w:rsidRPr="001A043C" w:rsidRDefault="00AB72BD" w:rsidP="001A043C">
            <w:pPr>
              <w:widowControl w:val="0"/>
              <w:suppressAutoHyphens/>
              <w:autoSpaceDN w:val="0"/>
              <w:snapToGrid w:val="0"/>
              <w:spacing w:line="240" w:lineRule="auto"/>
              <w:jc w:val="center"/>
              <w:textAlignment w:val="baseline"/>
              <w:rPr>
                <w:rFonts w:eastAsia="Times New Roman" w:cstheme="minorHAnsi"/>
                <w:color w:val="000000"/>
                <w:kern w:val="3"/>
                <w:sz w:val="24"/>
                <w:szCs w:val="24"/>
                <w:lang w:eastAsia="hi-IN" w:bidi="hi-IN"/>
              </w:rPr>
            </w:pPr>
            <w:r w:rsidRPr="001A043C">
              <w:rPr>
                <w:rFonts w:eastAsia="Times New Roman" w:cstheme="minorHAnsi"/>
                <w:color w:val="000000"/>
                <w:kern w:val="3"/>
                <w:sz w:val="24"/>
                <w:szCs w:val="24"/>
                <w:lang w:eastAsia="hi-IN" w:bidi="hi-IN"/>
              </w:rPr>
              <w:t>Dokumentas yra įkeltas šioje CVP IS pasiūlymo lango eilutėje („Prisegti dokumentai“)</w:t>
            </w:r>
          </w:p>
        </w:tc>
      </w:tr>
      <w:tr w:rsidR="00AB72BD" w:rsidRPr="001A043C" w14:paraId="2C7D5B6B" w14:textId="77777777" w:rsidTr="00511E4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CA33D2" w14:textId="77777777" w:rsidR="00AB72BD" w:rsidRPr="001A043C" w:rsidRDefault="00AB72BD" w:rsidP="001A043C">
            <w:pPr>
              <w:widowControl w:val="0"/>
              <w:suppressAutoHyphens/>
              <w:autoSpaceDN w:val="0"/>
              <w:snapToGrid w:val="0"/>
              <w:spacing w:line="240" w:lineRule="auto"/>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32EA84" w14:textId="77777777" w:rsidR="00AB72BD" w:rsidRPr="001A043C" w:rsidRDefault="00AB72BD" w:rsidP="001A043C">
            <w:pPr>
              <w:widowControl w:val="0"/>
              <w:suppressAutoHyphens/>
              <w:autoSpaceDN w:val="0"/>
              <w:snapToGrid w:val="0"/>
              <w:spacing w:line="240" w:lineRule="auto"/>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7AA9" w14:textId="77777777" w:rsidR="00AB72BD" w:rsidRPr="001A043C" w:rsidRDefault="00AB72BD" w:rsidP="001A043C">
            <w:pPr>
              <w:widowControl w:val="0"/>
              <w:suppressAutoHyphens/>
              <w:autoSpaceDN w:val="0"/>
              <w:snapToGrid w:val="0"/>
              <w:spacing w:line="240" w:lineRule="auto"/>
              <w:textAlignment w:val="baseline"/>
              <w:rPr>
                <w:rFonts w:eastAsia="Times New Roman" w:cstheme="minorHAnsi"/>
                <w:color w:val="000000"/>
                <w:kern w:val="3"/>
                <w:sz w:val="24"/>
                <w:szCs w:val="24"/>
                <w:lang w:eastAsia="hi-IN" w:bidi="hi-IN"/>
              </w:rPr>
            </w:pPr>
          </w:p>
        </w:tc>
      </w:tr>
      <w:tr w:rsidR="00AB72BD" w:rsidRPr="001A043C" w14:paraId="3628304E" w14:textId="77777777" w:rsidTr="00511E4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028F049" w14:textId="77777777" w:rsidR="00AB72BD" w:rsidRPr="001A043C" w:rsidRDefault="00AB72BD" w:rsidP="001A043C">
            <w:pPr>
              <w:widowControl w:val="0"/>
              <w:suppressAutoHyphens/>
              <w:autoSpaceDN w:val="0"/>
              <w:snapToGrid w:val="0"/>
              <w:spacing w:line="240" w:lineRule="auto"/>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1D970740" w14:textId="77777777" w:rsidR="00AB72BD" w:rsidRPr="001A043C" w:rsidRDefault="00AB72BD" w:rsidP="001A043C">
            <w:pPr>
              <w:widowControl w:val="0"/>
              <w:suppressAutoHyphens/>
              <w:autoSpaceDN w:val="0"/>
              <w:snapToGrid w:val="0"/>
              <w:spacing w:line="240" w:lineRule="auto"/>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D6DA" w14:textId="77777777" w:rsidR="00AB72BD" w:rsidRPr="001A043C" w:rsidRDefault="00AB72BD" w:rsidP="001A043C">
            <w:pPr>
              <w:widowControl w:val="0"/>
              <w:suppressAutoHyphens/>
              <w:autoSpaceDN w:val="0"/>
              <w:snapToGrid w:val="0"/>
              <w:spacing w:line="240" w:lineRule="auto"/>
              <w:textAlignment w:val="baseline"/>
              <w:rPr>
                <w:rFonts w:eastAsia="Lucida Sans Unicode" w:cstheme="minorHAnsi"/>
                <w:color w:val="000000"/>
                <w:kern w:val="3"/>
                <w:sz w:val="24"/>
                <w:szCs w:val="24"/>
                <w:lang w:eastAsia="hi-IN" w:bidi="hi-IN"/>
              </w:rPr>
            </w:pPr>
          </w:p>
        </w:tc>
      </w:tr>
    </w:tbl>
    <w:p w14:paraId="3ED1E246" w14:textId="77777777" w:rsidR="00AB72BD" w:rsidRPr="001A043C" w:rsidRDefault="00AB72BD" w:rsidP="001A043C">
      <w:pPr>
        <w:widowControl w:val="0"/>
        <w:suppressAutoHyphens/>
        <w:autoSpaceDN w:val="0"/>
        <w:spacing w:line="240" w:lineRule="auto"/>
        <w:ind w:firstLine="851"/>
        <w:textAlignment w:val="baseline"/>
        <w:rPr>
          <w:rFonts w:eastAsia="Times New Roman" w:cstheme="minorHAnsi"/>
          <w:sz w:val="24"/>
          <w:szCs w:val="24"/>
          <w:lang w:eastAsia="en-US"/>
        </w:rPr>
      </w:pPr>
      <w:r w:rsidRPr="001A043C">
        <w:rPr>
          <w:rFonts w:eastAsia="Lucida Sans Unicode" w:cstheme="minorHAnsi"/>
          <w:kern w:val="3"/>
          <w:sz w:val="24"/>
          <w:szCs w:val="24"/>
          <w:u w:val="single"/>
          <w:lang w:eastAsia="en-US"/>
        </w:rPr>
        <w:t>Pastaba</w:t>
      </w:r>
      <w:r w:rsidRPr="001A043C">
        <w:rPr>
          <w:rFonts w:eastAsia="Lucida Sans Unicode" w:cstheme="minorHAnsi"/>
          <w:kern w:val="3"/>
          <w:sz w:val="24"/>
          <w:szCs w:val="24"/>
          <w:lang w:eastAsia="en-US"/>
        </w:rPr>
        <w:t xml:space="preserve">. </w:t>
      </w:r>
      <w:r w:rsidRPr="001A043C">
        <w:rPr>
          <w:rFonts w:eastAsia="Times New Roman" w:cstheme="minorHAnsi"/>
          <w:sz w:val="24"/>
          <w:szCs w:val="24"/>
        </w:rPr>
        <w:t>Tiekėjui</w:t>
      </w:r>
      <w:r w:rsidRPr="001A043C">
        <w:rPr>
          <w:rFonts w:eastAsia="Times New Roman" w:cstheme="minorHAnsi"/>
          <w:sz w:val="24"/>
          <w:szCs w:val="24"/>
          <w:lang w:eastAsia="en-US"/>
        </w:rPr>
        <w:t xml:space="preserve"> nenurodžius, kokia informacija yra konfidenciali, laikoma, kad konfidencialios informacijos pasiūlyme nėra. </w:t>
      </w:r>
      <w:r w:rsidRPr="001A043C">
        <w:rPr>
          <w:rFonts w:eastAsia="Times New Roman" w:cstheme="minorHAnsi"/>
          <w:sz w:val="24"/>
          <w:szCs w:val="24"/>
        </w:rPr>
        <w:t>Tiekėjas</w:t>
      </w:r>
      <w:r w:rsidRPr="001A043C">
        <w:rPr>
          <w:rFonts w:eastAsia="Times New Roman" w:cstheme="minorHAnsi"/>
          <w:sz w:val="24"/>
          <w:szCs w:val="24"/>
          <w:lang w:eastAsia="en-US"/>
        </w:rPr>
        <w:t xml:space="preserve"> negali nurodyti, kad konfidenciali yra pasiūlymo kaina arba</w:t>
      </w:r>
      <w:r w:rsidRPr="001A043C">
        <w:rPr>
          <w:rFonts w:eastAsia="Times New Roman" w:cstheme="minorHAnsi"/>
          <w:sz w:val="24"/>
          <w:szCs w:val="24"/>
        </w:rPr>
        <w:t>,</w:t>
      </w:r>
      <w:r w:rsidRPr="001A043C">
        <w:rPr>
          <w:rFonts w:eastAsia="Times New Roman" w:cstheme="minorHAnsi"/>
          <w:sz w:val="24"/>
          <w:szCs w:val="24"/>
          <w:lang w:eastAsia="en-US"/>
        </w:rPr>
        <w:t xml:space="preserve"> kad visas pasiūlymas yra konfidencialus.</w:t>
      </w:r>
    </w:p>
    <w:p w14:paraId="14E26B47" w14:textId="77777777" w:rsidR="00AB72BD" w:rsidRPr="001A043C" w:rsidRDefault="00AB72BD" w:rsidP="001A043C">
      <w:pPr>
        <w:widowControl w:val="0"/>
        <w:suppressAutoHyphens/>
        <w:spacing w:line="240" w:lineRule="auto"/>
        <w:ind w:firstLine="720"/>
        <w:rPr>
          <w:rFonts w:eastAsia="Times New Roman" w:cstheme="minorHAnsi"/>
          <w:bCs/>
          <w:i/>
          <w:iCs/>
          <w:sz w:val="24"/>
          <w:szCs w:val="24"/>
        </w:rPr>
      </w:pPr>
    </w:p>
    <w:p w14:paraId="4D3A4015" w14:textId="77777777" w:rsidR="00AB72BD" w:rsidRPr="001A043C" w:rsidRDefault="00AB72BD" w:rsidP="001A043C">
      <w:pPr>
        <w:widowControl w:val="0"/>
        <w:suppressAutoHyphens/>
        <w:spacing w:line="240" w:lineRule="auto"/>
        <w:ind w:firstLine="709"/>
        <w:rPr>
          <w:rFonts w:eastAsia="Times New Roman" w:cstheme="minorHAnsi"/>
          <w:b/>
          <w:bCs/>
          <w:sz w:val="24"/>
          <w:szCs w:val="24"/>
        </w:rPr>
      </w:pPr>
      <w:r w:rsidRPr="001A043C">
        <w:rPr>
          <w:rFonts w:eastAsia="Times New Roman" w:cstheme="minorHAnsi"/>
          <w:b/>
          <w:bCs/>
          <w:sz w:val="24"/>
          <w:szCs w:val="24"/>
        </w:rPr>
        <w:t>Pasirašydamas šį pasiūlymą, tvirtintu, kad:</w:t>
      </w:r>
    </w:p>
    <w:p w14:paraId="4EB955CC" w14:textId="77777777" w:rsidR="00AB72BD" w:rsidRPr="001A043C" w:rsidRDefault="00AB72BD" w:rsidP="001A043C">
      <w:pPr>
        <w:widowControl w:val="0"/>
        <w:suppressAutoHyphens/>
        <w:spacing w:line="240" w:lineRule="auto"/>
        <w:ind w:firstLine="709"/>
        <w:rPr>
          <w:rFonts w:eastAsia="Times New Roman" w:cstheme="minorHAnsi"/>
          <w:b/>
          <w:bCs/>
          <w:sz w:val="24"/>
          <w:szCs w:val="24"/>
        </w:rPr>
      </w:pPr>
    </w:p>
    <w:p w14:paraId="371D49BA" w14:textId="77777777" w:rsidR="00AB72BD" w:rsidRPr="001A043C" w:rsidRDefault="00AB72BD" w:rsidP="001A043C">
      <w:pPr>
        <w:widowControl w:val="0"/>
        <w:numPr>
          <w:ilvl w:val="0"/>
          <w:numId w:val="58"/>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1A043C">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A23D82" w14:textId="77777777" w:rsidR="00AB72BD" w:rsidRPr="001A043C" w:rsidRDefault="00AB72BD" w:rsidP="001A043C">
      <w:pPr>
        <w:widowControl w:val="0"/>
        <w:numPr>
          <w:ilvl w:val="0"/>
          <w:numId w:val="58"/>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1A043C">
        <w:rPr>
          <w:rFonts w:eastAsia="Calibri" w:cstheme="minorHAnsi"/>
          <w:sz w:val="24"/>
          <w:szCs w:val="24"/>
          <w:lang w:eastAsia="en-US"/>
        </w:rPr>
        <w:t>sutinku su pirkimo dokumentuose nustatytomis sąlygomis ir procedūromis,</w:t>
      </w:r>
    </w:p>
    <w:p w14:paraId="601E955E" w14:textId="77777777" w:rsidR="00AB72BD" w:rsidRPr="001A043C" w:rsidRDefault="00AB72BD" w:rsidP="001A043C">
      <w:pPr>
        <w:widowControl w:val="0"/>
        <w:numPr>
          <w:ilvl w:val="0"/>
          <w:numId w:val="58"/>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1A043C">
        <w:rPr>
          <w:rFonts w:eastAsia="Calibri" w:cstheme="minorHAnsi"/>
          <w:sz w:val="24"/>
          <w:szCs w:val="24"/>
          <w:lang w:eastAsia="en-US"/>
        </w:rPr>
        <w:t>pasiūlymo dokumentuose pateikti duomenys ir informacija yra teisinga ir apima viską, ko reikia tinkamam sutarties įvykdymui;</w:t>
      </w:r>
    </w:p>
    <w:p w14:paraId="10551BC8" w14:textId="77777777" w:rsidR="00AB72BD" w:rsidRPr="001A043C" w:rsidRDefault="00AB72BD" w:rsidP="001A043C">
      <w:pPr>
        <w:widowControl w:val="0"/>
        <w:numPr>
          <w:ilvl w:val="0"/>
          <w:numId w:val="58"/>
        </w:numPr>
        <w:suppressAutoHyphens/>
        <w:autoSpaceDN w:val="0"/>
        <w:spacing w:line="240" w:lineRule="auto"/>
        <w:ind w:left="0" w:firstLine="1069"/>
        <w:contextualSpacing/>
        <w:textAlignment w:val="baseline"/>
        <w:rPr>
          <w:rFonts w:eastAsia="Calibri" w:cstheme="minorHAnsi"/>
          <w:b/>
          <w:smallCaps/>
          <w:sz w:val="24"/>
          <w:szCs w:val="24"/>
        </w:rPr>
      </w:pPr>
      <w:r w:rsidRPr="001A043C">
        <w:rPr>
          <w:rFonts w:eastAsia="Arial" w:cstheme="minorHAnsi"/>
          <w:sz w:val="24"/>
          <w:szCs w:val="24"/>
        </w:rPr>
        <w:t>neturiu pašalinimo pagrindo pagal VPĮ 46 straipsnio 2</w:t>
      </w:r>
      <w:r w:rsidRPr="001A043C">
        <w:rPr>
          <w:rFonts w:eastAsia="Arial" w:cstheme="minorHAnsi"/>
          <w:sz w:val="24"/>
          <w:szCs w:val="24"/>
          <w:vertAlign w:val="superscript"/>
        </w:rPr>
        <w:t>1</w:t>
      </w:r>
      <w:r w:rsidRPr="001A043C">
        <w:rPr>
          <w:rFonts w:eastAsia="Arial" w:cstheme="minorHAnsi"/>
          <w:sz w:val="24"/>
          <w:szCs w:val="24"/>
        </w:rPr>
        <w:t xml:space="preserve"> dalį (taikoma</w:t>
      </w:r>
      <w:r w:rsidRPr="001A043C">
        <w:rPr>
          <w:rFonts w:cstheme="minorHAnsi"/>
          <w:sz w:val="24"/>
          <w:szCs w:val="24"/>
        </w:rPr>
        <w:t xml:space="preserve">, kai tiekėjas yra </w:t>
      </w:r>
      <w:r w:rsidRPr="001A043C">
        <w:rPr>
          <w:rFonts w:eastAsia="Arial" w:cstheme="minorHAnsi"/>
          <w:sz w:val="24"/>
          <w:szCs w:val="24"/>
        </w:rPr>
        <w:t>juridinis asmuo, kita organizacija ar jos struktūrinis padalinys);</w:t>
      </w:r>
    </w:p>
    <w:p w14:paraId="2C1778F6" w14:textId="37EF3FB9" w:rsidR="00AB72BD" w:rsidRPr="001A043C" w:rsidRDefault="00AB72BD" w:rsidP="001A043C">
      <w:pPr>
        <w:widowControl w:val="0"/>
        <w:numPr>
          <w:ilvl w:val="0"/>
          <w:numId w:val="58"/>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1A043C">
        <w:rPr>
          <w:rFonts w:eastAsia="Calibri" w:cstheme="minorHAnsi"/>
          <w:sz w:val="24"/>
          <w:szCs w:val="24"/>
          <w:lang w:eastAsia="en-US"/>
        </w:rPr>
        <w:t xml:space="preserve">pasiūlymas galioja </w:t>
      </w:r>
      <w:r w:rsidRPr="001A043C">
        <w:rPr>
          <w:rFonts w:eastAsia="Times New Roman" w:cstheme="minorHAnsi"/>
          <w:sz w:val="24"/>
          <w:szCs w:val="24"/>
          <w:lang w:eastAsia="en-US"/>
        </w:rPr>
        <w:t>ne trumpiau nei 60 dienų nuo pasiūlymų pateikimo galutinio termino pabaigos</w:t>
      </w:r>
      <w:r w:rsidRPr="001A043C">
        <w:rPr>
          <w:rFonts w:eastAsia="Calibri" w:cstheme="minorHAnsi"/>
          <w:sz w:val="24"/>
          <w:szCs w:val="24"/>
          <w:lang w:eastAsia="en-US"/>
        </w:rPr>
        <w:t xml:space="preserve">, </w:t>
      </w:r>
      <w:proofErr w:type="spellStart"/>
      <w:r w:rsidRPr="001A043C">
        <w:rPr>
          <w:rFonts w:eastAsia="Calibri" w:cstheme="minorHAnsi"/>
          <w:sz w:val="24"/>
          <w:szCs w:val="24"/>
          <w:lang w:eastAsia="en-US"/>
        </w:rPr>
        <w:t>t.y</w:t>
      </w:r>
      <w:proofErr w:type="spellEnd"/>
      <w:r w:rsidRPr="001A043C">
        <w:rPr>
          <w:rFonts w:eastAsia="Calibri" w:cstheme="minorHAnsi"/>
          <w:sz w:val="24"/>
          <w:szCs w:val="24"/>
          <w:lang w:eastAsia="en-US"/>
        </w:rPr>
        <w:t xml:space="preserve">. iki 2____________. </w:t>
      </w:r>
    </w:p>
    <w:p w14:paraId="1B883CC7" w14:textId="77777777" w:rsidR="00AB72BD" w:rsidRPr="001A043C" w:rsidRDefault="00AB72BD" w:rsidP="001A043C">
      <w:pPr>
        <w:suppressAutoHyphens/>
        <w:autoSpaceDN w:val="0"/>
        <w:spacing w:line="240" w:lineRule="auto"/>
        <w:textAlignment w:val="baseline"/>
        <w:rPr>
          <w:rFonts w:eastAsia="Times New Roman" w:cstheme="minorHAnsi"/>
          <w:sz w:val="24"/>
          <w:szCs w:val="24"/>
          <w:lang w:eastAsia="en-US"/>
        </w:rPr>
      </w:pPr>
    </w:p>
    <w:p w14:paraId="549055BD" w14:textId="77777777" w:rsidR="00AB72BD" w:rsidRPr="001A043C" w:rsidRDefault="00AB72BD" w:rsidP="001A043C">
      <w:pPr>
        <w:suppressAutoHyphens/>
        <w:autoSpaceDN w:val="0"/>
        <w:spacing w:line="240" w:lineRule="auto"/>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B72BD" w:rsidRPr="001A043C" w14:paraId="11464690" w14:textId="77777777" w:rsidTr="00511E4F">
        <w:trPr>
          <w:trHeight w:val="73"/>
          <w:jc w:val="right"/>
        </w:trPr>
        <w:tc>
          <w:tcPr>
            <w:tcW w:w="3588" w:type="dxa"/>
            <w:tcBorders>
              <w:top w:val="single" w:sz="4" w:space="0" w:color="auto"/>
              <w:left w:val="nil"/>
              <w:bottom w:val="nil"/>
              <w:right w:val="nil"/>
            </w:tcBorders>
            <w:shd w:val="clear" w:color="auto" w:fill="auto"/>
          </w:tcPr>
          <w:p w14:paraId="40361D62" w14:textId="77777777" w:rsidR="00AB72BD" w:rsidRPr="001A043C" w:rsidRDefault="00AB72BD" w:rsidP="001A043C">
            <w:pPr>
              <w:suppressAutoHyphens/>
              <w:autoSpaceDN w:val="0"/>
              <w:snapToGrid w:val="0"/>
              <w:spacing w:line="240" w:lineRule="auto"/>
              <w:textAlignment w:val="baseline"/>
              <w:rPr>
                <w:rFonts w:eastAsia="Times New Roman" w:cstheme="minorHAnsi"/>
                <w:position w:val="6"/>
                <w:sz w:val="24"/>
                <w:szCs w:val="24"/>
                <w:lang w:eastAsia="en-US"/>
              </w:rPr>
            </w:pPr>
            <w:r w:rsidRPr="001A043C">
              <w:rPr>
                <w:rFonts w:eastAsia="Times New Roman" w:cstheme="minorHAnsi"/>
                <w:position w:val="6"/>
                <w:sz w:val="24"/>
                <w:szCs w:val="24"/>
                <w:lang w:eastAsia="en-US"/>
              </w:rPr>
              <w:t>(</w:t>
            </w:r>
            <w:r w:rsidRPr="001A043C">
              <w:rPr>
                <w:rFonts w:eastAsia="Times New Roman" w:cstheme="minorHAnsi"/>
                <w:i/>
                <w:position w:val="6"/>
                <w:sz w:val="24"/>
                <w:szCs w:val="24"/>
                <w:lang w:eastAsia="en-US"/>
              </w:rPr>
              <w:t>Tiekėjo arba jo įgalioto asmens pareigų pavadinimas)</w:t>
            </w:r>
          </w:p>
        </w:tc>
        <w:tc>
          <w:tcPr>
            <w:tcW w:w="300" w:type="dxa"/>
            <w:shd w:val="clear" w:color="auto" w:fill="auto"/>
          </w:tcPr>
          <w:p w14:paraId="77121DC0" w14:textId="77777777" w:rsidR="00AB72BD" w:rsidRPr="001A043C" w:rsidRDefault="00AB72BD" w:rsidP="001A043C">
            <w:pPr>
              <w:suppressAutoHyphens/>
              <w:autoSpaceDN w:val="0"/>
              <w:spacing w:line="240" w:lineRule="auto"/>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0D0C5733" w14:textId="77777777" w:rsidR="00AB72BD" w:rsidRPr="001A043C" w:rsidRDefault="00AB72BD" w:rsidP="001A043C">
            <w:pPr>
              <w:suppressAutoHyphens/>
              <w:autoSpaceDN w:val="0"/>
              <w:spacing w:line="240" w:lineRule="auto"/>
              <w:textAlignment w:val="baseline"/>
              <w:rPr>
                <w:rFonts w:eastAsia="Calibri" w:cstheme="minorHAnsi"/>
                <w:i/>
                <w:sz w:val="24"/>
                <w:szCs w:val="24"/>
                <w:lang w:eastAsia="en-US"/>
              </w:rPr>
            </w:pPr>
            <w:r w:rsidRPr="001A043C">
              <w:rPr>
                <w:rFonts w:eastAsia="Calibri" w:cstheme="minorHAnsi"/>
                <w:i/>
                <w:position w:val="6"/>
                <w:sz w:val="24"/>
                <w:szCs w:val="24"/>
                <w:lang w:eastAsia="en-US"/>
              </w:rPr>
              <w:t>(Parašas)</w:t>
            </w:r>
          </w:p>
        </w:tc>
        <w:tc>
          <w:tcPr>
            <w:tcW w:w="236" w:type="dxa"/>
            <w:shd w:val="clear" w:color="auto" w:fill="auto"/>
          </w:tcPr>
          <w:p w14:paraId="2D79EA2A" w14:textId="77777777" w:rsidR="00AB72BD" w:rsidRPr="001A043C" w:rsidRDefault="00AB72BD" w:rsidP="001A043C">
            <w:pPr>
              <w:suppressAutoHyphens/>
              <w:autoSpaceDN w:val="0"/>
              <w:spacing w:line="240" w:lineRule="auto"/>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39190E4C" w14:textId="77777777" w:rsidR="00AB72BD" w:rsidRPr="001A043C" w:rsidRDefault="00AB72BD" w:rsidP="001A043C">
            <w:pPr>
              <w:suppressAutoHyphens/>
              <w:autoSpaceDN w:val="0"/>
              <w:spacing w:line="240" w:lineRule="auto"/>
              <w:textAlignment w:val="baseline"/>
              <w:rPr>
                <w:rFonts w:eastAsia="Calibri" w:cstheme="minorHAnsi"/>
                <w:i/>
                <w:sz w:val="24"/>
                <w:szCs w:val="24"/>
                <w:lang w:eastAsia="en-US"/>
              </w:rPr>
            </w:pPr>
            <w:r w:rsidRPr="001A043C">
              <w:rPr>
                <w:rFonts w:eastAsia="Calibri" w:cstheme="minorHAnsi"/>
                <w:i/>
                <w:position w:val="6"/>
                <w:sz w:val="24"/>
                <w:szCs w:val="24"/>
                <w:lang w:eastAsia="en-US"/>
              </w:rPr>
              <w:t>(Vardas ir pavardė)</w:t>
            </w:r>
          </w:p>
        </w:tc>
      </w:tr>
    </w:tbl>
    <w:p w14:paraId="500DCAB1" w14:textId="77777777" w:rsidR="00AB72BD" w:rsidRPr="001A043C" w:rsidRDefault="00AB72BD" w:rsidP="001A043C">
      <w:pPr>
        <w:spacing w:line="240" w:lineRule="auto"/>
        <w:rPr>
          <w:rFonts w:eastAsia="Times New Roman" w:cstheme="minorHAnsi"/>
          <w:sz w:val="24"/>
          <w:szCs w:val="24"/>
        </w:rPr>
      </w:pPr>
      <w:r w:rsidRPr="001A043C">
        <w:rPr>
          <w:rFonts w:eastAsia="Times New Roman" w:cstheme="minorHAnsi"/>
          <w:sz w:val="24"/>
          <w:szCs w:val="24"/>
        </w:rPr>
        <w:t xml:space="preserve">                                                          </w:t>
      </w:r>
    </w:p>
    <w:p w14:paraId="3C25D3F9" w14:textId="77777777" w:rsidR="00AB72BD" w:rsidRPr="001A043C" w:rsidRDefault="00AB72BD" w:rsidP="001A043C">
      <w:pPr>
        <w:spacing w:line="240" w:lineRule="auto"/>
        <w:rPr>
          <w:rFonts w:cstheme="minorHAnsi"/>
        </w:rPr>
      </w:pPr>
    </w:p>
    <w:p w14:paraId="7AA31223" w14:textId="77777777" w:rsidR="007A1FCC" w:rsidRPr="001A043C" w:rsidRDefault="007A1FCC" w:rsidP="001A043C">
      <w:pPr>
        <w:spacing w:line="240" w:lineRule="auto"/>
        <w:ind w:firstLine="720"/>
        <w:rPr>
          <w:rFonts w:eastAsia="Times New Roman" w:cstheme="minorHAnsi"/>
          <w:b/>
          <w:lang w:eastAsia="da-DK"/>
        </w:rPr>
      </w:pPr>
    </w:p>
    <w:p w14:paraId="42D90B39" w14:textId="77777777" w:rsidR="007A1FCC" w:rsidRPr="001A043C" w:rsidRDefault="007A1FCC" w:rsidP="001A043C">
      <w:pPr>
        <w:spacing w:line="240" w:lineRule="auto"/>
        <w:ind w:firstLine="720"/>
        <w:rPr>
          <w:rFonts w:eastAsia="Times New Roman" w:cstheme="minorHAnsi"/>
          <w:b/>
          <w:lang w:eastAsia="da-DK"/>
        </w:rPr>
      </w:pPr>
    </w:p>
    <w:p w14:paraId="0E2AD951" w14:textId="77777777" w:rsidR="007A1FCC" w:rsidRPr="001A043C" w:rsidRDefault="007A1FCC" w:rsidP="001A043C">
      <w:pPr>
        <w:spacing w:line="240" w:lineRule="auto"/>
        <w:ind w:firstLine="720"/>
        <w:rPr>
          <w:rFonts w:eastAsia="Times New Roman" w:cstheme="minorHAnsi"/>
          <w:b/>
          <w:lang w:eastAsia="da-DK"/>
        </w:rPr>
      </w:pPr>
    </w:p>
    <w:p w14:paraId="1A0FAD5A" w14:textId="2575E895" w:rsidR="00D848F0" w:rsidRPr="001A043C" w:rsidRDefault="00D848F0" w:rsidP="001A043C">
      <w:pPr>
        <w:spacing w:line="240" w:lineRule="auto"/>
        <w:rPr>
          <w:rFonts w:cstheme="minorHAnsi"/>
          <w:b/>
          <w:bCs/>
          <w:u w:val="single"/>
        </w:rPr>
      </w:pPr>
      <w:r w:rsidRPr="001A043C">
        <w:rPr>
          <w:rFonts w:cstheme="minorHAnsi"/>
          <w:b/>
          <w:bCs/>
          <w:u w:val="single"/>
        </w:rPr>
        <w:br w:type="page"/>
      </w:r>
    </w:p>
    <w:p w14:paraId="69A20E3E" w14:textId="77777777" w:rsidR="00E078A0" w:rsidRPr="001A043C" w:rsidRDefault="00E078A0" w:rsidP="001A043C">
      <w:pPr>
        <w:spacing w:line="240" w:lineRule="auto"/>
        <w:ind w:firstLine="0"/>
        <w:rPr>
          <w:rFonts w:cstheme="minorHAnsi"/>
        </w:rPr>
      </w:pPr>
    </w:p>
    <w:p w14:paraId="5707BE58" w14:textId="4A0EF120" w:rsidR="007D6542" w:rsidRPr="001A043C" w:rsidRDefault="007D6542" w:rsidP="001A043C">
      <w:pPr>
        <w:spacing w:line="240" w:lineRule="auto"/>
        <w:ind w:left="7314" w:firstLine="0"/>
        <w:rPr>
          <w:rFonts w:cstheme="minorHAnsi"/>
        </w:rPr>
      </w:pPr>
      <w:r w:rsidRPr="001A043C">
        <w:rPr>
          <w:rFonts w:cstheme="minorHAnsi"/>
        </w:rPr>
        <w:t xml:space="preserve">Pirkimo sąlygų </w:t>
      </w:r>
      <w:r w:rsidR="00CD5BDD" w:rsidRPr="001A043C">
        <w:rPr>
          <w:rFonts w:cstheme="minorHAnsi"/>
        </w:rPr>
        <w:t>5</w:t>
      </w:r>
      <w:r w:rsidRPr="001A043C">
        <w:rPr>
          <w:rFonts w:cstheme="minorHAnsi"/>
        </w:rPr>
        <w:t xml:space="preserve"> priedas „Pasiūlymų vertinimo kriterijai ir sąlygos“</w:t>
      </w:r>
    </w:p>
    <w:p w14:paraId="416EE195" w14:textId="55D0FA67" w:rsidR="00DF53CC" w:rsidRPr="001A043C" w:rsidRDefault="00DF53CC" w:rsidP="001A043C">
      <w:pPr>
        <w:spacing w:line="240" w:lineRule="auto"/>
        <w:ind w:left="7314" w:firstLine="0"/>
        <w:rPr>
          <w:rFonts w:cstheme="minorHAnsi"/>
        </w:rPr>
      </w:pPr>
    </w:p>
    <w:p w14:paraId="1DCAE46B" w14:textId="77777777" w:rsidR="00A54EAE" w:rsidRPr="001A043C" w:rsidRDefault="00A54EAE" w:rsidP="001A043C">
      <w:pPr>
        <w:spacing w:line="240" w:lineRule="auto"/>
        <w:jc w:val="center"/>
        <w:rPr>
          <w:rFonts w:cstheme="minorHAnsi"/>
          <w:b/>
          <w:szCs w:val="24"/>
        </w:rPr>
      </w:pPr>
    </w:p>
    <w:p w14:paraId="0BA9918D" w14:textId="77777777" w:rsidR="00A54EAE" w:rsidRPr="00CC525F" w:rsidRDefault="00A54EAE" w:rsidP="001A043C">
      <w:pPr>
        <w:pStyle w:val="Paantrat"/>
        <w:spacing w:after="0" w:line="240" w:lineRule="auto"/>
        <w:jc w:val="center"/>
        <w:rPr>
          <w:rFonts w:cstheme="minorHAnsi"/>
          <w:b/>
          <w:bCs/>
          <w:smallCaps/>
          <w:sz w:val="24"/>
          <w:szCs w:val="24"/>
        </w:rPr>
      </w:pPr>
      <w:r w:rsidRPr="00CC525F">
        <w:rPr>
          <w:rFonts w:cstheme="minorHAnsi"/>
          <w:b/>
          <w:bCs/>
          <w:color w:val="000000" w:themeColor="text1"/>
          <w:sz w:val="24"/>
          <w:szCs w:val="24"/>
        </w:rPr>
        <w:t>PASIŪLYMŲ VERTINIMO KRITERIJAI ir Sąlygos</w:t>
      </w:r>
    </w:p>
    <w:p w14:paraId="34043083" w14:textId="77777777" w:rsidR="00C57932" w:rsidRPr="001A043C" w:rsidRDefault="00C57932" w:rsidP="001A043C">
      <w:pPr>
        <w:spacing w:line="240" w:lineRule="auto"/>
        <w:ind w:firstLine="0"/>
        <w:rPr>
          <w:rFonts w:eastAsia="Times New Roman" w:cstheme="minorHAnsi"/>
          <w:sz w:val="24"/>
          <w:szCs w:val="24"/>
        </w:rPr>
      </w:pPr>
    </w:p>
    <w:p w14:paraId="4E04D62F" w14:textId="5EB07EFA" w:rsidR="00CD5BDD" w:rsidRPr="00CD5BDD" w:rsidRDefault="00CD5BDD" w:rsidP="001A043C">
      <w:pPr>
        <w:spacing w:line="240" w:lineRule="auto"/>
        <w:ind w:firstLine="0"/>
        <w:rPr>
          <w:rFonts w:eastAsia="Times New Roman" w:cstheme="minorHAnsi"/>
          <w:sz w:val="24"/>
          <w:szCs w:val="24"/>
        </w:rPr>
      </w:pPr>
      <w:r w:rsidRPr="00CD5BDD">
        <w:rPr>
          <w:rFonts w:eastAsia="Times New Roman" w:cstheme="minorHAnsi"/>
          <w:sz w:val="24"/>
          <w:szCs w:val="24"/>
        </w:rPr>
        <w:t>1. Pasiūlymų vertinimo kriterijus – mažiausia kaina.</w:t>
      </w:r>
      <w:r w:rsidRPr="001A043C">
        <w:rPr>
          <w:rFonts w:eastAsia="Times New Roman" w:cstheme="minorHAnsi"/>
          <w:sz w:val="24"/>
          <w:szCs w:val="24"/>
        </w:rPr>
        <w:t xml:space="preserve"> </w:t>
      </w:r>
      <w:r w:rsidRPr="00CD5BDD">
        <w:rPr>
          <w:rFonts w:eastAsia="Times New Roman" w:cstheme="minorHAnsi"/>
          <w:sz w:val="24"/>
          <w:szCs w:val="24"/>
        </w:rPr>
        <w:t>Perkančioji organizacija pasiūlymus vertins remdamasi vieninteliu vertinimo kriterijumi – mažiausia pasiūlymo bendra kaina (su PVM), apskaičiuota pagal tiekėjo pateiktus vienetinius įkainius.</w:t>
      </w:r>
    </w:p>
    <w:p w14:paraId="2A99A4A3" w14:textId="783C336A" w:rsidR="00CD5BDD" w:rsidRPr="00CD5BDD" w:rsidRDefault="00CD5BDD" w:rsidP="001A043C">
      <w:pPr>
        <w:spacing w:line="240" w:lineRule="auto"/>
        <w:ind w:firstLine="0"/>
        <w:rPr>
          <w:rFonts w:eastAsia="Times New Roman" w:cstheme="minorHAnsi"/>
          <w:sz w:val="24"/>
          <w:szCs w:val="24"/>
        </w:rPr>
      </w:pPr>
      <w:r w:rsidRPr="00CD5BDD">
        <w:rPr>
          <w:rFonts w:eastAsia="Times New Roman" w:cstheme="minorHAnsi"/>
          <w:sz w:val="24"/>
          <w:szCs w:val="24"/>
        </w:rPr>
        <w:t>2. Pasiūlymo bendra kaina bus apskaičiuojama pagal žemiau nurodytą formulę, kuri naudojama tik pasiūlymų palyginimui (vertinimui):</w:t>
      </w:r>
    </w:p>
    <w:p w14:paraId="634DD9B4" w14:textId="470C595F" w:rsidR="00CD5BDD" w:rsidRPr="00CD5BDD" w:rsidRDefault="00CD5BDD" w:rsidP="001A043C">
      <w:pPr>
        <w:spacing w:line="240" w:lineRule="auto"/>
        <w:ind w:firstLine="0"/>
        <w:jc w:val="left"/>
        <w:rPr>
          <w:rFonts w:eastAsia="Times New Roman" w:cstheme="minorHAnsi"/>
          <w:sz w:val="24"/>
          <w:szCs w:val="24"/>
        </w:rPr>
      </w:pPr>
      <w:r w:rsidRPr="00CD5BDD">
        <w:rPr>
          <w:rFonts w:eastAsia="Times New Roman" w:cstheme="minorHAnsi"/>
          <w:sz w:val="24"/>
          <w:szCs w:val="24"/>
        </w:rPr>
        <w:t>Bendra vertinimo kaina =</w:t>
      </w:r>
      <w:r w:rsidRPr="001A043C">
        <w:rPr>
          <w:rFonts w:eastAsia="Times New Roman" w:cstheme="minorHAnsi"/>
          <w:sz w:val="24"/>
          <w:szCs w:val="24"/>
        </w:rPr>
        <w:t xml:space="preserve"> </w:t>
      </w:r>
      <w:r w:rsidRPr="00CD5BDD">
        <w:rPr>
          <w:rFonts w:eastAsia="Times New Roman" w:cstheme="minorHAnsi"/>
          <w:sz w:val="24"/>
          <w:szCs w:val="24"/>
        </w:rPr>
        <w:t>1 kv. m fasado remonto įkainis su PVM) +1 m siūlių remonto įkainis su PVM</w:t>
      </w:r>
      <w:r w:rsidRPr="001A043C">
        <w:rPr>
          <w:rFonts w:eastAsia="Times New Roman" w:cstheme="minorHAnsi"/>
          <w:sz w:val="24"/>
          <w:szCs w:val="24"/>
        </w:rPr>
        <w:t>.</w:t>
      </w:r>
    </w:p>
    <w:p w14:paraId="3CA5BC16" w14:textId="77777777" w:rsidR="00CD5BDD" w:rsidRPr="00CD5BDD" w:rsidRDefault="00CD5BDD" w:rsidP="001A043C">
      <w:pPr>
        <w:spacing w:line="240" w:lineRule="auto"/>
        <w:ind w:firstLine="0"/>
        <w:jc w:val="left"/>
        <w:rPr>
          <w:rFonts w:eastAsia="Times New Roman" w:cstheme="minorHAnsi"/>
          <w:sz w:val="24"/>
          <w:szCs w:val="24"/>
        </w:rPr>
      </w:pPr>
      <w:r w:rsidRPr="00CD5BDD">
        <w:rPr>
          <w:rFonts w:eastAsia="Times New Roman" w:cstheme="minorHAnsi"/>
          <w:sz w:val="24"/>
          <w:szCs w:val="24"/>
        </w:rPr>
        <w:t>Pastaba:</w:t>
      </w:r>
    </w:p>
    <w:p w14:paraId="1301CF3A" w14:textId="2E17780D" w:rsidR="00CD5BDD" w:rsidRPr="00CD5BDD" w:rsidRDefault="00CD5BDD" w:rsidP="001A043C">
      <w:pPr>
        <w:numPr>
          <w:ilvl w:val="0"/>
          <w:numId w:val="59"/>
        </w:numPr>
        <w:spacing w:line="240" w:lineRule="auto"/>
        <w:jc w:val="left"/>
        <w:rPr>
          <w:rFonts w:eastAsia="Times New Roman" w:cstheme="minorHAnsi"/>
          <w:sz w:val="24"/>
          <w:szCs w:val="24"/>
        </w:rPr>
      </w:pPr>
      <w:r w:rsidRPr="00CD5BDD">
        <w:rPr>
          <w:rFonts w:eastAsia="Times New Roman" w:cstheme="minorHAnsi"/>
          <w:sz w:val="24"/>
          <w:szCs w:val="24"/>
        </w:rPr>
        <w:t xml:space="preserve">Perkančioji organizacija neįsipareigoja </w:t>
      </w:r>
      <w:r w:rsidRPr="001A043C">
        <w:rPr>
          <w:rFonts w:eastAsia="Times New Roman" w:cstheme="minorHAnsi"/>
          <w:sz w:val="24"/>
          <w:szCs w:val="24"/>
        </w:rPr>
        <w:t xml:space="preserve">išpirkti darbų už visą sutarties kainą, t. y. 173 000 </w:t>
      </w:r>
      <w:proofErr w:type="spellStart"/>
      <w:r w:rsidRPr="001A043C">
        <w:rPr>
          <w:rFonts w:eastAsia="Times New Roman" w:cstheme="minorHAnsi"/>
          <w:sz w:val="24"/>
          <w:szCs w:val="24"/>
        </w:rPr>
        <w:t>Eus</w:t>
      </w:r>
      <w:proofErr w:type="spellEnd"/>
      <w:r w:rsidRPr="001A043C">
        <w:rPr>
          <w:rFonts w:eastAsia="Times New Roman" w:cstheme="minorHAnsi"/>
          <w:sz w:val="24"/>
          <w:szCs w:val="24"/>
        </w:rPr>
        <w:t xml:space="preserve"> be PVM, darbai bus </w:t>
      </w:r>
      <w:proofErr w:type="spellStart"/>
      <w:r w:rsidRPr="001A043C">
        <w:rPr>
          <w:rFonts w:eastAsia="Times New Roman" w:cstheme="minorHAnsi"/>
          <w:sz w:val="24"/>
          <w:szCs w:val="24"/>
        </w:rPr>
        <w:t>įsigijami</w:t>
      </w:r>
      <w:proofErr w:type="spellEnd"/>
      <w:r w:rsidRPr="001A043C">
        <w:rPr>
          <w:rFonts w:eastAsia="Times New Roman" w:cstheme="minorHAnsi"/>
          <w:sz w:val="24"/>
          <w:szCs w:val="24"/>
        </w:rPr>
        <w:t xml:space="preserve"> pagal poreikį neviršijant šios sutarties kainos.</w:t>
      </w:r>
    </w:p>
    <w:p w14:paraId="53A154A6" w14:textId="77777777" w:rsidR="00CD5BDD" w:rsidRPr="00CD5BDD" w:rsidRDefault="00CD5BDD" w:rsidP="001A043C">
      <w:pPr>
        <w:numPr>
          <w:ilvl w:val="0"/>
          <w:numId w:val="59"/>
        </w:numPr>
        <w:spacing w:line="240" w:lineRule="auto"/>
        <w:jc w:val="left"/>
        <w:rPr>
          <w:rFonts w:eastAsia="Times New Roman" w:cstheme="minorHAnsi"/>
          <w:sz w:val="24"/>
          <w:szCs w:val="24"/>
        </w:rPr>
      </w:pPr>
      <w:r w:rsidRPr="00CD5BDD">
        <w:rPr>
          <w:rFonts w:eastAsia="Times New Roman" w:cstheme="minorHAnsi"/>
          <w:sz w:val="24"/>
          <w:szCs w:val="24"/>
        </w:rPr>
        <w:t>Pirkimas vykdomas kaip vieneto įkainių pirkimas, t. y. perkami darbų vienetų įkainiai, o ne konkrečios apimtys.</w:t>
      </w:r>
    </w:p>
    <w:p w14:paraId="6F3949D4" w14:textId="77777777" w:rsidR="00CD5BDD" w:rsidRPr="001A043C" w:rsidRDefault="00CD5BDD" w:rsidP="001A043C">
      <w:pPr>
        <w:spacing w:line="240" w:lineRule="auto"/>
        <w:ind w:firstLine="0"/>
        <w:jc w:val="left"/>
        <w:rPr>
          <w:rFonts w:eastAsia="Times New Roman" w:cstheme="minorHAnsi"/>
          <w:sz w:val="24"/>
          <w:szCs w:val="24"/>
        </w:rPr>
      </w:pPr>
      <w:r w:rsidRPr="00CD5BDD">
        <w:rPr>
          <w:rFonts w:eastAsia="Times New Roman" w:cstheme="minorHAnsi"/>
          <w:sz w:val="24"/>
          <w:szCs w:val="24"/>
        </w:rPr>
        <w:t>3. Pasiūlymas, kurio bendra kaina (apskaičiuota pagal pateiktą formulę) bus mažiausia, laikomas laimėjusiu, jei atitinka visus pirkimo dokumentuose nustatytus kvalifikacijos, techninius ir kitus reikalavimus.</w:t>
      </w:r>
    </w:p>
    <w:p w14:paraId="4E9559BC" w14:textId="7A3A2F39" w:rsidR="00BF3CAC" w:rsidRPr="001A043C" w:rsidRDefault="00BF3CAC" w:rsidP="001A043C">
      <w:pPr>
        <w:spacing w:line="240" w:lineRule="auto"/>
        <w:ind w:firstLine="0"/>
        <w:rPr>
          <w:rFonts w:cstheme="minorHAnsi"/>
          <w:sz w:val="24"/>
          <w:szCs w:val="24"/>
        </w:rPr>
      </w:pPr>
      <w:r w:rsidRPr="001A043C">
        <w:rPr>
          <w:rFonts w:cstheme="minorHAnsi"/>
          <w:sz w:val="24"/>
          <w:szCs w:val="24"/>
        </w:rPr>
        <w:t>4. Jei pasiūlymų kaina, išreikšta skaičiais, neatitinka kainos, nurodytos žodžiais, teisinga laikoma kaina, nurodyta žodžiais.</w:t>
      </w:r>
    </w:p>
    <w:p w14:paraId="6C1A47CA" w14:textId="191FCC30" w:rsidR="00BF3CAC" w:rsidRPr="001A043C" w:rsidRDefault="00BF3CAC" w:rsidP="001A043C">
      <w:pPr>
        <w:tabs>
          <w:tab w:val="left" w:pos="1701"/>
        </w:tabs>
        <w:spacing w:line="240" w:lineRule="auto"/>
        <w:ind w:firstLine="0"/>
        <w:rPr>
          <w:rFonts w:eastAsia="Calibri" w:cstheme="minorHAnsi"/>
          <w:sz w:val="24"/>
          <w:szCs w:val="24"/>
          <w:lang w:eastAsia="en-US"/>
        </w:rPr>
      </w:pPr>
      <w:r w:rsidRPr="001A043C">
        <w:rPr>
          <w:rFonts w:cstheme="minorHAnsi"/>
          <w:sz w:val="24"/>
          <w:szCs w:val="24"/>
        </w:rPr>
        <w:t xml:space="preserve">5. </w:t>
      </w:r>
      <w:r w:rsidRPr="001A043C">
        <w:rPr>
          <w:rFonts w:eastAsia="Calibri" w:cstheme="minorHAnsi"/>
          <w:sz w:val="24"/>
          <w:szCs w:val="24"/>
          <w:lang w:eastAsia="en-US"/>
        </w:rPr>
        <w:t xml:space="preserve">Pasiūlyme nurodyta kaina vertinama </w:t>
      </w:r>
      <w:r w:rsidRPr="001A043C">
        <w:rPr>
          <w:rFonts w:eastAsia="Calibri" w:cstheme="minorHAnsi"/>
          <w:b/>
          <w:sz w:val="24"/>
          <w:szCs w:val="24"/>
          <w:lang w:eastAsia="en-US"/>
        </w:rPr>
        <w:t>eurais</w:t>
      </w:r>
      <w:r w:rsidRPr="001A043C">
        <w:rPr>
          <w:rFonts w:eastAsia="Calibri" w:cstheme="minorHAnsi"/>
          <w:sz w:val="24"/>
          <w:szCs w:val="24"/>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Pasiūlymo patikslinimas, papildymas ar paaiškinimas vykdomas vadovaujantis  </w:t>
      </w:r>
      <w:r w:rsidRPr="001A043C">
        <w:rPr>
          <w:rFonts w:cstheme="minorHAnsi"/>
          <w:sz w:val="24"/>
          <w:szCs w:val="24"/>
        </w:rPr>
        <w:t>Viešųjų pirkimų tarnybos direktoriaus 2022 m. gruodžio 30 d. įsakymu Nr. 1S-240 „Dėl pasiūlymų patikslinimo, papildymo ar paaiškinimo taisyklių patvirtinimo“.</w:t>
      </w:r>
    </w:p>
    <w:p w14:paraId="25FAFE1B" w14:textId="6499889C" w:rsidR="00BF3CAC" w:rsidRPr="001A043C" w:rsidRDefault="00BF3CAC" w:rsidP="001A043C">
      <w:pPr>
        <w:tabs>
          <w:tab w:val="left" w:pos="1701"/>
        </w:tabs>
        <w:spacing w:line="240" w:lineRule="auto"/>
        <w:ind w:firstLine="0"/>
        <w:rPr>
          <w:rFonts w:eastAsia="Lucida Sans Unicode" w:cstheme="minorHAnsi"/>
          <w:sz w:val="24"/>
          <w:szCs w:val="24"/>
        </w:rPr>
      </w:pPr>
      <w:r w:rsidRPr="001A043C">
        <w:rPr>
          <w:rFonts w:eastAsia="Calibri" w:cstheme="minorHAnsi"/>
          <w:sz w:val="24"/>
          <w:szCs w:val="24"/>
          <w:lang w:eastAsia="en-US"/>
        </w:rPr>
        <w:t xml:space="preserve">6. </w:t>
      </w:r>
      <w:r w:rsidRPr="001A043C">
        <w:rPr>
          <w:rFonts w:eastAsia="Lucida Sans Unicode" w:cstheme="minorHAnsi"/>
          <w:sz w:val="24"/>
          <w:szCs w:val="24"/>
        </w:rPr>
        <w:t xml:space="preserve">Pasiūlymų eilė nustatoma ekonominio naudingumo mažėjimo tvarka. </w:t>
      </w:r>
      <w:r w:rsidRPr="001A043C">
        <w:rPr>
          <w:rFonts w:cstheme="minorHAnsi"/>
          <w:sz w:val="24"/>
          <w:szCs w:val="24"/>
          <w:lang w:eastAsia="ar-SA"/>
        </w:rPr>
        <w:t xml:space="preserve">(išskyrus atvejus, kai pasiūlymą pateikia tik vienas rangovas, tuomet pasiūlymų eilė nenustatoma). </w:t>
      </w:r>
      <w:r w:rsidRPr="001A043C">
        <w:rPr>
          <w:rFonts w:eastAsia="Lucida Sans Unicode" w:cstheme="minorHAnsi"/>
          <w:sz w:val="24"/>
          <w:szCs w:val="24"/>
        </w:rPr>
        <w:t>Tais atvejais, kai kelių rangovų pasiūlymų pasiūlyta kaina yra vienoda, sudarant pasiūlymų eilę pirmesnis į šią eilę įrašomas rangovas, kurio pasiūlymas CVP IS priemonėmis pateiktas anksčiausiai. Laimėjusiu pasiūlymu pripažįstamas pasiūlymas esantis pasiūlymų eilės pirmoje vietoje (</w:t>
      </w:r>
      <w:proofErr w:type="spellStart"/>
      <w:r w:rsidRPr="001A043C">
        <w:rPr>
          <w:rFonts w:eastAsia="Lucida Sans Unicode" w:cstheme="minorHAnsi"/>
          <w:sz w:val="24"/>
          <w:szCs w:val="24"/>
        </w:rPr>
        <w:t>t.y</w:t>
      </w:r>
      <w:proofErr w:type="spellEnd"/>
      <w:r w:rsidRPr="001A043C">
        <w:rPr>
          <w:rFonts w:eastAsia="Lucida Sans Unicode" w:cstheme="minorHAnsi"/>
          <w:sz w:val="24"/>
          <w:szCs w:val="24"/>
        </w:rPr>
        <w:t xml:space="preserve">. </w:t>
      </w:r>
      <w:r w:rsidRPr="001A043C">
        <w:rPr>
          <w:rFonts w:eastAsia="Calibri" w:cstheme="minorHAnsi"/>
          <w:sz w:val="24"/>
          <w:szCs w:val="24"/>
          <w:lang w:eastAsia="en-US"/>
        </w:rPr>
        <w:t>laimėjusiu pripažįstamas tas rangovas, kurio kaina mažiausia)</w:t>
      </w:r>
      <w:r w:rsidRPr="001A043C">
        <w:rPr>
          <w:rFonts w:eastAsia="Lucida Sans Unicode" w:cstheme="minorHAnsi"/>
          <w:sz w:val="24"/>
          <w:szCs w:val="24"/>
        </w:rPr>
        <w:t>.</w:t>
      </w:r>
    </w:p>
    <w:p w14:paraId="5A85803C" w14:textId="1D033B85" w:rsidR="00BF3CAC" w:rsidRPr="00CD5BDD" w:rsidRDefault="00BF3CAC" w:rsidP="001A043C">
      <w:pPr>
        <w:tabs>
          <w:tab w:val="left" w:pos="1701"/>
        </w:tabs>
        <w:spacing w:line="240" w:lineRule="auto"/>
        <w:ind w:firstLine="0"/>
        <w:rPr>
          <w:rFonts w:cstheme="minorHAnsi"/>
          <w:sz w:val="24"/>
          <w:szCs w:val="24"/>
        </w:rPr>
      </w:pPr>
      <w:r w:rsidRPr="001A043C">
        <w:rPr>
          <w:rFonts w:eastAsia="Lucida Sans Unicode" w:cstheme="minorHAnsi"/>
          <w:sz w:val="24"/>
          <w:szCs w:val="24"/>
        </w:rPr>
        <w:t>7. PO</w:t>
      </w:r>
      <w:r w:rsidRPr="001A043C">
        <w:rPr>
          <w:rFonts w:eastAsia="Lucida Sans Unicode" w:cstheme="minorHAnsi"/>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14:paraId="03D24EF1" w14:textId="7D4ECA0D" w:rsidR="00CD5BDD" w:rsidRPr="00CD5BDD" w:rsidRDefault="00BF3CAC" w:rsidP="001A043C">
      <w:pPr>
        <w:spacing w:line="240" w:lineRule="auto"/>
        <w:ind w:firstLine="0"/>
        <w:rPr>
          <w:rFonts w:eastAsia="Times New Roman" w:cstheme="minorHAnsi"/>
          <w:sz w:val="24"/>
          <w:szCs w:val="24"/>
        </w:rPr>
      </w:pPr>
      <w:r w:rsidRPr="001A043C">
        <w:rPr>
          <w:rFonts w:eastAsia="Times New Roman" w:cstheme="minorHAnsi"/>
          <w:sz w:val="24"/>
          <w:szCs w:val="24"/>
        </w:rPr>
        <w:lastRenderedPageBreak/>
        <w:t>8</w:t>
      </w:r>
      <w:r w:rsidR="00CD5BDD" w:rsidRPr="00CD5BDD">
        <w:rPr>
          <w:rFonts w:eastAsia="Times New Roman" w:cstheme="minorHAnsi"/>
          <w:sz w:val="24"/>
          <w:szCs w:val="24"/>
        </w:rPr>
        <w:t>. Tuo atveju, jei keli tiekėjai pasiūlys vienodą mažiausią kainą, sprendimas bus priimamas vadovaujantis Lietuvos Respublikos viešųjų pirkimų įstatymo 45 straipsnio nuostatomis.</w:t>
      </w:r>
    </w:p>
    <w:p w14:paraId="4D232320" w14:textId="58075711" w:rsidR="00DF53CC" w:rsidRPr="001A043C" w:rsidRDefault="00DF53CC" w:rsidP="001A043C">
      <w:pPr>
        <w:spacing w:line="240" w:lineRule="auto"/>
        <w:ind w:left="7314" w:firstLine="0"/>
        <w:rPr>
          <w:rFonts w:cstheme="minorHAnsi"/>
          <w:sz w:val="24"/>
          <w:szCs w:val="24"/>
        </w:rPr>
      </w:pPr>
    </w:p>
    <w:p w14:paraId="0B6088BF" w14:textId="69A5FF24" w:rsidR="009B4090" w:rsidRPr="001A043C" w:rsidRDefault="009B4090" w:rsidP="001A043C">
      <w:pPr>
        <w:spacing w:line="240" w:lineRule="auto"/>
        <w:rPr>
          <w:rFonts w:eastAsiaTheme="minorHAnsi" w:cstheme="minorHAnsi"/>
          <w:bCs/>
          <w:iCs/>
          <w:sz w:val="24"/>
          <w:szCs w:val="24"/>
        </w:rPr>
      </w:pPr>
      <w:r w:rsidRPr="001A043C">
        <w:rPr>
          <w:rFonts w:eastAsiaTheme="minorHAnsi" w:cstheme="minorHAnsi"/>
          <w:bCs/>
          <w:iCs/>
          <w:sz w:val="24"/>
          <w:szCs w:val="24"/>
        </w:rPr>
        <w:br w:type="page"/>
      </w:r>
    </w:p>
    <w:p w14:paraId="2039F6E6" w14:textId="77777777" w:rsidR="00506996" w:rsidRPr="001A043C" w:rsidRDefault="00506996" w:rsidP="001A043C">
      <w:pPr>
        <w:pStyle w:val="Betarp"/>
        <w:ind w:firstLine="0"/>
        <w:contextualSpacing/>
        <w:rPr>
          <w:rFonts w:eastAsiaTheme="minorHAnsi" w:cstheme="minorHAnsi"/>
          <w:bCs/>
          <w:iCs/>
        </w:rPr>
      </w:pPr>
    </w:p>
    <w:p w14:paraId="5AECA85D" w14:textId="775115A3" w:rsidR="00506996" w:rsidRPr="001A043C" w:rsidRDefault="00506996" w:rsidP="001A043C">
      <w:pPr>
        <w:pStyle w:val="Betarp"/>
        <w:ind w:firstLine="0"/>
        <w:contextualSpacing/>
        <w:rPr>
          <w:rFonts w:eastAsiaTheme="minorHAnsi" w:cstheme="minorHAnsi"/>
          <w:bCs/>
          <w:iCs/>
        </w:rPr>
      </w:pPr>
    </w:p>
    <w:p w14:paraId="68C4BC99" w14:textId="77777777" w:rsidR="007D6542" w:rsidRPr="001A043C" w:rsidRDefault="007D6542" w:rsidP="001A043C">
      <w:pPr>
        <w:spacing w:line="240" w:lineRule="auto"/>
        <w:ind w:left="7314" w:firstLine="0"/>
        <w:rPr>
          <w:rFonts w:cstheme="minorHAnsi"/>
        </w:rPr>
      </w:pPr>
    </w:p>
    <w:p w14:paraId="282BAFD3" w14:textId="368485F6" w:rsidR="00506996" w:rsidRPr="001A043C" w:rsidRDefault="00506996" w:rsidP="001A043C">
      <w:pPr>
        <w:spacing w:line="240" w:lineRule="auto"/>
        <w:ind w:left="7314" w:firstLine="0"/>
        <w:rPr>
          <w:rFonts w:cstheme="minorHAnsi"/>
          <w:sz w:val="24"/>
          <w:szCs w:val="24"/>
        </w:rPr>
      </w:pPr>
      <w:r w:rsidRPr="001A043C">
        <w:rPr>
          <w:rFonts w:cstheme="minorHAnsi"/>
        </w:rPr>
        <w:t xml:space="preserve">Pirkimo sąlygų </w:t>
      </w:r>
      <w:r w:rsidR="0012726D" w:rsidRPr="001A043C">
        <w:rPr>
          <w:rFonts w:cstheme="minorHAnsi"/>
        </w:rPr>
        <w:t>7</w:t>
      </w:r>
      <w:r w:rsidRPr="001A043C">
        <w:rPr>
          <w:rFonts w:cstheme="minorHAnsi"/>
        </w:rPr>
        <w:t xml:space="preserve"> priedas </w:t>
      </w:r>
      <w:r w:rsidRPr="001A043C">
        <w:rPr>
          <w:rFonts w:cstheme="minorHAnsi"/>
          <w:sz w:val="24"/>
          <w:szCs w:val="24"/>
        </w:rPr>
        <w:t>„Sutarties projektas“</w:t>
      </w:r>
    </w:p>
    <w:p w14:paraId="0D2A0626" w14:textId="77777777" w:rsidR="001B627E" w:rsidRPr="001A043C" w:rsidRDefault="001B627E" w:rsidP="001A043C">
      <w:pPr>
        <w:spacing w:line="240" w:lineRule="auto"/>
        <w:jc w:val="center"/>
        <w:outlineLvl w:val="0"/>
        <w:rPr>
          <w:rFonts w:cstheme="minorHAnsi"/>
          <w:b/>
          <w:sz w:val="24"/>
          <w:szCs w:val="24"/>
        </w:rPr>
      </w:pPr>
      <w:r w:rsidRPr="001A043C">
        <w:rPr>
          <w:rFonts w:cstheme="minorHAnsi"/>
          <w:b/>
          <w:sz w:val="24"/>
          <w:szCs w:val="24"/>
        </w:rPr>
        <w:t xml:space="preserve">PAPRASTOJO REMONTO DARBŲ RANGOS </w:t>
      </w:r>
    </w:p>
    <w:p w14:paraId="203A959B" w14:textId="333A7709" w:rsidR="001B627E" w:rsidRPr="001A043C" w:rsidRDefault="001B627E" w:rsidP="001A043C">
      <w:pPr>
        <w:spacing w:line="240" w:lineRule="auto"/>
        <w:jc w:val="center"/>
        <w:outlineLvl w:val="0"/>
        <w:rPr>
          <w:rFonts w:cstheme="minorHAnsi"/>
          <w:b/>
          <w:sz w:val="24"/>
          <w:szCs w:val="24"/>
        </w:rPr>
      </w:pPr>
      <w:r w:rsidRPr="001A043C">
        <w:rPr>
          <w:rFonts w:cstheme="minorHAnsi"/>
          <w:b/>
          <w:sz w:val="24"/>
          <w:szCs w:val="24"/>
        </w:rPr>
        <w:t>VIEŠOJO PIRKIMO-PARDAVIMO SUTARTIS NR. SU-</w:t>
      </w:r>
    </w:p>
    <w:p w14:paraId="028A1ED3" w14:textId="6F84BCE8" w:rsidR="001B627E" w:rsidRPr="001A043C" w:rsidRDefault="001B627E" w:rsidP="001A043C">
      <w:pPr>
        <w:spacing w:line="240" w:lineRule="auto"/>
        <w:jc w:val="center"/>
        <w:outlineLvl w:val="0"/>
        <w:rPr>
          <w:rFonts w:cstheme="minorHAnsi"/>
          <w:sz w:val="24"/>
          <w:szCs w:val="24"/>
        </w:rPr>
      </w:pPr>
      <w:r w:rsidRPr="001A043C">
        <w:rPr>
          <w:rFonts w:cstheme="minorHAnsi"/>
          <w:sz w:val="24"/>
          <w:szCs w:val="24"/>
        </w:rPr>
        <w:t>202</w:t>
      </w:r>
      <w:r w:rsidR="00890FBC" w:rsidRPr="001A043C">
        <w:rPr>
          <w:rFonts w:cstheme="minorHAnsi"/>
          <w:sz w:val="24"/>
          <w:szCs w:val="24"/>
        </w:rPr>
        <w:t>5</w:t>
      </w:r>
      <w:r w:rsidRPr="001A043C">
        <w:rPr>
          <w:rFonts w:cstheme="minorHAnsi"/>
          <w:sz w:val="24"/>
          <w:szCs w:val="24"/>
        </w:rPr>
        <w:t xml:space="preserve"> m. </w:t>
      </w:r>
      <w:r w:rsidR="00890FBC" w:rsidRPr="001A043C">
        <w:rPr>
          <w:rFonts w:cstheme="minorHAnsi"/>
          <w:sz w:val="24"/>
          <w:szCs w:val="24"/>
        </w:rPr>
        <w:t>____________</w:t>
      </w:r>
      <w:r w:rsidRPr="001A043C">
        <w:rPr>
          <w:rFonts w:cstheme="minorHAnsi"/>
          <w:sz w:val="24"/>
          <w:szCs w:val="24"/>
        </w:rPr>
        <w:t xml:space="preserve"> d.</w:t>
      </w:r>
    </w:p>
    <w:p w14:paraId="07CD2B05" w14:textId="77777777" w:rsidR="001B627E" w:rsidRPr="001A043C" w:rsidRDefault="001B627E" w:rsidP="001A043C">
      <w:pPr>
        <w:spacing w:line="240" w:lineRule="auto"/>
        <w:jc w:val="center"/>
        <w:outlineLvl w:val="0"/>
        <w:rPr>
          <w:rFonts w:cstheme="minorHAnsi"/>
          <w:sz w:val="24"/>
          <w:szCs w:val="24"/>
        </w:rPr>
      </w:pPr>
      <w:r w:rsidRPr="001A043C">
        <w:rPr>
          <w:rFonts w:cstheme="minorHAnsi"/>
          <w:sz w:val="24"/>
          <w:szCs w:val="24"/>
        </w:rPr>
        <w:t>Utena</w:t>
      </w:r>
    </w:p>
    <w:p w14:paraId="64F8124B" w14:textId="77777777" w:rsidR="001B627E" w:rsidRPr="001A043C" w:rsidRDefault="001B627E" w:rsidP="001A043C">
      <w:pPr>
        <w:spacing w:line="240" w:lineRule="auto"/>
        <w:outlineLvl w:val="0"/>
        <w:rPr>
          <w:rFonts w:cstheme="minorHAnsi"/>
          <w:sz w:val="24"/>
          <w:szCs w:val="24"/>
        </w:rPr>
      </w:pPr>
    </w:p>
    <w:p w14:paraId="1BE2AFEA" w14:textId="77777777" w:rsidR="001B627E" w:rsidRPr="001A043C" w:rsidRDefault="001B627E" w:rsidP="001A043C">
      <w:pPr>
        <w:spacing w:line="240" w:lineRule="auto"/>
        <w:ind w:firstLine="709"/>
        <w:rPr>
          <w:rFonts w:cstheme="minorHAnsi"/>
          <w:sz w:val="24"/>
          <w:szCs w:val="24"/>
        </w:rPr>
      </w:pPr>
      <w:r w:rsidRPr="001A043C">
        <w:rPr>
          <w:rStyle w:val="value"/>
          <w:rFonts w:cstheme="minorHAnsi"/>
          <w:b/>
          <w:bCs/>
          <w:sz w:val="24"/>
          <w:szCs w:val="24"/>
        </w:rPr>
        <w:t>UAB „Utenos butų ūkis“</w:t>
      </w:r>
      <w:r w:rsidRPr="001A043C">
        <w:rPr>
          <w:rFonts w:cstheme="minorHAnsi"/>
          <w:sz w:val="24"/>
          <w:szCs w:val="24"/>
        </w:rPr>
        <w:t xml:space="preserve"> (toliau – Užsakovas), juridinio asmens kodas 183605327, </w:t>
      </w:r>
      <w:proofErr w:type="spellStart"/>
      <w:r w:rsidRPr="001A043C">
        <w:rPr>
          <w:rFonts w:cstheme="minorHAnsi"/>
          <w:sz w:val="24"/>
          <w:szCs w:val="24"/>
        </w:rPr>
        <w:t>Rašės</w:t>
      </w:r>
      <w:proofErr w:type="spellEnd"/>
      <w:r w:rsidRPr="001A043C">
        <w:rPr>
          <w:rFonts w:cstheme="minorHAnsi"/>
          <w:sz w:val="24"/>
          <w:szCs w:val="24"/>
        </w:rPr>
        <w:t xml:space="preserve"> g. 1, 28197, Utena, atstovaujama </w:t>
      </w:r>
      <w:r w:rsidRPr="001A043C">
        <w:rPr>
          <w:rFonts w:cstheme="minorHAnsi"/>
          <w:iCs/>
          <w:sz w:val="24"/>
          <w:szCs w:val="24"/>
        </w:rPr>
        <w:t>direktoriaus Rimanto Mackevičiaus, veikiančio pagal bendrovės patvirtintus įstatus</w:t>
      </w:r>
      <w:r w:rsidRPr="001A043C">
        <w:rPr>
          <w:rFonts w:cstheme="minorHAnsi"/>
          <w:sz w:val="24"/>
          <w:szCs w:val="24"/>
        </w:rPr>
        <w:t xml:space="preserve"> ir                                  </w:t>
      </w:r>
    </w:p>
    <w:p w14:paraId="6283650B" w14:textId="59BD2EE1" w:rsidR="001B627E" w:rsidRPr="001A043C" w:rsidRDefault="00890FBC" w:rsidP="001A043C">
      <w:pPr>
        <w:spacing w:line="240" w:lineRule="auto"/>
        <w:ind w:firstLine="709"/>
        <w:rPr>
          <w:rStyle w:val="value"/>
          <w:rFonts w:cstheme="minorHAnsi"/>
          <w:sz w:val="24"/>
          <w:szCs w:val="24"/>
        </w:rPr>
      </w:pPr>
      <w:r w:rsidRPr="001A043C">
        <w:rPr>
          <w:rFonts w:cstheme="minorHAnsi"/>
          <w:b/>
          <w:bCs/>
          <w:sz w:val="24"/>
          <w:szCs w:val="24"/>
        </w:rPr>
        <w:t>_____________</w:t>
      </w:r>
      <w:r w:rsidR="001B627E" w:rsidRPr="001A043C">
        <w:rPr>
          <w:rFonts w:cstheme="minorHAnsi"/>
          <w:b/>
          <w:bCs/>
          <w:sz w:val="24"/>
          <w:szCs w:val="24"/>
        </w:rPr>
        <w:t xml:space="preserve"> </w:t>
      </w:r>
      <w:r w:rsidR="001B627E" w:rsidRPr="001A043C">
        <w:rPr>
          <w:rFonts w:cstheme="minorHAnsi"/>
          <w:sz w:val="24"/>
          <w:szCs w:val="24"/>
        </w:rPr>
        <w:t xml:space="preserve">(toliau – Rangovas), įmonės kodas </w:t>
      </w:r>
      <w:r w:rsidRPr="001A043C">
        <w:rPr>
          <w:rFonts w:cstheme="minorHAnsi"/>
          <w:sz w:val="24"/>
          <w:szCs w:val="24"/>
        </w:rPr>
        <w:t>____________</w:t>
      </w:r>
      <w:r w:rsidR="001B627E" w:rsidRPr="001A043C">
        <w:rPr>
          <w:rFonts w:cstheme="minorHAnsi"/>
          <w:sz w:val="24"/>
          <w:szCs w:val="24"/>
        </w:rPr>
        <w:t xml:space="preserve">, atstovaujama </w:t>
      </w:r>
      <w:r w:rsidRPr="001A043C">
        <w:rPr>
          <w:rFonts w:cstheme="minorHAnsi"/>
          <w:sz w:val="24"/>
          <w:szCs w:val="24"/>
        </w:rPr>
        <w:t>____________________</w:t>
      </w:r>
      <w:r w:rsidR="001B627E" w:rsidRPr="001A043C">
        <w:rPr>
          <w:rFonts w:cstheme="minorHAnsi"/>
          <w:sz w:val="24"/>
          <w:szCs w:val="24"/>
        </w:rPr>
        <w:t>, veikiančios pagal bendrovės patvirtintus įstatus, sudarė šią sutartį (toliau – Sutartis),toliau Sutartyje Užsakovas ir Tiekėjas kartu vadinami Šalimis, o atskirai – Šalimi.</w:t>
      </w:r>
    </w:p>
    <w:p w14:paraId="65C84A4F" w14:textId="49BC54EA"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Užsakovas sudaro šią sutartį kaip bendrosios nuosavybės administratorius, atstovaudamas daugiabučių namų, butų ir kitų patalpų savininkus.</w:t>
      </w:r>
    </w:p>
    <w:p w14:paraId="4FD7A771" w14:textId="77777777" w:rsidR="001B627E" w:rsidRPr="001A043C" w:rsidRDefault="001B627E" w:rsidP="001A043C">
      <w:pPr>
        <w:pStyle w:val="prastasiniatinklio"/>
        <w:spacing w:before="0" w:beforeAutospacing="0" w:after="0" w:afterAutospacing="0" w:line="240" w:lineRule="auto"/>
        <w:ind w:right="3"/>
        <w:rPr>
          <w:rFonts w:cstheme="minorHAnsi"/>
          <w:sz w:val="24"/>
          <w:szCs w:val="24"/>
        </w:rPr>
      </w:pPr>
    </w:p>
    <w:p w14:paraId="1F3F85BA" w14:textId="77777777" w:rsidR="001B627E" w:rsidRPr="001A043C" w:rsidRDefault="001B627E" w:rsidP="001A043C">
      <w:pPr>
        <w:pStyle w:val="prastasiniatinklio"/>
        <w:numPr>
          <w:ilvl w:val="0"/>
          <w:numId w:val="66"/>
        </w:numPr>
        <w:tabs>
          <w:tab w:val="left" w:pos="284"/>
          <w:tab w:val="left" w:pos="3686"/>
        </w:tabs>
        <w:spacing w:before="0" w:beforeAutospacing="0" w:after="0" w:afterAutospacing="0" w:line="240" w:lineRule="auto"/>
        <w:ind w:left="0" w:right="3" w:firstLine="0"/>
        <w:jc w:val="center"/>
        <w:rPr>
          <w:rFonts w:cstheme="minorHAnsi"/>
          <w:b/>
          <w:bCs/>
          <w:sz w:val="24"/>
          <w:szCs w:val="24"/>
        </w:rPr>
      </w:pPr>
      <w:r w:rsidRPr="001A043C">
        <w:rPr>
          <w:rFonts w:cstheme="minorHAnsi"/>
          <w:b/>
          <w:bCs/>
          <w:sz w:val="24"/>
          <w:szCs w:val="24"/>
        </w:rPr>
        <w:t>SUTARTIES DALYKAS</w:t>
      </w:r>
    </w:p>
    <w:p w14:paraId="62F9E4B8" w14:textId="77777777" w:rsidR="001B627E" w:rsidRPr="001A043C" w:rsidRDefault="001B627E" w:rsidP="001A043C">
      <w:pPr>
        <w:pStyle w:val="prastasiniatinklio"/>
        <w:spacing w:before="0" w:beforeAutospacing="0" w:after="0" w:afterAutospacing="0" w:line="240" w:lineRule="auto"/>
        <w:ind w:right="3"/>
        <w:rPr>
          <w:rFonts w:cstheme="minorHAnsi"/>
          <w:b/>
          <w:bCs/>
          <w:sz w:val="24"/>
          <w:szCs w:val="24"/>
          <w:lang w:val="en-US"/>
        </w:rPr>
      </w:pPr>
    </w:p>
    <w:p w14:paraId="3EFA0490" w14:textId="77777777"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 xml:space="preserve">Sutarties dalykas (Darbai) – daugiabučių namų fasado mūrinio ištrupėjusių plytinių paviršių remonto/tinkavimo, sienų plokščių sandūrų </w:t>
      </w:r>
      <w:r w:rsidR="00890FBC" w:rsidRPr="001A043C">
        <w:rPr>
          <w:rFonts w:cstheme="minorHAnsi"/>
          <w:sz w:val="24"/>
          <w:szCs w:val="24"/>
        </w:rPr>
        <w:t>(</w:t>
      </w:r>
      <w:r w:rsidRPr="001A043C">
        <w:rPr>
          <w:rFonts w:cstheme="minorHAnsi"/>
          <w:sz w:val="24"/>
          <w:szCs w:val="24"/>
        </w:rPr>
        <w:t>siūlių</w:t>
      </w:r>
      <w:r w:rsidR="00890FBC" w:rsidRPr="001A043C">
        <w:rPr>
          <w:rFonts w:cstheme="minorHAnsi"/>
          <w:sz w:val="24"/>
          <w:szCs w:val="24"/>
        </w:rPr>
        <w:t>)</w:t>
      </w:r>
      <w:r w:rsidRPr="001A043C">
        <w:rPr>
          <w:rFonts w:cstheme="minorHAnsi"/>
          <w:sz w:val="24"/>
          <w:szCs w:val="24"/>
        </w:rPr>
        <w:t xml:space="preserve"> remonto darbai.</w:t>
      </w:r>
    </w:p>
    <w:p w14:paraId="5E45B00C" w14:textId="77777777"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 xml:space="preserve">Sutarties objektas (Darbų atlikimo vieta) </w:t>
      </w:r>
      <w:r w:rsidR="00890FBC" w:rsidRPr="001A043C">
        <w:rPr>
          <w:rFonts w:cstheme="minorHAnsi"/>
          <w:sz w:val="24"/>
          <w:szCs w:val="24"/>
        </w:rPr>
        <w:t>–</w:t>
      </w:r>
      <w:r w:rsidRPr="001A043C">
        <w:rPr>
          <w:rFonts w:cstheme="minorHAnsi"/>
          <w:sz w:val="24"/>
          <w:szCs w:val="24"/>
        </w:rPr>
        <w:t xml:space="preserve"> </w:t>
      </w:r>
      <w:r w:rsidR="00890FBC" w:rsidRPr="001A043C">
        <w:rPr>
          <w:rFonts w:cstheme="minorHAnsi"/>
          <w:sz w:val="24"/>
          <w:szCs w:val="24"/>
        </w:rPr>
        <w:t>Užsakovo administruojami daugiabučiai gyvenamieji namai.</w:t>
      </w:r>
    </w:p>
    <w:p w14:paraId="6CA69CBE" w14:textId="77777777"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 xml:space="preserve">Darbų </w:t>
      </w:r>
      <w:r w:rsidR="00890FBC" w:rsidRPr="001A043C">
        <w:rPr>
          <w:rFonts w:cstheme="minorHAnsi"/>
          <w:sz w:val="24"/>
          <w:szCs w:val="24"/>
        </w:rPr>
        <w:t>techninė specifikacija</w:t>
      </w:r>
      <w:r w:rsidRPr="001A043C">
        <w:rPr>
          <w:rFonts w:cstheme="minorHAnsi"/>
          <w:sz w:val="24"/>
          <w:szCs w:val="24"/>
        </w:rPr>
        <w:t xml:space="preserve"> nurodyti šios sutarties priede Nr. 1 „Techninė specifikacija“. </w:t>
      </w:r>
    </w:p>
    <w:p w14:paraId="7F88B523" w14:textId="77777777" w:rsidR="00890FBC"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Rangovas įsipareigoja savo rizika, medžiagomis ir darbo priemonėmis atlikti darbus pagal viešojo pirkimo dokumentų visumos sąlygas, o Užsakovas įsipareigoja šiuos darbus priimti pagal darbų perdavimo-priėmimo aktą ir už juos sumokėti.</w:t>
      </w:r>
    </w:p>
    <w:p w14:paraId="19ED3E46" w14:textId="00B01E58" w:rsidR="001B627E" w:rsidRPr="001A043C" w:rsidRDefault="001B627E" w:rsidP="001A043C">
      <w:pPr>
        <w:pStyle w:val="Sraopastraipa"/>
        <w:numPr>
          <w:ilvl w:val="1"/>
          <w:numId w:val="56"/>
        </w:numPr>
        <w:tabs>
          <w:tab w:val="left" w:pos="851"/>
        </w:tabs>
        <w:spacing w:line="240" w:lineRule="auto"/>
        <w:ind w:left="0" w:right="3" w:firstLine="851"/>
        <w:rPr>
          <w:rFonts w:cstheme="minorHAnsi"/>
          <w:sz w:val="24"/>
          <w:szCs w:val="24"/>
        </w:rPr>
      </w:pPr>
      <w:r w:rsidRPr="001A043C">
        <w:rPr>
          <w:rFonts w:cstheme="minorHAnsi"/>
          <w:sz w:val="24"/>
          <w:szCs w:val="24"/>
        </w:rPr>
        <w:t>Darbų perdavimo-priėmimo aktai yra neatsiejama šios sutarties dalis.</w:t>
      </w:r>
    </w:p>
    <w:p w14:paraId="3D7ACECF" w14:textId="77777777" w:rsidR="001B627E" w:rsidRPr="001A043C" w:rsidRDefault="001B627E" w:rsidP="001A043C">
      <w:pPr>
        <w:pStyle w:val="Sraopastraipa"/>
        <w:spacing w:line="240" w:lineRule="auto"/>
        <w:ind w:left="851" w:right="3"/>
        <w:rPr>
          <w:rFonts w:cstheme="minorHAnsi"/>
          <w:sz w:val="24"/>
          <w:szCs w:val="24"/>
        </w:rPr>
      </w:pPr>
    </w:p>
    <w:p w14:paraId="2B5CAAB3" w14:textId="77777777" w:rsidR="001B627E" w:rsidRPr="001A043C" w:rsidRDefault="001B627E" w:rsidP="001A043C">
      <w:pPr>
        <w:pStyle w:val="Pagrindiniotekstotrauka"/>
        <w:spacing w:after="0"/>
        <w:ind w:left="0" w:right="3"/>
        <w:jc w:val="center"/>
        <w:rPr>
          <w:rFonts w:asciiTheme="minorHAnsi" w:hAnsiTheme="minorHAnsi" w:cstheme="minorHAnsi"/>
          <w:b/>
        </w:rPr>
      </w:pPr>
      <w:r w:rsidRPr="001A043C">
        <w:rPr>
          <w:rFonts w:asciiTheme="minorHAnsi" w:hAnsiTheme="minorHAnsi" w:cstheme="minorHAnsi"/>
          <w:b/>
        </w:rPr>
        <w:t>II. SUTARTIES KAINA IR APMOKĖJIMO TVARKA</w:t>
      </w:r>
    </w:p>
    <w:p w14:paraId="1D0D6427" w14:textId="77777777" w:rsidR="001B627E" w:rsidRPr="001A043C" w:rsidRDefault="001B627E" w:rsidP="001A043C">
      <w:pPr>
        <w:spacing w:line="240" w:lineRule="auto"/>
        <w:rPr>
          <w:rFonts w:cstheme="minorHAnsi"/>
          <w:sz w:val="24"/>
          <w:szCs w:val="24"/>
        </w:rPr>
      </w:pPr>
    </w:p>
    <w:p w14:paraId="7A4D748E" w14:textId="52238B64" w:rsidR="00890FBC" w:rsidRPr="001A043C" w:rsidRDefault="001B627E" w:rsidP="001A043C">
      <w:pPr>
        <w:pStyle w:val="prastasiniatinklio"/>
        <w:spacing w:before="0" w:beforeAutospacing="0" w:after="0" w:afterAutospacing="0" w:line="240" w:lineRule="auto"/>
        <w:rPr>
          <w:rFonts w:eastAsia="Times New Roman" w:cstheme="minorHAnsi"/>
          <w:sz w:val="24"/>
          <w:szCs w:val="24"/>
        </w:rPr>
      </w:pPr>
      <w:r w:rsidRPr="001A043C">
        <w:rPr>
          <w:rFonts w:cstheme="minorHAnsi"/>
          <w:sz w:val="24"/>
          <w:szCs w:val="24"/>
        </w:rPr>
        <w:t>2.1.</w:t>
      </w:r>
      <w:r w:rsidR="00890FBC" w:rsidRPr="001A043C">
        <w:rPr>
          <w:rFonts w:eastAsia="Times New Roman" w:cstheme="minorHAnsi"/>
          <w:sz w:val="24"/>
          <w:szCs w:val="24"/>
        </w:rPr>
        <w:t xml:space="preserve"> Ši Sutartis yra fiksuoto vieneto įkainių pagrindu vykdoma Sutartis. Kiekvienam atliktam darbų vienetui taikomas tiekėjo pasiūlytas įkainis, nurodytas Sutarties priede Nr. 2 „Rangovo pasiūlymas“.</w:t>
      </w:r>
    </w:p>
    <w:p w14:paraId="087D6559" w14:textId="34B6DEA8"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2.2</w:t>
      </w:r>
      <w:r w:rsidRPr="00890FBC">
        <w:rPr>
          <w:rFonts w:eastAsia="Times New Roman" w:cstheme="minorHAnsi"/>
          <w:b/>
          <w:bCs/>
          <w:sz w:val="24"/>
          <w:szCs w:val="24"/>
        </w:rPr>
        <w:t xml:space="preserve">. Maksimali Sutarties vertė – 173 000 Eur </w:t>
      </w:r>
      <w:r w:rsidR="00CC525F">
        <w:rPr>
          <w:rFonts w:eastAsia="Times New Roman" w:cstheme="minorHAnsi"/>
          <w:b/>
          <w:bCs/>
          <w:sz w:val="24"/>
          <w:szCs w:val="24"/>
        </w:rPr>
        <w:t>be</w:t>
      </w:r>
      <w:r w:rsidRPr="00890FBC">
        <w:rPr>
          <w:rFonts w:eastAsia="Times New Roman" w:cstheme="minorHAnsi"/>
          <w:b/>
          <w:bCs/>
          <w:sz w:val="24"/>
          <w:szCs w:val="24"/>
        </w:rPr>
        <w:t xml:space="preserve"> PVM.</w:t>
      </w:r>
      <w:r w:rsidRPr="001A043C">
        <w:rPr>
          <w:rFonts w:eastAsia="Times New Roman" w:cstheme="minorHAnsi"/>
          <w:sz w:val="24"/>
          <w:szCs w:val="24"/>
        </w:rPr>
        <w:t xml:space="preserve"> </w:t>
      </w:r>
      <w:r w:rsidRPr="00890FBC">
        <w:rPr>
          <w:rFonts w:eastAsia="Times New Roman" w:cstheme="minorHAnsi"/>
          <w:sz w:val="24"/>
          <w:szCs w:val="24"/>
        </w:rPr>
        <w:t>Ši suma yra didžiausia galima Užsakovo mokėtina suma per visą Sutarties galiojimo laikotarpį. Į šią kainą įskaičiuotos visos Rangovo su Sutarties vykdymu susijusios išlaidos: darbo jėga, medžiagos, įrankiai, įranga, transportas, mokesčiai, draudimai ir kt.</w:t>
      </w:r>
    </w:p>
    <w:p w14:paraId="4DA5C140" w14:textId="5470EF2C"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2.3. Užsakovas neįsipareigoja išpirkti visos Sutarties vertės.</w:t>
      </w:r>
      <w:r w:rsidRPr="001A043C">
        <w:rPr>
          <w:rFonts w:eastAsia="Times New Roman" w:cstheme="minorHAnsi"/>
          <w:sz w:val="24"/>
          <w:szCs w:val="24"/>
        </w:rPr>
        <w:t xml:space="preserve"> </w:t>
      </w:r>
      <w:r w:rsidRPr="00890FBC">
        <w:rPr>
          <w:rFonts w:eastAsia="Times New Roman" w:cstheme="minorHAnsi"/>
          <w:sz w:val="24"/>
          <w:szCs w:val="24"/>
        </w:rPr>
        <w:t xml:space="preserve">Darbai bus užsakomi pagal faktinį poreikį, vadovaujantis faktinėmis objekto apžiūromis ir realiomis situacijomis. Sutarties pagrindu </w:t>
      </w:r>
      <w:r w:rsidRPr="00890FBC">
        <w:rPr>
          <w:rFonts w:eastAsia="Times New Roman" w:cstheme="minorHAnsi"/>
          <w:sz w:val="24"/>
          <w:szCs w:val="24"/>
        </w:rPr>
        <w:lastRenderedPageBreak/>
        <w:t>atliekamų darbų kiekis gali svyruoti iki 30 % – t. y. būti iki 30 % didesnis arba mažesnis nei preliminariai numatytas, priklausomai nuo faktinio poreikio.</w:t>
      </w:r>
    </w:p>
    <w:p w14:paraId="6AF39DBF" w14:textId="77777777"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2.4. Atsižvelgiant į tai, kad Užsakovas įmokas už paslaugas surenka iš daugiabučių patalpų savininkų, Rangovas moka Užsakovui 8 proc. dydžio administravimo mokestį, skaičiuojamą nuo Rangovo pateiktoje sąskaitoje faktūroje nurodytos sumos be PVM. Šis mokestis Užsakovui apmokamas pagal jo išrašytą sąskaitą faktūrą.</w:t>
      </w:r>
    </w:p>
    <w:p w14:paraId="1EF79F00" w14:textId="77777777" w:rsidR="00890FBC" w:rsidRPr="001A043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2.5. Užsakovas atsiskaito su Rangovu per 30 (trisdešimt) kalendorinių dienų nuo tinkamai pateiktos PVM sąskaitos faktūros gavimo dienos, jei visi darbai priimti.</w:t>
      </w:r>
    </w:p>
    <w:p w14:paraId="71AC0869" w14:textId="69DCC107" w:rsidR="00890FBC" w:rsidRPr="00890FBC" w:rsidRDefault="00890FBC" w:rsidP="001A043C">
      <w:pPr>
        <w:spacing w:line="240" w:lineRule="auto"/>
        <w:ind w:firstLine="851"/>
        <w:rPr>
          <w:rFonts w:eastAsia="Times New Roman" w:cstheme="minorHAnsi"/>
          <w:sz w:val="24"/>
          <w:szCs w:val="24"/>
        </w:rPr>
      </w:pPr>
      <w:r w:rsidRPr="001A043C">
        <w:rPr>
          <w:rFonts w:eastAsia="Times New Roman" w:cstheme="minorHAnsi"/>
          <w:sz w:val="24"/>
          <w:szCs w:val="24"/>
        </w:rPr>
        <w:t xml:space="preserve">2.6. Rangovas </w:t>
      </w:r>
      <w:r w:rsidRPr="00890FBC">
        <w:rPr>
          <w:rFonts w:eastAsia="Times New Roman" w:cstheme="minorHAnsi"/>
          <w:sz w:val="24"/>
          <w:szCs w:val="24"/>
        </w:rPr>
        <w:t xml:space="preserve">atsiskaito su </w:t>
      </w:r>
      <w:r w:rsidRPr="001A043C">
        <w:rPr>
          <w:rFonts w:eastAsia="Times New Roman" w:cstheme="minorHAnsi"/>
          <w:sz w:val="24"/>
          <w:szCs w:val="24"/>
        </w:rPr>
        <w:t>Užsakovu</w:t>
      </w:r>
      <w:r w:rsidRPr="00890FBC">
        <w:rPr>
          <w:rFonts w:eastAsia="Times New Roman" w:cstheme="minorHAnsi"/>
          <w:sz w:val="24"/>
          <w:szCs w:val="24"/>
        </w:rPr>
        <w:t xml:space="preserve"> per 30 (trisdešimt) kalendorinių dienų nuo tinkamai pateiktos PVM sąskaitos faktūros gavimo dienos</w:t>
      </w:r>
    </w:p>
    <w:p w14:paraId="1C9B8B29" w14:textId="178F931A"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w:t>
      </w:r>
      <w:r w:rsidRPr="001A043C">
        <w:rPr>
          <w:rFonts w:eastAsia="Times New Roman" w:cstheme="minorHAnsi"/>
          <w:sz w:val="24"/>
          <w:szCs w:val="24"/>
        </w:rPr>
        <w:t>7</w:t>
      </w:r>
      <w:r w:rsidRPr="00890FBC">
        <w:rPr>
          <w:rFonts w:eastAsia="Times New Roman" w:cstheme="minorHAnsi"/>
          <w:sz w:val="24"/>
          <w:szCs w:val="24"/>
        </w:rPr>
        <w:t>. Rangovas sąskaitas pateikia per Sąskaitų administravimo bendrąją sistemą (SABIS) arba kitą Užsakovo nurodytą elektroninę sistemą.</w:t>
      </w:r>
    </w:p>
    <w:p w14:paraId="1636544D" w14:textId="0650565F" w:rsidR="00890FBC" w:rsidRPr="00890FBC" w:rsidRDefault="00890FBC" w:rsidP="001A043C">
      <w:pPr>
        <w:spacing w:line="240" w:lineRule="auto"/>
        <w:ind w:firstLine="851"/>
        <w:rPr>
          <w:rFonts w:eastAsia="Times New Roman" w:cstheme="minorHAnsi"/>
          <w:sz w:val="24"/>
          <w:szCs w:val="24"/>
        </w:rPr>
      </w:pPr>
      <w:r w:rsidRPr="00890FBC">
        <w:rPr>
          <w:rFonts w:eastAsia="Times New Roman" w:cstheme="minorHAnsi"/>
          <w:sz w:val="24"/>
          <w:szCs w:val="24"/>
        </w:rPr>
        <w:t>2.</w:t>
      </w:r>
      <w:r w:rsidRPr="001A043C">
        <w:rPr>
          <w:rFonts w:eastAsia="Times New Roman" w:cstheme="minorHAnsi"/>
          <w:sz w:val="24"/>
          <w:szCs w:val="24"/>
        </w:rPr>
        <w:t>8</w:t>
      </w:r>
      <w:r w:rsidRPr="00890FBC">
        <w:rPr>
          <w:rFonts w:eastAsia="Times New Roman" w:cstheme="minorHAnsi"/>
          <w:sz w:val="24"/>
          <w:szCs w:val="24"/>
        </w:rPr>
        <w:t>. Avansinis mokėjimas nenumatomas. Užsakovas atsiskaito tik už faktiškai atliktus ir priimtus darbus.</w:t>
      </w:r>
    </w:p>
    <w:p w14:paraId="707F2F9C" w14:textId="77777777" w:rsidR="001B627E" w:rsidRPr="001A043C" w:rsidRDefault="001B627E" w:rsidP="001A043C">
      <w:pPr>
        <w:spacing w:line="240" w:lineRule="auto"/>
        <w:ind w:firstLine="0"/>
        <w:rPr>
          <w:rFonts w:cstheme="minorHAnsi"/>
          <w:b/>
          <w:bCs/>
          <w:sz w:val="24"/>
          <w:szCs w:val="24"/>
        </w:rPr>
      </w:pPr>
    </w:p>
    <w:p w14:paraId="5A5270F3" w14:textId="77777777" w:rsidR="001B627E" w:rsidRPr="001A043C" w:rsidRDefault="001B627E" w:rsidP="001A043C">
      <w:pPr>
        <w:pStyle w:val="Antrat5"/>
        <w:spacing w:before="0"/>
        <w:ind w:right="3"/>
        <w:jc w:val="center"/>
        <w:rPr>
          <w:rFonts w:asciiTheme="minorHAnsi" w:hAnsiTheme="minorHAnsi" w:cstheme="minorHAnsi"/>
          <w:b/>
          <w:bCs/>
          <w:color w:val="000000" w:themeColor="text1"/>
        </w:rPr>
      </w:pPr>
      <w:r w:rsidRPr="001A043C">
        <w:rPr>
          <w:rFonts w:asciiTheme="minorHAnsi" w:hAnsiTheme="minorHAnsi" w:cstheme="minorHAnsi"/>
          <w:b/>
          <w:bCs/>
          <w:color w:val="000000" w:themeColor="text1"/>
        </w:rPr>
        <w:t>III. SUTARTIES VYKDYMO TERMINAI</w:t>
      </w:r>
    </w:p>
    <w:p w14:paraId="12B59C13" w14:textId="77777777" w:rsidR="005D52DE" w:rsidRPr="001A043C" w:rsidRDefault="005D52DE" w:rsidP="001A043C">
      <w:pPr>
        <w:spacing w:line="240" w:lineRule="auto"/>
        <w:ind w:right="3"/>
        <w:rPr>
          <w:rFonts w:cstheme="minorHAnsi"/>
          <w:b/>
          <w:bCs/>
          <w:sz w:val="24"/>
          <w:szCs w:val="24"/>
        </w:rPr>
      </w:pPr>
    </w:p>
    <w:p w14:paraId="5C312E1D" w14:textId="77777777" w:rsidR="005D52DE" w:rsidRPr="001A043C" w:rsidRDefault="005D52DE" w:rsidP="001A043C">
      <w:pPr>
        <w:pStyle w:val="Pagrindinistekstas2"/>
        <w:spacing w:after="0" w:line="240" w:lineRule="auto"/>
        <w:ind w:right="6" w:firstLine="720"/>
        <w:jc w:val="both"/>
        <w:rPr>
          <w:rFonts w:asciiTheme="minorHAnsi" w:hAnsiTheme="minorHAnsi" w:cstheme="minorHAnsi"/>
        </w:rPr>
      </w:pPr>
      <w:r w:rsidRPr="001A043C">
        <w:rPr>
          <w:rFonts w:asciiTheme="minorHAnsi" w:hAnsiTheme="minorHAnsi" w:cstheme="minorHAnsi"/>
        </w:rPr>
        <w:t xml:space="preserve">3.1. Sutartis </w:t>
      </w:r>
      <w:proofErr w:type="spellStart"/>
      <w:r w:rsidRPr="001A043C">
        <w:rPr>
          <w:rFonts w:asciiTheme="minorHAnsi" w:hAnsiTheme="minorHAnsi" w:cstheme="minorHAnsi"/>
        </w:rPr>
        <w:t>galioa</w:t>
      </w:r>
      <w:proofErr w:type="spellEnd"/>
      <w:r w:rsidRPr="001A043C">
        <w:rPr>
          <w:rFonts w:asciiTheme="minorHAnsi" w:hAnsiTheme="minorHAnsi" w:cstheme="minorHAnsi"/>
        </w:rPr>
        <w:t xml:space="preserve"> 36 (trisdešimt šešis) mėnesius nuo jos pasirašymo dienos.</w:t>
      </w:r>
    </w:p>
    <w:p w14:paraId="65C2E4A0" w14:textId="77777777" w:rsidR="005D52DE" w:rsidRPr="001A043C" w:rsidRDefault="005D52DE" w:rsidP="001A043C">
      <w:pPr>
        <w:pStyle w:val="Pagrindinistekstas2"/>
        <w:spacing w:after="0" w:line="240" w:lineRule="auto"/>
        <w:ind w:right="6" w:firstLine="720"/>
        <w:jc w:val="both"/>
        <w:rPr>
          <w:rFonts w:asciiTheme="minorHAnsi" w:hAnsiTheme="minorHAnsi" w:cstheme="minorHAnsi"/>
        </w:rPr>
      </w:pPr>
      <w:r w:rsidRPr="001A043C">
        <w:rPr>
          <w:rFonts w:asciiTheme="minorHAnsi" w:hAnsiTheme="minorHAnsi" w:cstheme="minorHAnsi"/>
        </w:rPr>
        <w:t xml:space="preserve">3.2. Konkretaus objekto darbų atlikimo terminas – 2 (du) mėnesiai </w:t>
      </w:r>
      <w:r w:rsidRPr="0034737F">
        <w:rPr>
          <w:rFonts w:asciiTheme="minorHAnsi" w:hAnsiTheme="minorHAnsi" w:cstheme="minorHAnsi"/>
        </w:rPr>
        <w:t xml:space="preserve">nuo </w:t>
      </w:r>
      <w:r w:rsidRPr="001A043C">
        <w:rPr>
          <w:rFonts w:asciiTheme="minorHAnsi" w:hAnsiTheme="minorHAnsi" w:cstheme="minorHAnsi"/>
        </w:rPr>
        <w:t>suderinto objekto apžiūros akto.</w:t>
      </w:r>
    </w:p>
    <w:p w14:paraId="6F3D132B" w14:textId="77777777" w:rsidR="001B627E" w:rsidRPr="001A043C" w:rsidRDefault="001B627E" w:rsidP="001A043C">
      <w:pPr>
        <w:spacing w:line="240" w:lineRule="auto"/>
        <w:rPr>
          <w:rFonts w:cstheme="minorHAnsi"/>
          <w:sz w:val="24"/>
          <w:szCs w:val="24"/>
        </w:rPr>
      </w:pPr>
    </w:p>
    <w:p w14:paraId="151556A7" w14:textId="77777777" w:rsidR="001B627E" w:rsidRPr="001A043C" w:rsidRDefault="001B627E" w:rsidP="001A043C">
      <w:pPr>
        <w:spacing w:line="240" w:lineRule="auto"/>
        <w:jc w:val="center"/>
        <w:rPr>
          <w:rFonts w:cstheme="minorHAnsi"/>
          <w:b/>
          <w:bCs/>
          <w:sz w:val="24"/>
          <w:szCs w:val="24"/>
        </w:rPr>
      </w:pPr>
      <w:r w:rsidRPr="001A043C">
        <w:rPr>
          <w:rFonts w:cstheme="minorHAnsi"/>
          <w:b/>
          <w:bCs/>
          <w:sz w:val="24"/>
          <w:szCs w:val="24"/>
        </w:rPr>
        <w:t>IV. ŠALIŲ TEISĖS IR PAREIGOS</w:t>
      </w:r>
    </w:p>
    <w:p w14:paraId="6EAA0C39" w14:textId="77777777" w:rsidR="001B627E" w:rsidRPr="001A043C" w:rsidRDefault="001B627E" w:rsidP="001A043C">
      <w:pPr>
        <w:spacing w:line="240" w:lineRule="auto"/>
        <w:ind w:firstLine="851"/>
        <w:rPr>
          <w:rFonts w:cstheme="minorHAnsi"/>
          <w:b/>
          <w:bCs/>
          <w:sz w:val="24"/>
          <w:szCs w:val="24"/>
          <w:lang w:val="es-ES"/>
        </w:rPr>
      </w:pPr>
      <w:r w:rsidRPr="001A043C">
        <w:rPr>
          <w:rFonts w:cstheme="minorHAnsi"/>
          <w:b/>
          <w:bCs/>
          <w:sz w:val="24"/>
          <w:szCs w:val="24"/>
        </w:rPr>
        <w:t>4.1. Rangovas įsipareigoja:</w:t>
      </w:r>
    </w:p>
    <w:p w14:paraId="0CA3D275" w14:textId="779F39B6" w:rsidR="001B627E" w:rsidRPr="001A043C" w:rsidRDefault="001B627E" w:rsidP="001A043C">
      <w:pPr>
        <w:spacing w:line="240" w:lineRule="auto"/>
        <w:ind w:firstLine="851"/>
        <w:rPr>
          <w:rFonts w:cstheme="minorHAnsi"/>
          <w:sz w:val="24"/>
          <w:szCs w:val="24"/>
        </w:rPr>
      </w:pPr>
      <w:r w:rsidRPr="001A043C">
        <w:rPr>
          <w:rFonts w:cstheme="minorHAnsi"/>
          <w:sz w:val="24"/>
          <w:szCs w:val="24"/>
        </w:rPr>
        <w:t>4.1.1. Sumokėti Užsakovui Sutarties 2.</w:t>
      </w:r>
      <w:r w:rsidR="007A04A6" w:rsidRPr="001A043C">
        <w:rPr>
          <w:rFonts w:cstheme="minorHAnsi"/>
          <w:sz w:val="24"/>
          <w:szCs w:val="24"/>
        </w:rPr>
        <w:t>4</w:t>
      </w:r>
      <w:r w:rsidRPr="001A043C">
        <w:rPr>
          <w:rFonts w:cstheme="minorHAnsi"/>
          <w:sz w:val="24"/>
          <w:szCs w:val="24"/>
        </w:rPr>
        <w:t>. punkte numatytą mokestį;</w:t>
      </w:r>
    </w:p>
    <w:p w14:paraId="03CD8DC7" w14:textId="28D97201" w:rsidR="001B627E" w:rsidRPr="001A043C" w:rsidRDefault="001B627E" w:rsidP="001A043C">
      <w:pPr>
        <w:spacing w:line="240" w:lineRule="auto"/>
        <w:ind w:firstLine="851"/>
        <w:rPr>
          <w:rFonts w:cstheme="minorHAnsi"/>
          <w:sz w:val="24"/>
          <w:szCs w:val="24"/>
        </w:rPr>
      </w:pPr>
      <w:r w:rsidRPr="001A043C">
        <w:rPr>
          <w:rFonts w:cstheme="minorHAnsi"/>
          <w:sz w:val="24"/>
          <w:szCs w:val="24"/>
        </w:rPr>
        <w:t>4.1.2. P</w:t>
      </w:r>
      <w:r w:rsidR="007A04A6" w:rsidRPr="001A043C">
        <w:rPr>
          <w:rFonts w:cstheme="minorHAnsi"/>
          <w:sz w:val="24"/>
          <w:szCs w:val="24"/>
        </w:rPr>
        <w:t xml:space="preserve">o </w:t>
      </w:r>
      <w:proofErr w:type="spellStart"/>
      <w:r w:rsidR="007A04A6" w:rsidRPr="001A043C">
        <w:rPr>
          <w:rFonts w:cstheme="minorHAnsi"/>
          <w:sz w:val="24"/>
          <w:szCs w:val="24"/>
        </w:rPr>
        <w:t>konkretaaus</w:t>
      </w:r>
      <w:proofErr w:type="spellEnd"/>
      <w:r w:rsidR="007A04A6" w:rsidRPr="001A043C">
        <w:rPr>
          <w:rFonts w:cstheme="minorHAnsi"/>
          <w:sz w:val="24"/>
          <w:szCs w:val="24"/>
        </w:rPr>
        <w:t xml:space="preserve"> objekto apžiūros per </w:t>
      </w:r>
      <w:r w:rsidRPr="001A043C">
        <w:rPr>
          <w:rFonts w:cstheme="minorHAnsi"/>
          <w:sz w:val="24"/>
          <w:szCs w:val="24"/>
        </w:rPr>
        <w:t>5-7 d. d. pateikti objektų apžiūros aktus su numatomais remonto darbų kiekiais;</w:t>
      </w:r>
    </w:p>
    <w:p w14:paraId="7FC4B267" w14:textId="548942AC" w:rsidR="001B627E" w:rsidRPr="001A043C" w:rsidRDefault="001B627E" w:rsidP="001A043C">
      <w:pPr>
        <w:spacing w:line="240" w:lineRule="auto"/>
        <w:ind w:firstLine="851"/>
        <w:rPr>
          <w:rFonts w:cstheme="minorHAnsi"/>
          <w:sz w:val="24"/>
          <w:szCs w:val="24"/>
        </w:rPr>
      </w:pPr>
      <w:r w:rsidRPr="001A043C">
        <w:rPr>
          <w:rFonts w:cstheme="minorHAnsi"/>
          <w:sz w:val="24"/>
          <w:szCs w:val="24"/>
        </w:rPr>
        <w:t xml:space="preserve">4.1.3.darbus pradėti po to kai šią sutartį pasirašo visos šalys. Darbus privalo užbaigti </w:t>
      </w:r>
      <w:r w:rsidR="007A04A6" w:rsidRPr="001A043C">
        <w:rPr>
          <w:rFonts w:cstheme="minorHAnsi"/>
          <w:sz w:val="24"/>
          <w:szCs w:val="24"/>
        </w:rPr>
        <w:t xml:space="preserve">per </w:t>
      </w:r>
      <w:r w:rsidRPr="001A043C">
        <w:rPr>
          <w:rFonts w:cstheme="minorHAnsi"/>
          <w:sz w:val="24"/>
          <w:szCs w:val="24"/>
        </w:rPr>
        <w:t>šios sutarties 3.</w:t>
      </w:r>
      <w:r w:rsidR="007A04A6" w:rsidRPr="001A043C">
        <w:rPr>
          <w:rFonts w:cstheme="minorHAnsi"/>
          <w:sz w:val="24"/>
          <w:szCs w:val="24"/>
        </w:rPr>
        <w:t>2</w:t>
      </w:r>
      <w:r w:rsidRPr="001A043C">
        <w:rPr>
          <w:rFonts w:cstheme="minorHAnsi"/>
          <w:sz w:val="24"/>
          <w:szCs w:val="24"/>
        </w:rPr>
        <w:t xml:space="preserve"> punkte nurodyt</w:t>
      </w:r>
      <w:r w:rsidR="007A04A6" w:rsidRPr="001A043C">
        <w:rPr>
          <w:rFonts w:cstheme="minorHAnsi"/>
          <w:sz w:val="24"/>
          <w:szCs w:val="24"/>
        </w:rPr>
        <w:t>ą</w:t>
      </w:r>
      <w:r w:rsidRPr="001A043C">
        <w:rPr>
          <w:rFonts w:cstheme="minorHAnsi"/>
          <w:sz w:val="24"/>
          <w:szCs w:val="24"/>
        </w:rPr>
        <w:t xml:space="preserve"> termin</w:t>
      </w:r>
      <w:r w:rsidR="007A04A6" w:rsidRPr="001A043C">
        <w:rPr>
          <w:rFonts w:cstheme="minorHAnsi"/>
          <w:sz w:val="24"/>
          <w:szCs w:val="24"/>
        </w:rPr>
        <w:t>ą</w:t>
      </w:r>
      <w:r w:rsidRPr="001A043C">
        <w:rPr>
          <w:rFonts w:cstheme="minorHAnsi"/>
          <w:sz w:val="24"/>
          <w:szCs w:val="24"/>
        </w:rPr>
        <w:t xml:space="preserve">. Darbus vykdyti etapais. Po kiekvieno etapo iškviesti Užsakovo atstovą, nurodytą šios sutarties 9.3 punkte, atliktų darbų įvertinimui ir paslėptų darbų akto surašymui, toliau vykdyti darbus tik esant Užsakovo leidimui; </w:t>
      </w:r>
    </w:p>
    <w:p w14:paraId="37FD1294"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4.1.4. atlikti darbus kokybiškai, pagal tokiems darbams nustatytas technines sąlygas bei standartus, ir užbaigus priduoti Užsakovui pagal darbų priėmimo-perdavimo aktus, dalyvaujant Užsakovo atstovui;</w:t>
      </w:r>
    </w:p>
    <w:p w14:paraId="02BE86AB"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4.1.5. vykdydamas darbus vadovautis įstatymais, Vyriausybės nutarimais, teritorijų planavimo dokumentais, normatyviniais statybos techniniais dokumentais ir kitais teisės aktais;</w:t>
      </w:r>
    </w:p>
    <w:p w14:paraId="62410BDC"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4.1.6. vykdydamas darbus laikytis įstatymų ir normatyvinių statybos techninių dokumentų nustatytų aplinkos apsaugos ir darbų saugumo, taip pat priešgaisrinės saugos reikalavimų;</w:t>
      </w:r>
    </w:p>
    <w:p w14:paraId="7470EA89"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4.1.7. apsirūpinti medžiagomis, įrengimais, detalėmis ir kitokiomis konstrukcijomis. Pateikti naudojamų medžiagų eksploatacinių savybių deklaracijas;</w:t>
      </w:r>
    </w:p>
    <w:p w14:paraId="2AE28507"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4.1.8. atsakyti už savo darbuotojų saugų darbą, priešgaisrinę ir aplinkos ekologinę apsaugą darbo vietose;</w:t>
      </w:r>
    </w:p>
    <w:p w14:paraId="4F162FBD"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4.1.9. užtikrinti, kad darbus atliktų kvalifikuotas, turintis reikalingus atestatus personalas;</w:t>
      </w:r>
    </w:p>
    <w:p w14:paraId="21324978"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lastRenderedPageBreak/>
        <w:t>4.1.10. vykdyti, darbų atlikimo metu gautus, Užsakovo rašytinius nurodymus, jeigu šie nurodymai neprieštarauja sutarties sąlygoms ir normatyviniams statybos techniniams dokumentams;</w:t>
      </w:r>
    </w:p>
    <w:p w14:paraId="213931F9"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 xml:space="preserve">4.1.11. </w:t>
      </w:r>
      <w:r w:rsidRPr="001A043C">
        <w:rPr>
          <w:rFonts w:cstheme="minorHAnsi"/>
          <w:sz w:val="24"/>
          <w:szCs w:val="24"/>
          <w:lang w:eastAsia="ar-SA"/>
        </w:rPr>
        <w:t xml:space="preserve">atsakyti </w:t>
      </w:r>
      <w:r w:rsidRPr="001A043C">
        <w:rPr>
          <w:rFonts w:cstheme="minorHAnsi"/>
          <w:sz w:val="24"/>
          <w:szCs w:val="24"/>
        </w:rPr>
        <w:t>už savo darbuotojų, kitų pasamdytų ar su ją susijusių asmenų veiksmus ar neveikimą;</w:t>
      </w:r>
    </w:p>
    <w:p w14:paraId="2A3EEBD5" w14:textId="691A1778" w:rsidR="001B627E" w:rsidRPr="001A043C" w:rsidRDefault="001B627E" w:rsidP="001A043C">
      <w:pPr>
        <w:suppressAutoHyphens/>
        <w:spacing w:line="240" w:lineRule="auto"/>
        <w:ind w:firstLine="851"/>
        <w:rPr>
          <w:rFonts w:cstheme="minorHAnsi"/>
          <w:sz w:val="24"/>
          <w:szCs w:val="24"/>
        </w:rPr>
      </w:pPr>
      <w:r w:rsidRPr="001A043C">
        <w:rPr>
          <w:rFonts w:cstheme="minorHAnsi"/>
          <w:sz w:val="24"/>
          <w:szCs w:val="24"/>
        </w:rPr>
        <w:t>4.1.12. visiškai atlyginti daugiabučių namų butų ir kitų patalpų savininkų</w:t>
      </w:r>
      <w:r w:rsidR="007A04A6" w:rsidRPr="001A043C">
        <w:rPr>
          <w:rFonts w:cstheme="minorHAnsi"/>
          <w:sz w:val="24"/>
          <w:szCs w:val="24"/>
        </w:rPr>
        <w:t>, kuriuose vykdomi darbai</w:t>
      </w:r>
      <w:r w:rsidRPr="001A043C">
        <w:rPr>
          <w:rFonts w:cstheme="minorHAnsi"/>
          <w:sz w:val="24"/>
          <w:szCs w:val="24"/>
        </w:rPr>
        <w:t>, taip pat kitų asmenų patirtus nuostolius, atsiradusius dėl Rangovo, jo darbuotojų, kitų jo pasamdytų asmenų tyčios ar neatsargumo;</w:t>
      </w:r>
    </w:p>
    <w:p w14:paraId="4AEA2411"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4.1.1. vadovaujantis LR Statybos įstatymo 22</w:t>
      </w:r>
      <w:r w:rsidRPr="001A043C">
        <w:rPr>
          <w:rFonts w:cstheme="minorHAnsi"/>
          <w:sz w:val="24"/>
          <w:szCs w:val="24"/>
          <w:vertAlign w:val="superscript"/>
        </w:rPr>
        <w:t>1</w:t>
      </w:r>
      <w:r w:rsidRPr="001A043C">
        <w:rPr>
          <w:rFonts w:cstheme="minorHAnsi"/>
          <w:sz w:val="24"/>
          <w:szCs w:val="24"/>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13768A47" w14:textId="77777777" w:rsidR="001B627E" w:rsidRPr="001A043C" w:rsidRDefault="001B627E" w:rsidP="001A043C">
      <w:pPr>
        <w:spacing w:line="240" w:lineRule="auto"/>
        <w:ind w:firstLine="851"/>
        <w:rPr>
          <w:rFonts w:cstheme="minorHAnsi"/>
          <w:sz w:val="24"/>
          <w:szCs w:val="24"/>
          <w:lang w:eastAsia="ar-SA"/>
        </w:rPr>
      </w:pPr>
      <w:r w:rsidRPr="001A043C">
        <w:rPr>
          <w:rFonts w:cstheme="minorHAnsi"/>
          <w:sz w:val="24"/>
          <w:szCs w:val="24"/>
        </w:rPr>
        <w:t xml:space="preserve">4.1.14. atsakyti </w:t>
      </w:r>
      <w:r w:rsidRPr="001A043C">
        <w:rPr>
          <w:rFonts w:cstheme="minorHAnsi"/>
          <w:sz w:val="24"/>
          <w:szCs w:val="24"/>
          <w:lang w:eastAsia="ar-SA"/>
        </w:rPr>
        <w:t>pagal Lietuvos Respublikos teisės aktus ir šią sutartį.</w:t>
      </w:r>
    </w:p>
    <w:p w14:paraId="45A38110" w14:textId="77777777" w:rsidR="001B627E" w:rsidRPr="001A043C" w:rsidRDefault="001B627E" w:rsidP="001A043C">
      <w:pPr>
        <w:spacing w:line="240" w:lineRule="auto"/>
        <w:ind w:firstLine="851"/>
        <w:rPr>
          <w:rFonts w:cstheme="minorHAnsi"/>
          <w:b/>
          <w:sz w:val="24"/>
          <w:szCs w:val="24"/>
        </w:rPr>
      </w:pPr>
      <w:r w:rsidRPr="001A043C">
        <w:rPr>
          <w:rFonts w:cstheme="minorHAnsi"/>
          <w:b/>
          <w:sz w:val="24"/>
          <w:szCs w:val="24"/>
        </w:rPr>
        <w:t>4.2. Užsakovas įsipareigoja:</w:t>
      </w:r>
    </w:p>
    <w:p w14:paraId="2C9B104A"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4.2.1. Priimti iš Rangovo pagal šią sutartį tinkamai atliktą darbą, apžiūrėti jį, ir, pastebėjus jame nukrypimus nuo sutarties sąlygų ar kitokių trūkumų, pareikšti apie juos Rangovui.</w:t>
      </w:r>
    </w:p>
    <w:p w14:paraId="53CCB9AD" w14:textId="49A450A0" w:rsidR="001B627E" w:rsidRPr="001A043C" w:rsidRDefault="001B627E" w:rsidP="001A043C">
      <w:pPr>
        <w:spacing w:line="240" w:lineRule="auto"/>
        <w:ind w:firstLine="851"/>
        <w:rPr>
          <w:rFonts w:cstheme="minorHAnsi"/>
          <w:sz w:val="24"/>
          <w:szCs w:val="24"/>
        </w:rPr>
      </w:pPr>
      <w:r w:rsidRPr="001A043C">
        <w:rPr>
          <w:rFonts w:cstheme="minorHAnsi"/>
          <w:sz w:val="24"/>
          <w:szCs w:val="24"/>
        </w:rPr>
        <w:t>4.2.2. Sumokėti Rangovui už kokybiškus faktiškai atliktus darbus šios sutarties numatytais terminais ir tvarka.</w:t>
      </w:r>
    </w:p>
    <w:p w14:paraId="6FFC1708" w14:textId="77777777" w:rsidR="001B627E" w:rsidRPr="001A043C" w:rsidRDefault="001B627E" w:rsidP="001A043C">
      <w:pPr>
        <w:spacing w:line="240" w:lineRule="auto"/>
        <w:ind w:firstLine="851"/>
        <w:rPr>
          <w:rFonts w:cstheme="minorHAnsi"/>
          <w:b/>
          <w:bCs/>
          <w:sz w:val="24"/>
          <w:szCs w:val="24"/>
        </w:rPr>
      </w:pPr>
      <w:r w:rsidRPr="001A043C">
        <w:rPr>
          <w:rFonts w:cstheme="minorHAnsi"/>
          <w:b/>
          <w:bCs/>
          <w:sz w:val="24"/>
          <w:szCs w:val="24"/>
        </w:rPr>
        <w:t>4.3. Užsakovas turi teisę:</w:t>
      </w:r>
    </w:p>
    <w:p w14:paraId="350C9168" w14:textId="77777777" w:rsidR="001B627E" w:rsidRPr="001A043C" w:rsidRDefault="001B627E" w:rsidP="001A043C">
      <w:pPr>
        <w:pStyle w:val="Sraopastraipa"/>
        <w:numPr>
          <w:ilvl w:val="2"/>
          <w:numId w:val="63"/>
        </w:numPr>
        <w:tabs>
          <w:tab w:val="left" w:pos="851"/>
          <w:tab w:val="left" w:pos="1418"/>
        </w:tabs>
        <w:spacing w:line="240" w:lineRule="auto"/>
        <w:ind w:left="0" w:firstLine="851"/>
        <w:rPr>
          <w:rFonts w:cstheme="minorHAnsi"/>
          <w:sz w:val="24"/>
          <w:szCs w:val="24"/>
        </w:rPr>
      </w:pPr>
      <w:r w:rsidRPr="001A043C">
        <w:rPr>
          <w:rFonts w:cstheme="minorHAnsi"/>
          <w:sz w:val="24"/>
          <w:szCs w:val="24"/>
        </w:rPr>
        <w:t>tikrinti atliekamų darbų atlikimo eigą, kiekį ir kokybę;</w:t>
      </w:r>
    </w:p>
    <w:p w14:paraId="3E33143B" w14:textId="77777777" w:rsidR="001B627E" w:rsidRPr="001A043C" w:rsidRDefault="001B627E" w:rsidP="001A043C">
      <w:pPr>
        <w:pStyle w:val="Sraopastraipa"/>
        <w:numPr>
          <w:ilvl w:val="2"/>
          <w:numId w:val="63"/>
        </w:numPr>
        <w:tabs>
          <w:tab w:val="left" w:pos="1418"/>
        </w:tabs>
        <w:suppressAutoHyphens/>
        <w:spacing w:line="240" w:lineRule="auto"/>
        <w:ind w:left="0" w:firstLine="851"/>
        <w:rPr>
          <w:rFonts w:cstheme="minorHAnsi"/>
          <w:sz w:val="24"/>
          <w:szCs w:val="24"/>
        </w:rPr>
      </w:pPr>
      <w:r w:rsidRPr="001A043C">
        <w:rPr>
          <w:rFonts w:cstheme="minorHAnsi"/>
          <w:sz w:val="24"/>
          <w:szCs w:val="24"/>
        </w:rPr>
        <w:t>reikalauti, kad Rangovas darbus vykdytų laikydamasis normatyvinių statybos dokumentų reikalavimų, taip pat teisę raštu reikalauti šalinti trūkumus.</w:t>
      </w:r>
    </w:p>
    <w:p w14:paraId="489BDFEB" w14:textId="77777777" w:rsidR="001B627E" w:rsidRPr="001A043C" w:rsidRDefault="001B627E" w:rsidP="001A043C">
      <w:pPr>
        <w:spacing w:line="240" w:lineRule="auto"/>
        <w:rPr>
          <w:rFonts w:cstheme="minorHAnsi"/>
          <w:sz w:val="24"/>
          <w:szCs w:val="24"/>
        </w:rPr>
      </w:pPr>
    </w:p>
    <w:p w14:paraId="1EEA14F6" w14:textId="77777777" w:rsidR="001B627E" w:rsidRPr="001A043C" w:rsidRDefault="001B627E" w:rsidP="001A043C">
      <w:pPr>
        <w:pStyle w:val="Sraopastraipa"/>
        <w:numPr>
          <w:ilvl w:val="0"/>
          <w:numId w:val="62"/>
        </w:numPr>
        <w:spacing w:line="240" w:lineRule="auto"/>
        <w:ind w:left="0" w:firstLine="851"/>
        <w:jc w:val="center"/>
        <w:rPr>
          <w:rFonts w:cstheme="minorHAnsi"/>
          <w:b/>
          <w:sz w:val="24"/>
          <w:szCs w:val="24"/>
        </w:rPr>
      </w:pPr>
      <w:r w:rsidRPr="001A043C">
        <w:rPr>
          <w:rFonts w:cstheme="minorHAnsi"/>
          <w:b/>
          <w:sz w:val="24"/>
          <w:szCs w:val="24"/>
        </w:rPr>
        <w:t>GARANTIJOS, PAREIGŲ ĮVYKDYMO UŽTIKRINIMAS IR ATSAKOMYBĖ</w:t>
      </w:r>
    </w:p>
    <w:p w14:paraId="1532EC00" w14:textId="77777777" w:rsidR="001B627E" w:rsidRPr="001A043C" w:rsidRDefault="001B627E" w:rsidP="001A043C">
      <w:pPr>
        <w:pStyle w:val="Sraopastraipa"/>
        <w:spacing w:line="240" w:lineRule="auto"/>
        <w:ind w:left="1440"/>
        <w:rPr>
          <w:rFonts w:cstheme="minorHAnsi"/>
          <w:b/>
          <w:sz w:val="24"/>
          <w:szCs w:val="24"/>
        </w:rPr>
      </w:pPr>
    </w:p>
    <w:p w14:paraId="5D946C2D"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2206F2AF"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5.2. Kokybės garantija taikoma visoms darbų rezultatų sudėtinėms dalims.</w:t>
      </w:r>
    </w:p>
    <w:p w14:paraId="7F98F278"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5.3. Rangovas per visą garantinį laiką užtikrina, kad atliktų darbų rezultatas atitinka teisės aktuose ir sutartyje nustatytus rodiklius ir yra tinkamas naudoti pagal paskirtį.</w:t>
      </w:r>
    </w:p>
    <w:p w14:paraId="299AF010"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5.4. Užsakovas, priimdamas atliktus darbus, pastebėjęs trūkumus, turi teisę reikalauti iš Rangovo juos pašalinti tiek iš karto juos atlikus, tiek vėliau.</w:t>
      </w:r>
    </w:p>
    <w:p w14:paraId="37F86310"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5.5. Užsakovas turi teisę atsisakyti priimti atliktų darbų rezultatą, jeigu nustatomi trūkumai, dėl kurių jo neįmanoma naudoti pagal paskirtį ir jeigu šių trūkumų Rangovas negali pašalinti.</w:t>
      </w:r>
    </w:p>
    <w:p w14:paraId="4EFD4111" w14:textId="77777777" w:rsidR="001B627E" w:rsidRPr="001A043C" w:rsidRDefault="001B627E" w:rsidP="001A043C">
      <w:pPr>
        <w:spacing w:line="240" w:lineRule="auto"/>
        <w:ind w:firstLine="851"/>
        <w:rPr>
          <w:rFonts w:cstheme="minorHAnsi"/>
          <w:sz w:val="24"/>
          <w:szCs w:val="24"/>
        </w:rPr>
      </w:pPr>
      <w:r w:rsidRPr="001A043C">
        <w:rPr>
          <w:rFonts w:cstheme="minorHAnsi"/>
          <w:sz w:val="24"/>
          <w:szCs w:val="24"/>
        </w:rPr>
        <w:t xml:space="preserve">5.6. Rangovas savo jėgomis ir sąskaita defektiniame akte, kurį pasirašo abi sutarties  Šalys, nurodytu terminu (kuris negali būti ilgesnis kaip 14 (keturiolika) kalendorinių dienų) ištaiso darbų defektus, nustatytus per garantinį laiką. </w:t>
      </w:r>
    </w:p>
    <w:p w14:paraId="64B6045D" w14:textId="77777777" w:rsidR="001B627E" w:rsidRPr="001A043C" w:rsidRDefault="001B627E" w:rsidP="001A043C">
      <w:pPr>
        <w:spacing w:line="240" w:lineRule="auto"/>
        <w:ind w:firstLine="851"/>
        <w:rPr>
          <w:rFonts w:cstheme="minorHAnsi"/>
          <w:sz w:val="24"/>
          <w:szCs w:val="24"/>
        </w:rPr>
      </w:pPr>
    </w:p>
    <w:p w14:paraId="35D23FCC" w14:textId="77777777" w:rsidR="001B627E" w:rsidRPr="001A043C" w:rsidRDefault="001B627E" w:rsidP="001A043C">
      <w:pPr>
        <w:spacing w:line="240" w:lineRule="auto"/>
        <w:ind w:right="3"/>
        <w:jc w:val="center"/>
        <w:rPr>
          <w:rFonts w:cstheme="minorHAnsi"/>
          <w:b/>
          <w:bCs/>
          <w:sz w:val="24"/>
          <w:szCs w:val="24"/>
        </w:rPr>
      </w:pPr>
      <w:r w:rsidRPr="001A043C">
        <w:rPr>
          <w:rFonts w:cstheme="minorHAnsi"/>
          <w:b/>
          <w:bCs/>
          <w:sz w:val="24"/>
          <w:szCs w:val="24"/>
        </w:rPr>
        <w:t>VI. ŠALIŲ ATSAKOMYBĖ</w:t>
      </w:r>
    </w:p>
    <w:p w14:paraId="5DE6510B" w14:textId="77777777" w:rsidR="001B627E" w:rsidRPr="001A043C" w:rsidRDefault="001B627E" w:rsidP="001A043C">
      <w:pPr>
        <w:spacing w:line="240" w:lineRule="auto"/>
        <w:ind w:right="3"/>
        <w:rPr>
          <w:rFonts w:cstheme="minorHAnsi"/>
          <w:sz w:val="24"/>
          <w:szCs w:val="24"/>
        </w:rPr>
      </w:pPr>
    </w:p>
    <w:p w14:paraId="67C00E53"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6.1. Šalys privalo tinkamai ir laiku vykdyti savo sutartines prievoles. Šalis neįvykdžiusi ar netinkamai įvykdžiusi savo prievolę, privalo atlyginti kitai Šaliai šios patirtus nuostolius.</w:t>
      </w:r>
    </w:p>
    <w:p w14:paraId="4DF2859B"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6.2. Užsakovo turtinė atsakomybė:</w:t>
      </w:r>
    </w:p>
    <w:p w14:paraId="6BFC6405"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lastRenderedPageBreak/>
        <w:t xml:space="preserve">6.2.1. Užsakovas, šioje sutartyje nustatytu laiku neatsiskaitęs su rangovu, moka Rangovui 0,05% nuo neapmokėtos sumos dydžio delspinigių už kiekvieną uždelstą atsiskaityti dieną, nuo atliktų darbų akto pasirašymo dienos. </w:t>
      </w:r>
    </w:p>
    <w:p w14:paraId="4C96166A"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 Rangovo turtinė atsakomybė:</w:t>
      </w:r>
    </w:p>
    <w:p w14:paraId="34E6D16D"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 Rangovas atsako Užsakovui už nukrypimus nuo normatyvinių dokumentų bei šios sutarties reikalavimų ir tokiu atveju Užsakovas turi teisę reikalauti iš Rangovo:</w:t>
      </w:r>
    </w:p>
    <w:p w14:paraId="15FD122D"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6.3.1.1. neatlygintinai pašalinti trūkumus per Užsakovo nustatytą terminą;</w:t>
      </w:r>
    </w:p>
    <w:p w14:paraId="28AEF814"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6.3.1.2. Rangovas, laiku neatlikęs darbų ar nepašalinęs defektų, moka Užsakovui 0,05% sutartyje numatytos kainos dydžio delspinigius už kiekvieną dieną;</w:t>
      </w:r>
    </w:p>
    <w:p w14:paraId="5B6FE5CA"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w:t>
      </w:r>
    </w:p>
    <w:p w14:paraId="6ECF5E02" w14:textId="77777777" w:rsidR="001B627E" w:rsidRPr="001A043C" w:rsidRDefault="001B627E" w:rsidP="001A043C">
      <w:pPr>
        <w:pStyle w:val="Pagrindiniotekstotrauka2"/>
        <w:spacing w:after="0" w:line="240" w:lineRule="auto"/>
        <w:ind w:firstLine="851"/>
        <w:rPr>
          <w:rFonts w:cstheme="minorHAnsi"/>
          <w:sz w:val="24"/>
          <w:szCs w:val="24"/>
        </w:rPr>
      </w:pPr>
      <w:r w:rsidRPr="001A043C">
        <w:rPr>
          <w:rFonts w:cstheme="minorHAnsi"/>
          <w:sz w:val="24"/>
          <w:szCs w:val="24"/>
        </w:rPr>
        <w:t>6.3.1.4. Rangovas privalo imtis visų įmanomų priemonių Užsakovo jam patikėto turto saugumui užtikrinti ir atsako už šio turto praradimą ar sužalojimą.</w:t>
      </w:r>
    </w:p>
    <w:p w14:paraId="24565496" w14:textId="77777777" w:rsidR="001B627E" w:rsidRPr="001A043C" w:rsidRDefault="001B627E" w:rsidP="001A043C">
      <w:pPr>
        <w:tabs>
          <w:tab w:val="left" w:pos="426"/>
          <w:tab w:val="left" w:pos="1457"/>
          <w:tab w:val="left" w:pos="1604"/>
          <w:tab w:val="left" w:pos="1757"/>
          <w:tab w:val="left" w:pos="1860"/>
          <w:tab w:val="left" w:pos="1984"/>
          <w:tab w:val="left" w:pos="2098"/>
          <w:tab w:val="left" w:pos="2211"/>
        </w:tabs>
        <w:autoSpaceDE w:val="0"/>
        <w:autoSpaceDN w:val="0"/>
        <w:adjustRightInd w:val="0"/>
        <w:spacing w:line="240" w:lineRule="auto"/>
        <w:ind w:firstLine="851"/>
        <w:rPr>
          <w:rFonts w:cstheme="minorHAnsi"/>
          <w:sz w:val="24"/>
          <w:szCs w:val="24"/>
        </w:rPr>
      </w:pPr>
      <w:r w:rsidRPr="001A043C">
        <w:rPr>
          <w:rFonts w:cstheme="minorHAnsi"/>
          <w:sz w:val="24"/>
          <w:szCs w:val="24"/>
        </w:rPr>
        <w:t xml:space="preserve">6.3.1.5. Rangovas atsako už žalą aplinkai, atsiradusią darbų atlikimo teritorijoje, jei tokia žala atsirado dėl Rangovo ar jo darbuotojų veiksmų ar jų įtakoje. </w:t>
      </w:r>
    </w:p>
    <w:p w14:paraId="1EF7BAA9" w14:textId="77777777" w:rsidR="001B627E" w:rsidRPr="001A043C" w:rsidRDefault="001B627E" w:rsidP="001A043C">
      <w:pPr>
        <w:tabs>
          <w:tab w:val="left" w:pos="426"/>
          <w:tab w:val="left" w:pos="1457"/>
          <w:tab w:val="left" w:pos="1604"/>
          <w:tab w:val="left" w:pos="1757"/>
          <w:tab w:val="left" w:pos="1860"/>
          <w:tab w:val="left" w:pos="1984"/>
          <w:tab w:val="left" w:pos="2098"/>
          <w:tab w:val="left" w:pos="2211"/>
        </w:tabs>
        <w:autoSpaceDE w:val="0"/>
        <w:autoSpaceDN w:val="0"/>
        <w:adjustRightInd w:val="0"/>
        <w:spacing w:line="240" w:lineRule="auto"/>
        <w:rPr>
          <w:rFonts w:cstheme="minorHAnsi"/>
          <w:sz w:val="24"/>
          <w:szCs w:val="24"/>
        </w:rPr>
      </w:pPr>
    </w:p>
    <w:p w14:paraId="20C0B9C4" w14:textId="77777777" w:rsidR="001B627E" w:rsidRPr="001A043C" w:rsidRDefault="001B627E" w:rsidP="001A043C">
      <w:pPr>
        <w:spacing w:line="240" w:lineRule="auto"/>
        <w:ind w:right="3"/>
        <w:jc w:val="center"/>
        <w:rPr>
          <w:rFonts w:cstheme="minorHAnsi"/>
          <w:b/>
          <w:bCs/>
          <w:sz w:val="24"/>
          <w:szCs w:val="24"/>
        </w:rPr>
      </w:pPr>
      <w:r w:rsidRPr="001A043C">
        <w:rPr>
          <w:rFonts w:cstheme="minorHAnsi"/>
          <w:b/>
          <w:bCs/>
          <w:sz w:val="24"/>
          <w:szCs w:val="24"/>
        </w:rPr>
        <w:t>VII. SUTARTIES PAKEITIMAI, PRATĘSIMAS IR (AR) SUSTABDYMAS, IR NUTRAUKIMAS</w:t>
      </w:r>
    </w:p>
    <w:p w14:paraId="1CA35BE9" w14:textId="77777777" w:rsidR="001B627E" w:rsidRPr="001A043C" w:rsidRDefault="001B627E" w:rsidP="001A043C">
      <w:pPr>
        <w:spacing w:line="240" w:lineRule="auto"/>
        <w:ind w:right="3"/>
        <w:rPr>
          <w:rFonts w:cstheme="minorHAnsi"/>
          <w:sz w:val="24"/>
          <w:szCs w:val="24"/>
        </w:rPr>
      </w:pPr>
    </w:p>
    <w:p w14:paraId="4209CCF7"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sz w:val="24"/>
          <w:szCs w:val="24"/>
        </w:rPr>
      </w:pPr>
      <w:r w:rsidRPr="001A043C">
        <w:rPr>
          <w:rFonts w:cstheme="minorHAnsi"/>
          <w:sz w:val="24"/>
          <w:szCs w:val="24"/>
        </w:rPr>
        <w:t>7.1. Sutarties sąlygos Sutarties galiojimo laikotarpiu gali būti keičiamos Viešųjų pirkimų įstatymo 89 straipsnyje nustatytais atvejais. Sutarties sąlygų keitimas įforminamas papildomu susitarimu, kuris tampa neatskiriama Sutarties dalimi.</w:t>
      </w:r>
    </w:p>
    <w:p w14:paraId="0D08F8F9" w14:textId="03ECA482"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  Darbų atlikimo terminas, numatytas 3.</w:t>
      </w:r>
      <w:r w:rsidR="007A04A6" w:rsidRPr="001A043C">
        <w:rPr>
          <w:rFonts w:cstheme="minorHAnsi"/>
          <w:bCs/>
          <w:sz w:val="24"/>
          <w:szCs w:val="24"/>
        </w:rPr>
        <w:t>2</w:t>
      </w:r>
      <w:r w:rsidRPr="001A043C">
        <w:rPr>
          <w:rFonts w:cstheme="minorHAnsi"/>
          <w:bCs/>
          <w:sz w:val="24"/>
          <w:szCs w:val="24"/>
        </w:rPr>
        <w:t xml:space="preserve"> punkte, raštišku Šalių susitarimu gali būti pratęsiamas ir (ar) sustabdomas ne ilgesniam nei </w:t>
      </w:r>
      <w:r w:rsidR="007A04A6" w:rsidRPr="001A043C">
        <w:rPr>
          <w:rFonts w:cstheme="minorHAnsi"/>
          <w:bCs/>
          <w:sz w:val="24"/>
          <w:szCs w:val="24"/>
        </w:rPr>
        <w:t>3 mėnesiams</w:t>
      </w:r>
      <w:r w:rsidRPr="001A043C">
        <w:rPr>
          <w:rFonts w:cstheme="minorHAnsi"/>
          <w:bCs/>
          <w:sz w:val="24"/>
          <w:szCs w:val="24"/>
        </w:rPr>
        <w:t xml:space="preserve"> ir esant ne nuo Rangovo priklausančioms aplinkybėms, dėl kurių negalėjo būti atliekami Darbai, terminui, kol išnyks šios aplinkybės. Darbų atlikimo termino pratęsimas ir (ar) sustabdymas galimas tik:</w:t>
      </w:r>
    </w:p>
    <w:p w14:paraId="2C4428BF"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7.2.1. esant išskirtinai nepalankioms klimato sąlygoms technologiniam procesui vykdyti;</w:t>
      </w:r>
    </w:p>
    <w:p w14:paraId="4DDBFB61"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7.2.2. esant valstybės ar savivaldos institucijų veiksmams arba bet kokiems uždelsimams, kliūtims ar trukdymams, sukeltiems ar priskirtiniems Užsakovui;</w:t>
      </w:r>
    </w:p>
    <w:p w14:paraId="0B47A9D5"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7.2.3. esant kitoms objektyvioms aplinkybėms, kurias Rangovas gali objektyviai pagrįsti.</w:t>
      </w:r>
    </w:p>
    <w:p w14:paraId="574B11F1"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7.3. Sutartis gali būti nutraukiama raštišku abiejų Šalių susitarimu.</w:t>
      </w:r>
    </w:p>
    <w:p w14:paraId="75FC21EA"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7.4. Rangovas turi teisę vienašališkai nutraukti Sutartį tik Užsakovui nevykdant ar vykdant netinkamai savo prisiimtus, šioje sutartyje numatytus, įsipareigojimus. Apie tokį Sutarties nutraukimą Rangovas raštu praneša Užsakovui prieš 7 (septynias) kalendorines dienas.</w:t>
      </w:r>
    </w:p>
    <w:p w14:paraId="64AE0644" w14:textId="77777777" w:rsidR="001B627E" w:rsidRPr="001A043C" w:rsidRDefault="001B627E" w:rsidP="001A043C">
      <w:p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firstLine="851"/>
        <w:rPr>
          <w:rFonts w:cstheme="minorHAnsi"/>
          <w:bCs/>
          <w:sz w:val="24"/>
          <w:szCs w:val="24"/>
        </w:rPr>
      </w:pPr>
      <w:r w:rsidRPr="001A043C">
        <w:rPr>
          <w:rFonts w:cstheme="minorHAnsi"/>
          <w:bCs/>
          <w:sz w:val="24"/>
          <w:szCs w:val="24"/>
        </w:rPr>
        <w:t>7.5. Užsakovas turi teisę vienašališkai nutraukti Sutartį  įspėjęs Rangovą prieš 5 (penkias) darbo dienas esant bent vienam iš žemiau nurodytų pagrindų:</w:t>
      </w:r>
    </w:p>
    <w:p w14:paraId="03334D14"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Rangovas nevykdo ar netinkamai vykdo savo sutartinius įsipareigojimus;</w:t>
      </w:r>
    </w:p>
    <w:p w14:paraId="62209ABB"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Rangovo (subtiekėjų) Sutarties vykdymo kokybė iš esmės netenkina Užsakovo;</w:t>
      </w:r>
    </w:p>
    <w:p w14:paraId="17DCE70F"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dėl Rangovo vėlavimo vykdyti sutartinius įsipareigojimus, tolimesnis Sutarties vykdymas Užsakovui praranda aktualumą;</w:t>
      </w:r>
    </w:p>
    <w:p w14:paraId="1098DCE1"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lastRenderedPageBreak/>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535E6094"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Viešųjų pirkimų įstatymo 90 straipsnio 1 dalyje nustatytais atvejais;</w:t>
      </w:r>
    </w:p>
    <w:p w14:paraId="66ABFA7C" w14:textId="77777777" w:rsidR="001B627E" w:rsidRPr="001A043C" w:rsidRDefault="001B627E" w:rsidP="001A043C">
      <w:pPr>
        <w:pStyle w:val="BodyText1"/>
        <w:numPr>
          <w:ilvl w:val="2"/>
          <w:numId w:val="64"/>
        </w:numPr>
        <w:tabs>
          <w:tab w:val="left" w:pos="1418"/>
        </w:tabs>
        <w:ind w:left="0" w:firstLine="851"/>
        <w:rPr>
          <w:rFonts w:asciiTheme="minorHAnsi" w:hAnsiTheme="minorHAnsi" w:cstheme="minorHAnsi"/>
          <w:lang w:val="lt-LT"/>
        </w:rPr>
      </w:pPr>
      <w:r w:rsidRPr="001A043C">
        <w:rPr>
          <w:rFonts w:asciiTheme="minorHAnsi" w:hAnsiTheme="minorHAnsi" w:cstheme="minorHAnsi"/>
          <w:lang w:val="lt-LT"/>
        </w:rPr>
        <w:t>bet kokiais kitais atvejais, kai Rangovas iš esmės pažeidžia šią Sutartį.</w:t>
      </w:r>
    </w:p>
    <w:p w14:paraId="6EB55663" w14:textId="77777777" w:rsidR="001B627E" w:rsidRPr="001A043C" w:rsidRDefault="001B627E" w:rsidP="001A043C">
      <w:pPr>
        <w:pStyle w:val="Sraopastraipa"/>
        <w:numPr>
          <w:ilvl w:val="1"/>
          <w:numId w:val="64"/>
        </w:numPr>
        <w:tabs>
          <w:tab w:val="left" w:pos="426"/>
          <w:tab w:val="left" w:pos="1418"/>
          <w:tab w:val="left" w:pos="1457"/>
          <w:tab w:val="left" w:pos="1604"/>
          <w:tab w:val="left" w:pos="1757"/>
          <w:tab w:val="left" w:pos="1860"/>
          <w:tab w:val="left" w:pos="1984"/>
          <w:tab w:val="left" w:pos="2098"/>
        </w:tabs>
        <w:autoSpaceDE w:val="0"/>
        <w:autoSpaceDN w:val="0"/>
        <w:adjustRightInd w:val="0"/>
        <w:spacing w:line="240" w:lineRule="auto"/>
        <w:ind w:left="0" w:firstLine="851"/>
        <w:rPr>
          <w:rFonts w:cstheme="minorHAnsi"/>
          <w:bCs/>
          <w:sz w:val="24"/>
          <w:szCs w:val="24"/>
        </w:rPr>
      </w:pPr>
      <w:r w:rsidRPr="001A043C">
        <w:rPr>
          <w:rFonts w:cstheme="minorHAnsi"/>
          <w:bCs/>
          <w:sz w:val="24"/>
          <w:szCs w:val="24"/>
        </w:rPr>
        <w:t xml:space="preserve">Jei Sutartis nutraukiama Užsakovo iniciatyva dėl </w:t>
      </w:r>
      <w:r w:rsidRPr="001A043C">
        <w:rPr>
          <w:rFonts w:cstheme="minorHAnsi"/>
          <w:sz w:val="24"/>
          <w:szCs w:val="24"/>
        </w:rPr>
        <w:t>Rangovo</w:t>
      </w:r>
      <w:r w:rsidRPr="001A043C">
        <w:rPr>
          <w:rFonts w:cstheme="minorHAnsi"/>
          <w:bCs/>
          <w:sz w:val="24"/>
          <w:szCs w:val="24"/>
        </w:rPr>
        <w:t xml:space="preserve"> kaltės, Užsakovo patirti nuostoliai ar išlaidos, be atskiro pranešimo </w:t>
      </w:r>
      <w:r w:rsidRPr="001A043C">
        <w:rPr>
          <w:rFonts w:cstheme="minorHAnsi"/>
          <w:sz w:val="24"/>
          <w:szCs w:val="24"/>
        </w:rPr>
        <w:t>Rangovui</w:t>
      </w:r>
      <w:r w:rsidRPr="001A043C">
        <w:rPr>
          <w:rFonts w:cstheme="minorHAnsi"/>
          <w:bCs/>
          <w:sz w:val="24"/>
          <w:szCs w:val="24"/>
        </w:rPr>
        <w:t xml:space="preserve"> ir nereikalaujant jo sutikimo, išieškomi išskaičiuojant juos iš Rangovui mokėtinų sumų.</w:t>
      </w:r>
    </w:p>
    <w:p w14:paraId="3DC01105" w14:textId="77777777" w:rsidR="001B627E" w:rsidRPr="001A043C" w:rsidRDefault="001B627E" w:rsidP="001A043C">
      <w:pPr>
        <w:tabs>
          <w:tab w:val="left" w:pos="426"/>
          <w:tab w:val="left" w:pos="1457"/>
          <w:tab w:val="left" w:pos="1604"/>
          <w:tab w:val="left" w:pos="1757"/>
          <w:tab w:val="left" w:pos="1860"/>
          <w:tab w:val="left" w:pos="1984"/>
          <w:tab w:val="left" w:pos="2098"/>
          <w:tab w:val="left" w:pos="2211"/>
        </w:tabs>
        <w:autoSpaceDE w:val="0"/>
        <w:autoSpaceDN w:val="0"/>
        <w:adjustRightInd w:val="0"/>
        <w:spacing w:line="240" w:lineRule="auto"/>
        <w:ind w:firstLine="709"/>
        <w:rPr>
          <w:rFonts w:cstheme="minorHAnsi"/>
          <w:bCs/>
          <w:sz w:val="24"/>
          <w:szCs w:val="24"/>
        </w:rPr>
      </w:pPr>
    </w:p>
    <w:p w14:paraId="0C59CCCE" w14:textId="77777777" w:rsidR="001B627E" w:rsidRPr="001A043C" w:rsidRDefault="001B627E" w:rsidP="001A043C">
      <w:pPr>
        <w:pStyle w:val="Sraopastraipa"/>
        <w:widowControl w:val="0"/>
        <w:numPr>
          <w:ilvl w:val="0"/>
          <w:numId w:val="65"/>
        </w:numPr>
        <w:tabs>
          <w:tab w:val="left" w:pos="567"/>
          <w:tab w:val="left" w:pos="851"/>
          <w:tab w:val="left" w:pos="1134"/>
          <w:tab w:val="left" w:pos="2835"/>
          <w:tab w:val="left" w:pos="3119"/>
          <w:tab w:val="left" w:pos="3261"/>
          <w:tab w:val="left" w:pos="3402"/>
        </w:tabs>
        <w:autoSpaceDE w:val="0"/>
        <w:autoSpaceDN w:val="0"/>
        <w:adjustRightInd w:val="0"/>
        <w:spacing w:line="240" w:lineRule="auto"/>
        <w:jc w:val="center"/>
        <w:rPr>
          <w:rFonts w:cstheme="minorHAnsi"/>
          <w:b/>
          <w:sz w:val="24"/>
          <w:szCs w:val="24"/>
        </w:rPr>
      </w:pPr>
      <w:r w:rsidRPr="001A043C">
        <w:rPr>
          <w:rFonts w:cstheme="minorHAnsi"/>
          <w:b/>
          <w:sz w:val="24"/>
          <w:szCs w:val="24"/>
        </w:rPr>
        <w:t>SUBTIEKĖJAI IR JŲ KEITIMO TVARKA</w:t>
      </w:r>
    </w:p>
    <w:p w14:paraId="6C12A219" w14:textId="77777777" w:rsidR="001B627E" w:rsidRPr="001A043C" w:rsidRDefault="001B627E" w:rsidP="001A043C">
      <w:pPr>
        <w:pStyle w:val="Sraopastraipa"/>
        <w:widowControl w:val="0"/>
        <w:tabs>
          <w:tab w:val="left" w:pos="567"/>
          <w:tab w:val="left" w:pos="851"/>
          <w:tab w:val="left" w:pos="1134"/>
          <w:tab w:val="left" w:pos="2835"/>
          <w:tab w:val="left" w:pos="3119"/>
          <w:tab w:val="left" w:pos="3402"/>
        </w:tabs>
        <w:autoSpaceDE w:val="0"/>
        <w:autoSpaceDN w:val="0"/>
        <w:adjustRightInd w:val="0"/>
        <w:spacing w:line="240" w:lineRule="auto"/>
        <w:ind w:left="1571"/>
        <w:jc w:val="left"/>
        <w:rPr>
          <w:rFonts w:cstheme="minorHAnsi"/>
          <w:b/>
          <w:sz w:val="24"/>
          <w:szCs w:val="24"/>
        </w:rPr>
      </w:pPr>
    </w:p>
    <w:p w14:paraId="21E179D1" w14:textId="77777777" w:rsidR="001B627E" w:rsidRPr="001A043C" w:rsidRDefault="001B627E" w:rsidP="001A043C">
      <w:pPr>
        <w:pStyle w:val="Sraopastraipa"/>
        <w:widowControl w:val="0"/>
        <w:numPr>
          <w:ilvl w:val="1"/>
          <w:numId w:val="65"/>
        </w:numPr>
        <w:tabs>
          <w:tab w:val="left" w:pos="142"/>
          <w:tab w:val="left" w:pos="567"/>
          <w:tab w:val="left" w:pos="851"/>
          <w:tab w:val="left" w:pos="1276"/>
          <w:tab w:val="left" w:pos="2835"/>
          <w:tab w:val="left" w:pos="2977"/>
        </w:tabs>
        <w:autoSpaceDE w:val="0"/>
        <w:autoSpaceDN w:val="0"/>
        <w:adjustRightInd w:val="0"/>
        <w:spacing w:line="240" w:lineRule="auto"/>
        <w:ind w:left="0" w:firstLine="851"/>
        <w:rPr>
          <w:rFonts w:cstheme="minorHAnsi"/>
          <w:sz w:val="24"/>
          <w:szCs w:val="24"/>
        </w:rPr>
      </w:pPr>
      <w:r w:rsidRPr="001A043C">
        <w:rPr>
          <w:rFonts w:cstheme="minorHAnsi"/>
          <w:sz w:val="24"/>
          <w:szCs w:val="24"/>
        </w:rPr>
        <w:t xml:space="preserve">Rangovas turi teisę Sutarčiai vykdyti pasitelkti subtiekėjus ir atsako už jų prievolių vykdymą ar netinkamą vykdymą. Ne vėliau negu Sutartis pradeda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620B0D95" w14:textId="77777777" w:rsidR="001B627E" w:rsidRPr="001A043C" w:rsidRDefault="001B627E" w:rsidP="001A043C">
      <w:pPr>
        <w:pStyle w:val="Sraopastraipa"/>
        <w:widowControl w:val="0"/>
        <w:numPr>
          <w:ilvl w:val="1"/>
          <w:numId w:val="65"/>
        </w:numPr>
        <w:tabs>
          <w:tab w:val="left" w:pos="142"/>
          <w:tab w:val="left" w:pos="567"/>
          <w:tab w:val="left" w:pos="851"/>
          <w:tab w:val="left" w:pos="1276"/>
          <w:tab w:val="left" w:pos="2835"/>
          <w:tab w:val="left" w:pos="2977"/>
        </w:tabs>
        <w:autoSpaceDE w:val="0"/>
        <w:autoSpaceDN w:val="0"/>
        <w:adjustRightInd w:val="0"/>
        <w:spacing w:line="240" w:lineRule="auto"/>
        <w:ind w:left="0" w:firstLine="851"/>
        <w:rPr>
          <w:rFonts w:cstheme="minorHAnsi"/>
          <w:sz w:val="24"/>
          <w:szCs w:val="24"/>
        </w:rPr>
      </w:pPr>
      <w:r w:rsidRPr="001A043C">
        <w:rPr>
          <w:rFonts w:cstheme="minorHAnsi"/>
          <w:sz w:val="24"/>
          <w:szCs w:val="24"/>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 Užsakovo ir tokio pakeitimo neįforminę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5D14F1FB" w14:textId="77777777" w:rsidR="001B627E" w:rsidRPr="001A043C" w:rsidRDefault="001B627E" w:rsidP="001A043C">
      <w:pPr>
        <w:pStyle w:val="Sraopastraipa"/>
        <w:widowControl w:val="0"/>
        <w:tabs>
          <w:tab w:val="left" w:pos="142"/>
          <w:tab w:val="left" w:pos="567"/>
          <w:tab w:val="left" w:pos="851"/>
          <w:tab w:val="left" w:pos="1276"/>
          <w:tab w:val="left" w:pos="2835"/>
          <w:tab w:val="left" w:pos="2977"/>
        </w:tabs>
        <w:autoSpaceDE w:val="0"/>
        <w:autoSpaceDN w:val="0"/>
        <w:adjustRightInd w:val="0"/>
        <w:spacing w:line="240" w:lineRule="auto"/>
        <w:ind w:left="0"/>
        <w:rPr>
          <w:rFonts w:cstheme="minorHAnsi"/>
          <w:b/>
          <w:bCs/>
          <w:color w:val="000000" w:themeColor="text1"/>
          <w:sz w:val="24"/>
          <w:szCs w:val="24"/>
        </w:rPr>
      </w:pPr>
    </w:p>
    <w:p w14:paraId="079416C2" w14:textId="77777777" w:rsidR="001B627E" w:rsidRPr="001A043C" w:rsidRDefault="001B627E" w:rsidP="001A043C">
      <w:pPr>
        <w:pStyle w:val="Antrat5"/>
        <w:spacing w:before="0"/>
        <w:ind w:right="3"/>
        <w:jc w:val="center"/>
        <w:rPr>
          <w:rFonts w:asciiTheme="minorHAnsi" w:hAnsiTheme="minorHAnsi" w:cstheme="minorHAnsi"/>
          <w:b/>
          <w:bCs/>
          <w:color w:val="000000" w:themeColor="text1"/>
        </w:rPr>
      </w:pPr>
      <w:r w:rsidRPr="001A043C">
        <w:rPr>
          <w:rFonts w:asciiTheme="minorHAnsi" w:hAnsiTheme="minorHAnsi" w:cstheme="minorHAnsi"/>
          <w:b/>
          <w:bCs/>
          <w:color w:val="000000" w:themeColor="text1"/>
        </w:rPr>
        <w:t xml:space="preserve">IX. </w:t>
      </w:r>
      <w:r w:rsidRPr="001A043C">
        <w:rPr>
          <w:rFonts w:asciiTheme="minorHAnsi" w:hAnsiTheme="minorHAnsi" w:cstheme="minorHAnsi"/>
          <w:b/>
          <w:bCs/>
          <w:i/>
          <w:iCs/>
          <w:color w:val="000000" w:themeColor="text1"/>
        </w:rPr>
        <w:t>PRANEŠIMAI</w:t>
      </w:r>
    </w:p>
    <w:p w14:paraId="5739CB85" w14:textId="77777777" w:rsidR="001B627E" w:rsidRPr="001A043C" w:rsidRDefault="001B627E" w:rsidP="001A043C">
      <w:pPr>
        <w:spacing w:line="240" w:lineRule="auto"/>
        <w:ind w:right="3" w:firstLine="720"/>
        <w:rPr>
          <w:rFonts w:cstheme="minorHAnsi"/>
          <w:sz w:val="24"/>
          <w:szCs w:val="24"/>
        </w:rPr>
      </w:pPr>
    </w:p>
    <w:p w14:paraId="5F418C40" w14:textId="77777777" w:rsidR="001B627E" w:rsidRPr="001A043C" w:rsidRDefault="001B627E" w:rsidP="001A043C">
      <w:pPr>
        <w:pStyle w:val="Pagrindiniotekstotrauka"/>
        <w:spacing w:after="0"/>
        <w:ind w:left="0" w:right="3" w:firstLine="720"/>
        <w:jc w:val="both"/>
        <w:rPr>
          <w:rFonts w:asciiTheme="minorHAnsi" w:hAnsiTheme="minorHAnsi" w:cstheme="minorHAnsi"/>
        </w:rPr>
      </w:pPr>
      <w:r w:rsidRPr="001A043C">
        <w:rPr>
          <w:rFonts w:asciiTheme="minorHAnsi" w:hAnsiTheme="minorHAnsi" w:cstheme="minorHAnsi"/>
        </w:rPr>
        <w:t>9.1. Visi pranešimai tarp Šalių, susiję su Sutartimi, pateikiami raštu Sutartyje nurodytais adresais arba elektroniniu paštu. </w:t>
      </w:r>
    </w:p>
    <w:p w14:paraId="70AE5268" w14:textId="77777777" w:rsidR="001B627E" w:rsidRPr="001A043C" w:rsidRDefault="001B627E" w:rsidP="001A043C">
      <w:pPr>
        <w:spacing w:line="240" w:lineRule="auto"/>
        <w:ind w:right="3" w:firstLine="720"/>
        <w:rPr>
          <w:rFonts w:cstheme="minorHAnsi"/>
          <w:sz w:val="24"/>
          <w:szCs w:val="24"/>
        </w:rPr>
      </w:pPr>
      <w:r w:rsidRPr="001A043C">
        <w:rPr>
          <w:rFonts w:cstheme="minorHAnsi"/>
          <w:sz w:val="24"/>
          <w:szCs w:val="24"/>
        </w:rPr>
        <w:t>9.2. Šalys įsipareigoja per 5 kalendorines dienas informuoti viena kitą apie visus Šalių juridinių ir pašto adresų bei telefonų pasikeitimus.    </w:t>
      </w:r>
    </w:p>
    <w:p w14:paraId="6A9C53D8" w14:textId="77777777" w:rsidR="001B627E" w:rsidRPr="001A043C" w:rsidRDefault="001B627E" w:rsidP="001A043C">
      <w:pPr>
        <w:spacing w:line="240" w:lineRule="auto"/>
        <w:ind w:right="-1" w:firstLine="709"/>
        <w:rPr>
          <w:rFonts w:cstheme="minorHAnsi"/>
          <w:sz w:val="24"/>
          <w:szCs w:val="24"/>
        </w:rPr>
      </w:pPr>
      <w:r w:rsidRPr="001A043C">
        <w:rPr>
          <w:rFonts w:cstheme="minorHAnsi"/>
          <w:sz w:val="24"/>
          <w:szCs w:val="24"/>
        </w:rPr>
        <w:t>9.3. Sutarties šalių paskirti atsakingi asmenys už sutarties vykdymą:</w:t>
      </w:r>
    </w:p>
    <w:p w14:paraId="0A496D3F" w14:textId="77777777" w:rsidR="001B627E" w:rsidRPr="001A043C" w:rsidRDefault="001B627E" w:rsidP="001A043C">
      <w:pPr>
        <w:spacing w:line="240" w:lineRule="auto"/>
        <w:ind w:right="-1" w:firstLine="709"/>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40"/>
        <w:gridCol w:w="3911"/>
        <w:gridCol w:w="3911"/>
      </w:tblGrid>
      <w:tr w:rsidR="001B627E" w:rsidRPr="001A043C" w14:paraId="55D061D3" w14:textId="77777777" w:rsidTr="00511E4F">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3DF0D351" w14:textId="77777777" w:rsidR="001B627E" w:rsidRPr="001A043C" w:rsidRDefault="001B627E" w:rsidP="001A043C">
            <w:pPr>
              <w:widowControl w:val="0"/>
              <w:spacing w:line="240" w:lineRule="auto"/>
              <w:rPr>
                <w:rFonts w:cstheme="minorHAnsi"/>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E7A490"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A115DD"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Rangovo atstovas</w:t>
            </w:r>
          </w:p>
        </w:tc>
      </w:tr>
      <w:tr w:rsidR="001B627E" w:rsidRPr="001A043C" w14:paraId="35905381" w14:textId="77777777" w:rsidTr="00511E4F">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645D1BE"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F8C23B1" w14:textId="2E95F4ED" w:rsidR="001B627E" w:rsidRPr="001A043C" w:rsidRDefault="001B627E" w:rsidP="001A043C">
            <w:pPr>
              <w:widowControl w:val="0"/>
              <w:spacing w:line="240" w:lineRule="auto"/>
              <w:rPr>
                <w:rFonts w:cstheme="minorHAnsi"/>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E420396" w14:textId="64693E53" w:rsidR="001B627E" w:rsidRPr="001A043C" w:rsidRDefault="001B627E" w:rsidP="001A043C">
            <w:pPr>
              <w:widowControl w:val="0"/>
              <w:tabs>
                <w:tab w:val="center" w:pos="4320"/>
                <w:tab w:val="right" w:pos="8640"/>
              </w:tabs>
              <w:spacing w:line="240" w:lineRule="auto"/>
              <w:rPr>
                <w:rFonts w:cstheme="minorHAnsi"/>
                <w:sz w:val="24"/>
                <w:szCs w:val="24"/>
              </w:rPr>
            </w:pPr>
          </w:p>
        </w:tc>
      </w:tr>
      <w:tr w:rsidR="001B627E" w:rsidRPr="001A043C" w14:paraId="47C27A9F" w14:textId="77777777" w:rsidTr="00511E4F">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7CE056AC"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56A0A62" w14:textId="49E1F174" w:rsidR="001B627E" w:rsidRPr="001A043C" w:rsidRDefault="001B627E" w:rsidP="001A043C">
            <w:pPr>
              <w:widowControl w:val="0"/>
              <w:spacing w:line="240" w:lineRule="auto"/>
              <w:rPr>
                <w:rFonts w:cstheme="minorHAnsi"/>
                <w:sz w:val="24"/>
                <w:szCs w:val="24"/>
                <w:lang w:val="en-US"/>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01D1BDC" w14:textId="5C55D8C1" w:rsidR="001B627E" w:rsidRPr="001A043C" w:rsidRDefault="001B627E" w:rsidP="001A043C">
            <w:pPr>
              <w:widowControl w:val="0"/>
              <w:spacing w:line="240" w:lineRule="auto"/>
              <w:rPr>
                <w:rFonts w:cstheme="minorHAnsi"/>
                <w:sz w:val="24"/>
                <w:szCs w:val="24"/>
                <w:lang w:val="en-US"/>
              </w:rPr>
            </w:pPr>
          </w:p>
        </w:tc>
      </w:tr>
      <w:tr w:rsidR="001B627E" w:rsidRPr="001A043C" w14:paraId="18FBCC15" w14:textId="77777777" w:rsidTr="00511E4F">
        <w:trPr>
          <w:trHeight w:val="3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0AE70C58" w14:textId="77777777" w:rsidR="001B627E" w:rsidRPr="001A043C" w:rsidRDefault="001B627E" w:rsidP="001A043C">
            <w:pPr>
              <w:widowControl w:val="0"/>
              <w:spacing w:line="240" w:lineRule="auto"/>
              <w:rPr>
                <w:rFonts w:cstheme="minorHAnsi"/>
                <w:b/>
                <w:sz w:val="24"/>
                <w:szCs w:val="24"/>
              </w:rPr>
            </w:pPr>
            <w:r w:rsidRPr="001A043C">
              <w:rPr>
                <w:rFonts w:cstheme="minorHAnsi"/>
                <w:b/>
                <w:sz w:val="24"/>
                <w:szCs w:val="24"/>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CD132A1" w14:textId="7BF8C24F" w:rsidR="001B627E" w:rsidRPr="001A043C" w:rsidRDefault="001B627E" w:rsidP="001A043C">
            <w:pPr>
              <w:widowControl w:val="0"/>
              <w:spacing w:line="240" w:lineRule="auto"/>
              <w:rPr>
                <w:rFonts w:cstheme="minorHAnsi"/>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60904033" w14:textId="1143425E" w:rsidR="001B627E" w:rsidRPr="001A043C" w:rsidRDefault="001B627E" w:rsidP="001A043C">
            <w:pPr>
              <w:widowControl w:val="0"/>
              <w:spacing w:line="240" w:lineRule="auto"/>
              <w:rPr>
                <w:rFonts w:cstheme="minorHAnsi"/>
                <w:sz w:val="24"/>
                <w:szCs w:val="24"/>
              </w:rPr>
            </w:pPr>
          </w:p>
        </w:tc>
      </w:tr>
    </w:tbl>
    <w:p w14:paraId="0ED0F628" w14:textId="77777777" w:rsidR="001B627E" w:rsidRPr="001A043C" w:rsidRDefault="001B627E" w:rsidP="001A043C">
      <w:pPr>
        <w:spacing w:line="240" w:lineRule="auto"/>
        <w:ind w:right="3" w:firstLine="851"/>
        <w:rPr>
          <w:rFonts w:cstheme="minorHAnsi"/>
          <w:sz w:val="24"/>
          <w:szCs w:val="24"/>
        </w:rPr>
      </w:pPr>
    </w:p>
    <w:p w14:paraId="01801CAD" w14:textId="77777777" w:rsidR="001B627E" w:rsidRPr="001A043C" w:rsidRDefault="001B627E" w:rsidP="001A043C">
      <w:pPr>
        <w:spacing w:line="240" w:lineRule="auto"/>
        <w:ind w:right="3" w:firstLine="851"/>
        <w:rPr>
          <w:rFonts w:cstheme="minorHAnsi"/>
          <w:sz w:val="24"/>
          <w:szCs w:val="24"/>
        </w:rPr>
      </w:pPr>
      <w:r w:rsidRPr="001A043C">
        <w:rPr>
          <w:rFonts w:cstheme="minorHAnsi"/>
          <w:sz w:val="24"/>
          <w:szCs w:val="24"/>
        </w:rPr>
        <w:lastRenderedPageBreak/>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19" w:history="1">
        <w:r w:rsidRPr="001A043C">
          <w:rPr>
            <w:rStyle w:val="Hipersaitas"/>
            <w:rFonts w:cstheme="minorHAnsi"/>
            <w:sz w:val="24"/>
            <w:szCs w:val="24"/>
          </w:rPr>
          <w:t>oksana.gile@utbu.lt</w:t>
        </w:r>
      </w:hyperlink>
      <w:r w:rsidRPr="001A043C">
        <w:rPr>
          <w:rFonts w:cstheme="minorHAnsi"/>
          <w:sz w:val="24"/>
          <w:szCs w:val="24"/>
        </w:rPr>
        <w:t>.</w:t>
      </w:r>
    </w:p>
    <w:p w14:paraId="2AD8B88B" w14:textId="77777777" w:rsidR="001B627E" w:rsidRPr="001A043C" w:rsidRDefault="001B627E" w:rsidP="001A043C">
      <w:pPr>
        <w:spacing w:line="240" w:lineRule="auto"/>
        <w:ind w:right="3" w:firstLine="851"/>
        <w:rPr>
          <w:rFonts w:cstheme="minorHAnsi"/>
          <w:sz w:val="24"/>
          <w:szCs w:val="24"/>
        </w:rPr>
      </w:pPr>
    </w:p>
    <w:p w14:paraId="572C7FF7" w14:textId="77777777" w:rsidR="001B627E" w:rsidRPr="001A043C" w:rsidRDefault="001B627E" w:rsidP="001A043C">
      <w:pPr>
        <w:spacing w:line="240" w:lineRule="auto"/>
        <w:ind w:right="3"/>
        <w:jc w:val="center"/>
        <w:rPr>
          <w:rFonts w:cstheme="minorHAnsi"/>
          <w:b/>
          <w:bCs/>
          <w:sz w:val="24"/>
          <w:szCs w:val="24"/>
        </w:rPr>
      </w:pPr>
      <w:r w:rsidRPr="001A043C">
        <w:rPr>
          <w:rFonts w:cstheme="minorHAnsi"/>
          <w:b/>
          <w:bCs/>
          <w:sz w:val="24"/>
          <w:szCs w:val="24"/>
        </w:rPr>
        <w:t>X. NENUGALIMA JĖGA</w:t>
      </w:r>
    </w:p>
    <w:p w14:paraId="61361968" w14:textId="77777777" w:rsidR="001B627E" w:rsidRPr="001A043C" w:rsidRDefault="001B627E" w:rsidP="001A043C">
      <w:pPr>
        <w:spacing w:line="240" w:lineRule="auto"/>
        <w:ind w:right="3" w:firstLine="720"/>
        <w:rPr>
          <w:rFonts w:cstheme="minorHAnsi"/>
          <w:sz w:val="24"/>
          <w:szCs w:val="24"/>
        </w:rPr>
      </w:pPr>
    </w:p>
    <w:p w14:paraId="737997E0" w14:textId="77777777" w:rsidR="001B627E" w:rsidRPr="001A043C" w:rsidRDefault="001B627E" w:rsidP="001A043C">
      <w:pPr>
        <w:spacing w:line="240" w:lineRule="auto"/>
        <w:ind w:right="3" w:firstLine="851"/>
        <w:rPr>
          <w:rFonts w:cstheme="minorHAnsi"/>
          <w:bCs/>
          <w:sz w:val="24"/>
          <w:szCs w:val="24"/>
        </w:rPr>
      </w:pPr>
      <w:r w:rsidRPr="001A043C">
        <w:rPr>
          <w:rFonts w:cstheme="minorHAnsi"/>
          <w:sz w:val="24"/>
          <w:szCs w:val="24"/>
        </w:rPr>
        <w:t xml:space="preserve">10.1. </w:t>
      </w:r>
      <w:r w:rsidRPr="001A043C">
        <w:rPr>
          <w:rFonts w:cstheme="minorHAnsi"/>
          <w:bCs/>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1A043C">
        <w:rPr>
          <w:rFonts w:cstheme="minorHAnsi"/>
          <w:b/>
          <w:sz w:val="24"/>
          <w:szCs w:val="24"/>
        </w:rPr>
        <w:t xml:space="preserve"> </w:t>
      </w:r>
      <w:r w:rsidRPr="001A043C">
        <w:rPr>
          <w:rFonts w:cstheme="minorHAnsi"/>
          <w:bCs/>
          <w:sz w:val="24"/>
          <w:szCs w:val="24"/>
        </w:rPr>
        <w:t>ir Atleidimo nuo atsakomybės esant nenugalimos jėgos (</w:t>
      </w:r>
      <w:r w:rsidRPr="001A043C">
        <w:rPr>
          <w:rFonts w:cstheme="minorHAnsi"/>
          <w:bCs/>
          <w:i/>
          <w:iCs/>
          <w:sz w:val="24"/>
          <w:szCs w:val="24"/>
        </w:rPr>
        <w:t>force majeure</w:t>
      </w:r>
      <w:r w:rsidRPr="001A043C">
        <w:rPr>
          <w:rFonts w:cstheme="minorHAnsi"/>
          <w:bCs/>
          <w:sz w:val="24"/>
          <w:szCs w:val="24"/>
        </w:rPr>
        <w:t>) aplinkybėms taisyklėse, patvirtintose Lietuvos Respublikos Vyriausybės 1996 m. liepos 15 d. nutarimu Nr. 840.</w:t>
      </w:r>
    </w:p>
    <w:p w14:paraId="1AC45833" w14:textId="77777777" w:rsidR="001B627E" w:rsidRPr="001A043C" w:rsidRDefault="001B627E" w:rsidP="001A043C">
      <w:pPr>
        <w:pStyle w:val="Pagrindiniotekstotrauka"/>
        <w:spacing w:after="0"/>
        <w:ind w:left="0" w:right="3" w:firstLine="851"/>
        <w:jc w:val="both"/>
        <w:rPr>
          <w:rFonts w:asciiTheme="minorHAnsi" w:hAnsiTheme="minorHAnsi" w:cstheme="minorHAnsi"/>
          <w:bCs/>
        </w:rPr>
      </w:pPr>
      <w:r w:rsidRPr="001A043C">
        <w:rPr>
          <w:rFonts w:asciiTheme="minorHAnsi" w:hAnsiTheme="minorHAnsi" w:cstheme="minorHAnsi"/>
        </w:rPr>
        <w:t xml:space="preserve">10.2. </w:t>
      </w:r>
      <w:r w:rsidRPr="001A043C">
        <w:rPr>
          <w:rFonts w:asciiTheme="minorHAnsi" w:hAnsiTheme="minorHAnsi" w:cstheme="minorHAnsi"/>
          <w:bCs/>
        </w:rPr>
        <w:t>Šalis, prašanti ją atleisti nuo atsakomybės, privalo pranešti kitai Šaliai raštu apie nenugalimos jėgos aplinkybes nedelsdama, bet ne vėliau kaip per 3 (tris) darbo dienas nuo tokių aplinkybių atsiradimo ar paaiškėjimo.</w:t>
      </w:r>
    </w:p>
    <w:p w14:paraId="79785EB0" w14:textId="77777777" w:rsidR="001B627E" w:rsidRPr="001A043C" w:rsidRDefault="001B627E" w:rsidP="001A043C">
      <w:pPr>
        <w:pStyle w:val="Pagrindiniotekstotrauka"/>
        <w:spacing w:after="0"/>
        <w:ind w:left="0" w:right="3" w:firstLine="851"/>
        <w:jc w:val="both"/>
        <w:rPr>
          <w:rFonts w:asciiTheme="minorHAnsi" w:hAnsiTheme="minorHAnsi" w:cstheme="minorHAnsi"/>
        </w:rPr>
      </w:pPr>
      <w:r w:rsidRPr="001A043C">
        <w:rPr>
          <w:rFonts w:asciiTheme="minorHAnsi" w:hAnsiTheme="minorHAnsi" w:cstheme="minorHAnsi"/>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D56EB1" w14:textId="77777777" w:rsidR="001B627E" w:rsidRPr="001A043C" w:rsidRDefault="001B627E" w:rsidP="001A043C">
      <w:pPr>
        <w:spacing w:line="240" w:lineRule="auto"/>
        <w:ind w:right="3" w:firstLine="851"/>
        <w:rPr>
          <w:rFonts w:cstheme="minorHAnsi"/>
          <w:sz w:val="24"/>
          <w:szCs w:val="24"/>
        </w:rPr>
      </w:pPr>
      <w:r w:rsidRPr="001A043C">
        <w:rPr>
          <w:rFonts w:cstheme="minorHAnsi"/>
          <w:sz w:val="24"/>
          <w:szCs w:val="24"/>
        </w:rPr>
        <w:t>10.4. Pasibaigus minėtoms aplinkybėms, Šalys(-</w:t>
      </w:r>
      <w:proofErr w:type="spellStart"/>
      <w:r w:rsidRPr="001A043C">
        <w:rPr>
          <w:rFonts w:cstheme="minorHAnsi"/>
          <w:sz w:val="24"/>
          <w:szCs w:val="24"/>
        </w:rPr>
        <w:t>is</w:t>
      </w:r>
      <w:proofErr w:type="spellEnd"/>
      <w:r w:rsidRPr="001A043C">
        <w:rPr>
          <w:rFonts w:cstheme="minorHAnsi"/>
          <w:sz w:val="24"/>
          <w:szCs w:val="24"/>
        </w:rPr>
        <w:t>) nedelsdamos(-a) pradeda ar tęsia savo įsipareigojimų vykdymą.</w:t>
      </w:r>
    </w:p>
    <w:p w14:paraId="2C042D61" w14:textId="77777777" w:rsidR="001B627E" w:rsidRPr="001A043C" w:rsidRDefault="001B627E" w:rsidP="001A043C">
      <w:pPr>
        <w:spacing w:line="240" w:lineRule="auto"/>
        <w:ind w:right="3" w:firstLine="851"/>
        <w:rPr>
          <w:rFonts w:cstheme="minorHAnsi"/>
          <w:sz w:val="24"/>
          <w:szCs w:val="24"/>
        </w:rPr>
      </w:pPr>
    </w:p>
    <w:p w14:paraId="374DBB1B" w14:textId="77777777" w:rsidR="001B627E" w:rsidRPr="001A043C" w:rsidRDefault="001B627E" w:rsidP="001A043C">
      <w:pPr>
        <w:pStyle w:val="Antrat5"/>
        <w:spacing w:before="0"/>
        <w:ind w:right="3"/>
        <w:jc w:val="center"/>
        <w:rPr>
          <w:rFonts w:asciiTheme="minorHAnsi" w:hAnsiTheme="minorHAnsi" w:cstheme="minorHAnsi"/>
          <w:b/>
          <w:bCs/>
          <w:color w:val="000000" w:themeColor="text1"/>
        </w:rPr>
      </w:pPr>
      <w:r w:rsidRPr="001A043C">
        <w:rPr>
          <w:rFonts w:asciiTheme="minorHAnsi" w:hAnsiTheme="minorHAnsi" w:cstheme="minorHAnsi"/>
          <w:b/>
          <w:bCs/>
          <w:color w:val="000000" w:themeColor="text1"/>
        </w:rPr>
        <w:t>XI. SUTARTIES GALIOJIMAS IR KITOS SUTARTIES SĄLYGOS</w:t>
      </w:r>
    </w:p>
    <w:p w14:paraId="3C0FBE9F" w14:textId="77777777" w:rsidR="001B627E" w:rsidRPr="001A043C" w:rsidRDefault="001B627E" w:rsidP="001A043C">
      <w:pPr>
        <w:spacing w:line="240" w:lineRule="auto"/>
        <w:ind w:right="3"/>
        <w:rPr>
          <w:rFonts w:cstheme="minorHAnsi"/>
          <w:sz w:val="24"/>
          <w:szCs w:val="24"/>
        </w:rPr>
      </w:pPr>
    </w:p>
    <w:p w14:paraId="43109C00" w14:textId="77777777" w:rsidR="001B627E" w:rsidRPr="001A043C" w:rsidRDefault="001B627E" w:rsidP="001A043C">
      <w:pPr>
        <w:spacing w:line="240" w:lineRule="auto"/>
        <w:ind w:right="3" w:firstLine="851"/>
        <w:rPr>
          <w:rFonts w:cstheme="minorHAnsi"/>
          <w:sz w:val="24"/>
          <w:szCs w:val="24"/>
        </w:rPr>
      </w:pPr>
      <w:r w:rsidRPr="001A043C">
        <w:rPr>
          <w:rFonts w:cstheme="minorHAnsi"/>
          <w:sz w:val="24"/>
          <w:szCs w:val="24"/>
        </w:rPr>
        <w:t xml:space="preserve">11.1. Sutarties įsigaliojimo data laikoma sutarties pasirašymo diena. Jei šalys pasirašo skirtingu metu, Sutarties įsigaliojimo data laikoma paskutiniosios šalies parašo data. </w:t>
      </w:r>
    </w:p>
    <w:p w14:paraId="6F3D755A" w14:textId="77777777" w:rsidR="001B627E" w:rsidRPr="001A043C" w:rsidRDefault="001B627E" w:rsidP="001A043C">
      <w:pPr>
        <w:spacing w:line="240" w:lineRule="auto"/>
        <w:ind w:right="3" w:firstLine="851"/>
        <w:rPr>
          <w:rFonts w:cstheme="minorHAnsi"/>
          <w:b/>
          <w:bCs/>
          <w:sz w:val="24"/>
          <w:szCs w:val="24"/>
          <w:u w:val="single"/>
        </w:rPr>
      </w:pPr>
      <w:r w:rsidRPr="001A043C">
        <w:rPr>
          <w:rFonts w:cstheme="minorHAnsi"/>
          <w:bCs/>
          <w:sz w:val="24"/>
          <w:szCs w:val="24"/>
        </w:rPr>
        <w:t xml:space="preserve">11.2. </w:t>
      </w:r>
      <w:r w:rsidRPr="001A043C">
        <w:rPr>
          <w:rFonts w:cstheme="minorHAnsi"/>
          <w:sz w:val="24"/>
          <w:szCs w:val="24"/>
        </w:rPr>
        <w:t>Rangovas</w:t>
      </w:r>
      <w:r w:rsidRPr="001A043C">
        <w:rPr>
          <w:rFonts w:cstheme="minorHAnsi"/>
          <w:bCs/>
          <w:sz w:val="24"/>
          <w:szCs w:val="24"/>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23CBF73B" w14:textId="77777777" w:rsidR="001B627E" w:rsidRPr="001A043C" w:rsidRDefault="001B627E" w:rsidP="001A043C">
      <w:pPr>
        <w:spacing w:line="240" w:lineRule="auto"/>
        <w:ind w:right="3" w:firstLine="851"/>
        <w:rPr>
          <w:rFonts w:cstheme="minorHAnsi"/>
          <w:bCs/>
          <w:sz w:val="24"/>
          <w:szCs w:val="24"/>
        </w:rPr>
      </w:pPr>
      <w:r w:rsidRPr="001A043C">
        <w:rPr>
          <w:rFonts w:cstheme="minorHAnsi"/>
          <w:sz w:val="24"/>
          <w:szCs w:val="24"/>
        </w:rPr>
        <w:t xml:space="preserve">11.3. </w:t>
      </w:r>
      <w:r w:rsidRPr="001A043C">
        <w:rPr>
          <w:rFonts w:cstheme="minorHAnsi"/>
          <w:bCs/>
          <w:sz w:val="24"/>
          <w:szCs w:val="24"/>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62D85DE2" w14:textId="77777777" w:rsidR="001B627E" w:rsidRPr="001A043C" w:rsidRDefault="001B627E" w:rsidP="001A043C">
      <w:pPr>
        <w:spacing w:line="240" w:lineRule="auto"/>
        <w:ind w:right="3" w:firstLine="851"/>
        <w:rPr>
          <w:rFonts w:cstheme="minorHAnsi"/>
          <w:bCs/>
          <w:sz w:val="24"/>
          <w:szCs w:val="24"/>
        </w:rPr>
      </w:pPr>
      <w:r w:rsidRPr="001A043C">
        <w:rPr>
          <w:rFonts w:cstheme="minorHAnsi"/>
          <w:bCs/>
          <w:sz w:val="24"/>
          <w:szCs w:val="24"/>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2196A3EF" w14:textId="77777777" w:rsidR="001B627E" w:rsidRPr="001A043C" w:rsidRDefault="001B627E" w:rsidP="001A043C">
      <w:pPr>
        <w:spacing w:line="240" w:lineRule="auto"/>
        <w:ind w:right="3" w:firstLine="851"/>
        <w:rPr>
          <w:rFonts w:cstheme="minorHAnsi"/>
          <w:bCs/>
          <w:sz w:val="24"/>
          <w:szCs w:val="24"/>
        </w:rPr>
      </w:pPr>
      <w:r w:rsidRPr="001A043C">
        <w:rPr>
          <w:rFonts w:cstheme="minorHAnsi"/>
          <w:bCs/>
          <w:sz w:val="24"/>
          <w:szCs w:val="24"/>
        </w:rPr>
        <w:t>11.5. Jei Rangovo kvalifikacija dėl teisės verstis atitinkama veikla nebuvo tikrinama arba tikrinama ne visa apimtimi, Rangovas privalo užtikrinti, kad Sutartį vykdys tik tokią teisę turintys asmenys.</w:t>
      </w:r>
    </w:p>
    <w:p w14:paraId="0DDB5608" w14:textId="77777777" w:rsidR="007A04A6" w:rsidRPr="001A043C" w:rsidRDefault="001B627E" w:rsidP="001A043C">
      <w:pPr>
        <w:spacing w:line="240" w:lineRule="auto"/>
        <w:rPr>
          <w:rFonts w:cstheme="minorHAnsi"/>
          <w:sz w:val="24"/>
          <w:szCs w:val="24"/>
        </w:rPr>
      </w:pPr>
      <w:r w:rsidRPr="001A043C">
        <w:rPr>
          <w:rFonts w:cstheme="minorHAnsi"/>
          <w:sz w:val="24"/>
          <w:szCs w:val="24"/>
        </w:rPr>
        <w:t xml:space="preserve">11.6. </w:t>
      </w:r>
      <w:r w:rsidR="007A04A6" w:rsidRPr="001A043C">
        <w:rPr>
          <w:rFonts w:cstheme="minorHAnsi"/>
          <w:sz w:val="24"/>
          <w:szCs w:val="24"/>
        </w:rPr>
        <w:t xml:space="preserve">Ši Sutartis sudaryta ją pasirašant kvalifikuotais elektroniniais parašais, ir kiekviena Šalis turi Sutarties egzempliorių su abiejų Šalių atstovų kvalifikuotasi elektroniniais parašais, kuris laikomas Sutarties originalu. </w:t>
      </w:r>
    </w:p>
    <w:p w14:paraId="2B1BD2D4" w14:textId="328030F9" w:rsidR="001B627E" w:rsidRPr="001A043C" w:rsidRDefault="001B627E" w:rsidP="001A043C">
      <w:pPr>
        <w:spacing w:line="240" w:lineRule="auto"/>
        <w:ind w:right="-1" w:firstLine="851"/>
        <w:rPr>
          <w:rFonts w:cstheme="minorHAnsi"/>
          <w:sz w:val="24"/>
          <w:szCs w:val="24"/>
        </w:rPr>
      </w:pPr>
    </w:p>
    <w:p w14:paraId="6573E209" w14:textId="77777777" w:rsidR="001B627E" w:rsidRPr="001A043C" w:rsidRDefault="001B627E" w:rsidP="001A043C">
      <w:pPr>
        <w:spacing w:line="240" w:lineRule="auto"/>
        <w:ind w:right="-1" w:firstLine="851"/>
        <w:rPr>
          <w:rFonts w:cstheme="minorHAnsi"/>
          <w:b/>
          <w:sz w:val="24"/>
          <w:szCs w:val="24"/>
        </w:rPr>
      </w:pPr>
      <w:r w:rsidRPr="001A043C">
        <w:rPr>
          <w:rFonts w:cstheme="minorHAnsi"/>
          <w:sz w:val="24"/>
          <w:szCs w:val="24"/>
        </w:rPr>
        <w:t xml:space="preserve">11.7. </w:t>
      </w:r>
      <w:r w:rsidRPr="001A043C">
        <w:rPr>
          <w:rFonts w:cstheme="minorHAnsi"/>
          <w:bCs/>
          <w:sz w:val="24"/>
          <w:szCs w:val="24"/>
        </w:rPr>
        <w:t>Visus kitus klausimus, kurie neaptarti Sutartyje, reguliuoja Lietuvos Respublikos teisės aktai.</w:t>
      </w:r>
    </w:p>
    <w:p w14:paraId="29B35700" w14:textId="1E0ED72B" w:rsidR="001B627E" w:rsidRPr="001A043C" w:rsidRDefault="001B627E" w:rsidP="001A043C">
      <w:pPr>
        <w:widowControl w:val="0"/>
        <w:tabs>
          <w:tab w:val="left" w:pos="301"/>
        </w:tabs>
        <w:spacing w:line="240" w:lineRule="auto"/>
        <w:ind w:firstLine="851"/>
        <w:rPr>
          <w:rFonts w:cstheme="minorHAnsi"/>
          <w:b/>
          <w:color w:val="000000"/>
          <w:sz w:val="24"/>
          <w:szCs w:val="24"/>
          <w:lang w:bidi="lt-LT"/>
        </w:rPr>
      </w:pPr>
      <w:r w:rsidRPr="001A043C">
        <w:rPr>
          <w:rFonts w:cstheme="minorHAnsi"/>
          <w:b/>
          <w:sz w:val="24"/>
          <w:szCs w:val="24"/>
        </w:rPr>
        <w:t xml:space="preserve">11.8. Užsakovas veikia kaip </w:t>
      </w:r>
      <w:r w:rsidRPr="001A043C">
        <w:rPr>
          <w:rFonts w:cstheme="minorHAnsi"/>
          <w:b/>
          <w:color w:val="000000"/>
          <w:sz w:val="24"/>
          <w:szCs w:val="24"/>
          <w:lang w:bidi="lt-LT"/>
        </w:rPr>
        <w:t>bendrosios nuosavybės administratorius, atstovaudamas daugiabučių namų, butų ir kitų patalpų savininkus.</w:t>
      </w:r>
    </w:p>
    <w:p w14:paraId="601D6BC5" w14:textId="77777777"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11.9. Sutarties priedai:</w:t>
      </w:r>
    </w:p>
    <w:p w14:paraId="63BC5D6D" w14:textId="77777777"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11.9.1. Priedas Nr. 1 „Techninė specifikacija“;</w:t>
      </w:r>
    </w:p>
    <w:p w14:paraId="4C58F7E9" w14:textId="77777777"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r w:rsidRPr="001A043C">
        <w:rPr>
          <w:rFonts w:cstheme="minorHAnsi"/>
          <w:bCs/>
          <w:color w:val="000000"/>
          <w:sz w:val="24"/>
          <w:szCs w:val="24"/>
          <w:lang w:bidi="lt-LT"/>
        </w:rPr>
        <w:t>11.9.2. Priedas Nr. 2 „Rangovo pasiūlymas“.</w:t>
      </w:r>
    </w:p>
    <w:p w14:paraId="0C2B9345" w14:textId="77777777" w:rsidR="001B627E" w:rsidRPr="001A043C" w:rsidRDefault="001B627E" w:rsidP="001A043C">
      <w:pPr>
        <w:widowControl w:val="0"/>
        <w:tabs>
          <w:tab w:val="left" w:pos="301"/>
        </w:tabs>
        <w:spacing w:line="240" w:lineRule="auto"/>
        <w:ind w:firstLine="851"/>
        <w:rPr>
          <w:rFonts w:cstheme="minorHAnsi"/>
          <w:bCs/>
          <w:color w:val="000000"/>
          <w:sz w:val="24"/>
          <w:szCs w:val="24"/>
          <w:lang w:bidi="lt-LT"/>
        </w:rPr>
      </w:pPr>
    </w:p>
    <w:p w14:paraId="7EBD6793" w14:textId="77777777" w:rsidR="001B627E" w:rsidRPr="001A043C" w:rsidRDefault="001B627E" w:rsidP="001A043C">
      <w:pPr>
        <w:widowControl w:val="0"/>
        <w:tabs>
          <w:tab w:val="left" w:pos="301"/>
        </w:tabs>
        <w:spacing w:line="240" w:lineRule="auto"/>
        <w:rPr>
          <w:rFonts w:cstheme="minorHAnsi"/>
          <w:b/>
          <w:color w:val="000000"/>
          <w:sz w:val="24"/>
          <w:szCs w:val="24"/>
          <w:lang w:bidi="lt-LT"/>
        </w:rPr>
      </w:pPr>
    </w:p>
    <w:p w14:paraId="433B645E" w14:textId="77777777" w:rsidR="001B627E" w:rsidRPr="001A043C" w:rsidRDefault="001B627E" w:rsidP="001A043C">
      <w:pPr>
        <w:spacing w:line="240" w:lineRule="auto"/>
        <w:ind w:right="3"/>
        <w:rPr>
          <w:rFonts w:cstheme="minorHAnsi"/>
          <w:b/>
          <w:bCs/>
          <w:sz w:val="24"/>
          <w:szCs w:val="24"/>
        </w:rPr>
      </w:pPr>
      <w:r w:rsidRPr="001A043C">
        <w:rPr>
          <w:rFonts w:cstheme="minorHAnsi"/>
          <w:b/>
          <w:bCs/>
          <w:sz w:val="24"/>
          <w:szCs w:val="24"/>
        </w:rPr>
        <w:t>XII. ŠALIŲ REKVIZITAI</w:t>
      </w:r>
    </w:p>
    <w:p w14:paraId="58864EA0" w14:textId="77777777" w:rsidR="001B627E" w:rsidRPr="001A043C" w:rsidRDefault="001B627E" w:rsidP="001A043C">
      <w:pPr>
        <w:spacing w:line="240" w:lineRule="auto"/>
        <w:ind w:right="3" w:firstLine="720"/>
        <w:rPr>
          <w:rFonts w:cstheme="minorHAnsi"/>
          <w:sz w:val="24"/>
          <w:szCs w:val="24"/>
        </w:rPr>
      </w:pPr>
    </w:p>
    <w:tbl>
      <w:tblPr>
        <w:tblW w:w="9840" w:type="dxa"/>
        <w:tblLook w:val="01E0" w:firstRow="1" w:lastRow="1" w:firstColumn="1" w:lastColumn="1" w:noHBand="0" w:noVBand="0"/>
      </w:tblPr>
      <w:tblGrid>
        <w:gridCol w:w="4920"/>
        <w:gridCol w:w="4920"/>
      </w:tblGrid>
      <w:tr w:rsidR="001B627E" w:rsidRPr="001A043C" w14:paraId="2BC2A16D" w14:textId="77777777" w:rsidTr="00511E4F">
        <w:trPr>
          <w:trHeight w:val="335"/>
        </w:trPr>
        <w:tc>
          <w:tcPr>
            <w:tcW w:w="4920" w:type="dxa"/>
          </w:tcPr>
          <w:p w14:paraId="33834038" w14:textId="77777777" w:rsidR="001B627E" w:rsidRPr="001A043C" w:rsidRDefault="001B627E" w:rsidP="001A043C">
            <w:pPr>
              <w:spacing w:line="240" w:lineRule="auto"/>
              <w:rPr>
                <w:rFonts w:cstheme="minorHAnsi"/>
                <w:b/>
                <w:sz w:val="24"/>
                <w:szCs w:val="24"/>
              </w:rPr>
            </w:pPr>
            <w:r w:rsidRPr="001A043C">
              <w:rPr>
                <w:rFonts w:cstheme="minorHAnsi"/>
                <w:b/>
                <w:sz w:val="24"/>
                <w:szCs w:val="24"/>
              </w:rPr>
              <w:t>UŽSAKOVAS</w:t>
            </w:r>
          </w:p>
          <w:p w14:paraId="4D4373FE" w14:textId="77777777" w:rsidR="001B627E" w:rsidRPr="001A043C" w:rsidRDefault="001B627E" w:rsidP="001A043C">
            <w:pPr>
              <w:spacing w:line="240" w:lineRule="auto"/>
              <w:rPr>
                <w:rFonts w:cstheme="minorHAnsi"/>
                <w:b/>
                <w:sz w:val="24"/>
                <w:szCs w:val="24"/>
              </w:rPr>
            </w:pPr>
            <w:r w:rsidRPr="001A043C">
              <w:rPr>
                <w:rFonts w:cstheme="minorHAnsi"/>
                <w:b/>
                <w:sz w:val="24"/>
                <w:szCs w:val="24"/>
              </w:rPr>
              <w:t>UAB „Utenos butų ūkis“</w:t>
            </w:r>
          </w:p>
          <w:p w14:paraId="2FC5B456" w14:textId="77777777" w:rsidR="001B627E" w:rsidRPr="001A043C" w:rsidRDefault="001B627E" w:rsidP="001A043C">
            <w:pPr>
              <w:spacing w:line="240" w:lineRule="auto"/>
              <w:ind w:right="252"/>
              <w:rPr>
                <w:rFonts w:cstheme="minorHAnsi"/>
                <w:sz w:val="24"/>
                <w:szCs w:val="24"/>
              </w:rPr>
            </w:pPr>
            <w:r w:rsidRPr="001A043C">
              <w:rPr>
                <w:rFonts w:cstheme="minorHAnsi"/>
                <w:sz w:val="24"/>
                <w:szCs w:val="24"/>
              </w:rPr>
              <w:t>Įm. kodas 183605327</w:t>
            </w:r>
          </w:p>
          <w:p w14:paraId="4EA411A5" w14:textId="77777777" w:rsidR="001B627E" w:rsidRPr="001A043C" w:rsidRDefault="001B627E" w:rsidP="001A043C">
            <w:pPr>
              <w:spacing w:line="240" w:lineRule="auto"/>
              <w:ind w:right="252"/>
              <w:rPr>
                <w:rFonts w:cstheme="minorHAnsi"/>
                <w:bCs/>
                <w:sz w:val="24"/>
                <w:szCs w:val="24"/>
              </w:rPr>
            </w:pPr>
            <w:r w:rsidRPr="001A043C">
              <w:rPr>
                <w:rFonts w:cstheme="minorHAnsi"/>
                <w:bCs/>
                <w:sz w:val="24"/>
                <w:szCs w:val="24"/>
              </w:rPr>
              <w:t xml:space="preserve">PVM mokėtojo kodas </w:t>
            </w:r>
            <w:r w:rsidRPr="001A043C">
              <w:rPr>
                <w:rFonts w:cstheme="minorHAnsi"/>
                <w:sz w:val="24"/>
                <w:szCs w:val="24"/>
              </w:rPr>
              <w:t>LT836053219</w:t>
            </w:r>
          </w:p>
          <w:p w14:paraId="0745CEF2" w14:textId="77777777" w:rsidR="001B627E" w:rsidRPr="001A043C" w:rsidRDefault="001B627E" w:rsidP="001A043C">
            <w:pPr>
              <w:spacing w:line="240" w:lineRule="auto"/>
              <w:ind w:right="252"/>
              <w:rPr>
                <w:rFonts w:cstheme="minorHAnsi"/>
                <w:b/>
                <w:sz w:val="24"/>
                <w:szCs w:val="24"/>
              </w:rPr>
            </w:pPr>
            <w:r w:rsidRPr="001A043C">
              <w:rPr>
                <w:rFonts w:cstheme="minorHAnsi"/>
                <w:sz w:val="24"/>
                <w:szCs w:val="24"/>
              </w:rPr>
              <w:t xml:space="preserve">Adresas: </w:t>
            </w:r>
            <w:proofErr w:type="spellStart"/>
            <w:r w:rsidRPr="001A043C">
              <w:rPr>
                <w:rFonts w:cstheme="minorHAnsi"/>
                <w:sz w:val="24"/>
                <w:szCs w:val="24"/>
              </w:rPr>
              <w:t>Rašės</w:t>
            </w:r>
            <w:proofErr w:type="spellEnd"/>
            <w:r w:rsidRPr="001A043C">
              <w:rPr>
                <w:rFonts w:cstheme="minorHAnsi"/>
                <w:sz w:val="24"/>
                <w:szCs w:val="24"/>
              </w:rPr>
              <w:t xml:space="preserve"> g. 1, LT-28197, Utena</w:t>
            </w:r>
          </w:p>
          <w:p w14:paraId="1C20D1E3" w14:textId="52B22B23" w:rsidR="001B627E" w:rsidRPr="001A043C" w:rsidRDefault="001B627E" w:rsidP="001A043C">
            <w:pPr>
              <w:spacing w:line="240" w:lineRule="auto"/>
              <w:rPr>
                <w:rFonts w:cstheme="minorHAnsi"/>
                <w:bCs/>
                <w:sz w:val="24"/>
                <w:szCs w:val="24"/>
              </w:rPr>
            </w:pPr>
            <w:r w:rsidRPr="001A043C">
              <w:rPr>
                <w:rFonts w:cstheme="minorHAnsi"/>
                <w:bCs/>
                <w:sz w:val="24"/>
                <w:szCs w:val="24"/>
              </w:rPr>
              <w:t xml:space="preserve">Tel. Nr. </w:t>
            </w:r>
            <w:r w:rsidR="00890FBC" w:rsidRPr="001A043C">
              <w:rPr>
                <w:rFonts w:cstheme="minorHAnsi"/>
                <w:bCs/>
                <w:sz w:val="24"/>
                <w:szCs w:val="24"/>
              </w:rPr>
              <w:t>+370 </w:t>
            </w:r>
            <w:r w:rsidRPr="001A043C">
              <w:rPr>
                <w:rFonts w:cstheme="minorHAnsi"/>
                <w:bCs/>
                <w:sz w:val="24"/>
                <w:szCs w:val="24"/>
              </w:rPr>
              <w:t>389</w:t>
            </w:r>
            <w:r w:rsidR="00890FBC" w:rsidRPr="001A043C">
              <w:rPr>
                <w:rFonts w:cstheme="minorHAnsi"/>
                <w:bCs/>
                <w:sz w:val="24"/>
                <w:szCs w:val="24"/>
              </w:rPr>
              <w:t xml:space="preserve"> </w:t>
            </w:r>
            <w:r w:rsidRPr="001A043C">
              <w:rPr>
                <w:rFonts w:cstheme="minorHAnsi"/>
                <w:bCs/>
                <w:sz w:val="24"/>
                <w:szCs w:val="24"/>
              </w:rPr>
              <w:t xml:space="preserve">62232; </w:t>
            </w:r>
          </w:p>
          <w:p w14:paraId="3220BF3E" w14:textId="77777777" w:rsidR="001B627E" w:rsidRPr="001A043C" w:rsidRDefault="001B627E" w:rsidP="001A043C">
            <w:pPr>
              <w:spacing w:line="240" w:lineRule="auto"/>
              <w:rPr>
                <w:rFonts w:cstheme="minorHAnsi"/>
                <w:bCs/>
                <w:sz w:val="24"/>
                <w:szCs w:val="24"/>
              </w:rPr>
            </w:pPr>
            <w:r w:rsidRPr="001A043C">
              <w:rPr>
                <w:rFonts w:cstheme="minorHAnsi"/>
                <w:bCs/>
                <w:sz w:val="24"/>
                <w:szCs w:val="24"/>
              </w:rPr>
              <w:t>el.p.:info@utbu.lt</w:t>
            </w:r>
          </w:p>
        </w:tc>
        <w:tc>
          <w:tcPr>
            <w:tcW w:w="4920" w:type="dxa"/>
          </w:tcPr>
          <w:p w14:paraId="2D5575D5" w14:textId="67F9291A" w:rsidR="001B627E" w:rsidRPr="001A043C" w:rsidRDefault="001B627E" w:rsidP="001A043C">
            <w:pPr>
              <w:spacing w:line="240" w:lineRule="auto"/>
              <w:rPr>
                <w:rFonts w:cstheme="minorHAnsi"/>
                <w:b/>
                <w:sz w:val="24"/>
                <w:szCs w:val="24"/>
              </w:rPr>
            </w:pPr>
            <w:r w:rsidRPr="001A043C">
              <w:rPr>
                <w:rFonts w:cstheme="minorHAnsi"/>
                <w:b/>
                <w:sz w:val="24"/>
                <w:szCs w:val="24"/>
              </w:rPr>
              <w:t>TIEKĖJAS</w:t>
            </w:r>
          </w:p>
          <w:p w14:paraId="5C2C54EB" w14:textId="77777777" w:rsidR="001B627E" w:rsidRPr="001A043C" w:rsidRDefault="001B627E" w:rsidP="001A043C">
            <w:pPr>
              <w:pStyle w:val="Betarp"/>
              <w:rPr>
                <w:rFonts w:cstheme="minorHAnsi"/>
                <w:bCs/>
                <w:sz w:val="24"/>
                <w:szCs w:val="24"/>
              </w:rPr>
            </w:pPr>
          </w:p>
        </w:tc>
      </w:tr>
      <w:tr w:rsidR="001B627E" w:rsidRPr="001A043C" w14:paraId="65A3EB8D" w14:textId="77777777" w:rsidTr="00511E4F">
        <w:trPr>
          <w:trHeight w:val="1903"/>
        </w:trPr>
        <w:tc>
          <w:tcPr>
            <w:tcW w:w="4920" w:type="dxa"/>
          </w:tcPr>
          <w:p w14:paraId="64B79535" w14:textId="77777777" w:rsidR="001B627E" w:rsidRPr="001A043C" w:rsidRDefault="001B627E" w:rsidP="001A043C">
            <w:pPr>
              <w:spacing w:line="240" w:lineRule="auto"/>
              <w:rPr>
                <w:rFonts w:cstheme="minorHAnsi"/>
                <w:b/>
                <w:bCs/>
                <w:sz w:val="24"/>
                <w:szCs w:val="24"/>
              </w:rPr>
            </w:pPr>
          </w:p>
          <w:p w14:paraId="71E3FE73" w14:textId="77777777" w:rsidR="001B627E" w:rsidRPr="001A043C" w:rsidRDefault="001B627E" w:rsidP="001A043C">
            <w:pPr>
              <w:spacing w:line="240" w:lineRule="auto"/>
              <w:rPr>
                <w:rFonts w:cstheme="minorHAnsi"/>
                <w:b/>
                <w:bCs/>
                <w:sz w:val="24"/>
                <w:szCs w:val="24"/>
              </w:rPr>
            </w:pPr>
            <w:r w:rsidRPr="001A043C">
              <w:rPr>
                <w:rFonts w:cstheme="minorHAnsi"/>
                <w:b/>
                <w:bCs/>
                <w:sz w:val="24"/>
                <w:szCs w:val="24"/>
              </w:rPr>
              <w:t xml:space="preserve">Direktorius </w:t>
            </w:r>
          </w:p>
          <w:p w14:paraId="52A566B4" w14:textId="77777777" w:rsidR="001B627E" w:rsidRPr="001A043C" w:rsidRDefault="001B627E" w:rsidP="001A043C">
            <w:pPr>
              <w:spacing w:line="240" w:lineRule="auto"/>
              <w:rPr>
                <w:rFonts w:cstheme="minorHAnsi"/>
                <w:b/>
                <w:bCs/>
                <w:sz w:val="24"/>
                <w:szCs w:val="24"/>
              </w:rPr>
            </w:pPr>
            <w:r w:rsidRPr="001A043C">
              <w:rPr>
                <w:rFonts w:cstheme="minorHAnsi"/>
                <w:b/>
                <w:bCs/>
                <w:sz w:val="24"/>
                <w:szCs w:val="24"/>
              </w:rPr>
              <w:t>Rimantas Mackevičius</w:t>
            </w:r>
          </w:p>
          <w:p w14:paraId="2E61FB02" w14:textId="77777777" w:rsidR="001B627E" w:rsidRPr="001A043C" w:rsidRDefault="001B627E" w:rsidP="001A043C">
            <w:pPr>
              <w:spacing w:line="240" w:lineRule="auto"/>
              <w:rPr>
                <w:rFonts w:cstheme="minorHAnsi"/>
                <w:b/>
                <w:bCs/>
                <w:sz w:val="24"/>
                <w:szCs w:val="24"/>
              </w:rPr>
            </w:pPr>
          </w:p>
          <w:p w14:paraId="7FE7399D" w14:textId="77777777" w:rsidR="001B627E" w:rsidRPr="001A043C" w:rsidRDefault="001B627E" w:rsidP="001A043C">
            <w:pPr>
              <w:spacing w:line="240" w:lineRule="auto"/>
              <w:rPr>
                <w:rFonts w:cstheme="minorHAnsi"/>
                <w:sz w:val="24"/>
                <w:szCs w:val="24"/>
              </w:rPr>
            </w:pPr>
            <w:r w:rsidRPr="001A043C">
              <w:rPr>
                <w:rFonts w:cstheme="minorHAnsi"/>
                <w:sz w:val="24"/>
                <w:szCs w:val="24"/>
              </w:rPr>
              <w:t xml:space="preserve">                   _____________________________</w:t>
            </w:r>
          </w:p>
          <w:p w14:paraId="649A3D96" w14:textId="77777777" w:rsidR="001B627E" w:rsidRPr="001A043C" w:rsidRDefault="001B627E" w:rsidP="001A043C">
            <w:pPr>
              <w:spacing w:line="240" w:lineRule="auto"/>
              <w:rPr>
                <w:rFonts w:cstheme="minorHAnsi"/>
                <w:sz w:val="24"/>
                <w:szCs w:val="24"/>
              </w:rPr>
            </w:pPr>
            <w:r w:rsidRPr="001A043C">
              <w:rPr>
                <w:rFonts w:cstheme="minorHAnsi"/>
                <w:sz w:val="24"/>
                <w:szCs w:val="24"/>
              </w:rPr>
              <w:t xml:space="preserve">                                         (parašas)             </w:t>
            </w:r>
          </w:p>
          <w:p w14:paraId="0C397F95" w14:textId="77777777" w:rsidR="001B627E" w:rsidRPr="001A043C" w:rsidRDefault="001B627E" w:rsidP="001A043C">
            <w:pPr>
              <w:spacing w:line="240" w:lineRule="auto"/>
              <w:rPr>
                <w:rFonts w:cstheme="minorHAnsi"/>
                <w:sz w:val="24"/>
                <w:szCs w:val="24"/>
              </w:rPr>
            </w:pPr>
            <w:r w:rsidRPr="001A043C">
              <w:rPr>
                <w:rFonts w:cstheme="minorHAnsi"/>
                <w:sz w:val="24"/>
                <w:szCs w:val="24"/>
              </w:rPr>
              <w:t xml:space="preserve">                                                           A. V.</w:t>
            </w:r>
          </w:p>
          <w:p w14:paraId="14E033AD" w14:textId="77777777" w:rsidR="001B627E" w:rsidRPr="001A043C" w:rsidRDefault="001B627E" w:rsidP="001A043C">
            <w:pPr>
              <w:spacing w:line="240" w:lineRule="auto"/>
              <w:rPr>
                <w:rFonts w:cstheme="minorHAnsi"/>
                <w:sz w:val="24"/>
                <w:szCs w:val="24"/>
              </w:rPr>
            </w:pPr>
          </w:p>
        </w:tc>
        <w:tc>
          <w:tcPr>
            <w:tcW w:w="4920" w:type="dxa"/>
          </w:tcPr>
          <w:p w14:paraId="782B1E54" w14:textId="77777777" w:rsidR="001B627E" w:rsidRPr="001A043C" w:rsidRDefault="001B627E" w:rsidP="001A043C">
            <w:pPr>
              <w:spacing w:line="240" w:lineRule="auto"/>
              <w:rPr>
                <w:rFonts w:cstheme="minorHAnsi"/>
                <w:b/>
                <w:bCs/>
                <w:sz w:val="24"/>
                <w:szCs w:val="24"/>
              </w:rPr>
            </w:pPr>
          </w:p>
          <w:p w14:paraId="2766FFA2" w14:textId="77777777" w:rsidR="001B627E" w:rsidRPr="001A043C" w:rsidRDefault="001B627E" w:rsidP="001A043C">
            <w:pPr>
              <w:spacing w:line="240" w:lineRule="auto"/>
              <w:rPr>
                <w:rFonts w:cstheme="minorHAnsi"/>
                <w:sz w:val="24"/>
                <w:szCs w:val="24"/>
                <w:lang w:val="es-ES"/>
              </w:rPr>
            </w:pPr>
            <w:r w:rsidRPr="001A043C">
              <w:rPr>
                <w:rFonts w:cstheme="minorHAnsi"/>
                <w:sz w:val="24"/>
                <w:szCs w:val="24"/>
                <w:lang w:val="es-ES"/>
              </w:rPr>
              <w:t xml:space="preserve">                      ___________________________</w:t>
            </w:r>
          </w:p>
          <w:p w14:paraId="3569ADF6" w14:textId="77777777" w:rsidR="001B627E" w:rsidRPr="001A043C" w:rsidRDefault="001B627E" w:rsidP="001A043C">
            <w:pPr>
              <w:spacing w:line="240" w:lineRule="auto"/>
              <w:rPr>
                <w:rFonts w:cstheme="minorHAnsi"/>
                <w:sz w:val="24"/>
                <w:szCs w:val="24"/>
                <w:lang w:val="es-ES"/>
              </w:rPr>
            </w:pPr>
            <w:r w:rsidRPr="001A043C">
              <w:rPr>
                <w:rFonts w:cstheme="minorHAnsi"/>
                <w:sz w:val="24"/>
                <w:szCs w:val="24"/>
                <w:lang w:val="es-ES"/>
              </w:rPr>
              <w:t xml:space="preserve">                                              (parašas)             </w:t>
            </w:r>
          </w:p>
          <w:p w14:paraId="3243947A" w14:textId="77777777" w:rsidR="001B627E" w:rsidRPr="001A043C" w:rsidRDefault="001B627E" w:rsidP="001A043C">
            <w:pPr>
              <w:spacing w:line="240" w:lineRule="auto"/>
              <w:rPr>
                <w:rFonts w:cstheme="minorHAnsi"/>
                <w:sz w:val="24"/>
                <w:szCs w:val="24"/>
                <w:lang w:val="es-ES"/>
              </w:rPr>
            </w:pPr>
            <w:r w:rsidRPr="001A043C">
              <w:rPr>
                <w:rFonts w:cstheme="minorHAnsi"/>
                <w:sz w:val="24"/>
                <w:szCs w:val="24"/>
                <w:lang w:val="es-ES"/>
              </w:rPr>
              <w:t xml:space="preserve">                                                           A. V.</w:t>
            </w:r>
          </w:p>
        </w:tc>
      </w:tr>
    </w:tbl>
    <w:p w14:paraId="5C907B41" w14:textId="6BDBD5B3" w:rsidR="00890FBC" w:rsidRPr="001A043C" w:rsidRDefault="00890FBC" w:rsidP="001A043C">
      <w:pPr>
        <w:shd w:val="clear" w:color="auto" w:fill="FFFFFF"/>
        <w:spacing w:line="240" w:lineRule="auto"/>
        <w:ind w:firstLine="62"/>
        <w:rPr>
          <w:rFonts w:cstheme="minorHAnsi"/>
          <w:color w:val="000000"/>
        </w:rPr>
      </w:pPr>
    </w:p>
    <w:p w14:paraId="6B7250FF" w14:textId="1C48599C" w:rsidR="001B627E" w:rsidRPr="001A043C" w:rsidRDefault="00890FBC" w:rsidP="001A043C">
      <w:pPr>
        <w:spacing w:line="240" w:lineRule="auto"/>
        <w:rPr>
          <w:rFonts w:cstheme="minorHAnsi"/>
          <w:color w:val="000000"/>
        </w:rPr>
      </w:pPr>
      <w:r w:rsidRPr="001A043C">
        <w:rPr>
          <w:rFonts w:cstheme="minorHAnsi"/>
          <w:color w:val="000000"/>
        </w:rPr>
        <w:br w:type="page"/>
      </w:r>
    </w:p>
    <w:p w14:paraId="05A79617" w14:textId="6267F2CA" w:rsidR="009B4090" w:rsidRPr="001A043C" w:rsidRDefault="009B4090" w:rsidP="00CC525F">
      <w:pPr>
        <w:spacing w:line="240" w:lineRule="auto"/>
        <w:ind w:firstLine="0"/>
        <w:rPr>
          <w:rFonts w:eastAsiaTheme="minorHAnsi" w:cstheme="minorHAnsi"/>
          <w:bCs/>
          <w:iCs/>
        </w:rPr>
      </w:pPr>
    </w:p>
    <w:p w14:paraId="163D66E3" w14:textId="0D6B9E7B" w:rsidR="009B4090" w:rsidRPr="001A043C" w:rsidRDefault="005110A6" w:rsidP="001A043C">
      <w:pPr>
        <w:spacing w:line="240" w:lineRule="auto"/>
        <w:ind w:firstLine="7371"/>
        <w:jc w:val="right"/>
        <w:rPr>
          <w:rFonts w:eastAsiaTheme="minorHAnsi" w:cstheme="minorHAnsi"/>
          <w:bCs/>
          <w:iCs/>
        </w:rPr>
      </w:pPr>
      <w:r w:rsidRPr="001A043C">
        <w:rPr>
          <w:rFonts w:cstheme="minorHAnsi"/>
        </w:rPr>
        <w:t xml:space="preserve">Pirkimo sąlygų </w:t>
      </w:r>
      <w:r w:rsidR="00BD7436" w:rsidRPr="001A043C">
        <w:rPr>
          <w:rFonts w:cstheme="minorHAnsi"/>
        </w:rPr>
        <w:t>7</w:t>
      </w:r>
      <w:r w:rsidRPr="001A043C">
        <w:rPr>
          <w:rFonts w:cstheme="minorHAnsi"/>
        </w:rPr>
        <w:t xml:space="preserve"> priedas „Terminai“</w:t>
      </w:r>
    </w:p>
    <w:p w14:paraId="3C4C7BB6" w14:textId="5B1B043D" w:rsidR="009B4090" w:rsidRPr="001A043C" w:rsidRDefault="009B4090" w:rsidP="001A043C">
      <w:pPr>
        <w:spacing w:line="240" w:lineRule="auto"/>
        <w:rPr>
          <w:rFonts w:eastAsiaTheme="minorHAnsi" w:cstheme="minorHAnsi"/>
          <w:bCs/>
          <w:iCs/>
        </w:rPr>
      </w:pPr>
    </w:p>
    <w:tbl>
      <w:tblPr>
        <w:tblStyle w:val="TableGrid2"/>
        <w:tblW w:w="9782" w:type="dxa"/>
        <w:tblInd w:w="-289" w:type="dxa"/>
        <w:tblLayout w:type="fixed"/>
        <w:tblLook w:val="04A0" w:firstRow="1" w:lastRow="0" w:firstColumn="1" w:lastColumn="0" w:noHBand="0" w:noVBand="1"/>
      </w:tblPr>
      <w:tblGrid>
        <w:gridCol w:w="600"/>
        <w:gridCol w:w="2236"/>
        <w:gridCol w:w="3685"/>
        <w:gridCol w:w="3261"/>
      </w:tblGrid>
      <w:tr w:rsidR="009B4090" w:rsidRPr="001A043C" w14:paraId="555CDB78" w14:textId="77777777" w:rsidTr="007A04A6">
        <w:trPr>
          <w:trHeight w:val="20"/>
        </w:trPr>
        <w:tc>
          <w:tcPr>
            <w:tcW w:w="600" w:type="dxa"/>
          </w:tcPr>
          <w:p w14:paraId="5159A1ED" w14:textId="77777777" w:rsidR="009B4090" w:rsidRPr="001A043C" w:rsidRDefault="009B4090" w:rsidP="001A043C">
            <w:pPr>
              <w:ind w:firstLine="0"/>
              <w:rPr>
                <w:rFonts w:asciiTheme="minorHAnsi" w:hAnsiTheme="minorHAnsi" w:cstheme="minorHAnsi"/>
                <w:sz w:val="21"/>
                <w:szCs w:val="21"/>
              </w:rPr>
            </w:pPr>
            <w:r w:rsidRPr="001A043C">
              <w:rPr>
                <w:rFonts w:asciiTheme="minorHAnsi" w:hAnsiTheme="minorHAnsi" w:cstheme="minorHAnsi"/>
                <w:sz w:val="21"/>
                <w:szCs w:val="21"/>
              </w:rPr>
              <w:t>Eil.</w:t>
            </w:r>
          </w:p>
          <w:p w14:paraId="76A5D3AA" w14:textId="77777777" w:rsidR="009B4090" w:rsidRPr="001A043C" w:rsidRDefault="009B4090" w:rsidP="001A043C">
            <w:pPr>
              <w:ind w:firstLine="0"/>
              <w:rPr>
                <w:rFonts w:asciiTheme="minorHAnsi" w:hAnsiTheme="minorHAnsi" w:cstheme="minorHAnsi"/>
                <w:sz w:val="21"/>
                <w:szCs w:val="21"/>
              </w:rPr>
            </w:pPr>
            <w:r w:rsidRPr="001A043C">
              <w:rPr>
                <w:rFonts w:asciiTheme="minorHAnsi" w:hAnsiTheme="minorHAnsi" w:cstheme="minorHAnsi"/>
                <w:sz w:val="21"/>
                <w:szCs w:val="21"/>
              </w:rPr>
              <w:t>Nr.</w:t>
            </w:r>
          </w:p>
        </w:tc>
        <w:tc>
          <w:tcPr>
            <w:tcW w:w="2236" w:type="dxa"/>
          </w:tcPr>
          <w:p w14:paraId="52B62767" w14:textId="77777777" w:rsidR="009B4090" w:rsidRPr="001A043C" w:rsidRDefault="009B4090" w:rsidP="001A043C">
            <w:pPr>
              <w:ind w:firstLine="0"/>
              <w:rPr>
                <w:rFonts w:asciiTheme="minorHAnsi" w:hAnsiTheme="minorHAnsi" w:cstheme="minorHAnsi"/>
                <w:sz w:val="21"/>
                <w:szCs w:val="21"/>
              </w:rPr>
            </w:pPr>
            <w:r w:rsidRPr="001A043C">
              <w:rPr>
                <w:rFonts w:asciiTheme="minorHAnsi" w:hAnsiTheme="minorHAnsi" w:cstheme="minorHAnsi"/>
                <w:b/>
                <w:sz w:val="21"/>
                <w:szCs w:val="21"/>
              </w:rPr>
              <w:t xml:space="preserve">VEIKSMAS </w:t>
            </w:r>
          </w:p>
        </w:tc>
        <w:tc>
          <w:tcPr>
            <w:tcW w:w="3685" w:type="dxa"/>
            <w:hideMark/>
          </w:tcPr>
          <w:p w14:paraId="311283FE" w14:textId="77777777" w:rsidR="009B4090" w:rsidRPr="001A043C" w:rsidRDefault="009B4090" w:rsidP="001A043C">
            <w:pPr>
              <w:ind w:firstLine="34"/>
              <w:rPr>
                <w:rFonts w:asciiTheme="minorHAnsi" w:hAnsiTheme="minorHAnsi" w:cstheme="minorHAnsi"/>
                <w:b/>
                <w:sz w:val="21"/>
                <w:szCs w:val="21"/>
              </w:rPr>
            </w:pPr>
            <w:r w:rsidRPr="001A043C">
              <w:rPr>
                <w:rFonts w:asciiTheme="minorHAnsi" w:hAnsiTheme="minorHAnsi" w:cstheme="minorHAnsi"/>
                <w:b/>
                <w:sz w:val="21"/>
                <w:szCs w:val="21"/>
              </w:rPr>
              <w:t>DATA/DIENŲ SKAIČIUS/ LAIKAS</w:t>
            </w:r>
          </w:p>
          <w:p w14:paraId="2E5E7E7E" w14:textId="77777777" w:rsidR="009B4090" w:rsidRPr="001A043C" w:rsidRDefault="009B4090" w:rsidP="001A043C">
            <w:pPr>
              <w:ind w:firstLine="34"/>
              <w:rPr>
                <w:rFonts w:asciiTheme="minorHAnsi" w:hAnsiTheme="minorHAnsi" w:cstheme="minorHAnsi"/>
                <w:sz w:val="21"/>
                <w:szCs w:val="21"/>
              </w:rPr>
            </w:pPr>
            <w:r w:rsidRPr="001A043C">
              <w:rPr>
                <w:rFonts w:asciiTheme="minorHAnsi" w:hAnsiTheme="minorHAnsi" w:cstheme="minorHAnsi"/>
                <w:sz w:val="21"/>
                <w:szCs w:val="21"/>
              </w:rPr>
              <w:t>(Lietuvos laiku)</w:t>
            </w:r>
          </w:p>
        </w:tc>
        <w:tc>
          <w:tcPr>
            <w:tcW w:w="3261" w:type="dxa"/>
            <w:hideMark/>
          </w:tcPr>
          <w:p w14:paraId="7A276BBB" w14:textId="77777777" w:rsidR="009B4090" w:rsidRPr="001A043C" w:rsidRDefault="009B4090" w:rsidP="001A043C">
            <w:pPr>
              <w:ind w:firstLine="34"/>
              <w:rPr>
                <w:rFonts w:asciiTheme="minorHAnsi" w:hAnsiTheme="minorHAnsi" w:cstheme="minorHAnsi"/>
                <w:b/>
                <w:sz w:val="21"/>
                <w:szCs w:val="21"/>
              </w:rPr>
            </w:pPr>
            <w:r w:rsidRPr="001A043C">
              <w:rPr>
                <w:rFonts w:asciiTheme="minorHAnsi" w:hAnsiTheme="minorHAnsi" w:cstheme="minorHAnsi"/>
                <w:b/>
                <w:sz w:val="21"/>
                <w:szCs w:val="21"/>
              </w:rPr>
              <w:t>PASTABOS</w:t>
            </w:r>
          </w:p>
        </w:tc>
      </w:tr>
      <w:tr w:rsidR="009B4090" w:rsidRPr="001A043C" w14:paraId="71291966" w14:textId="77777777" w:rsidTr="007A04A6">
        <w:trPr>
          <w:trHeight w:val="20"/>
        </w:trPr>
        <w:tc>
          <w:tcPr>
            <w:tcW w:w="600" w:type="dxa"/>
          </w:tcPr>
          <w:p w14:paraId="36FA22B3" w14:textId="1DC35BF6" w:rsidR="009B4090" w:rsidRPr="001A043C" w:rsidRDefault="00517008"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1</w:t>
            </w:r>
            <w:r w:rsidR="00DC230B" w:rsidRPr="001A043C">
              <w:rPr>
                <w:rFonts w:asciiTheme="minorHAnsi" w:hAnsiTheme="minorHAnsi" w:cstheme="minorHAnsi"/>
                <w:bCs/>
                <w:sz w:val="21"/>
                <w:szCs w:val="21"/>
              </w:rPr>
              <w:t>.</w:t>
            </w:r>
          </w:p>
        </w:tc>
        <w:tc>
          <w:tcPr>
            <w:tcW w:w="2236" w:type="dxa"/>
          </w:tcPr>
          <w:p w14:paraId="3511EE24" w14:textId="0C005E1E" w:rsidR="009B4090" w:rsidRPr="001A043C" w:rsidRDefault="0070455D"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P</w:t>
            </w:r>
            <w:r w:rsidR="009B4090" w:rsidRPr="001A043C">
              <w:rPr>
                <w:rFonts w:asciiTheme="minorHAnsi" w:hAnsiTheme="minorHAnsi" w:cstheme="minorHAnsi"/>
                <w:bCs/>
                <w:sz w:val="21"/>
                <w:szCs w:val="21"/>
              </w:rPr>
              <w:t>asiūlymų pateikimo terminas</w:t>
            </w:r>
          </w:p>
        </w:tc>
        <w:tc>
          <w:tcPr>
            <w:tcW w:w="3685" w:type="dxa"/>
          </w:tcPr>
          <w:p w14:paraId="0BE9AF00" w14:textId="267557D8" w:rsidR="009B4090" w:rsidRPr="001A043C" w:rsidRDefault="009B4090" w:rsidP="001A043C">
            <w:pPr>
              <w:ind w:firstLine="34"/>
              <w:rPr>
                <w:rFonts w:asciiTheme="minorHAnsi" w:hAnsiTheme="minorHAnsi" w:cstheme="minorHAnsi"/>
                <w:sz w:val="21"/>
                <w:szCs w:val="21"/>
              </w:rPr>
            </w:pPr>
            <w:r w:rsidRPr="001A043C">
              <w:rPr>
                <w:rFonts w:asciiTheme="minorHAnsi" w:hAnsiTheme="minorHAnsi" w:cstheme="minorHAnsi"/>
                <w:sz w:val="21"/>
                <w:szCs w:val="21"/>
              </w:rPr>
              <w:t xml:space="preserve">Bus nurodytas </w:t>
            </w:r>
            <w:r w:rsidR="004F1A11" w:rsidRPr="001A043C">
              <w:rPr>
                <w:rFonts w:asciiTheme="minorHAnsi" w:hAnsiTheme="minorHAnsi" w:cstheme="minorHAnsi"/>
                <w:sz w:val="21"/>
                <w:szCs w:val="21"/>
              </w:rPr>
              <w:t>s</w:t>
            </w:r>
            <w:r w:rsidR="001A1301" w:rsidRPr="001A043C">
              <w:rPr>
                <w:rFonts w:asciiTheme="minorHAnsi" w:hAnsiTheme="minorHAnsi" w:cstheme="minorHAnsi"/>
                <w:sz w:val="21"/>
                <w:szCs w:val="21"/>
              </w:rPr>
              <w:t xml:space="preserve">kelbime apie pirkimą. </w:t>
            </w:r>
          </w:p>
        </w:tc>
        <w:tc>
          <w:tcPr>
            <w:tcW w:w="3261" w:type="dxa"/>
          </w:tcPr>
          <w:p w14:paraId="231B5F89" w14:textId="6454E8EE" w:rsidR="00115BB9" w:rsidRPr="001A043C" w:rsidRDefault="00115BB9" w:rsidP="001A043C">
            <w:pPr>
              <w:ind w:firstLine="0"/>
              <w:rPr>
                <w:rFonts w:asciiTheme="minorHAnsi" w:hAnsiTheme="minorHAnsi" w:cstheme="minorHAnsi"/>
                <w:sz w:val="21"/>
                <w:szCs w:val="21"/>
              </w:rPr>
            </w:pPr>
            <w:r w:rsidRPr="001A043C">
              <w:rPr>
                <w:rFonts w:asciiTheme="minorHAnsi" w:hAnsiTheme="minorHAnsi" w:cstheme="minorHAnsi"/>
                <w:sz w:val="21"/>
                <w:szCs w:val="21"/>
              </w:rPr>
              <w:t>P</w:t>
            </w:r>
            <w:r w:rsidR="004F1A11" w:rsidRPr="001A043C">
              <w:rPr>
                <w:rFonts w:asciiTheme="minorHAnsi" w:hAnsiTheme="minorHAnsi" w:cstheme="minorHAnsi"/>
                <w:sz w:val="21"/>
                <w:szCs w:val="21"/>
              </w:rPr>
              <w:t>erkančioji organizacija</w:t>
            </w:r>
            <w:r w:rsidRPr="001A043C">
              <w:rPr>
                <w:rFonts w:asciiTheme="minorHAnsi" w:hAnsiTheme="minorHAnsi" w:cstheme="minorHAnsi"/>
                <w:sz w:val="21"/>
                <w:szCs w:val="21"/>
              </w:rPr>
              <w:t xml:space="preserve"> turi teisę pratęsti pasiūlymų pateikimo terminą.</w:t>
            </w:r>
          </w:p>
          <w:p w14:paraId="44399C2C" w14:textId="17368F12" w:rsidR="009B4090" w:rsidRPr="001A043C" w:rsidRDefault="009B4090" w:rsidP="001A043C">
            <w:pPr>
              <w:ind w:firstLine="34"/>
              <w:rPr>
                <w:rFonts w:asciiTheme="minorHAnsi" w:hAnsiTheme="minorHAnsi" w:cstheme="minorHAnsi"/>
                <w:color w:val="7030A0"/>
                <w:sz w:val="21"/>
                <w:szCs w:val="21"/>
              </w:rPr>
            </w:pPr>
          </w:p>
        </w:tc>
      </w:tr>
      <w:tr w:rsidR="009B4090" w:rsidRPr="001A043C" w14:paraId="71C31B48" w14:textId="77777777" w:rsidTr="007A04A6">
        <w:trPr>
          <w:trHeight w:val="20"/>
        </w:trPr>
        <w:tc>
          <w:tcPr>
            <w:tcW w:w="600" w:type="dxa"/>
          </w:tcPr>
          <w:p w14:paraId="50C060F4" w14:textId="636324E9" w:rsidR="009B4090" w:rsidRPr="001A043C" w:rsidRDefault="00517008"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2</w:t>
            </w:r>
            <w:r w:rsidR="00DC230B" w:rsidRPr="001A043C">
              <w:rPr>
                <w:rFonts w:asciiTheme="minorHAnsi" w:hAnsiTheme="minorHAnsi" w:cstheme="minorHAnsi"/>
                <w:bCs/>
                <w:sz w:val="21"/>
                <w:szCs w:val="21"/>
              </w:rPr>
              <w:t>.</w:t>
            </w:r>
          </w:p>
        </w:tc>
        <w:tc>
          <w:tcPr>
            <w:tcW w:w="2236" w:type="dxa"/>
          </w:tcPr>
          <w:p w14:paraId="7F545710" w14:textId="36BE22A0" w:rsidR="009B4090" w:rsidRPr="001A043C" w:rsidRDefault="004B219C" w:rsidP="001A043C">
            <w:pPr>
              <w:ind w:firstLine="0"/>
              <w:rPr>
                <w:rFonts w:asciiTheme="minorHAnsi" w:hAnsiTheme="minorHAnsi" w:cstheme="minorHAnsi"/>
                <w:bCs/>
                <w:sz w:val="21"/>
                <w:szCs w:val="21"/>
              </w:rPr>
            </w:pPr>
            <w:r w:rsidRPr="001A043C">
              <w:rPr>
                <w:rFonts w:asciiTheme="minorHAnsi" w:hAnsiTheme="minorHAnsi" w:cstheme="minorHAnsi"/>
                <w:sz w:val="21"/>
                <w:szCs w:val="21"/>
              </w:rPr>
              <w:t xml:space="preserve">Pasiūlymą </w:t>
            </w:r>
            <w:r w:rsidR="009B4090" w:rsidRPr="001A043C">
              <w:rPr>
                <w:rFonts w:asciiTheme="minorHAnsi" w:hAnsiTheme="minorHAnsi" w:cstheme="minorHAnsi"/>
                <w:sz w:val="21"/>
                <w:szCs w:val="21"/>
              </w:rPr>
              <w:t>patikslinti pirkimo dokumentus</w:t>
            </w:r>
            <w:r w:rsidR="00BE5267" w:rsidRPr="001A043C">
              <w:rPr>
                <w:rFonts w:asciiTheme="minorHAnsi" w:hAnsiTheme="minorHAnsi" w:cstheme="minorHAnsi"/>
                <w:sz w:val="21"/>
                <w:szCs w:val="21"/>
              </w:rPr>
              <w:t xml:space="preserve"> arba</w:t>
            </w:r>
            <w:r w:rsidR="00665B16" w:rsidRPr="001A043C">
              <w:rPr>
                <w:rFonts w:asciiTheme="minorHAnsi" w:hAnsiTheme="minorHAnsi" w:cstheme="minorHAnsi"/>
                <w:sz w:val="21"/>
                <w:szCs w:val="21"/>
              </w:rPr>
              <w:t xml:space="preserve"> </w:t>
            </w:r>
            <w:r w:rsidR="00BE7123" w:rsidRPr="001A043C">
              <w:rPr>
                <w:rFonts w:asciiTheme="minorHAnsi" w:hAnsiTheme="minorHAnsi" w:cstheme="minorHAnsi"/>
                <w:sz w:val="21"/>
                <w:szCs w:val="21"/>
              </w:rPr>
              <w:t xml:space="preserve">prašymus </w:t>
            </w:r>
            <w:r w:rsidR="00BE5267" w:rsidRPr="001A043C">
              <w:rPr>
                <w:rFonts w:asciiTheme="minorHAnsi" w:hAnsiTheme="minorHAnsi" w:cstheme="minorHAnsi"/>
                <w:sz w:val="21"/>
                <w:szCs w:val="21"/>
              </w:rPr>
              <w:t xml:space="preserve">dėl pirkimo dokumentų </w:t>
            </w:r>
            <w:r w:rsidR="00BE7123" w:rsidRPr="001A043C">
              <w:rPr>
                <w:rFonts w:asciiTheme="minorHAnsi" w:hAnsiTheme="minorHAnsi" w:cstheme="minorHAnsi"/>
                <w:sz w:val="21"/>
                <w:szCs w:val="21"/>
              </w:rPr>
              <w:t xml:space="preserve">paaiškinimų </w:t>
            </w:r>
            <w:r w:rsidR="004F1A11" w:rsidRPr="001A043C">
              <w:rPr>
                <w:rFonts w:asciiTheme="minorHAnsi" w:hAnsiTheme="minorHAnsi" w:cstheme="minorHAnsi"/>
                <w:sz w:val="21"/>
                <w:szCs w:val="21"/>
              </w:rPr>
              <w:t xml:space="preserve">tiekėjas </w:t>
            </w:r>
            <w:r w:rsidR="009B4090" w:rsidRPr="001A043C">
              <w:rPr>
                <w:rFonts w:asciiTheme="minorHAnsi" w:hAnsiTheme="minorHAnsi" w:cstheme="minorHAnsi"/>
                <w:sz w:val="21"/>
                <w:szCs w:val="21"/>
              </w:rPr>
              <w:t>turi pateikti ne vėliau kaip:</w:t>
            </w:r>
          </w:p>
        </w:tc>
        <w:tc>
          <w:tcPr>
            <w:tcW w:w="3685" w:type="dxa"/>
          </w:tcPr>
          <w:p w14:paraId="619D0CA1" w14:textId="1F405E69" w:rsidR="00440809" w:rsidRPr="001A043C" w:rsidRDefault="004E6952" w:rsidP="001A043C">
            <w:pPr>
              <w:ind w:firstLine="0"/>
              <w:rPr>
                <w:rFonts w:asciiTheme="minorHAnsi" w:hAnsiTheme="minorHAnsi" w:cstheme="minorHAnsi"/>
                <w:sz w:val="21"/>
                <w:szCs w:val="21"/>
              </w:rPr>
            </w:pPr>
            <w:r w:rsidRPr="001A043C">
              <w:rPr>
                <w:rFonts w:asciiTheme="minorHAnsi" w:hAnsiTheme="minorHAnsi" w:cstheme="minorHAnsi"/>
                <w:sz w:val="21"/>
                <w:szCs w:val="21"/>
              </w:rPr>
              <w:t>L</w:t>
            </w:r>
            <w:r w:rsidR="00440809" w:rsidRPr="001A043C">
              <w:rPr>
                <w:rFonts w:asciiTheme="minorHAnsi" w:hAnsiTheme="minorHAnsi" w:cstheme="minorHAnsi"/>
                <w:sz w:val="21"/>
                <w:szCs w:val="21"/>
              </w:rPr>
              <w:t xml:space="preserve">ikus </w:t>
            </w:r>
            <w:r w:rsidR="00440809" w:rsidRPr="001A043C">
              <w:rPr>
                <w:rFonts w:asciiTheme="minorHAnsi" w:hAnsiTheme="minorHAnsi" w:cstheme="minorHAnsi"/>
                <w:b/>
                <w:sz w:val="21"/>
                <w:szCs w:val="21"/>
              </w:rPr>
              <w:t>2 darbo dienoms</w:t>
            </w:r>
            <w:r w:rsidR="00440809" w:rsidRPr="001A043C">
              <w:rPr>
                <w:rFonts w:asciiTheme="minorHAnsi" w:hAnsiTheme="minorHAnsi" w:cstheme="minorHAnsi"/>
                <w:sz w:val="21"/>
                <w:szCs w:val="21"/>
              </w:rPr>
              <w:t xml:space="preserve"> iki pasiūlymų pateikimo termino pabaigos.</w:t>
            </w:r>
          </w:p>
        </w:tc>
        <w:tc>
          <w:tcPr>
            <w:tcW w:w="3261" w:type="dxa"/>
          </w:tcPr>
          <w:p w14:paraId="6BD1F7E9" w14:textId="6BF87FFC" w:rsidR="009B4090" w:rsidRPr="001A043C" w:rsidRDefault="009B4090" w:rsidP="001A043C">
            <w:pPr>
              <w:ind w:firstLine="34"/>
              <w:rPr>
                <w:rFonts w:asciiTheme="minorHAnsi" w:hAnsiTheme="minorHAnsi" w:cstheme="minorHAnsi"/>
                <w:color w:val="7030A0"/>
                <w:sz w:val="21"/>
                <w:szCs w:val="21"/>
              </w:rPr>
            </w:pPr>
          </w:p>
          <w:p w14:paraId="521F3B49" w14:textId="77777777" w:rsidR="00B831AF" w:rsidRPr="001A043C" w:rsidRDefault="00B831AF" w:rsidP="001A043C">
            <w:pPr>
              <w:ind w:firstLine="34"/>
              <w:rPr>
                <w:rFonts w:asciiTheme="minorHAnsi" w:hAnsiTheme="minorHAnsi" w:cstheme="minorHAnsi"/>
                <w:color w:val="7030A0"/>
                <w:sz w:val="21"/>
                <w:szCs w:val="21"/>
              </w:rPr>
            </w:pPr>
          </w:p>
          <w:p w14:paraId="7E071BD1" w14:textId="59BF4D55" w:rsidR="00B831AF" w:rsidRPr="001A043C" w:rsidRDefault="00B831AF" w:rsidP="001A043C">
            <w:pPr>
              <w:ind w:firstLine="34"/>
              <w:rPr>
                <w:rFonts w:asciiTheme="minorHAnsi" w:hAnsiTheme="minorHAnsi" w:cstheme="minorHAnsi"/>
                <w:color w:val="7030A0"/>
                <w:sz w:val="21"/>
                <w:szCs w:val="21"/>
              </w:rPr>
            </w:pPr>
          </w:p>
        </w:tc>
      </w:tr>
      <w:tr w:rsidR="009B4090" w:rsidRPr="001A043C" w14:paraId="7760B2FE" w14:textId="77777777" w:rsidTr="007A04A6">
        <w:trPr>
          <w:trHeight w:val="20"/>
        </w:trPr>
        <w:tc>
          <w:tcPr>
            <w:tcW w:w="600" w:type="dxa"/>
          </w:tcPr>
          <w:p w14:paraId="64FA8AD2" w14:textId="45B79B91" w:rsidR="009B4090" w:rsidRPr="001A043C" w:rsidRDefault="00517008"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3</w:t>
            </w:r>
            <w:r w:rsidR="00DC230B" w:rsidRPr="001A043C">
              <w:rPr>
                <w:rFonts w:asciiTheme="minorHAnsi" w:hAnsiTheme="minorHAnsi" w:cstheme="minorHAnsi"/>
                <w:bCs/>
                <w:sz w:val="21"/>
                <w:szCs w:val="21"/>
              </w:rPr>
              <w:t>.</w:t>
            </w:r>
          </w:p>
        </w:tc>
        <w:tc>
          <w:tcPr>
            <w:tcW w:w="2236" w:type="dxa"/>
          </w:tcPr>
          <w:p w14:paraId="7AAC8941" w14:textId="2FDA5814" w:rsidR="009B4090" w:rsidRPr="001A043C" w:rsidRDefault="004F1A11" w:rsidP="001A043C">
            <w:pPr>
              <w:ind w:firstLine="0"/>
              <w:rPr>
                <w:rFonts w:asciiTheme="minorHAnsi" w:hAnsiTheme="minorHAnsi" w:cstheme="minorHAnsi"/>
                <w:sz w:val="21"/>
                <w:szCs w:val="21"/>
              </w:rPr>
            </w:pPr>
            <w:r w:rsidRPr="001A043C">
              <w:rPr>
                <w:rFonts w:asciiTheme="minorHAnsi" w:eastAsia="Arial" w:hAnsiTheme="minorHAnsi" w:cstheme="minorHAnsi"/>
                <w:sz w:val="21"/>
                <w:szCs w:val="21"/>
              </w:rPr>
              <w:t xml:space="preserve">Perkančioji organizacija </w:t>
            </w:r>
            <w:r w:rsidRPr="001A043C">
              <w:rPr>
                <w:rFonts w:asciiTheme="minorHAnsi" w:hAnsiTheme="minorHAnsi" w:cstheme="minorHAnsi"/>
                <w:sz w:val="21"/>
                <w:szCs w:val="21"/>
              </w:rPr>
              <w:t>p</w:t>
            </w:r>
            <w:r w:rsidR="009B4090" w:rsidRPr="001A043C">
              <w:rPr>
                <w:rFonts w:asciiTheme="minorHAnsi" w:hAnsiTheme="minorHAnsi" w:cstheme="minorHAnsi"/>
                <w:sz w:val="21"/>
                <w:szCs w:val="21"/>
              </w:rPr>
              <w:t xml:space="preserve">irkimo dokumentų paaiškinimą, patikslinimą pateikia visiems </w:t>
            </w:r>
            <w:r w:rsidRPr="001A043C">
              <w:rPr>
                <w:rFonts w:asciiTheme="minorHAnsi" w:hAnsiTheme="minorHAnsi" w:cstheme="minorHAnsi"/>
                <w:sz w:val="21"/>
                <w:szCs w:val="21"/>
              </w:rPr>
              <w:t>dalyviams</w:t>
            </w:r>
            <w:r w:rsidR="004E6952" w:rsidRPr="001A043C">
              <w:rPr>
                <w:rFonts w:asciiTheme="minorHAnsi" w:hAnsiTheme="minorHAnsi" w:cstheme="minorHAnsi"/>
                <w:sz w:val="21"/>
                <w:szCs w:val="21"/>
              </w:rPr>
              <w:t>:</w:t>
            </w:r>
          </w:p>
        </w:tc>
        <w:tc>
          <w:tcPr>
            <w:tcW w:w="3685" w:type="dxa"/>
          </w:tcPr>
          <w:p w14:paraId="481A8331" w14:textId="0FB50278" w:rsidR="0054231A" w:rsidRPr="001A043C" w:rsidRDefault="004D59EA" w:rsidP="001A043C">
            <w:pPr>
              <w:ind w:firstLine="0"/>
              <w:rPr>
                <w:rFonts w:asciiTheme="minorHAnsi" w:hAnsiTheme="minorHAnsi" w:cstheme="minorHAnsi"/>
                <w:sz w:val="21"/>
                <w:szCs w:val="21"/>
              </w:rPr>
            </w:pPr>
            <w:r w:rsidRPr="001A043C">
              <w:rPr>
                <w:rFonts w:asciiTheme="minorHAnsi" w:hAnsiTheme="minorHAnsi" w:cstheme="minorHAnsi"/>
                <w:bCs/>
                <w:sz w:val="21"/>
                <w:szCs w:val="21"/>
              </w:rPr>
              <w:t>Likus ne mažiau kaip</w:t>
            </w:r>
            <w:r w:rsidRPr="001A043C">
              <w:rPr>
                <w:rFonts w:asciiTheme="minorHAnsi" w:hAnsiTheme="minorHAnsi" w:cstheme="minorHAnsi"/>
                <w:b/>
                <w:sz w:val="21"/>
                <w:szCs w:val="21"/>
              </w:rPr>
              <w:t xml:space="preserve"> </w:t>
            </w:r>
            <w:r w:rsidR="0054231A" w:rsidRPr="001A043C">
              <w:rPr>
                <w:rFonts w:asciiTheme="minorHAnsi" w:hAnsiTheme="minorHAnsi" w:cstheme="minorHAnsi"/>
                <w:b/>
                <w:sz w:val="21"/>
                <w:szCs w:val="21"/>
              </w:rPr>
              <w:t>1 darbo dienai</w:t>
            </w:r>
            <w:r w:rsidR="0054231A" w:rsidRPr="001A043C">
              <w:rPr>
                <w:rFonts w:asciiTheme="minorHAnsi" w:hAnsiTheme="minorHAnsi" w:cstheme="minorHAnsi"/>
                <w:sz w:val="21"/>
                <w:szCs w:val="21"/>
              </w:rPr>
              <w:t xml:space="preserve"> iki pasiūlymų pateikimo termino pabaigos.</w:t>
            </w:r>
          </w:p>
        </w:tc>
        <w:tc>
          <w:tcPr>
            <w:tcW w:w="3261" w:type="dxa"/>
          </w:tcPr>
          <w:p w14:paraId="6BE0B5D2" w14:textId="0764BC27" w:rsidR="00A90821" w:rsidRPr="001A043C" w:rsidRDefault="00A90821" w:rsidP="001A043C">
            <w:pPr>
              <w:ind w:firstLine="0"/>
              <w:rPr>
                <w:rFonts w:asciiTheme="minorHAnsi" w:hAnsiTheme="minorHAnsi" w:cstheme="minorHAnsi"/>
                <w:color w:val="7030A0"/>
                <w:sz w:val="21"/>
                <w:szCs w:val="21"/>
              </w:rPr>
            </w:pPr>
            <w:r w:rsidRPr="001A043C">
              <w:rPr>
                <w:rFonts w:asciiTheme="minorHAnsi" w:hAnsiTheme="minorHAnsi" w:cstheme="minorHAnsi"/>
                <w:color w:val="000000"/>
                <w:sz w:val="21"/>
                <w:szCs w:val="21"/>
              </w:rPr>
              <w:t xml:space="preserve">Jei paaiškinimai ar patikslinimai teikiami </w:t>
            </w:r>
            <w:r w:rsidR="004F1A11" w:rsidRPr="001A043C">
              <w:rPr>
                <w:rFonts w:asciiTheme="minorHAnsi" w:hAnsiTheme="minorHAnsi" w:cstheme="minorHAnsi"/>
                <w:color w:val="000000"/>
                <w:sz w:val="21"/>
                <w:szCs w:val="21"/>
              </w:rPr>
              <w:t xml:space="preserve">perkančiosios organizacijos </w:t>
            </w:r>
            <w:r w:rsidRPr="001A043C">
              <w:rPr>
                <w:rFonts w:asciiTheme="minorHAnsi" w:hAnsiTheme="minorHAnsi" w:cstheme="minorHAnsi"/>
                <w:color w:val="000000"/>
                <w:sz w:val="21"/>
                <w:szCs w:val="21"/>
              </w:rPr>
              <w:t>iniciatyva</w:t>
            </w:r>
            <w:r w:rsidR="00214E99" w:rsidRPr="001A043C">
              <w:rPr>
                <w:rFonts w:asciiTheme="minorHAnsi" w:hAnsiTheme="minorHAnsi" w:cstheme="minorHAnsi"/>
                <w:color w:val="000000"/>
                <w:sz w:val="21"/>
                <w:szCs w:val="21"/>
              </w:rPr>
              <w:t>,</w:t>
            </w:r>
            <w:r w:rsidR="005033DA" w:rsidRPr="001A043C">
              <w:rPr>
                <w:rFonts w:asciiTheme="minorHAnsi" w:hAnsiTheme="minorHAnsi" w:cstheme="minorHAnsi"/>
                <w:color w:val="000000"/>
                <w:sz w:val="21"/>
                <w:szCs w:val="21"/>
              </w:rPr>
              <w:t xml:space="preserve"> jų pateikimo</w:t>
            </w:r>
            <w:r w:rsidR="00214E99" w:rsidRPr="001A043C">
              <w:rPr>
                <w:rFonts w:asciiTheme="minorHAnsi" w:hAnsiTheme="minorHAnsi" w:cstheme="minorHAnsi"/>
                <w:color w:val="000000"/>
                <w:sz w:val="21"/>
                <w:szCs w:val="21"/>
              </w:rPr>
              <w:t xml:space="preserve"> terminas nesikeičia. </w:t>
            </w:r>
          </w:p>
          <w:p w14:paraId="754F1EE2" w14:textId="6B064B80" w:rsidR="001E4D4B" w:rsidRPr="001A043C" w:rsidRDefault="001E4D4B" w:rsidP="001A043C">
            <w:pPr>
              <w:ind w:firstLine="34"/>
              <w:rPr>
                <w:rFonts w:asciiTheme="minorHAnsi" w:hAnsiTheme="minorHAnsi" w:cstheme="minorHAnsi"/>
                <w:color w:val="7030A0"/>
                <w:sz w:val="21"/>
                <w:szCs w:val="21"/>
              </w:rPr>
            </w:pPr>
          </w:p>
        </w:tc>
      </w:tr>
      <w:tr w:rsidR="009B4090" w:rsidRPr="001A043C" w14:paraId="791A4922" w14:textId="77777777" w:rsidTr="007A04A6">
        <w:trPr>
          <w:trHeight w:val="1055"/>
        </w:trPr>
        <w:tc>
          <w:tcPr>
            <w:tcW w:w="600" w:type="dxa"/>
          </w:tcPr>
          <w:p w14:paraId="461822DB" w14:textId="137D17A7" w:rsidR="009B4090" w:rsidRPr="001A043C" w:rsidRDefault="00517008"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4</w:t>
            </w:r>
            <w:r w:rsidR="00DC230B" w:rsidRPr="001A043C">
              <w:rPr>
                <w:rFonts w:asciiTheme="minorHAnsi" w:hAnsiTheme="minorHAnsi" w:cstheme="minorHAnsi"/>
                <w:bCs/>
                <w:sz w:val="21"/>
                <w:szCs w:val="21"/>
              </w:rPr>
              <w:t>.</w:t>
            </w:r>
          </w:p>
        </w:tc>
        <w:tc>
          <w:tcPr>
            <w:tcW w:w="2236" w:type="dxa"/>
            <w:hideMark/>
          </w:tcPr>
          <w:p w14:paraId="26FE1223" w14:textId="379DC869" w:rsidR="009B4090" w:rsidRPr="001A043C" w:rsidRDefault="009B4090" w:rsidP="001A043C">
            <w:pPr>
              <w:ind w:firstLine="0"/>
              <w:rPr>
                <w:rFonts w:asciiTheme="minorHAnsi" w:hAnsiTheme="minorHAnsi" w:cstheme="minorHAnsi"/>
                <w:sz w:val="21"/>
                <w:szCs w:val="21"/>
              </w:rPr>
            </w:pPr>
            <w:r w:rsidRPr="001A043C">
              <w:rPr>
                <w:rFonts w:asciiTheme="minorHAnsi" w:hAnsiTheme="minorHAnsi" w:cstheme="minorHAnsi"/>
                <w:sz w:val="21"/>
                <w:szCs w:val="21"/>
              </w:rPr>
              <w:t xml:space="preserve">Pradinis susipažinimas su CVP IS priemonėmis gautais </w:t>
            </w:r>
            <w:r w:rsidR="004F1A11" w:rsidRPr="001A043C">
              <w:rPr>
                <w:rFonts w:asciiTheme="minorHAnsi" w:hAnsiTheme="minorHAnsi" w:cstheme="minorHAnsi"/>
                <w:sz w:val="21"/>
                <w:szCs w:val="21"/>
              </w:rPr>
              <w:t>p</w:t>
            </w:r>
            <w:r w:rsidRPr="001A043C">
              <w:rPr>
                <w:rFonts w:asciiTheme="minorHAnsi" w:hAnsiTheme="minorHAnsi" w:cstheme="minorHAnsi"/>
                <w:sz w:val="21"/>
                <w:szCs w:val="21"/>
              </w:rPr>
              <w:t>asiūlymais</w:t>
            </w:r>
          </w:p>
        </w:tc>
        <w:tc>
          <w:tcPr>
            <w:tcW w:w="3685" w:type="dxa"/>
            <w:hideMark/>
          </w:tcPr>
          <w:p w14:paraId="7C0A95BD" w14:textId="29DEC8FA" w:rsidR="009B4090" w:rsidRPr="001A043C" w:rsidRDefault="009B4090" w:rsidP="001A043C">
            <w:pPr>
              <w:ind w:firstLine="34"/>
              <w:rPr>
                <w:rFonts w:asciiTheme="minorHAnsi" w:hAnsiTheme="minorHAnsi" w:cstheme="minorHAnsi"/>
                <w:sz w:val="21"/>
                <w:szCs w:val="21"/>
              </w:rPr>
            </w:pPr>
            <w:r w:rsidRPr="001A043C">
              <w:rPr>
                <w:rFonts w:asciiTheme="minorHAnsi" w:hAnsiTheme="minorHAnsi" w:cstheme="minorHAnsi"/>
                <w:sz w:val="21"/>
                <w:szCs w:val="21"/>
              </w:rPr>
              <w:t xml:space="preserve">Pradedamas ne anksčiau nei </w:t>
            </w:r>
            <w:r w:rsidRPr="001A043C">
              <w:rPr>
                <w:rFonts w:asciiTheme="minorHAnsi" w:hAnsiTheme="minorHAnsi" w:cstheme="minorHAnsi"/>
                <w:color w:val="000000" w:themeColor="text1"/>
                <w:sz w:val="21"/>
                <w:szCs w:val="21"/>
              </w:rPr>
              <w:t xml:space="preserve">po </w:t>
            </w:r>
            <w:r w:rsidR="009040B8" w:rsidRPr="001A043C">
              <w:rPr>
                <w:rFonts w:asciiTheme="minorHAnsi" w:hAnsiTheme="minorHAnsi" w:cstheme="minorHAnsi"/>
                <w:color w:val="000000" w:themeColor="text1"/>
                <w:sz w:val="21"/>
                <w:szCs w:val="21"/>
              </w:rPr>
              <w:t>30</w:t>
            </w:r>
            <w:r w:rsidRPr="001A043C">
              <w:rPr>
                <w:rFonts w:asciiTheme="minorHAnsi" w:hAnsiTheme="minorHAnsi" w:cstheme="minorHAnsi"/>
                <w:color w:val="000000" w:themeColor="text1"/>
                <w:sz w:val="21"/>
                <w:szCs w:val="21"/>
              </w:rPr>
              <w:t xml:space="preserve"> minučių</w:t>
            </w:r>
            <w:r w:rsidRPr="001A043C">
              <w:rPr>
                <w:rFonts w:asciiTheme="minorHAnsi" w:hAnsiTheme="minorHAnsi" w:cstheme="minorHAnsi"/>
                <w:sz w:val="21"/>
                <w:szCs w:val="21"/>
              </w:rPr>
              <w:t xml:space="preserve"> po </w:t>
            </w:r>
            <w:r w:rsidR="00D73763" w:rsidRPr="001A043C">
              <w:rPr>
                <w:rFonts w:asciiTheme="minorHAnsi" w:hAnsiTheme="minorHAnsi" w:cstheme="minorHAnsi"/>
                <w:sz w:val="21"/>
                <w:szCs w:val="21"/>
              </w:rPr>
              <w:t xml:space="preserve">galutinių </w:t>
            </w:r>
            <w:r w:rsidRPr="001A043C">
              <w:rPr>
                <w:rFonts w:asciiTheme="minorHAnsi" w:hAnsiTheme="minorHAnsi" w:cstheme="minorHAnsi"/>
                <w:sz w:val="21"/>
                <w:szCs w:val="21"/>
              </w:rPr>
              <w:t>pasiūlymų pateikimo termino pabaigos</w:t>
            </w:r>
          </w:p>
        </w:tc>
        <w:tc>
          <w:tcPr>
            <w:tcW w:w="3261" w:type="dxa"/>
            <w:hideMark/>
          </w:tcPr>
          <w:p w14:paraId="3D1F695F" w14:textId="77777777" w:rsidR="009B4090" w:rsidRPr="001A043C" w:rsidRDefault="009B4090" w:rsidP="001A043C">
            <w:pPr>
              <w:ind w:firstLine="34"/>
              <w:rPr>
                <w:rFonts w:asciiTheme="minorHAnsi" w:hAnsiTheme="minorHAnsi" w:cstheme="minorHAnsi"/>
                <w:iCs/>
                <w:sz w:val="21"/>
                <w:szCs w:val="21"/>
              </w:rPr>
            </w:pPr>
          </w:p>
        </w:tc>
      </w:tr>
      <w:tr w:rsidR="009B4090" w:rsidRPr="001A043C" w14:paraId="0138F2AB" w14:textId="77777777" w:rsidTr="007A04A6">
        <w:trPr>
          <w:trHeight w:val="20"/>
        </w:trPr>
        <w:tc>
          <w:tcPr>
            <w:tcW w:w="600" w:type="dxa"/>
          </w:tcPr>
          <w:p w14:paraId="0074A593" w14:textId="589DB96D" w:rsidR="009B4090" w:rsidRPr="001A043C" w:rsidRDefault="00517008"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5</w:t>
            </w:r>
            <w:r w:rsidR="00DC230B" w:rsidRPr="001A043C">
              <w:rPr>
                <w:rFonts w:asciiTheme="minorHAnsi" w:hAnsiTheme="minorHAnsi" w:cstheme="minorHAnsi"/>
                <w:bCs/>
                <w:sz w:val="21"/>
                <w:szCs w:val="21"/>
              </w:rPr>
              <w:t>.</w:t>
            </w:r>
          </w:p>
        </w:tc>
        <w:tc>
          <w:tcPr>
            <w:tcW w:w="2236" w:type="dxa"/>
          </w:tcPr>
          <w:p w14:paraId="1600B493" w14:textId="3BB2C6A9" w:rsidR="009B4090" w:rsidRPr="001A043C" w:rsidRDefault="009B4090" w:rsidP="001A043C">
            <w:pPr>
              <w:ind w:firstLine="0"/>
              <w:rPr>
                <w:rFonts w:asciiTheme="minorHAnsi" w:hAnsiTheme="minorHAnsi" w:cstheme="minorHAnsi"/>
                <w:sz w:val="21"/>
                <w:szCs w:val="21"/>
              </w:rPr>
            </w:pPr>
            <w:r w:rsidRPr="001A043C">
              <w:rPr>
                <w:rFonts w:asciiTheme="minorHAnsi" w:hAnsiTheme="minorHAnsi" w:cstheme="minorHAnsi"/>
                <w:bCs/>
                <w:sz w:val="21"/>
                <w:szCs w:val="21"/>
              </w:rPr>
              <w:t>Pasiūlymo galiojimo ir terminas ne trumpesnis kaip</w:t>
            </w:r>
          </w:p>
        </w:tc>
        <w:tc>
          <w:tcPr>
            <w:tcW w:w="3685" w:type="dxa"/>
          </w:tcPr>
          <w:p w14:paraId="341C1969" w14:textId="7FD8D00F" w:rsidR="009B4090" w:rsidRPr="001A043C" w:rsidRDefault="00BD7436" w:rsidP="001A043C">
            <w:pPr>
              <w:ind w:firstLine="34"/>
              <w:rPr>
                <w:rFonts w:asciiTheme="minorHAnsi" w:hAnsiTheme="minorHAnsi" w:cstheme="minorHAnsi"/>
                <w:sz w:val="21"/>
                <w:szCs w:val="21"/>
              </w:rPr>
            </w:pPr>
            <w:r w:rsidRPr="001A043C">
              <w:rPr>
                <w:rFonts w:asciiTheme="minorHAnsi" w:hAnsiTheme="minorHAnsi" w:cstheme="minorHAnsi"/>
                <w:color w:val="000000" w:themeColor="text1"/>
                <w:sz w:val="21"/>
                <w:szCs w:val="21"/>
              </w:rPr>
              <w:t>60</w:t>
            </w:r>
            <w:r w:rsidR="009B4090" w:rsidRPr="001A043C">
              <w:rPr>
                <w:rFonts w:asciiTheme="minorHAnsi" w:hAnsiTheme="minorHAnsi" w:cstheme="minorHAnsi"/>
                <w:color w:val="000000" w:themeColor="text1"/>
                <w:sz w:val="21"/>
                <w:szCs w:val="21"/>
              </w:rPr>
              <w:t xml:space="preserve"> (</w:t>
            </w:r>
            <w:r w:rsidRPr="001A043C">
              <w:rPr>
                <w:rFonts w:asciiTheme="minorHAnsi" w:hAnsiTheme="minorHAnsi" w:cstheme="minorHAnsi"/>
                <w:color w:val="000000" w:themeColor="text1"/>
                <w:sz w:val="21"/>
                <w:szCs w:val="21"/>
              </w:rPr>
              <w:t>šešiasdešimt</w:t>
            </w:r>
            <w:r w:rsidR="009B4090" w:rsidRPr="001A043C">
              <w:rPr>
                <w:rFonts w:asciiTheme="minorHAnsi" w:hAnsiTheme="minorHAnsi" w:cstheme="minorHAnsi"/>
                <w:color w:val="000000" w:themeColor="text1"/>
                <w:sz w:val="21"/>
                <w:szCs w:val="21"/>
              </w:rPr>
              <w:t>) dienų nuo pasiūlymų pateikimo galutinio termino pabaigos</w:t>
            </w:r>
            <w:r w:rsidR="2F96E0D3" w:rsidRPr="001A043C">
              <w:rPr>
                <w:rFonts w:asciiTheme="minorHAnsi" w:hAnsiTheme="minorHAnsi" w:cstheme="minorHAnsi"/>
                <w:color w:val="000000" w:themeColor="text1"/>
                <w:sz w:val="21"/>
                <w:szCs w:val="21"/>
              </w:rPr>
              <w:t xml:space="preserve">. </w:t>
            </w:r>
          </w:p>
        </w:tc>
        <w:tc>
          <w:tcPr>
            <w:tcW w:w="3261" w:type="dxa"/>
          </w:tcPr>
          <w:p w14:paraId="3507A45A" w14:textId="77777777" w:rsidR="009B4090" w:rsidRPr="001A043C" w:rsidRDefault="009B4090" w:rsidP="001A043C">
            <w:pPr>
              <w:ind w:firstLine="34"/>
              <w:rPr>
                <w:rFonts w:asciiTheme="minorHAnsi" w:hAnsiTheme="minorHAnsi" w:cstheme="minorHAnsi"/>
                <w:sz w:val="21"/>
                <w:szCs w:val="21"/>
              </w:rPr>
            </w:pPr>
          </w:p>
        </w:tc>
      </w:tr>
      <w:tr w:rsidR="009B4090" w:rsidRPr="001A043C" w14:paraId="3C635DF5" w14:textId="77777777" w:rsidTr="007A04A6">
        <w:trPr>
          <w:trHeight w:val="20"/>
        </w:trPr>
        <w:tc>
          <w:tcPr>
            <w:tcW w:w="600" w:type="dxa"/>
          </w:tcPr>
          <w:p w14:paraId="4E64A4F5" w14:textId="3251EEC1" w:rsidR="009B4090" w:rsidRPr="001A043C" w:rsidRDefault="00C661BB"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6</w:t>
            </w:r>
            <w:r w:rsidR="00DC230B" w:rsidRPr="001A043C">
              <w:rPr>
                <w:rFonts w:asciiTheme="minorHAnsi" w:hAnsiTheme="minorHAnsi" w:cstheme="minorHAnsi"/>
                <w:bCs/>
                <w:sz w:val="21"/>
                <w:szCs w:val="21"/>
              </w:rPr>
              <w:t>.</w:t>
            </w:r>
          </w:p>
        </w:tc>
        <w:tc>
          <w:tcPr>
            <w:tcW w:w="2236" w:type="dxa"/>
            <w:hideMark/>
          </w:tcPr>
          <w:p w14:paraId="06192898" w14:textId="7CB436E6" w:rsidR="009B4090" w:rsidRPr="001A043C" w:rsidRDefault="001C3A07" w:rsidP="001A043C">
            <w:pPr>
              <w:ind w:firstLine="0"/>
              <w:rPr>
                <w:rFonts w:asciiTheme="minorHAnsi" w:hAnsiTheme="minorHAnsi" w:cstheme="minorHAnsi"/>
                <w:sz w:val="21"/>
                <w:szCs w:val="21"/>
              </w:rPr>
            </w:pPr>
            <w:r w:rsidRPr="001A043C">
              <w:rPr>
                <w:rFonts w:asciiTheme="minorHAnsi" w:eastAsia="Arial" w:hAnsiTheme="minorHAnsi" w:cstheme="minorHAnsi"/>
                <w:sz w:val="21"/>
                <w:szCs w:val="21"/>
              </w:rPr>
              <w:t>P</w:t>
            </w:r>
            <w:r w:rsidR="004F1A11" w:rsidRPr="001A043C">
              <w:rPr>
                <w:rFonts w:asciiTheme="minorHAnsi" w:eastAsia="Arial" w:hAnsiTheme="minorHAnsi" w:cstheme="minorHAnsi"/>
                <w:sz w:val="21"/>
                <w:szCs w:val="21"/>
              </w:rPr>
              <w:t>erkančioji organizacija</w:t>
            </w:r>
            <w:r w:rsidR="009B4090" w:rsidRPr="001A043C">
              <w:rPr>
                <w:rFonts w:asciiTheme="minorHAnsi" w:hAnsiTheme="minorHAnsi" w:cstheme="minorHAnsi"/>
                <w:sz w:val="21"/>
                <w:szCs w:val="21"/>
              </w:rPr>
              <w:t xml:space="preserve"> </w:t>
            </w:r>
            <w:r w:rsidR="004F1A11" w:rsidRPr="001A043C">
              <w:rPr>
                <w:rFonts w:asciiTheme="minorHAnsi" w:hAnsiTheme="minorHAnsi" w:cstheme="minorHAnsi"/>
                <w:sz w:val="21"/>
                <w:szCs w:val="21"/>
              </w:rPr>
              <w:t>d</w:t>
            </w:r>
            <w:r w:rsidR="009B4090" w:rsidRPr="001A043C">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1A043C" w:rsidRDefault="00DE23CA" w:rsidP="001A043C">
            <w:pPr>
              <w:ind w:firstLine="34"/>
              <w:rPr>
                <w:rFonts w:asciiTheme="minorHAnsi" w:hAnsiTheme="minorHAnsi" w:cstheme="minorHAnsi"/>
                <w:bCs/>
                <w:sz w:val="21"/>
                <w:szCs w:val="21"/>
              </w:rPr>
            </w:pPr>
            <w:r w:rsidRPr="001A043C">
              <w:rPr>
                <w:rFonts w:asciiTheme="minorHAnsi" w:hAnsiTheme="minorHAnsi" w:cstheme="minorHAnsi"/>
                <w:bCs/>
                <w:sz w:val="21"/>
                <w:szCs w:val="21"/>
              </w:rPr>
              <w:t>3</w:t>
            </w:r>
            <w:r w:rsidR="003C180D" w:rsidRPr="001A043C">
              <w:rPr>
                <w:rFonts w:asciiTheme="minorHAnsi" w:hAnsiTheme="minorHAnsi" w:cstheme="minorHAnsi"/>
                <w:bCs/>
                <w:sz w:val="21"/>
                <w:szCs w:val="21"/>
              </w:rPr>
              <w:t xml:space="preserve"> </w:t>
            </w:r>
            <w:r w:rsidR="009B4090" w:rsidRPr="001A043C">
              <w:rPr>
                <w:rFonts w:asciiTheme="minorHAnsi" w:hAnsiTheme="minorHAnsi" w:cstheme="minorHAnsi"/>
                <w:bCs/>
                <w:sz w:val="21"/>
                <w:szCs w:val="21"/>
              </w:rPr>
              <w:t>(</w:t>
            </w:r>
            <w:r w:rsidRPr="001A043C">
              <w:rPr>
                <w:rFonts w:asciiTheme="minorHAnsi" w:hAnsiTheme="minorHAnsi" w:cstheme="minorHAnsi"/>
                <w:bCs/>
                <w:sz w:val="21"/>
                <w:szCs w:val="21"/>
              </w:rPr>
              <w:t>tris</w:t>
            </w:r>
            <w:r w:rsidR="009B4090" w:rsidRPr="001A043C">
              <w:rPr>
                <w:rFonts w:asciiTheme="minorHAnsi" w:hAnsiTheme="minorHAnsi" w:cstheme="minorHAnsi"/>
                <w:bCs/>
                <w:sz w:val="21"/>
                <w:szCs w:val="21"/>
              </w:rPr>
              <w:t>) darbo dienas nuo sprendimo priėmimo dienos</w:t>
            </w:r>
          </w:p>
        </w:tc>
        <w:tc>
          <w:tcPr>
            <w:tcW w:w="3261" w:type="dxa"/>
            <w:hideMark/>
          </w:tcPr>
          <w:p w14:paraId="6EAEA100" w14:textId="77777777" w:rsidR="009B4090" w:rsidRPr="001A043C" w:rsidRDefault="009B4090" w:rsidP="001A043C">
            <w:pPr>
              <w:ind w:firstLine="34"/>
              <w:rPr>
                <w:rFonts w:asciiTheme="minorHAnsi" w:hAnsiTheme="minorHAnsi" w:cstheme="minorHAnsi"/>
                <w:sz w:val="21"/>
                <w:szCs w:val="21"/>
              </w:rPr>
            </w:pPr>
          </w:p>
        </w:tc>
      </w:tr>
      <w:tr w:rsidR="009B4090" w:rsidRPr="001A043C" w14:paraId="10DD85A1" w14:textId="77777777" w:rsidTr="007A04A6">
        <w:trPr>
          <w:trHeight w:val="20"/>
        </w:trPr>
        <w:tc>
          <w:tcPr>
            <w:tcW w:w="600" w:type="dxa"/>
          </w:tcPr>
          <w:p w14:paraId="78FFD3F0" w14:textId="07ABD7D4" w:rsidR="009B4090" w:rsidRPr="001A043C" w:rsidRDefault="00C661BB"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7</w:t>
            </w:r>
            <w:r w:rsidR="00DC230B" w:rsidRPr="001A043C">
              <w:rPr>
                <w:rFonts w:asciiTheme="minorHAnsi" w:hAnsiTheme="minorHAnsi" w:cstheme="minorHAnsi"/>
                <w:bCs/>
                <w:sz w:val="21"/>
                <w:szCs w:val="21"/>
              </w:rPr>
              <w:t>.</w:t>
            </w:r>
          </w:p>
        </w:tc>
        <w:tc>
          <w:tcPr>
            <w:tcW w:w="2236" w:type="dxa"/>
            <w:hideMark/>
          </w:tcPr>
          <w:p w14:paraId="09729B52" w14:textId="2D7B14D7" w:rsidR="009B4090" w:rsidRPr="001A043C" w:rsidRDefault="0090570A" w:rsidP="001A043C">
            <w:pPr>
              <w:ind w:firstLine="0"/>
              <w:rPr>
                <w:rFonts w:asciiTheme="minorHAnsi" w:hAnsiTheme="minorHAnsi" w:cstheme="minorHAnsi"/>
                <w:color w:val="000000"/>
                <w:sz w:val="21"/>
                <w:szCs w:val="21"/>
                <w:shd w:val="clear" w:color="auto" w:fill="FFFFFF"/>
              </w:rPr>
            </w:pPr>
            <w:r w:rsidRPr="001A043C">
              <w:rPr>
                <w:rFonts w:asciiTheme="minorHAnsi" w:hAnsiTheme="minorHAnsi" w:cstheme="minorHAnsi"/>
                <w:color w:val="000000"/>
                <w:sz w:val="21"/>
                <w:szCs w:val="21"/>
                <w:shd w:val="clear" w:color="auto" w:fill="FFFFFF"/>
              </w:rPr>
              <w:t>Dalyvis</w:t>
            </w:r>
            <w:r w:rsidR="009B4090" w:rsidRPr="001A043C">
              <w:rPr>
                <w:rFonts w:asciiTheme="minorHAnsi" w:hAnsiTheme="minorHAnsi" w:cstheme="minorHAnsi"/>
                <w:color w:val="000000"/>
                <w:sz w:val="21"/>
                <w:szCs w:val="21"/>
                <w:shd w:val="clear" w:color="auto" w:fill="FFFFFF"/>
              </w:rPr>
              <w:t xml:space="preserve"> turi teisę pateikti pretenziją </w:t>
            </w:r>
            <w:r w:rsidR="00B315BC" w:rsidRPr="001A043C">
              <w:rPr>
                <w:rFonts w:asciiTheme="minorHAnsi" w:eastAsia="Arial" w:hAnsiTheme="minorHAnsi" w:cstheme="minorHAnsi"/>
                <w:sz w:val="21"/>
                <w:szCs w:val="21"/>
              </w:rPr>
              <w:t xml:space="preserve">perkančiajai organizacijai </w:t>
            </w:r>
            <w:r w:rsidR="009B4090" w:rsidRPr="001A043C">
              <w:rPr>
                <w:rFonts w:asciiTheme="minorHAnsi" w:hAnsiTheme="minorHAnsi" w:cstheme="minorHAnsi"/>
                <w:sz w:val="21"/>
                <w:szCs w:val="21"/>
                <w:shd w:val="clear" w:color="auto" w:fill="FFFFFF"/>
              </w:rPr>
              <w:t xml:space="preserve">pateikti prašymą ar </w:t>
            </w:r>
            <w:r w:rsidR="009B4090" w:rsidRPr="001A043C">
              <w:rPr>
                <w:rFonts w:asciiTheme="minorHAnsi" w:hAnsiTheme="minorHAnsi" w:cstheme="minorHAnsi"/>
                <w:color w:val="000000"/>
                <w:sz w:val="21"/>
                <w:szCs w:val="21"/>
                <w:shd w:val="clear" w:color="auto" w:fill="FFFFFF"/>
              </w:rPr>
              <w:t xml:space="preserve">pareikšti ieškinį teismui </w:t>
            </w:r>
            <w:r w:rsidR="009B4090" w:rsidRPr="001A043C">
              <w:rPr>
                <w:rFonts w:asciiTheme="minorHAnsi" w:hAnsiTheme="minorHAnsi" w:cstheme="minorHAnsi"/>
                <w:sz w:val="21"/>
                <w:szCs w:val="21"/>
              </w:rPr>
              <w:t>ne vėliau kaip per</w:t>
            </w:r>
          </w:p>
        </w:tc>
        <w:tc>
          <w:tcPr>
            <w:tcW w:w="3685" w:type="dxa"/>
            <w:hideMark/>
          </w:tcPr>
          <w:p w14:paraId="49A2FF28" w14:textId="668393B7" w:rsidR="009B4090" w:rsidRPr="001A043C" w:rsidRDefault="009B4090" w:rsidP="001A043C">
            <w:pPr>
              <w:ind w:firstLine="34"/>
              <w:rPr>
                <w:rFonts w:asciiTheme="minorHAnsi" w:hAnsiTheme="minorHAnsi" w:cstheme="minorHAnsi"/>
                <w:sz w:val="21"/>
                <w:szCs w:val="21"/>
              </w:rPr>
            </w:pPr>
            <w:r w:rsidRPr="001A043C">
              <w:rPr>
                <w:rFonts w:asciiTheme="minorHAnsi" w:hAnsiTheme="minorHAnsi" w:cstheme="minorHAnsi"/>
                <w:sz w:val="21"/>
                <w:szCs w:val="21"/>
              </w:rPr>
              <w:t>5 (</w:t>
            </w:r>
            <w:r w:rsidR="00AB4E5F" w:rsidRPr="001A043C">
              <w:rPr>
                <w:rFonts w:asciiTheme="minorHAnsi" w:hAnsiTheme="minorHAnsi" w:cstheme="minorHAnsi"/>
                <w:sz w:val="21"/>
                <w:szCs w:val="21"/>
              </w:rPr>
              <w:t>penki</w:t>
            </w:r>
            <w:r w:rsidR="001F1A18" w:rsidRPr="001A043C">
              <w:rPr>
                <w:rFonts w:asciiTheme="minorHAnsi" w:hAnsiTheme="minorHAnsi" w:cstheme="minorHAnsi"/>
                <w:sz w:val="21"/>
                <w:szCs w:val="21"/>
              </w:rPr>
              <w:t>a</w:t>
            </w:r>
            <w:r w:rsidR="00AB4E5F" w:rsidRPr="001A043C">
              <w:rPr>
                <w:rFonts w:asciiTheme="minorHAnsi" w:hAnsiTheme="minorHAnsi" w:cstheme="minorHAnsi"/>
                <w:sz w:val="21"/>
                <w:szCs w:val="21"/>
              </w:rPr>
              <w:t>s</w:t>
            </w:r>
            <w:r w:rsidRPr="001A043C">
              <w:rPr>
                <w:rFonts w:asciiTheme="minorHAnsi" w:hAnsiTheme="minorHAnsi" w:cstheme="minorHAnsi"/>
                <w:sz w:val="21"/>
                <w:szCs w:val="21"/>
              </w:rPr>
              <w:t xml:space="preserve">) </w:t>
            </w:r>
            <w:r w:rsidR="001F1A18" w:rsidRPr="001A043C">
              <w:rPr>
                <w:rFonts w:asciiTheme="minorHAnsi" w:hAnsiTheme="minorHAnsi" w:cstheme="minorHAnsi"/>
                <w:sz w:val="21"/>
                <w:szCs w:val="21"/>
              </w:rPr>
              <w:t xml:space="preserve">darbo </w:t>
            </w:r>
            <w:r w:rsidRPr="001A043C">
              <w:rPr>
                <w:rFonts w:asciiTheme="minorHAnsi" w:hAnsiTheme="minorHAnsi" w:cstheme="minorHAnsi"/>
                <w:sz w:val="21"/>
                <w:szCs w:val="21"/>
              </w:rPr>
              <w:t>dien</w:t>
            </w:r>
            <w:r w:rsidR="00382455" w:rsidRPr="001A043C">
              <w:rPr>
                <w:rFonts w:asciiTheme="minorHAnsi" w:hAnsiTheme="minorHAnsi" w:cstheme="minorHAnsi"/>
                <w:sz w:val="21"/>
                <w:szCs w:val="21"/>
              </w:rPr>
              <w:t>as</w:t>
            </w:r>
          </w:p>
          <w:p w14:paraId="0D237F7F" w14:textId="65DB454F" w:rsidR="009B4090" w:rsidRPr="001A043C" w:rsidRDefault="009B4090" w:rsidP="001A043C">
            <w:pPr>
              <w:ind w:firstLine="34"/>
              <w:rPr>
                <w:rFonts w:asciiTheme="minorHAnsi" w:hAnsiTheme="minorHAnsi" w:cstheme="minorHAnsi"/>
                <w:sz w:val="21"/>
                <w:szCs w:val="21"/>
              </w:rPr>
            </w:pPr>
            <w:r w:rsidRPr="001A043C">
              <w:rPr>
                <w:rFonts w:asciiTheme="minorHAnsi" w:hAnsiTheme="minorHAnsi" w:cstheme="minorHAnsi"/>
                <w:sz w:val="21"/>
                <w:szCs w:val="21"/>
              </w:rPr>
              <w:t xml:space="preserve">nuo </w:t>
            </w:r>
            <w:r w:rsidR="00B315BC" w:rsidRPr="001A043C">
              <w:rPr>
                <w:rFonts w:asciiTheme="minorHAnsi" w:eastAsia="Arial" w:hAnsiTheme="minorHAnsi" w:cstheme="minorHAnsi"/>
                <w:sz w:val="21"/>
                <w:szCs w:val="21"/>
              </w:rPr>
              <w:t xml:space="preserve">perkančiosios organizacijos </w:t>
            </w:r>
            <w:r w:rsidRPr="001A043C">
              <w:rPr>
                <w:rFonts w:asciiTheme="minorHAnsi" w:hAnsiTheme="minorHAnsi" w:cstheme="minorHAnsi"/>
                <w:sz w:val="21"/>
                <w:szCs w:val="21"/>
              </w:rPr>
              <w:t xml:space="preserve">pranešimo raštu apie jos priimtą sprendimą išsiuntimo tiekėjams dienos arba nuo paskelbimo apie </w:t>
            </w:r>
            <w:r w:rsidR="6FD78633" w:rsidRPr="001A043C">
              <w:rPr>
                <w:rFonts w:asciiTheme="minorHAnsi" w:eastAsia="Arial" w:hAnsiTheme="minorHAnsi" w:cstheme="minorHAnsi"/>
                <w:sz w:val="21"/>
                <w:szCs w:val="21"/>
              </w:rPr>
              <w:t xml:space="preserve"> </w:t>
            </w:r>
            <w:r w:rsidR="00B315BC" w:rsidRPr="001A043C">
              <w:rPr>
                <w:rFonts w:asciiTheme="minorHAnsi" w:eastAsia="Arial" w:hAnsiTheme="minorHAnsi" w:cstheme="minorHAnsi"/>
                <w:sz w:val="21"/>
                <w:szCs w:val="21"/>
              </w:rPr>
              <w:t xml:space="preserve">perkančiosios organizacijos </w:t>
            </w:r>
            <w:r w:rsidRPr="001A043C">
              <w:rPr>
                <w:rFonts w:asciiTheme="minorHAnsi" w:hAnsiTheme="minorHAnsi" w:cstheme="minorHAnsi"/>
                <w:sz w:val="21"/>
                <w:szCs w:val="21"/>
              </w:rPr>
              <w:t xml:space="preserve">priimtus sprendimus dienos, jei VPĮ nenumato reikalavimo raštu informuoti tiekėjus apie </w:t>
            </w:r>
            <w:r w:rsidR="4283AFE5" w:rsidRPr="001A043C">
              <w:rPr>
                <w:rFonts w:asciiTheme="minorHAnsi" w:eastAsia="Arial" w:hAnsiTheme="minorHAnsi" w:cstheme="minorHAnsi"/>
                <w:sz w:val="21"/>
                <w:szCs w:val="21"/>
              </w:rPr>
              <w:t xml:space="preserve"> </w:t>
            </w:r>
            <w:r w:rsidR="00B315BC" w:rsidRPr="001A043C">
              <w:rPr>
                <w:rFonts w:asciiTheme="minorHAnsi" w:eastAsia="Arial" w:hAnsiTheme="minorHAnsi" w:cstheme="minorHAnsi"/>
                <w:sz w:val="21"/>
                <w:szCs w:val="21"/>
              </w:rPr>
              <w:t>perkančiosios or</w:t>
            </w:r>
            <w:r w:rsidR="006178F4" w:rsidRPr="001A043C">
              <w:rPr>
                <w:rFonts w:asciiTheme="minorHAnsi" w:eastAsia="Arial" w:hAnsiTheme="minorHAnsi" w:cstheme="minorHAnsi"/>
                <w:sz w:val="21"/>
                <w:szCs w:val="21"/>
              </w:rPr>
              <w:t xml:space="preserve">ganizacijos </w:t>
            </w:r>
            <w:r w:rsidRPr="001A043C">
              <w:rPr>
                <w:rFonts w:asciiTheme="minorHAnsi" w:hAnsiTheme="minorHAnsi" w:cstheme="minorHAnsi"/>
                <w:sz w:val="21"/>
                <w:szCs w:val="21"/>
              </w:rPr>
              <w:t>priimtus sprendimus;</w:t>
            </w:r>
          </w:p>
          <w:p w14:paraId="55916AA6" w14:textId="77777777" w:rsidR="00EB1C0F" w:rsidRPr="001A043C" w:rsidRDefault="00EB1C0F" w:rsidP="001A043C">
            <w:pPr>
              <w:ind w:firstLine="34"/>
              <w:rPr>
                <w:rFonts w:asciiTheme="minorHAnsi" w:hAnsiTheme="minorHAnsi" w:cstheme="minorHAnsi"/>
                <w:sz w:val="21"/>
                <w:szCs w:val="21"/>
              </w:rPr>
            </w:pPr>
          </w:p>
          <w:p w14:paraId="25DED613" w14:textId="77777777" w:rsidR="009B4090" w:rsidRPr="001A043C" w:rsidRDefault="009B4090" w:rsidP="001A043C">
            <w:pPr>
              <w:ind w:firstLine="34"/>
              <w:rPr>
                <w:rFonts w:asciiTheme="minorHAnsi" w:hAnsiTheme="minorHAnsi" w:cstheme="minorHAnsi"/>
                <w:sz w:val="21"/>
                <w:szCs w:val="21"/>
              </w:rPr>
            </w:pPr>
            <w:r w:rsidRPr="001A043C">
              <w:rPr>
                <w:rFonts w:asciiTheme="minorHAnsi" w:hAnsiTheme="minorHAnsi" w:cstheme="minorHAnsi"/>
                <w:sz w:val="21"/>
                <w:szCs w:val="21"/>
              </w:rPr>
              <w:t xml:space="preserve">15 (penkiolika) dienų nuo pranešimo išsiuntimo tiekėjams dienos, jeigu šis </w:t>
            </w:r>
            <w:r w:rsidRPr="001A043C">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1A043C" w:rsidRDefault="009B4090" w:rsidP="001A043C">
            <w:pPr>
              <w:ind w:firstLine="34"/>
              <w:rPr>
                <w:rFonts w:asciiTheme="minorHAnsi" w:hAnsiTheme="minorHAnsi" w:cstheme="minorHAnsi"/>
                <w:sz w:val="21"/>
                <w:szCs w:val="21"/>
              </w:rPr>
            </w:pPr>
          </w:p>
        </w:tc>
        <w:tc>
          <w:tcPr>
            <w:tcW w:w="3261" w:type="dxa"/>
            <w:hideMark/>
          </w:tcPr>
          <w:p w14:paraId="28F3179C" w14:textId="77777777" w:rsidR="009B4090" w:rsidRPr="001A043C" w:rsidRDefault="009B4090" w:rsidP="001A043C">
            <w:pPr>
              <w:ind w:firstLine="34"/>
              <w:rPr>
                <w:rFonts w:asciiTheme="minorHAnsi" w:hAnsiTheme="minorHAnsi" w:cstheme="minorHAnsi"/>
                <w:bCs/>
                <w:color w:val="7030A0"/>
                <w:sz w:val="21"/>
                <w:szCs w:val="21"/>
              </w:rPr>
            </w:pPr>
          </w:p>
        </w:tc>
      </w:tr>
      <w:tr w:rsidR="009B4090" w:rsidRPr="001A043C" w14:paraId="21A62B32" w14:textId="77777777" w:rsidTr="007A04A6">
        <w:trPr>
          <w:trHeight w:val="20"/>
        </w:trPr>
        <w:tc>
          <w:tcPr>
            <w:tcW w:w="600" w:type="dxa"/>
          </w:tcPr>
          <w:p w14:paraId="1D5C2FAE" w14:textId="24B87DAC" w:rsidR="009B4090" w:rsidRPr="001A043C" w:rsidRDefault="00C661BB" w:rsidP="001A043C">
            <w:pPr>
              <w:ind w:firstLine="0"/>
              <w:rPr>
                <w:rFonts w:asciiTheme="minorHAnsi" w:hAnsiTheme="minorHAnsi" w:cstheme="minorHAnsi"/>
                <w:sz w:val="21"/>
                <w:szCs w:val="21"/>
              </w:rPr>
            </w:pPr>
            <w:r w:rsidRPr="001A043C">
              <w:rPr>
                <w:rFonts w:asciiTheme="minorHAnsi" w:hAnsiTheme="minorHAnsi" w:cstheme="minorHAnsi"/>
                <w:sz w:val="21"/>
                <w:szCs w:val="21"/>
              </w:rPr>
              <w:t>8</w:t>
            </w:r>
            <w:r w:rsidR="00DC230B" w:rsidRPr="001A043C">
              <w:rPr>
                <w:rFonts w:asciiTheme="minorHAnsi" w:hAnsiTheme="minorHAnsi" w:cstheme="minorHAnsi"/>
                <w:sz w:val="21"/>
                <w:szCs w:val="21"/>
              </w:rPr>
              <w:t>.</w:t>
            </w:r>
          </w:p>
        </w:tc>
        <w:tc>
          <w:tcPr>
            <w:tcW w:w="2236" w:type="dxa"/>
            <w:hideMark/>
          </w:tcPr>
          <w:p w14:paraId="749DF6E8" w14:textId="172D84B1" w:rsidR="009B4090" w:rsidRPr="001A043C" w:rsidRDefault="26E058E0" w:rsidP="001A043C">
            <w:pPr>
              <w:ind w:firstLine="0"/>
              <w:rPr>
                <w:rFonts w:asciiTheme="minorHAnsi" w:hAnsiTheme="minorHAnsi" w:cstheme="minorHAnsi"/>
                <w:sz w:val="21"/>
                <w:szCs w:val="21"/>
              </w:rPr>
            </w:pPr>
            <w:r w:rsidRPr="001A043C">
              <w:rPr>
                <w:rFonts w:asciiTheme="minorHAnsi" w:eastAsia="Arial" w:hAnsiTheme="minorHAnsi" w:cstheme="minorHAnsi"/>
                <w:color w:val="0078D4"/>
                <w:sz w:val="21"/>
                <w:szCs w:val="21"/>
              </w:rPr>
              <w:t xml:space="preserve"> </w:t>
            </w:r>
            <w:r w:rsidR="006178F4" w:rsidRPr="001A043C">
              <w:rPr>
                <w:rFonts w:asciiTheme="minorHAnsi" w:eastAsia="Arial" w:hAnsiTheme="minorHAnsi" w:cstheme="minorHAnsi"/>
                <w:sz w:val="21"/>
                <w:szCs w:val="21"/>
              </w:rPr>
              <w:t xml:space="preserve">Perkančioji organizacija </w:t>
            </w:r>
            <w:r w:rsidR="009B4090" w:rsidRPr="001A043C">
              <w:rPr>
                <w:rFonts w:asciiTheme="minorHAnsi" w:hAnsiTheme="minorHAnsi" w:cstheme="minorHAnsi"/>
                <w:sz w:val="21"/>
                <w:szCs w:val="21"/>
              </w:rPr>
              <w:t xml:space="preserve">privalo išnagrinėti </w:t>
            </w:r>
            <w:r w:rsidR="006178F4" w:rsidRPr="001A043C">
              <w:rPr>
                <w:rFonts w:asciiTheme="minorHAnsi" w:hAnsiTheme="minorHAnsi" w:cstheme="minorHAnsi"/>
                <w:sz w:val="21"/>
                <w:szCs w:val="21"/>
              </w:rPr>
              <w:t>d</w:t>
            </w:r>
            <w:r w:rsidR="0090570A" w:rsidRPr="001A043C">
              <w:rPr>
                <w:rFonts w:asciiTheme="minorHAnsi" w:hAnsiTheme="minorHAnsi" w:cstheme="minorHAnsi"/>
                <w:sz w:val="21"/>
                <w:szCs w:val="21"/>
              </w:rPr>
              <w:t>alyvio</w:t>
            </w:r>
            <w:r w:rsidR="009B4090" w:rsidRPr="001A043C">
              <w:rPr>
                <w:rFonts w:asciiTheme="minorHAnsi" w:hAnsiTheme="minorHAnsi" w:cstheme="minorHAnsi"/>
                <w:sz w:val="21"/>
                <w:szCs w:val="21"/>
              </w:rPr>
              <w:t xml:space="preserve"> pretenziją</w:t>
            </w:r>
            <w:r w:rsidR="0090570A" w:rsidRPr="001A043C">
              <w:rPr>
                <w:rFonts w:asciiTheme="minorHAnsi" w:hAnsiTheme="minorHAnsi" w:cstheme="minorHAnsi"/>
                <w:sz w:val="21"/>
                <w:szCs w:val="21"/>
              </w:rPr>
              <w:t>,</w:t>
            </w:r>
            <w:r w:rsidR="009B4090" w:rsidRPr="001A043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1A043C">
              <w:rPr>
                <w:rFonts w:asciiTheme="minorHAnsi" w:hAnsiTheme="minorHAnsi" w:cstheme="minorHAnsi"/>
                <w:sz w:val="21"/>
                <w:szCs w:val="21"/>
              </w:rPr>
              <w:t>d</w:t>
            </w:r>
            <w:r w:rsidR="0090570A" w:rsidRPr="001A043C">
              <w:rPr>
                <w:rFonts w:asciiTheme="minorHAnsi" w:hAnsiTheme="minorHAnsi" w:cstheme="minorHAnsi"/>
                <w:sz w:val="21"/>
                <w:szCs w:val="21"/>
              </w:rPr>
              <w:t xml:space="preserve">alyviui </w:t>
            </w:r>
            <w:r w:rsidR="009B4090" w:rsidRPr="001A043C">
              <w:rPr>
                <w:rFonts w:asciiTheme="minorHAnsi" w:hAnsiTheme="minorHAnsi" w:cstheme="minorHAnsi"/>
                <w:sz w:val="21"/>
                <w:szCs w:val="21"/>
              </w:rPr>
              <w:t>ir suinteresuotiems</w:t>
            </w:r>
            <w:r w:rsidR="0012726D" w:rsidRPr="001A043C">
              <w:rPr>
                <w:rFonts w:asciiTheme="minorHAnsi" w:hAnsiTheme="minorHAnsi" w:cstheme="minorHAnsi"/>
                <w:sz w:val="21"/>
                <w:szCs w:val="21"/>
              </w:rPr>
              <w:t xml:space="preserve"> </w:t>
            </w:r>
            <w:r w:rsidR="006178F4" w:rsidRPr="001A043C">
              <w:rPr>
                <w:rFonts w:asciiTheme="minorHAnsi" w:hAnsiTheme="minorHAnsi" w:cstheme="minorHAnsi"/>
                <w:sz w:val="21"/>
                <w:szCs w:val="21"/>
              </w:rPr>
              <w:t>d</w:t>
            </w:r>
            <w:r w:rsidR="009B4090" w:rsidRPr="001A043C">
              <w:rPr>
                <w:rFonts w:asciiTheme="minorHAnsi" w:hAnsiTheme="minorHAnsi" w:cstheme="minorHAnsi"/>
                <w:sz w:val="21"/>
                <w:szCs w:val="21"/>
              </w:rPr>
              <w:t>alyviams ne vėliau kaip per</w:t>
            </w:r>
          </w:p>
        </w:tc>
        <w:tc>
          <w:tcPr>
            <w:tcW w:w="3685" w:type="dxa"/>
            <w:hideMark/>
          </w:tcPr>
          <w:p w14:paraId="6B16142C" w14:textId="77777777" w:rsidR="009B4090" w:rsidRPr="001A043C" w:rsidRDefault="009B4090" w:rsidP="001A043C">
            <w:pPr>
              <w:ind w:firstLine="34"/>
              <w:rPr>
                <w:rFonts w:asciiTheme="minorHAnsi" w:hAnsiTheme="minorHAnsi" w:cstheme="minorHAnsi"/>
                <w:sz w:val="21"/>
                <w:szCs w:val="21"/>
              </w:rPr>
            </w:pPr>
            <w:r w:rsidRPr="001A043C">
              <w:rPr>
                <w:rFonts w:asciiTheme="minorHAnsi" w:hAnsiTheme="minorHAnsi" w:cstheme="minorHAnsi"/>
                <w:sz w:val="21"/>
                <w:szCs w:val="21"/>
              </w:rPr>
              <w:t>6 (šešias) darbo dienas nuo pretenzijos gavimo dienos</w:t>
            </w:r>
          </w:p>
        </w:tc>
        <w:tc>
          <w:tcPr>
            <w:tcW w:w="3261" w:type="dxa"/>
            <w:hideMark/>
          </w:tcPr>
          <w:p w14:paraId="4910B96B" w14:textId="77777777" w:rsidR="009B4090" w:rsidRPr="001A043C" w:rsidRDefault="009B4090" w:rsidP="001A043C">
            <w:pPr>
              <w:ind w:firstLine="34"/>
              <w:rPr>
                <w:rFonts w:asciiTheme="minorHAnsi" w:hAnsiTheme="minorHAnsi" w:cstheme="minorHAnsi"/>
                <w:sz w:val="21"/>
                <w:szCs w:val="21"/>
              </w:rPr>
            </w:pPr>
          </w:p>
        </w:tc>
      </w:tr>
      <w:tr w:rsidR="009B4090" w:rsidRPr="001A043C" w14:paraId="475FEE10" w14:textId="77777777" w:rsidTr="007A04A6">
        <w:trPr>
          <w:trHeight w:val="20"/>
        </w:trPr>
        <w:tc>
          <w:tcPr>
            <w:tcW w:w="600" w:type="dxa"/>
          </w:tcPr>
          <w:p w14:paraId="7ED3D129" w14:textId="10371004" w:rsidR="009B4090" w:rsidRPr="001A043C" w:rsidRDefault="00C661BB" w:rsidP="001A043C">
            <w:pPr>
              <w:ind w:firstLine="0"/>
              <w:rPr>
                <w:rFonts w:asciiTheme="minorHAnsi" w:hAnsiTheme="minorHAnsi" w:cstheme="minorHAnsi"/>
                <w:bCs/>
                <w:sz w:val="21"/>
                <w:szCs w:val="21"/>
              </w:rPr>
            </w:pPr>
            <w:r w:rsidRPr="001A043C">
              <w:rPr>
                <w:rFonts w:asciiTheme="minorHAnsi" w:hAnsiTheme="minorHAnsi" w:cstheme="minorHAnsi"/>
                <w:bCs/>
                <w:sz w:val="21"/>
                <w:szCs w:val="21"/>
              </w:rPr>
              <w:t>9</w:t>
            </w:r>
            <w:r w:rsidR="00DC230B" w:rsidRPr="001A043C">
              <w:rPr>
                <w:rFonts w:asciiTheme="minorHAnsi" w:hAnsiTheme="minorHAnsi" w:cstheme="minorHAnsi"/>
                <w:bCs/>
                <w:sz w:val="21"/>
                <w:szCs w:val="21"/>
              </w:rPr>
              <w:t>.</w:t>
            </w:r>
          </w:p>
        </w:tc>
        <w:tc>
          <w:tcPr>
            <w:tcW w:w="2236" w:type="dxa"/>
            <w:hideMark/>
          </w:tcPr>
          <w:p w14:paraId="1F0C1459" w14:textId="3D2C269F" w:rsidR="009B4090" w:rsidRPr="001A043C" w:rsidRDefault="009B4090" w:rsidP="001A043C">
            <w:pPr>
              <w:ind w:firstLine="0"/>
              <w:rPr>
                <w:rFonts w:asciiTheme="minorHAnsi" w:hAnsiTheme="minorHAnsi" w:cstheme="minorHAnsi"/>
                <w:sz w:val="21"/>
                <w:szCs w:val="21"/>
              </w:rPr>
            </w:pPr>
            <w:r w:rsidRPr="001A043C">
              <w:rPr>
                <w:rFonts w:asciiTheme="minorHAnsi" w:hAnsiTheme="minorHAnsi" w:cstheme="minorHAnsi"/>
                <w:sz w:val="21"/>
                <w:szCs w:val="21"/>
              </w:rPr>
              <w:t xml:space="preserve">Jeigu </w:t>
            </w:r>
            <w:r w:rsidR="268D360D" w:rsidRPr="001A043C">
              <w:rPr>
                <w:rFonts w:asciiTheme="minorHAnsi" w:eastAsia="Arial" w:hAnsiTheme="minorHAnsi" w:cstheme="minorHAnsi"/>
                <w:sz w:val="21"/>
                <w:szCs w:val="21"/>
              </w:rPr>
              <w:t xml:space="preserve"> </w:t>
            </w:r>
            <w:r w:rsidR="006178F4" w:rsidRPr="001A043C">
              <w:rPr>
                <w:rFonts w:asciiTheme="minorHAnsi" w:eastAsia="Arial" w:hAnsiTheme="minorHAnsi" w:cstheme="minorHAnsi"/>
                <w:sz w:val="21"/>
                <w:szCs w:val="21"/>
              </w:rPr>
              <w:t xml:space="preserve">perkančioji organizacija </w:t>
            </w:r>
            <w:r w:rsidRPr="001A043C">
              <w:rPr>
                <w:rFonts w:asciiTheme="minorHAnsi" w:hAnsiTheme="minorHAnsi" w:cstheme="minorHAnsi"/>
                <w:sz w:val="21"/>
                <w:szCs w:val="21"/>
              </w:rPr>
              <w:t xml:space="preserve">per nustatytą terminą neišnagrinėja jai pateiktos pretenzijos, </w:t>
            </w:r>
            <w:r w:rsidR="006178F4" w:rsidRPr="001A043C">
              <w:rPr>
                <w:rFonts w:asciiTheme="minorHAnsi" w:hAnsiTheme="minorHAnsi" w:cstheme="minorHAnsi"/>
                <w:sz w:val="21"/>
                <w:szCs w:val="21"/>
              </w:rPr>
              <w:t>d</w:t>
            </w:r>
            <w:r w:rsidR="0012726D" w:rsidRPr="001A043C">
              <w:rPr>
                <w:rFonts w:asciiTheme="minorHAnsi" w:hAnsiTheme="minorHAnsi" w:cstheme="minorHAnsi"/>
                <w:sz w:val="21"/>
                <w:szCs w:val="21"/>
              </w:rPr>
              <w:t>alyvis</w:t>
            </w:r>
            <w:r w:rsidRPr="001A043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A043C" w:rsidRDefault="009B4090" w:rsidP="001A043C">
            <w:pPr>
              <w:ind w:firstLine="34"/>
              <w:rPr>
                <w:rFonts w:asciiTheme="minorHAnsi" w:hAnsiTheme="minorHAnsi" w:cstheme="minorHAnsi"/>
                <w:sz w:val="21"/>
                <w:szCs w:val="21"/>
                <w:highlight w:val="yellow"/>
              </w:rPr>
            </w:pPr>
            <w:r w:rsidRPr="001A043C">
              <w:rPr>
                <w:rFonts w:asciiTheme="minorHAnsi" w:hAnsiTheme="minorHAnsi" w:cstheme="minorHAnsi"/>
                <w:sz w:val="21"/>
                <w:szCs w:val="21"/>
              </w:rPr>
              <w:t xml:space="preserve">per 15 (penkiolika) dienų nuo dienos, kurią </w:t>
            </w:r>
            <w:r w:rsidR="006178F4" w:rsidRPr="001A043C">
              <w:rPr>
                <w:rFonts w:asciiTheme="minorHAnsi" w:eastAsia="Arial" w:hAnsiTheme="minorHAnsi" w:cstheme="minorHAnsi"/>
                <w:sz w:val="21"/>
                <w:szCs w:val="21"/>
              </w:rPr>
              <w:t xml:space="preserve">perkančioji organizacija </w:t>
            </w:r>
            <w:r w:rsidRPr="001A043C">
              <w:rPr>
                <w:rFonts w:asciiTheme="minorHAnsi" w:hAnsiTheme="minorHAnsi" w:cstheme="minorHAnsi"/>
                <w:sz w:val="21"/>
                <w:szCs w:val="21"/>
              </w:rPr>
              <w:t xml:space="preserve">turėjo raštu pranešti apie priimtą sprendimą </w:t>
            </w:r>
          </w:p>
        </w:tc>
        <w:tc>
          <w:tcPr>
            <w:tcW w:w="3261" w:type="dxa"/>
            <w:hideMark/>
          </w:tcPr>
          <w:p w14:paraId="09958019" w14:textId="77777777" w:rsidR="009B4090" w:rsidRPr="001A043C" w:rsidRDefault="009B4090" w:rsidP="001A043C">
            <w:pPr>
              <w:ind w:firstLine="34"/>
              <w:rPr>
                <w:rFonts w:asciiTheme="minorHAnsi" w:hAnsiTheme="minorHAnsi" w:cstheme="minorHAnsi"/>
                <w:sz w:val="21"/>
                <w:szCs w:val="21"/>
              </w:rPr>
            </w:pPr>
          </w:p>
        </w:tc>
      </w:tr>
      <w:bookmarkEnd w:id="9"/>
    </w:tbl>
    <w:p w14:paraId="367E8661" w14:textId="77777777" w:rsidR="009B4090" w:rsidRPr="001A043C" w:rsidRDefault="009B4090" w:rsidP="001A043C">
      <w:pPr>
        <w:spacing w:line="240" w:lineRule="auto"/>
        <w:rPr>
          <w:rFonts w:cstheme="minorHAnsi"/>
        </w:rPr>
      </w:pPr>
    </w:p>
    <w:sectPr w:rsidR="009B4090" w:rsidRPr="001A043C" w:rsidSect="004B787E">
      <w:headerReference w:type="default" r:id="rId20"/>
      <w:footerReference w:type="default" r:id="rId21"/>
      <w:headerReference w:type="first" r:id="rId22"/>
      <w:footerReference w:type="first" r:id="rId2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A052" w14:textId="77777777" w:rsidR="00807EA4" w:rsidRDefault="00807EA4" w:rsidP="00D05666">
      <w:r>
        <w:separator/>
      </w:r>
    </w:p>
  </w:endnote>
  <w:endnote w:type="continuationSeparator" w:id="0">
    <w:p w14:paraId="47BE8871" w14:textId="77777777" w:rsidR="00807EA4" w:rsidRDefault="00807EA4" w:rsidP="00D05666">
      <w:r>
        <w:continuationSeparator/>
      </w:r>
    </w:p>
  </w:endnote>
  <w:endnote w:type="continuationNotice" w:id="1">
    <w:p w14:paraId="569A990B" w14:textId="77777777" w:rsidR="00807EA4" w:rsidRDefault="00807E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9DD6" w14:textId="7DE1F6D4" w:rsidR="003960A0" w:rsidRDefault="003960A0">
    <w:pPr>
      <w:pStyle w:val="Porat"/>
      <w:jc w:val="right"/>
    </w:pPr>
  </w:p>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rsidP="003960A0">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3EDA" w14:textId="77777777" w:rsidR="00807EA4" w:rsidRDefault="00807EA4" w:rsidP="00D05666">
      <w:r>
        <w:separator/>
      </w:r>
    </w:p>
  </w:footnote>
  <w:footnote w:type="continuationSeparator" w:id="0">
    <w:p w14:paraId="6ED8D3F4" w14:textId="77777777" w:rsidR="00807EA4" w:rsidRDefault="00807EA4" w:rsidP="00D05666">
      <w:r>
        <w:continuationSeparator/>
      </w:r>
    </w:p>
  </w:footnote>
  <w:footnote w:type="continuationNotice" w:id="1">
    <w:p w14:paraId="5F00BD52" w14:textId="77777777" w:rsidR="00807EA4" w:rsidRDefault="00807E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DAC6" w14:textId="6A0DB759" w:rsidR="00C10812" w:rsidRDefault="00C10812">
    <w:pPr>
      <w:pStyle w:val="Antrats"/>
      <w:jc w:val="center"/>
    </w:pPr>
  </w:p>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2B3FC2B3" w:rsidR="00413BD0" w:rsidRDefault="00413BD0" w:rsidP="00C1081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3192EB3"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1FA" w14:textId="097325A8" w:rsidR="00C10812" w:rsidRDefault="00C10812">
    <w:pPr>
      <w:pStyle w:val="Antrats"/>
      <w:jc w:val="center"/>
    </w:pPr>
  </w:p>
  <w:p w14:paraId="2FBA12F4" w14:textId="0B2F1903" w:rsidR="00285B02" w:rsidRDefault="00285B02" w:rsidP="00C1081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B1D0D5E"/>
    <w:multiLevelType w:val="multilevel"/>
    <w:tmpl w:val="E2D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A28EC"/>
    <w:multiLevelType w:val="hybridMultilevel"/>
    <w:tmpl w:val="257EB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18655C"/>
    <w:multiLevelType w:val="hybridMultilevel"/>
    <w:tmpl w:val="F1E2FF2E"/>
    <w:lvl w:ilvl="0" w:tplc="F7EE08EE">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282437"/>
    <w:multiLevelType w:val="multilevel"/>
    <w:tmpl w:val="2334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9C62C4"/>
    <w:multiLevelType w:val="multilevel"/>
    <w:tmpl w:val="904E9D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CC094E"/>
    <w:multiLevelType w:val="multilevel"/>
    <w:tmpl w:val="99442EE4"/>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3E5403"/>
    <w:multiLevelType w:val="multilevel"/>
    <w:tmpl w:val="7164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5" w15:restartNumberingAfterBreak="0">
    <w:nsid w:val="62454CD5"/>
    <w:multiLevelType w:val="multilevel"/>
    <w:tmpl w:val="BB9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8"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69CD2DD2"/>
    <w:multiLevelType w:val="multilevel"/>
    <w:tmpl w:val="29C82B68"/>
    <w:lvl w:ilvl="0">
      <w:start w:val="6"/>
      <w:numFmt w:val="decimal"/>
      <w:lvlText w:val="%1."/>
      <w:lvlJc w:val="left"/>
      <w:pPr>
        <w:ind w:left="444" w:hanging="444"/>
      </w:pPr>
      <w:rPr>
        <w:rFonts w:hint="default"/>
      </w:rPr>
    </w:lvl>
    <w:lvl w:ilvl="1">
      <w:start w:val="2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5" w15:restartNumberingAfterBreak="0">
    <w:nsid w:val="7A8504C1"/>
    <w:multiLevelType w:val="multilevel"/>
    <w:tmpl w:val="19285F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0"/>
  </w:num>
  <w:num w:numId="3" w16cid:durableId="138770985">
    <w:abstractNumId w:val="26"/>
  </w:num>
  <w:num w:numId="4" w16cid:durableId="219707255">
    <w:abstractNumId w:val="66"/>
  </w:num>
  <w:num w:numId="5" w16cid:durableId="2137720050">
    <w:abstractNumId w:val="8"/>
  </w:num>
  <w:num w:numId="6" w16cid:durableId="1882473578">
    <w:abstractNumId w:val="24"/>
  </w:num>
  <w:num w:numId="7" w16cid:durableId="742215806">
    <w:abstractNumId w:val="46"/>
  </w:num>
  <w:num w:numId="8" w16cid:durableId="581986730">
    <w:abstractNumId w:val="52"/>
  </w:num>
  <w:num w:numId="9" w16cid:durableId="1210533292">
    <w:abstractNumId w:val="5"/>
  </w:num>
  <w:num w:numId="10" w16cid:durableId="360207028">
    <w:abstractNumId w:val="12"/>
  </w:num>
  <w:num w:numId="11" w16cid:durableId="464082020">
    <w:abstractNumId w:val="55"/>
  </w:num>
  <w:num w:numId="12" w16cid:durableId="1510020379">
    <w:abstractNumId w:val="15"/>
  </w:num>
  <w:num w:numId="13" w16cid:durableId="1778215594">
    <w:abstractNumId w:val="31"/>
  </w:num>
  <w:num w:numId="14" w16cid:durableId="1652252092">
    <w:abstractNumId w:val="14"/>
  </w:num>
  <w:num w:numId="15" w16cid:durableId="2131630214">
    <w:abstractNumId w:val="18"/>
  </w:num>
  <w:num w:numId="16" w16cid:durableId="1098015114">
    <w:abstractNumId w:val="63"/>
  </w:num>
  <w:num w:numId="17" w16cid:durableId="1208252808">
    <w:abstractNumId w:val="62"/>
  </w:num>
  <w:num w:numId="18" w16cid:durableId="963148996">
    <w:abstractNumId w:val="9"/>
  </w:num>
  <w:num w:numId="19" w16cid:durableId="1873961101">
    <w:abstractNumId w:val="34"/>
  </w:num>
  <w:num w:numId="20" w16cid:durableId="1129662248">
    <w:abstractNumId w:val="29"/>
  </w:num>
  <w:num w:numId="21" w16cid:durableId="817724215">
    <w:abstractNumId w:val="27"/>
  </w:num>
  <w:num w:numId="22" w16cid:durableId="1993635468">
    <w:abstractNumId w:val="7"/>
  </w:num>
  <w:num w:numId="23" w16cid:durableId="1928659478">
    <w:abstractNumId w:val="64"/>
  </w:num>
  <w:num w:numId="24" w16cid:durableId="1250694197">
    <w:abstractNumId w:val="0"/>
  </w:num>
  <w:num w:numId="25" w16cid:durableId="681514953">
    <w:abstractNumId w:val="16"/>
  </w:num>
  <w:num w:numId="26" w16cid:durableId="2001343554">
    <w:abstractNumId w:val="25"/>
  </w:num>
  <w:num w:numId="27" w16cid:durableId="1828280303">
    <w:abstractNumId w:val="38"/>
  </w:num>
  <w:num w:numId="28" w16cid:durableId="2125803710">
    <w:abstractNumId w:val="35"/>
  </w:num>
  <w:num w:numId="29" w16cid:durableId="2051806606">
    <w:abstractNumId w:val="5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2"/>
  </w:num>
  <w:num w:numId="33" w16cid:durableId="341712434">
    <w:abstractNumId w:val="2"/>
  </w:num>
  <w:num w:numId="34" w16cid:durableId="419986092">
    <w:abstractNumId w:val="23"/>
  </w:num>
  <w:num w:numId="35" w16cid:durableId="989599647">
    <w:abstractNumId w:val="47"/>
  </w:num>
  <w:num w:numId="36" w16cid:durableId="134224949">
    <w:abstractNumId w:val="37"/>
  </w:num>
  <w:num w:numId="37" w16cid:durableId="801532550">
    <w:abstractNumId w:val="4"/>
  </w:num>
  <w:num w:numId="38" w16cid:durableId="777871533">
    <w:abstractNumId w:val="11"/>
  </w:num>
  <w:num w:numId="39" w16cid:durableId="1476410157">
    <w:abstractNumId w:val="59"/>
  </w:num>
  <w:num w:numId="40" w16cid:durableId="403528462">
    <w:abstractNumId w:val="6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60"/>
  </w:num>
  <w:num w:numId="43" w16cid:durableId="1624074669">
    <w:abstractNumId w:val="41"/>
  </w:num>
  <w:num w:numId="44" w16cid:durableId="1236630376">
    <w:abstractNumId w:val="61"/>
  </w:num>
  <w:num w:numId="45" w16cid:durableId="1897933955">
    <w:abstractNumId w:val="19"/>
  </w:num>
  <w:num w:numId="46" w16cid:durableId="330569735">
    <w:abstractNumId w:val="42"/>
  </w:num>
  <w:num w:numId="47" w16cid:durableId="1415740606">
    <w:abstractNumId w:val="57"/>
  </w:num>
  <w:num w:numId="48" w16cid:durableId="662123677">
    <w:abstractNumId w:val="54"/>
  </w:num>
  <w:num w:numId="49" w16cid:durableId="67459811">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24845546">
    <w:abstractNumId w:val="58"/>
  </w:num>
  <w:num w:numId="51" w16cid:durableId="1635670078">
    <w:abstractNumId w:val="49"/>
  </w:num>
  <w:num w:numId="52" w16cid:durableId="1042048969">
    <w:abstractNumId w:val="33"/>
  </w:num>
  <w:num w:numId="53" w16cid:durableId="115607722">
    <w:abstractNumId w:val="45"/>
  </w:num>
  <w:num w:numId="54" w16cid:durableId="1649625157">
    <w:abstractNumId w:val="6"/>
  </w:num>
  <w:num w:numId="55" w16cid:durableId="558633964">
    <w:abstractNumId w:val="30"/>
  </w:num>
  <w:num w:numId="56" w16cid:durableId="1355769814">
    <w:abstractNumId w:val="65"/>
  </w:num>
  <w:num w:numId="57" w16cid:durableId="1305307276">
    <w:abstractNumId w:val="13"/>
  </w:num>
  <w:num w:numId="58" w16cid:durableId="1971472076">
    <w:abstractNumId w:val="44"/>
  </w:num>
  <w:num w:numId="59" w16cid:durableId="1458336189">
    <w:abstractNumId w:val="40"/>
  </w:num>
  <w:num w:numId="60" w16cid:durableId="1825734339">
    <w:abstractNumId w:val="32"/>
  </w:num>
  <w:num w:numId="61" w16cid:durableId="1277367739">
    <w:abstractNumId w:val="36"/>
  </w:num>
  <w:num w:numId="62" w16cid:durableId="1442266841">
    <w:abstractNumId w:val="1"/>
  </w:num>
  <w:num w:numId="63" w16cid:durableId="1075974064">
    <w:abstractNumId w:val="3"/>
  </w:num>
  <w:num w:numId="64" w16cid:durableId="197667161">
    <w:abstractNumId w:val="56"/>
  </w:num>
  <w:num w:numId="65" w16cid:durableId="140271482">
    <w:abstractNumId w:val="20"/>
  </w:num>
  <w:num w:numId="66" w16cid:durableId="212739082">
    <w:abstractNumId w:val="28"/>
  </w:num>
  <w:num w:numId="67" w16cid:durableId="1573462796">
    <w:abstractNumId w:val="21"/>
  </w:num>
  <w:num w:numId="68" w16cid:durableId="1870296538">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7F5"/>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8D"/>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A9"/>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3C"/>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27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1B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23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6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A2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0A0"/>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B09"/>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8DE"/>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8FD"/>
    <w:rsid w:val="00477068"/>
    <w:rsid w:val="00477E28"/>
    <w:rsid w:val="00482A1E"/>
    <w:rsid w:val="00482BC0"/>
    <w:rsid w:val="00483462"/>
    <w:rsid w:val="00483B9F"/>
    <w:rsid w:val="00483E10"/>
    <w:rsid w:val="004847DE"/>
    <w:rsid w:val="00485E23"/>
    <w:rsid w:val="0048654D"/>
    <w:rsid w:val="004867B9"/>
    <w:rsid w:val="00486B0D"/>
    <w:rsid w:val="00492009"/>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87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D0F"/>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849"/>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82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DE"/>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9EB"/>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8B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4A6"/>
    <w:rsid w:val="007A059A"/>
    <w:rsid w:val="007A0981"/>
    <w:rsid w:val="007A0F1C"/>
    <w:rsid w:val="007A130B"/>
    <w:rsid w:val="007A1FCC"/>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D69"/>
    <w:rsid w:val="007F6402"/>
    <w:rsid w:val="007F65C2"/>
    <w:rsid w:val="007F6F26"/>
    <w:rsid w:val="007F7397"/>
    <w:rsid w:val="0080046E"/>
    <w:rsid w:val="0080269D"/>
    <w:rsid w:val="008040CB"/>
    <w:rsid w:val="008043C9"/>
    <w:rsid w:val="00805177"/>
    <w:rsid w:val="00806044"/>
    <w:rsid w:val="00807185"/>
    <w:rsid w:val="00807B75"/>
    <w:rsid w:val="00807EA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3CE"/>
    <w:rsid w:val="00875609"/>
    <w:rsid w:val="00876B6A"/>
    <w:rsid w:val="00876F48"/>
    <w:rsid w:val="00877A5D"/>
    <w:rsid w:val="008802B8"/>
    <w:rsid w:val="00881064"/>
    <w:rsid w:val="0088228F"/>
    <w:rsid w:val="008829B2"/>
    <w:rsid w:val="0088336F"/>
    <w:rsid w:val="008835A9"/>
    <w:rsid w:val="00884B13"/>
    <w:rsid w:val="0088657A"/>
    <w:rsid w:val="008868E2"/>
    <w:rsid w:val="00886C5B"/>
    <w:rsid w:val="00887B5D"/>
    <w:rsid w:val="008901DC"/>
    <w:rsid w:val="008903B1"/>
    <w:rsid w:val="00890FBC"/>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558B"/>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81"/>
    <w:rsid w:val="009E354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87C"/>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EB"/>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2BD"/>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53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56F"/>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3E"/>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436"/>
    <w:rsid w:val="00BE080E"/>
    <w:rsid w:val="00BE13D5"/>
    <w:rsid w:val="00BE1520"/>
    <w:rsid w:val="00BE1858"/>
    <w:rsid w:val="00BE303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CAC"/>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812"/>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932"/>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B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8F6"/>
    <w:rsid w:val="00CB5907"/>
    <w:rsid w:val="00CB5C1D"/>
    <w:rsid w:val="00CB5CA0"/>
    <w:rsid w:val="00CB5FF7"/>
    <w:rsid w:val="00CB607B"/>
    <w:rsid w:val="00CB6B3C"/>
    <w:rsid w:val="00CB70A1"/>
    <w:rsid w:val="00CB748D"/>
    <w:rsid w:val="00CB7550"/>
    <w:rsid w:val="00CB7F9E"/>
    <w:rsid w:val="00CC045F"/>
    <w:rsid w:val="00CC0C98"/>
    <w:rsid w:val="00CC0E46"/>
    <w:rsid w:val="00CC1E27"/>
    <w:rsid w:val="00CC3925"/>
    <w:rsid w:val="00CC41D0"/>
    <w:rsid w:val="00CC45EE"/>
    <w:rsid w:val="00CC4E78"/>
    <w:rsid w:val="00CC4EEC"/>
    <w:rsid w:val="00CC525F"/>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D"/>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0"/>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721"/>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84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1B6"/>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B64"/>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4C7"/>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D85"/>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AB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semiHidden/>
    <w:unhideWhenUsed/>
    <w:rsid w:val="001B627E"/>
    <w:pPr>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1B627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nhideWhenUsed/>
    <w:rsid w:val="001B627E"/>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1B627E"/>
    <w:rPr>
      <w:rFonts w:ascii="Times New Roman" w:eastAsia="Times New Roman" w:hAnsi="Times New Roman" w:cs="Times New Roman"/>
      <w:sz w:val="24"/>
      <w:szCs w:val="24"/>
    </w:rPr>
  </w:style>
  <w:style w:type="character" w:customStyle="1" w:styleId="value">
    <w:name w:val="value"/>
    <w:rsid w:val="001B627E"/>
  </w:style>
  <w:style w:type="paragraph" w:customStyle="1" w:styleId="BodyText1">
    <w:name w:val="Body Text1"/>
    <w:rsid w:val="001B627E"/>
    <w:pPr>
      <w:autoSpaceDE w:val="0"/>
      <w:autoSpaceDN w:val="0"/>
      <w:adjustRightInd w:val="0"/>
      <w:spacing w:line="240" w:lineRule="auto"/>
      <w:ind w:firstLine="312"/>
    </w:pPr>
    <w:rPr>
      <w:rFonts w:ascii="TimesLT" w:eastAsia="Times New Roman" w:hAnsi="TimesLT"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616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64545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8583291">
      <w:bodyDiv w:val="1"/>
      <w:marLeft w:val="0"/>
      <w:marRight w:val="0"/>
      <w:marTop w:val="0"/>
      <w:marBottom w:val="0"/>
      <w:divBdr>
        <w:top w:val="none" w:sz="0" w:space="0" w:color="auto"/>
        <w:left w:val="none" w:sz="0" w:space="0" w:color="auto"/>
        <w:bottom w:val="none" w:sz="0" w:space="0" w:color="auto"/>
        <w:right w:val="none" w:sz="0" w:space="0" w:color="auto"/>
      </w:divBdr>
      <w:divsChild>
        <w:div w:id="202246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1815527">
      <w:bodyDiv w:val="1"/>
      <w:marLeft w:val="0"/>
      <w:marRight w:val="0"/>
      <w:marTop w:val="0"/>
      <w:marBottom w:val="0"/>
      <w:divBdr>
        <w:top w:val="none" w:sz="0" w:space="0" w:color="auto"/>
        <w:left w:val="none" w:sz="0" w:space="0" w:color="auto"/>
        <w:bottom w:val="none" w:sz="0" w:space="0" w:color="auto"/>
        <w:right w:val="none" w:sz="0" w:space="0" w:color="auto"/>
      </w:divBdr>
      <w:divsChild>
        <w:div w:id="119998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651848">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bu.lt"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utbu.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oksana.gile@utb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261D1"/>
    <w:rsid w:val="00256A57"/>
    <w:rsid w:val="00295EF8"/>
    <w:rsid w:val="002C1509"/>
    <w:rsid w:val="003661A6"/>
    <w:rsid w:val="004161F4"/>
    <w:rsid w:val="00430113"/>
    <w:rsid w:val="00460C76"/>
    <w:rsid w:val="0046126A"/>
    <w:rsid w:val="004C214A"/>
    <w:rsid w:val="004D38E9"/>
    <w:rsid w:val="00515E63"/>
    <w:rsid w:val="00565992"/>
    <w:rsid w:val="006403B1"/>
    <w:rsid w:val="00652F79"/>
    <w:rsid w:val="00685665"/>
    <w:rsid w:val="006D77F5"/>
    <w:rsid w:val="007260B3"/>
    <w:rsid w:val="00731487"/>
    <w:rsid w:val="00737C4C"/>
    <w:rsid w:val="0078514A"/>
    <w:rsid w:val="007C7D73"/>
    <w:rsid w:val="007F25D7"/>
    <w:rsid w:val="00810A25"/>
    <w:rsid w:val="00881536"/>
    <w:rsid w:val="008868E2"/>
    <w:rsid w:val="008D6E2A"/>
    <w:rsid w:val="00906FC8"/>
    <w:rsid w:val="00915315"/>
    <w:rsid w:val="00915DD0"/>
    <w:rsid w:val="00926BF1"/>
    <w:rsid w:val="009520DA"/>
    <w:rsid w:val="00975C18"/>
    <w:rsid w:val="0097687E"/>
    <w:rsid w:val="009C5E39"/>
    <w:rsid w:val="009E6FBD"/>
    <w:rsid w:val="00A02E8E"/>
    <w:rsid w:val="00A03CB8"/>
    <w:rsid w:val="00A447B7"/>
    <w:rsid w:val="00A55596"/>
    <w:rsid w:val="00A658EB"/>
    <w:rsid w:val="00A87851"/>
    <w:rsid w:val="00AC07D5"/>
    <w:rsid w:val="00AD09B5"/>
    <w:rsid w:val="00AD33B3"/>
    <w:rsid w:val="00B02DFF"/>
    <w:rsid w:val="00B031BD"/>
    <w:rsid w:val="00B604DE"/>
    <w:rsid w:val="00B70DD9"/>
    <w:rsid w:val="00B971E7"/>
    <w:rsid w:val="00C13521"/>
    <w:rsid w:val="00C64F5A"/>
    <w:rsid w:val="00CB7550"/>
    <w:rsid w:val="00CD27B6"/>
    <w:rsid w:val="00CF4CEB"/>
    <w:rsid w:val="00D1288B"/>
    <w:rsid w:val="00DE23D8"/>
    <w:rsid w:val="00E13799"/>
    <w:rsid w:val="00E4375D"/>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26</Pages>
  <Words>31345</Words>
  <Characters>17868</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37</cp:revision>
  <cp:lastPrinted>2021-11-03T05:49:00Z</cp:lastPrinted>
  <dcterms:created xsi:type="dcterms:W3CDTF">2025-06-15T07:51:00Z</dcterms:created>
  <dcterms:modified xsi:type="dcterms:W3CDTF">2025-06-15T12:40:00Z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