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B6E0C"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41B3A968" w14:textId="676266F4" w:rsidR="008671C2" w:rsidRPr="008671C2" w:rsidRDefault="008671C2" w:rsidP="008671C2">
          <w:pPr>
            <w:spacing w:after="0"/>
            <w:jc w:val="center"/>
            <w:rPr>
              <w:rFonts w:cstheme="minorHAnsi"/>
              <w:b/>
              <w:noProof/>
              <w:sz w:val="28"/>
              <w:szCs w:val="28"/>
            </w:rPr>
          </w:pPr>
          <w:r w:rsidRPr="008671C2">
            <w:rPr>
              <w:rFonts w:cstheme="minorHAnsi"/>
              <w:b/>
              <w:noProof/>
              <w:sz w:val="28"/>
              <w:szCs w:val="28"/>
            </w:rPr>
            <w:t>IŠMANIOSIOS STACIONARO VAISTŲ IŠDAVIMO SPINTOS IR</w:t>
          </w:r>
          <w:r w:rsidRPr="008671C2">
            <w:rPr>
              <w:rFonts w:cstheme="minorHAnsi"/>
              <w:b/>
              <w:noProof/>
              <w:sz w:val="28"/>
              <w:szCs w:val="28"/>
            </w:rPr>
            <w:br/>
            <w:t>IŠMANIŲJŲ SLAUGYTOJŲ VEŽIMĖLIŲ SISTEM</w:t>
          </w:r>
          <w:r w:rsidR="006711B9">
            <w:rPr>
              <w:rFonts w:cstheme="minorHAnsi"/>
              <w:b/>
              <w:noProof/>
              <w:sz w:val="28"/>
              <w:szCs w:val="28"/>
            </w:rPr>
            <w:t>A</w:t>
          </w:r>
          <w:r w:rsidRPr="008671C2">
            <w:rPr>
              <w:rFonts w:cstheme="minorHAnsi"/>
              <w:b/>
              <w:noProof/>
              <w:sz w:val="28"/>
              <w:szCs w:val="28"/>
            </w:rPr>
            <w:t xml:space="preserve"> IR PROGRAMINĖS ĮRANGOS INTEGRAVIMO PASLAUG</w:t>
          </w:r>
          <w:r w:rsidR="006711B9">
            <w:rPr>
              <w:rFonts w:cstheme="minorHAnsi"/>
              <w:b/>
              <w:noProof/>
              <w:sz w:val="28"/>
              <w:szCs w:val="28"/>
            </w:rPr>
            <w:t>OS</w:t>
          </w:r>
          <w:r w:rsidRPr="008671C2" w:rsidDel="002235C5">
            <w:rPr>
              <w:rFonts w:cstheme="minorHAnsi"/>
              <w:b/>
              <w:noProof/>
              <w:sz w:val="28"/>
              <w:szCs w:val="28"/>
            </w:rPr>
            <w:t xml:space="preserve"> </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_Toc63076489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4</w:t>
            </w:r>
            <w:r w:rsidRPr="00092B6D">
              <w:rPr>
                <w:rStyle w:val="Hipersaitas"/>
                <w:rFonts w:cstheme="minorHAnsi"/>
                <w:webHidden/>
              </w:rPr>
              <w:fldChar w:fldCharType="end"/>
            </w:r>
          </w:hyperlink>
        </w:p>
        <w:p w14:paraId="208265A9" w14:textId="70C50E81"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B1733F">
              <w:rPr>
                <w:rStyle w:val="Hipersaitas"/>
                <w:rFonts w:cstheme="minorHAnsi"/>
                <w:webHidden/>
              </w:rPr>
              <w:t>6</w:t>
            </w:r>
          </w:hyperlink>
        </w:p>
        <w:p w14:paraId="4582C6C8" w14:textId="36BD0810"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B1733F">
              <w:rPr>
                <w:rStyle w:val="Hipersaitas"/>
                <w:rFonts w:cstheme="minorHAnsi"/>
                <w:webHidden/>
              </w:rPr>
              <w:t>9</w:t>
            </w:r>
          </w:hyperlink>
        </w:p>
        <w:p w14:paraId="4510BDF3" w14:textId="12AA091C"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B1733F">
              <w:rPr>
                <w:rStyle w:val="Hipersaitas"/>
                <w:rFonts w:cstheme="minorHAnsi"/>
                <w:webHidden/>
              </w:rPr>
              <w:t>11</w:t>
            </w:r>
          </w:hyperlink>
        </w:p>
        <w:p w14:paraId="2E53DE35" w14:textId="7522C414"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B1733F">
              <w:rPr>
                <w:rStyle w:val="Hipersaitas"/>
                <w:rFonts w:cstheme="minorHAnsi"/>
                <w:webHidden/>
              </w:rPr>
              <w:t>1</w:t>
            </w:r>
            <w:r w:rsidR="003D3569">
              <w:rPr>
                <w:rStyle w:val="Hipersaitas"/>
                <w:rFonts w:cstheme="minorHAnsi"/>
                <w:webHidden/>
              </w:rPr>
              <w:t>6</w:t>
            </w:r>
          </w:hyperlink>
        </w:p>
        <w:p w14:paraId="5979F031" w14:textId="2D4725AC"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t>1</w:t>
            </w:r>
            <w:r w:rsidR="003D3569">
              <w:rPr>
                <w:rStyle w:val="Hipersaitas"/>
                <w:rFonts w:cstheme="minorHAnsi"/>
                <w:webHidden/>
              </w:rPr>
              <w:t>8</w:t>
            </w:r>
          </w:hyperlink>
        </w:p>
        <w:p w14:paraId="2838B4B8" w14:textId="4F68306C"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B1733F">
            <w:rPr>
              <w:rStyle w:val="Hipersaitas"/>
              <w:rFonts w:cstheme="minorHAnsi"/>
            </w:rPr>
            <w:t>.</w:t>
          </w:r>
          <w:r>
            <w:rPr>
              <w:rStyle w:val="Hipersaitas"/>
              <w:rFonts w:cstheme="minorHAnsi"/>
            </w:rPr>
            <w:t xml:space="preserve"> </w:t>
          </w:r>
          <w:r w:rsidR="003D3569">
            <w:rPr>
              <w:rStyle w:val="Hipersaitas"/>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02326186" w:rsidR="002D7F06" w:rsidRDefault="00C668F5" w:rsidP="00250214">
      <w:pPr>
        <w:pStyle w:val="Sraopastraipa"/>
        <w:numPr>
          <w:ilvl w:val="1"/>
          <w:numId w:val="1"/>
        </w:numPr>
        <w:spacing w:after="0" w:line="20" w:lineRule="atLeast"/>
        <w:ind w:left="0" w:firstLine="567"/>
        <w:jc w:val="both"/>
        <w:rPr>
          <w:rFonts w:cstheme="minorHAnsi"/>
        </w:rPr>
      </w:pPr>
      <w:r w:rsidRPr="00C668F5">
        <w:rPr>
          <w:rFonts w:cstheme="minorHAnsi"/>
        </w:rPr>
        <w:t>Viešoji įstaiga CPO LT (toliau – CPO LT arba perkančioji organizacija) vykdo viešąjį pirkimą atviro konkurso būdu (toliau – pirkimas). CPO LT kontaktinis asmuo – Viešosios įstaigos CPO LT Biuro ir veiklos aptarnavimo srities pirkimų skyriaus Strateginių pirkimų 2-</w:t>
      </w:r>
      <w:proofErr w:type="spellStart"/>
      <w:r w:rsidRPr="00C668F5">
        <w:rPr>
          <w:rFonts w:cstheme="minorHAnsi"/>
        </w:rPr>
        <w:t>osios</w:t>
      </w:r>
      <w:proofErr w:type="spellEnd"/>
      <w:r w:rsidRPr="00C668F5">
        <w:rPr>
          <w:rFonts w:cstheme="minorHAnsi"/>
        </w:rPr>
        <w:t xml:space="preserve"> grupės pirkimų vadovė Milda Petrylienė, tel. +370 658 89437, el. p. </w:t>
      </w:r>
      <w:hyperlink r:id="rId12" w:history="1">
        <w:r w:rsidRPr="00C668F5">
          <w:rPr>
            <w:rStyle w:val="Hipersaitas"/>
            <w:rFonts w:cstheme="minorHAnsi"/>
          </w:rPr>
          <w:t>milda.petryliene@cpo.lt</w:t>
        </w:r>
      </w:hyperlink>
      <w:r w:rsidR="00CF27E7" w:rsidRPr="00CF27E7">
        <w:rPr>
          <w:rFonts w:cstheme="minorHAnsi"/>
          <w:noProof/>
        </w:rPr>
        <w:t>.</w:t>
      </w:r>
    </w:p>
    <w:p w14:paraId="6446701F" w14:textId="7A3815C5" w:rsidR="00E32C8E" w:rsidRPr="00030C76" w:rsidRDefault="00F7237E" w:rsidP="008047FF">
      <w:pPr>
        <w:spacing w:after="0"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(perkančiajam subjektui)</w:t>
      </w:r>
      <w:r w:rsidR="00E32C8E" w:rsidRPr="6D21C20F">
        <w:rPr>
          <w:rFonts w:eastAsia="Calibri"/>
        </w:rPr>
        <w:t xml:space="preserve">: </w:t>
      </w:r>
      <w:bookmarkStart w:id="3" w:name="_Hlk60469871"/>
      <w:r w:rsidR="00575F30" w:rsidRPr="00AB501B">
        <w:rPr>
          <w:rFonts w:eastAsia="Calibri"/>
        </w:rPr>
        <w:t>perkančioji organizacija</w:t>
      </w:r>
      <w:r w:rsidR="00575F30" w:rsidRPr="00AB501B">
        <w:rPr>
          <w:rFonts w:eastAsia="Calibri"/>
          <w:i/>
          <w:iCs/>
        </w:rPr>
        <w:t xml:space="preserve"> </w:t>
      </w:r>
      <w:bookmarkEnd w:id="3"/>
      <w:r w:rsidR="00575F30" w:rsidRPr="00AB501B">
        <w:rPr>
          <w:rFonts w:eastAsia="Calibri"/>
        </w:rPr>
        <w:t>VšĮ Respublikinė Klaipėdos ligoninė (įm. kodas 191340088, toliau – Ligoninė arba RKL).</w:t>
      </w:r>
      <w:r w:rsidR="00575F30" w:rsidRPr="00AB501B">
        <w:rPr>
          <w:rFonts w:eastAsia="Calibri"/>
          <w:i/>
          <w:iCs/>
        </w:rPr>
        <w:t xml:space="preserve"> </w:t>
      </w:r>
      <w:r w:rsidR="00575F30" w:rsidRPr="00AB501B">
        <w:rPr>
          <w:rFonts w:ascii="Calibri" w:eastAsia="Calibri" w:hAnsi="Calibri" w:cs="Calibri"/>
          <w:sz w:val="22"/>
          <w:szCs w:val="22"/>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E34B38" w:rsidRPr="00E34B38">
        <w:rPr>
          <w:rFonts w:ascii="Calibri" w:eastAsia="Calibri" w:hAnsi="Calibri" w:cs="Calibri"/>
          <w:color w:val="1D1C1D"/>
          <w:sz w:val="22"/>
          <w:szCs w:val="22"/>
        </w:rPr>
        <w:t>kreipimusi į kompetentingas institucijas dėl patikros, susijusios su nacionalinio saugumo reikalavimais</w:t>
      </w:r>
      <w:r w:rsidR="00E34B38">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45F32" w:rsidRPr="00AB501B">
        <w:rPr>
          <w:rFonts w:eastAsia="Calibri"/>
        </w:rPr>
        <w:t xml:space="preserve">Sutartį pasirašys </w:t>
      </w:r>
      <w:r w:rsidR="00E45F32" w:rsidRPr="00AB501B">
        <w:t>Ligoninė</w:t>
      </w:r>
      <w:r w:rsidR="00E32C8E" w:rsidRPr="00F143EB">
        <w:rPr>
          <w:rFonts w:eastAsia="Calibri"/>
        </w:rPr>
        <w:t>.</w:t>
      </w:r>
      <w:r w:rsidR="002B2FCD">
        <w:rPr>
          <w:rFonts w:eastAsia="Calibri"/>
        </w:rPr>
        <w:t xml:space="preserve"> </w:t>
      </w:r>
    </w:p>
    <w:p w14:paraId="2239DD1B" w14:textId="59DDF813" w:rsidR="002F5F8E" w:rsidRPr="008047FF" w:rsidRDefault="002F5F8E" w:rsidP="00250214">
      <w:pPr>
        <w:pStyle w:val="Sraopastraipa"/>
        <w:spacing w:after="0" w:line="20" w:lineRule="atLeast"/>
        <w:ind w:left="0" w:firstLine="567"/>
        <w:jc w:val="both"/>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E45F32" w:rsidRPr="008047FF">
        <w:t>CPO LT tokio</w:t>
      </w:r>
      <w:r w:rsidR="008047FF" w:rsidRPr="008047FF">
        <w:t>s prekės ir paslaugos nėra siūlomos</w:t>
      </w:r>
      <w:r w:rsidR="008047FF">
        <w:t>.</w:t>
      </w:r>
      <w:r w:rsidRPr="008047FF">
        <w:t xml:space="preserve"> </w:t>
      </w:r>
    </w:p>
    <w:p w14:paraId="3172A3A7" w14:textId="034DF5B0"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1F48DDD7" w14:textId="18D9B1A3" w:rsidR="00F81216" w:rsidRDefault="00C447D2" w:rsidP="00CF5081">
      <w:pPr>
        <w:pStyle w:val="Sraopastraipa"/>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28F6F20" w14:textId="1D994A8F" w:rsidR="00F81216" w:rsidRPr="0027587A" w:rsidRDefault="005E62F0" w:rsidP="0027587A">
      <w:pPr>
        <w:pStyle w:val="Sraopastraipa"/>
        <w:numPr>
          <w:ilvl w:val="1"/>
          <w:numId w:val="33"/>
        </w:numPr>
        <w:tabs>
          <w:tab w:val="left" w:pos="1134"/>
        </w:tabs>
        <w:spacing w:after="0" w:line="20" w:lineRule="atLeast"/>
        <w:ind w:left="0" w:firstLine="567"/>
        <w:jc w:val="both"/>
        <w:rPr>
          <w:i/>
          <w:iCs/>
        </w:rPr>
      </w:pPr>
      <w:r w:rsidRPr="2A093867">
        <w:t xml:space="preserve">Atliekamas žaliasis pirkimas. Pirkimas vykdomas vadovaujantis </w:t>
      </w:r>
      <w:hyperlink r:id="rId13" w:history="1">
        <w:r w:rsidRPr="2A093867">
          <w:rPr>
            <w:rStyle w:val="Hipersaitas"/>
          </w:rPr>
          <w:t>Lietuvos Respublikos aplinkos ministro 2011 m. birželio 28 d. įsakymo Nr. D1-508 „</w:t>
        </w:r>
        <w:bookmarkStart w:id="4" w:name="_Hlk173955077"/>
        <w:r w:rsidR="00E54EEE" w:rsidRPr="00E54EEE">
          <w:rPr>
            <w:rStyle w:val="Hipersaitas"/>
          </w:rPr>
          <w:t>Dėl Aplinkos apsaugos kriterijų taikymo, vykdant žaliuosius pirkimus, tvarkos aprašo patvirtinimo</w:t>
        </w:r>
        <w:bookmarkEnd w:id="4"/>
      </w:hyperlink>
      <w:r w:rsidRPr="0027587A">
        <w:t xml:space="preserve">“ </w:t>
      </w:r>
      <w:r w:rsidR="008D5C70" w:rsidRPr="0027587A">
        <w:rPr>
          <w:i/>
          <w:iCs/>
        </w:rPr>
        <w:t>4.4.4 ir 4.4.3</w:t>
      </w:r>
      <w:r w:rsidRPr="0027587A">
        <w:t xml:space="preserve"> punktais. Aplinkos apaugos kriterijai nustatyti </w:t>
      </w:r>
      <w:r w:rsidR="00BB2D57" w:rsidRPr="0027587A">
        <w:rPr>
          <w:i/>
          <w:iCs/>
        </w:rPr>
        <w:t>Aplinkos apaugos kriterijai nustatyti Specialiųjų pirkimo sąlygų priede „Sutarties projektas“ (Paslaugų sutarties specialiųjų sąlygų 12 skyriuje).</w:t>
      </w:r>
    </w:p>
    <w:p w14:paraId="3F12B64B" w14:textId="23F2E771"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7D02EE13" w14:textId="77777777" w:rsidR="00462FA3" w:rsidRDefault="007466F8" w:rsidP="00462FA3">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7F470024" w14:textId="139DEC43" w:rsidR="0076184D" w:rsidRPr="00462FA3" w:rsidRDefault="00462FA3" w:rsidP="00462FA3">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rPr>
        <w:t xml:space="preserve"> </w:t>
      </w:r>
      <w:r w:rsidR="00527308" w:rsidRPr="0067404D">
        <w:rPr>
          <w:rFonts w:cstheme="minorHAnsi"/>
        </w:rPr>
        <w:t>CPO LT, atlikdama šį pirkimą, netaiko pagreitintos pirkimo procedūros.</w:t>
      </w:r>
    </w:p>
    <w:p w14:paraId="6A3673B2" w14:textId="202BA59D"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462FA3">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39F7450D" w:rsidR="00264026" w:rsidRPr="00A659AF"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CA24E5">
        <w:rPr>
          <w:rFonts w:eastAsia="Arial" w:cstheme="minorHAnsi"/>
        </w:rPr>
        <w:t>11</w:t>
      </w:r>
      <w:r w:rsidRPr="0038075D">
        <w:rPr>
          <w:rFonts w:eastAsia="Arial" w:cstheme="minorHAnsi"/>
        </w:rPr>
        <w:t xml:space="preserve">.1. </w:t>
      </w:r>
      <w:r w:rsidR="0029735F" w:rsidRPr="0038075D">
        <w:rPr>
          <w:rFonts w:eastAsia="Arial" w:cstheme="minorHAnsi"/>
        </w:rPr>
        <w:t>„</w:t>
      </w:r>
      <w:r w:rsidR="0029735F" w:rsidRPr="00A659AF">
        <w:rPr>
          <w:rFonts w:eastAsia="Arial" w:cstheme="minorHAnsi"/>
        </w:rPr>
        <w:t>Terminai“.</w:t>
      </w:r>
    </w:p>
    <w:p w14:paraId="46015D63" w14:textId="18C72A25" w:rsidR="006C2282" w:rsidRPr="00A659AF" w:rsidRDefault="006C2282" w:rsidP="00767434">
      <w:pPr>
        <w:pStyle w:val="Sraopastraipa"/>
        <w:tabs>
          <w:tab w:val="left" w:pos="993"/>
        </w:tabs>
        <w:spacing w:after="0" w:line="20" w:lineRule="atLeast"/>
        <w:ind w:left="0" w:firstLine="567"/>
        <w:jc w:val="both"/>
        <w:rPr>
          <w:rFonts w:eastAsia="Arial" w:cstheme="minorHAnsi"/>
        </w:rPr>
      </w:pPr>
      <w:r w:rsidRPr="00A659AF">
        <w:rPr>
          <w:rFonts w:eastAsia="Arial" w:cstheme="minorHAnsi"/>
        </w:rPr>
        <w:t>1.</w:t>
      </w:r>
      <w:r w:rsidR="00CA24E5" w:rsidRPr="00A659AF">
        <w:rPr>
          <w:rFonts w:eastAsia="Arial" w:cstheme="minorHAnsi"/>
        </w:rPr>
        <w:t>11</w:t>
      </w:r>
      <w:r w:rsidRPr="00A659AF">
        <w:rPr>
          <w:rFonts w:eastAsia="Arial" w:cstheme="minorHAnsi"/>
        </w:rPr>
        <w:t>.</w:t>
      </w:r>
      <w:r w:rsidR="007224C9" w:rsidRPr="00A659AF">
        <w:rPr>
          <w:rFonts w:eastAsia="Arial" w:cstheme="minorHAnsi"/>
        </w:rPr>
        <w:t>2</w:t>
      </w:r>
      <w:r w:rsidRPr="00A659AF">
        <w:rPr>
          <w:rFonts w:eastAsia="Arial" w:cstheme="minorHAnsi"/>
        </w:rPr>
        <w:t xml:space="preserve">. </w:t>
      </w:r>
      <w:r w:rsidR="007224C9" w:rsidRPr="00A659AF">
        <w:rPr>
          <w:rFonts w:eastAsia="Arial" w:cstheme="minorHAnsi"/>
        </w:rPr>
        <w:t>„</w:t>
      </w:r>
      <w:r w:rsidRPr="00A659AF">
        <w:rPr>
          <w:rFonts w:eastAsia="Arial" w:cstheme="minorHAnsi"/>
        </w:rPr>
        <w:t>Techninė specifikacija</w:t>
      </w:r>
      <w:r w:rsidR="007224C9" w:rsidRPr="00A659AF">
        <w:rPr>
          <w:rFonts w:eastAsia="Arial" w:cstheme="minorHAnsi"/>
        </w:rPr>
        <w:t>“</w:t>
      </w:r>
      <w:r w:rsidR="00490431" w:rsidRPr="00A659AF">
        <w:rPr>
          <w:rFonts w:eastAsia="Arial" w:cstheme="minorHAnsi"/>
        </w:rPr>
        <w:t xml:space="preserve"> (1 ir 2 pirkimo dalims).</w:t>
      </w:r>
      <w:r w:rsidRPr="00A659AF">
        <w:rPr>
          <w:rFonts w:eastAsia="Arial" w:cstheme="minorHAnsi"/>
        </w:rPr>
        <w:tab/>
      </w:r>
    </w:p>
    <w:p w14:paraId="6DA154FA" w14:textId="271F8E4F" w:rsidR="006C2282" w:rsidRPr="00A659AF" w:rsidRDefault="006C2282" w:rsidP="00767434">
      <w:pPr>
        <w:pStyle w:val="Sraopastraipa"/>
        <w:tabs>
          <w:tab w:val="left" w:pos="993"/>
        </w:tabs>
        <w:spacing w:after="0" w:line="20" w:lineRule="atLeast"/>
        <w:ind w:left="0" w:firstLine="567"/>
        <w:jc w:val="both"/>
        <w:rPr>
          <w:rFonts w:eastAsia="Arial" w:cstheme="minorHAnsi"/>
        </w:rPr>
      </w:pPr>
      <w:r w:rsidRPr="00A659AF">
        <w:rPr>
          <w:rFonts w:eastAsia="Arial" w:cstheme="minorHAnsi"/>
        </w:rPr>
        <w:t>1.</w:t>
      </w:r>
      <w:r w:rsidR="00CA24E5" w:rsidRPr="00A659AF">
        <w:rPr>
          <w:rFonts w:eastAsia="Arial" w:cstheme="minorHAnsi"/>
        </w:rPr>
        <w:t>11</w:t>
      </w:r>
      <w:r w:rsidRPr="00A659AF">
        <w:rPr>
          <w:rFonts w:eastAsia="Arial" w:cstheme="minorHAnsi"/>
        </w:rPr>
        <w:t>.</w:t>
      </w:r>
      <w:r w:rsidR="007224C9" w:rsidRPr="00A659AF">
        <w:rPr>
          <w:rFonts w:eastAsia="Arial" w:cstheme="minorHAnsi"/>
        </w:rPr>
        <w:t>3</w:t>
      </w:r>
      <w:r w:rsidRPr="00A659AF">
        <w:rPr>
          <w:rFonts w:eastAsia="Arial" w:cstheme="minorHAnsi"/>
        </w:rPr>
        <w:t xml:space="preserve">. </w:t>
      </w:r>
      <w:r w:rsidR="007224C9" w:rsidRPr="00A659AF">
        <w:rPr>
          <w:rFonts w:eastAsia="Arial" w:cstheme="minorHAnsi"/>
        </w:rPr>
        <w:t>„</w:t>
      </w:r>
      <w:r w:rsidRPr="00A659AF">
        <w:rPr>
          <w:rFonts w:eastAsia="Arial" w:cstheme="minorHAnsi"/>
        </w:rPr>
        <w:t>Pasiūlymo forma</w:t>
      </w:r>
      <w:r w:rsidR="007224C9" w:rsidRPr="00A659AF">
        <w:rPr>
          <w:rFonts w:eastAsia="Arial" w:cstheme="minorHAnsi"/>
        </w:rPr>
        <w:t>“</w:t>
      </w:r>
      <w:r w:rsidR="00346BDD" w:rsidRPr="00A659AF">
        <w:rPr>
          <w:rFonts w:eastAsia="Arial" w:cstheme="minorHAnsi"/>
        </w:rPr>
        <w:t xml:space="preserve"> (1 ir 2 pirkimo dalims).</w:t>
      </w:r>
      <w:r w:rsidRPr="00A659AF">
        <w:rPr>
          <w:rFonts w:eastAsia="Arial" w:cstheme="minorHAnsi"/>
        </w:rPr>
        <w:t xml:space="preserve"> </w:t>
      </w:r>
    </w:p>
    <w:p w14:paraId="01DB3D0E" w14:textId="7801E919" w:rsidR="006C2282" w:rsidRPr="001F3CAD" w:rsidRDefault="006C2282" w:rsidP="00767434">
      <w:pPr>
        <w:pStyle w:val="Sraopastraipa"/>
        <w:tabs>
          <w:tab w:val="left" w:pos="993"/>
        </w:tabs>
        <w:spacing w:after="0" w:line="20" w:lineRule="atLeast"/>
        <w:ind w:left="0" w:firstLine="567"/>
        <w:jc w:val="both"/>
        <w:rPr>
          <w:rFonts w:eastAsia="Arial" w:cstheme="minorHAnsi"/>
        </w:rPr>
      </w:pPr>
      <w:r w:rsidRPr="00A659AF">
        <w:rPr>
          <w:rFonts w:eastAsia="Arial" w:cstheme="minorHAnsi"/>
        </w:rPr>
        <w:t>1.</w:t>
      </w:r>
      <w:r w:rsidR="00CA24E5" w:rsidRPr="00A659AF">
        <w:rPr>
          <w:rFonts w:eastAsia="Arial" w:cstheme="minorHAnsi"/>
        </w:rPr>
        <w:t>11</w:t>
      </w:r>
      <w:r w:rsidRPr="001F3CAD">
        <w:rPr>
          <w:rFonts w:eastAsia="Arial" w:cstheme="minorHAnsi"/>
        </w:rPr>
        <w:t>.</w:t>
      </w:r>
      <w:r w:rsidR="004F2E1C" w:rsidRPr="001F3CAD">
        <w:rPr>
          <w:rFonts w:eastAsia="Arial" w:cstheme="minorHAnsi"/>
        </w:rPr>
        <w:t>4</w:t>
      </w:r>
      <w:r w:rsidRPr="001F3CAD">
        <w:rPr>
          <w:rFonts w:eastAsia="Arial" w:cstheme="minorHAnsi"/>
        </w:rPr>
        <w:t xml:space="preserve">. </w:t>
      </w:r>
      <w:bookmarkStart w:id="5" w:name="_Hlk135208144"/>
      <w:r w:rsidRPr="001F3CAD">
        <w:rPr>
          <w:rFonts w:eastAsia="Arial" w:cstheme="minorHAnsi"/>
        </w:rPr>
        <w:t>Tiekėjų pašalinimo pagrindai (dokumente „Kvalifikacijos ir kiti reikalavimai“)</w:t>
      </w:r>
      <w:bookmarkEnd w:id="5"/>
      <w:r w:rsidRPr="001F3CAD">
        <w:rPr>
          <w:rFonts w:eastAsia="Arial" w:cstheme="minorHAnsi"/>
        </w:rPr>
        <w:t>.</w:t>
      </w:r>
    </w:p>
    <w:p w14:paraId="1E7DB2E1" w14:textId="52CFDEDC" w:rsidR="001F3CAD" w:rsidRPr="001F3CAD" w:rsidRDefault="001F3CAD" w:rsidP="00767434">
      <w:pPr>
        <w:pStyle w:val="Sraopastraipa"/>
        <w:tabs>
          <w:tab w:val="left" w:pos="993"/>
        </w:tabs>
        <w:spacing w:after="0" w:line="20" w:lineRule="atLeast"/>
        <w:ind w:left="0" w:firstLine="567"/>
        <w:jc w:val="both"/>
        <w:rPr>
          <w:rFonts w:eastAsia="Arial" w:cstheme="minorHAnsi"/>
        </w:rPr>
      </w:pPr>
      <w:r w:rsidRPr="001F3CAD">
        <w:rPr>
          <w:rFonts w:eastAsia="Arial" w:cstheme="minorHAnsi"/>
        </w:rPr>
        <w:t>1.11.5</w:t>
      </w:r>
      <w:r>
        <w:rPr>
          <w:rFonts w:eastAsia="Arial" w:cstheme="minorHAnsi"/>
        </w:rPr>
        <w:t>.</w:t>
      </w:r>
      <w:r w:rsidR="00E21223">
        <w:rPr>
          <w:rFonts w:eastAsia="Arial" w:cstheme="minorHAnsi"/>
        </w:rPr>
        <w:t xml:space="preserve"> </w:t>
      </w:r>
      <w:r w:rsidR="00E21223" w:rsidRPr="00E21223">
        <w:rPr>
          <w:rFonts w:eastAsia="Arial" w:cstheme="minorHAnsi"/>
        </w:rPr>
        <w:t>Kvalifikacijos ir kiti reikalavimai.</w:t>
      </w:r>
    </w:p>
    <w:p w14:paraId="5B42AC60" w14:textId="6F6115CA" w:rsidR="006C2282" w:rsidRPr="00A659AF" w:rsidRDefault="006C2282" w:rsidP="00767434">
      <w:pPr>
        <w:pStyle w:val="Sraopastraipa"/>
        <w:tabs>
          <w:tab w:val="left" w:pos="993"/>
        </w:tabs>
        <w:spacing w:after="0" w:line="20" w:lineRule="atLeast"/>
        <w:ind w:left="0" w:firstLine="567"/>
        <w:jc w:val="both"/>
        <w:rPr>
          <w:rFonts w:eastAsia="Arial" w:cstheme="minorHAnsi"/>
        </w:rPr>
      </w:pPr>
      <w:r w:rsidRPr="00A659AF">
        <w:rPr>
          <w:rFonts w:eastAsia="Arial" w:cstheme="minorHAnsi"/>
        </w:rPr>
        <w:t>1.</w:t>
      </w:r>
      <w:r w:rsidR="00CA24E5" w:rsidRPr="00A659AF">
        <w:rPr>
          <w:rFonts w:eastAsia="Arial" w:cstheme="minorHAnsi"/>
        </w:rPr>
        <w:t>11</w:t>
      </w:r>
      <w:r w:rsidRPr="00A659AF">
        <w:rPr>
          <w:rFonts w:eastAsia="Arial" w:cstheme="minorHAnsi"/>
        </w:rPr>
        <w:t>.</w:t>
      </w:r>
      <w:r w:rsidR="00515C29">
        <w:rPr>
          <w:rFonts w:eastAsia="Arial" w:cstheme="minorHAnsi"/>
        </w:rPr>
        <w:t>6</w:t>
      </w:r>
      <w:r w:rsidRPr="00A659AF">
        <w:rPr>
          <w:rFonts w:eastAsia="Arial" w:cstheme="minorHAnsi"/>
        </w:rPr>
        <w:t>. Europos bendrasis viešųjų pirkimų dokumentas (EBVPD).</w:t>
      </w:r>
      <w:r w:rsidRPr="00A659AF">
        <w:rPr>
          <w:rFonts w:eastAsia="Arial" w:cstheme="minorHAnsi"/>
        </w:rPr>
        <w:tab/>
      </w:r>
    </w:p>
    <w:p w14:paraId="24BB62F7" w14:textId="2D6161DE" w:rsidR="006C2282" w:rsidRPr="00A659AF" w:rsidRDefault="006C2282" w:rsidP="00767434">
      <w:pPr>
        <w:pStyle w:val="Sraopastraipa"/>
        <w:tabs>
          <w:tab w:val="left" w:pos="993"/>
        </w:tabs>
        <w:spacing w:after="0" w:line="20" w:lineRule="atLeast"/>
        <w:ind w:left="0" w:firstLine="567"/>
        <w:jc w:val="both"/>
        <w:rPr>
          <w:rFonts w:eastAsia="Arial" w:cstheme="minorHAnsi"/>
        </w:rPr>
      </w:pPr>
      <w:r w:rsidRPr="00A659AF">
        <w:rPr>
          <w:rFonts w:eastAsia="Arial" w:cstheme="minorHAnsi"/>
        </w:rPr>
        <w:t>1.</w:t>
      </w:r>
      <w:r w:rsidR="00CA24E5" w:rsidRPr="00A659AF">
        <w:rPr>
          <w:rFonts w:eastAsia="Arial" w:cstheme="minorHAnsi"/>
        </w:rPr>
        <w:t>11</w:t>
      </w:r>
      <w:r w:rsidRPr="00A659AF">
        <w:rPr>
          <w:rFonts w:eastAsia="Arial" w:cstheme="minorHAnsi"/>
        </w:rPr>
        <w:t>.</w:t>
      </w:r>
      <w:r w:rsidR="00515C29">
        <w:rPr>
          <w:rFonts w:eastAsia="Arial" w:cstheme="minorHAnsi"/>
        </w:rPr>
        <w:t>7</w:t>
      </w:r>
      <w:r w:rsidRPr="00A659AF">
        <w:rPr>
          <w:rFonts w:eastAsia="Arial" w:cstheme="minorHAnsi"/>
        </w:rPr>
        <w:t>. Sutarties projektas</w:t>
      </w:r>
      <w:r w:rsidR="00D95416" w:rsidRPr="00A659AF">
        <w:rPr>
          <w:rFonts w:eastAsia="Arial" w:cstheme="minorHAnsi"/>
        </w:rPr>
        <w:t xml:space="preserve"> (1 ir 2 pirkimo dalims)</w:t>
      </w:r>
      <w:r w:rsidRPr="00A659AF">
        <w:rPr>
          <w:rFonts w:eastAsia="Arial" w:cstheme="minorHAnsi"/>
        </w:rPr>
        <w:t>.</w:t>
      </w:r>
    </w:p>
    <w:p w14:paraId="43D07698" w14:textId="38389E27" w:rsidR="006C2282" w:rsidRPr="00A659AF" w:rsidRDefault="006C2282" w:rsidP="00250214">
      <w:pPr>
        <w:pStyle w:val="Sraopastraipa"/>
        <w:tabs>
          <w:tab w:val="left" w:pos="993"/>
        </w:tabs>
        <w:spacing w:after="0" w:line="20" w:lineRule="atLeast"/>
        <w:ind w:left="0" w:firstLine="567"/>
        <w:jc w:val="both"/>
        <w:rPr>
          <w:rFonts w:eastAsia="Arial" w:cstheme="minorHAnsi"/>
        </w:rPr>
      </w:pPr>
      <w:r w:rsidRPr="00A659AF">
        <w:rPr>
          <w:rFonts w:eastAsia="Arial" w:cstheme="minorHAnsi"/>
        </w:rPr>
        <w:t>1.</w:t>
      </w:r>
      <w:r w:rsidR="00CA24E5" w:rsidRPr="00A659AF">
        <w:rPr>
          <w:rFonts w:eastAsia="Arial" w:cstheme="minorHAnsi"/>
        </w:rPr>
        <w:t>11</w:t>
      </w:r>
      <w:r w:rsidRPr="00A659AF">
        <w:rPr>
          <w:rFonts w:eastAsia="Arial" w:cstheme="minorHAnsi"/>
        </w:rPr>
        <w:t>.</w:t>
      </w:r>
      <w:r w:rsidR="00515C29">
        <w:rPr>
          <w:rFonts w:eastAsia="Arial" w:cstheme="minorHAnsi"/>
        </w:rPr>
        <w:t>8</w:t>
      </w:r>
      <w:r w:rsidRPr="00A659AF">
        <w:rPr>
          <w:rFonts w:eastAsia="Arial" w:cstheme="minorHAnsi"/>
        </w:rPr>
        <w:t xml:space="preserve">. </w:t>
      </w:r>
      <w:r w:rsidR="00CD04E3" w:rsidRPr="00A659AF">
        <w:rPr>
          <w:rFonts w:eastAsia="Arial" w:cstheme="minorHAnsi"/>
        </w:rPr>
        <w:t>Tiekėjo deklaracija dėl atitikties Reglamento nuostatoms juridiniam asmeniui</w:t>
      </w:r>
      <w:r w:rsidRPr="00A659AF">
        <w:rPr>
          <w:rFonts w:eastAsia="Arial" w:cstheme="minorHAnsi"/>
        </w:rPr>
        <w:t>.</w:t>
      </w:r>
    </w:p>
    <w:p w14:paraId="03EFA432" w14:textId="08AEA9CD" w:rsidR="00CD04E3" w:rsidRPr="00A659AF" w:rsidRDefault="00CD04E3" w:rsidP="00B56528">
      <w:pPr>
        <w:pStyle w:val="Sraopastraipa"/>
        <w:tabs>
          <w:tab w:val="left" w:pos="993"/>
        </w:tabs>
        <w:spacing w:after="0" w:line="20" w:lineRule="atLeast"/>
        <w:ind w:left="0" w:firstLine="567"/>
        <w:jc w:val="both"/>
        <w:rPr>
          <w:rFonts w:eastAsia="Arial" w:cstheme="minorHAnsi"/>
        </w:rPr>
      </w:pPr>
      <w:r w:rsidRPr="00A659AF">
        <w:rPr>
          <w:rFonts w:eastAsia="Arial" w:cstheme="minorHAnsi"/>
        </w:rPr>
        <w:t>1.</w:t>
      </w:r>
      <w:r w:rsidR="00CA24E5" w:rsidRPr="00A659AF">
        <w:rPr>
          <w:rFonts w:eastAsia="Arial" w:cstheme="minorHAnsi"/>
        </w:rPr>
        <w:t>11</w:t>
      </w:r>
      <w:r w:rsidRPr="00A659AF">
        <w:rPr>
          <w:rFonts w:eastAsia="Arial" w:cstheme="minorHAnsi"/>
        </w:rPr>
        <w:t>.</w:t>
      </w:r>
      <w:r w:rsidR="00515C29">
        <w:rPr>
          <w:rFonts w:eastAsia="Arial" w:cstheme="minorHAnsi"/>
        </w:rPr>
        <w:t>9</w:t>
      </w:r>
      <w:r w:rsidRPr="00A659AF">
        <w:rPr>
          <w:rFonts w:eastAsia="Arial" w:cstheme="minorHAnsi"/>
        </w:rPr>
        <w:t xml:space="preserve">. </w:t>
      </w:r>
      <w:r w:rsidR="006D0BFE" w:rsidRPr="00A659AF">
        <w:rPr>
          <w:rFonts w:eastAsia="Arial" w:cstheme="minorHAnsi"/>
        </w:rPr>
        <w:t>Tiekėjo deklaracija dėl atitikties Reglamento nuostatoms fiziniam asmeniui.</w:t>
      </w:r>
    </w:p>
    <w:p w14:paraId="35304012" w14:textId="53AA84FB" w:rsidR="00CE27C4" w:rsidRPr="00A659AF" w:rsidRDefault="00CE27C4" w:rsidP="00CE27C4">
      <w:pPr>
        <w:pStyle w:val="Sraopastraipa"/>
        <w:tabs>
          <w:tab w:val="left" w:pos="993"/>
        </w:tabs>
        <w:spacing w:after="0" w:line="20" w:lineRule="atLeast"/>
        <w:ind w:left="0" w:firstLine="567"/>
        <w:jc w:val="both"/>
        <w:rPr>
          <w:rFonts w:eastAsia="Arial" w:cstheme="minorHAnsi"/>
        </w:rPr>
      </w:pPr>
      <w:r w:rsidRPr="00A659AF">
        <w:rPr>
          <w:rFonts w:eastAsia="Arial" w:cstheme="minorHAnsi"/>
        </w:rPr>
        <w:t>1.11.</w:t>
      </w:r>
      <w:r w:rsidR="00515C29">
        <w:rPr>
          <w:rFonts w:eastAsia="Arial" w:cstheme="minorHAnsi"/>
        </w:rPr>
        <w:t>10</w:t>
      </w:r>
      <w:r w:rsidRPr="00A659AF">
        <w:rPr>
          <w:rFonts w:eastAsia="Arial" w:cstheme="minorHAnsi"/>
        </w:rPr>
        <w:t>. Papildomos sąlygos dėl nacionalinio saugumo reikalavimų.</w:t>
      </w:r>
      <w:bookmarkStart w:id="6" w:name="_Hlk135215583"/>
    </w:p>
    <w:p w14:paraId="09AF93D2" w14:textId="1C205F61" w:rsidR="00CE27C4" w:rsidRDefault="00CE27C4" w:rsidP="00CE27C4">
      <w:pPr>
        <w:pStyle w:val="Sraopastraipa"/>
        <w:tabs>
          <w:tab w:val="left" w:pos="993"/>
        </w:tabs>
        <w:spacing w:after="0" w:line="20" w:lineRule="atLeast"/>
        <w:ind w:left="0" w:firstLine="567"/>
        <w:jc w:val="both"/>
        <w:rPr>
          <w:rFonts w:eastAsia="Arial" w:cstheme="minorHAnsi"/>
        </w:rPr>
      </w:pPr>
      <w:r w:rsidRPr="00A659AF">
        <w:rPr>
          <w:rFonts w:eastAsia="Arial" w:cstheme="minorHAnsi"/>
        </w:rPr>
        <w:t>1.11.1</w:t>
      </w:r>
      <w:r w:rsidR="00515C29">
        <w:rPr>
          <w:rFonts w:eastAsia="Arial" w:cstheme="minorHAnsi"/>
        </w:rPr>
        <w:t>1</w:t>
      </w:r>
      <w:r w:rsidR="0002058D">
        <w:rPr>
          <w:rFonts w:eastAsia="Arial" w:cstheme="minorHAnsi"/>
        </w:rPr>
        <w:t>.</w:t>
      </w:r>
      <w:r w:rsidRPr="00A659AF">
        <w:rPr>
          <w:rFonts w:eastAsia="Arial" w:cstheme="minorHAnsi"/>
        </w:rPr>
        <w:t xml:space="preserve"> Nacionalinio saugumo reikalavimų atitikties deklaracijos forma</w:t>
      </w:r>
      <w:bookmarkEnd w:id="6"/>
      <w:r w:rsidRPr="00A659AF">
        <w:rPr>
          <w:rFonts w:eastAsia="Arial" w:cstheme="minorHAnsi"/>
        </w:rPr>
        <w:t>.</w:t>
      </w:r>
    </w:p>
    <w:p w14:paraId="45D3D255" w14:textId="20F7E029" w:rsidR="003D7C5A" w:rsidRPr="00CE27C4" w:rsidRDefault="003D7C5A" w:rsidP="00CE27C4">
      <w:pPr>
        <w:pStyle w:val="Sraopastraipa"/>
        <w:tabs>
          <w:tab w:val="left" w:pos="993"/>
        </w:tabs>
        <w:spacing w:after="0" w:line="20" w:lineRule="atLeast"/>
        <w:ind w:left="0" w:firstLine="567"/>
        <w:jc w:val="both"/>
        <w:rPr>
          <w:rFonts w:eastAsia="Arial" w:cstheme="minorHAnsi"/>
        </w:rPr>
      </w:pPr>
      <w:r>
        <w:rPr>
          <w:rFonts w:eastAsia="Arial" w:cstheme="minorHAnsi"/>
        </w:rPr>
        <w:t>1.11.1</w:t>
      </w:r>
      <w:r w:rsidR="00515C29">
        <w:rPr>
          <w:rFonts w:eastAsia="Arial" w:cstheme="minorHAnsi"/>
        </w:rPr>
        <w:t>2.</w:t>
      </w:r>
      <w:r w:rsidR="0002058D">
        <w:rPr>
          <w:rFonts w:eastAsia="Arial" w:cstheme="minorHAnsi"/>
        </w:rPr>
        <w:t xml:space="preserve"> </w:t>
      </w:r>
      <w:r w:rsidR="00104E4C" w:rsidRPr="00B6236B">
        <w:rPr>
          <w:rFonts w:eastAsia="Arial" w:cstheme="minorHAnsi"/>
        </w:rPr>
        <w:t>Tiekėjo suteiktų paslaugų sąrašas</w:t>
      </w:r>
    </w:p>
    <w:p w14:paraId="67375941" w14:textId="2FC69144" w:rsidR="006C2282" w:rsidRDefault="006C2282" w:rsidP="00B56528">
      <w:pPr>
        <w:pStyle w:val="Sraopastraipa"/>
        <w:tabs>
          <w:tab w:val="left" w:pos="993"/>
        </w:tabs>
        <w:spacing w:after="0" w:line="20" w:lineRule="atLeast"/>
        <w:ind w:left="0" w:firstLine="567"/>
        <w:jc w:val="both"/>
        <w:rPr>
          <w:rFonts w:eastAsia="Arial" w:cstheme="minorHAnsi"/>
        </w:rPr>
      </w:pPr>
    </w:p>
    <w:p w14:paraId="727AC07C" w14:textId="4E1C893C" w:rsidR="007E248A" w:rsidRDefault="00A659AF" w:rsidP="00A659AF">
      <w:pPr>
        <w:pStyle w:val="Sraopastraipa"/>
        <w:numPr>
          <w:ilvl w:val="1"/>
          <w:numId w:val="70"/>
        </w:numPr>
        <w:tabs>
          <w:tab w:val="left" w:pos="1134"/>
        </w:tabs>
        <w:spacing w:after="0" w:line="20" w:lineRule="atLeast"/>
        <w:ind w:left="0" w:firstLine="567"/>
        <w:jc w:val="both"/>
        <w:rPr>
          <w:rFonts w:eastAsia="Arial" w:cstheme="minorHAnsi"/>
        </w:rPr>
      </w:pPr>
      <w:bookmarkStart w:id="7" w:name="_Ref39426332"/>
      <w:bookmarkStart w:id="8" w:name="_Ref39426338"/>
      <w:bookmarkStart w:id="9" w:name="_Toc126333929"/>
      <w:bookmarkEnd w:id="1"/>
      <w:r>
        <w:rPr>
          <w:rFonts w:eastAsia="Arial" w:cstheme="minorHAnsi"/>
        </w:rPr>
        <w:t xml:space="preserve"> </w:t>
      </w:r>
      <w:r w:rsidR="00C36750" w:rsidRPr="00AB501B">
        <w:rPr>
          <w:rFonts w:eastAsia="Arial" w:cstheme="minorHAnsi"/>
        </w:rPr>
        <w:t>Prieš paskelbiant apie pirkimą buvo vykdyta rinkos konsultacija. Rinkos konsultacijos dokumentai skelbiami CVP IS, adresu:</w:t>
      </w:r>
    </w:p>
    <w:p w14:paraId="1BCD97D7" w14:textId="4CAEBFD0" w:rsidR="00C36750" w:rsidRPr="007E248A" w:rsidRDefault="00A92BC0" w:rsidP="007E248A">
      <w:pPr>
        <w:tabs>
          <w:tab w:val="left" w:pos="993"/>
        </w:tabs>
        <w:spacing w:after="0" w:line="20" w:lineRule="atLeast"/>
        <w:jc w:val="both"/>
        <w:rPr>
          <w:rFonts w:cstheme="minorHAnsi"/>
          <w:sz w:val="22"/>
          <w:szCs w:val="22"/>
        </w:rPr>
      </w:pPr>
      <w:hyperlink r:id="rId14" w:history="1">
        <w:r w:rsidRPr="00A659AF">
          <w:rPr>
            <w:rStyle w:val="Hipersaitas"/>
            <w:rFonts w:cstheme="minorHAnsi"/>
            <w:color w:val="2F5496" w:themeColor="accent1" w:themeShade="BF"/>
            <w:sz w:val="22"/>
            <w:szCs w:val="22"/>
          </w:rPr>
          <w:t>https://viesiejipirkimai.lt/epps/pmc/listPmcContractDocuments.do?resourceId=2961548</w:t>
        </w:r>
      </w:hyperlink>
      <w:r w:rsidR="00C36750" w:rsidRPr="00A659AF">
        <w:rPr>
          <w:rFonts w:cstheme="minorHAnsi"/>
          <w:color w:val="2F5496" w:themeColor="accent1" w:themeShade="BF"/>
          <w:sz w:val="22"/>
          <w:szCs w:val="22"/>
        </w:rPr>
        <w:t>.</w:t>
      </w:r>
      <w:r w:rsidR="007E248A" w:rsidRPr="00A659AF">
        <w:rPr>
          <w:rFonts w:cstheme="minorHAnsi"/>
          <w:color w:val="2F5496" w:themeColor="accent1" w:themeShade="BF"/>
          <w:sz w:val="22"/>
          <w:szCs w:val="22"/>
        </w:rPr>
        <w:t xml:space="preserve"> </w:t>
      </w:r>
      <w:r w:rsidR="00C36750" w:rsidRPr="007E248A">
        <w:rPr>
          <w:rFonts w:cstheme="minorHAnsi"/>
          <w:b/>
          <w:bCs/>
          <w:i/>
          <w:iCs/>
          <w:sz w:val="22"/>
          <w:szCs w:val="22"/>
        </w:rPr>
        <w:t xml:space="preserve">Rinkos konsultacijos dokumentai nėra laikomi sudėtine pirkimo sąlygų dalimi. </w:t>
      </w:r>
    </w:p>
    <w:p w14:paraId="5DEDEBC7" w14:textId="1ED44FB6" w:rsidR="00B41C66" w:rsidRPr="00F0499F" w:rsidRDefault="00507DC9" w:rsidP="00717DCC">
      <w:pPr>
        <w:pStyle w:val="Antrat1"/>
        <w:spacing w:line="20" w:lineRule="atLeast"/>
        <w:contextualSpacing/>
      </w:pPr>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7"/>
      <w:bookmarkEnd w:id="8"/>
      <w:bookmarkEnd w:id="9"/>
    </w:p>
    <w:p w14:paraId="0B7B0A50" w14:textId="0F400578"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A5082E" w:rsidRPr="00A5082E">
        <w:rPr>
          <w:rFonts w:eastAsia="Calibri"/>
          <w:b/>
          <w:noProof/>
        </w:rPr>
        <w:t>Išmaniosios stacionaro vaistų išdavimo spintos ir</w:t>
      </w:r>
      <w:r w:rsidR="00A5082E" w:rsidRPr="00A5082E">
        <w:rPr>
          <w:rFonts w:eastAsia="Calibri"/>
          <w:b/>
          <w:noProof/>
        </w:rPr>
        <w:br/>
        <w:t>išmaniųjų slaugytojų vežimėlių sistem</w:t>
      </w:r>
      <w:r w:rsidR="00770DA9">
        <w:rPr>
          <w:rFonts w:eastAsia="Calibri"/>
          <w:b/>
          <w:noProof/>
        </w:rPr>
        <w:t>ą</w:t>
      </w:r>
      <w:r w:rsidR="00A5082E" w:rsidRPr="00A5082E">
        <w:rPr>
          <w:rFonts w:eastAsia="Calibri"/>
          <w:b/>
          <w:noProof/>
        </w:rPr>
        <w:t xml:space="preserve"> ir programinės įrangos integravimo paslaug</w:t>
      </w:r>
      <w:r w:rsidR="00770DA9">
        <w:rPr>
          <w:rFonts w:eastAsia="Calibri"/>
          <w:b/>
          <w:noProof/>
        </w:rPr>
        <w:t xml:space="preserve">as.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49B1DD57" w14:textId="22556F9C" w:rsidR="00E93F89" w:rsidRPr="00CE28F2" w:rsidRDefault="00507DC9" w:rsidP="00105452">
      <w:pPr>
        <w:pStyle w:val="Betarp"/>
        <w:spacing w:line="20" w:lineRule="atLeast"/>
        <w:ind w:firstLine="567"/>
        <w:contextualSpacing/>
        <w:jc w:val="both"/>
        <w:rPr>
          <w:rFonts w:cstheme="minorHAnsi"/>
        </w:rPr>
      </w:pPr>
      <w:r>
        <w:rPr>
          <w:rFonts w:cstheme="minorHAnsi"/>
        </w:rPr>
        <w:t>2.2</w:t>
      </w:r>
      <w:r w:rsidR="0089676B">
        <w:rPr>
          <w:rFonts w:cstheme="minorHAnsi"/>
        </w:rPr>
        <w:t xml:space="preserve">. </w:t>
      </w:r>
      <w:r w:rsidR="00B41C66" w:rsidRPr="00F0499F">
        <w:rPr>
          <w:rFonts w:cstheme="minorHAnsi"/>
        </w:rPr>
        <w:t xml:space="preserve">Pirkimo objektas skaidomas į dalis (-ių),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10"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6773B6" w:rsidRPr="00F0499F">
        <w:rPr>
          <w:rFonts w:cstheme="minorHAnsi"/>
        </w:rPr>
        <w:t>pried</w:t>
      </w:r>
      <w:r w:rsidR="00397BC6">
        <w:rPr>
          <w:rFonts w:cstheme="minorHAnsi"/>
        </w:rPr>
        <w:t>uos</w:t>
      </w:r>
      <w:r w:rsidR="006773B6" w:rsidRPr="00F0499F">
        <w:rPr>
          <w:rFonts w:cstheme="minorHAnsi"/>
        </w:rPr>
        <w:t>e</w:t>
      </w:r>
      <w:bookmarkEnd w:id="10"/>
      <w:r w:rsidR="00397BC6">
        <w:rPr>
          <w:rFonts w:cstheme="minorHAnsi"/>
        </w:rPr>
        <w:t xml:space="preserve"> „Pasiūlymo forma“ ir „Techninė specifikacija“</w:t>
      </w:r>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3F7FE3" w:rsidRPr="00C96736">
        <w:t xml:space="preserve">atskiras sutartis </w:t>
      </w:r>
      <w:r w:rsidR="006A3033" w:rsidRPr="00B40021">
        <w:t xml:space="preserve">dėl </w:t>
      </w:r>
      <w:r w:rsidR="00111429" w:rsidRPr="00B40021">
        <w:t>p</w:t>
      </w:r>
      <w:r w:rsidR="006A3033" w:rsidRPr="00B40021">
        <w:t>irkimo dalių, dėl kurių laimėtoju nustatytas tas pats tiekėjas</w:t>
      </w:r>
      <w:r w:rsidR="003F7FE3" w:rsidRPr="00B40021">
        <w:t>.</w:t>
      </w:r>
      <w:r w:rsidR="00890E54">
        <w:t xml:space="preserve"> </w:t>
      </w:r>
      <w:r w:rsidR="00B40564">
        <w:t>P</w:t>
      </w:r>
      <w:r w:rsidR="000D3381" w:rsidRPr="000D3381">
        <w:t>asiūlymai gali būti teikiami vienai, kelioms 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9B4101" w:rsidRPr="00B40564">
        <w:t>Techninė</w:t>
      </w:r>
      <w:r w:rsidR="00A65E97" w:rsidRPr="00B40564">
        <w:t xml:space="preserve"> </w:t>
      </w:r>
      <w:r w:rsidR="009B4101" w:rsidRPr="00B40564">
        <w:t>specifikacij</w:t>
      </w:r>
      <w:r w:rsidR="00A65E97" w:rsidRPr="00B40564">
        <w:t>a“</w:t>
      </w:r>
      <w:r w:rsidR="009B4101" w:rsidRPr="00B40564">
        <w:t xml:space="preserve"> nurodytai pirkimo objekto apimčiai, neskaidant jos smulkiau</w:t>
      </w:r>
      <w:r w:rsidR="00A65E97">
        <w:t>.</w:t>
      </w:r>
    </w:p>
    <w:p w14:paraId="0CA81FB8" w14:textId="7E0AEDEB" w:rsidR="00325243" w:rsidRDefault="00815D5F" w:rsidP="00105452">
      <w:pPr>
        <w:pStyle w:val="Sraopastraipa"/>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BDAC4E2" w:rsidR="00004521" w:rsidRDefault="00004521" w:rsidP="00105452">
      <w:pPr>
        <w:pStyle w:val="Sraopastraipa"/>
        <w:spacing w:after="0" w:line="20" w:lineRule="atLeast"/>
        <w:ind w:left="0" w:firstLine="567"/>
        <w:jc w:val="both"/>
        <w:rPr>
          <w:rFonts w:cstheme="minorHAnsi"/>
        </w:rPr>
      </w:pPr>
      <w:r>
        <w:rPr>
          <w:rFonts w:cstheme="minorHAnsi"/>
        </w:rPr>
        <w:t>2.</w:t>
      </w:r>
      <w:r w:rsidR="009B77B4">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4567D40C"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217EE4">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57E00B3"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2428DD">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p>
    <w:p w14:paraId="1D85D3A9" w14:textId="714E57F0" w:rsidR="00430638" w:rsidRPr="00F422C5" w:rsidRDefault="00EE127C" w:rsidP="00EE0601">
      <w:pPr>
        <w:pStyle w:val="Sraopastraipa"/>
        <w:spacing w:after="120" w:line="20" w:lineRule="atLeast"/>
        <w:ind w:left="0" w:firstLine="567"/>
        <w:jc w:val="both"/>
        <w:rPr>
          <w:b/>
          <w:bCs/>
        </w:rPr>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F422C5">
        <w:rPr>
          <w:b/>
          <w:bCs/>
        </w:rPr>
        <w:t xml:space="preserve">Kartu su pasiūlymu pateikiamas užpildytas Europos </w:t>
      </w:r>
      <w:r w:rsidR="000111FB" w:rsidRPr="00F422C5">
        <w:rPr>
          <w:b/>
          <w:bCs/>
        </w:rPr>
        <w:t>b</w:t>
      </w:r>
      <w:r w:rsidR="00430638" w:rsidRPr="00F422C5">
        <w:rPr>
          <w:b/>
          <w:bCs/>
        </w:rPr>
        <w:t>endrasis viešųjų pirkimų dokumentas (EBVPD) (forma pateikiama specialiųjų pirkimo sąlygų priede).</w:t>
      </w:r>
    </w:p>
    <w:p w14:paraId="33222DE4" w14:textId="2841FA8D" w:rsidR="003A502D" w:rsidRPr="003A502D" w:rsidRDefault="00F574AD" w:rsidP="003A502D">
      <w:pPr>
        <w:pStyle w:val="Sraopastraipa"/>
        <w:spacing w:after="0" w:line="20" w:lineRule="atLeast"/>
        <w:ind w:left="0" w:firstLine="567"/>
        <w:jc w:val="both"/>
        <w:rPr>
          <w:bCs/>
          <w:iCs/>
        </w:rPr>
      </w:pPr>
      <w:r w:rsidRPr="00F574AD">
        <w:t xml:space="preserve">3.2. </w:t>
      </w:r>
      <w:r w:rsidR="003A502D" w:rsidRPr="003A502D">
        <w:rPr>
          <w:iCs/>
        </w:rPr>
        <w:t>Tiekėjas, dalyvaujantis pirkime, turi atitikti kvalifikacijos reikalavimus ir, jei taikoma, kokybės vadybos sistemos ir (arba) aplinkos apsaugos vadybos sistemos standartų reikalavimus,</w:t>
      </w:r>
      <w:r w:rsidR="003A502D" w:rsidRPr="003A502D">
        <w:rPr>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1BE1E231" w14:textId="6FCA5EA1" w:rsidR="00E90273" w:rsidRPr="003D7C5A" w:rsidRDefault="006C59F7" w:rsidP="003D7C5A">
      <w:pPr>
        <w:spacing w:after="0" w:line="20" w:lineRule="atLeast"/>
        <w:ind w:firstLine="567"/>
        <w:jc w:val="both"/>
        <w:rPr>
          <w:bCs/>
          <w:iCs/>
        </w:rPr>
      </w:pPr>
      <w:r w:rsidRPr="00B60F7F">
        <w:rPr>
          <w:bCs/>
          <w:iCs/>
        </w:rPr>
        <w:t xml:space="preserve">3.3. </w:t>
      </w:r>
      <w:r w:rsidR="003D7C5A" w:rsidRPr="003D7C5A">
        <w:rPr>
          <w:bCs/>
          <w:iCs/>
        </w:rPr>
        <w:t>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B60F7F">
        <w:rPr>
          <w:bCs/>
          <w:iCs/>
        </w:rPr>
        <w:t xml:space="preserve">.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Pirkimui taikomos Reglamento nuostatos</w:t>
      </w:r>
      <w:r w:rsidR="00DF3DDF" w:rsidRPr="006549BC">
        <w:rPr>
          <w:rFonts w:cstheme="minorHAnsi"/>
          <w:b/>
          <w:bCs/>
          <w:color w:val="000000" w:themeColor="text1"/>
        </w:rPr>
        <w:t xml:space="preserve">. </w:t>
      </w:r>
      <w:r w:rsidR="00FD6EE2" w:rsidRPr="006549BC">
        <w:rPr>
          <w:rFonts w:cstheme="minorHAnsi"/>
          <w:b/>
          <w:bCs/>
          <w:color w:val="000000" w:themeColor="text1"/>
        </w:rPr>
        <w:t xml:space="preserve">Kartu su </w:t>
      </w:r>
      <w:r w:rsidR="00E3566E" w:rsidRPr="006549BC">
        <w:rPr>
          <w:rFonts w:cstheme="minorHAnsi"/>
          <w:b/>
          <w:bCs/>
          <w:color w:val="000000" w:themeColor="text1"/>
        </w:rPr>
        <w:t>p</w:t>
      </w:r>
      <w:r w:rsidR="00FD6EE2" w:rsidRPr="006549BC">
        <w:rPr>
          <w:rFonts w:cstheme="minorHAnsi"/>
          <w:b/>
          <w:bCs/>
          <w:color w:val="000000" w:themeColor="text1"/>
        </w:rPr>
        <w:t>asiūlymu tiekėjas turi pateikti</w:t>
      </w:r>
      <w:r w:rsidR="00B96756" w:rsidRPr="006549BC">
        <w:rPr>
          <w:rFonts w:cstheme="minorHAnsi"/>
          <w:b/>
          <w:bCs/>
          <w:color w:val="000000" w:themeColor="text1"/>
        </w:rPr>
        <w:t xml:space="preserve"> </w:t>
      </w:r>
      <w:r w:rsidR="00B24708" w:rsidRPr="006549BC">
        <w:rPr>
          <w:rFonts w:cstheme="minorHAnsi"/>
          <w:b/>
          <w:bCs/>
          <w:color w:val="000000" w:themeColor="text1"/>
        </w:rPr>
        <w:t xml:space="preserve">užpildytą </w:t>
      </w:r>
      <w:r w:rsidR="0063163D" w:rsidRPr="006549BC">
        <w:rPr>
          <w:rFonts w:cstheme="minorHAnsi"/>
          <w:b/>
          <w:bCs/>
          <w:color w:val="000000" w:themeColor="text1"/>
        </w:rPr>
        <w:t>deklaracij</w:t>
      </w:r>
      <w:r w:rsidR="00FD6EE2" w:rsidRPr="006549BC">
        <w:rPr>
          <w:rFonts w:cstheme="minorHAnsi"/>
          <w:b/>
          <w:bCs/>
          <w:color w:val="000000" w:themeColor="text1"/>
        </w:rPr>
        <w:t>ą</w:t>
      </w:r>
      <w:r w:rsidR="0063163D" w:rsidRPr="006549BC">
        <w:rPr>
          <w:rFonts w:cstheme="minorHAnsi"/>
          <w:b/>
          <w:bCs/>
          <w:color w:val="000000" w:themeColor="text1"/>
        </w:rPr>
        <w:t xml:space="preserve"> </w:t>
      </w:r>
      <w:r w:rsidR="00FD6EE2" w:rsidRPr="006549BC">
        <w:rPr>
          <w:rFonts w:cstheme="minorHAnsi"/>
          <w:b/>
          <w:bCs/>
          <w:color w:val="000000" w:themeColor="text1"/>
        </w:rPr>
        <w:t xml:space="preserve">dėl </w:t>
      </w:r>
      <w:r w:rsidR="0078453C" w:rsidRPr="006549BC">
        <w:rPr>
          <w:rFonts w:cstheme="minorHAnsi"/>
          <w:b/>
          <w:bCs/>
          <w:color w:val="000000" w:themeColor="text1"/>
        </w:rPr>
        <w:t>(ne)atitikties Reglamento nuostatoms</w:t>
      </w:r>
      <w:r w:rsidR="0063163D" w:rsidRPr="006549BC">
        <w:rPr>
          <w:rFonts w:cstheme="minorHAnsi"/>
          <w:b/>
          <w:bCs/>
          <w:color w:val="000000" w:themeColor="text1"/>
        </w:rPr>
        <w:t xml:space="preserve">, kuri pateikta </w:t>
      </w:r>
      <w:r w:rsidR="006A737F" w:rsidRPr="006549BC">
        <w:rPr>
          <w:rFonts w:cstheme="minorHAnsi"/>
          <w:b/>
          <w:bCs/>
          <w:color w:val="000000" w:themeColor="text1"/>
        </w:rPr>
        <w:t>specialiųjų p</w:t>
      </w:r>
      <w:r w:rsidR="00551FA7" w:rsidRPr="006549BC">
        <w:rPr>
          <w:rFonts w:cstheme="minorHAnsi"/>
          <w:b/>
          <w:bCs/>
          <w:color w:val="000000" w:themeColor="text1"/>
        </w:rPr>
        <w:t xml:space="preserve">irkimo </w:t>
      </w:r>
      <w:r w:rsidR="0063163D" w:rsidRPr="006549BC">
        <w:rPr>
          <w:rFonts w:cstheme="minorHAnsi"/>
          <w:b/>
          <w:bCs/>
          <w:color w:val="000000" w:themeColor="text1"/>
        </w:rPr>
        <w:t xml:space="preserve">sąlygų </w:t>
      </w:r>
      <w:r w:rsidR="007A15EC" w:rsidRPr="006549BC">
        <w:rPr>
          <w:rFonts w:cstheme="minorHAnsi"/>
          <w:b/>
          <w:bCs/>
          <w:color w:val="000000" w:themeColor="text1"/>
        </w:rPr>
        <w:t>priede</w:t>
      </w:r>
      <w:r w:rsidR="00B24708" w:rsidRPr="006549BC">
        <w:rPr>
          <w:rFonts w:cstheme="minorHAnsi"/>
          <w:b/>
          <w:bCs/>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6549BC">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lastRenderedPageBreak/>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116D8A5C" w:rsidR="0058377F" w:rsidRPr="00676607" w:rsidRDefault="00E4480E" w:rsidP="00EE0601">
      <w:pPr>
        <w:spacing w:after="0" w:line="20" w:lineRule="atLeast"/>
        <w:ind w:firstLine="567"/>
        <w:jc w:val="both"/>
      </w:pPr>
      <w:r>
        <w:t>3.</w:t>
      </w:r>
      <w:r w:rsidR="008148CF">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6" w:name="_Hlk173953042"/>
      <w:r w:rsidR="00100799">
        <w:t xml:space="preserve">1 </w:t>
      </w:r>
      <w:r w:rsidR="00A55345" w:rsidRPr="00A55345">
        <w:t>ir</w:t>
      </w:r>
      <w:r w:rsidR="00100799">
        <w:t xml:space="preserve"> 2 </w:t>
      </w:r>
      <w:bookmarkEnd w:id="16"/>
      <w:r w:rsidR="00100799">
        <w:t xml:space="preserve">punkte </w:t>
      </w:r>
      <w:r w:rsidR="00FA0E33">
        <w:t>numatytas sąlygas.</w:t>
      </w:r>
      <w:r w:rsidR="00676607">
        <w:t xml:space="preserve"> </w:t>
      </w:r>
      <w:r w:rsidR="00D304B1" w:rsidRPr="006549BC">
        <w:rPr>
          <w:rFonts w:eastAsia="Times New Roman"/>
          <w:b/>
          <w:bCs/>
          <w:color w:val="000000" w:themeColor="text1"/>
          <w:lang w:eastAsia="en-US"/>
        </w:rPr>
        <w:t xml:space="preserve">Tiekėjai kartu su pasiūlymu turi pateikti </w:t>
      </w:r>
      <w:r w:rsidR="002A34DD" w:rsidRPr="006549BC">
        <w:rPr>
          <w:rFonts w:eastAsia="Times New Roman"/>
          <w:b/>
          <w:bCs/>
          <w:color w:val="000000" w:themeColor="text1"/>
          <w:lang w:eastAsia="en-US"/>
        </w:rPr>
        <w:t xml:space="preserve">užpildytą </w:t>
      </w:r>
      <w:r w:rsidR="00013DF0" w:rsidRPr="006549BC">
        <w:rPr>
          <w:rFonts w:eastAsia="Times New Roman"/>
          <w:b/>
          <w:bCs/>
          <w:color w:val="000000" w:themeColor="text1"/>
          <w:lang w:eastAsia="en-US"/>
        </w:rPr>
        <w:t xml:space="preserve">Viešųjų pirkimų tarnybos </w:t>
      </w:r>
      <w:r w:rsidR="00FA7269" w:rsidRPr="006549BC">
        <w:rPr>
          <w:rFonts w:eastAsia="Times New Roman"/>
          <w:b/>
          <w:bCs/>
          <w:color w:val="000000" w:themeColor="text1"/>
          <w:lang w:eastAsia="en-US"/>
        </w:rPr>
        <w:t>nustatytos</w:t>
      </w:r>
      <w:r w:rsidR="00013DF0" w:rsidRPr="006549BC">
        <w:rPr>
          <w:rFonts w:eastAsia="Times New Roman"/>
          <w:b/>
          <w:bCs/>
          <w:color w:val="000000" w:themeColor="text1"/>
          <w:lang w:eastAsia="en-US"/>
        </w:rPr>
        <w:t xml:space="preserve"> formos </w:t>
      </w:r>
      <w:r w:rsidRPr="006549BC">
        <w:rPr>
          <w:rFonts w:eastAsia="Times New Roman"/>
          <w:b/>
          <w:bCs/>
          <w:color w:val="000000" w:themeColor="text1"/>
          <w:lang w:eastAsia="en-US"/>
        </w:rPr>
        <w:t xml:space="preserve">Nacionalinio saugumo reikalavimų </w:t>
      </w:r>
      <w:r w:rsidR="00DD47C8" w:rsidRPr="006549BC">
        <w:rPr>
          <w:rFonts w:eastAsia="Times New Roman"/>
          <w:b/>
          <w:bCs/>
          <w:color w:val="000000" w:themeColor="text1"/>
          <w:lang w:eastAsia="en-US"/>
        </w:rPr>
        <w:t>atitikties deklaraciją</w:t>
      </w:r>
      <w:r w:rsidRPr="006549BC">
        <w:rPr>
          <w:rFonts w:eastAsia="Times New Roman"/>
          <w:b/>
          <w:bCs/>
          <w:color w:val="000000" w:themeColor="text1"/>
          <w:lang w:eastAsia="en-US"/>
        </w:rPr>
        <w:t xml:space="preserve"> </w:t>
      </w:r>
      <w:r w:rsidRPr="006549BC">
        <w:rPr>
          <w:rFonts w:eastAsia="Times New Roman"/>
          <w:b/>
          <w:bCs/>
          <w:iCs/>
          <w:color w:val="000000" w:themeColor="text1"/>
          <w:lang w:eastAsia="en-US"/>
        </w:rPr>
        <w:t>(forma pateikiama specialiųjų pirkimo sąlygų priede)</w:t>
      </w:r>
      <w:r w:rsidR="002B6251" w:rsidRPr="006549BC">
        <w:rPr>
          <w:rFonts w:eastAsia="Times New Roman"/>
          <w:b/>
          <w:bCs/>
          <w:color w:val="000000" w:themeColor="text1"/>
          <w:lang w:eastAsia="en-US"/>
        </w:rPr>
        <w:t>.</w:t>
      </w:r>
      <w:r w:rsidR="002B6251">
        <w:rPr>
          <w:rFonts w:eastAsia="Times New Roman"/>
          <w:color w:val="000000" w:themeColor="text1"/>
          <w:lang w:eastAsia="en-US"/>
        </w:rPr>
        <w:t xml:space="preserve">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w:t>
      </w:r>
      <w:r w:rsidR="001B1B5A" w:rsidRPr="006045FF">
        <w:rPr>
          <w:rFonts w:eastAsia="Times New Roman"/>
          <w:lang w:eastAsia="en-US"/>
        </w:rPr>
        <w:t xml:space="preserve">sąlygų </w:t>
      </w:r>
      <w:r w:rsidR="006045FF" w:rsidRPr="006045FF">
        <w:rPr>
          <w:rFonts w:eastAsia="Times New Roman"/>
          <w:lang w:eastAsia="en-US"/>
        </w:rPr>
        <w:t>9</w:t>
      </w:r>
      <w:r w:rsidR="001B1B5A" w:rsidRPr="006045FF">
        <w:rPr>
          <w:rFonts w:eastAsia="Times New Roman"/>
          <w:lang w:eastAsia="en-US"/>
        </w:rPr>
        <w:t xml:space="preserve"> priede</w:t>
      </w:r>
      <w:r w:rsidR="00341B28" w:rsidRPr="006045FF">
        <w:rPr>
          <w:rFonts w:eastAsia="Times New Roman"/>
          <w:lang w:eastAsia="en-US"/>
        </w:rPr>
        <w:t xml:space="preserve">, </w:t>
      </w:r>
      <w:r w:rsidR="005E3285" w:rsidRPr="006045FF">
        <w:rPr>
          <w:rFonts w:eastAsia="Times New Roman"/>
          <w:bCs/>
          <w:lang w:eastAsia="en-US"/>
        </w:rPr>
        <w:t xml:space="preserve">išskyrus </w:t>
      </w:r>
      <w:r w:rsidR="005E3285" w:rsidRPr="005E3285">
        <w:rPr>
          <w:rFonts w:eastAsia="Times New Roman"/>
          <w:bCs/>
          <w:color w:val="000000" w:themeColor="text1"/>
          <w:lang w:eastAsia="en-US"/>
        </w:rPr>
        <w:t>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4B3159F6" w:rsidR="006B5A2F" w:rsidRPr="00EF68E7" w:rsidRDefault="00105BA3" w:rsidP="00EE0601">
      <w:pPr>
        <w:spacing w:after="0" w:line="20" w:lineRule="atLeast"/>
        <w:ind w:firstLine="567"/>
        <w:jc w:val="both"/>
      </w:pPr>
      <w:r w:rsidRPr="00EF68E7">
        <w:t>3.</w:t>
      </w:r>
      <w:r w:rsidR="008148CF">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w:t>
      </w:r>
      <w:r w:rsidR="008C0067" w:rsidRPr="00E02AAA">
        <w:rPr>
          <w:rFonts w:eastAsia="Times New Roman"/>
          <w:lang w:eastAsia="en-US"/>
        </w:rPr>
        <w:t xml:space="preserve">sąlygų </w:t>
      </w:r>
      <w:r w:rsidR="00E02AAA" w:rsidRPr="00E02AAA">
        <w:rPr>
          <w:rFonts w:eastAsia="Times New Roman"/>
          <w:lang w:eastAsia="en-US"/>
        </w:rPr>
        <w:t>9</w:t>
      </w:r>
      <w:r w:rsidR="008C0067" w:rsidRPr="00E02AAA">
        <w:rPr>
          <w:rFonts w:eastAsia="Times New Roman"/>
          <w:lang w:eastAsia="en-US"/>
        </w:rPr>
        <w:t xml:space="preserve"> priede</w:t>
      </w:r>
      <w:r w:rsidR="008C0067" w:rsidRPr="00E02AAA">
        <w:rPr>
          <w:rFonts w:eastAsia="Times New Roman"/>
          <w:bCs/>
          <w:lang w:eastAsia="en-US"/>
        </w:rPr>
        <w:t xml:space="preserve">, </w:t>
      </w:r>
      <w:r w:rsidR="00BC5FB6" w:rsidRPr="00E02AAA">
        <w:rPr>
          <w:rFonts w:eastAsia="Times New Roman"/>
          <w:bCs/>
          <w:lang w:eastAsia="en-US"/>
        </w:rPr>
        <w:t xml:space="preserve">išskyrus </w:t>
      </w:r>
      <w:r w:rsidR="00BC5FB6" w:rsidRPr="00EF68E7">
        <w:rPr>
          <w:rFonts w:eastAsia="Times New Roman"/>
          <w:bCs/>
          <w:color w:val="000000" w:themeColor="text1"/>
          <w:lang w:eastAsia="en-US"/>
        </w:rPr>
        <w:t>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7"/>
      <w:bookmarkEnd w:id="18"/>
      <w:bookmarkEnd w:id="19"/>
    </w:p>
    <w:p w14:paraId="12E6CEC2" w14:textId="77777777" w:rsidR="00F435BA" w:rsidRPr="00F17C5B" w:rsidRDefault="00922A25" w:rsidP="00EE0601">
      <w:pPr>
        <w:spacing w:after="0" w:line="20" w:lineRule="atLeast"/>
        <w:ind w:firstLine="567"/>
        <w:jc w:val="both"/>
        <w:rPr>
          <w:rFonts w:cstheme="minorHAnsi"/>
        </w:rPr>
      </w:pPr>
      <w:bookmarkStart w:id="20" w:name="_Hlk58833772"/>
      <w:r w:rsidRPr="00F17C5B">
        <w:rPr>
          <w:rFonts w:cstheme="minorHAnsi"/>
        </w:rPr>
        <w:t>4.1. Pasiūlymą sudaro pateiktų dokumentų visuma. Tiekėjas turi pateikti:</w:t>
      </w:r>
      <w:r w:rsidRPr="00F17C5B">
        <w:rPr>
          <w:rFonts w:cstheme="minorHAnsi"/>
        </w:rPr>
        <w:tab/>
      </w:r>
    </w:p>
    <w:p w14:paraId="414F8868" w14:textId="479DFC5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1"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1"/>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0"/>
    <w:p w14:paraId="6602056D" w14:textId="23E790F3" w:rsidR="0096678C" w:rsidRPr="00DD5A6E" w:rsidRDefault="00B96957" w:rsidP="00EE0601">
      <w:pPr>
        <w:pStyle w:val="Sraopastraipa"/>
        <w:spacing w:line="20" w:lineRule="atLeast"/>
        <w:ind w:left="0" w:firstLine="567"/>
        <w:jc w:val="both"/>
      </w:pPr>
      <w:r>
        <w:lastRenderedPageBreak/>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941E473"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7"/>
      <w:bookmarkEnd w:id="28"/>
      <w:bookmarkEnd w:id="29"/>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0"/>
      <w:bookmarkEnd w:id="31"/>
      <w:bookmarkEnd w:id="32"/>
      <w:bookmarkEnd w:id="33"/>
      <w:bookmarkEnd w:id="34"/>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C9DD78" w:rsidR="009D0DC5" w:rsidRPr="00B47B85" w:rsidRDefault="00EA001C" w:rsidP="00B647E6">
      <w:pPr>
        <w:pStyle w:val="Antrat1"/>
        <w:numPr>
          <w:ilvl w:val="0"/>
          <w:numId w:val="69"/>
        </w:numPr>
        <w:spacing w:line="20" w:lineRule="atLeast"/>
        <w:ind w:left="426" w:hanging="426"/>
        <w:contextualSpacing/>
        <w:rPr>
          <w:rFonts w:asciiTheme="minorHAnsi" w:hAnsiTheme="minorHAnsi" w:cstheme="minorHAnsi"/>
        </w:rPr>
      </w:pPr>
      <w:bookmarkStart w:id="37" w:name="_Ref39667303"/>
      <w:bookmarkStart w:id="38" w:name="_Ref39667308"/>
      <w:bookmarkStart w:id="39"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5"/>
      <w:bookmarkEnd w:id="36"/>
      <w:bookmarkEnd w:id="37"/>
      <w:bookmarkEnd w:id="38"/>
      <w:bookmarkEnd w:id="39"/>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0"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0"/>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27B7C38D" w:rsidR="00D734C6" w:rsidRPr="00F0499F" w:rsidRDefault="005E18D4" w:rsidP="00F1132A">
      <w:pPr>
        <w:spacing w:after="0" w:line="20" w:lineRule="atLeast"/>
        <w:ind w:firstLine="567"/>
        <w:jc w:val="both"/>
      </w:pPr>
      <w:r w:rsidRPr="007B32B4">
        <w:rPr>
          <w:rFonts w:eastAsiaTheme="minorHAnsi" w:cstheme="minorHAnsi"/>
          <w:bCs/>
          <w:iCs/>
        </w:rPr>
        <w:t>7.</w:t>
      </w:r>
      <w:r w:rsidR="00F1132A">
        <w:rPr>
          <w:rFonts w:eastAsiaTheme="minorHAnsi" w:cstheme="minorHAnsi"/>
          <w:bCs/>
          <w:iCs/>
        </w:rPr>
        <w:t>2.</w:t>
      </w:r>
      <w:r w:rsidRPr="007B32B4">
        <w:rPr>
          <w:rFonts w:eastAsiaTheme="minorHAnsi" w:cstheme="minorHAnsi"/>
          <w:bCs/>
          <w:iCs/>
        </w:rPr>
        <w:t xml:space="preserve">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w:t>
      </w:r>
      <w:r w:rsidR="00D734C6" w:rsidRPr="002B6E0C">
        <w:t xml:space="preserve">dėl visų pirkimo objekto dalių, vadovaujantis </w:t>
      </w:r>
      <w:r w:rsidR="0014578C">
        <w:t>specialiųjų p</w:t>
      </w:r>
      <w:r w:rsidR="00551FA7" w:rsidRPr="127DD6E8">
        <w:t xml:space="preserve">irkimo </w:t>
      </w:r>
      <w:r w:rsidR="002D6F74" w:rsidRPr="127DD6E8">
        <w:t>sąlygų pried</w:t>
      </w:r>
      <w:r w:rsidR="00B93866">
        <w:t>e</w:t>
      </w:r>
      <w:r w:rsidR="00D54741">
        <w:t xml:space="preserve"> </w:t>
      </w:r>
      <w:r w:rsidR="007823B0">
        <w:t xml:space="preserve">„Pasiūlymo forma“ </w:t>
      </w:r>
      <w:r w:rsidR="00D734C6" w:rsidRPr="127DD6E8">
        <w:t xml:space="preserve">nustatytomis taisyklėmis. </w:t>
      </w:r>
    </w:p>
    <w:p w14:paraId="678C44CA" w14:textId="5EC6ADE8"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Pr>
          <w:rFonts w:asciiTheme="minorHAnsi" w:hAnsiTheme="minorHAnsi" w:cstheme="minorHAnsi"/>
        </w:rPr>
        <w:t>8.</w:t>
      </w:r>
      <w:r w:rsidR="00A659AF">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1"/>
      <w:bookmarkEnd w:id="42"/>
      <w:bookmarkEnd w:id="43"/>
      <w:r w:rsidR="00F848E0">
        <w:rPr>
          <w:rFonts w:asciiTheme="minorHAnsi" w:hAnsiTheme="minorHAnsi" w:cstheme="minorHAnsi"/>
        </w:rPr>
        <w:t>pasirašymas ir sąlygos</w:t>
      </w:r>
    </w:p>
    <w:p w14:paraId="3EF7068A" w14:textId="781A2AD1" w:rsidR="0088290F" w:rsidRDefault="0088290F" w:rsidP="002B6E0C">
      <w:pPr>
        <w:pStyle w:val="Sraopastraipa"/>
        <w:spacing w:after="0" w:line="20" w:lineRule="atLeast"/>
        <w:ind w:left="0" w:firstLine="567"/>
        <w:jc w:val="both"/>
        <w:rPr>
          <w:rFonts w:eastAsiaTheme="minorHAnsi" w:cstheme="minorHAnsi"/>
          <w:i/>
          <w:iCs/>
          <w:color w:val="FF0000"/>
          <w:lang w:eastAsia="en-US"/>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02928" w14:textId="77777777" w:rsidR="00D35B02" w:rsidRDefault="00D35B02" w:rsidP="00D05666">
      <w:r>
        <w:separator/>
      </w:r>
    </w:p>
  </w:endnote>
  <w:endnote w:type="continuationSeparator" w:id="0">
    <w:p w14:paraId="5BD4C9C0" w14:textId="77777777" w:rsidR="00D35B02" w:rsidRDefault="00D35B02" w:rsidP="00D05666">
      <w:r>
        <w:continuationSeparator/>
      </w:r>
    </w:p>
  </w:endnote>
  <w:endnote w:type="continuationNotice" w:id="1">
    <w:p w14:paraId="5044A72C" w14:textId="77777777" w:rsidR="00D35B02" w:rsidRDefault="00D35B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ED9B8" w14:textId="77777777" w:rsidR="00D35B02" w:rsidRDefault="00D35B02" w:rsidP="00D05666">
      <w:r>
        <w:separator/>
      </w:r>
    </w:p>
  </w:footnote>
  <w:footnote w:type="continuationSeparator" w:id="0">
    <w:p w14:paraId="3B4A7FBA" w14:textId="77777777" w:rsidR="00D35B02" w:rsidRDefault="00D35B02" w:rsidP="00D05666">
      <w:r>
        <w:continuationSeparator/>
      </w:r>
    </w:p>
  </w:footnote>
  <w:footnote w:type="continuationNotice" w:id="1">
    <w:p w14:paraId="5308D508" w14:textId="77777777" w:rsidR="00D35B02" w:rsidRDefault="00D35B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730ABD"/>
    <w:multiLevelType w:val="multilevel"/>
    <w:tmpl w:val="5524ABBA"/>
    <w:lvl w:ilvl="0">
      <w:start w:val="1"/>
      <w:numFmt w:val="decimal"/>
      <w:lvlText w:val="%1."/>
      <w:lvlJc w:val="left"/>
      <w:pPr>
        <w:ind w:left="435" w:hanging="435"/>
      </w:pPr>
      <w:rPr>
        <w:rFonts w:hint="default"/>
      </w:rPr>
    </w:lvl>
    <w:lvl w:ilvl="1">
      <w:start w:val="1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7"/>
  </w:num>
  <w:num w:numId="5" w16cid:durableId="1484615006">
    <w:abstractNumId w:val="54"/>
  </w:num>
  <w:num w:numId="6" w16cid:durableId="996999728">
    <w:abstractNumId w:val="35"/>
  </w:num>
  <w:num w:numId="7" w16cid:durableId="1384593860">
    <w:abstractNumId w:val="68"/>
  </w:num>
  <w:num w:numId="8" w16cid:durableId="993795571">
    <w:abstractNumId w:val="0"/>
  </w:num>
  <w:num w:numId="9" w16cid:durableId="921140231">
    <w:abstractNumId w:val="43"/>
  </w:num>
  <w:num w:numId="10" w16cid:durableId="1353803007">
    <w:abstractNumId w:val="66"/>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2"/>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7"/>
  </w:num>
  <w:num w:numId="29" w16cid:durableId="1909728217">
    <w:abstractNumId w:val="38"/>
  </w:num>
  <w:num w:numId="30" w16cid:durableId="760639590">
    <w:abstractNumId w:val="41"/>
  </w:num>
  <w:num w:numId="31" w16cid:durableId="1720591833">
    <w:abstractNumId w:val="23"/>
  </w:num>
  <w:num w:numId="32" w16cid:durableId="698122014">
    <w:abstractNumId w:val="58"/>
  </w:num>
  <w:num w:numId="33" w16cid:durableId="12269543">
    <w:abstractNumId w:val="62"/>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4"/>
  </w:num>
  <w:num w:numId="39" w16cid:durableId="1826389827">
    <w:abstractNumId w:val="29"/>
  </w:num>
  <w:num w:numId="40" w16cid:durableId="2125923423">
    <w:abstractNumId w:val="69"/>
  </w:num>
  <w:num w:numId="41" w16cid:durableId="331296763">
    <w:abstractNumId w:val="34"/>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0"/>
  </w:num>
  <w:num w:numId="52" w16cid:durableId="1278683418">
    <w:abstractNumId w:val="25"/>
  </w:num>
  <w:num w:numId="53" w16cid:durableId="1996449446">
    <w:abstractNumId w:val="60"/>
  </w:num>
  <w:num w:numId="54" w16cid:durableId="756099957">
    <w:abstractNumId w:val="5"/>
  </w:num>
  <w:num w:numId="55" w16cid:durableId="1514689489">
    <w:abstractNumId w:val="42"/>
  </w:num>
  <w:num w:numId="56" w16cid:durableId="940334829">
    <w:abstractNumId w:val="47"/>
  </w:num>
  <w:num w:numId="57" w16cid:durableId="1709791873">
    <w:abstractNumId w:val="61"/>
  </w:num>
  <w:num w:numId="58" w16cid:durableId="1424257037">
    <w:abstractNumId w:val="21"/>
  </w:num>
  <w:num w:numId="59" w16cid:durableId="2102338986">
    <w:abstractNumId w:val="8"/>
  </w:num>
  <w:num w:numId="60" w16cid:durableId="534345755">
    <w:abstractNumId w:val="31"/>
  </w:num>
  <w:num w:numId="61" w16cid:durableId="1482305889">
    <w:abstractNumId w:val="53"/>
  </w:num>
  <w:num w:numId="62" w16cid:durableId="1217424725">
    <w:abstractNumId w:val="65"/>
  </w:num>
  <w:num w:numId="63" w16cid:durableId="32313854">
    <w:abstractNumId w:val="30"/>
  </w:num>
  <w:num w:numId="64" w16cid:durableId="830829143">
    <w:abstractNumId w:val="1"/>
  </w:num>
  <w:num w:numId="65" w16cid:durableId="1773696381">
    <w:abstractNumId w:val="59"/>
  </w:num>
  <w:num w:numId="66" w16cid:durableId="1318921492">
    <w:abstractNumId w:val="37"/>
  </w:num>
  <w:num w:numId="67" w16cid:durableId="908467410">
    <w:abstractNumId w:val="3"/>
  </w:num>
  <w:num w:numId="68" w16cid:durableId="1864435576">
    <w:abstractNumId w:val="56"/>
  </w:num>
  <w:num w:numId="69" w16cid:durableId="1743915481">
    <w:abstractNumId w:val="49"/>
  </w:num>
  <w:num w:numId="70" w16cid:durableId="1229802069">
    <w:abstractNumId w:val="5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4C4B"/>
    <w:rsid w:val="00015C6B"/>
    <w:rsid w:val="00015C75"/>
    <w:rsid w:val="00015FC9"/>
    <w:rsid w:val="0001618D"/>
    <w:rsid w:val="0001658B"/>
    <w:rsid w:val="0001670E"/>
    <w:rsid w:val="00016FDD"/>
    <w:rsid w:val="00017009"/>
    <w:rsid w:val="00017129"/>
    <w:rsid w:val="0001789C"/>
    <w:rsid w:val="0002058D"/>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D7CD4"/>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4E4C"/>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3E3"/>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6F1B"/>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1A"/>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3CAD"/>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773"/>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17EE4"/>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135B"/>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8DD"/>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87A"/>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E0C"/>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502D"/>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C5A"/>
    <w:rsid w:val="003D7DD9"/>
    <w:rsid w:val="003E0A08"/>
    <w:rsid w:val="003E0AF4"/>
    <w:rsid w:val="003E0FEA"/>
    <w:rsid w:val="003E1160"/>
    <w:rsid w:val="003E1371"/>
    <w:rsid w:val="003E148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1B3"/>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2FA3"/>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431"/>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2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4B50"/>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5E9B"/>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5F30"/>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0BB"/>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5FF"/>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021"/>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49BC"/>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1B9"/>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0DA9"/>
    <w:rsid w:val="00771A43"/>
    <w:rsid w:val="00771D7A"/>
    <w:rsid w:val="00771EC8"/>
    <w:rsid w:val="007720C2"/>
    <w:rsid w:val="007731F0"/>
    <w:rsid w:val="00773AAE"/>
    <w:rsid w:val="007740AD"/>
    <w:rsid w:val="00774AA5"/>
    <w:rsid w:val="007752C3"/>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4DB"/>
    <w:rsid w:val="007E1893"/>
    <w:rsid w:val="007E232C"/>
    <w:rsid w:val="007E248A"/>
    <w:rsid w:val="007E2CF6"/>
    <w:rsid w:val="007E2E51"/>
    <w:rsid w:val="007E36E0"/>
    <w:rsid w:val="007E3D46"/>
    <w:rsid w:val="007E3D62"/>
    <w:rsid w:val="007E41F8"/>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7FF"/>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8CF"/>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1C2"/>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722"/>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C70"/>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4AC"/>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24F"/>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7B4"/>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082E"/>
    <w:rsid w:val="00A510B9"/>
    <w:rsid w:val="00A51E81"/>
    <w:rsid w:val="00A52316"/>
    <w:rsid w:val="00A524F1"/>
    <w:rsid w:val="00A5253F"/>
    <w:rsid w:val="00A52B08"/>
    <w:rsid w:val="00A53041"/>
    <w:rsid w:val="00A53BAE"/>
    <w:rsid w:val="00A54FCF"/>
    <w:rsid w:val="00A55345"/>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9AF"/>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2BC0"/>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05"/>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F0F"/>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05A"/>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0D5E"/>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36B"/>
    <w:rsid w:val="00B62973"/>
    <w:rsid w:val="00B62C56"/>
    <w:rsid w:val="00B62D48"/>
    <w:rsid w:val="00B647E6"/>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ED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A7E5B"/>
    <w:rsid w:val="00BB0514"/>
    <w:rsid w:val="00BB0FC8"/>
    <w:rsid w:val="00BB174C"/>
    <w:rsid w:val="00BB1ED5"/>
    <w:rsid w:val="00BB2084"/>
    <w:rsid w:val="00BB2206"/>
    <w:rsid w:val="00BB2D57"/>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6697"/>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750"/>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8F5"/>
    <w:rsid w:val="00C66D2A"/>
    <w:rsid w:val="00C66E3C"/>
    <w:rsid w:val="00C671FD"/>
    <w:rsid w:val="00C672E2"/>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019"/>
    <w:rsid w:val="00C93240"/>
    <w:rsid w:val="00C93F0A"/>
    <w:rsid w:val="00C940CA"/>
    <w:rsid w:val="00C9427A"/>
    <w:rsid w:val="00C94445"/>
    <w:rsid w:val="00C948BF"/>
    <w:rsid w:val="00C94A83"/>
    <w:rsid w:val="00C94B9F"/>
    <w:rsid w:val="00C955E6"/>
    <w:rsid w:val="00C95B05"/>
    <w:rsid w:val="00C95D9A"/>
    <w:rsid w:val="00C95FBB"/>
    <w:rsid w:val="00C96406"/>
    <w:rsid w:val="00C96736"/>
    <w:rsid w:val="00C96CEC"/>
    <w:rsid w:val="00C970BE"/>
    <w:rsid w:val="00C970C8"/>
    <w:rsid w:val="00CA02E5"/>
    <w:rsid w:val="00CA02FE"/>
    <w:rsid w:val="00CA0664"/>
    <w:rsid w:val="00CA1743"/>
    <w:rsid w:val="00CA237E"/>
    <w:rsid w:val="00CA24E5"/>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098"/>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7C4"/>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5B02"/>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42D"/>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416"/>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AAA"/>
    <w:rsid w:val="00E02C98"/>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223"/>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527"/>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5F32"/>
    <w:rsid w:val="00E476E8"/>
    <w:rsid w:val="00E50D81"/>
    <w:rsid w:val="00E50F51"/>
    <w:rsid w:val="00E50F94"/>
    <w:rsid w:val="00E51CFE"/>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009F"/>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32A"/>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25BD6"/>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2C5"/>
    <w:rsid w:val="00F429B7"/>
    <w:rsid w:val="00F42B18"/>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1BEF"/>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prastasistekstas">
    <w:name w:val="Plain Text"/>
    <w:basedOn w:val="prastasis"/>
    <w:link w:val="PaprastasistekstasDiagrama"/>
    <w:uiPriority w:val="99"/>
    <w:semiHidden/>
    <w:unhideWhenUsed/>
    <w:rsid w:val="00A92BC0"/>
    <w:pPr>
      <w:spacing w:after="0" w:line="240" w:lineRule="auto"/>
    </w:pPr>
    <w:rPr>
      <w:rFonts w:ascii="Consolas" w:hAnsi="Consolas"/>
    </w:rPr>
  </w:style>
  <w:style w:type="character" w:customStyle="1" w:styleId="PaprastasistekstasDiagrama">
    <w:name w:val="Paprastasis tekstas Diagrama"/>
    <w:basedOn w:val="Numatytasispastraiposriftas"/>
    <w:link w:val="Paprastasistekstas"/>
    <w:uiPriority w:val="99"/>
    <w:semiHidden/>
    <w:rsid w:val="00A92BC0"/>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810343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5953046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3882724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977420">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350703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43276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listPmcContractDocuments.do?resourceId=2961548"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5</Pages>
  <Words>11006</Words>
  <Characters>6274</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114</cp:revision>
  <dcterms:created xsi:type="dcterms:W3CDTF">2024-10-29T19:17:00Z</dcterms:created>
  <dcterms:modified xsi:type="dcterms:W3CDTF">2025-06-16T07:30:00Z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