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D53F" w14:textId="77777777" w:rsidR="006972BE" w:rsidRPr="0007488E" w:rsidRDefault="006972BE" w:rsidP="006972BE">
      <w:pPr>
        <w:pStyle w:val="FreeForm"/>
        <w:ind w:left="6804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7488E">
        <w:rPr>
          <w:rFonts w:ascii="Times New Roman" w:hAnsi="Times New Roman" w:cs="Times New Roman"/>
          <w:color w:val="auto"/>
          <w:sz w:val="24"/>
          <w:szCs w:val="24"/>
          <w:lang w:val="lt-LT"/>
        </w:rPr>
        <w:t>PATVIRTINTA</w:t>
      </w:r>
    </w:p>
    <w:p w14:paraId="77B89C83" w14:textId="75B9AF65" w:rsidR="006972BE" w:rsidRPr="0007488E" w:rsidRDefault="006972BE" w:rsidP="006972BE">
      <w:pPr>
        <w:ind w:left="6804"/>
      </w:pPr>
      <w:r w:rsidRPr="0007488E">
        <w:t>Aplinkos apsaugos departamento prie Aplinkos ministerijos Nuolatinės viešųjų pirkimų komisijos 2025-06-</w:t>
      </w:r>
      <w:r>
        <w:t>16</w:t>
      </w:r>
      <w:r w:rsidRPr="0007488E">
        <w:t xml:space="preserve"> protokolu Nr. VP3-</w:t>
      </w:r>
      <w:r>
        <w:t>41</w:t>
      </w:r>
    </w:p>
    <w:p w14:paraId="00594A80" w14:textId="77777777" w:rsidR="006972BE" w:rsidRPr="0007488E" w:rsidRDefault="006972BE" w:rsidP="006972BE"/>
    <w:p w14:paraId="7C8BBC2E" w14:textId="77777777" w:rsidR="006972BE" w:rsidRPr="0007488E" w:rsidRDefault="006972BE" w:rsidP="006972BE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7488E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dalyviams</w:t>
      </w:r>
    </w:p>
    <w:p w14:paraId="17BF2CF2" w14:textId="77777777" w:rsidR="006972BE" w:rsidRPr="0007488E" w:rsidRDefault="006972BE" w:rsidP="006972BE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7488E">
        <w:rPr>
          <w:rFonts w:ascii="Times New Roman" w:hAnsi="Times New Roman" w:cs="Times New Roman"/>
          <w:color w:val="auto"/>
          <w:sz w:val="24"/>
          <w:szCs w:val="24"/>
          <w:lang w:val="lt-LT"/>
        </w:rPr>
        <w:t>(siunčiama Centrinės viešųjų pirkimų informacinės sistemos (toliau – CVP IS) priemonėmis)</w:t>
      </w:r>
    </w:p>
    <w:p w14:paraId="1C2C07EC" w14:textId="77777777" w:rsidR="006972BE" w:rsidRPr="0007488E" w:rsidRDefault="006972BE" w:rsidP="006972BE">
      <w:pPr>
        <w:rPr>
          <w:b/>
          <w:bCs/>
        </w:rPr>
      </w:pPr>
    </w:p>
    <w:p w14:paraId="6038B190" w14:textId="77777777" w:rsidR="006972BE" w:rsidRPr="0007488E" w:rsidRDefault="006972BE" w:rsidP="006972BE">
      <w:pPr>
        <w:rPr>
          <w:b/>
          <w:bCs/>
        </w:rPr>
      </w:pPr>
      <w:r w:rsidRPr="0007488E">
        <w:rPr>
          <w:b/>
          <w:bCs/>
        </w:rPr>
        <w:t>DĖL GAUTO TIEKĖJO PRANEŠIMO</w:t>
      </w:r>
    </w:p>
    <w:p w14:paraId="7A00D06E" w14:textId="77777777" w:rsidR="006972BE" w:rsidRPr="0007488E" w:rsidRDefault="006972BE" w:rsidP="006972BE">
      <w:pPr>
        <w:rPr>
          <w:b/>
          <w:bCs/>
        </w:rPr>
      </w:pPr>
    </w:p>
    <w:p w14:paraId="0C48F41D" w14:textId="77777777" w:rsidR="006972BE" w:rsidRPr="0007488E" w:rsidRDefault="006972BE" w:rsidP="006972BE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7488E">
        <w:rPr>
          <w:rFonts w:ascii="Times New Roman" w:hAnsi="Times New Roman" w:cs="Times New Roman"/>
          <w:color w:val="auto"/>
          <w:sz w:val="24"/>
          <w:szCs w:val="24"/>
          <w:lang w:val="lt-LT"/>
        </w:rPr>
        <w:t>Informuojame, kad Aplinkos apsaugos departamentas prie Aplinkos ministerijos</w:t>
      </w:r>
      <w:r w:rsidRPr="0007488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07488E">
        <w:rPr>
          <w:rFonts w:ascii="Times New Roman" w:hAnsi="Times New Roman" w:cs="Times New Roman"/>
          <w:color w:val="auto"/>
          <w:sz w:val="24"/>
          <w:szCs w:val="24"/>
          <w:lang w:val="lt-LT"/>
        </w:rPr>
        <w:t>(toliau – Perkančioji organizacija) vykdydama tarptautinį viešąjį pirkimą „Tarnybinių automobilių remonto ir techninės priežiūros paslaugos (Vilniaus regionas)“, atviro konkurso būdu, pirkimo ID 2938139, 2025-06-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11</w:t>
      </w:r>
      <w:r w:rsidRPr="0007488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13.45</w:t>
      </w:r>
      <w:r w:rsidRPr="0007488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val. CVP IS priemonėmis gavo tiekėjo paklausimą. Perkančioji organizacija teikia  paklausimą (kalba netaisyta) ir  atsakymą į jį. </w:t>
      </w:r>
    </w:p>
    <w:p w14:paraId="65C9C297" w14:textId="77777777" w:rsidR="006972BE" w:rsidRPr="0007488E" w:rsidRDefault="006972BE" w:rsidP="006972BE">
      <w:pPr>
        <w:pStyle w:val="FreeForm"/>
        <w:ind w:firstLine="63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083B14B1" w14:textId="77777777" w:rsidR="006972BE" w:rsidRPr="0007488E" w:rsidRDefault="006972BE" w:rsidP="006972BE">
      <w:pPr>
        <w:pStyle w:val="FreeForm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</w:pPr>
      <w:r w:rsidRPr="0007488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Paklausimas:</w:t>
      </w:r>
    </w:p>
    <w:p w14:paraId="5D958B1D" w14:textId="77777777" w:rsidR="006972BE" w:rsidRDefault="006972BE" w:rsidP="006972BE">
      <w:pPr>
        <w:ind w:firstLine="567"/>
        <w:rPr>
          <w:i/>
          <w:iCs/>
        </w:rPr>
      </w:pPr>
      <w:r>
        <w:rPr>
          <w:i/>
          <w:iCs/>
        </w:rPr>
        <w:t>„</w:t>
      </w:r>
      <w:bookmarkStart w:id="0" w:name="_Hlk200544166"/>
      <w:r w:rsidRPr="00993E5F">
        <w:rPr>
          <w:i/>
          <w:iCs/>
        </w:rPr>
        <w:t xml:space="preserve">Sveiki, </w:t>
      </w:r>
      <w:r>
        <w:br/>
      </w:r>
      <w:r w:rsidRPr="00993E5F">
        <w:rPr>
          <w:i/>
          <w:iCs/>
        </w:rPr>
        <w:t xml:space="preserve">Automobilių sąraše nėra įvesti kėbulo numeriai. Be to negalima nustatyti, kokia automobilio transmisija-automatinė ar mechaninė pavarų dėžė. </w:t>
      </w:r>
      <w:r>
        <w:br/>
      </w:r>
      <w:r w:rsidRPr="00993E5F">
        <w:rPr>
          <w:i/>
          <w:iCs/>
        </w:rPr>
        <w:t>Prašau papildykite.</w:t>
      </w:r>
      <w:r>
        <w:rPr>
          <w:i/>
          <w:iCs/>
        </w:rPr>
        <w:t>“</w:t>
      </w:r>
      <w:bookmarkEnd w:id="0"/>
    </w:p>
    <w:p w14:paraId="4D06B5F2" w14:textId="77777777" w:rsidR="006972BE" w:rsidRDefault="006972BE" w:rsidP="006972BE">
      <w:pPr>
        <w:ind w:firstLine="630"/>
        <w:rPr>
          <w:i/>
          <w:iCs/>
        </w:rPr>
      </w:pPr>
    </w:p>
    <w:p w14:paraId="157ED9A9" w14:textId="77777777" w:rsidR="006972BE" w:rsidRDefault="006972BE" w:rsidP="006972BE">
      <w:pPr>
        <w:ind w:firstLine="567"/>
        <w:rPr>
          <w:b/>
          <w:bCs/>
          <w:u w:val="single"/>
        </w:rPr>
      </w:pPr>
      <w:r w:rsidRPr="20F0574A">
        <w:rPr>
          <w:b/>
          <w:bCs/>
          <w:u w:val="single"/>
        </w:rPr>
        <w:t>Atsakymas:</w:t>
      </w:r>
    </w:p>
    <w:p w14:paraId="3E70EC94" w14:textId="77777777" w:rsidR="006972BE" w:rsidRDefault="006972BE" w:rsidP="006972BE">
      <w:pPr>
        <w:ind w:firstLine="567"/>
        <w:jc w:val="both"/>
      </w:pPr>
      <w:r>
        <w:t>Įvertinus tiekėjo prašymą papildyti pirkimo dokumentus, papildome Pirkimo sąlygų 2 priedą „Techninė specifikacija“ papildomais 1 lentelės stulpeliais „Automobilio kėbulo numeris“ ir „Automobilio transmisija“, juose nurodant tiekėjo prašomą informaciją. Patikslintas Pirkimo sąlygų 2 priedas „Techninė specifikacija” paskelbtas CVP IS prie pirkimo dokumentų (dokumento pavadinimas “Pirkimo sąlygų 2 priedas “Techninė specifikacija” (nauja redakcija 2025-06-13)”.</w:t>
      </w:r>
    </w:p>
    <w:p w14:paraId="0D30CED9" w14:textId="77777777" w:rsidR="006972BE" w:rsidRDefault="006972BE" w:rsidP="006972BE">
      <w:pPr>
        <w:ind w:firstLine="567"/>
        <w:jc w:val="both"/>
      </w:pPr>
      <w:r>
        <w:t>Vadovaujantis pirkimo bendrųjų sąlygų 5.3. punktu,  nepratęsti pasiūlymų pateikimo termino ir palikti galioti skelbime apie pirkimą nurodytą terminą.</w:t>
      </w:r>
    </w:p>
    <w:p w14:paraId="247C0F95" w14:textId="77777777" w:rsidR="006972BE" w:rsidRDefault="006972BE" w:rsidP="006972BE">
      <w:pPr>
        <w:ind w:firstLine="567"/>
      </w:pPr>
    </w:p>
    <w:p w14:paraId="466E9C2C" w14:textId="77777777" w:rsidR="006972BE" w:rsidRDefault="006972BE" w:rsidP="006972BE">
      <w:pPr>
        <w:ind w:firstLine="567"/>
      </w:pPr>
    </w:p>
    <w:p w14:paraId="1C6A240C" w14:textId="77777777" w:rsidR="006972BE" w:rsidRDefault="006972BE" w:rsidP="006972BE">
      <w:pPr>
        <w:ind w:firstLine="567"/>
      </w:pPr>
    </w:p>
    <w:p w14:paraId="2EF58E97" w14:textId="77777777" w:rsidR="006972BE" w:rsidRPr="00741202" w:rsidRDefault="006972BE" w:rsidP="006972BE">
      <w:pPr>
        <w:ind w:firstLine="567"/>
      </w:pPr>
      <w:r>
        <w:t>Viešųjų pirkimų komisija</w:t>
      </w:r>
    </w:p>
    <w:p w14:paraId="1D6C1378" w14:textId="77777777" w:rsidR="006972BE" w:rsidRPr="0007488E" w:rsidRDefault="006972BE" w:rsidP="006972BE">
      <w:pPr>
        <w:pStyle w:val="FreeFor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7488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</w:t>
      </w:r>
    </w:p>
    <w:p w14:paraId="0DD903D7" w14:textId="77777777" w:rsidR="008C30AD" w:rsidRDefault="008C30AD"/>
    <w:sectPr w:rsidR="008C30AD" w:rsidSect="006972BE">
      <w:footerReference w:type="default" r:id="rId4"/>
      <w:headerReference w:type="first" r:id="rId5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19477"/>
      <w:docPartObj>
        <w:docPartGallery w:val="Page Numbers (Bottom of Page)"/>
        <w:docPartUnique/>
      </w:docPartObj>
    </w:sdtPr>
    <w:sdtContent>
      <w:p w14:paraId="5633A98D" w14:textId="77777777" w:rsidR="00000000" w:rsidRPr="009F5C96" w:rsidRDefault="00000000">
        <w:pPr>
          <w:pStyle w:val="Porat"/>
          <w:jc w:val="right"/>
        </w:pPr>
        <w:r w:rsidRPr="009F5C96">
          <w:fldChar w:fldCharType="begin"/>
        </w:r>
        <w:r w:rsidRPr="009F5C96">
          <w:instrText>PAGE   \* MERGEFORMAT</w:instrText>
        </w:r>
        <w:r w:rsidRPr="009F5C96">
          <w:fldChar w:fldCharType="separate"/>
        </w:r>
        <w:r w:rsidRPr="009F5C96">
          <w:t>2</w:t>
        </w:r>
        <w:r w:rsidRPr="009F5C96">
          <w:fldChar w:fldCharType="end"/>
        </w:r>
      </w:p>
    </w:sdtContent>
  </w:sdt>
  <w:p w14:paraId="16FC6097" w14:textId="77777777" w:rsidR="00000000" w:rsidRPr="009F5C96" w:rsidRDefault="0000000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818680"/>
      <w:docPartObj>
        <w:docPartGallery w:val="Page Numbers (Top of Page)"/>
        <w:docPartUnique/>
      </w:docPartObj>
    </w:sdtPr>
    <w:sdtContent>
      <w:p w14:paraId="34C4AEAC" w14:textId="77777777" w:rsidR="00000000" w:rsidRPr="009F5C96" w:rsidRDefault="00000000">
        <w:pPr>
          <w:pStyle w:val="Antrats"/>
          <w:jc w:val="center"/>
        </w:pPr>
        <w:r w:rsidRPr="009F5C96">
          <w:fldChar w:fldCharType="begin"/>
        </w:r>
        <w:r w:rsidRPr="009F5C96">
          <w:instrText>PAGE   \* MERGEFORMAT</w:instrText>
        </w:r>
        <w:r w:rsidRPr="009F5C96">
          <w:fldChar w:fldCharType="separate"/>
        </w:r>
        <w:r w:rsidRPr="009F5C96">
          <w:t>2</w:t>
        </w:r>
        <w:r w:rsidRPr="009F5C96">
          <w:fldChar w:fldCharType="end"/>
        </w:r>
      </w:p>
    </w:sdtContent>
  </w:sdt>
  <w:p w14:paraId="786DCD54" w14:textId="77777777" w:rsidR="00000000" w:rsidRPr="009F5C96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88"/>
    <w:rsid w:val="00082607"/>
    <w:rsid w:val="005F78DF"/>
    <w:rsid w:val="006972BE"/>
    <w:rsid w:val="00747888"/>
    <w:rsid w:val="007D0D19"/>
    <w:rsid w:val="008C30AD"/>
    <w:rsid w:val="00F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8CF7"/>
  <w15:chartTrackingRefBased/>
  <w15:docId w15:val="{64767A80-E4EF-4B18-AD21-75A05B93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72BE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78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78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78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78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78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78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78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78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78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7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7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7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78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78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78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78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78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78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7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78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7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78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78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78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78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7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78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7888"/>
    <w:rPr>
      <w:b/>
      <w:bCs/>
      <w:smallCaps/>
      <w:color w:val="2F5496" w:themeColor="accent1" w:themeShade="BF"/>
      <w:spacing w:val="5"/>
    </w:rPr>
  </w:style>
  <w:style w:type="paragraph" w:customStyle="1" w:styleId="FreeForm">
    <w:name w:val="Free Form"/>
    <w:rsid w:val="006972BE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6972B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72BE"/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972B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72BE"/>
    <w:rPr>
      <w:rFonts w:ascii="Times New Roman" w:eastAsia="Arial Unicode MS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Neringa Baltrimaitė</cp:lastModifiedBy>
  <cp:revision>2</cp:revision>
  <dcterms:created xsi:type="dcterms:W3CDTF">2025-06-16T07:34:00Z</dcterms:created>
  <dcterms:modified xsi:type="dcterms:W3CDTF">2025-06-16T07:35:00Z</dcterms:modified>
</cp:coreProperties>
</file>