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75A1" w14:textId="4E2EFF2F" w:rsidR="00B757D3" w:rsidRPr="00DE688F" w:rsidRDefault="00FF50B7" w:rsidP="00FF50B7">
      <w:pPr>
        <w:suppressAutoHyphens/>
        <w:rPr>
          <w:rFonts w:eastAsia="Arial"/>
          <w:b/>
          <w:lang w:val="lt-LT" w:eastAsia="ar-SA"/>
        </w:rPr>
      </w:pPr>
      <w:bookmarkStart w:id="0" w:name="_Hlk127439072"/>
      <w:r>
        <w:rPr>
          <w:rFonts w:eastAsia="Arial"/>
          <w:b/>
          <w:lang w:val="lt-LT" w:eastAsia="ar-SA"/>
        </w:rPr>
        <w:t xml:space="preserve">                                                 </w:t>
      </w:r>
      <w:r w:rsidR="000A0D10">
        <w:rPr>
          <w:rFonts w:eastAsia="Arial"/>
          <w:b/>
          <w:lang w:val="lt-LT" w:eastAsia="ar-SA"/>
        </w:rPr>
        <w:t>LIETUVOS IMTYNIŲ FEDERACIJA</w:t>
      </w:r>
    </w:p>
    <w:bookmarkEnd w:id="0"/>
    <w:p w14:paraId="79C77554" w14:textId="77777777" w:rsidR="00B757D3" w:rsidRDefault="00B757D3" w:rsidP="00A96B4A">
      <w:pPr>
        <w:suppressAutoHyphens/>
        <w:ind w:firstLine="856"/>
        <w:jc w:val="center"/>
        <w:rPr>
          <w:rFonts w:eastAsia="Arial"/>
          <w:b/>
          <w:lang w:val="lt-LT" w:eastAsia="ar-SA"/>
        </w:rPr>
      </w:pPr>
    </w:p>
    <w:p w14:paraId="73ED2188"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6B2C4EB9" w14:textId="56A08B0D" w:rsidR="00B757D3" w:rsidRPr="00B757D3" w:rsidRDefault="00B757D3" w:rsidP="00B757D3">
      <w:pPr>
        <w:jc w:val="center"/>
        <w:rPr>
          <w:b/>
          <w:bCs/>
          <w:caps/>
          <w:smallCaps/>
          <w:color w:val="000000"/>
          <w:lang w:val="lt-LT" w:eastAsia="en-US"/>
        </w:rPr>
      </w:pPr>
      <w:r w:rsidRPr="00B757D3">
        <w:rPr>
          <w:b/>
          <w:color w:val="000000"/>
          <w:lang w:val="lt-LT" w:eastAsia="en-US"/>
        </w:rPr>
        <w:t>„</w:t>
      </w:r>
      <w:r w:rsidR="00320F18">
        <w:rPr>
          <w:b/>
          <w:color w:val="000000"/>
          <w:lang w:val="lt-LT" w:eastAsia="en-US"/>
        </w:rPr>
        <w:t>APGYVENDINIMO PASLAUGA</w:t>
      </w:r>
      <w:r w:rsidRPr="00B757D3">
        <w:rPr>
          <w:b/>
          <w:bCs/>
          <w:smallCaps/>
          <w:color w:val="000000"/>
          <w:lang w:val="lt-LT" w:eastAsia="en-US"/>
        </w:rPr>
        <w:t>“</w:t>
      </w:r>
    </w:p>
    <w:p w14:paraId="1DD4F3D7"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0D9B307D" w14:textId="77777777" w:rsidR="00B757D3" w:rsidRPr="00B757D3" w:rsidRDefault="00B757D3" w:rsidP="00B757D3">
      <w:pPr>
        <w:jc w:val="center"/>
        <w:rPr>
          <w:b/>
          <w:lang w:val="lt-LT" w:eastAsia="en-US"/>
        </w:rPr>
      </w:pPr>
    </w:p>
    <w:p w14:paraId="159FD36D" w14:textId="77777777" w:rsidR="00B757D3" w:rsidRPr="00B757D3" w:rsidRDefault="00B757D3" w:rsidP="00B757D3">
      <w:pPr>
        <w:jc w:val="center"/>
        <w:rPr>
          <w:b/>
          <w:lang w:val="lt-LT" w:eastAsia="en-US"/>
        </w:rPr>
      </w:pPr>
    </w:p>
    <w:p w14:paraId="2F7EAFED" w14:textId="77777777" w:rsidR="00B757D3" w:rsidRPr="00B757D3" w:rsidRDefault="00B757D3" w:rsidP="00405064">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p>
    <w:p w14:paraId="2A2FDAD6" w14:textId="77777777" w:rsidR="00B757D3" w:rsidRPr="00B757D3" w:rsidRDefault="00B757D3" w:rsidP="00405064">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08EAFF04" w14:textId="77777777" w:rsidR="00B757D3" w:rsidRPr="00B757D3" w:rsidRDefault="00B757D3" w:rsidP="00405064">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3A45E391" w14:textId="77777777" w:rsidR="00B757D3" w:rsidRPr="00B757D3" w:rsidRDefault="00B757D3" w:rsidP="00405064">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26380479" w14:textId="77777777" w:rsidR="00B757D3" w:rsidRPr="00B757D3" w:rsidRDefault="00B757D3" w:rsidP="00405064">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E1064C8" w14:textId="77777777" w:rsidR="00B757D3" w:rsidRPr="00B757D3" w:rsidRDefault="00B757D3" w:rsidP="00405064">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65F729CA" w14:textId="77777777" w:rsidR="00B757D3" w:rsidRPr="00B757D3" w:rsidRDefault="00B757D3" w:rsidP="00405064">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560B221E" w14:textId="77777777" w:rsidR="00B757D3" w:rsidRPr="00B757D3" w:rsidRDefault="00B757D3" w:rsidP="00405064">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0428BCC8" w14:textId="77777777" w:rsidR="00B757D3" w:rsidRPr="00B757D3" w:rsidRDefault="00B757D3" w:rsidP="00405064">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9DEFD01" w14:textId="77777777" w:rsidR="00B757D3" w:rsidRPr="00B757D3" w:rsidRDefault="00B757D3" w:rsidP="00405064">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6A9CD99D" w14:textId="77777777" w:rsidR="00B757D3" w:rsidRPr="00B757D3" w:rsidRDefault="00B757D3" w:rsidP="00405064">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E555C77" w14:textId="77777777" w:rsidR="00B757D3" w:rsidRPr="00B757D3" w:rsidRDefault="00B757D3" w:rsidP="00405064">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BC90172" w14:textId="77777777" w:rsidR="00B757D3" w:rsidRPr="00B757D3" w:rsidRDefault="00B757D3" w:rsidP="00405064">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9493F70" w14:textId="77777777" w:rsidR="00B757D3" w:rsidRPr="00B757D3" w:rsidRDefault="00B757D3" w:rsidP="00405064">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0A13A167" w14:textId="77777777" w:rsidR="00B757D3" w:rsidRPr="00B757D3" w:rsidRDefault="00B757D3" w:rsidP="00405064">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0B183612" w14:textId="3ADF0F2E" w:rsidR="006257A7" w:rsidRPr="006257A7" w:rsidRDefault="00B757D3" w:rsidP="006257A7">
      <w:pPr>
        <w:pStyle w:val="Sraopastraipa"/>
        <w:numPr>
          <w:ilvl w:val="0"/>
          <w:numId w:val="10"/>
        </w:numPr>
        <w:tabs>
          <w:tab w:val="left" w:pos="567"/>
        </w:tabs>
        <w:jc w:val="both"/>
        <w:rPr>
          <w:lang w:val="lt-LT" w:eastAsia="en-US"/>
        </w:rPr>
      </w:pPr>
      <w:r w:rsidRPr="006257A7">
        <w:rPr>
          <w:lang w:val="lt-LT" w:eastAsia="en-US"/>
        </w:rPr>
        <w:t xml:space="preserve">Pasiūlymo forma </w:t>
      </w:r>
    </w:p>
    <w:p w14:paraId="2E23ADAF" w14:textId="3A909048" w:rsidR="00B757D3" w:rsidRPr="006257A7" w:rsidRDefault="006257A7" w:rsidP="006257A7">
      <w:pPr>
        <w:pStyle w:val="Sraopastraipa"/>
        <w:numPr>
          <w:ilvl w:val="0"/>
          <w:numId w:val="10"/>
        </w:numPr>
        <w:tabs>
          <w:tab w:val="left" w:pos="567"/>
        </w:tabs>
        <w:jc w:val="both"/>
        <w:rPr>
          <w:lang w:val="lt-LT" w:eastAsia="en-US"/>
        </w:rPr>
      </w:pPr>
      <w:r>
        <w:rPr>
          <w:lang w:val="lt-LT" w:eastAsia="en-US"/>
        </w:rPr>
        <w:t>T</w:t>
      </w:r>
      <w:r w:rsidR="00B757D3" w:rsidRPr="006257A7">
        <w:rPr>
          <w:lang w:val="lt-LT" w:eastAsia="en-US"/>
        </w:rPr>
        <w:t>echninė specifikacija;</w:t>
      </w:r>
    </w:p>
    <w:p w14:paraId="29CACE12" w14:textId="175C43AD" w:rsidR="00B757D3" w:rsidRPr="00F6786C" w:rsidRDefault="00F6786C" w:rsidP="00F6786C">
      <w:pPr>
        <w:pStyle w:val="Sraopastraipa"/>
        <w:numPr>
          <w:ilvl w:val="0"/>
          <w:numId w:val="10"/>
        </w:numPr>
        <w:tabs>
          <w:tab w:val="left" w:pos="567"/>
          <w:tab w:val="left" w:pos="993"/>
          <w:tab w:val="left" w:pos="1134"/>
          <w:tab w:val="left" w:pos="1276"/>
          <w:tab w:val="left" w:pos="3030"/>
        </w:tabs>
        <w:ind w:right="141"/>
        <w:jc w:val="both"/>
        <w:rPr>
          <w:lang w:val="lt-LT" w:eastAsia="en-US"/>
        </w:rPr>
      </w:pPr>
      <w:r>
        <w:rPr>
          <w:lang w:val="lt-LT" w:eastAsia="en-US"/>
        </w:rPr>
        <w:t xml:space="preserve"> </w:t>
      </w:r>
      <w:r w:rsidR="00B757D3" w:rsidRPr="00F6786C">
        <w:rPr>
          <w:lang w:val="lt-LT" w:eastAsia="en-US"/>
        </w:rPr>
        <w:t>Sutarties projektas.</w:t>
      </w:r>
    </w:p>
    <w:p w14:paraId="6450448E" w14:textId="77777777" w:rsidR="00A96B4A" w:rsidRDefault="00A96B4A" w:rsidP="00A96B4A">
      <w:pPr>
        <w:rPr>
          <w:b/>
          <w:lang w:val="lt-LT"/>
        </w:rPr>
      </w:pPr>
    </w:p>
    <w:p w14:paraId="7662E861" w14:textId="77777777" w:rsidR="00B757D3" w:rsidRDefault="00B757D3" w:rsidP="00A96B4A">
      <w:pPr>
        <w:rPr>
          <w:b/>
          <w:lang w:val="lt-LT"/>
        </w:rPr>
      </w:pPr>
    </w:p>
    <w:p w14:paraId="4B79C78D" w14:textId="77777777" w:rsidR="00B757D3" w:rsidRDefault="00B757D3" w:rsidP="00A96B4A">
      <w:pPr>
        <w:rPr>
          <w:b/>
          <w:lang w:val="lt-LT"/>
        </w:rPr>
      </w:pPr>
    </w:p>
    <w:p w14:paraId="19E93EDF" w14:textId="77777777" w:rsidR="00B757D3" w:rsidRDefault="00B757D3" w:rsidP="00A96B4A">
      <w:pPr>
        <w:rPr>
          <w:b/>
          <w:lang w:val="lt-LT"/>
        </w:rPr>
      </w:pPr>
    </w:p>
    <w:p w14:paraId="241DB1E7" w14:textId="77777777" w:rsidR="00B757D3" w:rsidRDefault="00B757D3" w:rsidP="00A96B4A">
      <w:pPr>
        <w:rPr>
          <w:b/>
          <w:lang w:val="lt-LT"/>
        </w:rPr>
      </w:pPr>
    </w:p>
    <w:p w14:paraId="223EA9EF" w14:textId="77777777" w:rsidR="00B757D3" w:rsidRDefault="00B757D3" w:rsidP="00A96B4A">
      <w:pPr>
        <w:rPr>
          <w:b/>
          <w:lang w:val="lt-LT"/>
        </w:rPr>
      </w:pPr>
    </w:p>
    <w:p w14:paraId="590A0672" w14:textId="77777777" w:rsidR="00B757D3" w:rsidRDefault="00B757D3" w:rsidP="00A96B4A">
      <w:pPr>
        <w:rPr>
          <w:b/>
          <w:lang w:val="lt-LT"/>
        </w:rPr>
      </w:pPr>
    </w:p>
    <w:p w14:paraId="70A62E56" w14:textId="77777777" w:rsidR="00B757D3" w:rsidRDefault="00B757D3" w:rsidP="00A96B4A">
      <w:pPr>
        <w:rPr>
          <w:b/>
          <w:lang w:val="lt-LT"/>
        </w:rPr>
      </w:pPr>
    </w:p>
    <w:p w14:paraId="324C7ACD" w14:textId="7D5CCCCD" w:rsidR="00B757D3" w:rsidRDefault="00B757D3" w:rsidP="00A96B4A">
      <w:pPr>
        <w:rPr>
          <w:b/>
          <w:lang w:val="lt-LT"/>
        </w:rPr>
      </w:pPr>
    </w:p>
    <w:p w14:paraId="6C29CFF4" w14:textId="1B1BAAAB" w:rsidR="00480CE2" w:rsidRDefault="00480CE2" w:rsidP="00A96B4A">
      <w:pPr>
        <w:rPr>
          <w:b/>
          <w:lang w:val="lt-LT"/>
        </w:rPr>
      </w:pPr>
    </w:p>
    <w:p w14:paraId="0F6F32AC" w14:textId="37F7AE14" w:rsidR="00480CE2" w:rsidRDefault="00480CE2" w:rsidP="00A96B4A">
      <w:pPr>
        <w:rPr>
          <w:b/>
          <w:lang w:val="lt-LT"/>
        </w:rPr>
      </w:pPr>
    </w:p>
    <w:p w14:paraId="33DDF495" w14:textId="64FCBE43" w:rsidR="00480CE2" w:rsidRDefault="00480CE2" w:rsidP="00A96B4A">
      <w:pPr>
        <w:rPr>
          <w:b/>
          <w:lang w:val="lt-LT"/>
        </w:rPr>
      </w:pPr>
    </w:p>
    <w:p w14:paraId="4F1BEAC7" w14:textId="7D0AB758" w:rsidR="00480CE2" w:rsidRDefault="00480CE2" w:rsidP="00A96B4A">
      <w:pPr>
        <w:rPr>
          <w:b/>
          <w:lang w:val="lt-LT"/>
        </w:rPr>
      </w:pPr>
    </w:p>
    <w:p w14:paraId="1F28B01E" w14:textId="76F94031" w:rsidR="00480CE2" w:rsidRDefault="00480CE2" w:rsidP="00A96B4A">
      <w:pPr>
        <w:rPr>
          <w:b/>
          <w:lang w:val="lt-LT"/>
        </w:rPr>
      </w:pPr>
    </w:p>
    <w:p w14:paraId="53209B13" w14:textId="24EA0ABC" w:rsidR="00480CE2" w:rsidRDefault="00480CE2" w:rsidP="00A96B4A">
      <w:pPr>
        <w:rPr>
          <w:b/>
          <w:lang w:val="lt-LT"/>
        </w:rPr>
      </w:pPr>
    </w:p>
    <w:p w14:paraId="41AA982D" w14:textId="489CD3EF" w:rsidR="00480CE2" w:rsidRDefault="00480CE2" w:rsidP="00A96B4A">
      <w:pPr>
        <w:rPr>
          <w:b/>
          <w:lang w:val="lt-LT"/>
        </w:rPr>
      </w:pPr>
    </w:p>
    <w:p w14:paraId="437B4CA5" w14:textId="77777777" w:rsidR="00480CE2" w:rsidRDefault="00480CE2" w:rsidP="00A96B4A">
      <w:pPr>
        <w:rPr>
          <w:b/>
          <w:lang w:val="lt-LT"/>
        </w:rPr>
      </w:pPr>
    </w:p>
    <w:p w14:paraId="3B0FD121" w14:textId="77777777" w:rsidR="00B757D3" w:rsidRDefault="00B757D3" w:rsidP="00A96B4A">
      <w:pPr>
        <w:rPr>
          <w:b/>
          <w:lang w:val="lt-LT"/>
        </w:rPr>
      </w:pPr>
    </w:p>
    <w:p w14:paraId="68D6C3D7" w14:textId="77777777" w:rsidR="00B757D3" w:rsidRDefault="00B757D3" w:rsidP="00A96B4A">
      <w:pPr>
        <w:rPr>
          <w:b/>
          <w:lang w:val="lt-LT"/>
        </w:rPr>
      </w:pPr>
    </w:p>
    <w:p w14:paraId="1223FBAE" w14:textId="77777777" w:rsidR="0090399C" w:rsidRDefault="0090399C" w:rsidP="00A96B4A">
      <w:pPr>
        <w:rPr>
          <w:b/>
          <w:lang w:val="lt-LT"/>
        </w:rPr>
      </w:pPr>
    </w:p>
    <w:p w14:paraId="097AFD42" w14:textId="77777777" w:rsidR="00B757D3" w:rsidRDefault="00B757D3" w:rsidP="00A96B4A">
      <w:pPr>
        <w:rPr>
          <w:b/>
          <w:lang w:val="lt-LT"/>
        </w:rPr>
      </w:pPr>
    </w:p>
    <w:p w14:paraId="2E970E7E" w14:textId="520A47BF" w:rsidR="00B757D3" w:rsidRDefault="00B757D3" w:rsidP="00A96B4A">
      <w:pPr>
        <w:rPr>
          <w:b/>
          <w:lang w:val="lt-LT"/>
        </w:rPr>
      </w:pPr>
    </w:p>
    <w:p w14:paraId="6F6F53CF" w14:textId="77777777" w:rsidR="00E74E45" w:rsidRPr="00A96B4A" w:rsidRDefault="00E74E45" w:rsidP="00A96B4A">
      <w:pPr>
        <w:rPr>
          <w:b/>
          <w:lang w:val="lt-LT"/>
        </w:rPr>
      </w:pPr>
    </w:p>
    <w:p w14:paraId="7413D608" w14:textId="7CF52C99" w:rsidR="00B757D3" w:rsidRPr="00C31715" w:rsidRDefault="00B757D3" w:rsidP="00C31715">
      <w:pPr>
        <w:pStyle w:val="Sraopastraipa"/>
        <w:keepLines/>
        <w:widowControl w:val="0"/>
        <w:numPr>
          <w:ilvl w:val="0"/>
          <w:numId w:val="2"/>
        </w:numPr>
        <w:jc w:val="center"/>
        <w:outlineLvl w:val="0"/>
        <w:rPr>
          <w:b/>
          <w:color w:val="000000"/>
          <w:lang w:val="lt-LT" w:eastAsia="en-US"/>
        </w:rPr>
      </w:pPr>
      <w:bookmarkStart w:id="1" w:name="_Toc103066055"/>
      <w:r w:rsidRPr="00C31715">
        <w:rPr>
          <w:b/>
          <w:color w:val="000000"/>
          <w:lang w:val="lt-LT" w:eastAsia="en-US"/>
        </w:rPr>
        <w:t>BENDROSIOS NUOSTATOS</w:t>
      </w:r>
      <w:bookmarkStart w:id="2" w:name="_Toc103066056"/>
      <w:bookmarkEnd w:id="1"/>
    </w:p>
    <w:p w14:paraId="67BA9BBA" w14:textId="77777777" w:rsidR="00C31715" w:rsidRPr="00C31715" w:rsidRDefault="00C31715" w:rsidP="00C31715">
      <w:pPr>
        <w:pStyle w:val="Sraopastraipa"/>
        <w:keepLines/>
        <w:widowControl w:val="0"/>
        <w:ind w:left="1152"/>
        <w:outlineLvl w:val="0"/>
        <w:rPr>
          <w:b/>
          <w:color w:val="000000"/>
          <w:lang w:val="lt-LT" w:eastAsia="en-US"/>
        </w:rPr>
      </w:pPr>
    </w:p>
    <w:p w14:paraId="3806F515" w14:textId="362AEB4B" w:rsidR="00B757D3" w:rsidRPr="00690451" w:rsidRDefault="00D56E6D" w:rsidP="00405064">
      <w:pPr>
        <w:numPr>
          <w:ilvl w:val="1"/>
          <w:numId w:val="2"/>
        </w:numPr>
        <w:jc w:val="both"/>
        <w:rPr>
          <w:rFonts w:eastAsia="Calibri"/>
          <w:color w:val="000000"/>
          <w:lang w:val="lt-LT" w:eastAsia="en-US"/>
        </w:rPr>
      </w:pPr>
      <w:r>
        <w:rPr>
          <w:rFonts w:eastAsia="Calibri"/>
          <w:color w:val="000000"/>
          <w:lang w:val="lt-LT" w:eastAsia="lt-LT"/>
        </w:rPr>
        <w:t>Lietuvos imtynių federacija</w:t>
      </w:r>
      <w:r w:rsidR="0078680D">
        <w:rPr>
          <w:rFonts w:eastAsia="Calibri"/>
          <w:color w:val="000000"/>
          <w:lang w:val="lt-LT" w:eastAsia="lt-LT"/>
        </w:rPr>
        <w:t xml:space="preserve"> </w:t>
      </w:r>
      <w:r w:rsidR="00B757D3" w:rsidRPr="008756B1">
        <w:rPr>
          <w:rFonts w:eastAsia="Calibri"/>
          <w:color w:val="000000"/>
          <w:lang w:val="lt-LT" w:eastAsia="lt-LT"/>
        </w:rPr>
        <w:t xml:space="preserve">(toliau – perkančioji organizacija) skelbiamos apklausos būdu Centrinės viešųjų pirkimų informacinės sistemos (toliau – CVP IS) elektroninėmis priemonėmis atlieka </w:t>
      </w:r>
      <w:bookmarkStart w:id="3" w:name="OLE_LINK1"/>
      <w:bookmarkStart w:id="4" w:name="OLE_LINK2"/>
      <w:r w:rsidR="00B757D3" w:rsidRPr="00690451">
        <w:rPr>
          <w:rFonts w:eastAsia="Calibri"/>
          <w:color w:val="000000"/>
          <w:lang w:val="lt-LT" w:eastAsia="lt-LT"/>
        </w:rPr>
        <w:t>supaprastintą viešąjį mažos vertės pirkimą</w:t>
      </w:r>
      <w:r w:rsidR="004550BD" w:rsidRPr="00690451">
        <w:rPr>
          <w:rFonts w:eastAsia="Calibri"/>
          <w:color w:val="000000"/>
          <w:lang w:val="lt-LT" w:eastAsia="lt-LT"/>
        </w:rPr>
        <w:t xml:space="preserve"> </w:t>
      </w:r>
      <w:r w:rsidRPr="00690451">
        <w:rPr>
          <w:rFonts w:eastAsia="Calibri"/>
          <w:color w:val="000000"/>
          <w:lang w:val="lt-LT" w:eastAsia="lt-LT"/>
        </w:rPr>
        <w:t>apgyvendinimo paslaugai</w:t>
      </w:r>
      <w:r w:rsidR="009176D9" w:rsidRPr="00690451">
        <w:rPr>
          <w:rFonts w:eastAsia="Calibri"/>
          <w:color w:val="000000"/>
          <w:lang w:val="lt-LT" w:eastAsia="lt-LT"/>
        </w:rPr>
        <w:t xml:space="preserve"> </w:t>
      </w:r>
      <w:r w:rsidR="008756B1" w:rsidRPr="00690451">
        <w:rPr>
          <w:rFonts w:eastAsia="Calibri"/>
          <w:color w:val="000000"/>
          <w:lang w:val="lt-LT" w:eastAsia="lt-LT"/>
        </w:rPr>
        <w:t>įsigyti.</w:t>
      </w:r>
      <w:r w:rsidR="00B757D3" w:rsidRPr="00690451">
        <w:rPr>
          <w:rFonts w:eastAsia="Calibri"/>
          <w:color w:val="000000"/>
          <w:lang w:val="lt-LT" w:eastAsia="lt-LT"/>
        </w:rPr>
        <w:t xml:space="preserve"> </w:t>
      </w:r>
      <w:bookmarkEnd w:id="3"/>
      <w:bookmarkEnd w:id="4"/>
      <w:r w:rsidR="008756B1" w:rsidRPr="00690451">
        <w:rPr>
          <w:lang w:val="lt-LT" w:eastAsia="lt-LT"/>
        </w:rPr>
        <w:t xml:space="preserve">Pirkimo objektui priskirtinas </w:t>
      </w:r>
      <w:r w:rsidR="008756B1" w:rsidRPr="00690451">
        <w:rPr>
          <w:rFonts w:eastAsia="Calibri"/>
          <w:color w:val="000000"/>
          <w:lang w:val="lt-LT" w:eastAsia="en-US"/>
        </w:rPr>
        <w:t>pagrindinis</w:t>
      </w:r>
      <w:r w:rsidR="008756B1" w:rsidRPr="00690451">
        <w:rPr>
          <w:lang w:val="lt-LT" w:eastAsia="lt-LT"/>
        </w:rPr>
        <w:t xml:space="preserve"> kodas pagal </w:t>
      </w:r>
      <w:r w:rsidR="008756B1" w:rsidRPr="00690451">
        <w:rPr>
          <w:rFonts w:eastAsia="Calibri"/>
          <w:color w:val="000000"/>
          <w:lang w:val="lt-LT" w:eastAsia="en-US"/>
        </w:rPr>
        <w:t xml:space="preserve">Bendrąjį viešųjų pirkimų žodyną (toliau – BVPŽ) </w:t>
      </w:r>
      <w:r w:rsidR="008756B1" w:rsidRPr="00690451">
        <w:rPr>
          <w:lang w:val="lt-LT" w:eastAsia="lt-LT"/>
        </w:rPr>
        <w:t>–</w:t>
      </w:r>
      <w:r w:rsidR="002A1B20" w:rsidRPr="00690451">
        <w:rPr>
          <w:lang w:val="lt-LT" w:eastAsia="lt-LT"/>
        </w:rPr>
        <w:t xml:space="preserve"> BVPŽ kodas</w:t>
      </w:r>
      <w:r w:rsidR="00690451" w:rsidRPr="00690451">
        <w:rPr>
          <w:lang w:val="lt-LT" w:eastAsia="lt-LT"/>
        </w:rPr>
        <w:t xml:space="preserve"> </w:t>
      </w:r>
      <w:r w:rsidR="00690451" w:rsidRPr="00690451">
        <w:rPr>
          <w:color w:val="2E0927"/>
          <w:shd w:val="clear" w:color="auto" w:fill="FFFFFF"/>
        </w:rPr>
        <w:t>55110000-4</w:t>
      </w:r>
      <w:r w:rsidR="00B7556C" w:rsidRPr="00690451">
        <w:rPr>
          <w:color w:val="2E0927"/>
          <w:shd w:val="clear" w:color="auto" w:fill="FFFFFF"/>
        </w:rPr>
        <w:t xml:space="preserve"> </w:t>
      </w:r>
      <w:r w:rsidR="002A1B20" w:rsidRPr="00690451">
        <w:rPr>
          <w:lang w:val="lt-LT" w:eastAsia="lt-LT"/>
        </w:rPr>
        <w:t xml:space="preserve"> </w:t>
      </w:r>
      <w:r w:rsidR="00936852" w:rsidRPr="00690451">
        <w:rPr>
          <w:lang w:val="lt-LT" w:eastAsia="lt-LT"/>
        </w:rPr>
        <w:t xml:space="preserve"> </w:t>
      </w:r>
      <w:r w:rsidR="002A1B20" w:rsidRPr="00690451">
        <w:rPr>
          <w:lang w:val="lt-LT" w:eastAsia="lt-LT"/>
        </w:rPr>
        <w:t>„</w:t>
      </w:r>
      <w:proofErr w:type="spellStart"/>
      <w:r w:rsidR="00690451" w:rsidRPr="00690451">
        <w:rPr>
          <w:color w:val="2E0927"/>
          <w:shd w:val="clear" w:color="auto" w:fill="FFFFFF"/>
        </w:rPr>
        <w:t>Apgyvendinimo</w:t>
      </w:r>
      <w:proofErr w:type="spellEnd"/>
      <w:r w:rsidR="00690451" w:rsidRPr="00690451">
        <w:rPr>
          <w:color w:val="2E0927"/>
          <w:shd w:val="clear" w:color="auto" w:fill="FFFFFF"/>
        </w:rPr>
        <w:t xml:space="preserve"> </w:t>
      </w:r>
      <w:proofErr w:type="spellStart"/>
      <w:r w:rsidR="00690451" w:rsidRPr="00690451">
        <w:rPr>
          <w:color w:val="2E0927"/>
          <w:shd w:val="clear" w:color="auto" w:fill="FFFFFF"/>
        </w:rPr>
        <w:t>viešbučiuose</w:t>
      </w:r>
      <w:proofErr w:type="spellEnd"/>
      <w:r w:rsidR="00690451" w:rsidRPr="00690451">
        <w:rPr>
          <w:color w:val="2E0927"/>
          <w:shd w:val="clear" w:color="auto" w:fill="FFFFFF"/>
        </w:rPr>
        <w:t xml:space="preserve"> </w:t>
      </w:r>
      <w:proofErr w:type="spellStart"/>
      <w:r w:rsidR="00690451" w:rsidRPr="00690451">
        <w:rPr>
          <w:color w:val="2E0927"/>
          <w:shd w:val="clear" w:color="auto" w:fill="FFFFFF"/>
        </w:rPr>
        <w:t>paslaugos</w:t>
      </w:r>
      <w:proofErr w:type="spellEnd"/>
      <w:r w:rsidR="002A1B20" w:rsidRPr="00690451">
        <w:rPr>
          <w:lang w:val="lt-LT" w:eastAsia="lt-LT"/>
        </w:rPr>
        <w:t>“</w:t>
      </w:r>
      <w:r w:rsidR="00573FB2">
        <w:rPr>
          <w:lang w:val="lt-LT" w:eastAsia="lt-LT"/>
        </w:rPr>
        <w:t>.</w:t>
      </w:r>
    </w:p>
    <w:p w14:paraId="7DF4E9FC" w14:textId="77777777" w:rsidR="00B757D3" w:rsidRPr="00B757D3" w:rsidRDefault="00B757D3" w:rsidP="00405064">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7C17410" w14:textId="77777777" w:rsidR="00B757D3" w:rsidRPr="00B757D3" w:rsidRDefault="00B757D3" w:rsidP="00405064">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38E6C0C" w14:textId="77777777" w:rsidR="00B757D3" w:rsidRPr="00B757D3" w:rsidRDefault="00B757D3" w:rsidP="00405064">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59D3C0DB" w14:textId="77777777" w:rsidR="00B757D3" w:rsidRPr="00B757D3" w:rsidRDefault="00B757D3" w:rsidP="00405064">
      <w:pPr>
        <w:numPr>
          <w:ilvl w:val="2"/>
          <w:numId w:val="2"/>
        </w:numPr>
        <w:ind w:firstLine="567"/>
        <w:jc w:val="both"/>
        <w:rPr>
          <w:rFonts w:eastAsia="Calibri"/>
          <w:lang w:val="lt-LT" w:eastAsia="en-US"/>
        </w:rPr>
      </w:pPr>
      <w:r w:rsidRPr="00B757D3">
        <w:rPr>
          <w:rFonts w:eastAsia="Calibri"/>
          <w:lang w:val="lt-LT" w:eastAsia="en-US"/>
        </w:rPr>
        <w:t>Skelbimas apie pirkimą;</w:t>
      </w:r>
    </w:p>
    <w:p w14:paraId="2B9A69C0" w14:textId="77777777" w:rsidR="00B757D3" w:rsidRPr="00B757D3" w:rsidRDefault="00B757D3" w:rsidP="00405064">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5DD7BC92" w14:textId="77777777" w:rsidR="00B757D3" w:rsidRPr="00B757D3" w:rsidRDefault="00B757D3" w:rsidP="00405064">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386A145E" w14:textId="77777777" w:rsidR="00B757D3" w:rsidRPr="00B757D3" w:rsidRDefault="00B757D3" w:rsidP="00405064">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589C2021" w14:textId="61A61DFC" w:rsidR="00B757D3" w:rsidRPr="00B757D3" w:rsidRDefault="00B757D3" w:rsidP="00B757D3">
      <w:pPr>
        <w:ind w:firstLine="567"/>
        <w:jc w:val="both"/>
        <w:rPr>
          <w:lang w:val="lt-LT" w:eastAsia="en-US"/>
        </w:rPr>
      </w:pPr>
      <w:r w:rsidRPr="00B757D3">
        <w:rPr>
          <w:lang w:val="lt-LT" w:eastAsia="en-US"/>
        </w:rPr>
        <w:t>1.</w:t>
      </w:r>
      <w:r w:rsidR="005B768C">
        <w:rPr>
          <w:lang w:val="lt-LT" w:eastAsia="en-US"/>
        </w:rPr>
        <w:t>5</w:t>
      </w:r>
      <w:r w:rsidRPr="00B757D3">
        <w:rPr>
          <w:lang w:val="lt-LT" w:eastAsia="en-US"/>
        </w:rPr>
        <w:t>.</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https://pirkimai.eviesiejipirkimai.lt</w:t>
        </w:r>
      </w:hyperlink>
      <w:r w:rsidRPr="00B757D3">
        <w:rPr>
          <w:lang w:val="lt-LT" w:eastAsia="en-US"/>
        </w:rPr>
        <w:t>.</w:t>
      </w:r>
    </w:p>
    <w:p w14:paraId="788984DA" w14:textId="7473F52C" w:rsidR="00B757D3" w:rsidRPr="00B757D3" w:rsidRDefault="00B757D3" w:rsidP="00B757D3">
      <w:pPr>
        <w:tabs>
          <w:tab w:val="left" w:pos="851"/>
        </w:tabs>
        <w:ind w:firstLine="567"/>
        <w:jc w:val="both"/>
        <w:rPr>
          <w:lang w:val="lt-LT" w:eastAsia="en-US"/>
        </w:rPr>
      </w:pPr>
      <w:r w:rsidRPr="00B757D3">
        <w:rPr>
          <w:lang w:val="lt-LT" w:eastAsia="en-US"/>
        </w:rPr>
        <w:t>1.</w:t>
      </w:r>
      <w:r w:rsidR="005B768C">
        <w:rPr>
          <w:lang w:val="lt-LT" w:eastAsia="en-US"/>
        </w:rPr>
        <w:t>6</w:t>
      </w:r>
      <w:r w:rsidRPr="00B757D3">
        <w:rPr>
          <w:lang w:val="lt-LT" w:eastAsia="en-US"/>
        </w:rPr>
        <w:t>.</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4EBA8A7E" w14:textId="2FD3F66E" w:rsidR="00B757D3" w:rsidRPr="00B757D3" w:rsidRDefault="00B757D3" w:rsidP="00B757D3">
      <w:pPr>
        <w:keepNext/>
        <w:ind w:firstLine="567"/>
        <w:jc w:val="both"/>
        <w:outlineLvl w:val="1"/>
        <w:rPr>
          <w:bCs/>
          <w:iCs/>
          <w:lang w:val="lt-LT" w:eastAsia="lt-LT"/>
        </w:rPr>
      </w:pPr>
      <w:r w:rsidRPr="00B757D3">
        <w:rPr>
          <w:bCs/>
          <w:iCs/>
          <w:lang w:val="lt-LT" w:eastAsia="lt-LT"/>
        </w:rPr>
        <w:t>1.</w:t>
      </w:r>
      <w:r w:rsidR="005B768C">
        <w:rPr>
          <w:bCs/>
          <w:iCs/>
          <w:lang w:val="lt-LT" w:eastAsia="lt-LT"/>
        </w:rPr>
        <w:t>7</w:t>
      </w:r>
      <w:r w:rsidRPr="00B757D3">
        <w:rPr>
          <w:bCs/>
          <w:iCs/>
          <w:lang w:val="lt-LT" w:eastAsia="lt-LT"/>
        </w:rPr>
        <w:t>.</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A669A77" w14:textId="3E50FEAE" w:rsidR="00B757D3" w:rsidRPr="0037004D" w:rsidRDefault="00B757D3" w:rsidP="0037004D">
      <w:pPr>
        <w:ind w:firstLine="567"/>
        <w:jc w:val="both"/>
        <w:rPr>
          <w:color w:val="FF0000"/>
          <w:lang w:val="lt-LT" w:eastAsia="lt-LT"/>
        </w:rPr>
      </w:pPr>
      <w:r w:rsidRPr="00B757D3">
        <w:rPr>
          <w:lang w:val="lt-LT" w:eastAsia="lt-LT"/>
        </w:rPr>
        <w:t>1.</w:t>
      </w:r>
      <w:r w:rsidR="005B768C">
        <w:rPr>
          <w:lang w:val="lt-LT" w:eastAsia="lt-LT"/>
        </w:rPr>
        <w:t>8</w:t>
      </w:r>
      <w:r w:rsidRPr="00B757D3">
        <w:rPr>
          <w:lang w:val="lt-LT" w:eastAsia="lt-LT"/>
        </w:rPr>
        <w:t>.</w:t>
      </w:r>
      <w:r w:rsidRPr="00B757D3">
        <w:rPr>
          <w:lang w:val="lt-LT" w:eastAsia="lt-LT"/>
        </w:rPr>
        <w:tab/>
        <w:t>Pirkimo procedūras vykdo Pirkimo organizatorius.</w:t>
      </w:r>
    </w:p>
    <w:p w14:paraId="7347C305" w14:textId="5610DE5B" w:rsidR="00B757D3" w:rsidRDefault="00B757D3" w:rsidP="009476FC">
      <w:pPr>
        <w:ind w:firstLine="567"/>
        <w:contextualSpacing/>
        <w:jc w:val="both"/>
        <w:rPr>
          <w:lang w:val="lt-LT" w:eastAsia="en-US"/>
        </w:rPr>
      </w:pPr>
      <w:r w:rsidRPr="00B757D3">
        <w:rPr>
          <w:lang w:val="lt-LT" w:eastAsia="en-US"/>
        </w:rPr>
        <w:t>1.</w:t>
      </w:r>
      <w:r w:rsidR="007871F1">
        <w:rPr>
          <w:lang w:val="en-US" w:eastAsia="en-US"/>
        </w:rPr>
        <w:t>9</w:t>
      </w:r>
      <w:r w:rsidRPr="00B757D3">
        <w:rPr>
          <w:lang w:val="lt-LT" w:eastAsia="en-US"/>
        </w:rPr>
        <w:t>.</w:t>
      </w:r>
      <w:r w:rsidRPr="00B757D3">
        <w:rPr>
          <w:lang w:val="lt-LT" w:eastAsia="en-US"/>
        </w:rPr>
        <w:tab/>
        <w:t>Bendravimas vyks tik CVP IS susirašinėjimo priemonėmis.</w:t>
      </w:r>
    </w:p>
    <w:p w14:paraId="226BAB67" w14:textId="0A735018" w:rsidR="00FD5CF5" w:rsidRPr="00FD5CF5" w:rsidRDefault="00FD5CF5" w:rsidP="00FD5CF5">
      <w:pPr>
        <w:ind w:firstLine="567"/>
        <w:jc w:val="both"/>
        <w:rPr>
          <w:b/>
        </w:rPr>
      </w:pPr>
      <w:r>
        <w:rPr>
          <w:lang w:val="en-US"/>
        </w:rPr>
        <w:t>1.1</w:t>
      </w:r>
      <w:r w:rsidR="007871F1">
        <w:rPr>
          <w:lang w:val="en-US"/>
        </w:rPr>
        <w:t>0</w:t>
      </w:r>
      <w:r>
        <w:rPr>
          <w:lang w:val="en-US"/>
        </w:rPr>
        <w:t>.</w:t>
      </w:r>
      <w:r w:rsidR="003A21F3">
        <w:rPr>
          <w:lang w:val="en-US"/>
        </w:rPr>
        <w:t xml:space="preserve">  </w:t>
      </w:r>
      <w:proofErr w:type="spellStart"/>
      <w:r w:rsidRPr="006334A0">
        <w:t>Šiame</w:t>
      </w:r>
      <w:proofErr w:type="spellEnd"/>
      <w:r w:rsidRPr="006334A0">
        <w:t xml:space="preserve"> </w:t>
      </w:r>
      <w:proofErr w:type="spellStart"/>
      <w:r w:rsidRPr="006334A0">
        <w:t>pirkime</w:t>
      </w:r>
      <w:proofErr w:type="spellEnd"/>
      <w:r w:rsidRPr="006334A0">
        <w:t xml:space="preserve"> </w:t>
      </w:r>
      <w:proofErr w:type="spellStart"/>
      <w:r w:rsidRPr="006334A0">
        <w:t>taikomi</w:t>
      </w:r>
      <w:proofErr w:type="spellEnd"/>
      <w:r w:rsidRPr="006334A0">
        <w:t xml:space="preserve"> </w:t>
      </w:r>
      <w:proofErr w:type="spellStart"/>
      <w:r w:rsidRPr="006334A0">
        <w:t>aplinkos</w:t>
      </w:r>
      <w:proofErr w:type="spellEnd"/>
      <w:r w:rsidRPr="006334A0">
        <w:t xml:space="preserve"> </w:t>
      </w:r>
      <w:proofErr w:type="spellStart"/>
      <w:r w:rsidRPr="006334A0">
        <w:t>apsaugos</w:t>
      </w:r>
      <w:proofErr w:type="spellEnd"/>
      <w:r w:rsidRPr="006334A0">
        <w:t xml:space="preserve"> </w:t>
      </w:r>
      <w:proofErr w:type="spellStart"/>
      <w:r>
        <w:t>kriterijai</w:t>
      </w:r>
      <w:proofErr w:type="spellEnd"/>
      <w:r>
        <w:t xml:space="preserve"> (</w:t>
      </w:r>
      <w:proofErr w:type="spellStart"/>
      <w:r>
        <w:t>žaliųjų</w:t>
      </w:r>
      <w:proofErr w:type="spellEnd"/>
      <w:r>
        <w:t xml:space="preserve"> </w:t>
      </w:r>
      <w:proofErr w:type="spellStart"/>
      <w:r>
        <w:t>pirkimų</w:t>
      </w:r>
      <w:proofErr w:type="spellEnd"/>
      <w:r>
        <w:t xml:space="preserve"> </w:t>
      </w:r>
      <w:proofErr w:type="spellStart"/>
      <w:r w:rsidRPr="006334A0">
        <w:t>reikalavimai</w:t>
      </w:r>
      <w:proofErr w:type="spellEnd"/>
      <w:r>
        <w:t>)</w:t>
      </w:r>
      <w:r w:rsidRPr="006334A0">
        <w:t>.</w:t>
      </w:r>
      <w:r>
        <w:t xml:space="preserve"> </w:t>
      </w:r>
      <w:proofErr w:type="spellStart"/>
      <w:r w:rsidRPr="00FD5CF5">
        <w:rPr>
          <w:rFonts w:eastAsia="Calibri"/>
        </w:rPr>
        <w:t>Aplinkos</w:t>
      </w:r>
      <w:proofErr w:type="spellEnd"/>
      <w:r w:rsidRPr="00FD5CF5">
        <w:rPr>
          <w:rFonts w:eastAsia="Calibri"/>
        </w:rPr>
        <w:t xml:space="preserve"> </w:t>
      </w:r>
      <w:proofErr w:type="spellStart"/>
      <w:r w:rsidRPr="00FD5CF5">
        <w:rPr>
          <w:rFonts w:eastAsia="Calibri"/>
        </w:rPr>
        <w:t>apsaugos</w:t>
      </w:r>
      <w:proofErr w:type="spellEnd"/>
      <w:r w:rsidRPr="00FD5CF5">
        <w:rPr>
          <w:rFonts w:eastAsia="Calibri"/>
        </w:rPr>
        <w:t xml:space="preserve"> </w:t>
      </w:r>
      <w:proofErr w:type="spellStart"/>
      <w:r w:rsidRPr="00FD5CF5">
        <w:rPr>
          <w:rFonts w:eastAsia="Calibri"/>
        </w:rPr>
        <w:t>kriterijai</w:t>
      </w:r>
      <w:proofErr w:type="spellEnd"/>
      <w:r w:rsidRPr="00FD5CF5">
        <w:rPr>
          <w:rFonts w:eastAsia="Calibri"/>
        </w:rPr>
        <w:t xml:space="preserve"> </w:t>
      </w:r>
      <w:proofErr w:type="spellStart"/>
      <w:r w:rsidRPr="00FD5CF5">
        <w:rPr>
          <w:rFonts w:eastAsia="Calibri"/>
        </w:rPr>
        <w:t>nustatyti</w:t>
      </w:r>
      <w:proofErr w:type="spellEnd"/>
      <w:r w:rsidRPr="00FD5CF5">
        <w:rPr>
          <w:rFonts w:eastAsia="Calibri"/>
        </w:rPr>
        <w:t xml:space="preserve"> </w:t>
      </w:r>
      <w:proofErr w:type="spellStart"/>
      <w:r w:rsidRPr="00FD5CF5">
        <w:rPr>
          <w:rFonts w:eastAsia="Calibri"/>
        </w:rPr>
        <w:t>pagal</w:t>
      </w:r>
      <w:proofErr w:type="spellEnd"/>
      <w:r w:rsidRPr="00FD5CF5">
        <w:rPr>
          <w:rFonts w:eastAsia="Calibri"/>
        </w:rPr>
        <w:t xml:space="preserve"> Lietuvos </w:t>
      </w:r>
      <w:proofErr w:type="spellStart"/>
      <w:r w:rsidRPr="00FD5CF5">
        <w:rPr>
          <w:rFonts w:eastAsia="Calibri"/>
        </w:rPr>
        <w:t>Respublikos</w:t>
      </w:r>
      <w:proofErr w:type="spellEnd"/>
      <w:r w:rsidRPr="00FD5CF5">
        <w:rPr>
          <w:rFonts w:eastAsia="Calibri"/>
        </w:rPr>
        <w:t xml:space="preserve"> </w:t>
      </w:r>
      <w:proofErr w:type="spellStart"/>
      <w:r w:rsidRPr="00FD5CF5">
        <w:rPr>
          <w:rFonts w:eastAsia="Calibri"/>
        </w:rPr>
        <w:t>a</w:t>
      </w:r>
      <w:r w:rsidRPr="00FD5CF5">
        <w:rPr>
          <w:rFonts w:eastAsia="Calibri"/>
          <w:spacing w:val="2"/>
          <w:shd w:val="clear" w:color="auto" w:fill="FFFFFF"/>
        </w:rPr>
        <w:t>plinkos</w:t>
      </w:r>
      <w:proofErr w:type="spellEnd"/>
      <w:r w:rsidRPr="00FD5CF5">
        <w:rPr>
          <w:rFonts w:eastAsia="Calibri"/>
          <w:spacing w:val="2"/>
          <w:shd w:val="clear" w:color="auto" w:fill="FFFFFF"/>
        </w:rPr>
        <w:t xml:space="preserve"> </w:t>
      </w:r>
      <w:proofErr w:type="spellStart"/>
      <w:r w:rsidRPr="00FD5CF5">
        <w:rPr>
          <w:rFonts w:eastAsia="Calibri"/>
          <w:spacing w:val="2"/>
          <w:shd w:val="clear" w:color="auto" w:fill="FFFFFF"/>
        </w:rPr>
        <w:t>ministro</w:t>
      </w:r>
      <w:proofErr w:type="spellEnd"/>
      <w:r w:rsidRPr="00FD5CF5">
        <w:rPr>
          <w:rFonts w:eastAsia="Calibri"/>
          <w:spacing w:val="2"/>
          <w:shd w:val="clear" w:color="auto" w:fill="FFFFFF"/>
        </w:rPr>
        <w:t xml:space="preserve"> 2022 m. </w:t>
      </w:r>
      <w:proofErr w:type="spellStart"/>
      <w:r w:rsidRPr="00FD5CF5">
        <w:rPr>
          <w:rFonts w:eastAsia="Calibri"/>
          <w:spacing w:val="2"/>
          <w:shd w:val="clear" w:color="auto" w:fill="FFFFFF"/>
        </w:rPr>
        <w:t>gruodžio</w:t>
      </w:r>
      <w:proofErr w:type="spellEnd"/>
      <w:r w:rsidRPr="00FD5CF5">
        <w:rPr>
          <w:rFonts w:eastAsia="Calibri"/>
          <w:spacing w:val="2"/>
          <w:shd w:val="clear" w:color="auto" w:fill="FFFFFF"/>
        </w:rPr>
        <w:t xml:space="preserve"> 13 d. </w:t>
      </w:r>
      <w:proofErr w:type="spellStart"/>
      <w:r w:rsidRPr="00FD5CF5">
        <w:rPr>
          <w:rFonts w:eastAsia="Calibri"/>
          <w:spacing w:val="2"/>
          <w:shd w:val="clear" w:color="auto" w:fill="FFFFFF"/>
        </w:rPr>
        <w:t>įsakymu</w:t>
      </w:r>
      <w:proofErr w:type="spellEnd"/>
      <w:r w:rsidRPr="00FD5CF5">
        <w:rPr>
          <w:rFonts w:eastAsia="Calibri"/>
          <w:spacing w:val="2"/>
          <w:shd w:val="clear" w:color="auto" w:fill="FFFFFF"/>
        </w:rPr>
        <w:t xml:space="preserve"> </w:t>
      </w:r>
      <w:proofErr w:type="spellStart"/>
      <w:r w:rsidRPr="00FD5CF5">
        <w:rPr>
          <w:rFonts w:eastAsia="Calibri"/>
          <w:spacing w:val="2"/>
          <w:shd w:val="clear" w:color="auto" w:fill="FFFFFF"/>
        </w:rPr>
        <w:t>Nr</w:t>
      </w:r>
      <w:proofErr w:type="spellEnd"/>
      <w:r w:rsidRPr="00FD5CF5">
        <w:rPr>
          <w:rFonts w:eastAsia="Calibri"/>
          <w:spacing w:val="2"/>
          <w:shd w:val="clear" w:color="auto" w:fill="FFFFFF"/>
        </w:rPr>
        <w:t xml:space="preserve">. D1-401 </w:t>
      </w:r>
      <w:proofErr w:type="spellStart"/>
      <w:r w:rsidRPr="00FD5CF5">
        <w:rPr>
          <w:rFonts w:eastAsia="Calibri"/>
          <w:spacing w:val="2"/>
          <w:shd w:val="clear" w:color="auto" w:fill="FFFFFF"/>
        </w:rPr>
        <w:t>patvirtintą</w:t>
      </w:r>
      <w:proofErr w:type="spellEnd"/>
      <w:r w:rsidRPr="00FD5CF5">
        <w:rPr>
          <w:rFonts w:eastAsia="Calibri"/>
          <w:spacing w:val="2"/>
          <w:shd w:val="clear" w:color="auto" w:fill="FFFFFF"/>
        </w:rPr>
        <w:t xml:space="preserve"> „</w:t>
      </w:r>
      <w:proofErr w:type="spellStart"/>
      <w:r w:rsidRPr="00FD5CF5">
        <w:rPr>
          <w:rFonts w:eastAsia="Calibri"/>
        </w:rPr>
        <w:t>Aplinkos</w:t>
      </w:r>
      <w:proofErr w:type="spellEnd"/>
      <w:r w:rsidRPr="00FD5CF5">
        <w:rPr>
          <w:rFonts w:eastAsia="Calibri"/>
        </w:rPr>
        <w:t xml:space="preserve"> </w:t>
      </w:r>
      <w:proofErr w:type="spellStart"/>
      <w:r w:rsidRPr="00FD5CF5">
        <w:rPr>
          <w:rFonts w:eastAsia="Calibri"/>
        </w:rPr>
        <w:t>apsaugos</w:t>
      </w:r>
      <w:proofErr w:type="spellEnd"/>
      <w:r w:rsidRPr="00FD5CF5">
        <w:rPr>
          <w:rFonts w:eastAsia="Calibri"/>
        </w:rPr>
        <w:t xml:space="preserve"> </w:t>
      </w:r>
      <w:proofErr w:type="spellStart"/>
      <w:r w:rsidRPr="00FD5CF5">
        <w:rPr>
          <w:rFonts w:eastAsia="Calibri"/>
        </w:rPr>
        <w:t>kriterijų</w:t>
      </w:r>
      <w:proofErr w:type="spellEnd"/>
      <w:r w:rsidRPr="00FD5CF5">
        <w:rPr>
          <w:rFonts w:eastAsia="Calibri"/>
        </w:rPr>
        <w:t xml:space="preserve"> </w:t>
      </w:r>
      <w:proofErr w:type="spellStart"/>
      <w:r w:rsidRPr="00FD5CF5">
        <w:rPr>
          <w:rFonts w:eastAsia="Calibri"/>
        </w:rPr>
        <w:t>taikymo</w:t>
      </w:r>
      <w:proofErr w:type="spellEnd"/>
      <w:r w:rsidRPr="00FD5CF5">
        <w:rPr>
          <w:rFonts w:eastAsia="Calibri"/>
        </w:rPr>
        <w:t xml:space="preserve">, </w:t>
      </w:r>
      <w:proofErr w:type="spellStart"/>
      <w:r w:rsidRPr="00FD5CF5">
        <w:rPr>
          <w:rFonts w:eastAsia="Calibri"/>
        </w:rPr>
        <w:t>vykdant</w:t>
      </w:r>
      <w:proofErr w:type="spellEnd"/>
      <w:r w:rsidRPr="00FD5CF5">
        <w:rPr>
          <w:rFonts w:eastAsia="Calibri"/>
        </w:rPr>
        <w:t xml:space="preserve"> </w:t>
      </w:r>
      <w:proofErr w:type="spellStart"/>
      <w:r w:rsidRPr="00FD5CF5">
        <w:rPr>
          <w:rFonts w:eastAsia="Calibri"/>
        </w:rPr>
        <w:t>žaliuosius</w:t>
      </w:r>
      <w:proofErr w:type="spellEnd"/>
      <w:r w:rsidRPr="00FD5CF5">
        <w:rPr>
          <w:rFonts w:eastAsia="Calibri"/>
        </w:rPr>
        <w:t xml:space="preserve"> </w:t>
      </w:r>
      <w:proofErr w:type="spellStart"/>
      <w:r w:rsidRPr="00FD5CF5">
        <w:rPr>
          <w:rFonts w:eastAsia="Calibri"/>
        </w:rPr>
        <w:t>pirkimus</w:t>
      </w:r>
      <w:proofErr w:type="spellEnd"/>
      <w:r>
        <w:rPr>
          <w:rFonts w:eastAsia="Calibri"/>
          <w:lang w:val="en-US"/>
        </w:rPr>
        <w:t>.</w:t>
      </w:r>
      <w:r w:rsidRPr="00FD5CF5">
        <w:rPr>
          <w:rFonts w:eastAsia="Calibri"/>
        </w:rPr>
        <w:t xml:space="preserve"> </w:t>
      </w:r>
    </w:p>
    <w:p w14:paraId="4E5E9226" w14:textId="179B5C45" w:rsidR="00FD5CF5" w:rsidRPr="00FD5CF5" w:rsidRDefault="00FD5CF5" w:rsidP="009476FC">
      <w:pPr>
        <w:ind w:firstLine="567"/>
        <w:contextualSpacing/>
        <w:jc w:val="both"/>
        <w:rPr>
          <w:lang w:val="en-US" w:eastAsia="en-US"/>
        </w:rPr>
      </w:pPr>
    </w:p>
    <w:p w14:paraId="7E92D5A9" w14:textId="77777777" w:rsidR="009F0B71" w:rsidRPr="00B757D3" w:rsidRDefault="009F0B71" w:rsidP="009476FC">
      <w:pPr>
        <w:ind w:firstLine="567"/>
        <w:contextualSpacing/>
        <w:jc w:val="both"/>
        <w:rPr>
          <w:lang w:val="lt-LT" w:eastAsia="en-US"/>
        </w:rPr>
      </w:pPr>
    </w:p>
    <w:p w14:paraId="2311838A" w14:textId="6012B840" w:rsidR="00B757D3" w:rsidRDefault="00B757D3" w:rsidP="009476FC">
      <w:pPr>
        <w:keepNext/>
        <w:jc w:val="center"/>
        <w:outlineLvl w:val="1"/>
        <w:rPr>
          <w:b/>
          <w:bCs/>
          <w:iCs/>
          <w:lang w:val="lt-LT" w:eastAsia="en-US"/>
        </w:rPr>
      </w:pPr>
      <w:r w:rsidRPr="00B757D3">
        <w:rPr>
          <w:b/>
          <w:bCs/>
          <w:iCs/>
          <w:lang w:val="lt-LT" w:eastAsia="en-US"/>
        </w:rPr>
        <w:t>2. PIRKIMO OBJEKTAS</w:t>
      </w:r>
    </w:p>
    <w:p w14:paraId="49336543" w14:textId="3EAC5210" w:rsidR="00F2504B" w:rsidRPr="00BB2421" w:rsidRDefault="00F2504B" w:rsidP="00E84DCE">
      <w:pPr>
        <w:keepNext/>
        <w:jc w:val="both"/>
        <w:outlineLvl w:val="1"/>
        <w:rPr>
          <w:bCs/>
          <w:iCs/>
          <w:lang w:val="lt-LT" w:eastAsia="en-US"/>
        </w:rPr>
      </w:pPr>
      <w:r>
        <w:rPr>
          <w:iCs/>
          <w:lang w:val="lt-LT" w:eastAsia="en-US"/>
        </w:rPr>
        <w:t xml:space="preserve">            </w:t>
      </w:r>
      <w:r w:rsidR="000C00D8">
        <w:rPr>
          <w:iCs/>
          <w:lang w:val="lt-LT" w:eastAsia="en-US"/>
        </w:rPr>
        <w:t xml:space="preserve"> </w:t>
      </w:r>
      <w:r w:rsidRPr="00F2504B">
        <w:rPr>
          <w:iCs/>
          <w:lang w:val="lt-LT" w:eastAsia="en-US"/>
        </w:rPr>
        <w:t>2.1.</w:t>
      </w:r>
      <w:r w:rsidR="00E84DCE" w:rsidRPr="00E84DCE">
        <w:rPr>
          <w:lang w:eastAsia="en-US"/>
        </w:rPr>
        <w:t xml:space="preserve"> </w:t>
      </w:r>
      <w:proofErr w:type="spellStart"/>
      <w:r w:rsidR="00E84DCE" w:rsidRPr="002C3B26">
        <w:rPr>
          <w:lang w:eastAsia="en-US"/>
        </w:rPr>
        <w:t>Pirkimo</w:t>
      </w:r>
      <w:proofErr w:type="spellEnd"/>
      <w:r w:rsidR="00E84DCE" w:rsidRPr="002C3B26">
        <w:rPr>
          <w:lang w:eastAsia="en-US"/>
        </w:rPr>
        <w:t xml:space="preserve"> </w:t>
      </w:r>
      <w:proofErr w:type="spellStart"/>
      <w:r w:rsidR="00E84DCE" w:rsidRPr="002C3B26">
        <w:rPr>
          <w:lang w:eastAsia="en-US"/>
        </w:rPr>
        <w:t>objektas</w:t>
      </w:r>
      <w:proofErr w:type="spellEnd"/>
      <w:r w:rsidR="00E84DCE" w:rsidRPr="002C3B26">
        <w:rPr>
          <w:lang w:eastAsia="en-US"/>
        </w:rPr>
        <w:t xml:space="preserve"> – </w:t>
      </w:r>
      <w:r w:rsidR="00E63422">
        <w:rPr>
          <w:lang w:val="lt-LT" w:eastAsia="en-US"/>
        </w:rPr>
        <w:t>apgyvendinimo paslauga</w:t>
      </w:r>
      <w:r w:rsidR="00E84DCE">
        <w:rPr>
          <w:lang w:eastAsia="en-US"/>
        </w:rPr>
        <w:t xml:space="preserve">. </w:t>
      </w:r>
      <w:r w:rsidR="00E84DCE" w:rsidRPr="00BB2421">
        <w:rPr>
          <w:bCs/>
          <w:lang w:val="lt-LT" w:eastAsia="en-US"/>
        </w:rPr>
        <w:t xml:space="preserve">Pirkimas skaidomas į </w:t>
      </w:r>
      <w:r w:rsidR="00503F70">
        <w:rPr>
          <w:bCs/>
          <w:lang w:val="lt-LT" w:eastAsia="en-US"/>
        </w:rPr>
        <w:t>tris</w:t>
      </w:r>
      <w:r w:rsidR="00E84DCE" w:rsidRPr="00BB2421">
        <w:rPr>
          <w:bCs/>
          <w:lang w:val="lt-LT" w:eastAsia="en-US"/>
        </w:rPr>
        <w:t xml:space="preserve"> atskiras pirkimo objekto dalis</w:t>
      </w:r>
      <w:r w:rsidR="006467BB" w:rsidRPr="00BB2421">
        <w:rPr>
          <w:bCs/>
          <w:lang w:val="lt-LT" w:eastAsia="en-US"/>
        </w:rPr>
        <w:t>.</w:t>
      </w:r>
    </w:p>
    <w:bookmarkEnd w:id="2"/>
    <w:p w14:paraId="45071774" w14:textId="50E8C24E" w:rsidR="000C00D8" w:rsidRPr="00234748" w:rsidRDefault="000C00D8" w:rsidP="000C00D8">
      <w:pPr>
        <w:tabs>
          <w:tab w:val="num" w:pos="1134"/>
        </w:tabs>
        <w:ind w:firstLine="567"/>
        <w:jc w:val="both"/>
        <w:rPr>
          <w:color w:val="FF0000"/>
        </w:rPr>
      </w:pPr>
      <w:r>
        <w:rPr>
          <w:bCs/>
          <w:iCs/>
          <w:lang w:val="lt-LT" w:eastAsia="en-US"/>
        </w:rPr>
        <w:t xml:space="preserve">   </w:t>
      </w:r>
      <w:r w:rsidR="00B757D3" w:rsidRPr="00B757D3">
        <w:rPr>
          <w:bCs/>
          <w:iCs/>
          <w:lang w:val="lt-LT" w:eastAsia="en-US"/>
        </w:rPr>
        <w:t>2.</w:t>
      </w:r>
      <w:r w:rsidR="00F2504B">
        <w:rPr>
          <w:bCs/>
          <w:iCs/>
          <w:lang w:val="lt-LT" w:eastAsia="en-US"/>
        </w:rPr>
        <w:t>2</w:t>
      </w:r>
      <w:r w:rsidR="00B757D3" w:rsidRPr="00B757D3">
        <w:rPr>
          <w:bCs/>
          <w:iCs/>
          <w:lang w:val="lt-LT" w:eastAsia="en-US"/>
        </w:rPr>
        <w:t>.</w:t>
      </w:r>
      <w:bookmarkStart w:id="5" w:name="_Toc103066057"/>
      <w:r w:rsidR="00241BF0" w:rsidRPr="00300678">
        <w:rPr>
          <w:b/>
          <w:bCs/>
          <w:color w:val="FF0000"/>
        </w:rPr>
        <w:t xml:space="preserve"> </w:t>
      </w:r>
      <w:proofErr w:type="spellStart"/>
      <w:r w:rsidRPr="00234748">
        <w:t>Perkamas</w:t>
      </w:r>
      <w:proofErr w:type="spellEnd"/>
      <w:r w:rsidRPr="00234748">
        <w:t xml:space="preserve"> </w:t>
      </w:r>
      <w:proofErr w:type="spellStart"/>
      <w:r w:rsidRPr="00234748">
        <w:t>objektas</w:t>
      </w:r>
      <w:proofErr w:type="spellEnd"/>
      <w:r w:rsidRPr="00234748">
        <w:t xml:space="preserve">, </w:t>
      </w:r>
      <w:proofErr w:type="spellStart"/>
      <w:r w:rsidRPr="00234748">
        <w:t>kiekiai</w:t>
      </w:r>
      <w:proofErr w:type="spellEnd"/>
      <w:r w:rsidRPr="00234748">
        <w:t xml:space="preserve">, </w:t>
      </w:r>
      <w:proofErr w:type="spellStart"/>
      <w:r w:rsidRPr="00234748">
        <w:t>techniniai</w:t>
      </w:r>
      <w:proofErr w:type="spellEnd"/>
      <w:r w:rsidRPr="00234748">
        <w:t xml:space="preserve"> ir </w:t>
      </w:r>
      <w:proofErr w:type="spellStart"/>
      <w:r w:rsidRPr="00234748">
        <w:t>bendrieji</w:t>
      </w:r>
      <w:proofErr w:type="spellEnd"/>
      <w:r w:rsidRPr="00234748">
        <w:t xml:space="preserve"> </w:t>
      </w:r>
      <w:proofErr w:type="spellStart"/>
      <w:r w:rsidRPr="00234748">
        <w:t>reikalavimai</w:t>
      </w:r>
      <w:proofErr w:type="spellEnd"/>
      <w:r w:rsidRPr="00234748">
        <w:t xml:space="preserve"> </w:t>
      </w:r>
      <w:proofErr w:type="spellStart"/>
      <w:r w:rsidRPr="00234748">
        <w:t>pirkimo</w:t>
      </w:r>
      <w:proofErr w:type="spellEnd"/>
      <w:r w:rsidRPr="00234748">
        <w:t xml:space="preserve"> </w:t>
      </w:r>
      <w:proofErr w:type="spellStart"/>
      <w:r w:rsidRPr="00234748">
        <w:t>objektui</w:t>
      </w:r>
      <w:proofErr w:type="spellEnd"/>
      <w:r w:rsidRPr="00234748">
        <w:t xml:space="preserve"> </w:t>
      </w:r>
      <w:proofErr w:type="spellStart"/>
      <w:r w:rsidRPr="00234748">
        <w:t>nurodyti</w:t>
      </w:r>
      <w:proofErr w:type="spellEnd"/>
      <w:r w:rsidRPr="00234748">
        <w:t xml:space="preserve"> </w:t>
      </w:r>
      <w:proofErr w:type="spellStart"/>
      <w:r w:rsidRPr="00234748">
        <w:t>Konkurso</w:t>
      </w:r>
      <w:proofErr w:type="spellEnd"/>
      <w:r w:rsidRPr="00234748">
        <w:t xml:space="preserve"> </w:t>
      </w:r>
      <w:proofErr w:type="spellStart"/>
      <w:r w:rsidRPr="00234748">
        <w:t>sąlygų</w:t>
      </w:r>
      <w:proofErr w:type="spellEnd"/>
      <w:r w:rsidRPr="00234748">
        <w:t xml:space="preserve"> 2 </w:t>
      </w:r>
      <w:proofErr w:type="spellStart"/>
      <w:r w:rsidRPr="00234748">
        <w:t>priede</w:t>
      </w:r>
      <w:proofErr w:type="spellEnd"/>
      <w:r w:rsidRPr="00234748">
        <w:t>.</w:t>
      </w:r>
    </w:p>
    <w:p w14:paraId="43119325" w14:textId="223504B2" w:rsidR="00241BF0" w:rsidRPr="000C00D8" w:rsidRDefault="000C00D8" w:rsidP="000C00D8">
      <w:pPr>
        <w:tabs>
          <w:tab w:val="num" w:pos="1134"/>
        </w:tabs>
        <w:ind w:firstLine="567"/>
        <w:jc w:val="both"/>
        <w:rPr>
          <w:color w:val="FF0000"/>
        </w:rPr>
      </w:pPr>
      <w:r>
        <w:t xml:space="preserve">  </w:t>
      </w:r>
      <w:r w:rsidRPr="009F5700">
        <w:t>2.</w:t>
      </w:r>
      <w:r>
        <w:t>3</w:t>
      </w:r>
      <w:r w:rsidRPr="009F5700">
        <w:t xml:space="preserve">. </w:t>
      </w:r>
      <w:proofErr w:type="spellStart"/>
      <w:r w:rsidRPr="009F5700">
        <w:rPr>
          <w:lang w:eastAsia="en-US"/>
        </w:rPr>
        <w:t>Tiekėjo</w:t>
      </w:r>
      <w:proofErr w:type="spellEnd"/>
      <w:r w:rsidRPr="009F5700">
        <w:rPr>
          <w:lang w:eastAsia="en-US"/>
        </w:rPr>
        <w:t xml:space="preserve"> </w:t>
      </w:r>
      <w:proofErr w:type="spellStart"/>
      <w:r w:rsidRPr="009F5700">
        <w:rPr>
          <w:lang w:eastAsia="en-US"/>
        </w:rPr>
        <w:t>įsipareigojimų</w:t>
      </w:r>
      <w:proofErr w:type="spellEnd"/>
      <w:r w:rsidRPr="009F5700">
        <w:rPr>
          <w:lang w:eastAsia="en-US"/>
        </w:rPr>
        <w:t xml:space="preserve"> </w:t>
      </w:r>
      <w:proofErr w:type="spellStart"/>
      <w:r w:rsidRPr="009F5700">
        <w:rPr>
          <w:lang w:eastAsia="en-US"/>
        </w:rPr>
        <w:t>įvykdymo</w:t>
      </w:r>
      <w:proofErr w:type="spellEnd"/>
      <w:r w:rsidRPr="009F5700">
        <w:rPr>
          <w:lang w:eastAsia="en-US"/>
        </w:rPr>
        <w:t xml:space="preserve"> </w:t>
      </w:r>
      <w:proofErr w:type="spellStart"/>
      <w:r w:rsidRPr="009F5700">
        <w:rPr>
          <w:lang w:eastAsia="en-US"/>
        </w:rPr>
        <w:t>vieta</w:t>
      </w:r>
      <w:proofErr w:type="spellEnd"/>
      <w:r w:rsidRPr="009F5700">
        <w:rPr>
          <w:lang w:eastAsia="en-US"/>
        </w:rPr>
        <w:t xml:space="preserve"> </w:t>
      </w:r>
      <w:proofErr w:type="spellStart"/>
      <w:r w:rsidRPr="009F5700">
        <w:rPr>
          <w:lang w:eastAsia="en-US"/>
        </w:rPr>
        <w:t>yra</w:t>
      </w:r>
      <w:proofErr w:type="spellEnd"/>
      <w:r w:rsidRPr="009F5700">
        <w:rPr>
          <w:lang w:eastAsia="en-US"/>
        </w:rPr>
        <w:t xml:space="preserve"> </w:t>
      </w:r>
      <w:proofErr w:type="spellStart"/>
      <w:r w:rsidRPr="009F5700">
        <w:rPr>
          <w:lang w:eastAsia="en-US"/>
        </w:rPr>
        <w:t>nurodyta</w:t>
      </w:r>
      <w:proofErr w:type="spellEnd"/>
      <w:r w:rsidRPr="000C00D8">
        <w:t xml:space="preserve"> </w:t>
      </w:r>
      <w:proofErr w:type="spellStart"/>
      <w:r w:rsidRPr="00234748">
        <w:t>Konkurso</w:t>
      </w:r>
      <w:proofErr w:type="spellEnd"/>
      <w:r w:rsidRPr="00234748">
        <w:t xml:space="preserve"> </w:t>
      </w:r>
      <w:proofErr w:type="spellStart"/>
      <w:r w:rsidRPr="00234748">
        <w:t>sąlygų</w:t>
      </w:r>
      <w:proofErr w:type="spellEnd"/>
      <w:r w:rsidRPr="00234748">
        <w:t xml:space="preserve"> 2 </w:t>
      </w:r>
      <w:proofErr w:type="spellStart"/>
      <w:r w:rsidRPr="00234748">
        <w:t>priede</w:t>
      </w:r>
      <w:proofErr w:type="spellEnd"/>
      <w:r w:rsidRPr="00234748">
        <w:t>.</w:t>
      </w:r>
    </w:p>
    <w:p w14:paraId="788AF0C8" w14:textId="6701E599"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E84DCE">
        <w:rPr>
          <w:color w:val="000000"/>
          <w:lang w:val="lt-LT" w:eastAsia="en-US"/>
        </w:rPr>
        <w:t>4</w:t>
      </w:r>
      <w:r w:rsidRPr="00B757D3">
        <w:rPr>
          <w:color w:val="000000"/>
          <w:lang w:val="lt-LT" w:eastAsia="en-US"/>
        </w:rPr>
        <w:t>.Tiekėjams neleidžiama pateikti alternatyvių pasiūlymų.</w:t>
      </w:r>
    </w:p>
    <w:p w14:paraId="4A70BCC1" w14:textId="699393C5" w:rsidR="00DC246A" w:rsidRDefault="00B757D3" w:rsidP="009F0B71">
      <w:pPr>
        <w:tabs>
          <w:tab w:val="left" w:pos="1418"/>
        </w:tabs>
        <w:ind w:firstLine="720"/>
        <w:rPr>
          <w:color w:val="FF0000"/>
        </w:rPr>
      </w:pPr>
      <w:r w:rsidRPr="00B757D3">
        <w:rPr>
          <w:color w:val="000000"/>
          <w:lang w:val="lt-LT" w:eastAsia="en-US"/>
        </w:rPr>
        <w:t>2.</w:t>
      </w:r>
      <w:r w:rsidR="00E84DCE">
        <w:rPr>
          <w:color w:val="000000"/>
          <w:lang w:val="lt-LT" w:eastAsia="en-US"/>
        </w:rPr>
        <w:t>5</w:t>
      </w:r>
      <w:r w:rsidR="009476FC">
        <w:rPr>
          <w:color w:val="000000"/>
          <w:lang w:val="lt-LT" w:eastAsia="en-US"/>
        </w:rPr>
        <w:t>.Pirkimo metu deramasi nebus.</w:t>
      </w:r>
      <w:r w:rsidR="00DC246A" w:rsidRPr="00EC538E">
        <w:rPr>
          <w:color w:val="FF0000"/>
        </w:rPr>
        <w:t xml:space="preserve"> </w:t>
      </w:r>
    </w:p>
    <w:p w14:paraId="71B0CFF5" w14:textId="6002604B" w:rsidR="00006AD0" w:rsidRPr="00503F70" w:rsidRDefault="00006AD0" w:rsidP="009F0B71">
      <w:pPr>
        <w:tabs>
          <w:tab w:val="left" w:pos="1418"/>
        </w:tabs>
        <w:ind w:firstLine="720"/>
        <w:rPr>
          <w:b/>
          <w:bCs/>
          <w:lang w:val="en-US" w:eastAsia="en-US"/>
        </w:rPr>
      </w:pPr>
      <w:r w:rsidRPr="00503F70">
        <w:rPr>
          <w:b/>
          <w:bCs/>
          <w:lang w:val="lt-LT"/>
        </w:rPr>
        <w:t>2.6. Perkančioji organizacija atsiskaitys už faktiškai atvykusių gyventojų kiekį.</w:t>
      </w:r>
    </w:p>
    <w:p w14:paraId="36FF4D0A" w14:textId="39F61CD5" w:rsidR="00301A40" w:rsidRPr="009476FC" w:rsidRDefault="00301A40" w:rsidP="00DC246A">
      <w:pPr>
        <w:tabs>
          <w:tab w:val="left" w:pos="1418"/>
        </w:tabs>
        <w:rPr>
          <w:color w:val="000000"/>
          <w:lang w:val="lt-LT" w:eastAsia="en-US"/>
        </w:rPr>
      </w:pPr>
    </w:p>
    <w:p w14:paraId="22C392F7"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43E9CA93"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B0D2FC2"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43EE14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FA1932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149646D6"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4283E28"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76E56A22"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257FE1" w14:textId="77777777"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Pr="00B757D3">
          <w:rPr>
            <w:color w:val="0000FF"/>
            <w:u w:val="single"/>
            <w:lang w:val="lt-LT" w:eastAsia="en-US"/>
          </w:rPr>
          <w:t>https://pirkimai.eviesiejipirkimai.lt</w:t>
        </w:r>
      </w:hyperlink>
      <w:r w:rsidRPr="00B757D3">
        <w:rPr>
          <w:lang w:val="lt-LT" w:eastAsia="en-US"/>
        </w:rPr>
        <w:t xml:space="preserve">. </w:t>
      </w:r>
    </w:p>
    <w:p w14:paraId="6BA7B95F"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1C7F5B2A"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5CD9123A"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0E9D2F36" w14:textId="270D4531" w:rsidR="00B757D3" w:rsidRPr="004B36E9"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w:t>
      </w:r>
      <w:proofErr w:type="spellStart"/>
      <w:r w:rsidR="000F5341">
        <w:rPr>
          <w:bCs/>
          <w:iCs/>
          <w:color w:val="000000"/>
          <w:lang w:val="lt-LT" w:eastAsia="en-US"/>
        </w:rPr>
        <w:t>F</w:t>
      </w:r>
      <w:r w:rsidR="00B757D3" w:rsidRPr="00B757D3">
        <w:rPr>
          <w:bCs/>
          <w:iCs/>
          <w:color w:val="000000"/>
          <w:lang w:val="lt-LT" w:eastAsia="en-US"/>
        </w:rPr>
        <w:t>elektroninėmis</w:t>
      </w:r>
      <w:proofErr w:type="spellEnd"/>
      <w:r w:rsidR="00B757D3" w:rsidRPr="00B757D3">
        <w:rPr>
          <w:bCs/>
          <w:iCs/>
          <w:color w:val="000000"/>
          <w:lang w:val="lt-LT" w:eastAsia="en-US"/>
        </w:rPr>
        <w:t xml:space="preserve"> priemonėmis turi būti pateiktas </w:t>
      </w:r>
      <w:r w:rsidR="00B757D3" w:rsidRPr="004B36E9">
        <w:rPr>
          <w:bCs/>
          <w:iCs/>
          <w:lang w:val="lt-LT" w:eastAsia="en-US"/>
        </w:rPr>
        <w:t xml:space="preserve">iki </w:t>
      </w:r>
      <w:r w:rsidR="00F553AC" w:rsidRPr="00A657F9">
        <w:rPr>
          <w:b/>
          <w:bCs/>
          <w:iCs/>
          <w:color w:val="FF0000"/>
          <w:u w:val="single"/>
          <w:lang w:val="lt-LT" w:eastAsia="en-US"/>
        </w:rPr>
        <w:t>20</w:t>
      </w:r>
      <w:r w:rsidR="00DF171E" w:rsidRPr="00A657F9">
        <w:rPr>
          <w:b/>
          <w:bCs/>
          <w:iCs/>
          <w:color w:val="FF0000"/>
          <w:u w:val="single"/>
          <w:lang w:val="lt-LT" w:eastAsia="en-US"/>
        </w:rPr>
        <w:t>2</w:t>
      </w:r>
      <w:r w:rsidR="00B02D47">
        <w:rPr>
          <w:b/>
          <w:bCs/>
          <w:iCs/>
          <w:color w:val="FF0000"/>
          <w:u w:val="single"/>
          <w:lang w:val="en-US" w:eastAsia="en-US"/>
        </w:rPr>
        <w:t>5</w:t>
      </w:r>
      <w:r w:rsidR="00DF171E" w:rsidRPr="00A657F9">
        <w:rPr>
          <w:b/>
          <w:bCs/>
          <w:iCs/>
          <w:color w:val="FF0000"/>
          <w:u w:val="single"/>
          <w:lang w:val="lt-LT" w:eastAsia="en-US"/>
        </w:rPr>
        <w:t xml:space="preserve"> </w:t>
      </w:r>
      <w:r w:rsidR="00B02D47">
        <w:rPr>
          <w:b/>
          <w:bCs/>
          <w:iCs/>
          <w:color w:val="FF0000"/>
          <w:u w:val="single"/>
          <w:lang w:val="lt-LT" w:eastAsia="en-US"/>
        </w:rPr>
        <w:t>birželio</w:t>
      </w:r>
      <w:r w:rsidR="00F02CC5">
        <w:rPr>
          <w:b/>
          <w:bCs/>
          <w:iCs/>
          <w:color w:val="FF0000"/>
          <w:u w:val="single"/>
          <w:lang w:val="lt-LT" w:eastAsia="en-US"/>
        </w:rPr>
        <w:t xml:space="preserve"> </w:t>
      </w:r>
      <w:r w:rsidR="004B36E9" w:rsidRPr="00A657F9">
        <w:rPr>
          <w:b/>
          <w:bCs/>
          <w:iCs/>
          <w:color w:val="FF0000"/>
          <w:u w:val="single"/>
          <w:lang w:val="lt-LT" w:eastAsia="en-US"/>
        </w:rPr>
        <w:t>mėn.</w:t>
      </w:r>
      <w:r w:rsidR="003E69BB" w:rsidRPr="00A657F9">
        <w:rPr>
          <w:b/>
          <w:bCs/>
          <w:iCs/>
          <w:color w:val="FF0000"/>
          <w:u w:val="single"/>
          <w:lang w:val="lt-LT" w:eastAsia="en-US"/>
        </w:rPr>
        <w:t xml:space="preserve"> </w:t>
      </w:r>
      <w:r w:rsidR="00B45E7F">
        <w:rPr>
          <w:b/>
          <w:bCs/>
          <w:iCs/>
          <w:color w:val="FF0000"/>
          <w:u w:val="single"/>
          <w:lang w:val="lt-LT" w:eastAsia="en-US"/>
        </w:rPr>
        <w:t xml:space="preserve"> </w:t>
      </w:r>
      <w:r w:rsidR="000F20B0">
        <w:rPr>
          <w:b/>
          <w:bCs/>
          <w:iCs/>
          <w:color w:val="FF0000"/>
          <w:u w:val="single"/>
          <w:lang w:val="en-US" w:eastAsia="en-US"/>
        </w:rPr>
        <w:t>25</w:t>
      </w:r>
      <w:r w:rsidR="00E442E4">
        <w:rPr>
          <w:b/>
          <w:bCs/>
          <w:iCs/>
          <w:color w:val="FF0000"/>
          <w:u w:val="single"/>
          <w:lang w:val="en-US" w:eastAsia="en-US"/>
        </w:rPr>
        <w:t xml:space="preserve"> </w:t>
      </w:r>
      <w:r w:rsidR="00C818CD" w:rsidRPr="00A657F9">
        <w:rPr>
          <w:b/>
          <w:bCs/>
          <w:iCs/>
          <w:color w:val="FF0000"/>
          <w:u w:val="single"/>
          <w:lang w:val="lt-LT" w:eastAsia="en-US"/>
        </w:rPr>
        <w:t xml:space="preserve">d. </w:t>
      </w:r>
      <w:r w:rsidR="00CF69D5">
        <w:rPr>
          <w:b/>
          <w:bCs/>
          <w:iCs/>
          <w:color w:val="FF0000"/>
          <w:u w:val="single"/>
          <w:lang w:val="lt-LT" w:eastAsia="en-US"/>
        </w:rPr>
        <w:t>9</w:t>
      </w:r>
      <w:r w:rsidR="00F553AC" w:rsidRPr="00A657F9">
        <w:rPr>
          <w:b/>
          <w:bCs/>
          <w:iCs/>
          <w:color w:val="FF0000"/>
          <w:u w:val="single"/>
          <w:lang w:val="lt-LT" w:eastAsia="en-US"/>
        </w:rPr>
        <w:t>.</w:t>
      </w:r>
      <w:r w:rsidR="00B757D3" w:rsidRPr="00A657F9">
        <w:rPr>
          <w:b/>
          <w:bCs/>
          <w:iCs/>
          <w:color w:val="FF0000"/>
          <w:u w:val="single"/>
          <w:lang w:val="lt-LT" w:eastAsia="en-US"/>
        </w:rPr>
        <w:t>00 val</w:t>
      </w:r>
      <w:r w:rsidR="00B757D3" w:rsidRPr="00A657F9">
        <w:rPr>
          <w:bCs/>
          <w:iCs/>
          <w:color w:val="FF0000"/>
          <w:u w:val="single"/>
          <w:lang w:val="lt-LT" w:eastAsia="en-US"/>
        </w:rPr>
        <w:t>.</w:t>
      </w:r>
      <w:r w:rsidR="00B757D3" w:rsidRPr="00A657F9">
        <w:rPr>
          <w:bCs/>
          <w:iCs/>
          <w:color w:val="FF0000"/>
          <w:lang w:val="lt-LT" w:eastAsia="en-US"/>
        </w:rPr>
        <w:t xml:space="preserve"> </w:t>
      </w:r>
      <w:r w:rsidR="00B757D3" w:rsidRPr="004B36E9">
        <w:rPr>
          <w:bCs/>
          <w:iCs/>
          <w:lang w:val="lt-LT" w:eastAsia="en-US"/>
        </w:rPr>
        <w:t xml:space="preserve">(Lietuvos Respublikos laiku). </w:t>
      </w:r>
    </w:p>
    <w:p w14:paraId="3F28F2E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0FC2C7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541A35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42236A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63B728DF"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04A7D938"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3644E388"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w:t>
      </w:r>
      <w:r w:rsidRPr="00B757D3">
        <w:rPr>
          <w:lang w:val="lt-LT" w:eastAsia="en-US"/>
        </w:rPr>
        <w:lastRenderedPageBreak/>
        <w:t xml:space="preserve">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0BD99600" w14:textId="798AC44C"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9D0147">
        <w:rPr>
          <w:bCs/>
          <w:iCs/>
          <w:lang w:val="lt-LT" w:eastAsia="en-US"/>
        </w:rPr>
        <w:t>aslaugų</w:t>
      </w:r>
      <w:r w:rsidRPr="00B757D3">
        <w:rPr>
          <w:bCs/>
          <w:iCs/>
          <w:lang w:val="lt-LT" w:eastAsia="en-US"/>
        </w:rPr>
        <w:t xml:space="preserve">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5C3D51" w14:textId="431993FB"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w:t>
      </w:r>
    </w:p>
    <w:p w14:paraId="2739D264" w14:textId="07FC1418" w:rsidR="00B757D3" w:rsidRPr="006A2BA3" w:rsidRDefault="00B757D3" w:rsidP="006A2BA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0490304" w14:textId="494CDD77" w:rsidR="00B757D3" w:rsidRPr="00B757D3" w:rsidRDefault="00B757D3" w:rsidP="00B757D3">
      <w:pPr>
        <w:ind w:firstLine="720"/>
        <w:contextualSpacing/>
        <w:jc w:val="both"/>
        <w:rPr>
          <w:lang w:val="lt-LT" w:eastAsia="en-US"/>
        </w:rPr>
      </w:pPr>
      <w:r w:rsidRPr="00B757D3">
        <w:rPr>
          <w:color w:val="000000"/>
          <w:lang w:val="lt-LT" w:eastAsia="en-US"/>
        </w:rPr>
        <w:t>5.1</w:t>
      </w:r>
      <w:r w:rsidR="006A2BA3">
        <w:rPr>
          <w:color w:val="000000"/>
          <w:lang w:val="lt-LT" w:eastAsia="en-US"/>
        </w:rPr>
        <w:t>2</w:t>
      </w:r>
      <w:r w:rsidRPr="00B757D3">
        <w:rPr>
          <w:color w:val="000000"/>
          <w:lang w:val="lt-LT" w:eastAsia="en-US"/>
        </w:rPr>
        <w:t xml:space="preserve">. Pasiūlymo kaina pateikiama eurais. Apskaičiuojant pasiūlymo </w:t>
      </w:r>
      <w:r w:rsidRPr="00B757D3">
        <w:rPr>
          <w:lang w:val="lt-LT" w:eastAsia="en-US"/>
        </w:rPr>
        <w:t>kainą, turi būti įskaičiuotos visos pirkimo sutarties vykdymo išlaidos (įskaitant PVM sąskaitų faktūrų pateikimą naudojantis „</w:t>
      </w:r>
      <w:proofErr w:type="spellStart"/>
      <w:r w:rsidRPr="00B757D3">
        <w:rPr>
          <w:lang w:val="lt-LT" w:eastAsia="en-US"/>
        </w:rPr>
        <w:t>E.sąskaita</w:t>
      </w:r>
      <w:proofErr w:type="spellEnd"/>
      <w:r w:rsidRPr="00B757D3">
        <w:rPr>
          <w:lang w:val="lt-LT" w:eastAsia="en-US"/>
        </w:rPr>
        <w:t>“ sistema), susijusios su perkamomis P</w:t>
      </w:r>
      <w:r w:rsidR="009D0147">
        <w:rPr>
          <w:lang w:val="lt-LT" w:eastAsia="en-US"/>
        </w:rPr>
        <w:t>aslaugomis</w:t>
      </w:r>
      <w:r w:rsidRPr="00B757D3">
        <w:rPr>
          <w:lang w:val="lt-LT" w:eastAsia="en-US"/>
        </w:rPr>
        <w:t xml:space="preserve">. Tiekėjas prisiima riziką už visas išlaidas ir mokesčius, kuriuos, teikdamas pasiūlymą ir laikydamasis Apklausos sąlygų reikalavimų, privalėjo  įskaičiuoti į pasiūlymo kainą (atvežimas ir t.t.). </w:t>
      </w:r>
    </w:p>
    <w:p w14:paraId="3C05B59A" w14:textId="6EB2B738" w:rsidR="00B757D3" w:rsidRPr="00695509" w:rsidRDefault="00B757D3" w:rsidP="00B757D3">
      <w:pPr>
        <w:ind w:firstLine="709"/>
        <w:jc w:val="both"/>
        <w:rPr>
          <w:lang w:val="lt-LT" w:eastAsia="en-US"/>
        </w:rPr>
      </w:pPr>
      <w:r w:rsidRPr="00B757D3">
        <w:rPr>
          <w:lang w:val="lt-LT" w:eastAsia="en-US"/>
        </w:rPr>
        <w:t>5.1</w:t>
      </w:r>
      <w:r w:rsidR="006A2BA3">
        <w:rPr>
          <w:lang w:val="lt-LT" w:eastAsia="en-US"/>
        </w:rPr>
        <w:t>3</w:t>
      </w:r>
      <w:r w:rsidRPr="00B757D3">
        <w:rPr>
          <w:lang w:val="lt-LT" w:eastAsia="en-US"/>
        </w:rPr>
        <w:t xml:space="preserve">. Pasiūlyme turi būti nurodytas jo galiojimo </w:t>
      </w:r>
      <w:r w:rsidRPr="00695509">
        <w:rPr>
          <w:lang w:val="lt-LT" w:eastAsia="en-US"/>
        </w:rPr>
        <w:t xml:space="preserve">terminas. Pasiūlymas turi galioti ne trumpiau kaip </w:t>
      </w:r>
      <w:r w:rsidR="00883D24" w:rsidRPr="00695509">
        <w:rPr>
          <w:lang w:val="lt-LT" w:eastAsia="en-US"/>
        </w:rPr>
        <w:t>120</w:t>
      </w:r>
      <w:r w:rsidRPr="00695509">
        <w:rPr>
          <w:lang w:val="lt-LT" w:eastAsia="en-US"/>
        </w:rPr>
        <w:t xml:space="preserve"> dienų.</w:t>
      </w:r>
      <w:r w:rsidRPr="00695509">
        <w:rPr>
          <w:b/>
          <w:lang w:val="lt-LT" w:eastAsia="en-US"/>
        </w:rPr>
        <w:t xml:space="preserve"> </w:t>
      </w:r>
    </w:p>
    <w:p w14:paraId="4214A63E" w14:textId="13837A8E" w:rsidR="00B757D3" w:rsidRPr="00B757D3" w:rsidRDefault="00B757D3" w:rsidP="00B757D3">
      <w:pPr>
        <w:ind w:firstLine="709"/>
        <w:jc w:val="both"/>
        <w:rPr>
          <w:lang w:val="lt-LT" w:eastAsia="en-US"/>
        </w:rPr>
      </w:pPr>
      <w:r w:rsidRPr="00B757D3">
        <w:rPr>
          <w:lang w:val="lt-LT" w:eastAsia="en-US"/>
        </w:rPr>
        <w:t>5.1</w:t>
      </w:r>
      <w:r w:rsidR="006A2BA3">
        <w:rPr>
          <w:lang w:val="lt-LT" w:eastAsia="en-US"/>
        </w:rPr>
        <w:t>4</w:t>
      </w:r>
      <w:r w:rsidRPr="00B757D3">
        <w:rPr>
          <w:lang w:val="lt-LT" w:eastAsia="en-US"/>
        </w:rPr>
        <w:t>. Kol nesibaigė pasiūlymo galiojimo laikas, Pirkimo organizatorius turi teisę prašyti, kad tiekėjas pratęstų pasiūlymų galiojimą iki konkrečiai nurodyto laiko. Tiekėjas gali atmesti tokį prašymą.</w:t>
      </w:r>
    </w:p>
    <w:p w14:paraId="2D3A7570" w14:textId="6CE49A3D" w:rsidR="00B757D3" w:rsidRPr="00B757D3" w:rsidRDefault="00B757D3" w:rsidP="00B757D3">
      <w:pPr>
        <w:ind w:firstLine="709"/>
        <w:jc w:val="both"/>
        <w:rPr>
          <w:i/>
          <w:lang w:val="lt-LT" w:eastAsia="en-US"/>
        </w:rPr>
      </w:pPr>
      <w:r w:rsidRPr="00B757D3">
        <w:rPr>
          <w:lang w:val="lt-LT" w:eastAsia="en-US"/>
        </w:rPr>
        <w:t>5.1</w:t>
      </w:r>
      <w:r w:rsidR="006A2BA3">
        <w:rPr>
          <w:lang w:val="lt-LT" w:eastAsia="en-US"/>
        </w:rPr>
        <w:t>5</w:t>
      </w:r>
      <w:r w:rsidRPr="00B757D3">
        <w:rPr>
          <w:lang w:val="lt-LT" w:eastAsia="en-US"/>
        </w:rPr>
        <w:t>. Pirkimo organizatorius turi teisę pratęsti pasiūlymų pateikimo terminą. Apie naują pasiūlymų pateikimo terminą Pirkimo organizatorius praneša tiekėjui CVP IS elektroninėmis priemonėmis.</w:t>
      </w:r>
    </w:p>
    <w:p w14:paraId="36B80628" w14:textId="63DE1FDD" w:rsidR="00B757D3" w:rsidRPr="00B757D3" w:rsidRDefault="00B757D3" w:rsidP="00B757D3">
      <w:pPr>
        <w:ind w:firstLine="709"/>
        <w:jc w:val="both"/>
        <w:rPr>
          <w:lang w:val="lt-LT" w:eastAsia="en-US"/>
        </w:rPr>
      </w:pPr>
      <w:r w:rsidRPr="00B757D3">
        <w:rPr>
          <w:lang w:val="lt-LT" w:eastAsia="en-US"/>
        </w:rPr>
        <w:t>5.1</w:t>
      </w:r>
      <w:r w:rsidR="006A2BA3">
        <w:rPr>
          <w:lang w:val="lt-LT" w:eastAsia="en-US"/>
        </w:rPr>
        <w:t>6</w:t>
      </w:r>
      <w:r w:rsidRPr="00B757D3">
        <w:rPr>
          <w:lang w:val="lt-LT" w:eastAsia="en-US"/>
        </w:rPr>
        <w:t>.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CD0F669" w14:textId="55036A9D"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w:t>
      </w:r>
      <w:r w:rsidR="006A2BA3">
        <w:rPr>
          <w:lang w:val="lt-LT" w:eastAsia="en-US"/>
        </w:rPr>
        <w:t>7</w:t>
      </w:r>
      <w:r w:rsidRPr="00B757D3">
        <w:rPr>
          <w:lang w:val="lt-LT" w:eastAsia="en-US"/>
        </w:rPr>
        <w:t>. Perkančioji  organizacija  neatsako už  nenumatytus  atvejus, dėl kurių pasiūlymas CVP IS elektroninėmis priemonėmis nebuvo gautas ar gautas pavėluotai. Pavėluotai gautas pasiūlymas nepriimamas.</w:t>
      </w:r>
    </w:p>
    <w:p w14:paraId="0789F7BC" w14:textId="3BFC75DD" w:rsidR="00B757D3" w:rsidRPr="00B757D3" w:rsidRDefault="00B757D3" w:rsidP="00B757D3">
      <w:pPr>
        <w:tabs>
          <w:tab w:val="left" w:pos="1276"/>
        </w:tabs>
        <w:ind w:firstLine="709"/>
        <w:jc w:val="both"/>
        <w:rPr>
          <w:lang w:val="lt-LT" w:eastAsia="en-US"/>
        </w:rPr>
      </w:pPr>
      <w:r w:rsidRPr="00B757D3">
        <w:rPr>
          <w:lang w:val="lt-LT" w:eastAsia="en-US"/>
        </w:rPr>
        <w:lastRenderedPageBreak/>
        <w:t>5.1</w:t>
      </w:r>
      <w:r w:rsidR="006A2BA3">
        <w:rPr>
          <w:lang w:val="lt-LT" w:eastAsia="en-US"/>
        </w:rPr>
        <w:t>8</w:t>
      </w:r>
      <w:r w:rsidRPr="00B757D3">
        <w:rPr>
          <w:lang w:val="lt-LT" w:eastAsia="en-US"/>
        </w:rPr>
        <w:t>. Tiekėjas savo pasiūlymą privalo parengti pagal šių Apklausos sąlygų 1 priede pateiktą formą. Pasiūlymą sudaro tiekėjo elektroninėmis priemonėmis pateiktų dokumentų visuma.</w:t>
      </w:r>
    </w:p>
    <w:p w14:paraId="52F195C0" w14:textId="4738FF3C" w:rsidR="00B757D3" w:rsidRPr="00B757D3" w:rsidRDefault="00B757D3" w:rsidP="009476FC">
      <w:pPr>
        <w:ind w:firstLine="709"/>
        <w:jc w:val="both"/>
        <w:rPr>
          <w:lang w:val="lt-LT" w:eastAsia="en-US"/>
        </w:rPr>
      </w:pPr>
      <w:r w:rsidRPr="00B757D3">
        <w:rPr>
          <w:lang w:val="lt-LT" w:eastAsia="en-US"/>
        </w:rPr>
        <w:t>5.</w:t>
      </w:r>
      <w:r w:rsidR="006A2BA3">
        <w:rPr>
          <w:lang w:val="lt-LT" w:eastAsia="en-US"/>
        </w:rPr>
        <w:t>19</w:t>
      </w:r>
      <w:r w:rsidRPr="00B757D3">
        <w:rPr>
          <w:lang w:val="lt-LT" w:eastAsia="en-US"/>
        </w:rPr>
        <w:t xml:space="preserve">.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190AD845"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501789A9"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3208F3E2"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1C80F6A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1A822395"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D9BBB3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A6AB7C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B1A067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077F38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64C56CA2" w14:textId="77777777" w:rsidR="006E11A5" w:rsidRDefault="006E11A5" w:rsidP="009476FC">
      <w:pPr>
        <w:tabs>
          <w:tab w:val="left" w:pos="567"/>
          <w:tab w:val="left" w:pos="1276"/>
        </w:tabs>
        <w:ind w:right="141"/>
        <w:jc w:val="center"/>
        <w:rPr>
          <w:b/>
          <w:lang w:val="lt-LT" w:eastAsia="en-US"/>
        </w:rPr>
      </w:pPr>
      <w:bookmarkStart w:id="7" w:name="_Toc60525487"/>
      <w:bookmarkStart w:id="8" w:name="_Toc47844933"/>
    </w:p>
    <w:p w14:paraId="04E57BB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72C7CE6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76473F94"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265F0714" w14:textId="23A504B1" w:rsidR="00B757D3" w:rsidRPr="00B757D3" w:rsidRDefault="00B757D3" w:rsidP="00B757D3">
      <w:pPr>
        <w:ind w:firstLine="851"/>
        <w:jc w:val="both"/>
        <w:rPr>
          <w:lang w:val="lt-LT" w:eastAsia="en-US"/>
        </w:rPr>
      </w:pPr>
      <w:r w:rsidRPr="00B757D3">
        <w:rPr>
          <w:lang w:val="lt-LT" w:eastAsia="en-US"/>
        </w:rPr>
        <w:t>8.1.2. Iki</w:t>
      </w:r>
      <w:r w:rsidR="00F53D2F">
        <w:rPr>
          <w:lang w:val="lt-LT" w:eastAsia="en-US"/>
        </w:rPr>
        <w:t xml:space="preserve"> </w:t>
      </w:r>
      <w:r w:rsidRPr="00B757D3">
        <w:rPr>
          <w:lang w:val="lt-LT" w:eastAsia="en-US"/>
        </w:rPr>
        <w:t xml:space="preserve">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w:t>
      </w:r>
      <w:r w:rsidRPr="00B757D3">
        <w:rPr>
          <w:lang w:val="lt-LT" w:eastAsia="lt-LT"/>
        </w:rPr>
        <w:lastRenderedPageBreak/>
        <w:t xml:space="preserve">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69F5CEA" w14:textId="77777777" w:rsidR="00B757D3" w:rsidRDefault="00B757D3" w:rsidP="009476FC">
      <w:pPr>
        <w:ind w:firstLine="851"/>
        <w:jc w:val="both"/>
        <w:rPr>
          <w:color w:val="000000"/>
          <w:lang w:val="lt-LT" w:eastAsia="lt-LT"/>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5EE135C9" w14:textId="77777777" w:rsidR="00F01631" w:rsidRPr="00B757D3" w:rsidRDefault="00F01631" w:rsidP="009476FC">
      <w:pPr>
        <w:ind w:firstLine="851"/>
        <w:jc w:val="both"/>
        <w:rPr>
          <w:b/>
          <w:lang w:val="lt-LT" w:eastAsia="en-US"/>
        </w:rPr>
      </w:pPr>
    </w:p>
    <w:p w14:paraId="15AA8385" w14:textId="762808C9" w:rsidR="00CF5636" w:rsidRPr="00CF5636" w:rsidRDefault="00B757D3" w:rsidP="00CF5636">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272234AA" w14:textId="0EDB7F2C" w:rsidR="00B757D3" w:rsidRPr="00B757D3" w:rsidRDefault="00B757D3" w:rsidP="00B757D3">
      <w:pPr>
        <w:tabs>
          <w:tab w:val="left" w:pos="1276"/>
        </w:tabs>
        <w:ind w:firstLine="851"/>
        <w:jc w:val="both"/>
        <w:rPr>
          <w:lang w:val="lt-LT" w:eastAsia="en-US"/>
        </w:rPr>
      </w:pPr>
      <w:r w:rsidRPr="00B757D3">
        <w:rPr>
          <w:lang w:val="lt-LT" w:eastAsia="en-US"/>
        </w:rPr>
        <w:t>9.</w:t>
      </w:r>
      <w:r w:rsidR="00CC10FE">
        <w:rPr>
          <w:lang w:val="lt-LT" w:eastAsia="en-US"/>
        </w:rPr>
        <w:t>1</w:t>
      </w:r>
      <w:r w:rsidRPr="00B757D3">
        <w:rPr>
          <w:lang w:val="lt-LT" w:eastAsia="en-US"/>
        </w:rPr>
        <w:t xml:space="preserve">. Tuo atveju, kai pasiūlyme nurodyta kaina, išreikšta skaičiais, neatitinka kainos, nurodytos žodžiais, teisinga laikoma kaina, nurodyta žodžiais. </w:t>
      </w:r>
    </w:p>
    <w:p w14:paraId="664B2251" w14:textId="317895AA" w:rsidR="00B757D3" w:rsidRDefault="00B757D3" w:rsidP="000837EA">
      <w:pPr>
        <w:tabs>
          <w:tab w:val="left" w:pos="1276"/>
        </w:tabs>
        <w:ind w:firstLine="851"/>
        <w:jc w:val="both"/>
        <w:rPr>
          <w:lang w:val="lt-LT" w:eastAsia="en-US"/>
        </w:rPr>
      </w:pPr>
      <w:r w:rsidRPr="00B757D3">
        <w:rPr>
          <w:lang w:val="lt-LT" w:eastAsia="en-US"/>
        </w:rPr>
        <w:t>9.</w:t>
      </w:r>
      <w:r w:rsidR="00CC10FE">
        <w:rPr>
          <w:lang w:val="lt-LT" w:eastAsia="en-US"/>
        </w:rPr>
        <w:t>2</w:t>
      </w:r>
      <w:r w:rsidRPr="00B757D3">
        <w:rPr>
          <w:lang w:val="lt-LT" w:eastAsia="en-US"/>
        </w:rPr>
        <w:t>. Susipažinimo su elektroninėmis priemonėmis pateiktais pasiūlymais, pasiūlymų nagrinėjimo, vertinimo ir palyginimo procedūras atlieka Pirkimo organizatorius, tiekėjams ar jų įgaliotiems atstovams nedalyvaujant.</w:t>
      </w:r>
    </w:p>
    <w:p w14:paraId="6ACC699B" w14:textId="77777777" w:rsidR="000729D8" w:rsidRPr="000837EA" w:rsidRDefault="000729D8" w:rsidP="000837EA">
      <w:pPr>
        <w:tabs>
          <w:tab w:val="left" w:pos="1276"/>
        </w:tabs>
        <w:ind w:firstLine="851"/>
        <w:jc w:val="both"/>
        <w:rPr>
          <w:lang w:val="lt-LT" w:eastAsia="en-US"/>
        </w:rPr>
      </w:pPr>
    </w:p>
    <w:p w14:paraId="6B705EFB"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50F8B00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6F86E013"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44F34B0"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0DA4FA1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D1BEA8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0300F5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10.5.1.  Pasiūlymas neatitiko Apklausos sąlygose nustatytų reikalavimų;</w:t>
      </w:r>
    </w:p>
    <w:p w14:paraId="56CA27F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46C3B8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673459C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5E64CF7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5C777CC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FA4D0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36B1AD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0EF123E4"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3FA9261"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4ECE880D"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64463B61" w14:textId="77777777" w:rsid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7BF37076" w14:textId="77777777" w:rsidR="004F0DBF" w:rsidRPr="00B757D3" w:rsidRDefault="004F0DBF" w:rsidP="009476FC">
      <w:pPr>
        <w:tabs>
          <w:tab w:val="left" w:pos="1276"/>
        </w:tabs>
        <w:ind w:firstLine="709"/>
        <w:jc w:val="both"/>
        <w:rPr>
          <w:lang w:val="lt-LT" w:eastAsia="en-US"/>
        </w:rPr>
      </w:pPr>
    </w:p>
    <w:p w14:paraId="7560DE36"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2039C5FD"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636D44D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1F7B6D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72E26C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0937870" w14:textId="48B1EFAB"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 xml:space="preserve">Tuo atveju perkančioji organizacija siūlo </w:t>
      </w:r>
      <w:r w:rsidRPr="00B757D3">
        <w:rPr>
          <w:spacing w:val="-4"/>
          <w:lang w:val="lt-LT" w:eastAsia="en-US"/>
        </w:rPr>
        <w:lastRenderedPageBreak/>
        <w:t>CVP IS elektroninėmis priemonėmis sudaryti pirkimo sutartį kitam pirkimo dalyviui, kurio pasiūlymas pagal nustatytą pasiūlymų eilę yra pirmas po tiekėjo, atsisakiusio sudaryti pirkimo sutartį.</w:t>
      </w:r>
    </w:p>
    <w:p w14:paraId="44804517" w14:textId="77777777" w:rsidR="00B757D3"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B75B028" w14:textId="77777777" w:rsidR="004F0DBF" w:rsidRPr="009476FC" w:rsidRDefault="004F0DBF" w:rsidP="009476FC">
      <w:pPr>
        <w:tabs>
          <w:tab w:val="left" w:pos="851"/>
          <w:tab w:val="left" w:pos="1276"/>
          <w:tab w:val="left" w:pos="1418"/>
        </w:tabs>
        <w:ind w:firstLine="720"/>
        <w:jc w:val="both"/>
        <w:rPr>
          <w:lang w:val="lt-LT" w:eastAsia="en-US"/>
        </w:rPr>
      </w:pPr>
    </w:p>
    <w:p w14:paraId="07E76C7C"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54397E7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3CB504D4"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078706F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22221C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277453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4A6E1A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512B0CD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7B97AFA0" w14:textId="7278A07C"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13.3. Tiekėjas, norėdamas iki pirkimo sutarties sudarymo ginčyti perkančiosios organizacijos sprendimus ar veiksmus, pirmiausia turi pateikti pretenziją perkančiajai organizacijai Viešųjų pirkimų įstatymo VII skyriuje nustatyta tvarka. Pretenzija turi būti pateikta CVP IS elektroninėmis priemonėmis</w:t>
      </w:r>
      <w:r w:rsidR="00001A4D">
        <w:rPr>
          <w:lang w:val="lt-LT" w:eastAsia="en-US"/>
        </w:rPr>
        <w:t>.</w:t>
      </w:r>
      <w:r w:rsidRPr="00B757D3">
        <w:rPr>
          <w:lang w:val="lt-LT" w:eastAsia="en-US"/>
        </w:rPr>
        <w:t xml:space="preserve"> Perkančiosios organizacijos sprendimas, priimtas išnagrinėjus tiekėjo pretenziją, gali būti skundžiamas teismui Viešųjų pirkimų įstatymo VII skyriuje nustatyta tvarka. </w:t>
      </w:r>
    </w:p>
    <w:p w14:paraId="0539771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899E7C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35C6E0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5BF665C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16AC40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69238B4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3A3AD6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093F9373"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7084624" w14:textId="5612B1C6"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CVP IS elektroninėmis priemonėmis pateikti perkančiajai organizacijai prašymo ar ieškinio kopiją su gavimo teisme įrodymais.</w:t>
      </w:r>
    </w:p>
    <w:p w14:paraId="4377C91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56A546A" w14:textId="77777777" w:rsidR="00B757D3"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A4490C4" w14:textId="77777777" w:rsidR="004F0DBF" w:rsidRPr="009476FC" w:rsidRDefault="004F0DBF"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p>
    <w:p w14:paraId="3B355747"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32B75A4C" w14:textId="63794FED" w:rsidR="00B757D3" w:rsidRPr="00B757D3" w:rsidRDefault="00787D50" w:rsidP="00B757D3">
      <w:pPr>
        <w:tabs>
          <w:tab w:val="left" w:pos="567"/>
          <w:tab w:val="left" w:pos="1276"/>
        </w:tabs>
        <w:ind w:right="141" w:firstLine="851"/>
        <w:jc w:val="both"/>
        <w:rPr>
          <w:lang w:val="lt-LT" w:eastAsia="en-US"/>
        </w:rPr>
      </w:pPr>
      <w:r>
        <w:rPr>
          <w:lang w:val="lt-LT" w:eastAsia="en-US"/>
        </w:rPr>
        <w:t>14.</w:t>
      </w:r>
      <w:r w:rsidR="00C008A8">
        <w:rPr>
          <w:lang w:val="en-US" w:eastAsia="en-US"/>
        </w:rPr>
        <w:t>1</w:t>
      </w:r>
      <w:r>
        <w:rPr>
          <w:lang w:val="lt-LT" w:eastAsia="en-US"/>
        </w:rPr>
        <w:t xml:space="preserve">.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F0FE363" w14:textId="77777777" w:rsidR="00B757D3" w:rsidRPr="00B757D3" w:rsidRDefault="00B757D3" w:rsidP="00B757D3">
      <w:pPr>
        <w:tabs>
          <w:tab w:val="left" w:pos="3960"/>
        </w:tabs>
        <w:jc w:val="center"/>
        <w:rPr>
          <w:b/>
          <w:lang w:val="lt-LT" w:eastAsia="en-US"/>
        </w:rPr>
      </w:pPr>
    </w:p>
    <w:p w14:paraId="5F931545" w14:textId="77777777" w:rsidR="00B757D3" w:rsidRPr="00B757D3" w:rsidRDefault="00B757D3" w:rsidP="00B757D3">
      <w:pPr>
        <w:ind w:firstLine="540"/>
        <w:jc w:val="both"/>
        <w:rPr>
          <w:lang w:val="lt-LT" w:eastAsia="en-US"/>
        </w:rPr>
      </w:pPr>
    </w:p>
    <w:p w14:paraId="28A3DCC6" w14:textId="77777777" w:rsidR="00B757D3" w:rsidRPr="00B757D3" w:rsidRDefault="00B757D3" w:rsidP="00B757D3">
      <w:pPr>
        <w:rPr>
          <w:sz w:val="20"/>
          <w:szCs w:val="20"/>
          <w:lang w:val="lt-LT" w:eastAsia="en-US"/>
        </w:rPr>
      </w:pPr>
    </w:p>
    <w:p w14:paraId="4A669E2D" w14:textId="77777777" w:rsidR="003927B9" w:rsidRDefault="004D6DDD" w:rsidP="004D6DDD">
      <w:pPr>
        <w:tabs>
          <w:tab w:val="left" w:pos="7520"/>
        </w:tabs>
        <w:rPr>
          <w:lang w:val="lt-LT"/>
        </w:rPr>
      </w:pPr>
      <w:r>
        <w:rPr>
          <w:lang w:val="lt-LT"/>
        </w:rPr>
        <w:tab/>
      </w:r>
    </w:p>
    <w:p w14:paraId="5DCF0288" w14:textId="77777777" w:rsidR="00A76DD6" w:rsidRDefault="00A76DD6" w:rsidP="00385482">
      <w:pPr>
        <w:rPr>
          <w:lang w:val="lt-LT"/>
        </w:rPr>
      </w:pPr>
    </w:p>
    <w:p w14:paraId="69A1019B" w14:textId="77777777" w:rsidR="00A76DD6" w:rsidRDefault="00A76DD6" w:rsidP="00385482">
      <w:pPr>
        <w:rPr>
          <w:lang w:val="lt-LT"/>
        </w:rPr>
      </w:pPr>
    </w:p>
    <w:p w14:paraId="60C78E38" w14:textId="77777777" w:rsidR="00A76DD6" w:rsidRDefault="00A76DD6" w:rsidP="00385482">
      <w:pPr>
        <w:rPr>
          <w:lang w:val="lt-LT"/>
        </w:rPr>
      </w:pPr>
    </w:p>
    <w:p w14:paraId="62A7DE4C" w14:textId="77777777" w:rsidR="00A76DD6" w:rsidRDefault="00A76DD6" w:rsidP="00385482">
      <w:pPr>
        <w:rPr>
          <w:lang w:val="lt-LT"/>
        </w:rPr>
      </w:pPr>
    </w:p>
    <w:p w14:paraId="5D07EF49" w14:textId="77777777" w:rsidR="00A76DD6" w:rsidRDefault="00A76DD6" w:rsidP="00385482">
      <w:pPr>
        <w:rPr>
          <w:lang w:val="lt-LT"/>
        </w:rPr>
      </w:pPr>
    </w:p>
    <w:p w14:paraId="1473B005" w14:textId="77777777" w:rsidR="00A76DD6" w:rsidRDefault="00A76DD6" w:rsidP="00385482">
      <w:pPr>
        <w:rPr>
          <w:lang w:val="lt-LT"/>
        </w:rPr>
      </w:pPr>
    </w:p>
    <w:p w14:paraId="353463E4" w14:textId="77777777" w:rsidR="00A76DD6" w:rsidRDefault="00A76DD6" w:rsidP="00385482">
      <w:pPr>
        <w:rPr>
          <w:lang w:val="lt-LT"/>
        </w:rPr>
      </w:pPr>
    </w:p>
    <w:p w14:paraId="35E904E2" w14:textId="77777777" w:rsidR="00A76DD6" w:rsidRDefault="00A76DD6" w:rsidP="00385482">
      <w:pPr>
        <w:rPr>
          <w:lang w:val="lt-LT"/>
        </w:rPr>
      </w:pPr>
    </w:p>
    <w:p w14:paraId="476D30E3" w14:textId="77777777" w:rsidR="00AF15C0" w:rsidRDefault="00AF15C0" w:rsidP="00AF15C0">
      <w:pPr>
        <w:rPr>
          <w:lang w:val="lt-LT"/>
        </w:rPr>
      </w:pPr>
    </w:p>
    <w:p w14:paraId="42F945B0" w14:textId="77777777" w:rsidR="00AE59CA" w:rsidRDefault="00AE59CA" w:rsidP="00AF15C0">
      <w:pPr>
        <w:rPr>
          <w:lang w:val="lt-LT"/>
        </w:rPr>
      </w:pPr>
    </w:p>
    <w:p w14:paraId="6FF346E1" w14:textId="77777777" w:rsidR="00C6344C" w:rsidRDefault="00C6344C" w:rsidP="00AF15C0">
      <w:pPr>
        <w:rPr>
          <w:b/>
          <w:sz w:val="22"/>
          <w:szCs w:val="22"/>
          <w:lang w:val="lt-LT"/>
        </w:rPr>
      </w:pPr>
    </w:p>
    <w:p w14:paraId="62F30CB0"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213AABF5"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5C5CA138" w14:textId="1E5D0462" w:rsidR="00D367D1" w:rsidRPr="0065074C" w:rsidRDefault="00D367D1" w:rsidP="00D367D1">
      <w:pPr>
        <w:tabs>
          <w:tab w:val="left" w:pos="1134"/>
          <w:tab w:val="left" w:pos="1985"/>
          <w:tab w:val="left" w:pos="2127"/>
          <w:tab w:val="left" w:pos="3402"/>
          <w:tab w:val="left" w:pos="3544"/>
          <w:tab w:val="left" w:pos="4111"/>
        </w:tabs>
        <w:rPr>
          <w:sz w:val="22"/>
        </w:rPr>
      </w:pPr>
    </w:p>
    <w:p w14:paraId="68A1D901" w14:textId="77777777" w:rsidR="00D367D1" w:rsidRPr="0065074C" w:rsidRDefault="00D367D1" w:rsidP="00D367D1">
      <w:pPr>
        <w:jc w:val="both"/>
        <w:rPr>
          <w:sz w:val="22"/>
        </w:rPr>
      </w:pPr>
    </w:p>
    <w:p w14:paraId="240ED847" w14:textId="77777777" w:rsidR="00D367D1" w:rsidRPr="0065074C" w:rsidRDefault="00D367D1" w:rsidP="00D367D1">
      <w:pPr>
        <w:pBdr>
          <w:top w:val="single" w:sz="4" w:space="1" w:color="auto"/>
        </w:pBdr>
        <w:jc w:val="center"/>
        <w:rPr>
          <w:sz w:val="20"/>
          <w:szCs w:val="20"/>
        </w:rPr>
      </w:pPr>
      <w:r w:rsidRPr="0065074C">
        <w:rPr>
          <w:sz w:val="20"/>
          <w:szCs w:val="20"/>
        </w:rPr>
        <w:t>(</w:t>
      </w:r>
      <w:proofErr w:type="spellStart"/>
      <w:r w:rsidRPr="0065074C">
        <w:rPr>
          <w:sz w:val="20"/>
          <w:szCs w:val="20"/>
        </w:rPr>
        <w:t>Tiekėjo</w:t>
      </w:r>
      <w:proofErr w:type="spellEnd"/>
      <w:r w:rsidRPr="0065074C">
        <w:rPr>
          <w:sz w:val="20"/>
          <w:szCs w:val="20"/>
        </w:rPr>
        <w:t xml:space="preserve"> </w:t>
      </w:r>
      <w:proofErr w:type="spellStart"/>
      <w:r w:rsidRPr="0065074C">
        <w:rPr>
          <w:sz w:val="20"/>
          <w:szCs w:val="20"/>
        </w:rPr>
        <w:t>pavadinimas</w:t>
      </w:r>
      <w:proofErr w:type="spellEnd"/>
      <w:r w:rsidRPr="0065074C">
        <w:rPr>
          <w:sz w:val="20"/>
          <w:szCs w:val="20"/>
        </w:rPr>
        <w:t>)</w:t>
      </w:r>
    </w:p>
    <w:p w14:paraId="688BD842" w14:textId="77777777" w:rsidR="00D367D1" w:rsidRPr="0065074C" w:rsidRDefault="00D367D1" w:rsidP="00D367D1">
      <w:pPr>
        <w:jc w:val="center"/>
        <w:rPr>
          <w:sz w:val="22"/>
        </w:rPr>
      </w:pPr>
    </w:p>
    <w:p w14:paraId="57F44C38" w14:textId="77777777" w:rsidR="00D367D1" w:rsidRPr="00A15362" w:rsidRDefault="00D367D1" w:rsidP="00D367D1">
      <w:pPr>
        <w:pBdr>
          <w:top w:val="single" w:sz="4" w:space="1" w:color="auto"/>
        </w:pBdr>
        <w:rPr>
          <w:sz w:val="16"/>
          <w:szCs w:val="16"/>
        </w:rPr>
      </w:pPr>
    </w:p>
    <w:p w14:paraId="521CDDEE" w14:textId="77777777" w:rsidR="00D367D1" w:rsidRPr="00A15362" w:rsidRDefault="00D367D1" w:rsidP="00D367D1">
      <w:pPr>
        <w:jc w:val="center"/>
        <w:rPr>
          <w:sz w:val="16"/>
          <w:szCs w:val="16"/>
        </w:rPr>
      </w:pPr>
      <w:r w:rsidRPr="00A15362">
        <w:rPr>
          <w:sz w:val="16"/>
          <w:szCs w:val="16"/>
        </w:rPr>
        <w:t>(</w:t>
      </w:r>
      <w:proofErr w:type="spellStart"/>
      <w:r w:rsidRPr="00A15362">
        <w:rPr>
          <w:sz w:val="16"/>
          <w:szCs w:val="16"/>
        </w:rPr>
        <w:t>Juridinio</w:t>
      </w:r>
      <w:proofErr w:type="spellEnd"/>
      <w:r w:rsidRPr="00A15362">
        <w:rPr>
          <w:sz w:val="16"/>
          <w:szCs w:val="16"/>
        </w:rPr>
        <w:t xml:space="preserve"> </w:t>
      </w:r>
      <w:proofErr w:type="spellStart"/>
      <w:r w:rsidRPr="00A15362">
        <w:rPr>
          <w:sz w:val="16"/>
          <w:szCs w:val="16"/>
        </w:rPr>
        <w:t>asmens</w:t>
      </w:r>
      <w:proofErr w:type="spellEnd"/>
      <w:r w:rsidRPr="00A15362">
        <w:rPr>
          <w:sz w:val="16"/>
          <w:szCs w:val="16"/>
        </w:rPr>
        <w:t xml:space="preserve"> </w:t>
      </w:r>
      <w:proofErr w:type="spellStart"/>
      <w:r w:rsidRPr="00A15362">
        <w:rPr>
          <w:sz w:val="16"/>
          <w:szCs w:val="16"/>
        </w:rPr>
        <w:t>teisinė</w:t>
      </w:r>
      <w:proofErr w:type="spellEnd"/>
      <w:r w:rsidRPr="00A15362">
        <w:rPr>
          <w:sz w:val="16"/>
          <w:szCs w:val="16"/>
        </w:rPr>
        <w:t xml:space="preserve"> </w:t>
      </w:r>
      <w:proofErr w:type="spellStart"/>
      <w:r w:rsidRPr="00A15362">
        <w:rPr>
          <w:sz w:val="16"/>
          <w:szCs w:val="16"/>
        </w:rPr>
        <w:t>forma</w:t>
      </w:r>
      <w:proofErr w:type="spellEnd"/>
      <w:r w:rsidRPr="00A15362">
        <w:rPr>
          <w:sz w:val="16"/>
          <w:szCs w:val="16"/>
        </w:rPr>
        <w:t xml:space="preserve">, </w:t>
      </w:r>
      <w:proofErr w:type="spellStart"/>
      <w:r w:rsidRPr="00A15362">
        <w:rPr>
          <w:sz w:val="16"/>
          <w:szCs w:val="16"/>
        </w:rPr>
        <w:t>buveinė</w:t>
      </w:r>
      <w:proofErr w:type="spellEnd"/>
      <w:r w:rsidRPr="00A15362">
        <w:rPr>
          <w:sz w:val="16"/>
          <w:szCs w:val="16"/>
        </w:rPr>
        <w:t xml:space="preserve">, </w:t>
      </w:r>
      <w:proofErr w:type="spellStart"/>
      <w:r w:rsidRPr="00A15362">
        <w:rPr>
          <w:sz w:val="16"/>
          <w:szCs w:val="16"/>
        </w:rPr>
        <w:t>kontaktinė</w:t>
      </w:r>
      <w:proofErr w:type="spellEnd"/>
      <w:r w:rsidRPr="00A15362">
        <w:rPr>
          <w:sz w:val="16"/>
          <w:szCs w:val="16"/>
        </w:rPr>
        <w:t xml:space="preserve"> </w:t>
      </w:r>
      <w:proofErr w:type="spellStart"/>
      <w:r w:rsidRPr="00A15362">
        <w:rPr>
          <w:sz w:val="16"/>
          <w:szCs w:val="16"/>
        </w:rPr>
        <w:t>informacija</w:t>
      </w:r>
      <w:proofErr w:type="spellEnd"/>
      <w:r w:rsidRPr="00A15362">
        <w:rPr>
          <w:sz w:val="16"/>
          <w:szCs w:val="16"/>
        </w:rPr>
        <w:t xml:space="preserve">, </w:t>
      </w:r>
      <w:proofErr w:type="spellStart"/>
      <w:r w:rsidRPr="00A15362">
        <w:rPr>
          <w:sz w:val="16"/>
          <w:szCs w:val="16"/>
        </w:rPr>
        <w:t>registro</w:t>
      </w:r>
      <w:proofErr w:type="spellEnd"/>
      <w:r w:rsidRPr="00A15362">
        <w:rPr>
          <w:sz w:val="16"/>
          <w:szCs w:val="16"/>
        </w:rPr>
        <w:t xml:space="preserve">, </w:t>
      </w:r>
      <w:proofErr w:type="spellStart"/>
      <w:r w:rsidRPr="00A15362">
        <w:rPr>
          <w:sz w:val="16"/>
          <w:szCs w:val="16"/>
        </w:rPr>
        <w:t>kuriame</w:t>
      </w:r>
      <w:proofErr w:type="spellEnd"/>
      <w:r w:rsidRPr="00A15362">
        <w:rPr>
          <w:sz w:val="16"/>
          <w:szCs w:val="16"/>
        </w:rPr>
        <w:t xml:space="preserve"> </w:t>
      </w:r>
      <w:proofErr w:type="spellStart"/>
      <w:r w:rsidRPr="00A15362">
        <w:rPr>
          <w:sz w:val="16"/>
          <w:szCs w:val="16"/>
        </w:rPr>
        <w:t>kaupiami</w:t>
      </w:r>
      <w:proofErr w:type="spellEnd"/>
      <w:r w:rsidRPr="00A15362">
        <w:rPr>
          <w:sz w:val="16"/>
          <w:szCs w:val="16"/>
        </w:rPr>
        <w:t xml:space="preserve"> ir </w:t>
      </w:r>
      <w:proofErr w:type="spellStart"/>
      <w:r w:rsidRPr="00A15362">
        <w:rPr>
          <w:sz w:val="16"/>
          <w:szCs w:val="16"/>
        </w:rPr>
        <w:t>saugomi</w:t>
      </w:r>
      <w:proofErr w:type="spellEnd"/>
      <w:r w:rsidRPr="00A15362">
        <w:rPr>
          <w:sz w:val="16"/>
          <w:szCs w:val="16"/>
        </w:rPr>
        <w:t xml:space="preserve"> </w:t>
      </w:r>
      <w:proofErr w:type="spellStart"/>
      <w:r w:rsidRPr="00A15362">
        <w:rPr>
          <w:sz w:val="16"/>
          <w:szCs w:val="16"/>
        </w:rPr>
        <w:t>duomenys</w:t>
      </w:r>
      <w:proofErr w:type="spellEnd"/>
      <w:r w:rsidRPr="00A15362">
        <w:rPr>
          <w:sz w:val="16"/>
          <w:szCs w:val="16"/>
        </w:rPr>
        <w:t xml:space="preserve"> </w:t>
      </w:r>
      <w:proofErr w:type="spellStart"/>
      <w:r w:rsidRPr="00A15362">
        <w:rPr>
          <w:sz w:val="16"/>
          <w:szCs w:val="16"/>
        </w:rPr>
        <w:t>apie</w:t>
      </w:r>
      <w:proofErr w:type="spellEnd"/>
      <w:r w:rsidRPr="00A15362">
        <w:rPr>
          <w:sz w:val="16"/>
          <w:szCs w:val="16"/>
        </w:rPr>
        <w:t xml:space="preserve"> </w:t>
      </w:r>
      <w:proofErr w:type="spellStart"/>
      <w:r w:rsidRPr="00A15362">
        <w:rPr>
          <w:sz w:val="16"/>
          <w:szCs w:val="16"/>
        </w:rPr>
        <w:t>tiekėją</w:t>
      </w:r>
      <w:proofErr w:type="spellEnd"/>
      <w:r w:rsidRPr="00A15362">
        <w:rPr>
          <w:sz w:val="16"/>
          <w:szCs w:val="16"/>
        </w:rPr>
        <w:t xml:space="preserve">, </w:t>
      </w:r>
      <w:proofErr w:type="spellStart"/>
      <w:r w:rsidRPr="00A15362">
        <w:rPr>
          <w:sz w:val="16"/>
          <w:szCs w:val="16"/>
        </w:rPr>
        <w:t>pavadinimas</w:t>
      </w:r>
      <w:proofErr w:type="spellEnd"/>
      <w:r w:rsidRPr="00A15362">
        <w:rPr>
          <w:sz w:val="16"/>
          <w:szCs w:val="16"/>
        </w:rPr>
        <w:t xml:space="preserve">, </w:t>
      </w:r>
      <w:proofErr w:type="spellStart"/>
      <w:r w:rsidRPr="00A15362">
        <w:rPr>
          <w:sz w:val="16"/>
          <w:szCs w:val="16"/>
        </w:rPr>
        <w:t>juridinio</w:t>
      </w:r>
      <w:proofErr w:type="spellEnd"/>
      <w:r w:rsidRPr="00A15362">
        <w:rPr>
          <w:sz w:val="16"/>
          <w:szCs w:val="16"/>
        </w:rPr>
        <w:t xml:space="preserve"> </w:t>
      </w:r>
      <w:proofErr w:type="spellStart"/>
      <w:r w:rsidRPr="00A15362">
        <w:rPr>
          <w:sz w:val="16"/>
          <w:szCs w:val="16"/>
        </w:rPr>
        <w:t>asmens</w:t>
      </w:r>
      <w:proofErr w:type="spellEnd"/>
      <w:r w:rsidRPr="00A15362">
        <w:rPr>
          <w:sz w:val="16"/>
          <w:szCs w:val="16"/>
        </w:rPr>
        <w:t xml:space="preserve"> </w:t>
      </w:r>
      <w:proofErr w:type="spellStart"/>
      <w:r w:rsidRPr="00A15362">
        <w:rPr>
          <w:sz w:val="16"/>
          <w:szCs w:val="16"/>
        </w:rPr>
        <w:t>kodas</w:t>
      </w:r>
      <w:proofErr w:type="spellEnd"/>
      <w:r w:rsidRPr="00A15362">
        <w:rPr>
          <w:sz w:val="16"/>
          <w:szCs w:val="16"/>
        </w:rPr>
        <w:t xml:space="preserve">, </w:t>
      </w:r>
      <w:proofErr w:type="spellStart"/>
      <w:r w:rsidRPr="00A15362">
        <w:rPr>
          <w:sz w:val="16"/>
          <w:szCs w:val="16"/>
        </w:rPr>
        <w:t>pridėtinės</w:t>
      </w:r>
      <w:proofErr w:type="spellEnd"/>
      <w:r w:rsidRPr="00A15362">
        <w:rPr>
          <w:sz w:val="16"/>
          <w:szCs w:val="16"/>
        </w:rPr>
        <w:t xml:space="preserve"> </w:t>
      </w:r>
      <w:proofErr w:type="spellStart"/>
      <w:r w:rsidRPr="00A15362">
        <w:rPr>
          <w:sz w:val="16"/>
          <w:szCs w:val="16"/>
        </w:rPr>
        <w:t>vertės</w:t>
      </w:r>
      <w:proofErr w:type="spellEnd"/>
      <w:r w:rsidRPr="00A15362">
        <w:rPr>
          <w:sz w:val="16"/>
          <w:szCs w:val="16"/>
        </w:rPr>
        <w:t xml:space="preserve"> </w:t>
      </w:r>
      <w:proofErr w:type="spellStart"/>
      <w:r w:rsidRPr="00A15362">
        <w:rPr>
          <w:sz w:val="16"/>
          <w:szCs w:val="16"/>
        </w:rPr>
        <w:t>mokesčio</w:t>
      </w:r>
      <w:proofErr w:type="spellEnd"/>
      <w:r w:rsidRPr="00A15362">
        <w:rPr>
          <w:sz w:val="16"/>
          <w:szCs w:val="16"/>
        </w:rPr>
        <w:t xml:space="preserve"> </w:t>
      </w:r>
      <w:proofErr w:type="spellStart"/>
      <w:r w:rsidRPr="00A15362">
        <w:rPr>
          <w:sz w:val="16"/>
          <w:szCs w:val="16"/>
        </w:rPr>
        <w:t>mokėtojo</w:t>
      </w:r>
      <w:proofErr w:type="spellEnd"/>
      <w:r w:rsidRPr="00A15362">
        <w:rPr>
          <w:sz w:val="16"/>
          <w:szCs w:val="16"/>
        </w:rPr>
        <w:t xml:space="preserve"> </w:t>
      </w:r>
      <w:proofErr w:type="spellStart"/>
      <w:r w:rsidRPr="00A15362">
        <w:rPr>
          <w:sz w:val="16"/>
          <w:szCs w:val="16"/>
        </w:rPr>
        <w:t>kodas</w:t>
      </w:r>
      <w:proofErr w:type="spellEnd"/>
      <w:r w:rsidRPr="00A15362">
        <w:rPr>
          <w:sz w:val="16"/>
          <w:szCs w:val="16"/>
        </w:rPr>
        <w:t xml:space="preserve">, </w:t>
      </w:r>
      <w:proofErr w:type="spellStart"/>
      <w:r w:rsidRPr="00A15362">
        <w:rPr>
          <w:sz w:val="16"/>
          <w:szCs w:val="16"/>
        </w:rPr>
        <w:t>jei</w:t>
      </w:r>
      <w:proofErr w:type="spellEnd"/>
      <w:r w:rsidRPr="00A15362">
        <w:rPr>
          <w:sz w:val="16"/>
          <w:szCs w:val="16"/>
        </w:rPr>
        <w:t xml:space="preserve"> </w:t>
      </w:r>
      <w:proofErr w:type="spellStart"/>
      <w:r w:rsidRPr="00A15362">
        <w:rPr>
          <w:sz w:val="16"/>
          <w:szCs w:val="16"/>
        </w:rPr>
        <w:t>juridinis</w:t>
      </w:r>
      <w:proofErr w:type="spellEnd"/>
      <w:r w:rsidRPr="00A15362">
        <w:rPr>
          <w:sz w:val="16"/>
          <w:szCs w:val="16"/>
        </w:rPr>
        <w:t xml:space="preserve"> </w:t>
      </w:r>
      <w:proofErr w:type="spellStart"/>
      <w:r w:rsidRPr="00A15362">
        <w:rPr>
          <w:sz w:val="16"/>
          <w:szCs w:val="16"/>
        </w:rPr>
        <w:t>asmuo</w:t>
      </w:r>
      <w:proofErr w:type="spellEnd"/>
      <w:r w:rsidRPr="00A15362">
        <w:rPr>
          <w:sz w:val="16"/>
          <w:szCs w:val="16"/>
        </w:rPr>
        <w:t xml:space="preserve"> </w:t>
      </w:r>
      <w:proofErr w:type="spellStart"/>
      <w:r w:rsidRPr="00A15362">
        <w:rPr>
          <w:sz w:val="16"/>
          <w:szCs w:val="16"/>
        </w:rPr>
        <w:t>yra</w:t>
      </w:r>
      <w:proofErr w:type="spellEnd"/>
      <w:r w:rsidRPr="00A15362">
        <w:rPr>
          <w:sz w:val="16"/>
          <w:szCs w:val="16"/>
        </w:rPr>
        <w:t xml:space="preserve"> </w:t>
      </w:r>
      <w:proofErr w:type="spellStart"/>
      <w:r w:rsidRPr="00A15362">
        <w:rPr>
          <w:sz w:val="16"/>
          <w:szCs w:val="16"/>
        </w:rPr>
        <w:t>pridėtinės</w:t>
      </w:r>
      <w:proofErr w:type="spellEnd"/>
      <w:r w:rsidRPr="00A15362">
        <w:rPr>
          <w:sz w:val="16"/>
          <w:szCs w:val="16"/>
        </w:rPr>
        <w:t xml:space="preserve"> </w:t>
      </w:r>
      <w:proofErr w:type="spellStart"/>
      <w:r w:rsidRPr="00A15362">
        <w:rPr>
          <w:sz w:val="16"/>
          <w:szCs w:val="16"/>
        </w:rPr>
        <w:t>vertės</w:t>
      </w:r>
      <w:proofErr w:type="spellEnd"/>
      <w:r w:rsidRPr="00A15362">
        <w:rPr>
          <w:sz w:val="16"/>
          <w:szCs w:val="16"/>
        </w:rPr>
        <w:t xml:space="preserve"> </w:t>
      </w:r>
      <w:proofErr w:type="spellStart"/>
      <w:r w:rsidRPr="00A15362">
        <w:rPr>
          <w:sz w:val="16"/>
          <w:szCs w:val="16"/>
        </w:rPr>
        <w:t>mokesčio</w:t>
      </w:r>
      <w:proofErr w:type="spellEnd"/>
      <w:r w:rsidRPr="00A15362">
        <w:rPr>
          <w:sz w:val="16"/>
          <w:szCs w:val="16"/>
        </w:rPr>
        <w:t xml:space="preserve"> </w:t>
      </w:r>
      <w:proofErr w:type="spellStart"/>
      <w:r w:rsidRPr="00A15362">
        <w:rPr>
          <w:sz w:val="16"/>
          <w:szCs w:val="16"/>
        </w:rPr>
        <w:t>mokėtojas</w:t>
      </w:r>
      <w:proofErr w:type="spellEnd"/>
      <w:r w:rsidRPr="00A15362">
        <w:rPr>
          <w:sz w:val="16"/>
          <w:szCs w:val="16"/>
        </w:rPr>
        <w:t>)</w:t>
      </w:r>
    </w:p>
    <w:p w14:paraId="387AC848" w14:textId="77777777" w:rsidR="00D367D1" w:rsidRPr="00390BC2" w:rsidRDefault="00D367D1" w:rsidP="00D367D1">
      <w:pPr>
        <w:pStyle w:val="Paantrat"/>
        <w:spacing w:after="0" w:line="240" w:lineRule="auto"/>
        <w:rPr>
          <w:rFonts w:ascii="Times New Roman" w:hAnsi="Times New Roman" w:cs="Times New Roman"/>
          <w:sz w:val="24"/>
          <w:szCs w:val="24"/>
        </w:rPr>
      </w:pPr>
    </w:p>
    <w:p w14:paraId="59623D4F" w14:textId="77777777" w:rsidR="00D367D1" w:rsidRPr="00775808" w:rsidRDefault="00D367D1" w:rsidP="00D367D1">
      <w:pPr>
        <w:pStyle w:val="Paantrat"/>
        <w:spacing w:after="0" w:line="240" w:lineRule="auto"/>
        <w:jc w:val="center"/>
        <w:rPr>
          <w:rFonts w:ascii="Times New Roman" w:hAnsi="Times New Roman" w:cs="Times New Roman"/>
          <w:b/>
          <w:sz w:val="24"/>
          <w:szCs w:val="24"/>
        </w:rPr>
      </w:pPr>
      <w:r w:rsidRPr="00775808">
        <w:rPr>
          <w:rFonts w:ascii="Times New Roman" w:hAnsi="Times New Roman" w:cs="Times New Roman"/>
          <w:b/>
          <w:sz w:val="24"/>
          <w:szCs w:val="24"/>
        </w:rPr>
        <w:t>PASIŪLYMAS</w:t>
      </w:r>
    </w:p>
    <w:p w14:paraId="28D6E0A8" w14:textId="5941D627" w:rsidR="00D367D1" w:rsidRPr="00843BE8" w:rsidRDefault="00D367D1" w:rsidP="00D367D1">
      <w:pPr>
        <w:pStyle w:val="Paantrat"/>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DĖL </w:t>
      </w:r>
      <w:r w:rsidR="00351661">
        <w:rPr>
          <w:rFonts w:ascii="Times New Roman" w:hAnsi="Times New Roman" w:cs="Times New Roman"/>
          <w:color w:val="000000"/>
          <w:sz w:val="24"/>
          <w:szCs w:val="24"/>
        </w:rPr>
        <w:t>APGYVENDINIMO PASLAUGOS</w:t>
      </w:r>
    </w:p>
    <w:p w14:paraId="56756885" w14:textId="77777777" w:rsidR="00D367D1" w:rsidRPr="00843BE8" w:rsidRDefault="00D367D1" w:rsidP="00D367D1">
      <w:pPr>
        <w:jc w:val="center"/>
        <w:rPr>
          <w:i/>
          <w:iCs/>
          <w:caps/>
          <w:color w:val="000000"/>
        </w:rPr>
      </w:pPr>
    </w:p>
    <w:tbl>
      <w:tblPr>
        <w:tblW w:w="0" w:type="auto"/>
        <w:tblInd w:w="3681" w:type="dxa"/>
        <w:tblLook w:val="00A0" w:firstRow="1" w:lastRow="0" w:firstColumn="1" w:lastColumn="0" w:noHBand="0" w:noVBand="0"/>
      </w:tblPr>
      <w:tblGrid>
        <w:gridCol w:w="2835"/>
      </w:tblGrid>
      <w:tr w:rsidR="00D367D1" w:rsidRPr="00843BE8" w14:paraId="7A630E8E" w14:textId="77777777" w:rsidTr="007D33DF">
        <w:tc>
          <w:tcPr>
            <w:tcW w:w="2835" w:type="dxa"/>
            <w:tcBorders>
              <w:bottom w:val="single" w:sz="4" w:space="0" w:color="auto"/>
            </w:tcBorders>
          </w:tcPr>
          <w:p w14:paraId="713787D6" w14:textId="77777777" w:rsidR="00D367D1" w:rsidRPr="00843BE8" w:rsidRDefault="00D367D1" w:rsidP="007D33DF">
            <w:pPr>
              <w:jc w:val="center"/>
              <w:rPr>
                <w:i/>
                <w:iCs/>
                <w:color w:val="000000"/>
              </w:rPr>
            </w:pPr>
          </w:p>
        </w:tc>
      </w:tr>
      <w:tr w:rsidR="00D367D1" w:rsidRPr="00843BE8" w14:paraId="37C665D2" w14:textId="77777777" w:rsidTr="007D33DF">
        <w:trPr>
          <w:trHeight w:val="116"/>
        </w:trPr>
        <w:tc>
          <w:tcPr>
            <w:tcW w:w="2835" w:type="dxa"/>
            <w:tcBorders>
              <w:top w:val="single" w:sz="4" w:space="0" w:color="auto"/>
            </w:tcBorders>
          </w:tcPr>
          <w:p w14:paraId="45325A7E" w14:textId="77777777" w:rsidR="00D367D1" w:rsidRPr="00843BE8" w:rsidRDefault="00D367D1" w:rsidP="007D33DF">
            <w:pPr>
              <w:jc w:val="center"/>
              <w:rPr>
                <w:i/>
                <w:iCs/>
                <w:color w:val="000000"/>
                <w:vertAlign w:val="superscript"/>
              </w:rPr>
            </w:pPr>
            <w:r w:rsidRPr="00843BE8">
              <w:rPr>
                <w:i/>
                <w:iCs/>
                <w:color w:val="000000"/>
                <w:vertAlign w:val="superscript"/>
              </w:rPr>
              <w:t>(</w:t>
            </w:r>
            <w:proofErr w:type="spellStart"/>
            <w:r w:rsidRPr="00843BE8">
              <w:rPr>
                <w:i/>
                <w:iCs/>
                <w:color w:val="000000"/>
                <w:vertAlign w:val="superscript"/>
              </w:rPr>
              <w:t>data</w:t>
            </w:r>
            <w:proofErr w:type="spellEnd"/>
            <w:r w:rsidRPr="00843BE8">
              <w:rPr>
                <w:i/>
                <w:iCs/>
                <w:color w:val="000000"/>
                <w:vertAlign w:val="superscript"/>
              </w:rPr>
              <w:t>)</w:t>
            </w:r>
          </w:p>
        </w:tc>
      </w:tr>
      <w:tr w:rsidR="00D367D1" w:rsidRPr="00843BE8" w14:paraId="2C158184" w14:textId="77777777" w:rsidTr="007D33DF">
        <w:tc>
          <w:tcPr>
            <w:tcW w:w="2835" w:type="dxa"/>
            <w:tcBorders>
              <w:bottom w:val="single" w:sz="4" w:space="0" w:color="auto"/>
            </w:tcBorders>
          </w:tcPr>
          <w:p w14:paraId="513CFF28" w14:textId="77777777" w:rsidR="00D367D1" w:rsidRPr="00843BE8" w:rsidRDefault="00D367D1" w:rsidP="007D33DF">
            <w:pPr>
              <w:jc w:val="center"/>
              <w:rPr>
                <w:i/>
                <w:iCs/>
                <w:color w:val="000000"/>
              </w:rPr>
            </w:pPr>
          </w:p>
        </w:tc>
      </w:tr>
      <w:tr w:rsidR="00D367D1" w:rsidRPr="00843BE8" w14:paraId="08367880" w14:textId="77777777" w:rsidTr="007D33DF">
        <w:tc>
          <w:tcPr>
            <w:tcW w:w="2835" w:type="dxa"/>
            <w:tcBorders>
              <w:top w:val="single" w:sz="4" w:space="0" w:color="auto"/>
            </w:tcBorders>
          </w:tcPr>
          <w:p w14:paraId="50167294" w14:textId="77777777" w:rsidR="00D367D1" w:rsidRPr="00843BE8" w:rsidRDefault="00D367D1" w:rsidP="007D33DF">
            <w:pPr>
              <w:jc w:val="center"/>
              <w:rPr>
                <w:i/>
                <w:iCs/>
                <w:color w:val="000000"/>
                <w:vertAlign w:val="superscript"/>
              </w:rPr>
            </w:pPr>
            <w:r w:rsidRPr="00843BE8">
              <w:rPr>
                <w:i/>
                <w:iCs/>
                <w:color w:val="000000"/>
                <w:vertAlign w:val="superscript"/>
              </w:rPr>
              <w:t>(</w:t>
            </w:r>
            <w:proofErr w:type="spellStart"/>
            <w:r w:rsidRPr="00843BE8">
              <w:rPr>
                <w:i/>
                <w:iCs/>
                <w:color w:val="000000"/>
                <w:vertAlign w:val="superscript"/>
              </w:rPr>
              <w:t>vieta</w:t>
            </w:r>
            <w:proofErr w:type="spellEnd"/>
            <w:r w:rsidRPr="00843BE8">
              <w:rPr>
                <w:i/>
                <w:iCs/>
                <w:color w:val="000000"/>
                <w:vertAlign w:val="superscript"/>
              </w:rPr>
              <w:t>)</w:t>
            </w:r>
          </w:p>
        </w:tc>
      </w:tr>
    </w:tbl>
    <w:p w14:paraId="2CB98D15" w14:textId="77777777" w:rsidR="00D367D1" w:rsidRPr="00843BE8" w:rsidRDefault="00D367D1" w:rsidP="00D367D1">
      <w:pPr>
        <w:jc w:val="center"/>
        <w:rPr>
          <w:i/>
          <w:iCs/>
          <w:color w:val="000000"/>
        </w:rPr>
      </w:pPr>
    </w:p>
    <w:tbl>
      <w:tblPr>
        <w:tblW w:w="0" w:type="auto"/>
        <w:tblLook w:val="00A0" w:firstRow="1" w:lastRow="0" w:firstColumn="1" w:lastColumn="0" w:noHBand="0" w:noVBand="0"/>
      </w:tblPr>
      <w:tblGrid>
        <w:gridCol w:w="5524"/>
      </w:tblGrid>
      <w:tr w:rsidR="00D367D1" w:rsidRPr="00843BE8" w14:paraId="1E2C5E49" w14:textId="77777777" w:rsidTr="007D33DF">
        <w:trPr>
          <w:trHeight w:val="317"/>
        </w:trPr>
        <w:tc>
          <w:tcPr>
            <w:tcW w:w="5524" w:type="dxa"/>
            <w:tcBorders>
              <w:bottom w:val="single" w:sz="4" w:space="0" w:color="auto"/>
            </w:tcBorders>
            <w:vAlign w:val="center"/>
          </w:tcPr>
          <w:p w14:paraId="65663C83" w14:textId="77777777" w:rsidR="00D367D1" w:rsidRPr="00843BE8" w:rsidRDefault="00D367D1" w:rsidP="007D33DF">
            <w:pPr>
              <w:rPr>
                <w:color w:val="000000"/>
              </w:rPr>
            </w:pPr>
            <w:r w:rsidRPr="00843BE8">
              <w:rPr>
                <w:color w:val="000000"/>
              </w:rPr>
              <w:t>[</w:t>
            </w:r>
            <w:proofErr w:type="spellStart"/>
            <w:r w:rsidRPr="00843BE8">
              <w:rPr>
                <w:color w:val="000000"/>
              </w:rPr>
              <w:t>Įrašomas</w:t>
            </w:r>
            <w:proofErr w:type="spellEnd"/>
            <w:r w:rsidRPr="00843BE8">
              <w:rPr>
                <w:color w:val="000000"/>
              </w:rPr>
              <w:t xml:space="preserve"> </w:t>
            </w:r>
            <w:proofErr w:type="spellStart"/>
            <w:r w:rsidRPr="00843BE8">
              <w:rPr>
                <w:color w:val="000000"/>
              </w:rPr>
              <w:t>perkančiosios</w:t>
            </w:r>
            <w:proofErr w:type="spellEnd"/>
            <w:r w:rsidRPr="00843BE8">
              <w:rPr>
                <w:color w:val="000000"/>
              </w:rPr>
              <w:t xml:space="preserve"> </w:t>
            </w:r>
            <w:proofErr w:type="spellStart"/>
            <w:r w:rsidRPr="00843BE8">
              <w:rPr>
                <w:color w:val="000000"/>
              </w:rPr>
              <w:t>organizacijos</w:t>
            </w:r>
            <w:proofErr w:type="spellEnd"/>
            <w:r w:rsidRPr="00843BE8">
              <w:rPr>
                <w:color w:val="000000"/>
              </w:rPr>
              <w:t xml:space="preserve"> </w:t>
            </w:r>
            <w:proofErr w:type="spellStart"/>
            <w:r w:rsidRPr="00843BE8">
              <w:rPr>
                <w:color w:val="000000"/>
              </w:rPr>
              <w:t>pavadinimas</w:t>
            </w:r>
            <w:proofErr w:type="spellEnd"/>
            <w:r w:rsidRPr="00843BE8">
              <w:rPr>
                <w:color w:val="000000"/>
              </w:rPr>
              <w:t>]</w:t>
            </w:r>
          </w:p>
        </w:tc>
      </w:tr>
      <w:tr w:rsidR="00D367D1" w:rsidRPr="00390BC2" w14:paraId="0A4B00E6" w14:textId="77777777" w:rsidTr="007D33DF">
        <w:tc>
          <w:tcPr>
            <w:tcW w:w="5524" w:type="dxa"/>
            <w:tcBorders>
              <w:top w:val="single" w:sz="4" w:space="0" w:color="auto"/>
            </w:tcBorders>
          </w:tcPr>
          <w:p w14:paraId="2729D131" w14:textId="77777777" w:rsidR="00D367D1" w:rsidRPr="00390BC2" w:rsidRDefault="00D367D1" w:rsidP="007D33DF">
            <w:r w:rsidRPr="00390BC2">
              <w:rPr>
                <w:vertAlign w:val="superscript"/>
              </w:rPr>
              <w:t>(</w:t>
            </w:r>
            <w:proofErr w:type="spellStart"/>
            <w:r w:rsidRPr="00390BC2">
              <w:rPr>
                <w:vertAlign w:val="superscript"/>
              </w:rPr>
              <w:t>Adresatas</w:t>
            </w:r>
            <w:proofErr w:type="spellEnd"/>
            <w:r w:rsidRPr="00390BC2">
              <w:rPr>
                <w:vertAlign w:val="superscript"/>
              </w:rPr>
              <w:t>)</w:t>
            </w:r>
          </w:p>
        </w:tc>
      </w:tr>
    </w:tbl>
    <w:p w14:paraId="7A6E1E97" w14:textId="77777777" w:rsidR="00D367D1" w:rsidRPr="00390BC2" w:rsidRDefault="00D367D1" w:rsidP="00D367D1"/>
    <w:p w14:paraId="6D98790B" w14:textId="77777777" w:rsidR="00D367D1" w:rsidRPr="00390BC2" w:rsidRDefault="00D367D1" w:rsidP="00405064">
      <w:pPr>
        <w:pStyle w:val="Sraopastraipa"/>
        <w:numPr>
          <w:ilvl w:val="0"/>
          <w:numId w:val="3"/>
        </w:numPr>
        <w:tabs>
          <w:tab w:val="left" w:pos="567"/>
        </w:tabs>
        <w:ind w:left="0" w:firstLine="0"/>
        <w:jc w:val="center"/>
        <w:rPr>
          <w:b/>
          <w:bCs/>
        </w:rPr>
      </w:pPr>
      <w:bookmarkStart w:id="11" w:name="_Toc329443224"/>
      <w:r w:rsidRPr="00390BC2">
        <w:rPr>
          <w:b/>
          <w:bCs/>
        </w:rPr>
        <w:t>INFORMACIJA APIE TIEKĖJĄ</w:t>
      </w:r>
      <w:bookmarkEnd w:id="11"/>
      <w:r w:rsidRPr="00390BC2">
        <w:rPr>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D367D1" w:rsidRPr="00390BC2" w14:paraId="404CE0D9" w14:textId="77777777" w:rsidTr="007D33DF">
        <w:tc>
          <w:tcPr>
            <w:tcW w:w="5485" w:type="dxa"/>
          </w:tcPr>
          <w:p w14:paraId="0D68944F" w14:textId="77777777" w:rsidR="00D367D1" w:rsidRPr="00390BC2" w:rsidRDefault="00D367D1" w:rsidP="007D33DF">
            <w:proofErr w:type="spellStart"/>
            <w:r w:rsidRPr="00390BC2">
              <w:t>Tiekėjo</w:t>
            </w:r>
            <w:proofErr w:type="spellEnd"/>
            <w:r w:rsidRPr="00390BC2">
              <w:t xml:space="preserve"> </w:t>
            </w:r>
            <w:proofErr w:type="spellStart"/>
            <w:r w:rsidRPr="00390BC2">
              <w:t>arba</w:t>
            </w:r>
            <w:proofErr w:type="spellEnd"/>
            <w:r w:rsidRPr="00390BC2">
              <w:t xml:space="preserve"> </w:t>
            </w:r>
            <w:proofErr w:type="spellStart"/>
            <w:r w:rsidRPr="00390BC2">
              <w:t>ūkio</w:t>
            </w:r>
            <w:proofErr w:type="spellEnd"/>
            <w:r w:rsidRPr="00390BC2">
              <w:t xml:space="preserve"> </w:t>
            </w:r>
            <w:proofErr w:type="spellStart"/>
            <w:r w:rsidRPr="00390BC2">
              <w:t>subjektų</w:t>
            </w:r>
            <w:proofErr w:type="spellEnd"/>
            <w:r w:rsidRPr="00390BC2">
              <w:t xml:space="preserve"> </w:t>
            </w:r>
            <w:proofErr w:type="spellStart"/>
            <w:r w:rsidRPr="00390BC2">
              <w:t>grupės</w:t>
            </w:r>
            <w:proofErr w:type="spellEnd"/>
            <w:r w:rsidRPr="00390BC2">
              <w:t xml:space="preserve"> </w:t>
            </w:r>
            <w:proofErr w:type="spellStart"/>
            <w:r w:rsidRPr="00390BC2">
              <w:t>dalyvių</w:t>
            </w:r>
            <w:proofErr w:type="spellEnd"/>
            <w:r w:rsidRPr="00390BC2">
              <w:t xml:space="preserve"> </w:t>
            </w:r>
            <w:proofErr w:type="spellStart"/>
            <w:r w:rsidRPr="00390BC2">
              <w:t>pavadinimas</w:t>
            </w:r>
            <w:proofErr w:type="spellEnd"/>
            <w:r w:rsidRPr="00390BC2">
              <w:t xml:space="preserve"> (-</w:t>
            </w:r>
            <w:proofErr w:type="spellStart"/>
            <w:r w:rsidRPr="00390BC2">
              <w:t>ai</w:t>
            </w:r>
            <w:proofErr w:type="spellEnd"/>
            <w:r w:rsidRPr="00390BC2">
              <w:t xml:space="preserve">), </w:t>
            </w:r>
            <w:proofErr w:type="spellStart"/>
            <w:r w:rsidRPr="00390BC2">
              <w:t>juridinio</w:t>
            </w:r>
            <w:proofErr w:type="spellEnd"/>
            <w:r w:rsidRPr="00390BC2">
              <w:t xml:space="preserve"> </w:t>
            </w:r>
            <w:proofErr w:type="spellStart"/>
            <w:r w:rsidRPr="00390BC2">
              <w:t>asmens</w:t>
            </w:r>
            <w:proofErr w:type="spellEnd"/>
            <w:r w:rsidRPr="00390BC2">
              <w:t xml:space="preserve"> </w:t>
            </w:r>
            <w:proofErr w:type="spellStart"/>
            <w:r w:rsidRPr="00390BC2">
              <w:t>kodas</w:t>
            </w:r>
            <w:proofErr w:type="spellEnd"/>
            <w:r w:rsidRPr="00390BC2">
              <w:t xml:space="preserve"> (-</w:t>
            </w:r>
            <w:proofErr w:type="spellStart"/>
            <w:r w:rsidRPr="00390BC2">
              <w:t>ai</w:t>
            </w:r>
            <w:proofErr w:type="spellEnd"/>
            <w:r w:rsidRPr="00390BC2">
              <w:t xml:space="preserve">) </w:t>
            </w:r>
            <w:r w:rsidRPr="00390BC2">
              <w:rPr>
                <w:i/>
              </w:rPr>
              <w:t>(</w:t>
            </w:r>
            <w:proofErr w:type="spellStart"/>
            <w:r w:rsidRPr="00390BC2">
              <w:rPr>
                <w:i/>
              </w:rPr>
              <w:t>jeigu</w:t>
            </w:r>
            <w:proofErr w:type="spellEnd"/>
            <w:r w:rsidRPr="00390BC2">
              <w:rPr>
                <w:i/>
              </w:rPr>
              <w:t xml:space="preserve"> </w:t>
            </w:r>
            <w:proofErr w:type="spellStart"/>
            <w:r w:rsidRPr="00390BC2">
              <w:rPr>
                <w:i/>
              </w:rPr>
              <w:t>pasiūlymą</w:t>
            </w:r>
            <w:proofErr w:type="spellEnd"/>
            <w:r w:rsidRPr="00390BC2">
              <w:rPr>
                <w:i/>
              </w:rPr>
              <w:t xml:space="preserve"> </w:t>
            </w:r>
            <w:proofErr w:type="spellStart"/>
            <w:r w:rsidRPr="00390BC2">
              <w:rPr>
                <w:i/>
              </w:rPr>
              <w:t>teikia</w:t>
            </w:r>
            <w:proofErr w:type="spellEnd"/>
            <w:r w:rsidRPr="00390BC2">
              <w:rPr>
                <w:i/>
              </w:rPr>
              <w:t xml:space="preserve"> </w:t>
            </w:r>
            <w:proofErr w:type="spellStart"/>
            <w:r w:rsidRPr="00390BC2">
              <w:rPr>
                <w:i/>
              </w:rPr>
              <w:t>fizinis</w:t>
            </w:r>
            <w:proofErr w:type="spellEnd"/>
            <w:r w:rsidRPr="00390BC2">
              <w:rPr>
                <w:i/>
              </w:rPr>
              <w:t xml:space="preserve"> </w:t>
            </w:r>
            <w:proofErr w:type="spellStart"/>
            <w:r w:rsidRPr="00390BC2">
              <w:rPr>
                <w:i/>
              </w:rPr>
              <w:t>asmuo</w:t>
            </w:r>
            <w:proofErr w:type="spellEnd"/>
            <w:r w:rsidRPr="00390BC2">
              <w:rPr>
                <w:i/>
              </w:rPr>
              <w:t xml:space="preserve"> – </w:t>
            </w:r>
            <w:proofErr w:type="spellStart"/>
            <w:r w:rsidRPr="00390BC2">
              <w:rPr>
                <w:i/>
              </w:rPr>
              <w:t>verslo</w:t>
            </w:r>
            <w:proofErr w:type="spellEnd"/>
            <w:r w:rsidRPr="00390BC2">
              <w:rPr>
                <w:i/>
              </w:rPr>
              <w:t xml:space="preserve"> </w:t>
            </w:r>
            <w:proofErr w:type="spellStart"/>
            <w:r w:rsidRPr="00390BC2">
              <w:rPr>
                <w:i/>
              </w:rPr>
              <w:t>ar</w:t>
            </w:r>
            <w:proofErr w:type="spellEnd"/>
            <w:r w:rsidRPr="00390BC2">
              <w:rPr>
                <w:i/>
              </w:rPr>
              <w:t xml:space="preserve"> </w:t>
            </w:r>
            <w:proofErr w:type="spellStart"/>
            <w:r w:rsidRPr="00390BC2">
              <w:rPr>
                <w:i/>
              </w:rPr>
              <w:t>individualios</w:t>
            </w:r>
            <w:proofErr w:type="spellEnd"/>
            <w:r w:rsidRPr="00390BC2">
              <w:rPr>
                <w:i/>
              </w:rPr>
              <w:t xml:space="preserve"> </w:t>
            </w:r>
            <w:proofErr w:type="spellStart"/>
            <w:r w:rsidRPr="00390BC2">
              <w:rPr>
                <w:i/>
              </w:rPr>
              <w:t>veiklos</w:t>
            </w:r>
            <w:proofErr w:type="spellEnd"/>
            <w:r w:rsidRPr="00390BC2">
              <w:rPr>
                <w:i/>
              </w:rPr>
              <w:t xml:space="preserve"> </w:t>
            </w:r>
            <w:proofErr w:type="spellStart"/>
            <w:r w:rsidRPr="00390BC2">
              <w:rPr>
                <w:i/>
              </w:rPr>
              <w:t>pažymėjimo</w:t>
            </w:r>
            <w:proofErr w:type="spellEnd"/>
            <w:r w:rsidRPr="00390BC2">
              <w:rPr>
                <w:i/>
              </w:rPr>
              <w:t xml:space="preserve"> </w:t>
            </w:r>
            <w:proofErr w:type="spellStart"/>
            <w:r w:rsidRPr="00390BC2">
              <w:rPr>
                <w:i/>
              </w:rPr>
              <w:t>Nr</w:t>
            </w:r>
            <w:proofErr w:type="spellEnd"/>
            <w:r w:rsidRPr="00390BC2">
              <w:rPr>
                <w:i/>
              </w:rPr>
              <w:t xml:space="preserve">. </w:t>
            </w:r>
            <w:proofErr w:type="spellStart"/>
            <w:r w:rsidRPr="00390BC2">
              <w:rPr>
                <w:i/>
              </w:rPr>
              <w:t>ar</w:t>
            </w:r>
            <w:proofErr w:type="spellEnd"/>
            <w:r w:rsidRPr="00390BC2">
              <w:rPr>
                <w:i/>
              </w:rPr>
              <w:t xml:space="preserve"> </w:t>
            </w:r>
            <w:proofErr w:type="spellStart"/>
            <w:r w:rsidRPr="00390BC2">
              <w:rPr>
                <w:i/>
              </w:rPr>
              <w:t>pan</w:t>
            </w:r>
            <w:proofErr w:type="spellEnd"/>
            <w:r w:rsidRPr="00390BC2">
              <w:rPr>
                <w:i/>
              </w:rPr>
              <w:t>.)</w:t>
            </w:r>
            <w:r w:rsidRPr="00390BC2">
              <w:rPr>
                <w:iCs/>
              </w:rPr>
              <w:t xml:space="preserve">, </w:t>
            </w:r>
            <w:proofErr w:type="spellStart"/>
            <w:r w:rsidRPr="00390BC2">
              <w:rPr>
                <w:iCs/>
              </w:rPr>
              <w:t>adresas</w:t>
            </w:r>
            <w:proofErr w:type="spellEnd"/>
            <w:r w:rsidRPr="00390BC2">
              <w:rPr>
                <w:iCs/>
              </w:rPr>
              <w:t xml:space="preserve"> (-</w:t>
            </w:r>
            <w:proofErr w:type="spellStart"/>
            <w:r w:rsidRPr="00390BC2">
              <w:rPr>
                <w:iCs/>
              </w:rPr>
              <w:t>ai</w:t>
            </w:r>
            <w:proofErr w:type="spellEnd"/>
            <w:r w:rsidRPr="00390BC2">
              <w:rPr>
                <w:iCs/>
              </w:rPr>
              <w:t>)</w:t>
            </w:r>
          </w:p>
        </w:tc>
        <w:tc>
          <w:tcPr>
            <w:tcW w:w="4433" w:type="dxa"/>
          </w:tcPr>
          <w:p w14:paraId="000E512D" w14:textId="77777777" w:rsidR="00D367D1" w:rsidRPr="00390BC2" w:rsidRDefault="00D367D1" w:rsidP="007D33DF"/>
        </w:tc>
      </w:tr>
      <w:tr w:rsidR="00D367D1" w:rsidRPr="00390BC2" w14:paraId="0CC30BA9" w14:textId="77777777" w:rsidTr="007D33DF">
        <w:tc>
          <w:tcPr>
            <w:tcW w:w="5485" w:type="dxa"/>
          </w:tcPr>
          <w:p w14:paraId="605AB2D5" w14:textId="77777777" w:rsidR="00D367D1" w:rsidRPr="00390BC2" w:rsidRDefault="00D367D1" w:rsidP="007D33DF">
            <w:proofErr w:type="spellStart"/>
            <w:r w:rsidRPr="00390BC2">
              <w:t>Ūkio</w:t>
            </w:r>
            <w:proofErr w:type="spellEnd"/>
            <w:r w:rsidRPr="00390BC2">
              <w:t xml:space="preserve"> </w:t>
            </w:r>
            <w:proofErr w:type="spellStart"/>
            <w:r w:rsidRPr="00390BC2">
              <w:t>subjektų</w:t>
            </w:r>
            <w:proofErr w:type="spellEnd"/>
            <w:r w:rsidRPr="00390BC2">
              <w:t xml:space="preserve"> </w:t>
            </w:r>
            <w:proofErr w:type="spellStart"/>
            <w:r w:rsidRPr="00390BC2">
              <w:t>grupės</w:t>
            </w:r>
            <w:proofErr w:type="spellEnd"/>
            <w:r w:rsidRPr="00390BC2">
              <w:t xml:space="preserve"> </w:t>
            </w:r>
            <w:proofErr w:type="spellStart"/>
            <w:r w:rsidRPr="00390BC2">
              <w:t>dalyvis</w:t>
            </w:r>
            <w:proofErr w:type="spellEnd"/>
            <w:r w:rsidRPr="00390BC2">
              <w:t xml:space="preserve">, </w:t>
            </w:r>
            <w:proofErr w:type="spellStart"/>
            <w:r w:rsidRPr="00390BC2">
              <w:t>atstovaujantis</w:t>
            </w:r>
            <w:proofErr w:type="spellEnd"/>
            <w:r w:rsidRPr="00390BC2">
              <w:t xml:space="preserve"> </w:t>
            </w:r>
            <w:proofErr w:type="spellStart"/>
            <w:r w:rsidRPr="00390BC2">
              <w:t>arba</w:t>
            </w:r>
            <w:proofErr w:type="spellEnd"/>
            <w:r w:rsidRPr="00390BC2">
              <w:t xml:space="preserve"> </w:t>
            </w:r>
            <w:proofErr w:type="spellStart"/>
            <w:r w:rsidRPr="00390BC2">
              <w:t>vadovaujantis</w:t>
            </w:r>
            <w:proofErr w:type="spellEnd"/>
            <w:r w:rsidRPr="00390BC2">
              <w:t xml:space="preserve"> </w:t>
            </w:r>
            <w:proofErr w:type="spellStart"/>
            <w:r w:rsidRPr="00390BC2">
              <w:t>ūkio</w:t>
            </w:r>
            <w:proofErr w:type="spellEnd"/>
            <w:r w:rsidRPr="00390BC2">
              <w:t xml:space="preserve"> </w:t>
            </w:r>
            <w:proofErr w:type="spellStart"/>
            <w:r w:rsidRPr="00390BC2">
              <w:t>subjektų</w:t>
            </w:r>
            <w:proofErr w:type="spellEnd"/>
            <w:r w:rsidRPr="00390BC2">
              <w:t xml:space="preserve"> </w:t>
            </w:r>
            <w:proofErr w:type="spellStart"/>
            <w:r w:rsidRPr="00390BC2">
              <w:t>grupei</w:t>
            </w:r>
            <w:proofErr w:type="spellEnd"/>
            <w:r w:rsidRPr="00390BC2">
              <w:t xml:space="preserve"> </w:t>
            </w:r>
            <w:r w:rsidRPr="00390BC2">
              <w:rPr>
                <w:i/>
              </w:rPr>
              <w:t>(</w:t>
            </w:r>
            <w:proofErr w:type="spellStart"/>
            <w:r w:rsidRPr="00390BC2">
              <w:rPr>
                <w:i/>
              </w:rPr>
              <w:t>pildoma</w:t>
            </w:r>
            <w:proofErr w:type="spellEnd"/>
            <w:r w:rsidRPr="00390BC2">
              <w:rPr>
                <w:i/>
              </w:rPr>
              <w:t xml:space="preserve">, </w:t>
            </w:r>
            <w:proofErr w:type="spellStart"/>
            <w:r w:rsidRPr="00390BC2">
              <w:rPr>
                <w:i/>
              </w:rPr>
              <w:t>jei</w:t>
            </w:r>
            <w:proofErr w:type="spellEnd"/>
            <w:r w:rsidRPr="00390BC2">
              <w:rPr>
                <w:i/>
              </w:rPr>
              <w:t xml:space="preserve"> </w:t>
            </w:r>
            <w:proofErr w:type="spellStart"/>
            <w:r w:rsidRPr="00390BC2">
              <w:rPr>
                <w:i/>
              </w:rPr>
              <w:t>pasiūlymą</w:t>
            </w:r>
            <w:proofErr w:type="spellEnd"/>
            <w:r w:rsidRPr="00390BC2">
              <w:rPr>
                <w:i/>
              </w:rPr>
              <w:t xml:space="preserve"> </w:t>
            </w:r>
            <w:proofErr w:type="spellStart"/>
            <w:r w:rsidRPr="00390BC2">
              <w:rPr>
                <w:i/>
              </w:rPr>
              <w:t>teikia</w:t>
            </w:r>
            <w:proofErr w:type="spellEnd"/>
            <w:r w:rsidRPr="00390BC2">
              <w:rPr>
                <w:i/>
              </w:rPr>
              <w:t xml:space="preserve"> </w:t>
            </w:r>
            <w:proofErr w:type="spellStart"/>
            <w:r w:rsidRPr="00390BC2">
              <w:rPr>
                <w:i/>
              </w:rPr>
              <w:t>tiekėjų</w:t>
            </w:r>
            <w:proofErr w:type="spellEnd"/>
            <w:r w:rsidRPr="00390BC2">
              <w:rPr>
                <w:i/>
              </w:rPr>
              <w:t xml:space="preserve"> </w:t>
            </w:r>
            <w:proofErr w:type="spellStart"/>
            <w:r w:rsidRPr="00390BC2">
              <w:rPr>
                <w:i/>
              </w:rPr>
              <w:t>grupė</w:t>
            </w:r>
            <w:proofErr w:type="spellEnd"/>
            <w:r w:rsidRPr="00390BC2">
              <w:rPr>
                <w:i/>
              </w:rPr>
              <w:t>)</w:t>
            </w:r>
          </w:p>
        </w:tc>
        <w:tc>
          <w:tcPr>
            <w:tcW w:w="4433" w:type="dxa"/>
          </w:tcPr>
          <w:p w14:paraId="128B803B" w14:textId="77777777" w:rsidR="00D367D1" w:rsidRPr="00390BC2" w:rsidRDefault="00D367D1" w:rsidP="007D33DF"/>
        </w:tc>
      </w:tr>
      <w:tr w:rsidR="00D367D1" w:rsidRPr="00390BC2" w14:paraId="01889C2F" w14:textId="77777777" w:rsidTr="007D33DF">
        <w:tc>
          <w:tcPr>
            <w:tcW w:w="5485" w:type="dxa"/>
          </w:tcPr>
          <w:p w14:paraId="31A31D06" w14:textId="77777777" w:rsidR="00D367D1" w:rsidRPr="00390BC2" w:rsidRDefault="00D367D1" w:rsidP="007D33DF">
            <w:proofErr w:type="spellStart"/>
            <w:r w:rsidRPr="00390BC2">
              <w:t>Asmens</w:t>
            </w:r>
            <w:proofErr w:type="spellEnd"/>
            <w:r w:rsidRPr="00390BC2">
              <w:t xml:space="preserve">, </w:t>
            </w:r>
            <w:proofErr w:type="spellStart"/>
            <w:r w:rsidRPr="00390BC2">
              <w:t>įgalioto</w:t>
            </w:r>
            <w:proofErr w:type="spellEnd"/>
            <w:r w:rsidRPr="00390BC2">
              <w:t xml:space="preserve"> </w:t>
            </w:r>
            <w:proofErr w:type="spellStart"/>
            <w:r w:rsidRPr="00390BC2">
              <w:t>bendrauti</w:t>
            </w:r>
            <w:proofErr w:type="spellEnd"/>
            <w:r w:rsidRPr="00390BC2">
              <w:t xml:space="preserve"> </w:t>
            </w:r>
            <w:proofErr w:type="spellStart"/>
            <w:r w:rsidRPr="00390BC2">
              <w:t>su</w:t>
            </w:r>
            <w:proofErr w:type="spellEnd"/>
            <w:r w:rsidRPr="00390BC2">
              <w:t xml:space="preserve"> </w:t>
            </w:r>
            <w:proofErr w:type="spellStart"/>
            <w:r w:rsidRPr="00390BC2">
              <w:t>perkančiąją</w:t>
            </w:r>
            <w:proofErr w:type="spellEnd"/>
            <w:r w:rsidRPr="00390BC2">
              <w:t xml:space="preserve"> </w:t>
            </w:r>
            <w:proofErr w:type="spellStart"/>
            <w:r w:rsidRPr="00390BC2">
              <w:t>organizacija</w:t>
            </w:r>
            <w:proofErr w:type="spellEnd"/>
            <w:r w:rsidRPr="00390BC2">
              <w:t xml:space="preserve">, </w:t>
            </w:r>
            <w:proofErr w:type="spellStart"/>
            <w:r w:rsidRPr="00390BC2">
              <w:t>kontaktinė</w:t>
            </w:r>
            <w:proofErr w:type="spellEnd"/>
            <w:r w:rsidRPr="00390BC2">
              <w:t xml:space="preserve"> </w:t>
            </w:r>
            <w:proofErr w:type="spellStart"/>
            <w:r w:rsidRPr="00390BC2">
              <w:t>informacija</w:t>
            </w:r>
            <w:proofErr w:type="spellEnd"/>
            <w:r w:rsidRPr="00390BC2">
              <w:t xml:space="preserve"> (</w:t>
            </w:r>
            <w:proofErr w:type="spellStart"/>
            <w:r w:rsidRPr="00390BC2">
              <w:t>vardas</w:t>
            </w:r>
            <w:proofErr w:type="spellEnd"/>
            <w:r w:rsidRPr="00390BC2">
              <w:t xml:space="preserve">, </w:t>
            </w:r>
            <w:proofErr w:type="spellStart"/>
            <w:r w:rsidRPr="00390BC2">
              <w:t>pavardė</w:t>
            </w:r>
            <w:proofErr w:type="spellEnd"/>
            <w:r w:rsidRPr="00390BC2">
              <w:t xml:space="preserve">, </w:t>
            </w:r>
            <w:proofErr w:type="spellStart"/>
            <w:r w:rsidRPr="00390BC2">
              <w:t>tel</w:t>
            </w:r>
            <w:proofErr w:type="spellEnd"/>
            <w:r w:rsidRPr="00390BC2">
              <w:t xml:space="preserve">., </w:t>
            </w:r>
            <w:proofErr w:type="spellStart"/>
            <w:r w:rsidRPr="00390BC2">
              <w:t>faks</w:t>
            </w:r>
            <w:proofErr w:type="spellEnd"/>
            <w:r w:rsidRPr="00390BC2">
              <w:t xml:space="preserve">., </w:t>
            </w:r>
            <w:proofErr w:type="spellStart"/>
            <w:r w:rsidRPr="00390BC2">
              <w:t>el</w:t>
            </w:r>
            <w:proofErr w:type="spellEnd"/>
            <w:r w:rsidRPr="00390BC2">
              <w:t xml:space="preserve">. p., </w:t>
            </w:r>
            <w:proofErr w:type="spellStart"/>
            <w:r w:rsidRPr="00390BC2">
              <w:t>adresas</w:t>
            </w:r>
            <w:proofErr w:type="spellEnd"/>
            <w:r w:rsidRPr="00390BC2">
              <w:t>)</w:t>
            </w:r>
          </w:p>
        </w:tc>
        <w:tc>
          <w:tcPr>
            <w:tcW w:w="4433" w:type="dxa"/>
          </w:tcPr>
          <w:p w14:paraId="599D45B8" w14:textId="77777777" w:rsidR="00D367D1" w:rsidRPr="00390BC2" w:rsidRDefault="00D367D1" w:rsidP="007D33DF"/>
        </w:tc>
      </w:tr>
    </w:tbl>
    <w:p w14:paraId="70DC5F9C" w14:textId="77777777" w:rsidR="00D367D1" w:rsidRPr="00390BC2" w:rsidRDefault="00D367D1" w:rsidP="00D367D1">
      <w:pPr>
        <w:rPr>
          <w:iCs/>
        </w:rPr>
      </w:pPr>
    </w:p>
    <w:p w14:paraId="514CC7C7" w14:textId="77777777" w:rsidR="00D367D1" w:rsidRPr="00390BC2" w:rsidRDefault="00D367D1" w:rsidP="00405064">
      <w:pPr>
        <w:pStyle w:val="Sraopastraipa"/>
        <w:numPr>
          <w:ilvl w:val="0"/>
          <w:numId w:val="3"/>
        </w:numPr>
        <w:tabs>
          <w:tab w:val="left" w:pos="567"/>
        </w:tabs>
        <w:ind w:left="0" w:firstLine="0"/>
        <w:jc w:val="center"/>
        <w:rPr>
          <w:b/>
          <w:bCs/>
        </w:rPr>
      </w:pPr>
      <w:r w:rsidRPr="00390BC2">
        <w:rPr>
          <w:b/>
          <w:bCs/>
        </w:rPr>
        <w:t>INFORMACIJA APIE ŪKIO SUBJEKTUS, KURIŲ PAJĖGUMAIS TIEKĖJAS REMIASI, KAD ATITIKTŲ PERKANČIOSIOS ORGANIZACIJOS KELIAMUS KVALIFIKACIJOS REIKALAVIMUS (JEIGU TOKIE REIKALAVIMAI KELIAMI) (</w:t>
      </w:r>
      <w:proofErr w:type="spellStart"/>
      <w:r w:rsidRPr="00390BC2">
        <w:rPr>
          <w:b/>
          <w:bCs/>
          <w:i/>
          <w:iCs/>
        </w:rPr>
        <w:t>nurodomi</w:t>
      </w:r>
      <w:proofErr w:type="spellEnd"/>
      <w:r w:rsidRPr="00390BC2">
        <w:rPr>
          <w:b/>
          <w:bCs/>
          <w:i/>
          <w:iCs/>
        </w:rPr>
        <w:t xml:space="preserve"> ir </w:t>
      </w:r>
      <w:proofErr w:type="spellStart"/>
      <w:r w:rsidRPr="00390BC2">
        <w:rPr>
          <w:b/>
          <w:bCs/>
          <w:i/>
          <w:iCs/>
        </w:rPr>
        <w:t>kvazisubtiekėjai</w:t>
      </w:r>
      <w:proofErr w:type="spellEnd"/>
      <w:r w:rsidRPr="00390BC2">
        <w:rPr>
          <w:b/>
          <w:bCs/>
          <w:i/>
          <w:iCs/>
        </w:rPr>
        <w:t xml:space="preserve"> – </w:t>
      </w:r>
      <w:proofErr w:type="spellStart"/>
      <w:r w:rsidRPr="00390BC2">
        <w:rPr>
          <w:b/>
          <w:bCs/>
          <w:i/>
          <w:iCs/>
        </w:rPr>
        <w:t>fiziniai</w:t>
      </w:r>
      <w:proofErr w:type="spellEnd"/>
      <w:r w:rsidRPr="00390BC2">
        <w:rPr>
          <w:b/>
          <w:bCs/>
          <w:i/>
          <w:iCs/>
        </w:rPr>
        <w:t xml:space="preserve"> </w:t>
      </w:r>
      <w:proofErr w:type="spellStart"/>
      <w:r w:rsidRPr="00390BC2">
        <w:rPr>
          <w:b/>
          <w:bCs/>
          <w:i/>
          <w:iCs/>
        </w:rPr>
        <w:t>asmenys</w:t>
      </w:r>
      <w:proofErr w:type="spellEnd"/>
      <w:r w:rsidRPr="00390BC2">
        <w:rPr>
          <w:b/>
          <w:bCs/>
          <w:i/>
          <w:iCs/>
        </w:rPr>
        <w:t xml:space="preserve">, </w:t>
      </w:r>
      <w:proofErr w:type="spellStart"/>
      <w:r w:rsidRPr="00390BC2">
        <w:rPr>
          <w:b/>
          <w:bCs/>
          <w:i/>
          <w:iCs/>
        </w:rPr>
        <w:t>kuriuos</w:t>
      </w:r>
      <w:proofErr w:type="spellEnd"/>
      <w:r w:rsidRPr="00390BC2">
        <w:rPr>
          <w:b/>
          <w:bCs/>
          <w:i/>
          <w:iCs/>
        </w:rPr>
        <w:t xml:space="preserve"> </w:t>
      </w:r>
      <w:proofErr w:type="spellStart"/>
      <w:r w:rsidRPr="00390BC2">
        <w:rPr>
          <w:b/>
          <w:bCs/>
          <w:i/>
          <w:iCs/>
        </w:rPr>
        <w:t>ketinama</w:t>
      </w:r>
      <w:proofErr w:type="spellEnd"/>
      <w:r w:rsidRPr="00390BC2">
        <w:rPr>
          <w:b/>
          <w:bCs/>
          <w:i/>
          <w:iCs/>
        </w:rPr>
        <w:t xml:space="preserve"> </w:t>
      </w:r>
      <w:proofErr w:type="spellStart"/>
      <w:r w:rsidRPr="00390BC2">
        <w:rPr>
          <w:b/>
          <w:bCs/>
          <w:i/>
          <w:iCs/>
        </w:rPr>
        <w:t>įdarbinti</w:t>
      </w:r>
      <w:proofErr w:type="spellEnd"/>
      <w:r w:rsidRPr="00390BC2">
        <w:rPr>
          <w:b/>
          <w:bCs/>
          <w:i/>
          <w:iCs/>
        </w:rPr>
        <w:t xml:space="preserve"> </w:t>
      </w:r>
      <w:proofErr w:type="spellStart"/>
      <w:r w:rsidRPr="00390BC2">
        <w:rPr>
          <w:b/>
          <w:bCs/>
          <w:i/>
          <w:iCs/>
        </w:rPr>
        <w:t>pirkimo</w:t>
      </w:r>
      <w:proofErr w:type="spellEnd"/>
      <w:r w:rsidRPr="00390BC2">
        <w:rPr>
          <w:b/>
          <w:bCs/>
          <w:i/>
          <w:iCs/>
        </w:rPr>
        <w:t xml:space="preserve"> </w:t>
      </w:r>
      <w:proofErr w:type="spellStart"/>
      <w:r w:rsidRPr="00390BC2">
        <w:rPr>
          <w:b/>
          <w:bCs/>
          <w:i/>
          <w:iCs/>
        </w:rPr>
        <w:t>laimėjimo</w:t>
      </w:r>
      <w:proofErr w:type="spellEnd"/>
      <w:r w:rsidRPr="00390BC2">
        <w:rPr>
          <w:b/>
          <w:bCs/>
          <w:i/>
          <w:iCs/>
        </w:rPr>
        <w:t xml:space="preserve"> </w:t>
      </w:r>
      <w:proofErr w:type="spellStart"/>
      <w:r w:rsidRPr="00390BC2">
        <w:rPr>
          <w:b/>
          <w:bCs/>
          <w:i/>
          <w:iCs/>
        </w:rPr>
        <w:t>atveju</w:t>
      </w:r>
      <w:proofErr w:type="spellEnd"/>
      <w:r w:rsidRPr="00390BC2">
        <w:rPr>
          <w:b/>
          <w:bCs/>
          <w:i/>
          <w:iCs/>
        </w:rPr>
        <w:t>)</w:t>
      </w:r>
    </w:p>
    <w:p w14:paraId="0998F616" w14:textId="77777777" w:rsidR="00D367D1" w:rsidRPr="00390BC2" w:rsidRDefault="00D367D1" w:rsidP="00D367D1">
      <w:pPr>
        <w:pStyle w:val="Sraopastraipa"/>
        <w:ind w:left="0"/>
        <w:jc w:val="center"/>
        <w:rPr>
          <w:i/>
          <w:iCs/>
        </w:rPr>
      </w:pPr>
      <w:r w:rsidRPr="00390BC2">
        <w:rPr>
          <w:i/>
          <w:iCs/>
        </w:rPr>
        <w:t>(</w:t>
      </w:r>
      <w:proofErr w:type="spellStart"/>
      <w:r w:rsidRPr="00390BC2">
        <w:rPr>
          <w:i/>
          <w:iCs/>
        </w:rPr>
        <w:t>pildoma</w:t>
      </w:r>
      <w:proofErr w:type="spellEnd"/>
      <w:r w:rsidRPr="00390BC2">
        <w:rPr>
          <w:i/>
          <w:iCs/>
        </w:rPr>
        <w:t xml:space="preserve">, </w:t>
      </w:r>
      <w:proofErr w:type="spellStart"/>
      <w:r w:rsidRPr="00390BC2">
        <w:rPr>
          <w:i/>
          <w:iCs/>
        </w:rPr>
        <w:t>jei</w:t>
      </w:r>
      <w:proofErr w:type="spellEnd"/>
      <w:r w:rsidRPr="00390BC2">
        <w:rPr>
          <w:i/>
          <w:iCs/>
        </w:rPr>
        <w:t xml:space="preserve"> </w:t>
      </w:r>
      <w:proofErr w:type="spellStart"/>
      <w:r w:rsidRPr="00390BC2">
        <w:rPr>
          <w:i/>
          <w:iCs/>
        </w:rPr>
        <w:t>tiekėjas</w:t>
      </w:r>
      <w:proofErr w:type="spellEnd"/>
      <w:r w:rsidRPr="00390BC2">
        <w:rPr>
          <w:i/>
          <w:iCs/>
        </w:rPr>
        <w:t xml:space="preserve"> </w:t>
      </w:r>
      <w:proofErr w:type="spellStart"/>
      <w:r w:rsidRPr="00390BC2">
        <w:rPr>
          <w:i/>
          <w:iCs/>
        </w:rPr>
        <w:t>pasitelkia</w:t>
      </w:r>
      <w:proofErr w:type="spellEnd"/>
      <w:r w:rsidRPr="00390BC2">
        <w:rPr>
          <w:i/>
          <w:iCs/>
        </w:rPr>
        <w:t xml:space="preserve"> </w:t>
      </w:r>
      <w:proofErr w:type="spellStart"/>
      <w:r w:rsidRPr="00390BC2">
        <w:rPr>
          <w:i/>
          <w:iCs/>
        </w:rPr>
        <w:t>kitų</w:t>
      </w:r>
      <w:proofErr w:type="spellEnd"/>
      <w:r w:rsidRPr="00390BC2">
        <w:rPr>
          <w:i/>
          <w:iCs/>
        </w:rPr>
        <w:t xml:space="preserve"> </w:t>
      </w:r>
      <w:proofErr w:type="spellStart"/>
      <w:r w:rsidRPr="00390BC2">
        <w:rPr>
          <w:i/>
          <w:iCs/>
        </w:rPr>
        <w:t>ūkio</w:t>
      </w:r>
      <w:proofErr w:type="spellEnd"/>
      <w:r w:rsidRPr="00390BC2">
        <w:rPr>
          <w:i/>
          <w:iCs/>
        </w:rPr>
        <w:t xml:space="preserve"> </w:t>
      </w:r>
      <w:proofErr w:type="spellStart"/>
      <w:r w:rsidRPr="00390BC2">
        <w:rPr>
          <w:i/>
          <w:iCs/>
        </w:rPr>
        <w:t>subjektų</w:t>
      </w:r>
      <w:proofErr w:type="spellEnd"/>
      <w:r w:rsidRPr="00390BC2">
        <w:rPr>
          <w:i/>
          <w:iCs/>
        </w:rPr>
        <w:t xml:space="preserve"> </w:t>
      </w:r>
      <w:proofErr w:type="spellStart"/>
      <w:r w:rsidRPr="00390BC2">
        <w:rPr>
          <w:i/>
          <w:iCs/>
        </w:rPr>
        <w:t>pajėgumais</w:t>
      </w:r>
      <w:proofErr w:type="spellEnd"/>
      <w:r w:rsidRPr="00390BC2">
        <w:rPr>
          <w:i/>
          <w:iCs/>
        </w:rPr>
        <w:t xml:space="preserve"> </w:t>
      </w:r>
      <w:proofErr w:type="spellStart"/>
      <w:r w:rsidRPr="00390BC2">
        <w:rPr>
          <w:i/>
          <w:iCs/>
        </w:rPr>
        <w:t>pagal</w:t>
      </w:r>
      <w:proofErr w:type="spellEnd"/>
      <w:r w:rsidRPr="00390BC2">
        <w:rPr>
          <w:i/>
          <w:iCs/>
        </w:rPr>
        <w:t xml:space="preserve"> VPĮ 49 </w:t>
      </w:r>
      <w:proofErr w:type="spellStart"/>
      <w:r w:rsidRPr="00390BC2">
        <w:rPr>
          <w:i/>
          <w:iCs/>
        </w:rPr>
        <w:t>str</w:t>
      </w:r>
      <w:proofErr w:type="spellEnd"/>
      <w:r w:rsidRPr="00390BC2">
        <w:rPr>
          <w:i/>
          <w:iCs/>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D367D1" w:rsidRPr="00390BC2" w14:paraId="3AFA0ECB" w14:textId="77777777" w:rsidTr="007D33DF">
        <w:tc>
          <w:tcPr>
            <w:tcW w:w="486" w:type="dxa"/>
            <w:shd w:val="clear" w:color="auto" w:fill="DEEAF6"/>
          </w:tcPr>
          <w:p w14:paraId="4C2566D5" w14:textId="77777777" w:rsidR="00D367D1" w:rsidRPr="00390BC2" w:rsidRDefault="00D367D1" w:rsidP="007D33DF">
            <w:pPr>
              <w:rPr>
                <w:b/>
              </w:rPr>
            </w:pPr>
            <w:proofErr w:type="spellStart"/>
            <w:r w:rsidRPr="00390BC2">
              <w:rPr>
                <w:b/>
              </w:rPr>
              <w:t>Eil</w:t>
            </w:r>
            <w:proofErr w:type="spellEnd"/>
            <w:r w:rsidRPr="00390BC2">
              <w:rPr>
                <w:b/>
              </w:rPr>
              <w:t xml:space="preserve">. </w:t>
            </w:r>
            <w:proofErr w:type="spellStart"/>
            <w:r w:rsidRPr="00390BC2">
              <w:rPr>
                <w:b/>
              </w:rPr>
              <w:t>Nr</w:t>
            </w:r>
            <w:proofErr w:type="spellEnd"/>
            <w:r w:rsidRPr="00390BC2">
              <w:rPr>
                <w:b/>
              </w:rPr>
              <w:t>.</w:t>
            </w:r>
          </w:p>
        </w:tc>
        <w:tc>
          <w:tcPr>
            <w:tcW w:w="3478" w:type="dxa"/>
            <w:shd w:val="clear" w:color="auto" w:fill="DEEAF6"/>
          </w:tcPr>
          <w:p w14:paraId="51E6E619" w14:textId="77777777" w:rsidR="00D367D1" w:rsidRPr="00390BC2" w:rsidRDefault="00D367D1" w:rsidP="007D33DF">
            <w:pPr>
              <w:rPr>
                <w:b/>
              </w:rPr>
            </w:pPr>
            <w:proofErr w:type="spellStart"/>
            <w:r w:rsidRPr="00390BC2">
              <w:rPr>
                <w:b/>
              </w:rPr>
              <w:t>Ūkio</w:t>
            </w:r>
            <w:proofErr w:type="spellEnd"/>
            <w:r w:rsidRPr="00390BC2">
              <w:rPr>
                <w:b/>
              </w:rPr>
              <w:t xml:space="preserve"> </w:t>
            </w:r>
            <w:proofErr w:type="spellStart"/>
            <w:r w:rsidRPr="00390BC2">
              <w:rPr>
                <w:b/>
              </w:rPr>
              <w:t>subjekto</w:t>
            </w:r>
            <w:proofErr w:type="spellEnd"/>
            <w:r w:rsidRPr="00390BC2">
              <w:rPr>
                <w:b/>
              </w:rPr>
              <w:t xml:space="preserve"> </w:t>
            </w:r>
            <w:proofErr w:type="spellStart"/>
            <w:r w:rsidRPr="00390BC2">
              <w:rPr>
                <w:b/>
              </w:rPr>
              <w:t>pavadinimas</w:t>
            </w:r>
            <w:proofErr w:type="spellEnd"/>
            <w:r w:rsidRPr="00390BC2">
              <w:rPr>
                <w:b/>
              </w:rPr>
              <w:t xml:space="preserve">, </w:t>
            </w:r>
            <w:proofErr w:type="spellStart"/>
            <w:r w:rsidRPr="00390BC2">
              <w:rPr>
                <w:b/>
              </w:rPr>
              <w:t>juridinio</w:t>
            </w:r>
            <w:proofErr w:type="spellEnd"/>
            <w:r w:rsidRPr="00390BC2">
              <w:rPr>
                <w:b/>
              </w:rPr>
              <w:t xml:space="preserve"> </w:t>
            </w:r>
            <w:proofErr w:type="spellStart"/>
            <w:r w:rsidRPr="00390BC2">
              <w:rPr>
                <w:b/>
              </w:rPr>
              <w:t>asmens</w:t>
            </w:r>
            <w:proofErr w:type="spellEnd"/>
            <w:r w:rsidRPr="00390BC2">
              <w:rPr>
                <w:b/>
              </w:rPr>
              <w:t xml:space="preserve"> </w:t>
            </w:r>
            <w:proofErr w:type="spellStart"/>
            <w:r w:rsidRPr="00390BC2">
              <w:rPr>
                <w:b/>
              </w:rPr>
              <w:t>kodas</w:t>
            </w:r>
            <w:proofErr w:type="spellEnd"/>
            <w:r w:rsidRPr="00390BC2">
              <w:rPr>
                <w:b/>
              </w:rPr>
              <w:t xml:space="preserve">, </w:t>
            </w:r>
            <w:proofErr w:type="spellStart"/>
            <w:r w:rsidRPr="00390BC2">
              <w:rPr>
                <w:b/>
              </w:rPr>
              <w:t>adresas</w:t>
            </w:r>
            <w:proofErr w:type="spellEnd"/>
          </w:p>
        </w:tc>
        <w:tc>
          <w:tcPr>
            <w:tcW w:w="2268" w:type="dxa"/>
            <w:shd w:val="clear" w:color="auto" w:fill="DEEAF6"/>
          </w:tcPr>
          <w:p w14:paraId="22163C6D" w14:textId="77777777" w:rsidR="00D367D1" w:rsidRPr="00390BC2" w:rsidRDefault="00D367D1" w:rsidP="007D33DF">
            <w:pPr>
              <w:rPr>
                <w:b/>
              </w:rPr>
            </w:pPr>
            <w:proofErr w:type="spellStart"/>
            <w:r w:rsidRPr="00390BC2">
              <w:rPr>
                <w:b/>
              </w:rPr>
              <w:t>Nuoroda</w:t>
            </w:r>
            <w:proofErr w:type="spellEnd"/>
            <w:r w:rsidRPr="00390BC2">
              <w:rPr>
                <w:b/>
              </w:rPr>
              <w:t xml:space="preserve"> į </w:t>
            </w:r>
            <w:proofErr w:type="spellStart"/>
            <w:r w:rsidRPr="00390BC2">
              <w:rPr>
                <w:b/>
              </w:rPr>
              <w:t>skelbimo</w:t>
            </w:r>
            <w:proofErr w:type="spellEnd"/>
            <w:r w:rsidRPr="00390BC2">
              <w:rPr>
                <w:b/>
              </w:rPr>
              <w:t xml:space="preserve"> </w:t>
            </w:r>
            <w:proofErr w:type="spellStart"/>
            <w:r w:rsidRPr="00390BC2">
              <w:rPr>
                <w:b/>
              </w:rPr>
              <w:t>apie</w:t>
            </w:r>
            <w:proofErr w:type="spellEnd"/>
            <w:r w:rsidRPr="00390BC2">
              <w:rPr>
                <w:b/>
              </w:rPr>
              <w:t xml:space="preserve"> </w:t>
            </w:r>
            <w:proofErr w:type="spellStart"/>
            <w:r w:rsidRPr="00390BC2">
              <w:rPr>
                <w:b/>
              </w:rPr>
              <w:t>pirkimą</w:t>
            </w:r>
            <w:proofErr w:type="spellEnd"/>
            <w:r w:rsidRPr="00390BC2">
              <w:rPr>
                <w:b/>
              </w:rPr>
              <w:t xml:space="preserve"> </w:t>
            </w:r>
            <w:proofErr w:type="spellStart"/>
            <w:r w:rsidRPr="00390BC2">
              <w:rPr>
                <w:b/>
              </w:rPr>
              <w:t>punkto</w:t>
            </w:r>
            <w:proofErr w:type="spellEnd"/>
            <w:r w:rsidRPr="00390BC2">
              <w:rPr>
                <w:b/>
              </w:rPr>
              <w:t xml:space="preserve"> </w:t>
            </w:r>
            <w:proofErr w:type="spellStart"/>
            <w:r w:rsidRPr="00390BC2">
              <w:rPr>
                <w:b/>
              </w:rPr>
              <w:t>sąlygą</w:t>
            </w:r>
            <w:proofErr w:type="spellEnd"/>
            <w:r w:rsidRPr="00390BC2">
              <w:rPr>
                <w:b/>
              </w:rPr>
              <w:t xml:space="preserve">, </w:t>
            </w:r>
            <w:proofErr w:type="spellStart"/>
            <w:r w:rsidRPr="00390BC2">
              <w:rPr>
                <w:b/>
              </w:rPr>
              <w:t>kuriai</w:t>
            </w:r>
            <w:proofErr w:type="spellEnd"/>
            <w:r w:rsidRPr="00390BC2">
              <w:rPr>
                <w:b/>
              </w:rPr>
              <w:t xml:space="preserve"> </w:t>
            </w:r>
            <w:proofErr w:type="spellStart"/>
            <w:r w:rsidRPr="00390BC2">
              <w:rPr>
                <w:b/>
              </w:rPr>
              <w:t>atitikti</w:t>
            </w:r>
            <w:proofErr w:type="spellEnd"/>
            <w:r w:rsidRPr="00390BC2">
              <w:rPr>
                <w:b/>
              </w:rPr>
              <w:t xml:space="preserve"> </w:t>
            </w:r>
            <w:proofErr w:type="spellStart"/>
            <w:r w:rsidRPr="00390BC2">
              <w:rPr>
                <w:b/>
              </w:rPr>
              <w:t>remiamasi</w:t>
            </w:r>
            <w:proofErr w:type="spellEnd"/>
            <w:r w:rsidRPr="00390BC2">
              <w:rPr>
                <w:b/>
              </w:rPr>
              <w:t xml:space="preserve"> </w:t>
            </w:r>
            <w:proofErr w:type="spellStart"/>
            <w:r w:rsidRPr="00390BC2">
              <w:rPr>
                <w:b/>
              </w:rPr>
              <w:t>ūkio</w:t>
            </w:r>
            <w:proofErr w:type="spellEnd"/>
            <w:r w:rsidRPr="00390BC2">
              <w:rPr>
                <w:b/>
              </w:rPr>
              <w:t xml:space="preserve"> </w:t>
            </w:r>
            <w:proofErr w:type="spellStart"/>
            <w:r w:rsidRPr="00390BC2">
              <w:rPr>
                <w:b/>
              </w:rPr>
              <w:t>subjekto</w:t>
            </w:r>
            <w:proofErr w:type="spellEnd"/>
            <w:r w:rsidRPr="00390BC2">
              <w:rPr>
                <w:b/>
              </w:rPr>
              <w:t xml:space="preserve"> </w:t>
            </w:r>
            <w:proofErr w:type="spellStart"/>
            <w:r w:rsidRPr="00390BC2">
              <w:rPr>
                <w:b/>
              </w:rPr>
              <w:t>pajėgumais</w:t>
            </w:r>
            <w:proofErr w:type="spellEnd"/>
          </w:p>
        </w:tc>
        <w:tc>
          <w:tcPr>
            <w:tcW w:w="3686" w:type="dxa"/>
            <w:shd w:val="clear" w:color="auto" w:fill="DEEAF6"/>
          </w:tcPr>
          <w:p w14:paraId="4A18F84A" w14:textId="77777777" w:rsidR="00D367D1" w:rsidRPr="00390BC2" w:rsidRDefault="00D367D1" w:rsidP="007D33DF">
            <w:pPr>
              <w:rPr>
                <w:b/>
              </w:rPr>
            </w:pPr>
            <w:proofErr w:type="spellStart"/>
            <w:r w:rsidRPr="00390BC2">
              <w:rPr>
                <w:b/>
              </w:rPr>
              <w:t>Sutarties</w:t>
            </w:r>
            <w:proofErr w:type="spellEnd"/>
            <w:r w:rsidRPr="00390BC2">
              <w:rPr>
                <w:b/>
              </w:rPr>
              <w:t xml:space="preserve"> </w:t>
            </w:r>
            <w:proofErr w:type="spellStart"/>
            <w:r w:rsidRPr="00390BC2">
              <w:rPr>
                <w:b/>
              </w:rPr>
              <w:t>objekto</w:t>
            </w:r>
            <w:proofErr w:type="spellEnd"/>
            <w:r w:rsidRPr="00390BC2">
              <w:rPr>
                <w:b/>
              </w:rPr>
              <w:t xml:space="preserve"> </w:t>
            </w:r>
            <w:proofErr w:type="spellStart"/>
            <w:r w:rsidRPr="00390BC2">
              <w:rPr>
                <w:b/>
              </w:rPr>
              <w:t>dalies</w:t>
            </w:r>
            <w:proofErr w:type="spellEnd"/>
            <w:r w:rsidRPr="00390BC2">
              <w:rPr>
                <w:b/>
              </w:rPr>
              <w:t xml:space="preserve">, </w:t>
            </w:r>
            <w:proofErr w:type="spellStart"/>
            <w:r w:rsidRPr="00390BC2">
              <w:rPr>
                <w:b/>
              </w:rPr>
              <w:t>perduodamos</w:t>
            </w:r>
            <w:proofErr w:type="spellEnd"/>
            <w:r w:rsidRPr="00390BC2">
              <w:rPr>
                <w:b/>
              </w:rPr>
              <w:t xml:space="preserve"> </w:t>
            </w:r>
            <w:proofErr w:type="spellStart"/>
            <w:r w:rsidRPr="00390BC2">
              <w:rPr>
                <w:b/>
              </w:rPr>
              <w:t>vykdyti</w:t>
            </w:r>
            <w:proofErr w:type="spellEnd"/>
            <w:r w:rsidRPr="00390BC2">
              <w:rPr>
                <w:b/>
              </w:rPr>
              <w:t xml:space="preserve"> </w:t>
            </w:r>
            <w:proofErr w:type="spellStart"/>
            <w:r w:rsidRPr="00390BC2">
              <w:rPr>
                <w:b/>
              </w:rPr>
              <w:t>subtiekėjui</w:t>
            </w:r>
            <w:proofErr w:type="spellEnd"/>
            <w:r w:rsidRPr="00390BC2">
              <w:rPr>
                <w:b/>
              </w:rPr>
              <w:t xml:space="preserve">, </w:t>
            </w:r>
            <w:proofErr w:type="spellStart"/>
            <w:r w:rsidRPr="00390BC2">
              <w:rPr>
                <w:b/>
              </w:rPr>
              <w:t>aprašymas</w:t>
            </w:r>
            <w:proofErr w:type="spellEnd"/>
          </w:p>
        </w:tc>
      </w:tr>
      <w:tr w:rsidR="00D367D1" w:rsidRPr="00390BC2" w14:paraId="64570FB2" w14:textId="77777777" w:rsidTr="007D33DF">
        <w:tc>
          <w:tcPr>
            <w:tcW w:w="486" w:type="dxa"/>
          </w:tcPr>
          <w:p w14:paraId="26164868" w14:textId="77777777" w:rsidR="00D367D1" w:rsidRPr="00390BC2" w:rsidRDefault="00D367D1" w:rsidP="007D33DF">
            <w:pPr>
              <w:rPr>
                <w:bCs/>
              </w:rPr>
            </w:pPr>
            <w:r w:rsidRPr="00390BC2">
              <w:rPr>
                <w:bCs/>
              </w:rPr>
              <w:t>1.</w:t>
            </w:r>
          </w:p>
        </w:tc>
        <w:tc>
          <w:tcPr>
            <w:tcW w:w="3478" w:type="dxa"/>
          </w:tcPr>
          <w:p w14:paraId="3FE47C46" w14:textId="77777777" w:rsidR="00D367D1" w:rsidRPr="00390BC2" w:rsidRDefault="00D367D1" w:rsidP="007D33DF">
            <w:pPr>
              <w:rPr>
                <w:bCs/>
              </w:rPr>
            </w:pPr>
          </w:p>
        </w:tc>
        <w:tc>
          <w:tcPr>
            <w:tcW w:w="2268" w:type="dxa"/>
          </w:tcPr>
          <w:p w14:paraId="3B804FA3" w14:textId="77777777" w:rsidR="00D367D1" w:rsidRPr="00390BC2" w:rsidRDefault="00D367D1" w:rsidP="007D33DF">
            <w:pPr>
              <w:rPr>
                <w:bCs/>
              </w:rPr>
            </w:pPr>
          </w:p>
        </w:tc>
        <w:tc>
          <w:tcPr>
            <w:tcW w:w="3686" w:type="dxa"/>
          </w:tcPr>
          <w:p w14:paraId="447C019F" w14:textId="77777777" w:rsidR="00D367D1" w:rsidRPr="00390BC2" w:rsidRDefault="00D367D1" w:rsidP="007D33DF">
            <w:pPr>
              <w:rPr>
                <w:bCs/>
              </w:rPr>
            </w:pPr>
          </w:p>
        </w:tc>
      </w:tr>
      <w:tr w:rsidR="00D367D1" w:rsidRPr="00390BC2" w14:paraId="25D60D1B" w14:textId="77777777" w:rsidTr="007D33DF">
        <w:tc>
          <w:tcPr>
            <w:tcW w:w="486" w:type="dxa"/>
          </w:tcPr>
          <w:p w14:paraId="7B01FED2" w14:textId="77777777" w:rsidR="00D367D1" w:rsidRPr="00390BC2" w:rsidRDefault="00D367D1" w:rsidP="007D33DF">
            <w:pPr>
              <w:rPr>
                <w:bCs/>
              </w:rPr>
            </w:pPr>
            <w:r w:rsidRPr="00390BC2">
              <w:rPr>
                <w:bCs/>
              </w:rPr>
              <w:t>2.</w:t>
            </w:r>
          </w:p>
        </w:tc>
        <w:tc>
          <w:tcPr>
            <w:tcW w:w="3478" w:type="dxa"/>
          </w:tcPr>
          <w:p w14:paraId="1699B25B" w14:textId="77777777" w:rsidR="00D367D1" w:rsidRPr="00390BC2" w:rsidRDefault="00D367D1" w:rsidP="007D33DF">
            <w:pPr>
              <w:rPr>
                <w:bCs/>
              </w:rPr>
            </w:pPr>
          </w:p>
        </w:tc>
        <w:tc>
          <w:tcPr>
            <w:tcW w:w="2268" w:type="dxa"/>
          </w:tcPr>
          <w:p w14:paraId="215C0E79" w14:textId="77777777" w:rsidR="00D367D1" w:rsidRPr="00390BC2" w:rsidRDefault="00D367D1" w:rsidP="007D33DF">
            <w:pPr>
              <w:rPr>
                <w:bCs/>
              </w:rPr>
            </w:pPr>
          </w:p>
        </w:tc>
        <w:tc>
          <w:tcPr>
            <w:tcW w:w="3686" w:type="dxa"/>
          </w:tcPr>
          <w:p w14:paraId="63A40163" w14:textId="77777777" w:rsidR="00D367D1" w:rsidRPr="00390BC2" w:rsidRDefault="00D367D1" w:rsidP="007D33DF">
            <w:pPr>
              <w:rPr>
                <w:bCs/>
              </w:rPr>
            </w:pPr>
          </w:p>
        </w:tc>
      </w:tr>
    </w:tbl>
    <w:p w14:paraId="1FC18BFE" w14:textId="77777777" w:rsidR="00D367D1" w:rsidRPr="00390BC2" w:rsidRDefault="00D367D1" w:rsidP="00D367D1">
      <w:pPr>
        <w:rPr>
          <w:color w:val="000000"/>
        </w:rPr>
      </w:pPr>
    </w:p>
    <w:p w14:paraId="5F24582D" w14:textId="77777777" w:rsidR="00D367D1" w:rsidRPr="00390BC2" w:rsidRDefault="00D367D1" w:rsidP="00D367D1">
      <w:pPr>
        <w:rPr>
          <w:color w:val="000000"/>
        </w:rPr>
      </w:pPr>
    </w:p>
    <w:p w14:paraId="1057AC70" w14:textId="77777777" w:rsidR="00D367D1" w:rsidRPr="00390BC2" w:rsidRDefault="00D367D1" w:rsidP="00405064">
      <w:pPr>
        <w:pStyle w:val="Sraopastraipa"/>
        <w:numPr>
          <w:ilvl w:val="0"/>
          <w:numId w:val="3"/>
        </w:numPr>
        <w:tabs>
          <w:tab w:val="left" w:pos="567"/>
        </w:tabs>
        <w:ind w:left="0" w:firstLine="0"/>
        <w:jc w:val="center"/>
        <w:rPr>
          <w:b/>
          <w:bCs/>
          <w:color w:val="000000"/>
        </w:rPr>
      </w:pPr>
      <w:r w:rsidRPr="00390BC2">
        <w:rPr>
          <w:b/>
          <w:bCs/>
        </w:rPr>
        <w:t>INFORMACIJA APIE ŽINOMUS SUBTIEKĖJUS IR JIEMS PERDUODAMA VYKDYTI SUTARTIES DALIS</w:t>
      </w:r>
    </w:p>
    <w:p w14:paraId="0E7F025B" w14:textId="77777777" w:rsidR="00D367D1" w:rsidRPr="00390BC2" w:rsidRDefault="00D367D1" w:rsidP="00D367D1">
      <w:pPr>
        <w:pStyle w:val="Sraopastraipa"/>
        <w:ind w:left="567"/>
        <w:jc w:val="center"/>
        <w:rPr>
          <w:i/>
          <w:iCs/>
          <w:color w:val="000000"/>
        </w:rPr>
      </w:pPr>
      <w:r w:rsidRPr="00390BC2">
        <w:rPr>
          <w:i/>
          <w:iCs/>
          <w:color w:val="000000"/>
        </w:rPr>
        <w:t>(</w:t>
      </w:r>
      <w:proofErr w:type="spellStart"/>
      <w:r w:rsidRPr="00390BC2">
        <w:rPr>
          <w:i/>
          <w:iCs/>
          <w:color w:val="000000"/>
        </w:rPr>
        <w:t>pildoma</w:t>
      </w:r>
      <w:proofErr w:type="spellEnd"/>
      <w:r w:rsidRPr="00390BC2">
        <w:rPr>
          <w:i/>
          <w:iCs/>
          <w:color w:val="000000"/>
        </w:rPr>
        <w:t xml:space="preserve">, </w:t>
      </w:r>
      <w:proofErr w:type="spellStart"/>
      <w:r w:rsidRPr="00390BC2">
        <w:rPr>
          <w:i/>
          <w:iCs/>
          <w:color w:val="000000"/>
        </w:rPr>
        <w:t>jei</w:t>
      </w:r>
      <w:proofErr w:type="spellEnd"/>
      <w:r w:rsidRPr="00390BC2">
        <w:rPr>
          <w:i/>
          <w:iCs/>
          <w:color w:val="000000"/>
        </w:rPr>
        <w:t xml:space="preserve"> </w:t>
      </w:r>
      <w:proofErr w:type="spellStart"/>
      <w:r w:rsidRPr="00390BC2">
        <w:rPr>
          <w:i/>
          <w:iCs/>
          <w:color w:val="000000"/>
        </w:rPr>
        <w:t>tiekėjas</w:t>
      </w:r>
      <w:proofErr w:type="spellEnd"/>
      <w:r w:rsidRPr="00390BC2">
        <w:rPr>
          <w:i/>
          <w:iCs/>
          <w:color w:val="000000"/>
        </w:rPr>
        <w:t xml:space="preserve"> </w:t>
      </w:r>
      <w:proofErr w:type="spellStart"/>
      <w:r w:rsidRPr="00390BC2">
        <w:rPr>
          <w:i/>
          <w:iCs/>
          <w:color w:val="000000"/>
        </w:rPr>
        <w:t>pasitelkia</w:t>
      </w:r>
      <w:proofErr w:type="spellEnd"/>
      <w:r w:rsidRPr="00390BC2">
        <w:rPr>
          <w:i/>
          <w:iCs/>
          <w:color w:val="000000"/>
        </w:rPr>
        <w:t xml:space="preserve"> </w:t>
      </w:r>
      <w:proofErr w:type="spellStart"/>
      <w:r w:rsidRPr="00390BC2">
        <w:rPr>
          <w:i/>
          <w:iCs/>
          <w:color w:val="000000"/>
        </w:rPr>
        <w:t>subtiekėjus</w:t>
      </w:r>
      <w:proofErr w:type="spellEnd"/>
      <w:r w:rsidRPr="00390BC2">
        <w:rPr>
          <w:i/>
          <w:iCs/>
          <w:color w:val="000000"/>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D367D1" w:rsidRPr="00390BC2" w14:paraId="1B88392C" w14:textId="77777777" w:rsidTr="007D33DF">
        <w:tc>
          <w:tcPr>
            <w:tcW w:w="486" w:type="dxa"/>
            <w:shd w:val="clear" w:color="auto" w:fill="DEEAF6"/>
          </w:tcPr>
          <w:p w14:paraId="398A2358" w14:textId="77777777" w:rsidR="00D367D1" w:rsidRPr="00390BC2" w:rsidRDefault="00D367D1" w:rsidP="007D33DF">
            <w:pPr>
              <w:rPr>
                <w:b/>
              </w:rPr>
            </w:pPr>
            <w:proofErr w:type="spellStart"/>
            <w:r w:rsidRPr="00390BC2">
              <w:rPr>
                <w:b/>
              </w:rPr>
              <w:t>Eil</w:t>
            </w:r>
            <w:proofErr w:type="spellEnd"/>
            <w:r w:rsidRPr="00390BC2">
              <w:rPr>
                <w:b/>
              </w:rPr>
              <w:t xml:space="preserve">. </w:t>
            </w:r>
            <w:proofErr w:type="spellStart"/>
            <w:r w:rsidRPr="00390BC2">
              <w:rPr>
                <w:b/>
              </w:rPr>
              <w:t>Nr</w:t>
            </w:r>
            <w:proofErr w:type="spellEnd"/>
            <w:r w:rsidRPr="00390BC2">
              <w:rPr>
                <w:b/>
              </w:rPr>
              <w:t>.</w:t>
            </w:r>
          </w:p>
        </w:tc>
        <w:tc>
          <w:tcPr>
            <w:tcW w:w="4101" w:type="dxa"/>
            <w:shd w:val="clear" w:color="auto" w:fill="DEEAF6"/>
          </w:tcPr>
          <w:p w14:paraId="037AA8FC" w14:textId="77777777" w:rsidR="00D367D1" w:rsidRPr="00390BC2" w:rsidRDefault="00D367D1" w:rsidP="007D33DF">
            <w:pPr>
              <w:rPr>
                <w:b/>
              </w:rPr>
            </w:pPr>
            <w:proofErr w:type="spellStart"/>
            <w:r w:rsidRPr="00390BC2">
              <w:rPr>
                <w:b/>
              </w:rPr>
              <w:t>Subtiekėjo</w:t>
            </w:r>
            <w:proofErr w:type="spellEnd"/>
            <w:r w:rsidRPr="00390BC2">
              <w:rPr>
                <w:b/>
              </w:rPr>
              <w:t xml:space="preserve"> </w:t>
            </w:r>
            <w:proofErr w:type="spellStart"/>
            <w:r w:rsidRPr="00390BC2">
              <w:rPr>
                <w:b/>
              </w:rPr>
              <w:t>pavadinimas</w:t>
            </w:r>
            <w:proofErr w:type="spellEnd"/>
            <w:r w:rsidRPr="00390BC2">
              <w:rPr>
                <w:b/>
              </w:rPr>
              <w:t xml:space="preserve">, </w:t>
            </w:r>
            <w:proofErr w:type="spellStart"/>
            <w:r w:rsidRPr="00390BC2">
              <w:rPr>
                <w:b/>
              </w:rPr>
              <w:t>juridinio</w:t>
            </w:r>
            <w:proofErr w:type="spellEnd"/>
            <w:r w:rsidRPr="00390BC2">
              <w:rPr>
                <w:b/>
              </w:rPr>
              <w:t xml:space="preserve"> </w:t>
            </w:r>
            <w:proofErr w:type="spellStart"/>
            <w:r w:rsidRPr="00390BC2">
              <w:rPr>
                <w:b/>
              </w:rPr>
              <w:t>asmens</w:t>
            </w:r>
            <w:proofErr w:type="spellEnd"/>
            <w:r w:rsidRPr="00390BC2">
              <w:rPr>
                <w:b/>
              </w:rPr>
              <w:t xml:space="preserve"> </w:t>
            </w:r>
            <w:proofErr w:type="spellStart"/>
            <w:r w:rsidRPr="00390BC2">
              <w:rPr>
                <w:b/>
              </w:rPr>
              <w:t>kodas</w:t>
            </w:r>
            <w:proofErr w:type="spellEnd"/>
            <w:r w:rsidRPr="00390BC2">
              <w:rPr>
                <w:b/>
              </w:rPr>
              <w:t xml:space="preserve">, </w:t>
            </w:r>
            <w:proofErr w:type="spellStart"/>
            <w:r w:rsidRPr="00390BC2">
              <w:rPr>
                <w:b/>
              </w:rPr>
              <w:t>adresas</w:t>
            </w:r>
            <w:proofErr w:type="spellEnd"/>
          </w:p>
        </w:tc>
        <w:tc>
          <w:tcPr>
            <w:tcW w:w="5331" w:type="dxa"/>
            <w:shd w:val="clear" w:color="auto" w:fill="DEEAF6"/>
          </w:tcPr>
          <w:p w14:paraId="13B18000" w14:textId="77777777" w:rsidR="00D367D1" w:rsidRPr="00390BC2" w:rsidRDefault="00D367D1" w:rsidP="007D33DF">
            <w:pPr>
              <w:rPr>
                <w:b/>
              </w:rPr>
            </w:pPr>
            <w:proofErr w:type="spellStart"/>
            <w:r w:rsidRPr="00390BC2">
              <w:rPr>
                <w:b/>
              </w:rPr>
              <w:t>Sutarties</w:t>
            </w:r>
            <w:proofErr w:type="spellEnd"/>
            <w:r w:rsidRPr="00390BC2">
              <w:rPr>
                <w:b/>
              </w:rPr>
              <w:t xml:space="preserve"> </w:t>
            </w:r>
            <w:proofErr w:type="spellStart"/>
            <w:r w:rsidRPr="00390BC2">
              <w:rPr>
                <w:b/>
              </w:rPr>
              <w:t>objekto</w:t>
            </w:r>
            <w:proofErr w:type="spellEnd"/>
            <w:r w:rsidRPr="00390BC2">
              <w:rPr>
                <w:b/>
              </w:rPr>
              <w:t xml:space="preserve"> </w:t>
            </w:r>
            <w:proofErr w:type="spellStart"/>
            <w:r w:rsidRPr="00390BC2">
              <w:rPr>
                <w:b/>
              </w:rPr>
              <w:t>dalies</w:t>
            </w:r>
            <w:proofErr w:type="spellEnd"/>
            <w:r w:rsidRPr="00390BC2">
              <w:rPr>
                <w:b/>
              </w:rPr>
              <w:t xml:space="preserve">, </w:t>
            </w:r>
            <w:proofErr w:type="spellStart"/>
            <w:r w:rsidRPr="00390BC2">
              <w:rPr>
                <w:b/>
              </w:rPr>
              <w:t>perduodamos</w:t>
            </w:r>
            <w:proofErr w:type="spellEnd"/>
            <w:r w:rsidRPr="00390BC2">
              <w:rPr>
                <w:b/>
              </w:rPr>
              <w:t xml:space="preserve"> </w:t>
            </w:r>
            <w:proofErr w:type="spellStart"/>
            <w:r w:rsidRPr="00390BC2">
              <w:rPr>
                <w:b/>
              </w:rPr>
              <w:t>vykdyti</w:t>
            </w:r>
            <w:proofErr w:type="spellEnd"/>
            <w:r w:rsidRPr="00390BC2">
              <w:rPr>
                <w:b/>
              </w:rPr>
              <w:t xml:space="preserve"> </w:t>
            </w:r>
            <w:proofErr w:type="spellStart"/>
            <w:r w:rsidRPr="00390BC2">
              <w:rPr>
                <w:b/>
              </w:rPr>
              <w:t>subtiekėjui</w:t>
            </w:r>
            <w:proofErr w:type="spellEnd"/>
            <w:r w:rsidRPr="00390BC2">
              <w:rPr>
                <w:b/>
              </w:rPr>
              <w:t xml:space="preserve">, </w:t>
            </w:r>
            <w:proofErr w:type="spellStart"/>
            <w:r w:rsidRPr="00390BC2">
              <w:rPr>
                <w:b/>
              </w:rPr>
              <w:t>aprašymas</w:t>
            </w:r>
            <w:proofErr w:type="spellEnd"/>
          </w:p>
        </w:tc>
      </w:tr>
      <w:tr w:rsidR="00D367D1" w:rsidRPr="00390BC2" w14:paraId="7B3C5B57" w14:textId="77777777" w:rsidTr="007D33DF">
        <w:tc>
          <w:tcPr>
            <w:tcW w:w="486" w:type="dxa"/>
          </w:tcPr>
          <w:p w14:paraId="5406172A" w14:textId="77777777" w:rsidR="00D367D1" w:rsidRPr="00390BC2" w:rsidRDefault="00D367D1" w:rsidP="007D33DF">
            <w:pPr>
              <w:rPr>
                <w:bCs/>
              </w:rPr>
            </w:pPr>
            <w:r w:rsidRPr="00390BC2">
              <w:rPr>
                <w:bCs/>
              </w:rPr>
              <w:lastRenderedPageBreak/>
              <w:t>1.</w:t>
            </w:r>
          </w:p>
        </w:tc>
        <w:tc>
          <w:tcPr>
            <w:tcW w:w="4101" w:type="dxa"/>
          </w:tcPr>
          <w:p w14:paraId="08B3795B" w14:textId="77777777" w:rsidR="00D367D1" w:rsidRPr="00390BC2" w:rsidRDefault="00D367D1" w:rsidP="007D33DF">
            <w:pPr>
              <w:rPr>
                <w:bCs/>
              </w:rPr>
            </w:pPr>
          </w:p>
        </w:tc>
        <w:tc>
          <w:tcPr>
            <w:tcW w:w="5331" w:type="dxa"/>
          </w:tcPr>
          <w:p w14:paraId="68435C64" w14:textId="77777777" w:rsidR="00D367D1" w:rsidRPr="00390BC2" w:rsidRDefault="00D367D1" w:rsidP="007D33DF">
            <w:pPr>
              <w:rPr>
                <w:bCs/>
              </w:rPr>
            </w:pPr>
          </w:p>
        </w:tc>
      </w:tr>
      <w:tr w:rsidR="00D367D1" w:rsidRPr="00390BC2" w14:paraId="6DAD2091" w14:textId="77777777" w:rsidTr="007D33DF">
        <w:tc>
          <w:tcPr>
            <w:tcW w:w="486" w:type="dxa"/>
          </w:tcPr>
          <w:p w14:paraId="558911D7" w14:textId="77777777" w:rsidR="00D367D1" w:rsidRPr="00390BC2" w:rsidRDefault="00D367D1" w:rsidP="007D33DF">
            <w:pPr>
              <w:rPr>
                <w:bCs/>
              </w:rPr>
            </w:pPr>
            <w:r w:rsidRPr="00390BC2">
              <w:rPr>
                <w:bCs/>
              </w:rPr>
              <w:t>2.</w:t>
            </w:r>
          </w:p>
        </w:tc>
        <w:tc>
          <w:tcPr>
            <w:tcW w:w="4101" w:type="dxa"/>
          </w:tcPr>
          <w:p w14:paraId="067E3B0D" w14:textId="77777777" w:rsidR="00D367D1" w:rsidRPr="00390BC2" w:rsidRDefault="00D367D1" w:rsidP="007D33DF">
            <w:pPr>
              <w:rPr>
                <w:bCs/>
              </w:rPr>
            </w:pPr>
          </w:p>
        </w:tc>
        <w:tc>
          <w:tcPr>
            <w:tcW w:w="5331" w:type="dxa"/>
          </w:tcPr>
          <w:p w14:paraId="33AC2250" w14:textId="77777777" w:rsidR="00D367D1" w:rsidRPr="00390BC2" w:rsidRDefault="00D367D1" w:rsidP="007D33DF">
            <w:pPr>
              <w:rPr>
                <w:bCs/>
              </w:rPr>
            </w:pPr>
          </w:p>
        </w:tc>
      </w:tr>
    </w:tbl>
    <w:p w14:paraId="25C73BC9" w14:textId="77777777" w:rsidR="00D367D1" w:rsidRPr="00390BC2" w:rsidRDefault="00D367D1" w:rsidP="00D367D1"/>
    <w:p w14:paraId="674D5114" w14:textId="77777777" w:rsidR="00D367D1" w:rsidRPr="00390BC2" w:rsidRDefault="00D367D1" w:rsidP="00D367D1">
      <w:pPr>
        <w:rPr>
          <w:b/>
          <w:bCs/>
        </w:rPr>
      </w:pPr>
    </w:p>
    <w:p w14:paraId="1C2C5BE9" w14:textId="77777777" w:rsidR="00D367D1" w:rsidRPr="00390BC2" w:rsidRDefault="00D367D1" w:rsidP="00405064">
      <w:pPr>
        <w:pStyle w:val="Sraopastraipa"/>
        <w:numPr>
          <w:ilvl w:val="0"/>
          <w:numId w:val="4"/>
        </w:numPr>
        <w:ind w:left="0" w:firstLine="567"/>
        <w:jc w:val="center"/>
        <w:rPr>
          <w:b/>
          <w:bCs/>
        </w:rPr>
      </w:pPr>
      <w:r w:rsidRPr="00390BC2">
        <w:rPr>
          <w:b/>
          <w:bCs/>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179"/>
        <w:gridCol w:w="2450"/>
      </w:tblGrid>
      <w:tr w:rsidR="00D367D1" w:rsidRPr="00390BC2" w14:paraId="5705DA92" w14:textId="77777777" w:rsidTr="00722956">
        <w:tc>
          <w:tcPr>
            <w:tcW w:w="0" w:type="auto"/>
            <w:shd w:val="clear" w:color="auto" w:fill="DEEAF6"/>
            <w:vAlign w:val="center"/>
          </w:tcPr>
          <w:p w14:paraId="6CCEC5D8" w14:textId="77777777" w:rsidR="00D367D1" w:rsidRPr="00390BC2" w:rsidRDefault="00D367D1" w:rsidP="007D33DF">
            <w:pPr>
              <w:jc w:val="center"/>
              <w:rPr>
                <w:b/>
                <w:bCs/>
              </w:rPr>
            </w:pPr>
            <w:proofErr w:type="spellStart"/>
            <w:r w:rsidRPr="00390BC2">
              <w:rPr>
                <w:b/>
                <w:bCs/>
              </w:rPr>
              <w:t>Eil</w:t>
            </w:r>
            <w:proofErr w:type="spellEnd"/>
            <w:r w:rsidRPr="00390BC2">
              <w:rPr>
                <w:b/>
                <w:bCs/>
              </w:rPr>
              <w:t>.</w:t>
            </w:r>
          </w:p>
          <w:p w14:paraId="5388E541" w14:textId="77777777" w:rsidR="00D367D1" w:rsidRPr="00390BC2" w:rsidRDefault="00D367D1" w:rsidP="007D33DF">
            <w:pPr>
              <w:jc w:val="center"/>
              <w:rPr>
                <w:b/>
                <w:bCs/>
              </w:rPr>
            </w:pPr>
            <w:proofErr w:type="spellStart"/>
            <w:r w:rsidRPr="00390BC2">
              <w:rPr>
                <w:b/>
                <w:bCs/>
              </w:rPr>
              <w:t>Nr</w:t>
            </w:r>
            <w:proofErr w:type="spellEnd"/>
            <w:r w:rsidRPr="00390BC2">
              <w:rPr>
                <w:b/>
                <w:bCs/>
              </w:rPr>
              <w:t>.</w:t>
            </w:r>
          </w:p>
        </w:tc>
        <w:tc>
          <w:tcPr>
            <w:tcW w:w="3478" w:type="dxa"/>
            <w:shd w:val="clear" w:color="auto" w:fill="DEEAF6"/>
            <w:vAlign w:val="center"/>
          </w:tcPr>
          <w:p w14:paraId="45CFDD22" w14:textId="77777777" w:rsidR="00D367D1" w:rsidRPr="00390BC2" w:rsidRDefault="00D367D1" w:rsidP="007D33DF">
            <w:pPr>
              <w:jc w:val="center"/>
              <w:rPr>
                <w:b/>
                <w:bCs/>
              </w:rPr>
            </w:pPr>
            <w:proofErr w:type="spellStart"/>
            <w:r w:rsidRPr="00390BC2">
              <w:rPr>
                <w:b/>
                <w:bCs/>
              </w:rPr>
              <w:t>Dokumentas</w:t>
            </w:r>
            <w:proofErr w:type="spellEnd"/>
          </w:p>
        </w:tc>
        <w:tc>
          <w:tcPr>
            <w:tcW w:w="1030" w:type="dxa"/>
            <w:shd w:val="clear" w:color="auto" w:fill="DEEAF6"/>
            <w:vAlign w:val="center"/>
          </w:tcPr>
          <w:p w14:paraId="5263381E" w14:textId="77777777" w:rsidR="00D367D1" w:rsidRPr="00390BC2" w:rsidRDefault="00D367D1" w:rsidP="007D33DF">
            <w:pPr>
              <w:jc w:val="center"/>
              <w:rPr>
                <w:b/>
                <w:bCs/>
              </w:rPr>
            </w:pPr>
            <w:proofErr w:type="spellStart"/>
            <w:r w:rsidRPr="00390BC2">
              <w:rPr>
                <w:b/>
                <w:bCs/>
              </w:rPr>
              <w:t>Lapų</w:t>
            </w:r>
            <w:proofErr w:type="spellEnd"/>
            <w:r w:rsidRPr="00390BC2">
              <w:rPr>
                <w:b/>
                <w:bCs/>
              </w:rPr>
              <w:t xml:space="preserve"> </w:t>
            </w:r>
            <w:proofErr w:type="spellStart"/>
            <w:r w:rsidRPr="00390BC2">
              <w:rPr>
                <w:b/>
                <w:bCs/>
              </w:rPr>
              <w:t>skaičius</w:t>
            </w:r>
            <w:proofErr w:type="spellEnd"/>
          </w:p>
        </w:tc>
        <w:tc>
          <w:tcPr>
            <w:tcW w:w="0" w:type="auto"/>
            <w:shd w:val="clear" w:color="auto" w:fill="DEEAF6"/>
            <w:vAlign w:val="center"/>
          </w:tcPr>
          <w:p w14:paraId="436CBDC6" w14:textId="77777777" w:rsidR="00D367D1" w:rsidRPr="00390BC2" w:rsidRDefault="00D367D1" w:rsidP="007D33DF">
            <w:pPr>
              <w:jc w:val="center"/>
              <w:rPr>
                <w:b/>
                <w:bCs/>
              </w:rPr>
            </w:pPr>
            <w:proofErr w:type="spellStart"/>
            <w:r w:rsidRPr="00390BC2">
              <w:rPr>
                <w:b/>
                <w:bCs/>
              </w:rPr>
              <w:t>Ar</w:t>
            </w:r>
            <w:proofErr w:type="spellEnd"/>
            <w:r w:rsidRPr="00390BC2">
              <w:rPr>
                <w:b/>
                <w:bCs/>
              </w:rPr>
              <w:t xml:space="preserve"> </w:t>
            </w:r>
            <w:proofErr w:type="spellStart"/>
            <w:r w:rsidRPr="00390BC2">
              <w:rPr>
                <w:b/>
                <w:bCs/>
              </w:rPr>
              <w:t>dokumente</w:t>
            </w:r>
            <w:proofErr w:type="spellEnd"/>
            <w:r w:rsidRPr="00390BC2">
              <w:rPr>
                <w:b/>
                <w:bCs/>
              </w:rPr>
              <w:t xml:space="preserve"> </w:t>
            </w:r>
            <w:proofErr w:type="spellStart"/>
            <w:r w:rsidRPr="00390BC2">
              <w:rPr>
                <w:b/>
                <w:bCs/>
              </w:rPr>
              <w:t>yra</w:t>
            </w:r>
            <w:proofErr w:type="spellEnd"/>
            <w:r w:rsidRPr="00390BC2">
              <w:rPr>
                <w:b/>
                <w:bCs/>
              </w:rPr>
              <w:t xml:space="preserve"> </w:t>
            </w:r>
            <w:proofErr w:type="spellStart"/>
            <w:r w:rsidRPr="00390BC2">
              <w:rPr>
                <w:b/>
                <w:bCs/>
              </w:rPr>
              <w:t>konfidencialios</w:t>
            </w:r>
            <w:proofErr w:type="spellEnd"/>
            <w:r w:rsidRPr="00390BC2">
              <w:rPr>
                <w:b/>
                <w:bCs/>
              </w:rPr>
              <w:t xml:space="preserve"> </w:t>
            </w:r>
            <w:proofErr w:type="spellStart"/>
            <w:r w:rsidRPr="00390BC2">
              <w:rPr>
                <w:b/>
                <w:bCs/>
              </w:rPr>
              <w:t>informacijos</w:t>
            </w:r>
            <w:proofErr w:type="spellEnd"/>
            <w:r w:rsidRPr="00390BC2">
              <w:rPr>
                <w:b/>
                <w:bCs/>
              </w:rPr>
              <w:t>?</w:t>
            </w:r>
          </w:p>
          <w:p w14:paraId="3DB93DD4" w14:textId="77777777" w:rsidR="00D367D1" w:rsidRPr="00390BC2" w:rsidRDefault="00D367D1" w:rsidP="007D33DF">
            <w:pPr>
              <w:jc w:val="center"/>
              <w:rPr>
                <w:b/>
                <w:bCs/>
              </w:rPr>
            </w:pPr>
            <w:r w:rsidRPr="00390BC2">
              <w:rPr>
                <w:b/>
                <w:bCs/>
              </w:rPr>
              <w:t>(</w:t>
            </w:r>
            <w:proofErr w:type="spellStart"/>
            <w:r w:rsidRPr="00390BC2">
              <w:rPr>
                <w:b/>
                <w:bCs/>
              </w:rPr>
              <w:t>Taip</w:t>
            </w:r>
            <w:proofErr w:type="spellEnd"/>
            <w:r w:rsidRPr="00390BC2">
              <w:rPr>
                <w:b/>
                <w:bCs/>
              </w:rPr>
              <w:t xml:space="preserve"> / </w:t>
            </w:r>
            <w:proofErr w:type="spellStart"/>
            <w:r w:rsidRPr="00390BC2">
              <w:rPr>
                <w:b/>
                <w:bCs/>
              </w:rPr>
              <w:t>Ne</w:t>
            </w:r>
            <w:proofErr w:type="spellEnd"/>
            <w:r w:rsidRPr="00390BC2">
              <w:rPr>
                <w:b/>
                <w:bCs/>
              </w:rPr>
              <w:t>)</w:t>
            </w:r>
          </w:p>
        </w:tc>
        <w:tc>
          <w:tcPr>
            <w:tcW w:w="0" w:type="auto"/>
            <w:shd w:val="clear" w:color="auto" w:fill="DEEAF6"/>
            <w:vAlign w:val="center"/>
          </w:tcPr>
          <w:p w14:paraId="0685D33F" w14:textId="77777777" w:rsidR="00D367D1" w:rsidRPr="00390BC2" w:rsidRDefault="00D367D1" w:rsidP="007D33DF">
            <w:pPr>
              <w:jc w:val="center"/>
              <w:rPr>
                <w:b/>
                <w:bCs/>
              </w:rPr>
            </w:pPr>
            <w:proofErr w:type="spellStart"/>
            <w:r w:rsidRPr="00390BC2">
              <w:rPr>
                <w:b/>
                <w:bCs/>
              </w:rPr>
              <w:t>Paaiškinimas</w:t>
            </w:r>
            <w:proofErr w:type="spellEnd"/>
            <w:r w:rsidRPr="00390BC2">
              <w:rPr>
                <w:b/>
                <w:bCs/>
              </w:rPr>
              <w:t xml:space="preserve">, </w:t>
            </w:r>
            <w:proofErr w:type="spellStart"/>
            <w:r w:rsidRPr="00390BC2">
              <w:rPr>
                <w:b/>
                <w:bCs/>
              </w:rPr>
              <w:t>kokia</w:t>
            </w:r>
            <w:proofErr w:type="spellEnd"/>
            <w:r w:rsidRPr="00390BC2">
              <w:rPr>
                <w:b/>
                <w:bCs/>
              </w:rPr>
              <w:t xml:space="preserve"> </w:t>
            </w:r>
            <w:proofErr w:type="spellStart"/>
            <w:r w:rsidRPr="00390BC2">
              <w:rPr>
                <w:b/>
                <w:bCs/>
              </w:rPr>
              <w:t>konkreti</w:t>
            </w:r>
            <w:proofErr w:type="spellEnd"/>
            <w:r w:rsidRPr="00390BC2">
              <w:rPr>
                <w:b/>
                <w:bCs/>
              </w:rPr>
              <w:t xml:space="preserve"> </w:t>
            </w:r>
            <w:proofErr w:type="spellStart"/>
            <w:r w:rsidRPr="00390BC2">
              <w:rPr>
                <w:b/>
                <w:bCs/>
              </w:rPr>
              <w:t>informacija</w:t>
            </w:r>
            <w:proofErr w:type="spellEnd"/>
            <w:r w:rsidRPr="00390BC2">
              <w:rPr>
                <w:b/>
                <w:bCs/>
              </w:rPr>
              <w:t xml:space="preserve"> </w:t>
            </w:r>
            <w:proofErr w:type="spellStart"/>
            <w:r w:rsidRPr="00390BC2">
              <w:rPr>
                <w:b/>
                <w:bCs/>
              </w:rPr>
              <w:t>dokumente</w:t>
            </w:r>
            <w:proofErr w:type="spellEnd"/>
            <w:r w:rsidRPr="00390BC2">
              <w:rPr>
                <w:b/>
                <w:bCs/>
              </w:rPr>
              <w:t xml:space="preserve"> </w:t>
            </w:r>
            <w:proofErr w:type="spellStart"/>
            <w:r w:rsidRPr="00390BC2">
              <w:rPr>
                <w:b/>
                <w:bCs/>
              </w:rPr>
              <w:t>yra</w:t>
            </w:r>
            <w:proofErr w:type="spellEnd"/>
            <w:r w:rsidRPr="00390BC2">
              <w:rPr>
                <w:b/>
                <w:bCs/>
              </w:rPr>
              <w:t xml:space="preserve"> </w:t>
            </w:r>
            <w:proofErr w:type="spellStart"/>
            <w:r w:rsidRPr="00390BC2">
              <w:rPr>
                <w:b/>
                <w:bCs/>
              </w:rPr>
              <w:t>konfidenciali</w:t>
            </w:r>
            <w:proofErr w:type="spellEnd"/>
            <w:r w:rsidRPr="00390BC2">
              <w:rPr>
                <w:b/>
                <w:bCs/>
              </w:rPr>
              <w:t xml:space="preserve"> ir </w:t>
            </w:r>
            <w:proofErr w:type="spellStart"/>
            <w:r w:rsidRPr="00390BC2">
              <w:rPr>
                <w:b/>
                <w:bCs/>
              </w:rPr>
              <w:t>kodėl</w:t>
            </w:r>
            <w:proofErr w:type="spellEnd"/>
          </w:p>
        </w:tc>
      </w:tr>
      <w:tr w:rsidR="00D367D1" w:rsidRPr="00390BC2" w14:paraId="2BAB3D93" w14:textId="77777777" w:rsidTr="00722956">
        <w:tc>
          <w:tcPr>
            <w:tcW w:w="0" w:type="auto"/>
            <w:vAlign w:val="center"/>
          </w:tcPr>
          <w:p w14:paraId="169F0635" w14:textId="77777777" w:rsidR="00D367D1" w:rsidRPr="00390BC2" w:rsidRDefault="00D367D1" w:rsidP="007D33DF">
            <w:pPr>
              <w:rPr>
                <w:bCs/>
              </w:rPr>
            </w:pPr>
            <w:r w:rsidRPr="00390BC2">
              <w:rPr>
                <w:i/>
              </w:rPr>
              <w:t>1</w:t>
            </w:r>
          </w:p>
        </w:tc>
        <w:tc>
          <w:tcPr>
            <w:tcW w:w="3478" w:type="dxa"/>
            <w:vAlign w:val="center"/>
          </w:tcPr>
          <w:p w14:paraId="6DBDD9B2" w14:textId="77777777" w:rsidR="00D367D1" w:rsidRPr="00390BC2" w:rsidRDefault="00D367D1" w:rsidP="007D33DF">
            <w:pPr>
              <w:rPr>
                <w:bCs/>
              </w:rPr>
            </w:pPr>
            <w:r w:rsidRPr="00390BC2">
              <w:rPr>
                <w:i/>
                <w:iCs/>
              </w:rPr>
              <w:t>2</w:t>
            </w:r>
          </w:p>
        </w:tc>
        <w:tc>
          <w:tcPr>
            <w:tcW w:w="1030" w:type="dxa"/>
          </w:tcPr>
          <w:p w14:paraId="27557594" w14:textId="77777777" w:rsidR="00D367D1" w:rsidRPr="00390BC2" w:rsidRDefault="00D367D1" w:rsidP="007D33DF">
            <w:pPr>
              <w:rPr>
                <w:i/>
              </w:rPr>
            </w:pPr>
            <w:r w:rsidRPr="00390BC2">
              <w:rPr>
                <w:i/>
              </w:rPr>
              <w:t>3</w:t>
            </w:r>
          </w:p>
        </w:tc>
        <w:tc>
          <w:tcPr>
            <w:tcW w:w="0" w:type="auto"/>
            <w:vAlign w:val="center"/>
          </w:tcPr>
          <w:p w14:paraId="148C889C" w14:textId="77777777" w:rsidR="00D367D1" w:rsidRPr="00390BC2" w:rsidRDefault="00D367D1" w:rsidP="007D33DF">
            <w:pPr>
              <w:rPr>
                <w:bCs/>
                <w:i/>
                <w:iCs/>
              </w:rPr>
            </w:pPr>
            <w:r w:rsidRPr="00390BC2">
              <w:rPr>
                <w:bCs/>
                <w:i/>
                <w:iCs/>
              </w:rPr>
              <w:t>4</w:t>
            </w:r>
          </w:p>
        </w:tc>
        <w:tc>
          <w:tcPr>
            <w:tcW w:w="0" w:type="auto"/>
            <w:vAlign w:val="center"/>
          </w:tcPr>
          <w:p w14:paraId="6E6173FA" w14:textId="77777777" w:rsidR="00D367D1" w:rsidRPr="00390BC2" w:rsidRDefault="00D367D1" w:rsidP="007D33DF">
            <w:pPr>
              <w:rPr>
                <w:bCs/>
              </w:rPr>
            </w:pPr>
            <w:r w:rsidRPr="00390BC2">
              <w:rPr>
                <w:i/>
              </w:rPr>
              <w:t>5</w:t>
            </w:r>
          </w:p>
        </w:tc>
      </w:tr>
      <w:tr w:rsidR="00D367D1" w:rsidRPr="00390BC2" w14:paraId="78F8B8CF" w14:textId="77777777" w:rsidTr="00722956">
        <w:tc>
          <w:tcPr>
            <w:tcW w:w="0" w:type="auto"/>
          </w:tcPr>
          <w:p w14:paraId="6365FEB3" w14:textId="77777777" w:rsidR="00D367D1" w:rsidRPr="00390BC2" w:rsidRDefault="00D367D1" w:rsidP="007D33DF">
            <w:r w:rsidRPr="00390BC2">
              <w:t>1.</w:t>
            </w:r>
          </w:p>
        </w:tc>
        <w:tc>
          <w:tcPr>
            <w:tcW w:w="3478" w:type="dxa"/>
          </w:tcPr>
          <w:p w14:paraId="5AE9121C" w14:textId="77777777" w:rsidR="00D367D1" w:rsidRPr="00390BC2" w:rsidRDefault="00D367D1" w:rsidP="007D33DF">
            <w:proofErr w:type="spellStart"/>
            <w:r w:rsidRPr="00390BC2">
              <w:t>Jungtinės</w:t>
            </w:r>
            <w:proofErr w:type="spellEnd"/>
            <w:r w:rsidRPr="00390BC2">
              <w:t xml:space="preserve"> </w:t>
            </w:r>
            <w:proofErr w:type="spellStart"/>
            <w:r w:rsidRPr="00390BC2">
              <w:t>veiklos</w:t>
            </w:r>
            <w:proofErr w:type="spellEnd"/>
            <w:r w:rsidRPr="00390BC2">
              <w:t xml:space="preserve"> </w:t>
            </w:r>
            <w:proofErr w:type="spellStart"/>
            <w:r w:rsidRPr="00390BC2">
              <w:t>sutarties</w:t>
            </w:r>
            <w:proofErr w:type="spellEnd"/>
            <w:r w:rsidRPr="00390BC2">
              <w:t xml:space="preserve"> </w:t>
            </w:r>
            <w:proofErr w:type="spellStart"/>
            <w:r w:rsidRPr="00390BC2">
              <w:t>kopija</w:t>
            </w:r>
            <w:proofErr w:type="spellEnd"/>
            <w:r w:rsidRPr="00390BC2">
              <w:t xml:space="preserve"> (</w:t>
            </w:r>
            <w:proofErr w:type="spellStart"/>
            <w:r w:rsidRPr="00390BC2">
              <w:t>jei</w:t>
            </w:r>
            <w:proofErr w:type="spellEnd"/>
            <w:r w:rsidRPr="00390BC2">
              <w:t xml:space="preserve"> </w:t>
            </w:r>
            <w:proofErr w:type="spellStart"/>
            <w:r w:rsidRPr="00390BC2">
              <w:t>teikiama</w:t>
            </w:r>
            <w:proofErr w:type="spellEnd"/>
            <w:r w:rsidRPr="00390BC2">
              <w:t>)</w:t>
            </w:r>
          </w:p>
        </w:tc>
        <w:tc>
          <w:tcPr>
            <w:tcW w:w="1030" w:type="dxa"/>
          </w:tcPr>
          <w:p w14:paraId="3A68AA64" w14:textId="77777777" w:rsidR="00D367D1" w:rsidRPr="00390BC2" w:rsidRDefault="00D367D1" w:rsidP="007D33DF"/>
        </w:tc>
        <w:tc>
          <w:tcPr>
            <w:tcW w:w="0" w:type="auto"/>
            <w:vAlign w:val="center"/>
          </w:tcPr>
          <w:p w14:paraId="5C5D9F95" w14:textId="77777777" w:rsidR="00D367D1" w:rsidRPr="00390BC2" w:rsidRDefault="00D367D1" w:rsidP="007D33DF"/>
        </w:tc>
        <w:tc>
          <w:tcPr>
            <w:tcW w:w="0" w:type="auto"/>
            <w:vAlign w:val="center"/>
          </w:tcPr>
          <w:p w14:paraId="0EC00E7E" w14:textId="77777777" w:rsidR="00D367D1" w:rsidRPr="00390BC2" w:rsidRDefault="00D367D1" w:rsidP="007D33DF"/>
        </w:tc>
      </w:tr>
      <w:tr w:rsidR="00D367D1" w:rsidRPr="00390BC2" w14:paraId="0F1E84C5" w14:textId="77777777" w:rsidTr="00722956">
        <w:tc>
          <w:tcPr>
            <w:tcW w:w="0" w:type="auto"/>
          </w:tcPr>
          <w:p w14:paraId="78D6D083" w14:textId="77777777" w:rsidR="00D367D1" w:rsidRPr="00390BC2" w:rsidRDefault="00D367D1" w:rsidP="007D33DF">
            <w:r w:rsidRPr="00390BC2">
              <w:t>2.</w:t>
            </w:r>
          </w:p>
        </w:tc>
        <w:tc>
          <w:tcPr>
            <w:tcW w:w="3478" w:type="dxa"/>
          </w:tcPr>
          <w:p w14:paraId="640A2068" w14:textId="77777777" w:rsidR="00D367D1" w:rsidRPr="00390BC2" w:rsidRDefault="00D367D1" w:rsidP="007D33DF">
            <w:proofErr w:type="spellStart"/>
            <w:r w:rsidRPr="00390BC2">
              <w:t>Įgaliojimas</w:t>
            </w:r>
            <w:proofErr w:type="spellEnd"/>
            <w:r w:rsidRPr="00390BC2">
              <w:t xml:space="preserve"> </w:t>
            </w:r>
            <w:proofErr w:type="spellStart"/>
            <w:r w:rsidRPr="00390BC2">
              <w:t>arba</w:t>
            </w:r>
            <w:proofErr w:type="spellEnd"/>
            <w:r w:rsidRPr="00390BC2">
              <w:t xml:space="preserve"> </w:t>
            </w:r>
            <w:proofErr w:type="spellStart"/>
            <w:r w:rsidRPr="00390BC2">
              <w:t>kitas</w:t>
            </w:r>
            <w:proofErr w:type="spellEnd"/>
            <w:r w:rsidRPr="00390BC2">
              <w:t xml:space="preserve"> </w:t>
            </w:r>
            <w:proofErr w:type="spellStart"/>
            <w:r w:rsidRPr="00390BC2">
              <w:t>dokumentas</w:t>
            </w:r>
            <w:proofErr w:type="spellEnd"/>
            <w:r w:rsidRPr="00390BC2">
              <w:rPr>
                <w:vertAlign w:val="superscript"/>
              </w:rPr>
              <w:t xml:space="preserve"> </w:t>
            </w:r>
            <w:r w:rsidRPr="00390BC2">
              <w:t>(</w:t>
            </w:r>
            <w:proofErr w:type="spellStart"/>
            <w:r w:rsidRPr="00390BC2">
              <w:t>jei</w:t>
            </w:r>
            <w:proofErr w:type="spellEnd"/>
            <w:r w:rsidRPr="00390BC2">
              <w:t xml:space="preserve"> </w:t>
            </w:r>
            <w:proofErr w:type="spellStart"/>
            <w:r w:rsidRPr="00390BC2">
              <w:t>teikiama</w:t>
            </w:r>
            <w:proofErr w:type="spellEnd"/>
            <w:r w:rsidRPr="00390BC2">
              <w:t>)</w:t>
            </w:r>
          </w:p>
        </w:tc>
        <w:tc>
          <w:tcPr>
            <w:tcW w:w="1030" w:type="dxa"/>
          </w:tcPr>
          <w:p w14:paraId="738A287E" w14:textId="77777777" w:rsidR="00D367D1" w:rsidRPr="00390BC2" w:rsidRDefault="00D367D1" w:rsidP="007D33DF"/>
        </w:tc>
        <w:tc>
          <w:tcPr>
            <w:tcW w:w="0" w:type="auto"/>
          </w:tcPr>
          <w:p w14:paraId="16406D80" w14:textId="77777777" w:rsidR="00D367D1" w:rsidRPr="00390BC2" w:rsidRDefault="00D367D1" w:rsidP="007D33DF"/>
        </w:tc>
        <w:tc>
          <w:tcPr>
            <w:tcW w:w="0" w:type="auto"/>
          </w:tcPr>
          <w:p w14:paraId="40B58790" w14:textId="77777777" w:rsidR="00D367D1" w:rsidRPr="00390BC2" w:rsidRDefault="00D367D1" w:rsidP="007D33DF"/>
        </w:tc>
      </w:tr>
      <w:tr w:rsidR="00D367D1" w:rsidRPr="00390BC2" w14:paraId="730FE4FE" w14:textId="77777777" w:rsidTr="00722956">
        <w:tc>
          <w:tcPr>
            <w:tcW w:w="0" w:type="auto"/>
          </w:tcPr>
          <w:p w14:paraId="20D82ACC" w14:textId="77777777" w:rsidR="00D367D1" w:rsidRPr="00390BC2" w:rsidRDefault="00D367D1" w:rsidP="007D33DF">
            <w:pPr>
              <w:rPr>
                <w:bCs/>
              </w:rPr>
            </w:pPr>
            <w:r w:rsidRPr="00390BC2">
              <w:rPr>
                <w:bCs/>
              </w:rPr>
              <w:t>3.</w:t>
            </w:r>
          </w:p>
        </w:tc>
        <w:tc>
          <w:tcPr>
            <w:tcW w:w="3478" w:type="dxa"/>
          </w:tcPr>
          <w:p w14:paraId="1FEE948D" w14:textId="77777777" w:rsidR="00D367D1" w:rsidRPr="00390BC2" w:rsidRDefault="00D367D1" w:rsidP="007D33DF">
            <w:proofErr w:type="spellStart"/>
            <w:r w:rsidRPr="00390BC2">
              <w:rPr>
                <w:bCs/>
              </w:rPr>
              <w:t>Įrodymai</w:t>
            </w:r>
            <w:proofErr w:type="spellEnd"/>
            <w:r w:rsidRPr="00390BC2">
              <w:rPr>
                <w:bCs/>
              </w:rPr>
              <w:t xml:space="preserve">, </w:t>
            </w:r>
            <w:proofErr w:type="spellStart"/>
            <w:r w:rsidRPr="00390BC2">
              <w:rPr>
                <w:bCs/>
              </w:rPr>
              <w:t>kad</w:t>
            </w:r>
            <w:proofErr w:type="spellEnd"/>
            <w:r w:rsidRPr="00390BC2">
              <w:rPr>
                <w:bCs/>
              </w:rPr>
              <w:t xml:space="preserve"> </w:t>
            </w:r>
            <w:proofErr w:type="spellStart"/>
            <w:r w:rsidRPr="00390BC2">
              <w:rPr>
                <w:bCs/>
              </w:rPr>
              <w:t>ūkio</w:t>
            </w:r>
            <w:proofErr w:type="spellEnd"/>
            <w:r w:rsidRPr="00390BC2">
              <w:rPr>
                <w:bCs/>
              </w:rPr>
              <w:t xml:space="preserve"> </w:t>
            </w:r>
            <w:proofErr w:type="spellStart"/>
            <w:r w:rsidRPr="00390BC2">
              <w:rPr>
                <w:bCs/>
              </w:rPr>
              <w:t>subjektų</w:t>
            </w:r>
            <w:proofErr w:type="spellEnd"/>
            <w:r w:rsidRPr="00390BC2">
              <w:rPr>
                <w:bCs/>
              </w:rPr>
              <w:t xml:space="preserve"> </w:t>
            </w:r>
            <w:proofErr w:type="spellStart"/>
            <w:r w:rsidRPr="00390BC2">
              <w:rPr>
                <w:bCs/>
              </w:rPr>
              <w:t>pajėgumai</w:t>
            </w:r>
            <w:proofErr w:type="spellEnd"/>
            <w:r w:rsidRPr="00390BC2">
              <w:rPr>
                <w:bCs/>
              </w:rPr>
              <w:t xml:space="preserve"> </w:t>
            </w:r>
            <w:proofErr w:type="spellStart"/>
            <w:r w:rsidRPr="00390BC2">
              <w:rPr>
                <w:bCs/>
              </w:rPr>
              <w:t>bus</w:t>
            </w:r>
            <w:proofErr w:type="spellEnd"/>
            <w:r w:rsidRPr="00390BC2">
              <w:rPr>
                <w:bCs/>
              </w:rPr>
              <w:t xml:space="preserve"> </w:t>
            </w:r>
            <w:proofErr w:type="spellStart"/>
            <w:r w:rsidRPr="00390BC2">
              <w:rPr>
                <w:bCs/>
              </w:rPr>
              <w:t>prieinami</w:t>
            </w:r>
            <w:proofErr w:type="spellEnd"/>
            <w:r w:rsidRPr="00390BC2">
              <w:rPr>
                <w:bCs/>
              </w:rPr>
              <w:t xml:space="preserve"> </w:t>
            </w:r>
            <w:proofErr w:type="spellStart"/>
            <w:r w:rsidRPr="00390BC2">
              <w:rPr>
                <w:bCs/>
              </w:rPr>
              <w:t>per</w:t>
            </w:r>
            <w:proofErr w:type="spellEnd"/>
            <w:r w:rsidRPr="00390BC2">
              <w:rPr>
                <w:bCs/>
              </w:rPr>
              <w:t xml:space="preserve"> </w:t>
            </w:r>
            <w:proofErr w:type="spellStart"/>
            <w:r w:rsidRPr="00390BC2">
              <w:rPr>
                <w:bCs/>
              </w:rPr>
              <w:t>visą</w:t>
            </w:r>
            <w:proofErr w:type="spellEnd"/>
            <w:r w:rsidRPr="00390BC2">
              <w:rPr>
                <w:bCs/>
              </w:rPr>
              <w:t xml:space="preserve"> </w:t>
            </w:r>
            <w:proofErr w:type="spellStart"/>
            <w:r w:rsidRPr="00390BC2">
              <w:rPr>
                <w:bCs/>
              </w:rPr>
              <w:t>sutartinių</w:t>
            </w:r>
            <w:proofErr w:type="spellEnd"/>
            <w:r w:rsidRPr="00390BC2">
              <w:rPr>
                <w:bCs/>
              </w:rPr>
              <w:t xml:space="preserve"> </w:t>
            </w:r>
            <w:proofErr w:type="spellStart"/>
            <w:r w:rsidRPr="00390BC2">
              <w:rPr>
                <w:bCs/>
              </w:rPr>
              <w:t>įsipareigojimų</w:t>
            </w:r>
            <w:proofErr w:type="spellEnd"/>
            <w:r w:rsidRPr="00390BC2">
              <w:rPr>
                <w:bCs/>
              </w:rPr>
              <w:t xml:space="preserve"> </w:t>
            </w:r>
            <w:proofErr w:type="spellStart"/>
            <w:r w:rsidRPr="00390BC2">
              <w:rPr>
                <w:bCs/>
              </w:rPr>
              <w:t>vykdymo</w:t>
            </w:r>
            <w:proofErr w:type="spellEnd"/>
            <w:r w:rsidRPr="00390BC2">
              <w:rPr>
                <w:bCs/>
              </w:rPr>
              <w:t xml:space="preserve"> </w:t>
            </w:r>
            <w:proofErr w:type="spellStart"/>
            <w:r w:rsidRPr="00390BC2">
              <w:rPr>
                <w:bCs/>
              </w:rPr>
              <w:t>laikotarpį</w:t>
            </w:r>
            <w:proofErr w:type="spellEnd"/>
            <w:r w:rsidRPr="00390BC2">
              <w:rPr>
                <w:bCs/>
              </w:rPr>
              <w:t xml:space="preserve"> </w:t>
            </w:r>
            <w:r w:rsidRPr="00390BC2">
              <w:t>(</w:t>
            </w:r>
            <w:proofErr w:type="spellStart"/>
            <w:r w:rsidRPr="00390BC2">
              <w:t>jei</w:t>
            </w:r>
            <w:proofErr w:type="spellEnd"/>
            <w:r w:rsidRPr="00390BC2">
              <w:t xml:space="preserve"> </w:t>
            </w:r>
            <w:proofErr w:type="spellStart"/>
            <w:r w:rsidRPr="00390BC2">
              <w:t>teikiama</w:t>
            </w:r>
            <w:proofErr w:type="spellEnd"/>
            <w:r w:rsidRPr="00390BC2">
              <w:t>)</w:t>
            </w:r>
          </w:p>
        </w:tc>
        <w:tc>
          <w:tcPr>
            <w:tcW w:w="1030" w:type="dxa"/>
          </w:tcPr>
          <w:p w14:paraId="1EC5A0CB" w14:textId="77777777" w:rsidR="00D367D1" w:rsidRPr="00390BC2" w:rsidRDefault="00D367D1" w:rsidP="007D33DF"/>
        </w:tc>
        <w:tc>
          <w:tcPr>
            <w:tcW w:w="0" w:type="auto"/>
          </w:tcPr>
          <w:p w14:paraId="1EB64EBC" w14:textId="77777777" w:rsidR="00D367D1" w:rsidRPr="00390BC2" w:rsidRDefault="00D367D1" w:rsidP="007D33DF"/>
        </w:tc>
        <w:tc>
          <w:tcPr>
            <w:tcW w:w="0" w:type="auto"/>
          </w:tcPr>
          <w:p w14:paraId="52F7449C" w14:textId="77777777" w:rsidR="00D367D1" w:rsidRPr="00390BC2" w:rsidRDefault="00D367D1" w:rsidP="007D33DF"/>
        </w:tc>
      </w:tr>
      <w:tr w:rsidR="00D367D1" w:rsidRPr="00390BC2" w14:paraId="260B3282" w14:textId="77777777" w:rsidTr="00722956">
        <w:tc>
          <w:tcPr>
            <w:tcW w:w="0" w:type="auto"/>
          </w:tcPr>
          <w:p w14:paraId="7CF8A4D2" w14:textId="526D0898" w:rsidR="00D367D1" w:rsidRPr="00390BC2" w:rsidRDefault="00D81632" w:rsidP="007D33DF">
            <w:pPr>
              <w:rPr>
                <w:bCs/>
              </w:rPr>
            </w:pPr>
            <w:r>
              <w:rPr>
                <w:bCs/>
                <w:lang w:val="lt-LT"/>
              </w:rPr>
              <w:t>4</w:t>
            </w:r>
            <w:r w:rsidR="00D367D1" w:rsidRPr="00390BC2">
              <w:rPr>
                <w:bCs/>
              </w:rPr>
              <w:t>.</w:t>
            </w:r>
          </w:p>
        </w:tc>
        <w:tc>
          <w:tcPr>
            <w:tcW w:w="3478" w:type="dxa"/>
          </w:tcPr>
          <w:p w14:paraId="69D80CA4" w14:textId="77777777" w:rsidR="00D367D1" w:rsidRPr="00390BC2" w:rsidRDefault="00D367D1" w:rsidP="007D33DF">
            <w:pPr>
              <w:rPr>
                <w:bCs/>
              </w:rPr>
            </w:pPr>
            <w:proofErr w:type="spellStart"/>
            <w:r w:rsidRPr="00390BC2">
              <w:rPr>
                <w:bCs/>
              </w:rPr>
              <w:t>Jei</w:t>
            </w:r>
            <w:proofErr w:type="spellEnd"/>
            <w:r w:rsidRPr="00390BC2">
              <w:rPr>
                <w:bCs/>
              </w:rPr>
              <w:t xml:space="preserve"> </w:t>
            </w:r>
            <w:proofErr w:type="spellStart"/>
            <w:r w:rsidRPr="00390BC2">
              <w:rPr>
                <w:bCs/>
              </w:rPr>
              <w:t>tiekėjas</w:t>
            </w:r>
            <w:proofErr w:type="spellEnd"/>
            <w:r w:rsidRPr="00390BC2">
              <w:rPr>
                <w:bCs/>
              </w:rPr>
              <w:t xml:space="preserve"> </w:t>
            </w:r>
            <w:proofErr w:type="spellStart"/>
            <w:r w:rsidRPr="00390BC2">
              <w:rPr>
                <w:bCs/>
              </w:rPr>
              <w:t>pasitelkia</w:t>
            </w:r>
            <w:proofErr w:type="spellEnd"/>
            <w:r w:rsidRPr="00390BC2">
              <w:rPr>
                <w:bCs/>
              </w:rPr>
              <w:t xml:space="preserve"> </w:t>
            </w:r>
            <w:proofErr w:type="spellStart"/>
            <w:r w:rsidRPr="00390BC2">
              <w:rPr>
                <w:bCs/>
              </w:rPr>
              <w:t>ūkio</w:t>
            </w:r>
            <w:proofErr w:type="spellEnd"/>
            <w:r w:rsidRPr="00390BC2">
              <w:rPr>
                <w:bCs/>
              </w:rPr>
              <w:t xml:space="preserve"> </w:t>
            </w:r>
            <w:proofErr w:type="spellStart"/>
            <w:r w:rsidRPr="00390BC2">
              <w:rPr>
                <w:bCs/>
              </w:rPr>
              <w:t>subjektus</w:t>
            </w:r>
            <w:proofErr w:type="spellEnd"/>
            <w:r w:rsidRPr="00390BC2">
              <w:rPr>
                <w:bCs/>
              </w:rPr>
              <w:t xml:space="preserve"> – </w:t>
            </w:r>
            <w:proofErr w:type="spellStart"/>
            <w:r w:rsidRPr="00390BC2">
              <w:rPr>
                <w:bCs/>
              </w:rPr>
              <w:t>įrodymai</w:t>
            </w:r>
            <w:proofErr w:type="spellEnd"/>
            <w:r w:rsidRPr="00390BC2">
              <w:rPr>
                <w:bCs/>
              </w:rPr>
              <w:t xml:space="preserve">, </w:t>
            </w:r>
            <w:proofErr w:type="spellStart"/>
            <w:r w:rsidRPr="00390BC2">
              <w:rPr>
                <w:bCs/>
              </w:rPr>
              <w:t>kad</w:t>
            </w:r>
            <w:proofErr w:type="spellEnd"/>
            <w:r w:rsidRPr="00390BC2">
              <w:rPr>
                <w:bCs/>
              </w:rPr>
              <w:t xml:space="preserve"> </w:t>
            </w:r>
            <w:proofErr w:type="spellStart"/>
            <w:r w:rsidRPr="00390BC2">
              <w:rPr>
                <w:bCs/>
              </w:rPr>
              <w:t>šie</w:t>
            </w:r>
            <w:proofErr w:type="spellEnd"/>
            <w:r w:rsidRPr="00390BC2">
              <w:rPr>
                <w:bCs/>
              </w:rPr>
              <w:t xml:space="preserve"> </w:t>
            </w:r>
            <w:proofErr w:type="spellStart"/>
            <w:r w:rsidRPr="00390BC2">
              <w:rPr>
                <w:bCs/>
              </w:rPr>
              <w:t>ištekliai</w:t>
            </w:r>
            <w:proofErr w:type="spellEnd"/>
            <w:r w:rsidRPr="00390BC2">
              <w:rPr>
                <w:bCs/>
              </w:rPr>
              <w:t xml:space="preserve"> </w:t>
            </w:r>
            <w:proofErr w:type="spellStart"/>
            <w:r w:rsidRPr="00390BC2">
              <w:rPr>
                <w:bCs/>
              </w:rPr>
              <w:t>bus</w:t>
            </w:r>
            <w:proofErr w:type="spellEnd"/>
            <w:r w:rsidRPr="00390BC2">
              <w:rPr>
                <w:bCs/>
              </w:rPr>
              <w:t xml:space="preserve"> </w:t>
            </w:r>
            <w:proofErr w:type="spellStart"/>
            <w:r w:rsidRPr="00390BC2">
              <w:rPr>
                <w:bCs/>
              </w:rPr>
              <w:t>prieinami</w:t>
            </w:r>
            <w:proofErr w:type="spellEnd"/>
            <w:r w:rsidRPr="00390BC2">
              <w:rPr>
                <w:bCs/>
              </w:rPr>
              <w:t xml:space="preserve"> </w:t>
            </w:r>
            <w:proofErr w:type="spellStart"/>
            <w:r w:rsidRPr="00390BC2">
              <w:rPr>
                <w:bCs/>
              </w:rPr>
              <w:t>per</w:t>
            </w:r>
            <w:proofErr w:type="spellEnd"/>
            <w:r w:rsidRPr="00390BC2">
              <w:rPr>
                <w:bCs/>
              </w:rPr>
              <w:t xml:space="preserve"> </w:t>
            </w:r>
            <w:proofErr w:type="spellStart"/>
            <w:r w:rsidRPr="00390BC2">
              <w:rPr>
                <w:bCs/>
              </w:rPr>
              <w:t>visą</w:t>
            </w:r>
            <w:proofErr w:type="spellEnd"/>
            <w:r w:rsidRPr="00390BC2">
              <w:rPr>
                <w:bCs/>
              </w:rPr>
              <w:t xml:space="preserve"> </w:t>
            </w:r>
            <w:proofErr w:type="spellStart"/>
            <w:r w:rsidRPr="00390BC2">
              <w:rPr>
                <w:bCs/>
              </w:rPr>
              <w:t>sutartinių</w:t>
            </w:r>
            <w:proofErr w:type="spellEnd"/>
            <w:r w:rsidRPr="00390BC2">
              <w:rPr>
                <w:bCs/>
              </w:rPr>
              <w:t xml:space="preserve"> </w:t>
            </w:r>
            <w:proofErr w:type="spellStart"/>
            <w:r w:rsidRPr="00390BC2">
              <w:rPr>
                <w:bCs/>
              </w:rPr>
              <w:t>įsipareigojimų</w:t>
            </w:r>
            <w:proofErr w:type="spellEnd"/>
            <w:r w:rsidRPr="00390BC2">
              <w:rPr>
                <w:bCs/>
              </w:rPr>
              <w:t xml:space="preserve"> </w:t>
            </w:r>
            <w:proofErr w:type="spellStart"/>
            <w:r w:rsidRPr="00390BC2">
              <w:rPr>
                <w:bCs/>
              </w:rPr>
              <w:t>vykdymo</w:t>
            </w:r>
            <w:proofErr w:type="spellEnd"/>
            <w:r w:rsidRPr="00390BC2">
              <w:rPr>
                <w:bCs/>
              </w:rPr>
              <w:t xml:space="preserve"> </w:t>
            </w:r>
            <w:proofErr w:type="spellStart"/>
            <w:r w:rsidRPr="00390BC2">
              <w:rPr>
                <w:bCs/>
              </w:rPr>
              <w:t>laikotarpį</w:t>
            </w:r>
            <w:proofErr w:type="spellEnd"/>
          </w:p>
        </w:tc>
        <w:tc>
          <w:tcPr>
            <w:tcW w:w="1030" w:type="dxa"/>
          </w:tcPr>
          <w:p w14:paraId="2069CF44" w14:textId="77777777" w:rsidR="00D367D1" w:rsidRPr="00390BC2" w:rsidRDefault="00D367D1" w:rsidP="007D33DF"/>
        </w:tc>
        <w:tc>
          <w:tcPr>
            <w:tcW w:w="0" w:type="auto"/>
          </w:tcPr>
          <w:p w14:paraId="16411575" w14:textId="77777777" w:rsidR="00D367D1" w:rsidRPr="00390BC2" w:rsidRDefault="00D367D1" w:rsidP="007D33DF"/>
        </w:tc>
        <w:tc>
          <w:tcPr>
            <w:tcW w:w="0" w:type="auto"/>
          </w:tcPr>
          <w:p w14:paraId="59E0F45B" w14:textId="77777777" w:rsidR="00D367D1" w:rsidRPr="00390BC2" w:rsidRDefault="00D367D1" w:rsidP="007D33DF"/>
        </w:tc>
      </w:tr>
      <w:tr w:rsidR="00D367D1" w:rsidRPr="00843BE8" w14:paraId="492E8301" w14:textId="77777777" w:rsidTr="00722956">
        <w:tc>
          <w:tcPr>
            <w:tcW w:w="0" w:type="auto"/>
          </w:tcPr>
          <w:p w14:paraId="169D6AD6" w14:textId="77777777" w:rsidR="00D367D1" w:rsidRPr="0061666A" w:rsidRDefault="00D367D1" w:rsidP="007D33DF">
            <w:pPr>
              <w:rPr>
                <w:color w:val="FF0000"/>
              </w:rPr>
            </w:pPr>
            <w:r w:rsidRPr="0061666A">
              <w:rPr>
                <w:color w:val="FF0000"/>
              </w:rPr>
              <w:t>...</w:t>
            </w:r>
          </w:p>
        </w:tc>
        <w:tc>
          <w:tcPr>
            <w:tcW w:w="3478" w:type="dxa"/>
          </w:tcPr>
          <w:p w14:paraId="301863C4" w14:textId="77777777" w:rsidR="00D367D1" w:rsidRPr="0061666A" w:rsidRDefault="00D367D1" w:rsidP="007D33DF">
            <w:pPr>
              <w:rPr>
                <w:color w:val="FF0000"/>
              </w:rPr>
            </w:pPr>
            <w:r w:rsidRPr="0061666A">
              <w:rPr>
                <w:color w:val="FF0000"/>
              </w:rPr>
              <w:t>[</w:t>
            </w:r>
            <w:proofErr w:type="spellStart"/>
            <w:r w:rsidRPr="0061666A">
              <w:rPr>
                <w:color w:val="FF0000"/>
              </w:rPr>
              <w:t>nurodomi</w:t>
            </w:r>
            <w:proofErr w:type="spellEnd"/>
            <w:r w:rsidRPr="0061666A">
              <w:rPr>
                <w:color w:val="FF0000"/>
              </w:rPr>
              <w:t xml:space="preserve"> </w:t>
            </w:r>
            <w:proofErr w:type="spellStart"/>
            <w:r w:rsidRPr="0061666A">
              <w:rPr>
                <w:color w:val="FF0000"/>
              </w:rPr>
              <w:t>pirkimo</w:t>
            </w:r>
            <w:proofErr w:type="spellEnd"/>
            <w:r w:rsidRPr="0061666A">
              <w:rPr>
                <w:color w:val="FF0000"/>
              </w:rPr>
              <w:t xml:space="preserve"> </w:t>
            </w:r>
            <w:proofErr w:type="spellStart"/>
            <w:r w:rsidRPr="0061666A">
              <w:rPr>
                <w:color w:val="FF0000"/>
              </w:rPr>
              <w:t>objektą</w:t>
            </w:r>
            <w:proofErr w:type="spellEnd"/>
            <w:r w:rsidRPr="0061666A">
              <w:rPr>
                <w:color w:val="FF0000"/>
              </w:rPr>
              <w:t xml:space="preserve"> </w:t>
            </w:r>
            <w:proofErr w:type="spellStart"/>
            <w:r w:rsidRPr="0061666A">
              <w:rPr>
                <w:color w:val="FF0000"/>
              </w:rPr>
              <w:t>aprašantys</w:t>
            </w:r>
            <w:proofErr w:type="spellEnd"/>
            <w:r w:rsidRPr="0061666A">
              <w:rPr>
                <w:color w:val="FF0000"/>
              </w:rPr>
              <w:t xml:space="preserve"> ir (</w:t>
            </w:r>
            <w:proofErr w:type="spellStart"/>
            <w:r w:rsidRPr="0061666A">
              <w:rPr>
                <w:color w:val="FF0000"/>
              </w:rPr>
              <w:t>ar</w:t>
            </w:r>
            <w:proofErr w:type="spellEnd"/>
            <w:r w:rsidRPr="0061666A">
              <w:rPr>
                <w:color w:val="FF0000"/>
              </w:rPr>
              <w:t xml:space="preserve">) </w:t>
            </w:r>
            <w:proofErr w:type="spellStart"/>
            <w:r w:rsidRPr="0061666A">
              <w:rPr>
                <w:color w:val="FF0000"/>
              </w:rPr>
              <w:t>reikalavimus</w:t>
            </w:r>
            <w:proofErr w:type="spellEnd"/>
            <w:r w:rsidRPr="0061666A">
              <w:rPr>
                <w:color w:val="FF0000"/>
              </w:rPr>
              <w:t xml:space="preserve"> </w:t>
            </w:r>
            <w:proofErr w:type="spellStart"/>
            <w:r w:rsidRPr="0061666A">
              <w:rPr>
                <w:color w:val="FF0000"/>
              </w:rPr>
              <w:t>techniniai</w:t>
            </w:r>
            <w:proofErr w:type="spellEnd"/>
            <w:r w:rsidRPr="0061666A">
              <w:rPr>
                <w:color w:val="FF0000"/>
              </w:rPr>
              <w:t xml:space="preserve"> </w:t>
            </w:r>
            <w:proofErr w:type="spellStart"/>
            <w:r w:rsidRPr="0061666A">
              <w:rPr>
                <w:color w:val="FF0000"/>
              </w:rPr>
              <w:t>specifikacijai</w:t>
            </w:r>
            <w:proofErr w:type="spellEnd"/>
            <w:r w:rsidRPr="0061666A">
              <w:rPr>
                <w:color w:val="FF0000"/>
              </w:rPr>
              <w:t xml:space="preserve"> </w:t>
            </w:r>
            <w:proofErr w:type="spellStart"/>
            <w:r w:rsidRPr="0061666A">
              <w:rPr>
                <w:color w:val="FF0000"/>
              </w:rPr>
              <w:t>įrodantys</w:t>
            </w:r>
            <w:proofErr w:type="spellEnd"/>
            <w:r w:rsidRPr="0061666A">
              <w:rPr>
                <w:color w:val="FF0000"/>
              </w:rPr>
              <w:t xml:space="preserve"> </w:t>
            </w:r>
            <w:proofErr w:type="spellStart"/>
            <w:r w:rsidRPr="0061666A">
              <w:rPr>
                <w:color w:val="FF0000"/>
              </w:rPr>
              <w:t>dokumentai</w:t>
            </w:r>
            <w:proofErr w:type="spellEnd"/>
            <w:r w:rsidRPr="0061666A">
              <w:rPr>
                <w:color w:val="FF0000"/>
              </w:rPr>
              <w:t xml:space="preserve">, </w:t>
            </w:r>
            <w:proofErr w:type="spellStart"/>
            <w:r w:rsidRPr="0061666A">
              <w:rPr>
                <w:color w:val="FF0000"/>
              </w:rPr>
              <w:t>visi</w:t>
            </w:r>
            <w:proofErr w:type="spellEnd"/>
            <w:r w:rsidRPr="0061666A">
              <w:rPr>
                <w:color w:val="FF0000"/>
              </w:rPr>
              <w:t xml:space="preserve"> </w:t>
            </w:r>
            <w:proofErr w:type="spellStart"/>
            <w:r w:rsidRPr="0061666A">
              <w:rPr>
                <w:color w:val="FF0000"/>
              </w:rPr>
              <w:t>kiti</w:t>
            </w:r>
            <w:proofErr w:type="spellEnd"/>
            <w:r w:rsidRPr="0061666A">
              <w:rPr>
                <w:color w:val="FF0000"/>
              </w:rPr>
              <w:t xml:space="preserve"> </w:t>
            </w:r>
            <w:proofErr w:type="spellStart"/>
            <w:r w:rsidRPr="0061666A">
              <w:rPr>
                <w:color w:val="FF0000"/>
              </w:rPr>
              <w:t>dokumentai</w:t>
            </w:r>
            <w:proofErr w:type="spellEnd"/>
            <w:r w:rsidRPr="0061666A">
              <w:rPr>
                <w:color w:val="FF0000"/>
              </w:rPr>
              <w:t xml:space="preserve"> </w:t>
            </w:r>
            <w:proofErr w:type="spellStart"/>
            <w:r w:rsidRPr="0061666A">
              <w:rPr>
                <w:color w:val="FF0000"/>
              </w:rPr>
              <w:t>pagal</w:t>
            </w:r>
            <w:proofErr w:type="spellEnd"/>
            <w:r w:rsidRPr="0061666A">
              <w:rPr>
                <w:color w:val="FF0000"/>
              </w:rPr>
              <w:t xml:space="preserve"> </w:t>
            </w:r>
            <w:proofErr w:type="spellStart"/>
            <w:r w:rsidRPr="0061666A">
              <w:rPr>
                <w:color w:val="FF0000"/>
              </w:rPr>
              <w:t>pirkimo</w:t>
            </w:r>
            <w:proofErr w:type="spellEnd"/>
            <w:r w:rsidRPr="0061666A">
              <w:rPr>
                <w:color w:val="FF0000"/>
              </w:rPr>
              <w:t xml:space="preserve"> </w:t>
            </w:r>
            <w:proofErr w:type="spellStart"/>
            <w:r w:rsidRPr="0061666A">
              <w:rPr>
                <w:color w:val="FF0000"/>
              </w:rPr>
              <w:t>sąlygų</w:t>
            </w:r>
            <w:proofErr w:type="spellEnd"/>
            <w:r w:rsidRPr="0061666A">
              <w:rPr>
                <w:color w:val="FF0000"/>
              </w:rPr>
              <w:t xml:space="preserve"> </w:t>
            </w:r>
            <w:proofErr w:type="spellStart"/>
            <w:r w:rsidRPr="0061666A">
              <w:rPr>
                <w:color w:val="FF0000"/>
              </w:rPr>
              <w:t>reikalavimus</w:t>
            </w:r>
            <w:proofErr w:type="spellEnd"/>
            <w:r w:rsidRPr="0061666A">
              <w:rPr>
                <w:color w:val="FF0000"/>
              </w:rPr>
              <w:t xml:space="preserve"> ir </w:t>
            </w:r>
            <w:proofErr w:type="spellStart"/>
            <w:r w:rsidRPr="0061666A">
              <w:rPr>
                <w:color w:val="FF0000"/>
              </w:rPr>
              <w:t>kt</w:t>
            </w:r>
            <w:proofErr w:type="spellEnd"/>
            <w:r w:rsidRPr="0061666A">
              <w:rPr>
                <w:color w:val="FF0000"/>
              </w:rPr>
              <w:t xml:space="preserve">. </w:t>
            </w:r>
            <w:proofErr w:type="spellStart"/>
            <w:r w:rsidRPr="0061666A">
              <w:rPr>
                <w:color w:val="FF0000"/>
              </w:rPr>
              <w:t>pateikiami</w:t>
            </w:r>
            <w:proofErr w:type="spellEnd"/>
            <w:r w:rsidRPr="0061666A">
              <w:rPr>
                <w:color w:val="FF0000"/>
              </w:rPr>
              <w:t xml:space="preserve"> </w:t>
            </w:r>
            <w:proofErr w:type="spellStart"/>
            <w:r w:rsidRPr="0061666A">
              <w:rPr>
                <w:color w:val="FF0000"/>
              </w:rPr>
              <w:t>dokumentai</w:t>
            </w:r>
            <w:proofErr w:type="spellEnd"/>
            <w:r w:rsidRPr="0061666A">
              <w:rPr>
                <w:color w:val="FF0000"/>
              </w:rPr>
              <w:t>]</w:t>
            </w:r>
          </w:p>
        </w:tc>
        <w:tc>
          <w:tcPr>
            <w:tcW w:w="1030" w:type="dxa"/>
          </w:tcPr>
          <w:p w14:paraId="32B82FBE" w14:textId="77777777" w:rsidR="00D367D1" w:rsidRPr="00843BE8" w:rsidRDefault="00D367D1" w:rsidP="007D33DF">
            <w:pPr>
              <w:rPr>
                <w:color w:val="000000"/>
              </w:rPr>
            </w:pPr>
          </w:p>
        </w:tc>
        <w:tc>
          <w:tcPr>
            <w:tcW w:w="0" w:type="auto"/>
            <w:vAlign w:val="center"/>
          </w:tcPr>
          <w:p w14:paraId="5F0C682F" w14:textId="77777777" w:rsidR="00D367D1" w:rsidRPr="00843BE8" w:rsidRDefault="00D367D1" w:rsidP="007D33DF">
            <w:pPr>
              <w:rPr>
                <w:color w:val="000000"/>
              </w:rPr>
            </w:pPr>
          </w:p>
        </w:tc>
        <w:tc>
          <w:tcPr>
            <w:tcW w:w="0" w:type="auto"/>
            <w:vAlign w:val="center"/>
          </w:tcPr>
          <w:p w14:paraId="7A05BCF2" w14:textId="77777777" w:rsidR="00D367D1" w:rsidRPr="00843BE8" w:rsidRDefault="00D367D1" w:rsidP="007D33DF">
            <w:pPr>
              <w:rPr>
                <w:color w:val="000000"/>
              </w:rPr>
            </w:pPr>
          </w:p>
        </w:tc>
      </w:tr>
    </w:tbl>
    <w:p w14:paraId="699F0BE3" w14:textId="6F80D515" w:rsidR="00D367D1" w:rsidRPr="00390BC2" w:rsidRDefault="00D367D1" w:rsidP="00D81632">
      <w:pPr>
        <w:pStyle w:val="Betarp"/>
        <w:jc w:val="both"/>
        <w:rPr>
          <w:bCs/>
          <w:sz w:val="24"/>
          <w:szCs w:val="24"/>
        </w:rPr>
      </w:pPr>
    </w:p>
    <w:p w14:paraId="50B543FD" w14:textId="0326A569" w:rsidR="00D367D1" w:rsidRPr="00390BC2" w:rsidRDefault="00D367D1" w:rsidP="00D367D1">
      <w:pPr>
        <w:jc w:val="both"/>
        <w:rPr>
          <w:b/>
          <w:bCs/>
        </w:rPr>
      </w:pPr>
      <w:r w:rsidRPr="00390BC2">
        <w:rPr>
          <w:b/>
          <w:bCs/>
        </w:rPr>
        <w:t xml:space="preserve">          </w:t>
      </w:r>
      <w:proofErr w:type="spellStart"/>
      <w:r w:rsidRPr="00390BC2">
        <w:rPr>
          <w:b/>
          <w:bCs/>
        </w:rPr>
        <w:t>Pasirašydamas</w:t>
      </w:r>
      <w:proofErr w:type="spellEnd"/>
      <w:r w:rsidRPr="00390BC2">
        <w:rPr>
          <w:b/>
          <w:bCs/>
        </w:rPr>
        <w:t xml:space="preserve"> </w:t>
      </w:r>
      <w:proofErr w:type="spellStart"/>
      <w:r w:rsidRPr="00390BC2">
        <w:rPr>
          <w:b/>
          <w:bCs/>
        </w:rPr>
        <w:t>šį</w:t>
      </w:r>
      <w:proofErr w:type="spellEnd"/>
      <w:r w:rsidRPr="00390BC2">
        <w:rPr>
          <w:b/>
          <w:bCs/>
        </w:rPr>
        <w:t xml:space="preserve"> </w:t>
      </w:r>
      <w:proofErr w:type="spellStart"/>
      <w:r w:rsidRPr="00390BC2">
        <w:rPr>
          <w:b/>
          <w:bCs/>
        </w:rPr>
        <w:t>pasiūlymą</w:t>
      </w:r>
      <w:proofErr w:type="spellEnd"/>
      <w:r w:rsidRPr="00390BC2">
        <w:rPr>
          <w:b/>
          <w:bCs/>
        </w:rPr>
        <w:t xml:space="preserve">, </w:t>
      </w:r>
      <w:proofErr w:type="spellStart"/>
      <w:r w:rsidRPr="00390BC2">
        <w:rPr>
          <w:b/>
          <w:bCs/>
        </w:rPr>
        <w:t>tvirtinu</w:t>
      </w:r>
      <w:proofErr w:type="spellEnd"/>
      <w:r w:rsidRPr="00390BC2">
        <w:rPr>
          <w:b/>
          <w:bCs/>
        </w:rPr>
        <w:t xml:space="preserve">, </w:t>
      </w:r>
      <w:proofErr w:type="spellStart"/>
      <w:r w:rsidRPr="00390BC2">
        <w:rPr>
          <w:b/>
          <w:bCs/>
        </w:rPr>
        <w:t>kad</w:t>
      </w:r>
      <w:proofErr w:type="spellEnd"/>
      <w:r w:rsidRPr="00390BC2">
        <w:rPr>
          <w:b/>
          <w:bCs/>
        </w:rPr>
        <w:t>:</w:t>
      </w:r>
    </w:p>
    <w:p w14:paraId="54FE0FA9" w14:textId="77777777" w:rsidR="00D367D1" w:rsidRPr="00843BE8" w:rsidRDefault="00D367D1" w:rsidP="00405064">
      <w:pPr>
        <w:pStyle w:val="Sraopastraipa"/>
        <w:numPr>
          <w:ilvl w:val="0"/>
          <w:numId w:val="5"/>
        </w:numPr>
        <w:ind w:left="0" w:firstLine="567"/>
        <w:jc w:val="both"/>
        <w:rPr>
          <w:b/>
          <w:bCs/>
          <w:smallCaps/>
          <w:color w:val="000000"/>
        </w:rPr>
      </w:pPr>
      <w:proofErr w:type="spellStart"/>
      <w:r w:rsidRPr="00843BE8">
        <w:rPr>
          <w:color w:val="000000"/>
        </w:rPr>
        <w:t>esu</w:t>
      </w:r>
      <w:proofErr w:type="spellEnd"/>
      <w:r w:rsidRPr="00843BE8">
        <w:rPr>
          <w:color w:val="000000"/>
        </w:rPr>
        <w:t xml:space="preserve"> </w:t>
      </w:r>
      <w:proofErr w:type="spellStart"/>
      <w:r w:rsidRPr="00843BE8">
        <w:rPr>
          <w:color w:val="000000"/>
        </w:rPr>
        <w:t>tinkamai</w:t>
      </w:r>
      <w:proofErr w:type="spellEnd"/>
      <w:r w:rsidRPr="00843BE8">
        <w:rPr>
          <w:color w:val="000000"/>
        </w:rPr>
        <w:t xml:space="preserve"> </w:t>
      </w:r>
      <w:proofErr w:type="spellStart"/>
      <w:r w:rsidRPr="00843BE8">
        <w:rPr>
          <w:color w:val="000000"/>
        </w:rPr>
        <w:t>įsisteigęs</w:t>
      </w:r>
      <w:proofErr w:type="spellEnd"/>
      <w:r w:rsidRPr="00843BE8">
        <w:rPr>
          <w:color w:val="000000"/>
        </w:rPr>
        <w:t xml:space="preserve"> ir </w:t>
      </w:r>
      <w:proofErr w:type="spellStart"/>
      <w:r w:rsidRPr="00843BE8">
        <w:rPr>
          <w:color w:val="000000"/>
        </w:rPr>
        <w:t>teisėtai</w:t>
      </w:r>
      <w:proofErr w:type="spellEnd"/>
      <w:r w:rsidRPr="00843BE8">
        <w:rPr>
          <w:color w:val="000000"/>
        </w:rPr>
        <w:t xml:space="preserve"> </w:t>
      </w:r>
      <w:proofErr w:type="spellStart"/>
      <w:r w:rsidRPr="00843BE8">
        <w:rPr>
          <w:color w:val="000000"/>
        </w:rPr>
        <w:t>veikiu</w:t>
      </w:r>
      <w:proofErr w:type="spellEnd"/>
      <w:r w:rsidRPr="00843BE8">
        <w:rPr>
          <w:color w:val="000000"/>
        </w:rPr>
        <w:t xml:space="preserve"> </w:t>
      </w:r>
      <w:proofErr w:type="spellStart"/>
      <w:r w:rsidRPr="00843BE8">
        <w:rPr>
          <w:color w:val="000000"/>
        </w:rPr>
        <w:t>pagal</w:t>
      </w:r>
      <w:proofErr w:type="spellEnd"/>
      <w:r w:rsidRPr="00843BE8">
        <w:rPr>
          <w:color w:val="000000"/>
        </w:rPr>
        <w:t xml:space="preserve"> Lietuvos </w:t>
      </w:r>
      <w:proofErr w:type="spellStart"/>
      <w:r w:rsidRPr="00843BE8">
        <w:rPr>
          <w:color w:val="000000"/>
        </w:rPr>
        <w:t>Respublikos</w:t>
      </w:r>
      <w:proofErr w:type="spellEnd"/>
      <w:r w:rsidRPr="00843BE8">
        <w:rPr>
          <w:color w:val="000000"/>
        </w:rPr>
        <w:t xml:space="preserve"> </w:t>
      </w:r>
      <w:proofErr w:type="spellStart"/>
      <w:r w:rsidRPr="00843BE8">
        <w:rPr>
          <w:color w:val="000000"/>
        </w:rPr>
        <w:t>įstatymus</w:t>
      </w:r>
      <w:proofErr w:type="spellEnd"/>
      <w:r w:rsidRPr="00843BE8">
        <w:rPr>
          <w:color w:val="000000"/>
        </w:rPr>
        <w:t xml:space="preserve">, </w:t>
      </w:r>
      <w:proofErr w:type="spellStart"/>
      <w:r w:rsidRPr="00843BE8">
        <w:rPr>
          <w:color w:val="000000"/>
        </w:rPr>
        <w:t>taip</w:t>
      </w:r>
      <w:proofErr w:type="spellEnd"/>
      <w:r w:rsidRPr="00843BE8">
        <w:rPr>
          <w:color w:val="000000"/>
        </w:rPr>
        <w:t xml:space="preserve"> </w:t>
      </w:r>
      <w:proofErr w:type="spellStart"/>
      <w:r w:rsidRPr="00843BE8">
        <w:rPr>
          <w:color w:val="000000"/>
        </w:rPr>
        <w:t>pat</w:t>
      </w:r>
      <w:proofErr w:type="spellEnd"/>
      <w:r w:rsidRPr="00843BE8">
        <w:rPr>
          <w:color w:val="000000"/>
        </w:rPr>
        <w:t xml:space="preserve"> </w:t>
      </w:r>
      <w:proofErr w:type="spellStart"/>
      <w:r w:rsidRPr="00843BE8">
        <w:rPr>
          <w:color w:val="000000"/>
        </w:rPr>
        <w:t>esu</w:t>
      </w:r>
      <w:proofErr w:type="spellEnd"/>
      <w:r w:rsidRPr="00843BE8">
        <w:rPr>
          <w:color w:val="000000"/>
        </w:rPr>
        <w:t xml:space="preserve"> </w:t>
      </w:r>
      <w:proofErr w:type="spellStart"/>
      <w:r w:rsidRPr="00843BE8">
        <w:rPr>
          <w:color w:val="000000"/>
        </w:rPr>
        <w:t>atlikęs</w:t>
      </w:r>
      <w:proofErr w:type="spellEnd"/>
      <w:r w:rsidRPr="00843BE8">
        <w:rPr>
          <w:color w:val="000000"/>
        </w:rPr>
        <w:t xml:space="preserve"> </w:t>
      </w:r>
      <w:proofErr w:type="spellStart"/>
      <w:r w:rsidRPr="00843BE8">
        <w:rPr>
          <w:color w:val="000000"/>
        </w:rPr>
        <w:t>visus</w:t>
      </w:r>
      <w:proofErr w:type="spellEnd"/>
      <w:r w:rsidRPr="00843BE8">
        <w:rPr>
          <w:color w:val="000000"/>
        </w:rPr>
        <w:t xml:space="preserve"> </w:t>
      </w:r>
      <w:proofErr w:type="spellStart"/>
      <w:r w:rsidRPr="00843BE8">
        <w:rPr>
          <w:color w:val="000000"/>
        </w:rPr>
        <w:t>teisinius</w:t>
      </w:r>
      <w:proofErr w:type="spellEnd"/>
      <w:r w:rsidRPr="00843BE8">
        <w:rPr>
          <w:color w:val="000000"/>
        </w:rPr>
        <w:t xml:space="preserve"> </w:t>
      </w:r>
      <w:proofErr w:type="spellStart"/>
      <w:r w:rsidRPr="00843BE8">
        <w:rPr>
          <w:color w:val="000000"/>
        </w:rPr>
        <w:t>veiksmus</w:t>
      </w:r>
      <w:proofErr w:type="spellEnd"/>
      <w:r w:rsidRPr="00843BE8">
        <w:rPr>
          <w:color w:val="000000"/>
        </w:rPr>
        <w:t xml:space="preserve">, </w:t>
      </w:r>
      <w:proofErr w:type="spellStart"/>
      <w:r w:rsidRPr="00843BE8">
        <w:rPr>
          <w:color w:val="000000"/>
        </w:rPr>
        <w:t>būtinus</w:t>
      </w:r>
      <w:proofErr w:type="spellEnd"/>
      <w:r w:rsidRPr="00843BE8">
        <w:rPr>
          <w:color w:val="000000"/>
        </w:rPr>
        <w:t xml:space="preserve">, </w:t>
      </w:r>
      <w:proofErr w:type="spellStart"/>
      <w:r w:rsidRPr="00843BE8">
        <w:rPr>
          <w:color w:val="000000"/>
        </w:rPr>
        <w:t>kad</w:t>
      </w:r>
      <w:proofErr w:type="spellEnd"/>
      <w:r w:rsidRPr="00843BE8">
        <w:rPr>
          <w:color w:val="000000"/>
        </w:rPr>
        <w:t xml:space="preserve"> </w:t>
      </w:r>
      <w:proofErr w:type="spellStart"/>
      <w:r w:rsidRPr="00843BE8">
        <w:rPr>
          <w:color w:val="000000"/>
        </w:rPr>
        <w:t>pirkimo</w:t>
      </w:r>
      <w:proofErr w:type="spellEnd"/>
      <w:r w:rsidRPr="00843BE8">
        <w:rPr>
          <w:color w:val="000000"/>
        </w:rPr>
        <w:t xml:space="preserve"> </w:t>
      </w:r>
      <w:proofErr w:type="spellStart"/>
      <w:r w:rsidRPr="00843BE8">
        <w:rPr>
          <w:color w:val="000000"/>
        </w:rPr>
        <w:t>sutartis</w:t>
      </w:r>
      <w:proofErr w:type="spellEnd"/>
      <w:r w:rsidRPr="00843BE8">
        <w:rPr>
          <w:color w:val="000000"/>
        </w:rPr>
        <w:t xml:space="preserve"> </w:t>
      </w:r>
      <w:proofErr w:type="spellStart"/>
      <w:r w:rsidRPr="00843BE8">
        <w:rPr>
          <w:color w:val="000000"/>
        </w:rPr>
        <w:t>būtų</w:t>
      </w:r>
      <w:proofErr w:type="spellEnd"/>
      <w:r w:rsidRPr="00843BE8">
        <w:rPr>
          <w:color w:val="000000"/>
        </w:rPr>
        <w:t xml:space="preserve"> </w:t>
      </w:r>
      <w:proofErr w:type="spellStart"/>
      <w:r w:rsidRPr="00843BE8">
        <w:rPr>
          <w:color w:val="000000"/>
        </w:rPr>
        <w:t>tinkamai</w:t>
      </w:r>
      <w:proofErr w:type="spellEnd"/>
      <w:r w:rsidRPr="00843BE8">
        <w:rPr>
          <w:color w:val="000000"/>
        </w:rPr>
        <w:t xml:space="preserve"> </w:t>
      </w:r>
      <w:proofErr w:type="spellStart"/>
      <w:r w:rsidRPr="00843BE8">
        <w:rPr>
          <w:color w:val="000000"/>
        </w:rPr>
        <w:t>sudaryta</w:t>
      </w:r>
      <w:proofErr w:type="spellEnd"/>
      <w:r w:rsidRPr="00843BE8">
        <w:rPr>
          <w:color w:val="000000"/>
        </w:rPr>
        <w:t xml:space="preserve"> ir </w:t>
      </w:r>
      <w:proofErr w:type="spellStart"/>
      <w:r w:rsidRPr="00843BE8">
        <w:rPr>
          <w:color w:val="000000"/>
        </w:rPr>
        <w:t>galiotų</w:t>
      </w:r>
      <w:proofErr w:type="spellEnd"/>
      <w:r w:rsidRPr="00843BE8">
        <w:rPr>
          <w:color w:val="000000"/>
        </w:rPr>
        <w:t xml:space="preserve">, ir </w:t>
      </w:r>
      <w:proofErr w:type="spellStart"/>
      <w:r w:rsidRPr="00843BE8">
        <w:rPr>
          <w:color w:val="000000"/>
        </w:rPr>
        <w:t>turiu</w:t>
      </w:r>
      <w:proofErr w:type="spellEnd"/>
      <w:r w:rsidRPr="00843BE8">
        <w:rPr>
          <w:color w:val="000000"/>
        </w:rPr>
        <w:t xml:space="preserve"> </w:t>
      </w:r>
      <w:proofErr w:type="spellStart"/>
      <w:r w:rsidRPr="00843BE8">
        <w:rPr>
          <w:color w:val="000000"/>
        </w:rPr>
        <w:t>visus</w:t>
      </w:r>
      <w:proofErr w:type="spellEnd"/>
      <w:r w:rsidRPr="00843BE8">
        <w:rPr>
          <w:color w:val="000000"/>
        </w:rPr>
        <w:t xml:space="preserve"> </w:t>
      </w:r>
      <w:proofErr w:type="spellStart"/>
      <w:r w:rsidRPr="00843BE8">
        <w:rPr>
          <w:color w:val="000000"/>
        </w:rPr>
        <w:t>teisės</w:t>
      </w:r>
      <w:proofErr w:type="spellEnd"/>
      <w:r w:rsidRPr="00843BE8">
        <w:rPr>
          <w:color w:val="000000"/>
        </w:rPr>
        <w:t xml:space="preserve"> </w:t>
      </w:r>
      <w:proofErr w:type="spellStart"/>
      <w:r w:rsidRPr="00843BE8">
        <w:rPr>
          <w:color w:val="000000"/>
        </w:rPr>
        <w:t>aktais</w:t>
      </w:r>
      <w:proofErr w:type="spellEnd"/>
      <w:r w:rsidRPr="00843BE8">
        <w:rPr>
          <w:color w:val="000000"/>
        </w:rPr>
        <w:t xml:space="preserve"> </w:t>
      </w:r>
      <w:proofErr w:type="spellStart"/>
      <w:r w:rsidRPr="00843BE8">
        <w:rPr>
          <w:color w:val="000000"/>
        </w:rPr>
        <w:t>numatytus</w:t>
      </w:r>
      <w:proofErr w:type="spellEnd"/>
      <w:r w:rsidRPr="00843BE8">
        <w:rPr>
          <w:color w:val="000000"/>
        </w:rPr>
        <w:t xml:space="preserve"> </w:t>
      </w:r>
      <w:proofErr w:type="spellStart"/>
      <w:r w:rsidRPr="00843BE8">
        <w:rPr>
          <w:color w:val="000000"/>
        </w:rPr>
        <w:t>leidimus</w:t>
      </w:r>
      <w:proofErr w:type="spellEnd"/>
      <w:r w:rsidRPr="00843BE8">
        <w:rPr>
          <w:color w:val="000000"/>
        </w:rPr>
        <w:t xml:space="preserve">, </w:t>
      </w:r>
      <w:proofErr w:type="spellStart"/>
      <w:r w:rsidRPr="00843BE8">
        <w:rPr>
          <w:color w:val="000000"/>
        </w:rPr>
        <w:t>licencijas</w:t>
      </w:r>
      <w:proofErr w:type="spellEnd"/>
      <w:r w:rsidRPr="00843BE8">
        <w:rPr>
          <w:color w:val="000000"/>
        </w:rPr>
        <w:t xml:space="preserve">, </w:t>
      </w:r>
      <w:proofErr w:type="spellStart"/>
      <w:r w:rsidRPr="00843BE8">
        <w:rPr>
          <w:color w:val="000000"/>
        </w:rPr>
        <w:t>darbuotojus</w:t>
      </w:r>
      <w:proofErr w:type="spellEnd"/>
      <w:r w:rsidRPr="00843BE8">
        <w:rPr>
          <w:color w:val="000000"/>
        </w:rPr>
        <w:t xml:space="preserve">, </w:t>
      </w:r>
      <w:proofErr w:type="spellStart"/>
      <w:r w:rsidRPr="00843BE8">
        <w:rPr>
          <w:color w:val="000000"/>
        </w:rPr>
        <w:t>reikalingus</w:t>
      </w:r>
      <w:proofErr w:type="spellEnd"/>
      <w:r w:rsidRPr="00843BE8">
        <w:rPr>
          <w:color w:val="000000"/>
        </w:rPr>
        <w:t xml:space="preserve"> </w:t>
      </w:r>
      <w:proofErr w:type="spellStart"/>
      <w:r w:rsidRPr="00843BE8">
        <w:rPr>
          <w:color w:val="000000"/>
        </w:rPr>
        <w:t>sutarčiai</w:t>
      </w:r>
      <w:proofErr w:type="spellEnd"/>
      <w:r w:rsidRPr="00843BE8">
        <w:rPr>
          <w:color w:val="000000"/>
        </w:rPr>
        <w:t xml:space="preserve"> </w:t>
      </w:r>
      <w:proofErr w:type="spellStart"/>
      <w:r w:rsidRPr="00843BE8">
        <w:rPr>
          <w:color w:val="000000"/>
        </w:rPr>
        <w:t>vykdyti</w:t>
      </w:r>
      <w:proofErr w:type="spellEnd"/>
      <w:r w:rsidRPr="00843BE8">
        <w:rPr>
          <w:color w:val="000000"/>
        </w:rPr>
        <w:t xml:space="preserve">. </w:t>
      </w:r>
    </w:p>
    <w:p w14:paraId="31AB9C90" w14:textId="77777777" w:rsidR="00D367D1" w:rsidRPr="00843BE8" w:rsidRDefault="00D367D1" w:rsidP="00405064">
      <w:pPr>
        <w:pStyle w:val="Sraopastraipa"/>
        <w:numPr>
          <w:ilvl w:val="0"/>
          <w:numId w:val="5"/>
        </w:numPr>
        <w:ind w:left="0" w:firstLine="567"/>
        <w:jc w:val="both"/>
        <w:rPr>
          <w:b/>
          <w:bCs/>
          <w:smallCaps/>
          <w:color w:val="000000"/>
        </w:rPr>
      </w:pPr>
      <w:proofErr w:type="spellStart"/>
      <w:r w:rsidRPr="00843BE8">
        <w:rPr>
          <w:color w:val="000000"/>
        </w:rPr>
        <w:t>esu</w:t>
      </w:r>
      <w:proofErr w:type="spellEnd"/>
      <w:r w:rsidRPr="00843BE8">
        <w:rPr>
          <w:color w:val="000000"/>
        </w:rPr>
        <w:t xml:space="preserve"> </w:t>
      </w:r>
      <w:proofErr w:type="spellStart"/>
      <w:r w:rsidRPr="00843BE8">
        <w:rPr>
          <w:color w:val="000000"/>
        </w:rPr>
        <w:t>susipažinęs</w:t>
      </w:r>
      <w:proofErr w:type="spellEnd"/>
      <w:r w:rsidRPr="00843BE8">
        <w:rPr>
          <w:color w:val="000000"/>
        </w:rPr>
        <w:t xml:space="preserve"> </w:t>
      </w:r>
      <w:proofErr w:type="spellStart"/>
      <w:r w:rsidRPr="00843BE8">
        <w:rPr>
          <w:color w:val="000000"/>
        </w:rPr>
        <w:t>su</w:t>
      </w:r>
      <w:proofErr w:type="spellEnd"/>
      <w:r w:rsidRPr="00843BE8">
        <w:rPr>
          <w:color w:val="000000"/>
        </w:rPr>
        <w:t xml:space="preserve"> </w:t>
      </w:r>
      <w:proofErr w:type="spellStart"/>
      <w:r w:rsidRPr="00843BE8">
        <w:rPr>
          <w:color w:val="000000"/>
        </w:rPr>
        <w:t>pirkimo</w:t>
      </w:r>
      <w:proofErr w:type="spellEnd"/>
      <w:r w:rsidRPr="00843BE8">
        <w:rPr>
          <w:color w:val="000000"/>
        </w:rPr>
        <w:t xml:space="preserve"> </w:t>
      </w:r>
      <w:proofErr w:type="spellStart"/>
      <w:r w:rsidRPr="00843BE8">
        <w:rPr>
          <w:color w:val="000000"/>
        </w:rPr>
        <w:t>dokumentais</w:t>
      </w:r>
      <w:proofErr w:type="spellEnd"/>
      <w:r w:rsidRPr="00843BE8">
        <w:rPr>
          <w:color w:val="000000"/>
        </w:rPr>
        <w:t xml:space="preserve">, </w:t>
      </w:r>
      <w:proofErr w:type="spellStart"/>
      <w:r w:rsidRPr="00843BE8">
        <w:rPr>
          <w:color w:val="000000"/>
        </w:rPr>
        <w:t>taip</w:t>
      </w:r>
      <w:proofErr w:type="spellEnd"/>
      <w:r w:rsidRPr="00843BE8">
        <w:rPr>
          <w:color w:val="000000"/>
        </w:rPr>
        <w:t xml:space="preserve"> </w:t>
      </w:r>
      <w:proofErr w:type="spellStart"/>
      <w:r w:rsidRPr="00843BE8">
        <w:rPr>
          <w:color w:val="000000"/>
        </w:rPr>
        <w:t>pat</w:t>
      </w:r>
      <w:proofErr w:type="spellEnd"/>
      <w:r w:rsidRPr="00843BE8">
        <w:rPr>
          <w:color w:val="000000"/>
        </w:rPr>
        <w:t xml:space="preserve"> </w:t>
      </w:r>
      <w:proofErr w:type="spellStart"/>
      <w:r w:rsidRPr="00843BE8">
        <w:rPr>
          <w:color w:val="000000"/>
        </w:rPr>
        <w:t>su</w:t>
      </w:r>
      <w:proofErr w:type="spellEnd"/>
      <w:r w:rsidRPr="00843BE8">
        <w:rPr>
          <w:color w:val="000000"/>
        </w:rPr>
        <w:t xml:space="preserve"> </w:t>
      </w:r>
      <w:proofErr w:type="spellStart"/>
      <w:r w:rsidRPr="00843BE8">
        <w:rPr>
          <w:color w:val="000000"/>
        </w:rPr>
        <w:t>galiojančiais</w:t>
      </w:r>
      <w:proofErr w:type="spellEnd"/>
      <w:r w:rsidRPr="00843BE8">
        <w:rPr>
          <w:color w:val="000000"/>
        </w:rPr>
        <w:t xml:space="preserve"> Lietuvos </w:t>
      </w:r>
      <w:proofErr w:type="spellStart"/>
      <w:r w:rsidRPr="00843BE8">
        <w:rPr>
          <w:color w:val="000000"/>
        </w:rPr>
        <w:t>Respublikos</w:t>
      </w:r>
      <w:proofErr w:type="spellEnd"/>
      <w:r w:rsidRPr="00843BE8">
        <w:rPr>
          <w:color w:val="000000"/>
        </w:rPr>
        <w:t xml:space="preserve"> </w:t>
      </w:r>
      <w:proofErr w:type="spellStart"/>
      <w:r w:rsidRPr="00843BE8">
        <w:rPr>
          <w:color w:val="000000"/>
        </w:rPr>
        <w:t>įstatymais</w:t>
      </w:r>
      <w:proofErr w:type="spellEnd"/>
      <w:r w:rsidRPr="00843BE8">
        <w:rPr>
          <w:color w:val="000000"/>
        </w:rPr>
        <w:t xml:space="preserve">, </w:t>
      </w:r>
      <w:proofErr w:type="spellStart"/>
      <w:r w:rsidRPr="00843BE8">
        <w:rPr>
          <w:color w:val="000000"/>
        </w:rPr>
        <w:t>poįstatyminiais</w:t>
      </w:r>
      <w:proofErr w:type="spellEnd"/>
      <w:r w:rsidRPr="00843BE8">
        <w:rPr>
          <w:color w:val="000000"/>
        </w:rPr>
        <w:t xml:space="preserve"> </w:t>
      </w:r>
      <w:proofErr w:type="spellStart"/>
      <w:r w:rsidRPr="00843BE8">
        <w:rPr>
          <w:color w:val="000000"/>
        </w:rPr>
        <w:t>teisės</w:t>
      </w:r>
      <w:proofErr w:type="spellEnd"/>
      <w:r w:rsidRPr="00843BE8">
        <w:rPr>
          <w:color w:val="000000"/>
        </w:rPr>
        <w:t xml:space="preserve"> </w:t>
      </w:r>
      <w:proofErr w:type="spellStart"/>
      <w:r w:rsidRPr="00843BE8">
        <w:rPr>
          <w:color w:val="000000"/>
        </w:rPr>
        <w:t>aktais</w:t>
      </w:r>
      <w:proofErr w:type="spellEnd"/>
      <w:r w:rsidRPr="00843BE8">
        <w:rPr>
          <w:color w:val="000000"/>
        </w:rPr>
        <w:t xml:space="preserve">, </w:t>
      </w:r>
      <w:proofErr w:type="spellStart"/>
      <w:r w:rsidRPr="00843BE8">
        <w:rPr>
          <w:color w:val="000000"/>
        </w:rPr>
        <w:t>kurie</w:t>
      </w:r>
      <w:proofErr w:type="spellEnd"/>
      <w:r w:rsidRPr="00843BE8">
        <w:rPr>
          <w:color w:val="000000"/>
        </w:rPr>
        <w:t xml:space="preserve"> </w:t>
      </w:r>
      <w:proofErr w:type="spellStart"/>
      <w:r w:rsidRPr="00843BE8">
        <w:rPr>
          <w:color w:val="000000"/>
        </w:rPr>
        <w:t>reguliuoja</w:t>
      </w:r>
      <w:proofErr w:type="spellEnd"/>
      <w:r w:rsidRPr="00843BE8">
        <w:rPr>
          <w:color w:val="000000"/>
        </w:rPr>
        <w:t xml:space="preserve"> </w:t>
      </w:r>
      <w:proofErr w:type="spellStart"/>
      <w:r w:rsidRPr="00843BE8">
        <w:rPr>
          <w:color w:val="000000"/>
        </w:rPr>
        <w:t>viešųjų</w:t>
      </w:r>
      <w:proofErr w:type="spellEnd"/>
      <w:r w:rsidRPr="00843BE8">
        <w:rPr>
          <w:color w:val="000000"/>
        </w:rPr>
        <w:t xml:space="preserve"> </w:t>
      </w:r>
      <w:proofErr w:type="spellStart"/>
      <w:r w:rsidRPr="00843BE8">
        <w:rPr>
          <w:color w:val="000000"/>
        </w:rPr>
        <w:t>pirkimų</w:t>
      </w:r>
      <w:proofErr w:type="spellEnd"/>
      <w:r w:rsidRPr="00843BE8">
        <w:rPr>
          <w:color w:val="000000"/>
        </w:rPr>
        <w:t xml:space="preserve"> </w:t>
      </w:r>
      <w:proofErr w:type="spellStart"/>
      <w:r w:rsidRPr="00843BE8">
        <w:rPr>
          <w:color w:val="000000"/>
        </w:rPr>
        <w:t>atlikimo</w:t>
      </w:r>
      <w:proofErr w:type="spellEnd"/>
      <w:r w:rsidRPr="00843BE8">
        <w:rPr>
          <w:color w:val="000000"/>
        </w:rPr>
        <w:t xml:space="preserve"> </w:t>
      </w:r>
      <w:proofErr w:type="spellStart"/>
      <w:r w:rsidRPr="00843BE8">
        <w:rPr>
          <w:color w:val="000000"/>
        </w:rPr>
        <w:t>tvarką</w:t>
      </w:r>
      <w:proofErr w:type="spellEnd"/>
      <w:r w:rsidRPr="00843BE8">
        <w:rPr>
          <w:color w:val="000000"/>
        </w:rPr>
        <w:t xml:space="preserve"> </w:t>
      </w:r>
      <w:proofErr w:type="spellStart"/>
      <w:r w:rsidRPr="00843BE8">
        <w:rPr>
          <w:color w:val="000000"/>
        </w:rPr>
        <w:t>bei</w:t>
      </w:r>
      <w:proofErr w:type="spellEnd"/>
      <w:r w:rsidRPr="00843BE8">
        <w:rPr>
          <w:color w:val="000000"/>
        </w:rPr>
        <w:t xml:space="preserve"> </w:t>
      </w:r>
      <w:proofErr w:type="spellStart"/>
      <w:r w:rsidRPr="00843BE8">
        <w:rPr>
          <w:color w:val="000000"/>
        </w:rPr>
        <w:t>gali</w:t>
      </w:r>
      <w:proofErr w:type="spellEnd"/>
      <w:r w:rsidRPr="00843BE8">
        <w:rPr>
          <w:color w:val="000000"/>
        </w:rPr>
        <w:t xml:space="preserve"> </w:t>
      </w:r>
      <w:proofErr w:type="spellStart"/>
      <w:r w:rsidRPr="00843BE8">
        <w:rPr>
          <w:color w:val="000000"/>
        </w:rPr>
        <w:t>turėti</w:t>
      </w:r>
      <w:proofErr w:type="spellEnd"/>
      <w:r w:rsidRPr="00843BE8">
        <w:rPr>
          <w:color w:val="000000"/>
        </w:rPr>
        <w:t xml:space="preserve"> </w:t>
      </w:r>
      <w:proofErr w:type="spellStart"/>
      <w:r w:rsidRPr="00843BE8">
        <w:rPr>
          <w:color w:val="000000"/>
        </w:rPr>
        <w:t>įtakos</w:t>
      </w:r>
      <w:proofErr w:type="spellEnd"/>
      <w:r w:rsidRPr="00843BE8">
        <w:rPr>
          <w:color w:val="000000"/>
        </w:rPr>
        <w:t xml:space="preserve"> </w:t>
      </w:r>
      <w:proofErr w:type="spellStart"/>
      <w:r w:rsidRPr="00843BE8">
        <w:rPr>
          <w:color w:val="000000"/>
        </w:rPr>
        <w:t>bet</w:t>
      </w:r>
      <w:proofErr w:type="spellEnd"/>
      <w:r w:rsidRPr="00843BE8">
        <w:rPr>
          <w:color w:val="000000"/>
        </w:rPr>
        <w:t xml:space="preserve"> </w:t>
      </w:r>
      <w:proofErr w:type="spellStart"/>
      <w:r w:rsidRPr="00843BE8">
        <w:rPr>
          <w:color w:val="000000"/>
        </w:rPr>
        <w:t>kokiems</w:t>
      </w:r>
      <w:proofErr w:type="spellEnd"/>
      <w:r w:rsidRPr="00843BE8">
        <w:rPr>
          <w:color w:val="000000"/>
        </w:rPr>
        <w:t xml:space="preserve"> </w:t>
      </w:r>
      <w:proofErr w:type="spellStart"/>
      <w:r w:rsidRPr="00843BE8">
        <w:rPr>
          <w:color w:val="000000"/>
        </w:rPr>
        <w:t>tarp</w:t>
      </w:r>
      <w:proofErr w:type="spellEnd"/>
      <w:r w:rsidRPr="00843BE8">
        <w:rPr>
          <w:color w:val="000000"/>
        </w:rPr>
        <w:t xml:space="preserve"> </w:t>
      </w:r>
      <w:proofErr w:type="spellStart"/>
      <w:r w:rsidRPr="00843BE8">
        <w:rPr>
          <w:color w:val="000000"/>
        </w:rPr>
        <w:t>perkančiosios</w:t>
      </w:r>
      <w:proofErr w:type="spellEnd"/>
      <w:r w:rsidRPr="00843BE8">
        <w:rPr>
          <w:color w:val="000000"/>
        </w:rPr>
        <w:t xml:space="preserve"> </w:t>
      </w:r>
      <w:proofErr w:type="spellStart"/>
      <w:r w:rsidRPr="00843BE8">
        <w:rPr>
          <w:color w:val="000000"/>
        </w:rPr>
        <w:t>organizacijos</w:t>
      </w:r>
      <w:proofErr w:type="spellEnd"/>
      <w:r w:rsidRPr="00843BE8">
        <w:rPr>
          <w:color w:val="000000"/>
        </w:rPr>
        <w:t xml:space="preserve"> ir </w:t>
      </w:r>
      <w:proofErr w:type="spellStart"/>
      <w:r w:rsidRPr="00843BE8">
        <w:rPr>
          <w:color w:val="000000"/>
        </w:rPr>
        <w:t>tiekėjo</w:t>
      </w:r>
      <w:proofErr w:type="spellEnd"/>
      <w:r w:rsidRPr="00843BE8">
        <w:rPr>
          <w:color w:val="000000"/>
        </w:rPr>
        <w:t xml:space="preserve"> </w:t>
      </w:r>
      <w:proofErr w:type="spellStart"/>
      <w:r w:rsidRPr="00843BE8">
        <w:rPr>
          <w:color w:val="000000"/>
        </w:rPr>
        <w:t>susiklostantiems</w:t>
      </w:r>
      <w:proofErr w:type="spellEnd"/>
      <w:r w:rsidRPr="00843BE8">
        <w:rPr>
          <w:color w:val="000000"/>
        </w:rPr>
        <w:t xml:space="preserve"> </w:t>
      </w:r>
      <w:proofErr w:type="spellStart"/>
      <w:r w:rsidRPr="00843BE8">
        <w:rPr>
          <w:color w:val="000000"/>
        </w:rPr>
        <w:t>santykiams</w:t>
      </w:r>
      <w:proofErr w:type="spellEnd"/>
      <w:r w:rsidRPr="00843BE8">
        <w:rPr>
          <w:color w:val="000000"/>
        </w:rPr>
        <w:t xml:space="preserve">, </w:t>
      </w:r>
      <w:proofErr w:type="spellStart"/>
      <w:r w:rsidRPr="00843BE8">
        <w:rPr>
          <w:color w:val="000000"/>
        </w:rPr>
        <w:t>kylantiems</w:t>
      </w:r>
      <w:proofErr w:type="spellEnd"/>
      <w:r w:rsidRPr="00843BE8">
        <w:rPr>
          <w:color w:val="000000"/>
        </w:rPr>
        <w:t xml:space="preserve"> </w:t>
      </w:r>
      <w:proofErr w:type="spellStart"/>
      <w:r w:rsidRPr="00843BE8">
        <w:rPr>
          <w:color w:val="000000"/>
        </w:rPr>
        <w:t>iš</w:t>
      </w:r>
      <w:proofErr w:type="spellEnd"/>
      <w:r w:rsidRPr="00843BE8">
        <w:rPr>
          <w:color w:val="000000"/>
        </w:rPr>
        <w:t xml:space="preserve"> </w:t>
      </w:r>
      <w:proofErr w:type="spellStart"/>
      <w:r w:rsidRPr="00843BE8">
        <w:rPr>
          <w:color w:val="000000"/>
        </w:rPr>
        <w:t>šio</w:t>
      </w:r>
      <w:proofErr w:type="spellEnd"/>
      <w:r w:rsidRPr="00843BE8">
        <w:rPr>
          <w:color w:val="000000"/>
        </w:rPr>
        <w:t xml:space="preserve"> </w:t>
      </w:r>
      <w:proofErr w:type="spellStart"/>
      <w:r w:rsidRPr="00843BE8">
        <w:rPr>
          <w:color w:val="000000"/>
        </w:rPr>
        <w:t>pirkimo</w:t>
      </w:r>
      <w:proofErr w:type="spellEnd"/>
      <w:r w:rsidRPr="00843BE8">
        <w:rPr>
          <w:color w:val="000000"/>
        </w:rPr>
        <w:t xml:space="preserve"> ir (</w:t>
      </w:r>
      <w:proofErr w:type="spellStart"/>
      <w:r w:rsidRPr="00843BE8">
        <w:rPr>
          <w:color w:val="000000"/>
        </w:rPr>
        <w:t>ar</w:t>
      </w:r>
      <w:proofErr w:type="spellEnd"/>
      <w:r w:rsidRPr="00843BE8">
        <w:rPr>
          <w:color w:val="000000"/>
        </w:rPr>
        <w:t xml:space="preserve">) </w:t>
      </w:r>
      <w:proofErr w:type="spellStart"/>
      <w:r w:rsidRPr="00843BE8">
        <w:rPr>
          <w:color w:val="000000"/>
        </w:rPr>
        <w:t>susijusiems</w:t>
      </w:r>
      <w:proofErr w:type="spellEnd"/>
      <w:r w:rsidRPr="00843BE8">
        <w:rPr>
          <w:color w:val="000000"/>
        </w:rPr>
        <w:t xml:space="preserve"> </w:t>
      </w:r>
      <w:proofErr w:type="spellStart"/>
      <w:r w:rsidRPr="00843BE8">
        <w:rPr>
          <w:color w:val="000000"/>
        </w:rPr>
        <w:t>su</w:t>
      </w:r>
      <w:proofErr w:type="spellEnd"/>
      <w:r w:rsidRPr="00843BE8">
        <w:rPr>
          <w:color w:val="000000"/>
        </w:rPr>
        <w:t xml:space="preserve"> </w:t>
      </w:r>
      <w:proofErr w:type="spellStart"/>
      <w:r w:rsidRPr="00843BE8">
        <w:rPr>
          <w:color w:val="000000"/>
        </w:rPr>
        <w:t>šiuo</w:t>
      </w:r>
      <w:proofErr w:type="spellEnd"/>
      <w:r w:rsidRPr="00843BE8">
        <w:rPr>
          <w:color w:val="000000"/>
        </w:rPr>
        <w:t xml:space="preserve"> </w:t>
      </w:r>
      <w:proofErr w:type="spellStart"/>
      <w:r w:rsidRPr="00843BE8">
        <w:rPr>
          <w:color w:val="000000"/>
        </w:rPr>
        <w:t>pirkimu</w:t>
      </w:r>
      <w:proofErr w:type="spellEnd"/>
      <w:r w:rsidRPr="00843BE8">
        <w:rPr>
          <w:color w:val="000000"/>
        </w:rPr>
        <w:t>;</w:t>
      </w:r>
    </w:p>
    <w:p w14:paraId="1FA215CF" w14:textId="77777777" w:rsidR="00D367D1" w:rsidRPr="00843BE8" w:rsidRDefault="00D367D1" w:rsidP="00405064">
      <w:pPr>
        <w:pStyle w:val="Sraopastraipa"/>
        <w:numPr>
          <w:ilvl w:val="0"/>
          <w:numId w:val="5"/>
        </w:numPr>
        <w:ind w:left="0" w:firstLine="567"/>
        <w:jc w:val="both"/>
        <w:rPr>
          <w:b/>
          <w:bCs/>
          <w:smallCaps/>
          <w:color w:val="000000"/>
        </w:rPr>
      </w:pPr>
      <w:proofErr w:type="spellStart"/>
      <w:r w:rsidRPr="00843BE8">
        <w:rPr>
          <w:color w:val="000000"/>
        </w:rPr>
        <w:t>sutinku</w:t>
      </w:r>
      <w:proofErr w:type="spellEnd"/>
      <w:r w:rsidRPr="00843BE8">
        <w:rPr>
          <w:color w:val="000000"/>
        </w:rPr>
        <w:t xml:space="preserve"> </w:t>
      </w:r>
      <w:proofErr w:type="spellStart"/>
      <w:r w:rsidRPr="00843BE8">
        <w:rPr>
          <w:color w:val="000000"/>
        </w:rPr>
        <w:t>su</w:t>
      </w:r>
      <w:proofErr w:type="spellEnd"/>
      <w:r w:rsidRPr="00843BE8">
        <w:rPr>
          <w:color w:val="000000"/>
        </w:rPr>
        <w:t xml:space="preserve"> </w:t>
      </w:r>
      <w:proofErr w:type="spellStart"/>
      <w:r w:rsidRPr="00843BE8">
        <w:rPr>
          <w:color w:val="000000"/>
        </w:rPr>
        <w:t>pirkimo</w:t>
      </w:r>
      <w:proofErr w:type="spellEnd"/>
      <w:r w:rsidRPr="00843BE8">
        <w:rPr>
          <w:color w:val="000000"/>
        </w:rPr>
        <w:t xml:space="preserve"> </w:t>
      </w:r>
      <w:proofErr w:type="spellStart"/>
      <w:r w:rsidRPr="00843BE8">
        <w:rPr>
          <w:color w:val="000000"/>
        </w:rPr>
        <w:t>dokumentuose</w:t>
      </w:r>
      <w:proofErr w:type="spellEnd"/>
      <w:r w:rsidRPr="00843BE8">
        <w:rPr>
          <w:color w:val="000000"/>
        </w:rPr>
        <w:t xml:space="preserve"> </w:t>
      </w:r>
      <w:proofErr w:type="spellStart"/>
      <w:r w:rsidRPr="00843BE8">
        <w:rPr>
          <w:color w:val="000000"/>
        </w:rPr>
        <w:t>nustatytomis</w:t>
      </w:r>
      <w:proofErr w:type="spellEnd"/>
      <w:r w:rsidRPr="00843BE8">
        <w:rPr>
          <w:color w:val="000000"/>
        </w:rPr>
        <w:t xml:space="preserve"> </w:t>
      </w:r>
      <w:proofErr w:type="spellStart"/>
      <w:r w:rsidRPr="00843BE8">
        <w:rPr>
          <w:color w:val="000000"/>
        </w:rPr>
        <w:t>sąlygomis</w:t>
      </w:r>
      <w:proofErr w:type="spellEnd"/>
      <w:r w:rsidRPr="00843BE8">
        <w:rPr>
          <w:color w:val="000000"/>
        </w:rPr>
        <w:t xml:space="preserve"> ir </w:t>
      </w:r>
      <w:proofErr w:type="spellStart"/>
      <w:r w:rsidRPr="00843BE8">
        <w:rPr>
          <w:color w:val="000000"/>
        </w:rPr>
        <w:t>procedūromis</w:t>
      </w:r>
      <w:proofErr w:type="spellEnd"/>
      <w:r w:rsidRPr="00843BE8">
        <w:rPr>
          <w:color w:val="000000"/>
        </w:rPr>
        <w:t>,</w:t>
      </w:r>
    </w:p>
    <w:p w14:paraId="282B6358" w14:textId="4EF2C7C3" w:rsidR="00D367D1" w:rsidRPr="00626E1E" w:rsidRDefault="00D367D1" w:rsidP="00405064">
      <w:pPr>
        <w:pStyle w:val="Sraopastraipa"/>
        <w:numPr>
          <w:ilvl w:val="0"/>
          <w:numId w:val="5"/>
        </w:numPr>
        <w:ind w:left="0" w:firstLine="567"/>
        <w:jc w:val="both"/>
        <w:rPr>
          <w:b/>
          <w:bCs/>
          <w:smallCaps/>
        </w:rPr>
      </w:pPr>
      <w:proofErr w:type="spellStart"/>
      <w:r w:rsidRPr="00843BE8">
        <w:rPr>
          <w:color w:val="000000"/>
        </w:rPr>
        <w:t>siūlomos</w:t>
      </w:r>
      <w:proofErr w:type="spellEnd"/>
      <w:r w:rsidRPr="00843BE8">
        <w:rPr>
          <w:color w:val="000000"/>
        </w:rPr>
        <w:t xml:space="preserve"> </w:t>
      </w:r>
      <w:proofErr w:type="spellStart"/>
      <w:r w:rsidR="008E2129">
        <w:rPr>
          <w:color w:val="000000"/>
          <w:lang w:val="en-US"/>
        </w:rPr>
        <w:t>paslaugos</w:t>
      </w:r>
      <w:proofErr w:type="spellEnd"/>
      <w:r w:rsidRPr="00843BE8">
        <w:rPr>
          <w:color w:val="000000"/>
        </w:rPr>
        <w:t xml:space="preserve"> </w:t>
      </w:r>
      <w:proofErr w:type="spellStart"/>
      <w:r w:rsidRPr="00843BE8">
        <w:rPr>
          <w:color w:val="000000"/>
        </w:rPr>
        <w:t>atitinka</w:t>
      </w:r>
      <w:proofErr w:type="spellEnd"/>
      <w:r w:rsidRPr="00843BE8">
        <w:rPr>
          <w:color w:val="000000"/>
        </w:rPr>
        <w:t xml:space="preserve"> </w:t>
      </w:r>
      <w:proofErr w:type="spellStart"/>
      <w:r w:rsidRPr="00843BE8">
        <w:rPr>
          <w:color w:val="000000"/>
        </w:rPr>
        <w:t>techninės</w:t>
      </w:r>
      <w:proofErr w:type="spellEnd"/>
      <w:r w:rsidRPr="00843BE8">
        <w:rPr>
          <w:color w:val="000000"/>
        </w:rPr>
        <w:t xml:space="preserve"> </w:t>
      </w:r>
      <w:proofErr w:type="spellStart"/>
      <w:r w:rsidRPr="00843BE8">
        <w:rPr>
          <w:color w:val="000000"/>
        </w:rPr>
        <w:t>specifikacijos</w:t>
      </w:r>
      <w:proofErr w:type="spellEnd"/>
      <w:r w:rsidRPr="00843BE8">
        <w:rPr>
          <w:color w:val="000000"/>
        </w:rPr>
        <w:t xml:space="preserve"> </w:t>
      </w:r>
      <w:proofErr w:type="spellStart"/>
      <w:r w:rsidRPr="00843BE8">
        <w:rPr>
          <w:color w:val="000000"/>
        </w:rPr>
        <w:t>reikalavimus</w:t>
      </w:r>
      <w:proofErr w:type="spellEnd"/>
      <w:r w:rsidRPr="00843BE8">
        <w:rPr>
          <w:color w:val="000000"/>
        </w:rPr>
        <w:t xml:space="preserve"> ir </w:t>
      </w:r>
      <w:proofErr w:type="spellStart"/>
      <w:r w:rsidRPr="00843BE8">
        <w:rPr>
          <w:color w:val="000000"/>
        </w:rPr>
        <w:t>mes</w:t>
      </w:r>
      <w:proofErr w:type="spellEnd"/>
      <w:r w:rsidRPr="00843BE8">
        <w:rPr>
          <w:color w:val="000000"/>
        </w:rPr>
        <w:t xml:space="preserve"> </w:t>
      </w:r>
      <w:proofErr w:type="spellStart"/>
      <w:r w:rsidRPr="00843BE8">
        <w:rPr>
          <w:color w:val="000000"/>
        </w:rPr>
        <w:t>siūlome</w:t>
      </w:r>
      <w:proofErr w:type="spellEnd"/>
      <w:r w:rsidRPr="00843BE8">
        <w:rPr>
          <w:color w:val="000000"/>
        </w:rPr>
        <w:t xml:space="preserve"> p</w:t>
      </w:r>
      <w:proofErr w:type="spellStart"/>
      <w:r w:rsidR="008E2129">
        <w:rPr>
          <w:color w:val="000000"/>
          <w:lang w:val="en-US"/>
        </w:rPr>
        <w:t>aslaugas</w:t>
      </w:r>
      <w:proofErr w:type="spellEnd"/>
      <w:r w:rsidRPr="00843BE8">
        <w:rPr>
          <w:color w:val="000000"/>
        </w:rPr>
        <w:t xml:space="preserve">, </w:t>
      </w:r>
      <w:proofErr w:type="spellStart"/>
      <w:r w:rsidRPr="00843BE8">
        <w:rPr>
          <w:color w:val="000000"/>
        </w:rPr>
        <w:t>kurių</w:t>
      </w:r>
      <w:proofErr w:type="spellEnd"/>
      <w:r w:rsidRPr="00843BE8">
        <w:rPr>
          <w:color w:val="000000"/>
        </w:rPr>
        <w:t xml:space="preserve"> </w:t>
      </w:r>
      <w:proofErr w:type="spellStart"/>
      <w:r w:rsidRPr="00843BE8">
        <w:rPr>
          <w:color w:val="000000"/>
        </w:rPr>
        <w:t>kainos</w:t>
      </w:r>
      <w:proofErr w:type="spellEnd"/>
      <w:r w:rsidRPr="00843BE8">
        <w:rPr>
          <w:color w:val="000000"/>
        </w:rPr>
        <w:t xml:space="preserve">, </w:t>
      </w:r>
      <w:proofErr w:type="spellStart"/>
      <w:r w:rsidRPr="00843BE8">
        <w:rPr>
          <w:color w:val="000000"/>
        </w:rPr>
        <w:t>techniniai</w:t>
      </w:r>
      <w:proofErr w:type="spellEnd"/>
      <w:r w:rsidRPr="00843BE8">
        <w:rPr>
          <w:color w:val="000000"/>
        </w:rPr>
        <w:t xml:space="preserve"> </w:t>
      </w:r>
      <w:proofErr w:type="spellStart"/>
      <w:r w:rsidRPr="00843BE8">
        <w:rPr>
          <w:color w:val="000000"/>
        </w:rPr>
        <w:t>parametrai</w:t>
      </w:r>
      <w:proofErr w:type="spellEnd"/>
      <w:r w:rsidRPr="00843BE8">
        <w:rPr>
          <w:color w:val="000000"/>
        </w:rPr>
        <w:t xml:space="preserve"> </w:t>
      </w:r>
      <w:proofErr w:type="spellStart"/>
      <w:r w:rsidRPr="00843BE8">
        <w:rPr>
          <w:color w:val="000000"/>
        </w:rPr>
        <w:t>yra</w:t>
      </w:r>
      <w:proofErr w:type="spellEnd"/>
      <w:r w:rsidRPr="00843BE8">
        <w:rPr>
          <w:color w:val="000000"/>
        </w:rPr>
        <w:t xml:space="preserve"> </w:t>
      </w:r>
      <w:proofErr w:type="spellStart"/>
      <w:r w:rsidRPr="00843BE8">
        <w:rPr>
          <w:color w:val="000000"/>
        </w:rPr>
        <w:t>nurodyti</w:t>
      </w:r>
      <w:proofErr w:type="spellEnd"/>
      <w:r w:rsidRPr="00843BE8">
        <w:rPr>
          <w:color w:val="000000"/>
        </w:rPr>
        <w:t xml:space="preserve"> </w:t>
      </w:r>
      <w:proofErr w:type="spellStart"/>
      <w:r w:rsidRPr="00843BE8">
        <w:rPr>
          <w:color w:val="000000"/>
        </w:rPr>
        <w:t>šio</w:t>
      </w:r>
      <w:proofErr w:type="spellEnd"/>
      <w:r w:rsidRPr="00843BE8">
        <w:rPr>
          <w:color w:val="000000"/>
        </w:rPr>
        <w:t xml:space="preserve"> </w:t>
      </w:r>
      <w:proofErr w:type="spellStart"/>
      <w:r w:rsidRPr="00626E1E">
        <w:t>Pasiūlymo</w:t>
      </w:r>
      <w:proofErr w:type="spellEnd"/>
      <w:r w:rsidRPr="00626E1E">
        <w:t xml:space="preserve"> 1 </w:t>
      </w:r>
      <w:proofErr w:type="spellStart"/>
      <w:r w:rsidRPr="00626E1E">
        <w:t>priede</w:t>
      </w:r>
      <w:proofErr w:type="spellEnd"/>
      <w:r w:rsidRPr="00626E1E">
        <w:t xml:space="preserve"> “P</w:t>
      </w:r>
      <w:proofErr w:type="spellStart"/>
      <w:r w:rsidR="008E2129">
        <w:rPr>
          <w:lang w:val="en-US"/>
        </w:rPr>
        <w:t>aslaug</w:t>
      </w:r>
      <w:proofErr w:type="spellEnd"/>
      <w:r w:rsidR="008E2129">
        <w:rPr>
          <w:lang w:val="lt-LT"/>
        </w:rPr>
        <w:t>ų</w:t>
      </w:r>
      <w:r w:rsidRPr="00626E1E">
        <w:t xml:space="preserve"> </w:t>
      </w:r>
      <w:proofErr w:type="spellStart"/>
      <w:r w:rsidRPr="00626E1E">
        <w:t>sąrašas</w:t>
      </w:r>
      <w:proofErr w:type="spellEnd"/>
      <w:r w:rsidRPr="00626E1E">
        <w:t xml:space="preserve"> ir </w:t>
      </w:r>
      <w:proofErr w:type="spellStart"/>
      <w:r w:rsidRPr="00626E1E">
        <w:t>techninė</w:t>
      </w:r>
      <w:proofErr w:type="spellEnd"/>
      <w:r w:rsidRPr="00626E1E">
        <w:t xml:space="preserve"> </w:t>
      </w:r>
      <w:proofErr w:type="spellStart"/>
      <w:r w:rsidRPr="00626E1E">
        <w:t>specifikacija</w:t>
      </w:r>
      <w:proofErr w:type="spellEnd"/>
      <w:r w:rsidRPr="00626E1E">
        <w:t>”;</w:t>
      </w:r>
    </w:p>
    <w:p w14:paraId="238EE2D7" w14:textId="77777777" w:rsidR="00D367D1" w:rsidRPr="00843BE8" w:rsidRDefault="00D367D1" w:rsidP="00405064">
      <w:pPr>
        <w:pStyle w:val="Sraopastraipa"/>
        <w:numPr>
          <w:ilvl w:val="0"/>
          <w:numId w:val="5"/>
        </w:numPr>
        <w:ind w:left="0" w:firstLine="567"/>
        <w:jc w:val="both"/>
        <w:rPr>
          <w:color w:val="000000"/>
        </w:rPr>
      </w:pPr>
      <w:proofErr w:type="spellStart"/>
      <w:r w:rsidRPr="00843BE8">
        <w:rPr>
          <w:color w:val="000000"/>
        </w:rPr>
        <w:t>pasiūlymo</w:t>
      </w:r>
      <w:proofErr w:type="spellEnd"/>
      <w:r w:rsidRPr="00843BE8">
        <w:rPr>
          <w:color w:val="000000"/>
        </w:rPr>
        <w:t xml:space="preserve"> </w:t>
      </w:r>
      <w:proofErr w:type="spellStart"/>
      <w:r w:rsidRPr="00843BE8">
        <w:rPr>
          <w:color w:val="000000"/>
        </w:rPr>
        <w:t>dokumentuose</w:t>
      </w:r>
      <w:proofErr w:type="spellEnd"/>
      <w:r w:rsidRPr="00843BE8">
        <w:rPr>
          <w:color w:val="000000"/>
        </w:rPr>
        <w:t xml:space="preserve"> </w:t>
      </w:r>
      <w:proofErr w:type="spellStart"/>
      <w:r w:rsidRPr="00843BE8">
        <w:rPr>
          <w:color w:val="000000"/>
        </w:rPr>
        <w:t>pateikti</w:t>
      </w:r>
      <w:proofErr w:type="spellEnd"/>
      <w:r w:rsidRPr="00843BE8">
        <w:rPr>
          <w:color w:val="000000"/>
        </w:rPr>
        <w:t xml:space="preserve"> </w:t>
      </w:r>
      <w:proofErr w:type="spellStart"/>
      <w:r w:rsidRPr="00843BE8">
        <w:rPr>
          <w:color w:val="000000"/>
        </w:rPr>
        <w:t>duomenys</w:t>
      </w:r>
      <w:proofErr w:type="spellEnd"/>
      <w:r w:rsidRPr="00843BE8">
        <w:rPr>
          <w:color w:val="000000"/>
        </w:rPr>
        <w:t xml:space="preserve"> ir </w:t>
      </w:r>
      <w:proofErr w:type="spellStart"/>
      <w:r w:rsidRPr="00843BE8">
        <w:rPr>
          <w:color w:val="000000"/>
        </w:rPr>
        <w:t>informacija</w:t>
      </w:r>
      <w:proofErr w:type="spellEnd"/>
      <w:r w:rsidRPr="00843BE8">
        <w:rPr>
          <w:color w:val="000000"/>
        </w:rPr>
        <w:t xml:space="preserve"> </w:t>
      </w:r>
      <w:proofErr w:type="spellStart"/>
      <w:r w:rsidRPr="00843BE8">
        <w:rPr>
          <w:color w:val="000000"/>
        </w:rPr>
        <w:t>yra</w:t>
      </w:r>
      <w:proofErr w:type="spellEnd"/>
      <w:r w:rsidRPr="00843BE8">
        <w:rPr>
          <w:color w:val="000000"/>
        </w:rPr>
        <w:t xml:space="preserve"> </w:t>
      </w:r>
      <w:proofErr w:type="spellStart"/>
      <w:r w:rsidRPr="00843BE8">
        <w:rPr>
          <w:color w:val="000000"/>
        </w:rPr>
        <w:t>teisinga</w:t>
      </w:r>
      <w:proofErr w:type="spellEnd"/>
      <w:r w:rsidRPr="00843BE8">
        <w:rPr>
          <w:color w:val="000000"/>
        </w:rPr>
        <w:t xml:space="preserve"> ir </w:t>
      </w:r>
      <w:proofErr w:type="spellStart"/>
      <w:r w:rsidRPr="00843BE8">
        <w:rPr>
          <w:color w:val="000000"/>
        </w:rPr>
        <w:t>apima</w:t>
      </w:r>
      <w:proofErr w:type="spellEnd"/>
      <w:r w:rsidRPr="00843BE8">
        <w:rPr>
          <w:color w:val="000000"/>
        </w:rPr>
        <w:t xml:space="preserve"> </w:t>
      </w:r>
      <w:proofErr w:type="spellStart"/>
      <w:r w:rsidRPr="00843BE8">
        <w:rPr>
          <w:color w:val="000000"/>
        </w:rPr>
        <w:t>viską</w:t>
      </w:r>
      <w:proofErr w:type="spellEnd"/>
      <w:r w:rsidRPr="00843BE8">
        <w:rPr>
          <w:color w:val="000000"/>
        </w:rPr>
        <w:t xml:space="preserve">, </w:t>
      </w:r>
      <w:proofErr w:type="spellStart"/>
      <w:r w:rsidRPr="00843BE8">
        <w:rPr>
          <w:color w:val="000000"/>
        </w:rPr>
        <w:t>ko</w:t>
      </w:r>
      <w:proofErr w:type="spellEnd"/>
      <w:r w:rsidRPr="00843BE8">
        <w:rPr>
          <w:color w:val="000000"/>
        </w:rPr>
        <w:t xml:space="preserve"> </w:t>
      </w:r>
      <w:proofErr w:type="spellStart"/>
      <w:r w:rsidRPr="00843BE8">
        <w:rPr>
          <w:color w:val="000000"/>
        </w:rPr>
        <w:t>reikia</w:t>
      </w:r>
      <w:proofErr w:type="spellEnd"/>
      <w:r w:rsidRPr="00843BE8">
        <w:rPr>
          <w:color w:val="000000"/>
        </w:rPr>
        <w:t xml:space="preserve"> </w:t>
      </w:r>
      <w:proofErr w:type="spellStart"/>
      <w:r w:rsidRPr="00843BE8">
        <w:rPr>
          <w:color w:val="000000"/>
        </w:rPr>
        <w:t>tinkamam</w:t>
      </w:r>
      <w:proofErr w:type="spellEnd"/>
      <w:r w:rsidRPr="00843BE8">
        <w:rPr>
          <w:color w:val="000000"/>
        </w:rPr>
        <w:t xml:space="preserve"> </w:t>
      </w:r>
      <w:proofErr w:type="spellStart"/>
      <w:r w:rsidRPr="00843BE8">
        <w:rPr>
          <w:color w:val="000000"/>
        </w:rPr>
        <w:t>sutarties</w:t>
      </w:r>
      <w:proofErr w:type="spellEnd"/>
      <w:r w:rsidRPr="00843BE8">
        <w:rPr>
          <w:color w:val="000000"/>
        </w:rPr>
        <w:t xml:space="preserve"> </w:t>
      </w:r>
      <w:proofErr w:type="spellStart"/>
      <w:r w:rsidRPr="00843BE8">
        <w:rPr>
          <w:color w:val="000000"/>
        </w:rPr>
        <w:t>įvykdymui</w:t>
      </w:r>
      <w:proofErr w:type="spellEnd"/>
      <w:r w:rsidRPr="00843BE8">
        <w:rPr>
          <w:color w:val="000000"/>
        </w:rPr>
        <w:t>;</w:t>
      </w:r>
    </w:p>
    <w:p w14:paraId="3BA10A9A" w14:textId="21E13235" w:rsidR="00D367D1" w:rsidRPr="00843BE8" w:rsidRDefault="00D367D1" w:rsidP="00405064">
      <w:pPr>
        <w:pStyle w:val="Sraopastraipa"/>
        <w:numPr>
          <w:ilvl w:val="0"/>
          <w:numId w:val="5"/>
        </w:numPr>
        <w:ind w:left="0" w:firstLine="567"/>
        <w:jc w:val="both"/>
        <w:rPr>
          <w:color w:val="000000"/>
        </w:rPr>
      </w:pPr>
      <w:proofErr w:type="spellStart"/>
      <w:r w:rsidRPr="00843BE8">
        <w:rPr>
          <w:color w:val="000000"/>
        </w:rPr>
        <w:t>pasiūlymas</w:t>
      </w:r>
      <w:proofErr w:type="spellEnd"/>
      <w:r w:rsidRPr="00843BE8">
        <w:rPr>
          <w:color w:val="000000"/>
        </w:rPr>
        <w:t xml:space="preserve"> </w:t>
      </w:r>
      <w:proofErr w:type="spellStart"/>
      <w:r w:rsidRPr="00843BE8">
        <w:rPr>
          <w:color w:val="000000"/>
        </w:rPr>
        <w:t>galioja</w:t>
      </w:r>
      <w:proofErr w:type="spellEnd"/>
      <w:r w:rsidRPr="00843BE8">
        <w:rPr>
          <w:color w:val="000000"/>
        </w:rPr>
        <w:t xml:space="preserve"> </w:t>
      </w:r>
      <w:proofErr w:type="spellStart"/>
      <w:r w:rsidRPr="00843BE8">
        <w:rPr>
          <w:color w:val="000000"/>
        </w:rPr>
        <w:t>pirkimo</w:t>
      </w:r>
      <w:proofErr w:type="spellEnd"/>
      <w:r w:rsidRPr="00843BE8">
        <w:rPr>
          <w:color w:val="000000"/>
        </w:rPr>
        <w:t xml:space="preserve"> </w:t>
      </w:r>
      <w:proofErr w:type="spellStart"/>
      <w:r w:rsidRPr="00843BE8">
        <w:rPr>
          <w:color w:val="000000"/>
        </w:rPr>
        <w:t>sąlygų</w:t>
      </w:r>
      <w:proofErr w:type="spellEnd"/>
      <w:r w:rsidRPr="00843BE8">
        <w:rPr>
          <w:color w:val="000000"/>
        </w:rPr>
        <w:t xml:space="preserve"> </w:t>
      </w:r>
      <w:r w:rsidR="00CE5806">
        <w:rPr>
          <w:color w:val="000000"/>
          <w:lang w:val="lt-LT"/>
        </w:rPr>
        <w:t>5.13.</w:t>
      </w:r>
      <w:r w:rsidRPr="00843BE8">
        <w:rPr>
          <w:color w:val="000000"/>
        </w:rPr>
        <w:t xml:space="preserve"> </w:t>
      </w:r>
      <w:proofErr w:type="spellStart"/>
      <w:r w:rsidRPr="00843BE8">
        <w:rPr>
          <w:color w:val="000000"/>
        </w:rPr>
        <w:t>punkte</w:t>
      </w:r>
      <w:proofErr w:type="spellEnd"/>
      <w:r w:rsidRPr="00843BE8">
        <w:rPr>
          <w:color w:val="000000"/>
        </w:rPr>
        <w:t xml:space="preserve"> </w:t>
      </w:r>
      <w:proofErr w:type="spellStart"/>
      <w:r w:rsidRPr="00843BE8">
        <w:rPr>
          <w:color w:val="000000"/>
        </w:rPr>
        <w:t>nurodytą</w:t>
      </w:r>
      <w:proofErr w:type="spellEnd"/>
      <w:r w:rsidRPr="00843BE8">
        <w:rPr>
          <w:color w:val="000000"/>
        </w:rPr>
        <w:t xml:space="preserve"> </w:t>
      </w:r>
      <w:proofErr w:type="spellStart"/>
      <w:r w:rsidRPr="00843BE8">
        <w:rPr>
          <w:color w:val="000000"/>
        </w:rPr>
        <w:t>terminą</w:t>
      </w:r>
      <w:proofErr w:type="spellEnd"/>
      <w:r w:rsidRPr="00843BE8">
        <w:rPr>
          <w:color w:val="000000"/>
        </w:rPr>
        <w:t>;</w:t>
      </w:r>
    </w:p>
    <w:p w14:paraId="2C208E23" w14:textId="77777777" w:rsidR="00D367D1" w:rsidRPr="00843BE8" w:rsidRDefault="00D367D1" w:rsidP="00405064">
      <w:pPr>
        <w:pStyle w:val="Sraopastraipa"/>
        <w:numPr>
          <w:ilvl w:val="0"/>
          <w:numId w:val="5"/>
        </w:numPr>
        <w:ind w:left="0" w:firstLine="567"/>
        <w:jc w:val="both"/>
        <w:rPr>
          <w:color w:val="000000"/>
        </w:rPr>
      </w:pPr>
      <w:proofErr w:type="spellStart"/>
      <w:r w:rsidRPr="00843BE8">
        <w:rPr>
          <w:color w:val="000000"/>
        </w:rPr>
        <w:t>pasiūlyme</w:t>
      </w:r>
      <w:proofErr w:type="spellEnd"/>
      <w:r w:rsidRPr="00843BE8">
        <w:rPr>
          <w:color w:val="000000"/>
        </w:rPr>
        <w:t xml:space="preserve"> </w:t>
      </w:r>
      <w:proofErr w:type="spellStart"/>
      <w:r w:rsidRPr="00843BE8">
        <w:rPr>
          <w:color w:val="000000"/>
        </w:rPr>
        <w:t>nenurodžius</w:t>
      </w:r>
      <w:proofErr w:type="spellEnd"/>
      <w:r w:rsidRPr="00843BE8">
        <w:rPr>
          <w:color w:val="000000"/>
        </w:rPr>
        <w:t xml:space="preserve">, </w:t>
      </w:r>
      <w:proofErr w:type="spellStart"/>
      <w:r w:rsidRPr="00843BE8">
        <w:rPr>
          <w:color w:val="000000"/>
        </w:rPr>
        <w:t>kokia</w:t>
      </w:r>
      <w:proofErr w:type="spellEnd"/>
      <w:r w:rsidRPr="00843BE8">
        <w:rPr>
          <w:color w:val="000000"/>
        </w:rPr>
        <w:t xml:space="preserve"> </w:t>
      </w:r>
      <w:proofErr w:type="spellStart"/>
      <w:r w:rsidRPr="00843BE8">
        <w:rPr>
          <w:color w:val="000000"/>
        </w:rPr>
        <w:t>informacija</w:t>
      </w:r>
      <w:proofErr w:type="spellEnd"/>
      <w:r w:rsidRPr="00843BE8">
        <w:rPr>
          <w:color w:val="000000"/>
        </w:rPr>
        <w:t xml:space="preserve"> </w:t>
      </w:r>
      <w:proofErr w:type="spellStart"/>
      <w:r w:rsidRPr="00843BE8">
        <w:rPr>
          <w:color w:val="000000"/>
        </w:rPr>
        <w:t>yra</w:t>
      </w:r>
      <w:proofErr w:type="spellEnd"/>
      <w:r w:rsidRPr="00843BE8">
        <w:rPr>
          <w:color w:val="000000"/>
        </w:rPr>
        <w:t xml:space="preserve"> </w:t>
      </w:r>
      <w:proofErr w:type="spellStart"/>
      <w:r w:rsidRPr="00843BE8">
        <w:rPr>
          <w:color w:val="000000"/>
        </w:rPr>
        <w:t>konfidenciali</w:t>
      </w:r>
      <w:proofErr w:type="spellEnd"/>
      <w:r w:rsidRPr="00843BE8">
        <w:rPr>
          <w:color w:val="000000"/>
        </w:rPr>
        <w:t xml:space="preserve">, </w:t>
      </w:r>
      <w:proofErr w:type="spellStart"/>
      <w:r w:rsidRPr="00843BE8">
        <w:rPr>
          <w:color w:val="000000"/>
        </w:rPr>
        <w:t>laikoma</w:t>
      </w:r>
      <w:proofErr w:type="spellEnd"/>
      <w:r w:rsidRPr="00843BE8">
        <w:rPr>
          <w:color w:val="000000"/>
        </w:rPr>
        <w:t xml:space="preserve">, </w:t>
      </w:r>
      <w:proofErr w:type="spellStart"/>
      <w:r w:rsidRPr="00843BE8">
        <w:rPr>
          <w:color w:val="000000"/>
        </w:rPr>
        <w:t>kad</w:t>
      </w:r>
      <w:proofErr w:type="spellEnd"/>
      <w:r w:rsidRPr="00843BE8">
        <w:rPr>
          <w:color w:val="000000"/>
        </w:rPr>
        <w:t xml:space="preserve"> </w:t>
      </w:r>
      <w:proofErr w:type="spellStart"/>
      <w:r w:rsidRPr="00843BE8">
        <w:rPr>
          <w:color w:val="000000"/>
        </w:rPr>
        <w:t>konfidencialios</w:t>
      </w:r>
      <w:proofErr w:type="spellEnd"/>
      <w:r w:rsidRPr="00843BE8">
        <w:rPr>
          <w:color w:val="000000"/>
        </w:rPr>
        <w:t xml:space="preserve"> </w:t>
      </w:r>
      <w:proofErr w:type="spellStart"/>
      <w:r w:rsidRPr="00843BE8">
        <w:rPr>
          <w:color w:val="000000"/>
        </w:rPr>
        <w:t>informacijos</w:t>
      </w:r>
      <w:proofErr w:type="spellEnd"/>
      <w:r w:rsidRPr="00843BE8">
        <w:rPr>
          <w:color w:val="000000"/>
        </w:rPr>
        <w:t xml:space="preserve"> </w:t>
      </w:r>
      <w:proofErr w:type="spellStart"/>
      <w:r w:rsidRPr="00843BE8">
        <w:rPr>
          <w:color w:val="000000"/>
        </w:rPr>
        <w:t>pasiūlyme</w:t>
      </w:r>
      <w:proofErr w:type="spellEnd"/>
      <w:r w:rsidRPr="00843BE8">
        <w:rPr>
          <w:color w:val="000000"/>
        </w:rPr>
        <w:t xml:space="preserve"> </w:t>
      </w:r>
      <w:proofErr w:type="spellStart"/>
      <w:r w:rsidRPr="00843BE8">
        <w:rPr>
          <w:color w:val="000000"/>
        </w:rPr>
        <w:t>nėra</w:t>
      </w:r>
      <w:proofErr w:type="spellEnd"/>
      <w:r w:rsidRPr="00843BE8">
        <w:rPr>
          <w:color w:val="000000"/>
        </w:rPr>
        <w:t>.</w:t>
      </w:r>
    </w:p>
    <w:p w14:paraId="49412E24" w14:textId="77777777" w:rsidR="00D367D1" w:rsidRPr="00390BC2" w:rsidRDefault="00D367D1" w:rsidP="00D367D1"/>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D367D1" w:rsidRPr="00202CB3" w14:paraId="3AF80F84" w14:textId="77777777" w:rsidTr="007D33DF">
        <w:trPr>
          <w:trHeight w:val="186"/>
        </w:trPr>
        <w:tc>
          <w:tcPr>
            <w:tcW w:w="3870" w:type="dxa"/>
            <w:tcBorders>
              <w:left w:val="nil"/>
              <w:bottom w:val="nil"/>
              <w:right w:val="nil"/>
            </w:tcBorders>
          </w:tcPr>
          <w:p w14:paraId="6493EE8C" w14:textId="77777777" w:rsidR="00D367D1" w:rsidRPr="00202CB3" w:rsidRDefault="00D367D1" w:rsidP="007D33DF">
            <w:pPr>
              <w:rPr>
                <w:color w:val="808080"/>
                <w:vertAlign w:val="superscript"/>
              </w:rPr>
            </w:pPr>
            <w:r w:rsidRPr="00202CB3">
              <w:rPr>
                <w:i/>
                <w:color w:val="808080"/>
                <w:vertAlign w:val="superscript"/>
              </w:rPr>
              <w:t>(</w:t>
            </w:r>
            <w:proofErr w:type="spellStart"/>
            <w:r w:rsidRPr="00202CB3">
              <w:rPr>
                <w:i/>
                <w:color w:val="808080"/>
                <w:vertAlign w:val="superscript"/>
              </w:rPr>
              <w:t>Tiekėjo</w:t>
            </w:r>
            <w:proofErr w:type="spellEnd"/>
            <w:r w:rsidRPr="00202CB3">
              <w:rPr>
                <w:i/>
                <w:color w:val="808080"/>
                <w:vertAlign w:val="superscript"/>
              </w:rPr>
              <w:t xml:space="preserve"> </w:t>
            </w:r>
            <w:proofErr w:type="spellStart"/>
            <w:r w:rsidRPr="00202CB3">
              <w:rPr>
                <w:i/>
                <w:color w:val="808080"/>
                <w:vertAlign w:val="superscript"/>
              </w:rPr>
              <w:t>arba</w:t>
            </w:r>
            <w:proofErr w:type="spellEnd"/>
            <w:r w:rsidRPr="00202CB3">
              <w:rPr>
                <w:i/>
                <w:color w:val="808080"/>
                <w:vertAlign w:val="superscript"/>
              </w:rPr>
              <w:t xml:space="preserve"> </w:t>
            </w:r>
            <w:proofErr w:type="spellStart"/>
            <w:r w:rsidRPr="00202CB3">
              <w:rPr>
                <w:i/>
                <w:color w:val="808080"/>
                <w:vertAlign w:val="superscript"/>
              </w:rPr>
              <w:t>jo</w:t>
            </w:r>
            <w:proofErr w:type="spellEnd"/>
            <w:r w:rsidRPr="00202CB3">
              <w:rPr>
                <w:i/>
                <w:color w:val="808080"/>
                <w:vertAlign w:val="superscript"/>
              </w:rPr>
              <w:t xml:space="preserve"> </w:t>
            </w:r>
            <w:proofErr w:type="spellStart"/>
            <w:r w:rsidRPr="00202CB3">
              <w:rPr>
                <w:i/>
                <w:color w:val="808080"/>
                <w:vertAlign w:val="superscript"/>
              </w:rPr>
              <w:t>įgalioto</w:t>
            </w:r>
            <w:proofErr w:type="spellEnd"/>
            <w:r w:rsidRPr="00202CB3">
              <w:rPr>
                <w:i/>
                <w:color w:val="808080"/>
                <w:vertAlign w:val="superscript"/>
              </w:rPr>
              <w:t xml:space="preserve"> </w:t>
            </w:r>
            <w:proofErr w:type="spellStart"/>
            <w:r w:rsidRPr="00202CB3">
              <w:rPr>
                <w:i/>
                <w:color w:val="808080"/>
                <w:vertAlign w:val="superscript"/>
              </w:rPr>
              <w:t>asmens</w:t>
            </w:r>
            <w:proofErr w:type="spellEnd"/>
            <w:r w:rsidRPr="00202CB3">
              <w:rPr>
                <w:i/>
                <w:color w:val="808080"/>
                <w:vertAlign w:val="superscript"/>
              </w:rPr>
              <w:t xml:space="preserve"> </w:t>
            </w:r>
            <w:proofErr w:type="spellStart"/>
            <w:r w:rsidRPr="00202CB3">
              <w:rPr>
                <w:i/>
                <w:color w:val="808080"/>
                <w:vertAlign w:val="superscript"/>
              </w:rPr>
              <w:t>pareigų</w:t>
            </w:r>
            <w:proofErr w:type="spellEnd"/>
            <w:r w:rsidRPr="00202CB3">
              <w:rPr>
                <w:i/>
                <w:color w:val="808080"/>
                <w:vertAlign w:val="superscript"/>
              </w:rPr>
              <w:t xml:space="preserve"> </w:t>
            </w:r>
            <w:proofErr w:type="spellStart"/>
            <w:r w:rsidRPr="00202CB3">
              <w:rPr>
                <w:i/>
                <w:color w:val="808080"/>
                <w:vertAlign w:val="superscript"/>
              </w:rPr>
              <w:t>pavadinimas</w:t>
            </w:r>
            <w:proofErr w:type="spellEnd"/>
            <w:r w:rsidRPr="00202CB3">
              <w:rPr>
                <w:i/>
                <w:color w:val="808080"/>
                <w:vertAlign w:val="superscript"/>
              </w:rPr>
              <w:t>)</w:t>
            </w:r>
          </w:p>
        </w:tc>
        <w:tc>
          <w:tcPr>
            <w:tcW w:w="604" w:type="dxa"/>
            <w:tcBorders>
              <w:top w:val="nil"/>
              <w:left w:val="nil"/>
              <w:bottom w:val="nil"/>
              <w:right w:val="nil"/>
            </w:tcBorders>
          </w:tcPr>
          <w:p w14:paraId="1A33580A" w14:textId="77777777" w:rsidR="00D367D1" w:rsidRPr="00202CB3" w:rsidRDefault="00D367D1" w:rsidP="007D33DF">
            <w:pPr>
              <w:rPr>
                <w:color w:val="808080"/>
                <w:vertAlign w:val="superscript"/>
              </w:rPr>
            </w:pPr>
          </w:p>
        </w:tc>
        <w:tc>
          <w:tcPr>
            <w:tcW w:w="1980" w:type="dxa"/>
            <w:tcBorders>
              <w:left w:val="nil"/>
              <w:bottom w:val="nil"/>
              <w:right w:val="nil"/>
            </w:tcBorders>
          </w:tcPr>
          <w:p w14:paraId="3EC52FAE" w14:textId="77777777" w:rsidR="00D367D1" w:rsidRPr="00202CB3" w:rsidRDefault="00D367D1" w:rsidP="007D33DF">
            <w:pPr>
              <w:jc w:val="center"/>
              <w:rPr>
                <w:color w:val="808080"/>
                <w:vertAlign w:val="superscript"/>
              </w:rPr>
            </w:pPr>
            <w:r w:rsidRPr="00202CB3">
              <w:rPr>
                <w:i/>
                <w:color w:val="808080"/>
                <w:vertAlign w:val="superscript"/>
              </w:rPr>
              <w:t>(</w:t>
            </w:r>
            <w:proofErr w:type="spellStart"/>
            <w:r w:rsidRPr="00202CB3">
              <w:rPr>
                <w:i/>
                <w:color w:val="808080"/>
                <w:vertAlign w:val="superscript"/>
              </w:rPr>
              <w:t>Parašas</w:t>
            </w:r>
            <w:proofErr w:type="spellEnd"/>
            <w:r w:rsidRPr="00202CB3">
              <w:rPr>
                <w:i/>
                <w:color w:val="808080"/>
                <w:vertAlign w:val="superscript"/>
              </w:rPr>
              <w:t>)</w:t>
            </w:r>
          </w:p>
        </w:tc>
        <w:tc>
          <w:tcPr>
            <w:tcW w:w="701" w:type="dxa"/>
            <w:tcBorders>
              <w:top w:val="nil"/>
              <w:left w:val="nil"/>
              <w:bottom w:val="nil"/>
              <w:right w:val="nil"/>
            </w:tcBorders>
          </w:tcPr>
          <w:p w14:paraId="2DC2FAF5" w14:textId="77777777" w:rsidR="00D367D1" w:rsidRPr="00202CB3" w:rsidRDefault="00D367D1" w:rsidP="007D33DF">
            <w:pPr>
              <w:rPr>
                <w:color w:val="808080"/>
                <w:vertAlign w:val="superscript"/>
              </w:rPr>
            </w:pPr>
          </w:p>
        </w:tc>
        <w:tc>
          <w:tcPr>
            <w:tcW w:w="2655" w:type="dxa"/>
            <w:tcBorders>
              <w:left w:val="nil"/>
              <w:bottom w:val="nil"/>
              <w:right w:val="nil"/>
            </w:tcBorders>
          </w:tcPr>
          <w:p w14:paraId="2C224D31" w14:textId="77777777" w:rsidR="00D367D1" w:rsidRPr="00202CB3" w:rsidRDefault="00D367D1" w:rsidP="007D33DF">
            <w:pPr>
              <w:jc w:val="right"/>
              <w:rPr>
                <w:color w:val="808080"/>
                <w:vertAlign w:val="superscript"/>
              </w:rPr>
            </w:pPr>
            <w:r w:rsidRPr="00202CB3">
              <w:rPr>
                <w:i/>
                <w:color w:val="808080"/>
                <w:vertAlign w:val="superscript"/>
              </w:rPr>
              <w:t>(</w:t>
            </w:r>
            <w:proofErr w:type="spellStart"/>
            <w:r w:rsidRPr="00202CB3">
              <w:rPr>
                <w:i/>
                <w:color w:val="808080"/>
                <w:vertAlign w:val="superscript"/>
              </w:rPr>
              <w:t>Vardas</w:t>
            </w:r>
            <w:proofErr w:type="spellEnd"/>
            <w:r w:rsidRPr="00202CB3">
              <w:rPr>
                <w:i/>
                <w:color w:val="808080"/>
                <w:vertAlign w:val="superscript"/>
              </w:rPr>
              <w:t xml:space="preserve">, </w:t>
            </w:r>
            <w:proofErr w:type="spellStart"/>
            <w:r w:rsidRPr="00202CB3">
              <w:rPr>
                <w:i/>
                <w:color w:val="808080"/>
                <w:vertAlign w:val="superscript"/>
              </w:rPr>
              <w:t>pavardė</w:t>
            </w:r>
            <w:proofErr w:type="spellEnd"/>
            <w:r w:rsidRPr="00202CB3">
              <w:rPr>
                <w:i/>
                <w:color w:val="808080"/>
                <w:vertAlign w:val="superscript"/>
              </w:rPr>
              <w:t>)</w:t>
            </w:r>
          </w:p>
        </w:tc>
      </w:tr>
    </w:tbl>
    <w:p w14:paraId="5BCDD8AE" w14:textId="77777777" w:rsidR="00D367D1" w:rsidRDefault="00D367D1" w:rsidP="00D367D1">
      <w:pPr>
        <w:jc w:val="both"/>
        <w:rPr>
          <w:b/>
          <w:i/>
          <w:color w:val="2F5496"/>
          <w:u w:val="single"/>
        </w:rPr>
      </w:pPr>
    </w:p>
    <w:tbl>
      <w:tblPr>
        <w:tblW w:w="2693" w:type="dxa"/>
        <w:tblInd w:w="7054" w:type="dxa"/>
        <w:tblLook w:val="01E0" w:firstRow="1" w:lastRow="1" w:firstColumn="1" w:lastColumn="1" w:noHBand="0" w:noVBand="0"/>
      </w:tblPr>
      <w:tblGrid>
        <w:gridCol w:w="2693"/>
      </w:tblGrid>
      <w:tr w:rsidR="00D367D1" w:rsidRPr="0065074C" w14:paraId="40FC6A68" w14:textId="77777777" w:rsidTr="007D33DF">
        <w:tc>
          <w:tcPr>
            <w:tcW w:w="2693" w:type="dxa"/>
          </w:tcPr>
          <w:p w14:paraId="423C71FF" w14:textId="77777777" w:rsidR="00CE5806" w:rsidRDefault="00CE5806" w:rsidP="007D33DF">
            <w:pPr>
              <w:jc w:val="right"/>
              <w:rPr>
                <w:sz w:val="22"/>
              </w:rPr>
            </w:pPr>
          </w:p>
          <w:p w14:paraId="01A87A97" w14:textId="77777777" w:rsidR="00CE5806" w:rsidRDefault="00CE5806" w:rsidP="007D33DF">
            <w:pPr>
              <w:jc w:val="right"/>
              <w:rPr>
                <w:sz w:val="22"/>
              </w:rPr>
            </w:pPr>
          </w:p>
          <w:p w14:paraId="6AC97C29" w14:textId="77777777" w:rsidR="00CE5806" w:rsidRDefault="00CE5806" w:rsidP="007D33DF">
            <w:pPr>
              <w:jc w:val="right"/>
              <w:rPr>
                <w:sz w:val="22"/>
              </w:rPr>
            </w:pPr>
          </w:p>
          <w:p w14:paraId="650DA028" w14:textId="77777777" w:rsidR="00CE5806" w:rsidRDefault="00CE5806" w:rsidP="007D33DF">
            <w:pPr>
              <w:jc w:val="right"/>
              <w:rPr>
                <w:sz w:val="22"/>
              </w:rPr>
            </w:pPr>
          </w:p>
          <w:p w14:paraId="046E7F55" w14:textId="77777777" w:rsidR="00CE5806" w:rsidRDefault="00CE5806" w:rsidP="007D33DF">
            <w:pPr>
              <w:jc w:val="right"/>
              <w:rPr>
                <w:sz w:val="22"/>
              </w:rPr>
            </w:pPr>
          </w:p>
          <w:p w14:paraId="0B2EE835" w14:textId="77777777" w:rsidR="00CE5806" w:rsidRDefault="00CE5806" w:rsidP="007D33DF">
            <w:pPr>
              <w:jc w:val="right"/>
              <w:rPr>
                <w:sz w:val="22"/>
              </w:rPr>
            </w:pPr>
          </w:p>
          <w:p w14:paraId="01C68300" w14:textId="77777777" w:rsidR="00CE5806" w:rsidRDefault="00CE5806" w:rsidP="007D33DF">
            <w:pPr>
              <w:jc w:val="right"/>
              <w:rPr>
                <w:sz w:val="22"/>
              </w:rPr>
            </w:pPr>
          </w:p>
          <w:p w14:paraId="0091AB21" w14:textId="77777777" w:rsidR="00CE5806" w:rsidRDefault="00CE5806" w:rsidP="007D33DF">
            <w:pPr>
              <w:jc w:val="right"/>
              <w:rPr>
                <w:sz w:val="22"/>
              </w:rPr>
            </w:pPr>
          </w:p>
          <w:p w14:paraId="02FE7756" w14:textId="379C41B6" w:rsidR="00D367D1" w:rsidRPr="0065074C" w:rsidRDefault="00D367D1" w:rsidP="007D33DF">
            <w:pPr>
              <w:jc w:val="right"/>
            </w:pPr>
            <w:proofErr w:type="spellStart"/>
            <w:r>
              <w:rPr>
                <w:sz w:val="22"/>
              </w:rPr>
              <w:t>P</w:t>
            </w:r>
            <w:r w:rsidRPr="0065074C">
              <w:rPr>
                <w:sz w:val="22"/>
              </w:rPr>
              <w:t>asiūlymo</w:t>
            </w:r>
            <w:proofErr w:type="spellEnd"/>
            <w:r w:rsidRPr="0065074C">
              <w:rPr>
                <w:sz w:val="22"/>
              </w:rPr>
              <w:t xml:space="preserve"> </w:t>
            </w:r>
          </w:p>
          <w:p w14:paraId="7734D5D6" w14:textId="77777777" w:rsidR="00D367D1" w:rsidRPr="0065074C" w:rsidRDefault="00D367D1" w:rsidP="007D33DF">
            <w:pPr>
              <w:jc w:val="right"/>
            </w:pPr>
            <w:r w:rsidRPr="0065074C">
              <w:rPr>
                <w:sz w:val="22"/>
              </w:rPr>
              <w:t xml:space="preserve">1 </w:t>
            </w:r>
            <w:proofErr w:type="spellStart"/>
            <w:r w:rsidRPr="0065074C">
              <w:rPr>
                <w:sz w:val="22"/>
              </w:rPr>
              <w:t>priedas</w:t>
            </w:r>
            <w:proofErr w:type="spellEnd"/>
          </w:p>
        </w:tc>
      </w:tr>
    </w:tbl>
    <w:p w14:paraId="30D3CFA5" w14:textId="77777777" w:rsidR="00D367D1" w:rsidRPr="006736DD" w:rsidRDefault="00D367D1" w:rsidP="0006545A">
      <w:pPr>
        <w:rPr>
          <w:b/>
          <w:caps/>
          <w:color w:val="000000"/>
          <w:sz w:val="22"/>
        </w:rPr>
      </w:pPr>
    </w:p>
    <w:p w14:paraId="335091FE" w14:textId="7108F216" w:rsidR="00D367D1" w:rsidRPr="00EB5B19" w:rsidRDefault="00E10FA8" w:rsidP="00901178">
      <w:pPr>
        <w:ind w:firstLine="720"/>
        <w:jc w:val="center"/>
        <w:rPr>
          <w:b/>
          <w:caps/>
          <w:color w:val="000000"/>
          <w:lang w:val="lt-LT"/>
        </w:rPr>
      </w:pPr>
      <w:r>
        <w:rPr>
          <w:b/>
          <w:caps/>
          <w:color w:val="000000"/>
          <w:lang w:val="lt-LT"/>
        </w:rPr>
        <w:t>APGYVENDINIMO PASLAUG</w:t>
      </w:r>
      <w:r w:rsidR="007957F9">
        <w:rPr>
          <w:b/>
          <w:caps/>
          <w:color w:val="000000"/>
          <w:lang w:val="lt-LT"/>
        </w:rPr>
        <w:t>OS</w:t>
      </w:r>
      <w:r>
        <w:rPr>
          <w:b/>
          <w:caps/>
          <w:color w:val="000000"/>
          <w:lang w:val="lt-LT"/>
        </w:rPr>
        <w:t xml:space="preserve"> KAINA</w:t>
      </w:r>
    </w:p>
    <w:p w14:paraId="34FD8C8C" w14:textId="77777777" w:rsidR="00D367D1" w:rsidRPr="006736DD" w:rsidRDefault="00D367D1" w:rsidP="00D367D1">
      <w:pPr>
        <w:widowControl w:val="0"/>
        <w:autoSpaceDE w:val="0"/>
        <w:autoSpaceDN w:val="0"/>
        <w:adjustRightInd w:val="0"/>
        <w:ind w:right="-41" w:firstLine="567"/>
        <w:rPr>
          <w:b/>
          <w:caps/>
          <w:color w:val="000000"/>
        </w:rPr>
      </w:pPr>
    </w:p>
    <w:p w14:paraId="7E05B770" w14:textId="40EAF2B9" w:rsidR="00D367D1" w:rsidRDefault="00D367D1" w:rsidP="00D367D1">
      <w:pPr>
        <w:jc w:val="both"/>
        <w:rPr>
          <w:b/>
          <w:color w:val="000000"/>
          <w:lang w:val="en-US"/>
        </w:rPr>
      </w:pPr>
      <w:proofErr w:type="spellStart"/>
      <w:r w:rsidRPr="006736DD">
        <w:rPr>
          <w:b/>
          <w:color w:val="000000"/>
        </w:rPr>
        <w:t>Mes</w:t>
      </w:r>
      <w:proofErr w:type="spellEnd"/>
      <w:r w:rsidRPr="006736DD">
        <w:rPr>
          <w:b/>
          <w:color w:val="000000"/>
        </w:rPr>
        <w:t xml:space="preserve"> </w:t>
      </w:r>
      <w:proofErr w:type="spellStart"/>
      <w:r w:rsidRPr="006736DD">
        <w:rPr>
          <w:b/>
          <w:color w:val="000000"/>
        </w:rPr>
        <w:t>siūlome</w:t>
      </w:r>
      <w:proofErr w:type="spellEnd"/>
      <w:r w:rsidRPr="006736DD">
        <w:rPr>
          <w:b/>
          <w:color w:val="000000"/>
        </w:rPr>
        <w:t xml:space="preserve"> </w:t>
      </w:r>
      <w:proofErr w:type="spellStart"/>
      <w:r w:rsidRPr="006736DD">
        <w:rPr>
          <w:b/>
          <w:color w:val="000000"/>
        </w:rPr>
        <w:t>šias</w:t>
      </w:r>
      <w:proofErr w:type="spellEnd"/>
      <w:r w:rsidRPr="006736DD">
        <w:rPr>
          <w:b/>
          <w:color w:val="000000"/>
        </w:rPr>
        <w:t xml:space="preserve"> p</w:t>
      </w:r>
      <w:proofErr w:type="spellStart"/>
      <w:r w:rsidR="004663FC">
        <w:rPr>
          <w:b/>
          <w:color w:val="000000"/>
          <w:lang w:val="en-US"/>
        </w:rPr>
        <w:t>aslaugas</w:t>
      </w:r>
      <w:proofErr w:type="spellEnd"/>
      <w:r w:rsidRPr="006736DD">
        <w:rPr>
          <w:b/>
          <w:color w:val="000000"/>
        </w:rPr>
        <w:t>:</w:t>
      </w:r>
    </w:p>
    <w:p w14:paraId="1F88FC2C" w14:textId="77777777" w:rsidR="00F03E97" w:rsidRDefault="00F03E97" w:rsidP="00D367D1">
      <w:pPr>
        <w:jc w:val="both"/>
        <w:rPr>
          <w:b/>
          <w:color w:val="000000"/>
          <w:lang w:val="en-US"/>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268"/>
        <w:gridCol w:w="992"/>
        <w:gridCol w:w="1276"/>
        <w:gridCol w:w="851"/>
        <w:gridCol w:w="1134"/>
        <w:gridCol w:w="1134"/>
        <w:gridCol w:w="1134"/>
        <w:gridCol w:w="131"/>
      </w:tblGrid>
      <w:tr w:rsidR="00F03E97" w:rsidRPr="0006545A" w14:paraId="78B6C50D" w14:textId="77777777" w:rsidTr="008C11C7">
        <w:trPr>
          <w:gridBefore w:val="1"/>
          <w:gridAfter w:val="1"/>
          <w:wBefore w:w="10" w:type="dxa"/>
          <w:wAfter w:w="131" w:type="dxa"/>
          <w:trHeight w:val="934"/>
        </w:trPr>
        <w:tc>
          <w:tcPr>
            <w:tcW w:w="993" w:type="dxa"/>
            <w:vAlign w:val="center"/>
          </w:tcPr>
          <w:p w14:paraId="2DDAAA32" w14:textId="77777777" w:rsidR="00F03E97" w:rsidRPr="0006545A" w:rsidRDefault="00F03E97" w:rsidP="008C11C7">
            <w:pPr>
              <w:jc w:val="center"/>
              <w:rPr>
                <w:b/>
              </w:rPr>
            </w:pPr>
            <w:proofErr w:type="spellStart"/>
            <w:r>
              <w:rPr>
                <w:b/>
                <w:lang w:val="en-US"/>
              </w:rPr>
              <w:t>Pirkimo</w:t>
            </w:r>
            <w:proofErr w:type="spellEnd"/>
            <w:r>
              <w:rPr>
                <w:b/>
                <w:lang w:val="en-US"/>
              </w:rPr>
              <w:t xml:space="preserve"> </w:t>
            </w:r>
            <w:proofErr w:type="spellStart"/>
            <w:r>
              <w:rPr>
                <w:b/>
                <w:lang w:val="en-US"/>
              </w:rPr>
              <w:t>objekto</w:t>
            </w:r>
            <w:proofErr w:type="spellEnd"/>
            <w:r>
              <w:rPr>
                <w:b/>
                <w:lang w:val="en-US"/>
              </w:rPr>
              <w:t xml:space="preserve"> dallies Nr.</w:t>
            </w:r>
          </w:p>
        </w:tc>
        <w:tc>
          <w:tcPr>
            <w:tcW w:w="2268" w:type="dxa"/>
            <w:vAlign w:val="center"/>
          </w:tcPr>
          <w:p w14:paraId="38C01A87" w14:textId="77777777" w:rsidR="00F03E97" w:rsidRPr="0006545A" w:rsidRDefault="00F03E97" w:rsidP="008C11C7">
            <w:pPr>
              <w:jc w:val="center"/>
              <w:rPr>
                <w:b/>
                <w:color w:val="FF0000"/>
              </w:rPr>
            </w:pPr>
            <w:r w:rsidRPr="0006545A">
              <w:rPr>
                <w:b/>
              </w:rPr>
              <w:t>P</w:t>
            </w:r>
            <w:proofErr w:type="spellStart"/>
            <w:r w:rsidRPr="0006545A">
              <w:rPr>
                <w:b/>
                <w:lang w:val="en-US"/>
              </w:rPr>
              <w:t>aslaugos</w:t>
            </w:r>
            <w:proofErr w:type="spellEnd"/>
            <w:r w:rsidRPr="0006545A">
              <w:rPr>
                <w:b/>
              </w:rPr>
              <w:t xml:space="preserve"> </w:t>
            </w:r>
            <w:proofErr w:type="spellStart"/>
            <w:r w:rsidRPr="0006545A">
              <w:rPr>
                <w:b/>
              </w:rPr>
              <w:t>pavadinimas</w:t>
            </w:r>
            <w:proofErr w:type="spellEnd"/>
          </w:p>
        </w:tc>
        <w:tc>
          <w:tcPr>
            <w:tcW w:w="992" w:type="dxa"/>
            <w:vAlign w:val="center"/>
          </w:tcPr>
          <w:p w14:paraId="3CC68921" w14:textId="77777777" w:rsidR="00F03E97" w:rsidRPr="0006545A" w:rsidRDefault="00F03E97" w:rsidP="008C11C7">
            <w:pPr>
              <w:jc w:val="center"/>
              <w:rPr>
                <w:b/>
              </w:rPr>
            </w:pPr>
            <w:r w:rsidRPr="0006545A">
              <w:rPr>
                <w:b/>
                <w:bCs/>
                <w:i/>
                <w:lang w:val="lt-LT" w:eastAsia="lt-LT"/>
              </w:rPr>
              <w:t>Apgyvendinimo parų skaičius</w:t>
            </w:r>
          </w:p>
        </w:tc>
        <w:tc>
          <w:tcPr>
            <w:tcW w:w="1276" w:type="dxa"/>
            <w:vAlign w:val="center"/>
          </w:tcPr>
          <w:p w14:paraId="278799E5" w14:textId="77777777" w:rsidR="00F03E97" w:rsidRPr="0006545A" w:rsidRDefault="00F03E97" w:rsidP="008C11C7">
            <w:pPr>
              <w:widowControl w:val="0"/>
              <w:autoSpaceDE w:val="0"/>
              <w:autoSpaceDN w:val="0"/>
              <w:adjustRightInd w:val="0"/>
              <w:jc w:val="center"/>
              <w:rPr>
                <w:b/>
                <w:bCs/>
                <w:i/>
                <w:lang w:val="lt-LT" w:eastAsia="lt-LT"/>
              </w:rPr>
            </w:pPr>
            <w:r w:rsidRPr="0006545A">
              <w:rPr>
                <w:b/>
                <w:bCs/>
                <w:i/>
                <w:lang w:val="lt-LT" w:eastAsia="lt-LT"/>
              </w:rPr>
              <w:t>Maksimalus</w:t>
            </w:r>
          </w:p>
          <w:p w14:paraId="1827B70B" w14:textId="77777777" w:rsidR="00F03E97" w:rsidRPr="0006545A" w:rsidRDefault="00F03E97" w:rsidP="008C11C7">
            <w:pPr>
              <w:jc w:val="center"/>
              <w:rPr>
                <w:b/>
              </w:rPr>
            </w:pPr>
            <w:r w:rsidRPr="0006545A">
              <w:rPr>
                <w:b/>
                <w:bCs/>
                <w:i/>
                <w:lang w:val="lt-LT" w:eastAsia="lt-LT"/>
              </w:rPr>
              <w:t>apgyvendinamų asmenų skaičius</w:t>
            </w:r>
          </w:p>
        </w:tc>
        <w:tc>
          <w:tcPr>
            <w:tcW w:w="851" w:type="dxa"/>
            <w:vAlign w:val="center"/>
          </w:tcPr>
          <w:p w14:paraId="46A5D419" w14:textId="77777777" w:rsidR="00F03E97" w:rsidRPr="0006545A" w:rsidRDefault="00F03E97" w:rsidP="008C11C7">
            <w:pPr>
              <w:jc w:val="center"/>
              <w:rPr>
                <w:b/>
              </w:rPr>
            </w:pPr>
            <w:r>
              <w:rPr>
                <w:b/>
                <w:lang w:val="en-US"/>
              </w:rPr>
              <w:t>Paros</w:t>
            </w:r>
            <w:r w:rsidRPr="0006545A">
              <w:rPr>
                <w:b/>
              </w:rPr>
              <w:t xml:space="preserve"> </w:t>
            </w:r>
            <w:proofErr w:type="spellStart"/>
            <w:r w:rsidRPr="0006545A">
              <w:rPr>
                <w:b/>
              </w:rPr>
              <w:t>įkainis</w:t>
            </w:r>
            <w:proofErr w:type="spellEnd"/>
            <w:r w:rsidRPr="0006545A">
              <w:rPr>
                <w:b/>
              </w:rPr>
              <w:t xml:space="preserve"> </w:t>
            </w:r>
            <w:proofErr w:type="spellStart"/>
            <w:r w:rsidRPr="0006545A">
              <w:rPr>
                <w:b/>
              </w:rPr>
              <w:t>Eur</w:t>
            </w:r>
            <w:proofErr w:type="spellEnd"/>
            <w:r w:rsidRPr="0006545A">
              <w:rPr>
                <w:b/>
              </w:rPr>
              <w:t xml:space="preserve"> </w:t>
            </w:r>
            <w:proofErr w:type="spellStart"/>
            <w:r w:rsidRPr="0006545A">
              <w:rPr>
                <w:b/>
              </w:rPr>
              <w:t>be</w:t>
            </w:r>
            <w:proofErr w:type="spellEnd"/>
            <w:r w:rsidRPr="0006545A">
              <w:rPr>
                <w:b/>
              </w:rPr>
              <w:t xml:space="preserve"> PVM)</w:t>
            </w:r>
            <w:r w:rsidRPr="0006545A">
              <w:rPr>
                <w:b/>
                <w:bCs/>
                <w:color w:val="FF0000"/>
              </w:rPr>
              <w:t xml:space="preserve"> *</w:t>
            </w:r>
          </w:p>
        </w:tc>
        <w:tc>
          <w:tcPr>
            <w:tcW w:w="1134" w:type="dxa"/>
          </w:tcPr>
          <w:p w14:paraId="62C69846" w14:textId="77777777" w:rsidR="00F03E97" w:rsidRPr="0006545A" w:rsidRDefault="00F03E97" w:rsidP="008C11C7">
            <w:pPr>
              <w:jc w:val="center"/>
              <w:rPr>
                <w:b/>
                <w:bCs/>
                <w:color w:val="FF0000"/>
              </w:rPr>
            </w:pPr>
            <w:proofErr w:type="spellStart"/>
            <w:r w:rsidRPr="0006545A">
              <w:rPr>
                <w:b/>
              </w:rPr>
              <w:t>Kaina</w:t>
            </w:r>
            <w:proofErr w:type="spellEnd"/>
            <w:r w:rsidRPr="0006545A">
              <w:rPr>
                <w:b/>
              </w:rPr>
              <w:t xml:space="preserve"> </w:t>
            </w:r>
            <w:proofErr w:type="spellStart"/>
            <w:r w:rsidRPr="0006545A">
              <w:rPr>
                <w:b/>
              </w:rPr>
              <w:t>Eur</w:t>
            </w:r>
            <w:proofErr w:type="spellEnd"/>
            <w:r w:rsidRPr="0006545A">
              <w:rPr>
                <w:b/>
              </w:rPr>
              <w:t xml:space="preserve"> (</w:t>
            </w:r>
            <w:proofErr w:type="spellStart"/>
            <w:r w:rsidRPr="0006545A">
              <w:rPr>
                <w:b/>
              </w:rPr>
              <w:t>be</w:t>
            </w:r>
            <w:proofErr w:type="spellEnd"/>
            <w:r w:rsidRPr="0006545A">
              <w:rPr>
                <w:b/>
              </w:rPr>
              <w:t xml:space="preserve"> PVM)</w:t>
            </w:r>
            <w:r w:rsidRPr="0006545A">
              <w:rPr>
                <w:b/>
                <w:bCs/>
                <w:color w:val="FF0000"/>
              </w:rPr>
              <w:t xml:space="preserve"> </w:t>
            </w:r>
            <w:r w:rsidRPr="0006545A">
              <w:rPr>
                <w:i/>
              </w:rPr>
              <w:t>(4x5</w:t>
            </w:r>
            <w:r>
              <w:rPr>
                <w:i/>
                <w:lang w:val="en-US"/>
              </w:rPr>
              <w:t>x</w:t>
            </w:r>
            <w:proofErr w:type="gramStart"/>
            <w:r>
              <w:rPr>
                <w:i/>
                <w:lang w:val="en-US"/>
              </w:rPr>
              <w:t>3</w:t>
            </w:r>
            <w:r w:rsidRPr="0006545A">
              <w:rPr>
                <w:i/>
              </w:rPr>
              <w:t>)</w:t>
            </w:r>
            <w:r w:rsidRPr="0006545A">
              <w:rPr>
                <w:b/>
                <w:bCs/>
                <w:color w:val="FF0000"/>
              </w:rPr>
              <w:t>*</w:t>
            </w:r>
            <w:proofErr w:type="gramEnd"/>
            <w:r w:rsidRPr="0006545A">
              <w:rPr>
                <w:b/>
                <w:bCs/>
                <w:color w:val="FF0000"/>
              </w:rPr>
              <w:t>*</w:t>
            </w:r>
          </w:p>
          <w:p w14:paraId="77CCA36C" w14:textId="77777777" w:rsidR="00F03E97" w:rsidRPr="0006545A" w:rsidRDefault="00F03E97" w:rsidP="008C11C7">
            <w:pPr>
              <w:jc w:val="center"/>
              <w:rPr>
                <w:b/>
              </w:rPr>
            </w:pPr>
          </w:p>
        </w:tc>
        <w:tc>
          <w:tcPr>
            <w:tcW w:w="1134" w:type="dxa"/>
            <w:vAlign w:val="center"/>
          </w:tcPr>
          <w:p w14:paraId="00A658F4" w14:textId="77777777" w:rsidR="00F03E97" w:rsidRPr="0006545A" w:rsidRDefault="00F03E97" w:rsidP="008C11C7">
            <w:pPr>
              <w:jc w:val="center"/>
              <w:rPr>
                <w:b/>
              </w:rPr>
            </w:pPr>
            <w:r w:rsidRPr="0006545A">
              <w:rPr>
                <w:b/>
              </w:rPr>
              <w:t xml:space="preserve">PVM </w:t>
            </w:r>
            <w:proofErr w:type="spellStart"/>
            <w:r w:rsidRPr="0006545A">
              <w:rPr>
                <w:b/>
              </w:rPr>
              <w:t>tarifas</w:t>
            </w:r>
            <w:proofErr w:type="spellEnd"/>
          </w:p>
          <w:p w14:paraId="08AF3FB7" w14:textId="77777777" w:rsidR="00F03E97" w:rsidRPr="0006545A" w:rsidRDefault="00F03E97" w:rsidP="008C11C7">
            <w:pPr>
              <w:jc w:val="center"/>
              <w:rPr>
                <w:b/>
              </w:rPr>
            </w:pPr>
            <w:r w:rsidRPr="0006545A">
              <w:rPr>
                <w:b/>
              </w:rPr>
              <w:t xml:space="preserve">_____% ir </w:t>
            </w:r>
            <w:proofErr w:type="spellStart"/>
            <w:r w:rsidRPr="0006545A">
              <w:rPr>
                <w:b/>
              </w:rPr>
              <w:t>suma</w:t>
            </w:r>
            <w:proofErr w:type="spellEnd"/>
            <w:r w:rsidRPr="0006545A">
              <w:rPr>
                <w:b/>
                <w:color w:val="FF0000"/>
              </w:rPr>
              <w:t>**</w:t>
            </w:r>
            <w:r w:rsidRPr="0006545A">
              <w:rPr>
                <w:b/>
                <w:bCs/>
                <w:color w:val="FF0000"/>
              </w:rPr>
              <w:t>*</w:t>
            </w:r>
          </w:p>
        </w:tc>
        <w:tc>
          <w:tcPr>
            <w:tcW w:w="1134" w:type="dxa"/>
            <w:vAlign w:val="center"/>
          </w:tcPr>
          <w:p w14:paraId="462C165D" w14:textId="77777777" w:rsidR="00F03E97" w:rsidRPr="0006545A" w:rsidRDefault="00F03E97" w:rsidP="008C11C7">
            <w:pPr>
              <w:jc w:val="center"/>
              <w:rPr>
                <w:b/>
              </w:rPr>
            </w:pPr>
            <w:proofErr w:type="spellStart"/>
            <w:r w:rsidRPr="0006545A">
              <w:rPr>
                <w:b/>
              </w:rPr>
              <w:t>Kaina</w:t>
            </w:r>
            <w:proofErr w:type="spellEnd"/>
            <w:r w:rsidRPr="0006545A">
              <w:rPr>
                <w:b/>
              </w:rPr>
              <w:t xml:space="preserve"> </w:t>
            </w:r>
            <w:proofErr w:type="spellStart"/>
            <w:r w:rsidRPr="0006545A">
              <w:rPr>
                <w:b/>
              </w:rPr>
              <w:t>Eur</w:t>
            </w:r>
            <w:proofErr w:type="spellEnd"/>
            <w:r w:rsidRPr="0006545A">
              <w:rPr>
                <w:b/>
              </w:rPr>
              <w:t xml:space="preserve"> </w:t>
            </w:r>
          </w:p>
          <w:p w14:paraId="2462CCAF" w14:textId="77777777" w:rsidR="00F03E97" w:rsidRPr="0006545A" w:rsidRDefault="00F03E97" w:rsidP="008C11C7">
            <w:pPr>
              <w:jc w:val="center"/>
              <w:rPr>
                <w:b/>
                <w:bCs/>
                <w:color w:val="FF0000"/>
              </w:rPr>
            </w:pPr>
            <w:r w:rsidRPr="0006545A">
              <w:rPr>
                <w:b/>
              </w:rPr>
              <w:t>(</w:t>
            </w:r>
            <w:proofErr w:type="spellStart"/>
            <w:r w:rsidRPr="0006545A">
              <w:rPr>
                <w:b/>
              </w:rPr>
              <w:t>su</w:t>
            </w:r>
            <w:proofErr w:type="spellEnd"/>
            <w:r w:rsidRPr="0006545A">
              <w:rPr>
                <w:b/>
              </w:rPr>
              <w:t xml:space="preserve"> PVM)</w:t>
            </w:r>
            <w:r w:rsidRPr="0006545A">
              <w:rPr>
                <w:b/>
                <w:bCs/>
                <w:color w:val="FF0000"/>
              </w:rPr>
              <w:t xml:space="preserve"> </w:t>
            </w:r>
            <w:r w:rsidRPr="0006545A">
              <w:rPr>
                <w:i/>
                <w:iCs/>
              </w:rPr>
              <w:t>(6+</w:t>
            </w:r>
            <w:proofErr w:type="gramStart"/>
            <w:r w:rsidRPr="0006545A">
              <w:rPr>
                <w:i/>
                <w:iCs/>
              </w:rPr>
              <w:t>7)</w:t>
            </w:r>
            <w:r w:rsidRPr="0006545A">
              <w:rPr>
                <w:b/>
                <w:bCs/>
                <w:color w:val="FF0000"/>
              </w:rPr>
              <w:t>*</w:t>
            </w:r>
            <w:proofErr w:type="gramEnd"/>
            <w:r w:rsidRPr="0006545A">
              <w:rPr>
                <w:b/>
                <w:bCs/>
                <w:color w:val="FF0000"/>
              </w:rPr>
              <w:t>*</w:t>
            </w:r>
          </w:p>
          <w:p w14:paraId="7D531E1A" w14:textId="77777777" w:rsidR="00F03E97" w:rsidRPr="0006545A" w:rsidRDefault="00F03E97" w:rsidP="008C11C7">
            <w:pPr>
              <w:jc w:val="center"/>
              <w:rPr>
                <w:i/>
                <w:iCs/>
              </w:rPr>
            </w:pPr>
          </w:p>
        </w:tc>
      </w:tr>
      <w:tr w:rsidR="00F03E97" w:rsidRPr="0006545A" w14:paraId="316B7523" w14:textId="77777777" w:rsidTr="008C11C7">
        <w:trPr>
          <w:gridBefore w:val="1"/>
          <w:gridAfter w:val="1"/>
          <w:wBefore w:w="10" w:type="dxa"/>
          <w:wAfter w:w="131" w:type="dxa"/>
          <w:trHeight w:val="20"/>
        </w:trPr>
        <w:tc>
          <w:tcPr>
            <w:tcW w:w="993" w:type="dxa"/>
            <w:shd w:val="clear" w:color="auto" w:fill="auto"/>
            <w:vAlign w:val="center"/>
          </w:tcPr>
          <w:p w14:paraId="16B27C6F" w14:textId="77777777" w:rsidR="00F03E97" w:rsidRPr="0006545A" w:rsidRDefault="00F03E97" w:rsidP="008C11C7">
            <w:pPr>
              <w:jc w:val="center"/>
              <w:rPr>
                <w:bCs/>
                <w:i/>
                <w:iCs/>
              </w:rPr>
            </w:pPr>
            <w:r w:rsidRPr="0006545A">
              <w:rPr>
                <w:bCs/>
                <w:i/>
                <w:iCs/>
              </w:rPr>
              <w:t>1</w:t>
            </w:r>
          </w:p>
        </w:tc>
        <w:tc>
          <w:tcPr>
            <w:tcW w:w="2268" w:type="dxa"/>
            <w:shd w:val="clear" w:color="auto" w:fill="auto"/>
            <w:vAlign w:val="center"/>
          </w:tcPr>
          <w:p w14:paraId="585C79C7" w14:textId="77777777" w:rsidR="00F03E97" w:rsidRPr="0006545A" w:rsidRDefault="00F03E97" w:rsidP="008C11C7">
            <w:pPr>
              <w:jc w:val="center"/>
              <w:rPr>
                <w:bCs/>
                <w:i/>
                <w:iCs/>
              </w:rPr>
            </w:pPr>
            <w:r w:rsidRPr="0006545A">
              <w:rPr>
                <w:bCs/>
                <w:i/>
                <w:iCs/>
              </w:rPr>
              <w:t>2</w:t>
            </w:r>
          </w:p>
        </w:tc>
        <w:tc>
          <w:tcPr>
            <w:tcW w:w="992" w:type="dxa"/>
            <w:shd w:val="clear" w:color="auto" w:fill="auto"/>
            <w:vAlign w:val="center"/>
          </w:tcPr>
          <w:p w14:paraId="6EB89DC2" w14:textId="77777777" w:rsidR="00F03E97" w:rsidRPr="0006545A" w:rsidRDefault="00F03E97" w:rsidP="008C11C7">
            <w:pPr>
              <w:jc w:val="center"/>
              <w:rPr>
                <w:bCs/>
                <w:i/>
                <w:iCs/>
              </w:rPr>
            </w:pPr>
            <w:r w:rsidRPr="0006545A">
              <w:rPr>
                <w:bCs/>
                <w:i/>
                <w:iCs/>
              </w:rPr>
              <w:t>3</w:t>
            </w:r>
          </w:p>
        </w:tc>
        <w:tc>
          <w:tcPr>
            <w:tcW w:w="1276" w:type="dxa"/>
            <w:shd w:val="clear" w:color="auto" w:fill="auto"/>
            <w:vAlign w:val="center"/>
          </w:tcPr>
          <w:p w14:paraId="3B890CD8" w14:textId="77777777" w:rsidR="00F03E97" w:rsidRPr="0006545A" w:rsidRDefault="00F03E97" w:rsidP="008C11C7">
            <w:pPr>
              <w:jc w:val="center"/>
              <w:rPr>
                <w:bCs/>
                <w:i/>
                <w:iCs/>
              </w:rPr>
            </w:pPr>
            <w:r w:rsidRPr="0006545A">
              <w:rPr>
                <w:bCs/>
                <w:i/>
                <w:iCs/>
              </w:rPr>
              <w:t>4</w:t>
            </w:r>
          </w:p>
        </w:tc>
        <w:tc>
          <w:tcPr>
            <w:tcW w:w="851" w:type="dxa"/>
            <w:shd w:val="clear" w:color="auto" w:fill="auto"/>
            <w:vAlign w:val="center"/>
          </w:tcPr>
          <w:p w14:paraId="13BE8D91" w14:textId="77777777" w:rsidR="00F03E97" w:rsidRPr="0006545A" w:rsidRDefault="00F03E97" w:rsidP="008C11C7">
            <w:pPr>
              <w:jc w:val="center"/>
              <w:rPr>
                <w:bCs/>
                <w:i/>
                <w:iCs/>
              </w:rPr>
            </w:pPr>
            <w:r w:rsidRPr="0006545A">
              <w:rPr>
                <w:bCs/>
                <w:i/>
                <w:iCs/>
              </w:rPr>
              <w:t>5</w:t>
            </w:r>
          </w:p>
        </w:tc>
        <w:tc>
          <w:tcPr>
            <w:tcW w:w="1134" w:type="dxa"/>
            <w:shd w:val="clear" w:color="auto" w:fill="auto"/>
          </w:tcPr>
          <w:p w14:paraId="1049B803" w14:textId="77777777" w:rsidR="00F03E97" w:rsidRPr="0006545A" w:rsidRDefault="00F03E97" w:rsidP="008C11C7">
            <w:pPr>
              <w:jc w:val="center"/>
              <w:rPr>
                <w:bCs/>
                <w:i/>
                <w:iCs/>
              </w:rPr>
            </w:pPr>
            <w:r w:rsidRPr="0006545A">
              <w:rPr>
                <w:bCs/>
                <w:i/>
                <w:iCs/>
              </w:rPr>
              <w:t>6</w:t>
            </w:r>
          </w:p>
        </w:tc>
        <w:tc>
          <w:tcPr>
            <w:tcW w:w="1134" w:type="dxa"/>
            <w:shd w:val="clear" w:color="auto" w:fill="auto"/>
            <w:vAlign w:val="center"/>
          </w:tcPr>
          <w:p w14:paraId="772517BD" w14:textId="77777777" w:rsidR="00F03E97" w:rsidRPr="0006545A" w:rsidRDefault="00F03E97" w:rsidP="008C11C7">
            <w:pPr>
              <w:jc w:val="center"/>
              <w:rPr>
                <w:bCs/>
                <w:i/>
                <w:iCs/>
              </w:rPr>
            </w:pPr>
            <w:r w:rsidRPr="0006545A">
              <w:rPr>
                <w:bCs/>
                <w:i/>
                <w:iCs/>
              </w:rPr>
              <w:t>7</w:t>
            </w:r>
          </w:p>
        </w:tc>
        <w:tc>
          <w:tcPr>
            <w:tcW w:w="1134" w:type="dxa"/>
            <w:shd w:val="clear" w:color="auto" w:fill="auto"/>
            <w:vAlign w:val="center"/>
          </w:tcPr>
          <w:p w14:paraId="650CA6E4" w14:textId="77777777" w:rsidR="00F03E97" w:rsidRPr="0006545A" w:rsidRDefault="00F03E97" w:rsidP="008C11C7">
            <w:pPr>
              <w:jc w:val="center"/>
              <w:rPr>
                <w:bCs/>
                <w:i/>
                <w:iCs/>
              </w:rPr>
            </w:pPr>
            <w:r w:rsidRPr="0006545A">
              <w:rPr>
                <w:bCs/>
                <w:i/>
                <w:iCs/>
              </w:rPr>
              <w:t>8</w:t>
            </w:r>
          </w:p>
        </w:tc>
      </w:tr>
      <w:tr w:rsidR="00F03E97" w:rsidRPr="0006545A" w14:paraId="1F40C803" w14:textId="77777777" w:rsidTr="008C11C7">
        <w:trPr>
          <w:gridBefore w:val="1"/>
          <w:gridAfter w:val="1"/>
          <w:wBefore w:w="10" w:type="dxa"/>
          <w:wAfter w:w="131" w:type="dxa"/>
          <w:trHeight w:val="282"/>
        </w:trPr>
        <w:tc>
          <w:tcPr>
            <w:tcW w:w="993" w:type="dxa"/>
            <w:tcBorders>
              <w:top w:val="single" w:sz="6" w:space="0" w:color="000000"/>
              <w:left w:val="single" w:sz="6" w:space="0" w:color="000000"/>
              <w:bottom w:val="single" w:sz="6" w:space="0" w:color="000000"/>
              <w:right w:val="single" w:sz="6" w:space="0" w:color="000000"/>
            </w:tcBorders>
          </w:tcPr>
          <w:p w14:paraId="0279804F" w14:textId="77777777" w:rsidR="00F03E97" w:rsidRPr="0012108B" w:rsidRDefault="00F03E97" w:rsidP="008C11C7">
            <w:pPr>
              <w:widowControl w:val="0"/>
              <w:suppressAutoHyphens/>
              <w:autoSpaceDN w:val="0"/>
              <w:snapToGrid w:val="0"/>
              <w:jc w:val="center"/>
              <w:textAlignment w:val="baseline"/>
              <w:rPr>
                <w:lang w:eastAsia="lt-LT"/>
              </w:rPr>
            </w:pPr>
            <w:r w:rsidRPr="0012108B">
              <w:rPr>
                <w:lang w:eastAsia="lt-LT"/>
              </w:rPr>
              <w:t>1.</w:t>
            </w:r>
          </w:p>
        </w:tc>
        <w:tc>
          <w:tcPr>
            <w:tcW w:w="2268" w:type="dxa"/>
            <w:tcBorders>
              <w:top w:val="single" w:sz="4" w:space="0" w:color="auto"/>
              <w:left w:val="single" w:sz="4" w:space="0" w:color="auto"/>
              <w:bottom w:val="single" w:sz="4" w:space="0" w:color="auto"/>
              <w:right w:val="single" w:sz="4" w:space="0" w:color="auto"/>
            </w:tcBorders>
          </w:tcPr>
          <w:p w14:paraId="0A3BF9D8" w14:textId="5949EEA8" w:rsidR="00F03E97" w:rsidRPr="0012108B" w:rsidRDefault="00F03E97" w:rsidP="008C11C7">
            <w:pPr>
              <w:snapToGrid w:val="0"/>
              <w:rPr>
                <w:bCs/>
              </w:rPr>
            </w:pPr>
            <w:r w:rsidRPr="0012108B">
              <w:rPr>
                <w:lang w:val="lt-LT" w:eastAsia="lt-LT"/>
              </w:rPr>
              <w:t xml:space="preserve">Apgyvendinimo paslaugos Druskininkuose </w:t>
            </w:r>
            <w:r w:rsidRPr="0012108B">
              <w:rPr>
                <w:bCs/>
                <w:iCs/>
                <w:lang w:val="lt-LT" w:eastAsia="lt-LT"/>
              </w:rPr>
              <w:t xml:space="preserve">nuo </w:t>
            </w:r>
            <w:r w:rsidRPr="0012108B">
              <w:rPr>
                <w:b/>
                <w:bCs/>
                <w:iCs/>
                <w:lang w:val="lt-LT" w:eastAsia="lt-LT"/>
              </w:rPr>
              <w:t>202</w:t>
            </w:r>
            <w:r>
              <w:rPr>
                <w:b/>
                <w:bCs/>
                <w:iCs/>
                <w:lang w:val="lt-LT" w:eastAsia="lt-LT"/>
              </w:rPr>
              <w:t>5</w:t>
            </w:r>
            <w:r w:rsidRPr="0012108B">
              <w:rPr>
                <w:b/>
                <w:bCs/>
                <w:iCs/>
                <w:lang w:val="lt-LT" w:eastAsia="lt-LT"/>
              </w:rPr>
              <w:t>-0</w:t>
            </w:r>
            <w:r w:rsidR="00971EA3">
              <w:rPr>
                <w:b/>
                <w:bCs/>
                <w:iCs/>
                <w:lang w:val="lt-LT" w:eastAsia="lt-LT"/>
              </w:rPr>
              <w:t>7</w:t>
            </w:r>
            <w:r w:rsidRPr="0012108B">
              <w:rPr>
                <w:b/>
                <w:bCs/>
                <w:iCs/>
                <w:lang w:val="lt-LT" w:eastAsia="lt-LT"/>
              </w:rPr>
              <w:t>-</w:t>
            </w:r>
            <w:r w:rsidR="00971EA3">
              <w:rPr>
                <w:b/>
                <w:bCs/>
                <w:iCs/>
                <w:lang w:val="lt-LT" w:eastAsia="lt-LT"/>
              </w:rPr>
              <w:t>03</w:t>
            </w:r>
            <w:r w:rsidRPr="0012108B">
              <w:rPr>
                <w:bCs/>
                <w:iCs/>
                <w:lang w:val="lt-LT" w:eastAsia="lt-LT"/>
              </w:rPr>
              <w:t xml:space="preserve"> iki</w:t>
            </w:r>
            <w:r w:rsidRPr="0012108B">
              <w:rPr>
                <w:b/>
                <w:bCs/>
                <w:iCs/>
                <w:lang w:val="lt-LT" w:eastAsia="lt-LT"/>
              </w:rPr>
              <w:t xml:space="preserve"> 202</w:t>
            </w:r>
            <w:r>
              <w:rPr>
                <w:b/>
                <w:bCs/>
                <w:iCs/>
                <w:lang w:val="lt-LT" w:eastAsia="lt-LT"/>
              </w:rPr>
              <w:t>5</w:t>
            </w:r>
            <w:r w:rsidRPr="0012108B">
              <w:rPr>
                <w:b/>
                <w:bCs/>
                <w:iCs/>
                <w:lang w:val="lt-LT" w:eastAsia="lt-LT"/>
              </w:rPr>
              <w:t>-0</w:t>
            </w:r>
            <w:r w:rsidR="00971EA3">
              <w:rPr>
                <w:b/>
                <w:bCs/>
                <w:iCs/>
                <w:lang w:val="lt-LT" w:eastAsia="lt-LT"/>
              </w:rPr>
              <w:t>7</w:t>
            </w:r>
            <w:r w:rsidRPr="0012108B">
              <w:rPr>
                <w:b/>
                <w:bCs/>
                <w:iCs/>
                <w:lang w:val="lt-LT" w:eastAsia="lt-LT"/>
              </w:rPr>
              <w:t>-</w:t>
            </w:r>
            <w:r w:rsidR="00971EA3">
              <w:rPr>
                <w:b/>
                <w:bCs/>
                <w:iCs/>
                <w:lang w:val="lt-LT" w:eastAsia="lt-LT"/>
              </w:rPr>
              <w:t>12</w:t>
            </w:r>
          </w:p>
        </w:tc>
        <w:tc>
          <w:tcPr>
            <w:tcW w:w="992" w:type="dxa"/>
            <w:tcBorders>
              <w:top w:val="single" w:sz="6" w:space="0" w:color="000000"/>
              <w:left w:val="single" w:sz="6" w:space="0" w:color="000000"/>
              <w:bottom w:val="single" w:sz="6" w:space="0" w:color="000000"/>
              <w:right w:val="single" w:sz="6" w:space="0" w:color="000000"/>
            </w:tcBorders>
          </w:tcPr>
          <w:p w14:paraId="39EC8E37" w14:textId="77777777" w:rsidR="00F03E97" w:rsidRPr="00B931E7" w:rsidRDefault="00F03E97" w:rsidP="008C11C7">
            <w:pPr>
              <w:widowControl w:val="0"/>
              <w:suppressAutoHyphens/>
              <w:autoSpaceDN w:val="0"/>
              <w:snapToGrid w:val="0"/>
              <w:jc w:val="center"/>
              <w:textAlignment w:val="baseline"/>
              <w:rPr>
                <w:rFonts w:eastAsia="Tahoma"/>
                <w:color w:val="000000"/>
                <w:lang w:val="lt-LT"/>
              </w:rPr>
            </w:pPr>
            <w:r>
              <w:rPr>
                <w:rFonts w:eastAsia="Tahoma"/>
                <w:color w:val="000000"/>
                <w:lang w:val="en-US"/>
              </w:rPr>
              <w:t>9</w:t>
            </w:r>
          </w:p>
        </w:tc>
        <w:tc>
          <w:tcPr>
            <w:tcW w:w="1276" w:type="dxa"/>
            <w:tcBorders>
              <w:top w:val="single" w:sz="6" w:space="0" w:color="000000"/>
              <w:left w:val="single" w:sz="6" w:space="0" w:color="000000"/>
              <w:bottom w:val="single" w:sz="6" w:space="0" w:color="000000"/>
              <w:right w:val="single" w:sz="6" w:space="0" w:color="000000"/>
            </w:tcBorders>
          </w:tcPr>
          <w:p w14:paraId="4318AE09" w14:textId="77777777" w:rsidR="00F03E97" w:rsidRPr="0012108B" w:rsidRDefault="00F03E97" w:rsidP="008C11C7">
            <w:pPr>
              <w:widowControl w:val="0"/>
              <w:suppressAutoHyphens/>
              <w:autoSpaceDN w:val="0"/>
              <w:jc w:val="center"/>
              <w:textAlignment w:val="baseline"/>
              <w:rPr>
                <w:bCs/>
                <w:lang w:val="en-US"/>
              </w:rPr>
            </w:pPr>
            <w:r w:rsidRPr="0012108B">
              <w:rPr>
                <w:bCs/>
                <w:lang w:val="en-US"/>
              </w:rPr>
              <w:t>90</w:t>
            </w:r>
          </w:p>
        </w:tc>
        <w:tc>
          <w:tcPr>
            <w:tcW w:w="851" w:type="dxa"/>
          </w:tcPr>
          <w:p w14:paraId="24D96690" w14:textId="5115806D" w:rsidR="00F03E97" w:rsidRPr="00EA5F72" w:rsidRDefault="00F03E97" w:rsidP="008C11C7">
            <w:pPr>
              <w:jc w:val="center"/>
              <w:rPr>
                <w:lang w:val="en-US"/>
              </w:rPr>
            </w:pPr>
          </w:p>
        </w:tc>
        <w:tc>
          <w:tcPr>
            <w:tcW w:w="1134" w:type="dxa"/>
          </w:tcPr>
          <w:p w14:paraId="43406D3E" w14:textId="77777777" w:rsidR="00F03E97" w:rsidRPr="0006545A" w:rsidRDefault="00F03E97" w:rsidP="008C11C7">
            <w:pPr>
              <w:jc w:val="center"/>
            </w:pPr>
          </w:p>
        </w:tc>
        <w:tc>
          <w:tcPr>
            <w:tcW w:w="1134" w:type="dxa"/>
          </w:tcPr>
          <w:p w14:paraId="19ABAF94" w14:textId="77777777" w:rsidR="00F03E97" w:rsidRPr="0006545A" w:rsidRDefault="00F03E97" w:rsidP="008C11C7">
            <w:pPr>
              <w:jc w:val="center"/>
            </w:pPr>
          </w:p>
        </w:tc>
        <w:tc>
          <w:tcPr>
            <w:tcW w:w="1134" w:type="dxa"/>
          </w:tcPr>
          <w:p w14:paraId="6A7B8240" w14:textId="77777777" w:rsidR="00F03E97" w:rsidRPr="0006545A" w:rsidRDefault="00F03E97" w:rsidP="008C11C7">
            <w:pPr>
              <w:jc w:val="center"/>
            </w:pPr>
          </w:p>
        </w:tc>
      </w:tr>
      <w:tr w:rsidR="00F03E97" w:rsidRPr="0006545A" w14:paraId="3DFC5AEE" w14:textId="77777777" w:rsidTr="008C11C7">
        <w:tblPrEx>
          <w:tblLook w:val="01E0" w:firstRow="1" w:lastRow="1" w:firstColumn="1" w:lastColumn="1" w:noHBand="0" w:noVBand="0"/>
        </w:tblPrEx>
        <w:trPr>
          <w:trHeight w:val="515"/>
        </w:trPr>
        <w:tc>
          <w:tcPr>
            <w:tcW w:w="9923" w:type="dxa"/>
            <w:gridSpan w:val="10"/>
            <w:tcBorders>
              <w:top w:val="nil"/>
              <w:left w:val="nil"/>
              <w:bottom w:val="nil"/>
              <w:right w:val="nil"/>
            </w:tcBorders>
          </w:tcPr>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441E34" w:rsidRPr="0006545A" w14:paraId="132C1B15" w14:textId="77777777" w:rsidTr="008C11C7">
              <w:trPr>
                <w:trHeight w:val="515"/>
              </w:trPr>
              <w:tc>
                <w:tcPr>
                  <w:tcW w:w="9923" w:type="dxa"/>
                  <w:tcBorders>
                    <w:top w:val="nil"/>
                    <w:left w:val="nil"/>
                    <w:bottom w:val="nil"/>
                    <w:right w:val="nil"/>
                  </w:tcBorders>
                </w:tcPr>
                <w:p w14:paraId="046B5696" w14:textId="77777777" w:rsidR="00441E34" w:rsidRPr="0006545A" w:rsidRDefault="00441E34" w:rsidP="00441E34"/>
                <w:p w14:paraId="24E57E54" w14:textId="77777777" w:rsidR="00441E34" w:rsidRPr="0006545A" w:rsidRDefault="00441E34" w:rsidP="00441E34">
                  <w:proofErr w:type="spellStart"/>
                  <w:r w:rsidRPr="0006545A">
                    <w:t>Bendra</w:t>
                  </w:r>
                  <w:proofErr w:type="spellEnd"/>
                  <w:r w:rsidRPr="0006545A">
                    <w:t xml:space="preserve"> </w:t>
                  </w:r>
                  <w:proofErr w:type="spellStart"/>
                  <w:r w:rsidRPr="0006545A">
                    <w:t>pirkimo</w:t>
                  </w:r>
                  <w:proofErr w:type="spellEnd"/>
                  <w:r w:rsidRPr="0006545A">
                    <w:t xml:space="preserve"> </w:t>
                  </w:r>
                  <w:proofErr w:type="spellStart"/>
                  <w:proofErr w:type="gramStart"/>
                  <w:r w:rsidRPr="0006545A">
                    <w:t>objekto</w:t>
                  </w:r>
                  <w:proofErr w:type="spellEnd"/>
                  <w:r w:rsidRPr="0006545A">
                    <w:t xml:space="preserve">  </w:t>
                  </w:r>
                  <w:proofErr w:type="spellStart"/>
                  <w:r w:rsidRPr="0006545A">
                    <w:t>dalies</w:t>
                  </w:r>
                  <w:proofErr w:type="spellEnd"/>
                  <w:proofErr w:type="gramEnd"/>
                  <w:r w:rsidRPr="0006545A">
                    <w:t xml:space="preserve"> </w:t>
                  </w:r>
                  <w:proofErr w:type="spellStart"/>
                  <w:proofErr w:type="gramStart"/>
                  <w:r w:rsidRPr="0006545A">
                    <w:t>kaina</w:t>
                  </w:r>
                  <w:proofErr w:type="spellEnd"/>
                  <w:r w:rsidRPr="0006545A">
                    <w:t xml:space="preserve">  </w:t>
                  </w:r>
                  <w:proofErr w:type="spellStart"/>
                  <w:r w:rsidRPr="0006545A">
                    <w:t>su</w:t>
                  </w:r>
                  <w:proofErr w:type="spellEnd"/>
                  <w:proofErr w:type="gramEnd"/>
                  <w:r w:rsidRPr="0006545A">
                    <w:t xml:space="preserve"> </w:t>
                  </w:r>
                  <w:proofErr w:type="gramStart"/>
                  <w:r w:rsidRPr="0006545A">
                    <w:t>PVM  .................................................................</w:t>
                  </w:r>
                  <w:proofErr w:type="gramEnd"/>
                  <w:r w:rsidRPr="0006545A">
                    <w:t xml:space="preserve"> </w:t>
                  </w:r>
                  <w:proofErr w:type="spellStart"/>
                  <w:r w:rsidRPr="0006545A">
                    <w:t>Eur</w:t>
                  </w:r>
                  <w:proofErr w:type="spellEnd"/>
                  <w:r w:rsidRPr="0006545A">
                    <w:t xml:space="preserve"> (</w:t>
                  </w:r>
                  <w:proofErr w:type="spellStart"/>
                  <w:r w:rsidRPr="0006545A">
                    <w:t>suma</w:t>
                  </w:r>
                  <w:proofErr w:type="spellEnd"/>
                  <w:r w:rsidRPr="0006545A">
                    <w:t xml:space="preserve"> </w:t>
                  </w:r>
                  <w:proofErr w:type="spellStart"/>
                  <w:r w:rsidRPr="0006545A">
                    <w:t>žodžiais</w:t>
                  </w:r>
                  <w:proofErr w:type="spellEnd"/>
                  <w:r w:rsidRPr="0006545A">
                    <w:t>).</w:t>
                  </w:r>
                </w:p>
              </w:tc>
            </w:tr>
          </w:tbl>
          <w:p w14:paraId="1E17C1CF" w14:textId="77777777" w:rsidR="00441E34" w:rsidRPr="0006545A" w:rsidRDefault="00441E34" w:rsidP="00441E34">
            <w:pPr>
              <w:suppressAutoHyphens/>
              <w:jc w:val="both"/>
              <w:rPr>
                <w:lang w:eastAsia="ar-SA"/>
              </w:rPr>
            </w:pPr>
            <w:r w:rsidRPr="0006545A">
              <w:rPr>
                <w:color w:val="FF0000"/>
              </w:rPr>
              <w:t>*</w:t>
            </w:r>
            <w:r w:rsidRPr="0006545A">
              <w:rPr>
                <w:lang w:eastAsia="ar-SA"/>
              </w:rPr>
              <w:t xml:space="preserve"> - </w:t>
            </w:r>
            <w:proofErr w:type="spellStart"/>
            <w:r w:rsidRPr="0006545A">
              <w:rPr>
                <w:lang w:eastAsia="ar-SA"/>
              </w:rPr>
              <w:t>po</w:t>
            </w:r>
            <w:proofErr w:type="spellEnd"/>
            <w:r w:rsidRPr="0006545A">
              <w:rPr>
                <w:lang w:eastAsia="ar-SA"/>
              </w:rPr>
              <w:t xml:space="preserve"> </w:t>
            </w:r>
            <w:proofErr w:type="spellStart"/>
            <w:r w:rsidRPr="0006545A">
              <w:rPr>
                <w:lang w:eastAsia="ar-SA"/>
              </w:rPr>
              <w:t>kablelio</w:t>
            </w:r>
            <w:proofErr w:type="spellEnd"/>
            <w:r w:rsidRPr="0006545A">
              <w:rPr>
                <w:lang w:eastAsia="ar-SA"/>
              </w:rPr>
              <w:t xml:space="preserve"> </w:t>
            </w:r>
            <w:proofErr w:type="spellStart"/>
            <w:r w:rsidRPr="0006545A">
              <w:rPr>
                <w:lang w:eastAsia="ar-SA"/>
              </w:rPr>
              <w:t>turi</w:t>
            </w:r>
            <w:proofErr w:type="spellEnd"/>
            <w:r w:rsidRPr="0006545A">
              <w:rPr>
                <w:lang w:eastAsia="ar-SA"/>
              </w:rPr>
              <w:t xml:space="preserve"> </w:t>
            </w:r>
            <w:proofErr w:type="spellStart"/>
            <w:r w:rsidRPr="0006545A">
              <w:rPr>
                <w:lang w:eastAsia="ar-SA"/>
              </w:rPr>
              <w:t>būti</w:t>
            </w:r>
            <w:proofErr w:type="spellEnd"/>
            <w:r w:rsidRPr="0006545A">
              <w:rPr>
                <w:lang w:eastAsia="ar-SA"/>
              </w:rPr>
              <w:t xml:space="preserve"> </w:t>
            </w:r>
            <w:proofErr w:type="spellStart"/>
            <w:r w:rsidRPr="0006545A">
              <w:rPr>
                <w:lang w:eastAsia="ar-SA"/>
              </w:rPr>
              <w:t>nurodomi</w:t>
            </w:r>
            <w:proofErr w:type="spellEnd"/>
            <w:r w:rsidRPr="0006545A">
              <w:rPr>
                <w:lang w:eastAsia="ar-SA"/>
              </w:rPr>
              <w:t xml:space="preserve"> </w:t>
            </w:r>
            <w:proofErr w:type="spellStart"/>
            <w:r w:rsidRPr="0006545A">
              <w:rPr>
                <w:lang w:eastAsia="ar-SA"/>
              </w:rPr>
              <w:t>ne</w:t>
            </w:r>
            <w:proofErr w:type="spellEnd"/>
            <w:r w:rsidRPr="0006545A">
              <w:rPr>
                <w:lang w:eastAsia="ar-SA"/>
              </w:rPr>
              <w:t xml:space="preserve"> </w:t>
            </w:r>
            <w:proofErr w:type="spellStart"/>
            <w:r w:rsidRPr="0006545A">
              <w:rPr>
                <w:lang w:eastAsia="ar-SA"/>
              </w:rPr>
              <w:t>daugiau</w:t>
            </w:r>
            <w:proofErr w:type="spellEnd"/>
            <w:r w:rsidRPr="0006545A">
              <w:rPr>
                <w:lang w:eastAsia="ar-SA"/>
              </w:rPr>
              <w:t xml:space="preserve"> </w:t>
            </w:r>
            <w:proofErr w:type="spellStart"/>
            <w:r w:rsidRPr="0006545A">
              <w:rPr>
                <w:lang w:eastAsia="ar-SA"/>
              </w:rPr>
              <w:t>kaip</w:t>
            </w:r>
            <w:proofErr w:type="spellEnd"/>
            <w:r w:rsidRPr="0006545A">
              <w:rPr>
                <w:lang w:eastAsia="ar-SA"/>
              </w:rPr>
              <w:t xml:space="preserve"> 4 </w:t>
            </w:r>
            <w:proofErr w:type="spellStart"/>
            <w:r w:rsidRPr="0006545A">
              <w:rPr>
                <w:lang w:eastAsia="ar-SA"/>
              </w:rPr>
              <w:t>skaičiai</w:t>
            </w:r>
            <w:proofErr w:type="spellEnd"/>
            <w:r w:rsidRPr="0006545A">
              <w:rPr>
                <w:lang w:eastAsia="ar-SA"/>
              </w:rPr>
              <w:t>.</w:t>
            </w:r>
          </w:p>
          <w:p w14:paraId="1072D920" w14:textId="77777777" w:rsidR="00441E34" w:rsidRPr="0006545A" w:rsidRDefault="00441E34" w:rsidP="00441E34">
            <w:pPr>
              <w:suppressAutoHyphens/>
              <w:jc w:val="both"/>
              <w:rPr>
                <w:lang w:eastAsia="ar-SA"/>
              </w:rPr>
            </w:pPr>
            <w:r w:rsidRPr="0006545A">
              <w:rPr>
                <w:color w:val="FF0000"/>
                <w:lang w:eastAsia="ar-SA"/>
              </w:rPr>
              <w:t>*</w:t>
            </w:r>
            <w:r w:rsidRPr="0006545A">
              <w:rPr>
                <w:b/>
                <w:bCs/>
                <w:color w:val="FF0000"/>
              </w:rPr>
              <w:t>*</w:t>
            </w:r>
            <w:r w:rsidRPr="0006545A">
              <w:rPr>
                <w:lang w:eastAsia="ar-SA"/>
              </w:rPr>
              <w:t xml:space="preserve"> - </w:t>
            </w:r>
            <w:proofErr w:type="spellStart"/>
            <w:r w:rsidRPr="0006545A">
              <w:rPr>
                <w:lang w:eastAsia="ar-SA"/>
              </w:rPr>
              <w:t>po</w:t>
            </w:r>
            <w:proofErr w:type="spellEnd"/>
            <w:r w:rsidRPr="0006545A">
              <w:rPr>
                <w:lang w:eastAsia="ar-SA"/>
              </w:rPr>
              <w:t xml:space="preserve"> </w:t>
            </w:r>
            <w:proofErr w:type="spellStart"/>
            <w:r w:rsidRPr="0006545A">
              <w:rPr>
                <w:lang w:eastAsia="ar-SA"/>
              </w:rPr>
              <w:t>kablelio</w:t>
            </w:r>
            <w:proofErr w:type="spellEnd"/>
            <w:r w:rsidRPr="0006545A">
              <w:rPr>
                <w:lang w:eastAsia="ar-SA"/>
              </w:rPr>
              <w:t xml:space="preserve"> </w:t>
            </w:r>
            <w:proofErr w:type="spellStart"/>
            <w:r w:rsidRPr="0006545A">
              <w:rPr>
                <w:lang w:eastAsia="ar-SA"/>
              </w:rPr>
              <w:t>turi</w:t>
            </w:r>
            <w:proofErr w:type="spellEnd"/>
            <w:r w:rsidRPr="0006545A">
              <w:rPr>
                <w:lang w:eastAsia="ar-SA"/>
              </w:rPr>
              <w:t xml:space="preserve"> </w:t>
            </w:r>
            <w:proofErr w:type="spellStart"/>
            <w:proofErr w:type="gramStart"/>
            <w:r w:rsidRPr="0006545A">
              <w:rPr>
                <w:lang w:eastAsia="ar-SA"/>
              </w:rPr>
              <w:t>būti</w:t>
            </w:r>
            <w:proofErr w:type="spellEnd"/>
            <w:r w:rsidRPr="0006545A">
              <w:rPr>
                <w:lang w:eastAsia="ar-SA"/>
              </w:rPr>
              <w:t xml:space="preserve">  </w:t>
            </w:r>
            <w:proofErr w:type="spellStart"/>
            <w:r w:rsidRPr="0006545A">
              <w:rPr>
                <w:lang w:eastAsia="ar-SA"/>
              </w:rPr>
              <w:t>nurodyti</w:t>
            </w:r>
            <w:proofErr w:type="spellEnd"/>
            <w:proofErr w:type="gramEnd"/>
            <w:r w:rsidRPr="0006545A">
              <w:rPr>
                <w:lang w:eastAsia="ar-SA"/>
              </w:rPr>
              <w:t xml:space="preserve"> </w:t>
            </w:r>
            <w:proofErr w:type="spellStart"/>
            <w:r w:rsidRPr="0006545A">
              <w:rPr>
                <w:lang w:eastAsia="ar-SA"/>
              </w:rPr>
              <w:t>ne</w:t>
            </w:r>
            <w:proofErr w:type="spellEnd"/>
            <w:r w:rsidRPr="0006545A">
              <w:rPr>
                <w:lang w:eastAsia="ar-SA"/>
              </w:rPr>
              <w:t xml:space="preserve"> </w:t>
            </w:r>
            <w:proofErr w:type="spellStart"/>
            <w:r w:rsidRPr="0006545A">
              <w:rPr>
                <w:lang w:eastAsia="ar-SA"/>
              </w:rPr>
              <w:t>daugiau</w:t>
            </w:r>
            <w:proofErr w:type="spellEnd"/>
            <w:r w:rsidRPr="0006545A">
              <w:rPr>
                <w:lang w:eastAsia="ar-SA"/>
              </w:rPr>
              <w:t xml:space="preserve"> </w:t>
            </w:r>
            <w:proofErr w:type="spellStart"/>
            <w:r w:rsidRPr="0006545A">
              <w:rPr>
                <w:lang w:eastAsia="ar-SA"/>
              </w:rPr>
              <w:t>kaip</w:t>
            </w:r>
            <w:proofErr w:type="spellEnd"/>
            <w:r w:rsidRPr="0006545A">
              <w:rPr>
                <w:lang w:eastAsia="ar-SA"/>
              </w:rPr>
              <w:t xml:space="preserve"> 2 </w:t>
            </w:r>
            <w:proofErr w:type="spellStart"/>
            <w:r w:rsidRPr="0006545A">
              <w:rPr>
                <w:lang w:eastAsia="ar-SA"/>
              </w:rPr>
              <w:t>skaičiai</w:t>
            </w:r>
            <w:proofErr w:type="spellEnd"/>
            <w:r w:rsidRPr="0006545A">
              <w:rPr>
                <w:lang w:eastAsia="ar-SA"/>
              </w:rPr>
              <w:t>.</w:t>
            </w:r>
          </w:p>
          <w:p w14:paraId="21005993" w14:textId="77777777" w:rsidR="00441E34" w:rsidRPr="0006545A" w:rsidRDefault="00441E34" w:rsidP="00441E34">
            <w:pPr>
              <w:jc w:val="both"/>
              <w:rPr>
                <w:color w:val="000000" w:themeColor="text1"/>
              </w:rPr>
            </w:pPr>
            <w:r w:rsidRPr="0006545A">
              <w:rPr>
                <w:color w:val="FF0000"/>
                <w:lang w:eastAsia="ar-SA"/>
              </w:rPr>
              <w:t>***</w:t>
            </w:r>
            <w:r w:rsidRPr="0006545A">
              <w:rPr>
                <w:color w:val="000000" w:themeColor="text1"/>
                <w:lang w:eastAsia="ar-SA"/>
              </w:rPr>
              <w:t xml:space="preserve"> - </w:t>
            </w:r>
            <w:proofErr w:type="spellStart"/>
            <w:r w:rsidRPr="0006545A">
              <w:rPr>
                <w:color w:val="000000" w:themeColor="text1"/>
                <w:lang w:eastAsia="ar-SA"/>
              </w:rPr>
              <w:t>įrašykite</w:t>
            </w:r>
            <w:proofErr w:type="spellEnd"/>
            <w:r w:rsidRPr="0006545A">
              <w:rPr>
                <w:color w:val="000000" w:themeColor="text1"/>
                <w:lang w:eastAsia="ar-SA"/>
              </w:rPr>
              <w:t xml:space="preserve"> </w:t>
            </w:r>
            <w:proofErr w:type="spellStart"/>
            <w:r w:rsidRPr="0006545A">
              <w:rPr>
                <w:color w:val="000000" w:themeColor="text1"/>
                <w:lang w:eastAsia="ar-SA"/>
              </w:rPr>
              <w:t>taikomą</w:t>
            </w:r>
            <w:proofErr w:type="spellEnd"/>
            <w:r w:rsidRPr="0006545A">
              <w:rPr>
                <w:color w:val="000000" w:themeColor="text1"/>
                <w:lang w:eastAsia="ar-SA"/>
              </w:rPr>
              <w:t xml:space="preserve"> PVM </w:t>
            </w:r>
            <w:proofErr w:type="spellStart"/>
            <w:r w:rsidRPr="0006545A">
              <w:rPr>
                <w:color w:val="000000" w:themeColor="text1"/>
                <w:lang w:eastAsia="ar-SA"/>
              </w:rPr>
              <w:t>tarifą</w:t>
            </w:r>
            <w:proofErr w:type="spellEnd"/>
            <w:r w:rsidRPr="0006545A">
              <w:rPr>
                <w:color w:val="000000" w:themeColor="text1"/>
                <w:lang w:eastAsia="ar-SA"/>
              </w:rPr>
              <w:t xml:space="preserve">. </w:t>
            </w:r>
            <w:proofErr w:type="spellStart"/>
            <w:r w:rsidRPr="0006545A">
              <w:rPr>
                <w:color w:val="000000" w:themeColor="text1"/>
              </w:rPr>
              <w:t>Jei</w:t>
            </w:r>
            <w:proofErr w:type="spellEnd"/>
            <w:r w:rsidRPr="0006545A">
              <w:rPr>
                <w:color w:val="000000" w:themeColor="text1"/>
              </w:rPr>
              <w:t xml:space="preserve"> „PVM“ </w:t>
            </w:r>
            <w:proofErr w:type="spellStart"/>
            <w:r w:rsidRPr="0006545A">
              <w:rPr>
                <w:color w:val="000000" w:themeColor="text1"/>
              </w:rPr>
              <w:t>laukas</w:t>
            </w:r>
            <w:proofErr w:type="spellEnd"/>
            <w:r w:rsidRPr="0006545A">
              <w:rPr>
                <w:color w:val="000000" w:themeColor="text1"/>
              </w:rPr>
              <w:t xml:space="preserve"> </w:t>
            </w:r>
            <w:proofErr w:type="spellStart"/>
            <w:r w:rsidRPr="0006545A">
              <w:rPr>
                <w:color w:val="000000" w:themeColor="text1"/>
              </w:rPr>
              <w:t>nepildomas</w:t>
            </w:r>
            <w:proofErr w:type="spellEnd"/>
            <w:r w:rsidRPr="0006545A">
              <w:rPr>
                <w:color w:val="000000" w:themeColor="text1"/>
              </w:rPr>
              <w:t xml:space="preserve">, </w:t>
            </w:r>
            <w:proofErr w:type="spellStart"/>
            <w:r w:rsidRPr="0006545A">
              <w:rPr>
                <w:color w:val="000000" w:themeColor="text1"/>
              </w:rPr>
              <w:t>nurodykite</w:t>
            </w:r>
            <w:proofErr w:type="spellEnd"/>
            <w:r w:rsidRPr="0006545A">
              <w:rPr>
                <w:color w:val="000000" w:themeColor="text1"/>
              </w:rPr>
              <w:t xml:space="preserve"> </w:t>
            </w:r>
            <w:proofErr w:type="spellStart"/>
            <w:r w:rsidRPr="0006545A">
              <w:rPr>
                <w:color w:val="000000" w:themeColor="text1"/>
              </w:rPr>
              <w:t>priežastis</w:t>
            </w:r>
            <w:proofErr w:type="spellEnd"/>
            <w:r w:rsidRPr="0006545A">
              <w:rPr>
                <w:color w:val="000000" w:themeColor="text1"/>
              </w:rPr>
              <w:t xml:space="preserve">, </w:t>
            </w:r>
            <w:proofErr w:type="spellStart"/>
            <w:r w:rsidRPr="0006545A">
              <w:rPr>
                <w:color w:val="000000" w:themeColor="text1"/>
              </w:rPr>
              <w:t>dėl</w:t>
            </w:r>
            <w:proofErr w:type="spellEnd"/>
            <w:r w:rsidRPr="0006545A">
              <w:rPr>
                <w:color w:val="000000" w:themeColor="text1"/>
              </w:rPr>
              <w:t xml:space="preserve"> </w:t>
            </w:r>
            <w:proofErr w:type="spellStart"/>
            <w:r w:rsidRPr="0006545A">
              <w:rPr>
                <w:color w:val="000000" w:themeColor="text1"/>
              </w:rPr>
              <w:t>kurių</w:t>
            </w:r>
            <w:proofErr w:type="spellEnd"/>
            <w:r w:rsidRPr="0006545A">
              <w:rPr>
                <w:color w:val="000000" w:themeColor="text1"/>
              </w:rPr>
              <w:t xml:space="preserve"> PVM </w:t>
            </w:r>
            <w:proofErr w:type="spellStart"/>
            <w:proofErr w:type="gramStart"/>
            <w:r w:rsidRPr="0006545A">
              <w:rPr>
                <w:color w:val="000000" w:themeColor="text1"/>
              </w:rPr>
              <w:t>nemokamas</w:t>
            </w:r>
            <w:proofErr w:type="spellEnd"/>
            <w:r w:rsidRPr="0006545A">
              <w:rPr>
                <w:color w:val="000000" w:themeColor="text1"/>
              </w:rPr>
              <w:t>:_</w:t>
            </w:r>
            <w:proofErr w:type="gramEnd"/>
            <w:r w:rsidRPr="0006545A">
              <w:rPr>
                <w:color w:val="000000" w:themeColor="text1"/>
              </w:rPr>
              <w:t>________.</w:t>
            </w:r>
          </w:p>
          <w:p w14:paraId="257911AE" w14:textId="77777777" w:rsidR="00441E34" w:rsidRDefault="00441E34" w:rsidP="00441E34">
            <w:pPr>
              <w:jc w:val="both"/>
              <w:rPr>
                <w:b/>
                <w:color w:val="000000"/>
              </w:rPr>
            </w:pPr>
          </w:p>
          <w:p w14:paraId="7122C355" w14:textId="77777777" w:rsidR="00F03E97" w:rsidRPr="0006545A" w:rsidRDefault="00F03E97" w:rsidP="008C11C7"/>
          <w:p w14:paraId="5DAC81CC" w14:textId="461A924C" w:rsidR="00F03E97" w:rsidRPr="0006545A" w:rsidRDefault="00F03E97" w:rsidP="008C11C7"/>
        </w:tc>
      </w:tr>
    </w:tbl>
    <w:p w14:paraId="3BD32261" w14:textId="77777777" w:rsidR="00F03E97" w:rsidRPr="00F03E97" w:rsidRDefault="00F03E97" w:rsidP="00D367D1">
      <w:pPr>
        <w:jc w:val="both"/>
        <w:rPr>
          <w:b/>
          <w:color w:val="000000"/>
          <w:lang w:val="en-US"/>
        </w:rPr>
      </w:pPr>
    </w:p>
    <w:p w14:paraId="2EA6A926" w14:textId="77777777" w:rsidR="0038232C" w:rsidRPr="0038232C" w:rsidRDefault="0038232C" w:rsidP="00D367D1">
      <w:pPr>
        <w:jc w:val="both"/>
        <w:rPr>
          <w:b/>
          <w:color w:val="000000"/>
          <w:lang w:val="en-US"/>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268"/>
        <w:gridCol w:w="992"/>
        <w:gridCol w:w="1276"/>
        <w:gridCol w:w="851"/>
        <w:gridCol w:w="1134"/>
        <w:gridCol w:w="1134"/>
        <w:gridCol w:w="1134"/>
        <w:gridCol w:w="131"/>
      </w:tblGrid>
      <w:tr w:rsidR="00F03E97" w:rsidRPr="0006545A" w14:paraId="58FA3A09" w14:textId="77777777" w:rsidTr="008C11C7">
        <w:trPr>
          <w:gridBefore w:val="1"/>
          <w:gridAfter w:val="1"/>
          <w:wBefore w:w="10" w:type="dxa"/>
          <w:wAfter w:w="131" w:type="dxa"/>
          <w:trHeight w:val="934"/>
        </w:trPr>
        <w:tc>
          <w:tcPr>
            <w:tcW w:w="993" w:type="dxa"/>
            <w:vAlign w:val="center"/>
          </w:tcPr>
          <w:p w14:paraId="74D36937" w14:textId="77777777" w:rsidR="00F03E97" w:rsidRPr="0006545A" w:rsidRDefault="00F03E97" w:rsidP="008C11C7">
            <w:pPr>
              <w:jc w:val="center"/>
              <w:rPr>
                <w:b/>
              </w:rPr>
            </w:pPr>
            <w:proofErr w:type="spellStart"/>
            <w:r>
              <w:rPr>
                <w:b/>
                <w:lang w:val="en-US"/>
              </w:rPr>
              <w:t>Pirkimo</w:t>
            </w:r>
            <w:proofErr w:type="spellEnd"/>
            <w:r>
              <w:rPr>
                <w:b/>
                <w:lang w:val="en-US"/>
              </w:rPr>
              <w:t xml:space="preserve"> </w:t>
            </w:r>
            <w:proofErr w:type="spellStart"/>
            <w:r>
              <w:rPr>
                <w:b/>
                <w:lang w:val="en-US"/>
              </w:rPr>
              <w:t>objekto</w:t>
            </w:r>
            <w:proofErr w:type="spellEnd"/>
            <w:r>
              <w:rPr>
                <w:b/>
                <w:lang w:val="en-US"/>
              </w:rPr>
              <w:t xml:space="preserve"> dallies Nr.</w:t>
            </w:r>
          </w:p>
        </w:tc>
        <w:tc>
          <w:tcPr>
            <w:tcW w:w="2268" w:type="dxa"/>
            <w:vAlign w:val="center"/>
          </w:tcPr>
          <w:p w14:paraId="6D785060" w14:textId="77777777" w:rsidR="00F03E97" w:rsidRPr="0006545A" w:rsidRDefault="00F03E97" w:rsidP="008C11C7">
            <w:pPr>
              <w:jc w:val="center"/>
              <w:rPr>
                <w:b/>
                <w:color w:val="FF0000"/>
              </w:rPr>
            </w:pPr>
            <w:r w:rsidRPr="0006545A">
              <w:rPr>
                <w:b/>
              </w:rPr>
              <w:t>P</w:t>
            </w:r>
            <w:proofErr w:type="spellStart"/>
            <w:r w:rsidRPr="0006545A">
              <w:rPr>
                <w:b/>
                <w:lang w:val="en-US"/>
              </w:rPr>
              <w:t>aslaugos</w:t>
            </w:r>
            <w:proofErr w:type="spellEnd"/>
            <w:r w:rsidRPr="0006545A">
              <w:rPr>
                <w:b/>
              </w:rPr>
              <w:t xml:space="preserve"> </w:t>
            </w:r>
            <w:proofErr w:type="spellStart"/>
            <w:r w:rsidRPr="0006545A">
              <w:rPr>
                <w:b/>
              </w:rPr>
              <w:t>pavadinimas</w:t>
            </w:r>
            <w:proofErr w:type="spellEnd"/>
          </w:p>
        </w:tc>
        <w:tc>
          <w:tcPr>
            <w:tcW w:w="992" w:type="dxa"/>
            <w:vAlign w:val="center"/>
          </w:tcPr>
          <w:p w14:paraId="3BB05435" w14:textId="77777777" w:rsidR="00F03E97" w:rsidRPr="0006545A" w:rsidRDefault="00F03E97" w:rsidP="008C11C7">
            <w:pPr>
              <w:jc w:val="center"/>
              <w:rPr>
                <w:b/>
              </w:rPr>
            </w:pPr>
            <w:r w:rsidRPr="0006545A">
              <w:rPr>
                <w:b/>
                <w:bCs/>
                <w:i/>
                <w:lang w:val="lt-LT" w:eastAsia="lt-LT"/>
              </w:rPr>
              <w:t>Apgyvendinimo parų skaičius</w:t>
            </w:r>
          </w:p>
        </w:tc>
        <w:tc>
          <w:tcPr>
            <w:tcW w:w="1276" w:type="dxa"/>
            <w:vAlign w:val="center"/>
          </w:tcPr>
          <w:p w14:paraId="769B4D4B" w14:textId="77777777" w:rsidR="00F03E97" w:rsidRPr="0006545A" w:rsidRDefault="00F03E97" w:rsidP="008C11C7">
            <w:pPr>
              <w:widowControl w:val="0"/>
              <w:autoSpaceDE w:val="0"/>
              <w:autoSpaceDN w:val="0"/>
              <w:adjustRightInd w:val="0"/>
              <w:jc w:val="center"/>
              <w:rPr>
                <w:b/>
                <w:bCs/>
                <w:i/>
                <w:lang w:val="lt-LT" w:eastAsia="lt-LT"/>
              </w:rPr>
            </w:pPr>
            <w:r w:rsidRPr="0006545A">
              <w:rPr>
                <w:b/>
                <w:bCs/>
                <w:i/>
                <w:lang w:val="lt-LT" w:eastAsia="lt-LT"/>
              </w:rPr>
              <w:t>Maksimalus</w:t>
            </w:r>
          </w:p>
          <w:p w14:paraId="3EF1207F" w14:textId="77777777" w:rsidR="00F03E97" w:rsidRPr="0006545A" w:rsidRDefault="00F03E97" w:rsidP="008C11C7">
            <w:pPr>
              <w:jc w:val="center"/>
              <w:rPr>
                <w:b/>
              </w:rPr>
            </w:pPr>
            <w:r w:rsidRPr="0006545A">
              <w:rPr>
                <w:b/>
                <w:bCs/>
                <w:i/>
                <w:lang w:val="lt-LT" w:eastAsia="lt-LT"/>
              </w:rPr>
              <w:t>apgyvendinamų asmenų skaičius</w:t>
            </w:r>
          </w:p>
        </w:tc>
        <w:tc>
          <w:tcPr>
            <w:tcW w:w="851" w:type="dxa"/>
            <w:vAlign w:val="center"/>
          </w:tcPr>
          <w:p w14:paraId="4378717E" w14:textId="77777777" w:rsidR="00F03E97" w:rsidRPr="0006545A" w:rsidRDefault="00F03E97" w:rsidP="008C11C7">
            <w:pPr>
              <w:jc w:val="center"/>
              <w:rPr>
                <w:b/>
              </w:rPr>
            </w:pPr>
            <w:r>
              <w:rPr>
                <w:b/>
                <w:lang w:val="en-US"/>
              </w:rPr>
              <w:t>Paros</w:t>
            </w:r>
            <w:r w:rsidRPr="0006545A">
              <w:rPr>
                <w:b/>
              </w:rPr>
              <w:t xml:space="preserve"> </w:t>
            </w:r>
            <w:proofErr w:type="spellStart"/>
            <w:r w:rsidRPr="0006545A">
              <w:rPr>
                <w:b/>
              </w:rPr>
              <w:t>įkainis</w:t>
            </w:r>
            <w:proofErr w:type="spellEnd"/>
            <w:r w:rsidRPr="0006545A">
              <w:rPr>
                <w:b/>
              </w:rPr>
              <w:t xml:space="preserve"> </w:t>
            </w:r>
            <w:proofErr w:type="spellStart"/>
            <w:r w:rsidRPr="0006545A">
              <w:rPr>
                <w:b/>
              </w:rPr>
              <w:t>Eur</w:t>
            </w:r>
            <w:proofErr w:type="spellEnd"/>
            <w:r w:rsidRPr="0006545A">
              <w:rPr>
                <w:b/>
              </w:rPr>
              <w:t xml:space="preserve"> </w:t>
            </w:r>
            <w:proofErr w:type="spellStart"/>
            <w:r w:rsidRPr="0006545A">
              <w:rPr>
                <w:b/>
              </w:rPr>
              <w:t>be</w:t>
            </w:r>
            <w:proofErr w:type="spellEnd"/>
            <w:r w:rsidRPr="0006545A">
              <w:rPr>
                <w:b/>
              </w:rPr>
              <w:t xml:space="preserve"> PVM)</w:t>
            </w:r>
            <w:r w:rsidRPr="0006545A">
              <w:rPr>
                <w:b/>
                <w:bCs/>
                <w:color w:val="FF0000"/>
              </w:rPr>
              <w:t xml:space="preserve"> *</w:t>
            </w:r>
          </w:p>
        </w:tc>
        <w:tc>
          <w:tcPr>
            <w:tcW w:w="1134" w:type="dxa"/>
          </w:tcPr>
          <w:p w14:paraId="7EA6C1F1" w14:textId="77777777" w:rsidR="00F03E97" w:rsidRPr="0006545A" w:rsidRDefault="00F03E97" w:rsidP="008C11C7">
            <w:pPr>
              <w:jc w:val="center"/>
              <w:rPr>
                <w:b/>
                <w:bCs/>
                <w:color w:val="FF0000"/>
              </w:rPr>
            </w:pPr>
            <w:proofErr w:type="spellStart"/>
            <w:r w:rsidRPr="0006545A">
              <w:rPr>
                <w:b/>
              </w:rPr>
              <w:t>Kaina</w:t>
            </w:r>
            <w:proofErr w:type="spellEnd"/>
            <w:r w:rsidRPr="0006545A">
              <w:rPr>
                <w:b/>
              </w:rPr>
              <w:t xml:space="preserve"> </w:t>
            </w:r>
            <w:proofErr w:type="spellStart"/>
            <w:r w:rsidRPr="0006545A">
              <w:rPr>
                <w:b/>
              </w:rPr>
              <w:t>Eur</w:t>
            </w:r>
            <w:proofErr w:type="spellEnd"/>
            <w:r w:rsidRPr="0006545A">
              <w:rPr>
                <w:b/>
              </w:rPr>
              <w:t xml:space="preserve"> (</w:t>
            </w:r>
            <w:proofErr w:type="spellStart"/>
            <w:r w:rsidRPr="0006545A">
              <w:rPr>
                <w:b/>
              </w:rPr>
              <w:t>be</w:t>
            </w:r>
            <w:proofErr w:type="spellEnd"/>
            <w:r w:rsidRPr="0006545A">
              <w:rPr>
                <w:b/>
              </w:rPr>
              <w:t xml:space="preserve"> PVM)</w:t>
            </w:r>
            <w:r w:rsidRPr="0006545A">
              <w:rPr>
                <w:b/>
                <w:bCs/>
                <w:color w:val="FF0000"/>
              </w:rPr>
              <w:t xml:space="preserve"> </w:t>
            </w:r>
            <w:r w:rsidRPr="0006545A">
              <w:rPr>
                <w:i/>
              </w:rPr>
              <w:t>(4x5</w:t>
            </w:r>
            <w:r>
              <w:rPr>
                <w:i/>
                <w:lang w:val="en-US"/>
              </w:rPr>
              <w:t>x</w:t>
            </w:r>
            <w:proofErr w:type="gramStart"/>
            <w:r>
              <w:rPr>
                <w:i/>
                <w:lang w:val="en-US"/>
              </w:rPr>
              <w:t>3</w:t>
            </w:r>
            <w:r w:rsidRPr="0006545A">
              <w:rPr>
                <w:i/>
              </w:rPr>
              <w:t>)</w:t>
            </w:r>
            <w:r w:rsidRPr="0006545A">
              <w:rPr>
                <w:b/>
                <w:bCs/>
                <w:color w:val="FF0000"/>
              </w:rPr>
              <w:t>*</w:t>
            </w:r>
            <w:proofErr w:type="gramEnd"/>
            <w:r w:rsidRPr="0006545A">
              <w:rPr>
                <w:b/>
                <w:bCs/>
                <w:color w:val="FF0000"/>
              </w:rPr>
              <w:t>*</w:t>
            </w:r>
          </w:p>
          <w:p w14:paraId="5E6B2C37" w14:textId="77777777" w:rsidR="00F03E97" w:rsidRPr="0006545A" w:rsidRDefault="00F03E97" w:rsidP="008C11C7">
            <w:pPr>
              <w:jc w:val="center"/>
              <w:rPr>
                <w:b/>
              </w:rPr>
            </w:pPr>
          </w:p>
        </w:tc>
        <w:tc>
          <w:tcPr>
            <w:tcW w:w="1134" w:type="dxa"/>
            <w:vAlign w:val="center"/>
          </w:tcPr>
          <w:p w14:paraId="508C28F3" w14:textId="77777777" w:rsidR="00F03E97" w:rsidRPr="0006545A" w:rsidRDefault="00F03E97" w:rsidP="008C11C7">
            <w:pPr>
              <w:jc w:val="center"/>
              <w:rPr>
                <w:b/>
              </w:rPr>
            </w:pPr>
            <w:r w:rsidRPr="0006545A">
              <w:rPr>
                <w:b/>
              </w:rPr>
              <w:t xml:space="preserve">PVM </w:t>
            </w:r>
            <w:proofErr w:type="spellStart"/>
            <w:r w:rsidRPr="0006545A">
              <w:rPr>
                <w:b/>
              </w:rPr>
              <w:t>tarifas</w:t>
            </w:r>
            <w:proofErr w:type="spellEnd"/>
          </w:p>
          <w:p w14:paraId="2C0BCC7E" w14:textId="77777777" w:rsidR="00F03E97" w:rsidRPr="0006545A" w:rsidRDefault="00F03E97" w:rsidP="008C11C7">
            <w:pPr>
              <w:jc w:val="center"/>
              <w:rPr>
                <w:b/>
              </w:rPr>
            </w:pPr>
            <w:r w:rsidRPr="0006545A">
              <w:rPr>
                <w:b/>
              </w:rPr>
              <w:t xml:space="preserve">_____% ir </w:t>
            </w:r>
            <w:proofErr w:type="spellStart"/>
            <w:r w:rsidRPr="0006545A">
              <w:rPr>
                <w:b/>
              </w:rPr>
              <w:t>suma</w:t>
            </w:r>
            <w:proofErr w:type="spellEnd"/>
            <w:r w:rsidRPr="0006545A">
              <w:rPr>
                <w:b/>
                <w:color w:val="FF0000"/>
              </w:rPr>
              <w:t>**</w:t>
            </w:r>
            <w:r w:rsidRPr="0006545A">
              <w:rPr>
                <w:b/>
                <w:bCs/>
                <w:color w:val="FF0000"/>
              </w:rPr>
              <w:t>*</w:t>
            </w:r>
          </w:p>
        </w:tc>
        <w:tc>
          <w:tcPr>
            <w:tcW w:w="1134" w:type="dxa"/>
            <w:vAlign w:val="center"/>
          </w:tcPr>
          <w:p w14:paraId="5BB0CBEC" w14:textId="77777777" w:rsidR="00F03E97" w:rsidRPr="0006545A" w:rsidRDefault="00F03E97" w:rsidP="008C11C7">
            <w:pPr>
              <w:jc w:val="center"/>
              <w:rPr>
                <w:b/>
              </w:rPr>
            </w:pPr>
            <w:proofErr w:type="spellStart"/>
            <w:r w:rsidRPr="0006545A">
              <w:rPr>
                <w:b/>
              </w:rPr>
              <w:t>Kaina</w:t>
            </w:r>
            <w:proofErr w:type="spellEnd"/>
            <w:r w:rsidRPr="0006545A">
              <w:rPr>
                <w:b/>
              </w:rPr>
              <w:t xml:space="preserve"> </w:t>
            </w:r>
            <w:proofErr w:type="spellStart"/>
            <w:r w:rsidRPr="0006545A">
              <w:rPr>
                <w:b/>
              </w:rPr>
              <w:t>Eur</w:t>
            </w:r>
            <w:proofErr w:type="spellEnd"/>
            <w:r w:rsidRPr="0006545A">
              <w:rPr>
                <w:b/>
              </w:rPr>
              <w:t xml:space="preserve"> </w:t>
            </w:r>
          </w:p>
          <w:p w14:paraId="288C07E2" w14:textId="77777777" w:rsidR="00F03E97" w:rsidRPr="0006545A" w:rsidRDefault="00F03E97" w:rsidP="008C11C7">
            <w:pPr>
              <w:jc w:val="center"/>
              <w:rPr>
                <w:b/>
                <w:bCs/>
                <w:color w:val="FF0000"/>
              </w:rPr>
            </w:pPr>
            <w:r w:rsidRPr="0006545A">
              <w:rPr>
                <w:b/>
              </w:rPr>
              <w:t>(</w:t>
            </w:r>
            <w:proofErr w:type="spellStart"/>
            <w:r w:rsidRPr="0006545A">
              <w:rPr>
                <w:b/>
              </w:rPr>
              <w:t>su</w:t>
            </w:r>
            <w:proofErr w:type="spellEnd"/>
            <w:r w:rsidRPr="0006545A">
              <w:rPr>
                <w:b/>
              </w:rPr>
              <w:t xml:space="preserve"> PVM)</w:t>
            </w:r>
            <w:r w:rsidRPr="0006545A">
              <w:rPr>
                <w:b/>
                <w:bCs/>
                <w:color w:val="FF0000"/>
              </w:rPr>
              <w:t xml:space="preserve"> </w:t>
            </w:r>
            <w:r w:rsidRPr="0006545A">
              <w:rPr>
                <w:i/>
                <w:iCs/>
              </w:rPr>
              <w:t>(6+</w:t>
            </w:r>
            <w:proofErr w:type="gramStart"/>
            <w:r w:rsidRPr="0006545A">
              <w:rPr>
                <w:i/>
                <w:iCs/>
              </w:rPr>
              <w:t>7)</w:t>
            </w:r>
            <w:r w:rsidRPr="0006545A">
              <w:rPr>
                <w:b/>
                <w:bCs/>
                <w:color w:val="FF0000"/>
              </w:rPr>
              <w:t>*</w:t>
            </w:r>
            <w:proofErr w:type="gramEnd"/>
            <w:r w:rsidRPr="0006545A">
              <w:rPr>
                <w:b/>
                <w:bCs/>
                <w:color w:val="FF0000"/>
              </w:rPr>
              <w:t>*</w:t>
            </w:r>
          </w:p>
          <w:p w14:paraId="1F173934" w14:textId="77777777" w:rsidR="00F03E97" w:rsidRPr="0006545A" w:rsidRDefault="00F03E97" w:rsidP="008C11C7">
            <w:pPr>
              <w:jc w:val="center"/>
              <w:rPr>
                <w:i/>
                <w:iCs/>
              </w:rPr>
            </w:pPr>
          </w:p>
        </w:tc>
      </w:tr>
      <w:tr w:rsidR="00F03E97" w:rsidRPr="0006545A" w14:paraId="2C4A23AB" w14:textId="77777777" w:rsidTr="008C11C7">
        <w:trPr>
          <w:gridBefore w:val="1"/>
          <w:gridAfter w:val="1"/>
          <w:wBefore w:w="10" w:type="dxa"/>
          <w:wAfter w:w="131" w:type="dxa"/>
          <w:trHeight w:val="20"/>
        </w:trPr>
        <w:tc>
          <w:tcPr>
            <w:tcW w:w="993" w:type="dxa"/>
            <w:shd w:val="clear" w:color="auto" w:fill="auto"/>
            <w:vAlign w:val="center"/>
          </w:tcPr>
          <w:p w14:paraId="12914350" w14:textId="77777777" w:rsidR="00F03E97" w:rsidRPr="0006545A" w:rsidRDefault="00F03E97" w:rsidP="008C11C7">
            <w:pPr>
              <w:jc w:val="center"/>
              <w:rPr>
                <w:bCs/>
                <w:i/>
                <w:iCs/>
              </w:rPr>
            </w:pPr>
            <w:r w:rsidRPr="0006545A">
              <w:rPr>
                <w:bCs/>
                <w:i/>
                <w:iCs/>
              </w:rPr>
              <w:t>1</w:t>
            </w:r>
          </w:p>
        </w:tc>
        <w:tc>
          <w:tcPr>
            <w:tcW w:w="2268" w:type="dxa"/>
            <w:shd w:val="clear" w:color="auto" w:fill="auto"/>
            <w:vAlign w:val="center"/>
          </w:tcPr>
          <w:p w14:paraId="69D017F2" w14:textId="77777777" w:rsidR="00F03E97" w:rsidRPr="0006545A" w:rsidRDefault="00F03E97" w:rsidP="008C11C7">
            <w:pPr>
              <w:jc w:val="center"/>
              <w:rPr>
                <w:bCs/>
                <w:i/>
                <w:iCs/>
              </w:rPr>
            </w:pPr>
            <w:r w:rsidRPr="0006545A">
              <w:rPr>
                <w:bCs/>
                <w:i/>
                <w:iCs/>
              </w:rPr>
              <w:t>2</w:t>
            </w:r>
          </w:p>
        </w:tc>
        <w:tc>
          <w:tcPr>
            <w:tcW w:w="992" w:type="dxa"/>
            <w:shd w:val="clear" w:color="auto" w:fill="auto"/>
            <w:vAlign w:val="center"/>
          </w:tcPr>
          <w:p w14:paraId="6F338E7B" w14:textId="77777777" w:rsidR="00F03E97" w:rsidRPr="0006545A" w:rsidRDefault="00F03E97" w:rsidP="008C11C7">
            <w:pPr>
              <w:jc w:val="center"/>
              <w:rPr>
                <w:bCs/>
                <w:i/>
                <w:iCs/>
              </w:rPr>
            </w:pPr>
            <w:r w:rsidRPr="0006545A">
              <w:rPr>
                <w:bCs/>
                <w:i/>
                <w:iCs/>
              </w:rPr>
              <w:t>3</w:t>
            </w:r>
          </w:p>
        </w:tc>
        <w:tc>
          <w:tcPr>
            <w:tcW w:w="1276" w:type="dxa"/>
            <w:shd w:val="clear" w:color="auto" w:fill="auto"/>
            <w:vAlign w:val="center"/>
          </w:tcPr>
          <w:p w14:paraId="27EDF048" w14:textId="77777777" w:rsidR="00F03E97" w:rsidRPr="0006545A" w:rsidRDefault="00F03E97" w:rsidP="008C11C7">
            <w:pPr>
              <w:jc w:val="center"/>
              <w:rPr>
                <w:bCs/>
                <w:i/>
                <w:iCs/>
              </w:rPr>
            </w:pPr>
            <w:r w:rsidRPr="0006545A">
              <w:rPr>
                <w:bCs/>
                <w:i/>
                <w:iCs/>
              </w:rPr>
              <w:t>4</w:t>
            </w:r>
          </w:p>
        </w:tc>
        <w:tc>
          <w:tcPr>
            <w:tcW w:w="851" w:type="dxa"/>
            <w:shd w:val="clear" w:color="auto" w:fill="auto"/>
            <w:vAlign w:val="center"/>
          </w:tcPr>
          <w:p w14:paraId="6E27CDB3" w14:textId="77777777" w:rsidR="00F03E97" w:rsidRPr="0006545A" w:rsidRDefault="00F03E97" w:rsidP="008C11C7">
            <w:pPr>
              <w:jc w:val="center"/>
              <w:rPr>
                <w:bCs/>
                <w:i/>
                <w:iCs/>
              </w:rPr>
            </w:pPr>
            <w:r w:rsidRPr="0006545A">
              <w:rPr>
                <w:bCs/>
                <w:i/>
                <w:iCs/>
              </w:rPr>
              <w:t>5</w:t>
            </w:r>
          </w:p>
        </w:tc>
        <w:tc>
          <w:tcPr>
            <w:tcW w:w="1134" w:type="dxa"/>
            <w:shd w:val="clear" w:color="auto" w:fill="auto"/>
          </w:tcPr>
          <w:p w14:paraId="080B3A2D" w14:textId="77777777" w:rsidR="00F03E97" w:rsidRPr="0006545A" w:rsidRDefault="00F03E97" w:rsidP="008C11C7">
            <w:pPr>
              <w:jc w:val="center"/>
              <w:rPr>
                <w:bCs/>
                <w:i/>
                <w:iCs/>
              </w:rPr>
            </w:pPr>
            <w:r w:rsidRPr="0006545A">
              <w:rPr>
                <w:bCs/>
                <w:i/>
                <w:iCs/>
              </w:rPr>
              <w:t>6</w:t>
            </w:r>
          </w:p>
        </w:tc>
        <w:tc>
          <w:tcPr>
            <w:tcW w:w="1134" w:type="dxa"/>
            <w:shd w:val="clear" w:color="auto" w:fill="auto"/>
            <w:vAlign w:val="center"/>
          </w:tcPr>
          <w:p w14:paraId="31C3846D" w14:textId="77777777" w:rsidR="00F03E97" w:rsidRPr="0006545A" w:rsidRDefault="00F03E97" w:rsidP="008C11C7">
            <w:pPr>
              <w:jc w:val="center"/>
              <w:rPr>
                <w:bCs/>
                <w:i/>
                <w:iCs/>
              </w:rPr>
            </w:pPr>
            <w:r w:rsidRPr="0006545A">
              <w:rPr>
                <w:bCs/>
                <w:i/>
                <w:iCs/>
              </w:rPr>
              <w:t>7</w:t>
            </w:r>
          </w:p>
        </w:tc>
        <w:tc>
          <w:tcPr>
            <w:tcW w:w="1134" w:type="dxa"/>
            <w:shd w:val="clear" w:color="auto" w:fill="auto"/>
            <w:vAlign w:val="center"/>
          </w:tcPr>
          <w:p w14:paraId="34BC064A" w14:textId="77777777" w:rsidR="00F03E97" w:rsidRPr="0006545A" w:rsidRDefault="00F03E97" w:rsidP="008C11C7">
            <w:pPr>
              <w:jc w:val="center"/>
              <w:rPr>
                <w:bCs/>
                <w:i/>
                <w:iCs/>
              </w:rPr>
            </w:pPr>
            <w:r w:rsidRPr="0006545A">
              <w:rPr>
                <w:bCs/>
                <w:i/>
                <w:iCs/>
              </w:rPr>
              <w:t>8</w:t>
            </w:r>
          </w:p>
        </w:tc>
      </w:tr>
      <w:tr w:rsidR="00F03E97" w:rsidRPr="0006545A" w14:paraId="2A4292FB" w14:textId="77777777" w:rsidTr="008C11C7">
        <w:trPr>
          <w:gridBefore w:val="1"/>
          <w:gridAfter w:val="1"/>
          <w:wBefore w:w="10" w:type="dxa"/>
          <w:wAfter w:w="131" w:type="dxa"/>
          <w:trHeight w:val="282"/>
        </w:trPr>
        <w:tc>
          <w:tcPr>
            <w:tcW w:w="993" w:type="dxa"/>
            <w:tcBorders>
              <w:top w:val="single" w:sz="6" w:space="0" w:color="000000"/>
              <w:left w:val="single" w:sz="6" w:space="0" w:color="000000"/>
              <w:bottom w:val="single" w:sz="6" w:space="0" w:color="000000"/>
              <w:right w:val="single" w:sz="6" w:space="0" w:color="000000"/>
            </w:tcBorders>
          </w:tcPr>
          <w:p w14:paraId="6E355C4A" w14:textId="226EBD0C" w:rsidR="00F03E97" w:rsidRDefault="00F03E97" w:rsidP="008C11C7">
            <w:pPr>
              <w:widowControl w:val="0"/>
              <w:suppressAutoHyphens/>
              <w:autoSpaceDN w:val="0"/>
              <w:snapToGrid w:val="0"/>
              <w:jc w:val="center"/>
              <w:textAlignment w:val="baseline"/>
              <w:rPr>
                <w:lang w:val="en-US" w:eastAsia="lt-LT"/>
              </w:rPr>
            </w:pPr>
            <w:r>
              <w:rPr>
                <w:lang w:val="en-US" w:eastAsia="lt-LT"/>
              </w:rPr>
              <w:t>2.</w:t>
            </w:r>
          </w:p>
        </w:tc>
        <w:tc>
          <w:tcPr>
            <w:tcW w:w="2268" w:type="dxa"/>
            <w:tcBorders>
              <w:top w:val="single" w:sz="4" w:space="0" w:color="auto"/>
              <w:left w:val="single" w:sz="4" w:space="0" w:color="auto"/>
              <w:bottom w:val="single" w:sz="4" w:space="0" w:color="auto"/>
              <w:right w:val="single" w:sz="4" w:space="0" w:color="auto"/>
            </w:tcBorders>
          </w:tcPr>
          <w:p w14:paraId="102277ED" w14:textId="77777777" w:rsidR="00F03E97" w:rsidRPr="00A72D24" w:rsidRDefault="00F03E97" w:rsidP="008C11C7">
            <w:pPr>
              <w:snapToGrid w:val="0"/>
              <w:rPr>
                <w:lang w:val="en-US" w:eastAsia="lt-LT"/>
              </w:rPr>
            </w:pPr>
            <w:r w:rsidRPr="0012108B">
              <w:rPr>
                <w:lang w:val="lt-LT" w:eastAsia="lt-LT"/>
              </w:rPr>
              <w:t xml:space="preserve">Apgyvendinimo paslaugos Druskininkuose </w:t>
            </w:r>
            <w:r>
              <w:rPr>
                <w:lang w:val="lt-LT" w:eastAsia="lt-LT"/>
              </w:rPr>
              <w:t xml:space="preserve">nuo </w:t>
            </w:r>
            <w:r>
              <w:rPr>
                <w:rFonts w:ascii="Arial" w:hAnsi="Arial" w:cs="Arial"/>
                <w:color w:val="222222"/>
                <w:shd w:val="clear" w:color="auto" w:fill="FFFFFF"/>
              </w:rPr>
              <w:t>2025</w:t>
            </w:r>
            <w:r>
              <w:rPr>
                <w:rFonts w:ascii="Arial" w:hAnsi="Arial" w:cs="Arial"/>
                <w:color w:val="222222"/>
                <w:shd w:val="clear" w:color="auto" w:fill="FFFFFF"/>
                <w:lang w:val="en-US"/>
              </w:rPr>
              <w:t xml:space="preserve">-07-06 </w:t>
            </w:r>
            <w:proofErr w:type="spellStart"/>
            <w:r>
              <w:rPr>
                <w:rFonts w:ascii="Arial" w:hAnsi="Arial" w:cs="Arial"/>
                <w:color w:val="222222"/>
                <w:shd w:val="clear" w:color="auto" w:fill="FFFFFF"/>
                <w:lang w:val="en-US"/>
              </w:rPr>
              <w:t>iki</w:t>
            </w:r>
            <w:proofErr w:type="spellEnd"/>
            <w:r>
              <w:rPr>
                <w:rFonts w:ascii="Arial" w:hAnsi="Arial" w:cs="Arial"/>
                <w:color w:val="222222"/>
                <w:shd w:val="clear" w:color="auto" w:fill="FFFFFF"/>
                <w:lang w:val="en-US"/>
              </w:rPr>
              <w:t xml:space="preserve"> 2025-07-12</w:t>
            </w:r>
          </w:p>
        </w:tc>
        <w:tc>
          <w:tcPr>
            <w:tcW w:w="992" w:type="dxa"/>
            <w:tcBorders>
              <w:top w:val="single" w:sz="6" w:space="0" w:color="000000"/>
              <w:left w:val="single" w:sz="6" w:space="0" w:color="000000"/>
              <w:bottom w:val="single" w:sz="6" w:space="0" w:color="000000"/>
              <w:right w:val="single" w:sz="6" w:space="0" w:color="000000"/>
            </w:tcBorders>
          </w:tcPr>
          <w:p w14:paraId="155F6816" w14:textId="77777777" w:rsidR="00F03E97" w:rsidRDefault="00F03E97" w:rsidP="008C11C7">
            <w:pPr>
              <w:widowControl w:val="0"/>
              <w:suppressAutoHyphens/>
              <w:autoSpaceDN w:val="0"/>
              <w:snapToGrid w:val="0"/>
              <w:jc w:val="center"/>
              <w:textAlignment w:val="baseline"/>
              <w:rPr>
                <w:rFonts w:eastAsia="Tahoma"/>
                <w:color w:val="000000"/>
                <w:lang w:val="en-US"/>
              </w:rPr>
            </w:pPr>
            <w:r>
              <w:rPr>
                <w:rFonts w:eastAsia="Tahoma"/>
                <w:color w:val="000000"/>
                <w:lang w:val="en-US"/>
              </w:rPr>
              <w:t>6</w:t>
            </w:r>
          </w:p>
        </w:tc>
        <w:tc>
          <w:tcPr>
            <w:tcW w:w="1276" w:type="dxa"/>
            <w:tcBorders>
              <w:top w:val="single" w:sz="6" w:space="0" w:color="000000"/>
              <w:left w:val="single" w:sz="6" w:space="0" w:color="000000"/>
              <w:bottom w:val="single" w:sz="6" w:space="0" w:color="000000"/>
              <w:right w:val="single" w:sz="6" w:space="0" w:color="000000"/>
            </w:tcBorders>
          </w:tcPr>
          <w:p w14:paraId="0828D52F" w14:textId="0C2CDD50" w:rsidR="00F03E97" w:rsidRPr="0012108B" w:rsidRDefault="00785E4B" w:rsidP="008C11C7">
            <w:pPr>
              <w:widowControl w:val="0"/>
              <w:suppressAutoHyphens/>
              <w:autoSpaceDN w:val="0"/>
              <w:jc w:val="center"/>
              <w:textAlignment w:val="baseline"/>
              <w:rPr>
                <w:bCs/>
                <w:lang w:val="en-US"/>
              </w:rPr>
            </w:pPr>
            <w:r>
              <w:rPr>
                <w:bCs/>
                <w:lang w:val="en-US"/>
              </w:rPr>
              <w:t>40</w:t>
            </w:r>
          </w:p>
        </w:tc>
        <w:tc>
          <w:tcPr>
            <w:tcW w:w="851" w:type="dxa"/>
          </w:tcPr>
          <w:p w14:paraId="2187209A" w14:textId="77777777" w:rsidR="00F03E97" w:rsidRPr="0006545A" w:rsidRDefault="00F03E97" w:rsidP="008C11C7">
            <w:pPr>
              <w:jc w:val="center"/>
            </w:pPr>
          </w:p>
        </w:tc>
        <w:tc>
          <w:tcPr>
            <w:tcW w:w="1134" w:type="dxa"/>
          </w:tcPr>
          <w:p w14:paraId="57FA7415" w14:textId="77777777" w:rsidR="00F03E97" w:rsidRPr="0006545A" w:rsidRDefault="00F03E97" w:rsidP="008C11C7">
            <w:pPr>
              <w:jc w:val="center"/>
            </w:pPr>
          </w:p>
        </w:tc>
        <w:tc>
          <w:tcPr>
            <w:tcW w:w="1134" w:type="dxa"/>
          </w:tcPr>
          <w:p w14:paraId="3E44360D" w14:textId="77777777" w:rsidR="00F03E97" w:rsidRPr="0006545A" w:rsidRDefault="00F03E97" w:rsidP="008C11C7">
            <w:pPr>
              <w:jc w:val="center"/>
            </w:pPr>
          </w:p>
        </w:tc>
        <w:tc>
          <w:tcPr>
            <w:tcW w:w="1134" w:type="dxa"/>
          </w:tcPr>
          <w:p w14:paraId="59DA6431" w14:textId="77777777" w:rsidR="00F03E97" w:rsidRPr="0006545A" w:rsidRDefault="00F03E97" w:rsidP="008C11C7">
            <w:pPr>
              <w:jc w:val="center"/>
            </w:pPr>
          </w:p>
        </w:tc>
      </w:tr>
      <w:tr w:rsidR="00F03E97" w:rsidRPr="0006545A" w14:paraId="431DBBE5" w14:textId="77777777" w:rsidTr="008C11C7">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570D5F3B" w14:textId="77777777" w:rsidR="00F03E97" w:rsidRPr="0006545A" w:rsidRDefault="00F03E97" w:rsidP="008C11C7"/>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441E34" w:rsidRPr="0006545A" w14:paraId="7F89B157" w14:textId="77777777" w:rsidTr="008C11C7">
              <w:trPr>
                <w:trHeight w:val="515"/>
              </w:trPr>
              <w:tc>
                <w:tcPr>
                  <w:tcW w:w="9923" w:type="dxa"/>
                  <w:tcBorders>
                    <w:top w:val="nil"/>
                    <w:left w:val="nil"/>
                    <w:bottom w:val="nil"/>
                    <w:right w:val="nil"/>
                  </w:tcBorders>
                </w:tcPr>
                <w:p w14:paraId="62DE02A1" w14:textId="77777777" w:rsidR="00441E34" w:rsidRPr="0006545A" w:rsidRDefault="00441E34" w:rsidP="00441E34"/>
                <w:p w14:paraId="7A17D66B" w14:textId="77777777" w:rsidR="00441E34" w:rsidRPr="0006545A" w:rsidRDefault="00441E34" w:rsidP="00441E34">
                  <w:proofErr w:type="spellStart"/>
                  <w:r w:rsidRPr="0006545A">
                    <w:t>Bendra</w:t>
                  </w:r>
                  <w:proofErr w:type="spellEnd"/>
                  <w:r w:rsidRPr="0006545A">
                    <w:t xml:space="preserve"> </w:t>
                  </w:r>
                  <w:proofErr w:type="spellStart"/>
                  <w:r w:rsidRPr="0006545A">
                    <w:t>pirkimo</w:t>
                  </w:r>
                  <w:proofErr w:type="spellEnd"/>
                  <w:r w:rsidRPr="0006545A">
                    <w:t xml:space="preserve"> </w:t>
                  </w:r>
                  <w:proofErr w:type="spellStart"/>
                  <w:proofErr w:type="gramStart"/>
                  <w:r w:rsidRPr="0006545A">
                    <w:t>objekto</w:t>
                  </w:r>
                  <w:proofErr w:type="spellEnd"/>
                  <w:r w:rsidRPr="0006545A">
                    <w:t xml:space="preserve">  </w:t>
                  </w:r>
                  <w:proofErr w:type="spellStart"/>
                  <w:r w:rsidRPr="0006545A">
                    <w:t>dalies</w:t>
                  </w:r>
                  <w:proofErr w:type="spellEnd"/>
                  <w:proofErr w:type="gramEnd"/>
                  <w:r w:rsidRPr="0006545A">
                    <w:t xml:space="preserve"> </w:t>
                  </w:r>
                  <w:proofErr w:type="spellStart"/>
                  <w:proofErr w:type="gramStart"/>
                  <w:r w:rsidRPr="0006545A">
                    <w:t>kaina</w:t>
                  </w:r>
                  <w:proofErr w:type="spellEnd"/>
                  <w:r w:rsidRPr="0006545A">
                    <w:t xml:space="preserve">  </w:t>
                  </w:r>
                  <w:proofErr w:type="spellStart"/>
                  <w:r w:rsidRPr="0006545A">
                    <w:t>su</w:t>
                  </w:r>
                  <w:proofErr w:type="spellEnd"/>
                  <w:proofErr w:type="gramEnd"/>
                  <w:r w:rsidRPr="0006545A">
                    <w:t xml:space="preserve"> </w:t>
                  </w:r>
                  <w:proofErr w:type="gramStart"/>
                  <w:r w:rsidRPr="0006545A">
                    <w:t>PVM  .................................................................</w:t>
                  </w:r>
                  <w:proofErr w:type="gramEnd"/>
                  <w:r w:rsidRPr="0006545A">
                    <w:t xml:space="preserve"> </w:t>
                  </w:r>
                  <w:proofErr w:type="spellStart"/>
                  <w:r w:rsidRPr="0006545A">
                    <w:t>Eur</w:t>
                  </w:r>
                  <w:proofErr w:type="spellEnd"/>
                  <w:r w:rsidRPr="0006545A">
                    <w:t xml:space="preserve"> (</w:t>
                  </w:r>
                  <w:proofErr w:type="spellStart"/>
                  <w:r w:rsidRPr="0006545A">
                    <w:t>suma</w:t>
                  </w:r>
                  <w:proofErr w:type="spellEnd"/>
                  <w:r w:rsidRPr="0006545A">
                    <w:t xml:space="preserve"> </w:t>
                  </w:r>
                  <w:proofErr w:type="spellStart"/>
                  <w:r w:rsidRPr="0006545A">
                    <w:t>žodžiais</w:t>
                  </w:r>
                  <w:proofErr w:type="spellEnd"/>
                  <w:r w:rsidRPr="0006545A">
                    <w:t>).</w:t>
                  </w:r>
                </w:p>
              </w:tc>
            </w:tr>
          </w:tbl>
          <w:p w14:paraId="60655B27" w14:textId="77777777" w:rsidR="00441E34" w:rsidRPr="0006545A" w:rsidRDefault="00441E34" w:rsidP="00441E34">
            <w:pPr>
              <w:suppressAutoHyphens/>
              <w:jc w:val="both"/>
              <w:rPr>
                <w:lang w:eastAsia="ar-SA"/>
              </w:rPr>
            </w:pPr>
            <w:r w:rsidRPr="0006545A">
              <w:rPr>
                <w:color w:val="FF0000"/>
              </w:rPr>
              <w:t>*</w:t>
            </w:r>
            <w:r w:rsidRPr="0006545A">
              <w:rPr>
                <w:lang w:eastAsia="ar-SA"/>
              </w:rPr>
              <w:t xml:space="preserve"> - </w:t>
            </w:r>
            <w:proofErr w:type="spellStart"/>
            <w:r w:rsidRPr="0006545A">
              <w:rPr>
                <w:lang w:eastAsia="ar-SA"/>
              </w:rPr>
              <w:t>po</w:t>
            </w:r>
            <w:proofErr w:type="spellEnd"/>
            <w:r w:rsidRPr="0006545A">
              <w:rPr>
                <w:lang w:eastAsia="ar-SA"/>
              </w:rPr>
              <w:t xml:space="preserve"> </w:t>
            </w:r>
            <w:proofErr w:type="spellStart"/>
            <w:r w:rsidRPr="0006545A">
              <w:rPr>
                <w:lang w:eastAsia="ar-SA"/>
              </w:rPr>
              <w:t>kablelio</w:t>
            </w:r>
            <w:proofErr w:type="spellEnd"/>
            <w:r w:rsidRPr="0006545A">
              <w:rPr>
                <w:lang w:eastAsia="ar-SA"/>
              </w:rPr>
              <w:t xml:space="preserve"> </w:t>
            </w:r>
            <w:proofErr w:type="spellStart"/>
            <w:r w:rsidRPr="0006545A">
              <w:rPr>
                <w:lang w:eastAsia="ar-SA"/>
              </w:rPr>
              <w:t>turi</w:t>
            </w:r>
            <w:proofErr w:type="spellEnd"/>
            <w:r w:rsidRPr="0006545A">
              <w:rPr>
                <w:lang w:eastAsia="ar-SA"/>
              </w:rPr>
              <w:t xml:space="preserve"> </w:t>
            </w:r>
            <w:proofErr w:type="spellStart"/>
            <w:r w:rsidRPr="0006545A">
              <w:rPr>
                <w:lang w:eastAsia="ar-SA"/>
              </w:rPr>
              <w:t>būti</w:t>
            </w:r>
            <w:proofErr w:type="spellEnd"/>
            <w:r w:rsidRPr="0006545A">
              <w:rPr>
                <w:lang w:eastAsia="ar-SA"/>
              </w:rPr>
              <w:t xml:space="preserve"> </w:t>
            </w:r>
            <w:proofErr w:type="spellStart"/>
            <w:r w:rsidRPr="0006545A">
              <w:rPr>
                <w:lang w:eastAsia="ar-SA"/>
              </w:rPr>
              <w:t>nurodomi</w:t>
            </w:r>
            <w:proofErr w:type="spellEnd"/>
            <w:r w:rsidRPr="0006545A">
              <w:rPr>
                <w:lang w:eastAsia="ar-SA"/>
              </w:rPr>
              <w:t xml:space="preserve"> </w:t>
            </w:r>
            <w:proofErr w:type="spellStart"/>
            <w:r w:rsidRPr="0006545A">
              <w:rPr>
                <w:lang w:eastAsia="ar-SA"/>
              </w:rPr>
              <w:t>ne</w:t>
            </w:r>
            <w:proofErr w:type="spellEnd"/>
            <w:r w:rsidRPr="0006545A">
              <w:rPr>
                <w:lang w:eastAsia="ar-SA"/>
              </w:rPr>
              <w:t xml:space="preserve"> </w:t>
            </w:r>
            <w:proofErr w:type="spellStart"/>
            <w:r w:rsidRPr="0006545A">
              <w:rPr>
                <w:lang w:eastAsia="ar-SA"/>
              </w:rPr>
              <w:t>daugiau</w:t>
            </w:r>
            <w:proofErr w:type="spellEnd"/>
            <w:r w:rsidRPr="0006545A">
              <w:rPr>
                <w:lang w:eastAsia="ar-SA"/>
              </w:rPr>
              <w:t xml:space="preserve"> </w:t>
            </w:r>
            <w:proofErr w:type="spellStart"/>
            <w:r w:rsidRPr="0006545A">
              <w:rPr>
                <w:lang w:eastAsia="ar-SA"/>
              </w:rPr>
              <w:t>kaip</w:t>
            </w:r>
            <w:proofErr w:type="spellEnd"/>
            <w:r w:rsidRPr="0006545A">
              <w:rPr>
                <w:lang w:eastAsia="ar-SA"/>
              </w:rPr>
              <w:t xml:space="preserve"> 4 </w:t>
            </w:r>
            <w:proofErr w:type="spellStart"/>
            <w:r w:rsidRPr="0006545A">
              <w:rPr>
                <w:lang w:eastAsia="ar-SA"/>
              </w:rPr>
              <w:t>skaičiai</w:t>
            </w:r>
            <w:proofErr w:type="spellEnd"/>
            <w:r w:rsidRPr="0006545A">
              <w:rPr>
                <w:lang w:eastAsia="ar-SA"/>
              </w:rPr>
              <w:t>.</w:t>
            </w:r>
          </w:p>
          <w:p w14:paraId="2B66CD72" w14:textId="77777777" w:rsidR="00441E34" w:rsidRPr="0006545A" w:rsidRDefault="00441E34" w:rsidP="00441E34">
            <w:pPr>
              <w:suppressAutoHyphens/>
              <w:jc w:val="both"/>
              <w:rPr>
                <w:lang w:eastAsia="ar-SA"/>
              </w:rPr>
            </w:pPr>
            <w:r w:rsidRPr="0006545A">
              <w:rPr>
                <w:color w:val="FF0000"/>
                <w:lang w:eastAsia="ar-SA"/>
              </w:rPr>
              <w:t>*</w:t>
            </w:r>
            <w:r w:rsidRPr="0006545A">
              <w:rPr>
                <w:b/>
                <w:bCs/>
                <w:color w:val="FF0000"/>
              </w:rPr>
              <w:t>*</w:t>
            </w:r>
            <w:r w:rsidRPr="0006545A">
              <w:rPr>
                <w:lang w:eastAsia="ar-SA"/>
              </w:rPr>
              <w:t xml:space="preserve"> - </w:t>
            </w:r>
            <w:proofErr w:type="spellStart"/>
            <w:r w:rsidRPr="0006545A">
              <w:rPr>
                <w:lang w:eastAsia="ar-SA"/>
              </w:rPr>
              <w:t>po</w:t>
            </w:r>
            <w:proofErr w:type="spellEnd"/>
            <w:r w:rsidRPr="0006545A">
              <w:rPr>
                <w:lang w:eastAsia="ar-SA"/>
              </w:rPr>
              <w:t xml:space="preserve"> </w:t>
            </w:r>
            <w:proofErr w:type="spellStart"/>
            <w:r w:rsidRPr="0006545A">
              <w:rPr>
                <w:lang w:eastAsia="ar-SA"/>
              </w:rPr>
              <w:t>kablelio</w:t>
            </w:r>
            <w:proofErr w:type="spellEnd"/>
            <w:r w:rsidRPr="0006545A">
              <w:rPr>
                <w:lang w:eastAsia="ar-SA"/>
              </w:rPr>
              <w:t xml:space="preserve"> </w:t>
            </w:r>
            <w:proofErr w:type="spellStart"/>
            <w:r w:rsidRPr="0006545A">
              <w:rPr>
                <w:lang w:eastAsia="ar-SA"/>
              </w:rPr>
              <w:t>turi</w:t>
            </w:r>
            <w:proofErr w:type="spellEnd"/>
            <w:r w:rsidRPr="0006545A">
              <w:rPr>
                <w:lang w:eastAsia="ar-SA"/>
              </w:rPr>
              <w:t xml:space="preserve"> </w:t>
            </w:r>
            <w:proofErr w:type="spellStart"/>
            <w:proofErr w:type="gramStart"/>
            <w:r w:rsidRPr="0006545A">
              <w:rPr>
                <w:lang w:eastAsia="ar-SA"/>
              </w:rPr>
              <w:t>būti</w:t>
            </w:r>
            <w:proofErr w:type="spellEnd"/>
            <w:r w:rsidRPr="0006545A">
              <w:rPr>
                <w:lang w:eastAsia="ar-SA"/>
              </w:rPr>
              <w:t xml:space="preserve">  </w:t>
            </w:r>
            <w:proofErr w:type="spellStart"/>
            <w:r w:rsidRPr="0006545A">
              <w:rPr>
                <w:lang w:eastAsia="ar-SA"/>
              </w:rPr>
              <w:t>nurodyti</w:t>
            </w:r>
            <w:proofErr w:type="spellEnd"/>
            <w:proofErr w:type="gramEnd"/>
            <w:r w:rsidRPr="0006545A">
              <w:rPr>
                <w:lang w:eastAsia="ar-SA"/>
              </w:rPr>
              <w:t xml:space="preserve"> </w:t>
            </w:r>
            <w:proofErr w:type="spellStart"/>
            <w:r w:rsidRPr="0006545A">
              <w:rPr>
                <w:lang w:eastAsia="ar-SA"/>
              </w:rPr>
              <w:t>ne</w:t>
            </w:r>
            <w:proofErr w:type="spellEnd"/>
            <w:r w:rsidRPr="0006545A">
              <w:rPr>
                <w:lang w:eastAsia="ar-SA"/>
              </w:rPr>
              <w:t xml:space="preserve"> </w:t>
            </w:r>
            <w:proofErr w:type="spellStart"/>
            <w:r w:rsidRPr="0006545A">
              <w:rPr>
                <w:lang w:eastAsia="ar-SA"/>
              </w:rPr>
              <w:t>daugiau</w:t>
            </w:r>
            <w:proofErr w:type="spellEnd"/>
            <w:r w:rsidRPr="0006545A">
              <w:rPr>
                <w:lang w:eastAsia="ar-SA"/>
              </w:rPr>
              <w:t xml:space="preserve"> </w:t>
            </w:r>
            <w:proofErr w:type="spellStart"/>
            <w:r w:rsidRPr="0006545A">
              <w:rPr>
                <w:lang w:eastAsia="ar-SA"/>
              </w:rPr>
              <w:t>kaip</w:t>
            </w:r>
            <w:proofErr w:type="spellEnd"/>
            <w:r w:rsidRPr="0006545A">
              <w:rPr>
                <w:lang w:eastAsia="ar-SA"/>
              </w:rPr>
              <w:t xml:space="preserve"> 2 </w:t>
            </w:r>
            <w:proofErr w:type="spellStart"/>
            <w:r w:rsidRPr="0006545A">
              <w:rPr>
                <w:lang w:eastAsia="ar-SA"/>
              </w:rPr>
              <w:t>skaičiai</w:t>
            </w:r>
            <w:proofErr w:type="spellEnd"/>
            <w:r w:rsidRPr="0006545A">
              <w:rPr>
                <w:lang w:eastAsia="ar-SA"/>
              </w:rPr>
              <w:t>.</w:t>
            </w:r>
          </w:p>
          <w:p w14:paraId="21E465EF" w14:textId="77777777" w:rsidR="00441E34" w:rsidRPr="0006545A" w:rsidRDefault="00441E34" w:rsidP="00441E34">
            <w:pPr>
              <w:jc w:val="both"/>
              <w:rPr>
                <w:color w:val="000000" w:themeColor="text1"/>
              </w:rPr>
            </w:pPr>
            <w:r w:rsidRPr="0006545A">
              <w:rPr>
                <w:color w:val="FF0000"/>
                <w:lang w:eastAsia="ar-SA"/>
              </w:rPr>
              <w:lastRenderedPageBreak/>
              <w:t>***</w:t>
            </w:r>
            <w:r w:rsidRPr="0006545A">
              <w:rPr>
                <w:color w:val="000000" w:themeColor="text1"/>
                <w:lang w:eastAsia="ar-SA"/>
              </w:rPr>
              <w:t xml:space="preserve"> - </w:t>
            </w:r>
            <w:proofErr w:type="spellStart"/>
            <w:r w:rsidRPr="0006545A">
              <w:rPr>
                <w:color w:val="000000" w:themeColor="text1"/>
                <w:lang w:eastAsia="ar-SA"/>
              </w:rPr>
              <w:t>įrašykite</w:t>
            </w:r>
            <w:proofErr w:type="spellEnd"/>
            <w:r w:rsidRPr="0006545A">
              <w:rPr>
                <w:color w:val="000000" w:themeColor="text1"/>
                <w:lang w:eastAsia="ar-SA"/>
              </w:rPr>
              <w:t xml:space="preserve"> </w:t>
            </w:r>
            <w:proofErr w:type="spellStart"/>
            <w:r w:rsidRPr="0006545A">
              <w:rPr>
                <w:color w:val="000000" w:themeColor="text1"/>
                <w:lang w:eastAsia="ar-SA"/>
              </w:rPr>
              <w:t>taikomą</w:t>
            </w:r>
            <w:proofErr w:type="spellEnd"/>
            <w:r w:rsidRPr="0006545A">
              <w:rPr>
                <w:color w:val="000000" w:themeColor="text1"/>
                <w:lang w:eastAsia="ar-SA"/>
              </w:rPr>
              <w:t xml:space="preserve"> PVM </w:t>
            </w:r>
            <w:proofErr w:type="spellStart"/>
            <w:r w:rsidRPr="0006545A">
              <w:rPr>
                <w:color w:val="000000" w:themeColor="text1"/>
                <w:lang w:eastAsia="ar-SA"/>
              </w:rPr>
              <w:t>tarifą</w:t>
            </w:r>
            <w:proofErr w:type="spellEnd"/>
            <w:r w:rsidRPr="0006545A">
              <w:rPr>
                <w:color w:val="000000" w:themeColor="text1"/>
                <w:lang w:eastAsia="ar-SA"/>
              </w:rPr>
              <w:t xml:space="preserve">. </w:t>
            </w:r>
            <w:proofErr w:type="spellStart"/>
            <w:r w:rsidRPr="0006545A">
              <w:rPr>
                <w:color w:val="000000" w:themeColor="text1"/>
              </w:rPr>
              <w:t>Jei</w:t>
            </w:r>
            <w:proofErr w:type="spellEnd"/>
            <w:r w:rsidRPr="0006545A">
              <w:rPr>
                <w:color w:val="000000" w:themeColor="text1"/>
              </w:rPr>
              <w:t xml:space="preserve"> „PVM“ </w:t>
            </w:r>
            <w:proofErr w:type="spellStart"/>
            <w:r w:rsidRPr="0006545A">
              <w:rPr>
                <w:color w:val="000000" w:themeColor="text1"/>
              </w:rPr>
              <w:t>laukas</w:t>
            </w:r>
            <w:proofErr w:type="spellEnd"/>
            <w:r w:rsidRPr="0006545A">
              <w:rPr>
                <w:color w:val="000000" w:themeColor="text1"/>
              </w:rPr>
              <w:t xml:space="preserve"> </w:t>
            </w:r>
            <w:proofErr w:type="spellStart"/>
            <w:r w:rsidRPr="0006545A">
              <w:rPr>
                <w:color w:val="000000" w:themeColor="text1"/>
              </w:rPr>
              <w:t>nepildomas</w:t>
            </w:r>
            <w:proofErr w:type="spellEnd"/>
            <w:r w:rsidRPr="0006545A">
              <w:rPr>
                <w:color w:val="000000" w:themeColor="text1"/>
              </w:rPr>
              <w:t xml:space="preserve">, </w:t>
            </w:r>
            <w:proofErr w:type="spellStart"/>
            <w:r w:rsidRPr="0006545A">
              <w:rPr>
                <w:color w:val="000000" w:themeColor="text1"/>
              </w:rPr>
              <w:t>nurodykite</w:t>
            </w:r>
            <w:proofErr w:type="spellEnd"/>
            <w:r w:rsidRPr="0006545A">
              <w:rPr>
                <w:color w:val="000000" w:themeColor="text1"/>
              </w:rPr>
              <w:t xml:space="preserve"> </w:t>
            </w:r>
            <w:proofErr w:type="spellStart"/>
            <w:r w:rsidRPr="0006545A">
              <w:rPr>
                <w:color w:val="000000" w:themeColor="text1"/>
              </w:rPr>
              <w:t>priežastis</w:t>
            </w:r>
            <w:proofErr w:type="spellEnd"/>
            <w:r w:rsidRPr="0006545A">
              <w:rPr>
                <w:color w:val="000000" w:themeColor="text1"/>
              </w:rPr>
              <w:t xml:space="preserve">, </w:t>
            </w:r>
            <w:proofErr w:type="spellStart"/>
            <w:r w:rsidRPr="0006545A">
              <w:rPr>
                <w:color w:val="000000" w:themeColor="text1"/>
              </w:rPr>
              <w:t>dėl</w:t>
            </w:r>
            <w:proofErr w:type="spellEnd"/>
            <w:r w:rsidRPr="0006545A">
              <w:rPr>
                <w:color w:val="000000" w:themeColor="text1"/>
              </w:rPr>
              <w:t xml:space="preserve"> </w:t>
            </w:r>
            <w:proofErr w:type="spellStart"/>
            <w:r w:rsidRPr="0006545A">
              <w:rPr>
                <w:color w:val="000000" w:themeColor="text1"/>
              </w:rPr>
              <w:t>kurių</w:t>
            </w:r>
            <w:proofErr w:type="spellEnd"/>
            <w:r w:rsidRPr="0006545A">
              <w:rPr>
                <w:color w:val="000000" w:themeColor="text1"/>
              </w:rPr>
              <w:t xml:space="preserve"> PVM </w:t>
            </w:r>
            <w:proofErr w:type="spellStart"/>
            <w:proofErr w:type="gramStart"/>
            <w:r w:rsidRPr="0006545A">
              <w:rPr>
                <w:color w:val="000000" w:themeColor="text1"/>
              </w:rPr>
              <w:t>nemokamas</w:t>
            </w:r>
            <w:proofErr w:type="spellEnd"/>
            <w:r w:rsidRPr="0006545A">
              <w:rPr>
                <w:color w:val="000000" w:themeColor="text1"/>
              </w:rPr>
              <w:t>:_</w:t>
            </w:r>
            <w:proofErr w:type="gramEnd"/>
            <w:r w:rsidRPr="0006545A">
              <w:rPr>
                <w:color w:val="000000" w:themeColor="text1"/>
              </w:rPr>
              <w:t>________.</w:t>
            </w:r>
          </w:p>
          <w:p w14:paraId="52273B4B" w14:textId="77777777" w:rsidR="00441E34" w:rsidRDefault="00441E34" w:rsidP="00441E34">
            <w:pPr>
              <w:jc w:val="both"/>
              <w:rPr>
                <w:b/>
                <w:color w:val="000000"/>
              </w:rPr>
            </w:pPr>
          </w:p>
          <w:p w14:paraId="370B2F2E" w14:textId="1B5339D3" w:rsidR="00F03E97" w:rsidRPr="0006545A" w:rsidRDefault="00F03E97" w:rsidP="008C11C7"/>
        </w:tc>
      </w:tr>
    </w:tbl>
    <w:p w14:paraId="27B2CF9A" w14:textId="77777777" w:rsidR="0038232C" w:rsidRDefault="0038232C" w:rsidP="00D367D1">
      <w:pPr>
        <w:jc w:val="both"/>
        <w:rPr>
          <w:b/>
          <w:color w:val="000000"/>
          <w:lang w:val="en-US"/>
        </w:rPr>
      </w:pPr>
    </w:p>
    <w:p w14:paraId="6ACBBA21" w14:textId="77777777" w:rsidR="0038232C" w:rsidRPr="0038232C" w:rsidRDefault="0038232C" w:rsidP="00D367D1">
      <w:pPr>
        <w:jc w:val="both"/>
        <w:rPr>
          <w:b/>
          <w:color w:val="000000"/>
          <w:lang w:val="en-US"/>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268"/>
        <w:gridCol w:w="992"/>
        <w:gridCol w:w="1276"/>
        <w:gridCol w:w="851"/>
        <w:gridCol w:w="1134"/>
        <w:gridCol w:w="1134"/>
        <w:gridCol w:w="1134"/>
        <w:gridCol w:w="131"/>
      </w:tblGrid>
      <w:tr w:rsidR="0006545A" w:rsidRPr="0006545A" w14:paraId="7A6986AF" w14:textId="77777777" w:rsidTr="00367906">
        <w:trPr>
          <w:gridBefore w:val="1"/>
          <w:gridAfter w:val="1"/>
          <w:wBefore w:w="10" w:type="dxa"/>
          <w:wAfter w:w="131" w:type="dxa"/>
          <w:trHeight w:val="934"/>
        </w:trPr>
        <w:tc>
          <w:tcPr>
            <w:tcW w:w="993" w:type="dxa"/>
            <w:vAlign w:val="center"/>
          </w:tcPr>
          <w:p w14:paraId="0D8C08C3" w14:textId="2D1CF87A" w:rsidR="0006545A" w:rsidRPr="0006545A" w:rsidRDefault="00B931E7" w:rsidP="008D193F">
            <w:pPr>
              <w:jc w:val="center"/>
              <w:rPr>
                <w:b/>
              </w:rPr>
            </w:pPr>
            <w:bookmarkStart w:id="12" w:name="_Hlk128121257"/>
            <w:proofErr w:type="spellStart"/>
            <w:r>
              <w:rPr>
                <w:b/>
                <w:lang w:val="en-US"/>
              </w:rPr>
              <w:t>Pirkimo</w:t>
            </w:r>
            <w:proofErr w:type="spellEnd"/>
            <w:r>
              <w:rPr>
                <w:b/>
                <w:lang w:val="en-US"/>
              </w:rPr>
              <w:t xml:space="preserve"> </w:t>
            </w:r>
            <w:proofErr w:type="spellStart"/>
            <w:r>
              <w:rPr>
                <w:b/>
                <w:lang w:val="en-US"/>
              </w:rPr>
              <w:t>objekto</w:t>
            </w:r>
            <w:proofErr w:type="spellEnd"/>
            <w:r>
              <w:rPr>
                <w:b/>
                <w:lang w:val="en-US"/>
              </w:rPr>
              <w:t xml:space="preserve"> </w:t>
            </w:r>
            <w:r w:rsidR="00F03E97">
              <w:rPr>
                <w:b/>
                <w:lang w:val="en-US"/>
              </w:rPr>
              <w:t>dallies Nr.</w:t>
            </w:r>
          </w:p>
        </w:tc>
        <w:tc>
          <w:tcPr>
            <w:tcW w:w="2268" w:type="dxa"/>
            <w:vAlign w:val="center"/>
          </w:tcPr>
          <w:p w14:paraId="5038C99A" w14:textId="2268CD71" w:rsidR="0006545A" w:rsidRPr="0006545A" w:rsidRDefault="0006545A" w:rsidP="008D193F">
            <w:pPr>
              <w:jc w:val="center"/>
              <w:rPr>
                <w:b/>
                <w:color w:val="FF0000"/>
              </w:rPr>
            </w:pPr>
            <w:r w:rsidRPr="0006545A">
              <w:rPr>
                <w:b/>
              </w:rPr>
              <w:t>P</w:t>
            </w:r>
            <w:proofErr w:type="spellStart"/>
            <w:r w:rsidRPr="0006545A">
              <w:rPr>
                <w:b/>
                <w:lang w:val="en-US"/>
              </w:rPr>
              <w:t>aslaugos</w:t>
            </w:r>
            <w:proofErr w:type="spellEnd"/>
            <w:r w:rsidRPr="0006545A">
              <w:rPr>
                <w:b/>
              </w:rPr>
              <w:t xml:space="preserve"> </w:t>
            </w:r>
            <w:proofErr w:type="spellStart"/>
            <w:r w:rsidRPr="0006545A">
              <w:rPr>
                <w:b/>
              </w:rPr>
              <w:t>pavadinimas</w:t>
            </w:r>
            <w:proofErr w:type="spellEnd"/>
          </w:p>
        </w:tc>
        <w:tc>
          <w:tcPr>
            <w:tcW w:w="992" w:type="dxa"/>
            <w:vAlign w:val="center"/>
          </w:tcPr>
          <w:p w14:paraId="2D9AEB98" w14:textId="1C5F974C" w:rsidR="0006545A" w:rsidRPr="0006545A" w:rsidRDefault="0006545A" w:rsidP="008D193F">
            <w:pPr>
              <w:jc w:val="center"/>
              <w:rPr>
                <w:b/>
              </w:rPr>
            </w:pPr>
            <w:r w:rsidRPr="0006545A">
              <w:rPr>
                <w:b/>
                <w:bCs/>
                <w:i/>
                <w:lang w:val="lt-LT" w:eastAsia="lt-LT"/>
              </w:rPr>
              <w:t>Apgyvendinimo parų skaičius</w:t>
            </w:r>
          </w:p>
        </w:tc>
        <w:tc>
          <w:tcPr>
            <w:tcW w:w="1276" w:type="dxa"/>
            <w:vAlign w:val="center"/>
          </w:tcPr>
          <w:p w14:paraId="0F841A75" w14:textId="77777777" w:rsidR="0006545A" w:rsidRPr="0006545A" w:rsidRDefault="0006545A" w:rsidP="0006545A">
            <w:pPr>
              <w:widowControl w:val="0"/>
              <w:autoSpaceDE w:val="0"/>
              <w:autoSpaceDN w:val="0"/>
              <w:adjustRightInd w:val="0"/>
              <w:jc w:val="center"/>
              <w:rPr>
                <w:b/>
                <w:bCs/>
                <w:i/>
                <w:lang w:val="lt-LT" w:eastAsia="lt-LT"/>
              </w:rPr>
            </w:pPr>
            <w:r w:rsidRPr="0006545A">
              <w:rPr>
                <w:b/>
                <w:bCs/>
                <w:i/>
                <w:lang w:val="lt-LT" w:eastAsia="lt-LT"/>
              </w:rPr>
              <w:t>Maksimalus</w:t>
            </w:r>
          </w:p>
          <w:p w14:paraId="404ADC30" w14:textId="59F7B446" w:rsidR="0006545A" w:rsidRPr="0006545A" w:rsidRDefault="0006545A" w:rsidP="0006545A">
            <w:pPr>
              <w:jc w:val="center"/>
              <w:rPr>
                <w:b/>
              </w:rPr>
            </w:pPr>
            <w:r w:rsidRPr="0006545A">
              <w:rPr>
                <w:b/>
                <w:bCs/>
                <w:i/>
                <w:lang w:val="lt-LT" w:eastAsia="lt-LT"/>
              </w:rPr>
              <w:t>apgyvendinamų asmenų skaičius</w:t>
            </w:r>
          </w:p>
        </w:tc>
        <w:tc>
          <w:tcPr>
            <w:tcW w:w="851" w:type="dxa"/>
            <w:vAlign w:val="center"/>
          </w:tcPr>
          <w:p w14:paraId="12EDEE10" w14:textId="24E95E7E" w:rsidR="0006545A" w:rsidRPr="0006545A" w:rsidRDefault="00367906" w:rsidP="008D193F">
            <w:pPr>
              <w:jc w:val="center"/>
              <w:rPr>
                <w:b/>
              </w:rPr>
            </w:pPr>
            <w:r>
              <w:rPr>
                <w:b/>
                <w:lang w:val="en-US"/>
              </w:rPr>
              <w:t>Paros</w:t>
            </w:r>
            <w:r w:rsidR="0006545A" w:rsidRPr="0006545A">
              <w:rPr>
                <w:b/>
              </w:rPr>
              <w:t xml:space="preserve"> </w:t>
            </w:r>
            <w:proofErr w:type="spellStart"/>
            <w:r w:rsidR="0006545A" w:rsidRPr="0006545A">
              <w:rPr>
                <w:b/>
              </w:rPr>
              <w:t>įkainis</w:t>
            </w:r>
            <w:proofErr w:type="spellEnd"/>
            <w:r w:rsidR="0006545A" w:rsidRPr="0006545A">
              <w:rPr>
                <w:b/>
              </w:rPr>
              <w:t xml:space="preserve"> </w:t>
            </w:r>
            <w:proofErr w:type="spellStart"/>
            <w:r w:rsidR="0006545A" w:rsidRPr="0006545A">
              <w:rPr>
                <w:b/>
              </w:rPr>
              <w:t>Eur</w:t>
            </w:r>
            <w:proofErr w:type="spellEnd"/>
            <w:r w:rsidR="0006545A" w:rsidRPr="0006545A">
              <w:rPr>
                <w:b/>
              </w:rPr>
              <w:t xml:space="preserve"> </w:t>
            </w:r>
            <w:proofErr w:type="spellStart"/>
            <w:r w:rsidR="0006545A" w:rsidRPr="0006545A">
              <w:rPr>
                <w:b/>
              </w:rPr>
              <w:t>be</w:t>
            </w:r>
            <w:proofErr w:type="spellEnd"/>
            <w:r w:rsidR="0006545A" w:rsidRPr="0006545A">
              <w:rPr>
                <w:b/>
              </w:rPr>
              <w:t xml:space="preserve"> PVM)</w:t>
            </w:r>
            <w:r w:rsidR="0006545A" w:rsidRPr="0006545A">
              <w:rPr>
                <w:b/>
                <w:bCs/>
                <w:color w:val="FF0000"/>
              </w:rPr>
              <w:t xml:space="preserve"> *</w:t>
            </w:r>
          </w:p>
        </w:tc>
        <w:tc>
          <w:tcPr>
            <w:tcW w:w="1134" w:type="dxa"/>
          </w:tcPr>
          <w:p w14:paraId="4CD2A05F" w14:textId="6B162CCE" w:rsidR="0006545A" w:rsidRPr="0006545A" w:rsidRDefault="0006545A" w:rsidP="008D193F">
            <w:pPr>
              <w:jc w:val="center"/>
              <w:rPr>
                <w:b/>
                <w:bCs/>
                <w:color w:val="FF0000"/>
              </w:rPr>
            </w:pPr>
            <w:proofErr w:type="spellStart"/>
            <w:r w:rsidRPr="0006545A">
              <w:rPr>
                <w:b/>
              </w:rPr>
              <w:t>Kaina</w:t>
            </w:r>
            <w:proofErr w:type="spellEnd"/>
            <w:r w:rsidRPr="0006545A">
              <w:rPr>
                <w:b/>
              </w:rPr>
              <w:t xml:space="preserve"> </w:t>
            </w:r>
            <w:proofErr w:type="spellStart"/>
            <w:r w:rsidRPr="0006545A">
              <w:rPr>
                <w:b/>
              </w:rPr>
              <w:t>Eur</w:t>
            </w:r>
            <w:proofErr w:type="spellEnd"/>
            <w:r w:rsidRPr="0006545A">
              <w:rPr>
                <w:b/>
              </w:rPr>
              <w:t xml:space="preserve"> (</w:t>
            </w:r>
            <w:proofErr w:type="spellStart"/>
            <w:r w:rsidRPr="0006545A">
              <w:rPr>
                <w:b/>
              </w:rPr>
              <w:t>be</w:t>
            </w:r>
            <w:proofErr w:type="spellEnd"/>
            <w:r w:rsidRPr="0006545A">
              <w:rPr>
                <w:b/>
              </w:rPr>
              <w:t xml:space="preserve"> PVM)</w:t>
            </w:r>
            <w:r w:rsidRPr="0006545A">
              <w:rPr>
                <w:b/>
                <w:bCs/>
                <w:color w:val="FF0000"/>
              </w:rPr>
              <w:t xml:space="preserve"> </w:t>
            </w:r>
            <w:r w:rsidRPr="0006545A">
              <w:rPr>
                <w:i/>
              </w:rPr>
              <w:t>(4x5</w:t>
            </w:r>
            <w:r w:rsidR="00EA5F72">
              <w:rPr>
                <w:i/>
                <w:lang w:val="en-US"/>
              </w:rPr>
              <w:t>x</w:t>
            </w:r>
            <w:proofErr w:type="gramStart"/>
            <w:r w:rsidR="00EA5F72">
              <w:rPr>
                <w:i/>
                <w:lang w:val="en-US"/>
              </w:rPr>
              <w:t>3</w:t>
            </w:r>
            <w:r w:rsidRPr="0006545A">
              <w:rPr>
                <w:i/>
              </w:rPr>
              <w:t>)</w:t>
            </w:r>
            <w:r w:rsidRPr="0006545A">
              <w:rPr>
                <w:b/>
                <w:bCs/>
                <w:color w:val="FF0000"/>
              </w:rPr>
              <w:t>*</w:t>
            </w:r>
            <w:proofErr w:type="gramEnd"/>
            <w:r w:rsidRPr="0006545A">
              <w:rPr>
                <w:b/>
                <w:bCs/>
                <w:color w:val="FF0000"/>
              </w:rPr>
              <w:t>*</w:t>
            </w:r>
          </w:p>
          <w:p w14:paraId="475F3E11" w14:textId="77777777" w:rsidR="0006545A" w:rsidRPr="0006545A" w:rsidRDefault="0006545A" w:rsidP="008D193F">
            <w:pPr>
              <w:jc w:val="center"/>
              <w:rPr>
                <w:b/>
              </w:rPr>
            </w:pPr>
          </w:p>
        </w:tc>
        <w:tc>
          <w:tcPr>
            <w:tcW w:w="1134" w:type="dxa"/>
            <w:vAlign w:val="center"/>
          </w:tcPr>
          <w:p w14:paraId="2BDCFF0C" w14:textId="77777777" w:rsidR="0006545A" w:rsidRPr="0006545A" w:rsidRDefault="0006545A" w:rsidP="008D193F">
            <w:pPr>
              <w:jc w:val="center"/>
              <w:rPr>
                <w:b/>
              </w:rPr>
            </w:pPr>
            <w:r w:rsidRPr="0006545A">
              <w:rPr>
                <w:b/>
              </w:rPr>
              <w:t xml:space="preserve">PVM </w:t>
            </w:r>
            <w:proofErr w:type="spellStart"/>
            <w:r w:rsidRPr="0006545A">
              <w:rPr>
                <w:b/>
              </w:rPr>
              <w:t>tarifas</w:t>
            </w:r>
            <w:proofErr w:type="spellEnd"/>
          </w:p>
          <w:p w14:paraId="58314646" w14:textId="77777777" w:rsidR="0006545A" w:rsidRPr="0006545A" w:rsidRDefault="0006545A" w:rsidP="008D193F">
            <w:pPr>
              <w:jc w:val="center"/>
              <w:rPr>
                <w:b/>
              </w:rPr>
            </w:pPr>
            <w:r w:rsidRPr="0006545A">
              <w:rPr>
                <w:b/>
              </w:rPr>
              <w:t xml:space="preserve">_____% ir </w:t>
            </w:r>
            <w:proofErr w:type="spellStart"/>
            <w:r w:rsidRPr="0006545A">
              <w:rPr>
                <w:b/>
              </w:rPr>
              <w:t>suma</w:t>
            </w:r>
            <w:proofErr w:type="spellEnd"/>
            <w:r w:rsidRPr="0006545A">
              <w:rPr>
                <w:b/>
                <w:color w:val="FF0000"/>
              </w:rPr>
              <w:t>**</w:t>
            </w:r>
            <w:r w:rsidRPr="0006545A">
              <w:rPr>
                <w:b/>
                <w:bCs/>
                <w:color w:val="FF0000"/>
              </w:rPr>
              <w:t>*</w:t>
            </w:r>
          </w:p>
        </w:tc>
        <w:tc>
          <w:tcPr>
            <w:tcW w:w="1134" w:type="dxa"/>
            <w:vAlign w:val="center"/>
          </w:tcPr>
          <w:p w14:paraId="7561E03D" w14:textId="77777777" w:rsidR="0006545A" w:rsidRPr="0006545A" w:rsidRDefault="0006545A" w:rsidP="008D193F">
            <w:pPr>
              <w:jc w:val="center"/>
              <w:rPr>
                <w:b/>
              </w:rPr>
            </w:pPr>
            <w:proofErr w:type="spellStart"/>
            <w:r w:rsidRPr="0006545A">
              <w:rPr>
                <w:b/>
              </w:rPr>
              <w:t>Kaina</w:t>
            </w:r>
            <w:proofErr w:type="spellEnd"/>
            <w:r w:rsidRPr="0006545A">
              <w:rPr>
                <w:b/>
              </w:rPr>
              <w:t xml:space="preserve"> </w:t>
            </w:r>
            <w:proofErr w:type="spellStart"/>
            <w:r w:rsidRPr="0006545A">
              <w:rPr>
                <w:b/>
              </w:rPr>
              <w:t>Eur</w:t>
            </w:r>
            <w:proofErr w:type="spellEnd"/>
            <w:r w:rsidRPr="0006545A">
              <w:rPr>
                <w:b/>
              </w:rPr>
              <w:t xml:space="preserve"> </w:t>
            </w:r>
          </w:p>
          <w:p w14:paraId="46E48B2E" w14:textId="77777777" w:rsidR="0006545A" w:rsidRPr="0006545A" w:rsidRDefault="0006545A" w:rsidP="008D193F">
            <w:pPr>
              <w:jc w:val="center"/>
              <w:rPr>
                <w:b/>
                <w:bCs/>
                <w:color w:val="FF0000"/>
              </w:rPr>
            </w:pPr>
            <w:r w:rsidRPr="0006545A">
              <w:rPr>
                <w:b/>
              </w:rPr>
              <w:t>(</w:t>
            </w:r>
            <w:proofErr w:type="spellStart"/>
            <w:r w:rsidRPr="0006545A">
              <w:rPr>
                <w:b/>
              </w:rPr>
              <w:t>su</w:t>
            </w:r>
            <w:proofErr w:type="spellEnd"/>
            <w:r w:rsidRPr="0006545A">
              <w:rPr>
                <w:b/>
              </w:rPr>
              <w:t xml:space="preserve"> PVM)</w:t>
            </w:r>
            <w:r w:rsidRPr="0006545A">
              <w:rPr>
                <w:b/>
                <w:bCs/>
                <w:color w:val="FF0000"/>
              </w:rPr>
              <w:t xml:space="preserve"> </w:t>
            </w:r>
            <w:r w:rsidRPr="0006545A">
              <w:rPr>
                <w:i/>
                <w:iCs/>
              </w:rPr>
              <w:t>(6+</w:t>
            </w:r>
            <w:proofErr w:type="gramStart"/>
            <w:r w:rsidRPr="0006545A">
              <w:rPr>
                <w:i/>
                <w:iCs/>
              </w:rPr>
              <w:t>7)</w:t>
            </w:r>
            <w:r w:rsidRPr="0006545A">
              <w:rPr>
                <w:b/>
                <w:bCs/>
                <w:color w:val="FF0000"/>
              </w:rPr>
              <w:t>*</w:t>
            </w:r>
            <w:proofErr w:type="gramEnd"/>
            <w:r w:rsidRPr="0006545A">
              <w:rPr>
                <w:b/>
                <w:bCs/>
                <w:color w:val="FF0000"/>
              </w:rPr>
              <w:t>*</w:t>
            </w:r>
          </w:p>
          <w:p w14:paraId="48BC49D7" w14:textId="77777777" w:rsidR="0006545A" w:rsidRPr="0006545A" w:rsidRDefault="0006545A" w:rsidP="008D193F">
            <w:pPr>
              <w:jc w:val="center"/>
              <w:rPr>
                <w:i/>
                <w:iCs/>
              </w:rPr>
            </w:pPr>
          </w:p>
        </w:tc>
      </w:tr>
      <w:bookmarkEnd w:id="12"/>
      <w:tr w:rsidR="0006545A" w:rsidRPr="0006545A" w14:paraId="0D387C7E" w14:textId="77777777" w:rsidTr="00367906">
        <w:trPr>
          <w:gridBefore w:val="1"/>
          <w:gridAfter w:val="1"/>
          <w:wBefore w:w="10" w:type="dxa"/>
          <w:wAfter w:w="131" w:type="dxa"/>
          <w:trHeight w:val="20"/>
        </w:trPr>
        <w:tc>
          <w:tcPr>
            <w:tcW w:w="993" w:type="dxa"/>
            <w:shd w:val="clear" w:color="auto" w:fill="auto"/>
            <w:vAlign w:val="center"/>
          </w:tcPr>
          <w:p w14:paraId="3D60CFA6" w14:textId="77777777" w:rsidR="0006545A" w:rsidRPr="0006545A" w:rsidRDefault="0006545A" w:rsidP="008D193F">
            <w:pPr>
              <w:jc w:val="center"/>
              <w:rPr>
                <w:bCs/>
                <w:i/>
                <w:iCs/>
              </w:rPr>
            </w:pPr>
            <w:r w:rsidRPr="0006545A">
              <w:rPr>
                <w:bCs/>
                <w:i/>
                <w:iCs/>
              </w:rPr>
              <w:t>1</w:t>
            </w:r>
          </w:p>
        </w:tc>
        <w:tc>
          <w:tcPr>
            <w:tcW w:w="2268" w:type="dxa"/>
            <w:shd w:val="clear" w:color="auto" w:fill="auto"/>
            <w:vAlign w:val="center"/>
          </w:tcPr>
          <w:p w14:paraId="460AF8AF" w14:textId="77777777" w:rsidR="0006545A" w:rsidRPr="0006545A" w:rsidRDefault="0006545A" w:rsidP="008D193F">
            <w:pPr>
              <w:jc w:val="center"/>
              <w:rPr>
                <w:bCs/>
                <w:i/>
                <w:iCs/>
              </w:rPr>
            </w:pPr>
            <w:r w:rsidRPr="0006545A">
              <w:rPr>
                <w:bCs/>
                <w:i/>
                <w:iCs/>
              </w:rPr>
              <w:t>2</w:t>
            </w:r>
          </w:p>
        </w:tc>
        <w:tc>
          <w:tcPr>
            <w:tcW w:w="992" w:type="dxa"/>
            <w:shd w:val="clear" w:color="auto" w:fill="auto"/>
            <w:vAlign w:val="center"/>
          </w:tcPr>
          <w:p w14:paraId="2DF32233" w14:textId="77777777" w:rsidR="0006545A" w:rsidRPr="0006545A" w:rsidRDefault="0006545A" w:rsidP="008D193F">
            <w:pPr>
              <w:jc w:val="center"/>
              <w:rPr>
                <w:bCs/>
                <w:i/>
                <w:iCs/>
              </w:rPr>
            </w:pPr>
            <w:r w:rsidRPr="0006545A">
              <w:rPr>
                <w:bCs/>
                <w:i/>
                <w:iCs/>
              </w:rPr>
              <w:t>3</w:t>
            </w:r>
          </w:p>
        </w:tc>
        <w:tc>
          <w:tcPr>
            <w:tcW w:w="1276" w:type="dxa"/>
            <w:shd w:val="clear" w:color="auto" w:fill="auto"/>
            <w:vAlign w:val="center"/>
          </w:tcPr>
          <w:p w14:paraId="6373C316" w14:textId="77777777" w:rsidR="0006545A" w:rsidRPr="0006545A" w:rsidRDefault="0006545A" w:rsidP="008D193F">
            <w:pPr>
              <w:jc w:val="center"/>
              <w:rPr>
                <w:bCs/>
                <w:i/>
                <w:iCs/>
              </w:rPr>
            </w:pPr>
            <w:r w:rsidRPr="0006545A">
              <w:rPr>
                <w:bCs/>
                <w:i/>
                <w:iCs/>
              </w:rPr>
              <w:t>4</w:t>
            </w:r>
          </w:p>
        </w:tc>
        <w:tc>
          <w:tcPr>
            <w:tcW w:w="851" w:type="dxa"/>
            <w:shd w:val="clear" w:color="auto" w:fill="auto"/>
            <w:vAlign w:val="center"/>
          </w:tcPr>
          <w:p w14:paraId="6B10048C" w14:textId="77777777" w:rsidR="0006545A" w:rsidRPr="0006545A" w:rsidRDefault="0006545A" w:rsidP="008D193F">
            <w:pPr>
              <w:jc w:val="center"/>
              <w:rPr>
                <w:bCs/>
                <w:i/>
                <w:iCs/>
              </w:rPr>
            </w:pPr>
            <w:r w:rsidRPr="0006545A">
              <w:rPr>
                <w:bCs/>
                <w:i/>
                <w:iCs/>
              </w:rPr>
              <w:t>5</w:t>
            </w:r>
          </w:p>
        </w:tc>
        <w:tc>
          <w:tcPr>
            <w:tcW w:w="1134" w:type="dxa"/>
            <w:shd w:val="clear" w:color="auto" w:fill="auto"/>
          </w:tcPr>
          <w:p w14:paraId="608B5BBB" w14:textId="77777777" w:rsidR="0006545A" w:rsidRPr="0006545A" w:rsidRDefault="0006545A" w:rsidP="008D193F">
            <w:pPr>
              <w:jc w:val="center"/>
              <w:rPr>
                <w:bCs/>
                <w:i/>
                <w:iCs/>
              </w:rPr>
            </w:pPr>
            <w:r w:rsidRPr="0006545A">
              <w:rPr>
                <w:bCs/>
                <w:i/>
                <w:iCs/>
              </w:rPr>
              <w:t>6</w:t>
            </w:r>
          </w:p>
        </w:tc>
        <w:tc>
          <w:tcPr>
            <w:tcW w:w="1134" w:type="dxa"/>
            <w:shd w:val="clear" w:color="auto" w:fill="auto"/>
            <w:vAlign w:val="center"/>
          </w:tcPr>
          <w:p w14:paraId="5D4AEBED" w14:textId="77777777" w:rsidR="0006545A" w:rsidRPr="0006545A" w:rsidRDefault="0006545A" w:rsidP="008D193F">
            <w:pPr>
              <w:jc w:val="center"/>
              <w:rPr>
                <w:bCs/>
                <w:i/>
                <w:iCs/>
              </w:rPr>
            </w:pPr>
            <w:r w:rsidRPr="0006545A">
              <w:rPr>
                <w:bCs/>
                <w:i/>
                <w:iCs/>
              </w:rPr>
              <w:t>7</w:t>
            </w:r>
          </w:p>
        </w:tc>
        <w:tc>
          <w:tcPr>
            <w:tcW w:w="1134" w:type="dxa"/>
            <w:shd w:val="clear" w:color="auto" w:fill="auto"/>
            <w:vAlign w:val="center"/>
          </w:tcPr>
          <w:p w14:paraId="1E49B885" w14:textId="77777777" w:rsidR="0006545A" w:rsidRPr="0006545A" w:rsidRDefault="0006545A" w:rsidP="008D193F">
            <w:pPr>
              <w:jc w:val="center"/>
              <w:rPr>
                <w:bCs/>
                <w:i/>
                <w:iCs/>
              </w:rPr>
            </w:pPr>
            <w:r w:rsidRPr="0006545A">
              <w:rPr>
                <w:bCs/>
                <w:i/>
                <w:iCs/>
              </w:rPr>
              <w:t>8</w:t>
            </w:r>
          </w:p>
        </w:tc>
      </w:tr>
      <w:tr w:rsidR="00B931E7" w:rsidRPr="0006545A" w14:paraId="0DB5EFC3" w14:textId="77777777" w:rsidTr="00367906">
        <w:trPr>
          <w:gridBefore w:val="1"/>
          <w:gridAfter w:val="1"/>
          <w:wBefore w:w="10" w:type="dxa"/>
          <w:wAfter w:w="131" w:type="dxa"/>
          <w:trHeight w:val="282"/>
        </w:trPr>
        <w:tc>
          <w:tcPr>
            <w:tcW w:w="993" w:type="dxa"/>
            <w:tcBorders>
              <w:top w:val="single" w:sz="6" w:space="0" w:color="000000"/>
              <w:left w:val="single" w:sz="6" w:space="0" w:color="000000"/>
              <w:bottom w:val="single" w:sz="6" w:space="0" w:color="000000"/>
              <w:right w:val="single" w:sz="6" w:space="0" w:color="000000"/>
            </w:tcBorders>
          </w:tcPr>
          <w:p w14:paraId="6ADDF40F" w14:textId="534F8AA5" w:rsidR="00B931E7" w:rsidRPr="00B931E7" w:rsidRDefault="00F03E97" w:rsidP="008D193F">
            <w:pPr>
              <w:widowControl w:val="0"/>
              <w:suppressAutoHyphens/>
              <w:autoSpaceDN w:val="0"/>
              <w:snapToGrid w:val="0"/>
              <w:jc w:val="center"/>
              <w:textAlignment w:val="baseline"/>
              <w:rPr>
                <w:lang w:val="en-US" w:eastAsia="lt-LT"/>
              </w:rPr>
            </w:pPr>
            <w:r>
              <w:rPr>
                <w:lang w:val="en-US" w:eastAsia="lt-LT"/>
              </w:rPr>
              <w:t>3</w:t>
            </w:r>
            <w:r w:rsidR="00B931E7">
              <w:rPr>
                <w:lang w:val="en-US" w:eastAsia="lt-LT"/>
              </w:rPr>
              <w:t>.</w:t>
            </w:r>
          </w:p>
        </w:tc>
        <w:tc>
          <w:tcPr>
            <w:tcW w:w="2268" w:type="dxa"/>
            <w:tcBorders>
              <w:top w:val="single" w:sz="4" w:space="0" w:color="auto"/>
              <w:left w:val="single" w:sz="4" w:space="0" w:color="auto"/>
              <w:bottom w:val="single" w:sz="4" w:space="0" w:color="auto"/>
              <w:right w:val="single" w:sz="4" w:space="0" w:color="auto"/>
            </w:tcBorders>
          </w:tcPr>
          <w:p w14:paraId="5FE8CE4C" w14:textId="144C2E0E" w:rsidR="00B931E7" w:rsidRPr="00B931E7" w:rsidRDefault="00B931E7" w:rsidP="008D193F">
            <w:pPr>
              <w:snapToGrid w:val="0"/>
              <w:rPr>
                <w:lang w:val="en-US" w:eastAsia="lt-LT"/>
              </w:rPr>
            </w:pPr>
            <w:r w:rsidRPr="0012108B">
              <w:rPr>
                <w:lang w:val="lt-LT" w:eastAsia="lt-LT"/>
              </w:rPr>
              <w:t xml:space="preserve">Apgyvendinimo paslaugos Druskininkuose </w:t>
            </w:r>
            <w:r w:rsidRPr="0012108B">
              <w:rPr>
                <w:bCs/>
                <w:iCs/>
                <w:lang w:val="lt-LT" w:eastAsia="lt-LT"/>
              </w:rPr>
              <w:t xml:space="preserve">nuo </w:t>
            </w:r>
            <w:r>
              <w:rPr>
                <w:rFonts w:ascii="Arial" w:hAnsi="Arial" w:cs="Arial"/>
                <w:color w:val="222222"/>
                <w:shd w:val="clear" w:color="auto" w:fill="FFFFFF"/>
              </w:rPr>
              <w:t>2025</w:t>
            </w:r>
            <w:r>
              <w:rPr>
                <w:rFonts w:ascii="Arial" w:hAnsi="Arial" w:cs="Arial"/>
                <w:color w:val="222222"/>
                <w:shd w:val="clear" w:color="auto" w:fill="FFFFFF"/>
                <w:lang w:val="en-US"/>
              </w:rPr>
              <w:t xml:space="preserve">-07-03 </w:t>
            </w:r>
            <w:proofErr w:type="spellStart"/>
            <w:r>
              <w:rPr>
                <w:rFonts w:ascii="Arial" w:hAnsi="Arial" w:cs="Arial"/>
                <w:color w:val="222222"/>
                <w:shd w:val="clear" w:color="auto" w:fill="FFFFFF"/>
                <w:lang w:val="en-US"/>
              </w:rPr>
              <w:t>iki</w:t>
            </w:r>
            <w:proofErr w:type="spellEnd"/>
            <w:r>
              <w:rPr>
                <w:rFonts w:ascii="Arial" w:hAnsi="Arial" w:cs="Arial"/>
                <w:color w:val="222222"/>
                <w:shd w:val="clear" w:color="auto" w:fill="FFFFFF"/>
                <w:lang w:val="en-US"/>
              </w:rPr>
              <w:t xml:space="preserve"> 2025-07-06</w:t>
            </w:r>
          </w:p>
        </w:tc>
        <w:tc>
          <w:tcPr>
            <w:tcW w:w="992" w:type="dxa"/>
            <w:tcBorders>
              <w:top w:val="single" w:sz="6" w:space="0" w:color="000000"/>
              <w:left w:val="single" w:sz="6" w:space="0" w:color="000000"/>
              <w:bottom w:val="single" w:sz="6" w:space="0" w:color="000000"/>
              <w:right w:val="single" w:sz="6" w:space="0" w:color="000000"/>
            </w:tcBorders>
          </w:tcPr>
          <w:p w14:paraId="013F145A" w14:textId="3EADC335" w:rsidR="00B931E7" w:rsidRDefault="00B931E7" w:rsidP="008D193F">
            <w:pPr>
              <w:widowControl w:val="0"/>
              <w:suppressAutoHyphens/>
              <w:autoSpaceDN w:val="0"/>
              <w:snapToGrid w:val="0"/>
              <w:jc w:val="center"/>
              <w:textAlignment w:val="baseline"/>
              <w:rPr>
                <w:rFonts w:eastAsia="Tahoma"/>
                <w:color w:val="000000"/>
                <w:lang w:val="en-US"/>
              </w:rPr>
            </w:pPr>
            <w:r>
              <w:rPr>
                <w:rFonts w:eastAsia="Tahoma"/>
                <w:color w:val="000000"/>
                <w:lang w:val="en-US"/>
              </w:rPr>
              <w:t>3</w:t>
            </w:r>
          </w:p>
        </w:tc>
        <w:tc>
          <w:tcPr>
            <w:tcW w:w="1276" w:type="dxa"/>
            <w:tcBorders>
              <w:top w:val="single" w:sz="6" w:space="0" w:color="000000"/>
              <w:left w:val="single" w:sz="6" w:space="0" w:color="000000"/>
              <w:bottom w:val="single" w:sz="6" w:space="0" w:color="000000"/>
              <w:right w:val="single" w:sz="6" w:space="0" w:color="000000"/>
            </w:tcBorders>
          </w:tcPr>
          <w:p w14:paraId="6BFC72E5" w14:textId="3208AD5D" w:rsidR="00B931E7" w:rsidRPr="0012108B" w:rsidRDefault="00785E4B" w:rsidP="008D193F">
            <w:pPr>
              <w:widowControl w:val="0"/>
              <w:suppressAutoHyphens/>
              <w:autoSpaceDN w:val="0"/>
              <w:jc w:val="center"/>
              <w:textAlignment w:val="baseline"/>
              <w:rPr>
                <w:bCs/>
                <w:lang w:val="en-US"/>
              </w:rPr>
            </w:pPr>
            <w:r>
              <w:rPr>
                <w:bCs/>
                <w:lang w:val="en-US"/>
              </w:rPr>
              <w:t>7</w:t>
            </w:r>
            <w:r w:rsidR="00B931E7">
              <w:rPr>
                <w:bCs/>
                <w:lang w:val="en-US"/>
              </w:rPr>
              <w:t>0</w:t>
            </w:r>
          </w:p>
        </w:tc>
        <w:tc>
          <w:tcPr>
            <w:tcW w:w="851" w:type="dxa"/>
          </w:tcPr>
          <w:p w14:paraId="4ED0AFDB" w14:textId="77777777" w:rsidR="00B931E7" w:rsidRPr="0006545A" w:rsidRDefault="00B931E7" w:rsidP="008D193F">
            <w:pPr>
              <w:jc w:val="center"/>
            </w:pPr>
          </w:p>
        </w:tc>
        <w:tc>
          <w:tcPr>
            <w:tcW w:w="1134" w:type="dxa"/>
          </w:tcPr>
          <w:p w14:paraId="36F742E5" w14:textId="77777777" w:rsidR="00B931E7" w:rsidRPr="0006545A" w:rsidRDefault="00B931E7" w:rsidP="008D193F">
            <w:pPr>
              <w:jc w:val="center"/>
            </w:pPr>
          </w:p>
        </w:tc>
        <w:tc>
          <w:tcPr>
            <w:tcW w:w="1134" w:type="dxa"/>
          </w:tcPr>
          <w:p w14:paraId="46CE18F8" w14:textId="77777777" w:rsidR="00B931E7" w:rsidRPr="0006545A" w:rsidRDefault="00B931E7" w:rsidP="008D193F">
            <w:pPr>
              <w:jc w:val="center"/>
            </w:pPr>
          </w:p>
        </w:tc>
        <w:tc>
          <w:tcPr>
            <w:tcW w:w="1134" w:type="dxa"/>
          </w:tcPr>
          <w:p w14:paraId="6BA0AA66" w14:textId="77777777" w:rsidR="00B931E7" w:rsidRPr="0006545A" w:rsidRDefault="00B931E7" w:rsidP="008D193F">
            <w:pPr>
              <w:jc w:val="center"/>
            </w:pPr>
          </w:p>
        </w:tc>
      </w:tr>
      <w:tr w:rsidR="0006545A" w:rsidRPr="0006545A" w14:paraId="313E8D75" w14:textId="77777777" w:rsidTr="0006545A">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55297452" w14:textId="77777777" w:rsidR="0006545A" w:rsidRPr="0006545A" w:rsidRDefault="0006545A" w:rsidP="008D193F"/>
          <w:p w14:paraId="32603E30" w14:textId="77777777" w:rsidR="0006545A" w:rsidRPr="0006545A" w:rsidRDefault="0006545A" w:rsidP="008D193F">
            <w:proofErr w:type="spellStart"/>
            <w:r w:rsidRPr="0006545A">
              <w:t>Bendra</w:t>
            </w:r>
            <w:proofErr w:type="spellEnd"/>
            <w:r w:rsidRPr="0006545A">
              <w:t xml:space="preserve"> </w:t>
            </w:r>
            <w:proofErr w:type="spellStart"/>
            <w:r w:rsidRPr="0006545A">
              <w:t>pirkimo</w:t>
            </w:r>
            <w:proofErr w:type="spellEnd"/>
            <w:r w:rsidRPr="0006545A">
              <w:t xml:space="preserve"> </w:t>
            </w:r>
            <w:proofErr w:type="spellStart"/>
            <w:proofErr w:type="gramStart"/>
            <w:r w:rsidRPr="0006545A">
              <w:t>objekto</w:t>
            </w:r>
            <w:proofErr w:type="spellEnd"/>
            <w:r w:rsidRPr="0006545A">
              <w:t xml:space="preserve">  </w:t>
            </w:r>
            <w:proofErr w:type="spellStart"/>
            <w:r w:rsidRPr="0006545A">
              <w:t>dalies</w:t>
            </w:r>
            <w:proofErr w:type="spellEnd"/>
            <w:proofErr w:type="gramEnd"/>
            <w:r w:rsidRPr="0006545A">
              <w:t xml:space="preserve"> </w:t>
            </w:r>
            <w:proofErr w:type="spellStart"/>
            <w:proofErr w:type="gramStart"/>
            <w:r w:rsidRPr="0006545A">
              <w:t>kaina</w:t>
            </w:r>
            <w:proofErr w:type="spellEnd"/>
            <w:r w:rsidRPr="0006545A">
              <w:t xml:space="preserve">  </w:t>
            </w:r>
            <w:proofErr w:type="spellStart"/>
            <w:r w:rsidRPr="0006545A">
              <w:t>su</w:t>
            </w:r>
            <w:proofErr w:type="spellEnd"/>
            <w:proofErr w:type="gramEnd"/>
            <w:r w:rsidRPr="0006545A">
              <w:t xml:space="preserve"> </w:t>
            </w:r>
            <w:proofErr w:type="gramStart"/>
            <w:r w:rsidRPr="0006545A">
              <w:t>PVM  .................................................................</w:t>
            </w:r>
            <w:proofErr w:type="gramEnd"/>
            <w:r w:rsidRPr="0006545A">
              <w:t xml:space="preserve"> </w:t>
            </w:r>
            <w:proofErr w:type="spellStart"/>
            <w:r w:rsidRPr="0006545A">
              <w:t>Eur</w:t>
            </w:r>
            <w:proofErr w:type="spellEnd"/>
            <w:r w:rsidRPr="0006545A">
              <w:t xml:space="preserve"> (</w:t>
            </w:r>
            <w:proofErr w:type="spellStart"/>
            <w:r w:rsidRPr="0006545A">
              <w:t>suma</w:t>
            </w:r>
            <w:proofErr w:type="spellEnd"/>
            <w:r w:rsidRPr="0006545A">
              <w:t xml:space="preserve"> </w:t>
            </w:r>
            <w:proofErr w:type="spellStart"/>
            <w:r w:rsidRPr="0006545A">
              <w:t>žodžiais</w:t>
            </w:r>
            <w:proofErr w:type="spellEnd"/>
            <w:r w:rsidRPr="0006545A">
              <w:t>).</w:t>
            </w:r>
          </w:p>
        </w:tc>
      </w:tr>
    </w:tbl>
    <w:p w14:paraId="47C5890F" w14:textId="77777777" w:rsidR="0006545A" w:rsidRPr="0006545A" w:rsidRDefault="0006545A" w:rsidP="0006545A">
      <w:pPr>
        <w:suppressAutoHyphens/>
        <w:jc w:val="both"/>
        <w:rPr>
          <w:lang w:eastAsia="ar-SA"/>
        </w:rPr>
      </w:pPr>
      <w:bookmarkStart w:id="13" w:name="_Hlk95116590"/>
      <w:bookmarkStart w:id="14" w:name="_Hlk128640862"/>
      <w:r w:rsidRPr="0006545A">
        <w:rPr>
          <w:color w:val="FF0000"/>
        </w:rPr>
        <w:t>*</w:t>
      </w:r>
      <w:r w:rsidRPr="0006545A">
        <w:rPr>
          <w:lang w:eastAsia="ar-SA"/>
        </w:rPr>
        <w:t xml:space="preserve"> - </w:t>
      </w:r>
      <w:proofErr w:type="spellStart"/>
      <w:r w:rsidRPr="0006545A">
        <w:rPr>
          <w:lang w:eastAsia="ar-SA"/>
        </w:rPr>
        <w:t>po</w:t>
      </w:r>
      <w:proofErr w:type="spellEnd"/>
      <w:r w:rsidRPr="0006545A">
        <w:rPr>
          <w:lang w:eastAsia="ar-SA"/>
        </w:rPr>
        <w:t xml:space="preserve"> </w:t>
      </w:r>
      <w:proofErr w:type="spellStart"/>
      <w:r w:rsidRPr="0006545A">
        <w:rPr>
          <w:lang w:eastAsia="ar-SA"/>
        </w:rPr>
        <w:t>kablelio</w:t>
      </w:r>
      <w:proofErr w:type="spellEnd"/>
      <w:r w:rsidRPr="0006545A">
        <w:rPr>
          <w:lang w:eastAsia="ar-SA"/>
        </w:rPr>
        <w:t xml:space="preserve"> </w:t>
      </w:r>
      <w:proofErr w:type="spellStart"/>
      <w:r w:rsidRPr="0006545A">
        <w:rPr>
          <w:lang w:eastAsia="ar-SA"/>
        </w:rPr>
        <w:t>turi</w:t>
      </w:r>
      <w:proofErr w:type="spellEnd"/>
      <w:r w:rsidRPr="0006545A">
        <w:rPr>
          <w:lang w:eastAsia="ar-SA"/>
        </w:rPr>
        <w:t xml:space="preserve"> </w:t>
      </w:r>
      <w:proofErr w:type="spellStart"/>
      <w:r w:rsidRPr="0006545A">
        <w:rPr>
          <w:lang w:eastAsia="ar-SA"/>
        </w:rPr>
        <w:t>būti</w:t>
      </w:r>
      <w:proofErr w:type="spellEnd"/>
      <w:r w:rsidRPr="0006545A">
        <w:rPr>
          <w:lang w:eastAsia="ar-SA"/>
        </w:rPr>
        <w:t xml:space="preserve"> </w:t>
      </w:r>
      <w:proofErr w:type="spellStart"/>
      <w:r w:rsidRPr="0006545A">
        <w:rPr>
          <w:lang w:eastAsia="ar-SA"/>
        </w:rPr>
        <w:t>nurodomi</w:t>
      </w:r>
      <w:proofErr w:type="spellEnd"/>
      <w:r w:rsidRPr="0006545A">
        <w:rPr>
          <w:lang w:eastAsia="ar-SA"/>
        </w:rPr>
        <w:t xml:space="preserve"> </w:t>
      </w:r>
      <w:proofErr w:type="spellStart"/>
      <w:r w:rsidRPr="0006545A">
        <w:rPr>
          <w:lang w:eastAsia="ar-SA"/>
        </w:rPr>
        <w:t>ne</w:t>
      </w:r>
      <w:proofErr w:type="spellEnd"/>
      <w:r w:rsidRPr="0006545A">
        <w:rPr>
          <w:lang w:eastAsia="ar-SA"/>
        </w:rPr>
        <w:t xml:space="preserve"> </w:t>
      </w:r>
      <w:proofErr w:type="spellStart"/>
      <w:r w:rsidRPr="0006545A">
        <w:rPr>
          <w:lang w:eastAsia="ar-SA"/>
        </w:rPr>
        <w:t>daugiau</w:t>
      </w:r>
      <w:proofErr w:type="spellEnd"/>
      <w:r w:rsidRPr="0006545A">
        <w:rPr>
          <w:lang w:eastAsia="ar-SA"/>
        </w:rPr>
        <w:t xml:space="preserve"> </w:t>
      </w:r>
      <w:proofErr w:type="spellStart"/>
      <w:r w:rsidRPr="0006545A">
        <w:rPr>
          <w:lang w:eastAsia="ar-SA"/>
        </w:rPr>
        <w:t>kaip</w:t>
      </w:r>
      <w:proofErr w:type="spellEnd"/>
      <w:r w:rsidRPr="0006545A">
        <w:rPr>
          <w:lang w:eastAsia="ar-SA"/>
        </w:rPr>
        <w:t xml:space="preserve"> 4 </w:t>
      </w:r>
      <w:proofErr w:type="spellStart"/>
      <w:r w:rsidRPr="0006545A">
        <w:rPr>
          <w:lang w:eastAsia="ar-SA"/>
        </w:rPr>
        <w:t>skaičiai</w:t>
      </w:r>
      <w:proofErr w:type="spellEnd"/>
      <w:r w:rsidRPr="0006545A">
        <w:rPr>
          <w:lang w:eastAsia="ar-SA"/>
        </w:rPr>
        <w:t>.</w:t>
      </w:r>
      <w:bookmarkEnd w:id="13"/>
    </w:p>
    <w:p w14:paraId="0027F033" w14:textId="77777777" w:rsidR="0006545A" w:rsidRPr="0006545A" w:rsidRDefault="0006545A" w:rsidP="0006545A">
      <w:pPr>
        <w:suppressAutoHyphens/>
        <w:jc w:val="both"/>
        <w:rPr>
          <w:lang w:eastAsia="ar-SA"/>
        </w:rPr>
      </w:pPr>
      <w:r w:rsidRPr="0006545A">
        <w:rPr>
          <w:color w:val="FF0000"/>
          <w:lang w:eastAsia="ar-SA"/>
        </w:rPr>
        <w:t>*</w:t>
      </w:r>
      <w:r w:rsidRPr="0006545A">
        <w:rPr>
          <w:b/>
          <w:bCs/>
          <w:color w:val="FF0000"/>
        </w:rPr>
        <w:t>*</w:t>
      </w:r>
      <w:r w:rsidRPr="0006545A">
        <w:rPr>
          <w:lang w:eastAsia="ar-SA"/>
        </w:rPr>
        <w:t xml:space="preserve"> - </w:t>
      </w:r>
      <w:proofErr w:type="spellStart"/>
      <w:r w:rsidRPr="0006545A">
        <w:rPr>
          <w:lang w:eastAsia="ar-SA"/>
        </w:rPr>
        <w:t>po</w:t>
      </w:r>
      <w:proofErr w:type="spellEnd"/>
      <w:r w:rsidRPr="0006545A">
        <w:rPr>
          <w:lang w:eastAsia="ar-SA"/>
        </w:rPr>
        <w:t xml:space="preserve"> </w:t>
      </w:r>
      <w:proofErr w:type="spellStart"/>
      <w:r w:rsidRPr="0006545A">
        <w:rPr>
          <w:lang w:eastAsia="ar-SA"/>
        </w:rPr>
        <w:t>kablelio</w:t>
      </w:r>
      <w:proofErr w:type="spellEnd"/>
      <w:r w:rsidRPr="0006545A">
        <w:rPr>
          <w:lang w:eastAsia="ar-SA"/>
        </w:rPr>
        <w:t xml:space="preserve"> </w:t>
      </w:r>
      <w:proofErr w:type="spellStart"/>
      <w:r w:rsidRPr="0006545A">
        <w:rPr>
          <w:lang w:eastAsia="ar-SA"/>
        </w:rPr>
        <w:t>turi</w:t>
      </w:r>
      <w:proofErr w:type="spellEnd"/>
      <w:r w:rsidRPr="0006545A">
        <w:rPr>
          <w:lang w:eastAsia="ar-SA"/>
        </w:rPr>
        <w:t xml:space="preserve"> </w:t>
      </w:r>
      <w:proofErr w:type="spellStart"/>
      <w:proofErr w:type="gramStart"/>
      <w:r w:rsidRPr="0006545A">
        <w:rPr>
          <w:lang w:eastAsia="ar-SA"/>
        </w:rPr>
        <w:t>būti</w:t>
      </w:r>
      <w:proofErr w:type="spellEnd"/>
      <w:r w:rsidRPr="0006545A">
        <w:rPr>
          <w:lang w:eastAsia="ar-SA"/>
        </w:rPr>
        <w:t xml:space="preserve">  </w:t>
      </w:r>
      <w:proofErr w:type="spellStart"/>
      <w:r w:rsidRPr="0006545A">
        <w:rPr>
          <w:lang w:eastAsia="ar-SA"/>
        </w:rPr>
        <w:t>nurodyti</w:t>
      </w:r>
      <w:proofErr w:type="spellEnd"/>
      <w:proofErr w:type="gramEnd"/>
      <w:r w:rsidRPr="0006545A">
        <w:rPr>
          <w:lang w:eastAsia="ar-SA"/>
        </w:rPr>
        <w:t xml:space="preserve"> </w:t>
      </w:r>
      <w:proofErr w:type="spellStart"/>
      <w:r w:rsidRPr="0006545A">
        <w:rPr>
          <w:lang w:eastAsia="ar-SA"/>
        </w:rPr>
        <w:t>ne</w:t>
      </w:r>
      <w:proofErr w:type="spellEnd"/>
      <w:r w:rsidRPr="0006545A">
        <w:rPr>
          <w:lang w:eastAsia="ar-SA"/>
        </w:rPr>
        <w:t xml:space="preserve"> </w:t>
      </w:r>
      <w:proofErr w:type="spellStart"/>
      <w:r w:rsidRPr="0006545A">
        <w:rPr>
          <w:lang w:eastAsia="ar-SA"/>
        </w:rPr>
        <w:t>daugiau</w:t>
      </w:r>
      <w:proofErr w:type="spellEnd"/>
      <w:r w:rsidRPr="0006545A">
        <w:rPr>
          <w:lang w:eastAsia="ar-SA"/>
        </w:rPr>
        <w:t xml:space="preserve"> </w:t>
      </w:r>
      <w:proofErr w:type="spellStart"/>
      <w:r w:rsidRPr="0006545A">
        <w:rPr>
          <w:lang w:eastAsia="ar-SA"/>
        </w:rPr>
        <w:t>kaip</w:t>
      </w:r>
      <w:proofErr w:type="spellEnd"/>
      <w:r w:rsidRPr="0006545A">
        <w:rPr>
          <w:lang w:eastAsia="ar-SA"/>
        </w:rPr>
        <w:t xml:space="preserve"> 2 </w:t>
      </w:r>
      <w:proofErr w:type="spellStart"/>
      <w:r w:rsidRPr="0006545A">
        <w:rPr>
          <w:lang w:eastAsia="ar-SA"/>
        </w:rPr>
        <w:t>skaičiai</w:t>
      </w:r>
      <w:proofErr w:type="spellEnd"/>
      <w:r w:rsidRPr="0006545A">
        <w:rPr>
          <w:lang w:eastAsia="ar-SA"/>
        </w:rPr>
        <w:t>.</w:t>
      </w:r>
    </w:p>
    <w:p w14:paraId="17368FA6" w14:textId="77777777" w:rsidR="0006545A" w:rsidRPr="0006545A" w:rsidRDefault="0006545A" w:rsidP="0006545A">
      <w:pPr>
        <w:jc w:val="both"/>
        <w:rPr>
          <w:color w:val="000000" w:themeColor="text1"/>
        </w:rPr>
      </w:pPr>
      <w:r w:rsidRPr="0006545A">
        <w:rPr>
          <w:color w:val="FF0000"/>
          <w:lang w:eastAsia="ar-SA"/>
        </w:rPr>
        <w:t>***</w:t>
      </w:r>
      <w:r w:rsidRPr="0006545A">
        <w:rPr>
          <w:color w:val="000000" w:themeColor="text1"/>
          <w:lang w:eastAsia="ar-SA"/>
        </w:rPr>
        <w:t xml:space="preserve"> - </w:t>
      </w:r>
      <w:proofErr w:type="spellStart"/>
      <w:r w:rsidRPr="0006545A">
        <w:rPr>
          <w:color w:val="000000" w:themeColor="text1"/>
          <w:lang w:eastAsia="ar-SA"/>
        </w:rPr>
        <w:t>įrašykite</w:t>
      </w:r>
      <w:proofErr w:type="spellEnd"/>
      <w:r w:rsidRPr="0006545A">
        <w:rPr>
          <w:color w:val="000000" w:themeColor="text1"/>
          <w:lang w:eastAsia="ar-SA"/>
        </w:rPr>
        <w:t xml:space="preserve"> </w:t>
      </w:r>
      <w:proofErr w:type="spellStart"/>
      <w:r w:rsidRPr="0006545A">
        <w:rPr>
          <w:color w:val="000000" w:themeColor="text1"/>
          <w:lang w:eastAsia="ar-SA"/>
        </w:rPr>
        <w:t>taikomą</w:t>
      </w:r>
      <w:proofErr w:type="spellEnd"/>
      <w:r w:rsidRPr="0006545A">
        <w:rPr>
          <w:color w:val="000000" w:themeColor="text1"/>
          <w:lang w:eastAsia="ar-SA"/>
        </w:rPr>
        <w:t xml:space="preserve"> PVM </w:t>
      </w:r>
      <w:proofErr w:type="spellStart"/>
      <w:r w:rsidRPr="0006545A">
        <w:rPr>
          <w:color w:val="000000" w:themeColor="text1"/>
          <w:lang w:eastAsia="ar-SA"/>
        </w:rPr>
        <w:t>tarifą</w:t>
      </w:r>
      <w:proofErr w:type="spellEnd"/>
      <w:r w:rsidRPr="0006545A">
        <w:rPr>
          <w:color w:val="000000" w:themeColor="text1"/>
          <w:lang w:eastAsia="ar-SA"/>
        </w:rPr>
        <w:t xml:space="preserve">. </w:t>
      </w:r>
      <w:proofErr w:type="spellStart"/>
      <w:r w:rsidRPr="0006545A">
        <w:rPr>
          <w:color w:val="000000" w:themeColor="text1"/>
        </w:rPr>
        <w:t>Jei</w:t>
      </w:r>
      <w:proofErr w:type="spellEnd"/>
      <w:r w:rsidRPr="0006545A">
        <w:rPr>
          <w:color w:val="000000" w:themeColor="text1"/>
        </w:rPr>
        <w:t xml:space="preserve"> „PVM“ </w:t>
      </w:r>
      <w:proofErr w:type="spellStart"/>
      <w:r w:rsidRPr="0006545A">
        <w:rPr>
          <w:color w:val="000000" w:themeColor="text1"/>
        </w:rPr>
        <w:t>laukas</w:t>
      </w:r>
      <w:proofErr w:type="spellEnd"/>
      <w:r w:rsidRPr="0006545A">
        <w:rPr>
          <w:color w:val="000000" w:themeColor="text1"/>
        </w:rPr>
        <w:t xml:space="preserve"> </w:t>
      </w:r>
      <w:proofErr w:type="spellStart"/>
      <w:r w:rsidRPr="0006545A">
        <w:rPr>
          <w:color w:val="000000" w:themeColor="text1"/>
        </w:rPr>
        <w:t>nepildomas</w:t>
      </w:r>
      <w:proofErr w:type="spellEnd"/>
      <w:r w:rsidRPr="0006545A">
        <w:rPr>
          <w:color w:val="000000" w:themeColor="text1"/>
        </w:rPr>
        <w:t xml:space="preserve">, </w:t>
      </w:r>
      <w:proofErr w:type="spellStart"/>
      <w:r w:rsidRPr="0006545A">
        <w:rPr>
          <w:color w:val="000000" w:themeColor="text1"/>
        </w:rPr>
        <w:t>nurodykite</w:t>
      </w:r>
      <w:proofErr w:type="spellEnd"/>
      <w:r w:rsidRPr="0006545A">
        <w:rPr>
          <w:color w:val="000000" w:themeColor="text1"/>
        </w:rPr>
        <w:t xml:space="preserve"> </w:t>
      </w:r>
      <w:proofErr w:type="spellStart"/>
      <w:r w:rsidRPr="0006545A">
        <w:rPr>
          <w:color w:val="000000" w:themeColor="text1"/>
        </w:rPr>
        <w:t>priežastis</w:t>
      </w:r>
      <w:proofErr w:type="spellEnd"/>
      <w:r w:rsidRPr="0006545A">
        <w:rPr>
          <w:color w:val="000000" w:themeColor="text1"/>
        </w:rPr>
        <w:t xml:space="preserve">, </w:t>
      </w:r>
      <w:proofErr w:type="spellStart"/>
      <w:r w:rsidRPr="0006545A">
        <w:rPr>
          <w:color w:val="000000" w:themeColor="text1"/>
        </w:rPr>
        <w:t>dėl</w:t>
      </w:r>
      <w:proofErr w:type="spellEnd"/>
      <w:r w:rsidRPr="0006545A">
        <w:rPr>
          <w:color w:val="000000" w:themeColor="text1"/>
        </w:rPr>
        <w:t xml:space="preserve"> </w:t>
      </w:r>
      <w:proofErr w:type="spellStart"/>
      <w:r w:rsidRPr="0006545A">
        <w:rPr>
          <w:color w:val="000000" w:themeColor="text1"/>
        </w:rPr>
        <w:t>kurių</w:t>
      </w:r>
      <w:proofErr w:type="spellEnd"/>
      <w:r w:rsidRPr="0006545A">
        <w:rPr>
          <w:color w:val="000000" w:themeColor="text1"/>
        </w:rPr>
        <w:t xml:space="preserve"> PVM </w:t>
      </w:r>
      <w:proofErr w:type="spellStart"/>
      <w:proofErr w:type="gramStart"/>
      <w:r w:rsidRPr="0006545A">
        <w:rPr>
          <w:color w:val="000000" w:themeColor="text1"/>
        </w:rPr>
        <w:t>nemokamas</w:t>
      </w:r>
      <w:proofErr w:type="spellEnd"/>
      <w:r w:rsidRPr="0006545A">
        <w:rPr>
          <w:color w:val="000000" w:themeColor="text1"/>
        </w:rPr>
        <w:t>:_</w:t>
      </w:r>
      <w:proofErr w:type="gramEnd"/>
      <w:r w:rsidRPr="0006545A">
        <w:rPr>
          <w:color w:val="000000" w:themeColor="text1"/>
        </w:rPr>
        <w:t>________.</w:t>
      </w:r>
    </w:p>
    <w:bookmarkEnd w:id="14"/>
    <w:p w14:paraId="415C61D4" w14:textId="77777777" w:rsidR="004663FC" w:rsidRDefault="004663FC" w:rsidP="00D367D1">
      <w:pPr>
        <w:jc w:val="both"/>
        <w:rPr>
          <w:b/>
          <w:color w:val="000000"/>
        </w:rPr>
      </w:pPr>
    </w:p>
    <w:p w14:paraId="756F532E" w14:textId="0CA361EF" w:rsidR="00D367D1" w:rsidRPr="00B52754" w:rsidRDefault="00D367D1" w:rsidP="00D367D1">
      <w:pPr>
        <w:tabs>
          <w:tab w:val="left" w:pos="709"/>
        </w:tabs>
        <w:jc w:val="both"/>
        <w:rPr>
          <w:b/>
          <w:caps/>
          <w:color w:val="FF0000"/>
        </w:rPr>
      </w:pPr>
      <w:r>
        <w:rPr>
          <w:b/>
          <w:caps/>
          <w:color w:val="FF0000"/>
        </w:rPr>
        <w:t xml:space="preserve">                                     </w:t>
      </w:r>
    </w:p>
    <w:p w14:paraId="4AD7071E" w14:textId="026A587A" w:rsidR="00D367D1" w:rsidRPr="00666009" w:rsidRDefault="00D367D1" w:rsidP="004F6851">
      <w:pPr>
        <w:tabs>
          <w:tab w:val="left" w:pos="709"/>
        </w:tabs>
        <w:rPr>
          <w:b/>
          <w:caps/>
          <w:lang w:val="en-US"/>
        </w:rPr>
      </w:pPr>
      <w:r w:rsidRPr="006B69FA">
        <w:rPr>
          <w:b/>
          <w:caps/>
        </w:rPr>
        <w:t>techninė specifikacija</w:t>
      </w:r>
      <w:r w:rsidR="00666009">
        <w:rPr>
          <w:b/>
          <w:caps/>
          <w:lang w:val="en-US"/>
        </w:rPr>
        <w:t xml:space="preserve"> (1, 2, 3 pirkimo objekto dalims)</w:t>
      </w:r>
    </w:p>
    <w:p w14:paraId="616ADC3B" w14:textId="4095A731" w:rsidR="00787C1A" w:rsidRDefault="00D367D1" w:rsidP="00D367D1">
      <w:pPr>
        <w:tabs>
          <w:tab w:val="left" w:pos="709"/>
        </w:tabs>
        <w:jc w:val="both"/>
      </w:pPr>
      <w:r w:rsidRPr="00C95336">
        <w:t xml:space="preserve">           </w:t>
      </w:r>
      <w:proofErr w:type="spellStart"/>
      <w:r w:rsidRPr="00C95336">
        <w:t>Teikdami</w:t>
      </w:r>
      <w:proofErr w:type="spellEnd"/>
      <w:r w:rsidRPr="00C95336">
        <w:t xml:space="preserve"> </w:t>
      </w:r>
      <w:proofErr w:type="spellStart"/>
      <w:r w:rsidRPr="00C95336">
        <w:t>Pasiūlymą</w:t>
      </w:r>
      <w:proofErr w:type="spellEnd"/>
      <w:r w:rsidRPr="00C95336">
        <w:t xml:space="preserve">, </w:t>
      </w:r>
      <w:proofErr w:type="spellStart"/>
      <w:r w:rsidRPr="00C95336">
        <w:t>patvirtiname</w:t>
      </w:r>
      <w:proofErr w:type="spellEnd"/>
      <w:r w:rsidRPr="00C95336">
        <w:t xml:space="preserve">, </w:t>
      </w:r>
      <w:proofErr w:type="spellStart"/>
      <w:r w:rsidRPr="00C95336">
        <w:t>kad</w:t>
      </w:r>
      <w:proofErr w:type="spellEnd"/>
      <w:r w:rsidRPr="00C95336">
        <w:t xml:space="preserve"> </w:t>
      </w:r>
      <w:proofErr w:type="spellStart"/>
      <w:r w:rsidRPr="00C95336">
        <w:t>siūlomos</w:t>
      </w:r>
      <w:proofErr w:type="spellEnd"/>
      <w:r w:rsidRPr="00C95336">
        <w:t xml:space="preserve"> p</w:t>
      </w:r>
      <w:proofErr w:type="spellStart"/>
      <w:r w:rsidR="008A3690">
        <w:rPr>
          <w:lang w:val="en-US"/>
        </w:rPr>
        <w:t>aslaugos</w:t>
      </w:r>
      <w:proofErr w:type="spellEnd"/>
      <w:r w:rsidRPr="00C95336">
        <w:t xml:space="preserve"> </w:t>
      </w:r>
      <w:proofErr w:type="spellStart"/>
      <w:r w:rsidRPr="00C95336">
        <w:t>atitinka</w:t>
      </w:r>
      <w:proofErr w:type="spellEnd"/>
      <w:r w:rsidRPr="00C95336">
        <w:t xml:space="preserve"> </w:t>
      </w:r>
      <w:proofErr w:type="spellStart"/>
      <w:r w:rsidRPr="00C95336">
        <w:t>techninės</w:t>
      </w:r>
      <w:proofErr w:type="spellEnd"/>
      <w:r w:rsidRPr="00C95336">
        <w:t xml:space="preserve"> </w:t>
      </w:r>
      <w:proofErr w:type="spellStart"/>
      <w:r w:rsidRPr="00C95336">
        <w:t>specifikacijos</w:t>
      </w:r>
      <w:proofErr w:type="spellEnd"/>
      <w:r w:rsidRPr="00C95336">
        <w:t xml:space="preserve"> </w:t>
      </w:r>
      <w:proofErr w:type="spellStart"/>
      <w:r w:rsidRPr="00C95336">
        <w:t>reikalavimus</w:t>
      </w:r>
      <w:proofErr w:type="spellEnd"/>
      <w:r w:rsidRPr="00C95336">
        <w:t xml:space="preserve"> ir </w:t>
      </w:r>
      <w:proofErr w:type="spellStart"/>
      <w:r w:rsidRPr="00C95336">
        <w:t>yra</w:t>
      </w:r>
      <w:proofErr w:type="spellEnd"/>
      <w:r w:rsidRPr="00C95336">
        <w:t>:</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4724"/>
        <w:gridCol w:w="4111"/>
      </w:tblGrid>
      <w:tr w:rsidR="00125B1C" w:rsidRPr="00893C5B" w14:paraId="7E571427" w14:textId="27DEB215" w:rsidTr="00125B1C">
        <w:tc>
          <w:tcPr>
            <w:tcW w:w="941" w:type="dxa"/>
            <w:tcBorders>
              <w:top w:val="single" w:sz="4" w:space="0" w:color="auto"/>
              <w:left w:val="single" w:sz="4" w:space="0" w:color="auto"/>
              <w:bottom w:val="single" w:sz="4" w:space="0" w:color="auto"/>
              <w:right w:val="single" w:sz="4" w:space="0" w:color="auto"/>
            </w:tcBorders>
          </w:tcPr>
          <w:p w14:paraId="31412C78" w14:textId="77777777" w:rsidR="00125B1C" w:rsidRPr="00893C5B" w:rsidRDefault="00125B1C" w:rsidP="00125B1C">
            <w:pPr>
              <w:jc w:val="center"/>
              <w:rPr>
                <w:rFonts w:eastAsia="Calibri"/>
                <w:b/>
                <w:sz w:val="22"/>
                <w:szCs w:val="22"/>
                <w:lang w:eastAsia="en-US"/>
              </w:rPr>
            </w:pPr>
            <w:r w:rsidRPr="00893C5B">
              <w:rPr>
                <w:rFonts w:eastAsia="Calibri"/>
                <w:b/>
                <w:sz w:val="22"/>
                <w:szCs w:val="22"/>
                <w:lang w:eastAsia="en-US"/>
              </w:rPr>
              <w:t>Eil.nr.</w:t>
            </w:r>
          </w:p>
        </w:tc>
        <w:tc>
          <w:tcPr>
            <w:tcW w:w="4724" w:type="dxa"/>
            <w:tcBorders>
              <w:top w:val="single" w:sz="4" w:space="0" w:color="auto"/>
              <w:left w:val="single" w:sz="4" w:space="0" w:color="auto"/>
              <w:bottom w:val="single" w:sz="4" w:space="0" w:color="auto"/>
              <w:right w:val="single" w:sz="4" w:space="0" w:color="auto"/>
            </w:tcBorders>
            <w:hideMark/>
          </w:tcPr>
          <w:p w14:paraId="2C53BF87" w14:textId="2918F16A" w:rsidR="00125B1C" w:rsidRPr="004D7ECF" w:rsidRDefault="00125B1C" w:rsidP="00125B1C">
            <w:pPr>
              <w:jc w:val="center"/>
              <w:rPr>
                <w:rFonts w:eastAsia="Calibri"/>
                <w:b/>
                <w:sz w:val="22"/>
                <w:szCs w:val="22"/>
                <w:lang w:val="lt-LT" w:eastAsia="en-US"/>
              </w:rPr>
            </w:pPr>
            <w:proofErr w:type="spellStart"/>
            <w:r>
              <w:rPr>
                <w:rFonts w:eastAsia="Calibri"/>
                <w:b/>
                <w:sz w:val="22"/>
                <w:szCs w:val="22"/>
                <w:lang w:val="en-US" w:eastAsia="en-US"/>
              </w:rPr>
              <w:t>Paslaugos</w:t>
            </w:r>
            <w:proofErr w:type="spellEnd"/>
            <w:r>
              <w:rPr>
                <w:rFonts w:eastAsia="Calibri"/>
                <w:b/>
                <w:sz w:val="22"/>
                <w:szCs w:val="22"/>
                <w:lang w:val="en-US" w:eastAsia="en-US"/>
              </w:rPr>
              <w:t xml:space="preserve"> </w:t>
            </w:r>
            <w:proofErr w:type="spellStart"/>
            <w:r>
              <w:rPr>
                <w:rFonts w:eastAsia="Calibri"/>
                <w:b/>
                <w:sz w:val="22"/>
                <w:szCs w:val="22"/>
                <w:lang w:val="en-US" w:eastAsia="en-US"/>
              </w:rPr>
              <w:t>aprašymas</w:t>
            </w:r>
            <w:proofErr w:type="spellEnd"/>
          </w:p>
        </w:tc>
        <w:tc>
          <w:tcPr>
            <w:tcW w:w="4111" w:type="dxa"/>
            <w:tcBorders>
              <w:top w:val="single" w:sz="4" w:space="0" w:color="auto"/>
              <w:bottom w:val="single" w:sz="4" w:space="0" w:color="000000"/>
              <w:right w:val="single" w:sz="4" w:space="0" w:color="auto"/>
            </w:tcBorders>
          </w:tcPr>
          <w:p w14:paraId="1A2B6FAD" w14:textId="26F6B3D8" w:rsidR="00125B1C" w:rsidRPr="00893C5B" w:rsidRDefault="00125B1C" w:rsidP="00125B1C">
            <w:pPr>
              <w:pStyle w:val="Bodytext20"/>
              <w:shd w:val="clear" w:color="auto" w:fill="auto"/>
              <w:spacing w:before="0" w:after="0" w:line="240" w:lineRule="auto"/>
              <w:jc w:val="center"/>
              <w:rPr>
                <w:rFonts w:ascii="Times New Roman" w:hAnsi="Times New Roman" w:cs="Times New Roman"/>
                <w:b/>
                <w:sz w:val="24"/>
                <w:szCs w:val="24"/>
              </w:rPr>
            </w:pPr>
            <w:r w:rsidRPr="00893C5B">
              <w:rPr>
                <w:rFonts w:ascii="Times New Roman" w:hAnsi="Times New Roman" w:cs="Times New Roman"/>
                <w:b/>
                <w:bCs/>
                <w:sz w:val="24"/>
                <w:szCs w:val="24"/>
              </w:rPr>
              <w:t>Siūloma</w:t>
            </w:r>
            <w:r>
              <w:rPr>
                <w:rFonts w:ascii="Times New Roman" w:hAnsi="Times New Roman" w:cs="Times New Roman"/>
                <w:b/>
                <w:bCs/>
                <w:sz w:val="24"/>
                <w:szCs w:val="24"/>
              </w:rPr>
              <w:t xml:space="preserve"> paslaugos</w:t>
            </w:r>
          </w:p>
          <w:p w14:paraId="25F828D6" w14:textId="77777777" w:rsidR="00125B1C" w:rsidRPr="00893C5B" w:rsidRDefault="00125B1C" w:rsidP="00125B1C">
            <w:pPr>
              <w:snapToGrid w:val="0"/>
              <w:jc w:val="center"/>
              <w:rPr>
                <w:rFonts w:eastAsia="Calibri"/>
                <w:b/>
                <w:sz w:val="22"/>
                <w:szCs w:val="22"/>
                <w:lang w:eastAsia="en-US"/>
              </w:rPr>
            </w:pPr>
          </w:p>
        </w:tc>
      </w:tr>
      <w:tr w:rsidR="00125B1C" w:rsidRPr="00893C5B" w14:paraId="36E1E5FC" w14:textId="52BC0CE8" w:rsidTr="00125B1C">
        <w:tc>
          <w:tcPr>
            <w:tcW w:w="941" w:type="dxa"/>
            <w:tcBorders>
              <w:top w:val="single" w:sz="4" w:space="0" w:color="auto"/>
              <w:left w:val="single" w:sz="4" w:space="0" w:color="auto"/>
              <w:bottom w:val="single" w:sz="4" w:space="0" w:color="auto"/>
              <w:right w:val="single" w:sz="4" w:space="0" w:color="auto"/>
            </w:tcBorders>
          </w:tcPr>
          <w:p w14:paraId="6DAD2A4E" w14:textId="77777777" w:rsidR="00125B1C" w:rsidRPr="00893C5B" w:rsidRDefault="00125B1C" w:rsidP="00EC3A23">
            <w:pPr>
              <w:spacing w:after="200" w:line="276" w:lineRule="auto"/>
              <w:ind w:left="360"/>
              <w:contextualSpacing/>
              <w:rPr>
                <w:rFonts w:eastAsia="Calibri"/>
                <w:sz w:val="22"/>
                <w:szCs w:val="22"/>
                <w:lang w:eastAsia="en-US"/>
              </w:rPr>
            </w:pPr>
          </w:p>
        </w:tc>
        <w:tc>
          <w:tcPr>
            <w:tcW w:w="4724" w:type="dxa"/>
            <w:tcBorders>
              <w:top w:val="single" w:sz="4" w:space="0" w:color="auto"/>
              <w:left w:val="single" w:sz="4" w:space="0" w:color="auto"/>
              <w:bottom w:val="single" w:sz="4" w:space="0" w:color="auto"/>
              <w:right w:val="single" w:sz="4" w:space="0" w:color="auto"/>
            </w:tcBorders>
          </w:tcPr>
          <w:p w14:paraId="273CE235" w14:textId="0FD426B4" w:rsidR="00125B1C" w:rsidRPr="00625B58" w:rsidRDefault="00625B58" w:rsidP="00EC3A23">
            <w:pPr>
              <w:rPr>
                <w:rFonts w:eastAsia="Calibri"/>
                <w:b/>
                <w:bCs/>
                <w:sz w:val="22"/>
                <w:szCs w:val="22"/>
                <w:lang w:val="lt-LT" w:eastAsia="en-US"/>
              </w:rPr>
            </w:pPr>
            <w:r w:rsidRPr="00625B58">
              <w:rPr>
                <w:rFonts w:eastAsia="Calibri"/>
                <w:b/>
                <w:bCs/>
                <w:sz w:val="22"/>
                <w:szCs w:val="22"/>
                <w:lang w:val="lt-LT" w:eastAsia="en-US"/>
              </w:rPr>
              <w:t>Apgyvendinimas</w:t>
            </w:r>
          </w:p>
        </w:tc>
        <w:tc>
          <w:tcPr>
            <w:tcW w:w="4111" w:type="dxa"/>
            <w:tcBorders>
              <w:top w:val="single" w:sz="4" w:space="0" w:color="auto"/>
              <w:left w:val="single" w:sz="4" w:space="0" w:color="auto"/>
              <w:bottom w:val="single" w:sz="4" w:space="0" w:color="auto"/>
              <w:right w:val="single" w:sz="4" w:space="0" w:color="auto"/>
            </w:tcBorders>
          </w:tcPr>
          <w:p w14:paraId="00DBB088" w14:textId="77777777" w:rsidR="00125B1C" w:rsidRPr="00893C5B" w:rsidRDefault="00125B1C" w:rsidP="00EC3A23">
            <w:pPr>
              <w:rPr>
                <w:rFonts w:eastAsia="Calibri"/>
                <w:sz w:val="22"/>
                <w:szCs w:val="22"/>
                <w:lang w:eastAsia="en-US"/>
              </w:rPr>
            </w:pPr>
          </w:p>
        </w:tc>
      </w:tr>
      <w:tr w:rsidR="00125B1C" w:rsidRPr="00893C5B" w14:paraId="4F8427A5" w14:textId="4BFFC12C" w:rsidTr="00125B1C">
        <w:tc>
          <w:tcPr>
            <w:tcW w:w="941" w:type="dxa"/>
            <w:tcBorders>
              <w:top w:val="single" w:sz="4" w:space="0" w:color="auto"/>
              <w:left w:val="single" w:sz="4" w:space="0" w:color="auto"/>
              <w:bottom w:val="single" w:sz="4" w:space="0" w:color="auto"/>
              <w:right w:val="single" w:sz="4" w:space="0" w:color="auto"/>
            </w:tcBorders>
          </w:tcPr>
          <w:p w14:paraId="1340C120" w14:textId="2601885E" w:rsidR="00125B1C" w:rsidRPr="00523609"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1.</w:t>
            </w:r>
          </w:p>
        </w:tc>
        <w:tc>
          <w:tcPr>
            <w:tcW w:w="4724" w:type="dxa"/>
            <w:vAlign w:val="center"/>
          </w:tcPr>
          <w:p w14:paraId="363DB487" w14:textId="711D2115" w:rsidR="00125B1C" w:rsidRPr="00893C5B" w:rsidRDefault="00125B1C" w:rsidP="00BB7B86">
            <w:pPr>
              <w:rPr>
                <w:rFonts w:eastAsia="Calibri"/>
                <w:sz w:val="22"/>
                <w:szCs w:val="22"/>
                <w:lang w:eastAsia="en-US"/>
              </w:rPr>
            </w:pPr>
            <w:r>
              <w:rPr>
                <w:sz w:val="22"/>
                <w:szCs w:val="22"/>
                <w:lang w:val="lt-LT"/>
              </w:rPr>
              <w:t>1</w:t>
            </w:r>
            <w:r w:rsidRPr="00983118">
              <w:rPr>
                <w:sz w:val="22"/>
                <w:szCs w:val="22"/>
                <w:lang w:val="lt-LT"/>
              </w:rPr>
              <w:t xml:space="preserve">.1. </w:t>
            </w:r>
            <w:r w:rsidR="00983118" w:rsidRPr="00983118">
              <w:rPr>
                <w:sz w:val="22"/>
                <w:szCs w:val="22"/>
                <w:lang w:val="lt-LT"/>
              </w:rPr>
              <w:t xml:space="preserve"> Važiavimo kelias, pagal „Google  </w:t>
            </w:r>
            <w:proofErr w:type="spellStart"/>
            <w:r w:rsidR="00983118" w:rsidRPr="00983118">
              <w:rPr>
                <w:sz w:val="22"/>
                <w:szCs w:val="22"/>
                <w:lang w:val="lt-LT"/>
              </w:rPr>
              <w:t>Maps</w:t>
            </w:r>
            <w:proofErr w:type="spellEnd"/>
            <w:r w:rsidR="00983118" w:rsidRPr="00983118">
              <w:rPr>
                <w:sz w:val="22"/>
                <w:szCs w:val="22"/>
                <w:lang w:val="lt-LT"/>
              </w:rPr>
              <w:t xml:space="preserve">“ skaičiuojant atstumą nuo viešbučio iki </w:t>
            </w:r>
            <w:r w:rsidR="00983118" w:rsidRPr="00983118">
              <w:rPr>
                <w:rFonts w:eastAsia="Lucida Sans Unicode"/>
                <w:color w:val="101010"/>
                <w:sz w:val="22"/>
                <w:szCs w:val="22"/>
                <w:shd w:val="clear" w:color="auto" w:fill="FFFFFF"/>
              </w:rPr>
              <w:t xml:space="preserve"> </w:t>
            </w:r>
            <w:r w:rsidR="00983118" w:rsidRPr="00983118">
              <w:rPr>
                <w:rStyle w:val="Grietas"/>
                <w:rFonts w:eastAsia="Lucida Sans Unicode"/>
                <w:color w:val="101010"/>
                <w:sz w:val="22"/>
                <w:szCs w:val="22"/>
                <w:shd w:val="clear" w:color="auto" w:fill="FFFFFF"/>
              </w:rPr>
              <w:t>LSC SPORTO KOMPLEKSAS „DRUSKININKAI“</w:t>
            </w:r>
            <w:r w:rsidR="00983118" w:rsidRPr="00983118">
              <w:rPr>
                <w:color w:val="101010"/>
                <w:sz w:val="22"/>
                <w:szCs w:val="22"/>
              </w:rPr>
              <w:br/>
            </w:r>
            <w:proofErr w:type="spellStart"/>
            <w:r w:rsidR="00983118" w:rsidRPr="00983118">
              <w:rPr>
                <w:color w:val="101010"/>
                <w:sz w:val="22"/>
                <w:szCs w:val="22"/>
                <w:shd w:val="clear" w:color="auto" w:fill="FFFFFF"/>
              </w:rPr>
              <w:t>Adresas</w:t>
            </w:r>
            <w:proofErr w:type="spellEnd"/>
            <w:r w:rsidR="00983118" w:rsidRPr="00983118">
              <w:rPr>
                <w:color w:val="101010"/>
                <w:sz w:val="22"/>
                <w:szCs w:val="22"/>
                <w:shd w:val="clear" w:color="auto" w:fill="FFFFFF"/>
              </w:rPr>
              <w:t xml:space="preserve">: M. K. </w:t>
            </w:r>
            <w:proofErr w:type="spellStart"/>
            <w:r w:rsidR="00983118" w:rsidRPr="00983118">
              <w:rPr>
                <w:color w:val="101010"/>
                <w:sz w:val="22"/>
                <w:szCs w:val="22"/>
                <w:shd w:val="clear" w:color="auto" w:fill="FFFFFF"/>
              </w:rPr>
              <w:t>Čiurlionio</w:t>
            </w:r>
            <w:proofErr w:type="spellEnd"/>
            <w:r w:rsidR="00983118" w:rsidRPr="00983118">
              <w:rPr>
                <w:color w:val="101010"/>
                <w:sz w:val="22"/>
                <w:szCs w:val="22"/>
                <w:shd w:val="clear" w:color="auto" w:fill="FFFFFF"/>
              </w:rPr>
              <w:t xml:space="preserve"> g. 115A</w:t>
            </w:r>
            <w:r w:rsidR="00983118" w:rsidRPr="00983118">
              <w:rPr>
                <w:sz w:val="22"/>
                <w:szCs w:val="22"/>
                <w:lang w:val="lt-LT"/>
              </w:rPr>
              <w:t xml:space="preserve">, negali būti didesnis nei </w:t>
            </w:r>
            <w:r w:rsidR="00F02A88">
              <w:rPr>
                <w:sz w:val="22"/>
                <w:szCs w:val="22"/>
                <w:lang w:val="lt-LT"/>
              </w:rPr>
              <w:t>4</w:t>
            </w:r>
            <w:r w:rsidR="00983118" w:rsidRPr="00983118">
              <w:rPr>
                <w:sz w:val="22"/>
                <w:szCs w:val="22"/>
                <w:lang w:val="lt-LT"/>
              </w:rPr>
              <w:t xml:space="preserve"> km.</w:t>
            </w:r>
          </w:p>
        </w:tc>
        <w:tc>
          <w:tcPr>
            <w:tcW w:w="4111" w:type="dxa"/>
            <w:tcBorders>
              <w:top w:val="single" w:sz="4" w:space="0" w:color="auto"/>
              <w:left w:val="single" w:sz="4" w:space="0" w:color="auto"/>
              <w:bottom w:val="single" w:sz="4" w:space="0" w:color="auto"/>
              <w:right w:val="single" w:sz="4" w:space="0" w:color="auto"/>
            </w:tcBorders>
          </w:tcPr>
          <w:p w14:paraId="0A399F11" w14:textId="77777777" w:rsidR="00125B1C" w:rsidRPr="00893C5B" w:rsidRDefault="00125B1C" w:rsidP="00BB7B86">
            <w:pPr>
              <w:rPr>
                <w:rFonts w:eastAsia="Calibri"/>
                <w:sz w:val="22"/>
                <w:szCs w:val="22"/>
                <w:lang w:eastAsia="en-US"/>
              </w:rPr>
            </w:pPr>
          </w:p>
        </w:tc>
      </w:tr>
      <w:tr w:rsidR="00125B1C" w:rsidRPr="00893C5B" w14:paraId="17E76958" w14:textId="536D225F" w:rsidTr="00125B1C">
        <w:tc>
          <w:tcPr>
            <w:tcW w:w="941" w:type="dxa"/>
            <w:tcBorders>
              <w:top w:val="single" w:sz="4" w:space="0" w:color="auto"/>
              <w:left w:val="single" w:sz="4" w:space="0" w:color="auto"/>
              <w:bottom w:val="single" w:sz="4" w:space="0" w:color="auto"/>
              <w:right w:val="single" w:sz="4" w:space="0" w:color="auto"/>
            </w:tcBorders>
          </w:tcPr>
          <w:p w14:paraId="1BF1BA4A" w14:textId="605FA121"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2.</w:t>
            </w:r>
          </w:p>
        </w:tc>
        <w:tc>
          <w:tcPr>
            <w:tcW w:w="4724" w:type="dxa"/>
            <w:vAlign w:val="center"/>
          </w:tcPr>
          <w:p w14:paraId="191187FB" w14:textId="77777777" w:rsidR="00125B1C" w:rsidRDefault="00125B1C" w:rsidP="00BB7B86">
            <w:pPr>
              <w:jc w:val="both"/>
              <w:rPr>
                <w:sz w:val="22"/>
                <w:szCs w:val="22"/>
                <w:lang w:val="lt-LT"/>
              </w:rPr>
            </w:pPr>
            <w:r w:rsidRPr="003E117D">
              <w:rPr>
                <w:sz w:val="22"/>
                <w:szCs w:val="22"/>
                <w:lang w:val="lt-LT"/>
              </w:rPr>
              <w:t>Paslaugų teikėjas privalo užtikrinti:</w:t>
            </w:r>
          </w:p>
          <w:p w14:paraId="23845817" w14:textId="405C1BFE" w:rsidR="00125B1C" w:rsidRPr="0073706B" w:rsidRDefault="00125B1C" w:rsidP="0073706B">
            <w:pPr>
              <w:jc w:val="both"/>
              <w:rPr>
                <w:sz w:val="22"/>
                <w:szCs w:val="22"/>
                <w:lang w:val="lt-LT"/>
              </w:rPr>
            </w:pPr>
            <w:r>
              <w:rPr>
                <w:sz w:val="22"/>
                <w:szCs w:val="22"/>
                <w:lang w:val="en-US"/>
              </w:rPr>
              <w:t>2.</w:t>
            </w:r>
            <w:proofErr w:type="gramStart"/>
            <w:r>
              <w:rPr>
                <w:sz w:val="22"/>
                <w:szCs w:val="22"/>
                <w:lang w:val="en-US"/>
              </w:rPr>
              <w:t>1.</w:t>
            </w:r>
            <w:r w:rsidR="0073706B">
              <w:rPr>
                <w:sz w:val="22"/>
                <w:szCs w:val="22"/>
                <w:lang w:val="en-US"/>
              </w:rPr>
              <w:t>A</w:t>
            </w:r>
            <w:proofErr w:type="spellStart"/>
            <w:r w:rsidR="0073706B">
              <w:rPr>
                <w:sz w:val="22"/>
                <w:szCs w:val="22"/>
                <w:lang w:val="lt-LT"/>
              </w:rPr>
              <w:t>smenų</w:t>
            </w:r>
            <w:proofErr w:type="spellEnd"/>
            <w:proofErr w:type="gramEnd"/>
            <w:r w:rsidR="0073706B">
              <w:rPr>
                <w:sz w:val="22"/>
                <w:szCs w:val="22"/>
                <w:lang w:val="lt-LT"/>
              </w:rPr>
              <w:t xml:space="preserve"> apgyvendinimą </w:t>
            </w:r>
            <w:r>
              <w:rPr>
                <w:sz w:val="22"/>
                <w:szCs w:val="22"/>
                <w:lang w:val="lt-LT"/>
              </w:rPr>
              <w:t xml:space="preserve">vienviečiuose, </w:t>
            </w:r>
            <w:r w:rsidRPr="00A102BA">
              <w:rPr>
                <w:sz w:val="22"/>
                <w:szCs w:val="22"/>
                <w:lang w:val="lt-LT"/>
              </w:rPr>
              <w:t>dviviečiuose</w:t>
            </w:r>
            <w:r>
              <w:rPr>
                <w:sz w:val="22"/>
                <w:szCs w:val="22"/>
                <w:lang w:val="lt-LT"/>
              </w:rPr>
              <w:t xml:space="preserve"> arba triviečiuose</w:t>
            </w:r>
            <w:r w:rsidRPr="00A102BA">
              <w:rPr>
                <w:sz w:val="22"/>
                <w:szCs w:val="22"/>
                <w:lang w:val="lt-LT"/>
              </w:rPr>
              <w:t xml:space="preserve"> kambariuose (su atskiromis lovomis)</w:t>
            </w:r>
            <w:r>
              <w:rPr>
                <w:sz w:val="22"/>
                <w:szCs w:val="22"/>
                <w:lang w:val="lt-LT"/>
              </w:rPr>
              <w:t>.</w:t>
            </w:r>
          </w:p>
        </w:tc>
        <w:tc>
          <w:tcPr>
            <w:tcW w:w="4111" w:type="dxa"/>
            <w:tcBorders>
              <w:top w:val="single" w:sz="4" w:space="0" w:color="auto"/>
              <w:left w:val="single" w:sz="4" w:space="0" w:color="auto"/>
              <w:bottom w:val="single" w:sz="4" w:space="0" w:color="auto"/>
              <w:right w:val="single" w:sz="4" w:space="0" w:color="auto"/>
            </w:tcBorders>
          </w:tcPr>
          <w:p w14:paraId="65670561" w14:textId="77777777" w:rsidR="00125B1C" w:rsidRPr="00893C5B" w:rsidRDefault="00125B1C" w:rsidP="00BB7B86">
            <w:pPr>
              <w:rPr>
                <w:rFonts w:eastAsia="Calibri"/>
                <w:sz w:val="22"/>
                <w:szCs w:val="22"/>
                <w:lang w:eastAsia="en-US"/>
              </w:rPr>
            </w:pPr>
          </w:p>
        </w:tc>
      </w:tr>
      <w:tr w:rsidR="00125B1C" w:rsidRPr="00893C5B" w14:paraId="12F8046E" w14:textId="6AB6F617" w:rsidTr="00125B1C">
        <w:tc>
          <w:tcPr>
            <w:tcW w:w="941" w:type="dxa"/>
            <w:tcBorders>
              <w:top w:val="single" w:sz="4" w:space="0" w:color="auto"/>
              <w:left w:val="single" w:sz="4" w:space="0" w:color="auto"/>
              <w:bottom w:val="single" w:sz="4" w:space="0" w:color="auto"/>
              <w:right w:val="single" w:sz="4" w:space="0" w:color="auto"/>
            </w:tcBorders>
          </w:tcPr>
          <w:p w14:paraId="23C10DD7" w14:textId="7A9D88D4"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3.</w:t>
            </w:r>
          </w:p>
        </w:tc>
        <w:tc>
          <w:tcPr>
            <w:tcW w:w="4724" w:type="dxa"/>
            <w:vAlign w:val="center"/>
          </w:tcPr>
          <w:p w14:paraId="403CC5C6" w14:textId="6C0A3DE9" w:rsidR="00125B1C" w:rsidRPr="00893C5B" w:rsidRDefault="00125B1C" w:rsidP="00BB7B86">
            <w:pPr>
              <w:rPr>
                <w:rFonts w:eastAsia="Calibri"/>
                <w:sz w:val="22"/>
                <w:szCs w:val="22"/>
                <w:lang w:eastAsia="en-US"/>
              </w:rPr>
            </w:pPr>
            <w:r>
              <w:rPr>
                <w:sz w:val="22"/>
                <w:szCs w:val="22"/>
                <w:lang w:val="lt-LT"/>
              </w:rPr>
              <w:t xml:space="preserve">3.1. </w:t>
            </w:r>
            <w:proofErr w:type="spellStart"/>
            <w:r w:rsidRPr="003B60EF">
              <w:t>Viešbutis</w:t>
            </w:r>
            <w:proofErr w:type="spellEnd"/>
            <w:r w:rsidRPr="003B60EF">
              <w:t xml:space="preserve"> </w:t>
            </w:r>
            <w:proofErr w:type="spellStart"/>
            <w:r w:rsidRPr="003B60EF">
              <w:t>turi</w:t>
            </w:r>
            <w:proofErr w:type="spellEnd"/>
            <w:r w:rsidRPr="003B60EF">
              <w:t xml:space="preserve"> </w:t>
            </w:r>
            <w:proofErr w:type="spellStart"/>
            <w:r w:rsidRPr="003B60EF">
              <w:t>būti</w:t>
            </w:r>
            <w:proofErr w:type="spellEnd"/>
            <w:r w:rsidRPr="003B60EF">
              <w:t xml:space="preserve"> </w:t>
            </w:r>
            <w:proofErr w:type="spellStart"/>
            <w:r w:rsidRPr="003B60EF">
              <w:t>ne</w:t>
            </w:r>
            <w:proofErr w:type="spellEnd"/>
            <w:r w:rsidRPr="003B60EF">
              <w:t xml:space="preserve"> </w:t>
            </w:r>
            <w:proofErr w:type="spellStart"/>
            <w:r w:rsidRPr="003B60EF">
              <w:t>žemesnės</w:t>
            </w:r>
            <w:proofErr w:type="spellEnd"/>
            <w:r w:rsidRPr="003B60EF">
              <w:t xml:space="preserve"> </w:t>
            </w:r>
            <w:proofErr w:type="spellStart"/>
            <w:r w:rsidRPr="003B60EF">
              <w:t>kaip</w:t>
            </w:r>
            <w:proofErr w:type="spellEnd"/>
            <w:r w:rsidRPr="003B60EF">
              <w:t xml:space="preserve"> 3 </w:t>
            </w:r>
            <w:proofErr w:type="spellStart"/>
            <w:r w:rsidRPr="003B60EF">
              <w:t>žvaigždučių</w:t>
            </w:r>
            <w:proofErr w:type="spellEnd"/>
            <w:r w:rsidRPr="003B60EF">
              <w:t xml:space="preserve"> </w:t>
            </w:r>
            <w:proofErr w:type="spellStart"/>
            <w:r w:rsidRPr="003B60EF">
              <w:t>klasės</w:t>
            </w:r>
            <w:proofErr w:type="spellEnd"/>
            <w:r w:rsidRPr="003B60EF">
              <w:t>.</w:t>
            </w:r>
          </w:p>
        </w:tc>
        <w:tc>
          <w:tcPr>
            <w:tcW w:w="4111" w:type="dxa"/>
            <w:tcBorders>
              <w:top w:val="single" w:sz="4" w:space="0" w:color="auto"/>
              <w:left w:val="single" w:sz="4" w:space="0" w:color="auto"/>
              <w:bottom w:val="single" w:sz="4" w:space="0" w:color="auto"/>
              <w:right w:val="single" w:sz="4" w:space="0" w:color="auto"/>
            </w:tcBorders>
          </w:tcPr>
          <w:p w14:paraId="6C5CD408" w14:textId="77777777" w:rsidR="00125B1C" w:rsidRPr="00893C5B" w:rsidRDefault="00125B1C" w:rsidP="00BB7B86">
            <w:pPr>
              <w:rPr>
                <w:rFonts w:eastAsia="Calibri"/>
                <w:sz w:val="22"/>
                <w:szCs w:val="22"/>
                <w:lang w:eastAsia="en-US"/>
              </w:rPr>
            </w:pPr>
          </w:p>
        </w:tc>
      </w:tr>
      <w:tr w:rsidR="00125B1C" w:rsidRPr="00893C5B" w14:paraId="71C9AF38" w14:textId="4333CA56" w:rsidTr="00125B1C">
        <w:tc>
          <w:tcPr>
            <w:tcW w:w="941" w:type="dxa"/>
            <w:tcBorders>
              <w:top w:val="single" w:sz="4" w:space="0" w:color="auto"/>
              <w:left w:val="single" w:sz="4" w:space="0" w:color="auto"/>
              <w:bottom w:val="single" w:sz="4" w:space="0" w:color="auto"/>
              <w:right w:val="single" w:sz="4" w:space="0" w:color="auto"/>
            </w:tcBorders>
          </w:tcPr>
          <w:p w14:paraId="4FCEA456" w14:textId="29BA3A29"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4.</w:t>
            </w:r>
          </w:p>
        </w:tc>
        <w:tc>
          <w:tcPr>
            <w:tcW w:w="4724" w:type="dxa"/>
            <w:vAlign w:val="center"/>
          </w:tcPr>
          <w:p w14:paraId="45834FCF" w14:textId="5FF5FC18" w:rsidR="00125B1C" w:rsidRPr="00893C5B" w:rsidRDefault="00125B1C" w:rsidP="00BB7B86">
            <w:pPr>
              <w:rPr>
                <w:rFonts w:eastAsia="Calibri"/>
                <w:sz w:val="22"/>
                <w:szCs w:val="22"/>
                <w:lang w:eastAsia="en-US"/>
              </w:rPr>
            </w:pPr>
            <w:r>
              <w:rPr>
                <w:sz w:val="22"/>
                <w:szCs w:val="22"/>
                <w:lang w:val="lt-LT"/>
              </w:rPr>
              <w:t xml:space="preserve">4.1. </w:t>
            </w:r>
            <w:r w:rsidRPr="00A102BA">
              <w:rPr>
                <w:sz w:val="22"/>
                <w:szCs w:val="22"/>
                <w:lang w:val="lt-LT"/>
              </w:rPr>
              <w:t xml:space="preserve">Patalpos, kuriose bus apgyvendinami </w:t>
            </w:r>
            <w:r>
              <w:rPr>
                <w:sz w:val="22"/>
                <w:szCs w:val="22"/>
                <w:lang w:val="lt-LT"/>
              </w:rPr>
              <w:t>žmonės</w:t>
            </w:r>
            <w:r w:rsidRPr="00A102BA">
              <w:rPr>
                <w:sz w:val="22"/>
                <w:szCs w:val="22"/>
                <w:lang w:val="lt-LT"/>
              </w:rPr>
              <w:t xml:space="preserve"> gali būti atskiruose pastatuose.</w:t>
            </w:r>
          </w:p>
        </w:tc>
        <w:tc>
          <w:tcPr>
            <w:tcW w:w="4111" w:type="dxa"/>
            <w:tcBorders>
              <w:top w:val="single" w:sz="4" w:space="0" w:color="auto"/>
              <w:left w:val="single" w:sz="4" w:space="0" w:color="auto"/>
              <w:bottom w:val="single" w:sz="4" w:space="0" w:color="auto"/>
              <w:right w:val="single" w:sz="4" w:space="0" w:color="auto"/>
            </w:tcBorders>
          </w:tcPr>
          <w:p w14:paraId="4FCE1169" w14:textId="77777777" w:rsidR="00125B1C" w:rsidRPr="00893C5B" w:rsidRDefault="00125B1C" w:rsidP="00BB7B86">
            <w:pPr>
              <w:rPr>
                <w:rFonts w:eastAsia="Calibri"/>
                <w:sz w:val="22"/>
                <w:szCs w:val="22"/>
                <w:lang w:eastAsia="en-US"/>
              </w:rPr>
            </w:pPr>
          </w:p>
        </w:tc>
      </w:tr>
      <w:tr w:rsidR="00125B1C" w:rsidRPr="00893C5B" w14:paraId="4555AA90" w14:textId="79DECA55" w:rsidTr="00125B1C">
        <w:tc>
          <w:tcPr>
            <w:tcW w:w="941" w:type="dxa"/>
            <w:tcBorders>
              <w:top w:val="single" w:sz="4" w:space="0" w:color="auto"/>
              <w:left w:val="single" w:sz="4" w:space="0" w:color="auto"/>
              <w:bottom w:val="single" w:sz="4" w:space="0" w:color="auto"/>
              <w:right w:val="single" w:sz="4" w:space="0" w:color="auto"/>
            </w:tcBorders>
          </w:tcPr>
          <w:p w14:paraId="6153E590" w14:textId="45D3103D"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5.</w:t>
            </w:r>
          </w:p>
        </w:tc>
        <w:tc>
          <w:tcPr>
            <w:tcW w:w="4724" w:type="dxa"/>
            <w:vAlign w:val="center"/>
          </w:tcPr>
          <w:p w14:paraId="6A9AA6A4" w14:textId="7AD506A6" w:rsidR="00125B1C" w:rsidRPr="00893C5B" w:rsidRDefault="00125B1C" w:rsidP="00BB7B86">
            <w:pPr>
              <w:rPr>
                <w:rFonts w:eastAsia="Calibri"/>
                <w:sz w:val="22"/>
                <w:szCs w:val="22"/>
                <w:lang w:eastAsia="en-US"/>
              </w:rPr>
            </w:pPr>
            <w:r>
              <w:rPr>
                <w:sz w:val="22"/>
                <w:szCs w:val="22"/>
                <w:lang w:val="lt-LT"/>
              </w:rPr>
              <w:t xml:space="preserve">5.1. </w:t>
            </w:r>
            <w:r w:rsidRPr="00A102BA">
              <w:rPr>
                <w:sz w:val="22"/>
                <w:szCs w:val="22"/>
                <w:lang w:val="lt-LT"/>
              </w:rPr>
              <w:t>Paslaugų teikėjas privalo paskirti vieną arba kelis kontaktinius asmenis, atsakingus už visų paslaugos teikimo metu kylančių problemų ir klausimų sprendimą.</w:t>
            </w:r>
          </w:p>
        </w:tc>
        <w:tc>
          <w:tcPr>
            <w:tcW w:w="4111" w:type="dxa"/>
            <w:tcBorders>
              <w:top w:val="single" w:sz="4" w:space="0" w:color="auto"/>
              <w:left w:val="single" w:sz="4" w:space="0" w:color="auto"/>
              <w:bottom w:val="single" w:sz="4" w:space="0" w:color="auto"/>
              <w:right w:val="single" w:sz="4" w:space="0" w:color="auto"/>
            </w:tcBorders>
          </w:tcPr>
          <w:p w14:paraId="2CFCAFDE" w14:textId="77777777" w:rsidR="00125B1C" w:rsidRPr="00893C5B" w:rsidRDefault="00125B1C" w:rsidP="00BB7B86">
            <w:pPr>
              <w:rPr>
                <w:rFonts w:eastAsia="Calibri"/>
                <w:sz w:val="22"/>
                <w:szCs w:val="22"/>
                <w:lang w:eastAsia="en-US"/>
              </w:rPr>
            </w:pPr>
          </w:p>
        </w:tc>
      </w:tr>
      <w:tr w:rsidR="00125B1C" w:rsidRPr="00893C5B" w14:paraId="0D9A6982" w14:textId="284C65F2" w:rsidTr="00125B1C">
        <w:tc>
          <w:tcPr>
            <w:tcW w:w="941" w:type="dxa"/>
            <w:tcBorders>
              <w:top w:val="single" w:sz="4" w:space="0" w:color="auto"/>
              <w:left w:val="single" w:sz="4" w:space="0" w:color="auto"/>
              <w:bottom w:val="single" w:sz="4" w:space="0" w:color="auto"/>
              <w:right w:val="single" w:sz="4" w:space="0" w:color="auto"/>
            </w:tcBorders>
          </w:tcPr>
          <w:p w14:paraId="027D23A5" w14:textId="4DE3698A"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6.</w:t>
            </w:r>
          </w:p>
        </w:tc>
        <w:tc>
          <w:tcPr>
            <w:tcW w:w="4724" w:type="dxa"/>
            <w:vAlign w:val="center"/>
          </w:tcPr>
          <w:p w14:paraId="15CD0F71" w14:textId="596CF7A7" w:rsidR="00125B1C" w:rsidRPr="00893C5B" w:rsidRDefault="00125B1C" w:rsidP="00BB7B86">
            <w:pPr>
              <w:rPr>
                <w:rFonts w:eastAsia="Calibri"/>
                <w:sz w:val="22"/>
                <w:szCs w:val="22"/>
                <w:lang w:eastAsia="en-US"/>
              </w:rPr>
            </w:pPr>
            <w:r>
              <w:rPr>
                <w:sz w:val="22"/>
                <w:szCs w:val="22"/>
                <w:lang w:val="lt-LT"/>
              </w:rPr>
              <w:t xml:space="preserve">6.1. </w:t>
            </w:r>
            <w:r w:rsidRPr="00A102BA">
              <w:rPr>
                <w:sz w:val="22"/>
                <w:szCs w:val="22"/>
                <w:lang w:val="lt-LT"/>
              </w:rPr>
              <w:t>Paslaugų teikėjas privalo apgyvendinimo patalpose suteikti galimybę nemokamai naudotis internetu</w:t>
            </w:r>
            <w:r>
              <w:rPr>
                <w:sz w:val="22"/>
                <w:szCs w:val="22"/>
                <w:lang w:val="lt-LT"/>
              </w:rPr>
              <w:t>.</w:t>
            </w:r>
          </w:p>
        </w:tc>
        <w:tc>
          <w:tcPr>
            <w:tcW w:w="4111" w:type="dxa"/>
            <w:tcBorders>
              <w:top w:val="single" w:sz="4" w:space="0" w:color="auto"/>
              <w:left w:val="single" w:sz="4" w:space="0" w:color="auto"/>
              <w:bottom w:val="single" w:sz="4" w:space="0" w:color="auto"/>
              <w:right w:val="single" w:sz="4" w:space="0" w:color="auto"/>
            </w:tcBorders>
          </w:tcPr>
          <w:p w14:paraId="41325982" w14:textId="77777777" w:rsidR="00125B1C" w:rsidRPr="00893C5B" w:rsidRDefault="00125B1C" w:rsidP="00BB7B86">
            <w:pPr>
              <w:rPr>
                <w:rFonts w:eastAsia="Calibri"/>
                <w:sz w:val="22"/>
                <w:szCs w:val="22"/>
                <w:lang w:eastAsia="en-US"/>
              </w:rPr>
            </w:pPr>
          </w:p>
        </w:tc>
      </w:tr>
      <w:tr w:rsidR="00125B1C" w:rsidRPr="00893C5B" w14:paraId="7E3F6177" w14:textId="274108D0" w:rsidTr="00125B1C">
        <w:tc>
          <w:tcPr>
            <w:tcW w:w="941" w:type="dxa"/>
            <w:tcBorders>
              <w:top w:val="single" w:sz="4" w:space="0" w:color="auto"/>
              <w:left w:val="single" w:sz="4" w:space="0" w:color="auto"/>
              <w:bottom w:val="single" w:sz="4" w:space="0" w:color="auto"/>
              <w:right w:val="single" w:sz="4" w:space="0" w:color="auto"/>
            </w:tcBorders>
          </w:tcPr>
          <w:p w14:paraId="77CE4936" w14:textId="534040D8"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7.</w:t>
            </w:r>
          </w:p>
        </w:tc>
        <w:tc>
          <w:tcPr>
            <w:tcW w:w="4724" w:type="dxa"/>
            <w:vAlign w:val="center"/>
          </w:tcPr>
          <w:p w14:paraId="4465AA7E" w14:textId="77777777" w:rsidR="00125B1C" w:rsidRPr="00270728" w:rsidRDefault="00125B1C" w:rsidP="00BB7B86">
            <w:pPr>
              <w:spacing w:line="259" w:lineRule="auto"/>
              <w:jc w:val="both"/>
              <w:rPr>
                <w:sz w:val="22"/>
                <w:szCs w:val="22"/>
                <w:lang w:val="lt-LT"/>
              </w:rPr>
            </w:pPr>
            <w:r w:rsidRPr="00270728">
              <w:rPr>
                <w:sz w:val="22"/>
                <w:szCs w:val="22"/>
                <w:lang w:val="lt-LT"/>
              </w:rPr>
              <w:t>Kiekviename kambaryje privalo būti:</w:t>
            </w:r>
          </w:p>
          <w:p w14:paraId="0B4A8209" w14:textId="77777777" w:rsidR="00125B1C" w:rsidRPr="00A102BA" w:rsidRDefault="00125B1C" w:rsidP="00BB7B86">
            <w:pPr>
              <w:pStyle w:val="Sraopastraipa"/>
              <w:ind w:left="0" w:hanging="425"/>
              <w:jc w:val="both"/>
              <w:rPr>
                <w:sz w:val="22"/>
                <w:szCs w:val="22"/>
                <w:lang w:val="lt-LT"/>
              </w:rPr>
            </w:pPr>
            <w:r w:rsidRPr="00A102BA">
              <w:rPr>
                <w:sz w:val="22"/>
                <w:szCs w:val="22"/>
                <w:lang w:val="lt-LT"/>
              </w:rPr>
              <w:t xml:space="preserve">      </w:t>
            </w:r>
            <w:r>
              <w:rPr>
                <w:sz w:val="22"/>
                <w:szCs w:val="22"/>
                <w:lang w:val="lt-LT"/>
              </w:rPr>
              <w:t xml:space="preserve">7.1. </w:t>
            </w:r>
            <w:r w:rsidRPr="00A102BA">
              <w:rPr>
                <w:sz w:val="22"/>
                <w:szCs w:val="22"/>
                <w:lang w:val="lt-LT"/>
              </w:rPr>
              <w:t>viengulės ar dvigulės lovos (vienam asmeniui);</w:t>
            </w:r>
          </w:p>
          <w:p w14:paraId="446B5A14" w14:textId="77777777" w:rsidR="00125B1C" w:rsidRDefault="00125B1C" w:rsidP="00BB7B86">
            <w:pPr>
              <w:pStyle w:val="Sraopastraipa"/>
              <w:ind w:left="0" w:hanging="425"/>
              <w:jc w:val="both"/>
              <w:rPr>
                <w:sz w:val="22"/>
                <w:szCs w:val="22"/>
                <w:lang w:val="lt-LT"/>
              </w:rPr>
            </w:pPr>
            <w:r w:rsidRPr="00A102BA">
              <w:rPr>
                <w:sz w:val="22"/>
                <w:szCs w:val="22"/>
                <w:lang w:val="lt-LT"/>
              </w:rPr>
              <w:lastRenderedPageBreak/>
              <w:t xml:space="preserve">      </w:t>
            </w:r>
            <w:r>
              <w:rPr>
                <w:sz w:val="22"/>
                <w:szCs w:val="22"/>
                <w:lang w:val="lt-LT"/>
              </w:rPr>
              <w:t xml:space="preserve">7.2. </w:t>
            </w:r>
            <w:r w:rsidRPr="00A102BA">
              <w:rPr>
                <w:sz w:val="22"/>
                <w:szCs w:val="22"/>
                <w:lang w:val="lt-LT"/>
              </w:rPr>
              <w:t>baldai, skirti asmeniniams daiktams (rūbų spinta, stalas, kėdė, spintelė šalia lovos ir pan.);</w:t>
            </w:r>
          </w:p>
          <w:p w14:paraId="656B7DB1" w14:textId="77777777" w:rsidR="00125B1C" w:rsidRPr="00A102BA" w:rsidRDefault="00125B1C" w:rsidP="00BB7B86">
            <w:pPr>
              <w:pStyle w:val="Sraopastraipa"/>
              <w:ind w:left="0" w:hanging="425"/>
              <w:jc w:val="both"/>
              <w:rPr>
                <w:sz w:val="22"/>
                <w:szCs w:val="22"/>
                <w:lang w:val="lt-LT"/>
              </w:rPr>
            </w:pPr>
            <w:r>
              <w:rPr>
                <w:sz w:val="22"/>
                <w:szCs w:val="22"/>
                <w:lang w:val="lt-LT"/>
              </w:rPr>
              <w:t xml:space="preserve">      7.3. </w:t>
            </w:r>
            <w:r w:rsidRPr="00A102BA">
              <w:rPr>
                <w:sz w:val="22"/>
                <w:szCs w:val="22"/>
                <w:lang w:val="lt-LT"/>
              </w:rPr>
              <w:t>vienam asmeniui po patalynės komplektą ir po du rankšluosčius;</w:t>
            </w:r>
          </w:p>
          <w:p w14:paraId="67C1D3A1" w14:textId="77777777" w:rsidR="00125B1C" w:rsidRDefault="00125B1C" w:rsidP="00BB7B86">
            <w:pPr>
              <w:pStyle w:val="Sraopastraipa"/>
              <w:ind w:left="0" w:hanging="425"/>
              <w:jc w:val="both"/>
              <w:rPr>
                <w:sz w:val="22"/>
                <w:szCs w:val="22"/>
                <w:lang w:val="lt-LT"/>
              </w:rPr>
            </w:pPr>
            <w:r w:rsidRPr="00A102BA">
              <w:rPr>
                <w:sz w:val="22"/>
                <w:szCs w:val="22"/>
                <w:lang w:val="lt-LT"/>
              </w:rPr>
              <w:t xml:space="preserve">      </w:t>
            </w:r>
            <w:r>
              <w:rPr>
                <w:sz w:val="22"/>
                <w:szCs w:val="22"/>
                <w:lang w:val="lt-LT"/>
              </w:rPr>
              <w:t>7.4. l</w:t>
            </w:r>
            <w:r w:rsidRPr="00A102BA">
              <w:rPr>
                <w:sz w:val="22"/>
                <w:szCs w:val="22"/>
                <w:lang w:val="lt-LT"/>
              </w:rPr>
              <w:t>angų uždangalai (užuolaidos, ritininės užuolaidos ar pan.);</w:t>
            </w:r>
          </w:p>
          <w:p w14:paraId="11E0A9A6" w14:textId="77777777" w:rsidR="00125B1C" w:rsidRDefault="00125B1C" w:rsidP="00BB7B86">
            <w:pPr>
              <w:pStyle w:val="Sraopastraipa"/>
              <w:ind w:left="0" w:hanging="425"/>
              <w:jc w:val="both"/>
              <w:rPr>
                <w:sz w:val="22"/>
                <w:szCs w:val="22"/>
                <w:lang w:val="lt-LT"/>
              </w:rPr>
            </w:pPr>
            <w:r>
              <w:rPr>
                <w:sz w:val="22"/>
                <w:szCs w:val="22"/>
                <w:lang w:val="lt-LT"/>
              </w:rPr>
              <w:t xml:space="preserve">      7.5. </w:t>
            </w:r>
            <w:r w:rsidRPr="00A102BA">
              <w:rPr>
                <w:sz w:val="22"/>
                <w:szCs w:val="22"/>
                <w:lang w:val="lt-LT"/>
              </w:rPr>
              <w:t>ne mažiau kaip 2 (du) kištukiniai lizdai</w:t>
            </w:r>
            <w:r>
              <w:rPr>
                <w:sz w:val="22"/>
                <w:szCs w:val="22"/>
                <w:lang w:val="lt-LT"/>
              </w:rPr>
              <w:t>;</w:t>
            </w:r>
          </w:p>
          <w:p w14:paraId="3FDB842B" w14:textId="45A3FFEE" w:rsidR="00125B1C" w:rsidRPr="00893C5B" w:rsidRDefault="00125B1C" w:rsidP="00BB7B86">
            <w:pPr>
              <w:rPr>
                <w:rFonts w:eastAsia="Calibri"/>
                <w:sz w:val="22"/>
                <w:szCs w:val="22"/>
                <w:lang w:eastAsia="en-US"/>
              </w:rPr>
            </w:pPr>
            <w:r>
              <w:rPr>
                <w:sz w:val="22"/>
                <w:szCs w:val="22"/>
                <w:lang w:val="lt-LT"/>
              </w:rPr>
              <w:t>7.6.</w:t>
            </w:r>
            <w:r w:rsidRPr="00A102BA">
              <w:rPr>
                <w:sz w:val="22"/>
                <w:szCs w:val="22"/>
                <w:lang w:val="lt-LT"/>
              </w:rPr>
              <w:t>WC, vonios (dušo) patalpa turi būti kambaryje</w:t>
            </w:r>
            <w:r>
              <w:rPr>
                <w:sz w:val="22"/>
                <w:szCs w:val="22"/>
                <w:lang w:val="lt-LT"/>
              </w:rPr>
              <w:t>.</w:t>
            </w:r>
          </w:p>
        </w:tc>
        <w:tc>
          <w:tcPr>
            <w:tcW w:w="4111" w:type="dxa"/>
            <w:tcBorders>
              <w:top w:val="single" w:sz="4" w:space="0" w:color="auto"/>
              <w:left w:val="single" w:sz="4" w:space="0" w:color="auto"/>
              <w:bottom w:val="single" w:sz="4" w:space="0" w:color="auto"/>
              <w:right w:val="single" w:sz="4" w:space="0" w:color="auto"/>
            </w:tcBorders>
          </w:tcPr>
          <w:p w14:paraId="063319A5" w14:textId="77777777" w:rsidR="00125B1C" w:rsidRPr="00893C5B" w:rsidRDefault="00125B1C" w:rsidP="00BB7B86">
            <w:pPr>
              <w:rPr>
                <w:rFonts w:eastAsia="Calibri"/>
                <w:sz w:val="22"/>
                <w:szCs w:val="22"/>
                <w:lang w:eastAsia="en-US"/>
              </w:rPr>
            </w:pPr>
          </w:p>
        </w:tc>
      </w:tr>
      <w:tr w:rsidR="00125B1C" w:rsidRPr="00893C5B" w14:paraId="7A31F5A3" w14:textId="4A3D9A3C" w:rsidTr="00125B1C">
        <w:tc>
          <w:tcPr>
            <w:tcW w:w="941" w:type="dxa"/>
            <w:tcBorders>
              <w:top w:val="single" w:sz="4" w:space="0" w:color="auto"/>
              <w:left w:val="single" w:sz="4" w:space="0" w:color="auto"/>
              <w:bottom w:val="single" w:sz="4" w:space="0" w:color="auto"/>
              <w:right w:val="single" w:sz="4" w:space="0" w:color="auto"/>
            </w:tcBorders>
          </w:tcPr>
          <w:p w14:paraId="608B1CC5" w14:textId="3EEF9035"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8.</w:t>
            </w:r>
          </w:p>
        </w:tc>
        <w:tc>
          <w:tcPr>
            <w:tcW w:w="4724" w:type="dxa"/>
            <w:vAlign w:val="center"/>
          </w:tcPr>
          <w:p w14:paraId="53DBAC39" w14:textId="088225B2" w:rsidR="00125B1C" w:rsidRPr="00893C5B" w:rsidRDefault="00125B1C" w:rsidP="00BB7B86">
            <w:pPr>
              <w:rPr>
                <w:rFonts w:eastAsia="Calibri"/>
                <w:sz w:val="22"/>
                <w:szCs w:val="22"/>
                <w:lang w:eastAsia="en-US"/>
              </w:rPr>
            </w:pPr>
            <w:r>
              <w:rPr>
                <w:sz w:val="22"/>
                <w:szCs w:val="22"/>
                <w:lang w:val="lt-LT"/>
              </w:rPr>
              <w:t xml:space="preserve">8.1. </w:t>
            </w:r>
            <w:r w:rsidRPr="00D01D53">
              <w:rPr>
                <w:sz w:val="22"/>
                <w:szCs w:val="22"/>
                <w:lang w:val="lt-LT"/>
              </w:rPr>
              <w:t>Apgyvendinimo įstaigoje tūri būti užtikrinta</w:t>
            </w:r>
            <w:r>
              <w:rPr>
                <w:sz w:val="22"/>
                <w:szCs w:val="22"/>
                <w:lang w:val="lt-LT"/>
              </w:rPr>
              <w:t xml:space="preserve"> </w:t>
            </w:r>
            <w:r w:rsidRPr="00D01D53">
              <w:rPr>
                <w:sz w:val="22"/>
                <w:szCs w:val="22"/>
                <w:lang w:val="lt-LT"/>
              </w:rPr>
              <w:t>galimybė atvykti į apgyvendinimo įstaigą bet kuriuo paros metu;</w:t>
            </w:r>
          </w:p>
        </w:tc>
        <w:tc>
          <w:tcPr>
            <w:tcW w:w="4111" w:type="dxa"/>
            <w:tcBorders>
              <w:top w:val="single" w:sz="4" w:space="0" w:color="auto"/>
              <w:left w:val="single" w:sz="4" w:space="0" w:color="auto"/>
              <w:bottom w:val="single" w:sz="4" w:space="0" w:color="auto"/>
              <w:right w:val="single" w:sz="4" w:space="0" w:color="auto"/>
            </w:tcBorders>
          </w:tcPr>
          <w:p w14:paraId="437FDFAA" w14:textId="77777777" w:rsidR="00125B1C" w:rsidRPr="00893C5B" w:rsidRDefault="00125B1C" w:rsidP="00BB7B86">
            <w:pPr>
              <w:rPr>
                <w:rFonts w:eastAsia="Calibri"/>
                <w:sz w:val="22"/>
                <w:szCs w:val="22"/>
                <w:lang w:eastAsia="en-US"/>
              </w:rPr>
            </w:pPr>
          </w:p>
        </w:tc>
      </w:tr>
      <w:tr w:rsidR="00125B1C" w:rsidRPr="00893C5B" w14:paraId="7C9DBCD5" w14:textId="5C9AF20A" w:rsidTr="00125B1C">
        <w:tc>
          <w:tcPr>
            <w:tcW w:w="941" w:type="dxa"/>
            <w:tcBorders>
              <w:top w:val="single" w:sz="4" w:space="0" w:color="auto"/>
              <w:left w:val="single" w:sz="4" w:space="0" w:color="auto"/>
              <w:bottom w:val="single" w:sz="4" w:space="0" w:color="auto"/>
              <w:right w:val="single" w:sz="4" w:space="0" w:color="auto"/>
            </w:tcBorders>
          </w:tcPr>
          <w:p w14:paraId="69A96D71" w14:textId="3CA1767D"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9.</w:t>
            </w:r>
          </w:p>
        </w:tc>
        <w:tc>
          <w:tcPr>
            <w:tcW w:w="4724" w:type="dxa"/>
            <w:vAlign w:val="center"/>
          </w:tcPr>
          <w:p w14:paraId="23D87260" w14:textId="5B9F4F36" w:rsidR="00125B1C" w:rsidRPr="00FD05AB" w:rsidRDefault="00125B1C" w:rsidP="00BB7B86">
            <w:pPr>
              <w:rPr>
                <w:rFonts w:eastAsia="Calibri"/>
                <w:sz w:val="22"/>
                <w:szCs w:val="22"/>
                <w:lang w:val="lt-LT" w:eastAsia="en-US"/>
              </w:rPr>
            </w:pPr>
            <w:r>
              <w:rPr>
                <w:sz w:val="22"/>
                <w:szCs w:val="22"/>
                <w:lang w:val="en-US"/>
              </w:rPr>
              <w:t xml:space="preserve">9.1. </w:t>
            </w:r>
            <w:proofErr w:type="spellStart"/>
            <w:r w:rsidRPr="00A102BA">
              <w:rPr>
                <w:sz w:val="22"/>
                <w:szCs w:val="22"/>
              </w:rPr>
              <w:t>Kambariai</w:t>
            </w:r>
            <w:proofErr w:type="spellEnd"/>
            <w:r w:rsidRPr="00A102BA">
              <w:rPr>
                <w:sz w:val="22"/>
                <w:szCs w:val="22"/>
              </w:rPr>
              <w:t xml:space="preserve"> </w:t>
            </w:r>
            <w:proofErr w:type="spellStart"/>
            <w:r w:rsidRPr="00A102BA">
              <w:rPr>
                <w:sz w:val="22"/>
                <w:szCs w:val="22"/>
              </w:rPr>
              <w:t>privalomi</w:t>
            </w:r>
            <w:proofErr w:type="spellEnd"/>
            <w:r w:rsidRPr="00A102BA">
              <w:rPr>
                <w:sz w:val="22"/>
                <w:szCs w:val="22"/>
              </w:rPr>
              <w:t xml:space="preserve"> </w:t>
            </w:r>
            <w:proofErr w:type="spellStart"/>
            <w:r w:rsidRPr="00FD05AB">
              <w:rPr>
                <w:sz w:val="22"/>
                <w:szCs w:val="22"/>
              </w:rPr>
              <w:t>būti</w:t>
            </w:r>
            <w:proofErr w:type="spellEnd"/>
            <w:r w:rsidRPr="00FD05AB">
              <w:rPr>
                <w:sz w:val="22"/>
                <w:szCs w:val="22"/>
              </w:rPr>
              <w:t xml:space="preserve"> </w:t>
            </w:r>
            <w:proofErr w:type="spellStart"/>
            <w:r w:rsidRPr="00FD05AB">
              <w:rPr>
                <w:sz w:val="22"/>
                <w:szCs w:val="22"/>
              </w:rPr>
              <w:t>tvarkomi</w:t>
            </w:r>
            <w:proofErr w:type="spellEnd"/>
            <w:r w:rsidR="00FD05AB" w:rsidRPr="00FD05AB">
              <w:rPr>
                <w:sz w:val="22"/>
                <w:szCs w:val="22"/>
                <w:lang w:val="lt-LT"/>
              </w:rPr>
              <w:t>.</w:t>
            </w:r>
          </w:p>
        </w:tc>
        <w:tc>
          <w:tcPr>
            <w:tcW w:w="4111" w:type="dxa"/>
            <w:tcBorders>
              <w:top w:val="single" w:sz="4" w:space="0" w:color="auto"/>
              <w:left w:val="single" w:sz="4" w:space="0" w:color="auto"/>
              <w:bottom w:val="single" w:sz="4" w:space="0" w:color="auto"/>
              <w:right w:val="single" w:sz="4" w:space="0" w:color="auto"/>
            </w:tcBorders>
          </w:tcPr>
          <w:p w14:paraId="71B86E40" w14:textId="77777777" w:rsidR="00125B1C" w:rsidRPr="00893C5B" w:rsidRDefault="00125B1C" w:rsidP="00BB7B86">
            <w:pPr>
              <w:rPr>
                <w:rFonts w:eastAsia="Calibri"/>
                <w:sz w:val="22"/>
                <w:szCs w:val="22"/>
                <w:lang w:eastAsia="en-US"/>
              </w:rPr>
            </w:pPr>
          </w:p>
        </w:tc>
      </w:tr>
      <w:tr w:rsidR="00125B1C" w:rsidRPr="00893C5B" w14:paraId="4CC6F97E" w14:textId="39CEBFC4" w:rsidTr="00125B1C">
        <w:tc>
          <w:tcPr>
            <w:tcW w:w="941" w:type="dxa"/>
            <w:tcBorders>
              <w:top w:val="single" w:sz="4" w:space="0" w:color="auto"/>
              <w:left w:val="single" w:sz="4" w:space="0" w:color="auto"/>
              <w:bottom w:val="single" w:sz="4" w:space="0" w:color="auto"/>
              <w:right w:val="single" w:sz="4" w:space="0" w:color="auto"/>
            </w:tcBorders>
          </w:tcPr>
          <w:p w14:paraId="4A6231A9" w14:textId="7F7A0571"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10.</w:t>
            </w:r>
          </w:p>
        </w:tc>
        <w:tc>
          <w:tcPr>
            <w:tcW w:w="4724" w:type="dxa"/>
          </w:tcPr>
          <w:p w14:paraId="34180B05" w14:textId="2DDE323C" w:rsidR="00125B1C" w:rsidRPr="00893C5B" w:rsidRDefault="00125B1C" w:rsidP="00BB7B86">
            <w:pPr>
              <w:rPr>
                <w:rFonts w:eastAsia="Calibri"/>
                <w:sz w:val="22"/>
                <w:szCs w:val="22"/>
                <w:lang w:eastAsia="en-US"/>
              </w:rPr>
            </w:pPr>
            <w:r>
              <w:t>10.</w:t>
            </w:r>
            <w:proofErr w:type="gramStart"/>
            <w:r>
              <w:t>1.</w:t>
            </w:r>
            <w:r w:rsidRPr="003B60EF">
              <w:t>Turi</w:t>
            </w:r>
            <w:proofErr w:type="gramEnd"/>
            <w:r w:rsidRPr="003B60EF">
              <w:t xml:space="preserve"> </w:t>
            </w:r>
            <w:proofErr w:type="spellStart"/>
            <w:r w:rsidRPr="003B60EF">
              <w:t>būti</w:t>
            </w:r>
            <w:proofErr w:type="spellEnd"/>
            <w:r w:rsidRPr="003B60EF">
              <w:t xml:space="preserve"> </w:t>
            </w:r>
            <w:proofErr w:type="spellStart"/>
            <w:r w:rsidRPr="003B60EF">
              <w:t>parkavimo</w:t>
            </w:r>
            <w:proofErr w:type="spellEnd"/>
            <w:r w:rsidRPr="003B60EF">
              <w:t xml:space="preserve"> </w:t>
            </w:r>
            <w:proofErr w:type="spellStart"/>
            <w:r w:rsidRPr="003B60EF">
              <w:t>aikštelė</w:t>
            </w:r>
            <w:proofErr w:type="spellEnd"/>
            <w:r w:rsidRPr="003B60EF">
              <w:t xml:space="preserve">, </w:t>
            </w:r>
            <w:proofErr w:type="spellStart"/>
            <w:r w:rsidRPr="003B60EF">
              <w:t>kurioje</w:t>
            </w:r>
            <w:proofErr w:type="spellEnd"/>
            <w:r w:rsidRPr="003B60EF">
              <w:t xml:space="preserve"> </w:t>
            </w:r>
            <w:proofErr w:type="spellStart"/>
            <w:r w:rsidRPr="003B60EF">
              <w:t>būtų</w:t>
            </w:r>
            <w:proofErr w:type="spellEnd"/>
            <w:r w:rsidRPr="003B60EF">
              <w:t xml:space="preserve"> </w:t>
            </w:r>
            <w:proofErr w:type="spellStart"/>
            <w:r w:rsidRPr="003B60EF">
              <w:t>galima</w:t>
            </w:r>
            <w:proofErr w:type="spellEnd"/>
            <w:r w:rsidRPr="003B60EF">
              <w:t xml:space="preserve"> </w:t>
            </w:r>
            <w:proofErr w:type="spellStart"/>
            <w:r w:rsidRPr="003B60EF">
              <w:t>pastatyti</w:t>
            </w:r>
            <w:proofErr w:type="spellEnd"/>
            <w:r w:rsidRPr="003B60EF">
              <w:t xml:space="preserve"> </w:t>
            </w:r>
            <w:proofErr w:type="spellStart"/>
            <w:r w:rsidRPr="003B60EF">
              <w:t>privačius</w:t>
            </w:r>
            <w:proofErr w:type="spellEnd"/>
            <w:r w:rsidRPr="003B60EF">
              <w:t xml:space="preserve"> </w:t>
            </w:r>
            <w:proofErr w:type="spellStart"/>
            <w:r w:rsidRPr="003B60EF">
              <w:t>automobilius</w:t>
            </w:r>
            <w:proofErr w:type="spellEnd"/>
            <w:r>
              <w:rPr>
                <w:lang w:val="en-US"/>
              </w:rPr>
              <w:t>,</w:t>
            </w:r>
            <w:r w:rsidRPr="003B60EF">
              <w:t xml:space="preserve"> </w:t>
            </w:r>
            <w:proofErr w:type="spellStart"/>
            <w:r w:rsidRPr="003B60EF">
              <w:t>du</w:t>
            </w:r>
            <w:proofErr w:type="spellEnd"/>
            <w:r w:rsidRPr="003B60EF">
              <w:t xml:space="preserve"> </w:t>
            </w:r>
            <w:proofErr w:type="spellStart"/>
            <w:r w:rsidRPr="003B60EF">
              <w:t>mikro</w:t>
            </w:r>
            <w:proofErr w:type="spellEnd"/>
            <w:r w:rsidRPr="003B60EF">
              <w:t xml:space="preserve"> </w:t>
            </w:r>
            <w:proofErr w:type="spellStart"/>
            <w:r w:rsidRPr="003B60EF">
              <w:t>autobusus</w:t>
            </w:r>
            <w:proofErr w:type="spellEnd"/>
            <w:r w:rsidRPr="003B60EF">
              <w:t xml:space="preserve"> </w:t>
            </w:r>
            <w:r>
              <w:rPr>
                <w:lang w:val="en-US"/>
              </w:rPr>
              <w:t>ir</w:t>
            </w:r>
            <w:r w:rsidRPr="003B60EF">
              <w:t xml:space="preserve"> </w:t>
            </w:r>
            <w:proofErr w:type="spellStart"/>
            <w:r w:rsidRPr="003B60EF">
              <w:t>didelį</w:t>
            </w:r>
            <w:proofErr w:type="spellEnd"/>
            <w:r w:rsidRPr="003B60EF">
              <w:t xml:space="preserve"> </w:t>
            </w:r>
            <w:proofErr w:type="spellStart"/>
            <w:r w:rsidRPr="003B60EF">
              <w:t>autobusą</w:t>
            </w:r>
            <w:proofErr w:type="spellEnd"/>
            <w:r w:rsidRPr="003B60EF">
              <w:t>;</w:t>
            </w:r>
          </w:p>
        </w:tc>
        <w:tc>
          <w:tcPr>
            <w:tcW w:w="4111" w:type="dxa"/>
            <w:tcBorders>
              <w:top w:val="single" w:sz="4" w:space="0" w:color="auto"/>
              <w:left w:val="single" w:sz="4" w:space="0" w:color="auto"/>
              <w:bottom w:val="single" w:sz="4" w:space="0" w:color="auto"/>
              <w:right w:val="single" w:sz="4" w:space="0" w:color="auto"/>
            </w:tcBorders>
          </w:tcPr>
          <w:p w14:paraId="4F09CC2F" w14:textId="77777777" w:rsidR="00125B1C" w:rsidRPr="00893C5B" w:rsidRDefault="00125B1C" w:rsidP="00BB7B86">
            <w:pPr>
              <w:rPr>
                <w:rFonts w:eastAsia="Calibri"/>
                <w:sz w:val="22"/>
                <w:szCs w:val="22"/>
                <w:lang w:eastAsia="en-US"/>
              </w:rPr>
            </w:pPr>
          </w:p>
        </w:tc>
      </w:tr>
      <w:tr w:rsidR="00125B1C" w:rsidRPr="00893C5B" w14:paraId="40CF5AB4" w14:textId="44FE65FF" w:rsidTr="00125B1C">
        <w:tc>
          <w:tcPr>
            <w:tcW w:w="941" w:type="dxa"/>
            <w:tcBorders>
              <w:top w:val="single" w:sz="4" w:space="0" w:color="auto"/>
              <w:left w:val="single" w:sz="4" w:space="0" w:color="auto"/>
              <w:bottom w:val="single" w:sz="4" w:space="0" w:color="auto"/>
              <w:right w:val="single" w:sz="4" w:space="0" w:color="auto"/>
            </w:tcBorders>
          </w:tcPr>
          <w:p w14:paraId="085E2C32" w14:textId="4F95DC6C"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11.</w:t>
            </w:r>
          </w:p>
        </w:tc>
        <w:tc>
          <w:tcPr>
            <w:tcW w:w="4724" w:type="dxa"/>
          </w:tcPr>
          <w:p w14:paraId="1FD23057" w14:textId="403A0263" w:rsidR="00125B1C" w:rsidRPr="00893C5B" w:rsidRDefault="00125B1C" w:rsidP="00BB7B86">
            <w:pPr>
              <w:rPr>
                <w:rFonts w:eastAsia="Calibri"/>
                <w:sz w:val="22"/>
                <w:szCs w:val="22"/>
                <w:lang w:eastAsia="en-US"/>
              </w:rPr>
            </w:pPr>
            <w:r>
              <w:rPr>
                <w:lang w:val="en-US"/>
              </w:rPr>
              <w:t>11.</w:t>
            </w:r>
            <w:proofErr w:type="gramStart"/>
            <w:r>
              <w:rPr>
                <w:lang w:val="en-US"/>
              </w:rPr>
              <w:t>1.</w:t>
            </w:r>
            <w:proofErr w:type="spellStart"/>
            <w:r w:rsidRPr="003B60EF">
              <w:t>Turi</w:t>
            </w:r>
            <w:proofErr w:type="spellEnd"/>
            <w:proofErr w:type="gramEnd"/>
            <w:r w:rsidRPr="003B60EF">
              <w:t xml:space="preserve"> </w:t>
            </w:r>
            <w:proofErr w:type="spellStart"/>
            <w:r w:rsidRPr="003B60EF">
              <w:t>būti</w:t>
            </w:r>
            <w:proofErr w:type="spellEnd"/>
            <w:r w:rsidRPr="003B60EF">
              <w:t xml:space="preserve"> </w:t>
            </w:r>
            <w:proofErr w:type="spellStart"/>
            <w:r w:rsidRPr="003B60EF">
              <w:t>patogus</w:t>
            </w:r>
            <w:proofErr w:type="spellEnd"/>
            <w:r w:rsidRPr="003B60EF">
              <w:t xml:space="preserve"> </w:t>
            </w:r>
            <w:proofErr w:type="spellStart"/>
            <w:r w:rsidRPr="003B60EF">
              <w:t>privažiavimas</w:t>
            </w:r>
            <w:proofErr w:type="spellEnd"/>
            <w:r w:rsidRPr="003B60EF">
              <w:t xml:space="preserve"> </w:t>
            </w:r>
            <w:proofErr w:type="spellStart"/>
            <w:r w:rsidRPr="003B60EF">
              <w:t>autobusu</w:t>
            </w:r>
            <w:proofErr w:type="spellEnd"/>
            <w:r w:rsidRPr="003B60EF">
              <w:t xml:space="preserve"> </w:t>
            </w:r>
            <w:proofErr w:type="spellStart"/>
            <w:r w:rsidRPr="003B60EF">
              <w:t>prie</w:t>
            </w:r>
            <w:proofErr w:type="spellEnd"/>
            <w:r w:rsidRPr="003B60EF">
              <w:t xml:space="preserve"> </w:t>
            </w:r>
            <w:proofErr w:type="spellStart"/>
            <w:r w:rsidRPr="003B60EF">
              <w:t>gyvenamųjų</w:t>
            </w:r>
            <w:proofErr w:type="spellEnd"/>
            <w:r w:rsidRPr="003B60EF">
              <w:t xml:space="preserve"> </w:t>
            </w:r>
            <w:proofErr w:type="spellStart"/>
            <w:r w:rsidRPr="003B60EF">
              <w:t>patalpų</w:t>
            </w:r>
            <w:proofErr w:type="spellEnd"/>
            <w:r w:rsidRPr="003B60EF">
              <w:t>;</w:t>
            </w:r>
          </w:p>
        </w:tc>
        <w:tc>
          <w:tcPr>
            <w:tcW w:w="4111" w:type="dxa"/>
            <w:tcBorders>
              <w:top w:val="single" w:sz="4" w:space="0" w:color="auto"/>
              <w:left w:val="single" w:sz="4" w:space="0" w:color="auto"/>
              <w:bottom w:val="single" w:sz="4" w:space="0" w:color="auto"/>
              <w:right w:val="single" w:sz="4" w:space="0" w:color="auto"/>
            </w:tcBorders>
          </w:tcPr>
          <w:p w14:paraId="648337AF" w14:textId="77777777" w:rsidR="00125B1C" w:rsidRPr="00893C5B" w:rsidRDefault="00125B1C" w:rsidP="00BB7B86">
            <w:pPr>
              <w:rPr>
                <w:rFonts w:eastAsia="Calibri"/>
                <w:sz w:val="22"/>
                <w:szCs w:val="22"/>
                <w:lang w:eastAsia="en-US"/>
              </w:rPr>
            </w:pPr>
          </w:p>
        </w:tc>
      </w:tr>
      <w:tr w:rsidR="00125B1C" w:rsidRPr="00893C5B" w14:paraId="4190A2B2" w14:textId="67E73C2A" w:rsidTr="00125B1C">
        <w:tc>
          <w:tcPr>
            <w:tcW w:w="941" w:type="dxa"/>
            <w:tcBorders>
              <w:top w:val="single" w:sz="4" w:space="0" w:color="auto"/>
              <w:left w:val="single" w:sz="4" w:space="0" w:color="auto"/>
              <w:bottom w:val="single" w:sz="4" w:space="0" w:color="auto"/>
              <w:right w:val="single" w:sz="4" w:space="0" w:color="auto"/>
            </w:tcBorders>
          </w:tcPr>
          <w:p w14:paraId="6DD7871A" w14:textId="0B40A676"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12.</w:t>
            </w:r>
          </w:p>
        </w:tc>
        <w:tc>
          <w:tcPr>
            <w:tcW w:w="4724" w:type="dxa"/>
          </w:tcPr>
          <w:p w14:paraId="0066D6E0" w14:textId="5154EB56" w:rsidR="00125B1C" w:rsidRPr="00893C5B" w:rsidRDefault="00125B1C" w:rsidP="00BB7B86">
            <w:pPr>
              <w:rPr>
                <w:rFonts w:eastAsia="Calibri"/>
                <w:sz w:val="22"/>
                <w:szCs w:val="22"/>
                <w:lang w:eastAsia="en-US"/>
              </w:rPr>
            </w:pPr>
            <w:r>
              <w:rPr>
                <w:lang w:val="en-US"/>
              </w:rPr>
              <w:t>12.</w:t>
            </w:r>
            <w:proofErr w:type="gramStart"/>
            <w:r>
              <w:rPr>
                <w:lang w:val="en-US"/>
              </w:rPr>
              <w:t>1.</w:t>
            </w:r>
            <w:proofErr w:type="spellStart"/>
            <w:r w:rsidRPr="003B60EF">
              <w:t>Turi</w:t>
            </w:r>
            <w:proofErr w:type="spellEnd"/>
            <w:proofErr w:type="gramEnd"/>
            <w:r w:rsidRPr="003B60EF">
              <w:t xml:space="preserve"> </w:t>
            </w:r>
            <w:proofErr w:type="spellStart"/>
            <w:r w:rsidRPr="003B60EF">
              <w:t>būti</w:t>
            </w:r>
            <w:proofErr w:type="spellEnd"/>
            <w:r w:rsidRPr="003B60EF">
              <w:t xml:space="preserve"> </w:t>
            </w:r>
            <w:proofErr w:type="spellStart"/>
            <w:r w:rsidRPr="003B60EF">
              <w:t>teikiamos</w:t>
            </w:r>
            <w:proofErr w:type="spellEnd"/>
            <w:r w:rsidRPr="003B60EF">
              <w:t xml:space="preserve"> </w:t>
            </w:r>
            <w:proofErr w:type="spellStart"/>
            <w:r w:rsidRPr="003B60EF">
              <w:t>maitinimo</w:t>
            </w:r>
            <w:proofErr w:type="spellEnd"/>
            <w:r w:rsidRPr="003B60EF">
              <w:t xml:space="preserve"> </w:t>
            </w:r>
            <w:proofErr w:type="spellStart"/>
            <w:r w:rsidRPr="003B60EF">
              <w:t>paslaugos</w:t>
            </w:r>
            <w:proofErr w:type="spellEnd"/>
            <w:r w:rsidRPr="003B60EF">
              <w:t xml:space="preserve"> </w:t>
            </w:r>
            <w:proofErr w:type="spellStart"/>
            <w:r w:rsidRPr="003B60EF">
              <w:t>apgyvendinimo</w:t>
            </w:r>
            <w:proofErr w:type="spellEnd"/>
            <w:r w:rsidRPr="003B60EF">
              <w:t xml:space="preserve"> </w:t>
            </w:r>
            <w:proofErr w:type="spellStart"/>
            <w:r w:rsidRPr="003B60EF">
              <w:t>pastate</w:t>
            </w:r>
            <w:proofErr w:type="spellEnd"/>
            <w:r w:rsidRPr="003B60EF">
              <w:t xml:space="preserve"> </w:t>
            </w:r>
            <w:proofErr w:type="gramStart"/>
            <w:r w:rsidR="00A27F54">
              <w:rPr>
                <w:lang w:val="en-US"/>
              </w:rPr>
              <w:t xml:space="preserve">( </w:t>
            </w:r>
            <w:proofErr w:type="spellStart"/>
            <w:r w:rsidR="00F02CC5">
              <w:rPr>
                <w:lang w:val="en-US"/>
              </w:rPr>
              <w:t>pusry</w:t>
            </w:r>
            <w:r w:rsidR="00F02CC5">
              <w:rPr>
                <w:lang w:val="lt-LT"/>
              </w:rPr>
              <w:t>čiai</w:t>
            </w:r>
            <w:proofErr w:type="spellEnd"/>
            <w:proofErr w:type="gramEnd"/>
            <w:r w:rsidR="00F02CC5">
              <w:rPr>
                <w:lang w:val="lt-LT"/>
              </w:rPr>
              <w:t xml:space="preserve">, </w:t>
            </w:r>
            <w:proofErr w:type="spellStart"/>
            <w:r w:rsidRPr="003B60EF">
              <w:t>pietūs</w:t>
            </w:r>
            <w:proofErr w:type="spellEnd"/>
            <w:r w:rsidRPr="003B60EF">
              <w:t xml:space="preserve">, </w:t>
            </w:r>
            <w:proofErr w:type="spellStart"/>
            <w:r w:rsidRPr="003B60EF">
              <w:t>vakarienė</w:t>
            </w:r>
            <w:proofErr w:type="spellEnd"/>
            <w:r w:rsidRPr="003B60EF">
              <w:t>);</w:t>
            </w:r>
          </w:p>
        </w:tc>
        <w:tc>
          <w:tcPr>
            <w:tcW w:w="4111" w:type="dxa"/>
            <w:tcBorders>
              <w:top w:val="single" w:sz="4" w:space="0" w:color="auto"/>
              <w:left w:val="single" w:sz="4" w:space="0" w:color="auto"/>
              <w:bottom w:val="single" w:sz="4" w:space="0" w:color="auto"/>
              <w:right w:val="single" w:sz="4" w:space="0" w:color="auto"/>
            </w:tcBorders>
          </w:tcPr>
          <w:p w14:paraId="1DAFB168" w14:textId="77777777" w:rsidR="00125B1C" w:rsidRPr="00893C5B" w:rsidRDefault="00125B1C" w:rsidP="00BB7B86">
            <w:pPr>
              <w:rPr>
                <w:rFonts w:eastAsia="Calibri"/>
                <w:sz w:val="22"/>
                <w:szCs w:val="22"/>
                <w:lang w:eastAsia="en-US"/>
              </w:rPr>
            </w:pPr>
          </w:p>
        </w:tc>
      </w:tr>
      <w:tr w:rsidR="00125B1C" w:rsidRPr="00893C5B" w14:paraId="7D061C99" w14:textId="5A068A9D" w:rsidTr="00125B1C">
        <w:tc>
          <w:tcPr>
            <w:tcW w:w="941" w:type="dxa"/>
            <w:tcBorders>
              <w:top w:val="single" w:sz="4" w:space="0" w:color="auto"/>
              <w:left w:val="single" w:sz="4" w:space="0" w:color="auto"/>
              <w:bottom w:val="single" w:sz="4" w:space="0" w:color="auto"/>
              <w:right w:val="single" w:sz="4" w:space="0" w:color="auto"/>
            </w:tcBorders>
          </w:tcPr>
          <w:p w14:paraId="64BE515A" w14:textId="62E8C72A"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13.</w:t>
            </w:r>
          </w:p>
        </w:tc>
        <w:tc>
          <w:tcPr>
            <w:tcW w:w="4724" w:type="dxa"/>
          </w:tcPr>
          <w:p w14:paraId="7443D6B7" w14:textId="1E04D32B" w:rsidR="00125B1C" w:rsidRPr="00893C5B" w:rsidRDefault="00125B1C" w:rsidP="00BB7B86">
            <w:pPr>
              <w:rPr>
                <w:rFonts w:eastAsia="Calibri"/>
                <w:sz w:val="22"/>
                <w:szCs w:val="22"/>
                <w:lang w:eastAsia="en-US"/>
              </w:rPr>
            </w:pPr>
            <w:r>
              <w:rPr>
                <w:lang w:val="en-US"/>
              </w:rPr>
              <w:t>13.</w:t>
            </w:r>
            <w:proofErr w:type="gramStart"/>
            <w:r>
              <w:rPr>
                <w:lang w:val="en-US"/>
              </w:rPr>
              <w:t>1.</w:t>
            </w:r>
            <w:proofErr w:type="spellStart"/>
            <w:r w:rsidRPr="003B60EF">
              <w:t>Apgyvendinimas</w:t>
            </w:r>
            <w:proofErr w:type="spellEnd"/>
            <w:proofErr w:type="gramEnd"/>
            <w:r w:rsidRPr="003B60EF">
              <w:t xml:space="preserve"> </w:t>
            </w:r>
            <w:proofErr w:type="spellStart"/>
            <w:r w:rsidRPr="003B60EF">
              <w:t>laikotarpiui</w:t>
            </w:r>
            <w:proofErr w:type="spellEnd"/>
            <w:r w:rsidRPr="003B60EF">
              <w:t xml:space="preserve"> </w:t>
            </w:r>
            <w:proofErr w:type="spellStart"/>
            <w:r w:rsidRPr="003B60EF">
              <w:t>nuo</w:t>
            </w:r>
            <w:proofErr w:type="spellEnd"/>
            <w:r w:rsidRPr="003B60EF">
              <w:t xml:space="preserve"> </w:t>
            </w:r>
            <w:proofErr w:type="spellStart"/>
            <w:r w:rsidR="002F3CEA">
              <w:rPr>
                <w:lang w:val="en-US"/>
              </w:rPr>
              <w:t>rugpj</w:t>
            </w:r>
            <w:r w:rsidR="002F3CEA">
              <w:rPr>
                <w:lang w:val="lt-LT"/>
              </w:rPr>
              <w:t>ūčio</w:t>
            </w:r>
            <w:proofErr w:type="spellEnd"/>
            <w:r w:rsidRPr="003B60EF">
              <w:t xml:space="preserve"> 16-</w:t>
            </w:r>
            <w:r w:rsidR="006B2A7A">
              <w:t>24</w:t>
            </w:r>
            <w:r w:rsidRPr="003B60EF">
              <w:t xml:space="preserve"> </w:t>
            </w:r>
            <w:proofErr w:type="spellStart"/>
            <w:r w:rsidRPr="003B60EF">
              <w:t>dienos</w:t>
            </w:r>
            <w:proofErr w:type="spellEnd"/>
            <w:r w:rsidRPr="003B60EF">
              <w:t>;</w:t>
            </w:r>
          </w:p>
        </w:tc>
        <w:tc>
          <w:tcPr>
            <w:tcW w:w="4111" w:type="dxa"/>
            <w:tcBorders>
              <w:top w:val="single" w:sz="4" w:space="0" w:color="auto"/>
              <w:left w:val="single" w:sz="4" w:space="0" w:color="auto"/>
              <w:bottom w:val="single" w:sz="4" w:space="0" w:color="auto"/>
              <w:right w:val="single" w:sz="4" w:space="0" w:color="auto"/>
            </w:tcBorders>
          </w:tcPr>
          <w:p w14:paraId="3F97DCAF" w14:textId="77777777" w:rsidR="00125B1C" w:rsidRPr="00893C5B" w:rsidRDefault="00125B1C" w:rsidP="00BB7B86">
            <w:pPr>
              <w:rPr>
                <w:rFonts w:eastAsia="Calibri"/>
                <w:sz w:val="22"/>
                <w:szCs w:val="22"/>
                <w:lang w:eastAsia="en-US"/>
              </w:rPr>
            </w:pPr>
          </w:p>
        </w:tc>
      </w:tr>
      <w:tr w:rsidR="00125B1C" w:rsidRPr="00893C5B" w14:paraId="560EFA8E" w14:textId="572DD719" w:rsidTr="00125B1C">
        <w:tc>
          <w:tcPr>
            <w:tcW w:w="941" w:type="dxa"/>
            <w:tcBorders>
              <w:top w:val="single" w:sz="4" w:space="0" w:color="auto"/>
              <w:left w:val="single" w:sz="4" w:space="0" w:color="auto"/>
              <w:bottom w:val="single" w:sz="4" w:space="0" w:color="auto"/>
              <w:right w:val="single" w:sz="4" w:space="0" w:color="auto"/>
            </w:tcBorders>
          </w:tcPr>
          <w:p w14:paraId="6E8408EC" w14:textId="46D8CDBE"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14.</w:t>
            </w:r>
          </w:p>
        </w:tc>
        <w:tc>
          <w:tcPr>
            <w:tcW w:w="4724" w:type="dxa"/>
          </w:tcPr>
          <w:p w14:paraId="5A5742F0" w14:textId="06EABDD1" w:rsidR="00125B1C" w:rsidRPr="00893C5B" w:rsidRDefault="00125B1C" w:rsidP="00BB7B86">
            <w:pPr>
              <w:rPr>
                <w:rFonts w:eastAsia="Calibri"/>
                <w:sz w:val="22"/>
                <w:szCs w:val="22"/>
                <w:lang w:eastAsia="en-US"/>
              </w:rPr>
            </w:pPr>
            <w:r>
              <w:rPr>
                <w:lang w:val="en-US"/>
              </w:rPr>
              <w:t>14.</w:t>
            </w:r>
            <w:proofErr w:type="gramStart"/>
            <w:r>
              <w:rPr>
                <w:lang w:val="en-US"/>
              </w:rPr>
              <w:t>1.</w:t>
            </w:r>
            <w:proofErr w:type="spellStart"/>
            <w:r w:rsidRPr="003B60EF">
              <w:t>Kiekviename</w:t>
            </w:r>
            <w:proofErr w:type="spellEnd"/>
            <w:proofErr w:type="gramEnd"/>
            <w:r w:rsidRPr="003B60EF">
              <w:t xml:space="preserve"> </w:t>
            </w:r>
            <w:proofErr w:type="spellStart"/>
            <w:r w:rsidRPr="003B60EF">
              <w:t>kambaryje</w:t>
            </w:r>
            <w:proofErr w:type="spellEnd"/>
            <w:r w:rsidRPr="003B60EF">
              <w:t xml:space="preserve"> </w:t>
            </w:r>
            <w:proofErr w:type="spellStart"/>
            <w:r w:rsidRPr="003B60EF">
              <w:t>turi</w:t>
            </w:r>
            <w:proofErr w:type="spellEnd"/>
            <w:r w:rsidRPr="003B60EF">
              <w:t xml:space="preserve"> </w:t>
            </w:r>
            <w:proofErr w:type="spellStart"/>
            <w:r w:rsidRPr="003B60EF">
              <w:t>būti</w:t>
            </w:r>
            <w:proofErr w:type="spellEnd"/>
            <w:r w:rsidRPr="003B60EF">
              <w:t xml:space="preserve"> </w:t>
            </w:r>
            <w:proofErr w:type="spellStart"/>
            <w:r w:rsidRPr="003B60EF">
              <w:t>televizorius</w:t>
            </w:r>
            <w:proofErr w:type="spellEnd"/>
            <w:r w:rsidRPr="003B60EF">
              <w:t xml:space="preserve">, </w:t>
            </w:r>
            <w:proofErr w:type="spellStart"/>
            <w:r w:rsidRPr="003B60EF">
              <w:t>mini</w:t>
            </w:r>
            <w:proofErr w:type="spellEnd"/>
            <w:r w:rsidRPr="003B60EF">
              <w:t xml:space="preserve"> </w:t>
            </w:r>
            <w:proofErr w:type="spellStart"/>
            <w:r w:rsidRPr="003B60EF">
              <w:t>šaldytuvas</w:t>
            </w:r>
            <w:proofErr w:type="spellEnd"/>
            <w:r w:rsidRPr="003B60EF">
              <w:t xml:space="preserve">, </w:t>
            </w:r>
            <w:proofErr w:type="spellStart"/>
            <w:r w:rsidRPr="003B60EF">
              <w:t>arbatinukas</w:t>
            </w:r>
            <w:proofErr w:type="spellEnd"/>
            <w:r w:rsidRPr="003B60EF">
              <w:t xml:space="preserve">, </w:t>
            </w:r>
            <w:proofErr w:type="spellStart"/>
            <w:r w:rsidRPr="003B60EF">
              <w:t>džiovintuvas</w:t>
            </w:r>
            <w:proofErr w:type="spellEnd"/>
            <w:r w:rsidRPr="003B60EF">
              <w:t>;</w:t>
            </w:r>
          </w:p>
        </w:tc>
        <w:tc>
          <w:tcPr>
            <w:tcW w:w="4111" w:type="dxa"/>
            <w:tcBorders>
              <w:top w:val="single" w:sz="4" w:space="0" w:color="auto"/>
              <w:left w:val="single" w:sz="4" w:space="0" w:color="auto"/>
              <w:bottom w:val="single" w:sz="4" w:space="0" w:color="auto"/>
              <w:right w:val="single" w:sz="4" w:space="0" w:color="auto"/>
            </w:tcBorders>
          </w:tcPr>
          <w:p w14:paraId="76B6C0EF" w14:textId="77777777" w:rsidR="00125B1C" w:rsidRPr="00893C5B" w:rsidRDefault="00125B1C" w:rsidP="00BB7B86">
            <w:pPr>
              <w:rPr>
                <w:rFonts w:eastAsia="Calibri"/>
                <w:sz w:val="22"/>
                <w:szCs w:val="22"/>
                <w:lang w:eastAsia="en-US"/>
              </w:rPr>
            </w:pPr>
          </w:p>
        </w:tc>
      </w:tr>
      <w:tr w:rsidR="00625B58" w:rsidRPr="00893C5B" w14:paraId="7A1C1FE8" w14:textId="77777777" w:rsidTr="00125B1C">
        <w:tc>
          <w:tcPr>
            <w:tcW w:w="941" w:type="dxa"/>
            <w:tcBorders>
              <w:top w:val="single" w:sz="4" w:space="0" w:color="auto"/>
              <w:left w:val="single" w:sz="4" w:space="0" w:color="auto"/>
              <w:bottom w:val="single" w:sz="4" w:space="0" w:color="auto"/>
              <w:right w:val="single" w:sz="4" w:space="0" w:color="auto"/>
            </w:tcBorders>
          </w:tcPr>
          <w:p w14:paraId="2040EEB4" w14:textId="77777777" w:rsidR="00625B58" w:rsidRDefault="00625B58" w:rsidP="00BB7B86">
            <w:pPr>
              <w:spacing w:after="200" w:line="276" w:lineRule="auto"/>
              <w:ind w:left="450"/>
              <w:contextualSpacing/>
              <w:rPr>
                <w:rFonts w:eastAsia="Calibri"/>
                <w:sz w:val="22"/>
                <w:szCs w:val="22"/>
                <w:lang w:val="en-US" w:eastAsia="en-US"/>
              </w:rPr>
            </w:pPr>
          </w:p>
        </w:tc>
        <w:tc>
          <w:tcPr>
            <w:tcW w:w="4724" w:type="dxa"/>
          </w:tcPr>
          <w:p w14:paraId="7612384B" w14:textId="3C827BEA" w:rsidR="00625B58" w:rsidRPr="00625B58" w:rsidRDefault="00625B58" w:rsidP="00BB7B86">
            <w:pPr>
              <w:rPr>
                <w:b/>
                <w:bCs/>
                <w:lang w:val="en-US"/>
              </w:rPr>
            </w:pPr>
            <w:proofErr w:type="spellStart"/>
            <w:r w:rsidRPr="00625B58">
              <w:rPr>
                <w:b/>
                <w:bCs/>
                <w:lang w:val="en-US"/>
              </w:rPr>
              <w:t>Maitinimas</w:t>
            </w:r>
            <w:proofErr w:type="spellEnd"/>
          </w:p>
        </w:tc>
        <w:tc>
          <w:tcPr>
            <w:tcW w:w="4111" w:type="dxa"/>
            <w:tcBorders>
              <w:top w:val="single" w:sz="4" w:space="0" w:color="auto"/>
              <w:left w:val="single" w:sz="4" w:space="0" w:color="auto"/>
              <w:bottom w:val="single" w:sz="4" w:space="0" w:color="auto"/>
              <w:right w:val="single" w:sz="4" w:space="0" w:color="auto"/>
            </w:tcBorders>
          </w:tcPr>
          <w:p w14:paraId="34068B56" w14:textId="77777777" w:rsidR="00625B58" w:rsidRPr="00893C5B" w:rsidRDefault="00625B58" w:rsidP="00BB7B86">
            <w:pPr>
              <w:rPr>
                <w:rFonts w:eastAsia="Calibri"/>
                <w:sz w:val="22"/>
                <w:szCs w:val="22"/>
                <w:lang w:eastAsia="en-US"/>
              </w:rPr>
            </w:pPr>
          </w:p>
        </w:tc>
      </w:tr>
      <w:tr w:rsidR="00125B1C" w:rsidRPr="00893C5B" w14:paraId="5A4FB553" w14:textId="1AC5334E" w:rsidTr="00125B1C">
        <w:tc>
          <w:tcPr>
            <w:tcW w:w="941" w:type="dxa"/>
            <w:tcBorders>
              <w:top w:val="single" w:sz="4" w:space="0" w:color="auto"/>
              <w:left w:val="single" w:sz="4" w:space="0" w:color="auto"/>
              <w:bottom w:val="single" w:sz="4" w:space="0" w:color="auto"/>
              <w:right w:val="single" w:sz="4" w:space="0" w:color="auto"/>
            </w:tcBorders>
          </w:tcPr>
          <w:p w14:paraId="17AEFB12" w14:textId="3F1101E5"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15.</w:t>
            </w:r>
          </w:p>
        </w:tc>
        <w:tc>
          <w:tcPr>
            <w:tcW w:w="4724" w:type="dxa"/>
            <w:vAlign w:val="center"/>
          </w:tcPr>
          <w:p w14:paraId="2EE2A114" w14:textId="00389BA1" w:rsidR="00125B1C" w:rsidRPr="00893C5B" w:rsidRDefault="00125B1C" w:rsidP="00BB7B86">
            <w:pPr>
              <w:rPr>
                <w:rFonts w:eastAsia="Calibri"/>
                <w:sz w:val="22"/>
                <w:szCs w:val="22"/>
                <w:lang w:eastAsia="en-US"/>
              </w:rPr>
            </w:pPr>
            <w:r w:rsidRPr="007A5382">
              <w:rPr>
                <w:lang w:val="en-US"/>
              </w:rPr>
              <w:t xml:space="preserve">15.1. </w:t>
            </w:r>
            <w:proofErr w:type="spellStart"/>
            <w:r w:rsidRPr="007A5382">
              <w:rPr>
                <w:lang w:val="en-US"/>
              </w:rPr>
              <w:t>Maitinimo</w:t>
            </w:r>
            <w:proofErr w:type="spellEnd"/>
            <w:r w:rsidRPr="007A5382">
              <w:rPr>
                <w:lang w:val="en-US"/>
              </w:rPr>
              <w:t xml:space="preserve"> </w:t>
            </w:r>
            <w:proofErr w:type="spellStart"/>
            <w:r w:rsidRPr="007A5382">
              <w:rPr>
                <w:lang w:val="en-US"/>
              </w:rPr>
              <w:t>tipas</w:t>
            </w:r>
            <w:proofErr w:type="spellEnd"/>
            <w:r w:rsidRPr="007A5382">
              <w:rPr>
                <w:lang w:val="en-US"/>
              </w:rPr>
              <w:t xml:space="preserve"> “</w:t>
            </w:r>
            <w:r w:rsidRPr="007A5382">
              <w:rPr>
                <w:lang w:val="lt-LT"/>
              </w:rPr>
              <w:t xml:space="preserve">švediškas </w:t>
            </w:r>
            <w:proofErr w:type="gramStart"/>
            <w:r w:rsidRPr="007A5382">
              <w:rPr>
                <w:lang w:val="lt-LT"/>
              </w:rPr>
              <w:t>stalas“</w:t>
            </w:r>
            <w:proofErr w:type="gramEnd"/>
            <w:r w:rsidRPr="007A5382">
              <w:rPr>
                <w:lang w:val="lt-LT"/>
              </w:rPr>
              <w:t>.</w:t>
            </w:r>
          </w:p>
        </w:tc>
        <w:tc>
          <w:tcPr>
            <w:tcW w:w="4111" w:type="dxa"/>
            <w:tcBorders>
              <w:top w:val="single" w:sz="4" w:space="0" w:color="auto"/>
              <w:left w:val="single" w:sz="4" w:space="0" w:color="auto"/>
              <w:bottom w:val="single" w:sz="4" w:space="0" w:color="auto"/>
              <w:right w:val="single" w:sz="4" w:space="0" w:color="auto"/>
            </w:tcBorders>
          </w:tcPr>
          <w:p w14:paraId="193DEBA0" w14:textId="77777777" w:rsidR="00125B1C" w:rsidRPr="00893C5B" w:rsidRDefault="00125B1C" w:rsidP="00BB7B86">
            <w:pPr>
              <w:rPr>
                <w:rFonts w:eastAsia="Calibri"/>
                <w:sz w:val="22"/>
                <w:szCs w:val="22"/>
                <w:lang w:eastAsia="en-US"/>
              </w:rPr>
            </w:pPr>
          </w:p>
        </w:tc>
      </w:tr>
      <w:tr w:rsidR="00125B1C" w:rsidRPr="00893C5B" w14:paraId="795E6380" w14:textId="3C91A414" w:rsidTr="00125B1C">
        <w:tc>
          <w:tcPr>
            <w:tcW w:w="941" w:type="dxa"/>
            <w:tcBorders>
              <w:top w:val="single" w:sz="4" w:space="0" w:color="auto"/>
              <w:left w:val="single" w:sz="4" w:space="0" w:color="auto"/>
              <w:bottom w:val="single" w:sz="4" w:space="0" w:color="auto"/>
              <w:right w:val="single" w:sz="4" w:space="0" w:color="auto"/>
            </w:tcBorders>
          </w:tcPr>
          <w:p w14:paraId="3EEC055F" w14:textId="4D758365"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16.</w:t>
            </w:r>
          </w:p>
        </w:tc>
        <w:tc>
          <w:tcPr>
            <w:tcW w:w="4724" w:type="dxa"/>
            <w:vAlign w:val="center"/>
          </w:tcPr>
          <w:p w14:paraId="7F96EDA4" w14:textId="709B1CCC" w:rsidR="00125B1C" w:rsidRPr="00893C5B" w:rsidRDefault="00125B1C" w:rsidP="00BB7B86">
            <w:pPr>
              <w:rPr>
                <w:rFonts w:eastAsia="Calibri"/>
                <w:sz w:val="22"/>
                <w:szCs w:val="22"/>
                <w:lang w:eastAsia="en-US"/>
              </w:rPr>
            </w:pPr>
            <w:r w:rsidRPr="007A5382">
              <w:rPr>
                <w:lang w:val="en-US"/>
              </w:rPr>
              <w:t xml:space="preserve">16.1. </w:t>
            </w:r>
            <w:proofErr w:type="spellStart"/>
            <w:r w:rsidRPr="007A5382">
              <w:rPr>
                <w:lang w:val="en-US"/>
              </w:rPr>
              <w:t>Maitinimas</w:t>
            </w:r>
            <w:proofErr w:type="spellEnd"/>
            <w:r w:rsidRPr="007A5382">
              <w:rPr>
                <w:lang w:val="en-US"/>
              </w:rPr>
              <w:t xml:space="preserve"> </w:t>
            </w:r>
            <w:r w:rsidR="00F02CC5">
              <w:rPr>
                <w:lang w:val="en-US"/>
              </w:rPr>
              <w:t>tris</w:t>
            </w:r>
            <w:r w:rsidRPr="007A5382">
              <w:rPr>
                <w:lang w:val="en-US"/>
              </w:rPr>
              <w:t xml:space="preserve"> </w:t>
            </w:r>
            <w:proofErr w:type="spellStart"/>
            <w:r w:rsidRPr="007A5382">
              <w:rPr>
                <w:lang w:val="en-US"/>
              </w:rPr>
              <w:t>kartus</w:t>
            </w:r>
            <w:proofErr w:type="spellEnd"/>
            <w:r w:rsidRPr="007A5382">
              <w:rPr>
                <w:lang w:val="en-US"/>
              </w:rPr>
              <w:t xml:space="preserve"> </w:t>
            </w:r>
            <w:proofErr w:type="spellStart"/>
            <w:r w:rsidRPr="007A5382">
              <w:rPr>
                <w:lang w:val="en-US"/>
              </w:rPr>
              <w:t>dienoje</w:t>
            </w:r>
            <w:proofErr w:type="spellEnd"/>
            <w:r w:rsidRPr="007A5382">
              <w:rPr>
                <w:lang w:val="en-US"/>
              </w:rPr>
              <w:t xml:space="preserve"> (</w:t>
            </w:r>
            <w:proofErr w:type="spellStart"/>
            <w:r w:rsidR="00F02CC5">
              <w:rPr>
                <w:lang w:val="en-US"/>
              </w:rPr>
              <w:t>pusryčiai</w:t>
            </w:r>
            <w:proofErr w:type="spellEnd"/>
            <w:r w:rsidR="00F02CC5">
              <w:rPr>
                <w:lang w:val="en-US"/>
              </w:rPr>
              <w:t xml:space="preserve">, </w:t>
            </w:r>
            <w:r w:rsidRPr="007A5382">
              <w:rPr>
                <w:lang w:val="lt-LT"/>
              </w:rPr>
              <w:t>pietūs, vakarienė).</w:t>
            </w:r>
          </w:p>
        </w:tc>
        <w:tc>
          <w:tcPr>
            <w:tcW w:w="4111" w:type="dxa"/>
            <w:tcBorders>
              <w:top w:val="single" w:sz="4" w:space="0" w:color="auto"/>
              <w:left w:val="single" w:sz="4" w:space="0" w:color="auto"/>
              <w:bottom w:val="single" w:sz="4" w:space="0" w:color="auto"/>
              <w:right w:val="single" w:sz="4" w:space="0" w:color="auto"/>
            </w:tcBorders>
          </w:tcPr>
          <w:p w14:paraId="46669FF0" w14:textId="77777777" w:rsidR="00125B1C" w:rsidRPr="00893C5B" w:rsidRDefault="00125B1C" w:rsidP="00BB7B86">
            <w:pPr>
              <w:rPr>
                <w:rFonts w:eastAsia="Calibri"/>
                <w:sz w:val="22"/>
                <w:szCs w:val="22"/>
                <w:lang w:eastAsia="en-US"/>
              </w:rPr>
            </w:pPr>
          </w:p>
        </w:tc>
      </w:tr>
      <w:tr w:rsidR="00D11684" w:rsidRPr="00893C5B" w14:paraId="5A7C5394" w14:textId="77777777" w:rsidTr="00125B1C">
        <w:tc>
          <w:tcPr>
            <w:tcW w:w="941" w:type="dxa"/>
            <w:tcBorders>
              <w:top w:val="single" w:sz="4" w:space="0" w:color="auto"/>
              <w:left w:val="single" w:sz="4" w:space="0" w:color="auto"/>
              <w:bottom w:val="single" w:sz="4" w:space="0" w:color="auto"/>
              <w:right w:val="single" w:sz="4" w:space="0" w:color="auto"/>
            </w:tcBorders>
          </w:tcPr>
          <w:p w14:paraId="2D47A529" w14:textId="37B97F62" w:rsidR="00D11684" w:rsidRDefault="00D11684"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17.</w:t>
            </w:r>
          </w:p>
        </w:tc>
        <w:tc>
          <w:tcPr>
            <w:tcW w:w="4724" w:type="dxa"/>
            <w:vAlign w:val="center"/>
          </w:tcPr>
          <w:p w14:paraId="3097D2E3" w14:textId="51810549" w:rsidR="00D11684" w:rsidRPr="007A5382" w:rsidRDefault="00D11684" w:rsidP="00BB7B86">
            <w:pPr>
              <w:rPr>
                <w:lang w:val="en-US"/>
              </w:rPr>
            </w:pPr>
            <w:r>
              <w:rPr>
                <w:lang w:val="en-US"/>
              </w:rPr>
              <w:t xml:space="preserve">17.1. </w:t>
            </w:r>
            <w:proofErr w:type="spellStart"/>
            <w:r>
              <w:rPr>
                <w:color w:val="222222"/>
              </w:rPr>
              <w:t>Pusryčiai</w:t>
            </w:r>
            <w:proofErr w:type="spellEnd"/>
            <w:r>
              <w:rPr>
                <w:color w:val="222222"/>
              </w:rPr>
              <w:t xml:space="preserve">- </w:t>
            </w:r>
            <w:proofErr w:type="spellStart"/>
            <w:r>
              <w:rPr>
                <w:color w:val="222222"/>
              </w:rPr>
              <w:t>šalti</w:t>
            </w:r>
            <w:proofErr w:type="spellEnd"/>
            <w:r>
              <w:rPr>
                <w:color w:val="222222"/>
              </w:rPr>
              <w:t xml:space="preserve"> ir </w:t>
            </w:r>
            <w:proofErr w:type="spellStart"/>
            <w:r>
              <w:rPr>
                <w:color w:val="222222"/>
              </w:rPr>
              <w:t>karšti</w:t>
            </w:r>
            <w:proofErr w:type="spellEnd"/>
            <w:r>
              <w:rPr>
                <w:color w:val="222222"/>
              </w:rPr>
              <w:t xml:space="preserve"> </w:t>
            </w:r>
            <w:proofErr w:type="spellStart"/>
            <w:r>
              <w:rPr>
                <w:color w:val="222222"/>
              </w:rPr>
              <w:t>užkandžiai</w:t>
            </w:r>
            <w:proofErr w:type="spellEnd"/>
            <w:r>
              <w:rPr>
                <w:color w:val="222222"/>
              </w:rPr>
              <w:t xml:space="preserve">, </w:t>
            </w:r>
            <w:proofErr w:type="spellStart"/>
            <w:r>
              <w:rPr>
                <w:color w:val="222222"/>
              </w:rPr>
              <w:t>kava</w:t>
            </w:r>
            <w:proofErr w:type="spellEnd"/>
            <w:r>
              <w:rPr>
                <w:color w:val="222222"/>
              </w:rPr>
              <w:t xml:space="preserve">, </w:t>
            </w:r>
            <w:proofErr w:type="spellStart"/>
            <w:r>
              <w:rPr>
                <w:color w:val="222222"/>
              </w:rPr>
              <w:t>arbata</w:t>
            </w:r>
            <w:proofErr w:type="spellEnd"/>
            <w:r>
              <w:rPr>
                <w:color w:val="222222"/>
              </w:rPr>
              <w:t xml:space="preserve">, </w:t>
            </w:r>
            <w:proofErr w:type="spellStart"/>
            <w:r>
              <w:rPr>
                <w:color w:val="222222"/>
              </w:rPr>
              <w:t>sultys</w:t>
            </w:r>
            <w:proofErr w:type="spellEnd"/>
            <w:r>
              <w:rPr>
                <w:color w:val="222222"/>
              </w:rPr>
              <w:t xml:space="preserve">, </w:t>
            </w:r>
            <w:proofErr w:type="spellStart"/>
            <w:r>
              <w:rPr>
                <w:color w:val="222222"/>
              </w:rPr>
              <w:t>vanduo</w:t>
            </w:r>
            <w:proofErr w:type="spellEnd"/>
            <w:r>
              <w:rPr>
                <w:color w:val="222222"/>
              </w:rPr>
              <w:t>;</w:t>
            </w:r>
          </w:p>
        </w:tc>
        <w:tc>
          <w:tcPr>
            <w:tcW w:w="4111" w:type="dxa"/>
            <w:tcBorders>
              <w:top w:val="single" w:sz="4" w:space="0" w:color="auto"/>
              <w:left w:val="single" w:sz="4" w:space="0" w:color="auto"/>
              <w:bottom w:val="single" w:sz="4" w:space="0" w:color="auto"/>
              <w:right w:val="single" w:sz="4" w:space="0" w:color="auto"/>
            </w:tcBorders>
          </w:tcPr>
          <w:p w14:paraId="4B8222C2" w14:textId="77777777" w:rsidR="00D11684" w:rsidRPr="00893C5B" w:rsidRDefault="00D11684" w:rsidP="00BB7B86">
            <w:pPr>
              <w:rPr>
                <w:rFonts w:eastAsia="Calibri"/>
                <w:sz w:val="22"/>
                <w:szCs w:val="22"/>
                <w:lang w:eastAsia="en-US"/>
              </w:rPr>
            </w:pPr>
          </w:p>
        </w:tc>
      </w:tr>
      <w:tr w:rsidR="00125B1C" w:rsidRPr="00893C5B" w14:paraId="4A9A6B22" w14:textId="3D31F9EC" w:rsidTr="00125B1C">
        <w:tc>
          <w:tcPr>
            <w:tcW w:w="941" w:type="dxa"/>
            <w:tcBorders>
              <w:top w:val="single" w:sz="4" w:space="0" w:color="auto"/>
              <w:left w:val="single" w:sz="4" w:space="0" w:color="auto"/>
              <w:bottom w:val="single" w:sz="4" w:space="0" w:color="auto"/>
              <w:right w:val="single" w:sz="4" w:space="0" w:color="auto"/>
            </w:tcBorders>
          </w:tcPr>
          <w:p w14:paraId="264F1D2C" w14:textId="764C1490" w:rsidR="00125B1C" w:rsidRPr="00BB7B86"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1</w:t>
            </w:r>
            <w:r w:rsidR="00D11684">
              <w:rPr>
                <w:rFonts w:eastAsia="Calibri"/>
                <w:sz w:val="22"/>
                <w:szCs w:val="22"/>
                <w:lang w:val="en-US" w:eastAsia="en-US"/>
              </w:rPr>
              <w:t>8</w:t>
            </w:r>
            <w:r>
              <w:rPr>
                <w:rFonts w:eastAsia="Calibri"/>
                <w:sz w:val="22"/>
                <w:szCs w:val="22"/>
                <w:lang w:val="en-US" w:eastAsia="en-US"/>
              </w:rPr>
              <w:t>.</w:t>
            </w:r>
          </w:p>
        </w:tc>
        <w:tc>
          <w:tcPr>
            <w:tcW w:w="4724" w:type="dxa"/>
          </w:tcPr>
          <w:p w14:paraId="441EF2E2" w14:textId="0D178085" w:rsidR="00125B1C" w:rsidRPr="00893C5B" w:rsidRDefault="00125B1C" w:rsidP="00BB7B86">
            <w:pPr>
              <w:rPr>
                <w:rFonts w:eastAsia="Calibri"/>
                <w:sz w:val="22"/>
                <w:szCs w:val="22"/>
                <w:lang w:eastAsia="en-US"/>
              </w:rPr>
            </w:pPr>
            <w:r w:rsidRPr="007A5382">
              <w:rPr>
                <w:color w:val="222222"/>
                <w:lang w:val="en-US"/>
              </w:rPr>
              <w:t>1</w:t>
            </w:r>
            <w:r w:rsidR="00D11684">
              <w:rPr>
                <w:color w:val="222222"/>
                <w:lang w:val="en-US"/>
              </w:rPr>
              <w:t>8</w:t>
            </w:r>
            <w:r w:rsidRPr="007A5382">
              <w:rPr>
                <w:color w:val="222222"/>
                <w:lang w:val="en-US"/>
              </w:rPr>
              <w:t>.</w:t>
            </w:r>
            <w:proofErr w:type="gramStart"/>
            <w:r w:rsidRPr="007A5382">
              <w:rPr>
                <w:color w:val="222222"/>
                <w:lang w:val="en-US"/>
              </w:rPr>
              <w:t>1.</w:t>
            </w:r>
            <w:proofErr w:type="spellStart"/>
            <w:r w:rsidRPr="007A5382">
              <w:rPr>
                <w:color w:val="222222"/>
              </w:rPr>
              <w:t>Pietūs</w:t>
            </w:r>
            <w:proofErr w:type="spellEnd"/>
            <w:proofErr w:type="gramEnd"/>
            <w:r w:rsidRPr="007A5382">
              <w:rPr>
                <w:color w:val="222222"/>
              </w:rPr>
              <w:t xml:space="preserve">- </w:t>
            </w:r>
            <w:proofErr w:type="spellStart"/>
            <w:r w:rsidRPr="007A5382">
              <w:rPr>
                <w:color w:val="222222"/>
              </w:rPr>
              <w:t>sriuba</w:t>
            </w:r>
            <w:proofErr w:type="spellEnd"/>
            <w:r w:rsidRPr="007A5382">
              <w:rPr>
                <w:color w:val="222222"/>
              </w:rPr>
              <w:t xml:space="preserve">, </w:t>
            </w:r>
            <w:proofErr w:type="spellStart"/>
            <w:r w:rsidRPr="007A5382">
              <w:rPr>
                <w:color w:val="222222"/>
              </w:rPr>
              <w:t>karštas</w:t>
            </w:r>
            <w:proofErr w:type="spellEnd"/>
            <w:r w:rsidRPr="007A5382">
              <w:rPr>
                <w:color w:val="222222"/>
              </w:rPr>
              <w:t xml:space="preserve"> </w:t>
            </w:r>
            <w:proofErr w:type="spellStart"/>
            <w:r w:rsidRPr="007A5382">
              <w:rPr>
                <w:color w:val="222222"/>
              </w:rPr>
              <w:t>patiekalas</w:t>
            </w:r>
            <w:proofErr w:type="spellEnd"/>
            <w:r w:rsidRPr="007A5382">
              <w:rPr>
                <w:color w:val="222222"/>
              </w:rPr>
              <w:t xml:space="preserve"> ir </w:t>
            </w:r>
            <w:proofErr w:type="spellStart"/>
            <w:r w:rsidRPr="007A5382">
              <w:rPr>
                <w:color w:val="222222"/>
              </w:rPr>
              <w:t>desertas</w:t>
            </w:r>
            <w:proofErr w:type="spellEnd"/>
            <w:r w:rsidRPr="007A5382">
              <w:rPr>
                <w:color w:val="222222"/>
              </w:rPr>
              <w:t xml:space="preserve"> (</w:t>
            </w:r>
            <w:proofErr w:type="spellStart"/>
            <w:r w:rsidRPr="007A5382">
              <w:rPr>
                <w:color w:val="222222"/>
              </w:rPr>
              <w:t>kiekvieno</w:t>
            </w:r>
            <w:proofErr w:type="spellEnd"/>
            <w:r w:rsidRPr="007A5382">
              <w:rPr>
                <w:color w:val="222222"/>
              </w:rPr>
              <w:t xml:space="preserve"> </w:t>
            </w:r>
            <w:proofErr w:type="spellStart"/>
            <w:r w:rsidRPr="007A5382">
              <w:rPr>
                <w:color w:val="222222"/>
              </w:rPr>
              <w:t>ne</w:t>
            </w:r>
            <w:proofErr w:type="spellEnd"/>
            <w:r w:rsidRPr="007A5382">
              <w:rPr>
                <w:color w:val="222222"/>
              </w:rPr>
              <w:t xml:space="preserve"> </w:t>
            </w:r>
            <w:proofErr w:type="spellStart"/>
            <w:r w:rsidRPr="007A5382">
              <w:rPr>
                <w:color w:val="222222"/>
              </w:rPr>
              <w:t>mažiau</w:t>
            </w:r>
            <w:proofErr w:type="spellEnd"/>
            <w:r w:rsidRPr="007A5382">
              <w:rPr>
                <w:color w:val="222222"/>
              </w:rPr>
              <w:t xml:space="preserve"> </w:t>
            </w:r>
            <w:proofErr w:type="spellStart"/>
            <w:r w:rsidRPr="007A5382">
              <w:rPr>
                <w:color w:val="222222"/>
              </w:rPr>
              <w:t>kaip</w:t>
            </w:r>
            <w:proofErr w:type="spellEnd"/>
            <w:r w:rsidRPr="007A5382">
              <w:rPr>
                <w:color w:val="222222"/>
              </w:rPr>
              <w:t xml:space="preserve"> </w:t>
            </w:r>
            <w:proofErr w:type="spellStart"/>
            <w:r w:rsidRPr="007A5382">
              <w:rPr>
                <w:color w:val="222222"/>
              </w:rPr>
              <w:t>du</w:t>
            </w:r>
            <w:proofErr w:type="spellEnd"/>
            <w:r w:rsidRPr="007A5382">
              <w:rPr>
                <w:color w:val="222222"/>
              </w:rPr>
              <w:t xml:space="preserve"> </w:t>
            </w:r>
            <w:proofErr w:type="spellStart"/>
            <w:r w:rsidRPr="007A5382">
              <w:rPr>
                <w:color w:val="222222"/>
              </w:rPr>
              <w:t>pasirinkimai</w:t>
            </w:r>
            <w:proofErr w:type="spellEnd"/>
            <w:r w:rsidRPr="007A5382">
              <w:rPr>
                <w:color w:val="222222"/>
              </w:rPr>
              <w:t>);</w:t>
            </w:r>
          </w:p>
        </w:tc>
        <w:tc>
          <w:tcPr>
            <w:tcW w:w="4111" w:type="dxa"/>
            <w:tcBorders>
              <w:top w:val="single" w:sz="4" w:space="0" w:color="auto"/>
              <w:left w:val="single" w:sz="4" w:space="0" w:color="auto"/>
              <w:bottom w:val="single" w:sz="4" w:space="0" w:color="auto"/>
              <w:right w:val="single" w:sz="4" w:space="0" w:color="auto"/>
            </w:tcBorders>
          </w:tcPr>
          <w:p w14:paraId="13F36D91" w14:textId="77777777" w:rsidR="00125B1C" w:rsidRPr="00893C5B" w:rsidRDefault="00125B1C" w:rsidP="00BB7B86">
            <w:pPr>
              <w:rPr>
                <w:rFonts w:eastAsia="Calibri"/>
                <w:sz w:val="22"/>
                <w:szCs w:val="22"/>
                <w:lang w:eastAsia="en-US"/>
              </w:rPr>
            </w:pPr>
          </w:p>
        </w:tc>
      </w:tr>
      <w:tr w:rsidR="00125B1C" w:rsidRPr="00893C5B" w14:paraId="7EF8B6AE" w14:textId="58A67A52" w:rsidTr="00125B1C">
        <w:tc>
          <w:tcPr>
            <w:tcW w:w="941" w:type="dxa"/>
            <w:tcBorders>
              <w:top w:val="single" w:sz="4" w:space="0" w:color="auto"/>
              <w:left w:val="single" w:sz="4" w:space="0" w:color="auto"/>
              <w:bottom w:val="single" w:sz="4" w:space="0" w:color="auto"/>
              <w:right w:val="single" w:sz="4" w:space="0" w:color="auto"/>
            </w:tcBorders>
          </w:tcPr>
          <w:p w14:paraId="210CC44E" w14:textId="6F3296AA" w:rsidR="00125B1C" w:rsidRPr="0032024E" w:rsidRDefault="00125B1C"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1</w:t>
            </w:r>
            <w:r w:rsidR="00D11684">
              <w:rPr>
                <w:rFonts w:eastAsia="Calibri"/>
                <w:sz w:val="22"/>
                <w:szCs w:val="22"/>
                <w:lang w:val="en-US" w:eastAsia="en-US"/>
              </w:rPr>
              <w:t>9</w:t>
            </w:r>
            <w:r>
              <w:rPr>
                <w:rFonts w:eastAsia="Calibri"/>
                <w:sz w:val="22"/>
                <w:szCs w:val="22"/>
                <w:lang w:val="en-US" w:eastAsia="en-US"/>
              </w:rPr>
              <w:t>.</w:t>
            </w:r>
          </w:p>
        </w:tc>
        <w:tc>
          <w:tcPr>
            <w:tcW w:w="4724" w:type="dxa"/>
          </w:tcPr>
          <w:p w14:paraId="01D3ACB9" w14:textId="3EDC9298" w:rsidR="00125B1C" w:rsidRPr="00893C5B" w:rsidRDefault="00125B1C" w:rsidP="00BB7B86">
            <w:pPr>
              <w:rPr>
                <w:rFonts w:eastAsia="Calibri"/>
                <w:sz w:val="22"/>
                <w:szCs w:val="22"/>
                <w:lang w:eastAsia="en-US"/>
              </w:rPr>
            </w:pPr>
            <w:r w:rsidRPr="007A5382">
              <w:rPr>
                <w:color w:val="222222"/>
                <w:lang w:val="en-US"/>
              </w:rPr>
              <w:t>1</w:t>
            </w:r>
            <w:r w:rsidR="00D11684">
              <w:rPr>
                <w:color w:val="222222"/>
                <w:lang w:val="en-US"/>
              </w:rPr>
              <w:t>9</w:t>
            </w:r>
            <w:r w:rsidRPr="007A5382">
              <w:rPr>
                <w:color w:val="222222"/>
                <w:lang w:val="en-US"/>
              </w:rPr>
              <w:t>.</w:t>
            </w:r>
            <w:proofErr w:type="gramStart"/>
            <w:r w:rsidRPr="007A5382">
              <w:rPr>
                <w:color w:val="222222"/>
                <w:lang w:val="en-US"/>
              </w:rPr>
              <w:t>1.</w:t>
            </w:r>
            <w:proofErr w:type="spellStart"/>
            <w:r w:rsidRPr="007A5382">
              <w:rPr>
                <w:color w:val="222222"/>
              </w:rPr>
              <w:t>Vakarienė</w:t>
            </w:r>
            <w:proofErr w:type="spellEnd"/>
            <w:proofErr w:type="gramEnd"/>
            <w:r w:rsidRPr="007A5382">
              <w:rPr>
                <w:color w:val="222222"/>
              </w:rPr>
              <w:t xml:space="preserve">- </w:t>
            </w:r>
            <w:proofErr w:type="spellStart"/>
            <w:r w:rsidRPr="007A5382">
              <w:rPr>
                <w:color w:val="222222"/>
              </w:rPr>
              <w:t>karštas</w:t>
            </w:r>
            <w:proofErr w:type="spellEnd"/>
            <w:r w:rsidRPr="007A5382">
              <w:rPr>
                <w:color w:val="222222"/>
              </w:rPr>
              <w:t xml:space="preserve"> </w:t>
            </w:r>
            <w:proofErr w:type="spellStart"/>
            <w:r w:rsidRPr="007A5382">
              <w:rPr>
                <w:color w:val="222222"/>
              </w:rPr>
              <w:t>patiekalas</w:t>
            </w:r>
            <w:proofErr w:type="spellEnd"/>
            <w:r w:rsidRPr="007A5382">
              <w:rPr>
                <w:color w:val="222222"/>
              </w:rPr>
              <w:t xml:space="preserve">, </w:t>
            </w:r>
            <w:proofErr w:type="spellStart"/>
            <w:r w:rsidRPr="007A5382">
              <w:rPr>
                <w:color w:val="222222"/>
              </w:rPr>
              <w:t>salotos</w:t>
            </w:r>
            <w:proofErr w:type="spellEnd"/>
            <w:r w:rsidRPr="007A5382">
              <w:rPr>
                <w:color w:val="222222"/>
              </w:rPr>
              <w:t xml:space="preserve"> ir </w:t>
            </w:r>
            <w:proofErr w:type="spellStart"/>
            <w:r w:rsidRPr="007A5382">
              <w:rPr>
                <w:color w:val="222222"/>
              </w:rPr>
              <w:t>desertas</w:t>
            </w:r>
            <w:proofErr w:type="spellEnd"/>
            <w:r w:rsidRPr="007A5382">
              <w:rPr>
                <w:color w:val="222222"/>
              </w:rPr>
              <w:t xml:space="preserve"> (</w:t>
            </w:r>
            <w:proofErr w:type="spellStart"/>
            <w:r w:rsidRPr="007A5382">
              <w:rPr>
                <w:color w:val="222222"/>
              </w:rPr>
              <w:t>kiekvieno</w:t>
            </w:r>
            <w:proofErr w:type="spellEnd"/>
            <w:r w:rsidRPr="007A5382">
              <w:rPr>
                <w:color w:val="222222"/>
              </w:rPr>
              <w:t xml:space="preserve"> </w:t>
            </w:r>
            <w:proofErr w:type="spellStart"/>
            <w:r w:rsidRPr="007A5382">
              <w:rPr>
                <w:color w:val="222222"/>
              </w:rPr>
              <w:t>ne</w:t>
            </w:r>
            <w:proofErr w:type="spellEnd"/>
            <w:r w:rsidRPr="007A5382">
              <w:rPr>
                <w:color w:val="222222"/>
              </w:rPr>
              <w:t xml:space="preserve"> </w:t>
            </w:r>
            <w:proofErr w:type="spellStart"/>
            <w:r w:rsidRPr="007A5382">
              <w:rPr>
                <w:color w:val="222222"/>
              </w:rPr>
              <w:t>mažiau</w:t>
            </w:r>
            <w:proofErr w:type="spellEnd"/>
            <w:r w:rsidRPr="007A5382">
              <w:rPr>
                <w:color w:val="222222"/>
              </w:rPr>
              <w:t xml:space="preserve"> </w:t>
            </w:r>
            <w:proofErr w:type="spellStart"/>
            <w:r w:rsidRPr="007A5382">
              <w:rPr>
                <w:color w:val="222222"/>
              </w:rPr>
              <w:t>kaip</w:t>
            </w:r>
            <w:proofErr w:type="spellEnd"/>
            <w:r w:rsidRPr="007A5382">
              <w:rPr>
                <w:color w:val="222222"/>
              </w:rPr>
              <w:t xml:space="preserve"> </w:t>
            </w:r>
            <w:proofErr w:type="spellStart"/>
            <w:r w:rsidRPr="007A5382">
              <w:rPr>
                <w:color w:val="222222"/>
              </w:rPr>
              <w:t>du</w:t>
            </w:r>
            <w:proofErr w:type="spellEnd"/>
            <w:r w:rsidRPr="007A5382">
              <w:rPr>
                <w:color w:val="222222"/>
              </w:rPr>
              <w:t xml:space="preserve"> </w:t>
            </w:r>
            <w:proofErr w:type="spellStart"/>
            <w:r w:rsidRPr="007A5382">
              <w:rPr>
                <w:color w:val="222222"/>
              </w:rPr>
              <w:t>pasirinkimai</w:t>
            </w:r>
            <w:proofErr w:type="spellEnd"/>
            <w:r w:rsidRPr="007A5382">
              <w:rPr>
                <w:color w:val="222222"/>
              </w:rPr>
              <w:t>).</w:t>
            </w:r>
          </w:p>
        </w:tc>
        <w:tc>
          <w:tcPr>
            <w:tcW w:w="4111" w:type="dxa"/>
            <w:tcBorders>
              <w:top w:val="single" w:sz="4" w:space="0" w:color="auto"/>
              <w:left w:val="single" w:sz="4" w:space="0" w:color="auto"/>
              <w:bottom w:val="single" w:sz="4" w:space="0" w:color="auto"/>
              <w:right w:val="single" w:sz="4" w:space="0" w:color="auto"/>
            </w:tcBorders>
          </w:tcPr>
          <w:p w14:paraId="45EFC6F2" w14:textId="77777777" w:rsidR="00125B1C" w:rsidRPr="00893C5B" w:rsidRDefault="00125B1C" w:rsidP="00BB7B86">
            <w:pPr>
              <w:rPr>
                <w:rFonts w:eastAsia="Calibri"/>
                <w:sz w:val="22"/>
                <w:szCs w:val="22"/>
                <w:lang w:eastAsia="en-US"/>
              </w:rPr>
            </w:pPr>
          </w:p>
        </w:tc>
      </w:tr>
      <w:tr w:rsidR="00125B1C" w:rsidRPr="00893C5B" w14:paraId="589448AE" w14:textId="36D33813" w:rsidTr="00125B1C">
        <w:tc>
          <w:tcPr>
            <w:tcW w:w="941" w:type="dxa"/>
            <w:tcBorders>
              <w:top w:val="single" w:sz="4" w:space="0" w:color="auto"/>
              <w:left w:val="single" w:sz="4" w:space="0" w:color="auto"/>
              <w:bottom w:val="single" w:sz="4" w:space="0" w:color="auto"/>
              <w:right w:val="single" w:sz="4" w:space="0" w:color="auto"/>
            </w:tcBorders>
          </w:tcPr>
          <w:p w14:paraId="2685323D" w14:textId="6A4BD9FF" w:rsidR="00125B1C" w:rsidRPr="0032024E" w:rsidRDefault="00D11684" w:rsidP="00BB7B86">
            <w:pPr>
              <w:spacing w:after="200" w:line="276" w:lineRule="auto"/>
              <w:ind w:left="450"/>
              <w:contextualSpacing/>
              <w:rPr>
                <w:rFonts w:eastAsia="Calibri"/>
                <w:sz w:val="22"/>
                <w:szCs w:val="22"/>
                <w:lang w:val="en-US" w:eastAsia="en-US"/>
              </w:rPr>
            </w:pPr>
            <w:r>
              <w:rPr>
                <w:rFonts w:eastAsia="Calibri"/>
                <w:sz w:val="22"/>
                <w:szCs w:val="22"/>
                <w:lang w:val="en-US" w:eastAsia="en-US"/>
              </w:rPr>
              <w:t>20</w:t>
            </w:r>
            <w:r w:rsidR="00125B1C">
              <w:rPr>
                <w:rFonts w:eastAsia="Calibri"/>
                <w:sz w:val="22"/>
                <w:szCs w:val="22"/>
                <w:lang w:val="en-US" w:eastAsia="en-US"/>
              </w:rPr>
              <w:t>.</w:t>
            </w:r>
          </w:p>
        </w:tc>
        <w:tc>
          <w:tcPr>
            <w:tcW w:w="4724" w:type="dxa"/>
          </w:tcPr>
          <w:p w14:paraId="5EE51FE8" w14:textId="009D4213" w:rsidR="00125B1C" w:rsidRPr="00893C5B" w:rsidRDefault="00D11684" w:rsidP="00BB7B86">
            <w:pPr>
              <w:rPr>
                <w:rFonts w:eastAsia="Calibri"/>
                <w:sz w:val="22"/>
                <w:szCs w:val="22"/>
                <w:lang w:eastAsia="en-US"/>
              </w:rPr>
            </w:pPr>
            <w:r>
              <w:rPr>
                <w:color w:val="222222"/>
                <w:lang w:val="en-US"/>
              </w:rPr>
              <w:t>20</w:t>
            </w:r>
            <w:r w:rsidR="00125B1C" w:rsidRPr="007A5382">
              <w:rPr>
                <w:color w:val="222222"/>
                <w:lang w:val="en-US"/>
              </w:rPr>
              <w:t>.</w:t>
            </w:r>
            <w:r>
              <w:rPr>
                <w:color w:val="222222"/>
                <w:lang w:val="en-US"/>
              </w:rPr>
              <w:t xml:space="preserve"> </w:t>
            </w:r>
            <w:proofErr w:type="spellStart"/>
            <w:r w:rsidR="00125B1C" w:rsidRPr="007A5382">
              <w:rPr>
                <w:color w:val="222222"/>
              </w:rPr>
              <w:t>Maitinimui</w:t>
            </w:r>
            <w:proofErr w:type="spellEnd"/>
            <w:r w:rsidR="00125B1C" w:rsidRPr="007A5382">
              <w:rPr>
                <w:color w:val="222222"/>
              </w:rPr>
              <w:t xml:space="preserve"> </w:t>
            </w:r>
            <w:proofErr w:type="spellStart"/>
            <w:r w:rsidR="00125B1C" w:rsidRPr="007A5382">
              <w:rPr>
                <w:color w:val="222222"/>
              </w:rPr>
              <w:t>turi</w:t>
            </w:r>
            <w:proofErr w:type="spellEnd"/>
            <w:r w:rsidR="00125B1C" w:rsidRPr="007A5382">
              <w:rPr>
                <w:color w:val="222222"/>
              </w:rPr>
              <w:t xml:space="preserve"> </w:t>
            </w:r>
            <w:proofErr w:type="spellStart"/>
            <w:r w:rsidR="00125B1C" w:rsidRPr="007A5382">
              <w:rPr>
                <w:color w:val="222222"/>
              </w:rPr>
              <w:t>būti</w:t>
            </w:r>
            <w:proofErr w:type="spellEnd"/>
            <w:r w:rsidR="00125B1C" w:rsidRPr="007A5382">
              <w:rPr>
                <w:color w:val="222222"/>
              </w:rPr>
              <w:t xml:space="preserve"> </w:t>
            </w:r>
            <w:proofErr w:type="spellStart"/>
            <w:r w:rsidR="00125B1C" w:rsidRPr="007A5382">
              <w:rPr>
                <w:color w:val="222222"/>
              </w:rPr>
              <w:t>skirta</w:t>
            </w:r>
            <w:proofErr w:type="spellEnd"/>
            <w:r w:rsidR="00125B1C" w:rsidRPr="007A5382">
              <w:rPr>
                <w:color w:val="222222"/>
              </w:rPr>
              <w:t xml:space="preserve"> </w:t>
            </w:r>
            <w:proofErr w:type="spellStart"/>
            <w:r w:rsidR="00125B1C" w:rsidRPr="007A5382">
              <w:rPr>
                <w:color w:val="222222"/>
              </w:rPr>
              <w:t>atskira</w:t>
            </w:r>
            <w:proofErr w:type="spellEnd"/>
            <w:r w:rsidR="00125B1C" w:rsidRPr="007A5382">
              <w:rPr>
                <w:color w:val="222222"/>
              </w:rPr>
              <w:t xml:space="preserve"> </w:t>
            </w:r>
            <w:proofErr w:type="spellStart"/>
            <w:r w:rsidR="00125B1C" w:rsidRPr="007A5382">
              <w:rPr>
                <w:color w:val="222222"/>
              </w:rPr>
              <w:t>patalpa</w:t>
            </w:r>
            <w:proofErr w:type="spellEnd"/>
            <w:r w:rsidR="00125B1C" w:rsidRPr="007A5382">
              <w:rPr>
                <w:color w:val="222222"/>
              </w:rPr>
              <w:t xml:space="preserve"> </w:t>
            </w:r>
            <w:proofErr w:type="spellStart"/>
            <w:r w:rsidR="00125B1C" w:rsidRPr="007A5382">
              <w:rPr>
                <w:color w:val="222222"/>
              </w:rPr>
              <w:t>su</w:t>
            </w:r>
            <w:proofErr w:type="spellEnd"/>
            <w:r w:rsidR="00125B1C" w:rsidRPr="007A5382">
              <w:rPr>
                <w:color w:val="222222"/>
              </w:rPr>
              <w:t xml:space="preserve"> </w:t>
            </w:r>
            <w:proofErr w:type="spellStart"/>
            <w:r w:rsidR="00125B1C" w:rsidRPr="007A5382">
              <w:rPr>
                <w:color w:val="222222"/>
              </w:rPr>
              <w:t>kėdėmis</w:t>
            </w:r>
            <w:proofErr w:type="spellEnd"/>
            <w:r w:rsidR="00125B1C" w:rsidRPr="007A5382">
              <w:rPr>
                <w:color w:val="222222"/>
              </w:rPr>
              <w:t xml:space="preserve"> ir </w:t>
            </w:r>
            <w:proofErr w:type="spellStart"/>
            <w:r w:rsidR="00125B1C" w:rsidRPr="007A5382">
              <w:rPr>
                <w:color w:val="222222"/>
              </w:rPr>
              <w:t>stalais</w:t>
            </w:r>
            <w:proofErr w:type="spellEnd"/>
            <w:r w:rsidR="00125B1C" w:rsidRPr="007A5382">
              <w:rPr>
                <w:color w:val="222222"/>
              </w:rPr>
              <w:t>.</w:t>
            </w:r>
          </w:p>
        </w:tc>
        <w:tc>
          <w:tcPr>
            <w:tcW w:w="4111" w:type="dxa"/>
            <w:tcBorders>
              <w:top w:val="single" w:sz="4" w:space="0" w:color="auto"/>
              <w:left w:val="single" w:sz="4" w:space="0" w:color="auto"/>
              <w:bottom w:val="single" w:sz="4" w:space="0" w:color="auto"/>
              <w:right w:val="single" w:sz="4" w:space="0" w:color="auto"/>
            </w:tcBorders>
          </w:tcPr>
          <w:p w14:paraId="6EEDBAB7" w14:textId="77777777" w:rsidR="00125B1C" w:rsidRPr="00893C5B" w:rsidRDefault="00125B1C" w:rsidP="00BB7B86">
            <w:pPr>
              <w:rPr>
                <w:rFonts w:eastAsia="Calibri"/>
                <w:sz w:val="22"/>
                <w:szCs w:val="22"/>
                <w:lang w:eastAsia="en-US"/>
              </w:rPr>
            </w:pPr>
          </w:p>
        </w:tc>
      </w:tr>
      <w:tr w:rsidR="0020411B" w:rsidRPr="00893C5B" w14:paraId="640D034B" w14:textId="77777777" w:rsidTr="00125B1C">
        <w:tc>
          <w:tcPr>
            <w:tcW w:w="941" w:type="dxa"/>
            <w:tcBorders>
              <w:top w:val="single" w:sz="4" w:space="0" w:color="auto"/>
              <w:left w:val="single" w:sz="4" w:space="0" w:color="auto"/>
              <w:bottom w:val="single" w:sz="4" w:space="0" w:color="auto"/>
              <w:right w:val="single" w:sz="4" w:space="0" w:color="auto"/>
            </w:tcBorders>
          </w:tcPr>
          <w:p w14:paraId="54A28614" w14:textId="103ADA3F" w:rsidR="0020411B" w:rsidRDefault="0020411B" w:rsidP="0020411B">
            <w:pPr>
              <w:spacing w:after="200" w:line="276" w:lineRule="auto"/>
              <w:ind w:left="450"/>
              <w:contextualSpacing/>
              <w:rPr>
                <w:rFonts w:eastAsia="Calibri"/>
                <w:sz w:val="22"/>
                <w:szCs w:val="22"/>
                <w:lang w:val="en-US" w:eastAsia="en-US"/>
              </w:rPr>
            </w:pPr>
            <w:r>
              <w:rPr>
                <w:rFonts w:eastAsia="Calibri"/>
                <w:sz w:val="22"/>
                <w:szCs w:val="22"/>
                <w:lang w:val="en-US" w:eastAsia="en-US"/>
              </w:rPr>
              <w:t>21</w:t>
            </w:r>
            <w:r w:rsidR="00D11684">
              <w:rPr>
                <w:rFonts w:eastAsia="Calibri"/>
                <w:sz w:val="22"/>
                <w:szCs w:val="22"/>
                <w:lang w:val="en-US" w:eastAsia="en-US"/>
              </w:rPr>
              <w:t>.</w:t>
            </w:r>
          </w:p>
        </w:tc>
        <w:tc>
          <w:tcPr>
            <w:tcW w:w="4724" w:type="dxa"/>
          </w:tcPr>
          <w:p w14:paraId="79FE96C3" w14:textId="7A1594B3" w:rsidR="0020411B" w:rsidRPr="007A5382" w:rsidRDefault="00D11684" w:rsidP="0020411B">
            <w:pPr>
              <w:rPr>
                <w:color w:val="222222"/>
                <w:lang w:val="en-US"/>
              </w:rPr>
            </w:pPr>
            <w:r>
              <w:rPr>
                <w:lang w:val="lt-LT"/>
              </w:rPr>
              <w:t xml:space="preserve">21.1. </w:t>
            </w:r>
            <w:r w:rsidR="0020411B" w:rsidRPr="00DD5ACC">
              <w:rPr>
                <w:lang w:val="lt-LT"/>
              </w:rPr>
              <w:t>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tc>
        <w:tc>
          <w:tcPr>
            <w:tcW w:w="4111" w:type="dxa"/>
            <w:tcBorders>
              <w:top w:val="single" w:sz="4" w:space="0" w:color="auto"/>
              <w:left w:val="single" w:sz="4" w:space="0" w:color="auto"/>
              <w:bottom w:val="single" w:sz="4" w:space="0" w:color="auto"/>
              <w:right w:val="single" w:sz="4" w:space="0" w:color="auto"/>
            </w:tcBorders>
          </w:tcPr>
          <w:p w14:paraId="36EAAD74" w14:textId="77777777" w:rsidR="0020411B" w:rsidRPr="00893C5B" w:rsidRDefault="0020411B" w:rsidP="0020411B">
            <w:pPr>
              <w:rPr>
                <w:rFonts w:eastAsia="Calibri"/>
                <w:sz w:val="22"/>
                <w:szCs w:val="22"/>
                <w:lang w:eastAsia="en-US"/>
              </w:rPr>
            </w:pPr>
          </w:p>
        </w:tc>
      </w:tr>
      <w:tr w:rsidR="0020411B" w:rsidRPr="00893C5B" w14:paraId="445F1B0A" w14:textId="77777777" w:rsidTr="00125B1C">
        <w:tc>
          <w:tcPr>
            <w:tcW w:w="941" w:type="dxa"/>
            <w:tcBorders>
              <w:top w:val="single" w:sz="4" w:space="0" w:color="auto"/>
              <w:left w:val="single" w:sz="4" w:space="0" w:color="auto"/>
              <w:bottom w:val="single" w:sz="4" w:space="0" w:color="auto"/>
              <w:right w:val="single" w:sz="4" w:space="0" w:color="auto"/>
            </w:tcBorders>
          </w:tcPr>
          <w:p w14:paraId="056BE04F" w14:textId="683463F6" w:rsidR="0020411B" w:rsidRDefault="0020411B" w:rsidP="0020411B">
            <w:pPr>
              <w:spacing w:after="200" w:line="276" w:lineRule="auto"/>
              <w:ind w:left="450"/>
              <w:contextualSpacing/>
              <w:rPr>
                <w:rFonts w:eastAsia="Calibri"/>
                <w:sz w:val="22"/>
                <w:szCs w:val="22"/>
                <w:lang w:val="en-US" w:eastAsia="en-US"/>
              </w:rPr>
            </w:pPr>
            <w:r>
              <w:rPr>
                <w:rFonts w:eastAsia="Calibri"/>
                <w:sz w:val="22"/>
                <w:szCs w:val="22"/>
                <w:lang w:val="en-US" w:eastAsia="en-US"/>
              </w:rPr>
              <w:t>2</w:t>
            </w:r>
            <w:r w:rsidR="00CD204E">
              <w:rPr>
                <w:rFonts w:eastAsia="Calibri"/>
                <w:sz w:val="22"/>
                <w:szCs w:val="22"/>
                <w:lang w:val="en-US" w:eastAsia="en-US"/>
              </w:rPr>
              <w:t>2</w:t>
            </w:r>
            <w:r>
              <w:rPr>
                <w:rFonts w:eastAsia="Calibri"/>
                <w:sz w:val="22"/>
                <w:szCs w:val="22"/>
                <w:lang w:val="en-US" w:eastAsia="en-US"/>
              </w:rPr>
              <w:t>.</w:t>
            </w:r>
          </w:p>
        </w:tc>
        <w:tc>
          <w:tcPr>
            <w:tcW w:w="4724" w:type="dxa"/>
          </w:tcPr>
          <w:p w14:paraId="1688F125" w14:textId="3E013EDB" w:rsidR="0020411B" w:rsidRPr="007A5382" w:rsidRDefault="00CD204E" w:rsidP="0020411B">
            <w:pPr>
              <w:rPr>
                <w:color w:val="222222"/>
                <w:lang w:val="en-US"/>
              </w:rPr>
            </w:pPr>
            <w:r>
              <w:rPr>
                <w:lang w:val="lt-LT"/>
              </w:rPr>
              <w:t xml:space="preserve">22.1. </w:t>
            </w:r>
            <w:r w:rsidR="0020411B" w:rsidRPr="008B2708">
              <w:rPr>
                <w:lang w:val="lt-LT"/>
              </w:rPr>
              <w:t>Paslaugų teikėjas privalo užtikrinti, kad visi naudojami maisto produktai ir gėrimai būtų švieži, nesugedę ir nesupuvę.</w:t>
            </w:r>
          </w:p>
        </w:tc>
        <w:tc>
          <w:tcPr>
            <w:tcW w:w="4111" w:type="dxa"/>
            <w:tcBorders>
              <w:top w:val="single" w:sz="4" w:space="0" w:color="auto"/>
              <w:left w:val="single" w:sz="4" w:space="0" w:color="auto"/>
              <w:bottom w:val="single" w:sz="4" w:space="0" w:color="auto"/>
              <w:right w:val="single" w:sz="4" w:space="0" w:color="auto"/>
            </w:tcBorders>
          </w:tcPr>
          <w:p w14:paraId="1E97E5FF" w14:textId="77777777" w:rsidR="0020411B" w:rsidRPr="00893C5B" w:rsidRDefault="0020411B" w:rsidP="0020411B">
            <w:pPr>
              <w:rPr>
                <w:rFonts w:eastAsia="Calibri"/>
                <w:sz w:val="22"/>
                <w:szCs w:val="22"/>
                <w:lang w:eastAsia="en-US"/>
              </w:rPr>
            </w:pPr>
          </w:p>
        </w:tc>
      </w:tr>
      <w:tr w:rsidR="00A47B3A" w:rsidRPr="00893C5B" w14:paraId="0EE7683D" w14:textId="77777777" w:rsidTr="00125B1C">
        <w:tc>
          <w:tcPr>
            <w:tcW w:w="941" w:type="dxa"/>
            <w:tcBorders>
              <w:top w:val="single" w:sz="4" w:space="0" w:color="auto"/>
              <w:left w:val="single" w:sz="4" w:space="0" w:color="auto"/>
              <w:bottom w:val="single" w:sz="4" w:space="0" w:color="auto"/>
              <w:right w:val="single" w:sz="4" w:space="0" w:color="auto"/>
            </w:tcBorders>
          </w:tcPr>
          <w:p w14:paraId="19D83753" w14:textId="330A7F7F" w:rsidR="00A47B3A" w:rsidRDefault="00A47B3A" w:rsidP="0020411B">
            <w:pPr>
              <w:spacing w:after="200" w:line="276" w:lineRule="auto"/>
              <w:ind w:left="450"/>
              <w:contextualSpacing/>
              <w:rPr>
                <w:rFonts w:eastAsia="Calibri"/>
                <w:sz w:val="22"/>
                <w:szCs w:val="22"/>
                <w:lang w:val="en-US" w:eastAsia="en-US"/>
              </w:rPr>
            </w:pPr>
            <w:r>
              <w:rPr>
                <w:rFonts w:eastAsia="Calibri"/>
                <w:sz w:val="22"/>
                <w:szCs w:val="22"/>
                <w:lang w:val="en-US" w:eastAsia="en-US"/>
              </w:rPr>
              <w:t>23.</w:t>
            </w:r>
          </w:p>
        </w:tc>
        <w:tc>
          <w:tcPr>
            <w:tcW w:w="4724" w:type="dxa"/>
          </w:tcPr>
          <w:p w14:paraId="38B8CDCD" w14:textId="77777777" w:rsidR="00A47B3A" w:rsidRDefault="00A47B3A" w:rsidP="00A47B3A">
            <w:pPr>
              <w:widowControl w:val="0"/>
              <w:tabs>
                <w:tab w:val="left" w:pos="1418"/>
                <w:tab w:val="left" w:pos="1663"/>
                <w:tab w:val="left" w:pos="5387"/>
              </w:tabs>
              <w:autoSpaceDE w:val="0"/>
              <w:autoSpaceDN w:val="0"/>
              <w:spacing w:line="276" w:lineRule="auto"/>
              <w:jc w:val="both"/>
              <w:rPr>
                <w:b/>
              </w:rPr>
            </w:pPr>
            <w:proofErr w:type="spellStart"/>
            <w:r>
              <w:rPr>
                <w:b/>
              </w:rPr>
              <w:t>Maitinimo</w:t>
            </w:r>
            <w:proofErr w:type="spellEnd"/>
            <w:r>
              <w:rPr>
                <w:b/>
              </w:rPr>
              <w:t xml:space="preserve"> </w:t>
            </w:r>
            <w:proofErr w:type="spellStart"/>
            <w:r>
              <w:rPr>
                <w:b/>
              </w:rPr>
              <w:t>paslauga</w:t>
            </w:r>
            <w:proofErr w:type="spellEnd"/>
            <w:r>
              <w:rPr>
                <w:b/>
              </w:rPr>
              <w:t xml:space="preserve"> </w:t>
            </w:r>
            <w:proofErr w:type="spellStart"/>
            <w:r>
              <w:rPr>
                <w:b/>
              </w:rPr>
              <w:t>turi</w:t>
            </w:r>
            <w:proofErr w:type="spellEnd"/>
            <w:r>
              <w:rPr>
                <w:b/>
              </w:rPr>
              <w:t xml:space="preserve"> </w:t>
            </w:r>
            <w:proofErr w:type="spellStart"/>
            <w:r>
              <w:rPr>
                <w:b/>
              </w:rPr>
              <w:t>atitikti</w:t>
            </w:r>
            <w:proofErr w:type="spellEnd"/>
            <w:r>
              <w:rPr>
                <w:b/>
              </w:rPr>
              <w:t xml:space="preserve"> </w:t>
            </w:r>
            <w:proofErr w:type="spellStart"/>
            <w:r>
              <w:rPr>
                <w:b/>
              </w:rPr>
              <w:t>šiuos</w:t>
            </w:r>
            <w:proofErr w:type="spellEnd"/>
            <w:r>
              <w:rPr>
                <w:b/>
              </w:rPr>
              <w:t xml:space="preserve"> </w:t>
            </w:r>
            <w:proofErr w:type="spellStart"/>
            <w:r>
              <w:rPr>
                <w:b/>
              </w:rPr>
              <w:t>aplinkos</w:t>
            </w:r>
            <w:proofErr w:type="spellEnd"/>
            <w:r>
              <w:rPr>
                <w:b/>
              </w:rPr>
              <w:t xml:space="preserve"> </w:t>
            </w:r>
            <w:proofErr w:type="spellStart"/>
            <w:r>
              <w:rPr>
                <w:b/>
              </w:rPr>
              <w:t>apsaugos</w:t>
            </w:r>
            <w:proofErr w:type="spellEnd"/>
            <w:r>
              <w:rPr>
                <w:b/>
              </w:rPr>
              <w:t xml:space="preserve"> („</w:t>
            </w:r>
            <w:proofErr w:type="spellStart"/>
            <w:r>
              <w:rPr>
                <w:b/>
              </w:rPr>
              <w:t>žaliuosius</w:t>
            </w:r>
            <w:proofErr w:type="spellEnd"/>
            <w:r>
              <w:rPr>
                <w:b/>
              </w:rPr>
              <w:t xml:space="preserve">“) </w:t>
            </w:r>
            <w:proofErr w:type="spellStart"/>
            <w:r>
              <w:rPr>
                <w:b/>
              </w:rPr>
              <w:t>kriterijus</w:t>
            </w:r>
            <w:proofErr w:type="spellEnd"/>
            <w:r>
              <w:rPr>
                <w:b/>
              </w:rPr>
              <w:t>:</w:t>
            </w:r>
          </w:p>
          <w:p w14:paraId="24BBF9EE" w14:textId="77777777" w:rsidR="00A47B3A" w:rsidRDefault="00A47B3A" w:rsidP="00A47B3A">
            <w:pPr>
              <w:tabs>
                <w:tab w:val="left" w:pos="1276"/>
                <w:tab w:val="left" w:pos="1418"/>
                <w:tab w:val="left" w:pos="1560"/>
              </w:tabs>
              <w:spacing w:before="120" w:line="276" w:lineRule="auto"/>
              <w:jc w:val="both"/>
              <w:rPr>
                <w:lang w:val="lt-LT" w:eastAsia="lt-LT"/>
              </w:rPr>
            </w:pPr>
            <w:r>
              <w:rPr>
                <w:lang w:val="en-US" w:eastAsia="lt-LT"/>
              </w:rPr>
              <w:lastRenderedPageBreak/>
              <w:t>23.</w:t>
            </w:r>
            <w:proofErr w:type="gramStart"/>
            <w:r>
              <w:rPr>
                <w:lang w:val="en-US" w:eastAsia="lt-LT"/>
              </w:rPr>
              <w:t>1.</w:t>
            </w:r>
            <w:proofErr w:type="spellStart"/>
            <w:r>
              <w:rPr>
                <w:lang w:eastAsia="lt-LT"/>
              </w:rPr>
              <w:t>Maistas</w:t>
            </w:r>
            <w:proofErr w:type="spellEnd"/>
            <w:proofErr w:type="gramEnd"/>
            <w:r>
              <w:rPr>
                <w:lang w:eastAsia="lt-LT"/>
              </w:rPr>
              <w:t xml:space="preserve"> ir </w:t>
            </w:r>
            <w:proofErr w:type="spellStart"/>
            <w:r>
              <w:rPr>
                <w:lang w:eastAsia="lt-LT"/>
              </w:rPr>
              <w:t>gėrimai</w:t>
            </w:r>
            <w:proofErr w:type="spellEnd"/>
            <w:r>
              <w:rPr>
                <w:lang w:eastAsia="lt-LT"/>
              </w:rPr>
              <w:t xml:space="preserve"> </w:t>
            </w:r>
            <w:proofErr w:type="spellStart"/>
            <w:r>
              <w:rPr>
                <w:lang w:eastAsia="lt-LT"/>
              </w:rPr>
              <w:t>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pateikiami</w:t>
            </w:r>
            <w:proofErr w:type="spellEnd"/>
            <w:r>
              <w:rPr>
                <w:lang w:eastAsia="lt-LT"/>
              </w:rPr>
              <w:t xml:space="preserve"> </w:t>
            </w:r>
            <w:proofErr w:type="spellStart"/>
            <w:r>
              <w:rPr>
                <w:lang w:eastAsia="lt-LT"/>
              </w:rPr>
              <w:t>naudojant</w:t>
            </w:r>
            <w:proofErr w:type="spellEnd"/>
            <w:r>
              <w:rPr>
                <w:lang w:eastAsia="lt-LT"/>
              </w:rPr>
              <w:t xml:space="preserve"> </w:t>
            </w:r>
            <w:proofErr w:type="spellStart"/>
            <w:r>
              <w:rPr>
                <w:lang w:eastAsia="lt-LT"/>
              </w:rPr>
              <w:t>daugkartinio</w:t>
            </w:r>
            <w:proofErr w:type="spellEnd"/>
            <w:r>
              <w:rPr>
                <w:lang w:eastAsia="lt-LT"/>
              </w:rPr>
              <w:t xml:space="preserve"> </w:t>
            </w:r>
            <w:proofErr w:type="spellStart"/>
            <w:r>
              <w:rPr>
                <w:lang w:eastAsia="lt-LT"/>
              </w:rPr>
              <w:t>naudojimo</w:t>
            </w:r>
            <w:proofErr w:type="spellEnd"/>
            <w:r>
              <w:rPr>
                <w:lang w:eastAsia="lt-LT"/>
              </w:rPr>
              <w:t xml:space="preserve"> </w:t>
            </w:r>
            <w:proofErr w:type="spellStart"/>
            <w:r>
              <w:rPr>
                <w:lang w:eastAsia="lt-LT"/>
              </w:rPr>
              <w:t>stalo</w:t>
            </w:r>
            <w:proofErr w:type="spellEnd"/>
            <w:r>
              <w:rPr>
                <w:lang w:eastAsia="lt-LT"/>
              </w:rPr>
              <w:t xml:space="preserve"> </w:t>
            </w:r>
            <w:proofErr w:type="spellStart"/>
            <w:r>
              <w:rPr>
                <w:lang w:eastAsia="lt-LT"/>
              </w:rPr>
              <w:t>įrankius</w:t>
            </w:r>
            <w:proofErr w:type="spellEnd"/>
            <w:r>
              <w:rPr>
                <w:lang w:val="lt-LT" w:eastAsia="lt-LT"/>
              </w:rPr>
              <w:t>.</w:t>
            </w:r>
          </w:p>
          <w:p w14:paraId="5A6FEBBD" w14:textId="77777777" w:rsidR="00A47B3A" w:rsidRDefault="00A47B3A" w:rsidP="00A47B3A">
            <w:pPr>
              <w:tabs>
                <w:tab w:val="left" w:pos="1276"/>
                <w:tab w:val="left" w:pos="1418"/>
                <w:tab w:val="left" w:pos="1701"/>
              </w:tabs>
              <w:spacing w:line="276" w:lineRule="auto"/>
              <w:jc w:val="both"/>
              <w:rPr>
                <w:lang w:eastAsia="lt-LT"/>
              </w:rPr>
            </w:pPr>
            <w:r>
              <w:rPr>
                <w:lang w:val="en-US" w:eastAsia="lt-LT"/>
              </w:rPr>
              <w:t>23.</w:t>
            </w:r>
            <w:proofErr w:type="gramStart"/>
            <w:r>
              <w:rPr>
                <w:lang w:val="en-US" w:eastAsia="lt-LT"/>
              </w:rPr>
              <w:t>2.</w:t>
            </w:r>
            <w:proofErr w:type="spellStart"/>
            <w:r>
              <w:rPr>
                <w:lang w:eastAsia="lt-LT"/>
              </w:rPr>
              <w:t>Susidariusios</w:t>
            </w:r>
            <w:proofErr w:type="spellEnd"/>
            <w:proofErr w:type="gramEnd"/>
            <w:r>
              <w:rPr>
                <w:lang w:eastAsia="lt-LT"/>
              </w:rPr>
              <w:t xml:space="preserve"> </w:t>
            </w:r>
            <w:proofErr w:type="spellStart"/>
            <w:r>
              <w:rPr>
                <w:lang w:eastAsia="lt-LT"/>
              </w:rPr>
              <w:t>atliekos</w:t>
            </w:r>
            <w:proofErr w:type="spellEnd"/>
            <w:r>
              <w:rPr>
                <w:lang w:eastAsia="lt-LT"/>
              </w:rPr>
              <w:t xml:space="preserve"> (</w:t>
            </w:r>
            <w:proofErr w:type="spellStart"/>
            <w:r>
              <w:rPr>
                <w:lang w:eastAsia="lt-LT"/>
              </w:rPr>
              <w:t>stiklas</w:t>
            </w:r>
            <w:proofErr w:type="spellEnd"/>
            <w:r>
              <w:rPr>
                <w:lang w:eastAsia="lt-LT"/>
              </w:rPr>
              <w:t xml:space="preserve">, </w:t>
            </w:r>
            <w:proofErr w:type="spellStart"/>
            <w:r>
              <w:rPr>
                <w:lang w:eastAsia="lt-LT"/>
              </w:rPr>
              <w:t>popierius</w:t>
            </w:r>
            <w:proofErr w:type="spellEnd"/>
            <w:r>
              <w:rPr>
                <w:lang w:eastAsia="lt-LT"/>
              </w:rPr>
              <w:t xml:space="preserve">, </w:t>
            </w:r>
            <w:proofErr w:type="spellStart"/>
            <w:r>
              <w:rPr>
                <w:lang w:eastAsia="lt-LT"/>
              </w:rPr>
              <w:t>plastikas</w:t>
            </w:r>
            <w:proofErr w:type="spellEnd"/>
            <w:r>
              <w:rPr>
                <w:lang w:eastAsia="lt-LT"/>
              </w:rPr>
              <w:t xml:space="preserve">, </w:t>
            </w:r>
            <w:proofErr w:type="spellStart"/>
            <w:r>
              <w:rPr>
                <w:lang w:eastAsia="lt-LT"/>
              </w:rPr>
              <w:t>metalas</w:t>
            </w:r>
            <w:proofErr w:type="spellEnd"/>
            <w:r>
              <w:rPr>
                <w:lang w:eastAsia="lt-LT"/>
              </w:rPr>
              <w:t xml:space="preserve"> ir </w:t>
            </w:r>
            <w:proofErr w:type="spellStart"/>
            <w:r>
              <w:rPr>
                <w:lang w:eastAsia="lt-LT"/>
              </w:rPr>
              <w:t>kt</w:t>
            </w:r>
            <w:proofErr w:type="spellEnd"/>
            <w:r>
              <w:rPr>
                <w:lang w:eastAsia="lt-LT"/>
              </w:rPr>
              <w:t xml:space="preserve">.) </w:t>
            </w:r>
            <w:proofErr w:type="spellStart"/>
            <w:r>
              <w:rPr>
                <w:lang w:eastAsia="lt-LT"/>
              </w:rPr>
              <w:t>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rūšiuojamos</w:t>
            </w:r>
            <w:proofErr w:type="spellEnd"/>
            <w:r>
              <w:rPr>
                <w:lang w:eastAsia="lt-LT"/>
              </w:rPr>
              <w:t xml:space="preserve"> ir </w:t>
            </w:r>
            <w:proofErr w:type="spellStart"/>
            <w:r>
              <w:rPr>
                <w:lang w:eastAsia="lt-LT"/>
              </w:rPr>
              <w:t>perduodamos</w:t>
            </w:r>
            <w:proofErr w:type="spellEnd"/>
            <w:r>
              <w:rPr>
                <w:lang w:eastAsia="lt-LT"/>
              </w:rPr>
              <w:t xml:space="preserve"> </w:t>
            </w:r>
            <w:proofErr w:type="spellStart"/>
            <w:r>
              <w:rPr>
                <w:lang w:eastAsia="lt-LT"/>
              </w:rPr>
              <w:t>atliekas</w:t>
            </w:r>
            <w:proofErr w:type="spellEnd"/>
            <w:r>
              <w:rPr>
                <w:lang w:eastAsia="lt-LT"/>
              </w:rPr>
              <w:t xml:space="preserve"> </w:t>
            </w:r>
            <w:proofErr w:type="spellStart"/>
            <w:r>
              <w:rPr>
                <w:lang w:eastAsia="lt-LT"/>
              </w:rPr>
              <w:t>tvarkančioms</w:t>
            </w:r>
            <w:proofErr w:type="spellEnd"/>
            <w:r>
              <w:rPr>
                <w:lang w:eastAsia="lt-LT"/>
              </w:rPr>
              <w:t xml:space="preserve"> </w:t>
            </w:r>
            <w:proofErr w:type="spellStart"/>
            <w:r>
              <w:rPr>
                <w:lang w:eastAsia="lt-LT"/>
              </w:rPr>
              <w:t>įmonėms</w:t>
            </w:r>
            <w:proofErr w:type="spellEnd"/>
            <w:r>
              <w:rPr>
                <w:lang w:eastAsia="lt-LT"/>
              </w:rPr>
              <w:t>.</w:t>
            </w:r>
          </w:p>
          <w:p w14:paraId="12B3880E" w14:textId="77777777" w:rsidR="00A47B3A" w:rsidRDefault="00A47B3A" w:rsidP="00A47B3A">
            <w:pPr>
              <w:widowControl w:val="0"/>
              <w:tabs>
                <w:tab w:val="left" w:pos="1418"/>
                <w:tab w:val="left" w:pos="1663"/>
              </w:tabs>
              <w:autoSpaceDE w:val="0"/>
              <w:autoSpaceDN w:val="0"/>
              <w:spacing w:line="276" w:lineRule="auto"/>
              <w:jc w:val="both"/>
            </w:pPr>
            <w:r>
              <w:rPr>
                <w:lang w:val="en-US" w:eastAsia="lt-LT"/>
              </w:rPr>
              <w:t>23.</w:t>
            </w:r>
            <w:proofErr w:type="gramStart"/>
            <w:r>
              <w:rPr>
                <w:lang w:val="en-US" w:eastAsia="lt-LT"/>
              </w:rPr>
              <w:t>3.</w:t>
            </w:r>
            <w:proofErr w:type="spellStart"/>
            <w:r>
              <w:rPr>
                <w:lang w:eastAsia="lt-LT"/>
              </w:rPr>
              <w:t>Biologiškai</w:t>
            </w:r>
            <w:proofErr w:type="spellEnd"/>
            <w:proofErr w:type="gramEnd"/>
            <w:r>
              <w:rPr>
                <w:lang w:eastAsia="lt-LT"/>
              </w:rPr>
              <w:t xml:space="preserve"> </w:t>
            </w:r>
            <w:proofErr w:type="spellStart"/>
            <w:r>
              <w:rPr>
                <w:lang w:eastAsia="lt-LT"/>
              </w:rPr>
              <w:t>skaidžios</w:t>
            </w:r>
            <w:proofErr w:type="spellEnd"/>
            <w:r>
              <w:rPr>
                <w:lang w:eastAsia="lt-LT"/>
              </w:rPr>
              <w:t xml:space="preserve"> </w:t>
            </w:r>
            <w:proofErr w:type="spellStart"/>
            <w:r>
              <w:rPr>
                <w:lang w:eastAsia="lt-LT"/>
              </w:rPr>
              <w:t>atliekos</w:t>
            </w:r>
            <w:proofErr w:type="spellEnd"/>
            <w:r>
              <w:rPr>
                <w:lang w:eastAsia="lt-LT"/>
              </w:rPr>
              <w:t xml:space="preserve"> </w:t>
            </w:r>
            <w:proofErr w:type="spellStart"/>
            <w:r>
              <w:rPr>
                <w:lang w:eastAsia="lt-LT"/>
              </w:rPr>
              <w:t>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surenkamos</w:t>
            </w:r>
            <w:proofErr w:type="spellEnd"/>
            <w:r>
              <w:rPr>
                <w:lang w:eastAsia="lt-LT"/>
              </w:rPr>
              <w:t xml:space="preserve"> </w:t>
            </w:r>
            <w:proofErr w:type="spellStart"/>
            <w:r>
              <w:rPr>
                <w:lang w:eastAsia="lt-LT"/>
              </w:rPr>
              <w:t>atskirai</w:t>
            </w:r>
            <w:proofErr w:type="spellEnd"/>
            <w:r>
              <w:rPr>
                <w:lang w:eastAsia="lt-LT"/>
              </w:rPr>
              <w:t xml:space="preserve"> ir </w:t>
            </w:r>
            <w:proofErr w:type="spellStart"/>
            <w:r>
              <w:rPr>
                <w:lang w:eastAsia="lt-LT"/>
              </w:rPr>
              <w:t>perduodamos</w:t>
            </w:r>
            <w:proofErr w:type="spellEnd"/>
            <w:r>
              <w:rPr>
                <w:lang w:eastAsia="lt-LT"/>
              </w:rPr>
              <w:t xml:space="preserve"> </w:t>
            </w:r>
            <w:proofErr w:type="spellStart"/>
            <w:r>
              <w:rPr>
                <w:lang w:eastAsia="lt-LT"/>
              </w:rPr>
              <w:t>šias</w:t>
            </w:r>
            <w:proofErr w:type="spellEnd"/>
            <w:r>
              <w:rPr>
                <w:lang w:eastAsia="lt-LT"/>
              </w:rPr>
              <w:t xml:space="preserve"> </w:t>
            </w:r>
            <w:proofErr w:type="spellStart"/>
            <w:r>
              <w:rPr>
                <w:lang w:eastAsia="lt-LT"/>
              </w:rPr>
              <w:t>atliekas</w:t>
            </w:r>
            <w:proofErr w:type="spellEnd"/>
            <w:r>
              <w:rPr>
                <w:lang w:eastAsia="lt-LT"/>
              </w:rPr>
              <w:t xml:space="preserve"> </w:t>
            </w:r>
            <w:proofErr w:type="spellStart"/>
            <w:r>
              <w:rPr>
                <w:lang w:eastAsia="lt-LT"/>
              </w:rPr>
              <w:t>kompostuojančioms</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kitaip</w:t>
            </w:r>
            <w:proofErr w:type="spellEnd"/>
            <w:r>
              <w:rPr>
                <w:lang w:eastAsia="lt-LT"/>
              </w:rPr>
              <w:t xml:space="preserve"> </w:t>
            </w:r>
            <w:proofErr w:type="spellStart"/>
            <w:r>
              <w:rPr>
                <w:lang w:eastAsia="lt-LT"/>
              </w:rPr>
              <w:t>naudojančioms</w:t>
            </w:r>
            <w:proofErr w:type="spellEnd"/>
            <w:r>
              <w:rPr>
                <w:lang w:eastAsia="lt-LT"/>
              </w:rPr>
              <w:t xml:space="preserve"> </w:t>
            </w:r>
            <w:proofErr w:type="spellStart"/>
            <w:r>
              <w:rPr>
                <w:lang w:eastAsia="lt-LT"/>
              </w:rPr>
              <w:t>įmonėms</w:t>
            </w:r>
            <w:proofErr w:type="spellEnd"/>
            <w:r>
              <w:rPr>
                <w:lang w:eastAsia="lt-LT"/>
              </w:rPr>
              <w:t>.</w:t>
            </w:r>
          </w:p>
          <w:p w14:paraId="16CF38B5" w14:textId="0C774520" w:rsidR="00A47B3A" w:rsidRDefault="00A47B3A" w:rsidP="00A47B3A">
            <w:pPr>
              <w:rPr>
                <w:lang w:val="lt-LT"/>
              </w:rPr>
            </w:pPr>
            <w:proofErr w:type="spellStart"/>
            <w:r>
              <w:rPr>
                <w:i/>
                <w:iCs/>
                <w:lang w:eastAsia="lt-LT"/>
              </w:rPr>
              <w:t>Atitiktį</w:t>
            </w:r>
            <w:proofErr w:type="spellEnd"/>
            <w:r>
              <w:rPr>
                <w:i/>
                <w:iCs/>
                <w:lang w:eastAsia="lt-LT"/>
              </w:rPr>
              <w:t xml:space="preserve"> </w:t>
            </w:r>
            <w:proofErr w:type="spellStart"/>
            <w:r>
              <w:rPr>
                <w:i/>
                <w:iCs/>
                <w:lang w:eastAsia="lt-LT"/>
              </w:rPr>
              <w:t>reikalavimams</w:t>
            </w:r>
            <w:proofErr w:type="spellEnd"/>
            <w:r>
              <w:rPr>
                <w:i/>
                <w:iCs/>
                <w:lang w:eastAsia="lt-LT"/>
              </w:rPr>
              <w:t xml:space="preserve"> </w:t>
            </w:r>
            <w:proofErr w:type="spellStart"/>
            <w:r>
              <w:rPr>
                <w:i/>
                <w:iCs/>
                <w:lang w:eastAsia="lt-LT"/>
              </w:rPr>
              <w:t>įrodantys</w:t>
            </w:r>
            <w:proofErr w:type="spellEnd"/>
            <w:r>
              <w:rPr>
                <w:i/>
                <w:iCs/>
                <w:lang w:eastAsia="lt-LT"/>
              </w:rPr>
              <w:t xml:space="preserve"> </w:t>
            </w:r>
            <w:proofErr w:type="spellStart"/>
            <w:r>
              <w:rPr>
                <w:i/>
                <w:iCs/>
                <w:lang w:eastAsia="lt-LT"/>
              </w:rPr>
              <w:t>dokumentai</w:t>
            </w:r>
            <w:proofErr w:type="spellEnd"/>
            <w:r>
              <w:rPr>
                <w:i/>
                <w:iCs/>
                <w:lang w:eastAsia="lt-LT"/>
              </w:rPr>
              <w:t>:</w:t>
            </w:r>
            <w:r>
              <w:rPr>
                <w:lang w:eastAsia="lt-LT"/>
              </w:rPr>
              <w:t> (</w:t>
            </w:r>
            <w:r>
              <w:rPr>
                <w:lang w:val="en-US" w:eastAsia="lt-LT"/>
              </w:rPr>
              <w:t>23.1.</w:t>
            </w:r>
            <w:r>
              <w:rPr>
                <w:lang w:eastAsia="lt-LT"/>
              </w:rPr>
              <w:t>–</w:t>
            </w:r>
            <w:r>
              <w:rPr>
                <w:lang w:val="en-US" w:eastAsia="lt-LT"/>
              </w:rPr>
              <w:t>23.3.</w:t>
            </w:r>
            <w:r>
              <w:rPr>
                <w:lang w:eastAsia="lt-LT"/>
              </w:rPr>
              <w:t xml:space="preserve"> </w:t>
            </w:r>
            <w:proofErr w:type="spellStart"/>
            <w:r>
              <w:rPr>
                <w:lang w:eastAsia="lt-LT"/>
              </w:rPr>
              <w:t>papunkčiams</w:t>
            </w:r>
            <w:proofErr w:type="spellEnd"/>
            <w:r>
              <w:rPr>
                <w:lang w:eastAsia="lt-LT"/>
              </w:rPr>
              <w:t xml:space="preserve">) </w:t>
            </w:r>
            <w:proofErr w:type="spellStart"/>
            <w:r>
              <w:rPr>
                <w:lang w:eastAsia="lt-LT"/>
              </w:rPr>
              <w:t>tiekėjo</w:t>
            </w:r>
            <w:proofErr w:type="spellEnd"/>
            <w:r>
              <w:rPr>
                <w:lang w:eastAsia="lt-LT"/>
              </w:rPr>
              <w:t xml:space="preserve"> </w:t>
            </w:r>
            <w:proofErr w:type="spellStart"/>
            <w:r>
              <w:rPr>
                <w:lang w:eastAsia="lt-LT"/>
              </w:rPr>
              <w:t>deklaracija</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kiti</w:t>
            </w:r>
            <w:proofErr w:type="spellEnd"/>
            <w:r>
              <w:rPr>
                <w:lang w:eastAsia="lt-LT"/>
              </w:rPr>
              <w:t xml:space="preserve"> </w:t>
            </w:r>
            <w:proofErr w:type="spellStart"/>
            <w:r>
              <w:rPr>
                <w:lang w:eastAsia="lt-LT"/>
              </w:rPr>
              <w:t>lygiaverčiai</w:t>
            </w:r>
            <w:proofErr w:type="spellEnd"/>
            <w:r>
              <w:rPr>
                <w:lang w:eastAsia="lt-LT"/>
              </w:rPr>
              <w:t xml:space="preserve"> </w:t>
            </w:r>
            <w:proofErr w:type="spellStart"/>
            <w:r>
              <w:rPr>
                <w:lang w:eastAsia="lt-LT"/>
              </w:rPr>
              <w:t>įrodymai</w:t>
            </w:r>
            <w:proofErr w:type="spellEnd"/>
            <w:r>
              <w:rPr>
                <w:lang w:eastAsia="lt-LT"/>
              </w:rPr>
              <w:t>.</w:t>
            </w:r>
          </w:p>
        </w:tc>
        <w:tc>
          <w:tcPr>
            <w:tcW w:w="4111" w:type="dxa"/>
            <w:tcBorders>
              <w:top w:val="single" w:sz="4" w:space="0" w:color="auto"/>
              <w:left w:val="single" w:sz="4" w:space="0" w:color="auto"/>
              <w:bottom w:val="single" w:sz="4" w:space="0" w:color="auto"/>
              <w:right w:val="single" w:sz="4" w:space="0" w:color="auto"/>
            </w:tcBorders>
          </w:tcPr>
          <w:p w14:paraId="26BF2B28" w14:textId="77777777" w:rsidR="00A47B3A" w:rsidRPr="00893C5B" w:rsidRDefault="00A47B3A" w:rsidP="0020411B">
            <w:pPr>
              <w:rPr>
                <w:rFonts w:eastAsia="Calibri"/>
                <w:sz w:val="22"/>
                <w:szCs w:val="22"/>
                <w:lang w:eastAsia="en-US"/>
              </w:rPr>
            </w:pPr>
          </w:p>
        </w:tc>
      </w:tr>
    </w:tbl>
    <w:p w14:paraId="0AA7ECCA" w14:textId="05C38ABA" w:rsidR="00EF2FB7" w:rsidRPr="0062349F" w:rsidRDefault="00EF2FB7" w:rsidP="0062349F">
      <w:pPr>
        <w:tabs>
          <w:tab w:val="left" w:pos="709"/>
        </w:tabs>
        <w:jc w:val="both"/>
      </w:pPr>
    </w:p>
    <w:p w14:paraId="58717C68" w14:textId="77777777" w:rsidR="007A1B34" w:rsidRPr="007A1B34" w:rsidRDefault="007A1B34" w:rsidP="007A1B34">
      <w:pPr>
        <w:jc w:val="right"/>
      </w:pPr>
      <w:r w:rsidRPr="007A1B34">
        <w:rPr>
          <w:lang w:val="lt-LT"/>
        </w:rPr>
        <w:t xml:space="preserve">Skelbiamos apklausos </w:t>
      </w:r>
      <w:proofErr w:type="spellStart"/>
      <w:r w:rsidRPr="007A1B34">
        <w:t>sąlygų</w:t>
      </w:r>
      <w:proofErr w:type="spellEnd"/>
      <w:r w:rsidRPr="007A1B34">
        <w:t xml:space="preserve"> </w:t>
      </w:r>
    </w:p>
    <w:p w14:paraId="14BE8883" w14:textId="1DCCC0A9" w:rsidR="007A1B34" w:rsidRPr="007A1B34" w:rsidRDefault="007A1B34" w:rsidP="007A1B34">
      <w:pPr>
        <w:spacing w:line="276" w:lineRule="auto"/>
        <w:ind w:firstLine="7088"/>
        <w:jc w:val="right"/>
      </w:pPr>
      <w:r w:rsidRPr="007A1B34">
        <w:rPr>
          <w:lang w:val="lt-LT"/>
        </w:rPr>
        <w:t>2</w:t>
      </w:r>
      <w:r w:rsidRPr="007A1B34">
        <w:t xml:space="preserve"> </w:t>
      </w:r>
      <w:proofErr w:type="spellStart"/>
      <w:r w:rsidRPr="007A1B34">
        <w:t>priedas</w:t>
      </w:r>
      <w:proofErr w:type="spellEnd"/>
    </w:p>
    <w:p w14:paraId="75C93399" w14:textId="1BADF6EF" w:rsidR="00FB2281" w:rsidRDefault="00FB2281" w:rsidP="00D47A5B">
      <w:pPr>
        <w:pStyle w:val="Pavadinimas"/>
        <w:jc w:val="left"/>
        <w:rPr>
          <w:sz w:val="22"/>
          <w:szCs w:val="22"/>
        </w:rPr>
      </w:pPr>
    </w:p>
    <w:p w14:paraId="4CC94D2D" w14:textId="61A284E6" w:rsidR="00DD0776" w:rsidRDefault="00DD0776" w:rsidP="00A92880">
      <w:pPr>
        <w:pStyle w:val="Pavadinimas"/>
        <w:rPr>
          <w:sz w:val="22"/>
          <w:szCs w:val="22"/>
        </w:rPr>
      </w:pPr>
    </w:p>
    <w:p w14:paraId="215D257F" w14:textId="359D475E" w:rsidR="00DD0776" w:rsidRPr="00AF309E" w:rsidRDefault="0039241B" w:rsidP="00D47A5B">
      <w:pPr>
        <w:ind w:left="1560" w:right="302" w:hanging="849"/>
        <w:jc w:val="center"/>
        <w:rPr>
          <w:b/>
          <w:lang w:val="en-US"/>
        </w:rPr>
      </w:pPr>
      <w:r>
        <w:rPr>
          <w:b/>
          <w:lang w:val="en-US"/>
        </w:rPr>
        <w:t>APGYVENDINIMO PASLAUGA</w:t>
      </w:r>
    </w:p>
    <w:p w14:paraId="7A25EDA4" w14:textId="1096AA1F" w:rsidR="00006AD0" w:rsidRPr="00CA0340" w:rsidRDefault="00DD0776" w:rsidP="00CA0340">
      <w:pPr>
        <w:ind w:left="1560" w:right="302" w:hanging="849"/>
        <w:jc w:val="center"/>
        <w:rPr>
          <w:b/>
        </w:rPr>
      </w:pPr>
      <w:r w:rsidRPr="00D83569">
        <w:rPr>
          <w:b/>
        </w:rPr>
        <w:t>TECHNINĖ SPECIFIKACIJA</w:t>
      </w:r>
      <w:r w:rsidR="002E5D89">
        <w:rPr>
          <w:b/>
          <w:lang w:val="en-US"/>
        </w:rPr>
        <w:t xml:space="preserve"> </w:t>
      </w:r>
      <w:r w:rsidR="002E5D89">
        <w:rPr>
          <w:b/>
          <w:caps/>
          <w:lang w:val="en-US"/>
        </w:rPr>
        <w:t>(1, 2, 3 pirkimo objekto dalims)</w:t>
      </w:r>
    </w:p>
    <w:p w14:paraId="3591CD49" w14:textId="77777777" w:rsidR="00006AD0" w:rsidRPr="00F44419" w:rsidRDefault="00006AD0" w:rsidP="00DD0776">
      <w:pPr>
        <w:ind w:left="1560" w:right="302" w:hanging="849"/>
        <w:jc w:val="center"/>
        <w:rPr>
          <w:b/>
          <w:bCs/>
          <w:color w:val="FF0000"/>
        </w:rPr>
      </w:pPr>
    </w:p>
    <w:p w14:paraId="5C15E14E" w14:textId="77777777" w:rsidR="0060317B" w:rsidRPr="00F44419" w:rsidRDefault="0060317B" w:rsidP="0060317B">
      <w:pPr>
        <w:tabs>
          <w:tab w:val="left" w:pos="1418"/>
        </w:tabs>
        <w:rPr>
          <w:b/>
          <w:bCs/>
          <w:color w:val="FF0000"/>
          <w:lang w:val="en-US" w:eastAsia="en-US"/>
        </w:rPr>
      </w:pPr>
      <w:r w:rsidRPr="00F44419">
        <w:rPr>
          <w:b/>
          <w:bCs/>
          <w:color w:val="FF0000"/>
          <w:lang w:val="lt-LT"/>
        </w:rPr>
        <w:t>Perkančioji organizacija atsiskaitys už faktiškai atvykusių gyventojų kiekį.</w:t>
      </w:r>
    </w:p>
    <w:p w14:paraId="35ED7D64" w14:textId="77777777" w:rsidR="0060317B" w:rsidRDefault="0060317B" w:rsidP="0060317B">
      <w:pPr>
        <w:ind w:right="302"/>
        <w:rPr>
          <w:b/>
        </w:rPr>
      </w:pPr>
    </w:p>
    <w:tbl>
      <w:tblPr>
        <w:tblStyle w:val="Lentelstinklelis"/>
        <w:tblW w:w="0" w:type="auto"/>
        <w:tblInd w:w="-5" w:type="dxa"/>
        <w:tblLook w:val="04A0" w:firstRow="1" w:lastRow="0" w:firstColumn="1" w:lastColumn="0" w:noHBand="0" w:noVBand="1"/>
      </w:tblPr>
      <w:tblGrid>
        <w:gridCol w:w="1012"/>
        <w:gridCol w:w="8486"/>
      </w:tblGrid>
      <w:tr w:rsidR="0016058A" w:rsidRPr="00F02CC5" w14:paraId="776CA453" w14:textId="77777777" w:rsidTr="00854FB9">
        <w:tc>
          <w:tcPr>
            <w:tcW w:w="1012" w:type="dxa"/>
          </w:tcPr>
          <w:p w14:paraId="18582726" w14:textId="742B2ED6" w:rsidR="0016058A" w:rsidRPr="00F02CC5" w:rsidRDefault="0016058A" w:rsidP="0016058A">
            <w:pPr>
              <w:ind w:right="302"/>
              <w:jc w:val="center"/>
              <w:rPr>
                <w:b/>
                <w:lang w:val="lt-LT"/>
              </w:rPr>
            </w:pPr>
            <w:r w:rsidRPr="00F02CC5">
              <w:rPr>
                <w:b/>
                <w:lang w:val="lt-LT"/>
              </w:rPr>
              <w:t xml:space="preserve">Eilės Nr. </w:t>
            </w:r>
          </w:p>
        </w:tc>
        <w:tc>
          <w:tcPr>
            <w:tcW w:w="8486" w:type="dxa"/>
          </w:tcPr>
          <w:p w14:paraId="08E294A1" w14:textId="2F143BAC" w:rsidR="0016058A" w:rsidRPr="00F02CC5" w:rsidRDefault="005743A8" w:rsidP="0016058A">
            <w:pPr>
              <w:ind w:right="302"/>
              <w:jc w:val="center"/>
              <w:rPr>
                <w:b/>
                <w:lang w:val="lt-LT"/>
              </w:rPr>
            </w:pPr>
            <w:r w:rsidRPr="00F02CC5">
              <w:rPr>
                <w:rFonts w:eastAsia="Calibri"/>
                <w:b/>
                <w:lang w:val="lt-LT" w:eastAsia="en-US"/>
              </w:rPr>
              <w:t>Paslaugų techninė specifikacija</w:t>
            </w:r>
          </w:p>
        </w:tc>
      </w:tr>
      <w:tr w:rsidR="0016058A" w:rsidRPr="00F02CC5" w14:paraId="76CCBCC0" w14:textId="77777777" w:rsidTr="00854FB9">
        <w:tc>
          <w:tcPr>
            <w:tcW w:w="1012" w:type="dxa"/>
          </w:tcPr>
          <w:p w14:paraId="1DE8FB11" w14:textId="77777777" w:rsidR="0016058A" w:rsidRPr="00F02CC5" w:rsidRDefault="0016058A" w:rsidP="0016058A">
            <w:pPr>
              <w:ind w:right="302"/>
              <w:jc w:val="center"/>
              <w:rPr>
                <w:b/>
              </w:rPr>
            </w:pPr>
          </w:p>
        </w:tc>
        <w:tc>
          <w:tcPr>
            <w:tcW w:w="8486" w:type="dxa"/>
          </w:tcPr>
          <w:p w14:paraId="0DF478D8" w14:textId="4E66CFC6" w:rsidR="0016058A" w:rsidRPr="00F02CC5" w:rsidRDefault="0016058A" w:rsidP="0016058A">
            <w:pPr>
              <w:ind w:right="302"/>
              <w:jc w:val="center"/>
              <w:rPr>
                <w:b/>
              </w:rPr>
            </w:pPr>
            <w:r w:rsidRPr="00F02CC5">
              <w:rPr>
                <w:b/>
                <w:bCs/>
                <w:lang w:val="lt-LT"/>
              </w:rPr>
              <w:t>Apgyvendinimas</w:t>
            </w:r>
          </w:p>
        </w:tc>
      </w:tr>
      <w:tr w:rsidR="00B22734" w:rsidRPr="00F02CC5" w14:paraId="333D2018" w14:textId="77777777" w:rsidTr="00854FB9">
        <w:tc>
          <w:tcPr>
            <w:tcW w:w="1012" w:type="dxa"/>
          </w:tcPr>
          <w:p w14:paraId="2771FA20" w14:textId="48D9D7DF" w:rsidR="00B22734" w:rsidRPr="00F02CC5" w:rsidRDefault="00AB5074" w:rsidP="00B22734">
            <w:pPr>
              <w:ind w:right="302"/>
              <w:jc w:val="center"/>
              <w:rPr>
                <w:bCs/>
                <w:lang w:val="en-US"/>
              </w:rPr>
            </w:pPr>
            <w:r w:rsidRPr="00F02CC5">
              <w:rPr>
                <w:bCs/>
                <w:lang w:val="en-US"/>
              </w:rPr>
              <w:t>1.</w:t>
            </w:r>
          </w:p>
        </w:tc>
        <w:tc>
          <w:tcPr>
            <w:tcW w:w="8486" w:type="dxa"/>
            <w:vAlign w:val="center"/>
          </w:tcPr>
          <w:p w14:paraId="5A957883" w14:textId="0DCE014C" w:rsidR="00B22734" w:rsidRPr="00F02CC5" w:rsidRDefault="00DD0CB1" w:rsidP="00DD0CB1">
            <w:pPr>
              <w:jc w:val="both"/>
              <w:rPr>
                <w:rFonts w:eastAsia="Lucida Sans Unicode"/>
                <w:color w:val="101010"/>
                <w:shd w:val="clear" w:color="auto" w:fill="FFFFFF"/>
              </w:rPr>
            </w:pPr>
            <w:r w:rsidRPr="00F02CC5">
              <w:rPr>
                <w:lang w:val="lt-LT"/>
              </w:rPr>
              <w:t xml:space="preserve">1.1. </w:t>
            </w:r>
            <w:r w:rsidR="00854FB9" w:rsidRPr="00F02CC5">
              <w:rPr>
                <w:lang w:val="lt-LT"/>
              </w:rPr>
              <w:t xml:space="preserve">1.1.  Važiavimo kelias, pagal „Google  </w:t>
            </w:r>
            <w:proofErr w:type="spellStart"/>
            <w:r w:rsidR="00854FB9" w:rsidRPr="00F02CC5">
              <w:rPr>
                <w:lang w:val="lt-LT"/>
              </w:rPr>
              <w:t>Maps</w:t>
            </w:r>
            <w:proofErr w:type="spellEnd"/>
            <w:r w:rsidR="00854FB9" w:rsidRPr="00F02CC5">
              <w:rPr>
                <w:lang w:val="lt-LT"/>
              </w:rPr>
              <w:t xml:space="preserve">“ skaičiuojant atstumą nuo viešbučio iki </w:t>
            </w:r>
            <w:r w:rsidR="00854FB9" w:rsidRPr="00F02CC5">
              <w:rPr>
                <w:rFonts w:eastAsia="Lucida Sans Unicode"/>
                <w:color w:val="101010"/>
                <w:shd w:val="clear" w:color="auto" w:fill="FFFFFF"/>
              </w:rPr>
              <w:t xml:space="preserve"> </w:t>
            </w:r>
            <w:r w:rsidR="00854FB9" w:rsidRPr="00F02CC5">
              <w:rPr>
                <w:rStyle w:val="Grietas"/>
                <w:rFonts w:eastAsia="Lucida Sans Unicode"/>
                <w:color w:val="101010"/>
                <w:shd w:val="clear" w:color="auto" w:fill="FFFFFF"/>
              </w:rPr>
              <w:t>LSC SPORTO KOMPLEKSAS „DRUSKININKAI“</w:t>
            </w:r>
            <w:r w:rsidR="00854FB9" w:rsidRPr="00F02CC5">
              <w:rPr>
                <w:color w:val="101010"/>
              </w:rPr>
              <w:br/>
            </w:r>
            <w:proofErr w:type="spellStart"/>
            <w:r w:rsidR="00854FB9" w:rsidRPr="00F02CC5">
              <w:rPr>
                <w:color w:val="101010"/>
                <w:shd w:val="clear" w:color="auto" w:fill="FFFFFF"/>
              </w:rPr>
              <w:t>Adresas</w:t>
            </w:r>
            <w:proofErr w:type="spellEnd"/>
            <w:r w:rsidR="00854FB9" w:rsidRPr="00F02CC5">
              <w:rPr>
                <w:color w:val="101010"/>
                <w:shd w:val="clear" w:color="auto" w:fill="FFFFFF"/>
              </w:rPr>
              <w:t xml:space="preserve">: M. K. </w:t>
            </w:r>
            <w:proofErr w:type="spellStart"/>
            <w:r w:rsidR="00854FB9" w:rsidRPr="00F02CC5">
              <w:rPr>
                <w:color w:val="101010"/>
                <w:shd w:val="clear" w:color="auto" w:fill="FFFFFF"/>
              </w:rPr>
              <w:t>Čiurlionio</w:t>
            </w:r>
            <w:proofErr w:type="spellEnd"/>
            <w:r w:rsidR="00854FB9" w:rsidRPr="00F02CC5">
              <w:rPr>
                <w:color w:val="101010"/>
                <w:shd w:val="clear" w:color="auto" w:fill="FFFFFF"/>
              </w:rPr>
              <w:t xml:space="preserve"> g. 115A</w:t>
            </w:r>
            <w:r w:rsidR="00854FB9" w:rsidRPr="00F02CC5">
              <w:rPr>
                <w:lang w:val="lt-LT"/>
              </w:rPr>
              <w:t>, negali būti didesnis nei 4 km.</w:t>
            </w:r>
          </w:p>
        </w:tc>
      </w:tr>
      <w:tr w:rsidR="00B22734" w:rsidRPr="00F02CC5" w14:paraId="66977F04" w14:textId="77777777" w:rsidTr="00854FB9">
        <w:tc>
          <w:tcPr>
            <w:tcW w:w="1012" w:type="dxa"/>
          </w:tcPr>
          <w:p w14:paraId="4B04FEC7" w14:textId="47DEEB1E" w:rsidR="00B22734" w:rsidRPr="00F02CC5" w:rsidRDefault="00AB5074" w:rsidP="00B22734">
            <w:pPr>
              <w:ind w:right="302"/>
              <w:jc w:val="center"/>
              <w:rPr>
                <w:bCs/>
                <w:lang w:val="en-US"/>
              </w:rPr>
            </w:pPr>
            <w:r w:rsidRPr="00F02CC5">
              <w:rPr>
                <w:bCs/>
                <w:lang w:val="en-US"/>
              </w:rPr>
              <w:t>2.</w:t>
            </w:r>
          </w:p>
        </w:tc>
        <w:tc>
          <w:tcPr>
            <w:tcW w:w="8486" w:type="dxa"/>
            <w:vAlign w:val="center"/>
          </w:tcPr>
          <w:p w14:paraId="440B900B" w14:textId="77777777" w:rsidR="00B22734" w:rsidRPr="00F02CC5" w:rsidRDefault="00B22734" w:rsidP="00B22734">
            <w:pPr>
              <w:jc w:val="both"/>
              <w:rPr>
                <w:lang w:val="lt-LT"/>
              </w:rPr>
            </w:pPr>
            <w:r w:rsidRPr="00F02CC5">
              <w:rPr>
                <w:lang w:val="lt-LT"/>
              </w:rPr>
              <w:t>Paslaugų teikėjas privalo užtikrinti:</w:t>
            </w:r>
          </w:p>
          <w:p w14:paraId="288A15EE" w14:textId="17FA786F" w:rsidR="00293A1A" w:rsidRPr="00F02CC5" w:rsidRDefault="00293A1A" w:rsidP="00B22734">
            <w:pPr>
              <w:jc w:val="both"/>
              <w:rPr>
                <w:lang w:val="lt-LT"/>
              </w:rPr>
            </w:pPr>
            <w:r w:rsidRPr="00F02CC5">
              <w:rPr>
                <w:lang w:val="en-US"/>
              </w:rPr>
              <w:t xml:space="preserve">2.1. </w:t>
            </w:r>
            <w:r w:rsidR="00F44419" w:rsidRPr="00F02CC5">
              <w:rPr>
                <w:lang w:val="en-US"/>
              </w:rPr>
              <w:t>90</w:t>
            </w:r>
            <w:r w:rsidR="00B22734" w:rsidRPr="00F02CC5">
              <w:rPr>
                <w:lang w:val="lt-LT"/>
              </w:rPr>
              <w:t xml:space="preserve"> </w:t>
            </w:r>
            <w:proofErr w:type="gramStart"/>
            <w:r w:rsidR="00B22734" w:rsidRPr="00F02CC5">
              <w:rPr>
                <w:lang w:val="lt-LT"/>
              </w:rPr>
              <w:t>asmenų  apgyvendinimą</w:t>
            </w:r>
            <w:proofErr w:type="gramEnd"/>
            <w:r w:rsidR="009036DB" w:rsidRPr="00F02CC5">
              <w:rPr>
                <w:lang w:val="lt-LT"/>
              </w:rPr>
              <w:t>.</w:t>
            </w:r>
          </w:p>
          <w:p w14:paraId="19AEEBC4" w14:textId="01E80BD1" w:rsidR="00B22734" w:rsidRPr="00F02CC5" w:rsidRDefault="00293A1A" w:rsidP="00B22734">
            <w:pPr>
              <w:jc w:val="both"/>
              <w:rPr>
                <w:lang w:val="lt-LT" w:eastAsia="lt-LT"/>
              </w:rPr>
            </w:pPr>
            <w:r w:rsidRPr="00F02CC5">
              <w:rPr>
                <w:lang w:val="lt-LT"/>
              </w:rPr>
              <w:t xml:space="preserve">2.2. vienviečiuose, </w:t>
            </w:r>
            <w:r w:rsidR="00B22734" w:rsidRPr="00F02CC5">
              <w:rPr>
                <w:lang w:val="lt-LT"/>
              </w:rPr>
              <w:t>dviviečiuose</w:t>
            </w:r>
            <w:r w:rsidRPr="00F02CC5">
              <w:rPr>
                <w:lang w:val="lt-LT"/>
              </w:rPr>
              <w:t xml:space="preserve"> arba triviečiuose</w:t>
            </w:r>
            <w:r w:rsidR="00B22734" w:rsidRPr="00F02CC5">
              <w:rPr>
                <w:lang w:val="lt-LT"/>
              </w:rPr>
              <w:t xml:space="preserve"> kambariuose (su atskiromis lovomis)</w:t>
            </w:r>
            <w:r w:rsidR="009036DB" w:rsidRPr="00F02CC5">
              <w:rPr>
                <w:lang w:val="lt-LT"/>
              </w:rPr>
              <w:t>.</w:t>
            </w:r>
          </w:p>
        </w:tc>
      </w:tr>
      <w:tr w:rsidR="00B22734" w:rsidRPr="00F02CC5" w14:paraId="4D6C2817" w14:textId="77777777" w:rsidTr="00854FB9">
        <w:tc>
          <w:tcPr>
            <w:tcW w:w="1012" w:type="dxa"/>
          </w:tcPr>
          <w:p w14:paraId="5CF09ADD" w14:textId="5BF72937" w:rsidR="00B22734" w:rsidRPr="00F02CC5" w:rsidRDefault="00AB5074" w:rsidP="00B22734">
            <w:pPr>
              <w:ind w:right="302"/>
              <w:jc w:val="center"/>
              <w:rPr>
                <w:bCs/>
                <w:lang w:val="en-US"/>
              </w:rPr>
            </w:pPr>
            <w:r w:rsidRPr="00F02CC5">
              <w:rPr>
                <w:bCs/>
                <w:lang w:val="en-US"/>
              </w:rPr>
              <w:t>3.</w:t>
            </w:r>
          </w:p>
        </w:tc>
        <w:tc>
          <w:tcPr>
            <w:tcW w:w="8486" w:type="dxa"/>
            <w:vAlign w:val="center"/>
          </w:tcPr>
          <w:p w14:paraId="1571E508" w14:textId="03A09021" w:rsidR="00B22734" w:rsidRPr="00F02CC5" w:rsidRDefault="009036DB" w:rsidP="00B22734">
            <w:pPr>
              <w:ind w:right="302"/>
              <w:rPr>
                <w:b/>
              </w:rPr>
            </w:pPr>
            <w:r w:rsidRPr="00F02CC5">
              <w:rPr>
                <w:lang w:val="lt-LT"/>
              </w:rPr>
              <w:t xml:space="preserve">3.1. </w:t>
            </w:r>
            <w:proofErr w:type="spellStart"/>
            <w:r w:rsidR="00B7722D" w:rsidRPr="00F02CC5">
              <w:t>Viešbutis</w:t>
            </w:r>
            <w:proofErr w:type="spellEnd"/>
            <w:r w:rsidR="00B7722D" w:rsidRPr="00F02CC5">
              <w:t xml:space="preserve"> </w:t>
            </w:r>
            <w:proofErr w:type="spellStart"/>
            <w:r w:rsidR="00B7722D" w:rsidRPr="00F02CC5">
              <w:t>turi</w:t>
            </w:r>
            <w:proofErr w:type="spellEnd"/>
            <w:r w:rsidR="00B7722D" w:rsidRPr="00F02CC5">
              <w:t xml:space="preserve"> </w:t>
            </w:r>
            <w:proofErr w:type="spellStart"/>
            <w:r w:rsidR="00B7722D" w:rsidRPr="00F02CC5">
              <w:t>būti</w:t>
            </w:r>
            <w:proofErr w:type="spellEnd"/>
            <w:r w:rsidR="00B7722D" w:rsidRPr="00F02CC5">
              <w:t xml:space="preserve"> </w:t>
            </w:r>
            <w:proofErr w:type="spellStart"/>
            <w:r w:rsidR="00B7722D" w:rsidRPr="00F02CC5">
              <w:t>ne</w:t>
            </w:r>
            <w:proofErr w:type="spellEnd"/>
            <w:r w:rsidR="00B7722D" w:rsidRPr="00F02CC5">
              <w:t xml:space="preserve"> </w:t>
            </w:r>
            <w:proofErr w:type="spellStart"/>
            <w:r w:rsidR="00B7722D" w:rsidRPr="00F02CC5">
              <w:t>žemesnės</w:t>
            </w:r>
            <w:proofErr w:type="spellEnd"/>
            <w:r w:rsidR="00B7722D" w:rsidRPr="00F02CC5">
              <w:t xml:space="preserve"> </w:t>
            </w:r>
            <w:proofErr w:type="spellStart"/>
            <w:r w:rsidR="00B7722D" w:rsidRPr="00F02CC5">
              <w:t>kaip</w:t>
            </w:r>
            <w:proofErr w:type="spellEnd"/>
            <w:r w:rsidR="00B7722D" w:rsidRPr="00F02CC5">
              <w:t xml:space="preserve"> 3 </w:t>
            </w:r>
            <w:proofErr w:type="spellStart"/>
            <w:r w:rsidR="00B7722D" w:rsidRPr="00F02CC5">
              <w:t>žvaigždučių</w:t>
            </w:r>
            <w:proofErr w:type="spellEnd"/>
            <w:r w:rsidR="00B7722D" w:rsidRPr="00F02CC5">
              <w:t xml:space="preserve"> </w:t>
            </w:r>
            <w:proofErr w:type="spellStart"/>
            <w:r w:rsidR="00B7722D" w:rsidRPr="00F02CC5">
              <w:t>klasės</w:t>
            </w:r>
            <w:proofErr w:type="spellEnd"/>
            <w:r w:rsidR="00B7722D" w:rsidRPr="00F02CC5">
              <w:t>.</w:t>
            </w:r>
          </w:p>
        </w:tc>
      </w:tr>
      <w:tr w:rsidR="00B22734" w:rsidRPr="00F02CC5" w14:paraId="374F16CD" w14:textId="77777777" w:rsidTr="00854FB9">
        <w:tc>
          <w:tcPr>
            <w:tcW w:w="1012" w:type="dxa"/>
          </w:tcPr>
          <w:p w14:paraId="03323BD5" w14:textId="5C230CF7" w:rsidR="00B22734" w:rsidRPr="00F02CC5" w:rsidRDefault="00AB5074" w:rsidP="00B22734">
            <w:pPr>
              <w:ind w:right="302"/>
              <w:jc w:val="center"/>
              <w:rPr>
                <w:bCs/>
                <w:lang w:val="en-US"/>
              </w:rPr>
            </w:pPr>
            <w:r w:rsidRPr="00F02CC5">
              <w:rPr>
                <w:bCs/>
                <w:lang w:val="en-US"/>
              </w:rPr>
              <w:t>4.</w:t>
            </w:r>
          </w:p>
        </w:tc>
        <w:tc>
          <w:tcPr>
            <w:tcW w:w="8486" w:type="dxa"/>
            <w:vAlign w:val="center"/>
          </w:tcPr>
          <w:p w14:paraId="392E1101" w14:textId="092F4A13" w:rsidR="00B22734" w:rsidRPr="00F02CC5" w:rsidRDefault="00F50EAB" w:rsidP="00B22734">
            <w:pPr>
              <w:ind w:right="302"/>
              <w:rPr>
                <w:b/>
              </w:rPr>
            </w:pPr>
            <w:r w:rsidRPr="00F02CC5">
              <w:rPr>
                <w:lang w:val="lt-LT"/>
              </w:rPr>
              <w:t xml:space="preserve">4.1. </w:t>
            </w:r>
            <w:r w:rsidR="00B22734" w:rsidRPr="00F02CC5">
              <w:rPr>
                <w:lang w:val="lt-LT"/>
              </w:rPr>
              <w:t xml:space="preserve">Patalpos, kuriose bus apgyvendinami </w:t>
            </w:r>
            <w:r w:rsidR="00F105CC" w:rsidRPr="00F02CC5">
              <w:rPr>
                <w:lang w:val="lt-LT"/>
              </w:rPr>
              <w:t>žmonės</w:t>
            </w:r>
            <w:r w:rsidR="00B22734" w:rsidRPr="00F02CC5">
              <w:rPr>
                <w:lang w:val="lt-LT"/>
              </w:rPr>
              <w:t xml:space="preserve"> gali būti atskiruose pastatuose.</w:t>
            </w:r>
          </w:p>
        </w:tc>
      </w:tr>
      <w:tr w:rsidR="00B22734" w:rsidRPr="00F02CC5" w14:paraId="2A93302A" w14:textId="77777777" w:rsidTr="00854FB9">
        <w:tc>
          <w:tcPr>
            <w:tcW w:w="1012" w:type="dxa"/>
          </w:tcPr>
          <w:p w14:paraId="0CA76CD3" w14:textId="0E0F8BFB" w:rsidR="00B22734" w:rsidRPr="00F02CC5" w:rsidRDefault="00AB5074" w:rsidP="00B22734">
            <w:pPr>
              <w:ind w:right="302"/>
              <w:jc w:val="center"/>
              <w:rPr>
                <w:bCs/>
                <w:lang w:val="en-US"/>
              </w:rPr>
            </w:pPr>
            <w:r w:rsidRPr="00F02CC5">
              <w:rPr>
                <w:bCs/>
                <w:lang w:val="en-US"/>
              </w:rPr>
              <w:t>5.</w:t>
            </w:r>
          </w:p>
        </w:tc>
        <w:tc>
          <w:tcPr>
            <w:tcW w:w="8486" w:type="dxa"/>
            <w:vAlign w:val="center"/>
          </w:tcPr>
          <w:p w14:paraId="0E068118" w14:textId="03BF427C" w:rsidR="00B22734" w:rsidRPr="00F02CC5" w:rsidRDefault="00F50EAB" w:rsidP="00B22734">
            <w:pPr>
              <w:ind w:right="302"/>
              <w:rPr>
                <w:b/>
              </w:rPr>
            </w:pPr>
            <w:r w:rsidRPr="00F02CC5">
              <w:rPr>
                <w:lang w:val="lt-LT"/>
              </w:rPr>
              <w:t xml:space="preserve">5.1. </w:t>
            </w:r>
            <w:r w:rsidR="00B22734" w:rsidRPr="00F02CC5">
              <w:rPr>
                <w:lang w:val="lt-LT"/>
              </w:rPr>
              <w:t>Paslaugų teikėjas privalo paskirti vieną arba kelis kontaktinius asmenis, atsakingus už visų paslaugos teikimo metu kylančių problemų ir klausimų sprendimą.</w:t>
            </w:r>
          </w:p>
        </w:tc>
      </w:tr>
      <w:tr w:rsidR="00B22734" w:rsidRPr="00F02CC5" w14:paraId="2FC6163A" w14:textId="77777777" w:rsidTr="00854FB9">
        <w:tc>
          <w:tcPr>
            <w:tcW w:w="1012" w:type="dxa"/>
          </w:tcPr>
          <w:p w14:paraId="3A42AF7D" w14:textId="303114C3" w:rsidR="00B22734" w:rsidRPr="00F02CC5" w:rsidRDefault="00AB5074" w:rsidP="00B22734">
            <w:pPr>
              <w:ind w:right="302"/>
              <w:jc w:val="center"/>
              <w:rPr>
                <w:bCs/>
                <w:lang w:val="en-US"/>
              </w:rPr>
            </w:pPr>
            <w:r w:rsidRPr="00F02CC5">
              <w:rPr>
                <w:bCs/>
                <w:lang w:val="en-US"/>
              </w:rPr>
              <w:t>6.</w:t>
            </w:r>
          </w:p>
        </w:tc>
        <w:tc>
          <w:tcPr>
            <w:tcW w:w="8486" w:type="dxa"/>
            <w:vAlign w:val="center"/>
          </w:tcPr>
          <w:p w14:paraId="2B53252E" w14:textId="0763892A" w:rsidR="00B22734" w:rsidRPr="00F02CC5" w:rsidRDefault="00F50EAB" w:rsidP="00B22734">
            <w:pPr>
              <w:ind w:right="302"/>
              <w:rPr>
                <w:b/>
              </w:rPr>
            </w:pPr>
            <w:r w:rsidRPr="00F02CC5">
              <w:rPr>
                <w:lang w:val="lt-LT"/>
              </w:rPr>
              <w:t xml:space="preserve">6.1. </w:t>
            </w:r>
            <w:r w:rsidR="00B22734" w:rsidRPr="00F02CC5">
              <w:rPr>
                <w:lang w:val="lt-LT"/>
              </w:rPr>
              <w:t>Paslaugų teikėjas privalo apgyvendinimo patalpose suteikti galimybę nemokamai naudotis internetu</w:t>
            </w:r>
            <w:r w:rsidRPr="00F02CC5">
              <w:rPr>
                <w:lang w:val="lt-LT"/>
              </w:rPr>
              <w:t>.</w:t>
            </w:r>
          </w:p>
        </w:tc>
      </w:tr>
      <w:tr w:rsidR="00B22734" w:rsidRPr="00F02CC5" w14:paraId="018D38D5" w14:textId="77777777" w:rsidTr="00854FB9">
        <w:tc>
          <w:tcPr>
            <w:tcW w:w="1012" w:type="dxa"/>
          </w:tcPr>
          <w:p w14:paraId="0289190F" w14:textId="3476D942" w:rsidR="00B22734" w:rsidRPr="00F02CC5" w:rsidRDefault="00AB5074" w:rsidP="00B22734">
            <w:pPr>
              <w:ind w:right="302"/>
              <w:jc w:val="center"/>
              <w:rPr>
                <w:bCs/>
                <w:lang w:val="en-US"/>
              </w:rPr>
            </w:pPr>
            <w:r w:rsidRPr="00F02CC5">
              <w:rPr>
                <w:bCs/>
                <w:lang w:val="en-US"/>
              </w:rPr>
              <w:t>7.</w:t>
            </w:r>
          </w:p>
        </w:tc>
        <w:tc>
          <w:tcPr>
            <w:tcW w:w="8486" w:type="dxa"/>
            <w:vAlign w:val="center"/>
          </w:tcPr>
          <w:p w14:paraId="2419F4B4" w14:textId="2320531B" w:rsidR="00B22734" w:rsidRPr="00F02CC5" w:rsidRDefault="00B22734" w:rsidP="00B22734">
            <w:pPr>
              <w:spacing w:line="259" w:lineRule="auto"/>
              <w:jc w:val="both"/>
              <w:rPr>
                <w:lang w:val="lt-LT"/>
              </w:rPr>
            </w:pPr>
            <w:r w:rsidRPr="00F02CC5">
              <w:rPr>
                <w:lang w:val="lt-LT"/>
              </w:rPr>
              <w:t>Kiekviename kambaryje privalo būti:</w:t>
            </w:r>
          </w:p>
          <w:p w14:paraId="12CD6F5E" w14:textId="4E42CAB4" w:rsidR="00B22734" w:rsidRPr="00F02CC5" w:rsidRDefault="00B22734" w:rsidP="00B22734">
            <w:pPr>
              <w:pStyle w:val="Sraopastraipa"/>
              <w:ind w:left="0" w:hanging="425"/>
              <w:jc w:val="both"/>
              <w:rPr>
                <w:lang w:val="lt-LT"/>
              </w:rPr>
            </w:pPr>
            <w:r w:rsidRPr="00F02CC5">
              <w:rPr>
                <w:lang w:val="lt-LT"/>
              </w:rPr>
              <w:t xml:space="preserve">      </w:t>
            </w:r>
            <w:r w:rsidR="00F50EAB" w:rsidRPr="00F02CC5">
              <w:rPr>
                <w:lang w:val="lt-LT"/>
              </w:rPr>
              <w:t xml:space="preserve">7.1. </w:t>
            </w:r>
            <w:r w:rsidRPr="00F02CC5">
              <w:rPr>
                <w:lang w:val="lt-LT"/>
              </w:rPr>
              <w:t>viengulės ar dvigulės lovos (vienam asmeniui);</w:t>
            </w:r>
          </w:p>
          <w:p w14:paraId="6E3611AF" w14:textId="21F1B220" w:rsidR="00B22734" w:rsidRPr="00F02CC5" w:rsidRDefault="00B22734" w:rsidP="00B22734">
            <w:pPr>
              <w:pStyle w:val="Sraopastraipa"/>
              <w:ind w:left="0" w:hanging="425"/>
              <w:jc w:val="both"/>
              <w:rPr>
                <w:lang w:val="lt-LT"/>
              </w:rPr>
            </w:pPr>
            <w:r w:rsidRPr="00F02CC5">
              <w:rPr>
                <w:lang w:val="lt-LT"/>
              </w:rPr>
              <w:t xml:space="preserve">      </w:t>
            </w:r>
            <w:r w:rsidR="00F50EAB" w:rsidRPr="00F02CC5">
              <w:rPr>
                <w:lang w:val="lt-LT"/>
              </w:rPr>
              <w:t xml:space="preserve">7.2. </w:t>
            </w:r>
            <w:r w:rsidRPr="00F02CC5">
              <w:rPr>
                <w:lang w:val="lt-LT"/>
              </w:rPr>
              <w:t>baldai, skirti asmeniniams daiktams (rūbų spinta, stalas, kėdė, spintelė šalia lovos ir pan.);</w:t>
            </w:r>
          </w:p>
          <w:p w14:paraId="2B514AAE" w14:textId="4D7BA60C" w:rsidR="00B22734" w:rsidRPr="00F02CC5" w:rsidRDefault="00B22734" w:rsidP="00B22734">
            <w:pPr>
              <w:pStyle w:val="Sraopastraipa"/>
              <w:ind w:left="0" w:hanging="425"/>
              <w:jc w:val="both"/>
              <w:rPr>
                <w:lang w:val="lt-LT"/>
              </w:rPr>
            </w:pPr>
            <w:r w:rsidRPr="00F02CC5">
              <w:rPr>
                <w:lang w:val="lt-LT"/>
              </w:rPr>
              <w:t xml:space="preserve">      </w:t>
            </w:r>
            <w:r w:rsidR="00F50EAB" w:rsidRPr="00F02CC5">
              <w:rPr>
                <w:lang w:val="lt-LT"/>
              </w:rPr>
              <w:t xml:space="preserve">7.3. </w:t>
            </w:r>
            <w:r w:rsidRPr="00F02CC5">
              <w:rPr>
                <w:lang w:val="lt-LT"/>
              </w:rPr>
              <w:t>vienam asmeniui po patalynės komplektą ir po du rankšluosčius;</w:t>
            </w:r>
          </w:p>
          <w:p w14:paraId="68AAC276" w14:textId="00BE1315" w:rsidR="00B22734" w:rsidRPr="00F02CC5" w:rsidRDefault="00B22734" w:rsidP="00B22734">
            <w:pPr>
              <w:pStyle w:val="Sraopastraipa"/>
              <w:ind w:left="0" w:hanging="425"/>
              <w:jc w:val="both"/>
              <w:rPr>
                <w:lang w:val="lt-LT"/>
              </w:rPr>
            </w:pPr>
            <w:r w:rsidRPr="00F02CC5">
              <w:rPr>
                <w:lang w:val="lt-LT"/>
              </w:rPr>
              <w:t xml:space="preserve">      </w:t>
            </w:r>
            <w:r w:rsidR="00F50EAB" w:rsidRPr="00F02CC5">
              <w:rPr>
                <w:lang w:val="lt-LT"/>
              </w:rPr>
              <w:t>7.4. l</w:t>
            </w:r>
            <w:r w:rsidRPr="00F02CC5">
              <w:rPr>
                <w:lang w:val="lt-LT"/>
              </w:rPr>
              <w:t>angų uždangalai (užuolaidos, ritininės užuolaidos ar pan.);</w:t>
            </w:r>
          </w:p>
          <w:p w14:paraId="4C860FF1" w14:textId="77777777" w:rsidR="00B7722D" w:rsidRPr="00F02CC5" w:rsidRDefault="00B22734" w:rsidP="00B7722D">
            <w:pPr>
              <w:pStyle w:val="Sraopastraipa"/>
              <w:ind w:left="0" w:hanging="425"/>
              <w:jc w:val="both"/>
              <w:rPr>
                <w:lang w:val="lt-LT"/>
              </w:rPr>
            </w:pPr>
            <w:r w:rsidRPr="00F02CC5">
              <w:rPr>
                <w:lang w:val="lt-LT"/>
              </w:rPr>
              <w:t xml:space="preserve">      </w:t>
            </w:r>
            <w:r w:rsidR="00F50EAB" w:rsidRPr="00F02CC5">
              <w:rPr>
                <w:lang w:val="lt-LT"/>
              </w:rPr>
              <w:t xml:space="preserve">7.5. </w:t>
            </w:r>
            <w:r w:rsidRPr="00F02CC5">
              <w:rPr>
                <w:lang w:val="lt-LT"/>
              </w:rPr>
              <w:t>ne mažiau kaip 2 (du) kištukiniai lizdai</w:t>
            </w:r>
            <w:r w:rsidR="00B7722D" w:rsidRPr="00F02CC5">
              <w:rPr>
                <w:lang w:val="lt-LT"/>
              </w:rPr>
              <w:t>;</w:t>
            </w:r>
          </w:p>
          <w:p w14:paraId="6092F9FD" w14:textId="31F35B69" w:rsidR="00B22734" w:rsidRPr="00F02CC5" w:rsidRDefault="00F50EAB" w:rsidP="00B7722D">
            <w:pPr>
              <w:pStyle w:val="Sraopastraipa"/>
              <w:ind w:left="0" w:hanging="425"/>
              <w:jc w:val="both"/>
              <w:rPr>
                <w:b/>
              </w:rPr>
            </w:pPr>
            <w:r w:rsidRPr="00F02CC5">
              <w:rPr>
                <w:lang w:val="lt-LT"/>
              </w:rPr>
              <w:t>7.6.</w:t>
            </w:r>
            <w:r w:rsidR="00B7722D" w:rsidRPr="00F02CC5">
              <w:rPr>
                <w:lang w:val="lt-LT"/>
              </w:rPr>
              <w:t>7.6.</w:t>
            </w:r>
            <w:r w:rsidR="00B22734" w:rsidRPr="00F02CC5">
              <w:rPr>
                <w:lang w:val="lt-LT"/>
              </w:rPr>
              <w:t>WC, vonios (dušo) patalpa turi būti kambaryje.</w:t>
            </w:r>
          </w:p>
        </w:tc>
      </w:tr>
      <w:tr w:rsidR="00B22734" w:rsidRPr="00F02CC5" w14:paraId="437F46C6" w14:textId="77777777" w:rsidTr="00854FB9">
        <w:tc>
          <w:tcPr>
            <w:tcW w:w="1012" w:type="dxa"/>
          </w:tcPr>
          <w:p w14:paraId="4E0998A3" w14:textId="268CA9EC" w:rsidR="00B22734" w:rsidRPr="00F02CC5" w:rsidRDefault="00AB5074" w:rsidP="00B22734">
            <w:pPr>
              <w:ind w:right="302"/>
              <w:jc w:val="center"/>
              <w:rPr>
                <w:bCs/>
                <w:lang w:val="en-US"/>
              </w:rPr>
            </w:pPr>
            <w:r w:rsidRPr="00F02CC5">
              <w:rPr>
                <w:bCs/>
                <w:lang w:val="en-US"/>
              </w:rPr>
              <w:t>8.</w:t>
            </w:r>
          </w:p>
        </w:tc>
        <w:tc>
          <w:tcPr>
            <w:tcW w:w="8486" w:type="dxa"/>
            <w:vAlign w:val="center"/>
          </w:tcPr>
          <w:p w14:paraId="61318319" w14:textId="383CF59F" w:rsidR="00B22734" w:rsidRPr="00F02CC5" w:rsidRDefault="00E81440" w:rsidP="00E81440">
            <w:pPr>
              <w:jc w:val="both"/>
              <w:rPr>
                <w:lang w:val="lt-LT"/>
              </w:rPr>
            </w:pPr>
            <w:r w:rsidRPr="00F02CC5">
              <w:rPr>
                <w:lang w:val="lt-LT"/>
              </w:rPr>
              <w:t xml:space="preserve">8.1. </w:t>
            </w:r>
            <w:r w:rsidR="00B22734" w:rsidRPr="00F02CC5">
              <w:rPr>
                <w:lang w:val="lt-LT"/>
              </w:rPr>
              <w:t>Apgyvendinimo įstaigoje tūri būti užtikrinta</w:t>
            </w:r>
            <w:r w:rsidRPr="00F02CC5">
              <w:rPr>
                <w:lang w:val="lt-LT"/>
              </w:rPr>
              <w:t xml:space="preserve"> </w:t>
            </w:r>
            <w:r w:rsidR="00B22734" w:rsidRPr="00F02CC5">
              <w:rPr>
                <w:lang w:val="lt-LT"/>
              </w:rPr>
              <w:t>galimybė atvykti į apgyvendinimo įstaigą bet kuriuo paros metu;</w:t>
            </w:r>
          </w:p>
        </w:tc>
      </w:tr>
      <w:tr w:rsidR="00B22734" w:rsidRPr="00F02CC5" w14:paraId="75EB894A" w14:textId="77777777" w:rsidTr="00854FB9">
        <w:tc>
          <w:tcPr>
            <w:tcW w:w="1012" w:type="dxa"/>
          </w:tcPr>
          <w:p w14:paraId="5C350D7F" w14:textId="553AC546" w:rsidR="00B22734" w:rsidRPr="00F02CC5" w:rsidRDefault="00AB5074" w:rsidP="00B22734">
            <w:pPr>
              <w:ind w:right="302"/>
              <w:jc w:val="center"/>
              <w:rPr>
                <w:bCs/>
                <w:lang w:val="en-US"/>
              </w:rPr>
            </w:pPr>
            <w:r w:rsidRPr="00F02CC5">
              <w:rPr>
                <w:bCs/>
                <w:lang w:val="en-US"/>
              </w:rPr>
              <w:t>9.</w:t>
            </w:r>
          </w:p>
        </w:tc>
        <w:tc>
          <w:tcPr>
            <w:tcW w:w="8486" w:type="dxa"/>
            <w:vAlign w:val="center"/>
          </w:tcPr>
          <w:p w14:paraId="7A53A4F0" w14:textId="412951F8" w:rsidR="00B22734" w:rsidRPr="00F02CC5" w:rsidRDefault="00C47AB9" w:rsidP="00B22734">
            <w:pPr>
              <w:ind w:right="302"/>
              <w:rPr>
                <w:b/>
                <w:lang w:val="lt-LT"/>
              </w:rPr>
            </w:pPr>
            <w:r w:rsidRPr="00F02CC5">
              <w:rPr>
                <w:lang w:val="en-US"/>
              </w:rPr>
              <w:t xml:space="preserve">9.1. </w:t>
            </w:r>
            <w:proofErr w:type="spellStart"/>
            <w:r w:rsidR="00B22734" w:rsidRPr="00F02CC5">
              <w:t>Kambariai</w:t>
            </w:r>
            <w:proofErr w:type="spellEnd"/>
            <w:r w:rsidR="00B22734" w:rsidRPr="00F02CC5">
              <w:t xml:space="preserve"> </w:t>
            </w:r>
            <w:proofErr w:type="spellStart"/>
            <w:r w:rsidR="00B22734" w:rsidRPr="00F02CC5">
              <w:t>privalomi</w:t>
            </w:r>
            <w:proofErr w:type="spellEnd"/>
            <w:r w:rsidR="00B22734" w:rsidRPr="00F02CC5">
              <w:t xml:space="preserve"> </w:t>
            </w:r>
            <w:proofErr w:type="spellStart"/>
            <w:r w:rsidR="00B22734" w:rsidRPr="00F02CC5">
              <w:t>būti</w:t>
            </w:r>
            <w:proofErr w:type="spellEnd"/>
            <w:r w:rsidR="00B22734" w:rsidRPr="00F02CC5">
              <w:t xml:space="preserve"> </w:t>
            </w:r>
            <w:proofErr w:type="spellStart"/>
            <w:r w:rsidR="00B22734" w:rsidRPr="00F02CC5">
              <w:t>tvarkomi</w:t>
            </w:r>
            <w:proofErr w:type="spellEnd"/>
            <w:r w:rsidR="00A0625D" w:rsidRPr="00F02CC5">
              <w:rPr>
                <w:lang w:val="lt-LT"/>
              </w:rPr>
              <w:t>.</w:t>
            </w:r>
          </w:p>
        </w:tc>
      </w:tr>
      <w:tr w:rsidR="00430866" w:rsidRPr="00F02CC5" w14:paraId="0744D986" w14:textId="77777777" w:rsidTr="00854FB9">
        <w:tc>
          <w:tcPr>
            <w:tcW w:w="1012" w:type="dxa"/>
          </w:tcPr>
          <w:p w14:paraId="1C36D46B" w14:textId="527860A9" w:rsidR="00430866" w:rsidRPr="00F02CC5" w:rsidRDefault="00430866" w:rsidP="00430866">
            <w:pPr>
              <w:ind w:right="302"/>
              <w:jc w:val="center"/>
              <w:rPr>
                <w:bCs/>
                <w:lang w:val="en-US"/>
              </w:rPr>
            </w:pPr>
            <w:r w:rsidRPr="00F02CC5">
              <w:rPr>
                <w:bCs/>
                <w:lang w:val="en-US"/>
              </w:rPr>
              <w:lastRenderedPageBreak/>
              <w:t>10.</w:t>
            </w:r>
          </w:p>
        </w:tc>
        <w:tc>
          <w:tcPr>
            <w:tcW w:w="8486" w:type="dxa"/>
          </w:tcPr>
          <w:p w14:paraId="7E7FC8BC" w14:textId="20E9F070" w:rsidR="00430866" w:rsidRPr="00F02CC5" w:rsidRDefault="00430866" w:rsidP="00430866">
            <w:pPr>
              <w:ind w:right="302"/>
              <w:rPr>
                <w:lang w:val="en-US"/>
              </w:rPr>
            </w:pPr>
            <w:r w:rsidRPr="00F02CC5">
              <w:t>10.</w:t>
            </w:r>
            <w:proofErr w:type="gramStart"/>
            <w:r w:rsidRPr="00F02CC5">
              <w:t>1.Turi</w:t>
            </w:r>
            <w:proofErr w:type="gramEnd"/>
            <w:r w:rsidRPr="00F02CC5">
              <w:t xml:space="preserve"> </w:t>
            </w:r>
            <w:proofErr w:type="spellStart"/>
            <w:r w:rsidRPr="00F02CC5">
              <w:t>būti</w:t>
            </w:r>
            <w:proofErr w:type="spellEnd"/>
            <w:r w:rsidRPr="00F02CC5">
              <w:t xml:space="preserve"> </w:t>
            </w:r>
            <w:proofErr w:type="spellStart"/>
            <w:r w:rsidRPr="00F02CC5">
              <w:t>parkavimo</w:t>
            </w:r>
            <w:proofErr w:type="spellEnd"/>
            <w:r w:rsidRPr="00F02CC5">
              <w:t xml:space="preserve"> </w:t>
            </w:r>
            <w:proofErr w:type="spellStart"/>
            <w:r w:rsidRPr="00F02CC5">
              <w:t>aikštelė</w:t>
            </w:r>
            <w:proofErr w:type="spellEnd"/>
            <w:r w:rsidRPr="00F02CC5">
              <w:t xml:space="preserve">, </w:t>
            </w:r>
            <w:proofErr w:type="spellStart"/>
            <w:r w:rsidRPr="00F02CC5">
              <w:t>kurioje</w:t>
            </w:r>
            <w:proofErr w:type="spellEnd"/>
            <w:r w:rsidRPr="00F02CC5">
              <w:t xml:space="preserve"> </w:t>
            </w:r>
            <w:proofErr w:type="spellStart"/>
            <w:r w:rsidRPr="00F02CC5">
              <w:t>būtų</w:t>
            </w:r>
            <w:proofErr w:type="spellEnd"/>
            <w:r w:rsidRPr="00F02CC5">
              <w:t xml:space="preserve"> </w:t>
            </w:r>
            <w:proofErr w:type="spellStart"/>
            <w:r w:rsidRPr="00F02CC5">
              <w:t>galima</w:t>
            </w:r>
            <w:proofErr w:type="spellEnd"/>
            <w:r w:rsidRPr="00F02CC5">
              <w:t xml:space="preserve"> </w:t>
            </w:r>
            <w:proofErr w:type="spellStart"/>
            <w:r w:rsidRPr="00F02CC5">
              <w:t>pastatyti</w:t>
            </w:r>
            <w:proofErr w:type="spellEnd"/>
            <w:r w:rsidRPr="00F02CC5">
              <w:t xml:space="preserve"> </w:t>
            </w:r>
            <w:proofErr w:type="spellStart"/>
            <w:r w:rsidRPr="00F02CC5">
              <w:t>privačius</w:t>
            </w:r>
            <w:proofErr w:type="spellEnd"/>
            <w:r w:rsidRPr="00F02CC5">
              <w:t xml:space="preserve"> </w:t>
            </w:r>
            <w:proofErr w:type="spellStart"/>
            <w:r w:rsidRPr="00F02CC5">
              <w:t>automobilius</w:t>
            </w:r>
            <w:proofErr w:type="spellEnd"/>
            <w:r w:rsidR="00850DC2" w:rsidRPr="00F02CC5">
              <w:rPr>
                <w:lang w:val="en-US"/>
              </w:rPr>
              <w:t>,</w:t>
            </w:r>
            <w:r w:rsidRPr="00F02CC5">
              <w:t xml:space="preserve"> </w:t>
            </w:r>
            <w:proofErr w:type="spellStart"/>
            <w:r w:rsidRPr="00F02CC5">
              <w:t>du</w:t>
            </w:r>
            <w:proofErr w:type="spellEnd"/>
            <w:r w:rsidRPr="00F02CC5">
              <w:t xml:space="preserve"> </w:t>
            </w:r>
            <w:proofErr w:type="spellStart"/>
            <w:r w:rsidRPr="00F02CC5">
              <w:t>mikro</w:t>
            </w:r>
            <w:proofErr w:type="spellEnd"/>
            <w:r w:rsidRPr="00F02CC5">
              <w:t xml:space="preserve"> </w:t>
            </w:r>
            <w:proofErr w:type="spellStart"/>
            <w:r w:rsidRPr="00F02CC5">
              <w:t>autobusus</w:t>
            </w:r>
            <w:proofErr w:type="spellEnd"/>
            <w:r w:rsidRPr="00F02CC5">
              <w:t xml:space="preserve"> </w:t>
            </w:r>
            <w:r w:rsidR="00D777A5" w:rsidRPr="00F02CC5">
              <w:rPr>
                <w:lang w:val="en-US"/>
              </w:rPr>
              <w:t>ir</w:t>
            </w:r>
            <w:r w:rsidRPr="00F02CC5">
              <w:t xml:space="preserve"> </w:t>
            </w:r>
            <w:proofErr w:type="spellStart"/>
            <w:r w:rsidRPr="00F02CC5">
              <w:t>didelį</w:t>
            </w:r>
            <w:proofErr w:type="spellEnd"/>
            <w:r w:rsidRPr="00F02CC5">
              <w:t xml:space="preserve"> </w:t>
            </w:r>
            <w:proofErr w:type="spellStart"/>
            <w:r w:rsidRPr="00F02CC5">
              <w:t>autobusą</w:t>
            </w:r>
            <w:proofErr w:type="spellEnd"/>
            <w:r w:rsidRPr="00F02CC5">
              <w:t>;</w:t>
            </w:r>
          </w:p>
        </w:tc>
      </w:tr>
      <w:tr w:rsidR="00430866" w:rsidRPr="00F02CC5" w14:paraId="75857B1D" w14:textId="77777777" w:rsidTr="00854FB9">
        <w:tc>
          <w:tcPr>
            <w:tcW w:w="1012" w:type="dxa"/>
          </w:tcPr>
          <w:p w14:paraId="698D4820" w14:textId="77B6C421" w:rsidR="00430866" w:rsidRPr="00F02CC5" w:rsidRDefault="00430866" w:rsidP="00430866">
            <w:pPr>
              <w:ind w:right="302"/>
              <w:jc w:val="center"/>
              <w:rPr>
                <w:bCs/>
                <w:lang w:val="en-US"/>
              </w:rPr>
            </w:pPr>
            <w:r w:rsidRPr="00F02CC5">
              <w:rPr>
                <w:bCs/>
                <w:lang w:val="en-US"/>
              </w:rPr>
              <w:t>11.</w:t>
            </w:r>
          </w:p>
        </w:tc>
        <w:tc>
          <w:tcPr>
            <w:tcW w:w="8486" w:type="dxa"/>
          </w:tcPr>
          <w:p w14:paraId="6C14D03C" w14:textId="671BB784" w:rsidR="00430866" w:rsidRPr="00F02CC5" w:rsidRDefault="00430866" w:rsidP="00430866">
            <w:pPr>
              <w:ind w:right="302"/>
              <w:rPr>
                <w:lang w:val="en-US"/>
              </w:rPr>
            </w:pPr>
            <w:r w:rsidRPr="00F02CC5">
              <w:rPr>
                <w:lang w:val="en-US"/>
              </w:rPr>
              <w:t>11.</w:t>
            </w:r>
            <w:proofErr w:type="gramStart"/>
            <w:r w:rsidRPr="00F02CC5">
              <w:rPr>
                <w:lang w:val="en-US"/>
              </w:rPr>
              <w:t>1.</w:t>
            </w:r>
            <w:proofErr w:type="spellStart"/>
            <w:r w:rsidRPr="00F02CC5">
              <w:t>Turi</w:t>
            </w:r>
            <w:proofErr w:type="spellEnd"/>
            <w:proofErr w:type="gramEnd"/>
            <w:r w:rsidRPr="00F02CC5">
              <w:t xml:space="preserve"> </w:t>
            </w:r>
            <w:proofErr w:type="spellStart"/>
            <w:r w:rsidRPr="00F02CC5">
              <w:t>būti</w:t>
            </w:r>
            <w:proofErr w:type="spellEnd"/>
            <w:r w:rsidRPr="00F02CC5">
              <w:t xml:space="preserve"> </w:t>
            </w:r>
            <w:proofErr w:type="spellStart"/>
            <w:r w:rsidRPr="00F02CC5">
              <w:t>patogus</w:t>
            </w:r>
            <w:proofErr w:type="spellEnd"/>
            <w:r w:rsidRPr="00F02CC5">
              <w:t xml:space="preserve"> </w:t>
            </w:r>
            <w:proofErr w:type="spellStart"/>
            <w:r w:rsidRPr="00F02CC5">
              <w:t>privažiavimas</w:t>
            </w:r>
            <w:proofErr w:type="spellEnd"/>
            <w:r w:rsidRPr="00F02CC5">
              <w:t xml:space="preserve"> </w:t>
            </w:r>
            <w:proofErr w:type="spellStart"/>
            <w:r w:rsidRPr="00F02CC5">
              <w:t>autobusu</w:t>
            </w:r>
            <w:proofErr w:type="spellEnd"/>
            <w:r w:rsidRPr="00F02CC5">
              <w:t xml:space="preserve"> </w:t>
            </w:r>
            <w:proofErr w:type="spellStart"/>
            <w:r w:rsidRPr="00F02CC5">
              <w:t>prie</w:t>
            </w:r>
            <w:proofErr w:type="spellEnd"/>
            <w:r w:rsidRPr="00F02CC5">
              <w:t xml:space="preserve"> </w:t>
            </w:r>
            <w:proofErr w:type="spellStart"/>
            <w:r w:rsidRPr="00F02CC5">
              <w:t>gyvenamųjų</w:t>
            </w:r>
            <w:proofErr w:type="spellEnd"/>
            <w:r w:rsidRPr="00F02CC5">
              <w:t xml:space="preserve"> </w:t>
            </w:r>
            <w:proofErr w:type="spellStart"/>
            <w:r w:rsidRPr="00F02CC5">
              <w:t>patalpų</w:t>
            </w:r>
            <w:proofErr w:type="spellEnd"/>
            <w:r w:rsidRPr="00F02CC5">
              <w:t>;</w:t>
            </w:r>
          </w:p>
        </w:tc>
      </w:tr>
      <w:tr w:rsidR="00430866" w:rsidRPr="00F02CC5" w14:paraId="11D1864B" w14:textId="77777777" w:rsidTr="00854FB9">
        <w:tc>
          <w:tcPr>
            <w:tcW w:w="1012" w:type="dxa"/>
          </w:tcPr>
          <w:p w14:paraId="4B5AF58B" w14:textId="2C82EBB0" w:rsidR="00430866" w:rsidRPr="00F02CC5" w:rsidRDefault="00430866" w:rsidP="00430866">
            <w:pPr>
              <w:ind w:right="302"/>
              <w:jc w:val="center"/>
              <w:rPr>
                <w:bCs/>
                <w:lang w:val="en-US"/>
              </w:rPr>
            </w:pPr>
            <w:r w:rsidRPr="00F02CC5">
              <w:rPr>
                <w:bCs/>
                <w:lang w:val="en-US"/>
              </w:rPr>
              <w:t>12.</w:t>
            </w:r>
          </w:p>
        </w:tc>
        <w:tc>
          <w:tcPr>
            <w:tcW w:w="8486" w:type="dxa"/>
          </w:tcPr>
          <w:p w14:paraId="7B8AAB10" w14:textId="3AD53BE3" w:rsidR="00430866" w:rsidRPr="00F02CC5" w:rsidRDefault="00430866" w:rsidP="00430866">
            <w:pPr>
              <w:ind w:right="302"/>
              <w:rPr>
                <w:lang w:val="en-US"/>
              </w:rPr>
            </w:pPr>
            <w:r w:rsidRPr="00F02CC5">
              <w:rPr>
                <w:lang w:val="en-US"/>
              </w:rPr>
              <w:t>12.</w:t>
            </w:r>
            <w:proofErr w:type="gramStart"/>
            <w:r w:rsidRPr="00F02CC5">
              <w:rPr>
                <w:lang w:val="en-US"/>
              </w:rPr>
              <w:t>1.</w:t>
            </w:r>
            <w:proofErr w:type="spellStart"/>
            <w:r w:rsidRPr="00F02CC5">
              <w:t>Turi</w:t>
            </w:r>
            <w:proofErr w:type="spellEnd"/>
            <w:proofErr w:type="gramEnd"/>
            <w:r w:rsidRPr="00F02CC5">
              <w:t xml:space="preserve"> </w:t>
            </w:r>
            <w:proofErr w:type="spellStart"/>
            <w:r w:rsidRPr="00F02CC5">
              <w:t>būti</w:t>
            </w:r>
            <w:proofErr w:type="spellEnd"/>
            <w:r w:rsidRPr="00F02CC5">
              <w:t xml:space="preserve"> </w:t>
            </w:r>
            <w:proofErr w:type="spellStart"/>
            <w:r w:rsidRPr="00F02CC5">
              <w:t>teikiamos</w:t>
            </w:r>
            <w:proofErr w:type="spellEnd"/>
            <w:r w:rsidRPr="00F02CC5">
              <w:t xml:space="preserve"> </w:t>
            </w:r>
            <w:proofErr w:type="spellStart"/>
            <w:r w:rsidRPr="00F02CC5">
              <w:t>maitinimo</w:t>
            </w:r>
            <w:proofErr w:type="spellEnd"/>
            <w:r w:rsidRPr="00F02CC5">
              <w:t xml:space="preserve"> </w:t>
            </w:r>
            <w:proofErr w:type="spellStart"/>
            <w:r w:rsidRPr="00F02CC5">
              <w:t>paslaugos</w:t>
            </w:r>
            <w:proofErr w:type="spellEnd"/>
            <w:r w:rsidRPr="00F02CC5">
              <w:t xml:space="preserve"> </w:t>
            </w:r>
            <w:proofErr w:type="spellStart"/>
            <w:r w:rsidRPr="00F02CC5">
              <w:t>apgyvendinimo</w:t>
            </w:r>
            <w:proofErr w:type="spellEnd"/>
            <w:r w:rsidRPr="00F02CC5">
              <w:t xml:space="preserve"> </w:t>
            </w:r>
            <w:proofErr w:type="spellStart"/>
            <w:r w:rsidRPr="00F02CC5">
              <w:t>pastate</w:t>
            </w:r>
            <w:proofErr w:type="spellEnd"/>
            <w:r w:rsidRPr="00F02CC5">
              <w:t xml:space="preserve"> (</w:t>
            </w:r>
            <w:proofErr w:type="spellStart"/>
            <w:r w:rsidRPr="00F02CC5">
              <w:t>pusryčiai</w:t>
            </w:r>
            <w:proofErr w:type="spellEnd"/>
            <w:r w:rsidRPr="00F02CC5">
              <w:t xml:space="preserve">, </w:t>
            </w:r>
            <w:proofErr w:type="spellStart"/>
            <w:r w:rsidRPr="00F02CC5">
              <w:t>pietūs</w:t>
            </w:r>
            <w:proofErr w:type="spellEnd"/>
            <w:r w:rsidRPr="00F02CC5">
              <w:t xml:space="preserve">, </w:t>
            </w:r>
            <w:proofErr w:type="spellStart"/>
            <w:r w:rsidRPr="00F02CC5">
              <w:t>vakarienė</w:t>
            </w:r>
            <w:proofErr w:type="spellEnd"/>
            <w:r w:rsidRPr="00F02CC5">
              <w:t>);</w:t>
            </w:r>
          </w:p>
        </w:tc>
      </w:tr>
      <w:tr w:rsidR="00430866" w:rsidRPr="00F02CC5" w14:paraId="1B063DD8" w14:textId="77777777" w:rsidTr="00854FB9">
        <w:tc>
          <w:tcPr>
            <w:tcW w:w="1012" w:type="dxa"/>
          </w:tcPr>
          <w:p w14:paraId="616E69AE" w14:textId="7F0C7324" w:rsidR="00430866" w:rsidRPr="00F02CC5" w:rsidRDefault="00430866" w:rsidP="00430866">
            <w:pPr>
              <w:ind w:right="302"/>
              <w:jc w:val="center"/>
              <w:rPr>
                <w:bCs/>
                <w:lang w:val="en-US"/>
              </w:rPr>
            </w:pPr>
            <w:r w:rsidRPr="00F02CC5">
              <w:rPr>
                <w:bCs/>
                <w:lang w:val="en-US"/>
              </w:rPr>
              <w:t>13.</w:t>
            </w:r>
          </w:p>
        </w:tc>
        <w:tc>
          <w:tcPr>
            <w:tcW w:w="8486" w:type="dxa"/>
          </w:tcPr>
          <w:p w14:paraId="63D91BA4" w14:textId="34C07CDD" w:rsidR="00430866" w:rsidRPr="00F02CC5" w:rsidRDefault="00430866" w:rsidP="00430866">
            <w:pPr>
              <w:ind w:right="302"/>
              <w:rPr>
                <w:lang w:val="en-US"/>
              </w:rPr>
            </w:pPr>
            <w:r w:rsidRPr="00F02CC5">
              <w:rPr>
                <w:lang w:val="en-US"/>
              </w:rPr>
              <w:t>13.1.</w:t>
            </w:r>
            <w:r w:rsidR="00F44419" w:rsidRPr="00F02CC5">
              <w:t xml:space="preserve"> </w:t>
            </w:r>
            <w:proofErr w:type="spellStart"/>
            <w:r w:rsidR="00F44419" w:rsidRPr="00F02CC5">
              <w:t>Apgyvendinimas</w:t>
            </w:r>
            <w:proofErr w:type="spellEnd"/>
            <w:r w:rsidR="00F44419" w:rsidRPr="00F02CC5">
              <w:t xml:space="preserve"> </w:t>
            </w:r>
            <w:proofErr w:type="spellStart"/>
            <w:r w:rsidR="00F44419" w:rsidRPr="00F02CC5">
              <w:t>laikotarpiui</w:t>
            </w:r>
            <w:proofErr w:type="spellEnd"/>
            <w:r w:rsidR="00F44419" w:rsidRPr="00F02CC5">
              <w:t xml:space="preserve"> </w:t>
            </w:r>
            <w:proofErr w:type="spellStart"/>
            <w:r w:rsidR="00F44419" w:rsidRPr="00F02CC5">
              <w:t>nuo</w:t>
            </w:r>
            <w:proofErr w:type="spellEnd"/>
            <w:r w:rsidR="00F44419" w:rsidRPr="00F02CC5">
              <w:t xml:space="preserve"> </w:t>
            </w:r>
            <w:proofErr w:type="spellStart"/>
            <w:r w:rsidR="00F44419" w:rsidRPr="00F02CC5">
              <w:rPr>
                <w:lang w:val="en-US"/>
              </w:rPr>
              <w:t>rugpj</w:t>
            </w:r>
            <w:r w:rsidR="00F44419" w:rsidRPr="00F02CC5">
              <w:rPr>
                <w:lang w:val="lt-LT"/>
              </w:rPr>
              <w:t>ūčio</w:t>
            </w:r>
            <w:proofErr w:type="spellEnd"/>
            <w:r w:rsidR="00F44419" w:rsidRPr="00F02CC5">
              <w:t xml:space="preserve"> </w:t>
            </w:r>
            <w:proofErr w:type="gramStart"/>
            <w:r w:rsidR="00F44419" w:rsidRPr="00F02CC5">
              <w:t>16-</w:t>
            </w:r>
            <w:r w:rsidR="006B2A7A">
              <w:t>24</w:t>
            </w:r>
            <w:proofErr w:type="gramEnd"/>
            <w:r w:rsidR="00F44419" w:rsidRPr="00F02CC5">
              <w:t xml:space="preserve"> </w:t>
            </w:r>
            <w:proofErr w:type="spellStart"/>
            <w:r w:rsidR="00F44419" w:rsidRPr="00F02CC5">
              <w:t>dienos</w:t>
            </w:r>
            <w:proofErr w:type="spellEnd"/>
            <w:r w:rsidR="00F44419" w:rsidRPr="00F02CC5">
              <w:t>;</w:t>
            </w:r>
          </w:p>
        </w:tc>
      </w:tr>
      <w:tr w:rsidR="00430866" w:rsidRPr="00F02CC5" w14:paraId="7D4DA9D7" w14:textId="77777777" w:rsidTr="00854FB9">
        <w:tc>
          <w:tcPr>
            <w:tcW w:w="1012" w:type="dxa"/>
          </w:tcPr>
          <w:p w14:paraId="7B5C6D09" w14:textId="3499CF42" w:rsidR="00430866" w:rsidRPr="00F02CC5" w:rsidRDefault="00430866" w:rsidP="00430866">
            <w:pPr>
              <w:ind w:right="302"/>
              <w:jc w:val="center"/>
              <w:rPr>
                <w:bCs/>
                <w:lang w:val="en-US"/>
              </w:rPr>
            </w:pPr>
            <w:r w:rsidRPr="00F02CC5">
              <w:rPr>
                <w:bCs/>
                <w:lang w:val="en-US"/>
              </w:rPr>
              <w:t>14.</w:t>
            </w:r>
          </w:p>
        </w:tc>
        <w:tc>
          <w:tcPr>
            <w:tcW w:w="8486" w:type="dxa"/>
          </w:tcPr>
          <w:p w14:paraId="23CFFDF0" w14:textId="482A4F5A" w:rsidR="00430866" w:rsidRPr="00F02CC5" w:rsidRDefault="00430866" w:rsidP="00430866">
            <w:pPr>
              <w:ind w:right="302"/>
              <w:rPr>
                <w:lang w:val="en-US"/>
              </w:rPr>
            </w:pPr>
            <w:r w:rsidRPr="00F02CC5">
              <w:rPr>
                <w:lang w:val="en-US"/>
              </w:rPr>
              <w:t>14.</w:t>
            </w:r>
            <w:proofErr w:type="gramStart"/>
            <w:r w:rsidRPr="00F02CC5">
              <w:rPr>
                <w:lang w:val="en-US"/>
              </w:rPr>
              <w:t>1.</w:t>
            </w:r>
            <w:proofErr w:type="spellStart"/>
            <w:r w:rsidRPr="00F02CC5">
              <w:t>Kiekviename</w:t>
            </w:r>
            <w:proofErr w:type="spellEnd"/>
            <w:proofErr w:type="gramEnd"/>
            <w:r w:rsidRPr="00F02CC5">
              <w:t xml:space="preserve"> </w:t>
            </w:r>
            <w:proofErr w:type="spellStart"/>
            <w:r w:rsidRPr="00F02CC5">
              <w:t>kambaryje</w:t>
            </w:r>
            <w:proofErr w:type="spellEnd"/>
            <w:r w:rsidRPr="00F02CC5">
              <w:t xml:space="preserve"> </w:t>
            </w:r>
            <w:proofErr w:type="spellStart"/>
            <w:r w:rsidRPr="00F02CC5">
              <w:t>turi</w:t>
            </w:r>
            <w:proofErr w:type="spellEnd"/>
            <w:r w:rsidRPr="00F02CC5">
              <w:t xml:space="preserve"> </w:t>
            </w:r>
            <w:proofErr w:type="spellStart"/>
            <w:r w:rsidRPr="00F02CC5">
              <w:t>būti</w:t>
            </w:r>
            <w:proofErr w:type="spellEnd"/>
            <w:r w:rsidRPr="00F02CC5">
              <w:t xml:space="preserve"> </w:t>
            </w:r>
            <w:proofErr w:type="spellStart"/>
            <w:r w:rsidRPr="00F02CC5">
              <w:t>televizorius</w:t>
            </w:r>
            <w:proofErr w:type="spellEnd"/>
            <w:r w:rsidRPr="00F02CC5">
              <w:t xml:space="preserve">, </w:t>
            </w:r>
            <w:proofErr w:type="spellStart"/>
            <w:r w:rsidRPr="00F02CC5">
              <w:t>mini</w:t>
            </w:r>
            <w:proofErr w:type="spellEnd"/>
            <w:r w:rsidRPr="00F02CC5">
              <w:t xml:space="preserve"> </w:t>
            </w:r>
            <w:proofErr w:type="spellStart"/>
            <w:r w:rsidRPr="00F02CC5">
              <w:t>šaldytuvas</w:t>
            </w:r>
            <w:proofErr w:type="spellEnd"/>
            <w:r w:rsidRPr="00F02CC5">
              <w:t xml:space="preserve">, </w:t>
            </w:r>
            <w:proofErr w:type="spellStart"/>
            <w:r w:rsidRPr="00F02CC5">
              <w:t>arbatinukas</w:t>
            </w:r>
            <w:proofErr w:type="spellEnd"/>
            <w:r w:rsidRPr="00F02CC5">
              <w:t xml:space="preserve">, </w:t>
            </w:r>
            <w:proofErr w:type="spellStart"/>
            <w:r w:rsidRPr="00F02CC5">
              <w:t>džiovintuvas</w:t>
            </w:r>
            <w:proofErr w:type="spellEnd"/>
            <w:r w:rsidRPr="00F02CC5">
              <w:t>;</w:t>
            </w:r>
          </w:p>
        </w:tc>
      </w:tr>
      <w:tr w:rsidR="00E45A35" w:rsidRPr="00F02CC5" w14:paraId="581238F1" w14:textId="77777777" w:rsidTr="00854FB9">
        <w:tc>
          <w:tcPr>
            <w:tcW w:w="1012" w:type="dxa"/>
          </w:tcPr>
          <w:p w14:paraId="7DE41BE3" w14:textId="77777777" w:rsidR="00E45A35" w:rsidRPr="00F02CC5" w:rsidRDefault="00E45A35" w:rsidP="00B22734">
            <w:pPr>
              <w:ind w:right="302"/>
              <w:jc w:val="center"/>
              <w:rPr>
                <w:bCs/>
                <w:lang w:val="en-US"/>
              </w:rPr>
            </w:pPr>
          </w:p>
        </w:tc>
        <w:tc>
          <w:tcPr>
            <w:tcW w:w="8486" w:type="dxa"/>
            <w:vAlign w:val="center"/>
          </w:tcPr>
          <w:p w14:paraId="330EC116" w14:textId="0FDB4E98" w:rsidR="00E45A35" w:rsidRPr="00F02CC5" w:rsidRDefault="00E45A35" w:rsidP="00E45A35">
            <w:pPr>
              <w:ind w:right="302"/>
              <w:jc w:val="center"/>
              <w:rPr>
                <w:b/>
                <w:bCs/>
                <w:lang w:val="en-US"/>
              </w:rPr>
            </w:pPr>
            <w:proofErr w:type="spellStart"/>
            <w:r w:rsidRPr="00F02CC5">
              <w:rPr>
                <w:b/>
                <w:bCs/>
                <w:lang w:val="en-US"/>
              </w:rPr>
              <w:t>Maitinimas</w:t>
            </w:r>
            <w:proofErr w:type="spellEnd"/>
          </w:p>
        </w:tc>
      </w:tr>
      <w:tr w:rsidR="00E45A35" w:rsidRPr="00F02CC5" w14:paraId="2737F2FD" w14:textId="77777777" w:rsidTr="00854FB9">
        <w:tc>
          <w:tcPr>
            <w:tcW w:w="1012" w:type="dxa"/>
          </w:tcPr>
          <w:p w14:paraId="7E5838BA" w14:textId="7D804450" w:rsidR="00E45A35" w:rsidRPr="00F02CC5" w:rsidRDefault="004D02AA" w:rsidP="004D02AA">
            <w:pPr>
              <w:ind w:right="302"/>
              <w:jc w:val="center"/>
              <w:rPr>
                <w:bCs/>
                <w:lang w:val="en-US"/>
              </w:rPr>
            </w:pPr>
            <w:r w:rsidRPr="00F02CC5">
              <w:rPr>
                <w:bCs/>
                <w:lang w:val="en-US"/>
              </w:rPr>
              <w:t>1</w:t>
            </w:r>
            <w:r w:rsidR="007A5382" w:rsidRPr="00F02CC5">
              <w:rPr>
                <w:bCs/>
                <w:lang w:val="en-US"/>
              </w:rPr>
              <w:t>5</w:t>
            </w:r>
            <w:r w:rsidRPr="00F02CC5">
              <w:rPr>
                <w:bCs/>
                <w:lang w:val="en-US"/>
              </w:rPr>
              <w:t>.</w:t>
            </w:r>
          </w:p>
        </w:tc>
        <w:tc>
          <w:tcPr>
            <w:tcW w:w="8486" w:type="dxa"/>
            <w:vAlign w:val="center"/>
          </w:tcPr>
          <w:p w14:paraId="19853B12" w14:textId="1EDC23E3" w:rsidR="00E45A35" w:rsidRPr="00F02CC5" w:rsidRDefault="004D02AA" w:rsidP="004D02AA">
            <w:pPr>
              <w:ind w:right="302"/>
              <w:rPr>
                <w:lang w:val="lt-LT"/>
              </w:rPr>
            </w:pPr>
            <w:r w:rsidRPr="00F02CC5">
              <w:rPr>
                <w:lang w:val="en-US"/>
              </w:rPr>
              <w:t>1</w:t>
            </w:r>
            <w:r w:rsidR="007A5382" w:rsidRPr="00F02CC5">
              <w:rPr>
                <w:lang w:val="en-US"/>
              </w:rPr>
              <w:t>5</w:t>
            </w:r>
            <w:r w:rsidRPr="00F02CC5">
              <w:rPr>
                <w:lang w:val="en-US"/>
              </w:rPr>
              <w:t xml:space="preserve">.1. </w:t>
            </w:r>
            <w:proofErr w:type="spellStart"/>
            <w:r w:rsidRPr="00F02CC5">
              <w:rPr>
                <w:lang w:val="en-US"/>
              </w:rPr>
              <w:t>Maitinimo</w:t>
            </w:r>
            <w:proofErr w:type="spellEnd"/>
            <w:r w:rsidRPr="00F02CC5">
              <w:rPr>
                <w:lang w:val="en-US"/>
              </w:rPr>
              <w:t xml:space="preserve"> </w:t>
            </w:r>
            <w:proofErr w:type="spellStart"/>
            <w:r w:rsidRPr="00F02CC5">
              <w:rPr>
                <w:lang w:val="en-US"/>
              </w:rPr>
              <w:t>tipas</w:t>
            </w:r>
            <w:proofErr w:type="spellEnd"/>
            <w:r w:rsidRPr="00F02CC5">
              <w:rPr>
                <w:lang w:val="en-US"/>
              </w:rPr>
              <w:t xml:space="preserve"> “</w:t>
            </w:r>
            <w:r w:rsidRPr="00F02CC5">
              <w:rPr>
                <w:lang w:val="lt-LT"/>
              </w:rPr>
              <w:t xml:space="preserve">švediškas </w:t>
            </w:r>
            <w:proofErr w:type="gramStart"/>
            <w:r w:rsidRPr="00F02CC5">
              <w:rPr>
                <w:lang w:val="lt-LT"/>
              </w:rPr>
              <w:t>stalas“</w:t>
            </w:r>
            <w:proofErr w:type="gramEnd"/>
            <w:r w:rsidRPr="00F02CC5">
              <w:rPr>
                <w:lang w:val="lt-LT"/>
              </w:rPr>
              <w:t>.</w:t>
            </w:r>
          </w:p>
        </w:tc>
      </w:tr>
      <w:tr w:rsidR="00E45A35" w:rsidRPr="00F02CC5" w14:paraId="794343E2" w14:textId="77777777" w:rsidTr="00854FB9">
        <w:tc>
          <w:tcPr>
            <w:tcW w:w="1012" w:type="dxa"/>
          </w:tcPr>
          <w:p w14:paraId="78920E1E" w14:textId="5A016CFB" w:rsidR="00E45A35" w:rsidRPr="00F02CC5" w:rsidRDefault="004D02AA" w:rsidP="00B22734">
            <w:pPr>
              <w:ind w:right="302"/>
              <w:jc w:val="center"/>
              <w:rPr>
                <w:bCs/>
                <w:lang w:val="en-US"/>
              </w:rPr>
            </w:pPr>
            <w:r w:rsidRPr="00F02CC5">
              <w:rPr>
                <w:bCs/>
                <w:lang w:val="en-US"/>
              </w:rPr>
              <w:t>1</w:t>
            </w:r>
            <w:r w:rsidR="007A5382" w:rsidRPr="00F02CC5">
              <w:rPr>
                <w:bCs/>
                <w:lang w:val="en-US"/>
              </w:rPr>
              <w:t>6</w:t>
            </w:r>
            <w:r w:rsidRPr="00F02CC5">
              <w:rPr>
                <w:bCs/>
                <w:lang w:val="en-US"/>
              </w:rPr>
              <w:t>.</w:t>
            </w:r>
          </w:p>
        </w:tc>
        <w:tc>
          <w:tcPr>
            <w:tcW w:w="8486" w:type="dxa"/>
            <w:vAlign w:val="center"/>
          </w:tcPr>
          <w:p w14:paraId="16348E49" w14:textId="740EFA38" w:rsidR="00E45A35" w:rsidRPr="00F02CC5" w:rsidRDefault="004D02AA" w:rsidP="004D02AA">
            <w:pPr>
              <w:ind w:right="302"/>
              <w:rPr>
                <w:lang w:val="lt-LT"/>
              </w:rPr>
            </w:pPr>
            <w:r w:rsidRPr="00F02CC5">
              <w:rPr>
                <w:lang w:val="en-US"/>
              </w:rPr>
              <w:t>1</w:t>
            </w:r>
            <w:r w:rsidR="007A5382" w:rsidRPr="00F02CC5">
              <w:rPr>
                <w:lang w:val="en-US"/>
              </w:rPr>
              <w:t>6</w:t>
            </w:r>
            <w:r w:rsidRPr="00F02CC5">
              <w:rPr>
                <w:lang w:val="en-US"/>
              </w:rPr>
              <w:t xml:space="preserve">.1. </w:t>
            </w:r>
            <w:proofErr w:type="spellStart"/>
            <w:r w:rsidR="00F02CC5" w:rsidRPr="00F02CC5">
              <w:rPr>
                <w:lang w:val="en-US"/>
              </w:rPr>
              <w:t>Maitinimas</w:t>
            </w:r>
            <w:proofErr w:type="spellEnd"/>
            <w:r w:rsidR="00F02CC5" w:rsidRPr="00F02CC5">
              <w:rPr>
                <w:lang w:val="en-US"/>
              </w:rPr>
              <w:t xml:space="preserve"> tris </w:t>
            </w:r>
            <w:proofErr w:type="spellStart"/>
            <w:r w:rsidR="00F02CC5" w:rsidRPr="00F02CC5">
              <w:rPr>
                <w:lang w:val="en-US"/>
              </w:rPr>
              <w:t>kartus</w:t>
            </w:r>
            <w:proofErr w:type="spellEnd"/>
            <w:r w:rsidR="00F02CC5" w:rsidRPr="00F02CC5">
              <w:rPr>
                <w:lang w:val="en-US"/>
              </w:rPr>
              <w:t xml:space="preserve"> </w:t>
            </w:r>
            <w:proofErr w:type="spellStart"/>
            <w:r w:rsidR="00F02CC5" w:rsidRPr="00F02CC5">
              <w:rPr>
                <w:lang w:val="en-US"/>
              </w:rPr>
              <w:t>dienoje</w:t>
            </w:r>
            <w:proofErr w:type="spellEnd"/>
            <w:r w:rsidR="00F02CC5" w:rsidRPr="00F02CC5">
              <w:rPr>
                <w:lang w:val="en-US"/>
              </w:rPr>
              <w:t xml:space="preserve"> (</w:t>
            </w:r>
            <w:proofErr w:type="spellStart"/>
            <w:r w:rsidR="00F02CC5" w:rsidRPr="00F02CC5">
              <w:rPr>
                <w:lang w:val="en-US"/>
              </w:rPr>
              <w:t>pusryčiai</w:t>
            </w:r>
            <w:proofErr w:type="spellEnd"/>
            <w:r w:rsidR="00F02CC5" w:rsidRPr="00F02CC5">
              <w:rPr>
                <w:lang w:val="en-US"/>
              </w:rPr>
              <w:t xml:space="preserve">, </w:t>
            </w:r>
            <w:r w:rsidR="00F02CC5" w:rsidRPr="00F02CC5">
              <w:rPr>
                <w:lang w:val="lt-LT"/>
              </w:rPr>
              <w:t>pietūs, vakarienė).</w:t>
            </w:r>
          </w:p>
        </w:tc>
      </w:tr>
      <w:tr w:rsidR="00CE6294" w:rsidRPr="00F02CC5" w14:paraId="4C160323" w14:textId="77777777" w:rsidTr="007123FB">
        <w:tc>
          <w:tcPr>
            <w:tcW w:w="1012" w:type="dxa"/>
            <w:tcBorders>
              <w:top w:val="single" w:sz="4" w:space="0" w:color="auto"/>
              <w:left w:val="single" w:sz="4" w:space="0" w:color="auto"/>
              <w:bottom w:val="single" w:sz="4" w:space="0" w:color="auto"/>
              <w:right w:val="single" w:sz="4" w:space="0" w:color="auto"/>
            </w:tcBorders>
          </w:tcPr>
          <w:p w14:paraId="28270A07" w14:textId="1A71513F" w:rsidR="00CE6294" w:rsidRPr="00F02CC5" w:rsidRDefault="00CE6294" w:rsidP="00CE6294">
            <w:pPr>
              <w:ind w:right="302"/>
              <w:jc w:val="center"/>
              <w:rPr>
                <w:bCs/>
                <w:lang w:val="en-US"/>
              </w:rPr>
            </w:pPr>
            <w:r>
              <w:rPr>
                <w:rFonts w:eastAsia="Calibri"/>
                <w:sz w:val="22"/>
                <w:szCs w:val="22"/>
                <w:lang w:val="en-US" w:eastAsia="en-US"/>
              </w:rPr>
              <w:t>17.</w:t>
            </w:r>
          </w:p>
        </w:tc>
        <w:tc>
          <w:tcPr>
            <w:tcW w:w="8486" w:type="dxa"/>
            <w:vAlign w:val="center"/>
          </w:tcPr>
          <w:p w14:paraId="7CB87965" w14:textId="084694BD" w:rsidR="00CE6294" w:rsidRPr="00F02CC5" w:rsidRDefault="00CE6294" w:rsidP="00CE6294">
            <w:pPr>
              <w:ind w:right="302"/>
              <w:rPr>
                <w:lang w:val="en-US"/>
              </w:rPr>
            </w:pPr>
            <w:r>
              <w:rPr>
                <w:lang w:val="en-US"/>
              </w:rPr>
              <w:t xml:space="preserve">17.1. </w:t>
            </w:r>
            <w:proofErr w:type="spellStart"/>
            <w:r>
              <w:rPr>
                <w:color w:val="222222"/>
              </w:rPr>
              <w:t>Pusryčiai</w:t>
            </w:r>
            <w:proofErr w:type="spellEnd"/>
            <w:r>
              <w:rPr>
                <w:color w:val="222222"/>
              </w:rPr>
              <w:t xml:space="preserve">- </w:t>
            </w:r>
            <w:proofErr w:type="spellStart"/>
            <w:r>
              <w:rPr>
                <w:color w:val="222222"/>
              </w:rPr>
              <w:t>šalti</w:t>
            </w:r>
            <w:proofErr w:type="spellEnd"/>
            <w:r>
              <w:rPr>
                <w:color w:val="222222"/>
              </w:rPr>
              <w:t xml:space="preserve"> ir </w:t>
            </w:r>
            <w:proofErr w:type="spellStart"/>
            <w:r>
              <w:rPr>
                <w:color w:val="222222"/>
              </w:rPr>
              <w:t>karšti</w:t>
            </w:r>
            <w:proofErr w:type="spellEnd"/>
            <w:r>
              <w:rPr>
                <w:color w:val="222222"/>
              </w:rPr>
              <w:t xml:space="preserve"> </w:t>
            </w:r>
            <w:proofErr w:type="spellStart"/>
            <w:r>
              <w:rPr>
                <w:color w:val="222222"/>
              </w:rPr>
              <w:t>užkandžiai</w:t>
            </w:r>
            <w:proofErr w:type="spellEnd"/>
            <w:r>
              <w:rPr>
                <w:color w:val="222222"/>
              </w:rPr>
              <w:t xml:space="preserve">, </w:t>
            </w:r>
            <w:proofErr w:type="spellStart"/>
            <w:r>
              <w:rPr>
                <w:color w:val="222222"/>
              </w:rPr>
              <w:t>kava</w:t>
            </w:r>
            <w:proofErr w:type="spellEnd"/>
            <w:r>
              <w:rPr>
                <w:color w:val="222222"/>
              </w:rPr>
              <w:t xml:space="preserve">, </w:t>
            </w:r>
            <w:proofErr w:type="spellStart"/>
            <w:r>
              <w:rPr>
                <w:color w:val="222222"/>
              </w:rPr>
              <w:t>arbata</w:t>
            </w:r>
            <w:proofErr w:type="spellEnd"/>
            <w:r>
              <w:rPr>
                <w:color w:val="222222"/>
              </w:rPr>
              <w:t xml:space="preserve">, </w:t>
            </w:r>
            <w:proofErr w:type="spellStart"/>
            <w:r>
              <w:rPr>
                <w:color w:val="222222"/>
              </w:rPr>
              <w:t>sultys</w:t>
            </w:r>
            <w:proofErr w:type="spellEnd"/>
            <w:r>
              <w:rPr>
                <w:color w:val="222222"/>
              </w:rPr>
              <w:t xml:space="preserve">, </w:t>
            </w:r>
            <w:proofErr w:type="spellStart"/>
            <w:r>
              <w:rPr>
                <w:color w:val="222222"/>
              </w:rPr>
              <w:t>vanduo</w:t>
            </w:r>
            <w:proofErr w:type="spellEnd"/>
            <w:r>
              <w:rPr>
                <w:color w:val="222222"/>
              </w:rPr>
              <w:t>;</w:t>
            </w:r>
          </w:p>
        </w:tc>
      </w:tr>
      <w:tr w:rsidR="00CE6294" w:rsidRPr="00F02CC5" w14:paraId="159936AD" w14:textId="77777777" w:rsidTr="007123FB">
        <w:tc>
          <w:tcPr>
            <w:tcW w:w="1012" w:type="dxa"/>
            <w:tcBorders>
              <w:top w:val="single" w:sz="4" w:space="0" w:color="auto"/>
              <w:left w:val="single" w:sz="4" w:space="0" w:color="auto"/>
              <w:bottom w:val="single" w:sz="4" w:space="0" w:color="auto"/>
              <w:right w:val="single" w:sz="4" w:space="0" w:color="auto"/>
            </w:tcBorders>
          </w:tcPr>
          <w:p w14:paraId="2BFAFEDB" w14:textId="16C4C8A4" w:rsidR="00CE6294" w:rsidRPr="00F02CC5" w:rsidRDefault="00CE6294" w:rsidP="00CE6294">
            <w:pPr>
              <w:ind w:right="302"/>
              <w:jc w:val="center"/>
              <w:rPr>
                <w:bCs/>
                <w:lang w:val="en-US"/>
              </w:rPr>
            </w:pPr>
            <w:r>
              <w:rPr>
                <w:rFonts w:eastAsia="Calibri"/>
                <w:sz w:val="22"/>
                <w:szCs w:val="22"/>
                <w:lang w:val="en-US" w:eastAsia="en-US"/>
              </w:rPr>
              <w:t>18.</w:t>
            </w:r>
          </w:p>
        </w:tc>
        <w:tc>
          <w:tcPr>
            <w:tcW w:w="8486" w:type="dxa"/>
          </w:tcPr>
          <w:p w14:paraId="570FD633" w14:textId="1651F4FA" w:rsidR="00CE6294" w:rsidRPr="00F02CC5" w:rsidRDefault="00CE6294" w:rsidP="00CE6294">
            <w:pPr>
              <w:ind w:right="302"/>
              <w:rPr>
                <w:lang w:val="en-US"/>
              </w:rPr>
            </w:pPr>
            <w:r w:rsidRPr="007A5382">
              <w:rPr>
                <w:color w:val="222222"/>
                <w:lang w:val="en-US"/>
              </w:rPr>
              <w:t>1</w:t>
            </w:r>
            <w:r>
              <w:rPr>
                <w:color w:val="222222"/>
                <w:lang w:val="en-US"/>
              </w:rPr>
              <w:t>8</w:t>
            </w:r>
            <w:r w:rsidRPr="007A5382">
              <w:rPr>
                <w:color w:val="222222"/>
                <w:lang w:val="en-US"/>
              </w:rPr>
              <w:t>.</w:t>
            </w:r>
            <w:proofErr w:type="gramStart"/>
            <w:r w:rsidRPr="007A5382">
              <w:rPr>
                <w:color w:val="222222"/>
                <w:lang w:val="en-US"/>
              </w:rPr>
              <w:t>1.</w:t>
            </w:r>
            <w:proofErr w:type="spellStart"/>
            <w:r w:rsidRPr="007A5382">
              <w:rPr>
                <w:color w:val="222222"/>
              </w:rPr>
              <w:t>Pietūs</w:t>
            </w:r>
            <w:proofErr w:type="spellEnd"/>
            <w:proofErr w:type="gramEnd"/>
            <w:r w:rsidRPr="007A5382">
              <w:rPr>
                <w:color w:val="222222"/>
              </w:rPr>
              <w:t xml:space="preserve">- </w:t>
            </w:r>
            <w:proofErr w:type="spellStart"/>
            <w:r w:rsidRPr="007A5382">
              <w:rPr>
                <w:color w:val="222222"/>
              </w:rPr>
              <w:t>sriuba</w:t>
            </w:r>
            <w:proofErr w:type="spellEnd"/>
            <w:r w:rsidRPr="007A5382">
              <w:rPr>
                <w:color w:val="222222"/>
              </w:rPr>
              <w:t xml:space="preserve">, </w:t>
            </w:r>
            <w:proofErr w:type="spellStart"/>
            <w:r w:rsidRPr="007A5382">
              <w:rPr>
                <w:color w:val="222222"/>
              </w:rPr>
              <w:t>karštas</w:t>
            </w:r>
            <w:proofErr w:type="spellEnd"/>
            <w:r w:rsidRPr="007A5382">
              <w:rPr>
                <w:color w:val="222222"/>
              </w:rPr>
              <w:t xml:space="preserve"> </w:t>
            </w:r>
            <w:proofErr w:type="spellStart"/>
            <w:r w:rsidRPr="007A5382">
              <w:rPr>
                <w:color w:val="222222"/>
              </w:rPr>
              <w:t>patiekalas</w:t>
            </w:r>
            <w:proofErr w:type="spellEnd"/>
            <w:r w:rsidRPr="007A5382">
              <w:rPr>
                <w:color w:val="222222"/>
              </w:rPr>
              <w:t xml:space="preserve"> ir </w:t>
            </w:r>
            <w:proofErr w:type="spellStart"/>
            <w:r w:rsidRPr="007A5382">
              <w:rPr>
                <w:color w:val="222222"/>
              </w:rPr>
              <w:t>desertas</w:t>
            </w:r>
            <w:proofErr w:type="spellEnd"/>
            <w:r w:rsidRPr="007A5382">
              <w:rPr>
                <w:color w:val="222222"/>
              </w:rPr>
              <w:t xml:space="preserve"> (</w:t>
            </w:r>
            <w:proofErr w:type="spellStart"/>
            <w:r w:rsidRPr="007A5382">
              <w:rPr>
                <w:color w:val="222222"/>
              </w:rPr>
              <w:t>kiekvieno</w:t>
            </w:r>
            <w:proofErr w:type="spellEnd"/>
            <w:r w:rsidRPr="007A5382">
              <w:rPr>
                <w:color w:val="222222"/>
              </w:rPr>
              <w:t xml:space="preserve"> </w:t>
            </w:r>
            <w:proofErr w:type="spellStart"/>
            <w:r w:rsidRPr="007A5382">
              <w:rPr>
                <w:color w:val="222222"/>
              </w:rPr>
              <w:t>ne</w:t>
            </w:r>
            <w:proofErr w:type="spellEnd"/>
            <w:r w:rsidRPr="007A5382">
              <w:rPr>
                <w:color w:val="222222"/>
              </w:rPr>
              <w:t xml:space="preserve"> </w:t>
            </w:r>
            <w:proofErr w:type="spellStart"/>
            <w:r w:rsidRPr="007A5382">
              <w:rPr>
                <w:color w:val="222222"/>
              </w:rPr>
              <w:t>mažiau</w:t>
            </w:r>
            <w:proofErr w:type="spellEnd"/>
            <w:r w:rsidRPr="007A5382">
              <w:rPr>
                <w:color w:val="222222"/>
              </w:rPr>
              <w:t xml:space="preserve"> </w:t>
            </w:r>
            <w:proofErr w:type="spellStart"/>
            <w:r w:rsidRPr="007A5382">
              <w:rPr>
                <w:color w:val="222222"/>
              </w:rPr>
              <w:t>kaip</w:t>
            </w:r>
            <w:proofErr w:type="spellEnd"/>
            <w:r w:rsidRPr="007A5382">
              <w:rPr>
                <w:color w:val="222222"/>
              </w:rPr>
              <w:t xml:space="preserve"> </w:t>
            </w:r>
            <w:proofErr w:type="spellStart"/>
            <w:r w:rsidRPr="007A5382">
              <w:rPr>
                <w:color w:val="222222"/>
              </w:rPr>
              <w:t>du</w:t>
            </w:r>
            <w:proofErr w:type="spellEnd"/>
            <w:r w:rsidRPr="007A5382">
              <w:rPr>
                <w:color w:val="222222"/>
              </w:rPr>
              <w:t xml:space="preserve"> </w:t>
            </w:r>
            <w:proofErr w:type="spellStart"/>
            <w:r w:rsidRPr="007A5382">
              <w:rPr>
                <w:color w:val="222222"/>
              </w:rPr>
              <w:t>pasirinkimai</w:t>
            </w:r>
            <w:proofErr w:type="spellEnd"/>
            <w:r w:rsidRPr="007A5382">
              <w:rPr>
                <w:color w:val="222222"/>
              </w:rPr>
              <w:t>);</w:t>
            </w:r>
          </w:p>
        </w:tc>
      </w:tr>
      <w:tr w:rsidR="00CE6294" w:rsidRPr="00F02CC5" w14:paraId="18FBA449" w14:textId="77777777" w:rsidTr="007123FB">
        <w:tc>
          <w:tcPr>
            <w:tcW w:w="1012" w:type="dxa"/>
            <w:tcBorders>
              <w:top w:val="single" w:sz="4" w:space="0" w:color="auto"/>
              <w:left w:val="single" w:sz="4" w:space="0" w:color="auto"/>
              <w:bottom w:val="single" w:sz="4" w:space="0" w:color="auto"/>
              <w:right w:val="single" w:sz="4" w:space="0" w:color="auto"/>
            </w:tcBorders>
          </w:tcPr>
          <w:p w14:paraId="2238D5C9" w14:textId="612FD38A" w:rsidR="00CE6294" w:rsidRPr="00F02CC5" w:rsidRDefault="00CE6294" w:rsidP="00CE6294">
            <w:pPr>
              <w:ind w:right="302"/>
              <w:jc w:val="center"/>
              <w:rPr>
                <w:bCs/>
                <w:lang w:val="en-US"/>
              </w:rPr>
            </w:pPr>
            <w:r>
              <w:rPr>
                <w:rFonts w:eastAsia="Calibri"/>
                <w:sz w:val="22"/>
                <w:szCs w:val="22"/>
                <w:lang w:val="en-US" w:eastAsia="en-US"/>
              </w:rPr>
              <w:t>19.</w:t>
            </w:r>
          </w:p>
        </w:tc>
        <w:tc>
          <w:tcPr>
            <w:tcW w:w="8486" w:type="dxa"/>
          </w:tcPr>
          <w:p w14:paraId="796E568F" w14:textId="02D3423C" w:rsidR="00CE6294" w:rsidRPr="00F02CC5" w:rsidRDefault="00CE6294" w:rsidP="00CE6294">
            <w:pPr>
              <w:ind w:right="302"/>
              <w:rPr>
                <w:lang w:val="en-US"/>
              </w:rPr>
            </w:pPr>
            <w:r w:rsidRPr="007A5382">
              <w:rPr>
                <w:color w:val="222222"/>
                <w:lang w:val="en-US"/>
              </w:rPr>
              <w:t>1</w:t>
            </w:r>
            <w:r>
              <w:rPr>
                <w:color w:val="222222"/>
                <w:lang w:val="en-US"/>
              </w:rPr>
              <w:t>9</w:t>
            </w:r>
            <w:r w:rsidRPr="007A5382">
              <w:rPr>
                <w:color w:val="222222"/>
                <w:lang w:val="en-US"/>
              </w:rPr>
              <w:t>.</w:t>
            </w:r>
            <w:proofErr w:type="gramStart"/>
            <w:r w:rsidRPr="007A5382">
              <w:rPr>
                <w:color w:val="222222"/>
                <w:lang w:val="en-US"/>
              </w:rPr>
              <w:t>1.</w:t>
            </w:r>
            <w:proofErr w:type="spellStart"/>
            <w:r w:rsidRPr="007A5382">
              <w:rPr>
                <w:color w:val="222222"/>
              </w:rPr>
              <w:t>Vakarienė</w:t>
            </w:r>
            <w:proofErr w:type="spellEnd"/>
            <w:proofErr w:type="gramEnd"/>
            <w:r w:rsidRPr="007A5382">
              <w:rPr>
                <w:color w:val="222222"/>
              </w:rPr>
              <w:t xml:space="preserve">- </w:t>
            </w:r>
            <w:proofErr w:type="spellStart"/>
            <w:r w:rsidRPr="007A5382">
              <w:rPr>
                <w:color w:val="222222"/>
              </w:rPr>
              <w:t>karštas</w:t>
            </w:r>
            <w:proofErr w:type="spellEnd"/>
            <w:r w:rsidRPr="007A5382">
              <w:rPr>
                <w:color w:val="222222"/>
              </w:rPr>
              <w:t xml:space="preserve"> </w:t>
            </w:r>
            <w:proofErr w:type="spellStart"/>
            <w:r w:rsidRPr="007A5382">
              <w:rPr>
                <w:color w:val="222222"/>
              </w:rPr>
              <w:t>patiekalas</w:t>
            </w:r>
            <w:proofErr w:type="spellEnd"/>
            <w:r w:rsidRPr="007A5382">
              <w:rPr>
                <w:color w:val="222222"/>
              </w:rPr>
              <w:t xml:space="preserve">, </w:t>
            </w:r>
            <w:proofErr w:type="spellStart"/>
            <w:r w:rsidRPr="007A5382">
              <w:rPr>
                <w:color w:val="222222"/>
              </w:rPr>
              <w:t>salotos</w:t>
            </w:r>
            <w:proofErr w:type="spellEnd"/>
            <w:r w:rsidRPr="007A5382">
              <w:rPr>
                <w:color w:val="222222"/>
              </w:rPr>
              <w:t xml:space="preserve"> ir </w:t>
            </w:r>
            <w:proofErr w:type="spellStart"/>
            <w:r w:rsidRPr="007A5382">
              <w:rPr>
                <w:color w:val="222222"/>
              </w:rPr>
              <w:t>desertas</w:t>
            </w:r>
            <w:proofErr w:type="spellEnd"/>
            <w:r w:rsidRPr="007A5382">
              <w:rPr>
                <w:color w:val="222222"/>
              </w:rPr>
              <w:t xml:space="preserve"> (</w:t>
            </w:r>
            <w:proofErr w:type="spellStart"/>
            <w:r w:rsidRPr="007A5382">
              <w:rPr>
                <w:color w:val="222222"/>
              </w:rPr>
              <w:t>kiekvieno</w:t>
            </w:r>
            <w:proofErr w:type="spellEnd"/>
            <w:r w:rsidRPr="007A5382">
              <w:rPr>
                <w:color w:val="222222"/>
              </w:rPr>
              <w:t xml:space="preserve"> </w:t>
            </w:r>
            <w:proofErr w:type="spellStart"/>
            <w:r w:rsidRPr="007A5382">
              <w:rPr>
                <w:color w:val="222222"/>
              </w:rPr>
              <w:t>ne</w:t>
            </w:r>
            <w:proofErr w:type="spellEnd"/>
            <w:r w:rsidRPr="007A5382">
              <w:rPr>
                <w:color w:val="222222"/>
              </w:rPr>
              <w:t xml:space="preserve"> </w:t>
            </w:r>
            <w:proofErr w:type="spellStart"/>
            <w:r w:rsidRPr="007A5382">
              <w:rPr>
                <w:color w:val="222222"/>
              </w:rPr>
              <w:t>mažiau</w:t>
            </w:r>
            <w:proofErr w:type="spellEnd"/>
            <w:r w:rsidRPr="007A5382">
              <w:rPr>
                <w:color w:val="222222"/>
              </w:rPr>
              <w:t xml:space="preserve"> </w:t>
            </w:r>
            <w:proofErr w:type="spellStart"/>
            <w:r w:rsidRPr="007A5382">
              <w:rPr>
                <w:color w:val="222222"/>
              </w:rPr>
              <w:t>kaip</w:t>
            </w:r>
            <w:proofErr w:type="spellEnd"/>
            <w:r w:rsidRPr="007A5382">
              <w:rPr>
                <w:color w:val="222222"/>
              </w:rPr>
              <w:t xml:space="preserve"> </w:t>
            </w:r>
            <w:proofErr w:type="spellStart"/>
            <w:r w:rsidRPr="007A5382">
              <w:rPr>
                <w:color w:val="222222"/>
              </w:rPr>
              <w:t>du</w:t>
            </w:r>
            <w:proofErr w:type="spellEnd"/>
            <w:r w:rsidRPr="007A5382">
              <w:rPr>
                <w:color w:val="222222"/>
              </w:rPr>
              <w:t xml:space="preserve"> </w:t>
            </w:r>
            <w:proofErr w:type="spellStart"/>
            <w:r w:rsidRPr="007A5382">
              <w:rPr>
                <w:color w:val="222222"/>
              </w:rPr>
              <w:t>pasirinkimai</w:t>
            </w:r>
            <w:proofErr w:type="spellEnd"/>
            <w:r w:rsidRPr="007A5382">
              <w:rPr>
                <w:color w:val="222222"/>
              </w:rPr>
              <w:t>).</w:t>
            </w:r>
          </w:p>
        </w:tc>
      </w:tr>
      <w:tr w:rsidR="00CE6294" w:rsidRPr="00F02CC5" w14:paraId="0E6D5D95" w14:textId="77777777" w:rsidTr="007123FB">
        <w:tc>
          <w:tcPr>
            <w:tcW w:w="1012" w:type="dxa"/>
            <w:tcBorders>
              <w:top w:val="single" w:sz="4" w:space="0" w:color="auto"/>
              <w:left w:val="single" w:sz="4" w:space="0" w:color="auto"/>
              <w:bottom w:val="single" w:sz="4" w:space="0" w:color="auto"/>
              <w:right w:val="single" w:sz="4" w:space="0" w:color="auto"/>
            </w:tcBorders>
          </w:tcPr>
          <w:p w14:paraId="2EE7BA18" w14:textId="7DA096E4" w:rsidR="00CE6294" w:rsidRPr="00F02CC5" w:rsidRDefault="00CE6294" w:rsidP="00CE6294">
            <w:pPr>
              <w:ind w:right="302"/>
              <w:jc w:val="center"/>
              <w:rPr>
                <w:bCs/>
                <w:lang w:val="en-US"/>
              </w:rPr>
            </w:pPr>
            <w:r>
              <w:rPr>
                <w:rFonts w:eastAsia="Calibri"/>
                <w:sz w:val="22"/>
                <w:szCs w:val="22"/>
                <w:lang w:val="en-US" w:eastAsia="en-US"/>
              </w:rPr>
              <w:t>20.</w:t>
            </w:r>
          </w:p>
        </w:tc>
        <w:tc>
          <w:tcPr>
            <w:tcW w:w="8486" w:type="dxa"/>
          </w:tcPr>
          <w:p w14:paraId="0ADAFECB" w14:textId="14C99149" w:rsidR="00CE6294" w:rsidRPr="00F02CC5" w:rsidRDefault="00CE6294" w:rsidP="00CE6294">
            <w:pPr>
              <w:jc w:val="both"/>
              <w:rPr>
                <w:lang w:val="lt-LT"/>
              </w:rPr>
            </w:pPr>
            <w:r>
              <w:rPr>
                <w:color w:val="222222"/>
                <w:lang w:val="en-US"/>
              </w:rPr>
              <w:t>20</w:t>
            </w:r>
            <w:r w:rsidRPr="007A5382">
              <w:rPr>
                <w:color w:val="222222"/>
                <w:lang w:val="en-US"/>
              </w:rPr>
              <w:t>.</w:t>
            </w:r>
            <w:r>
              <w:rPr>
                <w:color w:val="222222"/>
                <w:lang w:val="en-US"/>
              </w:rPr>
              <w:t xml:space="preserve"> </w:t>
            </w:r>
            <w:proofErr w:type="spellStart"/>
            <w:r w:rsidRPr="007A5382">
              <w:rPr>
                <w:color w:val="222222"/>
              </w:rPr>
              <w:t>Maitinimui</w:t>
            </w:r>
            <w:proofErr w:type="spellEnd"/>
            <w:r w:rsidRPr="007A5382">
              <w:rPr>
                <w:color w:val="222222"/>
              </w:rPr>
              <w:t xml:space="preserve"> </w:t>
            </w:r>
            <w:proofErr w:type="spellStart"/>
            <w:r w:rsidRPr="007A5382">
              <w:rPr>
                <w:color w:val="222222"/>
              </w:rPr>
              <w:t>turi</w:t>
            </w:r>
            <w:proofErr w:type="spellEnd"/>
            <w:r w:rsidRPr="007A5382">
              <w:rPr>
                <w:color w:val="222222"/>
              </w:rPr>
              <w:t xml:space="preserve"> </w:t>
            </w:r>
            <w:proofErr w:type="spellStart"/>
            <w:r w:rsidRPr="007A5382">
              <w:rPr>
                <w:color w:val="222222"/>
              </w:rPr>
              <w:t>būti</w:t>
            </w:r>
            <w:proofErr w:type="spellEnd"/>
            <w:r w:rsidRPr="007A5382">
              <w:rPr>
                <w:color w:val="222222"/>
              </w:rPr>
              <w:t xml:space="preserve"> </w:t>
            </w:r>
            <w:proofErr w:type="spellStart"/>
            <w:r w:rsidRPr="007A5382">
              <w:rPr>
                <w:color w:val="222222"/>
              </w:rPr>
              <w:t>skirta</w:t>
            </w:r>
            <w:proofErr w:type="spellEnd"/>
            <w:r w:rsidRPr="007A5382">
              <w:rPr>
                <w:color w:val="222222"/>
              </w:rPr>
              <w:t xml:space="preserve"> </w:t>
            </w:r>
            <w:proofErr w:type="spellStart"/>
            <w:r w:rsidRPr="007A5382">
              <w:rPr>
                <w:color w:val="222222"/>
              </w:rPr>
              <w:t>atskira</w:t>
            </w:r>
            <w:proofErr w:type="spellEnd"/>
            <w:r w:rsidRPr="007A5382">
              <w:rPr>
                <w:color w:val="222222"/>
              </w:rPr>
              <w:t xml:space="preserve"> </w:t>
            </w:r>
            <w:proofErr w:type="spellStart"/>
            <w:r w:rsidRPr="007A5382">
              <w:rPr>
                <w:color w:val="222222"/>
              </w:rPr>
              <w:t>patalpa</w:t>
            </w:r>
            <w:proofErr w:type="spellEnd"/>
            <w:r w:rsidRPr="007A5382">
              <w:rPr>
                <w:color w:val="222222"/>
              </w:rPr>
              <w:t xml:space="preserve"> </w:t>
            </w:r>
            <w:proofErr w:type="spellStart"/>
            <w:r w:rsidRPr="007A5382">
              <w:rPr>
                <w:color w:val="222222"/>
              </w:rPr>
              <w:t>su</w:t>
            </w:r>
            <w:proofErr w:type="spellEnd"/>
            <w:r w:rsidRPr="007A5382">
              <w:rPr>
                <w:color w:val="222222"/>
              </w:rPr>
              <w:t xml:space="preserve"> </w:t>
            </w:r>
            <w:proofErr w:type="spellStart"/>
            <w:r w:rsidRPr="007A5382">
              <w:rPr>
                <w:color w:val="222222"/>
              </w:rPr>
              <w:t>kėdėmis</w:t>
            </w:r>
            <w:proofErr w:type="spellEnd"/>
            <w:r w:rsidRPr="007A5382">
              <w:rPr>
                <w:color w:val="222222"/>
              </w:rPr>
              <w:t xml:space="preserve"> ir </w:t>
            </w:r>
            <w:proofErr w:type="spellStart"/>
            <w:r w:rsidRPr="007A5382">
              <w:rPr>
                <w:color w:val="222222"/>
              </w:rPr>
              <w:t>stalais</w:t>
            </w:r>
            <w:proofErr w:type="spellEnd"/>
            <w:r w:rsidRPr="007A5382">
              <w:rPr>
                <w:color w:val="222222"/>
              </w:rPr>
              <w:t>.</w:t>
            </w:r>
          </w:p>
        </w:tc>
      </w:tr>
      <w:tr w:rsidR="00CE6294" w:rsidRPr="00F02CC5" w14:paraId="34F51ACA" w14:textId="77777777" w:rsidTr="007123FB">
        <w:tc>
          <w:tcPr>
            <w:tcW w:w="1012" w:type="dxa"/>
            <w:tcBorders>
              <w:top w:val="single" w:sz="4" w:space="0" w:color="auto"/>
              <w:left w:val="single" w:sz="4" w:space="0" w:color="auto"/>
              <w:bottom w:val="single" w:sz="4" w:space="0" w:color="auto"/>
              <w:right w:val="single" w:sz="4" w:space="0" w:color="auto"/>
            </w:tcBorders>
          </w:tcPr>
          <w:p w14:paraId="2B88A1A5" w14:textId="13D749A8" w:rsidR="00CE6294" w:rsidRPr="00F02CC5" w:rsidRDefault="00CE6294" w:rsidP="00CE6294">
            <w:pPr>
              <w:ind w:right="302"/>
              <w:jc w:val="center"/>
              <w:rPr>
                <w:bCs/>
                <w:lang w:val="en-US"/>
              </w:rPr>
            </w:pPr>
            <w:r>
              <w:rPr>
                <w:rFonts w:eastAsia="Calibri"/>
                <w:sz w:val="22"/>
                <w:szCs w:val="22"/>
                <w:lang w:val="en-US" w:eastAsia="en-US"/>
              </w:rPr>
              <w:t>21.</w:t>
            </w:r>
          </w:p>
        </w:tc>
        <w:tc>
          <w:tcPr>
            <w:tcW w:w="8486" w:type="dxa"/>
          </w:tcPr>
          <w:p w14:paraId="33ADFDF9" w14:textId="453164FC" w:rsidR="00CE6294" w:rsidRPr="00F02CC5" w:rsidRDefault="00CE6294" w:rsidP="00CE6294">
            <w:pPr>
              <w:spacing w:line="360" w:lineRule="auto"/>
              <w:jc w:val="both"/>
              <w:rPr>
                <w:lang w:val="lt-LT"/>
              </w:rPr>
            </w:pPr>
            <w:r>
              <w:rPr>
                <w:lang w:val="lt-LT"/>
              </w:rPr>
              <w:t xml:space="preserve">21.1. </w:t>
            </w:r>
            <w:r w:rsidRPr="00DD5ACC">
              <w:rPr>
                <w:lang w:val="lt-LT"/>
              </w:rPr>
              <w:t>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tc>
      </w:tr>
      <w:tr w:rsidR="00CE6294" w:rsidRPr="00F02CC5" w14:paraId="52302FD9" w14:textId="77777777" w:rsidTr="007123FB">
        <w:tc>
          <w:tcPr>
            <w:tcW w:w="1012" w:type="dxa"/>
            <w:tcBorders>
              <w:top w:val="single" w:sz="4" w:space="0" w:color="auto"/>
              <w:left w:val="single" w:sz="4" w:space="0" w:color="auto"/>
              <w:bottom w:val="single" w:sz="4" w:space="0" w:color="auto"/>
              <w:right w:val="single" w:sz="4" w:space="0" w:color="auto"/>
            </w:tcBorders>
          </w:tcPr>
          <w:p w14:paraId="29ABE743" w14:textId="12FBDECF" w:rsidR="00CE6294" w:rsidRPr="00F02CC5" w:rsidRDefault="00CE6294" w:rsidP="00CE6294">
            <w:pPr>
              <w:ind w:right="302"/>
              <w:jc w:val="center"/>
              <w:rPr>
                <w:bCs/>
                <w:lang w:val="en-US"/>
              </w:rPr>
            </w:pPr>
            <w:r>
              <w:rPr>
                <w:rFonts w:eastAsia="Calibri"/>
                <w:sz w:val="22"/>
                <w:szCs w:val="22"/>
                <w:lang w:val="en-US" w:eastAsia="en-US"/>
              </w:rPr>
              <w:t>22.</w:t>
            </w:r>
          </w:p>
        </w:tc>
        <w:tc>
          <w:tcPr>
            <w:tcW w:w="8486" w:type="dxa"/>
          </w:tcPr>
          <w:p w14:paraId="42D3CB6F" w14:textId="639F54B5" w:rsidR="00CE6294" w:rsidRPr="00F02CC5" w:rsidRDefault="00CE6294" w:rsidP="00CE6294">
            <w:pPr>
              <w:jc w:val="both"/>
              <w:rPr>
                <w:lang w:eastAsia="lt-LT"/>
              </w:rPr>
            </w:pPr>
            <w:bookmarkStart w:id="15" w:name="part_a401d7cdff5e441c9f4bc39c4941f473"/>
            <w:bookmarkEnd w:id="15"/>
            <w:r>
              <w:rPr>
                <w:lang w:val="lt-LT"/>
              </w:rPr>
              <w:t xml:space="preserve">22.1. </w:t>
            </w:r>
            <w:r w:rsidRPr="008B2708">
              <w:rPr>
                <w:lang w:val="lt-LT"/>
              </w:rPr>
              <w:t>Paslaugų teikėjas privalo užtikrinti, kad visi naudojami maisto produktai ir gėrimai būtų švieži, nesugedę ir nesupuvę.</w:t>
            </w:r>
          </w:p>
        </w:tc>
      </w:tr>
      <w:tr w:rsidR="00A47B3A" w:rsidRPr="00F02CC5" w14:paraId="7B183777" w14:textId="77777777" w:rsidTr="007123FB">
        <w:tc>
          <w:tcPr>
            <w:tcW w:w="1012" w:type="dxa"/>
            <w:tcBorders>
              <w:top w:val="single" w:sz="4" w:space="0" w:color="auto"/>
              <w:left w:val="single" w:sz="4" w:space="0" w:color="auto"/>
              <w:bottom w:val="single" w:sz="4" w:space="0" w:color="auto"/>
              <w:right w:val="single" w:sz="4" w:space="0" w:color="auto"/>
            </w:tcBorders>
          </w:tcPr>
          <w:p w14:paraId="243E0561" w14:textId="65632A51" w:rsidR="00A47B3A" w:rsidRDefault="00A47B3A" w:rsidP="00CE6294">
            <w:pPr>
              <w:ind w:right="302"/>
              <w:jc w:val="center"/>
              <w:rPr>
                <w:rFonts w:eastAsia="Calibri"/>
                <w:sz w:val="22"/>
                <w:szCs w:val="22"/>
                <w:lang w:val="en-US" w:eastAsia="en-US"/>
              </w:rPr>
            </w:pPr>
            <w:r>
              <w:rPr>
                <w:rFonts w:eastAsia="Calibri"/>
                <w:sz w:val="22"/>
                <w:szCs w:val="22"/>
                <w:lang w:val="en-US" w:eastAsia="en-US"/>
              </w:rPr>
              <w:t>23.</w:t>
            </w:r>
          </w:p>
        </w:tc>
        <w:tc>
          <w:tcPr>
            <w:tcW w:w="8486" w:type="dxa"/>
          </w:tcPr>
          <w:p w14:paraId="15E3D317" w14:textId="77777777" w:rsidR="00A47B3A" w:rsidRDefault="00A47B3A" w:rsidP="00A47B3A">
            <w:pPr>
              <w:widowControl w:val="0"/>
              <w:tabs>
                <w:tab w:val="left" w:pos="1418"/>
                <w:tab w:val="left" w:pos="1663"/>
                <w:tab w:val="left" w:pos="5387"/>
              </w:tabs>
              <w:autoSpaceDE w:val="0"/>
              <w:autoSpaceDN w:val="0"/>
              <w:spacing w:line="276" w:lineRule="auto"/>
              <w:jc w:val="both"/>
              <w:rPr>
                <w:b/>
              </w:rPr>
            </w:pPr>
            <w:proofErr w:type="spellStart"/>
            <w:r>
              <w:rPr>
                <w:b/>
              </w:rPr>
              <w:t>Maitinimo</w:t>
            </w:r>
            <w:proofErr w:type="spellEnd"/>
            <w:r>
              <w:rPr>
                <w:b/>
              </w:rPr>
              <w:t xml:space="preserve"> </w:t>
            </w:r>
            <w:proofErr w:type="spellStart"/>
            <w:r>
              <w:rPr>
                <w:b/>
              </w:rPr>
              <w:t>paslauga</w:t>
            </w:r>
            <w:proofErr w:type="spellEnd"/>
            <w:r>
              <w:rPr>
                <w:b/>
              </w:rPr>
              <w:t xml:space="preserve"> </w:t>
            </w:r>
            <w:proofErr w:type="spellStart"/>
            <w:r>
              <w:rPr>
                <w:b/>
              </w:rPr>
              <w:t>turi</w:t>
            </w:r>
            <w:proofErr w:type="spellEnd"/>
            <w:r>
              <w:rPr>
                <w:b/>
              </w:rPr>
              <w:t xml:space="preserve"> </w:t>
            </w:r>
            <w:proofErr w:type="spellStart"/>
            <w:r>
              <w:rPr>
                <w:b/>
              </w:rPr>
              <w:t>atitikti</w:t>
            </w:r>
            <w:proofErr w:type="spellEnd"/>
            <w:r>
              <w:rPr>
                <w:b/>
              </w:rPr>
              <w:t xml:space="preserve"> </w:t>
            </w:r>
            <w:proofErr w:type="spellStart"/>
            <w:r>
              <w:rPr>
                <w:b/>
              </w:rPr>
              <w:t>šiuos</w:t>
            </w:r>
            <w:proofErr w:type="spellEnd"/>
            <w:r>
              <w:rPr>
                <w:b/>
              </w:rPr>
              <w:t xml:space="preserve"> </w:t>
            </w:r>
            <w:proofErr w:type="spellStart"/>
            <w:r>
              <w:rPr>
                <w:b/>
              </w:rPr>
              <w:t>aplinkos</w:t>
            </w:r>
            <w:proofErr w:type="spellEnd"/>
            <w:r>
              <w:rPr>
                <w:b/>
              </w:rPr>
              <w:t xml:space="preserve"> </w:t>
            </w:r>
            <w:proofErr w:type="spellStart"/>
            <w:r>
              <w:rPr>
                <w:b/>
              </w:rPr>
              <w:t>apsaugos</w:t>
            </w:r>
            <w:proofErr w:type="spellEnd"/>
            <w:r>
              <w:rPr>
                <w:b/>
              </w:rPr>
              <w:t xml:space="preserve"> („</w:t>
            </w:r>
            <w:proofErr w:type="spellStart"/>
            <w:r>
              <w:rPr>
                <w:b/>
              </w:rPr>
              <w:t>žaliuosius</w:t>
            </w:r>
            <w:proofErr w:type="spellEnd"/>
            <w:r>
              <w:rPr>
                <w:b/>
              </w:rPr>
              <w:t xml:space="preserve">“) </w:t>
            </w:r>
            <w:proofErr w:type="spellStart"/>
            <w:r>
              <w:rPr>
                <w:b/>
              </w:rPr>
              <w:t>kriterijus</w:t>
            </w:r>
            <w:proofErr w:type="spellEnd"/>
            <w:r>
              <w:rPr>
                <w:b/>
              </w:rPr>
              <w:t>:</w:t>
            </w:r>
          </w:p>
          <w:p w14:paraId="6025CEED" w14:textId="77777777" w:rsidR="00A47B3A" w:rsidRDefault="00A47B3A" w:rsidP="00A47B3A">
            <w:pPr>
              <w:tabs>
                <w:tab w:val="left" w:pos="1276"/>
                <w:tab w:val="left" w:pos="1418"/>
                <w:tab w:val="left" w:pos="1560"/>
              </w:tabs>
              <w:spacing w:before="120" w:line="276" w:lineRule="auto"/>
              <w:jc w:val="both"/>
              <w:rPr>
                <w:lang w:val="lt-LT" w:eastAsia="lt-LT"/>
              </w:rPr>
            </w:pPr>
            <w:r>
              <w:rPr>
                <w:lang w:val="en-US" w:eastAsia="lt-LT"/>
              </w:rPr>
              <w:t>23.</w:t>
            </w:r>
            <w:proofErr w:type="gramStart"/>
            <w:r>
              <w:rPr>
                <w:lang w:val="en-US" w:eastAsia="lt-LT"/>
              </w:rPr>
              <w:t>1.</w:t>
            </w:r>
            <w:proofErr w:type="spellStart"/>
            <w:r>
              <w:rPr>
                <w:lang w:eastAsia="lt-LT"/>
              </w:rPr>
              <w:t>Maistas</w:t>
            </w:r>
            <w:proofErr w:type="spellEnd"/>
            <w:proofErr w:type="gramEnd"/>
            <w:r>
              <w:rPr>
                <w:lang w:eastAsia="lt-LT"/>
              </w:rPr>
              <w:t xml:space="preserve"> ir </w:t>
            </w:r>
            <w:proofErr w:type="spellStart"/>
            <w:r>
              <w:rPr>
                <w:lang w:eastAsia="lt-LT"/>
              </w:rPr>
              <w:t>gėrimai</w:t>
            </w:r>
            <w:proofErr w:type="spellEnd"/>
            <w:r>
              <w:rPr>
                <w:lang w:eastAsia="lt-LT"/>
              </w:rPr>
              <w:t xml:space="preserve"> </w:t>
            </w:r>
            <w:proofErr w:type="spellStart"/>
            <w:r>
              <w:rPr>
                <w:lang w:eastAsia="lt-LT"/>
              </w:rPr>
              <w:t>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pateikiami</w:t>
            </w:r>
            <w:proofErr w:type="spellEnd"/>
            <w:r>
              <w:rPr>
                <w:lang w:eastAsia="lt-LT"/>
              </w:rPr>
              <w:t xml:space="preserve"> </w:t>
            </w:r>
            <w:proofErr w:type="spellStart"/>
            <w:r>
              <w:rPr>
                <w:lang w:eastAsia="lt-LT"/>
              </w:rPr>
              <w:t>naudojant</w:t>
            </w:r>
            <w:proofErr w:type="spellEnd"/>
            <w:r>
              <w:rPr>
                <w:lang w:eastAsia="lt-LT"/>
              </w:rPr>
              <w:t xml:space="preserve"> </w:t>
            </w:r>
            <w:proofErr w:type="spellStart"/>
            <w:r>
              <w:rPr>
                <w:lang w:eastAsia="lt-LT"/>
              </w:rPr>
              <w:t>daugkartinio</w:t>
            </w:r>
            <w:proofErr w:type="spellEnd"/>
            <w:r>
              <w:rPr>
                <w:lang w:eastAsia="lt-LT"/>
              </w:rPr>
              <w:t xml:space="preserve"> </w:t>
            </w:r>
            <w:proofErr w:type="spellStart"/>
            <w:r>
              <w:rPr>
                <w:lang w:eastAsia="lt-LT"/>
              </w:rPr>
              <w:t>naudojimo</w:t>
            </w:r>
            <w:proofErr w:type="spellEnd"/>
            <w:r>
              <w:rPr>
                <w:lang w:eastAsia="lt-LT"/>
              </w:rPr>
              <w:t xml:space="preserve"> </w:t>
            </w:r>
            <w:proofErr w:type="spellStart"/>
            <w:r>
              <w:rPr>
                <w:lang w:eastAsia="lt-LT"/>
              </w:rPr>
              <w:t>stalo</w:t>
            </w:r>
            <w:proofErr w:type="spellEnd"/>
            <w:r>
              <w:rPr>
                <w:lang w:eastAsia="lt-LT"/>
              </w:rPr>
              <w:t xml:space="preserve"> </w:t>
            </w:r>
            <w:proofErr w:type="spellStart"/>
            <w:r>
              <w:rPr>
                <w:lang w:eastAsia="lt-LT"/>
              </w:rPr>
              <w:t>įrankius</w:t>
            </w:r>
            <w:proofErr w:type="spellEnd"/>
            <w:r>
              <w:rPr>
                <w:lang w:val="lt-LT" w:eastAsia="lt-LT"/>
              </w:rPr>
              <w:t>.</w:t>
            </w:r>
          </w:p>
          <w:p w14:paraId="2580556E" w14:textId="77777777" w:rsidR="00A47B3A" w:rsidRDefault="00A47B3A" w:rsidP="00A47B3A">
            <w:pPr>
              <w:tabs>
                <w:tab w:val="left" w:pos="1276"/>
                <w:tab w:val="left" w:pos="1418"/>
                <w:tab w:val="left" w:pos="1701"/>
              </w:tabs>
              <w:spacing w:line="276" w:lineRule="auto"/>
              <w:jc w:val="both"/>
              <w:rPr>
                <w:lang w:eastAsia="lt-LT"/>
              </w:rPr>
            </w:pPr>
            <w:r>
              <w:rPr>
                <w:lang w:val="en-US" w:eastAsia="lt-LT"/>
              </w:rPr>
              <w:t>23.</w:t>
            </w:r>
            <w:proofErr w:type="gramStart"/>
            <w:r>
              <w:rPr>
                <w:lang w:val="en-US" w:eastAsia="lt-LT"/>
              </w:rPr>
              <w:t>2.</w:t>
            </w:r>
            <w:proofErr w:type="spellStart"/>
            <w:r>
              <w:rPr>
                <w:lang w:eastAsia="lt-LT"/>
              </w:rPr>
              <w:t>Susidariusios</w:t>
            </w:r>
            <w:proofErr w:type="spellEnd"/>
            <w:proofErr w:type="gramEnd"/>
            <w:r>
              <w:rPr>
                <w:lang w:eastAsia="lt-LT"/>
              </w:rPr>
              <w:t xml:space="preserve"> </w:t>
            </w:r>
            <w:proofErr w:type="spellStart"/>
            <w:r>
              <w:rPr>
                <w:lang w:eastAsia="lt-LT"/>
              </w:rPr>
              <w:t>atliekos</w:t>
            </w:r>
            <w:proofErr w:type="spellEnd"/>
            <w:r>
              <w:rPr>
                <w:lang w:eastAsia="lt-LT"/>
              </w:rPr>
              <w:t xml:space="preserve"> (</w:t>
            </w:r>
            <w:proofErr w:type="spellStart"/>
            <w:r>
              <w:rPr>
                <w:lang w:eastAsia="lt-LT"/>
              </w:rPr>
              <w:t>stiklas</w:t>
            </w:r>
            <w:proofErr w:type="spellEnd"/>
            <w:r>
              <w:rPr>
                <w:lang w:eastAsia="lt-LT"/>
              </w:rPr>
              <w:t xml:space="preserve">, </w:t>
            </w:r>
            <w:proofErr w:type="spellStart"/>
            <w:r>
              <w:rPr>
                <w:lang w:eastAsia="lt-LT"/>
              </w:rPr>
              <w:t>popierius</w:t>
            </w:r>
            <w:proofErr w:type="spellEnd"/>
            <w:r>
              <w:rPr>
                <w:lang w:eastAsia="lt-LT"/>
              </w:rPr>
              <w:t xml:space="preserve">, </w:t>
            </w:r>
            <w:proofErr w:type="spellStart"/>
            <w:r>
              <w:rPr>
                <w:lang w:eastAsia="lt-LT"/>
              </w:rPr>
              <w:t>plastikas</w:t>
            </w:r>
            <w:proofErr w:type="spellEnd"/>
            <w:r>
              <w:rPr>
                <w:lang w:eastAsia="lt-LT"/>
              </w:rPr>
              <w:t xml:space="preserve">, </w:t>
            </w:r>
            <w:proofErr w:type="spellStart"/>
            <w:r>
              <w:rPr>
                <w:lang w:eastAsia="lt-LT"/>
              </w:rPr>
              <w:t>metalas</w:t>
            </w:r>
            <w:proofErr w:type="spellEnd"/>
            <w:r>
              <w:rPr>
                <w:lang w:eastAsia="lt-LT"/>
              </w:rPr>
              <w:t xml:space="preserve"> ir </w:t>
            </w:r>
            <w:proofErr w:type="spellStart"/>
            <w:r>
              <w:rPr>
                <w:lang w:eastAsia="lt-LT"/>
              </w:rPr>
              <w:t>kt</w:t>
            </w:r>
            <w:proofErr w:type="spellEnd"/>
            <w:r>
              <w:rPr>
                <w:lang w:eastAsia="lt-LT"/>
              </w:rPr>
              <w:t xml:space="preserve">.) </w:t>
            </w:r>
            <w:proofErr w:type="spellStart"/>
            <w:r>
              <w:rPr>
                <w:lang w:eastAsia="lt-LT"/>
              </w:rPr>
              <w:t>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rūšiuojamos</w:t>
            </w:r>
            <w:proofErr w:type="spellEnd"/>
            <w:r>
              <w:rPr>
                <w:lang w:eastAsia="lt-LT"/>
              </w:rPr>
              <w:t xml:space="preserve"> ir </w:t>
            </w:r>
            <w:proofErr w:type="spellStart"/>
            <w:r>
              <w:rPr>
                <w:lang w:eastAsia="lt-LT"/>
              </w:rPr>
              <w:t>perduodamos</w:t>
            </w:r>
            <w:proofErr w:type="spellEnd"/>
            <w:r>
              <w:rPr>
                <w:lang w:eastAsia="lt-LT"/>
              </w:rPr>
              <w:t xml:space="preserve"> </w:t>
            </w:r>
            <w:proofErr w:type="spellStart"/>
            <w:r>
              <w:rPr>
                <w:lang w:eastAsia="lt-LT"/>
              </w:rPr>
              <w:t>atliekas</w:t>
            </w:r>
            <w:proofErr w:type="spellEnd"/>
            <w:r>
              <w:rPr>
                <w:lang w:eastAsia="lt-LT"/>
              </w:rPr>
              <w:t xml:space="preserve"> </w:t>
            </w:r>
            <w:proofErr w:type="spellStart"/>
            <w:r>
              <w:rPr>
                <w:lang w:eastAsia="lt-LT"/>
              </w:rPr>
              <w:t>tvarkančioms</w:t>
            </w:r>
            <w:proofErr w:type="spellEnd"/>
            <w:r>
              <w:rPr>
                <w:lang w:eastAsia="lt-LT"/>
              </w:rPr>
              <w:t xml:space="preserve"> </w:t>
            </w:r>
            <w:proofErr w:type="spellStart"/>
            <w:r>
              <w:rPr>
                <w:lang w:eastAsia="lt-LT"/>
              </w:rPr>
              <w:t>įmonėms</w:t>
            </w:r>
            <w:bookmarkStart w:id="16" w:name="part_aebb21778cf344a9b8e7f5864bb84fb0"/>
            <w:bookmarkEnd w:id="16"/>
            <w:proofErr w:type="spellEnd"/>
            <w:r>
              <w:rPr>
                <w:lang w:eastAsia="lt-LT"/>
              </w:rPr>
              <w:t>.</w:t>
            </w:r>
          </w:p>
          <w:p w14:paraId="475A360D" w14:textId="77777777" w:rsidR="00A47B3A" w:rsidRDefault="00A47B3A" w:rsidP="00A47B3A">
            <w:pPr>
              <w:widowControl w:val="0"/>
              <w:tabs>
                <w:tab w:val="left" w:pos="1418"/>
                <w:tab w:val="left" w:pos="1663"/>
              </w:tabs>
              <w:autoSpaceDE w:val="0"/>
              <w:autoSpaceDN w:val="0"/>
              <w:spacing w:line="276" w:lineRule="auto"/>
              <w:jc w:val="both"/>
            </w:pPr>
            <w:r>
              <w:rPr>
                <w:lang w:val="en-US" w:eastAsia="lt-LT"/>
              </w:rPr>
              <w:t>23.</w:t>
            </w:r>
            <w:proofErr w:type="gramStart"/>
            <w:r>
              <w:rPr>
                <w:lang w:val="en-US" w:eastAsia="lt-LT"/>
              </w:rPr>
              <w:t>3.</w:t>
            </w:r>
            <w:proofErr w:type="spellStart"/>
            <w:r>
              <w:rPr>
                <w:lang w:eastAsia="lt-LT"/>
              </w:rPr>
              <w:t>Biologiškai</w:t>
            </w:r>
            <w:proofErr w:type="spellEnd"/>
            <w:proofErr w:type="gramEnd"/>
            <w:r>
              <w:rPr>
                <w:lang w:eastAsia="lt-LT"/>
              </w:rPr>
              <w:t xml:space="preserve"> </w:t>
            </w:r>
            <w:proofErr w:type="spellStart"/>
            <w:r>
              <w:rPr>
                <w:lang w:eastAsia="lt-LT"/>
              </w:rPr>
              <w:t>skaidžios</w:t>
            </w:r>
            <w:proofErr w:type="spellEnd"/>
            <w:r>
              <w:rPr>
                <w:lang w:eastAsia="lt-LT"/>
              </w:rPr>
              <w:t xml:space="preserve"> </w:t>
            </w:r>
            <w:proofErr w:type="spellStart"/>
            <w:r>
              <w:rPr>
                <w:lang w:eastAsia="lt-LT"/>
              </w:rPr>
              <w:t>atliekos</w:t>
            </w:r>
            <w:proofErr w:type="spellEnd"/>
            <w:r>
              <w:rPr>
                <w:lang w:eastAsia="lt-LT"/>
              </w:rPr>
              <w:t xml:space="preserve"> </w:t>
            </w:r>
            <w:proofErr w:type="spellStart"/>
            <w:r>
              <w:rPr>
                <w:lang w:eastAsia="lt-LT"/>
              </w:rPr>
              <w:t>turi</w:t>
            </w:r>
            <w:proofErr w:type="spellEnd"/>
            <w:r>
              <w:rPr>
                <w:lang w:eastAsia="lt-LT"/>
              </w:rPr>
              <w:t xml:space="preserve"> </w:t>
            </w:r>
            <w:proofErr w:type="spellStart"/>
            <w:r>
              <w:rPr>
                <w:lang w:eastAsia="lt-LT"/>
              </w:rPr>
              <w:t>būti</w:t>
            </w:r>
            <w:proofErr w:type="spellEnd"/>
            <w:r>
              <w:rPr>
                <w:lang w:eastAsia="lt-LT"/>
              </w:rPr>
              <w:t xml:space="preserve"> </w:t>
            </w:r>
            <w:proofErr w:type="spellStart"/>
            <w:r>
              <w:rPr>
                <w:lang w:eastAsia="lt-LT"/>
              </w:rPr>
              <w:t>surenkamos</w:t>
            </w:r>
            <w:proofErr w:type="spellEnd"/>
            <w:r>
              <w:rPr>
                <w:lang w:eastAsia="lt-LT"/>
              </w:rPr>
              <w:t xml:space="preserve"> </w:t>
            </w:r>
            <w:proofErr w:type="spellStart"/>
            <w:r>
              <w:rPr>
                <w:lang w:eastAsia="lt-LT"/>
              </w:rPr>
              <w:t>atskirai</w:t>
            </w:r>
            <w:proofErr w:type="spellEnd"/>
            <w:r>
              <w:rPr>
                <w:lang w:eastAsia="lt-LT"/>
              </w:rPr>
              <w:t xml:space="preserve"> ir </w:t>
            </w:r>
            <w:proofErr w:type="spellStart"/>
            <w:r>
              <w:rPr>
                <w:lang w:eastAsia="lt-LT"/>
              </w:rPr>
              <w:t>perduodamos</w:t>
            </w:r>
            <w:proofErr w:type="spellEnd"/>
            <w:r>
              <w:rPr>
                <w:lang w:eastAsia="lt-LT"/>
              </w:rPr>
              <w:t xml:space="preserve"> </w:t>
            </w:r>
            <w:proofErr w:type="spellStart"/>
            <w:r>
              <w:rPr>
                <w:lang w:eastAsia="lt-LT"/>
              </w:rPr>
              <w:t>šias</w:t>
            </w:r>
            <w:proofErr w:type="spellEnd"/>
            <w:r>
              <w:rPr>
                <w:lang w:eastAsia="lt-LT"/>
              </w:rPr>
              <w:t xml:space="preserve"> </w:t>
            </w:r>
            <w:proofErr w:type="spellStart"/>
            <w:r>
              <w:rPr>
                <w:lang w:eastAsia="lt-LT"/>
              </w:rPr>
              <w:t>atliekas</w:t>
            </w:r>
            <w:proofErr w:type="spellEnd"/>
            <w:r>
              <w:rPr>
                <w:lang w:eastAsia="lt-LT"/>
              </w:rPr>
              <w:t xml:space="preserve"> </w:t>
            </w:r>
            <w:proofErr w:type="spellStart"/>
            <w:r>
              <w:rPr>
                <w:lang w:eastAsia="lt-LT"/>
              </w:rPr>
              <w:t>kompostuojančioms</w:t>
            </w:r>
            <w:proofErr w:type="spellEnd"/>
            <w:r>
              <w:rPr>
                <w:lang w:eastAsia="lt-LT"/>
              </w:rPr>
              <w:t xml:space="preserve"> </w:t>
            </w:r>
            <w:proofErr w:type="spellStart"/>
            <w:r>
              <w:rPr>
                <w:lang w:eastAsia="lt-LT"/>
              </w:rPr>
              <w:t>ar</w:t>
            </w:r>
            <w:proofErr w:type="spellEnd"/>
            <w:r>
              <w:rPr>
                <w:lang w:eastAsia="lt-LT"/>
              </w:rPr>
              <w:t xml:space="preserve"> </w:t>
            </w:r>
            <w:proofErr w:type="spellStart"/>
            <w:r>
              <w:rPr>
                <w:lang w:eastAsia="lt-LT"/>
              </w:rPr>
              <w:t>kitaip</w:t>
            </w:r>
            <w:proofErr w:type="spellEnd"/>
            <w:r>
              <w:rPr>
                <w:lang w:eastAsia="lt-LT"/>
              </w:rPr>
              <w:t xml:space="preserve"> </w:t>
            </w:r>
            <w:proofErr w:type="spellStart"/>
            <w:r>
              <w:rPr>
                <w:lang w:eastAsia="lt-LT"/>
              </w:rPr>
              <w:t>naudojančioms</w:t>
            </w:r>
            <w:proofErr w:type="spellEnd"/>
            <w:r>
              <w:rPr>
                <w:lang w:eastAsia="lt-LT"/>
              </w:rPr>
              <w:t xml:space="preserve"> </w:t>
            </w:r>
            <w:proofErr w:type="spellStart"/>
            <w:r>
              <w:rPr>
                <w:lang w:eastAsia="lt-LT"/>
              </w:rPr>
              <w:t>įmonėms</w:t>
            </w:r>
            <w:proofErr w:type="spellEnd"/>
            <w:r>
              <w:rPr>
                <w:lang w:eastAsia="lt-LT"/>
              </w:rPr>
              <w:t>.</w:t>
            </w:r>
          </w:p>
          <w:p w14:paraId="7A612011" w14:textId="6AD8696F" w:rsidR="00A47B3A" w:rsidRDefault="00A47B3A" w:rsidP="00A47B3A">
            <w:pPr>
              <w:jc w:val="both"/>
              <w:rPr>
                <w:lang w:val="lt-LT"/>
              </w:rPr>
            </w:pPr>
            <w:proofErr w:type="spellStart"/>
            <w:r>
              <w:rPr>
                <w:i/>
                <w:iCs/>
                <w:lang w:eastAsia="lt-LT"/>
              </w:rPr>
              <w:t>Atitiktį</w:t>
            </w:r>
            <w:proofErr w:type="spellEnd"/>
            <w:r>
              <w:rPr>
                <w:i/>
                <w:iCs/>
                <w:lang w:eastAsia="lt-LT"/>
              </w:rPr>
              <w:t xml:space="preserve"> </w:t>
            </w:r>
            <w:proofErr w:type="spellStart"/>
            <w:r>
              <w:rPr>
                <w:i/>
                <w:iCs/>
                <w:lang w:eastAsia="lt-LT"/>
              </w:rPr>
              <w:t>reikalavimams</w:t>
            </w:r>
            <w:proofErr w:type="spellEnd"/>
            <w:r>
              <w:rPr>
                <w:i/>
                <w:iCs/>
                <w:lang w:eastAsia="lt-LT"/>
              </w:rPr>
              <w:t xml:space="preserve"> </w:t>
            </w:r>
            <w:proofErr w:type="spellStart"/>
            <w:r>
              <w:rPr>
                <w:i/>
                <w:iCs/>
                <w:lang w:eastAsia="lt-LT"/>
              </w:rPr>
              <w:t>įrodantys</w:t>
            </w:r>
            <w:proofErr w:type="spellEnd"/>
            <w:r>
              <w:rPr>
                <w:i/>
                <w:iCs/>
                <w:lang w:eastAsia="lt-LT"/>
              </w:rPr>
              <w:t xml:space="preserve"> </w:t>
            </w:r>
            <w:proofErr w:type="spellStart"/>
            <w:r>
              <w:rPr>
                <w:i/>
                <w:iCs/>
                <w:lang w:eastAsia="lt-LT"/>
              </w:rPr>
              <w:t>dokumentai</w:t>
            </w:r>
            <w:proofErr w:type="spellEnd"/>
            <w:r>
              <w:rPr>
                <w:i/>
                <w:iCs/>
                <w:lang w:eastAsia="lt-LT"/>
              </w:rPr>
              <w:t>:</w:t>
            </w:r>
            <w:r>
              <w:rPr>
                <w:lang w:eastAsia="lt-LT"/>
              </w:rPr>
              <w:t> (</w:t>
            </w:r>
            <w:r>
              <w:rPr>
                <w:lang w:val="en-US" w:eastAsia="lt-LT"/>
              </w:rPr>
              <w:t>23.1.</w:t>
            </w:r>
            <w:r>
              <w:rPr>
                <w:lang w:eastAsia="lt-LT"/>
              </w:rPr>
              <w:t>–</w:t>
            </w:r>
            <w:r>
              <w:rPr>
                <w:lang w:val="en-US" w:eastAsia="lt-LT"/>
              </w:rPr>
              <w:t>23.3.</w:t>
            </w:r>
            <w:r>
              <w:rPr>
                <w:lang w:eastAsia="lt-LT"/>
              </w:rPr>
              <w:t xml:space="preserve"> </w:t>
            </w:r>
            <w:proofErr w:type="spellStart"/>
            <w:r>
              <w:rPr>
                <w:lang w:eastAsia="lt-LT"/>
              </w:rPr>
              <w:t>papunkčiams</w:t>
            </w:r>
            <w:proofErr w:type="spellEnd"/>
            <w:r>
              <w:rPr>
                <w:lang w:eastAsia="lt-LT"/>
              </w:rPr>
              <w:t xml:space="preserve">) </w:t>
            </w:r>
            <w:proofErr w:type="spellStart"/>
            <w:r>
              <w:rPr>
                <w:lang w:eastAsia="lt-LT"/>
              </w:rPr>
              <w:t>tiekėjo</w:t>
            </w:r>
            <w:proofErr w:type="spellEnd"/>
            <w:r>
              <w:rPr>
                <w:lang w:eastAsia="lt-LT"/>
              </w:rPr>
              <w:t xml:space="preserve"> </w:t>
            </w:r>
            <w:proofErr w:type="spellStart"/>
            <w:r>
              <w:rPr>
                <w:lang w:eastAsia="lt-LT"/>
              </w:rPr>
              <w:t>deklaracija</w:t>
            </w:r>
            <w:proofErr w:type="spellEnd"/>
            <w:r>
              <w:rPr>
                <w:lang w:eastAsia="lt-LT"/>
              </w:rPr>
              <w:t xml:space="preserve"> </w:t>
            </w:r>
            <w:proofErr w:type="spellStart"/>
            <w:r>
              <w:rPr>
                <w:lang w:eastAsia="lt-LT"/>
              </w:rPr>
              <w:t>arba</w:t>
            </w:r>
            <w:proofErr w:type="spellEnd"/>
            <w:r>
              <w:rPr>
                <w:lang w:eastAsia="lt-LT"/>
              </w:rPr>
              <w:t xml:space="preserve"> </w:t>
            </w:r>
            <w:proofErr w:type="spellStart"/>
            <w:r>
              <w:rPr>
                <w:lang w:eastAsia="lt-LT"/>
              </w:rPr>
              <w:t>kiti</w:t>
            </w:r>
            <w:proofErr w:type="spellEnd"/>
            <w:r>
              <w:rPr>
                <w:lang w:eastAsia="lt-LT"/>
              </w:rPr>
              <w:t xml:space="preserve"> </w:t>
            </w:r>
            <w:proofErr w:type="spellStart"/>
            <w:r>
              <w:rPr>
                <w:lang w:eastAsia="lt-LT"/>
              </w:rPr>
              <w:t>lygiaverčiai</w:t>
            </w:r>
            <w:proofErr w:type="spellEnd"/>
            <w:r>
              <w:rPr>
                <w:lang w:eastAsia="lt-LT"/>
              </w:rPr>
              <w:t xml:space="preserve"> </w:t>
            </w:r>
            <w:proofErr w:type="spellStart"/>
            <w:r>
              <w:rPr>
                <w:lang w:eastAsia="lt-LT"/>
              </w:rPr>
              <w:t>įrodymai</w:t>
            </w:r>
            <w:proofErr w:type="spellEnd"/>
            <w:r>
              <w:rPr>
                <w:lang w:eastAsia="lt-LT"/>
              </w:rPr>
              <w:t>.</w:t>
            </w:r>
          </w:p>
        </w:tc>
      </w:tr>
    </w:tbl>
    <w:p w14:paraId="2BBA5A14" w14:textId="2EC3DF20" w:rsidR="0036536B" w:rsidRPr="00DD49D6" w:rsidRDefault="0036536B" w:rsidP="00096E04">
      <w:pPr>
        <w:rPr>
          <w:b/>
          <w:lang w:val="lt-LT"/>
        </w:rPr>
        <w:sectPr w:rsidR="0036536B" w:rsidRPr="00DD49D6" w:rsidSect="007D33DF">
          <w:pgSz w:w="11906" w:h="16838"/>
          <w:pgMar w:top="1021" w:right="709" w:bottom="278" w:left="1480" w:header="0" w:footer="0" w:gutter="0"/>
          <w:cols w:space="1296"/>
          <w:formProt w:val="0"/>
          <w:docGrid w:linePitch="100"/>
        </w:sectPr>
      </w:pPr>
    </w:p>
    <w:p w14:paraId="7F5E8118" w14:textId="57ABF286" w:rsidR="0092693C" w:rsidRPr="005F0E9F" w:rsidRDefault="0092693C" w:rsidP="0092693C">
      <w:pPr>
        <w:pStyle w:val="Body2"/>
        <w:pBdr>
          <w:top w:val="none" w:sz="0" w:space="0" w:color="auto"/>
          <w:left w:val="none" w:sz="0" w:space="0" w:color="auto"/>
          <w:bottom w:val="none" w:sz="0" w:space="0" w:color="auto"/>
          <w:right w:val="none" w:sz="0" w:space="0" w:color="auto"/>
          <w:bar w:val="none" w:sz="0" w:color="auto"/>
        </w:pBdr>
        <w:spacing w:after="0"/>
        <w:ind w:firstLine="1296"/>
        <w:rPr>
          <w:color w:val="auto"/>
          <w:sz w:val="24"/>
          <w:szCs w:val="24"/>
        </w:rPr>
      </w:pPr>
      <w:r>
        <w:tab/>
      </w:r>
      <w:r w:rsidRPr="0050295D">
        <w:rPr>
          <w:color w:val="auto"/>
          <w:sz w:val="24"/>
          <w:szCs w:val="24"/>
        </w:rPr>
        <w:t xml:space="preserve"> </w:t>
      </w:r>
    </w:p>
    <w:p w14:paraId="113C918E" w14:textId="678B61D7" w:rsidR="006C54DB" w:rsidRDefault="006C54DB" w:rsidP="0092693C">
      <w:pPr>
        <w:tabs>
          <w:tab w:val="left" w:pos="1697"/>
        </w:tabs>
      </w:pPr>
    </w:p>
    <w:p w14:paraId="4E82A50D" w14:textId="74EFD379" w:rsidR="0092693C" w:rsidRPr="0092693C" w:rsidRDefault="0092693C" w:rsidP="0092693C">
      <w:pPr>
        <w:tabs>
          <w:tab w:val="left" w:pos="1860"/>
        </w:tabs>
        <w:sectPr w:rsidR="0092693C" w:rsidRPr="0092693C" w:rsidSect="007D33DF">
          <w:type w:val="continuous"/>
          <w:pgSz w:w="11906" w:h="16838"/>
          <w:pgMar w:top="1134" w:right="567" w:bottom="1134" w:left="1418" w:header="0" w:footer="0" w:gutter="0"/>
          <w:cols w:space="1296"/>
          <w:formProt w:val="0"/>
          <w:docGrid w:linePitch="100"/>
        </w:sectPr>
      </w:pPr>
    </w:p>
    <w:p w14:paraId="69D279D7" w14:textId="395ADC56" w:rsidR="005E46A1" w:rsidRPr="00C62304" w:rsidRDefault="005E46A1" w:rsidP="0092693C">
      <w:pPr>
        <w:jc w:val="right"/>
      </w:pPr>
      <w:r w:rsidRPr="00C62304">
        <w:rPr>
          <w:lang w:val="lt-LT"/>
        </w:rPr>
        <w:lastRenderedPageBreak/>
        <w:t xml:space="preserve">Skelbiamos apklausos </w:t>
      </w:r>
      <w:proofErr w:type="spellStart"/>
      <w:r w:rsidRPr="00C62304">
        <w:t>sąlygų</w:t>
      </w:r>
      <w:proofErr w:type="spellEnd"/>
      <w:r w:rsidRPr="00C62304">
        <w:t xml:space="preserve"> </w:t>
      </w:r>
    </w:p>
    <w:p w14:paraId="4A99127C" w14:textId="1A404B37" w:rsidR="005E46A1" w:rsidRPr="00C62304" w:rsidRDefault="005E46A1" w:rsidP="005E46A1">
      <w:pPr>
        <w:spacing w:line="276" w:lineRule="auto"/>
        <w:ind w:firstLine="7088"/>
        <w:jc w:val="right"/>
      </w:pPr>
      <w:r w:rsidRPr="00C62304">
        <w:t xml:space="preserve"> </w:t>
      </w:r>
      <w:r w:rsidR="007A1B34" w:rsidRPr="00C62304">
        <w:rPr>
          <w:lang w:val="lt-LT"/>
        </w:rPr>
        <w:t>3</w:t>
      </w:r>
      <w:r w:rsidRPr="00C62304">
        <w:t xml:space="preserve"> </w:t>
      </w:r>
      <w:proofErr w:type="spellStart"/>
      <w:r w:rsidRPr="00C62304">
        <w:t>priedas</w:t>
      </w:r>
      <w:proofErr w:type="spellEnd"/>
    </w:p>
    <w:p w14:paraId="6D66EFAB" w14:textId="77777777" w:rsidR="005E46A1" w:rsidRPr="00B17A65" w:rsidRDefault="005E46A1" w:rsidP="005E46A1">
      <w:pPr>
        <w:spacing w:line="276" w:lineRule="auto"/>
        <w:jc w:val="right"/>
        <w:rPr>
          <w:b/>
          <w:bCs/>
          <w:color w:val="000000"/>
        </w:rPr>
      </w:pPr>
      <w:r w:rsidRPr="00B17A65">
        <w:rPr>
          <w:b/>
          <w:bCs/>
          <w:color w:val="000000"/>
        </w:rPr>
        <w:t xml:space="preserve">P R O J E K T A S </w:t>
      </w:r>
    </w:p>
    <w:p w14:paraId="4D12FD53" w14:textId="77777777" w:rsidR="00282C40" w:rsidRDefault="005E46A1" w:rsidP="005E46A1">
      <w:pPr>
        <w:tabs>
          <w:tab w:val="center" w:pos="4413"/>
          <w:tab w:val="left" w:pos="7538"/>
        </w:tabs>
        <w:snapToGrid w:val="0"/>
        <w:rPr>
          <w:b/>
          <w:color w:val="000000"/>
        </w:rPr>
      </w:pPr>
      <w:r w:rsidRPr="00B17A65">
        <w:rPr>
          <w:b/>
          <w:color w:val="000000"/>
        </w:rPr>
        <w:tab/>
      </w:r>
    </w:p>
    <w:p w14:paraId="7DF022B4" w14:textId="77777777" w:rsidR="00282C40" w:rsidRDefault="00282C40" w:rsidP="005E46A1">
      <w:pPr>
        <w:tabs>
          <w:tab w:val="center" w:pos="4413"/>
          <w:tab w:val="left" w:pos="7538"/>
        </w:tabs>
        <w:snapToGrid w:val="0"/>
        <w:rPr>
          <w:b/>
          <w:color w:val="000000"/>
        </w:rPr>
      </w:pPr>
    </w:p>
    <w:p w14:paraId="0960A4DC" w14:textId="77777777" w:rsidR="00B84363" w:rsidRPr="00A0534B" w:rsidRDefault="00B84363" w:rsidP="00B84363">
      <w:pPr>
        <w:shd w:val="clear" w:color="auto" w:fill="FFFFFF" w:themeFill="background1"/>
        <w:tabs>
          <w:tab w:val="center" w:pos="4413"/>
          <w:tab w:val="left" w:pos="7538"/>
        </w:tabs>
        <w:snapToGrid w:val="0"/>
        <w:jc w:val="center"/>
        <w:rPr>
          <w:b/>
          <w:color w:val="000000" w:themeColor="text1"/>
        </w:rPr>
      </w:pPr>
      <w:r w:rsidRPr="00A0534B">
        <w:rPr>
          <w:b/>
          <w:color w:val="000000" w:themeColor="text1"/>
        </w:rPr>
        <w:t>VIEŠOJO PIRKIMO-PARDAVIMO SUTARTIS</w:t>
      </w:r>
    </w:p>
    <w:p w14:paraId="5BA145FD" w14:textId="77777777" w:rsidR="00B84363" w:rsidRDefault="00B84363" w:rsidP="00B84363">
      <w:pPr>
        <w:shd w:val="clear" w:color="auto" w:fill="FFFFFF" w:themeFill="background1"/>
        <w:snapToGrid w:val="0"/>
        <w:jc w:val="center"/>
        <w:rPr>
          <w:b/>
          <w:color w:val="000000" w:themeColor="text1"/>
        </w:rPr>
      </w:pPr>
      <w:r w:rsidRPr="00A0534B">
        <w:rPr>
          <w:b/>
          <w:color w:val="000000" w:themeColor="text1"/>
        </w:rPr>
        <w:t xml:space="preserve"> </w:t>
      </w:r>
      <w:proofErr w:type="spellStart"/>
      <w:r w:rsidRPr="00A0534B">
        <w:rPr>
          <w:b/>
          <w:color w:val="000000" w:themeColor="text1"/>
        </w:rPr>
        <w:t>Nr</w:t>
      </w:r>
      <w:proofErr w:type="spellEnd"/>
      <w:r w:rsidRPr="00A0534B">
        <w:rPr>
          <w:b/>
          <w:color w:val="000000" w:themeColor="text1"/>
        </w:rPr>
        <w:t xml:space="preserve">.   </w:t>
      </w:r>
    </w:p>
    <w:p w14:paraId="2E640002" w14:textId="4AE4980F" w:rsidR="008A4013" w:rsidRPr="008A4013" w:rsidRDefault="008A4013" w:rsidP="00B84363">
      <w:pPr>
        <w:shd w:val="clear" w:color="auto" w:fill="FFFFFF" w:themeFill="background1"/>
        <w:snapToGrid w:val="0"/>
        <w:jc w:val="center"/>
        <w:rPr>
          <w:b/>
          <w:color w:val="000000" w:themeColor="text1"/>
          <w:lang w:val="lt-LT"/>
        </w:rPr>
      </w:pPr>
      <w:r>
        <w:rPr>
          <w:b/>
          <w:color w:val="000000" w:themeColor="text1"/>
          <w:lang w:val="lt-LT"/>
        </w:rPr>
        <w:t>PIRKIMO NR.</w:t>
      </w:r>
    </w:p>
    <w:p w14:paraId="5506F258" w14:textId="77777777" w:rsidR="00B84363" w:rsidRPr="00A0534B" w:rsidRDefault="00B84363" w:rsidP="00B84363">
      <w:pPr>
        <w:pStyle w:val="ERBody1"/>
        <w:shd w:val="clear" w:color="auto" w:fill="FFFFFF" w:themeFill="background1"/>
        <w:rPr>
          <w:color w:val="000000" w:themeColor="text1"/>
        </w:rPr>
      </w:pPr>
    </w:p>
    <w:p w14:paraId="068C0858" w14:textId="77777777" w:rsidR="00B84363" w:rsidRPr="00A0534B" w:rsidRDefault="00B84363" w:rsidP="00B84363">
      <w:pPr>
        <w:snapToGrid w:val="0"/>
        <w:jc w:val="center"/>
        <w:rPr>
          <w:b/>
          <w:color w:val="000000"/>
        </w:rPr>
      </w:pPr>
    </w:p>
    <w:p w14:paraId="4528BA70" w14:textId="3C92EBAB" w:rsidR="00B84363" w:rsidRPr="00A0534B" w:rsidRDefault="00730A4B" w:rsidP="00B84363">
      <w:pPr>
        <w:pBdr>
          <w:top w:val="single" w:sz="4" w:space="1" w:color="auto"/>
          <w:left w:val="single" w:sz="4" w:space="0" w:color="auto"/>
          <w:bottom w:val="single" w:sz="4" w:space="1" w:color="auto"/>
          <w:right w:val="single" w:sz="4" w:space="4" w:color="auto"/>
          <w:between w:val="single" w:sz="4" w:space="1" w:color="auto"/>
        </w:pBdr>
        <w:snapToGrid w:val="0"/>
        <w:jc w:val="both"/>
        <w:rPr>
          <w:b/>
          <w:color w:val="000000"/>
        </w:rPr>
      </w:pPr>
      <w:r>
        <w:rPr>
          <w:b/>
          <w:color w:val="000000"/>
          <w:lang w:val="lt-LT"/>
        </w:rPr>
        <w:t>Vilnius</w:t>
      </w:r>
      <w:r w:rsidR="00B84363" w:rsidRPr="00A0534B">
        <w:rPr>
          <w:b/>
          <w:color w:val="000000"/>
        </w:rPr>
        <w:tab/>
      </w:r>
      <w:r w:rsidR="00B84363" w:rsidRPr="00A0534B">
        <w:rPr>
          <w:b/>
          <w:color w:val="000000"/>
        </w:rPr>
        <w:tab/>
      </w:r>
      <w:r w:rsidR="00B84363" w:rsidRPr="00A0534B">
        <w:rPr>
          <w:b/>
          <w:color w:val="000000"/>
        </w:rPr>
        <w:tab/>
      </w:r>
      <w:r w:rsidR="00B84363" w:rsidRPr="00A0534B">
        <w:rPr>
          <w:b/>
          <w:color w:val="000000"/>
        </w:rPr>
        <w:tab/>
        <w:t xml:space="preserve">                                       </w:t>
      </w:r>
      <w:r>
        <w:rPr>
          <w:b/>
          <w:color w:val="000000"/>
          <w:lang w:val="lt-LT"/>
        </w:rPr>
        <w:t xml:space="preserve">                 </w:t>
      </w:r>
      <w:r w:rsidR="00B84363" w:rsidRPr="00A0534B">
        <w:rPr>
          <w:b/>
          <w:color w:val="000000"/>
        </w:rPr>
        <w:t xml:space="preserve"> Data</w:t>
      </w:r>
    </w:p>
    <w:p w14:paraId="64DB2F79" w14:textId="77777777" w:rsidR="00116679" w:rsidRDefault="00116679" w:rsidP="00116679">
      <w:pPr>
        <w:pStyle w:val="Body2"/>
        <w:pBdr>
          <w:top w:val="none" w:sz="0" w:space="0" w:color="auto"/>
          <w:left w:val="none" w:sz="0" w:space="0" w:color="auto"/>
          <w:bottom w:val="none" w:sz="0" w:space="0" w:color="auto"/>
          <w:right w:val="none" w:sz="0" w:space="0" w:color="auto"/>
          <w:bar w:val="none" w:sz="0" w:color="auto"/>
        </w:pBdr>
        <w:spacing w:after="0"/>
        <w:ind w:firstLine="1296"/>
        <w:rPr>
          <w:b/>
          <w:bCs/>
          <w:sz w:val="24"/>
          <w:szCs w:val="24"/>
        </w:rPr>
      </w:pPr>
    </w:p>
    <w:p w14:paraId="46852371" w14:textId="110551E7" w:rsidR="00B84363" w:rsidRPr="007D2E26" w:rsidRDefault="00116679" w:rsidP="00116679">
      <w:pPr>
        <w:pStyle w:val="Body2"/>
        <w:pBdr>
          <w:top w:val="none" w:sz="0" w:space="0" w:color="auto"/>
          <w:left w:val="none" w:sz="0" w:space="0" w:color="auto"/>
          <w:bottom w:val="none" w:sz="0" w:space="0" w:color="auto"/>
          <w:right w:val="none" w:sz="0" w:space="0" w:color="auto"/>
          <w:bar w:val="none" w:sz="0" w:color="auto"/>
        </w:pBdr>
        <w:spacing w:after="0"/>
        <w:ind w:firstLine="1296"/>
        <w:rPr>
          <w:color w:val="auto"/>
        </w:rPr>
      </w:pPr>
      <w:r w:rsidRPr="007D2E26">
        <w:rPr>
          <w:b/>
          <w:bCs/>
        </w:rPr>
        <w:t>Lietuvos imtynių federacija</w:t>
      </w:r>
      <w:r w:rsidRPr="007D2E26">
        <w:rPr>
          <w:b/>
        </w:rPr>
        <w:t xml:space="preserve"> (toliau – Pirkėjas)</w:t>
      </w:r>
      <w:r w:rsidRPr="007D2E26">
        <w:t xml:space="preserve">, juridinio asmens kodas 290686330, adresas: Žemaitės g. 6, LT-03117 Vilnius, tel. (8 5) 2163859, el. paštas </w:t>
      </w:r>
      <w:hyperlink r:id="rId12" w:history="1">
        <w:r w:rsidRPr="007D2E26">
          <w:rPr>
            <w:rStyle w:val="Hipersaitas"/>
          </w:rPr>
          <w:t>info@imtynes.lt</w:t>
        </w:r>
      </w:hyperlink>
      <w:r w:rsidRPr="007D2E26">
        <w:t xml:space="preserve">, </w:t>
      </w:r>
      <w:proofErr w:type="spellStart"/>
      <w:r w:rsidR="007D2E26" w:rsidRPr="007D2E26">
        <w:t>a.s</w:t>
      </w:r>
      <w:proofErr w:type="spellEnd"/>
      <w:r w:rsidR="007D2E26" w:rsidRPr="007D2E26">
        <w:t>.</w:t>
      </w:r>
      <w:r w:rsidR="007D2E26" w:rsidRPr="007D2E26">
        <w:rPr>
          <w:shd w:val="clear" w:color="auto" w:fill="FFFFFF"/>
        </w:rPr>
        <w:t xml:space="preserve"> LT517300010129240968</w:t>
      </w:r>
      <w:r w:rsidR="007D2E26">
        <w:rPr>
          <w:shd w:val="clear" w:color="auto" w:fill="FFFFFF"/>
        </w:rPr>
        <w:t xml:space="preserve"> AB Swedbank,</w:t>
      </w:r>
      <w:r w:rsidR="007D2E26" w:rsidRPr="007D2E26">
        <w:rPr>
          <w:shd w:val="clear" w:color="auto" w:fill="FFFFFF"/>
        </w:rPr>
        <w:t xml:space="preserve"> </w:t>
      </w:r>
      <w:r w:rsidRPr="007D2E26">
        <w:t>atstovaujama prezidento Giedriaus Dambrausk</w:t>
      </w:r>
      <w:r w:rsidR="00E96209">
        <w:t>o</w:t>
      </w:r>
      <w:r w:rsidRPr="007D2E26">
        <w:t xml:space="preserve">, </w:t>
      </w:r>
      <w:r w:rsidRPr="007D2E26">
        <w:rPr>
          <w:color w:val="auto"/>
        </w:rPr>
        <w:t xml:space="preserve">veikiančio pagal įstaigos įstatus,  </w:t>
      </w:r>
    </w:p>
    <w:p w14:paraId="293526CD" w14:textId="77777777" w:rsidR="00B84363" w:rsidRPr="00A0534B" w:rsidRDefault="00B84363" w:rsidP="00B84363">
      <w:pPr>
        <w:snapToGrid w:val="0"/>
        <w:jc w:val="both"/>
        <w:rPr>
          <w:color w:val="000000"/>
        </w:rPr>
      </w:pPr>
      <w:r w:rsidRPr="00A0534B">
        <w:rPr>
          <w:color w:val="000000"/>
        </w:rPr>
        <w:t xml:space="preserve">ir </w:t>
      </w:r>
    </w:p>
    <w:p w14:paraId="771E4C14" w14:textId="27312B02" w:rsidR="00B84363" w:rsidRPr="00A0534B" w:rsidRDefault="00B84363" w:rsidP="00B84363">
      <w:pPr>
        <w:snapToGrid w:val="0"/>
        <w:ind w:firstLine="567"/>
        <w:jc w:val="both"/>
      </w:pPr>
      <w:r w:rsidRPr="00A0534B">
        <w:rPr>
          <w:b/>
        </w:rPr>
        <w:t xml:space="preserve">            </w:t>
      </w:r>
      <w:r w:rsidR="00C53AE3">
        <w:rPr>
          <w:b/>
          <w:lang w:val="lt-LT"/>
        </w:rPr>
        <w:t xml:space="preserve">XXXXXX </w:t>
      </w:r>
      <w:r w:rsidRPr="00A0534B">
        <w:rPr>
          <w:b/>
        </w:rPr>
        <w:t>(</w:t>
      </w:r>
      <w:proofErr w:type="spellStart"/>
      <w:r w:rsidRPr="00A0534B">
        <w:rPr>
          <w:b/>
        </w:rPr>
        <w:t>toliau</w:t>
      </w:r>
      <w:proofErr w:type="spellEnd"/>
      <w:r w:rsidRPr="00A0534B">
        <w:rPr>
          <w:b/>
        </w:rPr>
        <w:t xml:space="preserve"> – </w:t>
      </w:r>
      <w:proofErr w:type="spellStart"/>
      <w:r w:rsidRPr="00A0534B">
        <w:rPr>
          <w:b/>
        </w:rPr>
        <w:t>Pardavėjas</w:t>
      </w:r>
      <w:proofErr w:type="spellEnd"/>
      <w:r w:rsidRPr="00A0534B">
        <w:rPr>
          <w:b/>
        </w:rPr>
        <w:t>)</w:t>
      </w:r>
      <w:r w:rsidRPr="00A0534B">
        <w:t xml:space="preserve">, </w:t>
      </w:r>
      <w:proofErr w:type="spellStart"/>
      <w:r w:rsidRPr="00A0534B">
        <w:t>juridinio</w:t>
      </w:r>
      <w:proofErr w:type="spellEnd"/>
      <w:r w:rsidRPr="00A0534B">
        <w:t xml:space="preserve"> </w:t>
      </w:r>
      <w:proofErr w:type="spellStart"/>
      <w:r w:rsidRPr="00A0534B">
        <w:t>asmens</w:t>
      </w:r>
      <w:proofErr w:type="spellEnd"/>
      <w:r w:rsidRPr="00A0534B">
        <w:t xml:space="preserve"> </w:t>
      </w:r>
      <w:proofErr w:type="spellStart"/>
      <w:r w:rsidRPr="00A0534B">
        <w:t>kodas</w:t>
      </w:r>
      <w:proofErr w:type="spellEnd"/>
      <w:r w:rsidRPr="00A0534B">
        <w:t xml:space="preserve"> , </w:t>
      </w:r>
      <w:proofErr w:type="spellStart"/>
      <w:r w:rsidRPr="00A0534B">
        <w:t>adresas</w:t>
      </w:r>
      <w:proofErr w:type="spellEnd"/>
      <w:r w:rsidRPr="00A0534B">
        <w:t xml:space="preserve">:, </w:t>
      </w:r>
      <w:proofErr w:type="spellStart"/>
      <w:r w:rsidRPr="00A0534B">
        <w:t>tel</w:t>
      </w:r>
      <w:proofErr w:type="spellEnd"/>
      <w:r w:rsidRPr="00A0534B">
        <w:t xml:space="preserve">., </w:t>
      </w:r>
      <w:proofErr w:type="spellStart"/>
      <w:r w:rsidRPr="00A0534B">
        <w:t>el</w:t>
      </w:r>
      <w:proofErr w:type="spellEnd"/>
      <w:r w:rsidRPr="00A0534B">
        <w:t xml:space="preserve">. </w:t>
      </w:r>
      <w:proofErr w:type="spellStart"/>
      <w:r w:rsidRPr="00A0534B">
        <w:t>paštas</w:t>
      </w:r>
      <w:proofErr w:type="spellEnd"/>
      <w:r w:rsidRPr="00A0534B">
        <w:t xml:space="preserve"> PVM </w:t>
      </w:r>
      <w:proofErr w:type="spellStart"/>
      <w:r w:rsidRPr="00A0534B">
        <w:t>kodas</w:t>
      </w:r>
      <w:proofErr w:type="spellEnd"/>
      <w:r w:rsidRPr="00A0534B">
        <w:t xml:space="preserve">, </w:t>
      </w:r>
      <w:proofErr w:type="spellStart"/>
      <w:r w:rsidRPr="00A0534B">
        <w:t>a.s</w:t>
      </w:r>
      <w:proofErr w:type="spellEnd"/>
      <w:r w:rsidRPr="00A0534B">
        <w:t xml:space="preserve"> </w:t>
      </w:r>
      <w:proofErr w:type="spellStart"/>
      <w:r w:rsidRPr="00A0534B">
        <w:rPr>
          <w:color w:val="FF0000"/>
        </w:rPr>
        <w:t>xxxxxxx</w:t>
      </w:r>
      <w:proofErr w:type="spellEnd"/>
      <w:r w:rsidRPr="00A0534B">
        <w:rPr>
          <w:color w:val="FF0000"/>
        </w:rPr>
        <w:t>, XXXX bankas</w:t>
      </w:r>
      <w:proofErr w:type="gramStart"/>
      <w:r w:rsidRPr="00A0534B">
        <w:rPr>
          <w:color w:val="FF0000"/>
        </w:rPr>
        <w:t xml:space="preserve">, </w:t>
      </w:r>
      <w:r w:rsidRPr="00A0534B">
        <w:t>,</w:t>
      </w:r>
      <w:proofErr w:type="gramEnd"/>
      <w:r w:rsidRPr="00A0534B">
        <w:t xml:space="preserve"> </w:t>
      </w:r>
      <w:proofErr w:type="spellStart"/>
      <w:r w:rsidRPr="00A0534B">
        <w:t>veikiančios</w:t>
      </w:r>
      <w:proofErr w:type="spellEnd"/>
      <w:r w:rsidRPr="00A0534B">
        <w:t xml:space="preserve"> </w:t>
      </w:r>
      <w:proofErr w:type="spellStart"/>
      <w:r w:rsidRPr="00A0534B">
        <w:t>pagal</w:t>
      </w:r>
      <w:proofErr w:type="spellEnd"/>
      <w:r w:rsidR="00C53AE3">
        <w:rPr>
          <w:lang w:val="lt-LT"/>
        </w:rPr>
        <w:t>..</w:t>
      </w:r>
      <w:r w:rsidRPr="00A0534B">
        <w:t xml:space="preserve">. </w:t>
      </w:r>
    </w:p>
    <w:p w14:paraId="605991A7"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A0534B">
        <w:rPr>
          <w:sz w:val="24"/>
          <w:szCs w:val="24"/>
        </w:rPr>
        <w:t>toliau Pirkėjas ir Pardavėjas kiekvienas atskirai gali būti vadinami Šalimi, o abu kartu – Šalimis,</w:t>
      </w:r>
    </w:p>
    <w:p w14:paraId="67358D35"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A0534B">
        <w:rPr>
          <w:sz w:val="24"/>
          <w:szCs w:val="24"/>
        </w:rPr>
        <w:t>sudarė šią viešojo pirkimo-pardavimo sutartį (toliau – Sutartis) ir susitarė dėl Sutartyje išvardytų sąlygų.</w:t>
      </w:r>
    </w:p>
    <w:p w14:paraId="0C77066B"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p w14:paraId="4D3DFA62" w14:textId="77777777" w:rsidR="00B84363" w:rsidRPr="00A0534B" w:rsidRDefault="00B84363" w:rsidP="00B84363">
      <w:pPr>
        <w:numPr>
          <w:ilvl w:val="0"/>
          <w:numId w:val="7"/>
        </w:numPr>
        <w:pBdr>
          <w:top w:val="single" w:sz="4" w:space="0" w:color="auto"/>
          <w:left w:val="single" w:sz="4" w:space="0" w:color="auto"/>
          <w:bottom w:val="single" w:sz="4" w:space="3" w:color="auto"/>
          <w:right w:val="single" w:sz="4" w:space="4" w:color="auto"/>
          <w:between w:val="single" w:sz="4" w:space="1" w:color="auto"/>
        </w:pBdr>
        <w:shd w:val="clear" w:color="auto" w:fill="FFFFFF" w:themeFill="background1"/>
        <w:rPr>
          <w:b/>
          <w:color w:val="000000" w:themeColor="text1"/>
          <w:lang w:eastAsia="lt-LT"/>
        </w:rPr>
      </w:pPr>
      <w:proofErr w:type="spellStart"/>
      <w:r w:rsidRPr="00A0534B">
        <w:rPr>
          <w:b/>
          <w:color w:val="000000" w:themeColor="text1"/>
          <w:lang w:eastAsia="lt-LT"/>
        </w:rPr>
        <w:t>Sąvokos</w:t>
      </w:r>
      <w:proofErr w:type="spellEnd"/>
      <w:r w:rsidRPr="00A0534B">
        <w:rPr>
          <w:b/>
          <w:color w:val="000000" w:themeColor="text1"/>
          <w:lang w:eastAsia="lt-LT"/>
        </w:rPr>
        <w:t xml:space="preserve"> ir </w:t>
      </w:r>
      <w:proofErr w:type="spellStart"/>
      <w:r w:rsidRPr="00A0534B">
        <w:rPr>
          <w:b/>
          <w:color w:val="000000" w:themeColor="text1"/>
          <w:lang w:eastAsia="lt-LT"/>
        </w:rPr>
        <w:t>Sutarties</w:t>
      </w:r>
      <w:proofErr w:type="spellEnd"/>
      <w:r w:rsidRPr="00A0534B">
        <w:rPr>
          <w:b/>
          <w:color w:val="000000" w:themeColor="text1"/>
          <w:lang w:eastAsia="lt-LT"/>
        </w:rPr>
        <w:t xml:space="preserve"> </w:t>
      </w:r>
      <w:proofErr w:type="spellStart"/>
      <w:r w:rsidRPr="00A0534B">
        <w:rPr>
          <w:b/>
          <w:color w:val="000000" w:themeColor="text1"/>
          <w:lang w:eastAsia="lt-LT"/>
        </w:rPr>
        <w:t>objektas</w:t>
      </w:r>
      <w:proofErr w:type="spellEnd"/>
    </w:p>
    <w:p w14:paraId="5DBB4E54" w14:textId="77777777" w:rsidR="00B84363" w:rsidRPr="00A0534B" w:rsidRDefault="00B84363" w:rsidP="00B84363">
      <w:pPr>
        <w:pStyle w:val="Pagrindinistekstas5"/>
        <w:shd w:val="clear" w:color="auto" w:fill="FFFFFF" w:themeFill="background1"/>
        <w:ind w:firstLine="0"/>
        <w:rPr>
          <w:rFonts w:ascii="Times New Roman" w:hAnsi="Times New Roman"/>
          <w:color w:val="000000" w:themeColor="text1"/>
          <w:sz w:val="24"/>
          <w:szCs w:val="24"/>
        </w:rPr>
      </w:pPr>
      <w:bookmarkStart w:id="17" w:name="_Hlk36463233"/>
      <w:r w:rsidRPr="00A0534B">
        <w:rPr>
          <w:rFonts w:ascii="Times New Roman" w:hAnsi="Times New Roman"/>
          <w:color w:val="000000" w:themeColor="text1"/>
          <w:sz w:val="24"/>
          <w:szCs w:val="24"/>
          <w:lang w:val="lt-LT"/>
        </w:rPr>
        <w:t xml:space="preserve">1.2.Paslaugų teikėjas </w:t>
      </w:r>
      <w:proofErr w:type="spellStart"/>
      <w:r w:rsidRPr="00A0534B">
        <w:rPr>
          <w:rFonts w:ascii="Times New Roman" w:hAnsi="Times New Roman"/>
          <w:bCs/>
          <w:iCs/>
          <w:color w:val="000000" w:themeColor="text1"/>
          <w:sz w:val="24"/>
          <w:szCs w:val="24"/>
        </w:rPr>
        <w:t>įsipareigoja</w:t>
      </w:r>
      <w:proofErr w:type="spellEnd"/>
      <w:r w:rsidRPr="00A0534B">
        <w:rPr>
          <w:rFonts w:ascii="Times New Roman" w:hAnsi="Times New Roman"/>
          <w:bCs/>
          <w:iCs/>
          <w:color w:val="000000" w:themeColor="text1"/>
          <w:sz w:val="24"/>
          <w:szCs w:val="24"/>
        </w:rPr>
        <w:t xml:space="preserve"> </w:t>
      </w:r>
      <w:proofErr w:type="spellStart"/>
      <w:r w:rsidRPr="00A0534B">
        <w:rPr>
          <w:rFonts w:ascii="Times New Roman" w:hAnsi="Times New Roman"/>
          <w:bCs/>
          <w:iCs/>
          <w:color w:val="000000" w:themeColor="text1"/>
          <w:sz w:val="24"/>
          <w:szCs w:val="24"/>
        </w:rPr>
        <w:t>Sutartyje</w:t>
      </w:r>
      <w:proofErr w:type="spellEnd"/>
      <w:r w:rsidRPr="00A0534B">
        <w:rPr>
          <w:rFonts w:ascii="Times New Roman" w:hAnsi="Times New Roman"/>
          <w:bCs/>
          <w:iCs/>
          <w:color w:val="000000" w:themeColor="text1"/>
          <w:sz w:val="24"/>
          <w:szCs w:val="24"/>
        </w:rPr>
        <w:t xml:space="preserve"> </w:t>
      </w:r>
      <w:proofErr w:type="spellStart"/>
      <w:r w:rsidRPr="00A0534B">
        <w:rPr>
          <w:rFonts w:ascii="Times New Roman" w:hAnsi="Times New Roman"/>
          <w:bCs/>
          <w:iCs/>
          <w:color w:val="000000" w:themeColor="text1"/>
          <w:sz w:val="24"/>
          <w:szCs w:val="24"/>
        </w:rPr>
        <w:t>nustatytomis</w:t>
      </w:r>
      <w:proofErr w:type="spellEnd"/>
      <w:r w:rsidRPr="00A0534B">
        <w:rPr>
          <w:rFonts w:ascii="Times New Roman" w:hAnsi="Times New Roman"/>
          <w:bCs/>
          <w:iCs/>
          <w:color w:val="000000" w:themeColor="text1"/>
          <w:sz w:val="24"/>
          <w:szCs w:val="24"/>
        </w:rPr>
        <w:t xml:space="preserve"> </w:t>
      </w:r>
      <w:proofErr w:type="spellStart"/>
      <w:r w:rsidRPr="00A0534B">
        <w:rPr>
          <w:rFonts w:ascii="Times New Roman" w:hAnsi="Times New Roman"/>
          <w:bCs/>
          <w:iCs/>
          <w:color w:val="000000" w:themeColor="text1"/>
          <w:sz w:val="24"/>
          <w:szCs w:val="24"/>
        </w:rPr>
        <w:t>sąlygomis</w:t>
      </w:r>
      <w:proofErr w:type="spellEnd"/>
      <w:r w:rsidRPr="00A0534B">
        <w:rPr>
          <w:rFonts w:ascii="Times New Roman" w:hAnsi="Times New Roman"/>
          <w:bCs/>
          <w:iCs/>
          <w:color w:val="000000" w:themeColor="text1"/>
          <w:sz w:val="24"/>
          <w:szCs w:val="24"/>
        </w:rPr>
        <w:t xml:space="preserve">, </w:t>
      </w:r>
      <w:proofErr w:type="spellStart"/>
      <w:r w:rsidRPr="00A0534B">
        <w:rPr>
          <w:rFonts w:ascii="Times New Roman" w:hAnsi="Times New Roman"/>
          <w:color w:val="000000" w:themeColor="text1"/>
          <w:sz w:val="24"/>
          <w:szCs w:val="24"/>
        </w:rPr>
        <w:t>laikydamasis</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teisės</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aktuose</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įtvirtintų</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reikalavimų</w:t>
      </w:r>
      <w:proofErr w:type="spellEnd"/>
      <w:r w:rsidRPr="00A0534B">
        <w:rPr>
          <w:rFonts w:ascii="Times New Roman" w:hAnsi="Times New Roman"/>
          <w:color w:val="000000" w:themeColor="text1"/>
          <w:sz w:val="24"/>
          <w:szCs w:val="24"/>
        </w:rPr>
        <w:t xml:space="preserve"> ir </w:t>
      </w:r>
      <w:proofErr w:type="spellStart"/>
      <w:r w:rsidRPr="00A0534B">
        <w:rPr>
          <w:rFonts w:ascii="Times New Roman" w:hAnsi="Times New Roman"/>
          <w:color w:val="000000" w:themeColor="text1"/>
          <w:sz w:val="24"/>
          <w:szCs w:val="24"/>
        </w:rPr>
        <w:t>geriausios</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praktikos</w:t>
      </w:r>
      <w:proofErr w:type="spellEnd"/>
      <w:r w:rsidRPr="00A0534B">
        <w:rPr>
          <w:rFonts w:ascii="Times New Roman" w:hAnsi="Times New Roman"/>
          <w:color w:val="000000" w:themeColor="text1"/>
          <w:sz w:val="24"/>
          <w:szCs w:val="24"/>
        </w:rPr>
        <w:t>,</w:t>
      </w:r>
      <w:bookmarkEnd w:id="17"/>
      <w:r w:rsidRPr="00A0534B">
        <w:rPr>
          <w:rFonts w:ascii="Times New Roman" w:hAnsi="Times New Roman"/>
          <w:bCs/>
          <w:iCs/>
          <w:color w:val="000000" w:themeColor="text1"/>
          <w:sz w:val="24"/>
          <w:szCs w:val="24"/>
        </w:rPr>
        <w:t xml:space="preserve"> </w:t>
      </w:r>
      <w:proofErr w:type="spellStart"/>
      <w:r w:rsidRPr="00A0534B">
        <w:rPr>
          <w:rFonts w:ascii="Times New Roman" w:hAnsi="Times New Roman"/>
          <w:bCs/>
          <w:iCs/>
          <w:color w:val="000000" w:themeColor="text1"/>
          <w:sz w:val="24"/>
          <w:szCs w:val="24"/>
        </w:rPr>
        <w:t>teikti</w:t>
      </w:r>
      <w:proofErr w:type="spellEnd"/>
      <w:r w:rsidRPr="00A0534B">
        <w:rPr>
          <w:rFonts w:ascii="Times New Roman" w:hAnsi="Times New Roman"/>
          <w:bCs/>
          <w:iCs/>
          <w:color w:val="000000" w:themeColor="text1"/>
          <w:sz w:val="24"/>
          <w:szCs w:val="24"/>
        </w:rPr>
        <w:t xml:space="preserve"> </w:t>
      </w:r>
      <w:proofErr w:type="spellStart"/>
      <w:r w:rsidRPr="00A0534B">
        <w:rPr>
          <w:rFonts w:ascii="Times New Roman" w:hAnsi="Times New Roman"/>
          <w:bCs/>
          <w:iCs/>
          <w:color w:val="000000" w:themeColor="text1"/>
          <w:sz w:val="24"/>
          <w:szCs w:val="24"/>
        </w:rPr>
        <w:t>paslaugas</w:t>
      </w:r>
      <w:proofErr w:type="spellEnd"/>
      <w:r w:rsidRPr="00A0534B">
        <w:rPr>
          <w:rFonts w:ascii="Times New Roman" w:hAnsi="Times New Roman"/>
          <w:bCs/>
          <w:iCs/>
          <w:color w:val="000000" w:themeColor="text1"/>
          <w:sz w:val="24"/>
          <w:szCs w:val="24"/>
        </w:rPr>
        <w:t xml:space="preserve">, </w:t>
      </w:r>
      <w:proofErr w:type="spellStart"/>
      <w:r w:rsidRPr="00A0534B">
        <w:rPr>
          <w:rFonts w:ascii="Times New Roman" w:hAnsi="Times New Roman"/>
          <w:color w:val="000000" w:themeColor="text1"/>
          <w:sz w:val="24"/>
          <w:szCs w:val="24"/>
        </w:rPr>
        <w:t>nurodytas</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Sutarties</w:t>
      </w:r>
      <w:proofErr w:type="spellEnd"/>
      <w:r w:rsidRPr="00A0534B">
        <w:rPr>
          <w:rFonts w:ascii="Times New Roman" w:hAnsi="Times New Roman"/>
          <w:color w:val="000000" w:themeColor="text1"/>
          <w:sz w:val="24"/>
          <w:szCs w:val="24"/>
        </w:rPr>
        <w:t xml:space="preserve"> 1 </w:t>
      </w:r>
      <w:proofErr w:type="spellStart"/>
      <w:r w:rsidRPr="00A0534B">
        <w:rPr>
          <w:rFonts w:ascii="Times New Roman" w:hAnsi="Times New Roman"/>
          <w:color w:val="000000" w:themeColor="text1"/>
          <w:sz w:val="24"/>
          <w:szCs w:val="24"/>
        </w:rPr>
        <w:t>priede</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Paslaugų</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kaina</w:t>
      </w:r>
      <w:proofErr w:type="spellEnd"/>
      <w:r w:rsidRPr="00A0534B">
        <w:rPr>
          <w:rFonts w:ascii="Times New Roman" w:hAnsi="Times New Roman"/>
          <w:color w:val="000000" w:themeColor="text1"/>
          <w:sz w:val="24"/>
          <w:szCs w:val="24"/>
        </w:rPr>
        <w:t xml:space="preserve"> ir </w:t>
      </w:r>
      <w:proofErr w:type="spellStart"/>
      <w:r w:rsidRPr="00A0534B">
        <w:rPr>
          <w:rFonts w:ascii="Times New Roman" w:hAnsi="Times New Roman"/>
          <w:color w:val="000000" w:themeColor="text1"/>
          <w:sz w:val="24"/>
          <w:szCs w:val="24"/>
        </w:rPr>
        <w:t>techninė</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specifikacija</w:t>
      </w:r>
      <w:proofErr w:type="spellEnd"/>
      <w:r w:rsidRPr="00A0534B">
        <w:rPr>
          <w:rFonts w:ascii="Times New Roman" w:hAnsi="Times New Roman"/>
          <w:color w:val="000000" w:themeColor="text1"/>
          <w:sz w:val="24"/>
          <w:szCs w:val="24"/>
        </w:rPr>
        <w:t>” (</w:t>
      </w:r>
      <w:proofErr w:type="spellStart"/>
      <w:r w:rsidRPr="00A0534B">
        <w:rPr>
          <w:rFonts w:ascii="Times New Roman" w:hAnsi="Times New Roman"/>
          <w:color w:val="000000" w:themeColor="text1"/>
          <w:sz w:val="24"/>
          <w:szCs w:val="24"/>
        </w:rPr>
        <w:t>toliau</w:t>
      </w:r>
      <w:proofErr w:type="spellEnd"/>
      <w:r w:rsidRPr="00A0534B">
        <w:rPr>
          <w:rFonts w:ascii="Times New Roman" w:hAnsi="Times New Roman"/>
          <w:color w:val="000000" w:themeColor="text1"/>
          <w:sz w:val="24"/>
          <w:szCs w:val="24"/>
        </w:rPr>
        <w:t xml:space="preserve"> – </w:t>
      </w:r>
      <w:proofErr w:type="spellStart"/>
      <w:r w:rsidRPr="00A0534B">
        <w:rPr>
          <w:rFonts w:ascii="Times New Roman" w:hAnsi="Times New Roman"/>
          <w:color w:val="000000" w:themeColor="text1"/>
          <w:sz w:val="24"/>
          <w:szCs w:val="24"/>
        </w:rPr>
        <w:t>Paslaugos</w:t>
      </w:r>
      <w:proofErr w:type="spellEnd"/>
      <w:r w:rsidRPr="00A0534B">
        <w:rPr>
          <w:rFonts w:ascii="Times New Roman" w:hAnsi="Times New Roman"/>
          <w:color w:val="000000" w:themeColor="text1"/>
          <w:sz w:val="24"/>
          <w:szCs w:val="24"/>
        </w:rPr>
        <w:t xml:space="preserve">), o </w:t>
      </w:r>
      <w:proofErr w:type="spellStart"/>
      <w:r w:rsidRPr="00A0534B">
        <w:rPr>
          <w:rFonts w:ascii="Times New Roman" w:hAnsi="Times New Roman"/>
          <w:color w:val="000000" w:themeColor="text1"/>
          <w:sz w:val="24"/>
          <w:szCs w:val="24"/>
        </w:rPr>
        <w:t>Paslaugų</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gavėjas</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įsipareigoja</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priimti</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tinkamai</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suteiktas</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Paslaugas</w:t>
      </w:r>
      <w:proofErr w:type="spellEnd"/>
      <w:r w:rsidRPr="00A0534B">
        <w:rPr>
          <w:rFonts w:ascii="Times New Roman" w:hAnsi="Times New Roman"/>
          <w:color w:val="000000" w:themeColor="text1"/>
          <w:sz w:val="24"/>
          <w:szCs w:val="24"/>
        </w:rPr>
        <w:t xml:space="preserve"> ir </w:t>
      </w:r>
      <w:proofErr w:type="spellStart"/>
      <w:r w:rsidRPr="00A0534B">
        <w:rPr>
          <w:rFonts w:ascii="Times New Roman" w:hAnsi="Times New Roman"/>
          <w:color w:val="000000" w:themeColor="text1"/>
          <w:sz w:val="24"/>
          <w:szCs w:val="24"/>
        </w:rPr>
        <w:t>sumokėti</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už</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jas</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Sutartyje</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nustatytą</w:t>
      </w:r>
      <w:proofErr w:type="spellEnd"/>
      <w:r w:rsidRPr="00A0534B">
        <w:rPr>
          <w:rFonts w:ascii="Times New Roman" w:hAnsi="Times New Roman"/>
          <w:color w:val="000000" w:themeColor="text1"/>
          <w:sz w:val="24"/>
          <w:szCs w:val="24"/>
        </w:rPr>
        <w:t xml:space="preserve"> </w:t>
      </w:r>
      <w:proofErr w:type="spellStart"/>
      <w:r w:rsidRPr="00A0534B">
        <w:rPr>
          <w:rFonts w:ascii="Times New Roman" w:hAnsi="Times New Roman"/>
          <w:color w:val="000000" w:themeColor="text1"/>
          <w:sz w:val="24"/>
          <w:szCs w:val="24"/>
        </w:rPr>
        <w:t>kainą</w:t>
      </w:r>
      <w:proofErr w:type="spellEnd"/>
      <w:r w:rsidRPr="00A0534B">
        <w:rPr>
          <w:rFonts w:ascii="Times New Roman" w:hAnsi="Times New Roman"/>
          <w:color w:val="000000" w:themeColor="text1"/>
          <w:sz w:val="24"/>
          <w:szCs w:val="24"/>
        </w:rPr>
        <w:t>.</w:t>
      </w:r>
    </w:p>
    <w:p w14:paraId="75B8C65A" w14:textId="77777777" w:rsidR="00B84363" w:rsidRPr="00A0534B" w:rsidRDefault="00B84363" w:rsidP="00B84363">
      <w:pPr>
        <w:pStyle w:val="Pagrindinistekstas5"/>
        <w:shd w:val="clear" w:color="auto" w:fill="FFFFFF" w:themeFill="background1"/>
        <w:ind w:firstLine="0"/>
        <w:rPr>
          <w:rFonts w:ascii="Times New Roman" w:hAnsi="Times New Roman"/>
          <w:color w:val="000000" w:themeColor="text1"/>
          <w:sz w:val="24"/>
          <w:szCs w:val="24"/>
        </w:rPr>
      </w:pPr>
    </w:p>
    <w:p w14:paraId="4C9E62BB" w14:textId="77777777" w:rsidR="00B84363" w:rsidRPr="00A0534B" w:rsidRDefault="00B84363" w:rsidP="00B84363">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A0534B">
        <w:rPr>
          <w:b/>
          <w:bCs/>
          <w:color w:val="000000" w:themeColor="text1"/>
          <w:lang w:eastAsia="lt-LT"/>
        </w:rPr>
        <w:t xml:space="preserve">2. </w:t>
      </w:r>
      <w:proofErr w:type="spellStart"/>
      <w:r w:rsidRPr="00A0534B">
        <w:rPr>
          <w:b/>
          <w:bCs/>
          <w:color w:val="000000" w:themeColor="text1"/>
          <w:lang w:eastAsia="lt-LT"/>
        </w:rPr>
        <w:t>Atsakingi</w:t>
      </w:r>
      <w:proofErr w:type="spellEnd"/>
      <w:r w:rsidRPr="00A0534B">
        <w:rPr>
          <w:b/>
          <w:bCs/>
          <w:color w:val="000000" w:themeColor="text1"/>
          <w:lang w:eastAsia="lt-LT"/>
        </w:rPr>
        <w:t xml:space="preserve"> </w:t>
      </w:r>
      <w:proofErr w:type="spellStart"/>
      <w:r w:rsidRPr="00A0534B">
        <w:rPr>
          <w:b/>
          <w:bCs/>
          <w:color w:val="000000" w:themeColor="text1"/>
          <w:lang w:eastAsia="lt-LT"/>
        </w:rPr>
        <w:t>asmenys</w:t>
      </w:r>
      <w:proofErr w:type="spellEnd"/>
      <w:r w:rsidRPr="00A0534B">
        <w:rPr>
          <w:b/>
          <w:bCs/>
          <w:color w:val="000000" w:themeColor="text1"/>
          <w:lang w:eastAsia="lt-LT"/>
        </w:rPr>
        <w:t xml:space="preserve"> ir </w:t>
      </w:r>
      <w:proofErr w:type="spellStart"/>
      <w:r w:rsidRPr="00A0534B">
        <w:rPr>
          <w:b/>
          <w:bCs/>
          <w:color w:val="000000" w:themeColor="text1"/>
          <w:lang w:eastAsia="lt-LT"/>
        </w:rPr>
        <w:t>bendravimas</w:t>
      </w:r>
      <w:proofErr w:type="spellEnd"/>
      <w:r w:rsidRPr="00A0534B">
        <w:rPr>
          <w:b/>
          <w:bCs/>
          <w:color w:val="000000" w:themeColor="text1"/>
          <w:lang w:eastAsia="lt-LT"/>
        </w:rPr>
        <w:t xml:space="preserve"> </w:t>
      </w:r>
    </w:p>
    <w:p w14:paraId="733E7978" w14:textId="7C2A196E" w:rsidR="00B84363" w:rsidRPr="00A0534B" w:rsidRDefault="00B84363" w:rsidP="00B84363">
      <w:pPr>
        <w:pStyle w:val="wfxRecipient"/>
        <w:ind w:firstLine="0"/>
        <w:rPr>
          <w:rFonts w:ascii="Times New Roman" w:hAnsi="Times New Roman"/>
          <w:bCs/>
          <w:szCs w:val="24"/>
        </w:rPr>
      </w:pPr>
      <w:r w:rsidRPr="00A0534B">
        <w:rPr>
          <w:rFonts w:ascii="Times New Roman" w:hAnsi="Times New Roman"/>
          <w:color w:val="000000"/>
          <w:szCs w:val="24"/>
        </w:rPr>
        <w:t xml:space="preserve">2.1. Pardavėjo </w:t>
      </w:r>
      <w:r w:rsidRPr="00A0534B">
        <w:rPr>
          <w:rFonts w:ascii="Times New Roman" w:hAnsi="Times New Roman"/>
          <w:szCs w:val="24"/>
        </w:rPr>
        <w:t xml:space="preserve">atstovas, atsakingas už Sutarties vykdymą </w:t>
      </w:r>
      <w:r w:rsidR="00270259">
        <w:rPr>
          <w:rFonts w:ascii="Times New Roman" w:hAnsi="Times New Roman"/>
          <w:szCs w:val="24"/>
        </w:rPr>
        <w:t>(kontaktai)</w:t>
      </w:r>
    </w:p>
    <w:p w14:paraId="3EC6F31F" w14:textId="77777777" w:rsidR="00B84363" w:rsidRPr="00A0534B" w:rsidRDefault="00B84363" w:rsidP="00B84363">
      <w:pPr>
        <w:pStyle w:val="wfxRecipient"/>
        <w:ind w:firstLine="0"/>
        <w:rPr>
          <w:rFonts w:ascii="Times New Roman" w:hAnsi="Times New Roman"/>
          <w:color w:val="000000"/>
          <w:szCs w:val="24"/>
        </w:rPr>
      </w:pPr>
      <w:r w:rsidRPr="00A0534B">
        <w:rPr>
          <w:rFonts w:ascii="Times New Roman" w:hAnsi="Times New Roman"/>
          <w:color w:val="000000"/>
          <w:szCs w:val="24"/>
        </w:rPr>
        <w:t>2.2. Pirkėjo atstovas, atsakingas:</w:t>
      </w:r>
    </w:p>
    <w:p w14:paraId="7169AFEB" w14:textId="63A2198B" w:rsidR="00B84363" w:rsidRPr="00A0534B" w:rsidRDefault="00B84363" w:rsidP="00B84363">
      <w:pPr>
        <w:pStyle w:val="wfxRecipient"/>
        <w:ind w:firstLine="0"/>
        <w:rPr>
          <w:rFonts w:ascii="Times New Roman" w:hAnsi="Times New Roman"/>
          <w:color w:val="000000"/>
          <w:szCs w:val="24"/>
        </w:rPr>
      </w:pPr>
      <w:r w:rsidRPr="00A0534B">
        <w:rPr>
          <w:rFonts w:ascii="Times New Roman" w:hAnsi="Times New Roman"/>
          <w:color w:val="000000"/>
          <w:szCs w:val="24"/>
        </w:rPr>
        <w:t xml:space="preserve">2.2.1.už Sutarties vykdymą </w:t>
      </w:r>
      <w:r w:rsidR="00270259">
        <w:rPr>
          <w:rFonts w:ascii="Times New Roman" w:hAnsi="Times New Roman"/>
          <w:color w:val="000000"/>
          <w:szCs w:val="24"/>
        </w:rPr>
        <w:t>(kontaktai)</w:t>
      </w:r>
    </w:p>
    <w:p w14:paraId="7E8ECB65" w14:textId="5CBACFB2" w:rsidR="00B84363" w:rsidRPr="00A0534B" w:rsidRDefault="00B84363" w:rsidP="00B84363">
      <w:pPr>
        <w:pStyle w:val="Sraopastraipa"/>
        <w:ind w:left="0"/>
        <w:jc w:val="both"/>
        <w:rPr>
          <w:bCs/>
        </w:rPr>
      </w:pPr>
      <w:r w:rsidRPr="00A0534B">
        <w:t xml:space="preserve">2.3. </w:t>
      </w:r>
      <w:proofErr w:type="spellStart"/>
      <w:r w:rsidRPr="00A0534B">
        <w:t>Pirkėjas</w:t>
      </w:r>
      <w:proofErr w:type="spellEnd"/>
      <w:r w:rsidRPr="00A0534B">
        <w:t xml:space="preserve"> </w:t>
      </w:r>
      <w:proofErr w:type="spellStart"/>
      <w:r w:rsidRPr="00A0534B">
        <w:t>užsakymus</w:t>
      </w:r>
      <w:proofErr w:type="spellEnd"/>
      <w:r w:rsidRPr="00A0534B">
        <w:t xml:space="preserve"> </w:t>
      </w:r>
      <w:proofErr w:type="spellStart"/>
      <w:r w:rsidRPr="00A0534B">
        <w:t>teikia</w:t>
      </w:r>
      <w:proofErr w:type="spellEnd"/>
      <w:r w:rsidRPr="00A0534B">
        <w:t xml:space="preserve"> </w:t>
      </w:r>
      <w:proofErr w:type="spellStart"/>
      <w:r w:rsidRPr="00A0534B">
        <w:t>el</w:t>
      </w:r>
      <w:proofErr w:type="spellEnd"/>
      <w:r w:rsidRPr="00A0534B">
        <w:t>. paštu</w:t>
      </w:r>
    </w:p>
    <w:p w14:paraId="471DD9CD" w14:textId="77777777" w:rsidR="00B84363" w:rsidRPr="00A0534B" w:rsidRDefault="00B84363" w:rsidP="00B84363">
      <w:pPr>
        <w:pStyle w:val="Sraopastraipa"/>
        <w:shd w:val="clear" w:color="auto" w:fill="FFFFFF" w:themeFill="background1"/>
        <w:tabs>
          <w:tab w:val="left" w:pos="1260"/>
        </w:tabs>
        <w:ind w:left="0"/>
        <w:jc w:val="both"/>
        <w:rPr>
          <w:bCs/>
          <w:color w:val="000000" w:themeColor="text1"/>
        </w:rPr>
      </w:pPr>
      <w:r>
        <w:rPr>
          <w:color w:val="000000" w:themeColor="text1"/>
        </w:rPr>
        <w:t>2.4</w:t>
      </w:r>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kokie</w:t>
      </w:r>
      <w:proofErr w:type="spellEnd"/>
      <w:r w:rsidRPr="00A0534B">
        <w:rPr>
          <w:color w:val="000000" w:themeColor="text1"/>
        </w:rPr>
        <w:t xml:space="preserve"> </w:t>
      </w:r>
      <w:proofErr w:type="spellStart"/>
      <w:r w:rsidRPr="00A0534B">
        <w:rPr>
          <w:color w:val="000000" w:themeColor="text1"/>
        </w:rPr>
        <w:t>pranešimai</w:t>
      </w:r>
      <w:proofErr w:type="spellEnd"/>
      <w:r w:rsidRPr="00A0534B">
        <w:rPr>
          <w:color w:val="000000" w:themeColor="text1"/>
        </w:rPr>
        <w:t xml:space="preserve">, </w:t>
      </w:r>
      <w:proofErr w:type="spellStart"/>
      <w:r w:rsidRPr="00A0534B">
        <w:rPr>
          <w:color w:val="000000" w:themeColor="text1"/>
        </w:rPr>
        <w:t>informacija</w:t>
      </w:r>
      <w:proofErr w:type="spellEnd"/>
      <w:r w:rsidRPr="00A0534B">
        <w:rPr>
          <w:color w:val="000000" w:themeColor="text1"/>
        </w:rPr>
        <w:t xml:space="preserve">, </w:t>
      </w:r>
      <w:proofErr w:type="spellStart"/>
      <w:r w:rsidRPr="00A0534B">
        <w:rPr>
          <w:color w:val="000000" w:themeColor="text1"/>
        </w:rPr>
        <w:t>dokumentai</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korespondencija</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jos</w:t>
      </w:r>
      <w:proofErr w:type="spellEnd"/>
      <w:r w:rsidRPr="00A0534B">
        <w:rPr>
          <w:color w:val="000000" w:themeColor="text1"/>
        </w:rPr>
        <w:t xml:space="preserve"> </w:t>
      </w:r>
      <w:proofErr w:type="spellStart"/>
      <w:r w:rsidRPr="00A0534B">
        <w:rPr>
          <w:color w:val="000000" w:themeColor="text1"/>
        </w:rPr>
        <w:t>vykdymo</w:t>
      </w:r>
      <w:proofErr w:type="spellEnd"/>
      <w:r w:rsidRPr="00A0534B">
        <w:rPr>
          <w:color w:val="000000" w:themeColor="text1"/>
        </w:rPr>
        <w:t xml:space="preserve"> </w:t>
      </w:r>
      <w:proofErr w:type="spellStart"/>
      <w:r w:rsidRPr="00A0534B">
        <w:rPr>
          <w:color w:val="000000" w:themeColor="text1"/>
        </w:rPr>
        <w:t>turi</w:t>
      </w:r>
      <w:proofErr w:type="spellEnd"/>
      <w:r w:rsidRPr="00A0534B">
        <w:rPr>
          <w:color w:val="000000" w:themeColor="text1"/>
        </w:rPr>
        <w:t xml:space="preserve"> </w:t>
      </w:r>
      <w:proofErr w:type="spellStart"/>
      <w:r w:rsidRPr="00A0534B">
        <w:rPr>
          <w:color w:val="000000" w:themeColor="text1"/>
        </w:rPr>
        <w:t>būti</w:t>
      </w:r>
      <w:proofErr w:type="spellEnd"/>
      <w:r w:rsidRPr="00A0534B">
        <w:rPr>
          <w:color w:val="000000" w:themeColor="text1"/>
        </w:rPr>
        <w:t xml:space="preserve"> </w:t>
      </w:r>
      <w:proofErr w:type="spellStart"/>
      <w:r w:rsidRPr="00A0534B">
        <w:rPr>
          <w:color w:val="000000" w:themeColor="text1"/>
        </w:rPr>
        <w:t>įforminama</w:t>
      </w:r>
      <w:proofErr w:type="spellEnd"/>
      <w:r w:rsidRPr="00A0534B">
        <w:rPr>
          <w:color w:val="000000" w:themeColor="text1"/>
        </w:rPr>
        <w:t xml:space="preserve"> </w:t>
      </w:r>
      <w:proofErr w:type="spellStart"/>
      <w:r w:rsidRPr="00A0534B">
        <w:rPr>
          <w:color w:val="000000" w:themeColor="text1"/>
        </w:rPr>
        <w:t>raštu</w:t>
      </w:r>
      <w:proofErr w:type="spellEnd"/>
      <w:r w:rsidRPr="00A0534B">
        <w:rPr>
          <w:color w:val="000000" w:themeColor="text1"/>
        </w:rPr>
        <w:t xml:space="preserve"> </w:t>
      </w:r>
      <w:proofErr w:type="spellStart"/>
      <w:r w:rsidRPr="00A0534B">
        <w:rPr>
          <w:color w:val="000000" w:themeColor="text1"/>
        </w:rPr>
        <w:t>lietuvių</w:t>
      </w:r>
      <w:proofErr w:type="spellEnd"/>
      <w:r w:rsidRPr="00A0534B">
        <w:rPr>
          <w:color w:val="000000" w:themeColor="text1"/>
        </w:rPr>
        <w:t xml:space="preserve"> </w:t>
      </w:r>
      <w:proofErr w:type="spellStart"/>
      <w:r w:rsidRPr="00A0534B">
        <w:rPr>
          <w:color w:val="000000" w:themeColor="text1"/>
        </w:rPr>
        <w:t>kalba</w:t>
      </w:r>
      <w:proofErr w:type="spellEnd"/>
      <w:r w:rsidRPr="00A0534B">
        <w:rPr>
          <w:color w:val="000000" w:themeColor="text1"/>
        </w:rPr>
        <w:t xml:space="preserve"> ir </w:t>
      </w:r>
      <w:proofErr w:type="spellStart"/>
      <w:r w:rsidRPr="00A0534B">
        <w:rPr>
          <w:color w:val="000000" w:themeColor="text1"/>
        </w:rPr>
        <w:t>siunčiama</w:t>
      </w:r>
      <w:proofErr w:type="spellEnd"/>
      <w:r w:rsidRPr="00A0534B">
        <w:rPr>
          <w:color w:val="000000" w:themeColor="text1"/>
        </w:rPr>
        <w:t xml:space="preserve"> paštu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įteikiama</w:t>
      </w:r>
      <w:proofErr w:type="spellEnd"/>
      <w:r w:rsidRPr="00A0534B">
        <w:rPr>
          <w:color w:val="000000" w:themeColor="text1"/>
        </w:rPr>
        <w:t xml:space="preserve"> </w:t>
      </w:r>
      <w:proofErr w:type="spellStart"/>
      <w:r w:rsidRPr="00A0534B">
        <w:rPr>
          <w:color w:val="000000" w:themeColor="text1"/>
        </w:rPr>
        <w:t>asmeniškai</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nurodytais</w:t>
      </w:r>
      <w:proofErr w:type="spellEnd"/>
      <w:r w:rsidRPr="00A0534B">
        <w:rPr>
          <w:color w:val="000000" w:themeColor="text1"/>
        </w:rPr>
        <w:t xml:space="preserve"> </w:t>
      </w:r>
      <w:proofErr w:type="spellStart"/>
      <w:r w:rsidRPr="00A0534B">
        <w:rPr>
          <w:color w:val="000000" w:themeColor="text1"/>
        </w:rPr>
        <w:t>adresais</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šiame</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skyriuje</w:t>
      </w:r>
      <w:proofErr w:type="spellEnd"/>
      <w:r w:rsidRPr="00A0534B">
        <w:rPr>
          <w:color w:val="000000" w:themeColor="text1"/>
        </w:rPr>
        <w:t xml:space="preserve"> </w:t>
      </w:r>
      <w:proofErr w:type="spellStart"/>
      <w:r w:rsidRPr="00A0534B">
        <w:rPr>
          <w:color w:val="000000" w:themeColor="text1"/>
        </w:rPr>
        <w:t>nurodytais</w:t>
      </w:r>
      <w:proofErr w:type="spellEnd"/>
      <w:r w:rsidRPr="00A0534B">
        <w:rPr>
          <w:color w:val="000000" w:themeColor="text1"/>
        </w:rPr>
        <w:t xml:space="preserve"> </w:t>
      </w:r>
      <w:proofErr w:type="spellStart"/>
      <w:r w:rsidRPr="00A0534B">
        <w:rPr>
          <w:color w:val="000000" w:themeColor="text1"/>
        </w:rPr>
        <w:t>elektroninio</w:t>
      </w:r>
      <w:proofErr w:type="spellEnd"/>
      <w:r w:rsidRPr="00A0534B">
        <w:rPr>
          <w:color w:val="000000" w:themeColor="text1"/>
        </w:rPr>
        <w:t xml:space="preserve"> </w:t>
      </w:r>
      <w:proofErr w:type="spellStart"/>
      <w:r w:rsidRPr="00A0534B">
        <w:rPr>
          <w:color w:val="000000" w:themeColor="text1"/>
        </w:rPr>
        <w:t>pašto</w:t>
      </w:r>
      <w:proofErr w:type="spellEnd"/>
      <w:r w:rsidRPr="00A0534B">
        <w:rPr>
          <w:color w:val="000000" w:themeColor="text1"/>
        </w:rPr>
        <w:t xml:space="preserve"> </w:t>
      </w:r>
      <w:proofErr w:type="spellStart"/>
      <w:r w:rsidRPr="00A0534B">
        <w:rPr>
          <w:color w:val="000000" w:themeColor="text1"/>
        </w:rPr>
        <w:t>adresais</w:t>
      </w:r>
      <w:proofErr w:type="spellEnd"/>
      <w:r w:rsidRPr="00A0534B">
        <w:rPr>
          <w:color w:val="000000" w:themeColor="text1"/>
        </w:rPr>
        <w:t xml:space="preserve">, </w:t>
      </w:r>
      <w:proofErr w:type="spellStart"/>
      <w:r w:rsidRPr="00A0534B">
        <w:rPr>
          <w:color w:val="000000" w:themeColor="text1"/>
        </w:rPr>
        <w:t>išskyrus</w:t>
      </w:r>
      <w:proofErr w:type="spellEnd"/>
      <w:r w:rsidRPr="00A0534B">
        <w:rPr>
          <w:color w:val="000000" w:themeColor="text1"/>
        </w:rPr>
        <w:t xml:space="preserve"> </w:t>
      </w:r>
      <w:proofErr w:type="spellStart"/>
      <w:r w:rsidRPr="00A0534B">
        <w:rPr>
          <w:color w:val="000000" w:themeColor="text1"/>
        </w:rPr>
        <w:t>pridėtinės</w:t>
      </w:r>
      <w:proofErr w:type="spellEnd"/>
      <w:r w:rsidRPr="00A0534B">
        <w:rPr>
          <w:color w:val="000000" w:themeColor="text1"/>
        </w:rPr>
        <w:t xml:space="preserve"> </w:t>
      </w:r>
      <w:proofErr w:type="spellStart"/>
      <w:r w:rsidRPr="00A0534B">
        <w:rPr>
          <w:color w:val="000000" w:themeColor="text1"/>
        </w:rPr>
        <w:t>vertės</w:t>
      </w:r>
      <w:proofErr w:type="spellEnd"/>
      <w:r w:rsidRPr="00A0534B">
        <w:rPr>
          <w:color w:val="000000" w:themeColor="text1"/>
        </w:rPr>
        <w:t xml:space="preserve"> </w:t>
      </w:r>
      <w:proofErr w:type="spellStart"/>
      <w:r w:rsidRPr="00A0534B">
        <w:rPr>
          <w:color w:val="000000" w:themeColor="text1"/>
        </w:rPr>
        <w:t>mokesčio</w:t>
      </w:r>
      <w:proofErr w:type="spellEnd"/>
      <w:r w:rsidRPr="00A0534B">
        <w:rPr>
          <w:color w:val="000000" w:themeColor="text1"/>
        </w:rPr>
        <w:t xml:space="preserve"> </w:t>
      </w:r>
      <w:proofErr w:type="spellStart"/>
      <w:r w:rsidRPr="00A0534B">
        <w:rPr>
          <w:color w:val="000000" w:themeColor="text1"/>
        </w:rPr>
        <w:t>sąskaitas-faktūras</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sąskaitas-faktūras</w:t>
      </w:r>
      <w:proofErr w:type="spellEnd"/>
      <w:r w:rsidRPr="00A0534B">
        <w:rPr>
          <w:color w:val="000000" w:themeColor="text1"/>
        </w:rPr>
        <w:t xml:space="preserve"> (</w:t>
      </w:r>
      <w:proofErr w:type="spellStart"/>
      <w:r w:rsidRPr="00A0534B">
        <w:rPr>
          <w:color w:val="000000" w:themeColor="text1"/>
        </w:rPr>
        <w:t>toliau</w:t>
      </w:r>
      <w:proofErr w:type="spellEnd"/>
      <w:r w:rsidRPr="00A0534B">
        <w:rPr>
          <w:color w:val="000000" w:themeColor="text1"/>
        </w:rPr>
        <w:t xml:space="preserve"> – </w:t>
      </w:r>
      <w:proofErr w:type="spellStart"/>
      <w:r w:rsidRPr="00A0534B">
        <w:rPr>
          <w:color w:val="000000" w:themeColor="text1"/>
        </w:rPr>
        <w:t>sąskaita</w:t>
      </w:r>
      <w:proofErr w:type="spellEnd"/>
      <w:r w:rsidRPr="00A0534B">
        <w:rPr>
          <w:color w:val="000000" w:themeColor="text1"/>
        </w:rPr>
        <w:t>).</w:t>
      </w:r>
    </w:p>
    <w:p w14:paraId="5F396DE7" w14:textId="77777777" w:rsidR="00B84363" w:rsidRPr="00A0534B" w:rsidRDefault="00B84363" w:rsidP="00B84363">
      <w:pPr>
        <w:pStyle w:val="Sraopastraipa"/>
        <w:shd w:val="clear" w:color="auto" w:fill="FFFFFF" w:themeFill="background1"/>
        <w:tabs>
          <w:tab w:val="left" w:pos="1260"/>
        </w:tabs>
        <w:ind w:left="0"/>
        <w:jc w:val="both"/>
        <w:rPr>
          <w:bCs/>
          <w:color w:val="000000" w:themeColor="text1"/>
        </w:rPr>
      </w:pPr>
      <w:r>
        <w:rPr>
          <w:bCs/>
          <w:color w:val="000000" w:themeColor="text1"/>
        </w:rPr>
        <w:t>2.5</w:t>
      </w:r>
      <w:r w:rsidRPr="00A0534B">
        <w:rPr>
          <w:bCs/>
          <w:color w:val="000000" w:themeColor="text1"/>
        </w:rPr>
        <w:t xml:space="preserve">. </w:t>
      </w:r>
      <w:proofErr w:type="spellStart"/>
      <w:r w:rsidRPr="00A0534B">
        <w:rPr>
          <w:bCs/>
          <w:color w:val="000000" w:themeColor="text1"/>
        </w:rPr>
        <w:t>Šalys</w:t>
      </w:r>
      <w:proofErr w:type="spellEnd"/>
      <w:r w:rsidRPr="00A0534B">
        <w:rPr>
          <w:bCs/>
          <w:color w:val="000000" w:themeColor="text1"/>
        </w:rPr>
        <w:t xml:space="preserve"> </w:t>
      </w:r>
      <w:proofErr w:type="spellStart"/>
      <w:r w:rsidRPr="00A0534B">
        <w:rPr>
          <w:bCs/>
          <w:color w:val="000000" w:themeColor="text1"/>
        </w:rPr>
        <w:t>įsipareigoja</w:t>
      </w:r>
      <w:proofErr w:type="spellEnd"/>
      <w:r w:rsidRPr="00A0534B">
        <w:rPr>
          <w:bCs/>
          <w:color w:val="000000" w:themeColor="text1"/>
        </w:rPr>
        <w:t xml:space="preserve"> </w:t>
      </w:r>
      <w:proofErr w:type="spellStart"/>
      <w:r w:rsidRPr="00A0534B">
        <w:rPr>
          <w:bCs/>
          <w:color w:val="000000" w:themeColor="text1"/>
        </w:rPr>
        <w:t>nedelsiant</w:t>
      </w:r>
      <w:proofErr w:type="spellEnd"/>
      <w:r w:rsidRPr="00A0534B">
        <w:rPr>
          <w:bCs/>
          <w:color w:val="000000" w:themeColor="text1"/>
        </w:rPr>
        <w:t xml:space="preserve"> </w:t>
      </w:r>
      <w:proofErr w:type="spellStart"/>
      <w:r w:rsidRPr="00A0534B">
        <w:rPr>
          <w:bCs/>
          <w:color w:val="000000" w:themeColor="text1"/>
        </w:rPr>
        <w:t>pranešti</w:t>
      </w:r>
      <w:proofErr w:type="spellEnd"/>
      <w:r w:rsidRPr="00A0534B">
        <w:rPr>
          <w:bCs/>
          <w:color w:val="000000" w:themeColor="text1"/>
        </w:rPr>
        <w:t xml:space="preserve"> </w:t>
      </w:r>
      <w:proofErr w:type="spellStart"/>
      <w:r w:rsidRPr="00A0534B">
        <w:rPr>
          <w:bCs/>
          <w:color w:val="000000" w:themeColor="text1"/>
        </w:rPr>
        <w:t>viena</w:t>
      </w:r>
      <w:proofErr w:type="spellEnd"/>
      <w:r w:rsidRPr="00A0534B">
        <w:rPr>
          <w:bCs/>
          <w:color w:val="000000" w:themeColor="text1"/>
        </w:rPr>
        <w:t xml:space="preserve"> </w:t>
      </w:r>
      <w:proofErr w:type="spellStart"/>
      <w:r w:rsidRPr="00A0534B">
        <w:rPr>
          <w:bCs/>
          <w:color w:val="000000" w:themeColor="text1"/>
        </w:rPr>
        <w:t>kitai</w:t>
      </w:r>
      <w:proofErr w:type="spellEnd"/>
      <w:r w:rsidRPr="00A0534B">
        <w:rPr>
          <w:bCs/>
          <w:color w:val="000000" w:themeColor="text1"/>
        </w:rPr>
        <w:t xml:space="preserve"> </w:t>
      </w:r>
      <w:proofErr w:type="spellStart"/>
      <w:r w:rsidRPr="00A0534B">
        <w:rPr>
          <w:bCs/>
          <w:color w:val="000000" w:themeColor="text1"/>
        </w:rPr>
        <w:t>raštu</w:t>
      </w:r>
      <w:proofErr w:type="spellEnd"/>
      <w:r w:rsidRPr="00A0534B">
        <w:rPr>
          <w:bCs/>
          <w:color w:val="000000" w:themeColor="text1"/>
        </w:rPr>
        <w:t xml:space="preserve"> </w:t>
      </w:r>
      <w:proofErr w:type="spellStart"/>
      <w:r w:rsidRPr="00A0534B">
        <w:rPr>
          <w:bCs/>
          <w:color w:val="000000" w:themeColor="text1"/>
        </w:rPr>
        <w:t>apie</w:t>
      </w:r>
      <w:proofErr w:type="spellEnd"/>
      <w:r w:rsidRPr="00A0534B">
        <w:rPr>
          <w:bCs/>
          <w:color w:val="000000" w:themeColor="text1"/>
        </w:rPr>
        <w:t xml:space="preserve"> </w:t>
      </w:r>
      <w:proofErr w:type="spellStart"/>
      <w:r w:rsidRPr="00A0534B">
        <w:rPr>
          <w:bCs/>
          <w:color w:val="000000" w:themeColor="text1"/>
        </w:rPr>
        <w:t>Sutartyje</w:t>
      </w:r>
      <w:proofErr w:type="spellEnd"/>
      <w:r w:rsidRPr="00A0534B">
        <w:rPr>
          <w:bCs/>
          <w:color w:val="000000" w:themeColor="text1"/>
        </w:rPr>
        <w:t xml:space="preserve"> </w:t>
      </w:r>
      <w:proofErr w:type="spellStart"/>
      <w:r w:rsidRPr="00A0534B">
        <w:rPr>
          <w:bCs/>
          <w:color w:val="000000" w:themeColor="text1"/>
        </w:rPr>
        <w:t>nurodytų</w:t>
      </w:r>
      <w:proofErr w:type="spellEnd"/>
      <w:r w:rsidRPr="00A0534B">
        <w:rPr>
          <w:bCs/>
          <w:color w:val="000000" w:themeColor="text1"/>
        </w:rPr>
        <w:t xml:space="preserve"> </w:t>
      </w:r>
      <w:proofErr w:type="spellStart"/>
      <w:r w:rsidRPr="00A0534B">
        <w:rPr>
          <w:bCs/>
          <w:color w:val="000000" w:themeColor="text1"/>
        </w:rPr>
        <w:t>adresų</w:t>
      </w:r>
      <w:proofErr w:type="spellEnd"/>
      <w:r w:rsidRPr="00A0534B">
        <w:rPr>
          <w:bCs/>
          <w:color w:val="000000" w:themeColor="text1"/>
        </w:rPr>
        <w:t xml:space="preserve"> ir </w:t>
      </w:r>
      <w:proofErr w:type="spellStart"/>
      <w:r w:rsidRPr="00A0534B">
        <w:rPr>
          <w:bCs/>
          <w:color w:val="000000" w:themeColor="text1"/>
        </w:rPr>
        <w:t>šiame</w:t>
      </w:r>
      <w:proofErr w:type="spellEnd"/>
      <w:r w:rsidRPr="00A0534B">
        <w:rPr>
          <w:bCs/>
          <w:color w:val="000000" w:themeColor="text1"/>
        </w:rPr>
        <w:t xml:space="preserve"> </w:t>
      </w:r>
      <w:proofErr w:type="spellStart"/>
      <w:r w:rsidRPr="00A0534B">
        <w:rPr>
          <w:bCs/>
          <w:color w:val="000000" w:themeColor="text1"/>
        </w:rPr>
        <w:t>Sutarties</w:t>
      </w:r>
      <w:proofErr w:type="spellEnd"/>
      <w:r w:rsidRPr="00A0534B">
        <w:rPr>
          <w:bCs/>
          <w:color w:val="000000" w:themeColor="text1"/>
        </w:rPr>
        <w:t xml:space="preserve"> </w:t>
      </w:r>
      <w:proofErr w:type="spellStart"/>
      <w:r w:rsidRPr="00A0534B">
        <w:rPr>
          <w:bCs/>
          <w:color w:val="000000" w:themeColor="text1"/>
        </w:rPr>
        <w:t>skyriuje</w:t>
      </w:r>
      <w:proofErr w:type="spellEnd"/>
      <w:r w:rsidRPr="00A0534B">
        <w:rPr>
          <w:bCs/>
          <w:color w:val="000000" w:themeColor="text1"/>
        </w:rPr>
        <w:t xml:space="preserve"> </w:t>
      </w:r>
      <w:proofErr w:type="spellStart"/>
      <w:r w:rsidRPr="00A0534B">
        <w:rPr>
          <w:bCs/>
          <w:color w:val="000000" w:themeColor="text1"/>
        </w:rPr>
        <w:t>nurodytų</w:t>
      </w:r>
      <w:proofErr w:type="spellEnd"/>
      <w:r w:rsidRPr="00A0534B">
        <w:rPr>
          <w:bCs/>
          <w:color w:val="000000" w:themeColor="text1"/>
        </w:rPr>
        <w:t xml:space="preserve"> </w:t>
      </w:r>
      <w:proofErr w:type="spellStart"/>
      <w:r w:rsidRPr="00A0534B">
        <w:rPr>
          <w:bCs/>
          <w:color w:val="000000" w:themeColor="text1"/>
        </w:rPr>
        <w:t>atsakingų</w:t>
      </w:r>
      <w:proofErr w:type="spellEnd"/>
      <w:r w:rsidRPr="00A0534B">
        <w:rPr>
          <w:bCs/>
          <w:color w:val="000000" w:themeColor="text1"/>
        </w:rPr>
        <w:t xml:space="preserve"> </w:t>
      </w:r>
      <w:proofErr w:type="spellStart"/>
      <w:r w:rsidRPr="00A0534B">
        <w:rPr>
          <w:bCs/>
          <w:color w:val="000000" w:themeColor="text1"/>
        </w:rPr>
        <w:t>asmenų</w:t>
      </w:r>
      <w:proofErr w:type="spellEnd"/>
      <w:r w:rsidRPr="00A0534B">
        <w:rPr>
          <w:bCs/>
          <w:color w:val="000000" w:themeColor="text1"/>
        </w:rPr>
        <w:t xml:space="preserve"> </w:t>
      </w:r>
      <w:proofErr w:type="spellStart"/>
      <w:r w:rsidRPr="00A0534B">
        <w:rPr>
          <w:bCs/>
          <w:color w:val="000000" w:themeColor="text1"/>
        </w:rPr>
        <w:t>duomenų</w:t>
      </w:r>
      <w:proofErr w:type="spellEnd"/>
      <w:r w:rsidRPr="00A0534B">
        <w:rPr>
          <w:bCs/>
          <w:color w:val="000000" w:themeColor="text1"/>
        </w:rPr>
        <w:t xml:space="preserve"> </w:t>
      </w:r>
      <w:proofErr w:type="spellStart"/>
      <w:r w:rsidRPr="00A0534B">
        <w:rPr>
          <w:bCs/>
          <w:color w:val="000000" w:themeColor="text1"/>
        </w:rPr>
        <w:t>bei</w:t>
      </w:r>
      <w:proofErr w:type="spellEnd"/>
      <w:r w:rsidRPr="00A0534B">
        <w:rPr>
          <w:bCs/>
          <w:color w:val="000000" w:themeColor="text1"/>
        </w:rPr>
        <w:t xml:space="preserve"> </w:t>
      </w:r>
      <w:proofErr w:type="spellStart"/>
      <w:r w:rsidRPr="00A0534B">
        <w:rPr>
          <w:bCs/>
          <w:color w:val="000000" w:themeColor="text1"/>
        </w:rPr>
        <w:t>elektroninio</w:t>
      </w:r>
      <w:proofErr w:type="spellEnd"/>
      <w:r w:rsidRPr="00A0534B">
        <w:rPr>
          <w:bCs/>
          <w:color w:val="000000" w:themeColor="text1"/>
        </w:rPr>
        <w:t xml:space="preserve"> </w:t>
      </w:r>
      <w:proofErr w:type="spellStart"/>
      <w:r w:rsidRPr="00A0534B">
        <w:rPr>
          <w:bCs/>
          <w:color w:val="000000" w:themeColor="text1"/>
        </w:rPr>
        <w:t>pašto</w:t>
      </w:r>
      <w:proofErr w:type="spellEnd"/>
      <w:r w:rsidRPr="00A0534B">
        <w:rPr>
          <w:bCs/>
          <w:color w:val="000000" w:themeColor="text1"/>
        </w:rPr>
        <w:t xml:space="preserve"> </w:t>
      </w:r>
      <w:proofErr w:type="spellStart"/>
      <w:r w:rsidRPr="00A0534B">
        <w:rPr>
          <w:bCs/>
          <w:color w:val="000000" w:themeColor="text1"/>
        </w:rPr>
        <w:t>adresų</w:t>
      </w:r>
      <w:proofErr w:type="spellEnd"/>
      <w:r w:rsidRPr="00A0534B">
        <w:rPr>
          <w:bCs/>
          <w:color w:val="000000" w:themeColor="text1"/>
        </w:rPr>
        <w:t xml:space="preserve"> </w:t>
      </w:r>
      <w:proofErr w:type="spellStart"/>
      <w:r w:rsidRPr="00A0534B">
        <w:rPr>
          <w:bCs/>
          <w:color w:val="000000" w:themeColor="text1"/>
        </w:rPr>
        <w:t>pasikeitimą</w:t>
      </w:r>
      <w:proofErr w:type="spellEnd"/>
      <w:r w:rsidRPr="00A0534B">
        <w:rPr>
          <w:bCs/>
          <w:color w:val="000000" w:themeColor="text1"/>
        </w:rPr>
        <w:t xml:space="preserve">. </w:t>
      </w:r>
      <w:proofErr w:type="spellStart"/>
      <w:r w:rsidRPr="00A0534B">
        <w:rPr>
          <w:color w:val="000000" w:themeColor="text1"/>
        </w:rPr>
        <w:t>Jei</w:t>
      </w:r>
      <w:proofErr w:type="spellEnd"/>
      <w:r w:rsidRPr="00A0534B">
        <w:rPr>
          <w:color w:val="000000" w:themeColor="text1"/>
        </w:rPr>
        <w:t xml:space="preserve"> </w:t>
      </w:r>
      <w:proofErr w:type="spellStart"/>
      <w:r w:rsidRPr="00A0534B">
        <w:rPr>
          <w:color w:val="000000" w:themeColor="text1"/>
        </w:rPr>
        <w:t>Šalis</w:t>
      </w:r>
      <w:proofErr w:type="spellEnd"/>
      <w:r w:rsidRPr="00A0534B">
        <w:rPr>
          <w:color w:val="000000" w:themeColor="text1"/>
        </w:rPr>
        <w:t xml:space="preserve"> </w:t>
      </w:r>
      <w:proofErr w:type="spellStart"/>
      <w:r w:rsidRPr="00A0534B">
        <w:rPr>
          <w:color w:val="000000" w:themeColor="text1"/>
        </w:rPr>
        <w:t>raštu</w:t>
      </w:r>
      <w:proofErr w:type="spellEnd"/>
      <w:r w:rsidRPr="00A0534B">
        <w:rPr>
          <w:color w:val="000000" w:themeColor="text1"/>
        </w:rPr>
        <w:t xml:space="preserve"> </w:t>
      </w:r>
      <w:proofErr w:type="spellStart"/>
      <w:r w:rsidRPr="00A0534B">
        <w:rPr>
          <w:color w:val="000000" w:themeColor="text1"/>
        </w:rPr>
        <w:t>praneša</w:t>
      </w:r>
      <w:proofErr w:type="spellEnd"/>
      <w:r w:rsidRPr="00A0534B">
        <w:rPr>
          <w:color w:val="000000" w:themeColor="text1"/>
        </w:rPr>
        <w:t xml:space="preserve"> </w:t>
      </w:r>
      <w:proofErr w:type="spellStart"/>
      <w:r w:rsidRPr="00A0534B">
        <w:rPr>
          <w:color w:val="000000" w:themeColor="text1"/>
        </w:rPr>
        <w:t>kitą</w:t>
      </w:r>
      <w:proofErr w:type="spellEnd"/>
      <w:r w:rsidRPr="00A0534B">
        <w:rPr>
          <w:color w:val="000000" w:themeColor="text1"/>
        </w:rPr>
        <w:t xml:space="preserve"> </w:t>
      </w:r>
      <w:proofErr w:type="spellStart"/>
      <w:r w:rsidRPr="00A0534B">
        <w:rPr>
          <w:color w:val="000000" w:themeColor="text1"/>
        </w:rPr>
        <w:t>adresą</w:t>
      </w:r>
      <w:proofErr w:type="spellEnd"/>
      <w:r w:rsidRPr="00A0534B">
        <w:rPr>
          <w:color w:val="000000" w:themeColor="text1"/>
        </w:rPr>
        <w:t xml:space="preserve">, </w:t>
      </w:r>
      <w:proofErr w:type="spell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to</w:t>
      </w:r>
      <w:proofErr w:type="spellEnd"/>
      <w:r w:rsidRPr="00A0534B">
        <w:rPr>
          <w:color w:val="000000" w:themeColor="text1"/>
        </w:rPr>
        <w:t xml:space="preserve"> </w:t>
      </w:r>
      <w:proofErr w:type="spellStart"/>
      <w:r w:rsidRPr="00A0534B">
        <w:rPr>
          <w:color w:val="000000" w:themeColor="text1"/>
        </w:rPr>
        <w:t>momento</w:t>
      </w:r>
      <w:proofErr w:type="spellEnd"/>
      <w:r w:rsidRPr="00A0534B">
        <w:rPr>
          <w:color w:val="000000" w:themeColor="text1"/>
        </w:rPr>
        <w:t xml:space="preserve"> </w:t>
      </w:r>
      <w:proofErr w:type="spellStart"/>
      <w:r w:rsidRPr="00A0534B">
        <w:rPr>
          <w:color w:val="000000" w:themeColor="text1"/>
        </w:rPr>
        <w:t>pranešimai</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būti</w:t>
      </w:r>
      <w:proofErr w:type="spellEnd"/>
      <w:r w:rsidRPr="00A0534B">
        <w:rPr>
          <w:color w:val="000000" w:themeColor="text1"/>
        </w:rPr>
        <w:t xml:space="preserve"> </w:t>
      </w:r>
      <w:proofErr w:type="spellStart"/>
      <w:r w:rsidRPr="00A0534B">
        <w:rPr>
          <w:color w:val="000000" w:themeColor="text1"/>
        </w:rPr>
        <w:t>pristatomi</w:t>
      </w:r>
      <w:proofErr w:type="spellEnd"/>
      <w:r w:rsidRPr="00A0534B">
        <w:rPr>
          <w:color w:val="000000" w:themeColor="text1"/>
        </w:rPr>
        <w:t xml:space="preserve"> </w:t>
      </w:r>
      <w:proofErr w:type="spellStart"/>
      <w:r w:rsidRPr="00A0534B">
        <w:rPr>
          <w:color w:val="000000" w:themeColor="text1"/>
        </w:rPr>
        <w:t>naujuoju</w:t>
      </w:r>
      <w:proofErr w:type="spellEnd"/>
      <w:r w:rsidRPr="00A0534B">
        <w:rPr>
          <w:color w:val="000000" w:themeColor="text1"/>
        </w:rPr>
        <w:t xml:space="preserve"> </w:t>
      </w:r>
      <w:proofErr w:type="spellStart"/>
      <w:r w:rsidRPr="00A0534B">
        <w:rPr>
          <w:color w:val="000000" w:themeColor="text1"/>
        </w:rPr>
        <w:t>adresu</w:t>
      </w:r>
      <w:proofErr w:type="spellEnd"/>
      <w:r w:rsidRPr="00A0534B">
        <w:rPr>
          <w:color w:val="000000" w:themeColor="text1"/>
        </w:rPr>
        <w:t>.</w:t>
      </w:r>
      <w:r w:rsidRPr="00A0534B">
        <w:rPr>
          <w:bCs/>
          <w:color w:val="000000" w:themeColor="text1"/>
        </w:rPr>
        <w:t xml:space="preserve"> </w:t>
      </w:r>
      <w:proofErr w:type="spellStart"/>
      <w:r w:rsidRPr="00A0534B">
        <w:rPr>
          <w:bCs/>
          <w:color w:val="000000" w:themeColor="text1"/>
        </w:rPr>
        <w:t>Šalis</w:t>
      </w:r>
      <w:proofErr w:type="spellEnd"/>
      <w:r w:rsidRPr="00A0534B">
        <w:rPr>
          <w:bCs/>
          <w:color w:val="000000" w:themeColor="text1"/>
        </w:rPr>
        <w:t xml:space="preserve">, </w:t>
      </w:r>
      <w:proofErr w:type="spellStart"/>
      <w:r w:rsidRPr="00A0534B">
        <w:rPr>
          <w:bCs/>
          <w:color w:val="000000" w:themeColor="text1"/>
        </w:rPr>
        <w:t>tinkamai</w:t>
      </w:r>
      <w:proofErr w:type="spellEnd"/>
      <w:r w:rsidRPr="00A0534B">
        <w:rPr>
          <w:bCs/>
          <w:color w:val="000000" w:themeColor="text1"/>
        </w:rPr>
        <w:t xml:space="preserve"> </w:t>
      </w:r>
      <w:proofErr w:type="spellStart"/>
      <w:r w:rsidRPr="00A0534B">
        <w:rPr>
          <w:bCs/>
          <w:color w:val="000000" w:themeColor="text1"/>
        </w:rPr>
        <w:t>nepranešusi</w:t>
      </w:r>
      <w:proofErr w:type="spellEnd"/>
      <w:r w:rsidRPr="00A0534B">
        <w:rPr>
          <w:bCs/>
          <w:color w:val="000000" w:themeColor="text1"/>
        </w:rPr>
        <w:t xml:space="preserve"> </w:t>
      </w:r>
      <w:proofErr w:type="spellStart"/>
      <w:r w:rsidRPr="00A0534B">
        <w:rPr>
          <w:bCs/>
          <w:color w:val="000000" w:themeColor="text1"/>
        </w:rPr>
        <w:t>apie</w:t>
      </w:r>
      <w:proofErr w:type="spellEnd"/>
      <w:r w:rsidRPr="00A0534B">
        <w:rPr>
          <w:bCs/>
          <w:color w:val="000000" w:themeColor="text1"/>
        </w:rPr>
        <w:t xml:space="preserve"> </w:t>
      </w:r>
      <w:proofErr w:type="spellStart"/>
      <w:r w:rsidRPr="00A0534B">
        <w:rPr>
          <w:bCs/>
          <w:color w:val="000000" w:themeColor="text1"/>
        </w:rPr>
        <w:t>šių</w:t>
      </w:r>
      <w:proofErr w:type="spellEnd"/>
      <w:r w:rsidRPr="00A0534B">
        <w:rPr>
          <w:bCs/>
          <w:color w:val="000000" w:themeColor="text1"/>
        </w:rPr>
        <w:t xml:space="preserve"> </w:t>
      </w:r>
      <w:proofErr w:type="spellStart"/>
      <w:r w:rsidRPr="00A0534B">
        <w:rPr>
          <w:bCs/>
          <w:color w:val="000000" w:themeColor="text1"/>
        </w:rPr>
        <w:t>duomenų</w:t>
      </w:r>
      <w:proofErr w:type="spellEnd"/>
      <w:r w:rsidRPr="00A0534B">
        <w:rPr>
          <w:bCs/>
          <w:color w:val="000000" w:themeColor="text1"/>
        </w:rPr>
        <w:t xml:space="preserve"> </w:t>
      </w:r>
      <w:proofErr w:type="spellStart"/>
      <w:r w:rsidRPr="00A0534B">
        <w:rPr>
          <w:bCs/>
          <w:color w:val="000000" w:themeColor="text1"/>
        </w:rPr>
        <w:t>pasikeitimus</w:t>
      </w:r>
      <w:proofErr w:type="spellEnd"/>
      <w:r w:rsidRPr="00A0534B">
        <w:rPr>
          <w:bCs/>
          <w:color w:val="000000" w:themeColor="text1"/>
        </w:rPr>
        <w:t xml:space="preserve"> </w:t>
      </w:r>
      <w:proofErr w:type="spellStart"/>
      <w:r w:rsidRPr="00A0534B">
        <w:rPr>
          <w:bCs/>
          <w:color w:val="000000" w:themeColor="text1"/>
        </w:rPr>
        <w:t>laiku</w:t>
      </w:r>
      <w:proofErr w:type="spellEnd"/>
      <w:r w:rsidRPr="00A0534B">
        <w:rPr>
          <w:bCs/>
          <w:color w:val="000000" w:themeColor="text1"/>
        </w:rPr>
        <w:t xml:space="preserve">, </w:t>
      </w:r>
      <w:proofErr w:type="spellStart"/>
      <w:r w:rsidRPr="00A0534B">
        <w:rPr>
          <w:bCs/>
          <w:color w:val="000000" w:themeColor="text1"/>
        </w:rPr>
        <w:t>negali</w:t>
      </w:r>
      <w:proofErr w:type="spellEnd"/>
      <w:r w:rsidRPr="00A0534B">
        <w:rPr>
          <w:bCs/>
          <w:color w:val="000000" w:themeColor="text1"/>
        </w:rPr>
        <w:t xml:space="preserve"> </w:t>
      </w:r>
      <w:proofErr w:type="spellStart"/>
      <w:r w:rsidRPr="00A0534B">
        <w:rPr>
          <w:bCs/>
          <w:color w:val="000000" w:themeColor="text1"/>
        </w:rPr>
        <w:t>reikšti</w:t>
      </w:r>
      <w:proofErr w:type="spellEnd"/>
      <w:r w:rsidRPr="00A0534B">
        <w:rPr>
          <w:bCs/>
          <w:color w:val="000000" w:themeColor="text1"/>
        </w:rPr>
        <w:t xml:space="preserve"> </w:t>
      </w:r>
      <w:proofErr w:type="spellStart"/>
      <w:r w:rsidRPr="00A0534B">
        <w:rPr>
          <w:bCs/>
          <w:color w:val="000000" w:themeColor="text1"/>
        </w:rPr>
        <w:t>pretenzijų</w:t>
      </w:r>
      <w:proofErr w:type="spellEnd"/>
      <w:r w:rsidRPr="00A0534B">
        <w:rPr>
          <w:bCs/>
          <w:color w:val="000000" w:themeColor="text1"/>
        </w:rPr>
        <w:t xml:space="preserve"> </w:t>
      </w:r>
      <w:proofErr w:type="spellStart"/>
      <w:r w:rsidRPr="00A0534B">
        <w:rPr>
          <w:bCs/>
          <w:color w:val="000000" w:themeColor="text1"/>
        </w:rPr>
        <w:t>dėl</w:t>
      </w:r>
      <w:proofErr w:type="spellEnd"/>
      <w:r w:rsidRPr="00A0534B">
        <w:rPr>
          <w:bCs/>
          <w:color w:val="000000" w:themeColor="text1"/>
        </w:rPr>
        <w:t xml:space="preserve"> </w:t>
      </w:r>
      <w:proofErr w:type="spellStart"/>
      <w:r w:rsidRPr="00A0534B">
        <w:rPr>
          <w:bCs/>
          <w:color w:val="000000" w:themeColor="text1"/>
        </w:rPr>
        <w:t>kitos</w:t>
      </w:r>
      <w:proofErr w:type="spellEnd"/>
      <w:r w:rsidRPr="00A0534B">
        <w:rPr>
          <w:bCs/>
          <w:color w:val="000000" w:themeColor="text1"/>
        </w:rPr>
        <w:t xml:space="preserve"> </w:t>
      </w:r>
      <w:proofErr w:type="spellStart"/>
      <w:r w:rsidRPr="00A0534B">
        <w:rPr>
          <w:bCs/>
          <w:color w:val="000000" w:themeColor="text1"/>
        </w:rPr>
        <w:t>Šalies</w:t>
      </w:r>
      <w:proofErr w:type="spellEnd"/>
      <w:r w:rsidRPr="00A0534B">
        <w:rPr>
          <w:bCs/>
          <w:color w:val="000000" w:themeColor="text1"/>
        </w:rPr>
        <w:t xml:space="preserve"> </w:t>
      </w:r>
      <w:proofErr w:type="spellStart"/>
      <w:r w:rsidRPr="00A0534B">
        <w:rPr>
          <w:bCs/>
          <w:color w:val="000000" w:themeColor="text1"/>
        </w:rPr>
        <w:t>veiksmų</w:t>
      </w:r>
      <w:proofErr w:type="spellEnd"/>
      <w:r w:rsidRPr="00A0534B">
        <w:rPr>
          <w:bCs/>
          <w:color w:val="000000" w:themeColor="text1"/>
        </w:rPr>
        <w:t xml:space="preserve">, </w:t>
      </w:r>
      <w:proofErr w:type="spellStart"/>
      <w:r w:rsidRPr="00A0534B">
        <w:rPr>
          <w:bCs/>
          <w:color w:val="000000" w:themeColor="text1"/>
        </w:rPr>
        <w:t>atliktų</w:t>
      </w:r>
      <w:proofErr w:type="spellEnd"/>
      <w:r w:rsidRPr="00A0534B">
        <w:rPr>
          <w:bCs/>
          <w:color w:val="000000" w:themeColor="text1"/>
        </w:rPr>
        <w:t xml:space="preserve"> </w:t>
      </w:r>
      <w:proofErr w:type="spellStart"/>
      <w:r w:rsidRPr="00A0534B">
        <w:rPr>
          <w:bCs/>
          <w:color w:val="000000" w:themeColor="text1"/>
        </w:rPr>
        <w:t>vadovaujantis</w:t>
      </w:r>
      <w:proofErr w:type="spellEnd"/>
      <w:r w:rsidRPr="00A0534B">
        <w:rPr>
          <w:bCs/>
          <w:color w:val="000000" w:themeColor="text1"/>
        </w:rPr>
        <w:t xml:space="preserve"> </w:t>
      </w:r>
      <w:proofErr w:type="spellStart"/>
      <w:r w:rsidRPr="00A0534B">
        <w:rPr>
          <w:bCs/>
          <w:color w:val="000000" w:themeColor="text1"/>
        </w:rPr>
        <w:t>Sutartyje</w:t>
      </w:r>
      <w:proofErr w:type="spellEnd"/>
      <w:r w:rsidRPr="00A0534B">
        <w:rPr>
          <w:bCs/>
          <w:color w:val="000000" w:themeColor="text1"/>
        </w:rPr>
        <w:t xml:space="preserve"> </w:t>
      </w:r>
      <w:proofErr w:type="spellStart"/>
      <w:r w:rsidRPr="00A0534B">
        <w:rPr>
          <w:bCs/>
          <w:color w:val="000000" w:themeColor="text1"/>
        </w:rPr>
        <w:t>pateiktais</w:t>
      </w:r>
      <w:proofErr w:type="spellEnd"/>
      <w:r w:rsidRPr="00A0534B">
        <w:rPr>
          <w:bCs/>
          <w:color w:val="000000" w:themeColor="text1"/>
        </w:rPr>
        <w:t xml:space="preserve"> </w:t>
      </w:r>
      <w:proofErr w:type="spellStart"/>
      <w:r w:rsidRPr="00A0534B">
        <w:rPr>
          <w:bCs/>
          <w:color w:val="000000" w:themeColor="text1"/>
        </w:rPr>
        <w:t>duomenimis</w:t>
      </w:r>
      <w:proofErr w:type="spellEnd"/>
      <w:r w:rsidRPr="00A0534B">
        <w:rPr>
          <w:bCs/>
          <w:color w:val="000000" w:themeColor="text1"/>
        </w:rPr>
        <w:t>.</w:t>
      </w:r>
    </w:p>
    <w:p w14:paraId="393A2E5B"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Pr>
          <w:color w:val="000000" w:themeColor="text1"/>
          <w:sz w:val="24"/>
          <w:szCs w:val="24"/>
        </w:rPr>
        <w:t>2.6</w:t>
      </w:r>
      <w:r w:rsidRPr="00A0534B">
        <w:rPr>
          <w:color w:val="000000" w:themeColor="text1"/>
          <w:sz w:val="24"/>
          <w:szCs w:val="24"/>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8112112"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p>
    <w:p w14:paraId="142E5202" w14:textId="77777777" w:rsidR="00B84363" w:rsidRPr="00A0534B" w:rsidRDefault="00B84363" w:rsidP="00B84363">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A0534B">
        <w:rPr>
          <w:b/>
          <w:color w:val="000000" w:themeColor="text1"/>
          <w:lang w:eastAsia="lt-LT"/>
        </w:rPr>
        <w:lastRenderedPageBreak/>
        <w:t xml:space="preserve">3. </w:t>
      </w:r>
      <w:proofErr w:type="spellStart"/>
      <w:r w:rsidRPr="00A0534B">
        <w:rPr>
          <w:b/>
          <w:color w:val="000000" w:themeColor="text1"/>
          <w:lang w:eastAsia="lt-LT"/>
        </w:rPr>
        <w:t>Kaina</w:t>
      </w:r>
      <w:proofErr w:type="spellEnd"/>
    </w:p>
    <w:p w14:paraId="500CDF7B" w14:textId="3C492608" w:rsidR="00B84363" w:rsidRPr="00A0534B" w:rsidRDefault="00B84363" w:rsidP="00B84363">
      <w:pPr>
        <w:widowControl w:val="0"/>
        <w:shd w:val="clear" w:color="auto" w:fill="FFFFFF" w:themeFill="background1"/>
        <w:jc w:val="both"/>
        <w:rPr>
          <w:color w:val="000000" w:themeColor="text1"/>
          <w:lang w:eastAsia="lt-LT"/>
        </w:rPr>
      </w:pPr>
      <w:r w:rsidRPr="00A0534B">
        <w:rPr>
          <w:color w:val="000000" w:themeColor="text1"/>
          <w:lang w:eastAsia="lt-LT"/>
        </w:rPr>
        <w:t xml:space="preserve">3.1. </w:t>
      </w:r>
      <w:proofErr w:type="spellStart"/>
      <w:r w:rsidRPr="00A0534B">
        <w:rPr>
          <w:color w:val="000000" w:themeColor="text1"/>
          <w:lang w:eastAsia="lt-LT"/>
        </w:rPr>
        <w:t>Sutarčiai</w:t>
      </w:r>
      <w:proofErr w:type="spellEnd"/>
      <w:r w:rsidRPr="00A0534B">
        <w:rPr>
          <w:color w:val="000000" w:themeColor="text1"/>
          <w:lang w:eastAsia="lt-LT"/>
        </w:rPr>
        <w:t xml:space="preserve"> </w:t>
      </w:r>
      <w:proofErr w:type="spellStart"/>
      <w:r w:rsidRPr="00A0534B">
        <w:rPr>
          <w:color w:val="000000" w:themeColor="text1"/>
          <w:lang w:eastAsia="lt-LT"/>
        </w:rPr>
        <w:t>taikomos</w:t>
      </w:r>
      <w:proofErr w:type="spellEnd"/>
      <w:r w:rsidRPr="00A0534B">
        <w:rPr>
          <w:color w:val="000000" w:themeColor="text1"/>
          <w:lang w:eastAsia="lt-LT"/>
        </w:rPr>
        <w:t xml:space="preserve"> </w:t>
      </w:r>
      <w:proofErr w:type="spellStart"/>
      <w:r w:rsidRPr="00A0534B">
        <w:rPr>
          <w:color w:val="000000" w:themeColor="text1"/>
          <w:lang w:eastAsia="lt-LT"/>
        </w:rPr>
        <w:t>fiksuoto</w:t>
      </w:r>
      <w:proofErr w:type="spellEnd"/>
      <w:r w:rsidRPr="00A0534B">
        <w:rPr>
          <w:color w:val="000000" w:themeColor="text1"/>
          <w:lang w:eastAsia="lt-LT"/>
        </w:rPr>
        <w:t xml:space="preserve"> </w:t>
      </w:r>
      <w:r w:rsidR="006D605B">
        <w:rPr>
          <w:color w:val="000000" w:themeColor="text1"/>
          <w:lang w:val="lt-LT" w:eastAsia="lt-LT"/>
        </w:rPr>
        <w:t>į</w:t>
      </w:r>
      <w:proofErr w:type="spellStart"/>
      <w:r w:rsidRPr="00A0534B">
        <w:rPr>
          <w:color w:val="000000" w:themeColor="text1"/>
          <w:lang w:eastAsia="lt-LT"/>
        </w:rPr>
        <w:t>kain</w:t>
      </w:r>
      <w:r w:rsidR="006D605B">
        <w:rPr>
          <w:color w:val="000000" w:themeColor="text1"/>
          <w:lang w:val="lt-LT" w:eastAsia="lt-LT"/>
        </w:rPr>
        <w:t>io</w:t>
      </w:r>
      <w:proofErr w:type="spellEnd"/>
      <w:r w:rsidRPr="00A0534B">
        <w:rPr>
          <w:color w:val="000000" w:themeColor="text1"/>
          <w:lang w:eastAsia="lt-LT"/>
        </w:rPr>
        <w:t xml:space="preserve"> </w:t>
      </w:r>
      <w:proofErr w:type="spellStart"/>
      <w:r w:rsidRPr="00A0534B">
        <w:rPr>
          <w:color w:val="000000" w:themeColor="text1"/>
          <w:lang w:eastAsia="lt-LT"/>
        </w:rPr>
        <w:t>kainodaros</w:t>
      </w:r>
      <w:proofErr w:type="spellEnd"/>
      <w:r w:rsidRPr="00A0534B">
        <w:rPr>
          <w:color w:val="000000" w:themeColor="text1"/>
          <w:lang w:eastAsia="lt-LT"/>
        </w:rPr>
        <w:t xml:space="preserve"> </w:t>
      </w:r>
      <w:proofErr w:type="spellStart"/>
      <w:r w:rsidRPr="00A0534B">
        <w:rPr>
          <w:color w:val="000000" w:themeColor="text1"/>
          <w:lang w:eastAsia="lt-LT"/>
        </w:rPr>
        <w:t>taisyklė</w:t>
      </w:r>
      <w:proofErr w:type="spellEnd"/>
      <w:r w:rsidR="00966C3D">
        <w:rPr>
          <w:color w:val="000000" w:themeColor="text1"/>
          <w:lang w:val="lt-LT" w:eastAsia="lt-LT"/>
        </w:rPr>
        <w:t>s</w:t>
      </w:r>
      <w:r w:rsidRPr="00A0534B">
        <w:rPr>
          <w:color w:val="000000" w:themeColor="text1"/>
          <w:lang w:eastAsia="lt-LT"/>
        </w:rPr>
        <w:t xml:space="preserve">, </w:t>
      </w:r>
      <w:proofErr w:type="spellStart"/>
      <w:r w:rsidRPr="00A0534B">
        <w:rPr>
          <w:color w:val="000000" w:themeColor="text1"/>
          <w:lang w:eastAsia="lt-LT"/>
        </w:rPr>
        <w:t>numatytos</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4 </w:t>
      </w:r>
      <w:proofErr w:type="spellStart"/>
      <w:r w:rsidRPr="00A0534B">
        <w:rPr>
          <w:color w:val="000000" w:themeColor="text1"/>
          <w:lang w:eastAsia="lt-LT"/>
        </w:rPr>
        <w:t>skyriuje</w:t>
      </w:r>
      <w:proofErr w:type="spellEnd"/>
      <w:r w:rsidRPr="00A0534B">
        <w:rPr>
          <w:color w:val="000000" w:themeColor="text1"/>
          <w:lang w:eastAsia="lt-LT"/>
        </w:rPr>
        <w:t xml:space="preserve"> „</w:t>
      </w:r>
      <w:proofErr w:type="spellStart"/>
      <w:r w:rsidRPr="00A0534B">
        <w:rPr>
          <w:color w:val="000000" w:themeColor="text1"/>
          <w:lang w:eastAsia="lt-LT"/>
        </w:rPr>
        <w:t>Kainos</w:t>
      </w:r>
      <w:proofErr w:type="spellEnd"/>
      <w:r w:rsidRPr="00A0534B">
        <w:rPr>
          <w:color w:val="000000" w:themeColor="text1"/>
          <w:lang w:eastAsia="lt-LT"/>
        </w:rPr>
        <w:t xml:space="preserve"> </w:t>
      </w:r>
      <w:proofErr w:type="spellStart"/>
      <w:r w:rsidRPr="00A0534B">
        <w:rPr>
          <w:color w:val="000000" w:themeColor="text1"/>
          <w:lang w:eastAsia="lt-LT"/>
        </w:rPr>
        <w:t>peržiūra</w:t>
      </w:r>
      <w:proofErr w:type="spellEnd"/>
      <w:r w:rsidRPr="00A0534B">
        <w:rPr>
          <w:color w:val="000000" w:themeColor="text1"/>
          <w:lang w:eastAsia="lt-LT"/>
        </w:rPr>
        <w:t>“.</w:t>
      </w:r>
    </w:p>
    <w:p w14:paraId="18E659D6" w14:textId="77777777" w:rsidR="00B84363" w:rsidRPr="00A0534B" w:rsidRDefault="00B84363" w:rsidP="00B84363">
      <w:pPr>
        <w:widowControl w:val="0"/>
        <w:shd w:val="clear" w:color="auto" w:fill="FFFFFF" w:themeFill="background1"/>
        <w:jc w:val="both"/>
        <w:rPr>
          <w:bCs/>
          <w:iCs/>
          <w:color w:val="000000" w:themeColor="text1"/>
        </w:rPr>
      </w:pPr>
      <w:r w:rsidRPr="00A0534B">
        <w:rPr>
          <w:color w:val="000000" w:themeColor="text1"/>
          <w:lang w:eastAsia="lt-LT"/>
        </w:rPr>
        <w:t>3.</w:t>
      </w:r>
      <w:proofErr w:type="gramStart"/>
      <w:r w:rsidRPr="00A0534B">
        <w:rPr>
          <w:color w:val="000000" w:themeColor="text1"/>
          <w:lang w:eastAsia="lt-LT"/>
        </w:rPr>
        <w:t>2.Pradinė</w:t>
      </w:r>
      <w:proofErr w:type="gramEnd"/>
      <w:r w:rsidRPr="00A0534B">
        <w:rPr>
          <w:color w:val="000000" w:themeColor="text1"/>
          <w:lang w:eastAsia="lt-LT"/>
        </w:rPr>
        <w:t xml:space="preserve"> </w:t>
      </w:r>
      <w:proofErr w:type="spellStart"/>
      <w:proofErr w:type="gram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vertė</w:t>
      </w:r>
      <w:proofErr w:type="spellEnd"/>
      <w:proofErr w:type="gramEnd"/>
      <w:r w:rsidRPr="00A0534B">
        <w:rPr>
          <w:color w:val="000000" w:themeColor="text1"/>
          <w:lang w:eastAsia="lt-LT"/>
        </w:rPr>
        <w:t xml:space="preserve"> </w:t>
      </w:r>
      <w:proofErr w:type="spellStart"/>
      <w:r w:rsidRPr="00A0534B">
        <w:rPr>
          <w:color w:val="000000" w:themeColor="text1"/>
          <w:lang w:eastAsia="lt-LT"/>
        </w:rPr>
        <w:t>eurais</w:t>
      </w:r>
      <w:proofErr w:type="spellEnd"/>
      <w:r w:rsidRPr="00A0534B">
        <w:rPr>
          <w:color w:val="000000" w:themeColor="text1"/>
          <w:lang w:eastAsia="lt-LT"/>
        </w:rPr>
        <w:t xml:space="preserve"> </w:t>
      </w:r>
      <w:proofErr w:type="spellStart"/>
      <w:r w:rsidRPr="00A0534B">
        <w:rPr>
          <w:color w:val="000000" w:themeColor="text1"/>
        </w:rPr>
        <w:t>be</w:t>
      </w:r>
      <w:proofErr w:type="spellEnd"/>
      <w:r w:rsidRPr="00A0534B">
        <w:rPr>
          <w:color w:val="000000" w:themeColor="text1"/>
        </w:rPr>
        <w:t xml:space="preserve"> </w:t>
      </w:r>
      <w:proofErr w:type="spellStart"/>
      <w:r w:rsidRPr="00A0534B">
        <w:rPr>
          <w:color w:val="000000" w:themeColor="text1"/>
        </w:rPr>
        <w:t>pridėtinės</w:t>
      </w:r>
      <w:proofErr w:type="spellEnd"/>
      <w:r w:rsidRPr="00A0534B">
        <w:rPr>
          <w:color w:val="000000" w:themeColor="text1"/>
        </w:rPr>
        <w:t xml:space="preserve"> </w:t>
      </w:r>
      <w:proofErr w:type="spellStart"/>
      <w:r w:rsidRPr="00A0534B">
        <w:rPr>
          <w:color w:val="000000" w:themeColor="text1"/>
        </w:rPr>
        <w:t>vertės</w:t>
      </w:r>
      <w:proofErr w:type="spellEnd"/>
      <w:r w:rsidRPr="00A0534B">
        <w:rPr>
          <w:color w:val="000000" w:themeColor="text1"/>
        </w:rPr>
        <w:t xml:space="preserve"> </w:t>
      </w:r>
      <w:proofErr w:type="spellStart"/>
      <w:r w:rsidRPr="00A0534B">
        <w:rPr>
          <w:color w:val="000000" w:themeColor="text1"/>
        </w:rPr>
        <w:t>mokesčio</w:t>
      </w:r>
      <w:proofErr w:type="spellEnd"/>
      <w:r w:rsidRPr="00A0534B">
        <w:rPr>
          <w:color w:val="000000" w:themeColor="text1"/>
        </w:rPr>
        <w:t xml:space="preserve"> (</w:t>
      </w:r>
      <w:proofErr w:type="spellStart"/>
      <w:r w:rsidRPr="00A0534B">
        <w:rPr>
          <w:color w:val="000000" w:themeColor="text1"/>
        </w:rPr>
        <w:t>toliau</w:t>
      </w:r>
      <w:proofErr w:type="spellEnd"/>
      <w:r w:rsidRPr="00A0534B">
        <w:rPr>
          <w:color w:val="000000" w:themeColor="text1"/>
        </w:rPr>
        <w:t xml:space="preserve"> – </w:t>
      </w:r>
      <w:proofErr w:type="gramStart"/>
      <w:r w:rsidRPr="00A0534B">
        <w:rPr>
          <w:color w:val="000000" w:themeColor="text1"/>
        </w:rPr>
        <w:t>PVM)</w:t>
      </w:r>
      <w:r w:rsidRPr="00A0534B">
        <w:rPr>
          <w:color w:val="000000" w:themeColor="text1"/>
          <w:lang w:eastAsia="lt-LT"/>
        </w:rPr>
        <w:t xml:space="preserve">  000</w:t>
      </w:r>
      <w:proofErr w:type="gramEnd"/>
      <w:r w:rsidRPr="00A0534B">
        <w:rPr>
          <w:color w:val="000000" w:themeColor="text1"/>
          <w:lang w:eastAsia="lt-LT"/>
        </w:rPr>
        <w:t xml:space="preserve"> </w:t>
      </w:r>
      <w:proofErr w:type="spellStart"/>
      <w:r w:rsidRPr="00A0534B">
        <w:rPr>
          <w:bCs/>
          <w:iCs/>
          <w:color w:val="000000" w:themeColor="text1"/>
        </w:rPr>
        <w:t>Eur</w:t>
      </w:r>
      <w:proofErr w:type="spellEnd"/>
      <w:r w:rsidRPr="00A0534B">
        <w:rPr>
          <w:bCs/>
          <w:iCs/>
          <w:color w:val="000000" w:themeColor="text1"/>
        </w:rPr>
        <w:t>.</w:t>
      </w:r>
    </w:p>
    <w:p w14:paraId="58112CA6" w14:textId="77777777" w:rsidR="00B84363" w:rsidRPr="00A0534B" w:rsidRDefault="00B84363" w:rsidP="00B84363">
      <w:pPr>
        <w:widowControl w:val="0"/>
        <w:shd w:val="clear" w:color="auto" w:fill="FFFFFF" w:themeFill="background1"/>
        <w:jc w:val="both"/>
        <w:rPr>
          <w:b/>
          <w:bCs/>
          <w:iCs/>
          <w:color w:val="000000" w:themeColor="text1"/>
        </w:rPr>
      </w:pPr>
      <w:r w:rsidRPr="00A0534B">
        <w:rPr>
          <w:color w:val="000000" w:themeColor="text1"/>
          <w:lang w:eastAsia="lt-LT"/>
        </w:rPr>
        <w:t xml:space="preserve">         </w:t>
      </w:r>
      <w:proofErr w:type="spellStart"/>
      <w:r w:rsidRPr="00A0534B">
        <w:rPr>
          <w:b/>
          <w:bCs/>
          <w:color w:val="000000" w:themeColor="text1"/>
          <w:lang w:eastAsia="lt-LT"/>
        </w:rPr>
        <w:t>Maksimali</w:t>
      </w:r>
      <w:proofErr w:type="spellEnd"/>
      <w:r w:rsidRPr="00A0534B">
        <w:rPr>
          <w:b/>
          <w:bCs/>
          <w:color w:val="000000" w:themeColor="text1"/>
          <w:lang w:eastAsia="lt-LT"/>
        </w:rPr>
        <w:t xml:space="preserve"> </w:t>
      </w:r>
      <w:proofErr w:type="spellStart"/>
      <w:r w:rsidRPr="00A0534B">
        <w:rPr>
          <w:b/>
          <w:bCs/>
          <w:color w:val="000000" w:themeColor="text1"/>
          <w:lang w:eastAsia="lt-LT"/>
        </w:rPr>
        <w:t>sutarties</w:t>
      </w:r>
      <w:proofErr w:type="spellEnd"/>
      <w:r w:rsidRPr="00A0534B">
        <w:rPr>
          <w:b/>
          <w:bCs/>
          <w:color w:val="000000" w:themeColor="text1"/>
          <w:lang w:eastAsia="lt-LT"/>
        </w:rPr>
        <w:t xml:space="preserve"> </w:t>
      </w:r>
      <w:proofErr w:type="spellStart"/>
      <w:proofErr w:type="gramStart"/>
      <w:r w:rsidRPr="00A0534B">
        <w:rPr>
          <w:b/>
          <w:bCs/>
          <w:color w:val="000000" w:themeColor="text1"/>
          <w:lang w:eastAsia="lt-LT"/>
        </w:rPr>
        <w:t>vertė</w:t>
      </w:r>
      <w:proofErr w:type="spellEnd"/>
      <w:r w:rsidRPr="00A0534B">
        <w:rPr>
          <w:b/>
          <w:color w:val="000000" w:themeColor="text1"/>
          <w:lang w:eastAsia="lt-LT"/>
        </w:rPr>
        <w:t xml:space="preserve"> </w:t>
      </w:r>
      <w:r w:rsidRPr="00A0534B">
        <w:rPr>
          <w:bCs/>
          <w:color w:val="000000" w:themeColor="text1"/>
          <w:lang w:eastAsia="lt-LT"/>
        </w:rPr>
        <w:t xml:space="preserve"> 000</w:t>
      </w:r>
      <w:proofErr w:type="gramEnd"/>
      <w:r w:rsidRPr="00A0534B">
        <w:rPr>
          <w:bCs/>
          <w:color w:val="000000" w:themeColor="text1"/>
          <w:lang w:eastAsia="lt-LT"/>
        </w:rPr>
        <w:t>,00</w:t>
      </w:r>
      <w:r w:rsidRPr="00A0534B">
        <w:rPr>
          <w:color w:val="000000" w:themeColor="text1"/>
          <w:lang w:eastAsia="lt-LT"/>
        </w:rPr>
        <w:t xml:space="preserve"> </w:t>
      </w:r>
      <w:proofErr w:type="spellStart"/>
      <w:r w:rsidRPr="00A0534B">
        <w:rPr>
          <w:bCs/>
          <w:iCs/>
          <w:color w:val="000000" w:themeColor="text1"/>
        </w:rPr>
        <w:t>Eur</w:t>
      </w:r>
      <w:proofErr w:type="spellEnd"/>
      <w:r w:rsidRPr="00A0534B">
        <w:rPr>
          <w:color w:val="000000" w:themeColor="text1"/>
          <w:lang w:eastAsia="lt-LT"/>
        </w:rPr>
        <w:t xml:space="preserve"> </w:t>
      </w:r>
      <w:proofErr w:type="spellStart"/>
      <w:r w:rsidRPr="00A0534B">
        <w:rPr>
          <w:color w:val="000000" w:themeColor="text1"/>
          <w:lang w:eastAsia="lt-LT"/>
        </w:rPr>
        <w:t>be</w:t>
      </w:r>
      <w:proofErr w:type="spellEnd"/>
      <w:r w:rsidRPr="00A0534B">
        <w:rPr>
          <w:color w:val="000000" w:themeColor="text1"/>
          <w:lang w:eastAsia="lt-LT"/>
        </w:rPr>
        <w:t xml:space="preserve"> PVM, </w:t>
      </w:r>
      <w:proofErr w:type="gramStart"/>
      <w:r w:rsidRPr="00A0534B">
        <w:rPr>
          <w:color w:val="000000" w:themeColor="text1"/>
          <w:lang w:eastAsia="lt-LT"/>
        </w:rPr>
        <w:t>ir  PVM</w:t>
      </w:r>
      <w:proofErr w:type="gramEnd"/>
      <w:r w:rsidRPr="00A0534B">
        <w:rPr>
          <w:color w:val="000000" w:themeColor="text1"/>
          <w:lang w:eastAsia="lt-LT"/>
        </w:rPr>
        <w:t xml:space="preserve"> </w:t>
      </w:r>
      <w:r>
        <w:rPr>
          <w:color w:val="000000" w:themeColor="text1"/>
        </w:rPr>
        <w:t>00</w:t>
      </w:r>
      <w:r w:rsidRPr="00A0534B">
        <w:rPr>
          <w:color w:val="000000" w:themeColor="text1"/>
        </w:rPr>
        <w:t xml:space="preserve">0 </w:t>
      </w:r>
      <w:proofErr w:type="spellStart"/>
      <w:r w:rsidRPr="00A0534B">
        <w:rPr>
          <w:color w:val="000000" w:themeColor="text1"/>
        </w:rPr>
        <w:t>Eur</w:t>
      </w:r>
      <w:proofErr w:type="spellEnd"/>
      <w:r w:rsidRPr="00A0534B">
        <w:rPr>
          <w:color w:val="000000" w:themeColor="text1"/>
          <w:lang w:eastAsia="lt-LT"/>
        </w:rPr>
        <w:t xml:space="preserve">, </w:t>
      </w:r>
      <w:proofErr w:type="spellStart"/>
      <w:r w:rsidRPr="00A0534B">
        <w:rPr>
          <w:b/>
          <w:bCs/>
          <w:color w:val="000000" w:themeColor="text1"/>
          <w:lang w:eastAsia="lt-LT"/>
        </w:rPr>
        <w:t>iš</w:t>
      </w:r>
      <w:proofErr w:type="spellEnd"/>
      <w:r w:rsidRPr="00A0534B">
        <w:rPr>
          <w:b/>
          <w:bCs/>
          <w:color w:val="000000" w:themeColor="text1"/>
          <w:lang w:eastAsia="lt-LT"/>
        </w:rPr>
        <w:t xml:space="preserve"> </w:t>
      </w:r>
      <w:proofErr w:type="spellStart"/>
      <w:r w:rsidRPr="00A0534B">
        <w:rPr>
          <w:b/>
          <w:bCs/>
          <w:color w:val="000000" w:themeColor="text1"/>
          <w:lang w:eastAsia="lt-LT"/>
        </w:rPr>
        <w:t>viso</w:t>
      </w:r>
      <w:proofErr w:type="spellEnd"/>
      <w:r>
        <w:rPr>
          <w:b/>
          <w:bCs/>
          <w:color w:val="000000" w:themeColor="text1"/>
          <w:lang w:eastAsia="lt-LT"/>
        </w:rPr>
        <w:t xml:space="preserve"> </w:t>
      </w:r>
      <w:r>
        <w:rPr>
          <w:color w:val="000000" w:themeColor="text1"/>
          <w:lang w:eastAsia="lt-LT"/>
        </w:rPr>
        <w:t>000</w:t>
      </w:r>
      <w:r w:rsidRPr="00A0534B">
        <w:rPr>
          <w:b/>
          <w:bCs/>
          <w:color w:val="000000" w:themeColor="text1"/>
          <w:lang w:eastAsia="lt-LT"/>
        </w:rPr>
        <w:t>0,00</w:t>
      </w:r>
      <w:r w:rsidRPr="00A0534B">
        <w:rPr>
          <w:color w:val="000000" w:themeColor="text1"/>
          <w:lang w:eastAsia="lt-LT"/>
        </w:rPr>
        <w:t xml:space="preserve"> </w:t>
      </w:r>
      <w:proofErr w:type="spellStart"/>
      <w:r w:rsidRPr="00A0534B">
        <w:rPr>
          <w:b/>
          <w:bCs/>
          <w:iCs/>
          <w:color w:val="000000" w:themeColor="text1"/>
        </w:rPr>
        <w:t>Eur</w:t>
      </w:r>
      <w:proofErr w:type="spellEnd"/>
      <w:r w:rsidRPr="00A0534B">
        <w:rPr>
          <w:b/>
          <w:bCs/>
          <w:iCs/>
          <w:color w:val="000000" w:themeColor="text1"/>
        </w:rPr>
        <w:t xml:space="preserve"> </w:t>
      </w:r>
      <w:proofErr w:type="spellStart"/>
      <w:r w:rsidRPr="00A0534B">
        <w:rPr>
          <w:b/>
          <w:bCs/>
          <w:iCs/>
          <w:color w:val="000000" w:themeColor="text1"/>
        </w:rPr>
        <w:t>su</w:t>
      </w:r>
      <w:proofErr w:type="spellEnd"/>
      <w:r w:rsidRPr="00A0534B">
        <w:rPr>
          <w:b/>
          <w:bCs/>
          <w:iCs/>
          <w:color w:val="000000" w:themeColor="text1"/>
        </w:rPr>
        <w:t xml:space="preserve"> PVM.</w:t>
      </w:r>
    </w:p>
    <w:p w14:paraId="25EAC834" w14:textId="77777777" w:rsidR="00B84363" w:rsidRPr="00A0534B" w:rsidRDefault="00B84363" w:rsidP="00B84363">
      <w:pPr>
        <w:shd w:val="clear" w:color="auto" w:fill="FFFFFF" w:themeFill="background1"/>
        <w:tabs>
          <w:tab w:val="num" w:pos="780"/>
        </w:tabs>
        <w:jc w:val="both"/>
        <w:rPr>
          <w:color w:val="000000" w:themeColor="text1"/>
          <w:lang w:eastAsia="lt-LT"/>
        </w:rPr>
      </w:pPr>
      <w:r w:rsidRPr="00A0534B">
        <w:rPr>
          <w:color w:val="000000" w:themeColor="text1"/>
          <w:lang w:eastAsia="lt-LT"/>
        </w:rPr>
        <w:t xml:space="preserve">3.3. </w:t>
      </w:r>
      <w:proofErr w:type="spellStart"/>
      <w:proofErr w:type="gram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kaina</w:t>
      </w:r>
      <w:proofErr w:type="spellEnd"/>
      <w:proofErr w:type="gramEnd"/>
      <w:r w:rsidRPr="00A0534B">
        <w:rPr>
          <w:color w:val="000000" w:themeColor="text1"/>
          <w:lang w:eastAsia="lt-LT"/>
        </w:rPr>
        <w:t xml:space="preserve"> </w:t>
      </w:r>
      <w:proofErr w:type="spellStart"/>
      <w:r w:rsidRPr="00A0534B">
        <w:rPr>
          <w:color w:val="000000" w:themeColor="text1"/>
          <w:lang w:eastAsia="lt-LT"/>
        </w:rPr>
        <w:t>nurodyta</w:t>
      </w:r>
      <w:proofErr w:type="spellEnd"/>
      <w:r w:rsidRPr="00A0534B">
        <w:rPr>
          <w:color w:val="000000" w:themeColor="text1"/>
          <w:lang w:eastAsia="lt-LT"/>
        </w:rPr>
        <w:t xml:space="preserve"> </w:t>
      </w:r>
      <w:proofErr w:type="spellStart"/>
      <w:r w:rsidRPr="00A0534B">
        <w:rPr>
          <w:color w:val="000000" w:themeColor="text1"/>
        </w:rPr>
        <w:t>Sutarties</w:t>
      </w:r>
      <w:proofErr w:type="spellEnd"/>
      <w:r w:rsidRPr="00A0534B">
        <w:rPr>
          <w:color w:val="000000" w:themeColor="text1"/>
        </w:rPr>
        <w:t xml:space="preserve"> 1 </w:t>
      </w:r>
      <w:proofErr w:type="spellStart"/>
      <w:r w:rsidRPr="00A0534B">
        <w:rPr>
          <w:color w:val="000000" w:themeColor="text1"/>
        </w:rPr>
        <w:t>priede</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kaina</w:t>
      </w:r>
      <w:proofErr w:type="spellEnd"/>
      <w:r w:rsidRPr="00A0534B">
        <w:rPr>
          <w:color w:val="000000" w:themeColor="text1"/>
        </w:rPr>
        <w:t xml:space="preserve"> ir </w:t>
      </w:r>
      <w:proofErr w:type="spellStart"/>
      <w:r w:rsidRPr="00A0534B">
        <w:rPr>
          <w:color w:val="000000" w:themeColor="text1"/>
        </w:rPr>
        <w:t>techninė</w:t>
      </w:r>
      <w:proofErr w:type="spellEnd"/>
      <w:r w:rsidRPr="00A0534B">
        <w:rPr>
          <w:color w:val="000000" w:themeColor="text1"/>
        </w:rPr>
        <w:t xml:space="preserve"> </w:t>
      </w:r>
      <w:proofErr w:type="spellStart"/>
      <w:r w:rsidRPr="00A0534B">
        <w:rPr>
          <w:color w:val="000000" w:themeColor="text1"/>
        </w:rPr>
        <w:t>specifikacija</w:t>
      </w:r>
      <w:proofErr w:type="spellEnd"/>
      <w:r w:rsidRPr="00A0534B">
        <w:rPr>
          <w:color w:val="000000" w:themeColor="text1"/>
        </w:rPr>
        <w:t>”</w:t>
      </w:r>
      <w:r w:rsidRPr="00A0534B">
        <w:rPr>
          <w:color w:val="000000" w:themeColor="text1"/>
          <w:lang w:eastAsia="lt-LT"/>
        </w:rPr>
        <w:t>.</w:t>
      </w:r>
    </w:p>
    <w:p w14:paraId="3B0F3BF2" w14:textId="77777777" w:rsidR="00B84363" w:rsidRPr="00A0534B" w:rsidRDefault="00B84363" w:rsidP="00B84363">
      <w:pPr>
        <w:pStyle w:val="Sraopastraipa"/>
        <w:widowControl w:val="0"/>
        <w:shd w:val="clear" w:color="auto" w:fill="FFFFFF" w:themeFill="background1"/>
        <w:ind w:left="0"/>
        <w:jc w:val="both"/>
        <w:rPr>
          <w:color w:val="000000" w:themeColor="text1"/>
        </w:rPr>
      </w:pPr>
      <w:r w:rsidRPr="00A0534B">
        <w:rPr>
          <w:color w:val="000000" w:themeColor="text1"/>
        </w:rPr>
        <w:t xml:space="preserve">3.4. Į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kainą</w:t>
      </w:r>
      <w:proofErr w:type="spellEnd"/>
      <w:r w:rsidRPr="00A0534B">
        <w:rPr>
          <w:color w:val="000000" w:themeColor="text1"/>
        </w:rPr>
        <w:t xml:space="preserve"> </w:t>
      </w:r>
      <w:proofErr w:type="spellStart"/>
      <w:r w:rsidRPr="00A0534B">
        <w:rPr>
          <w:color w:val="000000" w:themeColor="text1"/>
        </w:rPr>
        <w:t>įskaičiuoti</w:t>
      </w:r>
      <w:proofErr w:type="spellEnd"/>
      <w:r w:rsidRPr="00A0534B">
        <w:rPr>
          <w:color w:val="000000" w:themeColor="text1"/>
        </w:rPr>
        <w:t xml:space="preserve"> </w:t>
      </w:r>
      <w:proofErr w:type="spellStart"/>
      <w:r w:rsidRPr="00A0534B">
        <w:rPr>
          <w:color w:val="000000" w:themeColor="text1"/>
        </w:rPr>
        <w:t>visi</w:t>
      </w:r>
      <w:proofErr w:type="spellEnd"/>
      <w:r w:rsidRPr="00A0534B">
        <w:rPr>
          <w:color w:val="000000" w:themeColor="text1"/>
        </w:rPr>
        <w:t xml:space="preserve"> </w:t>
      </w:r>
      <w:proofErr w:type="spellStart"/>
      <w:r w:rsidRPr="00A0534B">
        <w:rPr>
          <w:color w:val="000000" w:themeColor="text1"/>
        </w:rPr>
        <w:t>mokesčiai</w:t>
      </w:r>
      <w:proofErr w:type="spellEnd"/>
      <w:r w:rsidRPr="00A0534B">
        <w:rPr>
          <w:color w:val="000000" w:themeColor="text1"/>
        </w:rPr>
        <w:t xml:space="preserve"> </w:t>
      </w:r>
      <w:proofErr w:type="spellStart"/>
      <w:r w:rsidRPr="00A0534B">
        <w:rPr>
          <w:color w:val="000000" w:themeColor="text1"/>
        </w:rPr>
        <w:t>bei</w:t>
      </w:r>
      <w:proofErr w:type="spellEnd"/>
      <w:r w:rsidRPr="00A0534B">
        <w:rPr>
          <w:color w:val="000000" w:themeColor="text1"/>
        </w:rPr>
        <w:t xml:space="preserve"> </w:t>
      </w:r>
      <w:proofErr w:type="spellStart"/>
      <w:r w:rsidRPr="00A0534B">
        <w:rPr>
          <w:color w:val="000000" w:themeColor="text1"/>
        </w:rPr>
        <w:t>visos</w:t>
      </w:r>
      <w:proofErr w:type="spellEnd"/>
      <w:r w:rsidRPr="00A0534B">
        <w:rPr>
          <w:b/>
          <w:color w:val="000000" w:themeColor="text1"/>
        </w:rPr>
        <w:t xml:space="preserve"> </w:t>
      </w:r>
      <w:proofErr w:type="spellStart"/>
      <w:r w:rsidRPr="00A0534B">
        <w:rPr>
          <w:color w:val="000000" w:themeColor="text1"/>
        </w:rPr>
        <w:t>kitos</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teikėjo</w:t>
      </w:r>
      <w:proofErr w:type="spellEnd"/>
      <w:r w:rsidRPr="00A0534B">
        <w:rPr>
          <w:color w:val="000000" w:themeColor="text1"/>
        </w:rPr>
        <w:t xml:space="preserve"> </w:t>
      </w:r>
      <w:proofErr w:type="spellStart"/>
      <w:r w:rsidRPr="00A0534B">
        <w:rPr>
          <w:color w:val="000000" w:themeColor="text1"/>
        </w:rPr>
        <w:t>patirtos</w:t>
      </w:r>
      <w:proofErr w:type="spellEnd"/>
      <w:r w:rsidRPr="00A0534B">
        <w:rPr>
          <w:color w:val="000000" w:themeColor="text1"/>
        </w:rPr>
        <w:t xml:space="preserve"> ir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galimos</w:t>
      </w:r>
      <w:proofErr w:type="spellEnd"/>
      <w:r w:rsidRPr="00A0534B">
        <w:rPr>
          <w:color w:val="000000" w:themeColor="text1"/>
        </w:rPr>
        <w:t xml:space="preserve"> </w:t>
      </w:r>
      <w:proofErr w:type="spellStart"/>
      <w:r w:rsidRPr="00A0534B">
        <w:rPr>
          <w:color w:val="000000" w:themeColor="text1"/>
        </w:rPr>
        <w:t>patirti</w:t>
      </w:r>
      <w:proofErr w:type="spellEnd"/>
      <w:r w:rsidRPr="00A0534B">
        <w:rPr>
          <w:color w:val="000000" w:themeColor="text1"/>
        </w:rPr>
        <w:t xml:space="preserve"> </w:t>
      </w:r>
      <w:proofErr w:type="spellStart"/>
      <w:r w:rsidRPr="00A0534B">
        <w:rPr>
          <w:color w:val="000000" w:themeColor="text1"/>
        </w:rPr>
        <w:t>tiesioginės</w:t>
      </w:r>
      <w:proofErr w:type="spellEnd"/>
      <w:r w:rsidRPr="00A0534B">
        <w:rPr>
          <w:color w:val="000000" w:themeColor="text1"/>
        </w:rPr>
        <w:t xml:space="preserve"> ir </w:t>
      </w:r>
      <w:proofErr w:type="spellStart"/>
      <w:r w:rsidRPr="00A0534B">
        <w:rPr>
          <w:color w:val="000000" w:themeColor="text1"/>
        </w:rPr>
        <w:t>netiesioginės</w:t>
      </w:r>
      <w:proofErr w:type="spellEnd"/>
      <w:r w:rsidRPr="00A0534B">
        <w:rPr>
          <w:color w:val="000000" w:themeColor="text1"/>
        </w:rPr>
        <w:t xml:space="preserve"> </w:t>
      </w:r>
      <w:proofErr w:type="spellStart"/>
      <w:r w:rsidRPr="00A0534B">
        <w:rPr>
          <w:color w:val="000000" w:themeColor="text1"/>
        </w:rPr>
        <w:t>išlaidos</w:t>
      </w:r>
      <w:proofErr w:type="spellEnd"/>
      <w:r w:rsidRPr="00A0534B">
        <w:rPr>
          <w:color w:val="000000" w:themeColor="text1"/>
        </w:rPr>
        <w:t xml:space="preserve"> ir </w:t>
      </w:r>
      <w:proofErr w:type="spellStart"/>
      <w:r w:rsidRPr="00A0534B">
        <w:rPr>
          <w:color w:val="000000" w:themeColor="text1"/>
        </w:rPr>
        <w:t>mokesčiai</w:t>
      </w:r>
      <w:proofErr w:type="spellEnd"/>
      <w:r w:rsidRPr="00A0534B">
        <w:rPr>
          <w:color w:val="000000" w:themeColor="text1"/>
        </w:rPr>
        <w:t xml:space="preserve">, </w:t>
      </w:r>
      <w:proofErr w:type="spellStart"/>
      <w:r w:rsidRPr="00A0534B">
        <w:rPr>
          <w:color w:val="000000" w:themeColor="text1"/>
        </w:rPr>
        <w:t>susiję</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teikimu</w:t>
      </w:r>
      <w:proofErr w:type="spellEnd"/>
      <w:r w:rsidRPr="00A0534B">
        <w:rPr>
          <w:color w:val="000000" w:themeColor="text1"/>
        </w:rPr>
        <w:t xml:space="preserve">, </w:t>
      </w:r>
      <w:proofErr w:type="spellStart"/>
      <w:r w:rsidRPr="00A0534B">
        <w:rPr>
          <w:color w:val="000000" w:themeColor="text1"/>
        </w:rPr>
        <w:t>įskaitant</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neapsiribojant</w:t>
      </w:r>
      <w:proofErr w:type="spellEnd"/>
      <w:r w:rsidRPr="00A0534B">
        <w:rPr>
          <w:color w:val="000000" w:themeColor="text1"/>
        </w:rPr>
        <w:t xml:space="preserve"> (</w:t>
      </w:r>
      <w:proofErr w:type="spellStart"/>
      <w:r w:rsidRPr="00A0534B">
        <w:rPr>
          <w:color w:val="000000" w:themeColor="text1"/>
        </w:rPr>
        <w:t>išskyrus</w:t>
      </w:r>
      <w:proofErr w:type="spellEnd"/>
      <w:r w:rsidRPr="00A0534B">
        <w:rPr>
          <w:color w:val="000000" w:themeColor="text1"/>
        </w:rPr>
        <w:t xml:space="preserve"> </w:t>
      </w:r>
      <w:proofErr w:type="spellStart"/>
      <w:r w:rsidRPr="00A0534B">
        <w:rPr>
          <w:color w:val="000000" w:themeColor="text1"/>
        </w:rPr>
        <w:t>tuos</w:t>
      </w:r>
      <w:proofErr w:type="spellEnd"/>
      <w:r w:rsidRPr="00A0534B">
        <w:rPr>
          <w:color w:val="000000" w:themeColor="text1"/>
        </w:rPr>
        <w:t xml:space="preserve"> </w:t>
      </w:r>
      <w:proofErr w:type="spellStart"/>
      <w:r w:rsidRPr="00A0534B">
        <w:rPr>
          <w:color w:val="000000" w:themeColor="text1"/>
        </w:rPr>
        <w:t>atvejus</w:t>
      </w:r>
      <w:proofErr w:type="spellEnd"/>
      <w:r w:rsidRPr="00A0534B">
        <w:rPr>
          <w:color w:val="000000" w:themeColor="text1"/>
        </w:rPr>
        <w:t xml:space="preserve">, </w:t>
      </w:r>
      <w:proofErr w:type="spellStart"/>
      <w:r w:rsidRPr="00A0534B">
        <w:rPr>
          <w:color w:val="000000" w:themeColor="text1"/>
        </w:rPr>
        <w:t>kai</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aiškiai</w:t>
      </w:r>
      <w:proofErr w:type="spellEnd"/>
      <w:r w:rsidRPr="00A0534B">
        <w:rPr>
          <w:color w:val="000000" w:themeColor="text1"/>
        </w:rPr>
        <w:t xml:space="preserve"> </w:t>
      </w:r>
      <w:proofErr w:type="spellStart"/>
      <w:r w:rsidRPr="00A0534B">
        <w:rPr>
          <w:color w:val="000000" w:themeColor="text1"/>
        </w:rPr>
        <w:t>nurodyta</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tam</w:t>
      </w:r>
      <w:proofErr w:type="spellEnd"/>
      <w:r w:rsidRPr="00A0534B">
        <w:rPr>
          <w:color w:val="000000" w:themeColor="text1"/>
        </w:rPr>
        <w:t xml:space="preserve"> </w:t>
      </w:r>
      <w:proofErr w:type="spellStart"/>
      <w:r w:rsidRPr="00A0534B">
        <w:rPr>
          <w:color w:val="000000" w:themeColor="text1"/>
        </w:rPr>
        <w:t>tikros</w:t>
      </w:r>
      <w:proofErr w:type="spellEnd"/>
      <w:r w:rsidRPr="00A0534B">
        <w:rPr>
          <w:color w:val="000000" w:themeColor="text1"/>
        </w:rPr>
        <w:t xml:space="preserve"> </w:t>
      </w:r>
      <w:proofErr w:type="spellStart"/>
      <w:r w:rsidRPr="00A0534B">
        <w:rPr>
          <w:color w:val="000000" w:themeColor="text1"/>
        </w:rPr>
        <w:t>konkrečios</w:t>
      </w:r>
      <w:proofErr w:type="spellEnd"/>
      <w:r w:rsidRPr="00A0534B">
        <w:rPr>
          <w:color w:val="000000" w:themeColor="text1"/>
        </w:rPr>
        <w:t xml:space="preserve"> </w:t>
      </w:r>
      <w:proofErr w:type="spellStart"/>
      <w:r w:rsidRPr="00A0534B">
        <w:rPr>
          <w:color w:val="000000" w:themeColor="text1"/>
        </w:rPr>
        <w:t>išlaidos</w:t>
      </w:r>
      <w:proofErr w:type="spellEnd"/>
      <w:r w:rsidRPr="00A0534B">
        <w:rPr>
          <w:color w:val="000000" w:themeColor="text1"/>
        </w:rPr>
        <w:t xml:space="preserve"> </w:t>
      </w:r>
      <w:proofErr w:type="spellStart"/>
      <w:r w:rsidRPr="00A0534B">
        <w:rPr>
          <w:color w:val="000000" w:themeColor="text1"/>
        </w:rPr>
        <w:t>neturi</w:t>
      </w:r>
      <w:proofErr w:type="spellEnd"/>
      <w:r w:rsidRPr="00A0534B">
        <w:rPr>
          <w:color w:val="000000" w:themeColor="text1"/>
        </w:rPr>
        <w:t xml:space="preserve"> </w:t>
      </w:r>
      <w:proofErr w:type="spellStart"/>
      <w:r w:rsidRPr="00A0534B">
        <w:rPr>
          <w:color w:val="000000" w:themeColor="text1"/>
        </w:rPr>
        <w:t>būti</w:t>
      </w:r>
      <w:proofErr w:type="spellEnd"/>
      <w:r w:rsidRPr="00A0534B">
        <w:rPr>
          <w:color w:val="000000" w:themeColor="text1"/>
        </w:rPr>
        <w:t xml:space="preserve"> </w:t>
      </w:r>
      <w:proofErr w:type="spellStart"/>
      <w:r w:rsidRPr="00A0534B">
        <w:rPr>
          <w:color w:val="000000" w:themeColor="text1"/>
        </w:rPr>
        <w:t>įskaičiuotos</w:t>
      </w:r>
      <w:proofErr w:type="spellEnd"/>
      <w:r w:rsidRPr="00A0534B">
        <w:rPr>
          <w:color w:val="000000" w:themeColor="text1"/>
        </w:rPr>
        <w:t xml:space="preserve"> į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kainą</w:t>
      </w:r>
      <w:proofErr w:type="spellEnd"/>
      <w:r w:rsidRPr="00A0534B">
        <w:rPr>
          <w:color w:val="000000" w:themeColor="text1"/>
        </w:rPr>
        <w:t>):</w:t>
      </w:r>
    </w:p>
    <w:p w14:paraId="527B9093" w14:textId="77777777" w:rsidR="00B84363" w:rsidRPr="00A0534B" w:rsidRDefault="00B84363" w:rsidP="00B84363">
      <w:pPr>
        <w:pStyle w:val="Sraopastraipa"/>
        <w:widowControl w:val="0"/>
        <w:shd w:val="clear" w:color="auto" w:fill="FFFFFF" w:themeFill="background1"/>
        <w:ind w:left="0"/>
        <w:jc w:val="both"/>
        <w:rPr>
          <w:color w:val="000000" w:themeColor="text1"/>
        </w:rPr>
      </w:pPr>
      <w:r w:rsidRPr="00A0534B">
        <w:rPr>
          <w:color w:val="000000" w:themeColor="text1"/>
        </w:rPr>
        <w:t>3.4.</w:t>
      </w:r>
      <w:proofErr w:type="gramStart"/>
      <w:r w:rsidRPr="00A0534B">
        <w:rPr>
          <w:color w:val="000000" w:themeColor="text1"/>
        </w:rPr>
        <w:t>1.visas</w:t>
      </w:r>
      <w:proofErr w:type="gram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teikimu</w:t>
      </w:r>
      <w:proofErr w:type="spellEnd"/>
      <w:r w:rsidRPr="00A0534B">
        <w:rPr>
          <w:color w:val="000000" w:themeColor="text1"/>
        </w:rPr>
        <w:t xml:space="preserve"> </w:t>
      </w:r>
      <w:proofErr w:type="spellStart"/>
      <w:r w:rsidRPr="00A0534B">
        <w:rPr>
          <w:color w:val="000000" w:themeColor="text1"/>
        </w:rPr>
        <w:t>susisijusias</w:t>
      </w:r>
      <w:proofErr w:type="spellEnd"/>
      <w:r w:rsidRPr="00A0534B">
        <w:rPr>
          <w:color w:val="000000" w:themeColor="text1"/>
        </w:rPr>
        <w:t xml:space="preserve"> </w:t>
      </w:r>
      <w:proofErr w:type="spellStart"/>
      <w:r w:rsidRPr="00A0534B">
        <w:rPr>
          <w:color w:val="000000" w:themeColor="text1"/>
        </w:rPr>
        <w:t>išlaidas</w:t>
      </w:r>
      <w:proofErr w:type="spellEnd"/>
      <w:r w:rsidRPr="00A0534B">
        <w:rPr>
          <w:color w:val="000000" w:themeColor="text1"/>
        </w:rPr>
        <w:t>;</w:t>
      </w:r>
    </w:p>
    <w:p w14:paraId="69663330" w14:textId="77777777" w:rsidR="00B84363" w:rsidRPr="00A0534B" w:rsidRDefault="00B84363" w:rsidP="00B84363">
      <w:pPr>
        <w:pStyle w:val="Sraopastraipa"/>
        <w:widowControl w:val="0"/>
        <w:shd w:val="clear" w:color="auto" w:fill="FFFFFF" w:themeFill="background1"/>
        <w:ind w:left="0"/>
        <w:jc w:val="both"/>
        <w:rPr>
          <w:color w:val="000000" w:themeColor="text1"/>
        </w:rPr>
      </w:pPr>
      <w:r w:rsidRPr="00A0534B">
        <w:rPr>
          <w:color w:val="000000" w:themeColor="text1"/>
        </w:rPr>
        <w:t>3.4.</w:t>
      </w:r>
      <w:proofErr w:type="gramStart"/>
      <w:r w:rsidRPr="00A0534B">
        <w:rPr>
          <w:color w:val="000000" w:themeColor="text1"/>
        </w:rPr>
        <w:t>2.elektroninių</w:t>
      </w:r>
      <w:proofErr w:type="gramEnd"/>
      <w:r w:rsidRPr="00A0534B">
        <w:rPr>
          <w:color w:val="000000" w:themeColor="text1"/>
        </w:rPr>
        <w:t xml:space="preserve"> </w:t>
      </w:r>
      <w:proofErr w:type="spellStart"/>
      <w:r w:rsidRPr="00A0534B">
        <w:rPr>
          <w:color w:val="000000" w:themeColor="text1"/>
        </w:rPr>
        <w:t>sąskaitų</w:t>
      </w:r>
      <w:proofErr w:type="spellEnd"/>
      <w:r w:rsidRPr="00A0534B">
        <w:rPr>
          <w:color w:val="000000" w:themeColor="text1"/>
        </w:rPr>
        <w:t xml:space="preserve"> </w:t>
      </w:r>
      <w:proofErr w:type="spellStart"/>
      <w:r w:rsidRPr="00A0534B">
        <w:rPr>
          <w:color w:val="000000" w:themeColor="text1"/>
        </w:rPr>
        <w:t>teikimo</w:t>
      </w:r>
      <w:proofErr w:type="spellEnd"/>
      <w:r w:rsidRPr="00A0534B">
        <w:rPr>
          <w:color w:val="000000" w:themeColor="text1"/>
        </w:rPr>
        <w:t xml:space="preserve"> </w:t>
      </w:r>
      <w:proofErr w:type="spellStart"/>
      <w:r w:rsidRPr="00A0534B">
        <w:rPr>
          <w:color w:val="000000" w:themeColor="text1"/>
        </w:rPr>
        <w:t>išlaidas</w:t>
      </w:r>
      <w:proofErr w:type="spellEnd"/>
      <w:r w:rsidRPr="00A0534B">
        <w:rPr>
          <w:color w:val="000000" w:themeColor="text1"/>
        </w:rPr>
        <w:t>;</w:t>
      </w:r>
    </w:p>
    <w:p w14:paraId="10C6A5D6" w14:textId="77777777" w:rsidR="00B84363" w:rsidRPr="00A0534B" w:rsidRDefault="00B84363" w:rsidP="00B84363">
      <w:pPr>
        <w:pStyle w:val="Sraopastraipa"/>
        <w:widowControl w:val="0"/>
        <w:shd w:val="clear" w:color="auto" w:fill="FFFFFF" w:themeFill="background1"/>
        <w:ind w:left="0"/>
        <w:jc w:val="both"/>
        <w:rPr>
          <w:color w:val="000000" w:themeColor="text1"/>
        </w:rPr>
      </w:pPr>
      <w:r w:rsidRPr="00A0534B">
        <w:rPr>
          <w:color w:val="000000" w:themeColor="text1"/>
        </w:rPr>
        <w:t>3.4.</w:t>
      </w:r>
      <w:proofErr w:type="gramStart"/>
      <w:r w:rsidRPr="00A0534B">
        <w:rPr>
          <w:color w:val="000000" w:themeColor="text1"/>
        </w:rPr>
        <w:t>3.išlaidos</w:t>
      </w:r>
      <w:proofErr w:type="gramEnd"/>
      <w:r w:rsidRPr="00A0534B">
        <w:rPr>
          <w:color w:val="000000" w:themeColor="text1"/>
        </w:rPr>
        <w:t xml:space="preserve"> </w:t>
      </w:r>
      <w:proofErr w:type="spellStart"/>
      <w:r w:rsidRPr="00A0534B">
        <w:rPr>
          <w:color w:val="000000" w:themeColor="text1"/>
        </w:rPr>
        <w:t>licencijoms</w:t>
      </w:r>
      <w:proofErr w:type="spellEnd"/>
      <w:r w:rsidRPr="00A0534B">
        <w:rPr>
          <w:color w:val="000000" w:themeColor="text1"/>
        </w:rPr>
        <w:t xml:space="preserve">, </w:t>
      </w:r>
      <w:proofErr w:type="spellStart"/>
      <w:r w:rsidRPr="00A0534B">
        <w:rPr>
          <w:color w:val="000000" w:themeColor="text1"/>
        </w:rPr>
        <w:t>leidimams</w:t>
      </w:r>
      <w:proofErr w:type="spellEnd"/>
      <w:r w:rsidRPr="00A0534B">
        <w:rPr>
          <w:color w:val="000000" w:themeColor="text1"/>
        </w:rPr>
        <w:t xml:space="preserve">, </w:t>
      </w:r>
      <w:proofErr w:type="spellStart"/>
      <w:r w:rsidRPr="00A0534B">
        <w:rPr>
          <w:color w:val="000000" w:themeColor="text1"/>
        </w:rPr>
        <w:t>sertifikatams</w:t>
      </w:r>
      <w:proofErr w:type="spellEnd"/>
      <w:r w:rsidRPr="00A0534B">
        <w:rPr>
          <w:color w:val="000000" w:themeColor="text1"/>
        </w:rPr>
        <w:t xml:space="preserve">, </w:t>
      </w:r>
      <w:proofErr w:type="spellStart"/>
      <w:r w:rsidRPr="00A0534B">
        <w:rPr>
          <w:color w:val="000000" w:themeColor="text1"/>
        </w:rPr>
        <w:t>pažymėjimams</w:t>
      </w:r>
      <w:proofErr w:type="spellEnd"/>
      <w:r w:rsidRPr="00A0534B">
        <w:rPr>
          <w:color w:val="000000" w:themeColor="text1"/>
        </w:rPr>
        <w:t xml:space="preserve"> ir </w:t>
      </w:r>
      <w:proofErr w:type="spellStart"/>
      <w:r w:rsidRPr="00A0534B">
        <w:rPr>
          <w:color w:val="000000" w:themeColor="text1"/>
        </w:rPr>
        <w:t>pan</w:t>
      </w:r>
      <w:proofErr w:type="spellEnd"/>
      <w:r w:rsidRPr="00A0534B">
        <w:rPr>
          <w:color w:val="000000" w:themeColor="text1"/>
        </w:rPr>
        <w:t>.</w:t>
      </w:r>
    </w:p>
    <w:p w14:paraId="2FD4BDB6" w14:textId="77777777" w:rsidR="00B84363" w:rsidRPr="00A0534B" w:rsidRDefault="00B84363" w:rsidP="00B84363">
      <w:pPr>
        <w:shd w:val="clear" w:color="auto" w:fill="FFFFFF" w:themeFill="background1"/>
        <w:tabs>
          <w:tab w:val="num" w:pos="780"/>
        </w:tabs>
        <w:jc w:val="both"/>
        <w:rPr>
          <w:color w:val="000000" w:themeColor="text1"/>
          <w:lang w:eastAsia="lt-LT"/>
        </w:rPr>
      </w:pPr>
      <w:r w:rsidRPr="00A0534B">
        <w:rPr>
          <w:color w:val="000000" w:themeColor="text1"/>
        </w:rPr>
        <w:t xml:space="preserve">3.5.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neturi</w:t>
      </w:r>
      <w:proofErr w:type="spellEnd"/>
      <w:r w:rsidRPr="00A0534B">
        <w:rPr>
          <w:color w:val="000000" w:themeColor="text1"/>
        </w:rPr>
        <w:t xml:space="preserve"> </w:t>
      </w:r>
      <w:proofErr w:type="spellStart"/>
      <w:r w:rsidRPr="00A0534B">
        <w:rPr>
          <w:color w:val="000000" w:themeColor="text1"/>
        </w:rPr>
        <w:t>patirti</w:t>
      </w:r>
      <w:proofErr w:type="spellEnd"/>
      <w:r w:rsidRPr="00A0534B">
        <w:rPr>
          <w:color w:val="000000" w:themeColor="text1"/>
        </w:rPr>
        <w:t xml:space="preserve"> </w:t>
      </w:r>
      <w:proofErr w:type="spellStart"/>
      <w:r w:rsidRPr="00A0534B">
        <w:rPr>
          <w:color w:val="000000" w:themeColor="text1"/>
        </w:rPr>
        <w:t>jokių</w:t>
      </w:r>
      <w:proofErr w:type="spellEnd"/>
      <w:r w:rsidRPr="00A0534B">
        <w:rPr>
          <w:color w:val="000000" w:themeColor="text1"/>
        </w:rPr>
        <w:t xml:space="preserve"> </w:t>
      </w:r>
      <w:proofErr w:type="spellStart"/>
      <w:r w:rsidRPr="00A0534B">
        <w:rPr>
          <w:color w:val="000000" w:themeColor="text1"/>
        </w:rPr>
        <w:t>papildomų</w:t>
      </w:r>
      <w:proofErr w:type="spellEnd"/>
      <w:r w:rsidRPr="00A0534B">
        <w:rPr>
          <w:color w:val="000000" w:themeColor="text1"/>
        </w:rPr>
        <w:t xml:space="preserve"> </w:t>
      </w:r>
      <w:proofErr w:type="spellStart"/>
      <w:r w:rsidRPr="00A0534B">
        <w:rPr>
          <w:color w:val="000000" w:themeColor="text1"/>
        </w:rPr>
        <w:t>išlaidų</w:t>
      </w:r>
      <w:proofErr w:type="spellEnd"/>
      <w:r w:rsidRPr="00A0534B">
        <w:rPr>
          <w:color w:val="000000" w:themeColor="text1"/>
        </w:rPr>
        <w:t xml:space="preserve"> </w:t>
      </w:r>
      <w:proofErr w:type="spellStart"/>
      <w:r w:rsidRPr="00A0534B">
        <w:rPr>
          <w:color w:val="000000" w:themeColor="text1"/>
        </w:rPr>
        <w:t>susijusių</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teikimu</w:t>
      </w:r>
      <w:proofErr w:type="spellEnd"/>
      <w:r w:rsidRPr="00A0534B">
        <w:rPr>
          <w:color w:val="000000" w:themeColor="text1"/>
        </w:rPr>
        <w:t>.</w:t>
      </w:r>
    </w:p>
    <w:p w14:paraId="0F7EC716" w14:textId="77777777" w:rsidR="00B84363" w:rsidRPr="00A0534B" w:rsidRDefault="00B84363" w:rsidP="00B84363">
      <w:pPr>
        <w:shd w:val="clear" w:color="auto" w:fill="FFFFFF" w:themeFill="background1"/>
        <w:tabs>
          <w:tab w:val="num" w:pos="780"/>
        </w:tabs>
        <w:jc w:val="both"/>
        <w:rPr>
          <w:color w:val="000000" w:themeColor="text1"/>
          <w:lang w:eastAsia="lt-LT"/>
        </w:rPr>
      </w:pPr>
    </w:p>
    <w:p w14:paraId="0DA853EA" w14:textId="77777777" w:rsidR="00B84363" w:rsidRPr="00A0534B" w:rsidRDefault="00B84363" w:rsidP="00B84363">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A0534B">
        <w:rPr>
          <w:b/>
          <w:color w:val="000000" w:themeColor="text1"/>
          <w:lang w:eastAsia="lt-LT"/>
        </w:rPr>
        <w:t xml:space="preserve">4. </w:t>
      </w:r>
      <w:proofErr w:type="spellStart"/>
      <w:r w:rsidRPr="00A0534B">
        <w:rPr>
          <w:b/>
          <w:color w:val="000000" w:themeColor="text1"/>
          <w:lang w:eastAsia="lt-LT"/>
        </w:rPr>
        <w:t>Kainos</w:t>
      </w:r>
      <w:proofErr w:type="spellEnd"/>
      <w:r w:rsidRPr="00A0534B">
        <w:rPr>
          <w:b/>
          <w:color w:val="000000" w:themeColor="text1"/>
          <w:lang w:eastAsia="lt-LT"/>
        </w:rPr>
        <w:t xml:space="preserve"> </w:t>
      </w:r>
      <w:proofErr w:type="spellStart"/>
      <w:r w:rsidRPr="00A0534B">
        <w:rPr>
          <w:b/>
          <w:color w:val="000000" w:themeColor="text1"/>
          <w:lang w:eastAsia="lt-LT"/>
        </w:rPr>
        <w:t>peržiūra</w:t>
      </w:r>
      <w:proofErr w:type="spellEnd"/>
    </w:p>
    <w:p w14:paraId="243E1282" w14:textId="77777777" w:rsidR="00C465B6" w:rsidRPr="009C7DC9" w:rsidRDefault="00C465B6" w:rsidP="00C465B6">
      <w:pPr>
        <w:widowControl w:val="0"/>
        <w:jc w:val="both"/>
        <w:rPr>
          <w:color w:val="000000"/>
          <w:lang w:eastAsia="lt-LT"/>
        </w:rPr>
      </w:pPr>
      <w:r w:rsidRPr="009C7DC9">
        <w:rPr>
          <w:color w:val="000000"/>
        </w:rPr>
        <w:t xml:space="preserve">4.1. </w:t>
      </w:r>
      <w:proofErr w:type="spellStart"/>
      <w:r w:rsidRPr="009C7DC9">
        <w:rPr>
          <w:color w:val="000000"/>
        </w:rPr>
        <w:t>Prekių</w:t>
      </w:r>
      <w:proofErr w:type="spellEnd"/>
      <w:r w:rsidRPr="009C7DC9">
        <w:rPr>
          <w:color w:val="000000"/>
        </w:rPr>
        <w:t xml:space="preserve"> </w:t>
      </w:r>
      <w:proofErr w:type="spellStart"/>
      <w:r w:rsidRPr="009C7DC9">
        <w:rPr>
          <w:color w:val="000000"/>
        </w:rPr>
        <w:t>įkainio</w:t>
      </w:r>
      <w:proofErr w:type="spellEnd"/>
      <w:r w:rsidRPr="009C7DC9">
        <w:rPr>
          <w:color w:val="000000"/>
        </w:rPr>
        <w:t xml:space="preserve"> </w:t>
      </w:r>
      <w:proofErr w:type="spellStart"/>
      <w:r w:rsidRPr="009C7DC9">
        <w:rPr>
          <w:color w:val="000000"/>
        </w:rPr>
        <w:t>peržiūra</w:t>
      </w:r>
      <w:proofErr w:type="spellEnd"/>
      <w:r w:rsidRPr="009C7DC9">
        <w:rPr>
          <w:color w:val="000000"/>
        </w:rPr>
        <w:t xml:space="preserve"> </w:t>
      </w:r>
      <w:proofErr w:type="spellStart"/>
      <w:r w:rsidRPr="009C7DC9">
        <w:rPr>
          <w:color w:val="000000"/>
        </w:rPr>
        <w:t>galima</w:t>
      </w:r>
      <w:proofErr w:type="spellEnd"/>
      <w:r w:rsidRPr="009C7DC9">
        <w:rPr>
          <w:color w:val="000000"/>
        </w:rPr>
        <w:t xml:space="preserve"> </w:t>
      </w:r>
      <w:proofErr w:type="spellStart"/>
      <w:r w:rsidRPr="009C7DC9">
        <w:rPr>
          <w:color w:val="000000"/>
        </w:rPr>
        <w:t>šiais</w:t>
      </w:r>
      <w:proofErr w:type="spellEnd"/>
      <w:r w:rsidRPr="009C7DC9">
        <w:rPr>
          <w:color w:val="000000"/>
        </w:rPr>
        <w:t xml:space="preserve"> </w:t>
      </w:r>
      <w:proofErr w:type="spellStart"/>
      <w:r w:rsidRPr="009C7DC9">
        <w:rPr>
          <w:color w:val="000000"/>
        </w:rPr>
        <w:t>atvejais</w:t>
      </w:r>
      <w:proofErr w:type="spellEnd"/>
      <w:r w:rsidRPr="009C7DC9">
        <w:rPr>
          <w:color w:val="000000"/>
        </w:rPr>
        <w:t>:</w:t>
      </w:r>
    </w:p>
    <w:p w14:paraId="7C58BC85" w14:textId="77777777" w:rsidR="00C465B6" w:rsidRPr="009C7DC9" w:rsidRDefault="00C465B6" w:rsidP="00C465B6">
      <w:pPr>
        <w:jc w:val="both"/>
        <w:rPr>
          <w:color w:val="000000"/>
        </w:rPr>
      </w:pPr>
      <w:r w:rsidRPr="009C7DC9">
        <w:rPr>
          <w:color w:val="000000"/>
        </w:rPr>
        <w:t xml:space="preserve">4.1.1. </w:t>
      </w:r>
      <w:proofErr w:type="spellStart"/>
      <w:r w:rsidRPr="009C7DC9">
        <w:rPr>
          <w:color w:val="000000"/>
        </w:rPr>
        <w:t>pasikeitus</w:t>
      </w:r>
      <w:proofErr w:type="spellEnd"/>
      <w:r w:rsidRPr="009C7DC9">
        <w:rPr>
          <w:color w:val="000000"/>
        </w:rPr>
        <w:t xml:space="preserve"> PVM </w:t>
      </w:r>
      <w:proofErr w:type="spellStart"/>
      <w:r w:rsidRPr="009C7DC9">
        <w:rPr>
          <w:color w:val="000000"/>
        </w:rPr>
        <w:t>tarifui</w:t>
      </w:r>
      <w:proofErr w:type="spellEnd"/>
      <w:r w:rsidRPr="009C7DC9">
        <w:rPr>
          <w:color w:val="000000"/>
        </w:rPr>
        <w:t xml:space="preserve">. </w:t>
      </w:r>
      <w:proofErr w:type="spellStart"/>
      <w:r w:rsidRPr="009C7DC9">
        <w:rPr>
          <w:color w:val="000000"/>
        </w:rPr>
        <w:t>Už</w:t>
      </w:r>
      <w:proofErr w:type="spellEnd"/>
      <w:r w:rsidRPr="009C7DC9">
        <w:rPr>
          <w:color w:val="000000"/>
        </w:rPr>
        <w:t xml:space="preserve"> </w:t>
      </w:r>
      <w:proofErr w:type="spellStart"/>
      <w:r w:rsidRPr="009C7DC9">
        <w:rPr>
          <w:color w:val="000000"/>
        </w:rPr>
        <w:t>Prekes</w:t>
      </w:r>
      <w:proofErr w:type="spellEnd"/>
      <w:r w:rsidRPr="009C7DC9">
        <w:rPr>
          <w:color w:val="000000"/>
        </w:rPr>
        <w:t xml:space="preserve">, </w:t>
      </w:r>
      <w:proofErr w:type="spellStart"/>
      <w:r w:rsidRPr="009C7DC9">
        <w:rPr>
          <w:color w:val="000000"/>
        </w:rPr>
        <w:t>pristatytas</w:t>
      </w:r>
      <w:proofErr w:type="spellEnd"/>
      <w:r w:rsidRPr="009C7DC9">
        <w:rPr>
          <w:color w:val="000000"/>
        </w:rPr>
        <w:t xml:space="preserve"> </w:t>
      </w:r>
      <w:proofErr w:type="spellStart"/>
      <w:r w:rsidRPr="009C7DC9">
        <w:rPr>
          <w:color w:val="000000"/>
        </w:rPr>
        <w:t>po</w:t>
      </w:r>
      <w:proofErr w:type="spellEnd"/>
      <w:r w:rsidRPr="009C7DC9">
        <w:rPr>
          <w:color w:val="000000"/>
        </w:rPr>
        <w:t xml:space="preserve"> </w:t>
      </w:r>
      <w:proofErr w:type="spellStart"/>
      <w:r w:rsidRPr="009C7DC9">
        <w:rPr>
          <w:color w:val="000000"/>
        </w:rPr>
        <w:t>naujo</w:t>
      </w:r>
      <w:proofErr w:type="spellEnd"/>
      <w:r w:rsidRPr="009C7DC9">
        <w:rPr>
          <w:color w:val="000000"/>
        </w:rPr>
        <w:t xml:space="preserve"> PVM </w:t>
      </w:r>
      <w:proofErr w:type="spellStart"/>
      <w:r w:rsidRPr="009C7DC9">
        <w:rPr>
          <w:color w:val="000000"/>
        </w:rPr>
        <w:t>tarifo</w:t>
      </w:r>
      <w:proofErr w:type="spellEnd"/>
      <w:r w:rsidRPr="009C7DC9">
        <w:rPr>
          <w:color w:val="000000"/>
        </w:rPr>
        <w:t xml:space="preserve"> </w:t>
      </w:r>
      <w:proofErr w:type="spellStart"/>
      <w:r w:rsidRPr="009C7DC9">
        <w:rPr>
          <w:color w:val="000000"/>
        </w:rPr>
        <w:t>įsigaliojimo</w:t>
      </w:r>
      <w:proofErr w:type="spellEnd"/>
      <w:r w:rsidRPr="009C7DC9">
        <w:rPr>
          <w:color w:val="000000"/>
        </w:rPr>
        <w:t xml:space="preserve">, </w:t>
      </w:r>
      <w:proofErr w:type="spellStart"/>
      <w:r w:rsidRPr="009C7DC9">
        <w:rPr>
          <w:color w:val="000000"/>
        </w:rPr>
        <w:t>atsiskaitoma</w:t>
      </w:r>
      <w:proofErr w:type="spellEnd"/>
      <w:r w:rsidRPr="009C7DC9">
        <w:rPr>
          <w:color w:val="000000"/>
        </w:rPr>
        <w:t xml:space="preserve"> </w:t>
      </w:r>
      <w:proofErr w:type="spellStart"/>
      <w:r w:rsidRPr="009C7DC9">
        <w:rPr>
          <w:color w:val="000000"/>
        </w:rPr>
        <w:t>taikant</w:t>
      </w:r>
      <w:proofErr w:type="spellEnd"/>
      <w:r w:rsidRPr="009C7DC9">
        <w:rPr>
          <w:color w:val="000000"/>
        </w:rPr>
        <w:t xml:space="preserve"> sąskaitos </w:t>
      </w:r>
      <w:proofErr w:type="spellStart"/>
      <w:r w:rsidRPr="009C7DC9">
        <w:rPr>
          <w:color w:val="000000"/>
        </w:rPr>
        <w:t>išrašymo</w:t>
      </w:r>
      <w:proofErr w:type="spellEnd"/>
      <w:r w:rsidRPr="009C7DC9">
        <w:rPr>
          <w:color w:val="000000"/>
        </w:rPr>
        <w:t xml:space="preserve"> </w:t>
      </w:r>
      <w:proofErr w:type="spellStart"/>
      <w:r w:rsidRPr="009C7DC9">
        <w:rPr>
          <w:color w:val="000000"/>
        </w:rPr>
        <w:t>metu</w:t>
      </w:r>
      <w:proofErr w:type="spellEnd"/>
      <w:r w:rsidRPr="009C7DC9">
        <w:rPr>
          <w:color w:val="000000"/>
        </w:rPr>
        <w:t xml:space="preserve"> </w:t>
      </w:r>
      <w:proofErr w:type="spellStart"/>
      <w:r w:rsidRPr="009C7DC9">
        <w:rPr>
          <w:color w:val="000000"/>
        </w:rPr>
        <w:t>galiojantį</w:t>
      </w:r>
      <w:proofErr w:type="spellEnd"/>
      <w:r w:rsidRPr="009C7DC9">
        <w:rPr>
          <w:color w:val="000000"/>
        </w:rPr>
        <w:t xml:space="preserve"> PVM </w:t>
      </w:r>
      <w:proofErr w:type="spellStart"/>
      <w:r w:rsidRPr="009C7DC9">
        <w:rPr>
          <w:color w:val="000000"/>
        </w:rPr>
        <w:t>tarifą</w:t>
      </w:r>
      <w:proofErr w:type="spellEnd"/>
      <w:r w:rsidRPr="009C7DC9">
        <w:rPr>
          <w:color w:val="000000"/>
        </w:rPr>
        <w:t xml:space="preserve">. </w:t>
      </w:r>
      <w:proofErr w:type="spellStart"/>
      <w:r w:rsidRPr="009C7DC9">
        <w:rPr>
          <w:color w:val="000000"/>
        </w:rPr>
        <w:t>Ši</w:t>
      </w:r>
      <w:proofErr w:type="spellEnd"/>
      <w:r w:rsidRPr="009C7DC9">
        <w:rPr>
          <w:color w:val="000000"/>
        </w:rPr>
        <w:t xml:space="preserve"> </w:t>
      </w:r>
      <w:proofErr w:type="spellStart"/>
      <w:r w:rsidRPr="009C7DC9">
        <w:rPr>
          <w:color w:val="000000"/>
        </w:rPr>
        <w:t>nuostata</w:t>
      </w:r>
      <w:proofErr w:type="spellEnd"/>
      <w:r w:rsidRPr="009C7DC9">
        <w:rPr>
          <w:color w:val="000000"/>
        </w:rPr>
        <w:t xml:space="preserve"> </w:t>
      </w:r>
      <w:proofErr w:type="spellStart"/>
      <w:r w:rsidRPr="009C7DC9">
        <w:rPr>
          <w:color w:val="000000"/>
        </w:rPr>
        <w:t>taikoma</w:t>
      </w:r>
      <w:proofErr w:type="spellEnd"/>
      <w:r w:rsidRPr="009C7DC9">
        <w:rPr>
          <w:color w:val="000000"/>
        </w:rPr>
        <w:t xml:space="preserve"> </w:t>
      </w:r>
      <w:proofErr w:type="spellStart"/>
      <w:r w:rsidRPr="009C7DC9">
        <w:rPr>
          <w:color w:val="000000"/>
        </w:rPr>
        <w:t>tuomet</w:t>
      </w:r>
      <w:proofErr w:type="spellEnd"/>
      <w:r w:rsidRPr="009C7DC9">
        <w:rPr>
          <w:color w:val="000000"/>
        </w:rPr>
        <w:t xml:space="preserve">, </w:t>
      </w:r>
      <w:proofErr w:type="spellStart"/>
      <w:r w:rsidRPr="009C7DC9">
        <w:rPr>
          <w:color w:val="000000"/>
        </w:rPr>
        <w:t>jei</w:t>
      </w:r>
      <w:proofErr w:type="spellEnd"/>
      <w:r w:rsidRPr="009C7DC9">
        <w:rPr>
          <w:color w:val="000000"/>
        </w:rPr>
        <w:t xml:space="preserve"> PVM </w:t>
      </w:r>
      <w:proofErr w:type="spellStart"/>
      <w:r w:rsidRPr="009C7DC9">
        <w:rPr>
          <w:color w:val="000000"/>
        </w:rPr>
        <w:t>tarifas</w:t>
      </w:r>
      <w:proofErr w:type="spellEnd"/>
      <w:r w:rsidRPr="009C7DC9">
        <w:rPr>
          <w:color w:val="000000"/>
        </w:rPr>
        <w:t xml:space="preserve"> </w:t>
      </w:r>
      <w:proofErr w:type="spellStart"/>
      <w:r w:rsidRPr="009C7DC9">
        <w:rPr>
          <w:color w:val="000000"/>
        </w:rPr>
        <w:t>keičiasi</w:t>
      </w:r>
      <w:proofErr w:type="spellEnd"/>
      <w:r w:rsidRPr="009C7DC9">
        <w:rPr>
          <w:color w:val="000000"/>
        </w:rPr>
        <w:t xml:space="preserve"> (</w:t>
      </w:r>
      <w:proofErr w:type="spellStart"/>
      <w:r w:rsidRPr="009C7DC9">
        <w:rPr>
          <w:color w:val="000000"/>
        </w:rPr>
        <w:t>didėja</w:t>
      </w:r>
      <w:proofErr w:type="spellEnd"/>
      <w:r w:rsidRPr="009C7DC9">
        <w:rPr>
          <w:color w:val="000000"/>
        </w:rPr>
        <w:t xml:space="preserve"> </w:t>
      </w:r>
      <w:proofErr w:type="spellStart"/>
      <w:r w:rsidRPr="009C7DC9">
        <w:rPr>
          <w:color w:val="000000"/>
        </w:rPr>
        <w:t>arba</w:t>
      </w:r>
      <w:proofErr w:type="spellEnd"/>
      <w:r w:rsidRPr="009C7DC9">
        <w:rPr>
          <w:color w:val="000000"/>
        </w:rPr>
        <w:t xml:space="preserve"> </w:t>
      </w:r>
      <w:proofErr w:type="spellStart"/>
      <w:r w:rsidRPr="009C7DC9">
        <w:rPr>
          <w:color w:val="000000"/>
        </w:rPr>
        <w:t>mažėja</w:t>
      </w:r>
      <w:proofErr w:type="spellEnd"/>
      <w:r w:rsidRPr="009C7DC9">
        <w:rPr>
          <w:color w:val="000000"/>
        </w:rPr>
        <w:t xml:space="preserve">) </w:t>
      </w:r>
      <w:proofErr w:type="spellStart"/>
      <w:r w:rsidRPr="009C7DC9">
        <w:rPr>
          <w:color w:val="000000"/>
        </w:rPr>
        <w:t>dėl</w:t>
      </w:r>
      <w:proofErr w:type="spellEnd"/>
      <w:r w:rsidRPr="009C7DC9">
        <w:rPr>
          <w:color w:val="000000"/>
        </w:rPr>
        <w:t xml:space="preserve"> </w:t>
      </w:r>
      <w:proofErr w:type="spellStart"/>
      <w:r w:rsidRPr="009C7DC9">
        <w:rPr>
          <w:color w:val="000000"/>
        </w:rPr>
        <w:t>teisės</w:t>
      </w:r>
      <w:proofErr w:type="spellEnd"/>
      <w:r w:rsidRPr="009C7DC9">
        <w:rPr>
          <w:color w:val="000000"/>
        </w:rPr>
        <w:t xml:space="preserve"> </w:t>
      </w:r>
      <w:proofErr w:type="spellStart"/>
      <w:r w:rsidRPr="009C7DC9">
        <w:rPr>
          <w:color w:val="000000"/>
        </w:rPr>
        <w:t>aktų</w:t>
      </w:r>
      <w:proofErr w:type="spellEnd"/>
      <w:r w:rsidRPr="009C7DC9">
        <w:rPr>
          <w:color w:val="000000"/>
        </w:rPr>
        <w:t xml:space="preserve"> </w:t>
      </w:r>
      <w:proofErr w:type="spellStart"/>
      <w:r w:rsidRPr="009C7DC9">
        <w:rPr>
          <w:color w:val="000000"/>
        </w:rPr>
        <w:t>pasikeitimo</w:t>
      </w:r>
      <w:proofErr w:type="spellEnd"/>
      <w:r w:rsidRPr="009C7DC9">
        <w:rPr>
          <w:color w:val="000000"/>
        </w:rPr>
        <w:t xml:space="preserve"> ir </w:t>
      </w:r>
      <w:proofErr w:type="spellStart"/>
      <w:r w:rsidRPr="009C7DC9">
        <w:rPr>
          <w:color w:val="000000"/>
        </w:rPr>
        <w:t>netaikoma</w:t>
      </w:r>
      <w:proofErr w:type="spellEnd"/>
      <w:r w:rsidRPr="009C7DC9">
        <w:rPr>
          <w:color w:val="000000"/>
        </w:rPr>
        <w:t xml:space="preserve">, </w:t>
      </w:r>
      <w:proofErr w:type="spellStart"/>
      <w:r w:rsidRPr="009C7DC9">
        <w:rPr>
          <w:color w:val="000000"/>
        </w:rPr>
        <w:t>kai</w:t>
      </w:r>
      <w:proofErr w:type="spellEnd"/>
      <w:r w:rsidRPr="009C7DC9">
        <w:rPr>
          <w:color w:val="000000"/>
        </w:rPr>
        <w:t xml:space="preserve"> PVM </w:t>
      </w:r>
      <w:proofErr w:type="spellStart"/>
      <w:r w:rsidRPr="009C7DC9">
        <w:rPr>
          <w:color w:val="000000"/>
        </w:rPr>
        <w:t>tarifas</w:t>
      </w:r>
      <w:proofErr w:type="spellEnd"/>
      <w:r w:rsidRPr="009C7DC9">
        <w:rPr>
          <w:color w:val="000000"/>
        </w:rPr>
        <w:t xml:space="preserve"> </w:t>
      </w:r>
      <w:proofErr w:type="spellStart"/>
      <w:r w:rsidRPr="009C7DC9">
        <w:rPr>
          <w:color w:val="000000"/>
        </w:rPr>
        <w:t>didėja</w:t>
      </w:r>
      <w:proofErr w:type="spellEnd"/>
      <w:r w:rsidRPr="009C7DC9">
        <w:rPr>
          <w:color w:val="000000"/>
        </w:rPr>
        <w:t xml:space="preserve"> </w:t>
      </w:r>
      <w:proofErr w:type="spellStart"/>
      <w:r w:rsidRPr="009C7DC9">
        <w:rPr>
          <w:color w:val="000000"/>
        </w:rPr>
        <w:t>ar</w:t>
      </w:r>
      <w:proofErr w:type="spellEnd"/>
      <w:r w:rsidRPr="009C7DC9">
        <w:rPr>
          <w:color w:val="000000"/>
        </w:rPr>
        <w:t xml:space="preserve"> </w:t>
      </w:r>
      <w:proofErr w:type="spellStart"/>
      <w:r w:rsidRPr="009C7DC9">
        <w:rPr>
          <w:color w:val="000000"/>
        </w:rPr>
        <w:t>atsiranda</w:t>
      </w:r>
      <w:proofErr w:type="spellEnd"/>
      <w:r w:rsidRPr="009C7DC9">
        <w:rPr>
          <w:color w:val="000000"/>
        </w:rPr>
        <w:t xml:space="preserve"> </w:t>
      </w:r>
      <w:proofErr w:type="spellStart"/>
      <w:r w:rsidRPr="009C7DC9">
        <w:rPr>
          <w:color w:val="000000"/>
        </w:rPr>
        <w:t>pareiga</w:t>
      </w:r>
      <w:proofErr w:type="spellEnd"/>
      <w:r w:rsidRPr="009C7DC9">
        <w:rPr>
          <w:color w:val="000000"/>
        </w:rPr>
        <w:t xml:space="preserve"> </w:t>
      </w:r>
      <w:proofErr w:type="spellStart"/>
      <w:r w:rsidRPr="009C7DC9">
        <w:rPr>
          <w:color w:val="000000"/>
        </w:rPr>
        <w:t>jį</w:t>
      </w:r>
      <w:proofErr w:type="spellEnd"/>
      <w:r w:rsidRPr="009C7DC9">
        <w:rPr>
          <w:color w:val="000000"/>
        </w:rPr>
        <w:t xml:space="preserve"> </w:t>
      </w:r>
      <w:proofErr w:type="spellStart"/>
      <w:r w:rsidRPr="009C7DC9">
        <w:rPr>
          <w:color w:val="000000"/>
        </w:rPr>
        <w:t>mokėti</w:t>
      </w:r>
      <w:proofErr w:type="spellEnd"/>
      <w:r w:rsidRPr="009C7DC9">
        <w:rPr>
          <w:color w:val="000000"/>
        </w:rPr>
        <w:t xml:space="preserve"> </w:t>
      </w:r>
      <w:proofErr w:type="spellStart"/>
      <w:r w:rsidRPr="009C7DC9">
        <w:rPr>
          <w:color w:val="000000"/>
        </w:rPr>
        <w:t>dėl</w:t>
      </w:r>
      <w:proofErr w:type="spellEnd"/>
      <w:r w:rsidRPr="009C7DC9">
        <w:rPr>
          <w:color w:val="000000"/>
        </w:rPr>
        <w:t xml:space="preserve"> </w:t>
      </w:r>
      <w:proofErr w:type="spellStart"/>
      <w:r w:rsidRPr="009C7DC9">
        <w:rPr>
          <w:color w:val="000000"/>
        </w:rPr>
        <w:t>nuo</w:t>
      </w:r>
      <w:proofErr w:type="spellEnd"/>
      <w:r w:rsidRPr="009C7DC9">
        <w:rPr>
          <w:color w:val="000000"/>
        </w:rPr>
        <w:t xml:space="preserve"> </w:t>
      </w:r>
      <w:proofErr w:type="spellStart"/>
      <w:r w:rsidRPr="009C7DC9">
        <w:rPr>
          <w:color w:val="000000"/>
        </w:rPr>
        <w:t>Pardavėjo</w:t>
      </w:r>
      <w:proofErr w:type="spellEnd"/>
      <w:r w:rsidRPr="009C7DC9">
        <w:rPr>
          <w:color w:val="000000"/>
        </w:rPr>
        <w:t xml:space="preserve"> </w:t>
      </w:r>
      <w:proofErr w:type="spellStart"/>
      <w:r w:rsidRPr="009C7DC9">
        <w:rPr>
          <w:color w:val="000000"/>
        </w:rPr>
        <w:t>priklausančių</w:t>
      </w:r>
      <w:proofErr w:type="spellEnd"/>
      <w:r w:rsidRPr="009C7DC9">
        <w:rPr>
          <w:color w:val="000000"/>
        </w:rPr>
        <w:t xml:space="preserve"> </w:t>
      </w:r>
      <w:proofErr w:type="spellStart"/>
      <w:r w:rsidRPr="009C7DC9">
        <w:rPr>
          <w:color w:val="000000"/>
        </w:rPr>
        <w:t>aplinkybių</w:t>
      </w:r>
      <w:proofErr w:type="spellEnd"/>
      <w:r w:rsidRPr="009C7DC9">
        <w:rPr>
          <w:color w:val="000000"/>
        </w:rPr>
        <w:t xml:space="preserve">, </w:t>
      </w:r>
      <w:proofErr w:type="spellStart"/>
      <w:r w:rsidRPr="009C7DC9">
        <w:rPr>
          <w:color w:val="000000"/>
        </w:rPr>
        <w:t>pavyzdžiui</w:t>
      </w:r>
      <w:proofErr w:type="spellEnd"/>
      <w:r w:rsidRPr="009C7DC9">
        <w:rPr>
          <w:color w:val="000000"/>
        </w:rPr>
        <w:t xml:space="preserve">, </w:t>
      </w:r>
      <w:proofErr w:type="spellStart"/>
      <w:r w:rsidRPr="009C7DC9">
        <w:rPr>
          <w:color w:val="000000"/>
        </w:rPr>
        <w:t>pasikeičia</w:t>
      </w:r>
      <w:proofErr w:type="spellEnd"/>
      <w:r w:rsidRPr="009C7DC9">
        <w:rPr>
          <w:color w:val="000000"/>
        </w:rPr>
        <w:t xml:space="preserve"> </w:t>
      </w:r>
      <w:proofErr w:type="spellStart"/>
      <w:r w:rsidRPr="009C7DC9">
        <w:rPr>
          <w:color w:val="000000"/>
        </w:rPr>
        <w:t>jo</w:t>
      </w:r>
      <w:proofErr w:type="spellEnd"/>
      <w:r w:rsidRPr="009C7DC9">
        <w:rPr>
          <w:color w:val="000000"/>
        </w:rPr>
        <w:t xml:space="preserve"> </w:t>
      </w:r>
      <w:proofErr w:type="spellStart"/>
      <w:r w:rsidRPr="009C7DC9">
        <w:rPr>
          <w:color w:val="000000"/>
        </w:rPr>
        <w:t>veikla</w:t>
      </w:r>
      <w:proofErr w:type="spellEnd"/>
      <w:r w:rsidRPr="009C7DC9">
        <w:rPr>
          <w:color w:val="000000"/>
        </w:rPr>
        <w:t xml:space="preserve">, </w:t>
      </w:r>
      <w:proofErr w:type="spellStart"/>
      <w:r w:rsidRPr="009C7DC9">
        <w:rPr>
          <w:color w:val="000000"/>
        </w:rPr>
        <w:t>tampa</w:t>
      </w:r>
      <w:proofErr w:type="spellEnd"/>
      <w:r w:rsidRPr="009C7DC9">
        <w:rPr>
          <w:color w:val="000000"/>
        </w:rPr>
        <w:t xml:space="preserve"> PVM </w:t>
      </w:r>
      <w:proofErr w:type="spellStart"/>
      <w:r w:rsidRPr="009C7DC9">
        <w:rPr>
          <w:color w:val="000000"/>
        </w:rPr>
        <w:t>mokėtoju</w:t>
      </w:r>
      <w:proofErr w:type="spellEnd"/>
      <w:r w:rsidRPr="009C7DC9">
        <w:rPr>
          <w:color w:val="000000"/>
        </w:rPr>
        <w:t xml:space="preserve"> ir </w:t>
      </w:r>
      <w:proofErr w:type="spellStart"/>
      <w:r w:rsidRPr="009C7DC9">
        <w:rPr>
          <w:color w:val="000000"/>
        </w:rPr>
        <w:t>pan</w:t>
      </w:r>
      <w:proofErr w:type="spellEnd"/>
      <w:r w:rsidRPr="009C7DC9">
        <w:rPr>
          <w:color w:val="000000"/>
        </w:rPr>
        <w:t xml:space="preserve">. – </w:t>
      </w:r>
      <w:proofErr w:type="spellStart"/>
      <w:r w:rsidRPr="009C7DC9">
        <w:rPr>
          <w:color w:val="000000"/>
        </w:rPr>
        <w:t>tokius</w:t>
      </w:r>
      <w:proofErr w:type="spellEnd"/>
      <w:r w:rsidRPr="009C7DC9">
        <w:rPr>
          <w:color w:val="000000"/>
        </w:rPr>
        <w:t xml:space="preserve"> </w:t>
      </w:r>
      <w:proofErr w:type="spellStart"/>
      <w:r w:rsidRPr="009C7DC9">
        <w:rPr>
          <w:color w:val="000000"/>
        </w:rPr>
        <w:t>galimus</w:t>
      </w:r>
      <w:proofErr w:type="spellEnd"/>
      <w:r w:rsidRPr="009C7DC9">
        <w:rPr>
          <w:color w:val="000000"/>
        </w:rPr>
        <w:t xml:space="preserve"> </w:t>
      </w:r>
      <w:proofErr w:type="spellStart"/>
      <w:r w:rsidRPr="009C7DC9">
        <w:rPr>
          <w:color w:val="000000"/>
        </w:rPr>
        <w:t>pokyčius</w:t>
      </w:r>
      <w:proofErr w:type="spellEnd"/>
      <w:r w:rsidRPr="009C7DC9">
        <w:rPr>
          <w:color w:val="000000"/>
        </w:rPr>
        <w:t xml:space="preserve"> </w:t>
      </w:r>
      <w:proofErr w:type="spellStart"/>
      <w:r w:rsidRPr="009C7DC9">
        <w:rPr>
          <w:color w:val="000000"/>
        </w:rPr>
        <w:t>Pardavėjas</w:t>
      </w:r>
      <w:proofErr w:type="spellEnd"/>
      <w:r w:rsidRPr="009C7DC9">
        <w:rPr>
          <w:color w:val="000000"/>
        </w:rPr>
        <w:t xml:space="preserve"> </w:t>
      </w:r>
      <w:proofErr w:type="spellStart"/>
      <w:r w:rsidRPr="009C7DC9">
        <w:rPr>
          <w:color w:val="000000"/>
        </w:rPr>
        <w:t>turi</w:t>
      </w:r>
      <w:proofErr w:type="spellEnd"/>
      <w:r w:rsidRPr="009C7DC9">
        <w:rPr>
          <w:color w:val="000000"/>
        </w:rPr>
        <w:t xml:space="preserve"> </w:t>
      </w:r>
      <w:proofErr w:type="spellStart"/>
      <w:r w:rsidRPr="009C7DC9">
        <w:rPr>
          <w:color w:val="000000"/>
        </w:rPr>
        <w:t>įvertinti</w:t>
      </w:r>
      <w:proofErr w:type="spellEnd"/>
      <w:r w:rsidRPr="009C7DC9">
        <w:rPr>
          <w:color w:val="000000"/>
        </w:rPr>
        <w:t xml:space="preserve"> </w:t>
      </w:r>
      <w:proofErr w:type="spellStart"/>
      <w:r w:rsidRPr="009C7DC9">
        <w:rPr>
          <w:color w:val="000000"/>
        </w:rPr>
        <w:t>teikdamas</w:t>
      </w:r>
      <w:proofErr w:type="spellEnd"/>
      <w:r w:rsidRPr="009C7DC9">
        <w:rPr>
          <w:color w:val="000000"/>
        </w:rPr>
        <w:t xml:space="preserve"> </w:t>
      </w:r>
      <w:proofErr w:type="spellStart"/>
      <w:r w:rsidRPr="009C7DC9">
        <w:rPr>
          <w:color w:val="000000"/>
        </w:rPr>
        <w:t>Pasiūlymą</w:t>
      </w:r>
      <w:proofErr w:type="spellEnd"/>
      <w:r w:rsidRPr="009C7DC9">
        <w:rPr>
          <w:color w:val="000000"/>
        </w:rPr>
        <w:t xml:space="preserve"> ir </w:t>
      </w:r>
      <w:proofErr w:type="spellStart"/>
      <w:r w:rsidRPr="009C7DC9">
        <w:rPr>
          <w:color w:val="000000"/>
        </w:rPr>
        <w:t>tokiu</w:t>
      </w:r>
      <w:proofErr w:type="spellEnd"/>
      <w:r w:rsidRPr="009C7DC9">
        <w:rPr>
          <w:color w:val="000000"/>
        </w:rPr>
        <w:t xml:space="preserve"> </w:t>
      </w:r>
      <w:proofErr w:type="spellStart"/>
      <w:r w:rsidRPr="009C7DC9">
        <w:rPr>
          <w:color w:val="000000"/>
        </w:rPr>
        <w:t>atveju</w:t>
      </w:r>
      <w:proofErr w:type="spellEnd"/>
      <w:r w:rsidRPr="009C7DC9">
        <w:rPr>
          <w:color w:val="000000"/>
        </w:rPr>
        <w:t xml:space="preserve"> </w:t>
      </w:r>
      <w:proofErr w:type="spellStart"/>
      <w:r w:rsidRPr="009C7DC9">
        <w:rPr>
          <w:color w:val="000000"/>
        </w:rPr>
        <w:t>įkainis</w:t>
      </w:r>
      <w:proofErr w:type="spellEnd"/>
      <w:r w:rsidRPr="009C7DC9">
        <w:rPr>
          <w:color w:val="000000"/>
        </w:rPr>
        <w:t xml:space="preserve"> </w:t>
      </w:r>
      <w:proofErr w:type="spellStart"/>
      <w:r w:rsidRPr="009C7DC9">
        <w:rPr>
          <w:color w:val="000000"/>
        </w:rPr>
        <w:t>su</w:t>
      </w:r>
      <w:proofErr w:type="spellEnd"/>
      <w:r w:rsidRPr="009C7DC9">
        <w:rPr>
          <w:color w:val="000000"/>
        </w:rPr>
        <w:t xml:space="preserve"> PVM </w:t>
      </w:r>
      <w:proofErr w:type="spellStart"/>
      <w:r w:rsidRPr="009C7DC9">
        <w:rPr>
          <w:color w:val="000000"/>
        </w:rPr>
        <w:t>nebus</w:t>
      </w:r>
      <w:proofErr w:type="spellEnd"/>
      <w:r w:rsidRPr="009C7DC9">
        <w:rPr>
          <w:color w:val="000000"/>
        </w:rPr>
        <w:t xml:space="preserve"> </w:t>
      </w:r>
      <w:proofErr w:type="spellStart"/>
      <w:r w:rsidRPr="009C7DC9">
        <w:rPr>
          <w:color w:val="000000"/>
        </w:rPr>
        <w:t>keičiamas</w:t>
      </w:r>
      <w:proofErr w:type="spellEnd"/>
      <w:r w:rsidRPr="009C7DC9">
        <w:rPr>
          <w:color w:val="000000"/>
        </w:rPr>
        <w:t xml:space="preserve">. </w:t>
      </w:r>
      <w:proofErr w:type="spellStart"/>
      <w:r w:rsidRPr="009C7DC9">
        <w:rPr>
          <w:color w:val="000000"/>
        </w:rPr>
        <w:t>Dėl</w:t>
      </w:r>
      <w:proofErr w:type="spellEnd"/>
      <w:r w:rsidRPr="009C7DC9">
        <w:rPr>
          <w:color w:val="000000"/>
        </w:rPr>
        <w:t xml:space="preserve"> </w:t>
      </w:r>
      <w:proofErr w:type="spellStart"/>
      <w:r w:rsidRPr="009C7DC9">
        <w:rPr>
          <w:color w:val="000000"/>
        </w:rPr>
        <w:t>kitų</w:t>
      </w:r>
      <w:proofErr w:type="spellEnd"/>
      <w:r w:rsidRPr="009C7DC9">
        <w:rPr>
          <w:color w:val="000000"/>
        </w:rPr>
        <w:t xml:space="preserve"> </w:t>
      </w:r>
      <w:proofErr w:type="spellStart"/>
      <w:r w:rsidRPr="009C7DC9">
        <w:rPr>
          <w:color w:val="000000"/>
        </w:rPr>
        <w:t>nei</w:t>
      </w:r>
      <w:proofErr w:type="spellEnd"/>
      <w:r w:rsidRPr="009C7DC9">
        <w:rPr>
          <w:color w:val="000000"/>
        </w:rPr>
        <w:t xml:space="preserve"> PVM </w:t>
      </w:r>
      <w:proofErr w:type="spellStart"/>
      <w:r w:rsidRPr="009C7DC9">
        <w:rPr>
          <w:color w:val="000000"/>
        </w:rPr>
        <w:t>mokesčių</w:t>
      </w:r>
      <w:proofErr w:type="spellEnd"/>
      <w:r w:rsidRPr="009C7DC9">
        <w:rPr>
          <w:color w:val="000000"/>
        </w:rPr>
        <w:t xml:space="preserve"> </w:t>
      </w:r>
      <w:proofErr w:type="spellStart"/>
      <w:r w:rsidRPr="009C7DC9">
        <w:rPr>
          <w:color w:val="000000"/>
        </w:rPr>
        <w:t>pasikeitimo</w:t>
      </w:r>
      <w:proofErr w:type="spellEnd"/>
      <w:r w:rsidRPr="009C7DC9">
        <w:rPr>
          <w:color w:val="000000"/>
        </w:rPr>
        <w:t xml:space="preserve">, </w:t>
      </w:r>
      <w:proofErr w:type="spellStart"/>
      <w:r w:rsidRPr="009C7DC9">
        <w:rPr>
          <w:color w:val="000000"/>
        </w:rPr>
        <w:t>įkainiai</w:t>
      </w:r>
      <w:proofErr w:type="spellEnd"/>
      <w:r w:rsidRPr="009C7DC9">
        <w:rPr>
          <w:color w:val="000000"/>
        </w:rPr>
        <w:t xml:space="preserve"> </w:t>
      </w:r>
      <w:proofErr w:type="spellStart"/>
      <w:r w:rsidRPr="009C7DC9">
        <w:rPr>
          <w:color w:val="000000"/>
        </w:rPr>
        <w:t>nebus</w:t>
      </w:r>
      <w:proofErr w:type="spellEnd"/>
      <w:r w:rsidRPr="009C7DC9">
        <w:rPr>
          <w:color w:val="000000"/>
        </w:rPr>
        <w:t xml:space="preserve"> </w:t>
      </w:r>
      <w:proofErr w:type="spellStart"/>
      <w:r w:rsidRPr="009C7DC9">
        <w:rPr>
          <w:color w:val="000000"/>
        </w:rPr>
        <w:t>perskaičiuojami</w:t>
      </w:r>
      <w:proofErr w:type="spellEnd"/>
      <w:r w:rsidRPr="009C7DC9">
        <w:rPr>
          <w:color w:val="000000"/>
        </w:rPr>
        <w:t xml:space="preserve"> ir </w:t>
      </w:r>
      <w:proofErr w:type="spellStart"/>
      <w:r w:rsidRPr="009C7DC9">
        <w:rPr>
          <w:color w:val="000000"/>
        </w:rPr>
        <w:t>keičiami</w:t>
      </w:r>
      <w:proofErr w:type="spellEnd"/>
      <w:r w:rsidRPr="009C7DC9">
        <w:rPr>
          <w:color w:val="000000"/>
        </w:rPr>
        <w:t>.</w:t>
      </w:r>
    </w:p>
    <w:p w14:paraId="73453C77" w14:textId="77777777" w:rsidR="00C465B6" w:rsidRPr="009C7DC9" w:rsidRDefault="00C465B6" w:rsidP="00C465B6">
      <w:pPr>
        <w:jc w:val="both"/>
        <w:rPr>
          <w:color w:val="000000"/>
        </w:rPr>
      </w:pPr>
      <w:r w:rsidRPr="009C7DC9">
        <w:rPr>
          <w:color w:val="000000"/>
        </w:rPr>
        <w:t xml:space="preserve">4.1.2. </w:t>
      </w:r>
      <w:proofErr w:type="spellStart"/>
      <w:r w:rsidRPr="009C7DC9">
        <w:rPr>
          <w:color w:val="000000"/>
        </w:rPr>
        <w:t>kai</w:t>
      </w:r>
      <w:proofErr w:type="spellEnd"/>
      <w:r w:rsidRPr="009C7DC9">
        <w:rPr>
          <w:color w:val="000000"/>
        </w:rPr>
        <w:t xml:space="preserve"> </w:t>
      </w:r>
      <w:proofErr w:type="spellStart"/>
      <w:r w:rsidRPr="009C7DC9">
        <w:rPr>
          <w:color w:val="000000"/>
        </w:rPr>
        <w:t>tai</w:t>
      </w:r>
      <w:proofErr w:type="spellEnd"/>
      <w:r w:rsidRPr="009C7DC9">
        <w:rPr>
          <w:color w:val="000000"/>
        </w:rPr>
        <w:t xml:space="preserve"> </w:t>
      </w:r>
      <w:proofErr w:type="spellStart"/>
      <w:r w:rsidRPr="009C7DC9">
        <w:rPr>
          <w:color w:val="000000"/>
        </w:rPr>
        <w:t>priklauso</w:t>
      </w:r>
      <w:proofErr w:type="spellEnd"/>
      <w:r w:rsidRPr="009C7DC9">
        <w:rPr>
          <w:color w:val="000000"/>
        </w:rPr>
        <w:t xml:space="preserve"> </w:t>
      </w:r>
      <w:proofErr w:type="spellStart"/>
      <w:r w:rsidRPr="009C7DC9">
        <w:rPr>
          <w:color w:val="000000"/>
        </w:rPr>
        <w:t>nuo</w:t>
      </w:r>
      <w:proofErr w:type="spellEnd"/>
      <w:r w:rsidRPr="009C7DC9">
        <w:rPr>
          <w:color w:val="000000"/>
        </w:rPr>
        <w:t xml:space="preserve"> </w:t>
      </w:r>
      <w:proofErr w:type="spellStart"/>
      <w:r w:rsidRPr="009C7DC9">
        <w:rPr>
          <w:color w:val="000000"/>
        </w:rPr>
        <w:t>galimų</w:t>
      </w:r>
      <w:proofErr w:type="spellEnd"/>
      <w:r w:rsidRPr="009C7DC9">
        <w:rPr>
          <w:color w:val="000000"/>
        </w:rPr>
        <w:t xml:space="preserve"> </w:t>
      </w:r>
      <w:proofErr w:type="spellStart"/>
      <w:r w:rsidRPr="009C7DC9">
        <w:rPr>
          <w:color w:val="000000"/>
        </w:rPr>
        <w:t>teisės</w:t>
      </w:r>
      <w:proofErr w:type="spellEnd"/>
      <w:r w:rsidRPr="009C7DC9">
        <w:rPr>
          <w:color w:val="000000"/>
        </w:rPr>
        <w:t xml:space="preserve"> </w:t>
      </w:r>
      <w:proofErr w:type="spellStart"/>
      <w:r w:rsidRPr="009C7DC9">
        <w:rPr>
          <w:color w:val="000000"/>
        </w:rPr>
        <w:t>aktų</w:t>
      </w:r>
      <w:proofErr w:type="spellEnd"/>
      <w:r w:rsidRPr="009C7DC9">
        <w:rPr>
          <w:color w:val="000000"/>
        </w:rPr>
        <w:t xml:space="preserve"> </w:t>
      </w:r>
      <w:proofErr w:type="spellStart"/>
      <w:r w:rsidRPr="009C7DC9">
        <w:rPr>
          <w:color w:val="000000"/>
        </w:rPr>
        <w:t>pokyčių</w:t>
      </w:r>
      <w:proofErr w:type="spellEnd"/>
      <w:r w:rsidRPr="009C7DC9">
        <w:rPr>
          <w:color w:val="000000"/>
        </w:rPr>
        <w:t xml:space="preserve">, </w:t>
      </w:r>
      <w:proofErr w:type="spellStart"/>
      <w:r w:rsidRPr="009C7DC9">
        <w:rPr>
          <w:color w:val="000000"/>
        </w:rPr>
        <w:t>tiesiogiai</w:t>
      </w:r>
      <w:proofErr w:type="spellEnd"/>
      <w:r w:rsidRPr="009C7DC9">
        <w:rPr>
          <w:color w:val="000000"/>
        </w:rPr>
        <w:t xml:space="preserve"> </w:t>
      </w:r>
      <w:proofErr w:type="spellStart"/>
      <w:r w:rsidRPr="009C7DC9">
        <w:rPr>
          <w:color w:val="000000"/>
        </w:rPr>
        <w:t>įtakojančių</w:t>
      </w:r>
      <w:proofErr w:type="spellEnd"/>
      <w:r w:rsidRPr="009C7DC9">
        <w:rPr>
          <w:color w:val="000000"/>
        </w:rPr>
        <w:t xml:space="preserve"> </w:t>
      </w:r>
      <w:proofErr w:type="spellStart"/>
      <w:r w:rsidRPr="009C7DC9">
        <w:rPr>
          <w:color w:val="000000"/>
        </w:rPr>
        <w:t>Sutarties</w:t>
      </w:r>
      <w:proofErr w:type="spellEnd"/>
      <w:r w:rsidRPr="009C7DC9">
        <w:rPr>
          <w:color w:val="000000"/>
        </w:rPr>
        <w:t xml:space="preserve"> </w:t>
      </w:r>
      <w:proofErr w:type="spellStart"/>
      <w:r w:rsidRPr="009C7DC9">
        <w:rPr>
          <w:color w:val="000000"/>
        </w:rPr>
        <w:t>įkainių</w:t>
      </w:r>
      <w:proofErr w:type="spellEnd"/>
      <w:r w:rsidRPr="009C7DC9">
        <w:rPr>
          <w:color w:val="000000"/>
        </w:rPr>
        <w:t xml:space="preserve"> </w:t>
      </w:r>
      <w:proofErr w:type="spellStart"/>
      <w:r w:rsidRPr="009C7DC9">
        <w:rPr>
          <w:color w:val="000000"/>
        </w:rPr>
        <w:t>peržiūrą</w:t>
      </w:r>
      <w:proofErr w:type="spellEnd"/>
      <w:r w:rsidRPr="009C7DC9">
        <w:rPr>
          <w:color w:val="000000"/>
        </w:rPr>
        <w:t>.</w:t>
      </w:r>
    </w:p>
    <w:p w14:paraId="422D8EB3" w14:textId="77777777" w:rsidR="00C465B6" w:rsidRPr="00DD5DB8" w:rsidRDefault="00C465B6" w:rsidP="00C465B6">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 xml:space="preserve">4.1.3. </w:t>
      </w:r>
      <w:r w:rsidRPr="00DD5DB8">
        <w:rPr>
          <w:rFonts w:ascii="Times New Roman" w:hAnsi="Times New Roman"/>
          <w:color w:val="000000" w:themeColor="text1"/>
          <w:sz w:val="24"/>
          <w:szCs w:val="24"/>
          <w:lang w:val="lt-LT"/>
        </w:rPr>
        <w:t>ne ankščiau kaip po 12 mėn. nuo sutarties sudarymo momento</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kiekvienų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metų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kovo</w:t>
      </w:r>
      <w:proofErr w:type="spellEnd"/>
      <w:r w:rsidRPr="00DD5DB8">
        <w:rPr>
          <w:rFonts w:ascii="Times New Roman" w:hAnsi="Times New Roman"/>
          <w:color w:val="000000" w:themeColor="text1"/>
          <w:sz w:val="24"/>
          <w:szCs w:val="24"/>
        </w:rPr>
        <w:t xml:space="preserve"> 1 d., </w:t>
      </w:r>
      <w:proofErr w:type="spellStart"/>
      <w:r w:rsidRPr="00DD5DB8">
        <w:rPr>
          <w:rFonts w:ascii="Times New Roman" w:hAnsi="Times New Roman"/>
          <w:color w:val="000000" w:themeColor="text1"/>
          <w:sz w:val="24"/>
          <w:szCs w:val="24"/>
        </w:rPr>
        <w:t>jeigu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kainų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lyginant</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einamųjų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metų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sausio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mėnesio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kainas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praėjusių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metų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sausio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mėnesio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kainomis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yra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didesnis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mažesnis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kaip</w:t>
      </w:r>
      <w:proofErr w:type="spellEnd"/>
      <w:r w:rsidRPr="00DD5DB8">
        <w:rPr>
          <w:rFonts w:ascii="Times New Roman" w:hAnsi="Times New Roman"/>
          <w:color w:val="000000" w:themeColor="text1"/>
          <w:sz w:val="24"/>
          <w:szCs w:val="24"/>
        </w:rPr>
        <w:t xml:space="preserve"> 10 </w:t>
      </w:r>
      <w:proofErr w:type="spellStart"/>
      <w:proofErr w:type="gramStart"/>
      <w:r w:rsidRPr="00DD5DB8">
        <w:rPr>
          <w:rFonts w:ascii="Times New Roman" w:hAnsi="Times New Roman"/>
          <w:color w:val="000000" w:themeColor="text1"/>
          <w:sz w:val="24"/>
          <w:szCs w:val="24"/>
        </w:rPr>
        <w:t>procentų</w:t>
      </w:r>
      <w:proofErr w:type="spellEnd"/>
      <w:r w:rsidRPr="00DD5DB8">
        <w:rPr>
          <w:rFonts w:ascii="Times New Roman" w:hAnsi="Times New Roman"/>
          <w:color w:val="000000" w:themeColor="text1"/>
          <w:sz w:val="24"/>
          <w:szCs w:val="24"/>
        </w:rPr>
        <w:t>;</w:t>
      </w:r>
      <w:proofErr w:type="gramEnd"/>
    </w:p>
    <w:p w14:paraId="68C85166" w14:textId="77777777" w:rsidR="00C465B6" w:rsidRPr="00DD5DB8" w:rsidRDefault="00C465B6" w:rsidP="00C465B6">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4.1.4. ne anksčiau kaip po 6 mėnesių nuo sutarties sudarymo momento</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jeigu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perskaičiavimas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jau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buvo</w:t>
      </w:r>
      <w:proofErr w:type="spellEnd"/>
      <w:r w:rsidRPr="00DD5DB8">
        <w:rPr>
          <w:rFonts w:ascii="Times New Roman" w:hAnsi="Times New Roman"/>
          <w:color w:val="000000" w:themeColor="text1"/>
          <w:sz w:val="24"/>
          <w:szCs w:val="24"/>
        </w:rPr>
        <w:t xml:space="preserve"> </w:t>
      </w:r>
      <w:r w:rsidRPr="00DD5DB8">
        <w:rPr>
          <w:rFonts w:ascii="Times New Roman" w:hAnsi="Times New Roman"/>
          <w:color w:val="000000" w:themeColor="text1"/>
          <w:sz w:val="24"/>
          <w:szCs w:val="24"/>
          <w:lang w:val="lt-LT"/>
        </w:rPr>
        <w:t>atliktas – nuo paskutinio perskaičiavimo pagal šį punktą dienos, jeigu kainų pokytis  viršija 20 procentų pagal  Valstybės duomenų agentūros viešai Oficialiosios statistikos portale paskelbtus Rodiklių duomenų bazės duomenis.</w:t>
      </w:r>
    </w:p>
    <w:p w14:paraId="67E7B73B" w14:textId="77777777" w:rsidR="00C465B6" w:rsidRPr="00925E99" w:rsidRDefault="00C465B6" w:rsidP="00C465B6">
      <w:pPr>
        <w:tabs>
          <w:tab w:val="num" w:pos="780"/>
        </w:tabs>
        <w:jc w:val="both"/>
        <w:rPr>
          <w:color w:val="000000"/>
        </w:rPr>
      </w:pPr>
      <w:r w:rsidRPr="00DD5DB8">
        <w:rPr>
          <w:color w:val="000000" w:themeColor="text1"/>
        </w:rPr>
        <w:t xml:space="preserve">4.2. </w:t>
      </w:r>
      <w:proofErr w:type="spellStart"/>
      <w:r w:rsidRPr="00DD5DB8">
        <w:rPr>
          <w:color w:val="000000" w:themeColor="text1"/>
        </w:rPr>
        <w:t>Pardavėjas</w:t>
      </w:r>
      <w:proofErr w:type="spellEnd"/>
      <w:r w:rsidRPr="00DD5DB8">
        <w:rPr>
          <w:color w:val="000000" w:themeColor="text1"/>
        </w:rPr>
        <w:t xml:space="preserve">, </w:t>
      </w:r>
      <w:proofErr w:type="spellStart"/>
      <w:r w:rsidRPr="00DD5DB8">
        <w:rPr>
          <w:color w:val="000000" w:themeColor="text1"/>
        </w:rPr>
        <w:t>inicijuodamas</w:t>
      </w:r>
      <w:proofErr w:type="spellEnd"/>
      <w:r w:rsidRPr="00DD5DB8">
        <w:rPr>
          <w:color w:val="000000" w:themeColor="text1"/>
        </w:rPr>
        <w:t xml:space="preserve"> </w:t>
      </w:r>
      <w:proofErr w:type="spellStart"/>
      <w:r w:rsidRPr="00DD5DB8">
        <w:rPr>
          <w:color w:val="000000" w:themeColor="text1"/>
        </w:rPr>
        <w:t>įkainių</w:t>
      </w:r>
      <w:proofErr w:type="spellEnd"/>
      <w:r w:rsidRPr="00DD5DB8">
        <w:rPr>
          <w:color w:val="000000" w:themeColor="text1"/>
        </w:rPr>
        <w:t xml:space="preserve"> </w:t>
      </w:r>
      <w:proofErr w:type="spellStart"/>
      <w:r w:rsidRPr="00DD5DB8">
        <w:rPr>
          <w:color w:val="000000" w:themeColor="text1"/>
        </w:rPr>
        <w:t>peržiūrą</w:t>
      </w:r>
      <w:proofErr w:type="spellEnd"/>
      <w:r w:rsidRPr="00DD5DB8">
        <w:rPr>
          <w:color w:val="000000" w:themeColor="text1"/>
        </w:rPr>
        <w:t xml:space="preserve"> 4.1.1, 4.1.2 ir 4.1.4 </w:t>
      </w:r>
      <w:proofErr w:type="spellStart"/>
      <w:r w:rsidRPr="00DD5DB8">
        <w:rPr>
          <w:color w:val="000000" w:themeColor="text1"/>
        </w:rPr>
        <w:t>papunkčiuose</w:t>
      </w:r>
      <w:proofErr w:type="spellEnd"/>
      <w:r w:rsidRPr="00DD5DB8">
        <w:rPr>
          <w:color w:val="000000" w:themeColor="text1"/>
        </w:rPr>
        <w:t xml:space="preserve"> </w:t>
      </w:r>
      <w:proofErr w:type="spellStart"/>
      <w:r w:rsidRPr="00DD5DB8">
        <w:rPr>
          <w:color w:val="000000" w:themeColor="text1"/>
        </w:rPr>
        <w:t>nustatytais</w:t>
      </w:r>
      <w:proofErr w:type="spellEnd"/>
      <w:r w:rsidRPr="00925E99">
        <w:rPr>
          <w:color w:val="000000"/>
        </w:rPr>
        <w:t xml:space="preserve"> </w:t>
      </w:r>
      <w:proofErr w:type="spellStart"/>
      <w:r w:rsidRPr="00925E99">
        <w:rPr>
          <w:color w:val="000000"/>
        </w:rPr>
        <w:t>atvejais</w:t>
      </w:r>
      <w:proofErr w:type="spellEnd"/>
      <w:r w:rsidRPr="00925E99">
        <w:rPr>
          <w:color w:val="000000"/>
        </w:rPr>
        <w:t xml:space="preserve"> </w:t>
      </w:r>
      <w:proofErr w:type="spellStart"/>
      <w:r w:rsidRPr="00925E99">
        <w:rPr>
          <w:color w:val="000000"/>
        </w:rPr>
        <w:t>turi</w:t>
      </w:r>
      <w:proofErr w:type="spellEnd"/>
      <w:r w:rsidRPr="00925E99">
        <w:rPr>
          <w:color w:val="000000"/>
        </w:rPr>
        <w:t xml:space="preserve"> </w:t>
      </w:r>
      <w:proofErr w:type="spellStart"/>
      <w:r w:rsidRPr="00925E99">
        <w:rPr>
          <w:color w:val="000000"/>
        </w:rPr>
        <w:t>raštu</w:t>
      </w:r>
      <w:proofErr w:type="spellEnd"/>
      <w:r w:rsidRPr="00925E99">
        <w:rPr>
          <w:color w:val="000000"/>
        </w:rPr>
        <w:t xml:space="preserve"> </w:t>
      </w:r>
      <w:proofErr w:type="spellStart"/>
      <w:r w:rsidRPr="00925E99">
        <w:rPr>
          <w:color w:val="000000"/>
        </w:rPr>
        <w:t>pateikti</w:t>
      </w:r>
      <w:proofErr w:type="spellEnd"/>
      <w:r w:rsidRPr="00925E99">
        <w:rPr>
          <w:color w:val="000000"/>
        </w:rPr>
        <w:t xml:space="preserve"> </w:t>
      </w:r>
      <w:proofErr w:type="spellStart"/>
      <w:r w:rsidRPr="00925E99">
        <w:rPr>
          <w:color w:val="000000"/>
        </w:rPr>
        <w:t>pasiūlymą</w:t>
      </w:r>
      <w:proofErr w:type="spellEnd"/>
      <w:r w:rsidRPr="00925E99">
        <w:rPr>
          <w:color w:val="000000"/>
        </w:rPr>
        <w:t xml:space="preserve"> </w:t>
      </w:r>
      <w:proofErr w:type="spellStart"/>
      <w:r w:rsidRPr="00925E99">
        <w:rPr>
          <w:color w:val="000000"/>
        </w:rPr>
        <w:t>dėl</w:t>
      </w:r>
      <w:proofErr w:type="spellEnd"/>
      <w:r w:rsidRPr="00925E99">
        <w:rPr>
          <w:color w:val="000000"/>
        </w:rPr>
        <w:t xml:space="preserve"> </w:t>
      </w:r>
      <w:proofErr w:type="spellStart"/>
      <w:r w:rsidRPr="00925E99">
        <w:rPr>
          <w:color w:val="000000"/>
        </w:rPr>
        <w:t>įkainių</w:t>
      </w:r>
      <w:proofErr w:type="spellEnd"/>
      <w:r w:rsidRPr="00925E99">
        <w:rPr>
          <w:color w:val="000000"/>
        </w:rPr>
        <w:t xml:space="preserve"> </w:t>
      </w:r>
      <w:proofErr w:type="spellStart"/>
      <w:r w:rsidRPr="00925E99">
        <w:rPr>
          <w:color w:val="000000"/>
        </w:rPr>
        <w:t>peržiūros</w:t>
      </w:r>
      <w:proofErr w:type="spellEnd"/>
      <w:r w:rsidRPr="00925E99">
        <w:rPr>
          <w:color w:val="000000"/>
        </w:rPr>
        <w:t xml:space="preserve">, </w:t>
      </w:r>
      <w:proofErr w:type="spellStart"/>
      <w:r w:rsidRPr="00925E99">
        <w:rPr>
          <w:color w:val="000000"/>
        </w:rPr>
        <w:t>kartu</w:t>
      </w:r>
      <w:proofErr w:type="spellEnd"/>
      <w:r w:rsidRPr="00925E99">
        <w:rPr>
          <w:color w:val="000000"/>
        </w:rPr>
        <w:t xml:space="preserve"> </w:t>
      </w:r>
      <w:proofErr w:type="spellStart"/>
      <w:r w:rsidRPr="00925E99">
        <w:rPr>
          <w:color w:val="000000"/>
        </w:rPr>
        <w:t>su</w:t>
      </w:r>
      <w:proofErr w:type="spellEnd"/>
      <w:r w:rsidRPr="00925E99">
        <w:rPr>
          <w:color w:val="000000"/>
        </w:rPr>
        <w:t xml:space="preserve"> </w:t>
      </w:r>
      <w:proofErr w:type="spellStart"/>
      <w:r w:rsidRPr="00925E99">
        <w:rPr>
          <w:color w:val="000000"/>
        </w:rPr>
        <w:t>atliktais</w:t>
      </w:r>
      <w:proofErr w:type="spellEnd"/>
      <w:r w:rsidRPr="00925E99">
        <w:rPr>
          <w:color w:val="000000"/>
        </w:rPr>
        <w:t xml:space="preserve"> </w:t>
      </w:r>
      <w:proofErr w:type="spellStart"/>
      <w:r w:rsidRPr="00925E99">
        <w:rPr>
          <w:color w:val="000000"/>
        </w:rPr>
        <w:t>skaičiavimais</w:t>
      </w:r>
      <w:proofErr w:type="spellEnd"/>
      <w:r w:rsidRPr="00925E99">
        <w:rPr>
          <w:color w:val="000000"/>
        </w:rPr>
        <w:t xml:space="preserve"> ir </w:t>
      </w:r>
      <w:proofErr w:type="spellStart"/>
      <w:r w:rsidRPr="00925E99">
        <w:rPr>
          <w:color w:val="000000"/>
        </w:rPr>
        <w:t>pateikti</w:t>
      </w:r>
      <w:proofErr w:type="spellEnd"/>
      <w:r w:rsidRPr="00925E99">
        <w:rPr>
          <w:color w:val="000000"/>
        </w:rPr>
        <w:t xml:space="preserve"> </w:t>
      </w:r>
      <w:proofErr w:type="spellStart"/>
      <w:r w:rsidRPr="00925E99">
        <w:rPr>
          <w:color w:val="000000"/>
        </w:rPr>
        <w:t>įrodančius</w:t>
      </w:r>
      <w:proofErr w:type="spellEnd"/>
      <w:r w:rsidRPr="00925E99">
        <w:rPr>
          <w:color w:val="000000"/>
        </w:rPr>
        <w:t xml:space="preserve"> </w:t>
      </w:r>
      <w:proofErr w:type="spellStart"/>
      <w:r w:rsidRPr="00925E99">
        <w:rPr>
          <w:color w:val="000000"/>
        </w:rPr>
        <w:t>dokumentus</w:t>
      </w:r>
      <w:proofErr w:type="spellEnd"/>
      <w:r w:rsidRPr="00925E99">
        <w:rPr>
          <w:color w:val="000000"/>
        </w:rPr>
        <w:t xml:space="preserve"> </w:t>
      </w:r>
      <w:proofErr w:type="spellStart"/>
      <w:r w:rsidRPr="00925E99">
        <w:rPr>
          <w:color w:val="000000"/>
        </w:rPr>
        <w:t>ar</w:t>
      </w:r>
      <w:proofErr w:type="spellEnd"/>
      <w:r w:rsidRPr="00925E99">
        <w:rPr>
          <w:color w:val="000000"/>
        </w:rPr>
        <w:t xml:space="preserve"> </w:t>
      </w:r>
      <w:proofErr w:type="spellStart"/>
      <w:r w:rsidRPr="00925E99">
        <w:rPr>
          <w:color w:val="000000"/>
        </w:rPr>
        <w:t>nuorodas</w:t>
      </w:r>
      <w:proofErr w:type="spellEnd"/>
      <w:r w:rsidRPr="00925E99">
        <w:rPr>
          <w:color w:val="000000"/>
        </w:rPr>
        <w:t xml:space="preserve"> į </w:t>
      </w:r>
      <w:proofErr w:type="spellStart"/>
      <w:r w:rsidRPr="00925E99">
        <w:rPr>
          <w:color w:val="000000"/>
        </w:rPr>
        <w:t>oficialius</w:t>
      </w:r>
      <w:proofErr w:type="spellEnd"/>
      <w:r w:rsidRPr="00925E99">
        <w:rPr>
          <w:color w:val="000000"/>
        </w:rPr>
        <w:t xml:space="preserve"> </w:t>
      </w:r>
      <w:proofErr w:type="spellStart"/>
      <w:r w:rsidRPr="00925E99">
        <w:rPr>
          <w:color w:val="000000"/>
        </w:rPr>
        <w:t>šaltinius</w:t>
      </w:r>
      <w:proofErr w:type="spellEnd"/>
      <w:r w:rsidRPr="00925E99">
        <w:rPr>
          <w:color w:val="000000"/>
        </w:rPr>
        <w:t xml:space="preserve">, </w:t>
      </w:r>
      <w:proofErr w:type="spellStart"/>
      <w:r w:rsidRPr="00925E99">
        <w:rPr>
          <w:color w:val="000000"/>
        </w:rPr>
        <w:t>pagrindžiančius</w:t>
      </w:r>
      <w:proofErr w:type="spellEnd"/>
      <w:r w:rsidRPr="00925E99">
        <w:rPr>
          <w:color w:val="000000"/>
        </w:rPr>
        <w:t xml:space="preserve">, </w:t>
      </w:r>
      <w:proofErr w:type="spellStart"/>
      <w:r w:rsidRPr="00925E99">
        <w:rPr>
          <w:color w:val="000000"/>
        </w:rPr>
        <w:t>jog</w:t>
      </w:r>
      <w:proofErr w:type="spellEnd"/>
      <w:r w:rsidRPr="00925E99">
        <w:rPr>
          <w:color w:val="000000"/>
        </w:rPr>
        <w:t xml:space="preserve"> </w:t>
      </w:r>
      <w:proofErr w:type="spellStart"/>
      <w:r w:rsidRPr="00925E99">
        <w:rPr>
          <w:color w:val="000000"/>
        </w:rPr>
        <w:t>atsirado</w:t>
      </w:r>
      <w:proofErr w:type="spellEnd"/>
      <w:r w:rsidRPr="00925E99">
        <w:rPr>
          <w:color w:val="000000"/>
        </w:rPr>
        <w:t xml:space="preserve"> </w:t>
      </w:r>
      <w:proofErr w:type="spellStart"/>
      <w:r w:rsidRPr="00925E99">
        <w:rPr>
          <w:color w:val="000000"/>
        </w:rPr>
        <w:t>Sutartyje</w:t>
      </w:r>
      <w:proofErr w:type="spellEnd"/>
      <w:r w:rsidRPr="00925E99">
        <w:rPr>
          <w:color w:val="000000"/>
        </w:rPr>
        <w:t xml:space="preserve"> </w:t>
      </w:r>
      <w:proofErr w:type="spellStart"/>
      <w:r w:rsidRPr="00925E99">
        <w:rPr>
          <w:color w:val="000000"/>
        </w:rPr>
        <w:t>nustatytos</w:t>
      </w:r>
      <w:proofErr w:type="spellEnd"/>
      <w:r w:rsidRPr="00925E99">
        <w:rPr>
          <w:color w:val="000000"/>
        </w:rPr>
        <w:t xml:space="preserve"> </w:t>
      </w:r>
      <w:proofErr w:type="spellStart"/>
      <w:r w:rsidRPr="00925E99">
        <w:rPr>
          <w:color w:val="000000"/>
        </w:rPr>
        <w:t>sąlygos</w:t>
      </w:r>
      <w:proofErr w:type="spellEnd"/>
      <w:r w:rsidRPr="00925E99">
        <w:rPr>
          <w:color w:val="000000"/>
        </w:rPr>
        <w:t xml:space="preserve">, </w:t>
      </w:r>
      <w:proofErr w:type="spellStart"/>
      <w:r w:rsidRPr="00925E99">
        <w:rPr>
          <w:color w:val="000000"/>
        </w:rPr>
        <w:t>leidžiančios</w:t>
      </w:r>
      <w:proofErr w:type="spellEnd"/>
      <w:r w:rsidRPr="00925E99">
        <w:rPr>
          <w:color w:val="000000"/>
        </w:rPr>
        <w:t xml:space="preserve"> </w:t>
      </w:r>
      <w:proofErr w:type="spellStart"/>
      <w:r w:rsidRPr="00925E99">
        <w:rPr>
          <w:color w:val="000000"/>
        </w:rPr>
        <w:t>perskaičiuoti</w:t>
      </w:r>
      <w:proofErr w:type="spellEnd"/>
      <w:r w:rsidRPr="00925E99">
        <w:rPr>
          <w:color w:val="000000"/>
        </w:rPr>
        <w:t xml:space="preserve"> </w:t>
      </w:r>
      <w:proofErr w:type="spellStart"/>
      <w:r w:rsidRPr="00925E99">
        <w:rPr>
          <w:color w:val="000000"/>
        </w:rPr>
        <w:t>Sutarties</w:t>
      </w:r>
      <w:proofErr w:type="spellEnd"/>
      <w:r w:rsidRPr="00925E99">
        <w:rPr>
          <w:color w:val="000000"/>
        </w:rPr>
        <w:t xml:space="preserve"> </w:t>
      </w:r>
      <w:proofErr w:type="spellStart"/>
      <w:r w:rsidRPr="00925E99">
        <w:rPr>
          <w:color w:val="000000"/>
        </w:rPr>
        <w:t>įkainius</w:t>
      </w:r>
      <w:proofErr w:type="spellEnd"/>
      <w:r w:rsidRPr="00925E99">
        <w:rPr>
          <w:color w:val="000000"/>
        </w:rPr>
        <w:t xml:space="preserve">. </w:t>
      </w:r>
      <w:proofErr w:type="spellStart"/>
      <w:r w:rsidRPr="00925E99">
        <w:rPr>
          <w:color w:val="000000"/>
        </w:rPr>
        <w:t>Pirkėjas</w:t>
      </w:r>
      <w:proofErr w:type="spellEnd"/>
      <w:r w:rsidRPr="00925E99">
        <w:rPr>
          <w:color w:val="000000"/>
        </w:rPr>
        <w:t xml:space="preserve"> </w:t>
      </w:r>
      <w:proofErr w:type="spellStart"/>
      <w:r w:rsidRPr="00925E99">
        <w:rPr>
          <w:color w:val="000000"/>
        </w:rPr>
        <w:t>pasilieka</w:t>
      </w:r>
      <w:proofErr w:type="spellEnd"/>
      <w:r w:rsidRPr="00925E99">
        <w:rPr>
          <w:color w:val="000000"/>
        </w:rPr>
        <w:t xml:space="preserve"> </w:t>
      </w:r>
      <w:proofErr w:type="spellStart"/>
      <w:r w:rsidRPr="00925E99">
        <w:rPr>
          <w:color w:val="000000"/>
        </w:rPr>
        <w:t>teisę</w:t>
      </w:r>
      <w:proofErr w:type="spellEnd"/>
      <w:r w:rsidRPr="00925E99">
        <w:rPr>
          <w:color w:val="000000"/>
        </w:rPr>
        <w:t xml:space="preserve"> </w:t>
      </w:r>
      <w:proofErr w:type="spellStart"/>
      <w:r w:rsidRPr="00925E99">
        <w:rPr>
          <w:color w:val="000000"/>
        </w:rPr>
        <w:t>pats</w:t>
      </w:r>
      <w:proofErr w:type="spellEnd"/>
      <w:r w:rsidRPr="00925E99">
        <w:rPr>
          <w:color w:val="000000"/>
        </w:rPr>
        <w:t xml:space="preserve"> </w:t>
      </w:r>
      <w:proofErr w:type="spellStart"/>
      <w:r w:rsidRPr="00925E99">
        <w:rPr>
          <w:color w:val="000000"/>
        </w:rPr>
        <w:t>inicijuoti</w:t>
      </w:r>
      <w:proofErr w:type="spellEnd"/>
      <w:r w:rsidRPr="00925E99">
        <w:rPr>
          <w:color w:val="000000"/>
        </w:rPr>
        <w:t xml:space="preserve"> </w:t>
      </w:r>
      <w:proofErr w:type="spellStart"/>
      <w:r w:rsidRPr="00925E99">
        <w:rPr>
          <w:color w:val="000000"/>
        </w:rPr>
        <w:t>įkainių</w:t>
      </w:r>
      <w:proofErr w:type="spellEnd"/>
      <w:r w:rsidRPr="00925E99">
        <w:rPr>
          <w:color w:val="000000"/>
        </w:rPr>
        <w:t xml:space="preserve"> </w:t>
      </w:r>
      <w:proofErr w:type="spellStart"/>
      <w:r w:rsidRPr="00925E99">
        <w:rPr>
          <w:color w:val="000000"/>
        </w:rPr>
        <w:t>peržiūrą</w:t>
      </w:r>
      <w:proofErr w:type="spellEnd"/>
      <w:r w:rsidRPr="00925E99">
        <w:rPr>
          <w:color w:val="000000"/>
        </w:rPr>
        <w:t xml:space="preserve"> </w:t>
      </w:r>
      <w:proofErr w:type="spellStart"/>
      <w:r w:rsidRPr="00925E99">
        <w:rPr>
          <w:color w:val="000000"/>
        </w:rPr>
        <w:t>tokia</w:t>
      </w:r>
      <w:proofErr w:type="spellEnd"/>
      <w:r w:rsidRPr="00925E99">
        <w:rPr>
          <w:color w:val="000000"/>
        </w:rPr>
        <w:t xml:space="preserve"> </w:t>
      </w:r>
      <w:proofErr w:type="spellStart"/>
      <w:r w:rsidRPr="00925E99">
        <w:rPr>
          <w:color w:val="000000"/>
        </w:rPr>
        <w:t>pačia</w:t>
      </w:r>
      <w:proofErr w:type="spellEnd"/>
      <w:r w:rsidRPr="00925E99">
        <w:rPr>
          <w:color w:val="000000"/>
        </w:rPr>
        <w:t xml:space="preserve"> </w:t>
      </w:r>
      <w:proofErr w:type="spellStart"/>
      <w:r w:rsidRPr="00925E99">
        <w:rPr>
          <w:color w:val="000000"/>
        </w:rPr>
        <w:t>tvarka</w:t>
      </w:r>
      <w:proofErr w:type="spellEnd"/>
      <w:r w:rsidRPr="00925E99">
        <w:rPr>
          <w:color w:val="000000"/>
        </w:rPr>
        <w:t xml:space="preserve">, </w:t>
      </w:r>
      <w:proofErr w:type="spellStart"/>
      <w:r w:rsidRPr="00925E99">
        <w:rPr>
          <w:color w:val="000000"/>
        </w:rPr>
        <w:t>kokia</w:t>
      </w:r>
      <w:proofErr w:type="spellEnd"/>
      <w:r w:rsidRPr="00925E99">
        <w:rPr>
          <w:color w:val="000000"/>
        </w:rPr>
        <w:t xml:space="preserve"> </w:t>
      </w:r>
      <w:proofErr w:type="spellStart"/>
      <w:r w:rsidRPr="00925E99">
        <w:rPr>
          <w:color w:val="000000"/>
        </w:rPr>
        <w:t>numatyta</w:t>
      </w:r>
      <w:proofErr w:type="spellEnd"/>
      <w:r w:rsidRPr="00925E99">
        <w:rPr>
          <w:color w:val="000000"/>
        </w:rPr>
        <w:t xml:space="preserve"> </w:t>
      </w:r>
      <w:proofErr w:type="spellStart"/>
      <w:r w:rsidRPr="00925E99">
        <w:rPr>
          <w:color w:val="000000"/>
        </w:rPr>
        <w:t>Pardavėjui</w:t>
      </w:r>
      <w:proofErr w:type="spellEnd"/>
      <w:r w:rsidRPr="00925E99">
        <w:rPr>
          <w:color w:val="000000"/>
        </w:rPr>
        <w:t xml:space="preserve">. </w:t>
      </w:r>
      <w:proofErr w:type="spellStart"/>
      <w:r w:rsidRPr="00925E99">
        <w:rPr>
          <w:color w:val="000000"/>
        </w:rPr>
        <w:t>Aplinkybės</w:t>
      </w:r>
      <w:proofErr w:type="spellEnd"/>
      <w:r w:rsidRPr="00925E99">
        <w:rPr>
          <w:color w:val="000000"/>
        </w:rPr>
        <w:t xml:space="preserve">, </w:t>
      </w:r>
      <w:proofErr w:type="spellStart"/>
      <w:r w:rsidRPr="00925E99">
        <w:rPr>
          <w:color w:val="000000"/>
        </w:rPr>
        <w:t>dėl</w:t>
      </w:r>
      <w:proofErr w:type="spellEnd"/>
      <w:r w:rsidRPr="00925E99">
        <w:rPr>
          <w:color w:val="000000"/>
        </w:rPr>
        <w:t xml:space="preserve"> </w:t>
      </w:r>
      <w:proofErr w:type="spellStart"/>
      <w:r w:rsidRPr="00925E99">
        <w:rPr>
          <w:color w:val="000000"/>
        </w:rPr>
        <w:t>kurių</w:t>
      </w:r>
      <w:proofErr w:type="spellEnd"/>
      <w:r w:rsidRPr="00925E99">
        <w:rPr>
          <w:color w:val="000000"/>
        </w:rPr>
        <w:t xml:space="preserve"> </w:t>
      </w:r>
      <w:proofErr w:type="spellStart"/>
      <w:r w:rsidRPr="00925E99">
        <w:rPr>
          <w:color w:val="000000"/>
        </w:rPr>
        <w:t>inicijuojama</w:t>
      </w:r>
      <w:proofErr w:type="spellEnd"/>
      <w:r w:rsidRPr="00925E99">
        <w:rPr>
          <w:color w:val="000000"/>
        </w:rPr>
        <w:t xml:space="preserve"> </w:t>
      </w:r>
      <w:proofErr w:type="spellStart"/>
      <w:r w:rsidRPr="00925E99">
        <w:rPr>
          <w:color w:val="000000"/>
        </w:rPr>
        <w:t>įkainių</w:t>
      </w:r>
      <w:proofErr w:type="spellEnd"/>
      <w:r w:rsidRPr="00925E99">
        <w:rPr>
          <w:color w:val="000000"/>
        </w:rPr>
        <w:t xml:space="preserve"> </w:t>
      </w:r>
      <w:proofErr w:type="spellStart"/>
      <w:r w:rsidRPr="00925E99">
        <w:rPr>
          <w:color w:val="000000"/>
        </w:rPr>
        <w:t>peržiūra</w:t>
      </w:r>
      <w:proofErr w:type="spellEnd"/>
      <w:r w:rsidRPr="00925E99">
        <w:rPr>
          <w:color w:val="000000"/>
        </w:rPr>
        <w:t xml:space="preserve">, </w:t>
      </w:r>
      <w:proofErr w:type="spellStart"/>
      <w:r w:rsidRPr="00925E99">
        <w:rPr>
          <w:color w:val="000000"/>
        </w:rPr>
        <w:t>turi</w:t>
      </w:r>
      <w:proofErr w:type="spellEnd"/>
      <w:r w:rsidRPr="00925E99">
        <w:rPr>
          <w:color w:val="000000"/>
        </w:rPr>
        <w:t xml:space="preserve"> </w:t>
      </w:r>
      <w:proofErr w:type="spellStart"/>
      <w:r w:rsidRPr="00925E99">
        <w:rPr>
          <w:color w:val="000000"/>
        </w:rPr>
        <w:t>būti</w:t>
      </w:r>
      <w:proofErr w:type="spellEnd"/>
      <w:r w:rsidRPr="00925E99">
        <w:rPr>
          <w:color w:val="000000"/>
        </w:rPr>
        <w:t xml:space="preserve"> </w:t>
      </w:r>
      <w:proofErr w:type="spellStart"/>
      <w:r w:rsidRPr="00925E99">
        <w:rPr>
          <w:color w:val="000000"/>
        </w:rPr>
        <w:t>tokios</w:t>
      </w:r>
      <w:proofErr w:type="spellEnd"/>
      <w:r w:rsidRPr="00925E99">
        <w:rPr>
          <w:color w:val="000000"/>
        </w:rPr>
        <w:t xml:space="preserve">, </w:t>
      </w:r>
      <w:proofErr w:type="spellStart"/>
      <w:r w:rsidRPr="00925E99">
        <w:rPr>
          <w:color w:val="000000"/>
        </w:rPr>
        <w:t>kurios</w:t>
      </w:r>
      <w:proofErr w:type="spellEnd"/>
      <w:r w:rsidRPr="00925E99">
        <w:rPr>
          <w:color w:val="000000"/>
        </w:rPr>
        <w:t xml:space="preserve"> </w:t>
      </w:r>
      <w:proofErr w:type="spellStart"/>
      <w:r w:rsidRPr="00925E99">
        <w:rPr>
          <w:color w:val="000000"/>
        </w:rPr>
        <w:t>paaiškėjo</w:t>
      </w:r>
      <w:proofErr w:type="spellEnd"/>
      <w:r w:rsidRPr="00925E99">
        <w:rPr>
          <w:color w:val="000000"/>
        </w:rPr>
        <w:t xml:space="preserve"> </w:t>
      </w:r>
      <w:proofErr w:type="spellStart"/>
      <w:r w:rsidRPr="00925E99">
        <w:rPr>
          <w:color w:val="000000"/>
        </w:rPr>
        <w:t>tik</w:t>
      </w:r>
      <w:proofErr w:type="spellEnd"/>
      <w:r w:rsidRPr="00925E99">
        <w:rPr>
          <w:color w:val="000000"/>
        </w:rPr>
        <w:t xml:space="preserve"> </w:t>
      </w:r>
      <w:proofErr w:type="spellStart"/>
      <w:r w:rsidRPr="00925E99">
        <w:rPr>
          <w:color w:val="000000"/>
        </w:rPr>
        <w:t>po</w:t>
      </w:r>
      <w:proofErr w:type="spellEnd"/>
      <w:r w:rsidRPr="00925E99">
        <w:rPr>
          <w:color w:val="000000"/>
        </w:rPr>
        <w:t xml:space="preserve"> </w:t>
      </w:r>
      <w:proofErr w:type="spellStart"/>
      <w:r w:rsidRPr="00925E99">
        <w:rPr>
          <w:color w:val="000000"/>
        </w:rPr>
        <w:t>pasiūlymų</w:t>
      </w:r>
      <w:proofErr w:type="spellEnd"/>
      <w:r w:rsidRPr="00925E99">
        <w:rPr>
          <w:color w:val="000000"/>
        </w:rPr>
        <w:t xml:space="preserve"> </w:t>
      </w:r>
      <w:proofErr w:type="spellStart"/>
      <w:r w:rsidRPr="00925E99">
        <w:rPr>
          <w:color w:val="000000"/>
        </w:rPr>
        <w:t>pateikimo</w:t>
      </w:r>
      <w:proofErr w:type="spellEnd"/>
      <w:r w:rsidRPr="00925E99">
        <w:rPr>
          <w:color w:val="000000"/>
        </w:rPr>
        <w:t xml:space="preserve"> </w:t>
      </w:r>
      <w:proofErr w:type="spellStart"/>
      <w:r w:rsidRPr="00925E99">
        <w:rPr>
          <w:color w:val="000000"/>
        </w:rPr>
        <w:t>termino</w:t>
      </w:r>
      <w:proofErr w:type="spellEnd"/>
      <w:r w:rsidRPr="00925E99">
        <w:rPr>
          <w:color w:val="000000"/>
        </w:rPr>
        <w:t xml:space="preserve"> </w:t>
      </w:r>
      <w:proofErr w:type="spellStart"/>
      <w:r w:rsidRPr="00925E99">
        <w:rPr>
          <w:color w:val="000000"/>
        </w:rPr>
        <w:t>Pirkime</w:t>
      </w:r>
      <w:proofErr w:type="spellEnd"/>
      <w:r w:rsidRPr="00925E99">
        <w:rPr>
          <w:color w:val="000000"/>
        </w:rPr>
        <w:t xml:space="preserve"> </w:t>
      </w:r>
      <w:proofErr w:type="spellStart"/>
      <w:r w:rsidRPr="00925E99">
        <w:rPr>
          <w:color w:val="000000"/>
        </w:rPr>
        <w:t>pabaigos</w:t>
      </w:r>
      <w:proofErr w:type="spellEnd"/>
      <w:r w:rsidRPr="00925E99">
        <w:rPr>
          <w:color w:val="000000"/>
        </w:rPr>
        <w:t xml:space="preserve">. </w:t>
      </w:r>
    </w:p>
    <w:p w14:paraId="3F6D31F8" w14:textId="77777777" w:rsidR="00C465B6" w:rsidRPr="00DD5DB8" w:rsidRDefault="00C465B6" w:rsidP="00C465B6">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Valstybės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duomenų</w:t>
      </w:r>
      <w:proofErr w:type="spellEnd"/>
      <w:r w:rsidRPr="00DD5DB8">
        <w:rPr>
          <w:rFonts w:ascii="Times New Roman" w:hAnsi="Times New Roman"/>
          <w:color w:val="000000" w:themeColor="text1"/>
          <w:sz w:val="24"/>
          <w:szCs w:val="24"/>
        </w:rPr>
        <w:t xml:space="preserve"> </w:t>
      </w:r>
      <w:proofErr w:type="spellStart"/>
      <w:proofErr w:type="gramStart"/>
      <w:r w:rsidRPr="00DD5DB8">
        <w:rPr>
          <w:rFonts w:ascii="Times New Roman" w:hAnsi="Times New Roman"/>
          <w:color w:val="000000" w:themeColor="text1"/>
          <w:sz w:val="24"/>
          <w:szCs w:val="24"/>
        </w:rPr>
        <w:t>agentūros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proofErr w:type="gram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ir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Pr="00DD5DB8">
        <w:rPr>
          <w:rFonts w:ascii="Times New Roman" w:hAnsi="Times New Roman"/>
          <w:color w:val="000000" w:themeColor="text1"/>
          <w:sz w:val="24"/>
          <w:szCs w:val="24"/>
        </w:rPr>
        <w:t>.</w:t>
      </w:r>
    </w:p>
    <w:p w14:paraId="56942FDA" w14:textId="4D0797CD" w:rsidR="00C465B6" w:rsidRPr="00C465B6" w:rsidRDefault="00C465B6" w:rsidP="00C465B6">
      <w:pPr>
        <w:tabs>
          <w:tab w:val="num" w:pos="780"/>
        </w:tabs>
        <w:jc w:val="both"/>
        <w:rPr>
          <w:color w:val="000000"/>
        </w:rPr>
      </w:pPr>
      <w:r w:rsidRPr="00925E99">
        <w:rPr>
          <w:color w:val="000000"/>
        </w:rPr>
        <w:t xml:space="preserve">4.4. </w:t>
      </w:r>
      <w:proofErr w:type="spellStart"/>
      <w:r w:rsidRPr="00925E99">
        <w:rPr>
          <w:color w:val="000000"/>
        </w:rPr>
        <w:t>Perskaičiuotas</w:t>
      </w:r>
      <w:proofErr w:type="spellEnd"/>
      <w:r w:rsidRPr="00925E99">
        <w:rPr>
          <w:color w:val="000000"/>
        </w:rPr>
        <w:t xml:space="preserve"> </w:t>
      </w:r>
      <w:proofErr w:type="spellStart"/>
      <w:r w:rsidRPr="00925E99">
        <w:rPr>
          <w:color w:val="000000"/>
        </w:rPr>
        <w:t>Prekių</w:t>
      </w:r>
      <w:proofErr w:type="spellEnd"/>
      <w:r w:rsidRPr="00925E99">
        <w:rPr>
          <w:color w:val="000000"/>
        </w:rPr>
        <w:t xml:space="preserve"> </w:t>
      </w:r>
      <w:proofErr w:type="spellStart"/>
      <w:r w:rsidRPr="00925E99">
        <w:rPr>
          <w:color w:val="000000"/>
        </w:rPr>
        <w:t>įkainis</w:t>
      </w:r>
      <w:proofErr w:type="spellEnd"/>
      <w:r w:rsidRPr="00925E99">
        <w:rPr>
          <w:color w:val="000000"/>
        </w:rPr>
        <w:t xml:space="preserve"> </w:t>
      </w:r>
      <w:proofErr w:type="spellStart"/>
      <w:r w:rsidRPr="00925E99">
        <w:rPr>
          <w:color w:val="000000"/>
        </w:rPr>
        <w:t>įforminamas</w:t>
      </w:r>
      <w:proofErr w:type="spellEnd"/>
      <w:r w:rsidRPr="00925E99">
        <w:rPr>
          <w:color w:val="000000"/>
        </w:rPr>
        <w:t xml:space="preserve"> </w:t>
      </w:r>
      <w:proofErr w:type="spellStart"/>
      <w:r w:rsidRPr="00925E99">
        <w:rPr>
          <w:color w:val="000000"/>
        </w:rPr>
        <w:t>Šalių</w:t>
      </w:r>
      <w:proofErr w:type="spellEnd"/>
      <w:r w:rsidRPr="00925E99">
        <w:rPr>
          <w:color w:val="000000"/>
        </w:rPr>
        <w:t xml:space="preserve"> </w:t>
      </w:r>
      <w:proofErr w:type="spellStart"/>
      <w:r w:rsidRPr="00925E99">
        <w:rPr>
          <w:color w:val="000000"/>
        </w:rPr>
        <w:t>pasirašomu</w:t>
      </w:r>
      <w:proofErr w:type="spellEnd"/>
      <w:r w:rsidRPr="00925E99">
        <w:rPr>
          <w:color w:val="000000"/>
        </w:rPr>
        <w:t xml:space="preserve"> </w:t>
      </w:r>
      <w:proofErr w:type="spellStart"/>
      <w:r w:rsidRPr="00925E99">
        <w:rPr>
          <w:color w:val="000000"/>
        </w:rPr>
        <w:t>susitarimu</w:t>
      </w:r>
      <w:proofErr w:type="spellEnd"/>
      <w:r w:rsidRPr="00925E99">
        <w:rPr>
          <w:color w:val="000000"/>
        </w:rPr>
        <w:t xml:space="preserve">, </w:t>
      </w:r>
      <w:proofErr w:type="spellStart"/>
      <w:r w:rsidRPr="00925E99">
        <w:rPr>
          <w:color w:val="000000"/>
        </w:rPr>
        <w:t>kuris</w:t>
      </w:r>
      <w:proofErr w:type="spellEnd"/>
      <w:r w:rsidRPr="00925E99">
        <w:rPr>
          <w:color w:val="000000"/>
        </w:rPr>
        <w:t xml:space="preserve"> </w:t>
      </w:r>
      <w:proofErr w:type="spellStart"/>
      <w:r w:rsidRPr="00925E99">
        <w:rPr>
          <w:color w:val="000000"/>
        </w:rPr>
        <w:t>tampa</w:t>
      </w:r>
      <w:proofErr w:type="spellEnd"/>
      <w:r w:rsidRPr="00925E99">
        <w:rPr>
          <w:color w:val="000000"/>
        </w:rPr>
        <w:t xml:space="preserve"> </w:t>
      </w:r>
      <w:proofErr w:type="spellStart"/>
      <w:r w:rsidRPr="00925E99">
        <w:rPr>
          <w:color w:val="000000"/>
        </w:rPr>
        <w:t>neatsiejama</w:t>
      </w:r>
      <w:proofErr w:type="spellEnd"/>
      <w:r w:rsidRPr="00925E99">
        <w:rPr>
          <w:color w:val="000000"/>
        </w:rPr>
        <w:t xml:space="preserve"> </w:t>
      </w:r>
      <w:proofErr w:type="spellStart"/>
      <w:r w:rsidRPr="00925E99">
        <w:rPr>
          <w:color w:val="000000"/>
        </w:rPr>
        <w:t>Sutarties</w:t>
      </w:r>
      <w:proofErr w:type="spellEnd"/>
      <w:r w:rsidRPr="00925E99">
        <w:rPr>
          <w:color w:val="000000"/>
        </w:rPr>
        <w:t xml:space="preserve"> </w:t>
      </w:r>
      <w:proofErr w:type="spellStart"/>
      <w:r w:rsidRPr="00925E99">
        <w:rPr>
          <w:color w:val="000000"/>
        </w:rPr>
        <w:t>dalimi</w:t>
      </w:r>
      <w:proofErr w:type="spellEnd"/>
      <w:r w:rsidRPr="00925E99">
        <w:rPr>
          <w:color w:val="000000"/>
        </w:rPr>
        <w:t xml:space="preserve">. </w:t>
      </w:r>
      <w:proofErr w:type="spellStart"/>
      <w:r w:rsidRPr="00925E99">
        <w:rPr>
          <w:color w:val="000000"/>
        </w:rPr>
        <w:t>Perskaičiuotas</w:t>
      </w:r>
      <w:proofErr w:type="spellEnd"/>
      <w:r w:rsidRPr="00925E99">
        <w:rPr>
          <w:color w:val="000000"/>
        </w:rPr>
        <w:t xml:space="preserve"> </w:t>
      </w:r>
      <w:proofErr w:type="spellStart"/>
      <w:r w:rsidRPr="00925E99">
        <w:rPr>
          <w:color w:val="000000"/>
        </w:rPr>
        <w:t>Prekių</w:t>
      </w:r>
      <w:proofErr w:type="spellEnd"/>
      <w:r w:rsidRPr="00925E99">
        <w:rPr>
          <w:color w:val="000000"/>
        </w:rPr>
        <w:t xml:space="preserve"> </w:t>
      </w:r>
      <w:proofErr w:type="spellStart"/>
      <w:r w:rsidRPr="00925E99">
        <w:rPr>
          <w:color w:val="000000"/>
        </w:rPr>
        <w:t>įkainis</w:t>
      </w:r>
      <w:proofErr w:type="spellEnd"/>
      <w:r w:rsidRPr="00925E99">
        <w:rPr>
          <w:color w:val="000000"/>
        </w:rPr>
        <w:t xml:space="preserve"> </w:t>
      </w:r>
      <w:proofErr w:type="spellStart"/>
      <w:r w:rsidRPr="00925E99">
        <w:rPr>
          <w:color w:val="000000"/>
        </w:rPr>
        <w:t>taikomas</w:t>
      </w:r>
      <w:proofErr w:type="spellEnd"/>
      <w:r w:rsidRPr="00925E99">
        <w:rPr>
          <w:color w:val="000000"/>
        </w:rPr>
        <w:t xml:space="preserve"> </w:t>
      </w:r>
      <w:proofErr w:type="spellStart"/>
      <w:r w:rsidRPr="00925E99">
        <w:rPr>
          <w:color w:val="000000"/>
        </w:rPr>
        <w:t>toms</w:t>
      </w:r>
      <w:proofErr w:type="spellEnd"/>
      <w:r w:rsidRPr="00925E99">
        <w:rPr>
          <w:color w:val="000000"/>
        </w:rPr>
        <w:t xml:space="preserve"> </w:t>
      </w:r>
      <w:proofErr w:type="spellStart"/>
      <w:r w:rsidRPr="00925E99">
        <w:rPr>
          <w:color w:val="000000"/>
        </w:rPr>
        <w:t>Prekėms</w:t>
      </w:r>
      <w:proofErr w:type="spellEnd"/>
      <w:r w:rsidRPr="00925E99">
        <w:rPr>
          <w:color w:val="000000"/>
        </w:rPr>
        <w:t xml:space="preserve">, </w:t>
      </w:r>
      <w:proofErr w:type="spellStart"/>
      <w:r w:rsidRPr="00925E99">
        <w:rPr>
          <w:color w:val="000000"/>
        </w:rPr>
        <w:t>kurios</w:t>
      </w:r>
      <w:proofErr w:type="spellEnd"/>
      <w:r w:rsidRPr="00925E99">
        <w:rPr>
          <w:color w:val="000000"/>
        </w:rPr>
        <w:t xml:space="preserve"> </w:t>
      </w:r>
      <w:proofErr w:type="spellStart"/>
      <w:r w:rsidRPr="00925E99">
        <w:rPr>
          <w:color w:val="000000"/>
        </w:rPr>
        <w:t>bus</w:t>
      </w:r>
      <w:proofErr w:type="spellEnd"/>
      <w:r w:rsidRPr="00925E99">
        <w:rPr>
          <w:color w:val="000000"/>
        </w:rPr>
        <w:t xml:space="preserve"> </w:t>
      </w:r>
      <w:proofErr w:type="spellStart"/>
      <w:r w:rsidRPr="00925E99">
        <w:rPr>
          <w:color w:val="000000"/>
        </w:rPr>
        <w:t>teikiamos</w:t>
      </w:r>
      <w:proofErr w:type="spellEnd"/>
      <w:r w:rsidRPr="00925E99">
        <w:rPr>
          <w:color w:val="000000"/>
        </w:rPr>
        <w:t xml:space="preserve"> </w:t>
      </w:r>
      <w:proofErr w:type="spellStart"/>
      <w:r w:rsidRPr="00925E99">
        <w:rPr>
          <w:color w:val="000000"/>
        </w:rPr>
        <w:t>po</w:t>
      </w:r>
      <w:proofErr w:type="spellEnd"/>
      <w:r w:rsidRPr="00925E99">
        <w:rPr>
          <w:color w:val="000000"/>
        </w:rPr>
        <w:t xml:space="preserve"> </w:t>
      </w:r>
      <w:proofErr w:type="spellStart"/>
      <w:r w:rsidRPr="00925E99">
        <w:rPr>
          <w:color w:val="000000"/>
        </w:rPr>
        <w:t>Šalių</w:t>
      </w:r>
      <w:proofErr w:type="spellEnd"/>
      <w:r w:rsidRPr="00925E99">
        <w:rPr>
          <w:color w:val="000000"/>
        </w:rPr>
        <w:t xml:space="preserve"> </w:t>
      </w:r>
      <w:proofErr w:type="spellStart"/>
      <w:r w:rsidRPr="00925E99">
        <w:rPr>
          <w:color w:val="000000"/>
        </w:rPr>
        <w:t>pasirašyto</w:t>
      </w:r>
      <w:proofErr w:type="spellEnd"/>
      <w:r w:rsidRPr="00925E99">
        <w:rPr>
          <w:color w:val="000000"/>
        </w:rPr>
        <w:t xml:space="preserve"> </w:t>
      </w:r>
      <w:proofErr w:type="spellStart"/>
      <w:r w:rsidRPr="00925E99">
        <w:rPr>
          <w:color w:val="000000"/>
        </w:rPr>
        <w:t>susitarimo</w:t>
      </w:r>
      <w:proofErr w:type="spellEnd"/>
      <w:r w:rsidRPr="00925E99">
        <w:rPr>
          <w:color w:val="000000"/>
        </w:rPr>
        <w:t xml:space="preserve"> </w:t>
      </w:r>
      <w:proofErr w:type="spellStart"/>
      <w:r w:rsidRPr="00925E99">
        <w:rPr>
          <w:color w:val="000000"/>
        </w:rPr>
        <w:t>įsigaliojimo</w:t>
      </w:r>
      <w:proofErr w:type="spellEnd"/>
      <w:r w:rsidRPr="00925E99">
        <w:rPr>
          <w:color w:val="000000"/>
        </w:rPr>
        <w:t xml:space="preserve"> </w:t>
      </w:r>
      <w:proofErr w:type="spellStart"/>
      <w:r w:rsidRPr="00925E99">
        <w:rPr>
          <w:color w:val="000000"/>
        </w:rPr>
        <w:t>dienos</w:t>
      </w:r>
      <w:proofErr w:type="spellEnd"/>
      <w:r w:rsidRPr="00925E99">
        <w:rPr>
          <w:color w:val="000000"/>
        </w:rPr>
        <w:t>.</w:t>
      </w:r>
    </w:p>
    <w:p w14:paraId="0AD96350" w14:textId="77777777" w:rsidR="00B84363" w:rsidRPr="00A0534B" w:rsidRDefault="00B84363" w:rsidP="00B84363">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A0534B">
        <w:rPr>
          <w:b/>
          <w:color w:val="000000" w:themeColor="text1"/>
          <w:lang w:eastAsia="lt-LT"/>
        </w:rPr>
        <w:t xml:space="preserve">5. </w:t>
      </w:r>
      <w:proofErr w:type="spellStart"/>
      <w:r w:rsidRPr="00A0534B">
        <w:rPr>
          <w:b/>
          <w:color w:val="000000" w:themeColor="text1"/>
          <w:lang w:eastAsia="lt-LT"/>
        </w:rPr>
        <w:t>Apmokėjimo</w:t>
      </w:r>
      <w:proofErr w:type="spellEnd"/>
      <w:r w:rsidRPr="00A0534B">
        <w:rPr>
          <w:b/>
          <w:color w:val="000000" w:themeColor="text1"/>
          <w:lang w:eastAsia="lt-LT"/>
        </w:rPr>
        <w:t xml:space="preserve"> </w:t>
      </w:r>
      <w:proofErr w:type="spellStart"/>
      <w:r w:rsidRPr="00A0534B">
        <w:rPr>
          <w:b/>
          <w:color w:val="000000" w:themeColor="text1"/>
          <w:lang w:eastAsia="lt-LT"/>
        </w:rPr>
        <w:t>sąlygos</w:t>
      </w:r>
      <w:proofErr w:type="spellEnd"/>
    </w:p>
    <w:p w14:paraId="50C3B40D" w14:textId="77777777" w:rsidR="00B84363" w:rsidRPr="00A0534B" w:rsidRDefault="00B84363" w:rsidP="00B84363">
      <w:pPr>
        <w:shd w:val="clear" w:color="auto" w:fill="FFFFFF" w:themeFill="background1"/>
        <w:jc w:val="both"/>
        <w:rPr>
          <w:color w:val="000000" w:themeColor="text1"/>
          <w:lang w:eastAsia="lt-LT"/>
        </w:rPr>
      </w:pPr>
      <w:r w:rsidRPr="00A0534B">
        <w:rPr>
          <w:color w:val="000000" w:themeColor="text1"/>
          <w:lang w:eastAsia="lt-LT"/>
        </w:rPr>
        <w:lastRenderedPageBreak/>
        <w:t xml:space="preserve">5.1. </w:t>
      </w:r>
      <w:proofErr w:type="spellStart"/>
      <w:r w:rsidRPr="00A0534B">
        <w:rPr>
          <w:color w:val="000000" w:themeColor="text1"/>
          <w:lang w:eastAsia="lt-LT"/>
        </w:rPr>
        <w:t>Už</w:t>
      </w:r>
      <w:proofErr w:type="spellEnd"/>
      <w:r w:rsidRPr="00A0534B">
        <w:rPr>
          <w:color w:val="000000" w:themeColor="text1"/>
          <w:lang w:eastAsia="lt-LT"/>
        </w:rPr>
        <w:t xml:space="preserve"> </w:t>
      </w:r>
      <w:proofErr w:type="spellStart"/>
      <w:r w:rsidRPr="00A0534B">
        <w:rPr>
          <w:color w:val="000000" w:themeColor="text1"/>
          <w:lang w:eastAsia="lt-LT"/>
        </w:rPr>
        <w:t>laiku</w:t>
      </w:r>
      <w:proofErr w:type="spellEnd"/>
      <w:r w:rsidRPr="00A0534B">
        <w:rPr>
          <w:color w:val="000000" w:themeColor="text1"/>
          <w:lang w:eastAsia="lt-LT"/>
        </w:rPr>
        <w:t xml:space="preserve"> ir </w:t>
      </w:r>
      <w:proofErr w:type="spellStart"/>
      <w:r w:rsidRPr="00A0534B">
        <w:rPr>
          <w:color w:val="000000" w:themeColor="text1"/>
          <w:lang w:eastAsia="lt-LT"/>
        </w:rPr>
        <w:t>kokybiškai</w:t>
      </w:r>
      <w:proofErr w:type="spellEnd"/>
      <w:r w:rsidRPr="00A0534B">
        <w:rPr>
          <w:color w:val="000000" w:themeColor="text1"/>
          <w:lang w:eastAsia="lt-LT"/>
        </w:rPr>
        <w:t xml:space="preserve"> </w:t>
      </w:r>
      <w:proofErr w:type="spellStart"/>
      <w:r w:rsidRPr="00A0534B">
        <w:rPr>
          <w:color w:val="000000" w:themeColor="text1"/>
          <w:lang w:eastAsia="lt-LT"/>
        </w:rPr>
        <w:t>suteiktas</w:t>
      </w:r>
      <w:proofErr w:type="spellEnd"/>
      <w:r w:rsidRPr="00A0534B">
        <w:rPr>
          <w:color w:val="000000" w:themeColor="text1"/>
          <w:lang w:eastAsia="lt-LT"/>
        </w:rPr>
        <w:t xml:space="preserve"> </w:t>
      </w:r>
      <w:proofErr w:type="spellStart"/>
      <w:r w:rsidRPr="00A0534B">
        <w:rPr>
          <w:color w:val="000000" w:themeColor="text1"/>
          <w:lang w:eastAsia="lt-LT"/>
        </w:rPr>
        <w:t>Paslaugas</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gavėjas</w:t>
      </w:r>
      <w:proofErr w:type="spellEnd"/>
      <w:r w:rsidRPr="00A0534B">
        <w:rPr>
          <w:color w:val="000000" w:themeColor="text1"/>
          <w:lang w:eastAsia="lt-LT"/>
        </w:rPr>
        <w:t xml:space="preserve"> </w:t>
      </w:r>
      <w:proofErr w:type="spellStart"/>
      <w:r w:rsidRPr="00A0534B">
        <w:rPr>
          <w:color w:val="000000" w:themeColor="text1"/>
          <w:lang w:eastAsia="lt-LT"/>
        </w:rPr>
        <w:t>sumoka</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teikėjui</w:t>
      </w:r>
      <w:proofErr w:type="spellEnd"/>
      <w:r w:rsidRPr="00A0534B">
        <w:rPr>
          <w:color w:val="000000" w:themeColor="text1"/>
          <w:lang w:eastAsia="lt-LT"/>
        </w:rPr>
        <w:t xml:space="preserve"> </w:t>
      </w:r>
      <w:proofErr w:type="spellStart"/>
      <w:r w:rsidRPr="00A0534B">
        <w:rPr>
          <w:color w:val="000000" w:themeColor="text1"/>
          <w:lang w:eastAsia="lt-LT"/>
        </w:rPr>
        <w:t>bankiniu</w:t>
      </w:r>
      <w:proofErr w:type="spellEnd"/>
      <w:r w:rsidRPr="00A0534B">
        <w:rPr>
          <w:color w:val="000000" w:themeColor="text1"/>
          <w:lang w:eastAsia="lt-LT"/>
        </w:rPr>
        <w:t xml:space="preserve"> </w:t>
      </w:r>
      <w:proofErr w:type="spellStart"/>
      <w:r w:rsidRPr="00A0534B">
        <w:rPr>
          <w:color w:val="000000" w:themeColor="text1"/>
          <w:lang w:eastAsia="lt-LT"/>
        </w:rPr>
        <w:t>pavedimu</w:t>
      </w:r>
      <w:proofErr w:type="spellEnd"/>
      <w:r w:rsidRPr="00A0534B">
        <w:rPr>
          <w:color w:val="000000" w:themeColor="text1"/>
          <w:lang w:eastAsia="lt-LT"/>
        </w:rPr>
        <w:t xml:space="preserve"> </w:t>
      </w:r>
      <w:proofErr w:type="spellStart"/>
      <w:r w:rsidRPr="00A0534B">
        <w:rPr>
          <w:color w:val="000000" w:themeColor="text1"/>
          <w:lang w:eastAsia="lt-LT"/>
        </w:rPr>
        <w:t>per</w:t>
      </w:r>
      <w:proofErr w:type="spellEnd"/>
      <w:r w:rsidRPr="00A0534B">
        <w:rPr>
          <w:color w:val="000000" w:themeColor="text1"/>
          <w:lang w:eastAsia="lt-LT"/>
        </w:rPr>
        <w:t xml:space="preserve"> 30 </w:t>
      </w:r>
      <w:proofErr w:type="spellStart"/>
      <w:r w:rsidRPr="00A0534B">
        <w:rPr>
          <w:color w:val="000000" w:themeColor="text1"/>
          <w:lang w:eastAsia="lt-LT"/>
        </w:rPr>
        <w:t>kalendorinių</w:t>
      </w:r>
      <w:proofErr w:type="spellEnd"/>
      <w:r w:rsidRPr="00A0534B">
        <w:rPr>
          <w:color w:val="000000" w:themeColor="text1"/>
          <w:lang w:eastAsia="lt-LT"/>
        </w:rPr>
        <w:t xml:space="preserve"> </w:t>
      </w:r>
      <w:proofErr w:type="spellStart"/>
      <w:r w:rsidRPr="00A0534B">
        <w:rPr>
          <w:color w:val="000000" w:themeColor="text1"/>
          <w:lang w:eastAsia="lt-LT"/>
        </w:rPr>
        <w:t>dienų</w:t>
      </w:r>
      <w:proofErr w:type="spellEnd"/>
      <w:r w:rsidRPr="00A0534B">
        <w:rPr>
          <w:color w:val="000000" w:themeColor="text1"/>
          <w:lang w:eastAsia="lt-LT"/>
        </w:rPr>
        <w:t xml:space="preserve"> </w:t>
      </w:r>
      <w:proofErr w:type="spellStart"/>
      <w:r w:rsidRPr="00A0534B">
        <w:rPr>
          <w:color w:val="000000" w:themeColor="text1"/>
          <w:lang w:eastAsia="lt-LT"/>
        </w:rPr>
        <w:t>nuo</w:t>
      </w:r>
      <w:proofErr w:type="spellEnd"/>
      <w:r w:rsidRPr="00A0534B">
        <w:rPr>
          <w:color w:val="000000" w:themeColor="text1"/>
          <w:lang w:eastAsia="lt-LT"/>
        </w:rPr>
        <w:t xml:space="preserve"> </w:t>
      </w:r>
      <w:proofErr w:type="gramStart"/>
      <w:r w:rsidRPr="00A0534B">
        <w:rPr>
          <w:color w:val="000000" w:themeColor="text1"/>
          <w:lang w:eastAsia="lt-LT"/>
        </w:rPr>
        <w:t xml:space="preserve">sąskaitos  </w:t>
      </w:r>
      <w:proofErr w:type="spellStart"/>
      <w:r w:rsidRPr="00A0534B">
        <w:rPr>
          <w:color w:val="000000" w:themeColor="text1"/>
          <w:lang w:eastAsia="lt-LT"/>
        </w:rPr>
        <w:t>gavimo</w:t>
      </w:r>
      <w:proofErr w:type="spellEnd"/>
      <w:proofErr w:type="gramEnd"/>
      <w:r w:rsidRPr="00A0534B">
        <w:rPr>
          <w:color w:val="000000" w:themeColor="text1"/>
          <w:lang w:eastAsia="lt-LT"/>
        </w:rPr>
        <w:t xml:space="preserve"> </w:t>
      </w:r>
      <w:proofErr w:type="spellStart"/>
      <w:r w:rsidRPr="00A0534B">
        <w:rPr>
          <w:color w:val="000000" w:themeColor="text1"/>
          <w:lang w:eastAsia="lt-LT"/>
        </w:rPr>
        <w:t>dienos</w:t>
      </w:r>
      <w:proofErr w:type="spellEnd"/>
      <w:r w:rsidRPr="00A0534B">
        <w:rPr>
          <w:color w:val="000000" w:themeColor="text1"/>
          <w:lang w:eastAsia="lt-LT"/>
        </w:rPr>
        <w:t xml:space="preserve"> į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teikėjo</w:t>
      </w:r>
      <w:proofErr w:type="spellEnd"/>
      <w:r w:rsidRPr="00A0534B">
        <w:rPr>
          <w:color w:val="000000" w:themeColor="text1"/>
          <w:lang w:eastAsia="lt-LT"/>
        </w:rPr>
        <w:t xml:space="preserve"> </w:t>
      </w:r>
      <w:proofErr w:type="spellStart"/>
      <w:r w:rsidRPr="00A0534B">
        <w:rPr>
          <w:color w:val="000000" w:themeColor="text1"/>
          <w:lang w:eastAsia="lt-LT"/>
        </w:rPr>
        <w:t>nurodytą</w:t>
      </w:r>
      <w:proofErr w:type="spellEnd"/>
      <w:r w:rsidRPr="00A0534B">
        <w:rPr>
          <w:color w:val="000000" w:themeColor="text1"/>
          <w:lang w:eastAsia="lt-LT"/>
        </w:rPr>
        <w:t xml:space="preserve"> </w:t>
      </w:r>
      <w:proofErr w:type="spellStart"/>
      <w:r w:rsidRPr="00A0534B">
        <w:rPr>
          <w:color w:val="000000" w:themeColor="text1"/>
          <w:lang w:eastAsia="lt-LT"/>
        </w:rPr>
        <w:t>sąskaitą</w:t>
      </w:r>
      <w:proofErr w:type="spellEnd"/>
      <w:r w:rsidRPr="00A0534B">
        <w:rPr>
          <w:color w:val="000000" w:themeColor="text1"/>
          <w:lang w:eastAsia="lt-LT"/>
        </w:rPr>
        <w:t>:</w:t>
      </w:r>
    </w:p>
    <w:p w14:paraId="7EDF3534" w14:textId="77777777" w:rsidR="00B84363" w:rsidRPr="00A0534B" w:rsidRDefault="00B84363" w:rsidP="00B84363">
      <w:pPr>
        <w:shd w:val="clear" w:color="auto" w:fill="FFFFFF" w:themeFill="background1"/>
        <w:rPr>
          <w:color w:val="000000" w:themeColor="text1"/>
        </w:rPr>
      </w:pPr>
      <w:r w:rsidRPr="00A0534B">
        <w:rPr>
          <w:color w:val="000000" w:themeColor="text1"/>
        </w:rPr>
        <w:t xml:space="preserve">           Sąskaitos  </w:t>
      </w:r>
    </w:p>
    <w:p w14:paraId="54090DF7"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           Bankas </w:t>
      </w:r>
    </w:p>
    <w:p w14:paraId="7A69A327"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lang w:val="en-US"/>
        </w:rPr>
        <w:t xml:space="preserve">5.2. </w:t>
      </w:r>
      <w:proofErr w:type="spellStart"/>
      <w:r w:rsidRPr="00A0534B">
        <w:rPr>
          <w:color w:val="000000" w:themeColor="text1"/>
        </w:rPr>
        <w:t>Už</w:t>
      </w:r>
      <w:proofErr w:type="spellEnd"/>
      <w:r w:rsidRPr="00A0534B">
        <w:rPr>
          <w:color w:val="000000" w:themeColor="text1"/>
        </w:rPr>
        <w:t xml:space="preserve"> </w:t>
      </w:r>
      <w:proofErr w:type="spellStart"/>
      <w:r w:rsidRPr="00A0534B">
        <w:rPr>
          <w:color w:val="000000" w:themeColor="text1"/>
        </w:rPr>
        <w:t>Paslaugas</w:t>
      </w:r>
      <w:proofErr w:type="spellEnd"/>
      <w:r w:rsidRPr="00A0534B">
        <w:rPr>
          <w:color w:val="000000" w:themeColor="text1"/>
        </w:rPr>
        <w:t xml:space="preserve"> </w:t>
      </w:r>
      <w:proofErr w:type="spellStart"/>
      <w:r w:rsidRPr="00A0534B">
        <w:rPr>
          <w:color w:val="000000" w:themeColor="text1"/>
        </w:rPr>
        <w:t>mokama</w:t>
      </w:r>
      <w:proofErr w:type="spellEnd"/>
      <w:r w:rsidRPr="00A0534B">
        <w:rPr>
          <w:color w:val="000000" w:themeColor="text1"/>
        </w:rPr>
        <w:t xml:space="preserve"> </w:t>
      </w:r>
      <w:proofErr w:type="spellStart"/>
      <w:r w:rsidRPr="00A0534B">
        <w:rPr>
          <w:color w:val="000000" w:themeColor="text1"/>
        </w:rPr>
        <w:t>eurais</w:t>
      </w:r>
      <w:proofErr w:type="spellEnd"/>
      <w:r w:rsidRPr="00A0534B">
        <w:rPr>
          <w:color w:val="000000" w:themeColor="text1"/>
        </w:rPr>
        <w:t xml:space="preserve">. </w:t>
      </w:r>
      <w:proofErr w:type="spellStart"/>
      <w:proofErr w:type="gramStart"/>
      <w:r w:rsidRPr="00A0534B">
        <w:rPr>
          <w:color w:val="000000" w:themeColor="text1"/>
        </w:rPr>
        <w:t>Sąskaitoje</w:t>
      </w:r>
      <w:proofErr w:type="spellEnd"/>
      <w:r w:rsidRPr="00A0534B">
        <w:rPr>
          <w:color w:val="000000" w:themeColor="text1"/>
        </w:rPr>
        <w:t xml:space="preserve">  </w:t>
      </w:r>
      <w:proofErr w:type="spellStart"/>
      <w:r w:rsidRPr="00A0534B">
        <w:rPr>
          <w:color w:val="000000" w:themeColor="text1"/>
        </w:rPr>
        <w:t>Paslaugų</w:t>
      </w:r>
      <w:proofErr w:type="spellEnd"/>
      <w:proofErr w:type="gram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nurodyti</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numerį</w:t>
      </w:r>
      <w:proofErr w:type="spellEnd"/>
      <w:r w:rsidRPr="00A0534B">
        <w:rPr>
          <w:color w:val="000000" w:themeColor="text1"/>
        </w:rPr>
        <w:t xml:space="preserve"> ir </w:t>
      </w:r>
      <w:proofErr w:type="spellStart"/>
      <w:r w:rsidRPr="00A0534B">
        <w:rPr>
          <w:color w:val="000000" w:themeColor="text1"/>
        </w:rPr>
        <w:t>datą</w:t>
      </w:r>
      <w:proofErr w:type="spellEnd"/>
      <w:r w:rsidRPr="00A0534B">
        <w:rPr>
          <w:color w:val="000000" w:themeColor="text1"/>
        </w:rPr>
        <w:t>.</w:t>
      </w:r>
    </w:p>
    <w:p w14:paraId="41A51AFC" w14:textId="1E1E492B" w:rsidR="00B84363" w:rsidRPr="009B7BC7" w:rsidRDefault="00B84363" w:rsidP="00B84363">
      <w:pPr>
        <w:pStyle w:val="Sraopastraipa"/>
        <w:shd w:val="clear" w:color="auto" w:fill="FFFFFF" w:themeFill="background1"/>
        <w:ind w:left="0"/>
        <w:jc w:val="both"/>
        <w:rPr>
          <w:bCs/>
          <w:iCs/>
          <w:color w:val="000000" w:themeColor="text1"/>
          <w:lang w:val="en-US"/>
        </w:rPr>
      </w:pPr>
      <w:r w:rsidRPr="00A0534B">
        <w:rPr>
          <w:color w:val="000000" w:themeColor="text1"/>
        </w:rPr>
        <w:t xml:space="preserve">5.3.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proofErr w:type="gramStart"/>
      <w:r w:rsidRPr="00A0534B">
        <w:rPr>
          <w:color w:val="000000" w:themeColor="text1"/>
        </w:rPr>
        <w:t>sąskaitas</w:t>
      </w:r>
      <w:proofErr w:type="spellEnd"/>
      <w:r w:rsidRPr="00A0534B">
        <w:rPr>
          <w:color w:val="000000" w:themeColor="text1"/>
        </w:rPr>
        <w:t xml:space="preserve"> </w:t>
      </w:r>
      <w:r w:rsidRPr="00A0534B">
        <w:rPr>
          <w:bCs/>
          <w:color w:val="000000" w:themeColor="text1"/>
        </w:rPr>
        <w:t xml:space="preserve"> </w:t>
      </w:r>
      <w:proofErr w:type="spellStart"/>
      <w:r w:rsidRPr="00A0534B">
        <w:rPr>
          <w:color w:val="000000" w:themeColor="text1"/>
        </w:rPr>
        <w:t>privalo</w:t>
      </w:r>
      <w:proofErr w:type="spellEnd"/>
      <w:proofErr w:type="gramEnd"/>
      <w:r w:rsidRPr="00A0534B">
        <w:rPr>
          <w:color w:val="000000" w:themeColor="text1"/>
        </w:rPr>
        <w:t xml:space="preserve"> </w:t>
      </w:r>
      <w:proofErr w:type="spellStart"/>
      <w:r w:rsidRPr="00A0534B">
        <w:rPr>
          <w:color w:val="000000" w:themeColor="text1"/>
        </w:rPr>
        <w:t>teikti</w:t>
      </w:r>
      <w:proofErr w:type="spellEnd"/>
      <w:r w:rsidRPr="00A0534B">
        <w:rPr>
          <w:color w:val="000000" w:themeColor="text1"/>
        </w:rPr>
        <w:t xml:space="preserve"> </w:t>
      </w:r>
      <w:proofErr w:type="spellStart"/>
      <w:r w:rsidRPr="00A0534B">
        <w:rPr>
          <w:color w:val="000000" w:themeColor="text1"/>
        </w:rPr>
        <w:t>tik</w:t>
      </w:r>
      <w:proofErr w:type="spellEnd"/>
      <w:r w:rsidRPr="00A0534B">
        <w:rPr>
          <w:color w:val="000000" w:themeColor="text1"/>
        </w:rPr>
        <w:t xml:space="preserve"> </w:t>
      </w:r>
      <w:proofErr w:type="spellStart"/>
      <w:r w:rsidRPr="00A0534B">
        <w:rPr>
          <w:color w:val="000000" w:themeColor="text1"/>
        </w:rPr>
        <w:t>elektroniniu</w:t>
      </w:r>
      <w:proofErr w:type="spellEnd"/>
      <w:r w:rsidRPr="00A0534B">
        <w:rPr>
          <w:color w:val="000000" w:themeColor="text1"/>
        </w:rPr>
        <w:t xml:space="preserve"> </w:t>
      </w:r>
      <w:proofErr w:type="spellStart"/>
      <w:r w:rsidRPr="00A0534B">
        <w:rPr>
          <w:color w:val="000000" w:themeColor="text1"/>
        </w:rPr>
        <w:t>būdu</w:t>
      </w:r>
      <w:proofErr w:type="spellEnd"/>
      <w:r w:rsidR="009B7BC7">
        <w:rPr>
          <w:color w:val="000000" w:themeColor="text1"/>
          <w:lang w:val="en-US"/>
        </w:rPr>
        <w:t xml:space="preserve"> </w:t>
      </w:r>
      <w:proofErr w:type="spellStart"/>
      <w:r w:rsidR="009B7BC7">
        <w:rPr>
          <w:color w:val="000000" w:themeColor="text1"/>
          <w:lang w:val="en-US"/>
        </w:rPr>
        <w:t>sistemoje</w:t>
      </w:r>
      <w:proofErr w:type="spellEnd"/>
      <w:r w:rsidR="009B7BC7">
        <w:rPr>
          <w:color w:val="000000" w:themeColor="text1"/>
          <w:lang w:val="en-US"/>
        </w:rPr>
        <w:t xml:space="preserve"> Sabis.</w:t>
      </w:r>
    </w:p>
    <w:p w14:paraId="76090D49" w14:textId="79922611" w:rsidR="00B84363" w:rsidRPr="001B76FC" w:rsidRDefault="00B84363" w:rsidP="00B84363">
      <w:pPr>
        <w:shd w:val="clear" w:color="auto" w:fill="FFFFFF" w:themeFill="background1"/>
        <w:tabs>
          <w:tab w:val="left" w:pos="426"/>
          <w:tab w:val="left" w:pos="567"/>
          <w:tab w:val="left" w:pos="851"/>
          <w:tab w:val="left" w:pos="1560"/>
        </w:tabs>
        <w:overflowPunct w:val="0"/>
        <w:autoSpaceDE w:val="0"/>
        <w:autoSpaceDN w:val="0"/>
        <w:adjustRightInd w:val="0"/>
        <w:jc w:val="both"/>
        <w:textAlignment w:val="baseline"/>
        <w:rPr>
          <w:color w:val="000000" w:themeColor="text1"/>
          <w:lang w:val="lt-LT"/>
        </w:rPr>
      </w:pPr>
      <w:r w:rsidRPr="00A0534B">
        <w:rPr>
          <w:color w:val="000000" w:themeColor="text1"/>
        </w:rPr>
        <w:t xml:space="preserve">5.4.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sąskaitą</w:t>
      </w:r>
      <w:proofErr w:type="spellEnd"/>
      <w:r w:rsidRPr="00A0534B">
        <w:rPr>
          <w:color w:val="000000" w:themeColor="text1"/>
        </w:rPr>
        <w:t xml:space="preserve"> </w:t>
      </w:r>
      <w:proofErr w:type="spellStart"/>
      <w:r w:rsidRPr="00A0534B">
        <w:rPr>
          <w:color w:val="000000" w:themeColor="text1"/>
        </w:rPr>
        <w:t>papildomai</w:t>
      </w:r>
      <w:proofErr w:type="spellEnd"/>
      <w:r w:rsidRPr="00A0534B">
        <w:rPr>
          <w:color w:val="000000" w:themeColor="text1"/>
        </w:rPr>
        <w:t xml:space="preserve"> </w:t>
      </w:r>
      <w:proofErr w:type="spellStart"/>
      <w:r w:rsidRPr="00A0534B">
        <w:rPr>
          <w:color w:val="000000" w:themeColor="text1"/>
        </w:rPr>
        <w:t>gali</w:t>
      </w:r>
      <w:proofErr w:type="spellEnd"/>
      <w:r w:rsidRPr="00A0534B">
        <w:rPr>
          <w:color w:val="000000" w:themeColor="text1"/>
        </w:rPr>
        <w:t xml:space="preserve"> </w:t>
      </w:r>
      <w:proofErr w:type="spellStart"/>
      <w:r w:rsidRPr="00A0534B">
        <w:rPr>
          <w:color w:val="000000" w:themeColor="text1"/>
        </w:rPr>
        <w:t>pateikti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gavėjo</w:t>
      </w:r>
      <w:proofErr w:type="spellEnd"/>
      <w:r w:rsidRPr="00A0534B">
        <w:rPr>
          <w:color w:val="000000" w:themeColor="text1"/>
        </w:rPr>
        <w:t xml:space="preserve"> </w:t>
      </w:r>
      <w:proofErr w:type="spellStart"/>
      <w:r w:rsidRPr="00A0534B">
        <w:rPr>
          <w:color w:val="000000" w:themeColor="text1"/>
        </w:rPr>
        <w:t>atsakingam</w:t>
      </w:r>
      <w:proofErr w:type="spellEnd"/>
      <w:r w:rsidRPr="00A0534B">
        <w:rPr>
          <w:color w:val="000000" w:themeColor="text1"/>
        </w:rPr>
        <w:t xml:space="preserve"> </w:t>
      </w:r>
      <w:proofErr w:type="spellStart"/>
      <w:r w:rsidRPr="00A0534B">
        <w:rPr>
          <w:color w:val="000000" w:themeColor="text1"/>
        </w:rPr>
        <w:t>asmeniui</w:t>
      </w:r>
      <w:proofErr w:type="spellEnd"/>
      <w:r w:rsidRPr="00A0534B">
        <w:rPr>
          <w:color w:val="000000" w:themeColor="text1"/>
        </w:rPr>
        <w:t xml:space="preserve"> </w:t>
      </w:r>
      <w:proofErr w:type="spellStart"/>
      <w:r w:rsidRPr="00A0534B">
        <w:rPr>
          <w:color w:val="000000" w:themeColor="text1"/>
        </w:rPr>
        <w:t>elektroniniu</w:t>
      </w:r>
      <w:proofErr w:type="spellEnd"/>
      <w:r w:rsidRPr="00A0534B">
        <w:rPr>
          <w:color w:val="000000" w:themeColor="text1"/>
        </w:rPr>
        <w:t xml:space="preserve"> paštu </w:t>
      </w:r>
      <w:proofErr w:type="spellStart"/>
      <w:r w:rsidR="001B76FC" w:rsidRPr="001B76FC">
        <w:rPr>
          <w:color w:val="FF0000"/>
          <w:lang w:val="lt-LT"/>
        </w:rPr>
        <w:t>xxxxxxx</w:t>
      </w:r>
      <w:proofErr w:type="spellEnd"/>
    </w:p>
    <w:p w14:paraId="544F9E42"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 xml:space="preserve">5.5.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bCs/>
          <w:color w:val="000000" w:themeColor="text1"/>
        </w:rPr>
        <w:t xml:space="preserve"> </w:t>
      </w:r>
      <w:proofErr w:type="spellStart"/>
      <w:r w:rsidRPr="00A0534B">
        <w:rPr>
          <w:bCs/>
          <w:color w:val="000000" w:themeColor="text1"/>
        </w:rPr>
        <w:t>turi</w:t>
      </w:r>
      <w:proofErr w:type="spellEnd"/>
      <w:r w:rsidRPr="00A0534B">
        <w:rPr>
          <w:bCs/>
          <w:color w:val="000000" w:themeColor="text1"/>
        </w:rPr>
        <w:t xml:space="preserve"> </w:t>
      </w:r>
      <w:proofErr w:type="spellStart"/>
      <w:r w:rsidRPr="00A0534B">
        <w:rPr>
          <w:bCs/>
          <w:color w:val="000000" w:themeColor="text1"/>
        </w:rPr>
        <w:t>teisę</w:t>
      </w:r>
      <w:proofErr w:type="spellEnd"/>
      <w:r w:rsidRPr="00A0534B">
        <w:rPr>
          <w:bCs/>
          <w:color w:val="000000" w:themeColor="text1"/>
        </w:rPr>
        <w:t xml:space="preserve"> </w:t>
      </w:r>
      <w:proofErr w:type="spellStart"/>
      <w:r w:rsidRPr="00A0534B">
        <w:rPr>
          <w:bCs/>
          <w:color w:val="000000" w:themeColor="text1"/>
        </w:rPr>
        <w:t>neatlikti</w:t>
      </w:r>
      <w:proofErr w:type="spellEnd"/>
      <w:r w:rsidRPr="00A0534B">
        <w:rPr>
          <w:bCs/>
          <w:color w:val="000000" w:themeColor="text1"/>
        </w:rPr>
        <w:t xml:space="preserve"> </w:t>
      </w:r>
      <w:proofErr w:type="spellStart"/>
      <w:r w:rsidRPr="00A0534B">
        <w:rPr>
          <w:bCs/>
          <w:color w:val="000000" w:themeColor="text1"/>
        </w:rPr>
        <w:t>atitinkamo</w:t>
      </w:r>
      <w:proofErr w:type="spellEnd"/>
      <w:r w:rsidRPr="00A0534B">
        <w:rPr>
          <w:bCs/>
          <w:color w:val="000000" w:themeColor="text1"/>
        </w:rPr>
        <w:t xml:space="preserve"> </w:t>
      </w:r>
      <w:proofErr w:type="spellStart"/>
      <w:r w:rsidRPr="00A0534B">
        <w:rPr>
          <w:bCs/>
          <w:color w:val="000000" w:themeColor="text1"/>
        </w:rPr>
        <w:t>mokėjimo</w:t>
      </w:r>
      <w:proofErr w:type="spellEnd"/>
      <w:r w:rsidRPr="00A0534B">
        <w:rPr>
          <w:bCs/>
          <w:color w:val="000000" w:themeColor="text1"/>
        </w:rPr>
        <w:t xml:space="preserve"> </w:t>
      </w:r>
      <w:proofErr w:type="spellStart"/>
      <w:r w:rsidRPr="00A0534B">
        <w:rPr>
          <w:bCs/>
          <w:color w:val="000000" w:themeColor="text1"/>
        </w:rPr>
        <w:t>kol</w:t>
      </w:r>
      <w:proofErr w:type="spellEnd"/>
      <w:r w:rsidRPr="00A0534B">
        <w:rPr>
          <w:bCs/>
          <w:color w:val="000000" w:themeColor="text1"/>
        </w:rPr>
        <w:t xml:space="preserve"> </w:t>
      </w:r>
      <w:proofErr w:type="spellStart"/>
      <w:r w:rsidRPr="00A0534B">
        <w:rPr>
          <w:bCs/>
          <w:color w:val="000000" w:themeColor="text1"/>
        </w:rPr>
        <w:t>Paslaugų</w:t>
      </w:r>
      <w:proofErr w:type="spellEnd"/>
      <w:r w:rsidRPr="00A0534B">
        <w:rPr>
          <w:bCs/>
          <w:color w:val="000000" w:themeColor="text1"/>
        </w:rPr>
        <w:t xml:space="preserve"> </w:t>
      </w:r>
      <w:proofErr w:type="spellStart"/>
      <w:r w:rsidRPr="00A0534B">
        <w:rPr>
          <w:bCs/>
          <w:color w:val="000000" w:themeColor="text1"/>
        </w:rPr>
        <w:t>teikėjas</w:t>
      </w:r>
      <w:proofErr w:type="spellEnd"/>
      <w:r w:rsidRPr="00A0534B">
        <w:rPr>
          <w:bCs/>
          <w:color w:val="000000" w:themeColor="text1"/>
        </w:rPr>
        <w:t xml:space="preserve"> </w:t>
      </w:r>
      <w:proofErr w:type="spellStart"/>
      <w:r w:rsidRPr="00A0534B">
        <w:rPr>
          <w:bCs/>
          <w:color w:val="000000" w:themeColor="text1"/>
        </w:rPr>
        <w:t>ištaisys</w:t>
      </w:r>
      <w:proofErr w:type="spellEnd"/>
      <w:r w:rsidRPr="00A0534B">
        <w:rPr>
          <w:bCs/>
          <w:color w:val="000000" w:themeColor="text1"/>
        </w:rPr>
        <w:t xml:space="preserve"> </w:t>
      </w:r>
      <w:proofErr w:type="spellStart"/>
      <w:r w:rsidRPr="00A0534B">
        <w:rPr>
          <w:bCs/>
          <w:color w:val="000000" w:themeColor="text1"/>
        </w:rPr>
        <w:t>trūkumus</w:t>
      </w:r>
      <w:proofErr w:type="spellEnd"/>
      <w:r w:rsidRPr="00A0534B">
        <w:rPr>
          <w:bCs/>
          <w:color w:val="000000" w:themeColor="text1"/>
        </w:rPr>
        <w:t xml:space="preserve"> </w:t>
      </w:r>
      <w:proofErr w:type="spellStart"/>
      <w:r w:rsidRPr="00A0534B">
        <w:rPr>
          <w:bCs/>
          <w:color w:val="000000" w:themeColor="text1"/>
        </w:rPr>
        <w:t>jeigu</w:t>
      </w:r>
      <w:proofErr w:type="spellEnd"/>
      <w:r w:rsidRPr="00A0534B">
        <w:rPr>
          <w:bCs/>
          <w:color w:val="000000" w:themeColor="text1"/>
        </w:rPr>
        <w:t>:</w:t>
      </w:r>
    </w:p>
    <w:p w14:paraId="0D7723D2"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bCs/>
          <w:color w:val="000000" w:themeColor="text1"/>
        </w:rPr>
        <w:t xml:space="preserve">5.5.1. </w:t>
      </w:r>
      <w:proofErr w:type="spellStart"/>
      <w:r w:rsidRPr="00A0534B">
        <w:rPr>
          <w:bCs/>
          <w:color w:val="000000" w:themeColor="text1"/>
        </w:rPr>
        <w:t>sąskaitoje</w:t>
      </w:r>
      <w:proofErr w:type="spellEnd"/>
      <w:r w:rsidRPr="00A0534B">
        <w:rPr>
          <w:bCs/>
          <w:color w:val="000000" w:themeColor="text1"/>
        </w:rPr>
        <w:t xml:space="preserve"> </w:t>
      </w:r>
      <w:proofErr w:type="spellStart"/>
      <w:r w:rsidRPr="00A0534B">
        <w:rPr>
          <w:bCs/>
          <w:color w:val="000000" w:themeColor="text1"/>
        </w:rPr>
        <w:t>nenurodytas</w:t>
      </w:r>
      <w:proofErr w:type="spellEnd"/>
      <w:r w:rsidRPr="00A0534B">
        <w:rPr>
          <w:bCs/>
          <w:color w:val="000000" w:themeColor="text1"/>
        </w:rPr>
        <w:t xml:space="preserve"> </w:t>
      </w:r>
      <w:proofErr w:type="spellStart"/>
      <w:r w:rsidRPr="00A0534B">
        <w:rPr>
          <w:bCs/>
          <w:color w:val="000000" w:themeColor="text1"/>
        </w:rPr>
        <w:t>Sutarties</w:t>
      </w:r>
      <w:proofErr w:type="spellEnd"/>
      <w:r w:rsidRPr="00A0534B">
        <w:rPr>
          <w:bCs/>
          <w:color w:val="000000" w:themeColor="text1"/>
        </w:rPr>
        <w:t xml:space="preserve"> </w:t>
      </w:r>
      <w:proofErr w:type="spellStart"/>
      <w:r w:rsidRPr="00A0534B">
        <w:rPr>
          <w:bCs/>
          <w:color w:val="000000" w:themeColor="text1"/>
        </w:rPr>
        <w:t>numeris</w:t>
      </w:r>
      <w:proofErr w:type="spellEnd"/>
      <w:r w:rsidRPr="00A0534B">
        <w:rPr>
          <w:bCs/>
          <w:color w:val="000000" w:themeColor="text1"/>
        </w:rPr>
        <w:t xml:space="preserve"> ir </w:t>
      </w:r>
      <w:proofErr w:type="spellStart"/>
      <w:r w:rsidRPr="00A0534B">
        <w:rPr>
          <w:bCs/>
          <w:color w:val="000000" w:themeColor="text1"/>
        </w:rPr>
        <w:t>jos</w:t>
      </w:r>
      <w:proofErr w:type="spellEnd"/>
      <w:r w:rsidRPr="00A0534B">
        <w:rPr>
          <w:bCs/>
          <w:color w:val="000000" w:themeColor="text1"/>
        </w:rPr>
        <w:t xml:space="preserve"> </w:t>
      </w:r>
      <w:proofErr w:type="spellStart"/>
      <w:r w:rsidRPr="00A0534B">
        <w:rPr>
          <w:bCs/>
          <w:color w:val="000000" w:themeColor="text1"/>
        </w:rPr>
        <w:t>sudarymo</w:t>
      </w:r>
      <w:proofErr w:type="spellEnd"/>
      <w:r w:rsidRPr="00A0534B">
        <w:rPr>
          <w:bCs/>
          <w:color w:val="000000" w:themeColor="text1"/>
        </w:rPr>
        <w:t xml:space="preserve"> </w:t>
      </w:r>
      <w:proofErr w:type="spellStart"/>
      <w:r w:rsidRPr="00A0534B">
        <w:rPr>
          <w:bCs/>
          <w:color w:val="000000" w:themeColor="text1"/>
        </w:rPr>
        <w:t>data</w:t>
      </w:r>
      <w:proofErr w:type="spellEnd"/>
      <w:r w:rsidRPr="00A0534B">
        <w:rPr>
          <w:bCs/>
          <w:color w:val="000000" w:themeColor="text1"/>
        </w:rPr>
        <w:t xml:space="preserve"> </w:t>
      </w:r>
      <w:proofErr w:type="spellStart"/>
      <w:r w:rsidRPr="00A0534B">
        <w:rPr>
          <w:bCs/>
          <w:color w:val="000000" w:themeColor="text1"/>
        </w:rPr>
        <w:t>ar</w:t>
      </w:r>
      <w:proofErr w:type="spellEnd"/>
      <w:r w:rsidRPr="00A0534B">
        <w:rPr>
          <w:bCs/>
          <w:color w:val="000000" w:themeColor="text1"/>
        </w:rPr>
        <w:t xml:space="preserve"> </w:t>
      </w:r>
      <w:proofErr w:type="spellStart"/>
      <w:r w:rsidRPr="00A0534B">
        <w:rPr>
          <w:bCs/>
          <w:color w:val="000000" w:themeColor="text1"/>
        </w:rPr>
        <w:t>nurodyta</w:t>
      </w:r>
      <w:proofErr w:type="spellEnd"/>
      <w:r w:rsidRPr="00A0534B">
        <w:rPr>
          <w:bCs/>
          <w:color w:val="000000" w:themeColor="text1"/>
        </w:rPr>
        <w:t xml:space="preserve"> </w:t>
      </w:r>
      <w:proofErr w:type="spellStart"/>
      <w:r w:rsidRPr="00A0534B">
        <w:rPr>
          <w:bCs/>
          <w:color w:val="000000" w:themeColor="text1"/>
        </w:rPr>
        <w:t>neteisinga</w:t>
      </w:r>
      <w:proofErr w:type="spellEnd"/>
      <w:r w:rsidRPr="00A0534B">
        <w:rPr>
          <w:bCs/>
          <w:color w:val="000000" w:themeColor="text1"/>
        </w:rPr>
        <w:t xml:space="preserve"> </w:t>
      </w:r>
      <w:proofErr w:type="spellStart"/>
      <w:r w:rsidRPr="00A0534B">
        <w:rPr>
          <w:bCs/>
          <w:color w:val="000000" w:themeColor="text1"/>
        </w:rPr>
        <w:t>suma</w:t>
      </w:r>
      <w:proofErr w:type="spellEnd"/>
      <w:r w:rsidRPr="00A0534B">
        <w:rPr>
          <w:bCs/>
          <w:color w:val="000000" w:themeColor="text1"/>
        </w:rPr>
        <w:t>;</w:t>
      </w:r>
    </w:p>
    <w:p w14:paraId="2EA5DA99"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bCs/>
          <w:color w:val="000000" w:themeColor="text1"/>
        </w:rPr>
        <w:t xml:space="preserve">5.5.2. </w:t>
      </w:r>
      <w:proofErr w:type="spellStart"/>
      <w:r w:rsidRPr="00A0534B">
        <w:rPr>
          <w:bCs/>
          <w:color w:val="000000" w:themeColor="text1"/>
        </w:rPr>
        <w:t>sąskaita</w:t>
      </w:r>
      <w:proofErr w:type="spellEnd"/>
      <w:r w:rsidRPr="00A0534B">
        <w:rPr>
          <w:bCs/>
          <w:color w:val="000000" w:themeColor="text1"/>
        </w:rPr>
        <w:t xml:space="preserve"> </w:t>
      </w:r>
      <w:proofErr w:type="spellStart"/>
      <w:r w:rsidRPr="00A0534B">
        <w:rPr>
          <w:bCs/>
          <w:color w:val="000000" w:themeColor="text1"/>
        </w:rPr>
        <w:t>pateikiama</w:t>
      </w:r>
      <w:proofErr w:type="spellEnd"/>
      <w:r w:rsidRPr="00A0534B">
        <w:rPr>
          <w:bCs/>
          <w:color w:val="000000" w:themeColor="text1"/>
        </w:rPr>
        <w:t xml:space="preserve"> </w:t>
      </w:r>
      <w:proofErr w:type="spellStart"/>
      <w:r w:rsidRPr="00A0534B">
        <w:rPr>
          <w:bCs/>
          <w:color w:val="000000" w:themeColor="text1"/>
        </w:rPr>
        <w:t>ne</w:t>
      </w:r>
      <w:proofErr w:type="spellEnd"/>
      <w:r w:rsidRPr="00A0534B">
        <w:rPr>
          <w:bCs/>
          <w:color w:val="000000" w:themeColor="text1"/>
        </w:rPr>
        <w:t xml:space="preserve"> </w:t>
      </w:r>
      <w:proofErr w:type="spellStart"/>
      <w:r w:rsidRPr="00A0534B">
        <w:rPr>
          <w:bCs/>
          <w:color w:val="000000" w:themeColor="text1"/>
        </w:rPr>
        <w:t>elektroninėmis</w:t>
      </w:r>
      <w:proofErr w:type="spellEnd"/>
      <w:r w:rsidRPr="00A0534B">
        <w:rPr>
          <w:bCs/>
          <w:color w:val="000000" w:themeColor="text1"/>
        </w:rPr>
        <w:t xml:space="preserve"> </w:t>
      </w:r>
      <w:proofErr w:type="spellStart"/>
      <w:r w:rsidRPr="00A0534B">
        <w:rPr>
          <w:bCs/>
          <w:color w:val="000000" w:themeColor="text1"/>
        </w:rPr>
        <w:t>priemonėmis</w:t>
      </w:r>
      <w:proofErr w:type="spellEnd"/>
      <w:r w:rsidRPr="00A0534B">
        <w:rPr>
          <w:bCs/>
          <w:color w:val="000000" w:themeColor="text1"/>
        </w:rPr>
        <w:t>;</w:t>
      </w:r>
    </w:p>
    <w:p w14:paraId="2BBFF8F9"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bCs/>
          <w:color w:val="000000" w:themeColor="text1"/>
        </w:rPr>
        <w:t xml:space="preserve">5.5.3. </w:t>
      </w:r>
      <w:proofErr w:type="spellStart"/>
      <w:r w:rsidRPr="00A0534B">
        <w:rPr>
          <w:bCs/>
          <w:color w:val="000000" w:themeColor="text1"/>
        </w:rPr>
        <w:t>suteiktos</w:t>
      </w:r>
      <w:proofErr w:type="spellEnd"/>
      <w:r w:rsidRPr="00A0534B">
        <w:rPr>
          <w:bCs/>
          <w:color w:val="000000" w:themeColor="text1"/>
        </w:rPr>
        <w:t xml:space="preserve"> </w:t>
      </w:r>
      <w:proofErr w:type="spellStart"/>
      <w:r w:rsidRPr="00A0534B">
        <w:rPr>
          <w:bCs/>
          <w:color w:val="000000" w:themeColor="text1"/>
        </w:rPr>
        <w:t>Paslaugos</w:t>
      </w:r>
      <w:proofErr w:type="spellEnd"/>
      <w:r w:rsidRPr="00A0534B">
        <w:rPr>
          <w:bCs/>
          <w:color w:val="000000" w:themeColor="text1"/>
        </w:rPr>
        <w:t xml:space="preserve"> </w:t>
      </w:r>
      <w:proofErr w:type="spellStart"/>
      <w:r w:rsidRPr="00A0534B">
        <w:rPr>
          <w:bCs/>
          <w:color w:val="000000" w:themeColor="text1"/>
        </w:rPr>
        <w:t>neatitinka</w:t>
      </w:r>
      <w:proofErr w:type="spellEnd"/>
      <w:r w:rsidRPr="00A0534B">
        <w:rPr>
          <w:bCs/>
          <w:color w:val="000000" w:themeColor="text1"/>
        </w:rPr>
        <w:t xml:space="preserve"> </w:t>
      </w:r>
      <w:proofErr w:type="spellStart"/>
      <w:r w:rsidRPr="00A0534B">
        <w:rPr>
          <w:bCs/>
          <w:color w:val="000000" w:themeColor="text1"/>
        </w:rPr>
        <w:t>Sutartyje</w:t>
      </w:r>
      <w:proofErr w:type="spellEnd"/>
      <w:r w:rsidRPr="00A0534B">
        <w:rPr>
          <w:bCs/>
          <w:color w:val="000000" w:themeColor="text1"/>
        </w:rPr>
        <w:t xml:space="preserve"> </w:t>
      </w:r>
      <w:proofErr w:type="spellStart"/>
      <w:r w:rsidRPr="00A0534B">
        <w:rPr>
          <w:bCs/>
          <w:color w:val="000000" w:themeColor="text1"/>
        </w:rPr>
        <w:t>nustatytų</w:t>
      </w:r>
      <w:proofErr w:type="spellEnd"/>
      <w:r w:rsidRPr="00A0534B">
        <w:rPr>
          <w:bCs/>
          <w:color w:val="000000" w:themeColor="text1"/>
        </w:rPr>
        <w:t xml:space="preserve"> </w:t>
      </w:r>
      <w:proofErr w:type="spellStart"/>
      <w:r w:rsidRPr="00A0534B">
        <w:rPr>
          <w:bCs/>
          <w:color w:val="000000" w:themeColor="text1"/>
        </w:rPr>
        <w:t>reikalavimų</w:t>
      </w:r>
      <w:proofErr w:type="spellEnd"/>
      <w:r w:rsidRPr="00A0534B">
        <w:rPr>
          <w:bCs/>
          <w:color w:val="000000" w:themeColor="text1"/>
        </w:rPr>
        <w:t>;</w:t>
      </w:r>
    </w:p>
    <w:p w14:paraId="7EBF36AE"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 xml:space="preserve">5.5.4. </w:t>
      </w:r>
      <w:proofErr w:type="spellStart"/>
      <w:r w:rsidRPr="00A0534B">
        <w:rPr>
          <w:color w:val="000000" w:themeColor="text1"/>
        </w:rPr>
        <w:t>kitais</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nustatytais</w:t>
      </w:r>
      <w:proofErr w:type="spellEnd"/>
      <w:r w:rsidRPr="00A0534B">
        <w:rPr>
          <w:color w:val="000000" w:themeColor="text1"/>
        </w:rPr>
        <w:t xml:space="preserve"> </w:t>
      </w:r>
      <w:proofErr w:type="spellStart"/>
      <w:r w:rsidRPr="00A0534B">
        <w:rPr>
          <w:color w:val="000000" w:themeColor="text1"/>
        </w:rPr>
        <w:t>atvejais</w:t>
      </w:r>
      <w:proofErr w:type="spellEnd"/>
      <w:r w:rsidRPr="00A0534B">
        <w:rPr>
          <w:color w:val="000000" w:themeColor="text1"/>
        </w:rPr>
        <w:t>.</w:t>
      </w:r>
    </w:p>
    <w:p w14:paraId="08A1A355" w14:textId="77777777" w:rsidR="00B84363" w:rsidRPr="00A0534B" w:rsidRDefault="00B84363" w:rsidP="00B84363">
      <w:pPr>
        <w:keepNext/>
        <w:keepLines/>
        <w:widowControl w:val="0"/>
        <w:pBdr>
          <w:top w:val="nil"/>
          <w:left w:val="nil"/>
          <w:bottom w:val="nil"/>
          <w:right w:val="nil"/>
          <w:between w:val="nil"/>
        </w:pBdr>
        <w:shd w:val="clear" w:color="auto" w:fill="FFFFFF" w:themeFill="background1"/>
        <w:jc w:val="both"/>
        <w:outlineLvl w:val="1"/>
        <w:rPr>
          <w:bCs/>
          <w:color w:val="000000" w:themeColor="text1"/>
        </w:rPr>
      </w:pPr>
      <w:r w:rsidRPr="00A0534B">
        <w:rPr>
          <w:bCs/>
          <w:color w:val="000000" w:themeColor="text1"/>
        </w:rPr>
        <w:t xml:space="preserve">5.6. </w:t>
      </w:r>
      <w:proofErr w:type="spellStart"/>
      <w:r w:rsidRPr="00A0534B">
        <w:rPr>
          <w:bCs/>
          <w:color w:val="000000" w:themeColor="text1"/>
        </w:rPr>
        <w:t>Susitarimai</w:t>
      </w:r>
      <w:proofErr w:type="spellEnd"/>
      <w:r w:rsidRPr="00A0534B">
        <w:rPr>
          <w:bCs/>
          <w:color w:val="000000" w:themeColor="text1"/>
        </w:rPr>
        <w:t xml:space="preserve"> </w:t>
      </w:r>
      <w:proofErr w:type="spellStart"/>
      <w:r w:rsidRPr="00A0534B">
        <w:rPr>
          <w:bCs/>
          <w:color w:val="000000" w:themeColor="text1"/>
        </w:rPr>
        <w:t>dėl</w:t>
      </w:r>
      <w:proofErr w:type="spellEnd"/>
      <w:r w:rsidRPr="00A0534B">
        <w:rPr>
          <w:bCs/>
          <w:color w:val="000000" w:themeColor="text1"/>
        </w:rPr>
        <w:t xml:space="preserve"> </w:t>
      </w:r>
      <w:proofErr w:type="spellStart"/>
      <w:r w:rsidRPr="00A0534B">
        <w:rPr>
          <w:bCs/>
          <w:color w:val="000000" w:themeColor="text1"/>
        </w:rPr>
        <w:t>tiesioginio</w:t>
      </w:r>
      <w:proofErr w:type="spellEnd"/>
      <w:r w:rsidRPr="00A0534B">
        <w:rPr>
          <w:bCs/>
          <w:color w:val="000000" w:themeColor="text1"/>
        </w:rPr>
        <w:t xml:space="preserve"> </w:t>
      </w:r>
      <w:proofErr w:type="spellStart"/>
      <w:r w:rsidRPr="00A0534B">
        <w:rPr>
          <w:bCs/>
          <w:color w:val="000000" w:themeColor="text1"/>
        </w:rPr>
        <w:t>atsiskaitymo</w:t>
      </w:r>
      <w:proofErr w:type="spellEnd"/>
      <w:r w:rsidRPr="00A0534B">
        <w:rPr>
          <w:bCs/>
          <w:color w:val="000000" w:themeColor="text1"/>
        </w:rPr>
        <w:t xml:space="preserve"> </w:t>
      </w:r>
      <w:proofErr w:type="spellStart"/>
      <w:r w:rsidRPr="00A0534B">
        <w:rPr>
          <w:bCs/>
          <w:color w:val="000000" w:themeColor="text1"/>
        </w:rPr>
        <w:t>su</w:t>
      </w:r>
      <w:proofErr w:type="spellEnd"/>
      <w:r w:rsidRPr="00A0534B">
        <w:rPr>
          <w:bCs/>
          <w:color w:val="000000" w:themeColor="text1"/>
        </w:rPr>
        <w:t xml:space="preserve"> </w:t>
      </w:r>
      <w:proofErr w:type="spellStart"/>
      <w:r w:rsidRPr="00A0534B">
        <w:rPr>
          <w:bCs/>
          <w:color w:val="000000" w:themeColor="text1"/>
        </w:rPr>
        <w:t>subteikėjais</w:t>
      </w:r>
      <w:proofErr w:type="spellEnd"/>
      <w:r w:rsidRPr="00A0534B">
        <w:rPr>
          <w:bCs/>
          <w:color w:val="000000" w:themeColor="text1"/>
        </w:rPr>
        <w:t>:</w:t>
      </w:r>
    </w:p>
    <w:p w14:paraId="3C039992" w14:textId="77777777" w:rsidR="00B84363" w:rsidRPr="00A0534B" w:rsidRDefault="00B84363" w:rsidP="00B84363">
      <w:pPr>
        <w:widowControl w:val="0"/>
        <w:pBdr>
          <w:top w:val="nil"/>
          <w:left w:val="nil"/>
          <w:bottom w:val="nil"/>
          <w:right w:val="nil"/>
          <w:between w:val="nil"/>
        </w:pBdr>
        <w:shd w:val="clear" w:color="auto" w:fill="FFFFFF" w:themeFill="background1"/>
        <w:jc w:val="both"/>
        <w:rPr>
          <w:color w:val="000000" w:themeColor="text1"/>
          <w:lang w:eastAsia="lt-LT"/>
        </w:rPr>
      </w:pPr>
      <w:r w:rsidRPr="00A0534B">
        <w:rPr>
          <w:color w:val="000000" w:themeColor="text1"/>
          <w:lang w:eastAsia="lt-LT"/>
        </w:rPr>
        <w:t xml:space="preserve">5.6.1. </w:t>
      </w:r>
      <w:proofErr w:type="spellStart"/>
      <w:r w:rsidRPr="00A0534B">
        <w:rPr>
          <w:color w:val="000000" w:themeColor="text1"/>
          <w:lang w:eastAsia="lt-LT"/>
        </w:rPr>
        <w:t>subteikėjai</w:t>
      </w:r>
      <w:proofErr w:type="spellEnd"/>
      <w:r w:rsidRPr="00A0534B">
        <w:rPr>
          <w:color w:val="000000" w:themeColor="text1"/>
          <w:lang w:eastAsia="lt-LT"/>
        </w:rPr>
        <w:t xml:space="preserve"> </w:t>
      </w:r>
      <w:proofErr w:type="spellStart"/>
      <w:r w:rsidRPr="00A0534B">
        <w:rPr>
          <w:color w:val="000000" w:themeColor="text1"/>
          <w:lang w:eastAsia="lt-LT"/>
        </w:rPr>
        <w:t>turi</w:t>
      </w:r>
      <w:proofErr w:type="spellEnd"/>
      <w:r w:rsidRPr="00A0534B">
        <w:rPr>
          <w:color w:val="000000" w:themeColor="text1"/>
          <w:lang w:eastAsia="lt-LT"/>
        </w:rPr>
        <w:t xml:space="preserve"> </w:t>
      </w:r>
      <w:proofErr w:type="spellStart"/>
      <w:r w:rsidRPr="00A0534B">
        <w:rPr>
          <w:color w:val="000000" w:themeColor="text1"/>
          <w:lang w:eastAsia="lt-LT"/>
        </w:rPr>
        <w:t>teisę</w:t>
      </w:r>
      <w:proofErr w:type="spellEnd"/>
      <w:r w:rsidRPr="00A0534B">
        <w:rPr>
          <w:color w:val="000000" w:themeColor="text1"/>
          <w:lang w:eastAsia="lt-LT"/>
        </w:rPr>
        <w:t xml:space="preserve"> </w:t>
      </w:r>
      <w:proofErr w:type="spellStart"/>
      <w:r w:rsidRPr="00A0534B">
        <w:rPr>
          <w:color w:val="000000" w:themeColor="text1"/>
          <w:lang w:eastAsia="lt-LT"/>
        </w:rPr>
        <w:t>pasinaudoti</w:t>
      </w:r>
      <w:proofErr w:type="spellEnd"/>
      <w:r w:rsidRPr="00A0534B">
        <w:rPr>
          <w:color w:val="000000" w:themeColor="text1"/>
          <w:lang w:eastAsia="lt-LT"/>
        </w:rPr>
        <w:t xml:space="preserve"> </w:t>
      </w:r>
      <w:proofErr w:type="spellStart"/>
      <w:r w:rsidRPr="00A0534B">
        <w:rPr>
          <w:color w:val="000000" w:themeColor="text1"/>
          <w:lang w:eastAsia="lt-LT"/>
        </w:rPr>
        <w:t>tiesioginio</w:t>
      </w:r>
      <w:proofErr w:type="spellEnd"/>
      <w:r w:rsidRPr="00A0534B">
        <w:rPr>
          <w:color w:val="000000" w:themeColor="text1"/>
          <w:lang w:eastAsia="lt-LT"/>
        </w:rPr>
        <w:t xml:space="preserve"> </w:t>
      </w:r>
      <w:proofErr w:type="spellStart"/>
      <w:r w:rsidRPr="00A0534B">
        <w:rPr>
          <w:color w:val="000000" w:themeColor="text1"/>
          <w:lang w:eastAsia="lt-LT"/>
        </w:rPr>
        <w:t>atsiskaitymo</w:t>
      </w:r>
      <w:proofErr w:type="spellEnd"/>
      <w:r w:rsidRPr="00A0534B">
        <w:rPr>
          <w:color w:val="000000" w:themeColor="text1"/>
          <w:lang w:eastAsia="lt-LT"/>
        </w:rPr>
        <w:t xml:space="preserve"> </w:t>
      </w:r>
      <w:proofErr w:type="spellStart"/>
      <w:r w:rsidRPr="00A0534B">
        <w:rPr>
          <w:color w:val="000000" w:themeColor="text1"/>
          <w:lang w:eastAsia="lt-LT"/>
        </w:rPr>
        <w:t>galimybe</w:t>
      </w:r>
      <w:proofErr w:type="spellEnd"/>
      <w:r w:rsidRPr="00A0534B">
        <w:rPr>
          <w:color w:val="000000" w:themeColor="text1"/>
          <w:lang w:eastAsia="lt-LT"/>
        </w:rPr>
        <w:t xml:space="preserve">, </w:t>
      </w:r>
      <w:proofErr w:type="spellStart"/>
      <w:r w:rsidRPr="00A0534B">
        <w:rPr>
          <w:color w:val="000000" w:themeColor="text1"/>
          <w:lang w:eastAsia="lt-LT"/>
        </w:rPr>
        <w:t>raštu</w:t>
      </w:r>
      <w:proofErr w:type="spellEnd"/>
      <w:r w:rsidRPr="00A0534B">
        <w:rPr>
          <w:color w:val="000000" w:themeColor="text1"/>
          <w:lang w:eastAsia="lt-LT"/>
        </w:rPr>
        <w:t xml:space="preserve"> </w:t>
      </w:r>
      <w:proofErr w:type="spellStart"/>
      <w:r w:rsidRPr="00A0534B">
        <w:rPr>
          <w:color w:val="000000" w:themeColor="text1"/>
          <w:lang w:eastAsia="lt-LT"/>
        </w:rPr>
        <w:t>pateikdami</w:t>
      </w:r>
      <w:proofErr w:type="spellEnd"/>
      <w:r w:rsidRPr="00A0534B">
        <w:rPr>
          <w:color w:val="000000" w:themeColor="text1"/>
          <w:lang w:eastAsia="lt-LT"/>
        </w:rPr>
        <w:t xml:space="preserve"> </w:t>
      </w:r>
      <w:proofErr w:type="spellStart"/>
      <w:r w:rsidRPr="00A0534B">
        <w:rPr>
          <w:color w:val="000000" w:themeColor="text1"/>
          <w:lang w:eastAsia="lt-LT"/>
        </w:rPr>
        <w:t>prašymą</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gavėjui</w:t>
      </w:r>
      <w:proofErr w:type="spellEnd"/>
      <w:r w:rsidRPr="00A0534B">
        <w:rPr>
          <w:color w:val="000000" w:themeColor="text1"/>
          <w:lang w:eastAsia="lt-LT"/>
        </w:rPr>
        <w:t xml:space="preserve">. </w:t>
      </w:r>
      <w:proofErr w:type="spellStart"/>
      <w:r w:rsidRPr="00A0534B">
        <w:rPr>
          <w:color w:val="000000" w:themeColor="text1"/>
          <w:lang w:eastAsia="lt-LT"/>
        </w:rPr>
        <w:t>Tuo</w:t>
      </w:r>
      <w:proofErr w:type="spellEnd"/>
      <w:r w:rsidRPr="00A0534B">
        <w:rPr>
          <w:color w:val="000000" w:themeColor="text1"/>
          <w:lang w:eastAsia="lt-LT"/>
        </w:rPr>
        <w:t xml:space="preserve"> </w:t>
      </w:r>
      <w:proofErr w:type="spellStart"/>
      <w:r w:rsidRPr="00A0534B">
        <w:rPr>
          <w:color w:val="000000" w:themeColor="text1"/>
          <w:lang w:eastAsia="lt-LT"/>
        </w:rPr>
        <w:t>tikslu</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gavėjas</w:t>
      </w:r>
      <w:proofErr w:type="spellEnd"/>
      <w:r w:rsidRPr="00A0534B">
        <w:rPr>
          <w:color w:val="000000" w:themeColor="text1"/>
          <w:lang w:eastAsia="lt-LT"/>
        </w:rPr>
        <w:t xml:space="preserve"> </w:t>
      </w:r>
      <w:proofErr w:type="spellStart"/>
      <w:r w:rsidRPr="00A0534B">
        <w:rPr>
          <w:color w:val="000000" w:themeColor="text1"/>
          <w:lang w:eastAsia="lt-LT"/>
        </w:rPr>
        <w:t>privalo</w:t>
      </w:r>
      <w:proofErr w:type="spellEnd"/>
      <w:r w:rsidRPr="00A0534B">
        <w:rPr>
          <w:color w:val="000000" w:themeColor="text1"/>
          <w:lang w:eastAsia="lt-LT"/>
        </w:rPr>
        <w:t xml:space="preserve"> </w:t>
      </w:r>
      <w:proofErr w:type="spellStart"/>
      <w:r w:rsidRPr="00A0534B">
        <w:rPr>
          <w:color w:val="000000" w:themeColor="text1"/>
          <w:lang w:eastAsia="lt-LT"/>
        </w:rPr>
        <w:t>ne</w:t>
      </w:r>
      <w:proofErr w:type="spellEnd"/>
      <w:r w:rsidRPr="00A0534B">
        <w:rPr>
          <w:color w:val="000000" w:themeColor="text1"/>
          <w:lang w:eastAsia="lt-LT"/>
        </w:rPr>
        <w:t xml:space="preserve"> </w:t>
      </w:r>
      <w:proofErr w:type="spellStart"/>
      <w:r w:rsidRPr="00A0534B">
        <w:rPr>
          <w:color w:val="000000" w:themeColor="text1"/>
          <w:lang w:eastAsia="lt-LT"/>
        </w:rPr>
        <w:t>vėliau</w:t>
      </w:r>
      <w:proofErr w:type="spellEnd"/>
      <w:r w:rsidRPr="00A0534B">
        <w:rPr>
          <w:color w:val="000000" w:themeColor="text1"/>
          <w:lang w:eastAsia="lt-LT"/>
        </w:rPr>
        <w:t xml:space="preserve"> </w:t>
      </w:r>
      <w:proofErr w:type="spellStart"/>
      <w:r w:rsidRPr="00A0534B">
        <w:rPr>
          <w:color w:val="000000" w:themeColor="text1"/>
          <w:lang w:eastAsia="lt-LT"/>
        </w:rPr>
        <w:t>kaip</w:t>
      </w:r>
      <w:proofErr w:type="spellEnd"/>
      <w:r w:rsidRPr="00A0534B">
        <w:rPr>
          <w:color w:val="000000" w:themeColor="text1"/>
          <w:lang w:eastAsia="lt-LT"/>
        </w:rPr>
        <w:t xml:space="preserve"> </w:t>
      </w:r>
      <w:proofErr w:type="spellStart"/>
      <w:r w:rsidRPr="00A0534B">
        <w:rPr>
          <w:color w:val="000000" w:themeColor="text1"/>
          <w:lang w:eastAsia="lt-LT"/>
        </w:rPr>
        <w:t>per</w:t>
      </w:r>
      <w:proofErr w:type="spellEnd"/>
      <w:r w:rsidRPr="00A0534B">
        <w:rPr>
          <w:color w:val="000000" w:themeColor="text1"/>
          <w:lang w:eastAsia="lt-LT"/>
        </w:rPr>
        <w:t xml:space="preserve"> 3 </w:t>
      </w:r>
      <w:proofErr w:type="spellStart"/>
      <w:r w:rsidRPr="00A0534B">
        <w:rPr>
          <w:color w:val="000000" w:themeColor="text1"/>
          <w:lang w:eastAsia="lt-LT"/>
        </w:rPr>
        <w:t>darbo</w:t>
      </w:r>
      <w:proofErr w:type="spellEnd"/>
      <w:r w:rsidRPr="00A0534B">
        <w:rPr>
          <w:color w:val="000000" w:themeColor="text1"/>
          <w:lang w:eastAsia="lt-LT"/>
        </w:rPr>
        <w:t xml:space="preserve"> </w:t>
      </w:r>
      <w:proofErr w:type="spellStart"/>
      <w:r w:rsidRPr="00A0534B">
        <w:rPr>
          <w:color w:val="000000" w:themeColor="text1"/>
          <w:lang w:eastAsia="lt-LT"/>
        </w:rPr>
        <w:t>dienas</w:t>
      </w:r>
      <w:proofErr w:type="spellEnd"/>
      <w:r w:rsidRPr="00A0534B">
        <w:rPr>
          <w:color w:val="000000" w:themeColor="text1"/>
          <w:lang w:eastAsia="lt-LT"/>
        </w:rPr>
        <w:t xml:space="preserve"> </w:t>
      </w:r>
      <w:proofErr w:type="spellStart"/>
      <w:r w:rsidRPr="00A0534B">
        <w:rPr>
          <w:color w:val="000000" w:themeColor="text1"/>
          <w:lang w:eastAsia="lt-LT"/>
        </w:rPr>
        <w:t>nuo</w:t>
      </w:r>
      <w:proofErr w:type="spellEnd"/>
      <w:r w:rsidRPr="00A0534B">
        <w:rPr>
          <w:color w:val="000000" w:themeColor="text1"/>
          <w:lang w:eastAsia="lt-LT"/>
        </w:rPr>
        <w:t xml:space="preserve">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sąrašo</w:t>
      </w:r>
      <w:proofErr w:type="spellEnd"/>
      <w:r w:rsidRPr="00A0534B">
        <w:rPr>
          <w:color w:val="000000" w:themeColor="text1"/>
          <w:lang w:eastAsia="lt-LT"/>
        </w:rPr>
        <w:t xml:space="preserve"> </w:t>
      </w:r>
      <w:proofErr w:type="spellStart"/>
      <w:r w:rsidRPr="00A0534B">
        <w:rPr>
          <w:color w:val="000000" w:themeColor="text1"/>
          <w:lang w:eastAsia="lt-LT"/>
        </w:rPr>
        <w:t>arba</w:t>
      </w:r>
      <w:proofErr w:type="spellEnd"/>
      <w:r w:rsidRPr="00A0534B">
        <w:rPr>
          <w:color w:val="000000" w:themeColor="text1"/>
          <w:lang w:eastAsia="lt-LT"/>
        </w:rPr>
        <w:t xml:space="preserve"> </w:t>
      </w:r>
      <w:proofErr w:type="spellStart"/>
      <w:proofErr w:type="gramStart"/>
      <w:r w:rsidRPr="00A0534B">
        <w:rPr>
          <w:color w:val="000000" w:themeColor="text1"/>
          <w:lang w:eastAsia="lt-LT"/>
        </w:rPr>
        <w:t>pakeisto</w:t>
      </w:r>
      <w:proofErr w:type="spellEnd"/>
      <w:r w:rsidRPr="00A0534B">
        <w:rPr>
          <w:color w:val="000000" w:themeColor="text1"/>
          <w:lang w:eastAsia="lt-LT"/>
        </w:rPr>
        <w:t xml:space="preserve">  </w:t>
      </w:r>
      <w:proofErr w:type="spellStart"/>
      <w:r w:rsidRPr="00A0534B">
        <w:rPr>
          <w:color w:val="000000" w:themeColor="text1"/>
          <w:lang w:eastAsia="lt-LT"/>
        </w:rPr>
        <w:t>sąrašo</w:t>
      </w:r>
      <w:proofErr w:type="spellEnd"/>
      <w:proofErr w:type="gramEnd"/>
      <w:r w:rsidRPr="00A0534B">
        <w:rPr>
          <w:color w:val="000000" w:themeColor="text1"/>
          <w:lang w:eastAsia="lt-LT"/>
        </w:rPr>
        <w:t xml:space="preserve"> </w:t>
      </w:r>
      <w:proofErr w:type="spellStart"/>
      <w:r w:rsidRPr="00A0534B">
        <w:rPr>
          <w:color w:val="000000" w:themeColor="text1"/>
          <w:lang w:eastAsia="lt-LT"/>
        </w:rPr>
        <w:t>gavimo</w:t>
      </w:r>
      <w:proofErr w:type="spellEnd"/>
      <w:r w:rsidRPr="00A0534B">
        <w:rPr>
          <w:color w:val="000000" w:themeColor="text1"/>
          <w:lang w:eastAsia="lt-LT"/>
        </w:rPr>
        <w:t xml:space="preserve"> </w:t>
      </w:r>
      <w:proofErr w:type="spellStart"/>
      <w:r w:rsidRPr="00A0534B">
        <w:rPr>
          <w:color w:val="000000" w:themeColor="text1"/>
          <w:lang w:eastAsia="lt-LT"/>
        </w:rPr>
        <w:t>informuoti</w:t>
      </w:r>
      <w:proofErr w:type="spellEnd"/>
      <w:r w:rsidRPr="00A0534B">
        <w:rPr>
          <w:color w:val="000000" w:themeColor="text1"/>
          <w:lang w:eastAsia="lt-LT"/>
        </w:rPr>
        <w:t xml:space="preserve"> </w:t>
      </w:r>
      <w:proofErr w:type="spellStart"/>
      <w:r w:rsidRPr="00A0534B">
        <w:rPr>
          <w:color w:val="000000" w:themeColor="text1"/>
          <w:lang w:eastAsia="lt-LT"/>
        </w:rPr>
        <w:t>subteikėjus</w:t>
      </w:r>
      <w:proofErr w:type="spellEnd"/>
      <w:r w:rsidRPr="00A0534B">
        <w:rPr>
          <w:color w:val="000000" w:themeColor="text1"/>
          <w:lang w:eastAsia="lt-LT"/>
        </w:rPr>
        <w:t xml:space="preserve">, </w:t>
      </w:r>
      <w:proofErr w:type="spellStart"/>
      <w:r w:rsidRPr="00A0534B">
        <w:rPr>
          <w:color w:val="000000" w:themeColor="text1"/>
          <w:lang w:eastAsia="lt-LT"/>
        </w:rPr>
        <w:t>nurodytus</w:t>
      </w:r>
      <w:proofErr w:type="spellEnd"/>
      <w:r w:rsidRPr="00A0534B">
        <w:rPr>
          <w:color w:val="000000" w:themeColor="text1"/>
          <w:lang w:eastAsia="lt-LT"/>
        </w:rPr>
        <w:t xml:space="preserve">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sąraše</w:t>
      </w:r>
      <w:proofErr w:type="spellEnd"/>
      <w:r w:rsidRPr="00A0534B">
        <w:rPr>
          <w:color w:val="000000" w:themeColor="text1"/>
          <w:lang w:eastAsia="lt-LT"/>
        </w:rPr>
        <w:t xml:space="preserve">, </w:t>
      </w:r>
      <w:proofErr w:type="spellStart"/>
      <w:r w:rsidRPr="00A0534B">
        <w:rPr>
          <w:color w:val="000000" w:themeColor="text1"/>
          <w:lang w:eastAsia="lt-LT"/>
        </w:rPr>
        <w:t>apie</w:t>
      </w:r>
      <w:proofErr w:type="spellEnd"/>
      <w:r w:rsidRPr="00A0534B">
        <w:rPr>
          <w:color w:val="000000" w:themeColor="text1"/>
          <w:lang w:eastAsia="lt-LT"/>
        </w:rPr>
        <w:t xml:space="preserve"> </w:t>
      </w:r>
      <w:proofErr w:type="spellStart"/>
      <w:r w:rsidRPr="00A0534B">
        <w:rPr>
          <w:color w:val="000000" w:themeColor="text1"/>
          <w:lang w:eastAsia="lt-LT"/>
        </w:rPr>
        <w:t>tokią</w:t>
      </w:r>
      <w:proofErr w:type="spellEnd"/>
      <w:r w:rsidRPr="00A0534B">
        <w:rPr>
          <w:color w:val="000000" w:themeColor="text1"/>
          <w:lang w:eastAsia="lt-LT"/>
        </w:rPr>
        <w:t xml:space="preserve"> </w:t>
      </w:r>
      <w:proofErr w:type="spellStart"/>
      <w:r w:rsidRPr="00A0534B">
        <w:rPr>
          <w:color w:val="000000" w:themeColor="text1"/>
          <w:lang w:eastAsia="lt-LT"/>
        </w:rPr>
        <w:t>tiesioginio</w:t>
      </w:r>
      <w:proofErr w:type="spellEnd"/>
      <w:r w:rsidRPr="00A0534B">
        <w:rPr>
          <w:color w:val="000000" w:themeColor="text1"/>
          <w:lang w:eastAsia="lt-LT"/>
        </w:rPr>
        <w:t xml:space="preserve"> </w:t>
      </w:r>
      <w:proofErr w:type="spellStart"/>
      <w:r w:rsidRPr="00A0534B">
        <w:rPr>
          <w:color w:val="000000" w:themeColor="text1"/>
          <w:lang w:eastAsia="lt-LT"/>
        </w:rPr>
        <w:t>atsiskaitymo</w:t>
      </w:r>
      <w:proofErr w:type="spellEnd"/>
      <w:r w:rsidRPr="00A0534B">
        <w:rPr>
          <w:color w:val="000000" w:themeColor="text1"/>
          <w:lang w:eastAsia="lt-LT"/>
        </w:rPr>
        <w:t xml:space="preserve"> </w:t>
      </w:r>
      <w:proofErr w:type="spellStart"/>
      <w:r w:rsidRPr="00A0534B">
        <w:rPr>
          <w:color w:val="000000" w:themeColor="text1"/>
          <w:lang w:eastAsia="lt-LT"/>
        </w:rPr>
        <w:t>galimybę</w:t>
      </w:r>
      <w:proofErr w:type="spellEnd"/>
      <w:r w:rsidRPr="00A0534B">
        <w:rPr>
          <w:color w:val="000000" w:themeColor="text1"/>
          <w:lang w:eastAsia="lt-LT"/>
        </w:rPr>
        <w:t xml:space="preserve"> </w:t>
      </w:r>
      <w:proofErr w:type="spellStart"/>
      <w:r w:rsidRPr="00A0534B">
        <w:rPr>
          <w:color w:val="000000" w:themeColor="text1"/>
          <w:lang w:eastAsia="lt-LT"/>
        </w:rPr>
        <w:t>pagal</w:t>
      </w:r>
      <w:proofErr w:type="spellEnd"/>
      <w:r w:rsidRPr="00A0534B">
        <w:rPr>
          <w:color w:val="000000" w:themeColor="text1"/>
          <w:lang w:eastAsia="lt-LT"/>
        </w:rPr>
        <w:t xml:space="preserve"> </w:t>
      </w:r>
      <w:proofErr w:type="spellStart"/>
      <w:r w:rsidRPr="00A0534B">
        <w:rPr>
          <w:color w:val="000000" w:themeColor="text1"/>
          <w:lang w:eastAsia="lt-LT"/>
        </w:rPr>
        <w:t>trišalį</w:t>
      </w:r>
      <w:proofErr w:type="spellEnd"/>
      <w:r w:rsidRPr="00A0534B">
        <w:rPr>
          <w:color w:val="000000" w:themeColor="text1"/>
          <w:lang w:eastAsia="lt-LT"/>
        </w:rPr>
        <w:t xml:space="preserve"> </w:t>
      </w:r>
      <w:proofErr w:type="spellStart"/>
      <w:r w:rsidRPr="00A0534B">
        <w:rPr>
          <w:color w:val="000000" w:themeColor="text1"/>
          <w:lang w:eastAsia="lt-LT"/>
        </w:rPr>
        <w:t>susitarimą</w:t>
      </w:r>
      <w:proofErr w:type="spellEnd"/>
      <w:r w:rsidRPr="00A0534B">
        <w:rPr>
          <w:color w:val="000000" w:themeColor="text1"/>
          <w:lang w:eastAsia="lt-LT"/>
        </w:rPr>
        <w:t xml:space="preserve">, </w:t>
      </w:r>
      <w:proofErr w:type="spellStart"/>
      <w:r w:rsidRPr="00A0534B">
        <w:rPr>
          <w:color w:val="000000" w:themeColor="text1"/>
        </w:rPr>
        <w:t>kuriame</w:t>
      </w:r>
      <w:proofErr w:type="spellEnd"/>
      <w:r w:rsidRPr="00A0534B">
        <w:rPr>
          <w:color w:val="000000" w:themeColor="text1"/>
        </w:rPr>
        <w:t xml:space="preserve"> </w:t>
      </w:r>
      <w:proofErr w:type="spellStart"/>
      <w:r w:rsidRPr="00A0534B">
        <w:rPr>
          <w:color w:val="000000" w:themeColor="text1"/>
        </w:rPr>
        <w:t>aprašoma</w:t>
      </w:r>
      <w:proofErr w:type="spellEnd"/>
      <w:r w:rsidRPr="00A0534B">
        <w:rPr>
          <w:color w:val="000000" w:themeColor="text1"/>
        </w:rPr>
        <w:t xml:space="preserve"> </w:t>
      </w:r>
      <w:proofErr w:type="spellStart"/>
      <w:r w:rsidRPr="00A0534B">
        <w:rPr>
          <w:color w:val="000000" w:themeColor="text1"/>
        </w:rPr>
        <w:t>tiesioginio</w:t>
      </w:r>
      <w:proofErr w:type="spellEnd"/>
      <w:r w:rsidRPr="00A0534B">
        <w:rPr>
          <w:color w:val="000000" w:themeColor="text1"/>
        </w:rPr>
        <w:t xml:space="preserve"> </w:t>
      </w:r>
      <w:proofErr w:type="spellStart"/>
      <w:r w:rsidRPr="00A0534B">
        <w:rPr>
          <w:color w:val="000000" w:themeColor="text1"/>
        </w:rPr>
        <w:t>atsiskaitymo</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subtiekėju</w:t>
      </w:r>
      <w:proofErr w:type="spellEnd"/>
      <w:r w:rsidRPr="00A0534B">
        <w:rPr>
          <w:color w:val="000000" w:themeColor="text1"/>
        </w:rPr>
        <w:t xml:space="preserve"> </w:t>
      </w:r>
      <w:proofErr w:type="spellStart"/>
      <w:r w:rsidRPr="00A0534B">
        <w:rPr>
          <w:color w:val="000000" w:themeColor="text1"/>
        </w:rPr>
        <w:t>tvarka</w:t>
      </w:r>
      <w:proofErr w:type="spellEnd"/>
      <w:r w:rsidRPr="00A0534B">
        <w:rPr>
          <w:color w:val="000000" w:themeColor="text1"/>
          <w:lang w:eastAsia="lt-LT"/>
        </w:rPr>
        <w:t xml:space="preserve">. </w:t>
      </w:r>
    </w:p>
    <w:p w14:paraId="71273786" w14:textId="77777777" w:rsidR="00B84363" w:rsidRPr="00A0534B" w:rsidRDefault="00B84363" w:rsidP="00B84363">
      <w:pPr>
        <w:widowControl w:val="0"/>
        <w:pBdr>
          <w:top w:val="nil"/>
          <w:left w:val="nil"/>
          <w:bottom w:val="nil"/>
          <w:right w:val="nil"/>
          <w:between w:val="nil"/>
        </w:pBdr>
        <w:shd w:val="clear" w:color="auto" w:fill="FFFFFF" w:themeFill="background1"/>
        <w:jc w:val="both"/>
        <w:rPr>
          <w:color w:val="000000" w:themeColor="text1"/>
          <w:lang w:eastAsia="lt-LT"/>
        </w:rPr>
      </w:pPr>
      <w:r w:rsidRPr="00A0534B">
        <w:rPr>
          <w:color w:val="000000" w:themeColor="text1"/>
          <w:lang w:eastAsia="lt-LT"/>
        </w:rPr>
        <w:t>5.6.</w:t>
      </w:r>
      <w:proofErr w:type="gramStart"/>
      <w:r w:rsidRPr="00A0534B">
        <w:rPr>
          <w:color w:val="000000" w:themeColor="text1"/>
          <w:lang w:eastAsia="lt-LT"/>
        </w:rPr>
        <w:t>2.Tuo</w:t>
      </w:r>
      <w:proofErr w:type="gramEnd"/>
      <w:r w:rsidRPr="00A0534B">
        <w:rPr>
          <w:color w:val="000000" w:themeColor="text1"/>
          <w:lang w:eastAsia="lt-LT"/>
        </w:rPr>
        <w:t xml:space="preserve"> </w:t>
      </w:r>
      <w:proofErr w:type="spellStart"/>
      <w:r w:rsidRPr="00A0534B">
        <w:rPr>
          <w:color w:val="000000" w:themeColor="text1"/>
          <w:lang w:eastAsia="lt-LT"/>
        </w:rPr>
        <w:t>atveju</w:t>
      </w:r>
      <w:proofErr w:type="spellEnd"/>
      <w:r w:rsidRPr="00A0534B">
        <w:rPr>
          <w:color w:val="000000" w:themeColor="text1"/>
          <w:lang w:eastAsia="lt-LT"/>
        </w:rPr>
        <w:t xml:space="preserve">, </w:t>
      </w:r>
      <w:proofErr w:type="spellStart"/>
      <w:r w:rsidRPr="00A0534B">
        <w:rPr>
          <w:color w:val="000000" w:themeColor="text1"/>
          <w:lang w:eastAsia="lt-LT"/>
        </w:rPr>
        <w:t>kai</w:t>
      </w:r>
      <w:proofErr w:type="spellEnd"/>
      <w:r w:rsidRPr="00A0534B">
        <w:rPr>
          <w:color w:val="000000" w:themeColor="text1"/>
          <w:lang w:eastAsia="lt-LT"/>
        </w:rPr>
        <w:t xml:space="preserve"> </w:t>
      </w:r>
      <w:proofErr w:type="spellStart"/>
      <w:r w:rsidRPr="00A0534B">
        <w:rPr>
          <w:color w:val="000000" w:themeColor="text1"/>
          <w:lang w:eastAsia="lt-LT"/>
        </w:rPr>
        <w:t>subteikėjas</w:t>
      </w:r>
      <w:proofErr w:type="spellEnd"/>
      <w:r w:rsidRPr="00A0534B">
        <w:rPr>
          <w:color w:val="000000" w:themeColor="text1"/>
          <w:lang w:eastAsia="lt-LT"/>
        </w:rPr>
        <w:t xml:space="preserve"> </w:t>
      </w:r>
      <w:proofErr w:type="spellStart"/>
      <w:r w:rsidRPr="00A0534B">
        <w:rPr>
          <w:color w:val="000000" w:themeColor="text1"/>
          <w:lang w:eastAsia="lt-LT"/>
        </w:rPr>
        <w:t>išreiškia</w:t>
      </w:r>
      <w:proofErr w:type="spellEnd"/>
      <w:r w:rsidRPr="00A0534B">
        <w:rPr>
          <w:color w:val="000000" w:themeColor="text1"/>
          <w:lang w:eastAsia="lt-LT"/>
        </w:rPr>
        <w:t xml:space="preserve"> </w:t>
      </w:r>
      <w:proofErr w:type="spellStart"/>
      <w:r w:rsidRPr="00A0534B">
        <w:rPr>
          <w:color w:val="000000" w:themeColor="text1"/>
          <w:lang w:eastAsia="lt-LT"/>
        </w:rPr>
        <w:t>norą</w:t>
      </w:r>
      <w:proofErr w:type="spellEnd"/>
      <w:r w:rsidRPr="00A0534B">
        <w:rPr>
          <w:color w:val="000000" w:themeColor="text1"/>
          <w:lang w:eastAsia="lt-LT"/>
        </w:rPr>
        <w:t xml:space="preserve"> </w:t>
      </w:r>
      <w:proofErr w:type="spellStart"/>
      <w:r w:rsidRPr="00A0534B">
        <w:rPr>
          <w:color w:val="000000" w:themeColor="text1"/>
          <w:lang w:eastAsia="lt-LT"/>
        </w:rPr>
        <w:t>pasinaudoti</w:t>
      </w:r>
      <w:proofErr w:type="spellEnd"/>
      <w:r w:rsidRPr="00A0534B">
        <w:rPr>
          <w:color w:val="000000" w:themeColor="text1"/>
          <w:lang w:eastAsia="lt-LT"/>
        </w:rPr>
        <w:t xml:space="preserve"> </w:t>
      </w:r>
      <w:proofErr w:type="spellStart"/>
      <w:r w:rsidRPr="00A0534B">
        <w:rPr>
          <w:color w:val="000000" w:themeColor="text1"/>
          <w:lang w:eastAsia="lt-LT"/>
        </w:rPr>
        <w:t>tiesioginio</w:t>
      </w:r>
      <w:proofErr w:type="spellEnd"/>
      <w:r w:rsidRPr="00A0534B">
        <w:rPr>
          <w:color w:val="000000" w:themeColor="text1"/>
          <w:lang w:eastAsia="lt-LT"/>
        </w:rPr>
        <w:t xml:space="preserve"> </w:t>
      </w:r>
      <w:proofErr w:type="spellStart"/>
      <w:r w:rsidRPr="00A0534B">
        <w:rPr>
          <w:color w:val="000000" w:themeColor="text1"/>
          <w:lang w:eastAsia="lt-LT"/>
        </w:rPr>
        <w:t>atsiskaitymo</w:t>
      </w:r>
      <w:proofErr w:type="spellEnd"/>
      <w:r w:rsidRPr="00A0534B">
        <w:rPr>
          <w:color w:val="000000" w:themeColor="text1"/>
          <w:lang w:eastAsia="lt-LT"/>
        </w:rPr>
        <w:t xml:space="preserve"> </w:t>
      </w:r>
      <w:proofErr w:type="spellStart"/>
      <w:r w:rsidRPr="00A0534B">
        <w:rPr>
          <w:color w:val="000000" w:themeColor="text1"/>
          <w:lang w:eastAsia="lt-LT"/>
        </w:rPr>
        <w:t>galimybe</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gavėjas</w:t>
      </w:r>
      <w:proofErr w:type="spellEnd"/>
      <w:r w:rsidRPr="00A0534B">
        <w:rPr>
          <w:color w:val="000000" w:themeColor="text1"/>
          <w:lang w:eastAsia="lt-LT"/>
        </w:rPr>
        <w:t xml:space="preserve"> ir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privalo</w:t>
      </w:r>
      <w:proofErr w:type="spellEnd"/>
      <w:r w:rsidRPr="00A0534B">
        <w:rPr>
          <w:color w:val="000000" w:themeColor="text1"/>
          <w:lang w:eastAsia="lt-LT"/>
        </w:rPr>
        <w:t xml:space="preserve"> </w:t>
      </w:r>
      <w:proofErr w:type="spellStart"/>
      <w:r w:rsidRPr="00A0534B">
        <w:rPr>
          <w:color w:val="000000" w:themeColor="text1"/>
          <w:lang w:eastAsia="lt-LT"/>
        </w:rPr>
        <w:t>sudaryti</w:t>
      </w:r>
      <w:proofErr w:type="spellEnd"/>
      <w:r w:rsidRPr="00A0534B">
        <w:rPr>
          <w:color w:val="000000" w:themeColor="text1"/>
          <w:lang w:eastAsia="lt-LT"/>
        </w:rPr>
        <w:t xml:space="preserve"> </w:t>
      </w:r>
      <w:proofErr w:type="spellStart"/>
      <w:r w:rsidRPr="00A0534B">
        <w:rPr>
          <w:color w:val="000000" w:themeColor="text1"/>
          <w:lang w:eastAsia="lt-LT"/>
        </w:rPr>
        <w:t>su</w:t>
      </w:r>
      <w:proofErr w:type="spellEnd"/>
      <w:r w:rsidRPr="00A0534B">
        <w:rPr>
          <w:color w:val="000000" w:themeColor="text1"/>
          <w:lang w:eastAsia="lt-LT"/>
        </w:rPr>
        <w:t xml:space="preserve"> </w:t>
      </w:r>
      <w:proofErr w:type="spellStart"/>
      <w:r w:rsidRPr="00A0534B">
        <w:rPr>
          <w:color w:val="000000" w:themeColor="text1"/>
          <w:lang w:eastAsia="lt-LT"/>
        </w:rPr>
        <w:t>subtiekėju</w:t>
      </w:r>
      <w:proofErr w:type="spellEnd"/>
      <w:r w:rsidRPr="00A0534B">
        <w:rPr>
          <w:color w:val="000000" w:themeColor="text1"/>
          <w:lang w:eastAsia="lt-LT"/>
        </w:rPr>
        <w:t xml:space="preserve"> </w:t>
      </w:r>
      <w:proofErr w:type="spellStart"/>
      <w:r w:rsidRPr="00A0534B">
        <w:rPr>
          <w:color w:val="000000" w:themeColor="text1"/>
          <w:lang w:eastAsia="lt-LT"/>
        </w:rPr>
        <w:t>trišalį</w:t>
      </w:r>
      <w:proofErr w:type="spellEnd"/>
      <w:r w:rsidRPr="00A0534B">
        <w:rPr>
          <w:color w:val="000000" w:themeColor="text1"/>
          <w:lang w:eastAsia="lt-LT"/>
        </w:rPr>
        <w:t xml:space="preserve"> </w:t>
      </w:r>
      <w:proofErr w:type="spellStart"/>
      <w:r w:rsidRPr="00A0534B">
        <w:rPr>
          <w:color w:val="000000" w:themeColor="text1"/>
          <w:lang w:eastAsia="lt-LT"/>
        </w:rPr>
        <w:t>susitarimą</w:t>
      </w:r>
      <w:proofErr w:type="spellEnd"/>
      <w:r w:rsidRPr="00A0534B">
        <w:rPr>
          <w:color w:val="000000" w:themeColor="text1"/>
          <w:lang w:eastAsia="lt-LT"/>
        </w:rPr>
        <w:t>.</w:t>
      </w:r>
    </w:p>
    <w:p w14:paraId="088A0672" w14:textId="77777777" w:rsidR="00B84363" w:rsidRPr="00A0534B" w:rsidRDefault="00B84363" w:rsidP="00B84363">
      <w:pPr>
        <w:widowControl w:val="0"/>
        <w:pBdr>
          <w:top w:val="nil"/>
          <w:left w:val="nil"/>
          <w:bottom w:val="nil"/>
          <w:right w:val="nil"/>
          <w:between w:val="nil"/>
        </w:pBdr>
        <w:shd w:val="clear" w:color="auto" w:fill="FFFFFF" w:themeFill="background1"/>
        <w:jc w:val="both"/>
        <w:rPr>
          <w:color w:val="000000" w:themeColor="text1"/>
          <w:lang w:eastAsia="lt-LT"/>
        </w:rPr>
      </w:pPr>
    </w:p>
    <w:p w14:paraId="3225F325" w14:textId="77777777" w:rsidR="00B84363" w:rsidRPr="00A0534B" w:rsidRDefault="00B84363" w:rsidP="00B84363">
      <w:pPr>
        <w:pBdr>
          <w:top w:val="single" w:sz="4" w:space="1" w:color="auto"/>
          <w:left w:val="single" w:sz="4" w:space="4" w:color="auto"/>
          <w:bottom w:val="single" w:sz="4" w:space="1" w:color="auto"/>
          <w:right w:val="single" w:sz="4" w:space="4" w:color="auto"/>
        </w:pBdr>
        <w:shd w:val="clear" w:color="auto" w:fill="FFFFFF" w:themeFill="background1"/>
        <w:snapToGrid w:val="0"/>
        <w:jc w:val="both"/>
        <w:rPr>
          <w:b/>
          <w:color w:val="000000" w:themeColor="text1"/>
        </w:rPr>
      </w:pPr>
      <w:r w:rsidRPr="00A0534B">
        <w:rPr>
          <w:b/>
          <w:color w:val="000000" w:themeColor="text1"/>
        </w:rPr>
        <w:t xml:space="preserve">6. </w:t>
      </w:r>
      <w:proofErr w:type="spellStart"/>
      <w:r w:rsidRPr="00A0534B">
        <w:rPr>
          <w:b/>
          <w:color w:val="000000" w:themeColor="text1"/>
        </w:rPr>
        <w:t>Prievolių</w:t>
      </w:r>
      <w:proofErr w:type="spellEnd"/>
      <w:r w:rsidRPr="00A0534B">
        <w:rPr>
          <w:b/>
          <w:color w:val="000000" w:themeColor="text1"/>
        </w:rPr>
        <w:t xml:space="preserve"> </w:t>
      </w:r>
      <w:proofErr w:type="spellStart"/>
      <w:r w:rsidRPr="00A0534B">
        <w:rPr>
          <w:b/>
          <w:color w:val="000000" w:themeColor="text1"/>
        </w:rPr>
        <w:t>įvykdymo</w:t>
      </w:r>
      <w:proofErr w:type="spellEnd"/>
      <w:r w:rsidRPr="00A0534B">
        <w:rPr>
          <w:b/>
          <w:color w:val="000000" w:themeColor="text1"/>
        </w:rPr>
        <w:t xml:space="preserve"> </w:t>
      </w:r>
      <w:proofErr w:type="spellStart"/>
      <w:r w:rsidRPr="00A0534B">
        <w:rPr>
          <w:b/>
          <w:color w:val="000000" w:themeColor="text1"/>
        </w:rPr>
        <w:t>užtikrinimas</w:t>
      </w:r>
      <w:proofErr w:type="spellEnd"/>
    </w:p>
    <w:p w14:paraId="74EDA0F7" w14:textId="77777777" w:rsidR="00B84363" w:rsidRPr="00A0534B" w:rsidRDefault="00B84363" w:rsidP="00B84363">
      <w:pPr>
        <w:pStyle w:val="Pagrindinistekstas3"/>
        <w:shd w:val="clear" w:color="auto" w:fill="FFFFFF" w:themeFill="background1"/>
        <w:ind w:firstLine="0"/>
        <w:rPr>
          <w:rFonts w:ascii="Times New Roman" w:hAnsi="Times New Roman"/>
          <w:b/>
          <w:color w:val="000000" w:themeColor="text1"/>
          <w:sz w:val="24"/>
          <w:szCs w:val="24"/>
          <w:lang w:val="lt-LT"/>
        </w:rPr>
      </w:pPr>
      <w:r w:rsidRPr="00A0534B">
        <w:rPr>
          <w:rFonts w:ascii="Times New Roman" w:hAnsi="Times New Roman"/>
          <w:b/>
          <w:color w:val="000000" w:themeColor="text1"/>
          <w:sz w:val="24"/>
          <w:szCs w:val="24"/>
          <w:lang w:val="lt-LT"/>
        </w:rPr>
        <w:t>6.1. Prievolių įvykdymo užtikrinimo būdai – netesybos (delspinigiai ir baudos):</w:t>
      </w:r>
    </w:p>
    <w:p w14:paraId="5B450B5B" w14:textId="77777777" w:rsidR="00B84363" w:rsidRPr="00A0534B" w:rsidRDefault="00B84363" w:rsidP="00B84363">
      <w:pPr>
        <w:pStyle w:val="Pagrindinistekstas3"/>
        <w:shd w:val="clear" w:color="auto" w:fill="FFFFFF" w:themeFill="background1"/>
        <w:ind w:firstLine="0"/>
        <w:rPr>
          <w:rFonts w:ascii="Times New Roman" w:hAnsi="Times New Roman"/>
          <w:color w:val="000000" w:themeColor="text1"/>
          <w:sz w:val="24"/>
          <w:szCs w:val="24"/>
          <w:lang w:val="lt-LT"/>
        </w:rPr>
      </w:pPr>
      <w:r w:rsidRPr="00A0534B">
        <w:rPr>
          <w:rFonts w:ascii="Times New Roman" w:hAnsi="Times New Roman"/>
          <w:color w:val="000000" w:themeColor="text1"/>
          <w:sz w:val="24"/>
          <w:szCs w:val="24"/>
          <w:lang w:val="lt-LT"/>
        </w:rPr>
        <w:t>6.1.1. jeigu Paslaugų teikėjas vėluoja suteikti Paslaugas</w:t>
      </w:r>
      <w:r w:rsidRPr="00A0534B">
        <w:rPr>
          <w:rFonts w:ascii="Times New Roman" w:hAnsi="Times New Roman"/>
          <w:color w:val="000000" w:themeColor="text1"/>
          <w:sz w:val="24"/>
          <w:szCs w:val="24"/>
        </w:rPr>
        <w:t xml:space="preserve"> </w:t>
      </w:r>
      <w:r w:rsidRPr="00A0534B">
        <w:rPr>
          <w:rFonts w:ascii="Times New Roman" w:hAnsi="Times New Roman"/>
          <w:color w:val="000000" w:themeColor="text1"/>
          <w:sz w:val="24"/>
          <w:szCs w:val="24"/>
          <w:lang w:val="lt-LT"/>
        </w:rPr>
        <w:t>Sutartyje nustatytais terminais, Paslaugų gavėjui pareikalavus, Paslaugų teikėjas moka Paslaugų gavėjui 10 %  be PVM dydžio baudą;</w:t>
      </w:r>
    </w:p>
    <w:p w14:paraId="02D183FE"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6.1.2. </w:t>
      </w:r>
      <w:proofErr w:type="spellStart"/>
      <w:r w:rsidRPr="00A0534B">
        <w:rPr>
          <w:color w:val="000000" w:themeColor="text1"/>
        </w:rPr>
        <w:t>jei</w:t>
      </w:r>
      <w:proofErr w:type="spellEnd"/>
      <w:r w:rsidRPr="00A0534B">
        <w:rPr>
          <w:color w:val="000000" w:themeColor="text1"/>
        </w:rPr>
        <w:t xml:space="preserve"> </w:t>
      </w:r>
      <w:proofErr w:type="spellStart"/>
      <w:r w:rsidRPr="00A0534B">
        <w:rPr>
          <w:color w:val="000000" w:themeColor="text1"/>
        </w:rPr>
        <w:t>paaiškėja</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suteiktos</w:t>
      </w:r>
      <w:proofErr w:type="spellEnd"/>
      <w:r w:rsidRPr="00A0534B">
        <w:rPr>
          <w:color w:val="000000" w:themeColor="text1"/>
        </w:rPr>
        <w:t xml:space="preserve"> </w:t>
      </w:r>
      <w:proofErr w:type="spellStart"/>
      <w:r w:rsidRPr="00A0534B">
        <w:rPr>
          <w:color w:val="000000" w:themeColor="text1"/>
        </w:rPr>
        <w:t>Paslaugos</w:t>
      </w:r>
      <w:proofErr w:type="spellEnd"/>
      <w:r w:rsidRPr="00A0534B">
        <w:rPr>
          <w:color w:val="000000" w:themeColor="text1"/>
        </w:rPr>
        <w:t xml:space="preserve"> </w:t>
      </w:r>
      <w:proofErr w:type="spellStart"/>
      <w:r w:rsidRPr="00A0534B">
        <w:rPr>
          <w:color w:val="000000" w:themeColor="text1"/>
        </w:rPr>
        <w:t>neatitinka</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nustatytų</w:t>
      </w:r>
      <w:proofErr w:type="spellEnd"/>
      <w:r w:rsidRPr="00A0534B">
        <w:rPr>
          <w:color w:val="000000" w:themeColor="text1"/>
        </w:rPr>
        <w:t xml:space="preserve"> </w:t>
      </w:r>
      <w:proofErr w:type="spellStart"/>
      <w:r w:rsidRPr="00A0534B">
        <w:rPr>
          <w:color w:val="000000" w:themeColor="text1"/>
        </w:rPr>
        <w:t>kokybės</w:t>
      </w:r>
      <w:proofErr w:type="spellEnd"/>
      <w:r w:rsidRPr="00A0534B">
        <w:rPr>
          <w:color w:val="000000" w:themeColor="text1"/>
        </w:rPr>
        <w:t xml:space="preserve"> </w:t>
      </w:r>
      <w:proofErr w:type="spellStart"/>
      <w:r w:rsidRPr="00A0534B">
        <w:rPr>
          <w:color w:val="000000" w:themeColor="text1"/>
        </w:rPr>
        <w:t>reikalavimų</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paaiškėja</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kokybės</w:t>
      </w:r>
      <w:proofErr w:type="spellEnd"/>
      <w:r w:rsidRPr="00A0534B">
        <w:rPr>
          <w:color w:val="000000" w:themeColor="text1"/>
        </w:rPr>
        <w:t xml:space="preserve"> </w:t>
      </w:r>
      <w:proofErr w:type="spellStart"/>
      <w:r w:rsidRPr="00A0534B">
        <w:rPr>
          <w:color w:val="000000" w:themeColor="text1"/>
        </w:rPr>
        <w:t>atitiktį</w:t>
      </w:r>
      <w:proofErr w:type="spellEnd"/>
      <w:r w:rsidRPr="00A0534B">
        <w:rPr>
          <w:color w:val="000000" w:themeColor="text1"/>
        </w:rPr>
        <w:t xml:space="preserve"> </w:t>
      </w:r>
      <w:proofErr w:type="spellStart"/>
      <w:r w:rsidRPr="00A0534B">
        <w:rPr>
          <w:color w:val="000000" w:themeColor="text1"/>
        </w:rPr>
        <w:t>nustatytiems</w:t>
      </w:r>
      <w:proofErr w:type="spellEnd"/>
      <w:r w:rsidRPr="00A0534B">
        <w:rPr>
          <w:color w:val="000000" w:themeColor="text1"/>
        </w:rPr>
        <w:t xml:space="preserve"> </w:t>
      </w:r>
      <w:proofErr w:type="spellStart"/>
      <w:r w:rsidRPr="00A0534B">
        <w:rPr>
          <w:color w:val="000000" w:themeColor="text1"/>
        </w:rPr>
        <w:t>reikalavimams</w:t>
      </w:r>
      <w:proofErr w:type="spellEnd"/>
      <w:r w:rsidRPr="00A0534B">
        <w:rPr>
          <w:color w:val="000000" w:themeColor="text1"/>
        </w:rPr>
        <w:t xml:space="preserve"> </w:t>
      </w:r>
      <w:proofErr w:type="spellStart"/>
      <w:r w:rsidRPr="00A0534B">
        <w:rPr>
          <w:color w:val="000000" w:themeColor="text1"/>
        </w:rPr>
        <w:t>pateikė</w:t>
      </w:r>
      <w:proofErr w:type="spellEnd"/>
      <w:r w:rsidRPr="00A0534B">
        <w:rPr>
          <w:color w:val="000000" w:themeColor="text1"/>
        </w:rPr>
        <w:t xml:space="preserve"> </w:t>
      </w:r>
      <w:proofErr w:type="spellStart"/>
      <w:r w:rsidRPr="00A0534B">
        <w:rPr>
          <w:color w:val="000000" w:themeColor="text1"/>
        </w:rPr>
        <w:t>melagingą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w:t>
      </w:r>
      <w:proofErr w:type="spellStart"/>
      <w:r w:rsidRPr="00A0534B">
        <w:rPr>
          <w:color w:val="000000" w:themeColor="text1"/>
        </w:rPr>
        <w:t>kurią</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gali</w:t>
      </w:r>
      <w:proofErr w:type="spellEnd"/>
      <w:r w:rsidRPr="00A0534B">
        <w:rPr>
          <w:color w:val="000000" w:themeColor="text1"/>
        </w:rPr>
        <w:t xml:space="preserve"> </w:t>
      </w:r>
      <w:proofErr w:type="spellStart"/>
      <w:r w:rsidRPr="00A0534B">
        <w:rPr>
          <w:color w:val="000000" w:themeColor="text1"/>
        </w:rPr>
        <w:t>įrodyti</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kokiomis</w:t>
      </w:r>
      <w:proofErr w:type="spellEnd"/>
      <w:r w:rsidRPr="00A0534B">
        <w:rPr>
          <w:color w:val="000000" w:themeColor="text1"/>
        </w:rPr>
        <w:t xml:space="preserve"> </w:t>
      </w:r>
      <w:proofErr w:type="spellStart"/>
      <w:r w:rsidRPr="00A0534B">
        <w:rPr>
          <w:color w:val="000000" w:themeColor="text1"/>
        </w:rPr>
        <w:t>teisėtomis</w:t>
      </w:r>
      <w:proofErr w:type="spellEnd"/>
      <w:r w:rsidRPr="00A0534B">
        <w:rPr>
          <w:color w:val="000000" w:themeColor="text1"/>
        </w:rPr>
        <w:t xml:space="preserve"> </w:t>
      </w:r>
      <w:proofErr w:type="spellStart"/>
      <w:r w:rsidRPr="00A0534B">
        <w:rPr>
          <w:color w:val="000000" w:themeColor="text1"/>
        </w:rPr>
        <w:t>priemonėmis</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sumokėti</w:t>
      </w:r>
      <w:proofErr w:type="spellEnd"/>
      <w:r w:rsidRPr="00A0534B">
        <w:rPr>
          <w:color w:val="000000" w:themeColor="text1"/>
        </w:rPr>
        <w:t xml:space="preserve"> 10 % </w:t>
      </w:r>
      <w:proofErr w:type="spellStart"/>
      <w:r w:rsidRPr="00A0534B">
        <w:rPr>
          <w:color w:val="000000" w:themeColor="text1"/>
        </w:rPr>
        <w:t>be</w:t>
      </w:r>
      <w:proofErr w:type="spellEnd"/>
      <w:r w:rsidRPr="00A0534B">
        <w:rPr>
          <w:color w:val="000000" w:themeColor="text1"/>
        </w:rPr>
        <w:t xml:space="preserve"> PVM </w:t>
      </w:r>
      <w:proofErr w:type="spellStart"/>
      <w:r w:rsidRPr="00A0534B">
        <w:rPr>
          <w:color w:val="000000" w:themeColor="text1"/>
        </w:rPr>
        <w:t>dydžio</w:t>
      </w:r>
      <w:proofErr w:type="spellEnd"/>
      <w:r w:rsidRPr="00A0534B">
        <w:rPr>
          <w:color w:val="000000" w:themeColor="text1"/>
        </w:rPr>
        <w:t xml:space="preserve"> </w:t>
      </w:r>
      <w:proofErr w:type="spellStart"/>
      <w:r w:rsidRPr="00A0534B">
        <w:rPr>
          <w:color w:val="000000" w:themeColor="text1"/>
        </w:rPr>
        <w:t>baudą</w:t>
      </w:r>
      <w:proofErr w:type="spellEnd"/>
      <w:r w:rsidRPr="00A0534B">
        <w:rPr>
          <w:color w:val="000000" w:themeColor="text1"/>
        </w:rPr>
        <w:t>;</w:t>
      </w:r>
    </w:p>
    <w:p w14:paraId="3AC16A43" w14:textId="77777777" w:rsidR="00B84363" w:rsidRPr="00A0534B" w:rsidRDefault="00B84363" w:rsidP="00B84363">
      <w:pPr>
        <w:pStyle w:val="Pagrindinistekstas3"/>
        <w:shd w:val="clear" w:color="auto" w:fill="FFFFFF" w:themeFill="background1"/>
        <w:ind w:firstLine="0"/>
        <w:rPr>
          <w:rFonts w:ascii="Times New Roman" w:hAnsi="Times New Roman"/>
          <w:color w:val="000000" w:themeColor="text1"/>
          <w:sz w:val="24"/>
          <w:szCs w:val="24"/>
          <w:lang w:val="lt-LT"/>
        </w:rPr>
      </w:pPr>
      <w:r w:rsidRPr="00A0534B">
        <w:rPr>
          <w:rFonts w:ascii="Times New Roman" w:hAnsi="Times New Roman"/>
          <w:color w:val="000000" w:themeColor="text1"/>
          <w:sz w:val="24"/>
          <w:szCs w:val="24"/>
          <w:lang w:val="lt-LT"/>
        </w:rPr>
        <w:t>6.1.3. Jei Paslaugų teikėjas nepašalina Paslaugų trūkumų, Paslaugų gavėjui pareikalavus, Paslaugų teikėjas moka Paslaugų gavėjui 20 %  be PVM dydžio baudą;</w:t>
      </w:r>
    </w:p>
    <w:p w14:paraId="29164EA8"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lang w:eastAsia="lt-LT"/>
        </w:rPr>
        <w:t xml:space="preserve">6.1.4. </w:t>
      </w:r>
      <w:proofErr w:type="spellStart"/>
      <w:r w:rsidRPr="00A0534B">
        <w:rPr>
          <w:color w:val="000000" w:themeColor="text1"/>
          <w:lang w:eastAsia="lt-LT"/>
        </w:rPr>
        <w:t>Jeigu</w:t>
      </w:r>
      <w:proofErr w:type="spellEnd"/>
      <w:r w:rsidRPr="00A0534B">
        <w:rPr>
          <w:color w:val="000000" w:themeColor="text1"/>
          <w:lang w:eastAsia="lt-LT"/>
        </w:rPr>
        <w:t xml:space="preserve"> </w:t>
      </w:r>
      <w:proofErr w:type="spellStart"/>
      <w:r w:rsidRPr="00A0534B">
        <w:rPr>
          <w:color w:val="000000" w:themeColor="text1"/>
          <w:lang w:eastAsia="lt-LT"/>
        </w:rPr>
        <w:t>paaiškėja</w:t>
      </w:r>
      <w:proofErr w:type="spellEnd"/>
      <w:r w:rsidRPr="00A0534B">
        <w:rPr>
          <w:color w:val="000000" w:themeColor="text1"/>
          <w:lang w:eastAsia="lt-LT"/>
        </w:rPr>
        <w:t xml:space="preserve">, </w:t>
      </w:r>
      <w:proofErr w:type="spellStart"/>
      <w:r w:rsidRPr="00A0534B">
        <w:rPr>
          <w:color w:val="000000" w:themeColor="text1"/>
          <w:lang w:eastAsia="lt-LT"/>
        </w:rPr>
        <w:t>kad</w:t>
      </w:r>
      <w:proofErr w:type="spellEnd"/>
      <w:r w:rsidRPr="00A0534B">
        <w:rPr>
          <w:color w:val="000000" w:themeColor="text1"/>
          <w:lang w:eastAsia="lt-LT"/>
        </w:rPr>
        <w:t xml:space="preserve"> </w:t>
      </w:r>
      <w:proofErr w:type="spellStart"/>
      <w:r w:rsidRPr="00A0534B">
        <w:rPr>
          <w:color w:val="000000" w:themeColor="text1"/>
          <w:lang w:eastAsia="lt-LT"/>
        </w:rPr>
        <w:t>vykdant</w:t>
      </w:r>
      <w:proofErr w:type="spellEnd"/>
      <w:r w:rsidRPr="00A0534B">
        <w:rPr>
          <w:color w:val="000000" w:themeColor="text1"/>
          <w:lang w:eastAsia="lt-LT"/>
        </w:rPr>
        <w:t xml:space="preserve"> </w:t>
      </w:r>
      <w:proofErr w:type="spellStart"/>
      <w:r w:rsidRPr="00A0534B">
        <w:rPr>
          <w:color w:val="000000" w:themeColor="text1"/>
          <w:lang w:eastAsia="lt-LT"/>
        </w:rPr>
        <w:t>Sutartį</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pasitelkia</w:t>
      </w:r>
      <w:proofErr w:type="spellEnd"/>
      <w:r w:rsidRPr="00A0534B">
        <w:rPr>
          <w:color w:val="000000" w:themeColor="text1"/>
          <w:lang w:eastAsia="lt-LT"/>
        </w:rPr>
        <w:t xml:space="preserve"> </w:t>
      </w:r>
      <w:proofErr w:type="spellStart"/>
      <w:r w:rsidRPr="00A0534B">
        <w:rPr>
          <w:color w:val="000000" w:themeColor="text1"/>
          <w:lang w:eastAsia="lt-LT"/>
        </w:rPr>
        <w:t>subtiekėją</w:t>
      </w:r>
      <w:proofErr w:type="spellEnd"/>
      <w:r w:rsidRPr="00A0534B">
        <w:rPr>
          <w:color w:val="000000" w:themeColor="text1"/>
          <w:lang w:eastAsia="lt-LT"/>
        </w:rPr>
        <w:t xml:space="preserve"> </w:t>
      </w:r>
      <w:proofErr w:type="spellStart"/>
      <w:r w:rsidRPr="00A0534B">
        <w:rPr>
          <w:color w:val="000000" w:themeColor="text1"/>
          <w:lang w:eastAsia="lt-LT"/>
        </w:rPr>
        <w:t>pažeisdamas</w:t>
      </w:r>
      <w:proofErr w:type="spellEnd"/>
      <w:r w:rsidRPr="00A0534B">
        <w:rPr>
          <w:color w:val="000000" w:themeColor="text1"/>
          <w:lang w:eastAsia="lt-LT"/>
        </w:rPr>
        <w:t xml:space="preserve"> </w:t>
      </w:r>
      <w:proofErr w:type="spellStart"/>
      <w:r w:rsidRPr="00A0534B">
        <w:rPr>
          <w:color w:val="000000" w:themeColor="text1"/>
          <w:lang w:eastAsia="lt-LT"/>
        </w:rPr>
        <w:t>Sutartyje</w:t>
      </w:r>
      <w:proofErr w:type="spellEnd"/>
      <w:r w:rsidRPr="00A0534B">
        <w:rPr>
          <w:color w:val="000000" w:themeColor="text1"/>
          <w:lang w:eastAsia="lt-LT"/>
        </w:rPr>
        <w:t xml:space="preserve"> </w:t>
      </w:r>
      <w:proofErr w:type="spellStart"/>
      <w:r w:rsidRPr="00A0534B">
        <w:rPr>
          <w:color w:val="000000" w:themeColor="text1"/>
          <w:lang w:eastAsia="lt-LT"/>
        </w:rPr>
        <w:t>nustatytą</w:t>
      </w:r>
      <w:proofErr w:type="spellEnd"/>
      <w:r w:rsidRPr="00A0534B">
        <w:rPr>
          <w:color w:val="000000" w:themeColor="text1"/>
          <w:lang w:eastAsia="lt-LT"/>
        </w:rPr>
        <w:t xml:space="preserve"> </w:t>
      </w:r>
      <w:proofErr w:type="spellStart"/>
      <w:r w:rsidRPr="00A0534B">
        <w:rPr>
          <w:color w:val="000000" w:themeColor="text1"/>
          <w:lang w:eastAsia="lt-LT"/>
        </w:rPr>
        <w:t>tvarką</w:t>
      </w:r>
      <w:proofErr w:type="spellEnd"/>
      <w:r w:rsidRPr="00A0534B">
        <w:rPr>
          <w:color w:val="000000" w:themeColor="text1"/>
          <w:lang w:eastAsia="lt-LT"/>
        </w:rPr>
        <w:t>,</w:t>
      </w:r>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sumokėti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gavėjui</w:t>
      </w:r>
      <w:proofErr w:type="spellEnd"/>
      <w:r w:rsidRPr="00A0534B">
        <w:rPr>
          <w:color w:val="000000" w:themeColor="text1"/>
        </w:rPr>
        <w:t xml:space="preserve"> 10 </w:t>
      </w:r>
      <w:proofErr w:type="gramStart"/>
      <w:r w:rsidRPr="00A0534B">
        <w:rPr>
          <w:color w:val="000000" w:themeColor="text1"/>
        </w:rPr>
        <w:t xml:space="preserve">%  </w:t>
      </w:r>
      <w:proofErr w:type="spellStart"/>
      <w:r w:rsidRPr="00A0534B">
        <w:rPr>
          <w:color w:val="000000" w:themeColor="text1"/>
        </w:rPr>
        <w:t>Sutarties</w:t>
      </w:r>
      <w:proofErr w:type="spellEnd"/>
      <w:proofErr w:type="gramEnd"/>
      <w:r w:rsidRPr="00A0534B">
        <w:rPr>
          <w:color w:val="000000" w:themeColor="text1"/>
        </w:rPr>
        <w:t xml:space="preserve"> </w:t>
      </w:r>
      <w:proofErr w:type="spellStart"/>
      <w:r w:rsidRPr="00A0534B">
        <w:rPr>
          <w:color w:val="000000" w:themeColor="text1"/>
        </w:rPr>
        <w:t>vertės</w:t>
      </w:r>
      <w:proofErr w:type="spellEnd"/>
      <w:r w:rsidRPr="00A0534B">
        <w:rPr>
          <w:color w:val="000000" w:themeColor="text1"/>
        </w:rPr>
        <w:t xml:space="preserve"> </w:t>
      </w:r>
      <w:proofErr w:type="spellStart"/>
      <w:r w:rsidRPr="00A0534B">
        <w:rPr>
          <w:color w:val="000000" w:themeColor="text1"/>
        </w:rPr>
        <w:t>be</w:t>
      </w:r>
      <w:proofErr w:type="spellEnd"/>
      <w:r w:rsidRPr="00A0534B">
        <w:rPr>
          <w:color w:val="000000" w:themeColor="text1"/>
        </w:rPr>
        <w:t xml:space="preserve"> PVM </w:t>
      </w:r>
      <w:proofErr w:type="spellStart"/>
      <w:r w:rsidRPr="00A0534B">
        <w:rPr>
          <w:color w:val="000000" w:themeColor="text1"/>
        </w:rPr>
        <w:t>dydžio</w:t>
      </w:r>
      <w:proofErr w:type="spellEnd"/>
      <w:r w:rsidRPr="00A0534B">
        <w:rPr>
          <w:color w:val="000000" w:themeColor="text1"/>
        </w:rPr>
        <w:t xml:space="preserve"> </w:t>
      </w:r>
      <w:proofErr w:type="spellStart"/>
      <w:r w:rsidRPr="00A0534B">
        <w:rPr>
          <w:color w:val="000000" w:themeColor="text1"/>
        </w:rPr>
        <w:t>baudą</w:t>
      </w:r>
      <w:proofErr w:type="spellEnd"/>
      <w:r w:rsidRPr="00A0534B">
        <w:rPr>
          <w:color w:val="000000" w:themeColor="text1"/>
        </w:rPr>
        <w:t>.</w:t>
      </w:r>
    </w:p>
    <w:p w14:paraId="57D443FE"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6.1.5. </w:t>
      </w:r>
      <w:proofErr w:type="spellStart"/>
      <w:r w:rsidRPr="00A0534B">
        <w:rPr>
          <w:color w:val="000000" w:themeColor="text1"/>
        </w:rPr>
        <w:t>Nutraukus</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15.2 </w:t>
      </w:r>
      <w:proofErr w:type="spellStart"/>
      <w:r w:rsidRPr="00A0534B">
        <w:rPr>
          <w:color w:val="000000" w:themeColor="text1"/>
        </w:rPr>
        <w:t>punkte</w:t>
      </w:r>
      <w:proofErr w:type="spellEnd"/>
      <w:r w:rsidRPr="00A0534B">
        <w:rPr>
          <w:color w:val="000000" w:themeColor="text1"/>
        </w:rPr>
        <w:t xml:space="preserve"> </w:t>
      </w:r>
      <w:proofErr w:type="spellStart"/>
      <w:r w:rsidRPr="00A0534B">
        <w:rPr>
          <w:color w:val="000000" w:themeColor="text1"/>
        </w:rPr>
        <w:t>nurodytais</w:t>
      </w:r>
      <w:proofErr w:type="spellEnd"/>
      <w:r w:rsidRPr="00A0534B">
        <w:rPr>
          <w:color w:val="000000" w:themeColor="text1"/>
        </w:rPr>
        <w:t xml:space="preserve"> </w:t>
      </w:r>
      <w:proofErr w:type="spellStart"/>
      <w:r w:rsidRPr="00A0534B">
        <w:rPr>
          <w:color w:val="000000" w:themeColor="text1"/>
        </w:rPr>
        <w:t>pagrindais</w:t>
      </w:r>
      <w:proofErr w:type="spellEnd"/>
      <w:r w:rsidRPr="00A0534B">
        <w:rPr>
          <w:color w:val="000000" w:themeColor="text1"/>
        </w:rPr>
        <w:t xml:space="preserve"> (</w:t>
      </w:r>
      <w:proofErr w:type="spellStart"/>
      <w:r w:rsidRPr="00A0534B">
        <w:rPr>
          <w:color w:val="000000" w:themeColor="text1"/>
        </w:rPr>
        <w:t>išskyrus</w:t>
      </w:r>
      <w:proofErr w:type="spellEnd"/>
      <w:r w:rsidRPr="00A0534B">
        <w:rPr>
          <w:color w:val="000000" w:themeColor="text1"/>
        </w:rPr>
        <w:t xml:space="preserve"> 15.2.2 </w:t>
      </w:r>
      <w:proofErr w:type="spellStart"/>
      <w:r w:rsidRPr="00A0534B">
        <w:rPr>
          <w:color w:val="000000" w:themeColor="text1"/>
        </w:rPr>
        <w:t>papunktyje</w:t>
      </w:r>
      <w:proofErr w:type="spellEnd"/>
      <w:r w:rsidRPr="00A0534B">
        <w:rPr>
          <w:color w:val="000000" w:themeColor="text1"/>
        </w:rPr>
        <w:t xml:space="preserve"> </w:t>
      </w:r>
      <w:proofErr w:type="spellStart"/>
      <w:r w:rsidRPr="00A0534B">
        <w:rPr>
          <w:color w:val="000000" w:themeColor="text1"/>
        </w:rPr>
        <w:t>numatytu</w:t>
      </w:r>
      <w:proofErr w:type="spellEnd"/>
      <w:r w:rsidRPr="00A0534B">
        <w:rPr>
          <w:color w:val="000000" w:themeColor="text1"/>
        </w:rPr>
        <w:t xml:space="preserve"> </w:t>
      </w:r>
      <w:proofErr w:type="spellStart"/>
      <w:r w:rsidRPr="00A0534B">
        <w:rPr>
          <w:color w:val="000000" w:themeColor="text1"/>
        </w:rPr>
        <w:t>atveju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per</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15.7 </w:t>
      </w:r>
      <w:proofErr w:type="spellStart"/>
      <w:r w:rsidRPr="00A0534B">
        <w:rPr>
          <w:color w:val="000000" w:themeColor="text1"/>
        </w:rPr>
        <w:t>punkte</w:t>
      </w:r>
      <w:proofErr w:type="spellEnd"/>
      <w:r w:rsidRPr="00A0534B">
        <w:rPr>
          <w:color w:val="000000" w:themeColor="text1"/>
        </w:rPr>
        <w:t xml:space="preserve"> </w:t>
      </w:r>
      <w:proofErr w:type="spellStart"/>
      <w:r w:rsidRPr="00A0534B">
        <w:rPr>
          <w:color w:val="000000" w:themeColor="text1"/>
        </w:rPr>
        <w:t>nurodytą</w:t>
      </w:r>
      <w:proofErr w:type="spellEnd"/>
      <w:r w:rsidRPr="00A0534B">
        <w:rPr>
          <w:color w:val="000000" w:themeColor="text1"/>
        </w:rPr>
        <w:t xml:space="preserve"> </w:t>
      </w:r>
      <w:proofErr w:type="spellStart"/>
      <w:r w:rsidRPr="00A0534B">
        <w:rPr>
          <w:color w:val="000000" w:themeColor="text1"/>
        </w:rPr>
        <w:t>terminą</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sumokėti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gavėjui</w:t>
      </w:r>
      <w:proofErr w:type="spellEnd"/>
      <w:r w:rsidRPr="00A0534B">
        <w:rPr>
          <w:color w:val="000000" w:themeColor="text1"/>
        </w:rPr>
        <w:t xml:space="preserve"> 20 </w:t>
      </w:r>
      <w:proofErr w:type="gramStart"/>
      <w:r w:rsidRPr="00A0534B">
        <w:rPr>
          <w:color w:val="000000" w:themeColor="text1"/>
        </w:rPr>
        <w:t xml:space="preserve">%  </w:t>
      </w:r>
      <w:proofErr w:type="spellStart"/>
      <w:r w:rsidRPr="00A0534B">
        <w:rPr>
          <w:color w:val="000000" w:themeColor="text1"/>
        </w:rPr>
        <w:t>Sutarties</w:t>
      </w:r>
      <w:proofErr w:type="spellEnd"/>
      <w:proofErr w:type="gramEnd"/>
      <w:r w:rsidRPr="00A0534B">
        <w:rPr>
          <w:color w:val="000000" w:themeColor="text1"/>
        </w:rPr>
        <w:t xml:space="preserve"> </w:t>
      </w:r>
      <w:proofErr w:type="spellStart"/>
      <w:r w:rsidRPr="00A0534B">
        <w:rPr>
          <w:color w:val="000000" w:themeColor="text1"/>
        </w:rPr>
        <w:t>vertės</w:t>
      </w:r>
      <w:proofErr w:type="spellEnd"/>
      <w:r w:rsidRPr="00A0534B">
        <w:rPr>
          <w:color w:val="000000" w:themeColor="text1"/>
        </w:rPr>
        <w:t xml:space="preserve"> </w:t>
      </w:r>
      <w:proofErr w:type="spellStart"/>
      <w:r w:rsidRPr="00A0534B">
        <w:rPr>
          <w:color w:val="000000" w:themeColor="text1"/>
        </w:rPr>
        <w:t>be</w:t>
      </w:r>
      <w:proofErr w:type="spellEnd"/>
      <w:r w:rsidRPr="00A0534B">
        <w:rPr>
          <w:color w:val="000000" w:themeColor="text1"/>
        </w:rPr>
        <w:t xml:space="preserve"> PVM </w:t>
      </w:r>
      <w:proofErr w:type="spellStart"/>
      <w:r w:rsidRPr="00A0534B">
        <w:rPr>
          <w:color w:val="000000" w:themeColor="text1"/>
        </w:rPr>
        <w:t>dydžio</w:t>
      </w:r>
      <w:proofErr w:type="spellEnd"/>
      <w:r w:rsidRPr="00A0534B">
        <w:rPr>
          <w:color w:val="000000" w:themeColor="text1"/>
        </w:rPr>
        <w:t xml:space="preserve"> </w:t>
      </w:r>
      <w:proofErr w:type="spellStart"/>
      <w:r w:rsidRPr="00A0534B">
        <w:rPr>
          <w:color w:val="000000" w:themeColor="text1"/>
        </w:rPr>
        <w:t>baudą</w:t>
      </w:r>
      <w:proofErr w:type="spellEnd"/>
      <w:r w:rsidRPr="00A0534B">
        <w:rPr>
          <w:color w:val="000000" w:themeColor="text1"/>
        </w:rPr>
        <w:t>;</w:t>
      </w:r>
    </w:p>
    <w:p w14:paraId="054153A0"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6.1.5. </w:t>
      </w:r>
      <w:proofErr w:type="spellStart"/>
      <w:r w:rsidRPr="00A0534B">
        <w:rPr>
          <w:color w:val="000000" w:themeColor="text1"/>
        </w:rPr>
        <w:t>Jei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vėluoja</w:t>
      </w:r>
      <w:proofErr w:type="spellEnd"/>
      <w:r w:rsidRPr="00A0534B">
        <w:rPr>
          <w:color w:val="000000" w:themeColor="text1"/>
        </w:rPr>
        <w:t xml:space="preserve"> </w:t>
      </w:r>
      <w:proofErr w:type="spellStart"/>
      <w:r w:rsidRPr="00A0534B">
        <w:rPr>
          <w:color w:val="000000" w:themeColor="text1"/>
        </w:rPr>
        <w:t>sumokėti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teikėjui</w:t>
      </w:r>
      <w:proofErr w:type="spellEnd"/>
      <w:r w:rsidRPr="00A0534B">
        <w:rPr>
          <w:color w:val="000000" w:themeColor="text1"/>
        </w:rPr>
        <w:t xml:space="preserve"> </w:t>
      </w:r>
      <w:proofErr w:type="spellStart"/>
      <w:r w:rsidRPr="00A0534B">
        <w:rPr>
          <w:color w:val="000000" w:themeColor="text1"/>
        </w:rPr>
        <w:t>priklausančias</w:t>
      </w:r>
      <w:proofErr w:type="spellEnd"/>
      <w:r w:rsidRPr="00A0534B">
        <w:rPr>
          <w:color w:val="000000" w:themeColor="text1"/>
        </w:rPr>
        <w:t xml:space="preserve"> </w:t>
      </w:r>
      <w:proofErr w:type="spellStart"/>
      <w:r w:rsidRPr="00A0534B">
        <w:rPr>
          <w:color w:val="000000" w:themeColor="text1"/>
        </w:rPr>
        <w:t>sumas</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nustatytais</w:t>
      </w:r>
      <w:proofErr w:type="spellEnd"/>
      <w:r w:rsidRPr="00A0534B">
        <w:rPr>
          <w:color w:val="000000" w:themeColor="text1"/>
        </w:rPr>
        <w:t xml:space="preserve"> </w:t>
      </w:r>
      <w:proofErr w:type="spellStart"/>
      <w:r w:rsidRPr="00A0534B">
        <w:rPr>
          <w:color w:val="000000" w:themeColor="text1"/>
        </w:rPr>
        <w:t>terminais</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teikėjui</w:t>
      </w:r>
      <w:proofErr w:type="spellEnd"/>
      <w:r w:rsidRPr="00A0534B">
        <w:rPr>
          <w:color w:val="000000" w:themeColor="text1"/>
        </w:rPr>
        <w:t xml:space="preserve"> </w:t>
      </w:r>
      <w:proofErr w:type="spellStart"/>
      <w:r w:rsidRPr="00A0534B">
        <w:rPr>
          <w:color w:val="000000" w:themeColor="text1"/>
        </w:rPr>
        <w:t>pareikalavus</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moka</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teikėjui</w:t>
      </w:r>
      <w:proofErr w:type="spellEnd"/>
      <w:r w:rsidRPr="00A0534B">
        <w:rPr>
          <w:color w:val="000000" w:themeColor="text1"/>
        </w:rPr>
        <w:t xml:space="preserve"> 0,02% </w:t>
      </w:r>
      <w:proofErr w:type="spellStart"/>
      <w:r w:rsidRPr="00A0534B">
        <w:rPr>
          <w:color w:val="000000" w:themeColor="text1"/>
        </w:rPr>
        <w:t>delspinigius</w:t>
      </w:r>
      <w:proofErr w:type="spellEnd"/>
      <w:r w:rsidRPr="00A0534B">
        <w:rPr>
          <w:color w:val="000000" w:themeColor="text1"/>
        </w:rPr>
        <w:t xml:space="preserve"> </w:t>
      </w:r>
      <w:proofErr w:type="spellStart"/>
      <w:proofErr w:type="gram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neapmokėtos</w:t>
      </w:r>
      <w:proofErr w:type="spellEnd"/>
      <w:proofErr w:type="gramEnd"/>
      <w:r w:rsidRPr="00A0534B">
        <w:rPr>
          <w:color w:val="000000" w:themeColor="text1"/>
        </w:rPr>
        <w:t xml:space="preserve"> sąskaitos </w:t>
      </w:r>
      <w:proofErr w:type="spellStart"/>
      <w:proofErr w:type="gramStart"/>
      <w:r w:rsidRPr="00A0534B">
        <w:rPr>
          <w:color w:val="000000" w:themeColor="text1"/>
        </w:rPr>
        <w:t>dydžio</w:t>
      </w:r>
      <w:proofErr w:type="spellEnd"/>
      <w:r w:rsidRPr="00A0534B">
        <w:rPr>
          <w:color w:val="000000" w:themeColor="text1"/>
        </w:rPr>
        <w:t xml:space="preserve">,  </w:t>
      </w:r>
      <w:proofErr w:type="spellStart"/>
      <w:r w:rsidRPr="00A0534B">
        <w:rPr>
          <w:color w:val="000000" w:themeColor="text1"/>
        </w:rPr>
        <w:t>už</w:t>
      </w:r>
      <w:proofErr w:type="spellEnd"/>
      <w:proofErr w:type="gramEnd"/>
      <w:r w:rsidRPr="00A0534B">
        <w:rPr>
          <w:color w:val="000000" w:themeColor="text1"/>
        </w:rPr>
        <w:t xml:space="preserve"> </w:t>
      </w:r>
      <w:proofErr w:type="spellStart"/>
      <w:r w:rsidRPr="00A0534B">
        <w:rPr>
          <w:color w:val="000000" w:themeColor="text1"/>
        </w:rPr>
        <w:t>kiekvieną</w:t>
      </w:r>
      <w:proofErr w:type="spellEnd"/>
      <w:r w:rsidRPr="00A0534B">
        <w:rPr>
          <w:color w:val="000000" w:themeColor="text1"/>
        </w:rPr>
        <w:t xml:space="preserve"> </w:t>
      </w:r>
      <w:proofErr w:type="spellStart"/>
      <w:r w:rsidRPr="00A0534B">
        <w:rPr>
          <w:color w:val="000000" w:themeColor="text1"/>
        </w:rPr>
        <w:t>uždelstą</w:t>
      </w:r>
      <w:proofErr w:type="spellEnd"/>
      <w:r w:rsidRPr="00A0534B">
        <w:rPr>
          <w:color w:val="000000" w:themeColor="text1"/>
        </w:rPr>
        <w:t xml:space="preserve"> </w:t>
      </w:r>
      <w:proofErr w:type="spellStart"/>
      <w:r w:rsidRPr="00A0534B">
        <w:rPr>
          <w:color w:val="000000" w:themeColor="text1"/>
        </w:rPr>
        <w:t>dieną</w:t>
      </w:r>
      <w:proofErr w:type="spellEnd"/>
      <w:r w:rsidRPr="00A0534B">
        <w:rPr>
          <w:color w:val="000000" w:themeColor="text1"/>
        </w:rPr>
        <w:t>;</w:t>
      </w:r>
    </w:p>
    <w:p w14:paraId="3631C744"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6.2.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teikėjui</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priskaičiuotos</w:t>
      </w:r>
      <w:proofErr w:type="spellEnd"/>
      <w:r w:rsidRPr="00A0534B">
        <w:rPr>
          <w:color w:val="000000" w:themeColor="text1"/>
        </w:rPr>
        <w:t xml:space="preserve"> </w:t>
      </w:r>
      <w:proofErr w:type="spellStart"/>
      <w:r w:rsidRPr="00A0534B">
        <w:rPr>
          <w:color w:val="000000" w:themeColor="text1"/>
        </w:rPr>
        <w:t>baudos</w:t>
      </w:r>
      <w:proofErr w:type="spellEnd"/>
      <w:r w:rsidRPr="00A0534B">
        <w:rPr>
          <w:color w:val="000000" w:themeColor="text1"/>
        </w:rPr>
        <w:t xml:space="preserve"> ir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delspinigiai</w:t>
      </w:r>
      <w:proofErr w:type="spellEnd"/>
      <w:r w:rsidRPr="00A0534B">
        <w:rPr>
          <w:color w:val="000000" w:themeColor="text1"/>
        </w:rPr>
        <w:t xml:space="preserve"> </w:t>
      </w:r>
      <w:proofErr w:type="spellStart"/>
      <w:r w:rsidRPr="00A0534B">
        <w:rPr>
          <w:color w:val="000000" w:themeColor="text1"/>
        </w:rPr>
        <w:t>gali</w:t>
      </w:r>
      <w:proofErr w:type="spellEnd"/>
      <w:r w:rsidRPr="00A0534B">
        <w:rPr>
          <w:color w:val="000000" w:themeColor="text1"/>
        </w:rPr>
        <w:t xml:space="preserve"> </w:t>
      </w:r>
      <w:proofErr w:type="spellStart"/>
      <w:r w:rsidRPr="00A0534B">
        <w:rPr>
          <w:color w:val="000000" w:themeColor="text1"/>
        </w:rPr>
        <w:t>būti</w:t>
      </w:r>
      <w:proofErr w:type="spellEnd"/>
      <w:r w:rsidRPr="00A0534B">
        <w:rPr>
          <w:color w:val="000000" w:themeColor="text1"/>
        </w:rPr>
        <w:t xml:space="preserve"> </w:t>
      </w:r>
      <w:proofErr w:type="spellStart"/>
      <w:r w:rsidRPr="00A0534B">
        <w:rPr>
          <w:color w:val="000000" w:themeColor="text1"/>
        </w:rPr>
        <w:t>išskaičiuojami</w:t>
      </w:r>
      <w:proofErr w:type="spellEnd"/>
      <w:r w:rsidRPr="00A0534B">
        <w:rPr>
          <w:color w:val="000000" w:themeColor="text1"/>
        </w:rPr>
        <w:t xml:space="preserve"> </w:t>
      </w:r>
      <w:proofErr w:type="spellStart"/>
      <w:r w:rsidRPr="00A0534B">
        <w:rPr>
          <w:color w:val="000000" w:themeColor="text1"/>
        </w:rPr>
        <w:t>iš</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gavėjo</w:t>
      </w:r>
      <w:proofErr w:type="spellEnd"/>
      <w:r w:rsidRPr="00A0534B">
        <w:rPr>
          <w:color w:val="000000" w:themeColor="text1"/>
        </w:rPr>
        <w:t xml:space="preserve"> </w:t>
      </w:r>
      <w:proofErr w:type="spellStart"/>
      <w:r w:rsidRPr="00A0534B">
        <w:rPr>
          <w:color w:val="000000" w:themeColor="text1"/>
        </w:rPr>
        <w:t>mokėtinų</w:t>
      </w:r>
      <w:proofErr w:type="spellEnd"/>
      <w:r w:rsidRPr="00A0534B">
        <w:rPr>
          <w:color w:val="000000" w:themeColor="text1"/>
        </w:rPr>
        <w:t xml:space="preserve"> </w:t>
      </w:r>
      <w:proofErr w:type="spellStart"/>
      <w:r w:rsidRPr="00A0534B">
        <w:rPr>
          <w:color w:val="000000" w:themeColor="text1"/>
        </w:rPr>
        <w:t>sumų</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neprivalo</w:t>
      </w:r>
      <w:proofErr w:type="spellEnd"/>
      <w:r w:rsidRPr="00A0534B">
        <w:rPr>
          <w:color w:val="000000" w:themeColor="text1"/>
        </w:rPr>
        <w:t xml:space="preserve"> </w:t>
      </w:r>
      <w:proofErr w:type="spellStart"/>
      <w:r w:rsidRPr="00A0534B">
        <w:rPr>
          <w:color w:val="000000" w:themeColor="text1"/>
        </w:rPr>
        <w:t>įrodyti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teikėjui</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patyrė</w:t>
      </w:r>
      <w:proofErr w:type="spellEnd"/>
      <w:r w:rsidRPr="00A0534B">
        <w:rPr>
          <w:color w:val="000000" w:themeColor="text1"/>
        </w:rPr>
        <w:t xml:space="preserve"> </w:t>
      </w:r>
      <w:proofErr w:type="spellStart"/>
      <w:r w:rsidRPr="00A0534B">
        <w:rPr>
          <w:color w:val="000000" w:themeColor="text1"/>
        </w:rPr>
        <w:t>nuostolių</w:t>
      </w:r>
      <w:proofErr w:type="spellEnd"/>
      <w:r w:rsidRPr="00A0534B">
        <w:rPr>
          <w:color w:val="000000" w:themeColor="text1"/>
        </w:rPr>
        <w:t>.</w:t>
      </w:r>
    </w:p>
    <w:p w14:paraId="2EB640A3" w14:textId="77777777" w:rsidR="00B84363" w:rsidRPr="00A0534B" w:rsidRDefault="00B84363" w:rsidP="00B84363">
      <w:pPr>
        <w:shd w:val="clear" w:color="auto" w:fill="FFFFFF" w:themeFill="background1"/>
        <w:snapToGrid w:val="0"/>
        <w:jc w:val="both"/>
        <w:rPr>
          <w:color w:val="000000" w:themeColor="text1"/>
        </w:rPr>
      </w:pPr>
    </w:p>
    <w:p w14:paraId="20DA8B41" w14:textId="77777777" w:rsidR="00B84363" w:rsidRPr="00A0534B" w:rsidRDefault="00B84363" w:rsidP="00B84363">
      <w:pPr>
        <w:pStyle w:val="Body2"/>
        <w:pBdr>
          <w:top w:val="single" w:sz="4" w:space="1" w:color="auto"/>
          <w:left w:val="single" w:sz="4" w:space="0" w:color="auto"/>
          <w:bottom w:val="single" w:sz="4" w:space="1" w:color="auto"/>
          <w:right w:val="single" w:sz="4" w:space="4" w:color="auto"/>
          <w:between w:val="single" w:sz="4" w:space="1" w:color="auto"/>
          <w:bar w:val="none" w:sz="0" w:color="auto"/>
        </w:pBdr>
        <w:shd w:val="clear" w:color="auto" w:fill="FFFFFF" w:themeFill="background1"/>
        <w:spacing w:after="0"/>
        <w:rPr>
          <w:b/>
          <w:color w:val="000000" w:themeColor="text1"/>
          <w:sz w:val="24"/>
          <w:szCs w:val="24"/>
        </w:rPr>
      </w:pPr>
      <w:r w:rsidRPr="00A0534B">
        <w:rPr>
          <w:b/>
          <w:color w:val="000000" w:themeColor="text1"/>
          <w:sz w:val="24"/>
          <w:szCs w:val="24"/>
        </w:rPr>
        <w:t>7. Šalių įsipareigojimai</w:t>
      </w:r>
    </w:p>
    <w:p w14:paraId="7B1CEE83" w14:textId="77777777" w:rsidR="00B84363" w:rsidRPr="00A0534B" w:rsidRDefault="00B84363" w:rsidP="00B84363">
      <w:pPr>
        <w:pStyle w:val="Sraopastraipa"/>
        <w:shd w:val="clear" w:color="auto" w:fill="FFFFFF" w:themeFill="background1"/>
        <w:ind w:left="0"/>
        <w:jc w:val="both"/>
        <w:rPr>
          <w:color w:val="000000" w:themeColor="text1"/>
        </w:rPr>
      </w:pPr>
      <w:bookmarkStart w:id="18" w:name="_Hlk101796598"/>
      <w:r w:rsidRPr="00A0534B">
        <w:rPr>
          <w:color w:val="000000" w:themeColor="text1"/>
        </w:rPr>
        <w:lastRenderedPageBreak/>
        <w:t>7.</w:t>
      </w:r>
      <w:proofErr w:type="gramStart"/>
      <w:r w:rsidRPr="00A0534B">
        <w:rPr>
          <w:color w:val="000000" w:themeColor="text1"/>
        </w:rPr>
        <w:t>1.Šalys</w:t>
      </w:r>
      <w:proofErr w:type="gramEnd"/>
      <w:r w:rsidRPr="00A0534B">
        <w:rPr>
          <w:color w:val="000000" w:themeColor="text1"/>
        </w:rPr>
        <w:t xml:space="preserve"> </w:t>
      </w:r>
      <w:proofErr w:type="spellStart"/>
      <w:r w:rsidRPr="00A0534B">
        <w:rPr>
          <w:color w:val="000000" w:themeColor="text1"/>
        </w:rPr>
        <w:t>sutaria</w:t>
      </w:r>
      <w:proofErr w:type="spellEnd"/>
      <w:r w:rsidRPr="00A0534B">
        <w:rPr>
          <w:color w:val="000000" w:themeColor="text1"/>
        </w:rPr>
        <w:t xml:space="preserve"> ir </w:t>
      </w:r>
      <w:proofErr w:type="spellStart"/>
      <w:r w:rsidRPr="00A0534B">
        <w:rPr>
          <w:color w:val="000000" w:themeColor="text1"/>
        </w:rPr>
        <w:t>patvirtina</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abi</w:t>
      </w:r>
      <w:proofErr w:type="spellEnd"/>
      <w:r w:rsidRPr="00A0534B">
        <w:rPr>
          <w:color w:val="000000" w:themeColor="text1"/>
        </w:rPr>
        <w:t xml:space="preserve"> </w:t>
      </w:r>
      <w:proofErr w:type="spellStart"/>
      <w:r w:rsidRPr="00A0534B">
        <w:rPr>
          <w:color w:val="000000" w:themeColor="text1"/>
        </w:rPr>
        <w:t>susitarė</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sąlygų</w:t>
      </w:r>
      <w:proofErr w:type="spellEnd"/>
      <w:r w:rsidRPr="00A0534B">
        <w:rPr>
          <w:color w:val="000000" w:themeColor="text1"/>
        </w:rPr>
        <w:t xml:space="preserve">, </w:t>
      </w:r>
      <w:proofErr w:type="spellStart"/>
      <w:r w:rsidRPr="00A0534B">
        <w:rPr>
          <w:color w:val="000000" w:themeColor="text1"/>
        </w:rPr>
        <w:t>turi</w:t>
      </w:r>
      <w:proofErr w:type="spellEnd"/>
      <w:r w:rsidRPr="00A0534B">
        <w:rPr>
          <w:color w:val="000000" w:themeColor="text1"/>
        </w:rPr>
        <w:t xml:space="preserve"> </w:t>
      </w:r>
      <w:proofErr w:type="spellStart"/>
      <w:r w:rsidRPr="00A0534B">
        <w:rPr>
          <w:color w:val="000000" w:themeColor="text1"/>
        </w:rPr>
        <w:t>šioje</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ir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aktuose</w:t>
      </w:r>
      <w:proofErr w:type="spellEnd"/>
      <w:r w:rsidRPr="00A0534B">
        <w:rPr>
          <w:color w:val="000000" w:themeColor="text1"/>
        </w:rPr>
        <w:t xml:space="preserve">, </w:t>
      </w:r>
      <w:proofErr w:type="spellStart"/>
      <w:r w:rsidRPr="00A0534B">
        <w:rPr>
          <w:color w:val="000000" w:themeColor="text1"/>
        </w:rPr>
        <w:t>taikomuose</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teikimui</w:t>
      </w:r>
      <w:proofErr w:type="spellEnd"/>
      <w:r w:rsidRPr="00A0534B">
        <w:rPr>
          <w:color w:val="000000" w:themeColor="text1"/>
        </w:rPr>
        <w:t xml:space="preserve">, </w:t>
      </w:r>
      <w:proofErr w:type="spellStart"/>
      <w:r w:rsidRPr="00A0534B">
        <w:rPr>
          <w:color w:val="000000" w:themeColor="text1"/>
        </w:rPr>
        <w:t>nustatytas</w:t>
      </w:r>
      <w:proofErr w:type="spellEnd"/>
      <w:r w:rsidRPr="00A0534B">
        <w:rPr>
          <w:color w:val="000000" w:themeColor="text1"/>
        </w:rPr>
        <w:t xml:space="preserve"> ir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kylančias</w:t>
      </w:r>
      <w:proofErr w:type="spellEnd"/>
      <w:r w:rsidRPr="00A0534B">
        <w:rPr>
          <w:color w:val="000000" w:themeColor="text1"/>
        </w:rPr>
        <w:t xml:space="preserve"> </w:t>
      </w:r>
      <w:proofErr w:type="spellStart"/>
      <w:r w:rsidRPr="00A0534B">
        <w:rPr>
          <w:color w:val="000000" w:themeColor="text1"/>
        </w:rPr>
        <w:t>iš</w:t>
      </w:r>
      <w:proofErr w:type="spellEnd"/>
      <w:r w:rsidRPr="00A0534B">
        <w:rPr>
          <w:color w:val="000000" w:themeColor="text1"/>
        </w:rPr>
        <w:t xml:space="preserve"> </w:t>
      </w:r>
      <w:proofErr w:type="spellStart"/>
      <w:r w:rsidRPr="00A0534B">
        <w:rPr>
          <w:color w:val="000000" w:themeColor="text1"/>
        </w:rPr>
        <w:t>šios</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esmės</w:t>
      </w:r>
      <w:proofErr w:type="spellEnd"/>
      <w:r w:rsidRPr="00A0534B">
        <w:rPr>
          <w:color w:val="000000" w:themeColor="text1"/>
        </w:rPr>
        <w:t xml:space="preserve"> </w:t>
      </w:r>
      <w:proofErr w:type="spellStart"/>
      <w:r w:rsidRPr="00A0534B">
        <w:rPr>
          <w:color w:val="000000" w:themeColor="text1"/>
        </w:rPr>
        <w:t>teises</w:t>
      </w:r>
      <w:proofErr w:type="spellEnd"/>
      <w:r w:rsidRPr="00A0534B">
        <w:rPr>
          <w:color w:val="000000" w:themeColor="text1"/>
        </w:rPr>
        <w:t xml:space="preserve">, </w:t>
      </w:r>
      <w:proofErr w:type="spellStart"/>
      <w:r w:rsidRPr="00A0534B">
        <w:rPr>
          <w:color w:val="000000" w:themeColor="text1"/>
        </w:rPr>
        <w:t>pareigas</w:t>
      </w:r>
      <w:proofErr w:type="spellEnd"/>
      <w:r w:rsidRPr="00A0534B">
        <w:rPr>
          <w:color w:val="000000" w:themeColor="text1"/>
        </w:rPr>
        <w:t xml:space="preserve"> </w:t>
      </w:r>
      <w:proofErr w:type="spellStart"/>
      <w:r w:rsidRPr="00A0534B">
        <w:rPr>
          <w:color w:val="000000" w:themeColor="text1"/>
        </w:rPr>
        <w:t>bei</w:t>
      </w:r>
      <w:proofErr w:type="spellEnd"/>
      <w:r w:rsidRPr="00A0534B">
        <w:rPr>
          <w:color w:val="000000" w:themeColor="text1"/>
        </w:rPr>
        <w:t xml:space="preserve"> </w:t>
      </w:r>
      <w:proofErr w:type="spellStart"/>
      <w:r w:rsidRPr="00A0534B">
        <w:rPr>
          <w:color w:val="000000" w:themeColor="text1"/>
        </w:rPr>
        <w:t>atsakomybę</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jomis</w:t>
      </w:r>
      <w:proofErr w:type="spellEnd"/>
      <w:r w:rsidRPr="00A0534B">
        <w:rPr>
          <w:color w:val="000000" w:themeColor="text1"/>
        </w:rPr>
        <w:t xml:space="preserve"> </w:t>
      </w:r>
      <w:proofErr w:type="spellStart"/>
      <w:r w:rsidRPr="00A0534B">
        <w:rPr>
          <w:color w:val="000000" w:themeColor="text1"/>
        </w:rPr>
        <w:t>sutinka</w:t>
      </w:r>
      <w:proofErr w:type="spellEnd"/>
      <w:r w:rsidRPr="00A0534B">
        <w:rPr>
          <w:color w:val="000000" w:themeColor="text1"/>
        </w:rPr>
        <w:t xml:space="preserve"> ir </w:t>
      </w:r>
      <w:proofErr w:type="spellStart"/>
      <w:r w:rsidRPr="00A0534B">
        <w:rPr>
          <w:color w:val="000000" w:themeColor="text1"/>
        </w:rPr>
        <w:t>įsipareigoja</w:t>
      </w:r>
      <w:proofErr w:type="spellEnd"/>
      <w:r w:rsidRPr="00A0534B">
        <w:rPr>
          <w:color w:val="000000" w:themeColor="text1"/>
        </w:rPr>
        <w:t xml:space="preserve"> </w:t>
      </w:r>
      <w:proofErr w:type="spellStart"/>
      <w:r w:rsidRPr="00A0534B">
        <w:rPr>
          <w:color w:val="000000" w:themeColor="text1"/>
        </w:rPr>
        <w:t>jų</w:t>
      </w:r>
      <w:proofErr w:type="spellEnd"/>
      <w:r w:rsidRPr="00A0534B">
        <w:rPr>
          <w:color w:val="000000" w:themeColor="text1"/>
        </w:rPr>
        <w:t xml:space="preserve"> </w:t>
      </w:r>
      <w:proofErr w:type="spellStart"/>
      <w:r w:rsidRPr="00A0534B">
        <w:rPr>
          <w:color w:val="000000" w:themeColor="text1"/>
        </w:rPr>
        <w:t>laikytis</w:t>
      </w:r>
      <w:proofErr w:type="spellEnd"/>
      <w:r w:rsidRPr="00A0534B">
        <w:rPr>
          <w:color w:val="000000" w:themeColor="text1"/>
        </w:rPr>
        <w:t xml:space="preserve">. </w:t>
      </w:r>
    </w:p>
    <w:p w14:paraId="1FF716BF" w14:textId="77777777" w:rsidR="00B84363" w:rsidRPr="00A0534B" w:rsidRDefault="00B84363" w:rsidP="00B84363">
      <w:pPr>
        <w:shd w:val="clear" w:color="auto" w:fill="FFFFFF" w:themeFill="background1"/>
        <w:jc w:val="both"/>
        <w:rPr>
          <w:b/>
          <w:color w:val="000000" w:themeColor="text1"/>
        </w:rPr>
      </w:pPr>
      <w:r w:rsidRPr="00A0534B">
        <w:rPr>
          <w:color w:val="000000" w:themeColor="text1"/>
          <w:spacing w:val="-1"/>
        </w:rPr>
        <w:t>7.</w:t>
      </w:r>
      <w:r w:rsidRPr="00A0534B">
        <w:rPr>
          <w:color w:val="000000" w:themeColor="text1"/>
        </w:rPr>
        <w:t xml:space="preserve">2. </w:t>
      </w:r>
      <w:proofErr w:type="spellStart"/>
      <w:r w:rsidRPr="00A0534B">
        <w:rPr>
          <w:b/>
          <w:color w:val="000000" w:themeColor="text1"/>
        </w:rPr>
        <w:t>Paslaugų</w:t>
      </w:r>
      <w:proofErr w:type="spellEnd"/>
      <w:r w:rsidRPr="00A0534B">
        <w:rPr>
          <w:b/>
          <w:color w:val="000000" w:themeColor="text1"/>
        </w:rPr>
        <w:t xml:space="preserve"> </w:t>
      </w:r>
      <w:proofErr w:type="spellStart"/>
      <w:r w:rsidRPr="00A0534B">
        <w:rPr>
          <w:b/>
          <w:color w:val="000000" w:themeColor="text1"/>
        </w:rPr>
        <w:t>teikėjas</w:t>
      </w:r>
      <w:proofErr w:type="spellEnd"/>
      <w:r w:rsidRPr="00A0534B">
        <w:rPr>
          <w:b/>
          <w:color w:val="000000" w:themeColor="text1"/>
        </w:rPr>
        <w:t xml:space="preserve"> </w:t>
      </w:r>
      <w:proofErr w:type="spellStart"/>
      <w:r w:rsidRPr="00A0534B">
        <w:rPr>
          <w:b/>
          <w:color w:val="000000" w:themeColor="text1"/>
        </w:rPr>
        <w:t>įsipareigoja</w:t>
      </w:r>
      <w:proofErr w:type="spellEnd"/>
      <w:r w:rsidRPr="00A0534B">
        <w:rPr>
          <w:b/>
          <w:color w:val="000000" w:themeColor="text1"/>
        </w:rPr>
        <w:t>:</w:t>
      </w:r>
    </w:p>
    <w:p w14:paraId="65305A4D"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7.2.1. </w:t>
      </w:r>
      <w:proofErr w:type="spellStart"/>
      <w:r w:rsidRPr="00A0534B">
        <w:rPr>
          <w:color w:val="000000" w:themeColor="text1"/>
        </w:rPr>
        <w:t>Paslaugas</w:t>
      </w:r>
      <w:proofErr w:type="spellEnd"/>
      <w:r w:rsidRPr="00A0534B">
        <w:rPr>
          <w:color w:val="000000" w:themeColor="text1"/>
        </w:rPr>
        <w:t xml:space="preserve"> </w:t>
      </w:r>
      <w:proofErr w:type="spellStart"/>
      <w:r w:rsidRPr="00A0534B">
        <w:rPr>
          <w:color w:val="000000" w:themeColor="text1"/>
        </w:rPr>
        <w:t>suteikti</w:t>
      </w:r>
      <w:proofErr w:type="spellEnd"/>
      <w:r w:rsidRPr="00A0534B">
        <w:rPr>
          <w:color w:val="000000" w:themeColor="text1"/>
        </w:rPr>
        <w:t xml:space="preserve"> </w:t>
      </w:r>
      <w:proofErr w:type="spellStart"/>
      <w:r w:rsidRPr="00A0534B">
        <w:rPr>
          <w:color w:val="000000" w:themeColor="text1"/>
        </w:rPr>
        <w:t>tinkamai</w:t>
      </w:r>
      <w:proofErr w:type="spellEnd"/>
      <w:r w:rsidRPr="00A0534B">
        <w:rPr>
          <w:color w:val="000000" w:themeColor="text1"/>
        </w:rPr>
        <w:t xml:space="preserve">, </w:t>
      </w:r>
      <w:proofErr w:type="spellStart"/>
      <w:r w:rsidRPr="00A0534B">
        <w:rPr>
          <w:color w:val="000000" w:themeColor="text1"/>
        </w:rPr>
        <w:t>kokybiškai</w:t>
      </w:r>
      <w:proofErr w:type="spellEnd"/>
      <w:r w:rsidRPr="00A0534B">
        <w:rPr>
          <w:color w:val="000000" w:themeColor="text1"/>
        </w:rPr>
        <w:t xml:space="preserve">, </w:t>
      </w:r>
      <w:proofErr w:type="spellStart"/>
      <w:r w:rsidRPr="00A0534B">
        <w:rPr>
          <w:color w:val="000000" w:themeColor="text1"/>
        </w:rPr>
        <w:t>vadovaudamasis</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nustatyta</w:t>
      </w:r>
      <w:proofErr w:type="spellEnd"/>
      <w:r w:rsidRPr="00A0534B">
        <w:rPr>
          <w:color w:val="000000" w:themeColor="text1"/>
        </w:rPr>
        <w:t xml:space="preserve"> </w:t>
      </w:r>
      <w:proofErr w:type="spellStart"/>
      <w:r w:rsidRPr="00A0534B">
        <w:rPr>
          <w:color w:val="000000" w:themeColor="text1"/>
        </w:rPr>
        <w:t>tvarka</w:t>
      </w:r>
      <w:proofErr w:type="spellEnd"/>
      <w:r w:rsidRPr="00A0534B">
        <w:rPr>
          <w:color w:val="000000" w:themeColor="text1"/>
        </w:rPr>
        <w:t xml:space="preserve"> ir </w:t>
      </w:r>
      <w:proofErr w:type="spellStart"/>
      <w:r w:rsidRPr="00A0534B">
        <w:rPr>
          <w:color w:val="000000" w:themeColor="text1"/>
        </w:rPr>
        <w:t>terminais</w:t>
      </w:r>
      <w:proofErr w:type="spellEnd"/>
      <w:r w:rsidRPr="00A0534B">
        <w:rPr>
          <w:color w:val="000000" w:themeColor="text1"/>
        </w:rPr>
        <w:t xml:space="preserve">, </w:t>
      </w:r>
      <w:proofErr w:type="spellStart"/>
      <w:r w:rsidRPr="00A0534B">
        <w:rPr>
          <w:color w:val="000000" w:themeColor="text1"/>
        </w:rPr>
        <w:t>laikydamasis</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aktuose</w:t>
      </w:r>
      <w:proofErr w:type="spellEnd"/>
      <w:r w:rsidRPr="00A0534B">
        <w:rPr>
          <w:color w:val="000000" w:themeColor="text1"/>
        </w:rPr>
        <w:t xml:space="preserve"> </w:t>
      </w:r>
      <w:proofErr w:type="spellStart"/>
      <w:r w:rsidRPr="00A0534B">
        <w:rPr>
          <w:color w:val="000000" w:themeColor="text1"/>
        </w:rPr>
        <w:t>įtvirtintų</w:t>
      </w:r>
      <w:proofErr w:type="spellEnd"/>
      <w:r w:rsidRPr="00A0534B">
        <w:rPr>
          <w:color w:val="000000" w:themeColor="text1"/>
        </w:rPr>
        <w:t xml:space="preserve"> </w:t>
      </w:r>
      <w:proofErr w:type="spellStart"/>
      <w:r w:rsidRPr="00A0534B">
        <w:rPr>
          <w:color w:val="000000" w:themeColor="text1"/>
        </w:rPr>
        <w:t>reikalavimų</w:t>
      </w:r>
      <w:proofErr w:type="spellEnd"/>
      <w:r w:rsidRPr="00A0534B">
        <w:rPr>
          <w:color w:val="000000" w:themeColor="text1"/>
        </w:rPr>
        <w:t xml:space="preserve">, </w:t>
      </w:r>
      <w:proofErr w:type="spellStart"/>
      <w:r w:rsidRPr="00A0534B">
        <w:rPr>
          <w:color w:val="000000" w:themeColor="text1"/>
        </w:rPr>
        <w:t>garantuojančių</w:t>
      </w:r>
      <w:proofErr w:type="spellEnd"/>
      <w:r w:rsidRPr="00A0534B">
        <w:rPr>
          <w:color w:val="000000" w:themeColor="text1"/>
        </w:rPr>
        <w:t xml:space="preserve"> </w:t>
      </w:r>
      <w:proofErr w:type="spellStart"/>
      <w:r w:rsidRPr="00A0534B">
        <w:rPr>
          <w:color w:val="000000" w:themeColor="text1"/>
        </w:rPr>
        <w:t>kokybišką</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teikimą</w:t>
      </w:r>
      <w:proofErr w:type="spellEnd"/>
      <w:r w:rsidRPr="00A0534B">
        <w:rPr>
          <w:color w:val="000000" w:themeColor="text1"/>
        </w:rPr>
        <w:t xml:space="preserve">. </w:t>
      </w:r>
      <w:proofErr w:type="spellStart"/>
      <w:r w:rsidRPr="00A0534B">
        <w:rPr>
          <w:color w:val="000000" w:themeColor="text1"/>
        </w:rPr>
        <w:t>Pasikeitus</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proofErr w:type="gramStart"/>
      <w:r w:rsidRPr="00A0534B">
        <w:rPr>
          <w:color w:val="000000" w:themeColor="text1"/>
        </w:rPr>
        <w:t>teikimą</w:t>
      </w:r>
      <w:proofErr w:type="spellEnd"/>
      <w:r w:rsidRPr="00A0534B">
        <w:rPr>
          <w:color w:val="000000" w:themeColor="text1"/>
        </w:rPr>
        <w:t xml:space="preserve">  </w:t>
      </w:r>
      <w:proofErr w:type="spellStart"/>
      <w:r w:rsidRPr="00A0534B">
        <w:rPr>
          <w:color w:val="000000" w:themeColor="text1"/>
        </w:rPr>
        <w:t>reglamentuojantiems</w:t>
      </w:r>
      <w:proofErr w:type="spellEnd"/>
      <w:proofErr w:type="gram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aktams</w:t>
      </w:r>
      <w:proofErr w:type="spellEnd"/>
      <w:r w:rsidRPr="00A0534B">
        <w:rPr>
          <w:color w:val="000000" w:themeColor="text1"/>
        </w:rPr>
        <w:t xml:space="preserve">, </w:t>
      </w:r>
      <w:proofErr w:type="spellStart"/>
      <w:r w:rsidRPr="00A0534B">
        <w:rPr>
          <w:color w:val="000000" w:themeColor="text1"/>
        </w:rPr>
        <w:t>jų</w:t>
      </w:r>
      <w:proofErr w:type="spellEnd"/>
      <w:r w:rsidRPr="00A0534B">
        <w:rPr>
          <w:color w:val="000000" w:themeColor="text1"/>
        </w:rPr>
        <w:t xml:space="preserve"> </w:t>
      </w:r>
      <w:proofErr w:type="spellStart"/>
      <w:r w:rsidRPr="00A0534B">
        <w:rPr>
          <w:color w:val="000000" w:themeColor="text1"/>
        </w:rPr>
        <w:t>pakeitimai</w:t>
      </w:r>
      <w:proofErr w:type="spellEnd"/>
      <w:r w:rsidRPr="00A0534B">
        <w:rPr>
          <w:color w:val="000000" w:themeColor="text1"/>
        </w:rPr>
        <w:t xml:space="preserve"> ir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papildymai</w:t>
      </w:r>
      <w:proofErr w:type="spellEnd"/>
      <w:r w:rsidRPr="00A0534B">
        <w:rPr>
          <w:color w:val="000000" w:themeColor="text1"/>
        </w:rPr>
        <w:t xml:space="preserve"> </w:t>
      </w:r>
      <w:proofErr w:type="spellStart"/>
      <w:r w:rsidRPr="00A0534B">
        <w:rPr>
          <w:color w:val="000000" w:themeColor="text1"/>
        </w:rPr>
        <w:t>galioja</w:t>
      </w:r>
      <w:proofErr w:type="spellEnd"/>
      <w:r w:rsidRPr="00A0534B">
        <w:rPr>
          <w:color w:val="000000" w:themeColor="text1"/>
        </w:rPr>
        <w:t xml:space="preserve"> </w:t>
      </w:r>
      <w:proofErr w:type="spellStart"/>
      <w:r w:rsidRPr="00A0534B">
        <w:rPr>
          <w:color w:val="000000" w:themeColor="text1"/>
        </w:rPr>
        <w:t>Sutarčiai</w:t>
      </w:r>
      <w:proofErr w:type="spellEnd"/>
      <w:r w:rsidRPr="00A0534B">
        <w:rPr>
          <w:color w:val="000000" w:themeColor="text1"/>
        </w:rPr>
        <w:t xml:space="preserve"> </w:t>
      </w:r>
      <w:proofErr w:type="spellStart"/>
      <w:r w:rsidRPr="00A0534B">
        <w:rPr>
          <w:color w:val="000000" w:themeColor="text1"/>
        </w:rPr>
        <w:t>be</w:t>
      </w:r>
      <w:proofErr w:type="spellEnd"/>
      <w:r w:rsidRPr="00A0534B">
        <w:rPr>
          <w:color w:val="000000" w:themeColor="text1"/>
        </w:rPr>
        <w:t xml:space="preserve"> </w:t>
      </w:r>
      <w:proofErr w:type="spellStart"/>
      <w:r w:rsidRPr="00A0534B">
        <w:rPr>
          <w:color w:val="000000" w:themeColor="text1"/>
        </w:rPr>
        <w:t>atskiro</w:t>
      </w:r>
      <w:proofErr w:type="spellEnd"/>
      <w:r w:rsidRPr="00A0534B">
        <w:rPr>
          <w:color w:val="000000" w:themeColor="text1"/>
        </w:rPr>
        <w:t xml:space="preserve"> </w:t>
      </w:r>
      <w:proofErr w:type="spellStart"/>
      <w:r w:rsidRPr="00A0534B">
        <w:rPr>
          <w:color w:val="000000" w:themeColor="text1"/>
        </w:rPr>
        <w:t>Šalių</w:t>
      </w:r>
      <w:proofErr w:type="spellEnd"/>
      <w:r w:rsidRPr="00A0534B">
        <w:rPr>
          <w:color w:val="000000" w:themeColor="text1"/>
        </w:rPr>
        <w:t xml:space="preserve"> </w:t>
      </w:r>
      <w:proofErr w:type="spellStart"/>
      <w:r w:rsidRPr="00A0534B">
        <w:rPr>
          <w:color w:val="000000" w:themeColor="text1"/>
        </w:rPr>
        <w:t>susitarimo</w:t>
      </w:r>
      <w:proofErr w:type="spellEnd"/>
      <w:r w:rsidRPr="00A0534B">
        <w:rPr>
          <w:color w:val="000000" w:themeColor="text1"/>
        </w:rPr>
        <w:t>;</w:t>
      </w:r>
    </w:p>
    <w:p w14:paraId="0B052FAA" w14:textId="77777777" w:rsidR="00B84363" w:rsidRPr="00A0534B" w:rsidRDefault="00B84363" w:rsidP="00B84363">
      <w:pPr>
        <w:pStyle w:val="Sraopastraipa"/>
        <w:shd w:val="clear" w:color="auto" w:fill="FFFFFF" w:themeFill="background1"/>
        <w:ind w:left="0"/>
        <w:jc w:val="both"/>
        <w:rPr>
          <w:b/>
          <w:bCs/>
          <w:smallCaps/>
          <w:color w:val="000000" w:themeColor="text1"/>
        </w:rPr>
      </w:pPr>
      <w:r w:rsidRPr="00A0534B">
        <w:rPr>
          <w:color w:val="000000" w:themeColor="text1"/>
        </w:rPr>
        <w:t xml:space="preserve">7.2.2. </w:t>
      </w:r>
      <w:proofErr w:type="spellStart"/>
      <w:r w:rsidRPr="00A0534B">
        <w:rPr>
          <w:color w:val="000000" w:themeColor="text1"/>
        </w:rPr>
        <w:t>turėti</w:t>
      </w:r>
      <w:proofErr w:type="spellEnd"/>
      <w:r w:rsidRPr="00A0534B">
        <w:rPr>
          <w:color w:val="000000" w:themeColor="text1"/>
        </w:rPr>
        <w:t xml:space="preserve"> </w:t>
      </w:r>
      <w:proofErr w:type="spellStart"/>
      <w:r w:rsidRPr="00A0534B">
        <w:rPr>
          <w:color w:val="000000" w:themeColor="text1"/>
        </w:rPr>
        <w:t>visus</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aktais</w:t>
      </w:r>
      <w:proofErr w:type="spellEnd"/>
      <w:r w:rsidRPr="00A0534B">
        <w:rPr>
          <w:color w:val="000000" w:themeColor="text1"/>
        </w:rPr>
        <w:t xml:space="preserve"> </w:t>
      </w:r>
      <w:proofErr w:type="spellStart"/>
      <w:r w:rsidRPr="00A0534B">
        <w:rPr>
          <w:color w:val="000000" w:themeColor="text1"/>
        </w:rPr>
        <w:t>numatytus</w:t>
      </w:r>
      <w:proofErr w:type="spellEnd"/>
      <w:r w:rsidRPr="00A0534B">
        <w:rPr>
          <w:color w:val="000000" w:themeColor="text1"/>
        </w:rPr>
        <w:t xml:space="preserve"> </w:t>
      </w:r>
      <w:proofErr w:type="spellStart"/>
      <w:r w:rsidRPr="00A0534B">
        <w:rPr>
          <w:color w:val="000000" w:themeColor="text1"/>
        </w:rPr>
        <w:t>leidimus</w:t>
      </w:r>
      <w:proofErr w:type="spellEnd"/>
      <w:r w:rsidRPr="00A0534B">
        <w:rPr>
          <w:color w:val="000000" w:themeColor="text1"/>
        </w:rPr>
        <w:t xml:space="preserve">, </w:t>
      </w:r>
      <w:proofErr w:type="spellStart"/>
      <w:r w:rsidRPr="00A0534B">
        <w:rPr>
          <w:color w:val="000000" w:themeColor="text1"/>
        </w:rPr>
        <w:t>licencijas</w:t>
      </w:r>
      <w:proofErr w:type="spellEnd"/>
      <w:r w:rsidRPr="00A0534B">
        <w:rPr>
          <w:color w:val="000000" w:themeColor="text1"/>
        </w:rPr>
        <w:t xml:space="preserve">, </w:t>
      </w:r>
      <w:proofErr w:type="spellStart"/>
      <w:r w:rsidRPr="00A0534B">
        <w:rPr>
          <w:color w:val="000000" w:themeColor="text1"/>
        </w:rPr>
        <w:t>sertifikatus</w:t>
      </w:r>
      <w:proofErr w:type="spellEnd"/>
      <w:r w:rsidRPr="00A0534B">
        <w:rPr>
          <w:color w:val="000000" w:themeColor="text1"/>
        </w:rPr>
        <w:t xml:space="preserve">, </w:t>
      </w:r>
      <w:proofErr w:type="spellStart"/>
      <w:r w:rsidRPr="00A0534B">
        <w:rPr>
          <w:color w:val="000000" w:themeColor="text1"/>
        </w:rPr>
        <w:t>pažymėjimus</w:t>
      </w:r>
      <w:proofErr w:type="spellEnd"/>
      <w:r w:rsidRPr="00A0534B">
        <w:rPr>
          <w:color w:val="000000" w:themeColor="text1"/>
        </w:rPr>
        <w:t xml:space="preserve">, </w:t>
      </w:r>
      <w:proofErr w:type="spellStart"/>
      <w:r w:rsidRPr="00A0534B">
        <w:rPr>
          <w:color w:val="000000" w:themeColor="text1"/>
        </w:rPr>
        <w:t>darbuotojus</w:t>
      </w:r>
      <w:proofErr w:type="spellEnd"/>
      <w:r w:rsidRPr="00A0534B">
        <w:rPr>
          <w:color w:val="000000" w:themeColor="text1"/>
        </w:rPr>
        <w:t xml:space="preserve">, </w:t>
      </w:r>
      <w:proofErr w:type="spellStart"/>
      <w:r w:rsidRPr="00A0534B">
        <w:rPr>
          <w:color w:val="000000" w:themeColor="text1"/>
        </w:rPr>
        <w:t>reikalingus</w:t>
      </w:r>
      <w:proofErr w:type="spellEnd"/>
      <w:r w:rsidRPr="00A0534B">
        <w:rPr>
          <w:color w:val="000000" w:themeColor="text1"/>
        </w:rPr>
        <w:t xml:space="preserve"> </w:t>
      </w:r>
      <w:proofErr w:type="spellStart"/>
      <w:r w:rsidRPr="00A0534B">
        <w:rPr>
          <w:color w:val="000000" w:themeColor="text1"/>
        </w:rPr>
        <w:t>Sutarčiai</w:t>
      </w:r>
      <w:proofErr w:type="spellEnd"/>
      <w:r w:rsidRPr="00A0534B">
        <w:rPr>
          <w:color w:val="000000" w:themeColor="text1"/>
        </w:rPr>
        <w:t xml:space="preserve"> </w:t>
      </w:r>
      <w:proofErr w:type="spellStart"/>
      <w:r w:rsidRPr="00A0534B">
        <w:rPr>
          <w:color w:val="000000" w:themeColor="text1"/>
        </w:rPr>
        <w:t>vykdyti</w:t>
      </w:r>
      <w:proofErr w:type="spellEnd"/>
      <w:r w:rsidRPr="00A0534B">
        <w:rPr>
          <w:color w:val="000000" w:themeColor="text1"/>
        </w:rPr>
        <w:t xml:space="preserve">; </w:t>
      </w:r>
    </w:p>
    <w:p w14:paraId="6102519D"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7.2.3. </w:t>
      </w:r>
      <w:proofErr w:type="spellStart"/>
      <w:r w:rsidRPr="00A0534B">
        <w:rPr>
          <w:color w:val="000000" w:themeColor="text1"/>
        </w:rPr>
        <w:t>be</w:t>
      </w:r>
      <w:proofErr w:type="spellEnd"/>
      <w:r w:rsidRPr="00A0534B">
        <w:rPr>
          <w:color w:val="000000" w:themeColor="text1"/>
        </w:rPr>
        <w:t xml:space="preserve"> </w:t>
      </w:r>
      <w:proofErr w:type="spellStart"/>
      <w:r w:rsidRPr="00A0534B">
        <w:rPr>
          <w:color w:val="000000" w:themeColor="text1"/>
        </w:rPr>
        <w:t>papildomo</w:t>
      </w:r>
      <w:proofErr w:type="spellEnd"/>
      <w:r w:rsidRPr="00A0534B">
        <w:rPr>
          <w:color w:val="000000" w:themeColor="text1"/>
        </w:rPr>
        <w:t xml:space="preserve"> </w:t>
      </w:r>
      <w:proofErr w:type="spellStart"/>
      <w:r w:rsidRPr="00A0534B">
        <w:rPr>
          <w:color w:val="000000" w:themeColor="text1"/>
        </w:rPr>
        <w:t>užmokesčio</w:t>
      </w:r>
      <w:proofErr w:type="spellEnd"/>
      <w:r w:rsidRPr="00A0534B">
        <w:rPr>
          <w:color w:val="000000" w:themeColor="text1"/>
        </w:rPr>
        <w:t xml:space="preserve">, </w:t>
      </w:r>
      <w:proofErr w:type="spellStart"/>
      <w:r w:rsidRPr="00A0534B">
        <w:rPr>
          <w:color w:val="000000" w:themeColor="text1"/>
        </w:rPr>
        <w:t>geranoriškai</w:t>
      </w:r>
      <w:proofErr w:type="spellEnd"/>
      <w:r w:rsidRPr="00A0534B">
        <w:rPr>
          <w:color w:val="000000" w:themeColor="text1"/>
        </w:rPr>
        <w:t xml:space="preserve"> ir </w:t>
      </w:r>
      <w:proofErr w:type="spellStart"/>
      <w:r w:rsidRPr="00A0534B">
        <w:rPr>
          <w:color w:val="000000" w:themeColor="text1"/>
        </w:rPr>
        <w:t>konstruktyviai</w:t>
      </w:r>
      <w:proofErr w:type="spellEnd"/>
      <w:r w:rsidRPr="00A0534B">
        <w:rPr>
          <w:color w:val="000000" w:themeColor="text1"/>
        </w:rPr>
        <w:t xml:space="preserve"> </w:t>
      </w:r>
      <w:proofErr w:type="spellStart"/>
      <w:r w:rsidRPr="00A0534B">
        <w:rPr>
          <w:color w:val="000000" w:themeColor="text1"/>
        </w:rPr>
        <w:t>bendradarbiauti</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gavėju</w:t>
      </w:r>
      <w:proofErr w:type="spellEnd"/>
      <w:r w:rsidRPr="00A0534B">
        <w:rPr>
          <w:color w:val="000000" w:themeColor="text1"/>
        </w:rPr>
        <w:t xml:space="preserve"> ir </w:t>
      </w:r>
      <w:proofErr w:type="spellStart"/>
      <w:r w:rsidRPr="00A0534B">
        <w:rPr>
          <w:color w:val="000000" w:themeColor="text1"/>
        </w:rPr>
        <w:t>jo</w:t>
      </w:r>
      <w:proofErr w:type="spellEnd"/>
      <w:r w:rsidRPr="00A0534B">
        <w:rPr>
          <w:color w:val="000000" w:themeColor="text1"/>
        </w:rPr>
        <w:t xml:space="preserve"> </w:t>
      </w:r>
      <w:proofErr w:type="spellStart"/>
      <w:r w:rsidRPr="00A0534B">
        <w:rPr>
          <w:color w:val="000000" w:themeColor="text1"/>
        </w:rPr>
        <w:t>darbuotojais</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teikimo</w:t>
      </w:r>
      <w:proofErr w:type="spellEnd"/>
      <w:r w:rsidRPr="00A0534B">
        <w:rPr>
          <w:color w:val="000000" w:themeColor="text1"/>
        </w:rPr>
        <w:t xml:space="preserve"> </w:t>
      </w:r>
      <w:proofErr w:type="spellStart"/>
      <w:r w:rsidRPr="00A0534B">
        <w:rPr>
          <w:color w:val="000000" w:themeColor="text1"/>
        </w:rPr>
        <w:t>klausimais</w:t>
      </w:r>
      <w:proofErr w:type="spellEnd"/>
      <w:r w:rsidRPr="00A0534B">
        <w:rPr>
          <w:color w:val="000000" w:themeColor="text1"/>
        </w:rPr>
        <w:t xml:space="preserve"> </w:t>
      </w:r>
      <w:proofErr w:type="spellStart"/>
      <w:r w:rsidRPr="00A0534B">
        <w:rPr>
          <w:color w:val="000000" w:themeColor="text1"/>
        </w:rPr>
        <w:t>bei</w:t>
      </w:r>
      <w:proofErr w:type="spellEnd"/>
      <w:r w:rsidRPr="00A0534B">
        <w:rPr>
          <w:color w:val="000000" w:themeColor="text1"/>
        </w:rPr>
        <w:t xml:space="preserve"> </w:t>
      </w:r>
      <w:proofErr w:type="spellStart"/>
      <w:r w:rsidRPr="00A0534B">
        <w:rPr>
          <w:color w:val="000000" w:themeColor="text1"/>
        </w:rPr>
        <w:t>suteikti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gavėjui</w:t>
      </w:r>
      <w:proofErr w:type="spellEnd"/>
      <w:r w:rsidRPr="00A0534B">
        <w:rPr>
          <w:color w:val="000000" w:themeColor="text1"/>
        </w:rPr>
        <w:t xml:space="preserve"> </w:t>
      </w:r>
      <w:proofErr w:type="spellStart"/>
      <w:r w:rsidRPr="00A0534B">
        <w:rPr>
          <w:color w:val="000000" w:themeColor="text1"/>
        </w:rPr>
        <w:t>visą</w:t>
      </w:r>
      <w:proofErr w:type="spellEnd"/>
      <w:r w:rsidRPr="00A0534B">
        <w:rPr>
          <w:color w:val="000000" w:themeColor="text1"/>
        </w:rPr>
        <w:t xml:space="preserve"> </w:t>
      </w:r>
      <w:proofErr w:type="spellStart"/>
      <w:r w:rsidRPr="00A0534B">
        <w:rPr>
          <w:color w:val="000000" w:themeColor="text1"/>
        </w:rPr>
        <w:t>turimą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ir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dokumentus</w:t>
      </w:r>
      <w:proofErr w:type="spellEnd"/>
      <w:r w:rsidRPr="00A0534B">
        <w:rPr>
          <w:color w:val="000000" w:themeColor="text1"/>
        </w:rPr>
        <w:t xml:space="preserve">, </w:t>
      </w:r>
      <w:proofErr w:type="spellStart"/>
      <w:r w:rsidRPr="00A0534B">
        <w:rPr>
          <w:color w:val="000000" w:themeColor="text1"/>
        </w:rPr>
        <w:t>būtinus</w:t>
      </w:r>
      <w:proofErr w:type="spellEnd"/>
      <w:r w:rsidRPr="00A0534B">
        <w:rPr>
          <w:color w:val="000000" w:themeColor="text1"/>
        </w:rPr>
        <w:t xml:space="preserve"> </w:t>
      </w:r>
      <w:proofErr w:type="spellStart"/>
      <w:r w:rsidRPr="00A0534B">
        <w:rPr>
          <w:color w:val="000000" w:themeColor="text1"/>
        </w:rPr>
        <w:t>tinkamam</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vykdymui</w:t>
      </w:r>
      <w:proofErr w:type="spellEnd"/>
      <w:r w:rsidRPr="00A0534B">
        <w:rPr>
          <w:color w:val="000000" w:themeColor="text1"/>
        </w:rPr>
        <w:t xml:space="preserve">; </w:t>
      </w:r>
    </w:p>
    <w:p w14:paraId="3101F177"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7.2.4. </w:t>
      </w:r>
      <w:proofErr w:type="spellStart"/>
      <w:r w:rsidRPr="00A0534B">
        <w:rPr>
          <w:color w:val="000000" w:themeColor="text1"/>
        </w:rPr>
        <w:t>užtikrinti</w:t>
      </w:r>
      <w:proofErr w:type="spellEnd"/>
      <w:r w:rsidRPr="00A0534B">
        <w:rPr>
          <w:color w:val="000000" w:themeColor="text1"/>
        </w:rPr>
        <w:t xml:space="preserve">, </w:t>
      </w:r>
      <w:proofErr w:type="spellStart"/>
      <w:proofErr w:type="gram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Sutartį</w:t>
      </w:r>
      <w:proofErr w:type="spellEnd"/>
      <w:proofErr w:type="gramEnd"/>
      <w:r w:rsidRPr="00A0534B">
        <w:rPr>
          <w:color w:val="000000" w:themeColor="text1"/>
        </w:rPr>
        <w:t xml:space="preserve"> </w:t>
      </w:r>
      <w:proofErr w:type="spellStart"/>
      <w:r w:rsidRPr="00A0534B">
        <w:rPr>
          <w:color w:val="000000" w:themeColor="text1"/>
        </w:rPr>
        <w:t>vykdys</w:t>
      </w:r>
      <w:proofErr w:type="spellEnd"/>
      <w:r w:rsidRPr="00A0534B">
        <w:rPr>
          <w:color w:val="000000" w:themeColor="text1"/>
        </w:rPr>
        <w:t xml:space="preserve"> </w:t>
      </w:r>
      <w:proofErr w:type="spellStart"/>
      <w:r w:rsidRPr="00A0534B">
        <w:rPr>
          <w:color w:val="000000" w:themeColor="text1"/>
        </w:rPr>
        <w:t>tik</w:t>
      </w:r>
      <w:proofErr w:type="spellEnd"/>
      <w:r w:rsidRPr="00A0534B">
        <w:rPr>
          <w:color w:val="000000" w:themeColor="text1"/>
        </w:rPr>
        <w:t xml:space="preserve"> </w:t>
      </w:r>
      <w:proofErr w:type="spellStart"/>
      <w:r w:rsidRPr="00A0534B">
        <w:rPr>
          <w:color w:val="000000" w:themeColor="text1"/>
        </w:rPr>
        <w:t>tokią</w:t>
      </w:r>
      <w:proofErr w:type="spellEnd"/>
      <w:r w:rsidRPr="00A0534B">
        <w:rPr>
          <w:color w:val="000000" w:themeColor="text1"/>
        </w:rPr>
        <w:t xml:space="preserve"> </w:t>
      </w:r>
      <w:proofErr w:type="spellStart"/>
      <w:r w:rsidRPr="00A0534B">
        <w:rPr>
          <w:color w:val="000000" w:themeColor="text1"/>
        </w:rPr>
        <w:t>teisę</w:t>
      </w:r>
      <w:proofErr w:type="spellEnd"/>
      <w:r w:rsidRPr="00A0534B">
        <w:rPr>
          <w:color w:val="000000" w:themeColor="text1"/>
        </w:rPr>
        <w:t xml:space="preserve"> </w:t>
      </w:r>
      <w:proofErr w:type="spellStart"/>
      <w:r w:rsidRPr="00A0534B">
        <w:rPr>
          <w:color w:val="000000" w:themeColor="text1"/>
        </w:rPr>
        <w:t>turintys</w:t>
      </w:r>
      <w:proofErr w:type="spellEnd"/>
      <w:r w:rsidRPr="00A0534B">
        <w:rPr>
          <w:color w:val="000000" w:themeColor="text1"/>
        </w:rPr>
        <w:t xml:space="preserve"> </w:t>
      </w:r>
      <w:proofErr w:type="spellStart"/>
      <w:r w:rsidRPr="00A0534B">
        <w:rPr>
          <w:color w:val="000000" w:themeColor="text1"/>
        </w:rPr>
        <w:t>asmenys</w:t>
      </w:r>
      <w:proofErr w:type="spellEnd"/>
      <w:r w:rsidRPr="00A0534B">
        <w:rPr>
          <w:color w:val="000000" w:themeColor="text1"/>
        </w:rPr>
        <w:t xml:space="preserve">, </w:t>
      </w:r>
      <w:proofErr w:type="spellStart"/>
      <w:r w:rsidRPr="00A0534B">
        <w:rPr>
          <w:color w:val="000000" w:themeColor="text1"/>
        </w:rPr>
        <w:t>jeigu</w:t>
      </w:r>
      <w:proofErr w:type="spellEnd"/>
      <w:r w:rsidRPr="00A0534B">
        <w:rPr>
          <w:color w:val="000000" w:themeColor="text1"/>
        </w:rPr>
        <w:t xml:space="preserve"> </w:t>
      </w:r>
      <w:proofErr w:type="spellStart"/>
      <w:r w:rsidRPr="00A0534B">
        <w:rPr>
          <w:color w:val="000000" w:themeColor="text1"/>
        </w:rPr>
        <w:t>pirkimo</w:t>
      </w:r>
      <w:proofErr w:type="spellEnd"/>
      <w:r w:rsidRPr="00A0534B">
        <w:rPr>
          <w:color w:val="000000" w:themeColor="text1"/>
        </w:rPr>
        <w:t xml:space="preserve"> </w:t>
      </w:r>
      <w:proofErr w:type="spellStart"/>
      <w:r w:rsidRPr="00A0534B">
        <w:rPr>
          <w:color w:val="000000" w:themeColor="text1"/>
        </w:rPr>
        <w:t>vykdymo</w:t>
      </w:r>
      <w:proofErr w:type="spellEnd"/>
      <w:r w:rsidRPr="00A0534B">
        <w:rPr>
          <w:color w:val="000000" w:themeColor="text1"/>
        </w:rPr>
        <w:t xml:space="preserve"> </w:t>
      </w:r>
      <w:proofErr w:type="spellStart"/>
      <w:r w:rsidRPr="00A0534B">
        <w:rPr>
          <w:color w:val="000000" w:themeColor="text1"/>
        </w:rPr>
        <w:t>metu</w:t>
      </w:r>
      <w:proofErr w:type="spellEnd"/>
      <w:r w:rsidRPr="00A0534B">
        <w:rPr>
          <w:color w:val="000000" w:themeColor="text1"/>
        </w:rPr>
        <w:t xml:space="preserve"> </w:t>
      </w:r>
      <w:proofErr w:type="spellStart"/>
      <w:r w:rsidRPr="00A0534B">
        <w:rPr>
          <w:color w:val="000000" w:themeColor="text1"/>
        </w:rPr>
        <w:t>nebuvo</w:t>
      </w:r>
      <w:proofErr w:type="spellEnd"/>
      <w:r w:rsidRPr="00A0534B">
        <w:rPr>
          <w:color w:val="000000" w:themeColor="text1"/>
        </w:rPr>
        <w:t xml:space="preserve"> </w:t>
      </w:r>
      <w:proofErr w:type="spellStart"/>
      <w:r w:rsidRPr="00A0534B">
        <w:rPr>
          <w:color w:val="000000" w:themeColor="text1"/>
        </w:rPr>
        <w:t>tikrinama</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teikėjo</w:t>
      </w:r>
      <w:proofErr w:type="spellEnd"/>
      <w:r w:rsidRPr="00A0534B">
        <w:rPr>
          <w:color w:val="000000" w:themeColor="text1"/>
        </w:rPr>
        <w:t xml:space="preserve"> </w:t>
      </w:r>
      <w:proofErr w:type="spellStart"/>
      <w:r w:rsidRPr="00A0534B">
        <w:rPr>
          <w:color w:val="000000" w:themeColor="text1"/>
        </w:rPr>
        <w:t>kvalifikacija</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verstis</w:t>
      </w:r>
      <w:proofErr w:type="spellEnd"/>
      <w:r w:rsidRPr="00A0534B">
        <w:rPr>
          <w:color w:val="000000" w:themeColor="text1"/>
        </w:rPr>
        <w:t xml:space="preserve"> </w:t>
      </w:r>
      <w:proofErr w:type="spellStart"/>
      <w:r w:rsidRPr="00A0534B">
        <w:rPr>
          <w:color w:val="000000" w:themeColor="text1"/>
        </w:rPr>
        <w:t>atitinkama</w:t>
      </w:r>
      <w:proofErr w:type="spellEnd"/>
      <w:r w:rsidRPr="00A0534B">
        <w:rPr>
          <w:color w:val="000000" w:themeColor="text1"/>
        </w:rPr>
        <w:t xml:space="preserve"> </w:t>
      </w:r>
      <w:proofErr w:type="spellStart"/>
      <w:r w:rsidRPr="00A0534B">
        <w:rPr>
          <w:color w:val="000000" w:themeColor="text1"/>
        </w:rPr>
        <w:t>veikla</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buvo</w:t>
      </w:r>
      <w:proofErr w:type="spellEnd"/>
      <w:r w:rsidRPr="00A0534B">
        <w:rPr>
          <w:color w:val="000000" w:themeColor="text1"/>
        </w:rPr>
        <w:t xml:space="preserve"> </w:t>
      </w:r>
      <w:proofErr w:type="spellStart"/>
      <w:r w:rsidRPr="00A0534B">
        <w:rPr>
          <w:color w:val="000000" w:themeColor="text1"/>
        </w:rPr>
        <w:t>tikrinama</w:t>
      </w:r>
      <w:proofErr w:type="spellEnd"/>
      <w:r w:rsidRPr="00A0534B">
        <w:rPr>
          <w:color w:val="000000" w:themeColor="text1"/>
        </w:rPr>
        <w:t xml:space="preserve"> </w:t>
      </w:r>
      <w:proofErr w:type="spellStart"/>
      <w:r w:rsidRPr="00A0534B">
        <w:rPr>
          <w:color w:val="000000" w:themeColor="text1"/>
        </w:rPr>
        <w:t>ne</w:t>
      </w:r>
      <w:proofErr w:type="spellEnd"/>
      <w:r w:rsidRPr="00A0534B">
        <w:rPr>
          <w:color w:val="000000" w:themeColor="text1"/>
        </w:rPr>
        <w:t xml:space="preserve"> </w:t>
      </w:r>
      <w:proofErr w:type="spellStart"/>
      <w:r w:rsidRPr="00A0534B">
        <w:rPr>
          <w:color w:val="000000" w:themeColor="text1"/>
        </w:rPr>
        <w:t>visa</w:t>
      </w:r>
      <w:proofErr w:type="spellEnd"/>
      <w:r w:rsidRPr="00A0534B">
        <w:rPr>
          <w:color w:val="000000" w:themeColor="text1"/>
        </w:rPr>
        <w:t xml:space="preserve"> </w:t>
      </w:r>
      <w:proofErr w:type="spellStart"/>
      <w:r w:rsidRPr="00A0534B">
        <w:rPr>
          <w:color w:val="000000" w:themeColor="text1"/>
        </w:rPr>
        <w:t>apimtimi</w:t>
      </w:r>
      <w:proofErr w:type="spellEnd"/>
      <w:r w:rsidRPr="00A0534B">
        <w:rPr>
          <w:color w:val="000000" w:themeColor="text1"/>
        </w:rPr>
        <w:t>;</w:t>
      </w:r>
    </w:p>
    <w:p w14:paraId="32993E9E"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t>7.2.5. neperduoti savo sutartinių teisių ir pareigų jokiai trečiajai šaliai, išskyrus piniginius reikalavimus, kaip numatyta Sutartyje. Paslaugų teikėjas gali pasitelkti subteikėjus  Sutartyje nustatyta tvarka;</w:t>
      </w:r>
    </w:p>
    <w:p w14:paraId="3C040BD0"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7.2.6. </w:t>
      </w:r>
      <w:proofErr w:type="spellStart"/>
      <w:r w:rsidRPr="00A0534B">
        <w:rPr>
          <w:color w:val="000000" w:themeColor="text1"/>
          <w:u w:color="000000"/>
        </w:rPr>
        <w:t>užtikrinti</w:t>
      </w:r>
      <w:proofErr w:type="spellEnd"/>
      <w:r w:rsidRPr="00A0534B">
        <w:rPr>
          <w:color w:val="000000" w:themeColor="text1"/>
          <w:u w:color="000000"/>
        </w:rPr>
        <w:t xml:space="preserve">, </w:t>
      </w:r>
      <w:proofErr w:type="spellStart"/>
      <w:r w:rsidRPr="00A0534B">
        <w:rPr>
          <w:color w:val="000000" w:themeColor="text1"/>
          <w:u w:color="000000"/>
        </w:rPr>
        <w:t>kad</w:t>
      </w:r>
      <w:proofErr w:type="spellEnd"/>
      <w:r w:rsidRPr="00A0534B">
        <w:rPr>
          <w:color w:val="000000" w:themeColor="text1"/>
          <w:u w:color="000000"/>
        </w:rPr>
        <w:t xml:space="preserve"> </w:t>
      </w:r>
      <w:proofErr w:type="spellStart"/>
      <w:r w:rsidRPr="00A0534B">
        <w:rPr>
          <w:color w:val="000000" w:themeColor="text1"/>
          <w:u w:color="000000"/>
        </w:rPr>
        <w:t>kartu</w:t>
      </w:r>
      <w:proofErr w:type="spellEnd"/>
      <w:r w:rsidRPr="00A0534B">
        <w:rPr>
          <w:color w:val="000000" w:themeColor="text1"/>
          <w:u w:color="000000"/>
        </w:rPr>
        <w:t xml:space="preserve"> </w:t>
      </w:r>
      <w:proofErr w:type="spellStart"/>
      <w:r w:rsidRPr="00A0534B">
        <w:rPr>
          <w:color w:val="000000" w:themeColor="text1"/>
          <w:u w:color="000000"/>
        </w:rPr>
        <w:t>su</w:t>
      </w:r>
      <w:proofErr w:type="spellEnd"/>
      <w:r w:rsidRPr="00A0534B">
        <w:rPr>
          <w:color w:val="000000" w:themeColor="text1"/>
          <w:u w:color="000000"/>
        </w:rPr>
        <w:t xml:space="preserve"> </w:t>
      </w:r>
      <w:proofErr w:type="spellStart"/>
      <w:r w:rsidRPr="00A0534B">
        <w:rPr>
          <w:color w:val="000000" w:themeColor="text1"/>
          <w:u w:color="000000"/>
        </w:rPr>
        <w:t>perduodama</w:t>
      </w:r>
      <w:proofErr w:type="spellEnd"/>
      <w:r w:rsidRPr="00A0534B">
        <w:rPr>
          <w:color w:val="000000" w:themeColor="text1"/>
          <w:u w:color="000000"/>
        </w:rPr>
        <w:t xml:space="preserve"> </w:t>
      </w:r>
      <w:proofErr w:type="spellStart"/>
      <w:r w:rsidRPr="00A0534B">
        <w:rPr>
          <w:color w:val="000000" w:themeColor="text1"/>
          <w:u w:color="000000"/>
        </w:rPr>
        <w:t>programine</w:t>
      </w:r>
      <w:proofErr w:type="spellEnd"/>
      <w:r w:rsidRPr="00A0534B">
        <w:rPr>
          <w:color w:val="000000" w:themeColor="text1"/>
          <w:u w:color="000000"/>
        </w:rPr>
        <w:t xml:space="preserve"> </w:t>
      </w:r>
      <w:proofErr w:type="spellStart"/>
      <w:r w:rsidRPr="00A0534B">
        <w:rPr>
          <w:color w:val="000000" w:themeColor="text1"/>
          <w:u w:color="000000"/>
        </w:rPr>
        <w:t>įranga</w:t>
      </w:r>
      <w:proofErr w:type="spellEnd"/>
      <w:r w:rsidRPr="00A0534B">
        <w:rPr>
          <w:color w:val="000000" w:themeColor="text1"/>
          <w:u w:color="000000"/>
        </w:rPr>
        <w:t xml:space="preserve"> </w:t>
      </w:r>
      <w:proofErr w:type="spellStart"/>
      <w:r w:rsidRPr="00A0534B">
        <w:rPr>
          <w:color w:val="000000" w:themeColor="text1"/>
          <w:u w:color="000000"/>
        </w:rPr>
        <w:t>bus</w:t>
      </w:r>
      <w:proofErr w:type="spellEnd"/>
      <w:r w:rsidRPr="00A0534B">
        <w:rPr>
          <w:color w:val="000000" w:themeColor="text1"/>
          <w:u w:color="000000"/>
        </w:rPr>
        <w:t xml:space="preserve"> </w:t>
      </w:r>
      <w:proofErr w:type="spellStart"/>
      <w:r w:rsidRPr="00A0534B">
        <w:rPr>
          <w:color w:val="000000" w:themeColor="text1"/>
          <w:u w:color="000000"/>
        </w:rPr>
        <w:t>perduota</w:t>
      </w:r>
      <w:proofErr w:type="spellEnd"/>
      <w:r w:rsidRPr="00A0534B">
        <w:rPr>
          <w:color w:val="000000" w:themeColor="text1"/>
          <w:u w:color="000000"/>
        </w:rPr>
        <w:t xml:space="preserve"> </w:t>
      </w:r>
      <w:proofErr w:type="spellStart"/>
      <w:r w:rsidRPr="00A0534B">
        <w:rPr>
          <w:color w:val="000000" w:themeColor="text1"/>
          <w:u w:color="000000"/>
        </w:rPr>
        <w:t>jos</w:t>
      </w:r>
      <w:proofErr w:type="spellEnd"/>
      <w:r w:rsidRPr="00A0534B">
        <w:rPr>
          <w:color w:val="000000" w:themeColor="text1"/>
          <w:u w:color="000000"/>
        </w:rPr>
        <w:t xml:space="preserve"> </w:t>
      </w:r>
      <w:proofErr w:type="spellStart"/>
      <w:r w:rsidRPr="00A0534B">
        <w:rPr>
          <w:color w:val="000000" w:themeColor="text1"/>
          <w:u w:color="000000"/>
        </w:rPr>
        <w:t>veikimui</w:t>
      </w:r>
      <w:proofErr w:type="spellEnd"/>
      <w:r w:rsidRPr="00A0534B">
        <w:rPr>
          <w:color w:val="000000" w:themeColor="text1"/>
          <w:u w:color="000000"/>
        </w:rPr>
        <w:t xml:space="preserve"> </w:t>
      </w:r>
      <w:proofErr w:type="spellStart"/>
      <w:r w:rsidRPr="00A0534B">
        <w:rPr>
          <w:color w:val="000000" w:themeColor="text1"/>
          <w:u w:color="000000"/>
        </w:rPr>
        <w:t>užtikrinti</w:t>
      </w:r>
      <w:proofErr w:type="spellEnd"/>
      <w:r w:rsidRPr="00A0534B">
        <w:rPr>
          <w:color w:val="000000" w:themeColor="text1"/>
          <w:u w:color="000000"/>
        </w:rPr>
        <w:t xml:space="preserve"> </w:t>
      </w:r>
      <w:proofErr w:type="spellStart"/>
      <w:r w:rsidRPr="00A0534B">
        <w:rPr>
          <w:color w:val="000000" w:themeColor="text1"/>
          <w:u w:color="000000"/>
        </w:rPr>
        <w:t>būtinų</w:t>
      </w:r>
      <w:proofErr w:type="spellEnd"/>
      <w:r w:rsidRPr="00A0534B">
        <w:rPr>
          <w:color w:val="000000" w:themeColor="text1"/>
          <w:u w:color="000000"/>
        </w:rPr>
        <w:t xml:space="preserve"> </w:t>
      </w:r>
      <w:proofErr w:type="spellStart"/>
      <w:r w:rsidRPr="00A0534B">
        <w:rPr>
          <w:color w:val="000000" w:themeColor="text1"/>
          <w:u w:color="000000"/>
        </w:rPr>
        <w:t>trečiųjų</w:t>
      </w:r>
      <w:proofErr w:type="spellEnd"/>
      <w:r w:rsidRPr="00A0534B">
        <w:rPr>
          <w:color w:val="000000" w:themeColor="text1"/>
          <w:u w:color="000000"/>
        </w:rPr>
        <w:t xml:space="preserve"> </w:t>
      </w:r>
      <w:proofErr w:type="spellStart"/>
      <w:r w:rsidRPr="00A0534B">
        <w:rPr>
          <w:color w:val="000000" w:themeColor="text1"/>
          <w:u w:color="000000"/>
        </w:rPr>
        <w:t>asmenų</w:t>
      </w:r>
      <w:proofErr w:type="spellEnd"/>
      <w:r w:rsidRPr="00A0534B">
        <w:rPr>
          <w:color w:val="000000" w:themeColor="text1"/>
          <w:u w:color="000000"/>
        </w:rPr>
        <w:t xml:space="preserve"> </w:t>
      </w:r>
      <w:proofErr w:type="spellStart"/>
      <w:r w:rsidRPr="00A0534B">
        <w:rPr>
          <w:color w:val="000000" w:themeColor="text1"/>
          <w:u w:color="000000"/>
        </w:rPr>
        <w:t>programinių</w:t>
      </w:r>
      <w:proofErr w:type="spellEnd"/>
      <w:r w:rsidRPr="00A0534B">
        <w:rPr>
          <w:color w:val="000000" w:themeColor="text1"/>
          <w:u w:color="000000"/>
        </w:rPr>
        <w:t xml:space="preserve"> </w:t>
      </w:r>
      <w:proofErr w:type="spellStart"/>
      <w:r w:rsidRPr="00A0534B">
        <w:rPr>
          <w:color w:val="000000" w:themeColor="text1"/>
          <w:u w:color="000000"/>
        </w:rPr>
        <w:t>produktų</w:t>
      </w:r>
      <w:proofErr w:type="spellEnd"/>
      <w:r w:rsidRPr="00A0534B">
        <w:rPr>
          <w:color w:val="000000" w:themeColor="text1"/>
          <w:u w:color="000000"/>
        </w:rPr>
        <w:t xml:space="preserve"> </w:t>
      </w:r>
      <w:proofErr w:type="spellStart"/>
      <w:r w:rsidRPr="00A0534B">
        <w:rPr>
          <w:color w:val="000000" w:themeColor="text1"/>
          <w:u w:color="000000"/>
        </w:rPr>
        <w:t>licencijos</w:t>
      </w:r>
      <w:proofErr w:type="spellEnd"/>
      <w:r w:rsidRPr="00A0534B">
        <w:rPr>
          <w:color w:val="000000" w:themeColor="text1"/>
        </w:rPr>
        <w:t xml:space="preserve"> ir,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vykdydamas</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nepažeis</w:t>
      </w:r>
      <w:proofErr w:type="spellEnd"/>
      <w:r w:rsidRPr="00A0534B">
        <w:rPr>
          <w:color w:val="000000" w:themeColor="text1"/>
        </w:rPr>
        <w:t xml:space="preserve"> </w:t>
      </w:r>
      <w:proofErr w:type="spellStart"/>
      <w:r w:rsidRPr="00A0534B">
        <w:rPr>
          <w:color w:val="000000" w:themeColor="text1"/>
        </w:rPr>
        <w:t>jokių</w:t>
      </w:r>
      <w:proofErr w:type="spellEnd"/>
      <w:r w:rsidRPr="00A0534B">
        <w:rPr>
          <w:color w:val="000000" w:themeColor="text1"/>
        </w:rPr>
        <w:t xml:space="preserve"> </w:t>
      </w:r>
      <w:proofErr w:type="spellStart"/>
      <w:r w:rsidRPr="00A0534B">
        <w:rPr>
          <w:color w:val="000000" w:themeColor="text1"/>
        </w:rPr>
        <w:t>trečiųjų</w:t>
      </w:r>
      <w:proofErr w:type="spellEnd"/>
      <w:r w:rsidRPr="00A0534B">
        <w:rPr>
          <w:color w:val="000000" w:themeColor="text1"/>
        </w:rPr>
        <w:t xml:space="preserve"> </w:t>
      </w:r>
      <w:proofErr w:type="spellStart"/>
      <w:r w:rsidRPr="00A0534B">
        <w:rPr>
          <w:color w:val="000000" w:themeColor="text1"/>
        </w:rPr>
        <w:t>asmenų</w:t>
      </w:r>
      <w:proofErr w:type="spellEnd"/>
      <w:r w:rsidRPr="00A0534B">
        <w:rPr>
          <w:color w:val="000000" w:themeColor="text1"/>
        </w:rPr>
        <w:t xml:space="preserve"> </w:t>
      </w:r>
      <w:proofErr w:type="spellStart"/>
      <w:r w:rsidRPr="00A0534B">
        <w:rPr>
          <w:color w:val="000000" w:themeColor="text1"/>
        </w:rPr>
        <w:t>teisių</w:t>
      </w:r>
      <w:proofErr w:type="spellEnd"/>
      <w:r w:rsidRPr="00A0534B">
        <w:rPr>
          <w:color w:val="000000" w:themeColor="text1"/>
        </w:rPr>
        <w:t xml:space="preserve">, </w:t>
      </w:r>
      <w:proofErr w:type="spellStart"/>
      <w:r w:rsidRPr="00A0534B">
        <w:rPr>
          <w:color w:val="000000" w:themeColor="text1"/>
        </w:rPr>
        <w:t>įskaitant</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neapsiribojant</w:t>
      </w:r>
      <w:proofErr w:type="spellEnd"/>
      <w:r w:rsidRPr="00A0534B">
        <w:rPr>
          <w:color w:val="000000" w:themeColor="text1"/>
        </w:rPr>
        <w:t xml:space="preserve"> </w:t>
      </w:r>
      <w:proofErr w:type="spellStart"/>
      <w:r w:rsidRPr="00A0534B">
        <w:rPr>
          <w:color w:val="000000" w:themeColor="text1"/>
        </w:rPr>
        <w:t>intelektinės</w:t>
      </w:r>
      <w:proofErr w:type="spellEnd"/>
      <w:r w:rsidRPr="00A0534B">
        <w:rPr>
          <w:color w:val="000000" w:themeColor="text1"/>
        </w:rPr>
        <w:t xml:space="preserve"> </w:t>
      </w:r>
      <w:proofErr w:type="spellStart"/>
      <w:r w:rsidRPr="00A0534B">
        <w:rPr>
          <w:color w:val="000000" w:themeColor="text1"/>
        </w:rPr>
        <w:t>nuosavybės</w:t>
      </w:r>
      <w:proofErr w:type="spellEnd"/>
      <w:r w:rsidRPr="00A0534B">
        <w:rPr>
          <w:color w:val="000000" w:themeColor="text1"/>
        </w:rPr>
        <w:t xml:space="preserve"> </w:t>
      </w:r>
      <w:proofErr w:type="spellStart"/>
      <w:r w:rsidRPr="00A0534B">
        <w:rPr>
          <w:color w:val="000000" w:themeColor="text1"/>
        </w:rPr>
        <w:t>teisėmis</w:t>
      </w:r>
      <w:proofErr w:type="spellEnd"/>
      <w:r w:rsidRPr="00A0534B">
        <w:rPr>
          <w:color w:val="000000" w:themeColor="text1"/>
        </w:rPr>
        <w:t xml:space="preserve">, </w:t>
      </w:r>
      <w:proofErr w:type="spellStart"/>
      <w:r w:rsidRPr="00A0534B">
        <w:rPr>
          <w:color w:val="000000" w:themeColor="text1"/>
        </w:rPr>
        <w:t>taip</w:t>
      </w:r>
      <w:proofErr w:type="spellEnd"/>
      <w:r w:rsidRPr="00A0534B">
        <w:rPr>
          <w:color w:val="000000" w:themeColor="text1"/>
        </w:rPr>
        <w:t xml:space="preserve"> </w:t>
      </w:r>
      <w:proofErr w:type="spellStart"/>
      <w:r w:rsidRPr="00A0534B">
        <w:rPr>
          <w:color w:val="000000" w:themeColor="text1"/>
        </w:rPr>
        <w:t>pat</w:t>
      </w:r>
      <w:proofErr w:type="spellEnd"/>
      <w:r w:rsidRPr="00A0534B">
        <w:rPr>
          <w:color w:val="000000" w:themeColor="text1"/>
        </w:rPr>
        <w:t xml:space="preserve"> </w:t>
      </w:r>
      <w:proofErr w:type="spellStart"/>
      <w:r w:rsidRPr="00A0534B">
        <w:rPr>
          <w:color w:val="000000" w:themeColor="text1"/>
        </w:rPr>
        <w:t>atlyginti</w:t>
      </w:r>
      <w:proofErr w:type="spellEnd"/>
      <w:r w:rsidRPr="00A0534B">
        <w:rPr>
          <w:color w:val="000000" w:themeColor="text1"/>
        </w:rPr>
        <w:t xml:space="preserve"> </w:t>
      </w:r>
      <w:proofErr w:type="spellStart"/>
      <w:r w:rsidRPr="00A0534B">
        <w:rPr>
          <w:color w:val="000000" w:themeColor="text1"/>
        </w:rPr>
        <w:t>nuostolius</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gavėjui</w:t>
      </w:r>
      <w:proofErr w:type="spellEnd"/>
      <w:r w:rsidRPr="00A0534B">
        <w:rPr>
          <w:color w:val="000000" w:themeColor="text1"/>
        </w:rPr>
        <w:t xml:space="preserve">, </w:t>
      </w:r>
      <w:proofErr w:type="spellStart"/>
      <w:r w:rsidRPr="00A0534B">
        <w:rPr>
          <w:color w:val="000000" w:themeColor="text1"/>
        </w:rPr>
        <w:t>atsiradusius</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kokių</w:t>
      </w:r>
      <w:proofErr w:type="spellEnd"/>
      <w:r w:rsidRPr="00A0534B">
        <w:rPr>
          <w:color w:val="000000" w:themeColor="text1"/>
        </w:rPr>
        <w:t xml:space="preserve"> </w:t>
      </w:r>
      <w:proofErr w:type="spellStart"/>
      <w:r w:rsidRPr="00A0534B">
        <w:rPr>
          <w:color w:val="000000" w:themeColor="text1"/>
        </w:rPr>
        <w:t>reikalavimų</w:t>
      </w:r>
      <w:proofErr w:type="spellEnd"/>
      <w:r w:rsidRPr="00A0534B">
        <w:rPr>
          <w:color w:val="000000" w:themeColor="text1"/>
        </w:rPr>
        <w:t xml:space="preserve">, </w:t>
      </w:r>
      <w:proofErr w:type="spellStart"/>
      <w:r w:rsidRPr="00A0534B">
        <w:rPr>
          <w:color w:val="000000" w:themeColor="text1"/>
        </w:rPr>
        <w:t>kylančių</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konfidencialumo</w:t>
      </w:r>
      <w:proofErr w:type="spellEnd"/>
      <w:r w:rsidRPr="00A0534B">
        <w:rPr>
          <w:color w:val="000000" w:themeColor="text1"/>
        </w:rPr>
        <w:t xml:space="preserve"> </w:t>
      </w:r>
      <w:proofErr w:type="spellStart"/>
      <w:r w:rsidRPr="00A0534B">
        <w:rPr>
          <w:color w:val="000000" w:themeColor="text1"/>
        </w:rPr>
        <w:t>pažeidimo</w:t>
      </w:r>
      <w:proofErr w:type="spellEnd"/>
      <w:r w:rsidRPr="00A0534B">
        <w:rPr>
          <w:color w:val="000000" w:themeColor="text1"/>
        </w:rPr>
        <w:t xml:space="preserve">, </w:t>
      </w:r>
      <w:proofErr w:type="spellStart"/>
      <w:r w:rsidRPr="00A0534B">
        <w:rPr>
          <w:color w:val="000000" w:themeColor="text1"/>
        </w:rPr>
        <w:t>autorinių</w:t>
      </w:r>
      <w:proofErr w:type="spellEnd"/>
      <w:r w:rsidRPr="00A0534B">
        <w:rPr>
          <w:color w:val="000000" w:themeColor="text1"/>
        </w:rPr>
        <w:t xml:space="preserve"> </w:t>
      </w:r>
      <w:proofErr w:type="spellStart"/>
      <w:r w:rsidRPr="00A0534B">
        <w:rPr>
          <w:color w:val="000000" w:themeColor="text1"/>
        </w:rPr>
        <w:t>teisių</w:t>
      </w:r>
      <w:proofErr w:type="spellEnd"/>
      <w:r w:rsidRPr="00A0534B">
        <w:rPr>
          <w:color w:val="000000" w:themeColor="text1"/>
        </w:rPr>
        <w:t xml:space="preserve">, </w:t>
      </w:r>
      <w:proofErr w:type="spellStart"/>
      <w:r w:rsidRPr="00A0534B">
        <w:rPr>
          <w:color w:val="000000" w:themeColor="text1"/>
        </w:rPr>
        <w:t>patentų</w:t>
      </w:r>
      <w:proofErr w:type="spellEnd"/>
      <w:r w:rsidRPr="00A0534B">
        <w:rPr>
          <w:color w:val="000000" w:themeColor="text1"/>
        </w:rPr>
        <w:t xml:space="preserve">, </w:t>
      </w:r>
      <w:proofErr w:type="spellStart"/>
      <w:r w:rsidRPr="00A0534B">
        <w:rPr>
          <w:color w:val="000000" w:themeColor="text1"/>
        </w:rPr>
        <w:t>licencijų</w:t>
      </w:r>
      <w:proofErr w:type="spellEnd"/>
      <w:r w:rsidRPr="00A0534B">
        <w:rPr>
          <w:color w:val="000000" w:themeColor="text1"/>
        </w:rPr>
        <w:t xml:space="preserve">, </w:t>
      </w:r>
      <w:proofErr w:type="spellStart"/>
      <w:r w:rsidRPr="00A0534B">
        <w:rPr>
          <w:color w:val="000000" w:themeColor="text1"/>
        </w:rPr>
        <w:t>prekių</w:t>
      </w:r>
      <w:proofErr w:type="spellEnd"/>
      <w:r w:rsidRPr="00A0534B">
        <w:rPr>
          <w:color w:val="000000" w:themeColor="text1"/>
        </w:rPr>
        <w:t xml:space="preserve"> </w:t>
      </w:r>
      <w:proofErr w:type="spellStart"/>
      <w:r w:rsidRPr="00A0534B">
        <w:rPr>
          <w:color w:val="000000" w:themeColor="text1"/>
        </w:rPr>
        <w:t>ženklų</w:t>
      </w:r>
      <w:proofErr w:type="spellEnd"/>
      <w:r w:rsidRPr="00A0534B">
        <w:rPr>
          <w:color w:val="000000" w:themeColor="text1"/>
        </w:rPr>
        <w:t xml:space="preserve"> </w:t>
      </w:r>
      <w:proofErr w:type="spellStart"/>
      <w:r w:rsidRPr="00A0534B">
        <w:rPr>
          <w:color w:val="000000" w:themeColor="text1"/>
        </w:rPr>
        <w:t>naudojimo</w:t>
      </w:r>
      <w:proofErr w:type="spellEnd"/>
      <w:r w:rsidRPr="00A0534B">
        <w:rPr>
          <w:color w:val="000000" w:themeColor="text1"/>
        </w:rPr>
        <w:t xml:space="preserve">, </w:t>
      </w:r>
      <w:proofErr w:type="spellStart"/>
      <w:r w:rsidRPr="00A0534B">
        <w:rPr>
          <w:color w:val="000000" w:themeColor="text1"/>
        </w:rPr>
        <w:t>išskyrus</w:t>
      </w:r>
      <w:proofErr w:type="spellEnd"/>
      <w:r w:rsidRPr="00A0534B">
        <w:rPr>
          <w:color w:val="000000" w:themeColor="text1"/>
        </w:rPr>
        <w:t xml:space="preserve"> </w:t>
      </w:r>
      <w:proofErr w:type="spellStart"/>
      <w:r w:rsidRPr="00A0534B">
        <w:rPr>
          <w:color w:val="000000" w:themeColor="text1"/>
        </w:rPr>
        <w:t>atvejus</w:t>
      </w:r>
      <w:proofErr w:type="spellEnd"/>
      <w:r w:rsidRPr="00A0534B">
        <w:rPr>
          <w:color w:val="000000" w:themeColor="text1"/>
        </w:rPr>
        <w:t xml:space="preserve">, </w:t>
      </w:r>
      <w:proofErr w:type="spellStart"/>
      <w:r w:rsidRPr="00A0534B">
        <w:rPr>
          <w:color w:val="000000" w:themeColor="text1"/>
        </w:rPr>
        <w:t>kai</w:t>
      </w:r>
      <w:proofErr w:type="spellEnd"/>
      <w:r w:rsidRPr="00A0534B">
        <w:rPr>
          <w:color w:val="000000" w:themeColor="text1"/>
        </w:rPr>
        <w:t xml:space="preserve"> </w:t>
      </w:r>
      <w:proofErr w:type="spellStart"/>
      <w:r w:rsidRPr="00A0534B">
        <w:rPr>
          <w:color w:val="000000" w:themeColor="text1"/>
        </w:rPr>
        <w:t>toks</w:t>
      </w:r>
      <w:proofErr w:type="spellEnd"/>
      <w:r w:rsidRPr="00A0534B">
        <w:rPr>
          <w:color w:val="000000" w:themeColor="text1"/>
        </w:rPr>
        <w:t xml:space="preserve"> </w:t>
      </w:r>
      <w:proofErr w:type="spellStart"/>
      <w:r w:rsidRPr="00A0534B">
        <w:rPr>
          <w:color w:val="000000" w:themeColor="text1"/>
        </w:rPr>
        <w:t>pažeidimas</w:t>
      </w:r>
      <w:proofErr w:type="spellEnd"/>
      <w:r w:rsidRPr="00A0534B">
        <w:rPr>
          <w:color w:val="000000" w:themeColor="text1"/>
        </w:rPr>
        <w:t xml:space="preserve"> </w:t>
      </w:r>
      <w:proofErr w:type="spellStart"/>
      <w:r w:rsidRPr="00A0534B">
        <w:rPr>
          <w:color w:val="000000" w:themeColor="text1"/>
        </w:rPr>
        <w:t>atsiranda</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gavėjo</w:t>
      </w:r>
      <w:proofErr w:type="spellEnd"/>
      <w:r w:rsidRPr="00A0534B">
        <w:rPr>
          <w:color w:val="000000" w:themeColor="text1"/>
        </w:rPr>
        <w:t xml:space="preserve"> </w:t>
      </w:r>
      <w:proofErr w:type="spellStart"/>
      <w:r w:rsidRPr="00A0534B">
        <w:rPr>
          <w:color w:val="000000" w:themeColor="text1"/>
        </w:rPr>
        <w:t>kaltės</w:t>
      </w:r>
      <w:proofErr w:type="spellEnd"/>
      <w:r w:rsidRPr="00A0534B">
        <w:rPr>
          <w:color w:val="000000" w:themeColor="text1"/>
        </w:rPr>
        <w:t xml:space="preserve">, o </w:t>
      </w:r>
      <w:proofErr w:type="spellStart"/>
      <w:r w:rsidRPr="00A0534B">
        <w:rPr>
          <w:color w:val="000000" w:themeColor="text1"/>
        </w:rPr>
        <w:t>taip</w:t>
      </w:r>
      <w:proofErr w:type="spellEnd"/>
      <w:r w:rsidRPr="00A0534B">
        <w:rPr>
          <w:color w:val="000000" w:themeColor="text1"/>
        </w:rPr>
        <w:t xml:space="preserve"> </w:t>
      </w:r>
      <w:proofErr w:type="spellStart"/>
      <w:r w:rsidRPr="00A0534B">
        <w:rPr>
          <w:color w:val="000000" w:themeColor="text1"/>
        </w:rPr>
        <w:t>pat</w:t>
      </w:r>
      <w:proofErr w:type="spellEnd"/>
      <w:r w:rsidRPr="00A0534B">
        <w:rPr>
          <w:color w:val="000000" w:themeColor="text1"/>
        </w:rPr>
        <w:t xml:space="preserve"> </w:t>
      </w:r>
      <w:proofErr w:type="spellStart"/>
      <w:r w:rsidRPr="00A0534B">
        <w:rPr>
          <w:color w:val="000000" w:themeColor="text1"/>
        </w:rPr>
        <w:t>sumokėti</w:t>
      </w:r>
      <w:proofErr w:type="spellEnd"/>
      <w:r w:rsidRPr="00A0534B">
        <w:rPr>
          <w:color w:val="000000" w:themeColor="text1"/>
        </w:rPr>
        <w:t xml:space="preserve"> </w:t>
      </w:r>
      <w:proofErr w:type="spellStart"/>
      <w:r w:rsidRPr="00A0534B">
        <w:rPr>
          <w:color w:val="000000" w:themeColor="text1"/>
        </w:rPr>
        <w:t>visus</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tuo</w:t>
      </w:r>
      <w:proofErr w:type="spellEnd"/>
      <w:r w:rsidRPr="00A0534B">
        <w:rPr>
          <w:color w:val="000000" w:themeColor="text1"/>
        </w:rPr>
        <w:t xml:space="preserve"> </w:t>
      </w:r>
      <w:proofErr w:type="spellStart"/>
      <w:r w:rsidRPr="00A0534B">
        <w:rPr>
          <w:color w:val="000000" w:themeColor="text1"/>
        </w:rPr>
        <w:t>sietinus</w:t>
      </w:r>
      <w:proofErr w:type="spellEnd"/>
      <w:r w:rsidRPr="00A0534B">
        <w:rPr>
          <w:color w:val="000000" w:themeColor="text1"/>
        </w:rPr>
        <w:t xml:space="preserve"> </w:t>
      </w:r>
      <w:proofErr w:type="spellStart"/>
      <w:r w:rsidRPr="00A0534B">
        <w:rPr>
          <w:color w:val="000000" w:themeColor="text1"/>
        </w:rPr>
        <w:t>mokesčius</w:t>
      </w:r>
      <w:proofErr w:type="spellEnd"/>
      <w:r w:rsidRPr="00A0534B">
        <w:rPr>
          <w:color w:val="000000" w:themeColor="text1"/>
        </w:rPr>
        <w:t xml:space="preserve"> ir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galimas</w:t>
      </w:r>
      <w:proofErr w:type="spellEnd"/>
      <w:r w:rsidRPr="00A0534B">
        <w:rPr>
          <w:color w:val="000000" w:themeColor="text1"/>
        </w:rPr>
        <w:t xml:space="preserve"> </w:t>
      </w:r>
      <w:proofErr w:type="spellStart"/>
      <w:r w:rsidRPr="00A0534B">
        <w:rPr>
          <w:color w:val="000000" w:themeColor="text1"/>
        </w:rPr>
        <w:t>baudas</w:t>
      </w:r>
      <w:proofErr w:type="spellEnd"/>
      <w:r w:rsidRPr="00A0534B">
        <w:rPr>
          <w:color w:val="000000" w:themeColor="text1"/>
        </w:rPr>
        <w:t xml:space="preserve"> </w:t>
      </w:r>
      <w:proofErr w:type="spellStart"/>
      <w:r w:rsidRPr="00A0534B">
        <w:rPr>
          <w:color w:val="000000" w:themeColor="text1"/>
        </w:rPr>
        <w:t>ne</w:t>
      </w:r>
      <w:proofErr w:type="spellEnd"/>
      <w:r w:rsidRPr="00A0534B">
        <w:rPr>
          <w:color w:val="000000" w:themeColor="text1"/>
        </w:rPr>
        <w:t xml:space="preserve"> </w:t>
      </w:r>
      <w:proofErr w:type="spellStart"/>
      <w:r w:rsidRPr="00A0534B">
        <w:rPr>
          <w:color w:val="000000" w:themeColor="text1"/>
        </w:rPr>
        <w:t>vėliau</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w:t>
      </w:r>
      <w:proofErr w:type="spellStart"/>
      <w:r w:rsidRPr="00A0534B">
        <w:rPr>
          <w:color w:val="000000" w:themeColor="text1"/>
        </w:rPr>
        <w:t>per</w:t>
      </w:r>
      <w:proofErr w:type="spellEnd"/>
      <w:r w:rsidRPr="00A0534B">
        <w:rPr>
          <w:color w:val="000000" w:themeColor="text1"/>
        </w:rPr>
        <w:t xml:space="preserve"> 5  </w:t>
      </w:r>
      <w:proofErr w:type="spellStart"/>
      <w:r w:rsidRPr="00A0534B">
        <w:rPr>
          <w:color w:val="000000" w:themeColor="text1"/>
        </w:rPr>
        <w:t>darbo</w:t>
      </w:r>
      <w:proofErr w:type="spellEnd"/>
      <w:r w:rsidRPr="00A0534B">
        <w:rPr>
          <w:color w:val="000000" w:themeColor="text1"/>
        </w:rPr>
        <w:t xml:space="preserve"> </w:t>
      </w:r>
      <w:proofErr w:type="spellStart"/>
      <w:r w:rsidRPr="00A0534B">
        <w:rPr>
          <w:color w:val="000000" w:themeColor="text1"/>
        </w:rPr>
        <w:t>dienas</w:t>
      </w:r>
      <w:proofErr w:type="spellEnd"/>
      <w:r w:rsidRPr="00A0534B">
        <w:rPr>
          <w:color w:val="000000" w:themeColor="text1"/>
        </w:rPr>
        <w:t xml:space="preserve"> </w:t>
      </w:r>
      <w:proofErr w:type="spell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gavėjo</w:t>
      </w:r>
      <w:proofErr w:type="spellEnd"/>
      <w:r w:rsidRPr="00A0534B">
        <w:rPr>
          <w:color w:val="000000" w:themeColor="text1"/>
        </w:rPr>
        <w:t xml:space="preserve"> </w:t>
      </w:r>
      <w:proofErr w:type="spellStart"/>
      <w:r w:rsidRPr="00A0534B">
        <w:rPr>
          <w:color w:val="000000" w:themeColor="text1"/>
        </w:rPr>
        <w:t>pareikalavimo</w:t>
      </w:r>
      <w:proofErr w:type="spellEnd"/>
      <w:r w:rsidRPr="00A0534B">
        <w:rPr>
          <w:color w:val="000000" w:themeColor="text1"/>
        </w:rPr>
        <w:t xml:space="preserve"> </w:t>
      </w:r>
      <w:proofErr w:type="spellStart"/>
      <w:r w:rsidRPr="00A0534B">
        <w:rPr>
          <w:color w:val="000000" w:themeColor="text1"/>
        </w:rPr>
        <w:t>dienos</w:t>
      </w:r>
      <w:proofErr w:type="spellEnd"/>
      <w:r w:rsidRPr="00A0534B">
        <w:rPr>
          <w:color w:val="000000" w:themeColor="text1"/>
        </w:rPr>
        <w:t>;</w:t>
      </w:r>
    </w:p>
    <w:p w14:paraId="0246114B"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7.2.7. </w:t>
      </w:r>
      <w:proofErr w:type="spellStart"/>
      <w:r w:rsidRPr="00A0534B">
        <w:rPr>
          <w:color w:val="000000" w:themeColor="text1"/>
        </w:rPr>
        <w:t>savo</w:t>
      </w:r>
      <w:proofErr w:type="spellEnd"/>
      <w:r w:rsidRPr="00A0534B">
        <w:rPr>
          <w:color w:val="000000" w:themeColor="text1"/>
        </w:rPr>
        <w:t xml:space="preserve"> </w:t>
      </w:r>
      <w:proofErr w:type="spellStart"/>
      <w:r w:rsidRPr="00A0534B">
        <w:rPr>
          <w:color w:val="000000" w:themeColor="text1"/>
        </w:rPr>
        <w:t>sąskaita</w:t>
      </w:r>
      <w:proofErr w:type="spellEnd"/>
      <w:r w:rsidRPr="00A0534B">
        <w:rPr>
          <w:color w:val="000000" w:themeColor="text1"/>
        </w:rPr>
        <w:t xml:space="preserve"> </w:t>
      </w:r>
      <w:proofErr w:type="spellStart"/>
      <w:r w:rsidRPr="00A0534B">
        <w:rPr>
          <w:color w:val="000000" w:themeColor="text1"/>
        </w:rPr>
        <w:t>pašalinti</w:t>
      </w:r>
      <w:proofErr w:type="spellEnd"/>
      <w:r w:rsidRPr="00A0534B">
        <w:rPr>
          <w:color w:val="000000" w:themeColor="text1"/>
        </w:rPr>
        <w:t xml:space="preserve"> </w:t>
      </w:r>
      <w:proofErr w:type="spellStart"/>
      <w:r w:rsidRPr="00A0534B">
        <w:rPr>
          <w:color w:val="000000" w:themeColor="text1"/>
        </w:rPr>
        <w:t>savo</w:t>
      </w:r>
      <w:proofErr w:type="spellEnd"/>
      <w:r w:rsidRPr="00A0534B">
        <w:rPr>
          <w:color w:val="000000" w:themeColor="text1"/>
        </w:rPr>
        <w:t xml:space="preserve"> </w:t>
      </w:r>
      <w:proofErr w:type="spellStart"/>
      <w:r w:rsidRPr="00A0534B">
        <w:rPr>
          <w:color w:val="000000" w:themeColor="text1"/>
        </w:rPr>
        <w:t>pastebėtus</w:t>
      </w:r>
      <w:proofErr w:type="spellEnd"/>
      <w:r w:rsidRPr="00A0534B">
        <w:rPr>
          <w:color w:val="000000" w:themeColor="text1"/>
        </w:rPr>
        <w:t xml:space="preserve"> ir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gavėjo</w:t>
      </w:r>
      <w:proofErr w:type="spellEnd"/>
      <w:r w:rsidRPr="00A0534B">
        <w:rPr>
          <w:color w:val="000000" w:themeColor="text1"/>
        </w:rPr>
        <w:t xml:space="preserve"> </w:t>
      </w:r>
      <w:proofErr w:type="spellStart"/>
      <w:r w:rsidRPr="00A0534B">
        <w:rPr>
          <w:color w:val="000000" w:themeColor="text1"/>
        </w:rPr>
        <w:t>nurodytus</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teikimo</w:t>
      </w:r>
      <w:proofErr w:type="spellEnd"/>
      <w:r w:rsidRPr="00A0534B">
        <w:rPr>
          <w:color w:val="000000" w:themeColor="text1"/>
        </w:rPr>
        <w:t xml:space="preserve"> </w:t>
      </w:r>
      <w:proofErr w:type="spellStart"/>
      <w:r w:rsidRPr="00A0534B">
        <w:rPr>
          <w:color w:val="000000" w:themeColor="text1"/>
        </w:rPr>
        <w:t>trūkumus</w:t>
      </w:r>
      <w:proofErr w:type="spellEnd"/>
      <w:r w:rsidRPr="00A0534B">
        <w:rPr>
          <w:color w:val="000000" w:themeColor="text1"/>
        </w:rPr>
        <w:t xml:space="preserve">, </w:t>
      </w:r>
      <w:proofErr w:type="spellStart"/>
      <w:r w:rsidRPr="00A0534B">
        <w:rPr>
          <w:color w:val="000000" w:themeColor="text1"/>
        </w:rPr>
        <w:t>atsiradusius</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proofErr w:type="gramStart"/>
      <w:r w:rsidRPr="00A0534B">
        <w:rPr>
          <w:color w:val="000000" w:themeColor="text1"/>
        </w:rPr>
        <w:t>teikėjo</w:t>
      </w:r>
      <w:proofErr w:type="spellEnd"/>
      <w:r w:rsidRPr="00A0534B">
        <w:rPr>
          <w:color w:val="000000" w:themeColor="text1"/>
        </w:rPr>
        <w:t xml:space="preserve">,  </w:t>
      </w:r>
      <w:proofErr w:type="spellStart"/>
      <w:r w:rsidRPr="00A0534B">
        <w:rPr>
          <w:color w:val="000000" w:themeColor="text1"/>
        </w:rPr>
        <w:t>jo</w:t>
      </w:r>
      <w:proofErr w:type="spellEnd"/>
      <w:proofErr w:type="gramEnd"/>
      <w:r w:rsidRPr="00A0534B">
        <w:rPr>
          <w:color w:val="000000" w:themeColor="text1"/>
        </w:rPr>
        <w:t xml:space="preserve"> </w:t>
      </w:r>
      <w:proofErr w:type="spellStart"/>
      <w:r w:rsidRPr="00A0534B">
        <w:rPr>
          <w:color w:val="000000" w:themeColor="text1"/>
        </w:rPr>
        <w:t>pasitelktų</w:t>
      </w:r>
      <w:proofErr w:type="spellEnd"/>
      <w:r w:rsidRPr="00A0534B">
        <w:rPr>
          <w:color w:val="000000" w:themeColor="text1"/>
        </w:rPr>
        <w:t xml:space="preserve"> </w:t>
      </w:r>
      <w:proofErr w:type="spellStart"/>
      <w:r w:rsidRPr="00A0534B">
        <w:rPr>
          <w:color w:val="000000" w:themeColor="text1"/>
        </w:rPr>
        <w:t>subteikėjų</w:t>
      </w:r>
      <w:proofErr w:type="spellEnd"/>
      <w:r w:rsidRPr="00A0534B">
        <w:rPr>
          <w:color w:val="000000" w:themeColor="text1"/>
        </w:rPr>
        <w:t xml:space="preserve">, </w:t>
      </w:r>
      <w:proofErr w:type="spellStart"/>
      <w:r w:rsidRPr="00A0534B">
        <w:rPr>
          <w:color w:val="000000" w:themeColor="text1"/>
        </w:rPr>
        <w:t>darbuotojų</w:t>
      </w:r>
      <w:proofErr w:type="spellEnd"/>
      <w:r w:rsidRPr="00A0534B">
        <w:rPr>
          <w:color w:val="000000" w:themeColor="text1"/>
        </w:rPr>
        <w:t xml:space="preserve">, </w:t>
      </w:r>
      <w:proofErr w:type="spellStart"/>
      <w:r w:rsidRPr="00A0534B">
        <w:rPr>
          <w:color w:val="000000" w:themeColor="text1"/>
        </w:rPr>
        <w:t>specialistų</w:t>
      </w:r>
      <w:proofErr w:type="spellEnd"/>
      <w:r w:rsidRPr="00A0534B">
        <w:rPr>
          <w:color w:val="000000" w:themeColor="text1"/>
        </w:rPr>
        <w:t xml:space="preserve"> </w:t>
      </w:r>
      <w:proofErr w:type="spellStart"/>
      <w:r w:rsidRPr="00A0534B">
        <w:rPr>
          <w:color w:val="000000" w:themeColor="text1"/>
        </w:rPr>
        <w:t>kaltės</w:t>
      </w:r>
      <w:proofErr w:type="spellEnd"/>
      <w:r w:rsidRPr="00A0534B">
        <w:rPr>
          <w:color w:val="000000" w:themeColor="text1"/>
        </w:rPr>
        <w:t>;</w:t>
      </w:r>
    </w:p>
    <w:p w14:paraId="55121ED8"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7.2.8. </w:t>
      </w:r>
      <w:proofErr w:type="spellStart"/>
      <w:r w:rsidRPr="00A0534B">
        <w:rPr>
          <w:color w:val="000000" w:themeColor="text1"/>
        </w:rPr>
        <w:t>laikytis</w:t>
      </w:r>
      <w:proofErr w:type="spellEnd"/>
      <w:r w:rsidRPr="00A0534B">
        <w:rPr>
          <w:color w:val="000000" w:themeColor="text1"/>
        </w:rPr>
        <w:t xml:space="preserve"> </w:t>
      </w:r>
      <w:proofErr w:type="spellStart"/>
      <w:r w:rsidRPr="00A0534B">
        <w:rPr>
          <w:color w:val="000000" w:themeColor="text1"/>
        </w:rPr>
        <w:t>visų</w:t>
      </w:r>
      <w:proofErr w:type="spellEnd"/>
      <w:r w:rsidRPr="00A0534B">
        <w:rPr>
          <w:color w:val="000000" w:themeColor="text1"/>
        </w:rPr>
        <w:t xml:space="preserve"> </w:t>
      </w:r>
      <w:proofErr w:type="spellStart"/>
      <w:r w:rsidRPr="00A0534B">
        <w:rPr>
          <w:color w:val="000000" w:themeColor="text1"/>
        </w:rPr>
        <w:t>galiojančių</w:t>
      </w:r>
      <w:proofErr w:type="spellEnd"/>
      <w:r w:rsidRPr="00A0534B">
        <w:rPr>
          <w:color w:val="000000" w:themeColor="text1"/>
        </w:rPr>
        <w:t xml:space="preserve"> </w:t>
      </w:r>
      <w:proofErr w:type="spellStart"/>
      <w:r w:rsidRPr="00A0534B">
        <w:rPr>
          <w:color w:val="000000" w:themeColor="text1"/>
        </w:rPr>
        <w:t>įstatymų</w:t>
      </w:r>
      <w:proofErr w:type="spellEnd"/>
      <w:r w:rsidRPr="00A0534B">
        <w:rPr>
          <w:color w:val="000000" w:themeColor="text1"/>
        </w:rPr>
        <w:t xml:space="preserve"> ir </w:t>
      </w:r>
      <w:proofErr w:type="spellStart"/>
      <w:r w:rsidRPr="00A0534B">
        <w:rPr>
          <w:color w:val="000000" w:themeColor="text1"/>
        </w:rPr>
        <w:t>kitų</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aktų</w:t>
      </w:r>
      <w:proofErr w:type="spellEnd"/>
      <w:r w:rsidRPr="00A0534B">
        <w:rPr>
          <w:color w:val="000000" w:themeColor="text1"/>
        </w:rPr>
        <w:t xml:space="preserve"> </w:t>
      </w:r>
      <w:proofErr w:type="spellStart"/>
      <w:r w:rsidRPr="00A0534B">
        <w:rPr>
          <w:color w:val="000000" w:themeColor="text1"/>
        </w:rPr>
        <w:t>nuostatų</w:t>
      </w:r>
      <w:proofErr w:type="spellEnd"/>
      <w:r w:rsidRPr="00A0534B">
        <w:rPr>
          <w:color w:val="000000" w:themeColor="text1"/>
        </w:rPr>
        <w:t xml:space="preserve"> (</w:t>
      </w:r>
      <w:proofErr w:type="spellStart"/>
      <w:r w:rsidRPr="00A0534B">
        <w:rPr>
          <w:color w:val="000000" w:themeColor="text1"/>
        </w:rPr>
        <w:t>toliau</w:t>
      </w:r>
      <w:proofErr w:type="spellEnd"/>
      <w:r w:rsidRPr="00A0534B">
        <w:rPr>
          <w:color w:val="000000" w:themeColor="text1"/>
        </w:rPr>
        <w:t xml:space="preserve"> -</w:t>
      </w:r>
      <w:proofErr w:type="spellStart"/>
      <w:r w:rsidRPr="00A0534B">
        <w:rPr>
          <w:color w:val="000000" w:themeColor="text1"/>
        </w:rPr>
        <w:t>Įstatymai</w:t>
      </w:r>
      <w:proofErr w:type="spellEnd"/>
      <w:r w:rsidRPr="00A0534B">
        <w:rPr>
          <w:color w:val="000000" w:themeColor="text1"/>
        </w:rPr>
        <w:t xml:space="preserve">) ir </w:t>
      </w:r>
      <w:proofErr w:type="spellStart"/>
      <w:r w:rsidRPr="00A0534B">
        <w:rPr>
          <w:color w:val="000000" w:themeColor="text1"/>
        </w:rPr>
        <w:t>užtikrinti</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darbuotojai</w:t>
      </w:r>
      <w:proofErr w:type="spellEnd"/>
      <w:r w:rsidRPr="00A0534B">
        <w:rPr>
          <w:color w:val="000000" w:themeColor="text1"/>
        </w:rPr>
        <w:t xml:space="preserve"> </w:t>
      </w:r>
      <w:proofErr w:type="spellStart"/>
      <w:r w:rsidRPr="00A0534B">
        <w:rPr>
          <w:color w:val="000000" w:themeColor="text1"/>
        </w:rPr>
        <w:t>jų</w:t>
      </w:r>
      <w:proofErr w:type="spellEnd"/>
      <w:r w:rsidRPr="00A0534B">
        <w:rPr>
          <w:color w:val="000000" w:themeColor="text1"/>
        </w:rPr>
        <w:t xml:space="preserve"> </w:t>
      </w:r>
      <w:proofErr w:type="spellStart"/>
      <w:r w:rsidRPr="00A0534B">
        <w:rPr>
          <w:color w:val="000000" w:themeColor="text1"/>
        </w:rPr>
        <w:t>laikytųsi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garantuoja</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gavėjui</w:t>
      </w:r>
      <w:proofErr w:type="spellEnd"/>
      <w:r w:rsidRPr="00A0534B">
        <w:rPr>
          <w:color w:val="000000" w:themeColor="text1"/>
        </w:rPr>
        <w:t xml:space="preserve"> </w:t>
      </w:r>
      <w:proofErr w:type="spellStart"/>
      <w:r w:rsidRPr="00A0534B">
        <w:rPr>
          <w:color w:val="000000" w:themeColor="text1"/>
        </w:rPr>
        <w:t>nuostolių</w:t>
      </w:r>
      <w:proofErr w:type="spellEnd"/>
      <w:r w:rsidRPr="00A0534B">
        <w:rPr>
          <w:color w:val="000000" w:themeColor="text1"/>
        </w:rPr>
        <w:t xml:space="preserve"> </w:t>
      </w:r>
      <w:proofErr w:type="spellStart"/>
      <w:r w:rsidRPr="00A0534B">
        <w:rPr>
          <w:color w:val="000000" w:themeColor="text1"/>
        </w:rPr>
        <w:t>atlyginimą</w:t>
      </w:r>
      <w:proofErr w:type="spellEnd"/>
      <w:r w:rsidRPr="00A0534B">
        <w:rPr>
          <w:color w:val="000000" w:themeColor="text1"/>
        </w:rPr>
        <w:t xml:space="preserve">, </w:t>
      </w:r>
      <w:proofErr w:type="spellStart"/>
      <w:r w:rsidRPr="00A0534B">
        <w:rPr>
          <w:color w:val="000000" w:themeColor="text1"/>
        </w:rPr>
        <w:t>jei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w:t>
      </w:r>
      <w:proofErr w:type="spellEnd"/>
      <w:r w:rsidRPr="00A0534B">
        <w:rPr>
          <w:color w:val="000000" w:themeColor="text1"/>
          <w:lang w:val="pt-PT"/>
        </w:rPr>
        <w:t>jas ar j</w:t>
      </w:r>
      <w:r w:rsidRPr="00A0534B">
        <w:rPr>
          <w:color w:val="000000" w:themeColor="text1"/>
        </w:rPr>
        <w:t xml:space="preserve">o </w:t>
      </w:r>
      <w:proofErr w:type="spellStart"/>
      <w:r w:rsidRPr="00A0534B">
        <w:rPr>
          <w:color w:val="000000" w:themeColor="text1"/>
        </w:rPr>
        <w:t>darbuotojai</w:t>
      </w:r>
      <w:proofErr w:type="spellEnd"/>
      <w:r w:rsidRPr="00A0534B">
        <w:rPr>
          <w:color w:val="000000" w:themeColor="text1"/>
        </w:rPr>
        <w:t xml:space="preserve"> </w:t>
      </w:r>
      <w:proofErr w:type="spellStart"/>
      <w:r w:rsidRPr="00A0534B">
        <w:rPr>
          <w:color w:val="000000" w:themeColor="text1"/>
        </w:rPr>
        <w:t>nesilaikytų</w:t>
      </w:r>
      <w:proofErr w:type="spellEnd"/>
      <w:r w:rsidRPr="00A0534B">
        <w:rPr>
          <w:color w:val="000000" w:themeColor="text1"/>
        </w:rPr>
        <w:t xml:space="preserve"> </w:t>
      </w:r>
      <w:proofErr w:type="spellStart"/>
      <w:r w:rsidRPr="00A0534B">
        <w:rPr>
          <w:color w:val="000000" w:themeColor="text1"/>
        </w:rPr>
        <w:t>minėtųjų</w:t>
      </w:r>
      <w:proofErr w:type="spellEnd"/>
      <w:r w:rsidRPr="00A0534B">
        <w:rPr>
          <w:color w:val="000000" w:themeColor="text1"/>
        </w:rPr>
        <w:t xml:space="preserve"> </w:t>
      </w:r>
      <w:proofErr w:type="spellStart"/>
      <w:r w:rsidRPr="00A0534B">
        <w:rPr>
          <w:color w:val="000000" w:themeColor="text1"/>
        </w:rPr>
        <w:t>Įstatymų</w:t>
      </w:r>
      <w:proofErr w:type="spellEnd"/>
      <w:r w:rsidRPr="00A0534B">
        <w:rPr>
          <w:color w:val="000000" w:themeColor="text1"/>
        </w:rPr>
        <w:t xml:space="preserve"> ir </w:t>
      </w:r>
      <w:proofErr w:type="spellStart"/>
      <w:r w:rsidRPr="00A0534B">
        <w:rPr>
          <w:color w:val="000000" w:themeColor="text1"/>
        </w:rPr>
        <w:t>kitų</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aktų</w:t>
      </w:r>
      <w:proofErr w:type="spellEnd"/>
      <w:r w:rsidRPr="00A0534B">
        <w:rPr>
          <w:color w:val="000000" w:themeColor="text1"/>
        </w:rPr>
        <w:t xml:space="preserve"> ir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to</w:t>
      </w:r>
      <w:proofErr w:type="spellEnd"/>
      <w:r w:rsidRPr="00A0534B">
        <w:rPr>
          <w:color w:val="000000" w:themeColor="text1"/>
        </w:rPr>
        <w:t xml:space="preserve"> </w:t>
      </w:r>
      <w:proofErr w:type="spellStart"/>
      <w:r w:rsidRPr="00A0534B">
        <w:rPr>
          <w:color w:val="000000" w:themeColor="text1"/>
        </w:rPr>
        <w:t>būtų</w:t>
      </w:r>
      <w:proofErr w:type="spellEnd"/>
      <w:r w:rsidRPr="00A0534B">
        <w:rPr>
          <w:color w:val="000000" w:themeColor="text1"/>
        </w:rPr>
        <w:t xml:space="preserve"> </w:t>
      </w:r>
      <w:proofErr w:type="spellStart"/>
      <w:r w:rsidRPr="00A0534B">
        <w:rPr>
          <w:color w:val="000000" w:themeColor="text1"/>
        </w:rPr>
        <w:t>pateikti</w:t>
      </w:r>
      <w:proofErr w:type="spellEnd"/>
      <w:r w:rsidRPr="00A0534B">
        <w:rPr>
          <w:color w:val="000000" w:themeColor="text1"/>
        </w:rPr>
        <w:t xml:space="preserve"> </w:t>
      </w:r>
      <w:proofErr w:type="spellStart"/>
      <w:r w:rsidRPr="00A0534B">
        <w:rPr>
          <w:color w:val="000000" w:themeColor="text1"/>
        </w:rPr>
        <w:t>kokie</w:t>
      </w:r>
      <w:proofErr w:type="spellEnd"/>
      <w:r w:rsidRPr="00A0534B">
        <w:rPr>
          <w:color w:val="000000" w:themeColor="text1"/>
        </w:rPr>
        <w:t xml:space="preserve"> </w:t>
      </w:r>
      <w:proofErr w:type="spellStart"/>
      <w:r w:rsidRPr="00A0534B">
        <w:rPr>
          <w:color w:val="000000" w:themeColor="text1"/>
        </w:rPr>
        <w:t>nors</w:t>
      </w:r>
      <w:proofErr w:type="spellEnd"/>
      <w:r w:rsidRPr="00A0534B">
        <w:rPr>
          <w:color w:val="000000" w:themeColor="text1"/>
        </w:rPr>
        <w:t xml:space="preserve"> </w:t>
      </w:r>
      <w:proofErr w:type="spellStart"/>
      <w:r w:rsidRPr="00A0534B">
        <w:rPr>
          <w:color w:val="000000" w:themeColor="text1"/>
        </w:rPr>
        <w:t>reikalavimai</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pradėti</w:t>
      </w:r>
      <w:proofErr w:type="spellEnd"/>
      <w:r w:rsidRPr="00A0534B">
        <w:rPr>
          <w:color w:val="000000" w:themeColor="text1"/>
        </w:rPr>
        <w:t xml:space="preserve"> </w:t>
      </w:r>
      <w:proofErr w:type="spellStart"/>
      <w:r w:rsidRPr="00A0534B">
        <w:rPr>
          <w:color w:val="000000" w:themeColor="text1"/>
        </w:rPr>
        <w:t>procesiniai</w:t>
      </w:r>
      <w:proofErr w:type="spellEnd"/>
      <w:r w:rsidRPr="00A0534B">
        <w:rPr>
          <w:color w:val="000000" w:themeColor="text1"/>
        </w:rPr>
        <w:t xml:space="preserve"> </w:t>
      </w:r>
      <w:proofErr w:type="spellStart"/>
      <w:r w:rsidRPr="00A0534B">
        <w:rPr>
          <w:color w:val="000000" w:themeColor="text1"/>
        </w:rPr>
        <w:t>veiksmai</w:t>
      </w:r>
      <w:proofErr w:type="spellEnd"/>
      <w:r w:rsidRPr="00A0534B">
        <w:rPr>
          <w:color w:val="000000" w:themeColor="text1"/>
        </w:rPr>
        <w:t xml:space="preserve"> </w:t>
      </w:r>
      <w:proofErr w:type="spellStart"/>
      <w:r w:rsidRPr="00A0534B">
        <w:rPr>
          <w:color w:val="000000" w:themeColor="text1"/>
        </w:rPr>
        <w:t>prieš</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gavėją</w:t>
      </w:r>
      <w:proofErr w:type="spellEnd"/>
      <w:r w:rsidRPr="00A0534B">
        <w:rPr>
          <w:color w:val="000000" w:themeColor="text1"/>
        </w:rPr>
        <w:t>;</w:t>
      </w:r>
    </w:p>
    <w:p w14:paraId="333631F1"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 xml:space="preserve">7.2.9.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gavėjui</w:t>
      </w:r>
      <w:proofErr w:type="spellEnd"/>
      <w:r w:rsidRPr="00A0534B">
        <w:rPr>
          <w:color w:val="000000" w:themeColor="text1"/>
        </w:rPr>
        <w:t xml:space="preserve"> </w:t>
      </w:r>
      <w:proofErr w:type="spellStart"/>
      <w:r w:rsidRPr="00A0534B">
        <w:rPr>
          <w:color w:val="000000" w:themeColor="text1"/>
        </w:rPr>
        <w:t>paprašius</w:t>
      </w:r>
      <w:proofErr w:type="spellEnd"/>
      <w:r w:rsidRPr="00A0534B">
        <w:rPr>
          <w:color w:val="000000" w:themeColor="text1"/>
        </w:rPr>
        <w:t xml:space="preserve">, </w:t>
      </w:r>
      <w:proofErr w:type="spellStart"/>
      <w:r w:rsidRPr="00A0534B">
        <w:rPr>
          <w:color w:val="000000" w:themeColor="text1"/>
        </w:rPr>
        <w:t>neatlygintinai</w:t>
      </w:r>
      <w:proofErr w:type="spellEnd"/>
      <w:r w:rsidRPr="00A0534B">
        <w:rPr>
          <w:color w:val="000000" w:themeColor="text1"/>
        </w:rPr>
        <w:t xml:space="preserve">, </w:t>
      </w:r>
      <w:proofErr w:type="spellStart"/>
      <w:r w:rsidRPr="00A0534B">
        <w:rPr>
          <w:color w:val="000000" w:themeColor="text1"/>
        </w:rPr>
        <w:t>per</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gavėjo</w:t>
      </w:r>
      <w:proofErr w:type="spellEnd"/>
      <w:r w:rsidRPr="00A0534B">
        <w:rPr>
          <w:color w:val="000000" w:themeColor="text1"/>
        </w:rPr>
        <w:t xml:space="preserve"> </w:t>
      </w:r>
      <w:proofErr w:type="spellStart"/>
      <w:r w:rsidRPr="00A0534B">
        <w:rPr>
          <w:color w:val="000000" w:themeColor="text1"/>
        </w:rPr>
        <w:t>nustatytą</w:t>
      </w:r>
      <w:proofErr w:type="spellEnd"/>
      <w:r w:rsidRPr="00A0534B">
        <w:rPr>
          <w:color w:val="000000" w:themeColor="text1"/>
        </w:rPr>
        <w:t xml:space="preserve"> </w:t>
      </w:r>
      <w:proofErr w:type="spellStart"/>
      <w:r w:rsidRPr="00A0534B">
        <w:rPr>
          <w:color w:val="000000" w:themeColor="text1"/>
        </w:rPr>
        <w:t>terminą</w:t>
      </w:r>
      <w:proofErr w:type="spellEnd"/>
      <w:r w:rsidRPr="00A0534B">
        <w:rPr>
          <w:color w:val="000000" w:themeColor="text1"/>
        </w:rPr>
        <w:t xml:space="preserve">, </w:t>
      </w:r>
      <w:proofErr w:type="spellStart"/>
      <w:r w:rsidRPr="00A0534B">
        <w:rPr>
          <w:color w:val="000000" w:themeColor="text1"/>
        </w:rPr>
        <w:t>kuris</w:t>
      </w:r>
      <w:proofErr w:type="spellEnd"/>
      <w:r w:rsidRPr="00A0534B">
        <w:rPr>
          <w:color w:val="000000" w:themeColor="text1"/>
        </w:rPr>
        <w:t xml:space="preserve"> </w:t>
      </w:r>
      <w:proofErr w:type="spellStart"/>
      <w:r w:rsidRPr="00A0534B">
        <w:rPr>
          <w:color w:val="000000" w:themeColor="text1"/>
        </w:rPr>
        <w:t>negali</w:t>
      </w:r>
      <w:proofErr w:type="spellEnd"/>
      <w:r w:rsidRPr="00A0534B">
        <w:rPr>
          <w:color w:val="000000" w:themeColor="text1"/>
        </w:rPr>
        <w:t xml:space="preserve"> </w:t>
      </w:r>
      <w:proofErr w:type="spellStart"/>
      <w:r w:rsidRPr="00A0534B">
        <w:rPr>
          <w:color w:val="000000" w:themeColor="text1"/>
        </w:rPr>
        <w:t>būti</w:t>
      </w:r>
      <w:proofErr w:type="spellEnd"/>
      <w:r w:rsidRPr="00A0534B">
        <w:rPr>
          <w:color w:val="000000" w:themeColor="text1"/>
        </w:rPr>
        <w:t xml:space="preserve"> </w:t>
      </w:r>
      <w:proofErr w:type="spellStart"/>
      <w:r w:rsidRPr="00A0534B">
        <w:rPr>
          <w:color w:val="000000" w:themeColor="text1"/>
        </w:rPr>
        <w:t>trumpesnis</w:t>
      </w:r>
      <w:proofErr w:type="spellEnd"/>
      <w:r w:rsidRPr="00A0534B">
        <w:rPr>
          <w:color w:val="000000" w:themeColor="text1"/>
        </w:rPr>
        <w:t xml:space="preserve"> </w:t>
      </w:r>
      <w:proofErr w:type="spellStart"/>
      <w:r w:rsidRPr="00A0534B">
        <w:rPr>
          <w:color w:val="000000" w:themeColor="text1"/>
        </w:rPr>
        <w:t>nei</w:t>
      </w:r>
      <w:proofErr w:type="spellEnd"/>
      <w:r w:rsidRPr="00A0534B">
        <w:rPr>
          <w:color w:val="000000" w:themeColor="text1"/>
        </w:rPr>
        <w:t xml:space="preserve"> 5 </w:t>
      </w:r>
      <w:proofErr w:type="spellStart"/>
      <w:r w:rsidRPr="00A0534B">
        <w:rPr>
          <w:color w:val="000000" w:themeColor="text1"/>
        </w:rPr>
        <w:t>darbo</w:t>
      </w:r>
      <w:proofErr w:type="spellEnd"/>
      <w:r w:rsidRPr="00A0534B">
        <w:rPr>
          <w:color w:val="000000" w:themeColor="text1"/>
        </w:rPr>
        <w:t xml:space="preserve"> </w:t>
      </w:r>
      <w:proofErr w:type="spellStart"/>
      <w:r w:rsidRPr="00A0534B">
        <w:rPr>
          <w:color w:val="000000" w:themeColor="text1"/>
        </w:rPr>
        <w:t>dienos</w:t>
      </w:r>
      <w:proofErr w:type="spellEnd"/>
      <w:r w:rsidRPr="00A0534B">
        <w:rPr>
          <w:color w:val="000000" w:themeColor="text1"/>
        </w:rPr>
        <w:t xml:space="preserve">, </w:t>
      </w:r>
      <w:proofErr w:type="spellStart"/>
      <w:r w:rsidRPr="00A0534B">
        <w:rPr>
          <w:color w:val="000000" w:themeColor="text1"/>
        </w:rPr>
        <w:t>raštu</w:t>
      </w:r>
      <w:proofErr w:type="spellEnd"/>
      <w:r w:rsidRPr="00A0534B">
        <w:rPr>
          <w:color w:val="000000" w:themeColor="text1"/>
        </w:rPr>
        <w:t xml:space="preserve"> </w:t>
      </w:r>
      <w:proofErr w:type="spellStart"/>
      <w:r w:rsidRPr="00A0534B">
        <w:rPr>
          <w:color w:val="000000" w:themeColor="text1"/>
        </w:rPr>
        <w:t>pateikti</w:t>
      </w:r>
      <w:proofErr w:type="spellEnd"/>
      <w:r w:rsidRPr="00A0534B">
        <w:rPr>
          <w:color w:val="000000" w:themeColor="text1"/>
        </w:rPr>
        <w:t xml:space="preserve"> </w:t>
      </w:r>
      <w:proofErr w:type="spellStart"/>
      <w:r w:rsidRPr="00A0534B">
        <w:rPr>
          <w:color w:val="000000" w:themeColor="text1"/>
        </w:rPr>
        <w:t>išsamią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vykdymą</w:t>
      </w:r>
      <w:proofErr w:type="spellEnd"/>
      <w:r w:rsidRPr="00A0534B">
        <w:rPr>
          <w:color w:val="000000" w:themeColor="text1"/>
        </w:rPr>
        <w:t xml:space="preserve">: </w:t>
      </w:r>
      <w:proofErr w:type="spellStart"/>
      <w:r w:rsidRPr="00A0534B">
        <w:rPr>
          <w:color w:val="000000" w:themeColor="text1"/>
        </w:rPr>
        <w:t>pateikti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teikimo</w:t>
      </w:r>
      <w:proofErr w:type="spellEnd"/>
      <w:r w:rsidRPr="00A0534B">
        <w:rPr>
          <w:color w:val="000000" w:themeColor="text1"/>
        </w:rPr>
        <w:t xml:space="preserve"> </w:t>
      </w:r>
      <w:proofErr w:type="spellStart"/>
      <w:r w:rsidRPr="00A0534B">
        <w:rPr>
          <w:color w:val="000000" w:themeColor="text1"/>
        </w:rPr>
        <w:t>ataskaitą</w:t>
      </w:r>
      <w:proofErr w:type="spellEnd"/>
      <w:r w:rsidRPr="00A0534B">
        <w:rPr>
          <w:color w:val="000000" w:themeColor="text1"/>
        </w:rPr>
        <w:t xml:space="preserve">, </w:t>
      </w:r>
      <w:proofErr w:type="spellStart"/>
      <w:r w:rsidRPr="00A0534B">
        <w:rPr>
          <w:color w:val="000000" w:themeColor="text1"/>
        </w:rPr>
        <w:t>nurodydamas</w:t>
      </w:r>
      <w:proofErr w:type="spellEnd"/>
      <w:r w:rsidRPr="00A0534B">
        <w:rPr>
          <w:color w:val="000000" w:themeColor="text1"/>
        </w:rPr>
        <w:t xml:space="preserve">, </w:t>
      </w:r>
      <w:proofErr w:type="spellStart"/>
      <w:r w:rsidRPr="00A0534B">
        <w:rPr>
          <w:color w:val="000000" w:themeColor="text1"/>
        </w:rPr>
        <w:t>kokios</w:t>
      </w:r>
      <w:proofErr w:type="spellEnd"/>
      <w:r w:rsidRPr="00A0534B">
        <w:rPr>
          <w:color w:val="000000" w:themeColor="text1"/>
        </w:rPr>
        <w:t xml:space="preserve"> </w:t>
      </w:r>
      <w:proofErr w:type="spellStart"/>
      <w:r w:rsidRPr="00A0534B">
        <w:rPr>
          <w:color w:val="000000" w:themeColor="text1"/>
        </w:rPr>
        <w:t>Paslaugos</w:t>
      </w:r>
      <w:proofErr w:type="spellEnd"/>
      <w:r w:rsidRPr="00A0534B">
        <w:rPr>
          <w:color w:val="000000" w:themeColor="text1"/>
        </w:rPr>
        <w:t xml:space="preserve"> </w:t>
      </w:r>
      <w:proofErr w:type="spellStart"/>
      <w:r w:rsidRPr="00A0534B">
        <w:rPr>
          <w:color w:val="000000" w:themeColor="text1"/>
        </w:rPr>
        <w:t>buvo</w:t>
      </w:r>
      <w:proofErr w:type="spellEnd"/>
      <w:r w:rsidRPr="00A0534B">
        <w:rPr>
          <w:color w:val="000000" w:themeColor="text1"/>
        </w:rPr>
        <w:t xml:space="preserve"> </w:t>
      </w:r>
      <w:proofErr w:type="spellStart"/>
      <w:r w:rsidRPr="00A0534B">
        <w:rPr>
          <w:color w:val="000000" w:themeColor="text1"/>
        </w:rPr>
        <w:t>suteiktos</w:t>
      </w:r>
      <w:proofErr w:type="spellEnd"/>
      <w:r w:rsidRPr="00A0534B">
        <w:rPr>
          <w:color w:val="000000" w:themeColor="text1"/>
        </w:rPr>
        <w:t xml:space="preserve">, </w:t>
      </w:r>
      <w:proofErr w:type="spellStart"/>
      <w:r w:rsidRPr="00A0534B">
        <w:rPr>
          <w:color w:val="000000" w:themeColor="text1"/>
        </w:rPr>
        <w:t>bei</w:t>
      </w:r>
      <w:proofErr w:type="spellEnd"/>
      <w:r w:rsidRPr="00A0534B">
        <w:rPr>
          <w:color w:val="000000" w:themeColor="text1"/>
        </w:rPr>
        <w:t xml:space="preserve"> </w:t>
      </w:r>
      <w:proofErr w:type="spellStart"/>
      <w:r w:rsidRPr="00A0534B">
        <w:rPr>
          <w:color w:val="000000" w:themeColor="text1"/>
        </w:rPr>
        <w:t>pateikdamas</w:t>
      </w:r>
      <w:proofErr w:type="spellEnd"/>
      <w:r w:rsidRPr="00A0534B">
        <w:rPr>
          <w:color w:val="000000" w:themeColor="text1"/>
        </w:rPr>
        <w:t xml:space="preserve"> </w:t>
      </w:r>
      <w:proofErr w:type="spellStart"/>
      <w:r w:rsidRPr="00A0534B">
        <w:rPr>
          <w:color w:val="000000" w:themeColor="text1"/>
        </w:rPr>
        <w:t>papildomą</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teikimu</w:t>
      </w:r>
      <w:proofErr w:type="spellEnd"/>
      <w:r w:rsidRPr="00A0534B">
        <w:rPr>
          <w:color w:val="000000" w:themeColor="text1"/>
        </w:rPr>
        <w:t xml:space="preserve"> </w:t>
      </w:r>
      <w:proofErr w:type="spellStart"/>
      <w:r w:rsidRPr="00A0534B">
        <w:rPr>
          <w:color w:val="000000" w:themeColor="text1"/>
        </w:rPr>
        <w:t>susijusią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w:t>
      </w:r>
    </w:p>
    <w:p w14:paraId="4126C37E" w14:textId="77777777" w:rsidR="00B84363" w:rsidRPr="00A0534B" w:rsidRDefault="00B84363" w:rsidP="00B84363">
      <w:pPr>
        <w:shd w:val="clear" w:color="auto" w:fill="FFFFFF" w:themeFill="background1"/>
        <w:tabs>
          <w:tab w:val="left" w:pos="1134"/>
          <w:tab w:val="left" w:pos="1418"/>
        </w:tabs>
        <w:spacing w:before="60"/>
        <w:jc w:val="both"/>
        <w:rPr>
          <w:bCs/>
          <w:color w:val="000000" w:themeColor="text1"/>
        </w:rPr>
      </w:pPr>
      <w:r w:rsidRPr="00A0534B">
        <w:rPr>
          <w:color w:val="000000" w:themeColor="text1"/>
        </w:rPr>
        <w:t xml:space="preserve">7.2.10. </w:t>
      </w:r>
      <w:proofErr w:type="spellStart"/>
      <w:r w:rsidRPr="00A0534B">
        <w:rPr>
          <w:color w:val="000000" w:themeColor="text1"/>
        </w:rPr>
        <w:t>nedelsiant</w:t>
      </w:r>
      <w:proofErr w:type="spellEnd"/>
      <w:r w:rsidRPr="00A0534B">
        <w:rPr>
          <w:color w:val="000000" w:themeColor="text1"/>
        </w:rPr>
        <w:t xml:space="preserve"> </w:t>
      </w:r>
      <w:proofErr w:type="spellStart"/>
      <w:r w:rsidRPr="00A0534B">
        <w:rPr>
          <w:color w:val="000000" w:themeColor="text1"/>
        </w:rPr>
        <w:t>raštu</w:t>
      </w:r>
      <w:proofErr w:type="spellEnd"/>
      <w:r w:rsidRPr="00A0534B">
        <w:rPr>
          <w:color w:val="000000" w:themeColor="text1"/>
        </w:rPr>
        <w:t xml:space="preserve"> </w:t>
      </w:r>
      <w:proofErr w:type="spellStart"/>
      <w:r w:rsidRPr="00A0534B">
        <w:rPr>
          <w:color w:val="000000" w:themeColor="text1"/>
        </w:rPr>
        <w:t>informuoti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gavėją</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kurias</w:t>
      </w:r>
      <w:proofErr w:type="spellEnd"/>
      <w:r w:rsidRPr="00A0534B">
        <w:rPr>
          <w:color w:val="000000" w:themeColor="text1"/>
        </w:rPr>
        <w:t xml:space="preserve"> </w:t>
      </w:r>
      <w:proofErr w:type="spellStart"/>
      <w:r w:rsidRPr="00A0534B">
        <w:rPr>
          <w:color w:val="000000" w:themeColor="text1"/>
        </w:rPr>
        <w:t>aplinkybes</w:t>
      </w:r>
      <w:proofErr w:type="spellEnd"/>
      <w:r w:rsidRPr="00A0534B">
        <w:rPr>
          <w:color w:val="000000" w:themeColor="text1"/>
        </w:rPr>
        <w:t xml:space="preserve">, </w:t>
      </w:r>
      <w:proofErr w:type="spellStart"/>
      <w:r w:rsidRPr="00A0534B">
        <w:rPr>
          <w:color w:val="000000" w:themeColor="text1"/>
        </w:rPr>
        <w:t>kurios</w:t>
      </w:r>
      <w:proofErr w:type="spellEnd"/>
      <w:r w:rsidRPr="00A0534B">
        <w:rPr>
          <w:color w:val="000000" w:themeColor="text1"/>
        </w:rPr>
        <w:t xml:space="preserve"> </w:t>
      </w:r>
      <w:proofErr w:type="spellStart"/>
      <w:r w:rsidRPr="00A0534B">
        <w:rPr>
          <w:color w:val="000000" w:themeColor="text1"/>
        </w:rPr>
        <w:t>trukdo</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gali</w:t>
      </w:r>
      <w:proofErr w:type="spellEnd"/>
      <w:r w:rsidRPr="00A0534B">
        <w:rPr>
          <w:color w:val="000000" w:themeColor="text1"/>
        </w:rPr>
        <w:t xml:space="preserve"> </w:t>
      </w:r>
      <w:proofErr w:type="spellStart"/>
      <w:r w:rsidRPr="00A0534B">
        <w:rPr>
          <w:color w:val="000000" w:themeColor="text1"/>
        </w:rPr>
        <w:t>sutrukdyti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teikėjui</w:t>
      </w:r>
      <w:proofErr w:type="spellEnd"/>
      <w:r w:rsidRPr="00A0534B">
        <w:rPr>
          <w:color w:val="000000" w:themeColor="text1"/>
        </w:rPr>
        <w:t xml:space="preserve"> </w:t>
      </w:r>
      <w:proofErr w:type="spellStart"/>
      <w:r w:rsidRPr="00A0534B">
        <w:rPr>
          <w:color w:val="000000" w:themeColor="text1"/>
        </w:rPr>
        <w:t>tinkamai</w:t>
      </w:r>
      <w:proofErr w:type="spellEnd"/>
      <w:r w:rsidRPr="00A0534B">
        <w:rPr>
          <w:color w:val="000000" w:themeColor="text1"/>
        </w:rPr>
        <w:t xml:space="preserve"> ir </w:t>
      </w:r>
      <w:proofErr w:type="spellStart"/>
      <w:r w:rsidRPr="00A0534B">
        <w:rPr>
          <w:color w:val="000000" w:themeColor="text1"/>
        </w:rPr>
        <w:t>laiku</w:t>
      </w:r>
      <w:proofErr w:type="spellEnd"/>
      <w:r w:rsidRPr="00A0534B">
        <w:rPr>
          <w:color w:val="000000" w:themeColor="text1"/>
        </w:rPr>
        <w:t xml:space="preserve"> </w:t>
      </w:r>
      <w:proofErr w:type="spellStart"/>
      <w:r w:rsidRPr="00A0534B">
        <w:rPr>
          <w:color w:val="000000" w:themeColor="text1"/>
        </w:rPr>
        <w:t>suteikti</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kurią</w:t>
      </w:r>
      <w:proofErr w:type="spellEnd"/>
      <w:r w:rsidRPr="00A0534B">
        <w:rPr>
          <w:color w:val="000000" w:themeColor="text1"/>
        </w:rPr>
        <w:t xml:space="preserve"> </w:t>
      </w:r>
      <w:proofErr w:type="spellStart"/>
      <w:r w:rsidRPr="00A0534B">
        <w:rPr>
          <w:color w:val="000000" w:themeColor="text1"/>
        </w:rPr>
        <w:t>iš</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w:t>
      </w:r>
    </w:p>
    <w:p w14:paraId="0726838E"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 xml:space="preserve">7.2.11. </w:t>
      </w:r>
      <w:proofErr w:type="spellStart"/>
      <w:r w:rsidRPr="00A0534B">
        <w:rPr>
          <w:color w:val="000000" w:themeColor="text1"/>
        </w:rPr>
        <w:t>tinkamai</w:t>
      </w:r>
      <w:proofErr w:type="spellEnd"/>
      <w:r w:rsidRPr="00A0534B">
        <w:rPr>
          <w:color w:val="000000" w:themeColor="text1"/>
        </w:rPr>
        <w:t xml:space="preserve"> </w:t>
      </w:r>
      <w:proofErr w:type="spellStart"/>
      <w:r w:rsidRPr="00A0534B">
        <w:rPr>
          <w:color w:val="000000" w:themeColor="text1"/>
        </w:rPr>
        <w:t>vykdyti</w:t>
      </w:r>
      <w:proofErr w:type="spellEnd"/>
      <w:r w:rsidRPr="00A0534B">
        <w:rPr>
          <w:color w:val="000000" w:themeColor="text1"/>
        </w:rPr>
        <w:t xml:space="preserve"> </w:t>
      </w:r>
      <w:proofErr w:type="spellStart"/>
      <w:r w:rsidRPr="00A0534B">
        <w:rPr>
          <w:color w:val="000000" w:themeColor="text1"/>
        </w:rPr>
        <w:t>kitus</w:t>
      </w:r>
      <w:proofErr w:type="spellEnd"/>
      <w:r w:rsidRPr="00A0534B">
        <w:rPr>
          <w:color w:val="000000" w:themeColor="text1"/>
        </w:rPr>
        <w:t xml:space="preserve"> </w:t>
      </w:r>
      <w:proofErr w:type="spellStart"/>
      <w:r w:rsidRPr="00A0534B">
        <w:rPr>
          <w:color w:val="000000" w:themeColor="text1"/>
        </w:rPr>
        <w:t>įsipareigojimus</w:t>
      </w:r>
      <w:proofErr w:type="spellEnd"/>
      <w:r w:rsidRPr="00A0534B">
        <w:rPr>
          <w:color w:val="000000" w:themeColor="text1"/>
        </w:rPr>
        <w:t xml:space="preserve">, </w:t>
      </w:r>
      <w:proofErr w:type="spellStart"/>
      <w:r w:rsidRPr="00A0534B">
        <w:rPr>
          <w:color w:val="000000" w:themeColor="text1"/>
        </w:rPr>
        <w:t>numatytus</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ir </w:t>
      </w:r>
      <w:proofErr w:type="spellStart"/>
      <w:r w:rsidRPr="00A0534B">
        <w:rPr>
          <w:color w:val="000000" w:themeColor="text1"/>
        </w:rPr>
        <w:t>galiojančiuose</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aktuose</w:t>
      </w:r>
      <w:proofErr w:type="spellEnd"/>
      <w:r w:rsidRPr="00A0534B">
        <w:rPr>
          <w:color w:val="000000" w:themeColor="text1"/>
        </w:rPr>
        <w:t>.</w:t>
      </w:r>
    </w:p>
    <w:p w14:paraId="6B919CB3" w14:textId="77777777" w:rsidR="00B84363" w:rsidRPr="00A0534B" w:rsidRDefault="00B84363" w:rsidP="00B84363">
      <w:pPr>
        <w:pStyle w:val="Sraopastraipa"/>
        <w:shd w:val="clear" w:color="auto" w:fill="FFFFFF" w:themeFill="background1"/>
        <w:ind w:left="0"/>
        <w:jc w:val="both"/>
        <w:rPr>
          <w:b/>
          <w:color w:val="000000" w:themeColor="text1"/>
        </w:rPr>
      </w:pPr>
      <w:r w:rsidRPr="00A0534B">
        <w:rPr>
          <w:b/>
          <w:color w:val="000000" w:themeColor="text1"/>
        </w:rPr>
        <w:t>7.</w:t>
      </w:r>
      <w:proofErr w:type="gramStart"/>
      <w:r w:rsidRPr="00A0534B">
        <w:rPr>
          <w:b/>
          <w:color w:val="000000" w:themeColor="text1"/>
        </w:rPr>
        <w:t>3.Paslaugų</w:t>
      </w:r>
      <w:proofErr w:type="gramEnd"/>
      <w:r w:rsidRPr="00A0534B">
        <w:rPr>
          <w:b/>
          <w:color w:val="000000" w:themeColor="text1"/>
        </w:rPr>
        <w:t xml:space="preserve"> </w:t>
      </w:r>
      <w:proofErr w:type="spellStart"/>
      <w:r w:rsidRPr="00A0534B">
        <w:rPr>
          <w:b/>
          <w:color w:val="000000" w:themeColor="text1"/>
        </w:rPr>
        <w:t>gavėjas</w:t>
      </w:r>
      <w:proofErr w:type="spellEnd"/>
      <w:r w:rsidRPr="00A0534B">
        <w:rPr>
          <w:b/>
          <w:color w:val="000000" w:themeColor="text1"/>
        </w:rPr>
        <w:t xml:space="preserve"> </w:t>
      </w:r>
      <w:proofErr w:type="spellStart"/>
      <w:r w:rsidRPr="00A0534B">
        <w:rPr>
          <w:b/>
          <w:color w:val="000000" w:themeColor="text1"/>
        </w:rPr>
        <w:t>įsipareigoja</w:t>
      </w:r>
      <w:proofErr w:type="spellEnd"/>
      <w:r w:rsidRPr="00A0534B">
        <w:rPr>
          <w:b/>
          <w:color w:val="000000" w:themeColor="text1"/>
        </w:rPr>
        <w:t>:</w:t>
      </w:r>
    </w:p>
    <w:p w14:paraId="4C356F1F"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 xml:space="preserve">7.3.1. </w:t>
      </w:r>
      <w:proofErr w:type="spellStart"/>
      <w:r w:rsidRPr="00A0534B">
        <w:rPr>
          <w:color w:val="000000" w:themeColor="text1"/>
        </w:rPr>
        <w:t>priimti</w:t>
      </w:r>
      <w:proofErr w:type="spellEnd"/>
      <w:r w:rsidRPr="00A0534B">
        <w:rPr>
          <w:color w:val="000000" w:themeColor="text1"/>
        </w:rPr>
        <w:t xml:space="preserve"> </w:t>
      </w:r>
      <w:proofErr w:type="spellStart"/>
      <w:r w:rsidRPr="00A0534B">
        <w:rPr>
          <w:color w:val="000000" w:themeColor="text1"/>
        </w:rPr>
        <w:t>Šalių</w:t>
      </w:r>
      <w:proofErr w:type="spellEnd"/>
      <w:r w:rsidRPr="00A0534B">
        <w:rPr>
          <w:color w:val="000000" w:themeColor="text1"/>
        </w:rPr>
        <w:t xml:space="preserve"> </w:t>
      </w:r>
      <w:proofErr w:type="spellStart"/>
      <w:r w:rsidRPr="00A0534B">
        <w:rPr>
          <w:color w:val="000000" w:themeColor="text1"/>
        </w:rPr>
        <w:t>sutartu</w:t>
      </w:r>
      <w:proofErr w:type="spellEnd"/>
      <w:r w:rsidRPr="00A0534B">
        <w:rPr>
          <w:color w:val="000000" w:themeColor="text1"/>
        </w:rPr>
        <w:t xml:space="preserve"> </w:t>
      </w:r>
      <w:proofErr w:type="spellStart"/>
      <w:r w:rsidRPr="00A0534B">
        <w:rPr>
          <w:color w:val="000000" w:themeColor="text1"/>
        </w:rPr>
        <w:t>laiku</w:t>
      </w:r>
      <w:proofErr w:type="spellEnd"/>
      <w:r w:rsidRPr="00A0534B">
        <w:rPr>
          <w:color w:val="000000" w:themeColor="text1"/>
        </w:rPr>
        <w:t xml:space="preserve"> </w:t>
      </w:r>
      <w:proofErr w:type="spellStart"/>
      <w:r w:rsidRPr="00A0534B">
        <w:rPr>
          <w:color w:val="000000" w:themeColor="text1"/>
        </w:rPr>
        <w:t>atliktas</w:t>
      </w:r>
      <w:proofErr w:type="spellEnd"/>
      <w:r w:rsidRPr="00A0534B">
        <w:rPr>
          <w:color w:val="000000" w:themeColor="text1"/>
        </w:rPr>
        <w:t xml:space="preserve"> </w:t>
      </w:r>
      <w:proofErr w:type="spellStart"/>
      <w:r w:rsidRPr="00A0534B">
        <w:rPr>
          <w:color w:val="000000" w:themeColor="text1"/>
        </w:rPr>
        <w:t>Paslaugas</w:t>
      </w:r>
      <w:proofErr w:type="spellEnd"/>
      <w:r w:rsidRPr="00A0534B">
        <w:rPr>
          <w:color w:val="000000" w:themeColor="text1"/>
        </w:rPr>
        <w:t xml:space="preserve">, </w:t>
      </w:r>
      <w:proofErr w:type="spellStart"/>
      <w:r w:rsidRPr="00A0534B">
        <w:rPr>
          <w:color w:val="000000" w:themeColor="text1"/>
        </w:rPr>
        <w:t>jeigu</w:t>
      </w:r>
      <w:proofErr w:type="spellEnd"/>
      <w:r w:rsidRPr="00A0534B">
        <w:rPr>
          <w:color w:val="000000" w:themeColor="text1"/>
        </w:rPr>
        <w:t xml:space="preserve"> </w:t>
      </w:r>
      <w:proofErr w:type="spellStart"/>
      <w:r w:rsidRPr="00A0534B">
        <w:rPr>
          <w:color w:val="000000" w:themeColor="text1"/>
        </w:rPr>
        <w:t>jos</w:t>
      </w:r>
      <w:proofErr w:type="spellEnd"/>
      <w:r w:rsidRPr="00A0534B">
        <w:rPr>
          <w:color w:val="000000" w:themeColor="text1"/>
        </w:rPr>
        <w:t xml:space="preserve"> </w:t>
      </w:r>
      <w:proofErr w:type="spellStart"/>
      <w:r w:rsidRPr="00A0534B">
        <w:rPr>
          <w:color w:val="000000" w:themeColor="text1"/>
        </w:rPr>
        <w:t>atitinka</w:t>
      </w:r>
      <w:proofErr w:type="spellEnd"/>
      <w:r w:rsidRPr="00A0534B">
        <w:rPr>
          <w:color w:val="000000" w:themeColor="text1"/>
        </w:rPr>
        <w:t xml:space="preserve"> </w:t>
      </w:r>
      <w:proofErr w:type="spellStart"/>
      <w:r w:rsidRPr="00A0534B">
        <w:rPr>
          <w:color w:val="000000" w:themeColor="text1"/>
        </w:rPr>
        <w:t>šios</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ir </w:t>
      </w:r>
      <w:proofErr w:type="spellStart"/>
      <w:r w:rsidRPr="00A0534B">
        <w:rPr>
          <w:color w:val="000000" w:themeColor="text1"/>
        </w:rPr>
        <w:t>Paslaugoms</w:t>
      </w:r>
      <w:proofErr w:type="spellEnd"/>
      <w:r w:rsidRPr="00A0534B">
        <w:rPr>
          <w:color w:val="000000" w:themeColor="text1"/>
        </w:rPr>
        <w:t xml:space="preserve"> </w:t>
      </w:r>
      <w:proofErr w:type="spellStart"/>
      <w:r w:rsidRPr="00A0534B">
        <w:rPr>
          <w:color w:val="000000" w:themeColor="text1"/>
        </w:rPr>
        <w:t>taikomus</w:t>
      </w:r>
      <w:proofErr w:type="spellEnd"/>
      <w:r w:rsidRPr="00A0534B">
        <w:rPr>
          <w:color w:val="000000" w:themeColor="text1"/>
        </w:rPr>
        <w:t xml:space="preserve"> </w:t>
      </w:r>
      <w:proofErr w:type="spellStart"/>
      <w:r w:rsidRPr="00A0534B">
        <w:rPr>
          <w:color w:val="000000" w:themeColor="text1"/>
        </w:rPr>
        <w:t>kokybės</w:t>
      </w:r>
      <w:proofErr w:type="spellEnd"/>
      <w:r w:rsidRPr="00A0534B">
        <w:rPr>
          <w:color w:val="000000" w:themeColor="text1"/>
        </w:rPr>
        <w:t xml:space="preserve"> </w:t>
      </w:r>
      <w:proofErr w:type="spellStart"/>
      <w:r w:rsidRPr="00A0534B">
        <w:rPr>
          <w:color w:val="000000" w:themeColor="text1"/>
        </w:rPr>
        <w:t>reikalavimus</w:t>
      </w:r>
      <w:proofErr w:type="spellEnd"/>
      <w:r w:rsidRPr="00A0534B">
        <w:rPr>
          <w:color w:val="000000" w:themeColor="text1"/>
        </w:rPr>
        <w:t>;</w:t>
      </w:r>
    </w:p>
    <w:p w14:paraId="38F4C7E9"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 xml:space="preserve">7.3.2. </w:t>
      </w:r>
      <w:proofErr w:type="spellStart"/>
      <w:r w:rsidRPr="00A0534B">
        <w:rPr>
          <w:color w:val="000000" w:themeColor="text1"/>
        </w:rPr>
        <w:t>priėmimo</w:t>
      </w:r>
      <w:proofErr w:type="spellEnd"/>
      <w:r w:rsidRPr="00A0534B">
        <w:rPr>
          <w:color w:val="000000" w:themeColor="text1"/>
        </w:rPr>
        <w:t xml:space="preserve"> </w:t>
      </w:r>
      <w:proofErr w:type="spellStart"/>
      <w:r w:rsidRPr="00A0534B">
        <w:rPr>
          <w:color w:val="000000" w:themeColor="text1"/>
        </w:rPr>
        <w:t>metu</w:t>
      </w:r>
      <w:proofErr w:type="spellEnd"/>
      <w:r w:rsidRPr="00A0534B">
        <w:rPr>
          <w:color w:val="000000" w:themeColor="text1"/>
        </w:rPr>
        <w:t xml:space="preserve"> </w:t>
      </w:r>
      <w:proofErr w:type="spellStart"/>
      <w:r w:rsidRPr="00A0534B">
        <w:rPr>
          <w:color w:val="000000" w:themeColor="text1"/>
        </w:rPr>
        <w:t>patikrinti</w:t>
      </w:r>
      <w:proofErr w:type="spellEnd"/>
      <w:r w:rsidRPr="00A0534B">
        <w:rPr>
          <w:color w:val="000000" w:themeColor="text1"/>
        </w:rPr>
        <w:t xml:space="preserve"> </w:t>
      </w:r>
      <w:proofErr w:type="spellStart"/>
      <w:r w:rsidRPr="00A0534B">
        <w:rPr>
          <w:color w:val="000000" w:themeColor="text1"/>
        </w:rPr>
        <w:t>perduodamas</w:t>
      </w:r>
      <w:proofErr w:type="spellEnd"/>
      <w:r w:rsidRPr="00A0534B">
        <w:rPr>
          <w:color w:val="000000" w:themeColor="text1"/>
        </w:rPr>
        <w:t xml:space="preserve"> </w:t>
      </w:r>
      <w:proofErr w:type="spellStart"/>
      <w:r w:rsidRPr="00A0534B">
        <w:rPr>
          <w:color w:val="000000" w:themeColor="text1"/>
        </w:rPr>
        <w:t>Paslaugas</w:t>
      </w:r>
      <w:proofErr w:type="spellEnd"/>
      <w:r w:rsidRPr="00A0534B">
        <w:rPr>
          <w:color w:val="000000" w:themeColor="text1"/>
        </w:rPr>
        <w:t xml:space="preserve"> </w:t>
      </w:r>
      <w:proofErr w:type="spellStart"/>
      <w:r w:rsidRPr="00A0534B">
        <w:rPr>
          <w:color w:val="000000" w:themeColor="text1"/>
        </w:rPr>
        <w:t>bei</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nustatytomis</w:t>
      </w:r>
      <w:proofErr w:type="spellEnd"/>
      <w:r w:rsidRPr="00A0534B">
        <w:rPr>
          <w:color w:val="000000" w:themeColor="text1"/>
        </w:rPr>
        <w:t xml:space="preserve"> </w:t>
      </w:r>
      <w:proofErr w:type="spellStart"/>
      <w:r w:rsidRPr="00A0534B">
        <w:rPr>
          <w:color w:val="000000" w:themeColor="text1"/>
        </w:rPr>
        <w:t>sąlygomis</w:t>
      </w:r>
      <w:proofErr w:type="spellEnd"/>
      <w:r w:rsidRPr="00A0534B">
        <w:rPr>
          <w:color w:val="000000" w:themeColor="text1"/>
        </w:rPr>
        <w:t xml:space="preserve"> </w:t>
      </w:r>
      <w:proofErr w:type="spellStart"/>
      <w:r w:rsidRPr="00A0534B">
        <w:rPr>
          <w:color w:val="000000" w:themeColor="text1"/>
        </w:rPr>
        <w:t>pasirašyti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perdavimo-priėmimo</w:t>
      </w:r>
      <w:proofErr w:type="spellEnd"/>
      <w:r w:rsidRPr="00A0534B">
        <w:rPr>
          <w:color w:val="000000" w:themeColor="text1"/>
        </w:rPr>
        <w:t xml:space="preserve"> </w:t>
      </w:r>
      <w:proofErr w:type="spellStart"/>
      <w:r w:rsidRPr="00A0534B">
        <w:rPr>
          <w:color w:val="000000" w:themeColor="text1"/>
        </w:rPr>
        <w:t>dokumentus</w:t>
      </w:r>
      <w:proofErr w:type="spellEnd"/>
      <w:r w:rsidRPr="00A0534B">
        <w:rPr>
          <w:color w:val="000000" w:themeColor="text1"/>
        </w:rPr>
        <w:t>;</w:t>
      </w:r>
    </w:p>
    <w:p w14:paraId="21A612B5"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 xml:space="preserve">7.3.3. </w:t>
      </w:r>
      <w:proofErr w:type="spellStart"/>
      <w:proofErr w:type="gramStart"/>
      <w:r w:rsidRPr="00A0534B">
        <w:rPr>
          <w:color w:val="000000" w:themeColor="text1"/>
        </w:rPr>
        <w:t>sumokėti</w:t>
      </w:r>
      <w:proofErr w:type="spellEnd"/>
      <w:r w:rsidRPr="00A0534B">
        <w:rPr>
          <w:color w:val="000000" w:themeColor="text1"/>
        </w:rPr>
        <w:t xml:space="preserve">  </w:t>
      </w:r>
      <w:proofErr w:type="spellStart"/>
      <w:r w:rsidRPr="00A0534B">
        <w:rPr>
          <w:color w:val="000000" w:themeColor="text1"/>
        </w:rPr>
        <w:t>už</w:t>
      </w:r>
      <w:proofErr w:type="spellEnd"/>
      <w:proofErr w:type="gramEnd"/>
      <w:r w:rsidRPr="00A0534B">
        <w:rPr>
          <w:color w:val="000000" w:themeColor="text1"/>
        </w:rPr>
        <w:t xml:space="preserve"> </w:t>
      </w:r>
      <w:proofErr w:type="spellStart"/>
      <w:r w:rsidRPr="00A0534B">
        <w:rPr>
          <w:color w:val="000000" w:themeColor="text1"/>
        </w:rPr>
        <w:t>suteiktas</w:t>
      </w:r>
      <w:proofErr w:type="spellEnd"/>
      <w:r w:rsidRPr="00A0534B">
        <w:rPr>
          <w:color w:val="000000" w:themeColor="text1"/>
        </w:rPr>
        <w:t xml:space="preserve"> </w:t>
      </w:r>
      <w:proofErr w:type="spellStart"/>
      <w:r w:rsidRPr="00A0534B">
        <w:rPr>
          <w:color w:val="000000" w:themeColor="text1"/>
        </w:rPr>
        <w:t>Paslaugas</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nustatyta</w:t>
      </w:r>
      <w:proofErr w:type="spellEnd"/>
      <w:r w:rsidRPr="00A0534B">
        <w:rPr>
          <w:color w:val="000000" w:themeColor="text1"/>
        </w:rPr>
        <w:t xml:space="preserve"> </w:t>
      </w:r>
      <w:proofErr w:type="spellStart"/>
      <w:r w:rsidRPr="00A0534B">
        <w:rPr>
          <w:color w:val="000000" w:themeColor="text1"/>
        </w:rPr>
        <w:t>tvarka</w:t>
      </w:r>
      <w:proofErr w:type="spellEnd"/>
      <w:r w:rsidRPr="00A0534B">
        <w:rPr>
          <w:color w:val="000000" w:themeColor="text1"/>
        </w:rPr>
        <w:t xml:space="preserve"> ir </w:t>
      </w:r>
      <w:proofErr w:type="spellStart"/>
      <w:r w:rsidRPr="00A0534B">
        <w:rPr>
          <w:color w:val="000000" w:themeColor="text1"/>
        </w:rPr>
        <w:t>terminais</w:t>
      </w:r>
      <w:proofErr w:type="spellEnd"/>
      <w:r w:rsidRPr="00A0534B">
        <w:rPr>
          <w:color w:val="000000" w:themeColor="text1"/>
        </w:rPr>
        <w:t>;</w:t>
      </w:r>
    </w:p>
    <w:p w14:paraId="7B287428"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 xml:space="preserve">7.3.4. </w:t>
      </w:r>
      <w:proofErr w:type="spellStart"/>
      <w:r w:rsidRPr="00A0534B">
        <w:rPr>
          <w:color w:val="000000" w:themeColor="text1"/>
        </w:rPr>
        <w:t>bendradarbiauti</w:t>
      </w:r>
      <w:proofErr w:type="spellEnd"/>
      <w:r w:rsidRPr="00A0534B">
        <w:rPr>
          <w:color w:val="000000" w:themeColor="text1"/>
        </w:rPr>
        <w:t xml:space="preserve">, </w:t>
      </w:r>
      <w:proofErr w:type="spellStart"/>
      <w:r w:rsidRPr="00A0534B">
        <w:rPr>
          <w:color w:val="000000" w:themeColor="text1"/>
        </w:rPr>
        <w:t>suteikti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teikėjui</w:t>
      </w:r>
      <w:proofErr w:type="spellEnd"/>
      <w:r w:rsidRPr="00A0534B">
        <w:rPr>
          <w:color w:val="000000" w:themeColor="text1"/>
        </w:rPr>
        <w:t xml:space="preserve"> </w:t>
      </w:r>
      <w:proofErr w:type="spellStart"/>
      <w:r w:rsidRPr="00A0534B">
        <w:rPr>
          <w:color w:val="000000" w:themeColor="text1"/>
        </w:rPr>
        <w:t>visą</w:t>
      </w:r>
      <w:proofErr w:type="spellEnd"/>
      <w:r w:rsidRPr="00A0534B">
        <w:rPr>
          <w:color w:val="000000" w:themeColor="text1"/>
        </w:rPr>
        <w:t xml:space="preserve"> </w:t>
      </w:r>
      <w:proofErr w:type="spellStart"/>
      <w:r w:rsidRPr="00A0534B">
        <w:rPr>
          <w:color w:val="000000" w:themeColor="text1"/>
        </w:rPr>
        <w:t>turimą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ir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dokumentus</w:t>
      </w:r>
      <w:proofErr w:type="spellEnd"/>
      <w:r w:rsidRPr="00A0534B">
        <w:rPr>
          <w:color w:val="000000" w:themeColor="text1"/>
        </w:rPr>
        <w:t xml:space="preserve">, </w:t>
      </w:r>
      <w:proofErr w:type="spellStart"/>
      <w:r w:rsidRPr="00A0534B">
        <w:rPr>
          <w:color w:val="000000" w:themeColor="text1"/>
        </w:rPr>
        <w:t>būtinus</w:t>
      </w:r>
      <w:proofErr w:type="spellEnd"/>
      <w:r w:rsidRPr="00A0534B">
        <w:rPr>
          <w:color w:val="000000" w:themeColor="text1"/>
        </w:rPr>
        <w:t xml:space="preserve"> </w:t>
      </w:r>
      <w:proofErr w:type="spellStart"/>
      <w:r w:rsidRPr="00A0534B">
        <w:rPr>
          <w:color w:val="000000" w:themeColor="text1"/>
        </w:rPr>
        <w:t>tinkamam</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vykdymui</w:t>
      </w:r>
      <w:proofErr w:type="spellEnd"/>
      <w:r w:rsidRPr="00A0534B">
        <w:rPr>
          <w:color w:val="000000" w:themeColor="text1"/>
        </w:rPr>
        <w:t>;</w:t>
      </w:r>
    </w:p>
    <w:p w14:paraId="59FD0A88"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 xml:space="preserve">7.3.5. </w:t>
      </w:r>
      <w:proofErr w:type="spellStart"/>
      <w:r w:rsidRPr="00A0534B">
        <w:rPr>
          <w:color w:val="000000" w:themeColor="text1"/>
        </w:rPr>
        <w:t>teikti</w:t>
      </w:r>
      <w:proofErr w:type="spellEnd"/>
      <w:r w:rsidRPr="00A0534B">
        <w:rPr>
          <w:color w:val="000000" w:themeColor="text1"/>
        </w:rPr>
        <w:t xml:space="preserve"> </w:t>
      </w:r>
      <w:proofErr w:type="spellStart"/>
      <w:r w:rsidRPr="00A0534B">
        <w:rPr>
          <w:color w:val="000000" w:themeColor="text1"/>
        </w:rPr>
        <w:t>atsakymus</w:t>
      </w:r>
      <w:proofErr w:type="spellEnd"/>
      <w:r w:rsidRPr="00A0534B">
        <w:rPr>
          <w:color w:val="000000" w:themeColor="text1"/>
        </w:rPr>
        <w:t xml:space="preserve"> į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teikėjo</w:t>
      </w:r>
      <w:proofErr w:type="spellEnd"/>
      <w:r w:rsidRPr="00A0534B">
        <w:rPr>
          <w:color w:val="000000" w:themeColor="text1"/>
        </w:rPr>
        <w:t xml:space="preserve"> </w:t>
      </w:r>
      <w:proofErr w:type="spellStart"/>
      <w:r w:rsidRPr="00A0534B">
        <w:rPr>
          <w:color w:val="000000" w:themeColor="text1"/>
        </w:rPr>
        <w:t>klausimus</w:t>
      </w:r>
      <w:proofErr w:type="spellEnd"/>
      <w:r w:rsidRPr="00A0534B">
        <w:rPr>
          <w:color w:val="000000" w:themeColor="text1"/>
        </w:rPr>
        <w:t xml:space="preserve">, </w:t>
      </w:r>
      <w:proofErr w:type="spellStart"/>
      <w:r w:rsidRPr="00A0534B">
        <w:rPr>
          <w:color w:val="000000" w:themeColor="text1"/>
        </w:rPr>
        <w:t>susijusius</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teikimu</w:t>
      </w:r>
      <w:proofErr w:type="spellEnd"/>
      <w:r w:rsidRPr="00A0534B">
        <w:rPr>
          <w:color w:val="000000" w:themeColor="text1"/>
        </w:rPr>
        <w:t>;</w:t>
      </w:r>
    </w:p>
    <w:p w14:paraId="5B89E1BD"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7.3.</w:t>
      </w:r>
      <w:proofErr w:type="gramStart"/>
      <w:r w:rsidRPr="00A0534B">
        <w:rPr>
          <w:color w:val="000000" w:themeColor="text1"/>
        </w:rPr>
        <w:t>6.tinkamai</w:t>
      </w:r>
      <w:proofErr w:type="gramEnd"/>
      <w:r w:rsidRPr="00A0534B">
        <w:rPr>
          <w:color w:val="000000" w:themeColor="text1"/>
        </w:rPr>
        <w:t xml:space="preserve"> </w:t>
      </w:r>
      <w:proofErr w:type="spellStart"/>
      <w:r w:rsidRPr="00A0534B">
        <w:rPr>
          <w:color w:val="000000" w:themeColor="text1"/>
        </w:rPr>
        <w:t>vykdyti</w:t>
      </w:r>
      <w:proofErr w:type="spellEnd"/>
      <w:r w:rsidRPr="00A0534B">
        <w:rPr>
          <w:color w:val="000000" w:themeColor="text1"/>
        </w:rPr>
        <w:t xml:space="preserve"> </w:t>
      </w:r>
      <w:proofErr w:type="spellStart"/>
      <w:r w:rsidRPr="00A0534B">
        <w:rPr>
          <w:color w:val="000000" w:themeColor="text1"/>
        </w:rPr>
        <w:t>kitus</w:t>
      </w:r>
      <w:proofErr w:type="spellEnd"/>
      <w:r w:rsidRPr="00A0534B">
        <w:rPr>
          <w:color w:val="000000" w:themeColor="text1"/>
        </w:rPr>
        <w:t xml:space="preserve"> </w:t>
      </w:r>
      <w:proofErr w:type="spellStart"/>
      <w:r w:rsidRPr="00A0534B">
        <w:rPr>
          <w:color w:val="000000" w:themeColor="text1"/>
        </w:rPr>
        <w:t>įsipareigojimus</w:t>
      </w:r>
      <w:proofErr w:type="spellEnd"/>
      <w:r w:rsidRPr="00A0534B">
        <w:rPr>
          <w:color w:val="000000" w:themeColor="text1"/>
        </w:rPr>
        <w:t xml:space="preserve">, </w:t>
      </w:r>
      <w:proofErr w:type="spellStart"/>
      <w:r w:rsidRPr="00A0534B">
        <w:rPr>
          <w:color w:val="000000" w:themeColor="text1"/>
        </w:rPr>
        <w:t>numatytus</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ir </w:t>
      </w:r>
      <w:proofErr w:type="spellStart"/>
      <w:r w:rsidRPr="00A0534B">
        <w:rPr>
          <w:color w:val="000000" w:themeColor="text1"/>
        </w:rPr>
        <w:t>galiojančiuose</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aktuose</w:t>
      </w:r>
      <w:proofErr w:type="spellEnd"/>
      <w:r w:rsidRPr="00A0534B">
        <w:rPr>
          <w:color w:val="000000" w:themeColor="text1"/>
        </w:rPr>
        <w:t>.</w:t>
      </w:r>
    </w:p>
    <w:p w14:paraId="53A603CC" w14:textId="77777777" w:rsidR="00B84363" w:rsidRPr="00A0534B" w:rsidRDefault="00B84363" w:rsidP="00B84363">
      <w:pPr>
        <w:shd w:val="clear" w:color="auto" w:fill="FFFFFF" w:themeFill="background1"/>
        <w:jc w:val="both"/>
        <w:rPr>
          <w:color w:val="000000" w:themeColor="text1"/>
        </w:rPr>
      </w:pPr>
    </w:p>
    <w:bookmarkEnd w:id="18"/>
    <w:p w14:paraId="22EC97C8" w14:textId="77777777" w:rsidR="00B84363" w:rsidRPr="00A0534B" w:rsidRDefault="00B84363" w:rsidP="00B84363">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A0534B">
        <w:rPr>
          <w:b/>
          <w:color w:val="000000" w:themeColor="text1"/>
          <w:lang w:eastAsia="lt-LT"/>
        </w:rPr>
        <w:lastRenderedPageBreak/>
        <w:t xml:space="preserve">8. </w:t>
      </w:r>
      <w:proofErr w:type="spellStart"/>
      <w:proofErr w:type="gramStart"/>
      <w:r w:rsidRPr="00A0534B">
        <w:rPr>
          <w:b/>
          <w:color w:val="000000" w:themeColor="text1"/>
          <w:lang w:eastAsia="lt-LT"/>
        </w:rPr>
        <w:t>Paslaugų</w:t>
      </w:r>
      <w:proofErr w:type="spellEnd"/>
      <w:r w:rsidRPr="00A0534B">
        <w:rPr>
          <w:b/>
          <w:color w:val="000000" w:themeColor="text1"/>
          <w:lang w:eastAsia="lt-LT"/>
        </w:rPr>
        <w:t xml:space="preserve">  </w:t>
      </w:r>
      <w:proofErr w:type="spellStart"/>
      <w:r w:rsidRPr="00A0534B">
        <w:rPr>
          <w:b/>
          <w:color w:val="000000" w:themeColor="text1"/>
          <w:lang w:eastAsia="lt-LT"/>
        </w:rPr>
        <w:t>teikimo</w:t>
      </w:r>
      <w:proofErr w:type="spellEnd"/>
      <w:proofErr w:type="gramEnd"/>
      <w:r w:rsidRPr="00A0534B">
        <w:rPr>
          <w:b/>
          <w:color w:val="000000" w:themeColor="text1"/>
          <w:lang w:eastAsia="lt-LT"/>
        </w:rPr>
        <w:t xml:space="preserve"> ir </w:t>
      </w:r>
      <w:proofErr w:type="spellStart"/>
      <w:r w:rsidRPr="00A0534B">
        <w:rPr>
          <w:b/>
          <w:color w:val="000000" w:themeColor="text1"/>
          <w:lang w:eastAsia="lt-LT"/>
        </w:rPr>
        <w:t>priėmimo</w:t>
      </w:r>
      <w:proofErr w:type="spellEnd"/>
      <w:r w:rsidRPr="00A0534B">
        <w:rPr>
          <w:b/>
          <w:color w:val="000000" w:themeColor="text1"/>
          <w:lang w:eastAsia="lt-LT"/>
        </w:rPr>
        <w:t xml:space="preserve"> </w:t>
      </w:r>
      <w:proofErr w:type="spellStart"/>
      <w:r w:rsidRPr="00A0534B">
        <w:rPr>
          <w:b/>
          <w:color w:val="000000" w:themeColor="text1"/>
          <w:lang w:eastAsia="lt-LT"/>
        </w:rPr>
        <w:t>tvarka</w:t>
      </w:r>
      <w:proofErr w:type="spellEnd"/>
      <w:r w:rsidRPr="00A0534B">
        <w:rPr>
          <w:b/>
          <w:color w:val="000000" w:themeColor="text1"/>
          <w:lang w:eastAsia="lt-LT"/>
        </w:rPr>
        <w:t xml:space="preserve">, </w:t>
      </w:r>
      <w:proofErr w:type="spellStart"/>
      <w:r w:rsidRPr="00A0534B">
        <w:rPr>
          <w:b/>
          <w:color w:val="000000" w:themeColor="text1"/>
          <w:lang w:eastAsia="lt-LT"/>
        </w:rPr>
        <w:t>vėlavimas</w:t>
      </w:r>
      <w:proofErr w:type="spellEnd"/>
    </w:p>
    <w:p w14:paraId="698791FF" w14:textId="21E01E7B" w:rsidR="00B84363" w:rsidRPr="00A0534B" w:rsidRDefault="00B84363" w:rsidP="00B84363">
      <w:pPr>
        <w:shd w:val="clear" w:color="auto" w:fill="FFFFFF" w:themeFill="background1"/>
        <w:jc w:val="both"/>
        <w:rPr>
          <w:color w:val="000000" w:themeColor="text1"/>
          <w:lang w:eastAsia="lt-LT"/>
        </w:rPr>
      </w:pPr>
      <w:r w:rsidRPr="00A0534B">
        <w:rPr>
          <w:color w:val="000000" w:themeColor="text1"/>
        </w:rPr>
        <w:t xml:space="preserve">8.1. </w:t>
      </w:r>
      <w:proofErr w:type="spellStart"/>
      <w:r w:rsidRPr="00A0534B">
        <w:rPr>
          <w:color w:val="000000" w:themeColor="text1"/>
          <w:lang w:eastAsia="lt-LT"/>
        </w:rPr>
        <w:t>Paslaugos</w:t>
      </w:r>
      <w:proofErr w:type="spellEnd"/>
      <w:r w:rsidRPr="00A0534B">
        <w:rPr>
          <w:color w:val="000000" w:themeColor="text1"/>
          <w:lang w:eastAsia="lt-LT"/>
        </w:rPr>
        <w:t xml:space="preserve"> </w:t>
      </w:r>
      <w:proofErr w:type="spellStart"/>
      <w:r w:rsidRPr="00A0534B">
        <w:rPr>
          <w:color w:val="000000" w:themeColor="text1"/>
          <w:lang w:eastAsia="lt-LT"/>
        </w:rPr>
        <w:t>pradedamos</w:t>
      </w:r>
      <w:proofErr w:type="spellEnd"/>
      <w:r w:rsidRPr="00A0534B">
        <w:rPr>
          <w:color w:val="000000" w:themeColor="text1"/>
          <w:lang w:eastAsia="lt-LT"/>
        </w:rPr>
        <w:t xml:space="preserve"> </w:t>
      </w:r>
      <w:proofErr w:type="spellStart"/>
      <w:r w:rsidRPr="00A0534B">
        <w:rPr>
          <w:color w:val="000000" w:themeColor="text1"/>
          <w:lang w:eastAsia="lt-LT"/>
        </w:rPr>
        <w:t>teikti</w:t>
      </w:r>
      <w:proofErr w:type="spellEnd"/>
      <w:r w:rsidRPr="00A0534B">
        <w:rPr>
          <w:color w:val="000000" w:themeColor="text1"/>
          <w:lang w:eastAsia="lt-LT"/>
        </w:rPr>
        <w:t xml:space="preserve"> </w:t>
      </w:r>
      <w:proofErr w:type="spellStart"/>
      <w:r w:rsidRPr="00A0534B">
        <w:rPr>
          <w:color w:val="000000" w:themeColor="text1"/>
          <w:lang w:eastAsia="lt-LT"/>
        </w:rPr>
        <w:t>nuo</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įsigaliojimo</w:t>
      </w:r>
      <w:proofErr w:type="spellEnd"/>
      <w:r w:rsidRPr="00A0534B">
        <w:rPr>
          <w:color w:val="000000" w:themeColor="text1"/>
          <w:lang w:eastAsia="lt-LT"/>
        </w:rPr>
        <w:t xml:space="preserve"> </w:t>
      </w:r>
      <w:proofErr w:type="spellStart"/>
      <w:r w:rsidRPr="00A0534B">
        <w:rPr>
          <w:color w:val="000000" w:themeColor="text1"/>
          <w:lang w:eastAsia="lt-LT"/>
        </w:rPr>
        <w:t>dienos</w:t>
      </w:r>
      <w:proofErr w:type="spellEnd"/>
      <w:r w:rsidRPr="00A0534B">
        <w:rPr>
          <w:color w:val="000000" w:themeColor="text1"/>
          <w:lang w:eastAsia="lt-LT"/>
        </w:rPr>
        <w:t xml:space="preserve"> ir </w:t>
      </w:r>
      <w:proofErr w:type="spellStart"/>
      <w:r w:rsidRPr="00A0534B">
        <w:rPr>
          <w:color w:val="000000" w:themeColor="text1"/>
          <w:lang w:eastAsia="lt-LT"/>
        </w:rPr>
        <w:t>teikiamos</w:t>
      </w:r>
      <w:proofErr w:type="spellEnd"/>
      <w:r w:rsidRPr="00A0534B">
        <w:rPr>
          <w:color w:val="000000" w:themeColor="text1"/>
          <w:lang w:eastAsia="lt-LT"/>
        </w:rPr>
        <w:t xml:space="preserve"> </w:t>
      </w:r>
      <w:proofErr w:type="spellStart"/>
      <w:r w:rsidRPr="00A0534B">
        <w:rPr>
          <w:color w:val="000000" w:themeColor="text1"/>
          <w:lang w:eastAsia="lt-LT"/>
        </w:rPr>
        <w:t>ne</w:t>
      </w:r>
      <w:proofErr w:type="spellEnd"/>
      <w:r w:rsidRPr="00A0534B">
        <w:rPr>
          <w:color w:val="000000" w:themeColor="text1"/>
          <w:lang w:eastAsia="lt-LT"/>
        </w:rPr>
        <w:t xml:space="preserve"> </w:t>
      </w:r>
      <w:proofErr w:type="spellStart"/>
      <w:r w:rsidRPr="00A0534B">
        <w:rPr>
          <w:color w:val="000000" w:themeColor="text1"/>
          <w:lang w:eastAsia="lt-LT"/>
        </w:rPr>
        <w:t>ilgiau</w:t>
      </w:r>
      <w:proofErr w:type="spellEnd"/>
      <w:r w:rsidRPr="00A0534B">
        <w:rPr>
          <w:color w:val="000000" w:themeColor="text1"/>
          <w:lang w:eastAsia="lt-LT"/>
        </w:rPr>
        <w:t xml:space="preserve"> </w:t>
      </w:r>
      <w:proofErr w:type="spellStart"/>
      <w:r w:rsidRPr="00A0534B">
        <w:rPr>
          <w:color w:val="000000" w:themeColor="text1"/>
          <w:lang w:eastAsia="lt-LT"/>
        </w:rPr>
        <w:t>kaip</w:t>
      </w:r>
      <w:proofErr w:type="spellEnd"/>
      <w:r w:rsidRPr="00A0534B">
        <w:rPr>
          <w:color w:val="000000" w:themeColor="text1"/>
          <w:lang w:eastAsia="lt-LT"/>
        </w:rPr>
        <w:t xml:space="preserve"> </w:t>
      </w:r>
      <w:r w:rsidR="0077069D">
        <w:rPr>
          <w:color w:val="FF0000"/>
          <w:lang w:val="en-US" w:eastAsia="lt-LT"/>
        </w:rPr>
        <w:t>2</w:t>
      </w:r>
      <w:r w:rsidRPr="00A0534B">
        <w:rPr>
          <w:color w:val="000000" w:themeColor="text1"/>
          <w:lang w:eastAsia="lt-LT"/>
        </w:rPr>
        <w:t xml:space="preserve"> </w:t>
      </w:r>
      <w:proofErr w:type="spellStart"/>
      <w:r w:rsidRPr="00A0534B">
        <w:rPr>
          <w:color w:val="000000" w:themeColor="text1"/>
          <w:lang w:eastAsia="lt-LT"/>
        </w:rPr>
        <w:t>mėnesius</w:t>
      </w:r>
      <w:proofErr w:type="spellEnd"/>
      <w:r w:rsidRPr="00A0534B">
        <w:rPr>
          <w:color w:val="000000" w:themeColor="text1"/>
          <w:lang w:eastAsia="lt-LT"/>
        </w:rPr>
        <w:t>.</w:t>
      </w:r>
    </w:p>
    <w:p w14:paraId="10F8C246" w14:textId="77777777" w:rsidR="00B84363" w:rsidRPr="00A0534B" w:rsidRDefault="00B84363" w:rsidP="00B84363">
      <w:pPr>
        <w:shd w:val="clear" w:color="auto" w:fill="FFFFFF" w:themeFill="background1"/>
        <w:jc w:val="both"/>
        <w:rPr>
          <w:color w:val="000000" w:themeColor="text1"/>
          <w:lang w:eastAsia="lt-LT"/>
        </w:rPr>
      </w:pPr>
      <w:r w:rsidRPr="00A0534B">
        <w:rPr>
          <w:color w:val="000000" w:themeColor="text1"/>
          <w:lang w:eastAsia="lt-LT"/>
        </w:rPr>
        <w:t>8.</w:t>
      </w:r>
      <w:proofErr w:type="gramStart"/>
      <w:r w:rsidRPr="00A0534B">
        <w:rPr>
          <w:color w:val="000000" w:themeColor="text1"/>
          <w:lang w:eastAsia="lt-LT"/>
        </w:rPr>
        <w:t>2.Užsakymai</w:t>
      </w:r>
      <w:proofErr w:type="gramEnd"/>
      <w:r w:rsidRPr="00A0534B">
        <w:rPr>
          <w:color w:val="000000" w:themeColor="text1"/>
          <w:lang w:eastAsia="lt-LT"/>
        </w:rPr>
        <w:t xml:space="preserve"> </w:t>
      </w:r>
      <w:proofErr w:type="spellStart"/>
      <w:r w:rsidRPr="00A0534B">
        <w:rPr>
          <w:color w:val="000000" w:themeColor="text1"/>
          <w:lang w:eastAsia="lt-LT"/>
        </w:rPr>
        <w:t>teikiami</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2 </w:t>
      </w:r>
      <w:proofErr w:type="spellStart"/>
      <w:r w:rsidRPr="00A0534B">
        <w:rPr>
          <w:color w:val="000000" w:themeColor="text1"/>
          <w:lang w:eastAsia="lt-LT"/>
        </w:rPr>
        <w:t>skyriuje</w:t>
      </w:r>
      <w:proofErr w:type="spellEnd"/>
      <w:r w:rsidRPr="00A0534B">
        <w:rPr>
          <w:color w:val="000000" w:themeColor="text1"/>
          <w:lang w:eastAsia="lt-LT"/>
        </w:rPr>
        <w:t xml:space="preserve"> “</w:t>
      </w:r>
      <w:proofErr w:type="spellStart"/>
      <w:r w:rsidRPr="00A0534B">
        <w:rPr>
          <w:bCs/>
          <w:color w:val="000000" w:themeColor="text1"/>
          <w:lang w:eastAsia="lt-LT"/>
        </w:rPr>
        <w:t>Atsakingi</w:t>
      </w:r>
      <w:proofErr w:type="spellEnd"/>
      <w:r w:rsidRPr="00A0534B">
        <w:rPr>
          <w:bCs/>
          <w:color w:val="000000" w:themeColor="text1"/>
          <w:lang w:eastAsia="lt-LT"/>
        </w:rPr>
        <w:t xml:space="preserve"> </w:t>
      </w:r>
      <w:proofErr w:type="spellStart"/>
      <w:r w:rsidRPr="00A0534B">
        <w:rPr>
          <w:bCs/>
          <w:color w:val="000000" w:themeColor="text1"/>
          <w:lang w:eastAsia="lt-LT"/>
        </w:rPr>
        <w:t>asmenys</w:t>
      </w:r>
      <w:proofErr w:type="spellEnd"/>
      <w:r w:rsidRPr="00A0534B">
        <w:rPr>
          <w:bCs/>
          <w:color w:val="000000" w:themeColor="text1"/>
          <w:lang w:eastAsia="lt-LT"/>
        </w:rPr>
        <w:t xml:space="preserve"> ir </w:t>
      </w:r>
      <w:proofErr w:type="spellStart"/>
      <w:r w:rsidRPr="00A0534B">
        <w:rPr>
          <w:bCs/>
          <w:color w:val="000000" w:themeColor="text1"/>
          <w:lang w:eastAsia="lt-LT"/>
        </w:rPr>
        <w:t>bendravimas</w:t>
      </w:r>
      <w:proofErr w:type="spellEnd"/>
      <w:r w:rsidRPr="00A0534B">
        <w:rPr>
          <w:bCs/>
          <w:color w:val="000000" w:themeColor="text1"/>
          <w:lang w:eastAsia="lt-LT"/>
        </w:rPr>
        <w:t>“</w:t>
      </w:r>
      <w:r w:rsidRPr="00A0534B">
        <w:rPr>
          <w:color w:val="000000" w:themeColor="text1"/>
          <w:lang w:eastAsia="lt-LT"/>
        </w:rPr>
        <w:t xml:space="preserve"> </w:t>
      </w:r>
      <w:proofErr w:type="spellStart"/>
      <w:r w:rsidRPr="00A0534B">
        <w:rPr>
          <w:color w:val="000000" w:themeColor="text1"/>
          <w:lang w:eastAsia="lt-LT"/>
        </w:rPr>
        <w:t>nurodytomis</w:t>
      </w:r>
      <w:proofErr w:type="spellEnd"/>
      <w:r w:rsidRPr="00A0534B">
        <w:rPr>
          <w:color w:val="000000" w:themeColor="text1"/>
          <w:lang w:eastAsia="lt-LT"/>
        </w:rPr>
        <w:t xml:space="preserve"> </w:t>
      </w:r>
      <w:proofErr w:type="spellStart"/>
      <w:r w:rsidRPr="00A0534B">
        <w:rPr>
          <w:color w:val="000000" w:themeColor="text1"/>
          <w:lang w:eastAsia="lt-LT"/>
        </w:rPr>
        <w:t>priemonėmis</w:t>
      </w:r>
      <w:proofErr w:type="spellEnd"/>
      <w:r w:rsidRPr="00A0534B">
        <w:rPr>
          <w:color w:val="000000" w:themeColor="text1"/>
          <w:lang w:eastAsia="lt-LT"/>
        </w:rPr>
        <w:t>.</w:t>
      </w:r>
    </w:p>
    <w:p w14:paraId="3241BAB7" w14:textId="77777777" w:rsidR="00B84363" w:rsidRPr="00A0534B" w:rsidRDefault="00B84363" w:rsidP="00B84363">
      <w:pPr>
        <w:shd w:val="clear" w:color="auto" w:fill="FFFFFF" w:themeFill="background1"/>
        <w:jc w:val="both"/>
        <w:rPr>
          <w:bCs/>
          <w:color w:val="000000" w:themeColor="text1"/>
        </w:rPr>
      </w:pPr>
      <w:r w:rsidRPr="00A0534B">
        <w:rPr>
          <w:color w:val="000000" w:themeColor="text1"/>
          <w:lang w:eastAsia="lt-LT"/>
        </w:rPr>
        <w:t>8.3.</w:t>
      </w:r>
      <w:r w:rsidRPr="00A0534B">
        <w:rPr>
          <w:color w:val="000000" w:themeColor="text1"/>
        </w:rPr>
        <w:t xml:space="preserve"> </w:t>
      </w:r>
      <w:proofErr w:type="spellStart"/>
      <w:r w:rsidRPr="00A0534B">
        <w:rPr>
          <w:color w:val="000000" w:themeColor="text1"/>
        </w:rPr>
        <w:t>Paslaugos</w:t>
      </w:r>
      <w:proofErr w:type="spellEnd"/>
      <w:r w:rsidRPr="00A0534B">
        <w:rPr>
          <w:color w:val="000000" w:themeColor="text1"/>
        </w:rPr>
        <w:t xml:space="preserve"> </w:t>
      </w:r>
      <w:proofErr w:type="spellStart"/>
      <w:r w:rsidRPr="00A0534B">
        <w:rPr>
          <w:color w:val="000000" w:themeColor="text1"/>
        </w:rPr>
        <w:t>teikiamos</w:t>
      </w:r>
      <w:proofErr w:type="spellEnd"/>
      <w:r w:rsidRPr="00A0534B">
        <w:rPr>
          <w:color w:val="000000" w:themeColor="text1"/>
        </w:rPr>
        <w:t xml:space="preserve"> </w:t>
      </w:r>
      <w:proofErr w:type="spellStart"/>
      <w:r w:rsidRPr="00A0534B">
        <w:rPr>
          <w:bCs/>
          <w:color w:val="000000" w:themeColor="text1"/>
        </w:rPr>
        <w:t>Sutarties</w:t>
      </w:r>
      <w:proofErr w:type="spellEnd"/>
      <w:r w:rsidRPr="00A0534B">
        <w:rPr>
          <w:bCs/>
          <w:color w:val="000000" w:themeColor="text1"/>
        </w:rPr>
        <w:t xml:space="preserve"> 1 </w:t>
      </w:r>
      <w:proofErr w:type="spellStart"/>
      <w:r w:rsidRPr="00A0534B">
        <w:rPr>
          <w:bCs/>
          <w:color w:val="000000" w:themeColor="text1"/>
        </w:rPr>
        <w:t>priede</w:t>
      </w:r>
      <w:proofErr w:type="spellEnd"/>
      <w:r w:rsidRPr="00A0534B">
        <w:rPr>
          <w:bCs/>
          <w:color w:val="000000" w:themeColor="text1"/>
        </w:rPr>
        <w:t xml:space="preserve"> „</w:t>
      </w:r>
      <w:proofErr w:type="spellStart"/>
      <w:r w:rsidRPr="00A0534B">
        <w:rPr>
          <w:bCs/>
          <w:color w:val="000000" w:themeColor="text1"/>
        </w:rPr>
        <w:t>Paslaugų</w:t>
      </w:r>
      <w:proofErr w:type="spellEnd"/>
      <w:r w:rsidRPr="00A0534B">
        <w:rPr>
          <w:bCs/>
          <w:color w:val="000000" w:themeColor="text1"/>
        </w:rPr>
        <w:t xml:space="preserve"> </w:t>
      </w:r>
      <w:proofErr w:type="spellStart"/>
      <w:r w:rsidRPr="00A0534B">
        <w:rPr>
          <w:bCs/>
          <w:color w:val="000000" w:themeColor="text1"/>
        </w:rPr>
        <w:t>kaina</w:t>
      </w:r>
      <w:proofErr w:type="spellEnd"/>
      <w:r w:rsidRPr="00A0534B">
        <w:rPr>
          <w:bCs/>
          <w:color w:val="000000" w:themeColor="text1"/>
        </w:rPr>
        <w:t xml:space="preserve"> </w:t>
      </w:r>
      <w:proofErr w:type="gramStart"/>
      <w:r w:rsidRPr="00A0534B">
        <w:rPr>
          <w:bCs/>
          <w:color w:val="000000" w:themeColor="text1"/>
        </w:rPr>
        <w:t xml:space="preserve">ir  </w:t>
      </w:r>
      <w:proofErr w:type="spellStart"/>
      <w:r w:rsidRPr="00A0534B">
        <w:rPr>
          <w:bCs/>
          <w:color w:val="000000" w:themeColor="text1"/>
        </w:rPr>
        <w:t>techninė</w:t>
      </w:r>
      <w:proofErr w:type="spellEnd"/>
      <w:proofErr w:type="gramEnd"/>
      <w:r w:rsidRPr="00A0534B">
        <w:rPr>
          <w:bCs/>
          <w:color w:val="000000" w:themeColor="text1"/>
        </w:rPr>
        <w:t xml:space="preserve"> </w:t>
      </w:r>
      <w:proofErr w:type="spellStart"/>
      <w:r w:rsidRPr="00A0534B">
        <w:rPr>
          <w:bCs/>
          <w:color w:val="000000" w:themeColor="text1"/>
        </w:rPr>
        <w:t>specifikacija</w:t>
      </w:r>
      <w:proofErr w:type="spellEnd"/>
      <w:r w:rsidRPr="00A0534B">
        <w:rPr>
          <w:bCs/>
          <w:color w:val="000000" w:themeColor="text1"/>
        </w:rPr>
        <w:t xml:space="preserve">“ </w:t>
      </w:r>
      <w:proofErr w:type="spellStart"/>
      <w:r w:rsidRPr="00A0534B">
        <w:rPr>
          <w:bCs/>
          <w:color w:val="000000" w:themeColor="text1"/>
        </w:rPr>
        <w:t>nurodyta</w:t>
      </w:r>
      <w:proofErr w:type="spellEnd"/>
      <w:r w:rsidRPr="00A0534B">
        <w:rPr>
          <w:bCs/>
          <w:color w:val="000000" w:themeColor="text1"/>
        </w:rPr>
        <w:t xml:space="preserve"> </w:t>
      </w:r>
      <w:proofErr w:type="spellStart"/>
      <w:r w:rsidRPr="00A0534B">
        <w:rPr>
          <w:bCs/>
          <w:color w:val="000000" w:themeColor="text1"/>
        </w:rPr>
        <w:t>apimtimi</w:t>
      </w:r>
      <w:proofErr w:type="spellEnd"/>
      <w:r w:rsidRPr="00A0534B">
        <w:rPr>
          <w:bCs/>
          <w:color w:val="000000" w:themeColor="text1"/>
        </w:rPr>
        <w:t>.</w:t>
      </w:r>
    </w:p>
    <w:p w14:paraId="1EA4DCAB" w14:textId="03492A42" w:rsidR="00B84363" w:rsidRPr="00A4554B" w:rsidRDefault="00B84363" w:rsidP="00B84363">
      <w:pPr>
        <w:shd w:val="clear" w:color="auto" w:fill="FFFFFF" w:themeFill="background1"/>
        <w:tabs>
          <w:tab w:val="left" w:pos="1296"/>
          <w:tab w:val="left" w:pos="2592"/>
          <w:tab w:val="left" w:pos="3888"/>
          <w:tab w:val="left" w:pos="5184"/>
          <w:tab w:val="left" w:pos="6480"/>
          <w:tab w:val="left" w:pos="7776"/>
          <w:tab w:val="left" w:pos="9072"/>
        </w:tabs>
        <w:jc w:val="both"/>
        <w:rPr>
          <w:color w:val="000000" w:themeColor="text1"/>
          <w:u w:color="000000"/>
          <w:lang w:val="lt-LT"/>
        </w:rPr>
      </w:pPr>
      <w:r w:rsidRPr="00A0534B">
        <w:rPr>
          <w:color w:val="000000" w:themeColor="text1"/>
        </w:rPr>
        <w:t xml:space="preserve">8.4.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r w:rsidRPr="00A0534B">
        <w:rPr>
          <w:color w:val="000000" w:themeColor="text1"/>
          <w:u w:color="000000"/>
          <w:lang w:val="de-DE"/>
        </w:rPr>
        <w:t>P</w:t>
      </w:r>
      <w:proofErr w:type="spellStart"/>
      <w:r w:rsidRPr="00A0534B">
        <w:rPr>
          <w:color w:val="000000" w:themeColor="text1"/>
          <w:u w:color="000000"/>
          <w:lang w:val="en-US"/>
        </w:rPr>
        <w:t>aslaugas</w:t>
      </w:r>
      <w:proofErr w:type="spellEnd"/>
      <w:r w:rsidRPr="00A0534B">
        <w:rPr>
          <w:color w:val="000000" w:themeColor="text1"/>
          <w:u w:color="000000"/>
          <w:lang w:val="en-US"/>
        </w:rPr>
        <w:t xml:space="preserve"> </w:t>
      </w:r>
      <w:proofErr w:type="spellStart"/>
      <w:r w:rsidRPr="00A0534B">
        <w:rPr>
          <w:color w:val="000000" w:themeColor="text1"/>
          <w:u w:color="000000"/>
          <w:lang w:val="en-US"/>
        </w:rPr>
        <w:t>privalo</w:t>
      </w:r>
      <w:proofErr w:type="spellEnd"/>
      <w:r w:rsidRPr="00A0534B">
        <w:rPr>
          <w:color w:val="000000" w:themeColor="text1"/>
          <w:u w:color="000000"/>
          <w:lang w:val="en-US"/>
        </w:rPr>
        <w:t xml:space="preserve"> </w:t>
      </w:r>
      <w:proofErr w:type="spellStart"/>
      <w:r>
        <w:rPr>
          <w:color w:val="000000" w:themeColor="text1"/>
          <w:u w:color="000000"/>
          <w:lang w:val="en-US"/>
        </w:rPr>
        <w:t>teikti</w:t>
      </w:r>
      <w:proofErr w:type="spellEnd"/>
      <w:r>
        <w:rPr>
          <w:color w:val="000000" w:themeColor="text1"/>
          <w:u w:color="000000"/>
          <w:lang w:val="en-US"/>
        </w:rPr>
        <w:t xml:space="preserve"> </w:t>
      </w:r>
      <w:proofErr w:type="spellStart"/>
      <w:r w:rsidR="00A4554B">
        <w:rPr>
          <w:color w:val="000000" w:themeColor="text1"/>
          <w:u w:color="000000"/>
          <w:lang w:val="en-US"/>
        </w:rPr>
        <w:t>Druskinink</w:t>
      </w:r>
      <w:proofErr w:type="spellEnd"/>
      <w:r w:rsidR="00A4554B">
        <w:rPr>
          <w:color w:val="000000" w:themeColor="text1"/>
          <w:u w:color="000000"/>
          <w:lang w:val="lt-LT"/>
        </w:rPr>
        <w:t>ų mieste (adresas)</w:t>
      </w:r>
    </w:p>
    <w:p w14:paraId="1418ECEB"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 xml:space="preserve">8.10. </w:t>
      </w:r>
      <w:proofErr w:type="spellStart"/>
      <w:r w:rsidRPr="00A0534B">
        <w:rPr>
          <w:color w:val="000000" w:themeColor="text1"/>
        </w:rPr>
        <w:t>Jeigu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supranta</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vėluos</w:t>
      </w:r>
      <w:proofErr w:type="spellEnd"/>
      <w:r w:rsidRPr="00A0534B">
        <w:rPr>
          <w:color w:val="000000" w:themeColor="text1"/>
        </w:rPr>
        <w:t xml:space="preserve"> </w:t>
      </w:r>
      <w:proofErr w:type="spellStart"/>
      <w:r w:rsidRPr="00A0534B">
        <w:rPr>
          <w:color w:val="000000" w:themeColor="text1"/>
        </w:rPr>
        <w:t>suteikti</w:t>
      </w:r>
      <w:proofErr w:type="spellEnd"/>
      <w:r w:rsidRPr="00A0534B">
        <w:rPr>
          <w:color w:val="000000" w:themeColor="text1"/>
        </w:rPr>
        <w:t xml:space="preserve"> </w:t>
      </w:r>
      <w:proofErr w:type="spellStart"/>
      <w:r w:rsidRPr="00A0534B">
        <w:rPr>
          <w:color w:val="000000" w:themeColor="text1"/>
        </w:rPr>
        <w:t>Paslaugas</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kuri</w:t>
      </w:r>
      <w:proofErr w:type="spellEnd"/>
      <w:r w:rsidRPr="00A0534B">
        <w:rPr>
          <w:color w:val="000000" w:themeColor="text1"/>
        </w:rPr>
        <w:t xml:space="preserve"> </w:t>
      </w:r>
      <w:proofErr w:type="spellStart"/>
      <w:r w:rsidRPr="00A0534B">
        <w:rPr>
          <w:color w:val="000000" w:themeColor="text1"/>
        </w:rPr>
        <w:t>Šalis</w:t>
      </w:r>
      <w:proofErr w:type="spellEnd"/>
      <w:r w:rsidRPr="00A0534B">
        <w:rPr>
          <w:color w:val="000000" w:themeColor="text1"/>
        </w:rPr>
        <w:t xml:space="preserve"> </w:t>
      </w:r>
      <w:proofErr w:type="spellStart"/>
      <w:r w:rsidRPr="00A0534B">
        <w:rPr>
          <w:color w:val="000000" w:themeColor="text1"/>
        </w:rPr>
        <w:t>supranta</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negalės</w:t>
      </w:r>
      <w:proofErr w:type="spellEnd"/>
      <w:r w:rsidRPr="00A0534B">
        <w:rPr>
          <w:color w:val="000000" w:themeColor="text1"/>
        </w:rPr>
        <w:t xml:space="preserve"> </w:t>
      </w:r>
      <w:proofErr w:type="spellStart"/>
      <w:r w:rsidRPr="00A0534B">
        <w:rPr>
          <w:color w:val="000000" w:themeColor="text1"/>
        </w:rPr>
        <w:t>laiku</w:t>
      </w:r>
      <w:proofErr w:type="spellEnd"/>
      <w:r w:rsidRPr="00A0534B">
        <w:rPr>
          <w:color w:val="000000" w:themeColor="text1"/>
        </w:rPr>
        <w:t xml:space="preserve"> </w:t>
      </w:r>
      <w:proofErr w:type="spellStart"/>
      <w:r w:rsidRPr="00A0534B">
        <w:rPr>
          <w:color w:val="000000" w:themeColor="text1"/>
        </w:rPr>
        <w:t>įvykdyti</w:t>
      </w:r>
      <w:proofErr w:type="spellEnd"/>
      <w:r w:rsidRPr="00A0534B">
        <w:rPr>
          <w:color w:val="000000" w:themeColor="text1"/>
        </w:rPr>
        <w:t xml:space="preserve"> </w:t>
      </w:r>
      <w:proofErr w:type="spellStart"/>
      <w:r w:rsidRPr="00A0534B">
        <w:rPr>
          <w:color w:val="000000" w:themeColor="text1"/>
        </w:rPr>
        <w:t>savo</w:t>
      </w:r>
      <w:proofErr w:type="spellEnd"/>
      <w:r w:rsidRPr="00A0534B">
        <w:rPr>
          <w:color w:val="000000" w:themeColor="text1"/>
        </w:rPr>
        <w:t xml:space="preserve"> </w:t>
      </w:r>
      <w:proofErr w:type="spellStart"/>
      <w:r w:rsidRPr="00A0534B">
        <w:rPr>
          <w:color w:val="000000" w:themeColor="text1"/>
        </w:rPr>
        <w:t>įsipareigojimų</w:t>
      </w:r>
      <w:proofErr w:type="spellEnd"/>
      <w:r w:rsidRPr="00A0534B">
        <w:rPr>
          <w:color w:val="000000" w:themeColor="text1"/>
        </w:rPr>
        <w:t xml:space="preserve">, </w:t>
      </w:r>
      <w:proofErr w:type="spellStart"/>
      <w:r w:rsidRPr="00A0534B">
        <w:rPr>
          <w:color w:val="000000" w:themeColor="text1"/>
        </w:rPr>
        <w:t>ji</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nedelsiant</w:t>
      </w:r>
      <w:proofErr w:type="spellEnd"/>
      <w:r w:rsidRPr="00A0534B">
        <w:rPr>
          <w:color w:val="000000" w:themeColor="text1"/>
        </w:rPr>
        <w:t xml:space="preserve"> </w:t>
      </w:r>
      <w:proofErr w:type="spellStart"/>
      <w:r w:rsidRPr="00A0534B">
        <w:rPr>
          <w:color w:val="000000" w:themeColor="text1"/>
        </w:rPr>
        <w:t>informuoti</w:t>
      </w:r>
      <w:proofErr w:type="spellEnd"/>
      <w:r w:rsidRPr="00A0534B">
        <w:rPr>
          <w:color w:val="000000" w:themeColor="text1"/>
        </w:rPr>
        <w:t xml:space="preserve"> </w:t>
      </w:r>
      <w:proofErr w:type="spellStart"/>
      <w:r w:rsidRPr="00A0534B">
        <w:rPr>
          <w:color w:val="000000" w:themeColor="text1"/>
        </w:rPr>
        <w:t>kitą</w:t>
      </w:r>
      <w:proofErr w:type="spellEnd"/>
      <w:r w:rsidRPr="00A0534B">
        <w:rPr>
          <w:color w:val="000000" w:themeColor="text1"/>
        </w:rPr>
        <w:t xml:space="preserve"> </w:t>
      </w:r>
      <w:proofErr w:type="spellStart"/>
      <w:r w:rsidRPr="00A0534B">
        <w:rPr>
          <w:color w:val="000000" w:themeColor="text1"/>
        </w:rPr>
        <w:t>Šalį</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vėlavimą</w:t>
      </w:r>
      <w:proofErr w:type="spellEnd"/>
      <w:r w:rsidRPr="00A0534B">
        <w:rPr>
          <w:color w:val="000000" w:themeColor="text1"/>
        </w:rPr>
        <w:t xml:space="preserve"> ir </w:t>
      </w:r>
      <w:proofErr w:type="spellStart"/>
      <w:r w:rsidRPr="00A0534B">
        <w:rPr>
          <w:color w:val="000000" w:themeColor="text1"/>
        </w:rPr>
        <w:t>kokią</w:t>
      </w:r>
      <w:proofErr w:type="spellEnd"/>
      <w:r w:rsidRPr="00A0534B">
        <w:rPr>
          <w:color w:val="000000" w:themeColor="text1"/>
        </w:rPr>
        <w:t xml:space="preserve"> </w:t>
      </w:r>
      <w:proofErr w:type="spellStart"/>
      <w:r w:rsidRPr="00A0534B">
        <w:rPr>
          <w:color w:val="000000" w:themeColor="text1"/>
        </w:rPr>
        <w:t>įtaką</w:t>
      </w:r>
      <w:proofErr w:type="spellEnd"/>
      <w:r w:rsidRPr="00A0534B">
        <w:rPr>
          <w:color w:val="000000" w:themeColor="text1"/>
        </w:rPr>
        <w:t xml:space="preserve"> </w:t>
      </w:r>
      <w:proofErr w:type="spellStart"/>
      <w:r w:rsidRPr="00A0534B">
        <w:rPr>
          <w:color w:val="000000" w:themeColor="text1"/>
        </w:rPr>
        <w:t>tai</w:t>
      </w:r>
      <w:proofErr w:type="spellEnd"/>
      <w:r w:rsidRPr="00A0534B">
        <w:rPr>
          <w:color w:val="000000" w:themeColor="text1"/>
        </w:rPr>
        <w:t xml:space="preserve"> </w:t>
      </w:r>
      <w:proofErr w:type="spellStart"/>
      <w:r w:rsidRPr="00A0534B">
        <w:rPr>
          <w:color w:val="000000" w:themeColor="text1"/>
        </w:rPr>
        <w:t>turės</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vykdymui</w:t>
      </w:r>
      <w:proofErr w:type="spellEnd"/>
      <w:r w:rsidRPr="00A0534B">
        <w:rPr>
          <w:color w:val="000000" w:themeColor="text1"/>
        </w:rPr>
        <w:t xml:space="preserve">. </w:t>
      </w:r>
      <w:proofErr w:type="spellStart"/>
      <w:r w:rsidRPr="00A0534B">
        <w:rPr>
          <w:color w:val="000000" w:themeColor="text1"/>
        </w:rPr>
        <w:t>Jei</w:t>
      </w:r>
      <w:proofErr w:type="spellEnd"/>
      <w:r w:rsidRPr="00A0534B">
        <w:rPr>
          <w:color w:val="000000" w:themeColor="text1"/>
        </w:rPr>
        <w:t xml:space="preserve"> </w:t>
      </w:r>
      <w:proofErr w:type="spellStart"/>
      <w:r w:rsidRPr="00A0534B">
        <w:rPr>
          <w:color w:val="000000" w:themeColor="text1"/>
        </w:rPr>
        <w:t>vėlavimas</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susijęs</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teikėjo</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proofErr w:type="gramStart"/>
      <w:r w:rsidRPr="00A0534B">
        <w:rPr>
          <w:color w:val="000000" w:themeColor="text1"/>
        </w:rPr>
        <w:t>teikimu</w:t>
      </w:r>
      <w:proofErr w:type="spellEnd"/>
      <w:r w:rsidRPr="00A0534B">
        <w:rPr>
          <w:color w:val="000000" w:themeColor="text1"/>
        </w:rPr>
        <w:t xml:space="preserve">,  </w:t>
      </w:r>
      <w:proofErr w:type="spellStart"/>
      <w:r w:rsidRPr="00A0534B">
        <w:rPr>
          <w:color w:val="000000" w:themeColor="text1"/>
        </w:rPr>
        <w:t>Paslaugų</w:t>
      </w:r>
      <w:proofErr w:type="spellEnd"/>
      <w:proofErr w:type="gram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turi</w:t>
      </w:r>
      <w:proofErr w:type="spellEnd"/>
      <w:r w:rsidRPr="00A0534B">
        <w:rPr>
          <w:color w:val="000000" w:themeColor="text1"/>
        </w:rPr>
        <w:t xml:space="preserve"> </w:t>
      </w:r>
      <w:proofErr w:type="spellStart"/>
      <w:r w:rsidRPr="00A0534B">
        <w:rPr>
          <w:color w:val="000000" w:themeColor="text1"/>
        </w:rPr>
        <w:t>informuoti</w:t>
      </w:r>
      <w:proofErr w:type="spellEnd"/>
      <w:r w:rsidRPr="00A0534B">
        <w:rPr>
          <w:color w:val="000000" w:themeColor="text1"/>
        </w:rPr>
        <w:t xml:space="preserve"> </w:t>
      </w:r>
      <w:proofErr w:type="spellStart"/>
      <w:r w:rsidRPr="00A0534B">
        <w:rPr>
          <w:color w:val="000000" w:themeColor="text1"/>
        </w:rPr>
        <w:t>koks</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realus</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teikimo</w:t>
      </w:r>
      <w:proofErr w:type="spellEnd"/>
      <w:r w:rsidRPr="00A0534B">
        <w:rPr>
          <w:color w:val="000000" w:themeColor="text1"/>
        </w:rPr>
        <w:t xml:space="preserve"> </w:t>
      </w:r>
      <w:proofErr w:type="spellStart"/>
      <w:r w:rsidRPr="00A0534B">
        <w:rPr>
          <w:color w:val="000000" w:themeColor="text1"/>
        </w:rPr>
        <w:t>terminas</w:t>
      </w:r>
      <w:proofErr w:type="spellEnd"/>
      <w:r w:rsidRPr="00A0534B">
        <w:rPr>
          <w:color w:val="000000" w:themeColor="text1"/>
        </w:rPr>
        <w:t xml:space="preserve">. </w:t>
      </w:r>
    </w:p>
    <w:p w14:paraId="1B45B0F7" w14:textId="77777777" w:rsidR="00B84363" w:rsidRPr="00A0534B" w:rsidRDefault="00B84363" w:rsidP="00B84363">
      <w:pPr>
        <w:pStyle w:val="Sraopastraipa"/>
        <w:shd w:val="clear" w:color="auto" w:fill="FFFFFF" w:themeFill="background1"/>
        <w:ind w:left="0"/>
        <w:jc w:val="both"/>
        <w:rPr>
          <w:color w:val="000000" w:themeColor="text1"/>
        </w:rPr>
      </w:pPr>
      <w:r w:rsidRPr="00A0534B">
        <w:rPr>
          <w:color w:val="000000" w:themeColor="text1"/>
        </w:rPr>
        <w:t xml:space="preserve">8.11. </w:t>
      </w:r>
      <w:proofErr w:type="spellStart"/>
      <w:r w:rsidRPr="00A0534B">
        <w:rPr>
          <w:color w:val="000000" w:themeColor="text1"/>
        </w:rPr>
        <w:t>Už</w:t>
      </w:r>
      <w:proofErr w:type="spellEnd"/>
      <w:r w:rsidRPr="00A0534B">
        <w:rPr>
          <w:color w:val="000000" w:themeColor="text1"/>
        </w:rPr>
        <w:t xml:space="preserve"> </w:t>
      </w:r>
      <w:proofErr w:type="spellStart"/>
      <w:r w:rsidRPr="00A0534B">
        <w:rPr>
          <w:color w:val="000000" w:themeColor="text1"/>
        </w:rPr>
        <w:t>įsipareigojimų</w:t>
      </w:r>
      <w:proofErr w:type="spellEnd"/>
      <w:r w:rsidRPr="00A0534B">
        <w:rPr>
          <w:color w:val="000000" w:themeColor="text1"/>
        </w:rPr>
        <w:t xml:space="preserve"> </w:t>
      </w:r>
      <w:proofErr w:type="spellStart"/>
      <w:r w:rsidRPr="00A0534B">
        <w:rPr>
          <w:color w:val="000000" w:themeColor="text1"/>
        </w:rPr>
        <w:t>vykdymo</w:t>
      </w:r>
      <w:proofErr w:type="spellEnd"/>
      <w:r w:rsidRPr="00A0534B">
        <w:rPr>
          <w:color w:val="000000" w:themeColor="text1"/>
        </w:rPr>
        <w:t xml:space="preserve"> </w:t>
      </w:r>
      <w:proofErr w:type="spellStart"/>
      <w:r w:rsidRPr="00A0534B">
        <w:rPr>
          <w:color w:val="000000" w:themeColor="text1"/>
        </w:rPr>
        <w:t>vėlavimą</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taikomos</w:t>
      </w:r>
      <w:proofErr w:type="spellEnd"/>
      <w:r w:rsidRPr="00A0534B">
        <w:rPr>
          <w:color w:val="000000" w:themeColor="text1"/>
        </w:rPr>
        <w:t xml:space="preserve"> </w:t>
      </w:r>
      <w:proofErr w:type="spellStart"/>
      <w:r w:rsidRPr="00A0534B">
        <w:rPr>
          <w:color w:val="000000" w:themeColor="text1"/>
        </w:rPr>
        <w:t>prievolių</w:t>
      </w:r>
      <w:proofErr w:type="spellEnd"/>
      <w:r w:rsidRPr="00A0534B">
        <w:rPr>
          <w:color w:val="000000" w:themeColor="text1"/>
        </w:rPr>
        <w:t xml:space="preserve"> </w:t>
      </w:r>
      <w:proofErr w:type="spellStart"/>
      <w:r w:rsidRPr="00A0534B">
        <w:rPr>
          <w:color w:val="000000" w:themeColor="text1"/>
        </w:rPr>
        <w:t>įvykdymo</w:t>
      </w:r>
      <w:proofErr w:type="spellEnd"/>
      <w:r w:rsidRPr="00A0534B">
        <w:rPr>
          <w:color w:val="000000" w:themeColor="text1"/>
        </w:rPr>
        <w:t xml:space="preserve"> </w:t>
      </w:r>
      <w:proofErr w:type="spellStart"/>
      <w:r w:rsidRPr="00A0534B">
        <w:rPr>
          <w:color w:val="000000" w:themeColor="text1"/>
        </w:rPr>
        <w:t>užtikrinimo</w:t>
      </w:r>
      <w:proofErr w:type="spellEnd"/>
      <w:r w:rsidRPr="00A0534B">
        <w:rPr>
          <w:color w:val="000000" w:themeColor="text1"/>
        </w:rPr>
        <w:t xml:space="preserve"> </w:t>
      </w:r>
      <w:proofErr w:type="spellStart"/>
      <w:r w:rsidRPr="00A0534B">
        <w:rPr>
          <w:color w:val="000000" w:themeColor="text1"/>
        </w:rPr>
        <w:t>priemonės</w:t>
      </w:r>
      <w:proofErr w:type="spellEnd"/>
      <w:r w:rsidRPr="00A0534B">
        <w:rPr>
          <w:color w:val="000000" w:themeColor="text1"/>
        </w:rPr>
        <w:t xml:space="preserve">, </w:t>
      </w:r>
      <w:proofErr w:type="spellStart"/>
      <w:r w:rsidRPr="00A0534B">
        <w:rPr>
          <w:color w:val="000000" w:themeColor="text1"/>
        </w:rPr>
        <w:t>nustatytos</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6 </w:t>
      </w:r>
      <w:proofErr w:type="spellStart"/>
      <w:r w:rsidRPr="00A0534B">
        <w:rPr>
          <w:color w:val="000000" w:themeColor="text1"/>
        </w:rPr>
        <w:t>skyriuje</w:t>
      </w:r>
      <w:proofErr w:type="spellEnd"/>
      <w:r w:rsidRPr="00A0534B">
        <w:rPr>
          <w:color w:val="000000" w:themeColor="text1"/>
        </w:rPr>
        <w:t xml:space="preserve"> „</w:t>
      </w:r>
      <w:proofErr w:type="spellStart"/>
      <w:r w:rsidRPr="00A0534B">
        <w:rPr>
          <w:color w:val="000000" w:themeColor="text1"/>
        </w:rPr>
        <w:t>Prievolių</w:t>
      </w:r>
      <w:proofErr w:type="spellEnd"/>
      <w:r w:rsidRPr="00A0534B">
        <w:rPr>
          <w:color w:val="000000" w:themeColor="text1"/>
        </w:rPr>
        <w:t xml:space="preserve"> </w:t>
      </w:r>
      <w:proofErr w:type="spellStart"/>
      <w:r w:rsidRPr="00A0534B">
        <w:rPr>
          <w:color w:val="000000" w:themeColor="text1"/>
        </w:rPr>
        <w:t>įvykdymo</w:t>
      </w:r>
      <w:proofErr w:type="spellEnd"/>
      <w:r w:rsidRPr="00A0534B">
        <w:rPr>
          <w:color w:val="000000" w:themeColor="text1"/>
        </w:rPr>
        <w:t xml:space="preserve"> </w:t>
      </w:r>
      <w:proofErr w:type="spellStart"/>
      <w:r w:rsidRPr="00A0534B">
        <w:rPr>
          <w:color w:val="000000" w:themeColor="text1"/>
        </w:rPr>
        <w:t>užtikrinimas</w:t>
      </w:r>
      <w:proofErr w:type="spellEnd"/>
      <w:r w:rsidRPr="00A0534B">
        <w:rPr>
          <w:color w:val="000000" w:themeColor="text1"/>
        </w:rPr>
        <w:t>“.</w:t>
      </w:r>
    </w:p>
    <w:p w14:paraId="5BA2B30B" w14:textId="77777777" w:rsidR="00B84363" w:rsidRPr="00A0534B" w:rsidRDefault="00B84363" w:rsidP="00B84363">
      <w:pPr>
        <w:pStyle w:val="Sraopastraipa"/>
        <w:shd w:val="clear" w:color="auto" w:fill="FFFFFF" w:themeFill="background1"/>
        <w:ind w:left="0"/>
        <w:jc w:val="both"/>
        <w:rPr>
          <w:strike/>
          <w:color w:val="000000" w:themeColor="text1"/>
        </w:rPr>
      </w:pPr>
    </w:p>
    <w:p w14:paraId="0BBB997F" w14:textId="77777777" w:rsidR="00B84363" w:rsidRPr="00A0534B" w:rsidRDefault="00B84363" w:rsidP="00B84363">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A0534B">
        <w:rPr>
          <w:b/>
          <w:color w:val="000000" w:themeColor="text1"/>
          <w:lang w:eastAsia="lt-LT"/>
        </w:rPr>
        <w:t xml:space="preserve">9. </w:t>
      </w:r>
      <w:proofErr w:type="spellStart"/>
      <w:r w:rsidRPr="00A0534B">
        <w:rPr>
          <w:b/>
          <w:color w:val="000000" w:themeColor="text1"/>
          <w:lang w:eastAsia="lt-LT"/>
        </w:rPr>
        <w:t>Paslaugų</w:t>
      </w:r>
      <w:proofErr w:type="spellEnd"/>
      <w:r w:rsidRPr="00A0534B">
        <w:rPr>
          <w:b/>
          <w:color w:val="000000" w:themeColor="text1"/>
          <w:lang w:eastAsia="lt-LT"/>
        </w:rPr>
        <w:t xml:space="preserve"> </w:t>
      </w:r>
      <w:proofErr w:type="spellStart"/>
      <w:r w:rsidRPr="00A0534B">
        <w:rPr>
          <w:b/>
          <w:color w:val="000000" w:themeColor="text1"/>
          <w:lang w:eastAsia="lt-LT"/>
        </w:rPr>
        <w:t>kokybė</w:t>
      </w:r>
      <w:proofErr w:type="spellEnd"/>
      <w:r w:rsidRPr="00A0534B">
        <w:rPr>
          <w:b/>
          <w:color w:val="000000" w:themeColor="text1"/>
          <w:lang w:eastAsia="lt-LT"/>
        </w:rPr>
        <w:t xml:space="preserve">, </w:t>
      </w:r>
      <w:proofErr w:type="spellStart"/>
      <w:r w:rsidRPr="00A0534B">
        <w:rPr>
          <w:b/>
          <w:color w:val="000000" w:themeColor="text1"/>
          <w:lang w:eastAsia="lt-LT"/>
        </w:rPr>
        <w:t>garantija</w:t>
      </w:r>
      <w:proofErr w:type="spellEnd"/>
    </w:p>
    <w:p w14:paraId="36FC5136" w14:textId="77777777" w:rsidR="00B84363" w:rsidRPr="00A0534B" w:rsidRDefault="00B84363" w:rsidP="00B84363">
      <w:pPr>
        <w:pStyle w:val="BodyText21"/>
        <w:shd w:val="clear" w:color="auto" w:fill="FFFFFF" w:themeFill="background1"/>
        <w:ind w:firstLine="0"/>
        <w:rPr>
          <w:rFonts w:ascii="Times New Roman" w:hAnsi="Times New Roman"/>
          <w:color w:val="000000" w:themeColor="text1"/>
          <w:sz w:val="24"/>
          <w:szCs w:val="24"/>
          <w:lang w:val="lt-LT"/>
        </w:rPr>
      </w:pPr>
      <w:r w:rsidRPr="00A0534B">
        <w:rPr>
          <w:rFonts w:ascii="Times New Roman" w:hAnsi="Times New Roman"/>
          <w:color w:val="000000" w:themeColor="text1"/>
          <w:sz w:val="24"/>
          <w:szCs w:val="24"/>
          <w:lang w:val="lt-LT"/>
        </w:rPr>
        <w:t>9.1. Paslaugų kokybė privalo atitikti Sutarties s</w:t>
      </w:r>
      <w:r>
        <w:rPr>
          <w:rFonts w:ascii="Times New Roman" w:hAnsi="Times New Roman"/>
          <w:color w:val="000000" w:themeColor="text1"/>
          <w:sz w:val="24"/>
          <w:szCs w:val="24"/>
          <w:lang w:val="lt-LT"/>
        </w:rPr>
        <w:t>ąlygose pateiktus reikalavimus.</w:t>
      </w:r>
    </w:p>
    <w:p w14:paraId="08C467AD" w14:textId="77777777" w:rsidR="00B84363" w:rsidRPr="00A0534B" w:rsidRDefault="00B84363" w:rsidP="00B84363">
      <w:pPr>
        <w:pStyle w:val="Pagrindinistekstas5"/>
        <w:shd w:val="clear" w:color="auto" w:fill="FFFFFF" w:themeFill="background1"/>
        <w:ind w:firstLine="0"/>
        <w:rPr>
          <w:rFonts w:ascii="Times New Roman" w:hAnsi="Times New Roman"/>
          <w:color w:val="000000" w:themeColor="text1"/>
          <w:sz w:val="24"/>
          <w:szCs w:val="24"/>
        </w:rPr>
      </w:pPr>
      <w:r w:rsidRPr="00A0534B">
        <w:rPr>
          <w:rFonts w:ascii="Times New Roman" w:hAnsi="Times New Roman"/>
          <w:color w:val="000000" w:themeColor="text1"/>
          <w:sz w:val="24"/>
          <w:szCs w:val="24"/>
          <w:lang w:val="lt-LT"/>
        </w:rPr>
        <w:t>9.2.Paslaugų teikėjas garantuoja Paslaugų kokybę bei  Paslaugų trūkumų nebuvimą.</w:t>
      </w:r>
    </w:p>
    <w:p w14:paraId="71CA1044" w14:textId="77777777" w:rsidR="00B84363" w:rsidRPr="00A0534B" w:rsidRDefault="00B84363" w:rsidP="00B84363">
      <w:pPr>
        <w:pStyle w:val="Pagrindinistekstas5"/>
        <w:shd w:val="clear" w:color="auto" w:fill="FFFFFF" w:themeFill="background1"/>
        <w:ind w:firstLine="0"/>
        <w:rPr>
          <w:rFonts w:ascii="Times New Roman" w:hAnsi="Times New Roman"/>
          <w:color w:val="000000" w:themeColor="text1"/>
          <w:sz w:val="24"/>
          <w:szCs w:val="24"/>
        </w:rPr>
      </w:pPr>
    </w:p>
    <w:p w14:paraId="6FDEF849" w14:textId="77777777" w:rsidR="00B84363" w:rsidRPr="00A0534B" w:rsidRDefault="00B84363" w:rsidP="00B84363">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jc w:val="both"/>
        <w:rPr>
          <w:b/>
          <w:color w:val="000000" w:themeColor="text1"/>
          <w:lang w:eastAsia="lt-LT"/>
        </w:rPr>
      </w:pPr>
      <w:bookmarkStart w:id="19" w:name="_Hlk101797577"/>
      <w:r w:rsidRPr="00A0534B">
        <w:rPr>
          <w:b/>
          <w:color w:val="000000" w:themeColor="text1"/>
          <w:lang w:eastAsia="lt-LT"/>
        </w:rPr>
        <w:t xml:space="preserve">10. </w:t>
      </w:r>
      <w:proofErr w:type="spellStart"/>
      <w:r w:rsidRPr="00A0534B">
        <w:rPr>
          <w:b/>
          <w:color w:val="000000" w:themeColor="text1"/>
          <w:lang w:eastAsia="lt-LT"/>
        </w:rPr>
        <w:t>Subteikimas</w:t>
      </w:r>
      <w:proofErr w:type="spellEnd"/>
      <w:r w:rsidRPr="00A0534B">
        <w:rPr>
          <w:b/>
          <w:color w:val="000000" w:themeColor="text1"/>
          <w:lang w:eastAsia="lt-LT"/>
        </w:rPr>
        <w:t xml:space="preserve"> </w:t>
      </w:r>
    </w:p>
    <w:p w14:paraId="57E804D3" w14:textId="77777777" w:rsidR="00B84363" w:rsidRPr="00A0534B" w:rsidRDefault="00B84363" w:rsidP="00B84363">
      <w:pPr>
        <w:pStyle w:val="Antrat1"/>
        <w:widowControl w:val="0"/>
        <w:pBdr>
          <w:top w:val="nil"/>
          <w:left w:val="nil"/>
          <w:bottom w:val="nil"/>
          <w:right w:val="nil"/>
          <w:between w:val="nil"/>
        </w:pBdr>
        <w:shd w:val="clear" w:color="auto" w:fill="FFFFFF" w:themeFill="background1"/>
        <w:jc w:val="both"/>
        <w:rPr>
          <w:color w:val="000000" w:themeColor="text1"/>
          <w:sz w:val="24"/>
          <w:szCs w:val="24"/>
        </w:rPr>
      </w:pPr>
      <w:bookmarkStart w:id="20" w:name="_Toc90575300"/>
      <w:r w:rsidRPr="00A0534B">
        <w:rPr>
          <w:color w:val="000000" w:themeColor="text1"/>
          <w:sz w:val="24"/>
          <w:szCs w:val="24"/>
        </w:rPr>
        <w:t>10.1. Paslaugų teikėjo prisiimti įsipareigojimai</w:t>
      </w:r>
      <w:bookmarkEnd w:id="20"/>
      <w:r w:rsidRPr="00A0534B">
        <w:rPr>
          <w:color w:val="000000" w:themeColor="text1"/>
          <w:sz w:val="24"/>
          <w:szCs w:val="24"/>
        </w:rPr>
        <w:t>:</w:t>
      </w:r>
    </w:p>
    <w:p w14:paraId="7B0DF9AD"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 w:val="left" w:pos="709"/>
          <w:tab w:val="left" w:pos="851"/>
          <w:tab w:val="left" w:pos="992"/>
          <w:tab w:val="left" w:pos="1134"/>
        </w:tabs>
        <w:jc w:val="both"/>
        <w:rPr>
          <w:color w:val="000000" w:themeColor="text1"/>
        </w:rPr>
      </w:pPr>
      <w:bookmarkStart w:id="21" w:name="_26in1rg" w:colFirst="0" w:colLast="0"/>
      <w:bookmarkStart w:id="22" w:name="_Ref88645451"/>
      <w:bookmarkEnd w:id="21"/>
      <w:r w:rsidRPr="00A0534B">
        <w:rPr>
          <w:color w:val="000000" w:themeColor="text1"/>
        </w:rPr>
        <w:t xml:space="preserve">10.1.1.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atsako</w:t>
      </w:r>
      <w:proofErr w:type="spellEnd"/>
      <w:r w:rsidRPr="00A0534B">
        <w:rPr>
          <w:color w:val="000000" w:themeColor="text1"/>
        </w:rPr>
        <w:t xml:space="preserve"> </w:t>
      </w:r>
      <w:proofErr w:type="spellStart"/>
      <w:r w:rsidRPr="00A0534B">
        <w:rPr>
          <w:color w:val="000000" w:themeColor="text1"/>
        </w:rPr>
        <w:t>už</w:t>
      </w:r>
      <w:proofErr w:type="spellEnd"/>
      <w:r w:rsidRPr="00A0534B">
        <w:rPr>
          <w:color w:val="000000" w:themeColor="text1"/>
        </w:rPr>
        <w:t xml:space="preserve"> </w:t>
      </w:r>
      <w:proofErr w:type="spellStart"/>
      <w:r w:rsidRPr="00A0534B">
        <w:rPr>
          <w:color w:val="000000" w:themeColor="text1"/>
        </w:rPr>
        <w:t>tai</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visu</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vykdymo</w:t>
      </w:r>
      <w:proofErr w:type="spellEnd"/>
      <w:r w:rsidRPr="00A0534B">
        <w:rPr>
          <w:color w:val="000000" w:themeColor="text1"/>
        </w:rPr>
        <w:t xml:space="preserve"> </w:t>
      </w:r>
      <w:proofErr w:type="spellStart"/>
      <w:r w:rsidRPr="00A0534B">
        <w:rPr>
          <w:color w:val="000000" w:themeColor="text1"/>
        </w:rPr>
        <w:t>laikotarpiu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būtų</w:t>
      </w:r>
      <w:proofErr w:type="spellEnd"/>
      <w:r w:rsidRPr="00A0534B">
        <w:rPr>
          <w:color w:val="000000" w:themeColor="text1"/>
        </w:rPr>
        <w:t xml:space="preserve"> </w:t>
      </w:r>
      <w:proofErr w:type="spellStart"/>
      <w:r w:rsidRPr="00A0534B">
        <w:rPr>
          <w:color w:val="000000" w:themeColor="text1"/>
        </w:rPr>
        <w:t>kompetentingas</w:t>
      </w:r>
      <w:proofErr w:type="spellEnd"/>
      <w:r w:rsidRPr="00A0534B">
        <w:rPr>
          <w:color w:val="000000" w:themeColor="text1"/>
        </w:rPr>
        <w:t xml:space="preserve">, </w:t>
      </w:r>
      <w:proofErr w:type="spellStart"/>
      <w:r w:rsidRPr="00A0534B">
        <w:rPr>
          <w:color w:val="000000" w:themeColor="text1"/>
        </w:rPr>
        <w:t>patikimas</w:t>
      </w:r>
      <w:proofErr w:type="spellEnd"/>
      <w:r w:rsidRPr="00A0534B">
        <w:rPr>
          <w:color w:val="000000" w:themeColor="text1"/>
        </w:rPr>
        <w:t xml:space="preserve"> ir </w:t>
      </w:r>
      <w:proofErr w:type="spellStart"/>
      <w:r w:rsidRPr="00A0534B">
        <w:rPr>
          <w:color w:val="000000" w:themeColor="text1"/>
        </w:rPr>
        <w:t>pajėgus</w:t>
      </w:r>
      <w:proofErr w:type="spellEnd"/>
      <w:r w:rsidRPr="00A0534B">
        <w:rPr>
          <w:color w:val="000000" w:themeColor="text1"/>
        </w:rPr>
        <w:t xml:space="preserve"> </w:t>
      </w:r>
      <w:proofErr w:type="spellStart"/>
      <w:r w:rsidRPr="00A0534B">
        <w:rPr>
          <w:color w:val="000000" w:themeColor="text1"/>
        </w:rPr>
        <w:t>įvykdyti</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reikalavimus</w:t>
      </w:r>
      <w:proofErr w:type="spellEnd"/>
      <w:r w:rsidRPr="00A0534B">
        <w:rPr>
          <w:color w:val="000000" w:themeColor="text1"/>
        </w:rPr>
        <w:t xml:space="preserve">, </w:t>
      </w:r>
      <w:proofErr w:type="spellStart"/>
      <w:r w:rsidRPr="00A0534B">
        <w:rPr>
          <w:color w:val="000000" w:themeColor="text1"/>
        </w:rPr>
        <w:t>įskaitant</w:t>
      </w:r>
      <w:proofErr w:type="spellEnd"/>
      <w:r w:rsidRPr="00A0534B">
        <w:rPr>
          <w:color w:val="000000" w:themeColor="text1"/>
        </w:rPr>
        <w:t xml:space="preserve"> </w:t>
      </w:r>
      <w:proofErr w:type="spellStart"/>
      <w:r w:rsidRPr="00A0534B">
        <w:rPr>
          <w:color w:val="000000" w:themeColor="text1"/>
        </w:rPr>
        <w:t>subjektų</w:t>
      </w:r>
      <w:proofErr w:type="spellEnd"/>
      <w:r w:rsidRPr="00A0534B">
        <w:rPr>
          <w:color w:val="000000" w:themeColor="text1"/>
        </w:rPr>
        <w:t xml:space="preserve">, </w:t>
      </w:r>
      <w:proofErr w:type="spellStart"/>
      <w:r w:rsidRPr="00A0534B">
        <w:rPr>
          <w:color w:val="000000" w:themeColor="text1"/>
        </w:rPr>
        <w:t>kurie</w:t>
      </w:r>
      <w:proofErr w:type="spellEnd"/>
      <w:r w:rsidRPr="00A0534B">
        <w:rPr>
          <w:color w:val="000000" w:themeColor="text1"/>
        </w:rPr>
        <w:t xml:space="preserve"> </w:t>
      </w:r>
      <w:proofErr w:type="spellStart"/>
      <w:r w:rsidRPr="00A0534B">
        <w:rPr>
          <w:color w:val="000000" w:themeColor="text1"/>
        </w:rPr>
        <w:t>tiesiogiai</w:t>
      </w:r>
      <w:proofErr w:type="spellEnd"/>
      <w:r w:rsidRPr="00A0534B">
        <w:rPr>
          <w:color w:val="000000" w:themeColor="text1"/>
        </w:rPr>
        <w:t xml:space="preserve"> </w:t>
      </w:r>
      <w:proofErr w:type="spellStart"/>
      <w:r w:rsidRPr="00A0534B">
        <w:rPr>
          <w:color w:val="000000" w:themeColor="text1"/>
        </w:rPr>
        <w:t>prisideda</w:t>
      </w:r>
      <w:proofErr w:type="spellEnd"/>
      <w:r w:rsidRPr="00A0534B">
        <w:rPr>
          <w:color w:val="000000" w:themeColor="text1"/>
        </w:rPr>
        <w:t xml:space="preserve"> </w:t>
      </w:r>
      <w:proofErr w:type="spellStart"/>
      <w:r w:rsidRPr="00A0534B">
        <w:rPr>
          <w:color w:val="000000" w:themeColor="text1"/>
        </w:rPr>
        <w:t>prie</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vykdymo</w:t>
      </w:r>
      <w:proofErr w:type="spellEnd"/>
      <w:r w:rsidRPr="00A0534B">
        <w:rPr>
          <w:color w:val="000000" w:themeColor="text1"/>
        </w:rPr>
        <w:t xml:space="preserve"> ir </w:t>
      </w:r>
      <w:proofErr w:type="spellStart"/>
      <w:r w:rsidRPr="00A0534B">
        <w:rPr>
          <w:color w:val="000000" w:themeColor="text1"/>
        </w:rPr>
        <w:t>veikia</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w:t>
      </w:r>
      <w:proofErr w:type="spellStart"/>
      <w:r w:rsidRPr="00A0534B">
        <w:rPr>
          <w:color w:val="000000" w:themeColor="text1"/>
        </w:rPr>
        <w:t>subteikėjas</w:t>
      </w:r>
      <w:proofErr w:type="spellEnd"/>
      <w:r w:rsidRPr="00A0534B">
        <w:rPr>
          <w:color w:val="000000" w:themeColor="text1"/>
        </w:rPr>
        <w:t xml:space="preserve">, </w:t>
      </w:r>
      <w:proofErr w:type="spellStart"/>
      <w:r w:rsidRPr="00A0534B">
        <w:rPr>
          <w:color w:val="000000" w:themeColor="text1"/>
        </w:rPr>
        <w:t>pajėgumus</w:t>
      </w:r>
      <w:bookmarkEnd w:id="22"/>
      <w:proofErr w:type="spellEnd"/>
      <w:r w:rsidRPr="00A0534B">
        <w:rPr>
          <w:color w:val="000000" w:themeColor="text1"/>
        </w:rPr>
        <w:t>.</w:t>
      </w:r>
    </w:p>
    <w:p w14:paraId="623058AF" w14:textId="77777777" w:rsidR="00B84363" w:rsidRPr="00A0534B" w:rsidRDefault="00B84363" w:rsidP="00B84363">
      <w:pPr>
        <w:keepNext/>
        <w:keepLines/>
        <w:widowControl w:val="0"/>
        <w:pBdr>
          <w:top w:val="nil"/>
          <w:left w:val="nil"/>
          <w:bottom w:val="nil"/>
          <w:right w:val="nil"/>
          <w:between w:val="nil"/>
        </w:pBdr>
        <w:shd w:val="clear" w:color="auto" w:fill="FFFFFF" w:themeFill="background1"/>
        <w:jc w:val="both"/>
        <w:outlineLvl w:val="1"/>
        <w:rPr>
          <w:b/>
          <w:color w:val="000000" w:themeColor="text1"/>
        </w:rPr>
      </w:pPr>
      <w:r w:rsidRPr="00A0534B">
        <w:rPr>
          <w:b/>
          <w:color w:val="000000" w:themeColor="text1"/>
        </w:rPr>
        <w:t>10.</w:t>
      </w:r>
      <w:proofErr w:type="gramStart"/>
      <w:r w:rsidRPr="00A0534B">
        <w:rPr>
          <w:b/>
          <w:color w:val="000000" w:themeColor="text1"/>
        </w:rPr>
        <w:t>2.Subteikėjų</w:t>
      </w:r>
      <w:proofErr w:type="gramEnd"/>
      <w:r w:rsidRPr="00A0534B">
        <w:rPr>
          <w:b/>
          <w:color w:val="000000" w:themeColor="text1"/>
        </w:rPr>
        <w:t xml:space="preserve"> </w:t>
      </w:r>
      <w:proofErr w:type="spellStart"/>
      <w:r w:rsidRPr="00A0534B">
        <w:rPr>
          <w:b/>
          <w:color w:val="000000" w:themeColor="text1"/>
        </w:rPr>
        <w:t>pasitelkimas</w:t>
      </w:r>
      <w:proofErr w:type="spellEnd"/>
      <w:r w:rsidRPr="00A0534B">
        <w:rPr>
          <w:b/>
          <w:color w:val="000000" w:themeColor="text1"/>
        </w:rPr>
        <w:t xml:space="preserve"> ir </w:t>
      </w:r>
      <w:proofErr w:type="spellStart"/>
      <w:r w:rsidRPr="00A0534B">
        <w:rPr>
          <w:b/>
          <w:color w:val="000000" w:themeColor="text1"/>
        </w:rPr>
        <w:t>keitimas</w:t>
      </w:r>
      <w:proofErr w:type="spellEnd"/>
      <w:r w:rsidRPr="00A0534B">
        <w:rPr>
          <w:b/>
          <w:color w:val="000000" w:themeColor="text1"/>
        </w:rPr>
        <w:t>:</w:t>
      </w:r>
    </w:p>
    <w:p w14:paraId="73C70EB5"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709"/>
        </w:tabs>
        <w:jc w:val="both"/>
        <w:rPr>
          <w:color w:val="000000" w:themeColor="text1"/>
          <w:lang w:eastAsia="lt-LT"/>
        </w:rPr>
      </w:pPr>
      <w:r w:rsidRPr="00A0534B">
        <w:rPr>
          <w:color w:val="000000" w:themeColor="text1"/>
          <w:lang w:eastAsia="lt-LT"/>
        </w:rPr>
        <w:t>10.2.</w:t>
      </w:r>
      <w:proofErr w:type="gramStart"/>
      <w:r w:rsidRPr="00A0534B">
        <w:rPr>
          <w:color w:val="000000" w:themeColor="text1"/>
          <w:lang w:eastAsia="lt-LT"/>
        </w:rPr>
        <w:t>1.Paslaugų</w:t>
      </w:r>
      <w:proofErr w:type="gram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turi</w:t>
      </w:r>
      <w:proofErr w:type="spellEnd"/>
      <w:r w:rsidRPr="00A0534B">
        <w:rPr>
          <w:color w:val="000000" w:themeColor="text1"/>
          <w:lang w:eastAsia="lt-LT"/>
        </w:rPr>
        <w:t xml:space="preserve"> </w:t>
      </w:r>
      <w:proofErr w:type="spellStart"/>
      <w:r w:rsidRPr="00A0534B">
        <w:rPr>
          <w:color w:val="000000" w:themeColor="text1"/>
          <w:lang w:eastAsia="lt-LT"/>
        </w:rPr>
        <w:t>teisę</w:t>
      </w:r>
      <w:proofErr w:type="spellEnd"/>
      <w:r w:rsidRPr="00A0534B">
        <w:rPr>
          <w:color w:val="000000" w:themeColor="text1"/>
          <w:lang w:eastAsia="lt-LT"/>
        </w:rPr>
        <w:t xml:space="preserve"> </w:t>
      </w:r>
      <w:proofErr w:type="spellStart"/>
      <w:r w:rsidRPr="00A0534B">
        <w:rPr>
          <w:color w:val="000000" w:themeColor="text1"/>
          <w:lang w:eastAsia="lt-LT"/>
        </w:rPr>
        <w:t>pasitelkti</w:t>
      </w:r>
      <w:proofErr w:type="spellEnd"/>
      <w:r w:rsidRPr="00A0534B">
        <w:rPr>
          <w:color w:val="000000" w:themeColor="text1"/>
          <w:lang w:eastAsia="lt-LT"/>
        </w:rPr>
        <w:t xml:space="preserve"> </w:t>
      </w:r>
      <w:proofErr w:type="spellStart"/>
      <w:r w:rsidRPr="00A0534B">
        <w:rPr>
          <w:color w:val="000000" w:themeColor="text1"/>
          <w:lang w:eastAsia="lt-LT"/>
        </w:rPr>
        <w:t>subteikėjus</w:t>
      </w:r>
      <w:proofErr w:type="spellEnd"/>
      <w:r w:rsidRPr="00A0534B">
        <w:rPr>
          <w:color w:val="000000" w:themeColor="text1"/>
          <w:lang w:eastAsia="lt-LT"/>
        </w:rPr>
        <w:t xml:space="preserve">, </w:t>
      </w:r>
      <w:proofErr w:type="spellStart"/>
      <w:r w:rsidRPr="00A0534B">
        <w:rPr>
          <w:color w:val="000000" w:themeColor="text1"/>
          <w:lang w:eastAsia="lt-LT"/>
        </w:rPr>
        <w:t>išskyrus</w:t>
      </w:r>
      <w:proofErr w:type="spellEnd"/>
      <w:r w:rsidRPr="00A0534B">
        <w:rPr>
          <w:color w:val="000000" w:themeColor="text1"/>
          <w:lang w:eastAsia="lt-LT"/>
        </w:rPr>
        <w:t xml:space="preserve"> </w:t>
      </w:r>
      <w:proofErr w:type="spellStart"/>
      <w:r w:rsidRPr="00A0534B">
        <w:rPr>
          <w:color w:val="000000" w:themeColor="text1"/>
          <w:lang w:eastAsia="lt-LT"/>
        </w:rPr>
        <w:t>išimtis</w:t>
      </w:r>
      <w:proofErr w:type="spellEnd"/>
      <w:r w:rsidRPr="00A0534B">
        <w:rPr>
          <w:color w:val="000000" w:themeColor="text1"/>
          <w:lang w:eastAsia="lt-LT"/>
        </w:rPr>
        <w:t xml:space="preserve">, </w:t>
      </w:r>
      <w:proofErr w:type="spellStart"/>
      <w:r w:rsidRPr="00A0534B">
        <w:rPr>
          <w:color w:val="000000" w:themeColor="text1"/>
          <w:lang w:eastAsia="lt-LT"/>
        </w:rPr>
        <w:t>nurodytas</w:t>
      </w:r>
      <w:proofErr w:type="spellEnd"/>
      <w:r w:rsidRPr="00A0534B">
        <w:rPr>
          <w:color w:val="000000" w:themeColor="text1"/>
          <w:lang w:eastAsia="lt-LT"/>
        </w:rPr>
        <w:t xml:space="preserve"> </w:t>
      </w:r>
      <w:proofErr w:type="spellStart"/>
      <w:r w:rsidRPr="00A0534B">
        <w:rPr>
          <w:color w:val="000000" w:themeColor="text1"/>
          <w:lang w:eastAsia="lt-LT"/>
        </w:rPr>
        <w:t>Sutartyje</w:t>
      </w:r>
      <w:proofErr w:type="spellEnd"/>
      <w:r w:rsidRPr="00A0534B">
        <w:rPr>
          <w:color w:val="000000" w:themeColor="text1"/>
          <w:lang w:eastAsia="lt-LT"/>
        </w:rPr>
        <w:t xml:space="preserve"> (</w:t>
      </w:r>
      <w:proofErr w:type="spellStart"/>
      <w:r w:rsidRPr="00A0534B">
        <w:rPr>
          <w:color w:val="000000" w:themeColor="text1"/>
          <w:lang w:eastAsia="lt-LT"/>
        </w:rPr>
        <w:t>jeigu</w:t>
      </w:r>
      <w:proofErr w:type="spellEnd"/>
      <w:r w:rsidRPr="00A0534B">
        <w:rPr>
          <w:color w:val="000000" w:themeColor="text1"/>
          <w:lang w:eastAsia="lt-LT"/>
        </w:rPr>
        <w:t xml:space="preserve"> </w:t>
      </w:r>
      <w:proofErr w:type="spellStart"/>
      <w:r w:rsidRPr="00A0534B">
        <w:rPr>
          <w:color w:val="000000" w:themeColor="text1"/>
          <w:lang w:eastAsia="lt-LT"/>
        </w:rPr>
        <w:t>nurodyta</w:t>
      </w:r>
      <w:proofErr w:type="spellEnd"/>
      <w:r w:rsidRPr="00A0534B">
        <w:rPr>
          <w:color w:val="000000" w:themeColor="text1"/>
          <w:lang w:eastAsia="lt-LT"/>
        </w:rPr>
        <w:t xml:space="preserve">). </w:t>
      </w:r>
    </w:p>
    <w:p w14:paraId="368C2D7D"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s>
        <w:jc w:val="both"/>
        <w:rPr>
          <w:color w:val="000000" w:themeColor="text1"/>
          <w:lang w:eastAsia="lt-LT"/>
        </w:rPr>
      </w:pPr>
      <w:r w:rsidRPr="00A0534B">
        <w:rPr>
          <w:color w:val="000000" w:themeColor="text1"/>
          <w:lang w:eastAsia="lt-LT"/>
        </w:rPr>
        <w:t xml:space="preserve">10.2.2.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įsipareigoja</w:t>
      </w:r>
      <w:proofErr w:type="spellEnd"/>
      <w:r w:rsidRPr="00A0534B">
        <w:rPr>
          <w:color w:val="000000" w:themeColor="text1"/>
          <w:lang w:eastAsia="lt-LT"/>
        </w:rPr>
        <w:t xml:space="preserve"> </w:t>
      </w:r>
      <w:proofErr w:type="spellStart"/>
      <w:r w:rsidRPr="00A0534B">
        <w:rPr>
          <w:color w:val="000000" w:themeColor="text1"/>
          <w:lang w:eastAsia="lt-LT"/>
        </w:rPr>
        <w:t>pranešti</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gavėjui</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sudarymo</w:t>
      </w:r>
      <w:proofErr w:type="spellEnd"/>
      <w:r w:rsidRPr="00A0534B">
        <w:rPr>
          <w:color w:val="000000" w:themeColor="text1"/>
          <w:lang w:eastAsia="lt-LT"/>
        </w:rPr>
        <w:t xml:space="preserve"> </w:t>
      </w:r>
      <w:proofErr w:type="spellStart"/>
      <w:r w:rsidRPr="00A0534B">
        <w:rPr>
          <w:color w:val="000000" w:themeColor="text1"/>
          <w:lang w:eastAsia="lt-LT"/>
        </w:rPr>
        <w:t>metu</w:t>
      </w:r>
      <w:proofErr w:type="spellEnd"/>
      <w:r w:rsidRPr="00A0534B">
        <w:rPr>
          <w:color w:val="000000" w:themeColor="text1"/>
          <w:lang w:eastAsia="lt-LT"/>
        </w:rPr>
        <w:t xml:space="preserve"> </w:t>
      </w:r>
      <w:proofErr w:type="spellStart"/>
      <w:r w:rsidRPr="00A0534B">
        <w:rPr>
          <w:color w:val="000000" w:themeColor="text1"/>
          <w:lang w:eastAsia="lt-LT"/>
        </w:rPr>
        <w:t>žinomų</w:t>
      </w:r>
      <w:proofErr w:type="spellEnd"/>
      <w:r w:rsidRPr="00A0534B">
        <w:rPr>
          <w:color w:val="000000" w:themeColor="text1"/>
          <w:lang w:eastAsia="lt-LT"/>
        </w:rPr>
        <w:t xml:space="preserve">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vardus</w:t>
      </w:r>
      <w:proofErr w:type="spellEnd"/>
      <w:r w:rsidRPr="00A0534B">
        <w:rPr>
          <w:color w:val="000000" w:themeColor="text1"/>
          <w:lang w:eastAsia="lt-LT"/>
        </w:rPr>
        <w:t xml:space="preserve"> ir </w:t>
      </w:r>
      <w:proofErr w:type="spellStart"/>
      <w:r w:rsidRPr="00A0534B">
        <w:rPr>
          <w:color w:val="000000" w:themeColor="text1"/>
          <w:lang w:eastAsia="lt-LT"/>
        </w:rPr>
        <w:t>pavardes</w:t>
      </w:r>
      <w:proofErr w:type="spellEnd"/>
      <w:r w:rsidRPr="00A0534B">
        <w:rPr>
          <w:color w:val="000000" w:themeColor="text1"/>
          <w:lang w:eastAsia="lt-LT"/>
        </w:rPr>
        <w:t xml:space="preserve"> </w:t>
      </w:r>
      <w:proofErr w:type="spellStart"/>
      <w:r w:rsidRPr="00A0534B">
        <w:rPr>
          <w:color w:val="000000" w:themeColor="text1"/>
          <w:lang w:eastAsia="lt-LT"/>
        </w:rPr>
        <w:t>arba</w:t>
      </w:r>
      <w:proofErr w:type="spellEnd"/>
      <w:r w:rsidRPr="00A0534B">
        <w:rPr>
          <w:color w:val="000000" w:themeColor="text1"/>
          <w:lang w:eastAsia="lt-LT"/>
        </w:rPr>
        <w:t xml:space="preserve"> </w:t>
      </w:r>
      <w:proofErr w:type="spellStart"/>
      <w:r w:rsidRPr="00A0534B">
        <w:rPr>
          <w:color w:val="000000" w:themeColor="text1"/>
          <w:lang w:eastAsia="lt-LT"/>
        </w:rPr>
        <w:t>pavadinimus</w:t>
      </w:r>
      <w:proofErr w:type="spellEnd"/>
      <w:r w:rsidRPr="00A0534B">
        <w:rPr>
          <w:color w:val="000000" w:themeColor="text1"/>
          <w:lang w:eastAsia="lt-LT"/>
        </w:rPr>
        <w:t xml:space="preserve">, </w:t>
      </w:r>
      <w:proofErr w:type="spellStart"/>
      <w:r w:rsidRPr="00A0534B">
        <w:rPr>
          <w:color w:val="000000" w:themeColor="text1"/>
          <w:lang w:eastAsia="lt-LT"/>
        </w:rPr>
        <w:t>juridinių</w:t>
      </w:r>
      <w:proofErr w:type="spellEnd"/>
      <w:r w:rsidRPr="00A0534B">
        <w:rPr>
          <w:color w:val="000000" w:themeColor="text1"/>
          <w:lang w:eastAsia="lt-LT"/>
        </w:rPr>
        <w:t xml:space="preserve"> </w:t>
      </w:r>
      <w:proofErr w:type="spellStart"/>
      <w:r w:rsidRPr="00A0534B">
        <w:rPr>
          <w:color w:val="000000" w:themeColor="text1"/>
          <w:lang w:eastAsia="lt-LT"/>
        </w:rPr>
        <w:t>asmenų</w:t>
      </w:r>
      <w:proofErr w:type="spellEnd"/>
      <w:r w:rsidRPr="00A0534B">
        <w:rPr>
          <w:color w:val="000000" w:themeColor="text1"/>
          <w:lang w:eastAsia="lt-LT"/>
        </w:rPr>
        <w:t xml:space="preserve"> </w:t>
      </w:r>
      <w:proofErr w:type="spellStart"/>
      <w:r w:rsidRPr="00A0534B">
        <w:rPr>
          <w:color w:val="000000" w:themeColor="text1"/>
          <w:lang w:eastAsia="lt-LT"/>
        </w:rPr>
        <w:t>kodus</w:t>
      </w:r>
      <w:proofErr w:type="spellEnd"/>
      <w:r w:rsidRPr="00A0534B">
        <w:rPr>
          <w:color w:val="000000" w:themeColor="text1"/>
          <w:lang w:eastAsia="lt-LT"/>
        </w:rPr>
        <w:t xml:space="preserve">, </w:t>
      </w:r>
      <w:proofErr w:type="spellStart"/>
      <w:r w:rsidRPr="00A0534B">
        <w:rPr>
          <w:color w:val="000000" w:themeColor="text1"/>
          <w:lang w:eastAsia="lt-LT"/>
        </w:rPr>
        <w:t>kontaktinius</w:t>
      </w:r>
      <w:proofErr w:type="spellEnd"/>
      <w:r w:rsidRPr="00A0534B">
        <w:rPr>
          <w:color w:val="000000" w:themeColor="text1"/>
          <w:lang w:eastAsia="lt-LT"/>
        </w:rPr>
        <w:t xml:space="preserve"> </w:t>
      </w:r>
      <w:proofErr w:type="spellStart"/>
      <w:r w:rsidRPr="00A0534B">
        <w:rPr>
          <w:color w:val="000000" w:themeColor="text1"/>
          <w:lang w:eastAsia="lt-LT"/>
        </w:rPr>
        <w:t>duomenis</w:t>
      </w:r>
      <w:proofErr w:type="spellEnd"/>
      <w:r w:rsidRPr="00A0534B">
        <w:rPr>
          <w:color w:val="000000" w:themeColor="text1"/>
          <w:lang w:eastAsia="lt-LT"/>
        </w:rPr>
        <w:t xml:space="preserve"> ir </w:t>
      </w:r>
      <w:proofErr w:type="spellStart"/>
      <w:r w:rsidRPr="00A0534B">
        <w:rPr>
          <w:color w:val="000000" w:themeColor="text1"/>
          <w:lang w:eastAsia="lt-LT"/>
        </w:rPr>
        <w:t>jų</w:t>
      </w:r>
      <w:proofErr w:type="spellEnd"/>
      <w:r w:rsidRPr="00A0534B">
        <w:rPr>
          <w:color w:val="000000" w:themeColor="text1"/>
          <w:lang w:eastAsia="lt-LT"/>
        </w:rPr>
        <w:t xml:space="preserve"> </w:t>
      </w:r>
      <w:proofErr w:type="spellStart"/>
      <w:r w:rsidRPr="00A0534B">
        <w:rPr>
          <w:color w:val="000000" w:themeColor="text1"/>
          <w:lang w:eastAsia="lt-LT"/>
        </w:rPr>
        <w:t>atstovus</w:t>
      </w:r>
      <w:proofErr w:type="spellEnd"/>
      <w:r w:rsidRPr="00A0534B">
        <w:rPr>
          <w:color w:val="000000" w:themeColor="text1"/>
          <w:lang w:eastAsia="lt-LT"/>
        </w:rPr>
        <w:t xml:space="preserve">, </w:t>
      </w:r>
      <w:proofErr w:type="spellStart"/>
      <w:r w:rsidRPr="00A0534B">
        <w:rPr>
          <w:color w:val="000000" w:themeColor="text1"/>
          <w:lang w:eastAsia="lt-LT"/>
        </w:rPr>
        <w:t>taip</w:t>
      </w:r>
      <w:proofErr w:type="spellEnd"/>
      <w:r w:rsidRPr="00A0534B">
        <w:rPr>
          <w:color w:val="000000" w:themeColor="text1"/>
          <w:lang w:eastAsia="lt-LT"/>
        </w:rPr>
        <w:t xml:space="preserve"> </w:t>
      </w:r>
      <w:proofErr w:type="spellStart"/>
      <w:r w:rsidRPr="00A0534B">
        <w:rPr>
          <w:color w:val="000000" w:themeColor="text1"/>
          <w:lang w:eastAsia="lt-LT"/>
        </w:rPr>
        <w:t>pat</w:t>
      </w:r>
      <w:proofErr w:type="spellEnd"/>
      <w:r w:rsidRPr="00A0534B">
        <w:rPr>
          <w:color w:val="000000" w:themeColor="text1"/>
          <w:lang w:eastAsia="lt-LT"/>
        </w:rPr>
        <w:t xml:space="preserve"> </w:t>
      </w:r>
      <w:proofErr w:type="spellStart"/>
      <w:r w:rsidRPr="00A0534B">
        <w:rPr>
          <w:color w:val="000000" w:themeColor="text1"/>
          <w:lang w:eastAsia="lt-LT"/>
        </w:rPr>
        <w:t>kiekvienam</w:t>
      </w:r>
      <w:proofErr w:type="spellEnd"/>
      <w:r w:rsidRPr="00A0534B">
        <w:rPr>
          <w:color w:val="000000" w:themeColor="text1"/>
          <w:lang w:eastAsia="lt-LT"/>
        </w:rPr>
        <w:t xml:space="preserve"> </w:t>
      </w:r>
      <w:proofErr w:type="spellStart"/>
      <w:r w:rsidRPr="00A0534B">
        <w:rPr>
          <w:color w:val="000000" w:themeColor="text1"/>
          <w:lang w:eastAsia="lt-LT"/>
        </w:rPr>
        <w:t>subteikėjui</w:t>
      </w:r>
      <w:proofErr w:type="spellEnd"/>
      <w:r w:rsidRPr="00A0534B">
        <w:rPr>
          <w:color w:val="000000" w:themeColor="text1"/>
          <w:lang w:eastAsia="lt-LT"/>
        </w:rPr>
        <w:t xml:space="preserve"> </w:t>
      </w:r>
      <w:proofErr w:type="spellStart"/>
      <w:r w:rsidRPr="00A0534B">
        <w:rPr>
          <w:color w:val="000000" w:themeColor="text1"/>
          <w:lang w:eastAsia="lt-LT"/>
        </w:rPr>
        <w:t>perduodamų</w:t>
      </w:r>
      <w:proofErr w:type="spellEnd"/>
      <w:r w:rsidRPr="00A0534B">
        <w:rPr>
          <w:color w:val="000000" w:themeColor="text1"/>
          <w:lang w:eastAsia="lt-LT"/>
        </w:rPr>
        <w:t xml:space="preserve"> </w:t>
      </w:r>
      <w:proofErr w:type="spellStart"/>
      <w:r w:rsidRPr="00A0534B">
        <w:rPr>
          <w:color w:val="000000" w:themeColor="text1"/>
          <w:lang w:eastAsia="lt-LT"/>
        </w:rPr>
        <w:t>atlikti</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funkcijų</w:t>
      </w:r>
      <w:proofErr w:type="spellEnd"/>
      <w:r w:rsidRPr="00A0534B">
        <w:rPr>
          <w:color w:val="000000" w:themeColor="text1"/>
          <w:lang w:eastAsia="lt-LT"/>
        </w:rPr>
        <w:t xml:space="preserve"> </w:t>
      </w:r>
      <w:proofErr w:type="spellStart"/>
      <w:r w:rsidRPr="00A0534B">
        <w:rPr>
          <w:color w:val="000000" w:themeColor="text1"/>
          <w:lang w:eastAsia="lt-LT"/>
        </w:rPr>
        <w:t>tikslų</w:t>
      </w:r>
      <w:proofErr w:type="spellEnd"/>
      <w:r w:rsidRPr="00A0534B">
        <w:rPr>
          <w:color w:val="000000" w:themeColor="text1"/>
          <w:lang w:eastAsia="lt-LT"/>
        </w:rPr>
        <w:t xml:space="preserve"> </w:t>
      </w:r>
      <w:proofErr w:type="spellStart"/>
      <w:r w:rsidRPr="00A0534B">
        <w:rPr>
          <w:color w:val="000000" w:themeColor="text1"/>
          <w:lang w:eastAsia="lt-LT"/>
        </w:rPr>
        <w:t>aprašymą</w:t>
      </w:r>
      <w:proofErr w:type="spellEnd"/>
      <w:r w:rsidRPr="00A0534B">
        <w:rPr>
          <w:color w:val="000000" w:themeColor="text1"/>
          <w:lang w:eastAsia="lt-LT"/>
        </w:rPr>
        <w:t xml:space="preserve">, </w:t>
      </w:r>
      <w:proofErr w:type="spellStart"/>
      <w:r w:rsidRPr="00A0534B">
        <w:rPr>
          <w:color w:val="000000" w:themeColor="text1"/>
          <w:lang w:eastAsia="lt-LT"/>
        </w:rPr>
        <w:t>nurodydamas</w:t>
      </w:r>
      <w:proofErr w:type="spellEnd"/>
      <w:r w:rsidRPr="00A0534B">
        <w:rPr>
          <w:color w:val="000000" w:themeColor="text1"/>
          <w:lang w:eastAsia="lt-LT"/>
        </w:rPr>
        <w:t xml:space="preserve"> </w:t>
      </w:r>
      <w:proofErr w:type="spellStart"/>
      <w:r w:rsidRPr="00A0534B">
        <w:rPr>
          <w:color w:val="000000" w:themeColor="text1"/>
          <w:lang w:eastAsia="lt-LT"/>
        </w:rPr>
        <w:t>šiuos</w:t>
      </w:r>
      <w:proofErr w:type="spellEnd"/>
      <w:r w:rsidRPr="00A0534B">
        <w:rPr>
          <w:color w:val="000000" w:themeColor="text1"/>
          <w:lang w:eastAsia="lt-LT"/>
        </w:rPr>
        <w:t xml:space="preserve"> </w:t>
      </w:r>
      <w:proofErr w:type="spellStart"/>
      <w:r w:rsidRPr="00A0534B">
        <w:rPr>
          <w:color w:val="000000" w:themeColor="text1"/>
          <w:lang w:eastAsia="lt-LT"/>
        </w:rPr>
        <w:t>duomenis</w:t>
      </w:r>
      <w:proofErr w:type="spellEnd"/>
      <w:r w:rsidRPr="00A0534B">
        <w:rPr>
          <w:color w:val="000000" w:themeColor="text1"/>
          <w:lang w:eastAsia="lt-LT"/>
        </w:rPr>
        <w:t xml:space="preserve">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sąraše</w:t>
      </w:r>
      <w:proofErr w:type="spellEnd"/>
      <w:r w:rsidRPr="00A0534B">
        <w:rPr>
          <w:color w:val="000000" w:themeColor="text1"/>
          <w:lang w:eastAsia="lt-LT"/>
        </w:rPr>
        <w:t>,</w:t>
      </w:r>
      <w:r w:rsidRPr="00A0534B">
        <w:rPr>
          <w:color w:val="000000" w:themeColor="text1"/>
        </w:rPr>
        <w:t xml:space="preserve"> </w:t>
      </w:r>
      <w:proofErr w:type="spellStart"/>
      <w:r w:rsidRPr="00A0534B">
        <w:rPr>
          <w:color w:val="000000" w:themeColor="text1"/>
        </w:rPr>
        <w:t>kurį</w:t>
      </w:r>
      <w:proofErr w:type="spellEnd"/>
      <w:r w:rsidRPr="00A0534B">
        <w:rPr>
          <w:color w:val="000000" w:themeColor="text1"/>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parengti</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r w:rsidRPr="00A0534B">
        <w:rPr>
          <w:color w:val="FF0000"/>
        </w:rPr>
        <w:t>2</w:t>
      </w:r>
      <w:r w:rsidRPr="00A0534B">
        <w:rPr>
          <w:color w:val="000000" w:themeColor="text1"/>
        </w:rPr>
        <w:t xml:space="preserve"> </w:t>
      </w:r>
      <w:proofErr w:type="spellStart"/>
      <w:r w:rsidRPr="00A0534B">
        <w:rPr>
          <w:color w:val="000000" w:themeColor="text1"/>
        </w:rPr>
        <w:t>priede</w:t>
      </w:r>
      <w:proofErr w:type="spellEnd"/>
      <w:r w:rsidRPr="00A0534B">
        <w:rPr>
          <w:color w:val="000000" w:themeColor="text1"/>
        </w:rPr>
        <w:t xml:space="preserve"> „</w:t>
      </w:r>
      <w:proofErr w:type="spellStart"/>
      <w:r w:rsidRPr="00A0534B">
        <w:rPr>
          <w:color w:val="000000" w:themeColor="text1"/>
        </w:rPr>
        <w:t>Subteikėjų</w:t>
      </w:r>
      <w:proofErr w:type="spellEnd"/>
      <w:r w:rsidRPr="00A0534B">
        <w:rPr>
          <w:color w:val="000000" w:themeColor="text1"/>
        </w:rPr>
        <w:t xml:space="preserve"> </w:t>
      </w:r>
      <w:proofErr w:type="spellStart"/>
      <w:r w:rsidRPr="00A0534B">
        <w:rPr>
          <w:color w:val="000000" w:themeColor="text1"/>
        </w:rPr>
        <w:t>sąrašas</w:t>
      </w:r>
      <w:proofErr w:type="spellEnd"/>
      <w:r w:rsidRPr="00A0534B">
        <w:rPr>
          <w:color w:val="000000" w:themeColor="text1"/>
        </w:rPr>
        <w:t xml:space="preserve">“ </w:t>
      </w:r>
      <w:proofErr w:type="spellStart"/>
      <w:r w:rsidRPr="00A0534B">
        <w:rPr>
          <w:color w:val="000000" w:themeColor="text1"/>
        </w:rPr>
        <w:t>pateiktą</w:t>
      </w:r>
      <w:proofErr w:type="spellEnd"/>
      <w:r w:rsidRPr="00A0534B">
        <w:rPr>
          <w:color w:val="000000" w:themeColor="text1"/>
        </w:rPr>
        <w:t xml:space="preserve"> </w:t>
      </w:r>
      <w:proofErr w:type="spellStart"/>
      <w:r w:rsidRPr="00A0534B">
        <w:rPr>
          <w:color w:val="000000" w:themeColor="text1"/>
        </w:rPr>
        <w:t>formą</w:t>
      </w:r>
      <w:proofErr w:type="spellEnd"/>
      <w:r w:rsidRPr="00A0534B">
        <w:rPr>
          <w:color w:val="000000" w:themeColor="text1"/>
        </w:rPr>
        <w:t xml:space="preserve"> ir </w:t>
      </w:r>
      <w:proofErr w:type="spellStart"/>
      <w:r w:rsidRPr="00A0534B">
        <w:rPr>
          <w:color w:val="000000" w:themeColor="text1"/>
        </w:rPr>
        <w:t>pateikti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gavėjui</w:t>
      </w:r>
      <w:proofErr w:type="spellEnd"/>
      <w:r w:rsidRPr="00A0534B">
        <w:rPr>
          <w:color w:val="000000" w:themeColor="text1"/>
        </w:rPr>
        <w:t xml:space="preserve"> </w:t>
      </w:r>
      <w:proofErr w:type="spellStart"/>
      <w:r w:rsidRPr="00A0534B">
        <w:rPr>
          <w:color w:val="000000" w:themeColor="text1"/>
        </w:rPr>
        <w:t>nedelsiant</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ne</w:t>
      </w:r>
      <w:proofErr w:type="spellEnd"/>
      <w:r w:rsidRPr="00A0534B">
        <w:rPr>
          <w:color w:val="000000" w:themeColor="text1"/>
        </w:rPr>
        <w:t xml:space="preserve"> </w:t>
      </w:r>
      <w:proofErr w:type="spellStart"/>
      <w:r w:rsidRPr="00A0534B">
        <w:rPr>
          <w:color w:val="000000" w:themeColor="text1"/>
        </w:rPr>
        <w:t>vėliau</w:t>
      </w:r>
      <w:proofErr w:type="spellEnd"/>
      <w:r w:rsidRPr="00A0534B">
        <w:rPr>
          <w:color w:val="000000" w:themeColor="text1"/>
        </w:rPr>
        <w:t xml:space="preserve"> </w:t>
      </w:r>
      <w:proofErr w:type="spellStart"/>
      <w:r w:rsidRPr="00A0534B">
        <w:rPr>
          <w:color w:val="000000" w:themeColor="text1"/>
        </w:rPr>
        <w:t>nei</w:t>
      </w:r>
      <w:proofErr w:type="spellEnd"/>
      <w:r w:rsidRPr="00A0534B">
        <w:rPr>
          <w:color w:val="000000" w:themeColor="text1"/>
        </w:rPr>
        <w:t xml:space="preserve"> </w:t>
      </w:r>
      <w:proofErr w:type="spellStart"/>
      <w:r w:rsidRPr="00A0534B">
        <w:rPr>
          <w:color w:val="000000" w:themeColor="text1"/>
        </w:rPr>
        <w:t>per</w:t>
      </w:r>
      <w:proofErr w:type="spellEnd"/>
      <w:r w:rsidRPr="00A0534B">
        <w:rPr>
          <w:color w:val="000000" w:themeColor="text1"/>
        </w:rPr>
        <w:t xml:space="preserve"> 5 </w:t>
      </w:r>
      <w:proofErr w:type="spellStart"/>
      <w:r w:rsidRPr="00A0534B">
        <w:rPr>
          <w:color w:val="000000" w:themeColor="text1"/>
        </w:rPr>
        <w:t>darbo</w:t>
      </w:r>
      <w:proofErr w:type="spellEnd"/>
      <w:r w:rsidRPr="00A0534B">
        <w:rPr>
          <w:color w:val="000000" w:themeColor="text1"/>
        </w:rPr>
        <w:t xml:space="preserve"> </w:t>
      </w:r>
      <w:proofErr w:type="spellStart"/>
      <w:r w:rsidRPr="00A0534B">
        <w:rPr>
          <w:color w:val="000000" w:themeColor="text1"/>
        </w:rPr>
        <w:t>dienas</w:t>
      </w:r>
      <w:proofErr w:type="spellEnd"/>
      <w:r w:rsidRPr="00A0534B">
        <w:rPr>
          <w:color w:val="000000" w:themeColor="text1"/>
        </w:rPr>
        <w:t xml:space="preserve">, </w:t>
      </w:r>
      <w:proofErr w:type="spellStart"/>
      <w:r w:rsidRPr="00A0534B">
        <w:rPr>
          <w:color w:val="000000" w:themeColor="text1"/>
        </w:rPr>
        <w:t>po</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įsigaliojimo</w:t>
      </w:r>
      <w:proofErr w:type="spellEnd"/>
      <w:r w:rsidRPr="00A0534B">
        <w:rPr>
          <w:color w:val="000000" w:themeColor="text1"/>
        </w:rPr>
        <w:t xml:space="preserve">. </w:t>
      </w:r>
      <w:proofErr w:type="spellStart"/>
      <w:r w:rsidRPr="00A0534B">
        <w:rPr>
          <w:color w:val="000000" w:themeColor="text1"/>
        </w:rPr>
        <w:t>Toks</w:t>
      </w:r>
      <w:proofErr w:type="spellEnd"/>
      <w:r w:rsidRPr="00A0534B">
        <w:rPr>
          <w:color w:val="000000" w:themeColor="text1"/>
        </w:rPr>
        <w:t xml:space="preserve"> </w:t>
      </w:r>
      <w:proofErr w:type="spellStart"/>
      <w:r w:rsidRPr="00A0534B">
        <w:rPr>
          <w:color w:val="000000" w:themeColor="text1"/>
        </w:rPr>
        <w:t>subteikėjų</w:t>
      </w:r>
      <w:proofErr w:type="spellEnd"/>
      <w:r w:rsidRPr="00A0534B">
        <w:rPr>
          <w:color w:val="000000" w:themeColor="text1"/>
        </w:rPr>
        <w:t xml:space="preserve"> </w:t>
      </w:r>
      <w:proofErr w:type="spellStart"/>
      <w:r w:rsidRPr="00A0534B">
        <w:rPr>
          <w:color w:val="000000" w:themeColor="text1"/>
        </w:rPr>
        <w:t>sąrašas</w:t>
      </w:r>
      <w:proofErr w:type="spellEnd"/>
      <w:r w:rsidRPr="00A0534B">
        <w:rPr>
          <w:color w:val="000000" w:themeColor="text1"/>
        </w:rPr>
        <w:t xml:space="preserve"> </w:t>
      </w:r>
      <w:proofErr w:type="spellStart"/>
      <w:r w:rsidRPr="00A0534B">
        <w:rPr>
          <w:color w:val="000000" w:themeColor="text1"/>
        </w:rPr>
        <w:t>įsigalioja</w:t>
      </w:r>
      <w:proofErr w:type="spellEnd"/>
      <w:r w:rsidRPr="00A0534B">
        <w:rPr>
          <w:color w:val="000000" w:themeColor="text1"/>
        </w:rPr>
        <w:t xml:space="preserve"> </w:t>
      </w:r>
      <w:proofErr w:type="spellStart"/>
      <w:r w:rsidRPr="00A0534B">
        <w:rPr>
          <w:color w:val="000000" w:themeColor="text1"/>
        </w:rPr>
        <w:t>jo</w:t>
      </w:r>
      <w:proofErr w:type="spellEnd"/>
      <w:r w:rsidRPr="00A0534B">
        <w:rPr>
          <w:color w:val="000000" w:themeColor="text1"/>
        </w:rPr>
        <w:t xml:space="preserve"> </w:t>
      </w:r>
      <w:proofErr w:type="spellStart"/>
      <w:r w:rsidRPr="00A0534B">
        <w:rPr>
          <w:color w:val="000000" w:themeColor="text1"/>
        </w:rPr>
        <w:t>pateikimo</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gavėjui</w:t>
      </w:r>
      <w:proofErr w:type="spellEnd"/>
      <w:r w:rsidRPr="00A0534B">
        <w:rPr>
          <w:color w:val="000000" w:themeColor="text1"/>
        </w:rPr>
        <w:t xml:space="preserve"> </w:t>
      </w:r>
      <w:proofErr w:type="spellStart"/>
      <w:r w:rsidRPr="00A0534B">
        <w:rPr>
          <w:color w:val="000000" w:themeColor="text1"/>
        </w:rPr>
        <w:t>dieną</w:t>
      </w:r>
      <w:proofErr w:type="spellEnd"/>
      <w:r w:rsidRPr="00A0534B">
        <w:rPr>
          <w:color w:val="000000" w:themeColor="text1"/>
        </w:rPr>
        <w:t xml:space="preserve">. </w:t>
      </w:r>
      <w:proofErr w:type="spellStart"/>
      <w:r w:rsidRPr="00A0534B">
        <w:rPr>
          <w:color w:val="000000" w:themeColor="text1"/>
        </w:rPr>
        <w:t>Tik</w:t>
      </w:r>
      <w:proofErr w:type="spellEnd"/>
      <w:r w:rsidRPr="00A0534B">
        <w:rPr>
          <w:color w:val="000000" w:themeColor="text1"/>
        </w:rPr>
        <w:t xml:space="preserve"> </w:t>
      </w:r>
      <w:proofErr w:type="spellStart"/>
      <w:r w:rsidRPr="00A0534B">
        <w:rPr>
          <w:color w:val="000000" w:themeColor="text1"/>
        </w:rPr>
        <w:t>galiojančiame</w:t>
      </w:r>
      <w:proofErr w:type="spellEnd"/>
      <w:r w:rsidRPr="00A0534B">
        <w:rPr>
          <w:color w:val="000000" w:themeColor="text1"/>
        </w:rPr>
        <w:t xml:space="preserve"> </w:t>
      </w:r>
      <w:proofErr w:type="spellStart"/>
      <w:r w:rsidRPr="00A0534B">
        <w:rPr>
          <w:color w:val="000000" w:themeColor="text1"/>
        </w:rPr>
        <w:t>subteikėjų</w:t>
      </w:r>
      <w:proofErr w:type="spellEnd"/>
      <w:r w:rsidRPr="00A0534B">
        <w:rPr>
          <w:color w:val="000000" w:themeColor="text1"/>
        </w:rPr>
        <w:t xml:space="preserve"> </w:t>
      </w:r>
      <w:proofErr w:type="spellStart"/>
      <w:r w:rsidRPr="00A0534B">
        <w:rPr>
          <w:color w:val="000000" w:themeColor="text1"/>
        </w:rPr>
        <w:t>sąraše</w:t>
      </w:r>
      <w:proofErr w:type="spellEnd"/>
      <w:r w:rsidRPr="00A0534B">
        <w:rPr>
          <w:color w:val="000000" w:themeColor="text1"/>
        </w:rPr>
        <w:t xml:space="preserve"> </w:t>
      </w:r>
      <w:proofErr w:type="spellStart"/>
      <w:r w:rsidRPr="00A0534B">
        <w:rPr>
          <w:color w:val="000000" w:themeColor="text1"/>
        </w:rPr>
        <w:t>įrašyti</w:t>
      </w:r>
      <w:proofErr w:type="spellEnd"/>
      <w:r w:rsidRPr="00A0534B">
        <w:rPr>
          <w:color w:val="000000" w:themeColor="text1"/>
        </w:rPr>
        <w:t xml:space="preserve"> </w:t>
      </w:r>
      <w:proofErr w:type="spellStart"/>
      <w:r w:rsidRPr="00A0534B">
        <w:rPr>
          <w:color w:val="000000" w:themeColor="text1"/>
        </w:rPr>
        <w:t>subteikėjai</w:t>
      </w:r>
      <w:proofErr w:type="spellEnd"/>
      <w:r w:rsidRPr="00A0534B">
        <w:rPr>
          <w:color w:val="000000" w:themeColor="text1"/>
        </w:rPr>
        <w:t xml:space="preserve"> </w:t>
      </w:r>
      <w:proofErr w:type="spellStart"/>
      <w:r w:rsidRPr="00A0534B">
        <w:rPr>
          <w:color w:val="000000" w:themeColor="text1"/>
        </w:rPr>
        <w:t>gali</w:t>
      </w:r>
      <w:proofErr w:type="spellEnd"/>
      <w:r w:rsidRPr="00A0534B">
        <w:rPr>
          <w:color w:val="000000" w:themeColor="text1"/>
        </w:rPr>
        <w:t xml:space="preserve"> </w:t>
      </w:r>
      <w:proofErr w:type="spellStart"/>
      <w:r w:rsidRPr="00A0534B">
        <w:rPr>
          <w:color w:val="000000" w:themeColor="text1"/>
        </w:rPr>
        <w:t>būti</w:t>
      </w:r>
      <w:proofErr w:type="spellEnd"/>
      <w:r w:rsidRPr="00A0534B">
        <w:rPr>
          <w:color w:val="000000" w:themeColor="text1"/>
        </w:rPr>
        <w:t xml:space="preserve"> </w:t>
      </w:r>
      <w:proofErr w:type="spellStart"/>
      <w:r w:rsidRPr="00A0534B">
        <w:rPr>
          <w:color w:val="000000" w:themeColor="text1"/>
        </w:rPr>
        <w:t>subteikėjais</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ir </w:t>
      </w:r>
      <w:proofErr w:type="spellStart"/>
      <w:r w:rsidRPr="00A0534B">
        <w:rPr>
          <w:color w:val="000000" w:themeColor="text1"/>
        </w:rPr>
        <w:t>tik</w:t>
      </w:r>
      <w:proofErr w:type="spellEnd"/>
      <w:r w:rsidRPr="00A0534B">
        <w:rPr>
          <w:color w:val="000000" w:themeColor="text1"/>
        </w:rPr>
        <w:t xml:space="preserve"> </w:t>
      </w:r>
      <w:proofErr w:type="spellStart"/>
      <w:r w:rsidRPr="00A0534B">
        <w:rPr>
          <w:color w:val="000000" w:themeColor="text1"/>
        </w:rPr>
        <w:t>tokių</w:t>
      </w:r>
      <w:proofErr w:type="spellEnd"/>
      <w:r w:rsidRPr="00A0534B">
        <w:rPr>
          <w:color w:val="000000" w:themeColor="text1"/>
        </w:rPr>
        <w:t xml:space="preserve"> </w:t>
      </w:r>
      <w:proofErr w:type="spellStart"/>
      <w:r w:rsidRPr="00A0534B">
        <w:rPr>
          <w:color w:val="000000" w:themeColor="text1"/>
        </w:rPr>
        <w:t>subteikėjų</w:t>
      </w:r>
      <w:proofErr w:type="spellEnd"/>
      <w:r w:rsidRPr="00A0534B">
        <w:rPr>
          <w:color w:val="000000" w:themeColor="text1"/>
        </w:rPr>
        <w:t xml:space="preserve"> </w:t>
      </w:r>
      <w:proofErr w:type="spellStart"/>
      <w:r w:rsidRPr="00A0534B">
        <w:rPr>
          <w:color w:val="000000" w:themeColor="text1"/>
        </w:rPr>
        <w:t>darbuotojai</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priskiriami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teikėjo</w:t>
      </w:r>
      <w:proofErr w:type="spellEnd"/>
      <w:r w:rsidRPr="00A0534B">
        <w:rPr>
          <w:color w:val="000000" w:themeColor="text1"/>
        </w:rPr>
        <w:t xml:space="preserve"> </w:t>
      </w:r>
      <w:proofErr w:type="spellStart"/>
      <w:r w:rsidRPr="00A0534B">
        <w:rPr>
          <w:color w:val="000000" w:themeColor="text1"/>
        </w:rPr>
        <w:t>personalui</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lang w:eastAsia="lt-LT"/>
        </w:rPr>
        <w:t xml:space="preserve">. </w:t>
      </w:r>
    </w:p>
    <w:p w14:paraId="3AB9F871"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0"/>
          <w:tab w:val="left" w:pos="567"/>
        </w:tabs>
        <w:jc w:val="both"/>
        <w:rPr>
          <w:strike/>
          <w:color w:val="000000" w:themeColor="text1"/>
          <w:lang w:eastAsia="lt-LT"/>
        </w:rPr>
      </w:pPr>
      <w:r w:rsidRPr="00A0534B">
        <w:rPr>
          <w:color w:val="000000" w:themeColor="text1"/>
          <w:lang w:eastAsia="lt-LT"/>
        </w:rPr>
        <w:t>10.2.</w:t>
      </w:r>
      <w:proofErr w:type="gramStart"/>
      <w:r w:rsidRPr="00A0534B">
        <w:rPr>
          <w:color w:val="000000" w:themeColor="text1"/>
          <w:lang w:eastAsia="lt-LT"/>
        </w:rPr>
        <w:t>3.Tuo</w:t>
      </w:r>
      <w:proofErr w:type="gramEnd"/>
      <w:r w:rsidRPr="00A0534B">
        <w:rPr>
          <w:color w:val="000000" w:themeColor="text1"/>
          <w:lang w:eastAsia="lt-LT"/>
        </w:rPr>
        <w:t xml:space="preserve"> </w:t>
      </w:r>
      <w:proofErr w:type="spellStart"/>
      <w:r w:rsidRPr="00A0534B">
        <w:rPr>
          <w:color w:val="000000" w:themeColor="text1"/>
          <w:lang w:eastAsia="lt-LT"/>
        </w:rPr>
        <w:t>atveju</w:t>
      </w:r>
      <w:proofErr w:type="spellEnd"/>
      <w:r w:rsidRPr="00A0534B">
        <w:rPr>
          <w:color w:val="000000" w:themeColor="text1"/>
          <w:lang w:eastAsia="lt-LT"/>
        </w:rPr>
        <w:t xml:space="preserve">, </w:t>
      </w:r>
      <w:proofErr w:type="spellStart"/>
      <w:r w:rsidRPr="00A0534B">
        <w:rPr>
          <w:color w:val="000000" w:themeColor="text1"/>
          <w:lang w:eastAsia="lt-LT"/>
        </w:rPr>
        <w:t>kai</w:t>
      </w:r>
      <w:proofErr w:type="spellEnd"/>
      <w:r w:rsidRPr="00A0534B">
        <w:rPr>
          <w:color w:val="000000" w:themeColor="text1"/>
          <w:lang w:eastAsia="lt-LT"/>
        </w:rPr>
        <w:t xml:space="preserve"> </w:t>
      </w:r>
      <w:proofErr w:type="spellStart"/>
      <w:r w:rsidRPr="00A0534B">
        <w:rPr>
          <w:color w:val="000000" w:themeColor="text1"/>
          <w:lang w:eastAsia="lt-LT"/>
        </w:rPr>
        <w:t>Įstatymai</w:t>
      </w:r>
      <w:proofErr w:type="spellEnd"/>
      <w:r w:rsidRPr="00A0534B">
        <w:rPr>
          <w:color w:val="000000" w:themeColor="text1"/>
          <w:lang w:eastAsia="lt-LT"/>
        </w:rPr>
        <w:t xml:space="preserve"> </w:t>
      </w:r>
      <w:proofErr w:type="spellStart"/>
      <w:r w:rsidRPr="00A0534B">
        <w:rPr>
          <w:color w:val="000000" w:themeColor="text1"/>
          <w:lang w:eastAsia="lt-LT"/>
        </w:rPr>
        <w:t>nedraudžia</w:t>
      </w:r>
      <w:proofErr w:type="spellEnd"/>
      <w:r w:rsidRPr="00A0534B">
        <w:rPr>
          <w:color w:val="000000" w:themeColor="text1"/>
          <w:lang w:eastAsia="lt-LT"/>
        </w:rPr>
        <w:t xml:space="preserve"> </w:t>
      </w:r>
      <w:proofErr w:type="spellStart"/>
      <w:r w:rsidRPr="00A0534B">
        <w:rPr>
          <w:color w:val="000000" w:themeColor="text1"/>
          <w:lang w:eastAsia="lt-LT"/>
        </w:rPr>
        <w:t>asmeniui</w:t>
      </w:r>
      <w:proofErr w:type="spellEnd"/>
      <w:r w:rsidRPr="00A0534B">
        <w:rPr>
          <w:color w:val="000000" w:themeColor="text1"/>
          <w:lang w:eastAsia="lt-LT"/>
        </w:rPr>
        <w:t xml:space="preserve"> </w:t>
      </w:r>
      <w:proofErr w:type="spellStart"/>
      <w:r w:rsidRPr="00A0534B">
        <w:rPr>
          <w:color w:val="000000" w:themeColor="text1"/>
          <w:lang w:eastAsia="lt-LT"/>
        </w:rPr>
        <w:t>tapti</w:t>
      </w:r>
      <w:proofErr w:type="spellEnd"/>
      <w:r w:rsidRPr="00A0534B">
        <w:rPr>
          <w:color w:val="000000" w:themeColor="text1"/>
          <w:lang w:eastAsia="lt-LT"/>
        </w:rPr>
        <w:t xml:space="preserve"> </w:t>
      </w:r>
      <w:proofErr w:type="spellStart"/>
      <w:r w:rsidRPr="00A0534B">
        <w:rPr>
          <w:color w:val="000000" w:themeColor="text1"/>
          <w:lang w:eastAsia="lt-LT"/>
        </w:rPr>
        <w:t>subteikėju</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vykdymo</w:t>
      </w:r>
      <w:proofErr w:type="spellEnd"/>
      <w:r w:rsidRPr="00A0534B">
        <w:rPr>
          <w:color w:val="000000" w:themeColor="text1"/>
          <w:lang w:eastAsia="lt-LT"/>
        </w:rPr>
        <w:t xml:space="preserve"> </w:t>
      </w:r>
      <w:proofErr w:type="spellStart"/>
      <w:proofErr w:type="gramStart"/>
      <w:r w:rsidRPr="00A0534B">
        <w:rPr>
          <w:color w:val="000000" w:themeColor="text1"/>
          <w:lang w:eastAsia="lt-LT"/>
        </w:rPr>
        <w:t>tikslais</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proofErr w:type="gram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turi</w:t>
      </w:r>
      <w:proofErr w:type="spellEnd"/>
      <w:r w:rsidRPr="00A0534B">
        <w:rPr>
          <w:color w:val="000000" w:themeColor="text1"/>
          <w:lang w:eastAsia="lt-LT"/>
        </w:rPr>
        <w:t xml:space="preserve"> </w:t>
      </w:r>
      <w:proofErr w:type="spellStart"/>
      <w:r w:rsidRPr="00A0534B">
        <w:rPr>
          <w:color w:val="000000" w:themeColor="text1"/>
          <w:lang w:eastAsia="lt-LT"/>
        </w:rPr>
        <w:t>teisę</w:t>
      </w:r>
      <w:proofErr w:type="spellEnd"/>
      <w:r w:rsidRPr="00A0534B">
        <w:rPr>
          <w:color w:val="000000" w:themeColor="text1"/>
          <w:lang w:eastAsia="lt-LT"/>
        </w:rPr>
        <w:t xml:space="preserve"> </w:t>
      </w:r>
      <w:proofErr w:type="spellStart"/>
      <w:r w:rsidRPr="00A0534B">
        <w:rPr>
          <w:color w:val="000000" w:themeColor="text1"/>
          <w:lang w:eastAsia="lt-LT"/>
        </w:rPr>
        <w:t>savo</w:t>
      </w:r>
      <w:proofErr w:type="spellEnd"/>
      <w:r w:rsidRPr="00A0534B">
        <w:rPr>
          <w:color w:val="000000" w:themeColor="text1"/>
          <w:lang w:eastAsia="lt-LT"/>
        </w:rPr>
        <w:t xml:space="preserve"> </w:t>
      </w:r>
      <w:proofErr w:type="spellStart"/>
      <w:r w:rsidRPr="00A0534B">
        <w:rPr>
          <w:color w:val="000000" w:themeColor="text1"/>
          <w:lang w:eastAsia="lt-LT"/>
        </w:rPr>
        <w:t>nuožiūra</w:t>
      </w:r>
      <w:proofErr w:type="spellEnd"/>
      <w:r w:rsidRPr="00A0534B">
        <w:rPr>
          <w:color w:val="000000" w:themeColor="text1"/>
          <w:lang w:eastAsia="lt-LT"/>
        </w:rPr>
        <w:t xml:space="preserve"> </w:t>
      </w:r>
      <w:proofErr w:type="spellStart"/>
      <w:r w:rsidRPr="00A0534B">
        <w:rPr>
          <w:color w:val="000000" w:themeColor="text1"/>
          <w:lang w:eastAsia="lt-LT"/>
        </w:rPr>
        <w:t>įtraukti</w:t>
      </w:r>
      <w:proofErr w:type="spellEnd"/>
      <w:r w:rsidRPr="00A0534B">
        <w:rPr>
          <w:color w:val="000000" w:themeColor="text1"/>
          <w:lang w:eastAsia="lt-LT"/>
        </w:rPr>
        <w:t xml:space="preserve"> </w:t>
      </w:r>
      <w:proofErr w:type="spellStart"/>
      <w:r w:rsidRPr="00A0534B">
        <w:rPr>
          <w:color w:val="000000" w:themeColor="text1"/>
          <w:lang w:eastAsia="lt-LT"/>
        </w:rPr>
        <w:t>tokį</w:t>
      </w:r>
      <w:proofErr w:type="spellEnd"/>
      <w:r w:rsidRPr="00A0534B">
        <w:rPr>
          <w:color w:val="000000" w:themeColor="text1"/>
          <w:lang w:eastAsia="lt-LT"/>
        </w:rPr>
        <w:t xml:space="preserve"> </w:t>
      </w:r>
      <w:proofErr w:type="spellStart"/>
      <w:r w:rsidRPr="00A0534B">
        <w:rPr>
          <w:color w:val="000000" w:themeColor="text1"/>
          <w:lang w:eastAsia="lt-LT"/>
        </w:rPr>
        <w:t>savo</w:t>
      </w:r>
      <w:proofErr w:type="spellEnd"/>
      <w:r w:rsidRPr="00A0534B">
        <w:rPr>
          <w:color w:val="000000" w:themeColor="text1"/>
          <w:lang w:eastAsia="lt-LT"/>
        </w:rPr>
        <w:t xml:space="preserve"> </w:t>
      </w:r>
      <w:proofErr w:type="spellStart"/>
      <w:r w:rsidRPr="00A0534B">
        <w:rPr>
          <w:color w:val="000000" w:themeColor="text1"/>
          <w:lang w:eastAsia="lt-LT"/>
        </w:rPr>
        <w:t>ar</w:t>
      </w:r>
      <w:proofErr w:type="spellEnd"/>
      <w:r w:rsidRPr="00A0534B">
        <w:rPr>
          <w:color w:val="000000" w:themeColor="text1"/>
          <w:lang w:eastAsia="lt-LT"/>
        </w:rPr>
        <w:t xml:space="preserve"> </w:t>
      </w:r>
      <w:proofErr w:type="spellStart"/>
      <w:r w:rsidRPr="00A0534B">
        <w:rPr>
          <w:color w:val="000000" w:themeColor="text1"/>
          <w:lang w:eastAsia="lt-LT"/>
        </w:rPr>
        <w:t>savo</w:t>
      </w:r>
      <w:proofErr w:type="spellEnd"/>
      <w:r w:rsidRPr="00A0534B">
        <w:rPr>
          <w:color w:val="000000" w:themeColor="text1"/>
          <w:lang w:eastAsia="lt-LT"/>
        </w:rPr>
        <w:t xml:space="preserve"> </w:t>
      </w:r>
      <w:proofErr w:type="spellStart"/>
      <w:r w:rsidRPr="00A0534B">
        <w:rPr>
          <w:color w:val="000000" w:themeColor="text1"/>
          <w:lang w:eastAsia="lt-LT"/>
        </w:rPr>
        <w:t>subteikėjo</w:t>
      </w:r>
      <w:proofErr w:type="spellEnd"/>
      <w:r w:rsidRPr="00A0534B">
        <w:rPr>
          <w:color w:val="000000" w:themeColor="text1"/>
          <w:lang w:eastAsia="lt-LT"/>
        </w:rPr>
        <w:t xml:space="preserve"> </w:t>
      </w:r>
      <w:proofErr w:type="spellStart"/>
      <w:r w:rsidRPr="00A0534B">
        <w:rPr>
          <w:color w:val="000000" w:themeColor="text1"/>
          <w:lang w:eastAsia="lt-LT"/>
        </w:rPr>
        <w:t>pasirinktą</w:t>
      </w:r>
      <w:proofErr w:type="spellEnd"/>
      <w:r w:rsidRPr="00A0534B">
        <w:rPr>
          <w:color w:val="000000" w:themeColor="text1"/>
          <w:lang w:eastAsia="lt-LT"/>
        </w:rPr>
        <w:t xml:space="preserve"> </w:t>
      </w:r>
      <w:proofErr w:type="spellStart"/>
      <w:r w:rsidRPr="00A0534B">
        <w:rPr>
          <w:color w:val="000000" w:themeColor="text1"/>
          <w:lang w:eastAsia="lt-LT"/>
        </w:rPr>
        <w:t>subteikėją</w:t>
      </w:r>
      <w:proofErr w:type="spellEnd"/>
      <w:r w:rsidRPr="00A0534B">
        <w:rPr>
          <w:color w:val="000000" w:themeColor="text1"/>
          <w:lang w:eastAsia="lt-LT"/>
        </w:rPr>
        <w:t xml:space="preserve"> į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sąrašą</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turi</w:t>
      </w:r>
      <w:proofErr w:type="spellEnd"/>
      <w:r w:rsidRPr="00A0534B">
        <w:rPr>
          <w:color w:val="000000" w:themeColor="text1"/>
          <w:lang w:eastAsia="lt-LT"/>
        </w:rPr>
        <w:t xml:space="preserve"> </w:t>
      </w:r>
      <w:proofErr w:type="spellStart"/>
      <w:r w:rsidRPr="00A0534B">
        <w:rPr>
          <w:color w:val="000000" w:themeColor="text1"/>
          <w:lang w:eastAsia="lt-LT"/>
        </w:rPr>
        <w:t>teisę</w:t>
      </w:r>
      <w:proofErr w:type="spellEnd"/>
      <w:r w:rsidRPr="00A0534B">
        <w:rPr>
          <w:color w:val="000000" w:themeColor="text1"/>
          <w:lang w:eastAsia="lt-LT"/>
        </w:rPr>
        <w:t xml:space="preserve"> </w:t>
      </w:r>
      <w:proofErr w:type="spellStart"/>
      <w:r w:rsidRPr="00A0534B">
        <w:rPr>
          <w:color w:val="000000" w:themeColor="text1"/>
          <w:lang w:eastAsia="lt-LT"/>
        </w:rPr>
        <w:t>pakeisti</w:t>
      </w:r>
      <w:proofErr w:type="spellEnd"/>
      <w:r w:rsidRPr="00A0534B">
        <w:rPr>
          <w:color w:val="000000" w:themeColor="text1"/>
          <w:lang w:eastAsia="lt-LT"/>
        </w:rPr>
        <w:t xml:space="preserve"> </w:t>
      </w:r>
      <w:proofErr w:type="spellStart"/>
      <w:r w:rsidRPr="00A0534B">
        <w:rPr>
          <w:color w:val="000000" w:themeColor="text1"/>
          <w:lang w:eastAsia="lt-LT"/>
        </w:rPr>
        <w:t>tokį</w:t>
      </w:r>
      <w:proofErr w:type="spellEnd"/>
      <w:r w:rsidRPr="00A0534B">
        <w:rPr>
          <w:color w:val="000000" w:themeColor="text1"/>
          <w:lang w:eastAsia="lt-LT"/>
        </w:rPr>
        <w:t xml:space="preserve"> </w:t>
      </w:r>
      <w:proofErr w:type="spellStart"/>
      <w:r w:rsidRPr="00A0534B">
        <w:rPr>
          <w:color w:val="000000" w:themeColor="text1"/>
          <w:lang w:eastAsia="lt-LT"/>
        </w:rPr>
        <w:t>subteikėją</w:t>
      </w:r>
      <w:proofErr w:type="spellEnd"/>
      <w:r w:rsidRPr="00A0534B">
        <w:rPr>
          <w:color w:val="000000" w:themeColor="text1"/>
          <w:lang w:eastAsia="lt-LT"/>
        </w:rPr>
        <w:t xml:space="preserve"> </w:t>
      </w:r>
      <w:proofErr w:type="spellStart"/>
      <w:r w:rsidRPr="00A0534B">
        <w:rPr>
          <w:color w:val="000000" w:themeColor="text1"/>
          <w:lang w:eastAsia="lt-LT"/>
        </w:rPr>
        <w:t>kitu</w:t>
      </w:r>
      <w:proofErr w:type="spellEnd"/>
      <w:r w:rsidRPr="00A0534B">
        <w:rPr>
          <w:color w:val="000000" w:themeColor="text1"/>
          <w:lang w:eastAsia="lt-LT"/>
        </w:rPr>
        <w:t xml:space="preserve"> </w:t>
      </w:r>
      <w:proofErr w:type="spellStart"/>
      <w:r w:rsidRPr="00A0534B">
        <w:rPr>
          <w:color w:val="000000" w:themeColor="text1"/>
          <w:lang w:eastAsia="lt-LT"/>
        </w:rPr>
        <w:t>subteikėju</w:t>
      </w:r>
      <w:proofErr w:type="spellEnd"/>
      <w:r w:rsidRPr="00A0534B">
        <w:rPr>
          <w:color w:val="000000" w:themeColor="text1"/>
          <w:lang w:eastAsia="lt-LT"/>
        </w:rPr>
        <w:t xml:space="preserve"> </w:t>
      </w:r>
      <w:proofErr w:type="spellStart"/>
      <w:r w:rsidRPr="00A0534B">
        <w:rPr>
          <w:color w:val="000000" w:themeColor="text1"/>
          <w:lang w:eastAsia="lt-LT"/>
        </w:rPr>
        <w:t>bet</w:t>
      </w:r>
      <w:proofErr w:type="spellEnd"/>
      <w:r w:rsidRPr="00A0534B">
        <w:rPr>
          <w:color w:val="000000" w:themeColor="text1"/>
          <w:lang w:eastAsia="lt-LT"/>
        </w:rPr>
        <w:t xml:space="preserve"> </w:t>
      </w:r>
      <w:proofErr w:type="spellStart"/>
      <w:r w:rsidRPr="00A0534B">
        <w:rPr>
          <w:color w:val="000000" w:themeColor="text1"/>
          <w:lang w:eastAsia="lt-LT"/>
        </w:rPr>
        <w:t>kuriuo</w:t>
      </w:r>
      <w:proofErr w:type="spellEnd"/>
      <w:r w:rsidRPr="00A0534B">
        <w:rPr>
          <w:color w:val="000000" w:themeColor="text1"/>
          <w:lang w:eastAsia="lt-LT"/>
        </w:rPr>
        <w:t xml:space="preserve"> </w:t>
      </w:r>
      <w:proofErr w:type="spellStart"/>
      <w:r w:rsidRPr="00A0534B">
        <w:rPr>
          <w:color w:val="000000" w:themeColor="text1"/>
          <w:lang w:eastAsia="lt-LT"/>
        </w:rPr>
        <w:t>metu</w:t>
      </w:r>
      <w:proofErr w:type="spellEnd"/>
      <w:r w:rsidRPr="00A0534B">
        <w:rPr>
          <w:color w:val="000000" w:themeColor="text1"/>
          <w:lang w:eastAsia="lt-LT"/>
        </w:rPr>
        <w:t xml:space="preserve"> ir </w:t>
      </w:r>
      <w:proofErr w:type="spellStart"/>
      <w:r w:rsidRPr="00A0534B">
        <w:rPr>
          <w:color w:val="000000" w:themeColor="text1"/>
          <w:lang w:eastAsia="lt-LT"/>
        </w:rPr>
        <w:t>nepriklausomai</w:t>
      </w:r>
      <w:proofErr w:type="spellEnd"/>
      <w:r w:rsidRPr="00A0534B">
        <w:rPr>
          <w:color w:val="000000" w:themeColor="text1"/>
          <w:lang w:eastAsia="lt-LT"/>
        </w:rPr>
        <w:t xml:space="preserve"> </w:t>
      </w:r>
      <w:proofErr w:type="spellStart"/>
      <w:r w:rsidRPr="00A0534B">
        <w:rPr>
          <w:color w:val="000000" w:themeColor="text1"/>
          <w:lang w:eastAsia="lt-LT"/>
        </w:rPr>
        <w:t>nuo</w:t>
      </w:r>
      <w:proofErr w:type="spellEnd"/>
      <w:r w:rsidRPr="00A0534B">
        <w:rPr>
          <w:color w:val="000000" w:themeColor="text1"/>
          <w:lang w:eastAsia="lt-LT"/>
        </w:rPr>
        <w:t xml:space="preserve"> </w:t>
      </w:r>
      <w:proofErr w:type="spellStart"/>
      <w:r w:rsidRPr="00A0534B">
        <w:rPr>
          <w:color w:val="000000" w:themeColor="text1"/>
          <w:lang w:eastAsia="lt-LT"/>
        </w:rPr>
        <w:t>to</w:t>
      </w:r>
      <w:proofErr w:type="spellEnd"/>
      <w:r w:rsidRPr="00A0534B">
        <w:rPr>
          <w:color w:val="000000" w:themeColor="text1"/>
          <w:lang w:eastAsia="lt-LT"/>
        </w:rPr>
        <w:t xml:space="preserve">, </w:t>
      </w:r>
      <w:proofErr w:type="spellStart"/>
      <w:r w:rsidRPr="00A0534B">
        <w:rPr>
          <w:color w:val="000000" w:themeColor="text1"/>
          <w:lang w:eastAsia="lt-LT"/>
        </w:rPr>
        <w:t>kokios</w:t>
      </w:r>
      <w:proofErr w:type="spellEnd"/>
      <w:r w:rsidRPr="00A0534B">
        <w:rPr>
          <w:color w:val="000000" w:themeColor="text1"/>
          <w:lang w:eastAsia="lt-LT"/>
        </w:rPr>
        <w:t xml:space="preserve"> </w:t>
      </w:r>
      <w:proofErr w:type="spellStart"/>
      <w:r w:rsidRPr="00A0534B">
        <w:rPr>
          <w:color w:val="000000" w:themeColor="text1"/>
          <w:lang w:eastAsia="lt-LT"/>
        </w:rPr>
        <w:t>aplinkybės</w:t>
      </w:r>
      <w:proofErr w:type="spellEnd"/>
      <w:r w:rsidRPr="00A0534B">
        <w:rPr>
          <w:color w:val="000000" w:themeColor="text1"/>
          <w:lang w:eastAsia="lt-LT"/>
        </w:rPr>
        <w:t xml:space="preserve"> </w:t>
      </w:r>
      <w:proofErr w:type="spellStart"/>
      <w:r w:rsidRPr="00A0534B">
        <w:rPr>
          <w:color w:val="000000" w:themeColor="text1"/>
          <w:lang w:eastAsia="lt-LT"/>
        </w:rPr>
        <w:t>nulėmė</w:t>
      </w:r>
      <w:proofErr w:type="spellEnd"/>
      <w:r w:rsidRPr="00A0534B">
        <w:rPr>
          <w:color w:val="000000" w:themeColor="text1"/>
          <w:lang w:eastAsia="lt-LT"/>
        </w:rPr>
        <w:t xml:space="preserve"> </w:t>
      </w:r>
      <w:proofErr w:type="spellStart"/>
      <w:r w:rsidRPr="00A0534B">
        <w:rPr>
          <w:color w:val="000000" w:themeColor="text1"/>
          <w:lang w:eastAsia="lt-LT"/>
        </w:rPr>
        <w:t>būtinybę</w:t>
      </w:r>
      <w:proofErr w:type="spellEnd"/>
      <w:r w:rsidRPr="00A0534B">
        <w:rPr>
          <w:color w:val="000000" w:themeColor="text1"/>
          <w:lang w:eastAsia="lt-LT"/>
        </w:rPr>
        <w:t xml:space="preserve"> </w:t>
      </w:r>
      <w:proofErr w:type="spellStart"/>
      <w:r w:rsidRPr="00A0534B">
        <w:rPr>
          <w:color w:val="000000" w:themeColor="text1"/>
          <w:lang w:eastAsia="lt-LT"/>
        </w:rPr>
        <w:t>pakeisti</w:t>
      </w:r>
      <w:proofErr w:type="spellEnd"/>
      <w:r w:rsidRPr="00A0534B">
        <w:rPr>
          <w:color w:val="000000" w:themeColor="text1"/>
          <w:lang w:eastAsia="lt-LT"/>
        </w:rPr>
        <w:t xml:space="preserve"> </w:t>
      </w:r>
      <w:proofErr w:type="spellStart"/>
      <w:r w:rsidRPr="00A0534B">
        <w:rPr>
          <w:color w:val="000000" w:themeColor="text1"/>
          <w:lang w:eastAsia="lt-LT"/>
        </w:rPr>
        <w:t>tokį</w:t>
      </w:r>
      <w:proofErr w:type="spellEnd"/>
      <w:r w:rsidRPr="00A0534B">
        <w:rPr>
          <w:color w:val="000000" w:themeColor="text1"/>
          <w:lang w:eastAsia="lt-LT"/>
        </w:rPr>
        <w:t xml:space="preserve"> </w:t>
      </w:r>
      <w:proofErr w:type="spellStart"/>
      <w:r w:rsidRPr="00A0534B">
        <w:rPr>
          <w:color w:val="000000" w:themeColor="text1"/>
          <w:lang w:eastAsia="lt-LT"/>
        </w:rPr>
        <w:t>subteikėją</w:t>
      </w:r>
      <w:proofErr w:type="spellEnd"/>
      <w:r w:rsidRPr="00A0534B">
        <w:rPr>
          <w:color w:val="000000" w:themeColor="text1"/>
          <w:lang w:eastAsia="lt-LT"/>
        </w:rPr>
        <w:t>.</w:t>
      </w:r>
      <w:r w:rsidRPr="00A0534B">
        <w:rPr>
          <w:strike/>
          <w:color w:val="000000" w:themeColor="text1"/>
          <w:lang w:eastAsia="lt-LT"/>
        </w:rPr>
        <w:t xml:space="preserve"> </w:t>
      </w:r>
    </w:p>
    <w:p w14:paraId="0B7CCD56"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709"/>
        </w:tabs>
        <w:jc w:val="both"/>
        <w:rPr>
          <w:color w:val="000000" w:themeColor="text1"/>
          <w:lang w:eastAsia="lt-LT"/>
        </w:rPr>
      </w:pPr>
      <w:r w:rsidRPr="00A0534B">
        <w:rPr>
          <w:color w:val="000000" w:themeColor="text1"/>
          <w:lang w:eastAsia="lt-LT"/>
        </w:rPr>
        <w:t xml:space="preserve">10.2.4.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privalo</w:t>
      </w:r>
      <w:proofErr w:type="spellEnd"/>
      <w:r w:rsidRPr="00A0534B">
        <w:rPr>
          <w:color w:val="000000" w:themeColor="text1"/>
          <w:lang w:eastAsia="lt-LT"/>
        </w:rPr>
        <w:t xml:space="preserve"> </w:t>
      </w:r>
      <w:proofErr w:type="spellStart"/>
      <w:r w:rsidRPr="00A0534B">
        <w:rPr>
          <w:color w:val="000000" w:themeColor="text1"/>
          <w:lang w:eastAsia="lt-LT"/>
        </w:rPr>
        <w:t>užtikrinti</w:t>
      </w:r>
      <w:proofErr w:type="spellEnd"/>
      <w:r w:rsidRPr="00A0534B">
        <w:rPr>
          <w:color w:val="000000" w:themeColor="text1"/>
          <w:lang w:eastAsia="lt-LT"/>
        </w:rPr>
        <w:t xml:space="preserve">, </w:t>
      </w:r>
      <w:proofErr w:type="spellStart"/>
      <w:r w:rsidRPr="00A0534B">
        <w:rPr>
          <w:color w:val="000000" w:themeColor="text1"/>
          <w:lang w:eastAsia="lt-LT"/>
        </w:rPr>
        <w:t>kad</w:t>
      </w:r>
      <w:proofErr w:type="spellEnd"/>
      <w:r w:rsidRPr="00A0534B">
        <w:rPr>
          <w:color w:val="000000" w:themeColor="text1"/>
          <w:lang w:eastAsia="lt-LT"/>
        </w:rPr>
        <w:t xml:space="preserve"> </w:t>
      </w:r>
      <w:proofErr w:type="spellStart"/>
      <w:r w:rsidRPr="00A0534B">
        <w:rPr>
          <w:color w:val="000000" w:themeColor="text1"/>
          <w:lang w:eastAsia="lt-LT"/>
        </w:rPr>
        <w:t>subtiekėjai</w:t>
      </w:r>
      <w:proofErr w:type="spellEnd"/>
      <w:r w:rsidRPr="00A0534B">
        <w:rPr>
          <w:color w:val="000000" w:themeColor="text1"/>
          <w:lang w:eastAsia="lt-LT"/>
        </w:rPr>
        <w:t xml:space="preserve">, </w:t>
      </w:r>
      <w:proofErr w:type="spellStart"/>
      <w:r w:rsidRPr="00A0534B">
        <w:rPr>
          <w:color w:val="000000" w:themeColor="text1"/>
          <w:lang w:eastAsia="lt-LT"/>
        </w:rPr>
        <w:t>įtraukti</w:t>
      </w:r>
      <w:proofErr w:type="spellEnd"/>
      <w:r w:rsidRPr="00A0534B">
        <w:rPr>
          <w:color w:val="000000" w:themeColor="text1"/>
          <w:lang w:eastAsia="lt-LT"/>
        </w:rPr>
        <w:t xml:space="preserve"> į </w:t>
      </w:r>
      <w:proofErr w:type="spellStart"/>
      <w:r w:rsidRPr="00A0534B">
        <w:rPr>
          <w:color w:val="000000" w:themeColor="text1"/>
          <w:lang w:eastAsia="lt-LT"/>
        </w:rPr>
        <w:t>subtiekėjų</w:t>
      </w:r>
      <w:proofErr w:type="spellEnd"/>
      <w:r w:rsidRPr="00A0534B">
        <w:rPr>
          <w:color w:val="000000" w:themeColor="text1"/>
          <w:lang w:eastAsia="lt-LT"/>
        </w:rPr>
        <w:t xml:space="preserve"> </w:t>
      </w:r>
      <w:proofErr w:type="spellStart"/>
      <w:r w:rsidRPr="00A0534B">
        <w:rPr>
          <w:color w:val="000000" w:themeColor="text1"/>
          <w:lang w:eastAsia="lt-LT"/>
        </w:rPr>
        <w:t>sąrašą</w:t>
      </w:r>
      <w:proofErr w:type="spellEnd"/>
      <w:r w:rsidRPr="00A0534B">
        <w:rPr>
          <w:color w:val="000000" w:themeColor="text1"/>
          <w:lang w:eastAsia="lt-LT"/>
        </w:rPr>
        <w:t xml:space="preserve">, </w:t>
      </w:r>
      <w:proofErr w:type="spellStart"/>
      <w:r w:rsidRPr="00A0534B">
        <w:rPr>
          <w:color w:val="000000" w:themeColor="text1"/>
          <w:lang w:eastAsia="lt-LT"/>
        </w:rPr>
        <w:t>patys</w:t>
      </w:r>
      <w:proofErr w:type="spellEnd"/>
      <w:r w:rsidRPr="00A0534B">
        <w:rPr>
          <w:color w:val="000000" w:themeColor="text1"/>
          <w:lang w:eastAsia="lt-LT"/>
        </w:rPr>
        <w:t xml:space="preserve"> </w:t>
      </w:r>
      <w:proofErr w:type="spellStart"/>
      <w:r w:rsidRPr="00A0534B">
        <w:rPr>
          <w:color w:val="000000" w:themeColor="text1"/>
          <w:lang w:eastAsia="lt-LT"/>
        </w:rPr>
        <w:t>vykdytų</w:t>
      </w:r>
      <w:proofErr w:type="spellEnd"/>
      <w:r w:rsidRPr="00A0534B">
        <w:rPr>
          <w:color w:val="000000" w:themeColor="text1"/>
          <w:lang w:eastAsia="lt-LT"/>
        </w:rPr>
        <w:t xml:space="preserve"> </w:t>
      </w:r>
      <w:proofErr w:type="spellStart"/>
      <w:r w:rsidRPr="00A0534B">
        <w:rPr>
          <w:color w:val="000000" w:themeColor="text1"/>
          <w:lang w:eastAsia="lt-LT"/>
        </w:rPr>
        <w:t>jiems</w:t>
      </w:r>
      <w:proofErr w:type="spellEnd"/>
      <w:r w:rsidRPr="00A0534B">
        <w:rPr>
          <w:color w:val="000000" w:themeColor="text1"/>
          <w:lang w:eastAsia="lt-LT"/>
        </w:rPr>
        <w:t xml:space="preserve"> </w:t>
      </w:r>
      <w:proofErr w:type="spellStart"/>
      <w:r w:rsidRPr="00A0534B">
        <w:rPr>
          <w:color w:val="000000" w:themeColor="text1"/>
          <w:lang w:eastAsia="lt-LT"/>
        </w:rPr>
        <w:t>priskirtų</w:t>
      </w:r>
      <w:proofErr w:type="spellEnd"/>
      <w:r w:rsidRPr="00A0534B">
        <w:rPr>
          <w:color w:val="000000" w:themeColor="text1"/>
          <w:lang w:eastAsia="lt-LT"/>
        </w:rPr>
        <w:t xml:space="preserve"> </w:t>
      </w:r>
      <w:proofErr w:type="spellStart"/>
      <w:r w:rsidRPr="00A0534B">
        <w:rPr>
          <w:color w:val="000000" w:themeColor="text1"/>
          <w:lang w:eastAsia="lt-LT"/>
        </w:rPr>
        <w:t>funkcijų</w:t>
      </w:r>
      <w:proofErr w:type="spellEnd"/>
      <w:r w:rsidRPr="00A0534B">
        <w:rPr>
          <w:color w:val="000000" w:themeColor="text1"/>
          <w:lang w:eastAsia="lt-LT"/>
        </w:rPr>
        <w:t xml:space="preserve"> </w:t>
      </w:r>
      <w:proofErr w:type="spellStart"/>
      <w:r w:rsidRPr="00A0534B">
        <w:rPr>
          <w:color w:val="000000" w:themeColor="text1"/>
          <w:lang w:eastAsia="lt-LT"/>
        </w:rPr>
        <w:t>dalį</w:t>
      </w:r>
      <w:proofErr w:type="spellEnd"/>
      <w:r w:rsidRPr="00A0534B">
        <w:rPr>
          <w:color w:val="000000" w:themeColor="text1"/>
          <w:lang w:eastAsia="lt-LT"/>
        </w:rPr>
        <w:t xml:space="preserve">, </w:t>
      </w:r>
      <w:proofErr w:type="spellStart"/>
      <w:r w:rsidRPr="00A0534B">
        <w:rPr>
          <w:color w:val="000000" w:themeColor="text1"/>
          <w:lang w:eastAsia="lt-LT"/>
        </w:rPr>
        <w:t>nurodytą</w:t>
      </w:r>
      <w:proofErr w:type="spellEnd"/>
      <w:r w:rsidRPr="00A0534B">
        <w:rPr>
          <w:color w:val="000000" w:themeColor="text1"/>
          <w:lang w:eastAsia="lt-LT"/>
        </w:rPr>
        <w:t xml:space="preserve">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sąraše</w:t>
      </w:r>
      <w:proofErr w:type="spellEnd"/>
      <w:r w:rsidRPr="00A0534B">
        <w:rPr>
          <w:color w:val="000000" w:themeColor="text1"/>
          <w:lang w:eastAsia="lt-LT"/>
        </w:rPr>
        <w:t>.</w:t>
      </w:r>
    </w:p>
    <w:p w14:paraId="4DDE1E41"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709"/>
        </w:tabs>
        <w:jc w:val="both"/>
        <w:rPr>
          <w:strike/>
          <w:color w:val="000000" w:themeColor="text1"/>
          <w:lang w:eastAsia="lt-LT"/>
        </w:rPr>
      </w:pPr>
      <w:r w:rsidRPr="00A0534B">
        <w:rPr>
          <w:color w:val="000000" w:themeColor="text1"/>
          <w:lang w:eastAsia="lt-LT"/>
        </w:rPr>
        <w:t xml:space="preserve">10.2.5.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privalo</w:t>
      </w:r>
      <w:proofErr w:type="spellEnd"/>
      <w:r w:rsidRPr="00A0534B">
        <w:rPr>
          <w:color w:val="000000" w:themeColor="text1"/>
          <w:lang w:eastAsia="lt-LT"/>
        </w:rPr>
        <w:t xml:space="preserve"> </w:t>
      </w:r>
      <w:proofErr w:type="spellStart"/>
      <w:r w:rsidRPr="00A0534B">
        <w:rPr>
          <w:color w:val="000000" w:themeColor="text1"/>
          <w:lang w:eastAsia="lt-LT"/>
        </w:rPr>
        <w:t>nedelsdamas</w:t>
      </w:r>
      <w:proofErr w:type="spellEnd"/>
      <w:r w:rsidRPr="00A0534B">
        <w:rPr>
          <w:color w:val="000000" w:themeColor="text1"/>
          <w:lang w:eastAsia="lt-LT"/>
        </w:rPr>
        <w:t xml:space="preserve"> </w:t>
      </w:r>
      <w:proofErr w:type="spellStart"/>
      <w:r w:rsidRPr="00A0534B">
        <w:rPr>
          <w:color w:val="000000" w:themeColor="text1"/>
          <w:lang w:eastAsia="lt-LT"/>
        </w:rPr>
        <w:t>informuoti</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gavėją</w:t>
      </w:r>
      <w:proofErr w:type="spellEnd"/>
      <w:r w:rsidRPr="00A0534B">
        <w:rPr>
          <w:color w:val="000000" w:themeColor="text1"/>
          <w:lang w:eastAsia="lt-LT"/>
        </w:rPr>
        <w:t xml:space="preserve"> </w:t>
      </w:r>
      <w:proofErr w:type="spellStart"/>
      <w:r w:rsidRPr="00A0534B">
        <w:rPr>
          <w:color w:val="000000" w:themeColor="text1"/>
          <w:lang w:eastAsia="lt-LT"/>
        </w:rPr>
        <w:t>apie</w:t>
      </w:r>
      <w:proofErr w:type="spellEnd"/>
      <w:r w:rsidRPr="00A0534B">
        <w:rPr>
          <w:color w:val="000000" w:themeColor="text1"/>
          <w:lang w:eastAsia="lt-LT"/>
        </w:rPr>
        <w:t xml:space="preserve">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sąrašo</w:t>
      </w:r>
      <w:proofErr w:type="spellEnd"/>
      <w:r w:rsidRPr="00A0534B">
        <w:rPr>
          <w:color w:val="000000" w:themeColor="text1"/>
          <w:lang w:eastAsia="lt-LT"/>
        </w:rPr>
        <w:t xml:space="preserve"> </w:t>
      </w:r>
      <w:proofErr w:type="spellStart"/>
      <w:r w:rsidRPr="00A0534B">
        <w:rPr>
          <w:color w:val="000000" w:themeColor="text1"/>
          <w:lang w:eastAsia="lt-LT"/>
        </w:rPr>
        <w:t>pakeitimus</w:t>
      </w:r>
      <w:proofErr w:type="spellEnd"/>
      <w:r w:rsidRPr="00A0534B">
        <w:rPr>
          <w:color w:val="000000" w:themeColor="text1"/>
          <w:lang w:eastAsia="lt-LT"/>
        </w:rPr>
        <w:t xml:space="preserve"> </w:t>
      </w:r>
      <w:proofErr w:type="spellStart"/>
      <w:r w:rsidRPr="00A0534B">
        <w:rPr>
          <w:color w:val="000000" w:themeColor="text1"/>
          <w:lang w:eastAsia="lt-LT"/>
        </w:rPr>
        <w:t>visu</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vykdymo</w:t>
      </w:r>
      <w:proofErr w:type="spellEnd"/>
      <w:r w:rsidRPr="00A0534B">
        <w:rPr>
          <w:color w:val="000000" w:themeColor="text1"/>
          <w:lang w:eastAsia="lt-LT"/>
        </w:rPr>
        <w:t xml:space="preserve"> </w:t>
      </w:r>
      <w:proofErr w:type="spellStart"/>
      <w:r w:rsidRPr="00A0534B">
        <w:rPr>
          <w:color w:val="000000" w:themeColor="text1"/>
          <w:lang w:eastAsia="lt-LT"/>
        </w:rPr>
        <w:t>metu</w:t>
      </w:r>
      <w:proofErr w:type="spellEnd"/>
      <w:r w:rsidRPr="00A0534B">
        <w:rPr>
          <w:color w:val="000000" w:themeColor="text1"/>
          <w:lang w:eastAsia="lt-LT"/>
        </w:rPr>
        <w:t xml:space="preserve">, </w:t>
      </w:r>
      <w:proofErr w:type="spellStart"/>
      <w:r w:rsidRPr="00A0534B">
        <w:rPr>
          <w:color w:val="000000" w:themeColor="text1"/>
          <w:lang w:eastAsia="lt-LT"/>
        </w:rPr>
        <w:t>kaskart</w:t>
      </w:r>
      <w:proofErr w:type="spellEnd"/>
      <w:r w:rsidRPr="00A0534B">
        <w:rPr>
          <w:color w:val="000000" w:themeColor="text1"/>
          <w:lang w:eastAsia="lt-LT"/>
        </w:rPr>
        <w:t xml:space="preserve"> </w:t>
      </w:r>
      <w:proofErr w:type="spellStart"/>
      <w:r w:rsidRPr="00A0534B">
        <w:rPr>
          <w:color w:val="000000" w:themeColor="text1"/>
          <w:lang w:eastAsia="lt-LT"/>
        </w:rPr>
        <w:t>pateikdamas</w:t>
      </w:r>
      <w:proofErr w:type="spellEnd"/>
      <w:r w:rsidRPr="00A0534B">
        <w:rPr>
          <w:color w:val="000000" w:themeColor="text1"/>
          <w:lang w:eastAsia="lt-LT"/>
        </w:rPr>
        <w:t xml:space="preserve"> </w:t>
      </w:r>
      <w:proofErr w:type="spellStart"/>
      <w:r w:rsidRPr="00A0534B">
        <w:rPr>
          <w:color w:val="000000" w:themeColor="text1"/>
          <w:lang w:eastAsia="lt-LT"/>
        </w:rPr>
        <w:t>atnaujintą</w:t>
      </w:r>
      <w:proofErr w:type="spellEnd"/>
      <w:r w:rsidRPr="00A0534B">
        <w:rPr>
          <w:color w:val="000000" w:themeColor="text1"/>
          <w:lang w:eastAsia="lt-LT"/>
        </w:rPr>
        <w:t xml:space="preserve">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sąrašą</w:t>
      </w:r>
      <w:proofErr w:type="spellEnd"/>
      <w:r w:rsidRPr="00A0534B">
        <w:rPr>
          <w:color w:val="000000" w:themeColor="text1"/>
          <w:lang w:eastAsia="lt-LT"/>
        </w:rPr>
        <w:t xml:space="preserve"> </w:t>
      </w:r>
      <w:proofErr w:type="spellStart"/>
      <w:r w:rsidRPr="00A0534B">
        <w:rPr>
          <w:color w:val="000000" w:themeColor="text1"/>
          <w:lang w:eastAsia="lt-LT"/>
        </w:rPr>
        <w:t>su</w:t>
      </w:r>
      <w:proofErr w:type="spellEnd"/>
      <w:r w:rsidRPr="00A0534B">
        <w:rPr>
          <w:color w:val="000000" w:themeColor="text1"/>
          <w:lang w:eastAsia="lt-LT"/>
        </w:rPr>
        <w:t xml:space="preserve"> </w:t>
      </w:r>
      <w:proofErr w:type="spellStart"/>
      <w:r w:rsidRPr="00A0534B">
        <w:rPr>
          <w:color w:val="000000" w:themeColor="text1"/>
          <w:lang w:eastAsia="lt-LT"/>
        </w:rPr>
        <w:t>paryškintais</w:t>
      </w:r>
      <w:proofErr w:type="spellEnd"/>
      <w:r w:rsidRPr="00A0534B">
        <w:rPr>
          <w:color w:val="000000" w:themeColor="text1"/>
          <w:lang w:eastAsia="lt-LT"/>
        </w:rPr>
        <w:t xml:space="preserve"> </w:t>
      </w:r>
      <w:proofErr w:type="spellStart"/>
      <w:r w:rsidRPr="00A0534B">
        <w:rPr>
          <w:color w:val="000000" w:themeColor="text1"/>
          <w:lang w:eastAsia="lt-LT"/>
        </w:rPr>
        <w:t>pakeitimais</w:t>
      </w:r>
      <w:proofErr w:type="spellEnd"/>
      <w:r w:rsidRPr="00A0534B">
        <w:rPr>
          <w:color w:val="000000" w:themeColor="text1"/>
          <w:lang w:eastAsia="lt-LT"/>
        </w:rPr>
        <w:t xml:space="preserve">.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sąrašo</w:t>
      </w:r>
      <w:proofErr w:type="spellEnd"/>
      <w:r w:rsidRPr="00A0534B">
        <w:rPr>
          <w:color w:val="000000" w:themeColor="text1"/>
          <w:lang w:eastAsia="lt-LT"/>
        </w:rPr>
        <w:t xml:space="preserve"> </w:t>
      </w:r>
      <w:proofErr w:type="spellStart"/>
      <w:r w:rsidRPr="00A0534B">
        <w:rPr>
          <w:color w:val="000000" w:themeColor="text1"/>
          <w:lang w:eastAsia="lt-LT"/>
        </w:rPr>
        <w:t>pakeitimai</w:t>
      </w:r>
      <w:proofErr w:type="spellEnd"/>
      <w:r w:rsidRPr="00A0534B">
        <w:rPr>
          <w:color w:val="000000" w:themeColor="text1"/>
          <w:lang w:eastAsia="lt-LT"/>
        </w:rPr>
        <w:t xml:space="preserve"> </w:t>
      </w:r>
      <w:proofErr w:type="spellStart"/>
      <w:r w:rsidRPr="00A0534B">
        <w:rPr>
          <w:color w:val="000000" w:themeColor="text1"/>
          <w:lang w:eastAsia="lt-LT"/>
        </w:rPr>
        <w:t>nelaikomi</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pakeitimu</w:t>
      </w:r>
      <w:proofErr w:type="spellEnd"/>
      <w:r w:rsidRPr="00A0534B">
        <w:rPr>
          <w:color w:val="000000" w:themeColor="text1"/>
          <w:lang w:eastAsia="lt-LT"/>
        </w:rPr>
        <w:t xml:space="preserve">. </w:t>
      </w:r>
    </w:p>
    <w:p w14:paraId="5D3B7E6D"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lang w:eastAsia="lt-LT"/>
        </w:rPr>
        <w:t>10.2.</w:t>
      </w:r>
      <w:proofErr w:type="gramStart"/>
      <w:r w:rsidRPr="00A0534B">
        <w:rPr>
          <w:color w:val="000000" w:themeColor="text1"/>
          <w:lang w:eastAsia="lt-LT"/>
        </w:rPr>
        <w:t>6.Pagal</w:t>
      </w:r>
      <w:proofErr w:type="gram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reikalavimus</w:t>
      </w:r>
      <w:proofErr w:type="spellEnd"/>
      <w:r w:rsidRPr="00A0534B">
        <w:rPr>
          <w:color w:val="000000" w:themeColor="text1"/>
          <w:lang w:eastAsia="lt-LT"/>
        </w:rPr>
        <w:t xml:space="preserve"> </w:t>
      </w:r>
      <w:proofErr w:type="spellStart"/>
      <w:r w:rsidRPr="00A0534B">
        <w:rPr>
          <w:color w:val="000000" w:themeColor="text1"/>
          <w:lang w:eastAsia="lt-LT"/>
        </w:rPr>
        <w:t>pakeistas</w:t>
      </w:r>
      <w:proofErr w:type="spellEnd"/>
      <w:r w:rsidRPr="00A0534B">
        <w:rPr>
          <w:color w:val="000000" w:themeColor="text1"/>
          <w:lang w:eastAsia="lt-LT"/>
        </w:rPr>
        <w:t xml:space="preserve">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sąrašas</w:t>
      </w:r>
      <w:proofErr w:type="spellEnd"/>
      <w:r w:rsidRPr="00A0534B">
        <w:rPr>
          <w:color w:val="000000" w:themeColor="text1"/>
          <w:lang w:eastAsia="lt-LT"/>
        </w:rPr>
        <w:t xml:space="preserve"> </w:t>
      </w:r>
      <w:proofErr w:type="spellStart"/>
      <w:r w:rsidRPr="00A0534B">
        <w:rPr>
          <w:color w:val="000000" w:themeColor="text1"/>
          <w:lang w:eastAsia="lt-LT"/>
        </w:rPr>
        <w:t>įsigalioja</w:t>
      </w:r>
      <w:proofErr w:type="spellEnd"/>
      <w:r w:rsidRPr="00A0534B">
        <w:rPr>
          <w:color w:val="000000" w:themeColor="text1"/>
          <w:lang w:eastAsia="lt-LT"/>
        </w:rPr>
        <w:t xml:space="preserve"> </w:t>
      </w:r>
      <w:proofErr w:type="spellStart"/>
      <w:r w:rsidRPr="00A0534B">
        <w:rPr>
          <w:color w:val="000000" w:themeColor="text1"/>
          <w:lang w:eastAsia="lt-LT"/>
        </w:rPr>
        <w:t>tą</w:t>
      </w:r>
      <w:proofErr w:type="spellEnd"/>
      <w:r w:rsidRPr="00A0534B">
        <w:rPr>
          <w:color w:val="000000" w:themeColor="text1"/>
          <w:lang w:eastAsia="lt-LT"/>
        </w:rPr>
        <w:t xml:space="preserve"> </w:t>
      </w:r>
      <w:proofErr w:type="spellStart"/>
      <w:r w:rsidRPr="00A0534B">
        <w:rPr>
          <w:color w:val="000000" w:themeColor="text1"/>
          <w:lang w:eastAsia="lt-LT"/>
        </w:rPr>
        <w:t>dieną</w:t>
      </w:r>
      <w:proofErr w:type="spellEnd"/>
      <w:r w:rsidRPr="00A0534B">
        <w:rPr>
          <w:color w:val="000000" w:themeColor="text1"/>
          <w:lang w:eastAsia="lt-LT"/>
        </w:rPr>
        <w:t xml:space="preserve">, </w:t>
      </w:r>
      <w:proofErr w:type="spellStart"/>
      <w:r w:rsidRPr="00A0534B">
        <w:rPr>
          <w:color w:val="000000" w:themeColor="text1"/>
          <w:lang w:eastAsia="lt-LT"/>
        </w:rPr>
        <w:t>kai</w:t>
      </w:r>
      <w:proofErr w:type="spellEnd"/>
      <w:r w:rsidRPr="00A0534B">
        <w:rPr>
          <w:color w:val="000000" w:themeColor="text1"/>
          <w:lang w:eastAsia="lt-LT"/>
        </w:rPr>
        <w:t xml:space="preserve"> </w:t>
      </w:r>
      <w:proofErr w:type="spellStart"/>
      <w:r w:rsidRPr="00A0534B">
        <w:rPr>
          <w:color w:val="000000" w:themeColor="text1"/>
          <w:lang w:eastAsia="lt-LT"/>
        </w:rPr>
        <w:t>jį</w:t>
      </w:r>
      <w:proofErr w:type="spellEnd"/>
      <w:r w:rsidRPr="00A0534B">
        <w:rPr>
          <w:color w:val="000000" w:themeColor="text1"/>
          <w:lang w:eastAsia="lt-LT"/>
        </w:rPr>
        <w:t xml:space="preserve"> </w:t>
      </w:r>
      <w:proofErr w:type="spellStart"/>
      <w:r w:rsidRPr="00A0534B">
        <w:rPr>
          <w:color w:val="000000" w:themeColor="text1"/>
          <w:lang w:eastAsia="lt-LT"/>
        </w:rPr>
        <w:t>gauna</w:t>
      </w:r>
      <w:proofErr w:type="spellEnd"/>
      <w:r w:rsidRPr="00A0534B">
        <w:rPr>
          <w:color w:val="000000" w:themeColor="text1"/>
          <w:lang w:eastAsia="lt-LT"/>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lang w:eastAsia="lt-LT"/>
        </w:rPr>
        <w:t xml:space="preserve">, </w:t>
      </w:r>
      <w:proofErr w:type="spellStart"/>
      <w:r w:rsidRPr="00A0534B">
        <w:rPr>
          <w:color w:val="000000" w:themeColor="text1"/>
          <w:lang w:eastAsia="lt-LT"/>
        </w:rPr>
        <w:t>išskyrus</w:t>
      </w:r>
      <w:proofErr w:type="spellEnd"/>
      <w:r w:rsidRPr="00A0534B">
        <w:rPr>
          <w:color w:val="000000" w:themeColor="text1"/>
          <w:lang w:eastAsia="lt-LT"/>
        </w:rPr>
        <w:t xml:space="preserve"> </w:t>
      </w:r>
      <w:proofErr w:type="spellStart"/>
      <w:r w:rsidRPr="00A0534B">
        <w:rPr>
          <w:color w:val="000000" w:themeColor="text1"/>
          <w:lang w:eastAsia="lt-LT"/>
        </w:rPr>
        <w:t>atvejus</w:t>
      </w:r>
      <w:proofErr w:type="spellEnd"/>
      <w:r w:rsidRPr="00A0534B">
        <w:rPr>
          <w:color w:val="000000" w:themeColor="text1"/>
          <w:lang w:eastAsia="lt-LT"/>
        </w:rPr>
        <w:t xml:space="preserve"> </w:t>
      </w:r>
      <w:proofErr w:type="spellStart"/>
      <w:r w:rsidRPr="00A0534B">
        <w:rPr>
          <w:color w:val="000000" w:themeColor="text1"/>
          <w:lang w:eastAsia="lt-LT"/>
        </w:rPr>
        <w:t>dėl</w:t>
      </w:r>
      <w:proofErr w:type="spellEnd"/>
      <w:r w:rsidRPr="00A0534B">
        <w:rPr>
          <w:color w:val="000000" w:themeColor="text1"/>
          <w:lang w:eastAsia="lt-LT"/>
        </w:rPr>
        <w:t xml:space="preserve"> </w:t>
      </w:r>
      <w:proofErr w:type="spellStart"/>
      <w:r w:rsidRPr="00A0534B">
        <w:rPr>
          <w:color w:val="000000" w:themeColor="text1"/>
          <w:lang w:eastAsia="lt-LT"/>
        </w:rPr>
        <w:t>tų</w:t>
      </w:r>
      <w:proofErr w:type="spellEnd"/>
      <w:r w:rsidRPr="00A0534B">
        <w:rPr>
          <w:color w:val="000000" w:themeColor="text1"/>
          <w:lang w:eastAsia="lt-LT"/>
        </w:rPr>
        <w:t xml:space="preserve">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kurių</w:t>
      </w:r>
      <w:proofErr w:type="spellEnd"/>
      <w:r w:rsidRPr="00A0534B">
        <w:rPr>
          <w:color w:val="000000" w:themeColor="text1"/>
          <w:lang w:eastAsia="lt-LT"/>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lang w:eastAsia="lt-LT"/>
        </w:rPr>
        <w:t xml:space="preserve"> </w:t>
      </w:r>
      <w:proofErr w:type="spellStart"/>
      <w:r w:rsidRPr="00A0534B">
        <w:rPr>
          <w:color w:val="000000" w:themeColor="text1"/>
          <w:lang w:eastAsia="lt-LT"/>
        </w:rPr>
        <w:t>neturėjo</w:t>
      </w:r>
      <w:proofErr w:type="spellEnd"/>
      <w:r w:rsidRPr="00A0534B">
        <w:rPr>
          <w:color w:val="000000" w:themeColor="text1"/>
          <w:lang w:eastAsia="lt-LT"/>
        </w:rPr>
        <w:t xml:space="preserve"> </w:t>
      </w:r>
      <w:proofErr w:type="spellStart"/>
      <w:r w:rsidRPr="00A0534B">
        <w:rPr>
          <w:color w:val="000000" w:themeColor="text1"/>
          <w:lang w:eastAsia="lt-LT"/>
        </w:rPr>
        <w:t>teisės</w:t>
      </w:r>
      <w:proofErr w:type="spellEnd"/>
      <w:r w:rsidRPr="00A0534B">
        <w:rPr>
          <w:color w:val="000000" w:themeColor="text1"/>
          <w:lang w:eastAsia="lt-LT"/>
        </w:rPr>
        <w:t xml:space="preserve"> </w:t>
      </w:r>
      <w:proofErr w:type="spellStart"/>
      <w:r w:rsidRPr="00A0534B">
        <w:rPr>
          <w:color w:val="000000" w:themeColor="text1"/>
          <w:lang w:eastAsia="lt-LT"/>
        </w:rPr>
        <w:t>įtraukti</w:t>
      </w:r>
      <w:proofErr w:type="spellEnd"/>
      <w:r w:rsidRPr="00A0534B">
        <w:rPr>
          <w:color w:val="000000" w:themeColor="text1"/>
          <w:lang w:eastAsia="lt-LT"/>
        </w:rPr>
        <w:t xml:space="preserve"> į </w:t>
      </w:r>
      <w:proofErr w:type="spellStart"/>
      <w:r w:rsidRPr="00A0534B">
        <w:rPr>
          <w:color w:val="000000" w:themeColor="text1"/>
          <w:lang w:eastAsia="lt-LT"/>
        </w:rPr>
        <w:t>subtiekėjų</w:t>
      </w:r>
      <w:proofErr w:type="spellEnd"/>
      <w:r w:rsidRPr="00A0534B">
        <w:rPr>
          <w:color w:val="000000" w:themeColor="text1"/>
          <w:lang w:eastAsia="lt-LT"/>
        </w:rPr>
        <w:t xml:space="preserve"> </w:t>
      </w:r>
      <w:proofErr w:type="spellStart"/>
      <w:r w:rsidRPr="00A0534B">
        <w:rPr>
          <w:color w:val="000000" w:themeColor="text1"/>
          <w:lang w:eastAsia="lt-LT"/>
        </w:rPr>
        <w:t>sąrašą</w:t>
      </w:r>
      <w:proofErr w:type="spellEnd"/>
      <w:r w:rsidRPr="00A0534B">
        <w:rPr>
          <w:color w:val="000000" w:themeColor="text1"/>
          <w:lang w:eastAsia="lt-LT"/>
        </w:rPr>
        <w:t xml:space="preserve">, </w:t>
      </w:r>
      <w:proofErr w:type="spellStart"/>
      <w:r w:rsidRPr="00A0534B">
        <w:rPr>
          <w:color w:val="000000" w:themeColor="text1"/>
          <w:lang w:eastAsia="lt-LT"/>
        </w:rPr>
        <w:t>nes</w:t>
      </w:r>
      <w:proofErr w:type="spellEnd"/>
      <w:r w:rsidRPr="00A0534B">
        <w:rPr>
          <w:color w:val="000000" w:themeColor="text1"/>
          <w:lang w:eastAsia="lt-LT"/>
        </w:rPr>
        <w:t xml:space="preserve"> </w:t>
      </w:r>
      <w:proofErr w:type="spellStart"/>
      <w:r w:rsidRPr="00A0534B">
        <w:rPr>
          <w:color w:val="000000" w:themeColor="text1"/>
          <w:lang w:eastAsia="lt-LT"/>
        </w:rPr>
        <w:t>jie</w:t>
      </w:r>
      <w:proofErr w:type="spellEnd"/>
      <w:r w:rsidRPr="00A0534B">
        <w:rPr>
          <w:color w:val="000000" w:themeColor="text1"/>
        </w:rPr>
        <w:t xml:space="preserve"> </w:t>
      </w:r>
      <w:proofErr w:type="spellStart"/>
      <w:r w:rsidRPr="00A0534B">
        <w:rPr>
          <w:color w:val="000000" w:themeColor="text1"/>
        </w:rPr>
        <w:t>netinka</w:t>
      </w:r>
      <w:proofErr w:type="spellEnd"/>
      <w:r w:rsidRPr="00A0534B">
        <w:rPr>
          <w:color w:val="000000" w:themeColor="text1"/>
        </w:rPr>
        <w:t xml:space="preserve"> </w:t>
      </w:r>
      <w:proofErr w:type="spellStart"/>
      <w:r w:rsidRPr="00A0534B">
        <w:rPr>
          <w:color w:val="000000" w:themeColor="text1"/>
        </w:rPr>
        <w:t>Įstatymų</w:t>
      </w:r>
      <w:proofErr w:type="spellEnd"/>
      <w:r w:rsidRPr="00A0534B">
        <w:rPr>
          <w:color w:val="000000" w:themeColor="text1"/>
        </w:rPr>
        <w:t xml:space="preserve"> </w:t>
      </w:r>
      <w:proofErr w:type="spellStart"/>
      <w:r w:rsidRPr="00A0534B">
        <w:rPr>
          <w:color w:val="000000" w:themeColor="text1"/>
        </w:rPr>
        <w:t>nustatytų</w:t>
      </w:r>
      <w:proofErr w:type="spellEnd"/>
      <w:r w:rsidRPr="00A0534B">
        <w:rPr>
          <w:color w:val="000000" w:themeColor="text1"/>
        </w:rPr>
        <w:t xml:space="preserve"> </w:t>
      </w:r>
      <w:proofErr w:type="spellStart"/>
      <w:r w:rsidRPr="00A0534B">
        <w:rPr>
          <w:color w:val="000000" w:themeColor="text1"/>
        </w:rPr>
        <w:t>reikalavimų</w:t>
      </w:r>
      <w:proofErr w:type="spellEnd"/>
      <w:r w:rsidRPr="00A0534B">
        <w:rPr>
          <w:color w:val="000000" w:themeColor="text1"/>
        </w:rPr>
        <w:t xml:space="preserve"> </w:t>
      </w:r>
      <w:proofErr w:type="spellStart"/>
      <w:r w:rsidRPr="00A0534B">
        <w:rPr>
          <w:color w:val="000000" w:themeColor="text1"/>
        </w:rPr>
        <w:t>bei</w:t>
      </w:r>
      <w:proofErr w:type="spellEnd"/>
      <w:r w:rsidRPr="00A0534B">
        <w:rPr>
          <w:color w:val="000000" w:themeColor="text1"/>
        </w:rPr>
        <w:t xml:space="preserve"> </w:t>
      </w:r>
      <w:proofErr w:type="spellStart"/>
      <w:r w:rsidRPr="00A0534B">
        <w:rPr>
          <w:color w:val="000000" w:themeColor="text1"/>
        </w:rPr>
        <w:t>neturi</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verstis</w:t>
      </w:r>
      <w:proofErr w:type="spellEnd"/>
      <w:r w:rsidRPr="00A0534B">
        <w:rPr>
          <w:color w:val="000000" w:themeColor="text1"/>
        </w:rPr>
        <w:t xml:space="preserve"> </w:t>
      </w:r>
      <w:proofErr w:type="spellStart"/>
      <w:r w:rsidRPr="00A0534B">
        <w:rPr>
          <w:color w:val="000000" w:themeColor="text1"/>
        </w:rPr>
        <w:t>ta</w:t>
      </w:r>
      <w:proofErr w:type="spellEnd"/>
      <w:r w:rsidRPr="00A0534B">
        <w:rPr>
          <w:color w:val="000000" w:themeColor="text1"/>
        </w:rPr>
        <w:t xml:space="preserve"> </w:t>
      </w:r>
      <w:proofErr w:type="spellStart"/>
      <w:r w:rsidRPr="00A0534B">
        <w:rPr>
          <w:color w:val="000000" w:themeColor="text1"/>
        </w:rPr>
        <w:t>veikla</w:t>
      </w:r>
      <w:proofErr w:type="spellEnd"/>
      <w:r w:rsidRPr="00A0534B">
        <w:rPr>
          <w:color w:val="000000" w:themeColor="text1"/>
        </w:rPr>
        <w:t xml:space="preserve">, </w:t>
      </w:r>
      <w:proofErr w:type="spellStart"/>
      <w:r w:rsidRPr="00A0534B">
        <w:rPr>
          <w:color w:val="000000" w:themeColor="text1"/>
        </w:rPr>
        <w:t>kuriai</w:t>
      </w:r>
      <w:proofErr w:type="spellEnd"/>
      <w:r w:rsidRPr="00A0534B">
        <w:rPr>
          <w:color w:val="000000" w:themeColor="text1"/>
        </w:rPr>
        <w:t xml:space="preserve"> </w:t>
      </w:r>
      <w:proofErr w:type="spellStart"/>
      <w:r w:rsidRPr="00A0534B">
        <w:rPr>
          <w:color w:val="000000" w:themeColor="text1"/>
        </w:rPr>
        <w:t>jie</w:t>
      </w:r>
      <w:proofErr w:type="spellEnd"/>
      <w:r w:rsidRPr="00A0534B">
        <w:rPr>
          <w:color w:val="000000" w:themeColor="text1"/>
        </w:rPr>
        <w:t xml:space="preserve"> </w:t>
      </w:r>
      <w:proofErr w:type="spellStart"/>
      <w:r w:rsidRPr="00A0534B">
        <w:rPr>
          <w:color w:val="000000" w:themeColor="text1"/>
        </w:rPr>
        <w:t>pasitelkiami</w:t>
      </w:r>
      <w:proofErr w:type="spellEnd"/>
      <w:r w:rsidRPr="00A0534B">
        <w:rPr>
          <w:color w:val="000000" w:themeColor="text1"/>
        </w:rPr>
        <w:t xml:space="preserve">. </w:t>
      </w:r>
    </w:p>
    <w:p w14:paraId="4E6DFB21"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709"/>
        </w:tabs>
        <w:jc w:val="both"/>
        <w:rPr>
          <w:color w:val="000000" w:themeColor="text1"/>
          <w:lang w:eastAsia="lt-LT"/>
        </w:rPr>
      </w:pPr>
      <w:r w:rsidRPr="00A0534B">
        <w:rPr>
          <w:color w:val="000000" w:themeColor="text1"/>
          <w:lang w:eastAsia="lt-LT"/>
        </w:rPr>
        <w:t xml:space="preserve">10.2.7.Jeigu </w:t>
      </w:r>
      <w:proofErr w:type="spellStart"/>
      <w:r w:rsidRPr="00A0534B">
        <w:rPr>
          <w:color w:val="000000" w:themeColor="text1"/>
          <w:lang w:eastAsia="lt-LT"/>
        </w:rPr>
        <w:t>paaiškėja</w:t>
      </w:r>
      <w:proofErr w:type="spellEnd"/>
      <w:r w:rsidRPr="00A0534B">
        <w:rPr>
          <w:color w:val="000000" w:themeColor="text1"/>
          <w:lang w:eastAsia="lt-LT"/>
        </w:rPr>
        <w:t xml:space="preserve">, </w:t>
      </w:r>
      <w:proofErr w:type="spellStart"/>
      <w:r w:rsidRPr="00A0534B">
        <w:rPr>
          <w:color w:val="000000" w:themeColor="text1"/>
          <w:lang w:eastAsia="lt-LT"/>
        </w:rPr>
        <w:t>kad</w:t>
      </w:r>
      <w:proofErr w:type="spellEnd"/>
      <w:r w:rsidRPr="00A0534B">
        <w:rPr>
          <w:color w:val="000000" w:themeColor="text1"/>
          <w:lang w:eastAsia="lt-LT"/>
        </w:rPr>
        <w:t xml:space="preserve"> </w:t>
      </w:r>
      <w:proofErr w:type="spellStart"/>
      <w:r w:rsidRPr="00A0534B">
        <w:rPr>
          <w:color w:val="000000" w:themeColor="text1"/>
          <w:lang w:eastAsia="lt-LT"/>
        </w:rPr>
        <w:t>vykdant</w:t>
      </w:r>
      <w:proofErr w:type="spellEnd"/>
      <w:r w:rsidRPr="00A0534B">
        <w:rPr>
          <w:color w:val="000000" w:themeColor="text1"/>
          <w:lang w:eastAsia="lt-LT"/>
        </w:rPr>
        <w:t xml:space="preserve"> </w:t>
      </w:r>
      <w:proofErr w:type="spellStart"/>
      <w:r w:rsidRPr="00A0534B">
        <w:rPr>
          <w:color w:val="000000" w:themeColor="text1"/>
          <w:lang w:eastAsia="lt-LT"/>
        </w:rPr>
        <w:t>Sutartį</w:t>
      </w:r>
      <w:proofErr w:type="spellEnd"/>
      <w:r w:rsidRPr="00A0534B">
        <w:rPr>
          <w:color w:val="000000" w:themeColor="text1"/>
          <w:lang w:eastAsia="lt-LT"/>
        </w:rPr>
        <w:t xml:space="preserve"> </w:t>
      </w:r>
      <w:proofErr w:type="spellStart"/>
      <w:r w:rsidRPr="00A0534B">
        <w:rPr>
          <w:color w:val="000000" w:themeColor="text1"/>
          <w:lang w:eastAsia="lt-LT"/>
        </w:rPr>
        <w:t>dalyvauja</w:t>
      </w:r>
      <w:proofErr w:type="spellEnd"/>
      <w:r w:rsidRPr="00A0534B">
        <w:rPr>
          <w:color w:val="000000" w:themeColor="text1"/>
          <w:lang w:eastAsia="lt-LT"/>
        </w:rPr>
        <w:t xml:space="preserve"> </w:t>
      </w:r>
      <w:proofErr w:type="spellStart"/>
      <w:r w:rsidRPr="00A0534B">
        <w:rPr>
          <w:color w:val="000000" w:themeColor="text1"/>
          <w:lang w:eastAsia="lt-LT"/>
        </w:rPr>
        <w:t>subteikėjas</w:t>
      </w:r>
      <w:proofErr w:type="spellEnd"/>
      <w:r w:rsidRPr="00A0534B">
        <w:rPr>
          <w:color w:val="000000" w:themeColor="text1"/>
          <w:lang w:eastAsia="lt-LT"/>
        </w:rPr>
        <w:t xml:space="preserve">, </w:t>
      </w:r>
      <w:proofErr w:type="spellStart"/>
      <w:r w:rsidRPr="00A0534B">
        <w:rPr>
          <w:color w:val="000000" w:themeColor="text1"/>
          <w:lang w:eastAsia="lt-LT"/>
        </w:rPr>
        <w:t>kuris</w:t>
      </w:r>
      <w:proofErr w:type="spellEnd"/>
      <w:r w:rsidRPr="00A0534B">
        <w:rPr>
          <w:color w:val="000000" w:themeColor="text1"/>
          <w:lang w:eastAsia="lt-LT"/>
        </w:rPr>
        <w:t xml:space="preserve"> (a) </w:t>
      </w:r>
      <w:proofErr w:type="spellStart"/>
      <w:r w:rsidRPr="00A0534B">
        <w:rPr>
          <w:color w:val="000000" w:themeColor="text1"/>
          <w:lang w:eastAsia="lt-LT"/>
        </w:rPr>
        <w:t>buvo</w:t>
      </w:r>
      <w:proofErr w:type="spellEnd"/>
      <w:r w:rsidRPr="00A0534B">
        <w:rPr>
          <w:color w:val="000000" w:themeColor="text1"/>
          <w:lang w:eastAsia="lt-LT"/>
        </w:rPr>
        <w:t xml:space="preserve"> </w:t>
      </w:r>
      <w:proofErr w:type="spellStart"/>
      <w:r w:rsidRPr="00A0534B">
        <w:rPr>
          <w:color w:val="000000" w:themeColor="text1"/>
          <w:lang w:eastAsia="lt-LT"/>
        </w:rPr>
        <w:t>pasitelktas</w:t>
      </w:r>
      <w:proofErr w:type="spellEnd"/>
      <w:r w:rsidRPr="00A0534B">
        <w:rPr>
          <w:color w:val="000000" w:themeColor="text1"/>
          <w:lang w:eastAsia="lt-LT"/>
        </w:rPr>
        <w:t xml:space="preserve"> </w:t>
      </w:r>
      <w:proofErr w:type="spellStart"/>
      <w:r w:rsidRPr="00A0534B">
        <w:rPr>
          <w:color w:val="000000" w:themeColor="text1"/>
          <w:lang w:eastAsia="lt-LT"/>
        </w:rPr>
        <w:t>pažeidžiant</w:t>
      </w:r>
      <w:proofErr w:type="spellEnd"/>
      <w:r w:rsidRPr="00A0534B">
        <w:rPr>
          <w:color w:val="000000" w:themeColor="text1"/>
          <w:lang w:eastAsia="lt-LT"/>
        </w:rPr>
        <w:t xml:space="preserve"> </w:t>
      </w:r>
      <w:proofErr w:type="spellStart"/>
      <w:r w:rsidRPr="00A0534B">
        <w:rPr>
          <w:color w:val="000000" w:themeColor="text1"/>
          <w:lang w:eastAsia="lt-LT"/>
        </w:rPr>
        <w:t>Sutartyje</w:t>
      </w:r>
      <w:proofErr w:type="spellEnd"/>
      <w:r w:rsidRPr="00A0534B">
        <w:rPr>
          <w:color w:val="000000" w:themeColor="text1"/>
          <w:lang w:eastAsia="lt-LT"/>
        </w:rPr>
        <w:t xml:space="preserve"> </w:t>
      </w:r>
      <w:proofErr w:type="spellStart"/>
      <w:r w:rsidRPr="00A0534B">
        <w:rPr>
          <w:color w:val="000000" w:themeColor="text1"/>
          <w:lang w:eastAsia="lt-LT"/>
        </w:rPr>
        <w:t>nustatytą</w:t>
      </w:r>
      <w:proofErr w:type="spellEnd"/>
      <w:r w:rsidRPr="00A0534B">
        <w:rPr>
          <w:color w:val="000000" w:themeColor="text1"/>
          <w:lang w:eastAsia="lt-LT"/>
        </w:rPr>
        <w:t xml:space="preserve"> </w:t>
      </w:r>
      <w:proofErr w:type="spellStart"/>
      <w:r w:rsidRPr="00A0534B">
        <w:rPr>
          <w:color w:val="000000" w:themeColor="text1"/>
          <w:lang w:eastAsia="lt-LT"/>
        </w:rPr>
        <w:t>tvarką</w:t>
      </w:r>
      <w:proofErr w:type="spellEnd"/>
      <w:r w:rsidRPr="00A0534B">
        <w:rPr>
          <w:color w:val="000000" w:themeColor="text1"/>
          <w:lang w:eastAsia="lt-LT"/>
        </w:rPr>
        <w:t xml:space="preserve">, (b) </w:t>
      </w:r>
      <w:proofErr w:type="spellStart"/>
      <w:r w:rsidRPr="00A0534B">
        <w:rPr>
          <w:color w:val="000000" w:themeColor="text1"/>
          <w:lang w:eastAsia="lt-LT"/>
        </w:rPr>
        <w:t>yra</w:t>
      </w:r>
      <w:proofErr w:type="spellEnd"/>
      <w:r w:rsidRPr="00A0534B">
        <w:rPr>
          <w:color w:val="000000" w:themeColor="text1"/>
          <w:lang w:eastAsia="lt-LT"/>
        </w:rPr>
        <w:t xml:space="preserve"> </w:t>
      </w:r>
      <w:proofErr w:type="spellStart"/>
      <w:r w:rsidRPr="00A0534B">
        <w:rPr>
          <w:color w:val="000000" w:themeColor="text1"/>
          <w:lang w:eastAsia="lt-LT"/>
        </w:rPr>
        <w:t>neįtrauktas</w:t>
      </w:r>
      <w:proofErr w:type="spellEnd"/>
      <w:r w:rsidRPr="00A0534B">
        <w:rPr>
          <w:color w:val="000000" w:themeColor="text1"/>
          <w:lang w:eastAsia="lt-LT"/>
        </w:rPr>
        <w:t xml:space="preserve"> į </w:t>
      </w:r>
      <w:proofErr w:type="spellStart"/>
      <w:r w:rsidRPr="00A0534B">
        <w:rPr>
          <w:color w:val="000000" w:themeColor="text1"/>
          <w:lang w:eastAsia="lt-LT"/>
        </w:rPr>
        <w:t>galiojantį</w:t>
      </w:r>
      <w:proofErr w:type="spellEnd"/>
      <w:r w:rsidRPr="00A0534B">
        <w:rPr>
          <w:color w:val="000000" w:themeColor="text1"/>
          <w:lang w:eastAsia="lt-LT"/>
        </w:rPr>
        <w:t xml:space="preserve"> </w:t>
      </w:r>
      <w:proofErr w:type="spellStart"/>
      <w:r w:rsidRPr="00A0534B">
        <w:rPr>
          <w:color w:val="000000" w:themeColor="text1"/>
          <w:lang w:eastAsia="lt-LT"/>
        </w:rPr>
        <w:t>subteikėjų</w:t>
      </w:r>
      <w:proofErr w:type="spellEnd"/>
      <w:r w:rsidRPr="00A0534B">
        <w:rPr>
          <w:color w:val="000000" w:themeColor="text1"/>
          <w:lang w:eastAsia="lt-LT"/>
        </w:rPr>
        <w:t xml:space="preserve"> </w:t>
      </w:r>
      <w:proofErr w:type="spellStart"/>
      <w:r w:rsidRPr="00A0534B">
        <w:rPr>
          <w:color w:val="000000" w:themeColor="text1"/>
          <w:lang w:eastAsia="lt-LT"/>
        </w:rPr>
        <w:t>sąrašą</w:t>
      </w:r>
      <w:proofErr w:type="spellEnd"/>
      <w:r w:rsidRPr="00A0534B">
        <w:rPr>
          <w:color w:val="000000" w:themeColor="text1"/>
          <w:lang w:eastAsia="lt-LT"/>
        </w:rPr>
        <w:t xml:space="preserve">, (c) </w:t>
      </w:r>
      <w:proofErr w:type="spellStart"/>
      <w:r w:rsidRPr="00A0534B">
        <w:rPr>
          <w:color w:val="000000" w:themeColor="text1"/>
          <w:lang w:eastAsia="lt-LT"/>
        </w:rPr>
        <w:t>neatitinka</w:t>
      </w:r>
      <w:proofErr w:type="spellEnd"/>
      <w:r w:rsidRPr="00A0534B">
        <w:rPr>
          <w:color w:val="000000" w:themeColor="text1"/>
          <w:lang w:eastAsia="lt-LT"/>
        </w:rPr>
        <w:t xml:space="preserve"> </w:t>
      </w:r>
      <w:proofErr w:type="spellStart"/>
      <w:r w:rsidRPr="00A0534B">
        <w:rPr>
          <w:color w:val="000000" w:themeColor="text1"/>
          <w:lang w:eastAsia="lt-LT"/>
        </w:rPr>
        <w:lastRenderedPageBreak/>
        <w:t>jam</w:t>
      </w:r>
      <w:proofErr w:type="spellEnd"/>
      <w:r w:rsidRPr="00A0534B">
        <w:rPr>
          <w:color w:val="000000" w:themeColor="text1"/>
          <w:lang w:eastAsia="lt-LT"/>
        </w:rPr>
        <w:t xml:space="preserve"> </w:t>
      </w:r>
      <w:proofErr w:type="spellStart"/>
      <w:r w:rsidRPr="00A0534B">
        <w:rPr>
          <w:color w:val="000000" w:themeColor="text1"/>
          <w:lang w:eastAsia="lt-LT"/>
        </w:rPr>
        <w:t>taikomų</w:t>
      </w:r>
      <w:proofErr w:type="spellEnd"/>
      <w:r w:rsidRPr="00A0534B">
        <w:rPr>
          <w:color w:val="000000" w:themeColor="text1"/>
          <w:lang w:eastAsia="lt-LT"/>
        </w:rPr>
        <w:t xml:space="preserve"> </w:t>
      </w:r>
      <w:proofErr w:type="spellStart"/>
      <w:r w:rsidRPr="00A0534B">
        <w:rPr>
          <w:color w:val="000000" w:themeColor="text1"/>
          <w:lang w:eastAsia="lt-LT"/>
        </w:rPr>
        <w:t>pirkimo</w:t>
      </w:r>
      <w:proofErr w:type="spellEnd"/>
      <w:r w:rsidRPr="00A0534B">
        <w:rPr>
          <w:color w:val="000000" w:themeColor="text1"/>
          <w:lang w:eastAsia="lt-LT"/>
        </w:rPr>
        <w:t xml:space="preserve"> </w:t>
      </w:r>
      <w:proofErr w:type="spellStart"/>
      <w:r w:rsidRPr="00A0534B">
        <w:rPr>
          <w:color w:val="000000" w:themeColor="text1"/>
          <w:lang w:eastAsia="lt-LT"/>
        </w:rPr>
        <w:t>dokumentuose</w:t>
      </w:r>
      <w:proofErr w:type="spellEnd"/>
      <w:r w:rsidRPr="00A0534B">
        <w:rPr>
          <w:color w:val="000000" w:themeColor="text1"/>
          <w:lang w:eastAsia="lt-LT"/>
        </w:rPr>
        <w:t xml:space="preserve"> </w:t>
      </w:r>
      <w:proofErr w:type="spellStart"/>
      <w:r w:rsidRPr="00A0534B">
        <w:rPr>
          <w:color w:val="000000" w:themeColor="text1"/>
          <w:lang w:eastAsia="lt-LT"/>
        </w:rPr>
        <w:t>nustatytų</w:t>
      </w:r>
      <w:proofErr w:type="spellEnd"/>
      <w:r w:rsidRPr="00A0534B">
        <w:rPr>
          <w:color w:val="000000" w:themeColor="text1"/>
          <w:lang w:eastAsia="lt-LT"/>
        </w:rPr>
        <w:t xml:space="preserve"> </w:t>
      </w:r>
      <w:proofErr w:type="spellStart"/>
      <w:r w:rsidRPr="00A0534B">
        <w:rPr>
          <w:color w:val="000000" w:themeColor="text1"/>
          <w:lang w:eastAsia="lt-LT"/>
        </w:rPr>
        <w:t>reikalavimų</w:t>
      </w:r>
      <w:proofErr w:type="spellEnd"/>
      <w:r w:rsidRPr="00A0534B">
        <w:rPr>
          <w:color w:val="000000" w:themeColor="text1"/>
          <w:lang w:eastAsia="lt-LT"/>
        </w:rPr>
        <w:t xml:space="preserve"> </w:t>
      </w:r>
      <w:proofErr w:type="spellStart"/>
      <w:r w:rsidRPr="00A0534B">
        <w:rPr>
          <w:color w:val="000000" w:themeColor="text1"/>
          <w:lang w:eastAsia="lt-LT"/>
        </w:rPr>
        <w:t>arba</w:t>
      </w:r>
      <w:proofErr w:type="spellEnd"/>
      <w:r w:rsidRPr="00A0534B">
        <w:rPr>
          <w:color w:val="000000" w:themeColor="text1"/>
          <w:lang w:eastAsia="lt-LT"/>
        </w:rPr>
        <w:t xml:space="preserve"> (d) </w:t>
      </w:r>
      <w:proofErr w:type="spellStart"/>
      <w:r w:rsidRPr="00A0534B">
        <w:rPr>
          <w:color w:val="000000" w:themeColor="text1"/>
          <w:lang w:eastAsia="lt-LT"/>
        </w:rPr>
        <w:t>subtiekėjas</w:t>
      </w:r>
      <w:proofErr w:type="spellEnd"/>
      <w:r w:rsidRPr="00A0534B">
        <w:rPr>
          <w:color w:val="000000" w:themeColor="text1"/>
          <w:lang w:eastAsia="lt-LT"/>
        </w:rPr>
        <w:t xml:space="preserve"> </w:t>
      </w:r>
      <w:proofErr w:type="spellStart"/>
      <w:r w:rsidRPr="00A0534B">
        <w:rPr>
          <w:color w:val="000000" w:themeColor="text1"/>
          <w:lang w:eastAsia="lt-LT"/>
        </w:rPr>
        <w:t>vykdo</w:t>
      </w:r>
      <w:proofErr w:type="spellEnd"/>
      <w:r w:rsidRPr="00A0534B">
        <w:rPr>
          <w:color w:val="000000" w:themeColor="text1"/>
          <w:lang w:eastAsia="lt-LT"/>
        </w:rPr>
        <w:t xml:space="preserve"> </w:t>
      </w:r>
      <w:proofErr w:type="spellStart"/>
      <w:r w:rsidRPr="00A0534B">
        <w:rPr>
          <w:color w:val="000000" w:themeColor="text1"/>
          <w:lang w:eastAsia="lt-LT"/>
        </w:rPr>
        <w:t>kitas</w:t>
      </w:r>
      <w:proofErr w:type="spellEnd"/>
      <w:r w:rsidRPr="00A0534B">
        <w:rPr>
          <w:color w:val="000000" w:themeColor="text1"/>
          <w:lang w:eastAsia="lt-LT"/>
        </w:rPr>
        <w:t xml:space="preserve"> </w:t>
      </w:r>
      <w:proofErr w:type="spellStart"/>
      <w:r w:rsidRPr="00A0534B">
        <w:rPr>
          <w:color w:val="000000" w:themeColor="text1"/>
          <w:lang w:eastAsia="lt-LT"/>
        </w:rPr>
        <w:t>funkcijas</w:t>
      </w:r>
      <w:proofErr w:type="spellEnd"/>
      <w:r w:rsidRPr="00A0534B">
        <w:rPr>
          <w:color w:val="000000" w:themeColor="text1"/>
          <w:lang w:eastAsia="lt-LT"/>
        </w:rPr>
        <w:t xml:space="preserve">, </w:t>
      </w:r>
      <w:proofErr w:type="spellStart"/>
      <w:r w:rsidRPr="00A0534B">
        <w:rPr>
          <w:color w:val="000000" w:themeColor="text1"/>
          <w:lang w:eastAsia="lt-LT"/>
        </w:rPr>
        <w:t>negu</w:t>
      </w:r>
      <w:proofErr w:type="spellEnd"/>
      <w:r w:rsidRPr="00A0534B">
        <w:rPr>
          <w:color w:val="000000" w:themeColor="text1"/>
          <w:lang w:eastAsia="lt-LT"/>
        </w:rPr>
        <w:t xml:space="preserve"> </w:t>
      </w:r>
      <w:proofErr w:type="spellStart"/>
      <w:r w:rsidRPr="00A0534B">
        <w:rPr>
          <w:color w:val="000000" w:themeColor="text1"/>
          <w:lang w:eastAsia="lt-LT"/>
        </w:rPr>
        <w:t>jam</w:t>
      </w:r>
      <w:proofErr w:type="spellEnd"/>
      <w:r w:rsidRPr="00A0534B">
        <w:rPr>
          <w:color w:val="000000" w:themeColor="text1"/>
          <w:lang w:eastAsia="lt-LT"/>
        </w:rPr>
        <w:t xml:space="preserve"> </w:t>
      </w:r>
      <w:proofErr w:type="spellStart"/>
      <w:r w:rsidRPr="00A0534B">
        <w:rPr>
          <w:color w:val="000000" w:themeColor="text1"/>
          <w:lang w:eastAsia="lt-LT"/>
        </w:rPr>
        <w:t>priskirta</w:t>
      </w:r>
      <w:proofErr w:type="spellEnd"/>
      <w:r w:rsidRPr="00A0534B">
        <w:rPr>
          <w:color w:val="000000" w:themeColor="text1"/>
          <w:lang w:eastAsia="lt-LT"/>
        </w:rPr>
        <w:t xml:space="preserve"> </w:t>
      </w:r>
      <w:proofErr w:type="spellStart"/>
      <w:r w:rsidRPr="00A0534B">
        <w:rPr>
          <w:color w:val="000000" w:themeColor="text1"/>
          <w:lang w:eastAsia="lt-LT"/>
        </w:rPr>
        <w:t>subtiekėjų</w:t>
      </w:r>
      <w:proofErr w:type="spellEnd"/>
      <w:r w:rsidRPr="00A0534B">
        <w:rPr>
          <w:color w:val="000000" w:themeColor="text1"/>
          <w:lang w:eastAsia="lt-LT"/>
        </w:rPr>
        <w:t xml:space="preserve"> </w:t>
      </w:r>
      <w:proofErr w:type="spellStart"/>
      <w:r w:rsidRPr="00A0534B">
        <w:rPr>
          <w:color w:val="000000" w:themeColor="text1"/>
          <w:lang w:eastAsia="lt-LT"/>
        </w:rPr>
        <w:t>sąraše</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privalo</w:t>
      </w:r>
      <w:proofErr w:type="spellEnd"/>
      <w:r w:rsidRPr="00A0534B">
        <w:rPr>
          <w:color w:val="000000" w:themeColor="text1"/>
          <w:lang w:eastAsia="lt-LT"/>
        </w:rPr>
        <w:t xml:space="preserve"> </w:t>
      </w:r>
      <w:proofErr w:type="spellStart"/>
      <w:r w:rsidRPr="00A0534B">
        <w:rPr>
          <w:color w:val="000000" w:themeColor="text1"/>
          <w:lang w:eastAsia="lt-LT"/>
        </w:rPr>
        <w:t>nedelsdamas</w:t>
      </w:r>
      <w:proofErr w:type="spellEnd"/>
      <w:r w:rsidRPr="00A0534B">
        <w:rPr>
          <w:color w:val="000000" w:themeColor="text1"/>
          <w:lang w:eastAsia="lt-LT"/>
        </w:rPr>
        <w:t xml:space="preserve">, </w:t>
      </w:r>
      <w:proofErr w:type="spellStart"/>
      <w:r w:rsidRPr="00A0534B">
        <w:rPr>
          <w:color w:val="000000" w:themeColor="text1"/>
          <w:lang w:eastAsia="lt-LT"/>
        </w:rPr>
        <w:t>bet</w:t>
      </w:r>
      <w:proofErr w:type="spellEnd"/>
      <w:r w:rsidRPr="00A0534B">
        <w:rPr>
          <w:color w:val="000000" w:themeColor="text1"/>
          <w:lang w:eastAsia="lt-LT"/>
        </w:rPr>
        <w:t xml:space="preserve"> </w:t>
      </w:r>
      <w:proofErr w:type="spellStart"/>
      <w:r w:rsidRPr="00A0534B">
        <w:rPr>
          <w:color w:val="000000" w:themeColor="text1"/>
          <w:lang w:eastAsia="lt-LT"/>
        </w:rPr>
        <w:t>ne</w:t>
      </w:r>
      <w:proofErr w:type="spellEnd"/>
      <w:r w:rsidRPr="00A0534B">
        <w:rPr>
          <w:color w:val="000000" w:themeColor="text1"/>
          <w:lang w:eastAsia="lt-LT"/>
        </w:rPr>
        <w:t xml:space="preserve"> </w:t>
      </w:r>
      <w:proofErr w:type="spellStart"/>
      <w:r w:rsidRPr="00A0534B">
        <w:rPr>
          <w:color w:val="000000" w:themeColor="text1"/>
          <w:lang w:eastAsia="lt-LT"/>
        </w:rPr>
        <w:t>vėliau</w:t>
      </w:r>
      <w:proofErr w:type="spellEnd"/>
      <w:r w:rsidRPr="00A0534B">
        <w:rPr>
          <w:color w:val="000000" w:themeColor="text1"/>
          <w:lang w:eastAsia="lt-LT"/>
        </w:rPr>
        <w:t xml:space="preserve"> </w:t>
      </w:r>
      <w:proofErr w:type="spellStart"/>
      <w:r w:rsidRPr="00A0534B">
        <w:rPr>
          <w:color w:val="000000" w:themeColor="text1"/>
          <w:lang w:eastAsia="lt-LT"/>
        </w:rPr>
        <w:t>nei</w:t>
      </w:r>
      <w:proofErr w:type="spellEnd"/>
      <w:r w:rsidRPr="00A0534B">
        <w:rPr>
          <w:color w:val="000000" w:themeColor="text1"/>
          <w:lang w:eastAsia="lt-LT"/>
        </w:rPr>
        <w:t xml:space="preserve"> </w:t>
      </w:r>
      <w:proofErr w:type="spellStart"/>
      <w:r w:rsidRPr="00A0534B">
        <w:rPr>
          <w:color w:val="000000" w:themeColor="text1"/>
          <w:lang w:eastAsia="lt-LT"/>
        </w:rPr>
        <w:t>per</w:t>
      </w:r>
      <w:proofErr w:type="spellEnd"/>
      <w:r w:rsidRPr="00A0534B">
        <w:rPr>
          <w:color w:val="000000" w:themeColor="text1"/>
          <w:lang w:eastAsia="lt-LT"/>
        </w:rPr>
        <w:t xml:space="preserve"> 1 </w:t>
      </w:r>
      <w:proofErr w:type="spellStart"/>
      <w:r w:rsidRPr="00A0534B">
        <w:rPr>
          <w:color w:val="000000" w:themeColor="text1"/>
          <w:lang w:eastAsia="lt-LT"/>
        </w:rPr>
        <w:t>darbo</w:t>
      </w:r>
      <w:proofErr w:type="spellEnd"/>
      <w:r w:rsidRPr="00A0534B">
        <w:rPr>
          <w:color w:val="000000" w:themeColor="text1"/>
          <w:lang w:eastAsia="lt-LT"/>
        </w:rPr>
        <w:t xml:space="preserve"> </w:t>
      </w:r>
      <w:proofErr w:type="spellStart"/>
      <w:r w:rsidRPr="00A0534B">
        <w:rPr>
          <w:color w:val="000000" w:themeColor="text1"/>
          <w:lang w:eastAsia="lt-LT"/>
        </w:rPr>
        <w:t>dieną</w:t>
      </w:r>
      <w:proofErr w:type="spellEnd"/>
      <w:r w:rsidRPr="00A0534B">
        <w:rPr>
          <w:color w:val="000000" w:themeColor="text1"/>
          <w:lang w:eastAsia="lt-LT"/>
        </w:rPr>
        <w:t xml:space="preserve">, </w:t>
      </w:r>
      <w:proofErr w:type="spellStart"/>
      <w:r w:rsidRPr="00A0534B">
        <w:rPr>
          <w:color w:val="000000" w:themeColor="text1"/>
          <w:lang w:eastAsia="lt-LT"/>
        </w:rPr>
        <w:t>nušalinti</w:t>
      </w:r>
      <w:proofErr w:type="spellEnd"/>
      <w:r w:rsidRPr="00A0534B">
        <w:rPr>
          <w:color w:val="000000" w:themeColor="text1"/>
          <w:lang w:eastAsia="lt-LT"/>
        </w:rPr>
        <w:t xml:space="preserve"> </w:t>
      </w:r>
      <w:proofErr w:type="spellStart"/>
      <w:r w:rsidRPr="00A0534B">
        <w:rPr>
          <w:color w:val="000000" w:themeColor="text1"/>
          <w:lang w:eastAsia="lt-LT"/>
        </w:rPr>
        <w:t>tokį</w:t>
      </w:r>
      <w:proofErr w:type="spellEnd"/>
      <w:r w:rsidRPr="00A0534B">
        <w:rPr>
          <w:color w:val="000000" w:themeColor="text1"/>
          <w:lang w:eastAsia="lt-LT"/>
        </w:rPr>
        <w:t xml:space="preserve"> </w:t>
      </w:r>
      <w:proofErr w:type="spellStart"/>
      <w:r w:rsidRPr="00A0534B">
        <w:rPr>
          <w:color w:val="000000" w:themeColor="text1"/>
          <w:lang w:eastAsia="lt-LT"/>
        </w:rPr>
        <w:t>subteikėją</w:t>
      </w:r>
      <w:proofErr w:type="spellEnd"/>
      <w:r w:rsidRPr="00A0534B">
        <w:rPr>
          <w:color w:val="000000" w:themeColor="text1"/>
          <w:lang w:eastAsia="lt-LT"/>
        </w:rPr>
        <w:t xml:space="preserve"> </w:t>
      </w:r>
      <w:proofErr w:type="spellStart"/>
      <w:r w:rsidRPr="00A0534B">
        <w:rPr>
          <w:color w:val="000000" w:themeColor="text1"/>
          <w:lang w:eastAsia="lt-LT"/>
        </w:rPr>
        <w:t>nuo</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vykdymo</w:t>
      </w:r>
      <w:proofErr w:type="spellEnd"/>
      <w:r w:rsidRPr="00A0534B">
        <w:rPr>
          <w:color w:val="000000" w:themeColor="text1"/>
          <w:lang w:eastAsia="lt-LT"/>
        </w:rPr>
        <w:t xml:space="preserve">, o </w:t>
      </w:r>
      <w:proofErr w:type="spellStart"/>
      <w:r w:rsidRPr="00A0534B">
        <w:rPr>
          <w:color w:val="000000" w:themeColor="text1"/>
          <w:lang w:eastAsia="lt-LT"/>
        </w:rPr>
        <w:t>to</w:t>
      </w:r>
      <w:proofErr w:type="spellEnd"/>
      <w:r w:rsidRPr="00A0534B">
        <w:rPr>
          <w:color w:val="000000" w:themeColor="text1"/>
          <w:lang w:eastAsia="lt-LT"/>
        </w:rPr>
        <w:t xml:space="preserve"> </w:t>
      </w:r>
      <w:proofErr w:type="spellStart"/>
      <w:r w:rsidRPr="00A0534B">
        <w:rPr>
          <w:color w:val="000000" w:themeColor="text1"/>
          <w:lang w:eastAsia="lt-LT"/>
        </w:rPr>
        <w:t>nepadaręs</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privalo</w:t>
      </w:r>
      <w:proofErr w:type="spellEnd"/>
      <w:r w:rsidRPr="00A0534B">
        <w:rPr>
          <w:color w:val="000000" w:themeColor="text1"/>
          <w:lang w:eastAsia="lt-LT"/>
        </w:rPr>
        <w:t xml:space="preserve"> </w:t>
      </w:r>
      <w:proofErr w:type="spellStart"/>
      <w:r w:rsidRPr="00A0534B">
        <w:rPr>
          <w:color w:val="000000" w:themeColor="text1"/>
          <w:lang w:eastAsia="lt-LT"/>
        </w:rPr>
        <w:t>sumokėti</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gavėjui</w:t>
      </w:r>
      <w:proofErr w:type="spellEnd"/>
      <w:r w:rsidRPr="00A0534B">
        <w:rPr>
          <w:color w:val="000000" w:themeColor="text1"/>
          <w:lang w:eastAsia="lt-LT"/>
        </w:rPr>
        <w:t xml:space="preserve"> </w:t>
      </w:r>
      <w:proofErr w:type="spellStart"/>
      <w:r w:rsidRPr="00A0534B">
        <w:rPr>
          <w:color w:val="000000" w:themeColor="text1"/>
          <w:lang w:eastAsia="lt-LT"/>
        </w:rPr>
        <w:t>Sutartyje</w:t>
      </w:r>
      <w:proofErr w:type="spellEnd"/>
      <w:r w:rsidRPr="00A0534B">
        <w:rPr>
          <w:color w:val="000000" w:themeColor="text1"/>
          <w:lang w:eastAsia="lt-LT"/>
        </w:rPr>
        <w:t xml:space="preserve"> </w:t>
      </w:r>
      <w:proofErr w:type="spellStart"/>
      <w:r w:rsidRPr="00A0534B">
        <w:rPr>
          <w:color w:val="000000" w:themeColor="text1"/>
          <w:lang w:eastAsia="lt-LT"/>
        </w:rPr>
        <w:t>nurodytą</w:t>
      </w:r>
      <w:proofErr w:type="spellEnd"/>
      <w:r w:rsidRPr="00A0534B">
        <w:rPr>
          <w:color w:val="000000" w:themeColor="text1"/>
          <w:lang w:eastAsia="lt-LT"/>
        </w:rPr>
        <w:t xml:space="preserve"> </w:t>
      </w:r>
      <w:proofErr w:type="spellStart"/>
      <w:r w:rsidRPr="00A0534B">
        <w:rPr>
          <w:color w:val="000000" w:themeColor="text1"/>
          <w:lang w:eastAsia="lt-LT"/>
        </w:rPr>
        <w:t>baudą</w:t>
      </w:r>
      <w:proofErr w:type="spellEnd"/>
      <w:r w:rsidRPr="00A0534B">
        <w:rPr>
          <w:color w:val="000000" w:themeColor="text1"/>
          <w:lang w:eastAsia="lt-LT"/>
        </w:rPr>
        <w:t xml:space="preserve">. </w:t>
      </w:r>
    </w:p>
    <w:p w14:paraId="6C481187" w14:textId="77777777" w:rsidR="00B84363" w:rsidRPr="00A0534B" w:rsidRDefault="00B84363" w:rsidP="00B84363">
      <w:pPr>
        <w:pStyle w:val="Pagrindinistekstas5"/>
        <w:shd w:val="clear" w:color="auto" w:fill="FFFFFF" w:themeFill="background1"/>
        <w:ind w:firstLine="0"/>
        <w:rPr>
          <w:rFonts w:ascii="Times New Roman" w:hAnsi="Times New Roman"/>
          <w:color w:val="000000" w:themeColor="text1"/>
          <w:sz w:val="24"/>
          <w:szCs w:val="24"/>
          <w:lang w:val="lt-LT"/>
        </w:rPr>
      </w:pPr>
    </w:p>
    <w:bookmarkEnd w:id="19"/>
    <w:p w14:paraId="23D56181" w14:textId="77777777" w:rsidR="00B84363" w:rsidRPr="00A0534B" w:rsidRDefault="00B84363" w:rsidP="00B84363">
      <w:pPr>
        <w:pBdr>
          <w:top w:val="single" w:sz="4" w:space="0" w:color="auto"/>
          <w:left w:val="single" w:sz="4" w:space="0" w:color="auto"/>
          <w:bottom w:val="single" w:sz="4" w:space="4" w:color="auto"/>
          <w:right w:val="single" w:sz="4" w:space="4" w:color="auto"/>
          <w:between w:val="single" w:sz="4" w:space="1" w:color="auto"/>
        </w:pBdr>
        <w:shd w:val="clear" w:color="auto" w:fill="FFFFFF" w:themeFill="background1"/>
        <w:jc w:val="both"/>
        <w:rPr>
          <w:b/>
          <w:color w:val="000000" w:themeColor="text1"/>
          <w:lang w:eastAsia="lt-LT"/>
        </w:rPr>
      </w:pPr>
      <w:r w:rsidRPr="00A0534B">
        <w:rPr>
          <w:b/>
          <w:color w:val="000000" w:themeColor="text1"/>
          <w:lang w:eastAsia="lt-LT"/>
        </w:rPr>
        <w:t xml:space="preserve">11. </w:t>
      </w:r>
      <w:proofErr w:type="spellStart"/>
      <w:r w:rsidRPr="00A0534B">
        <w:rPr>
          <w:b/>
          <w:color w:val="000000" w:themeColor="text1"/>
          <w:lang w:eastAsia="lt-LT"/>
        </w:rPr>
        <w:t>Sutarties</w:t>
      </w:r>
      <w:proofErr w:type="spellEnd"/>
      <w:r w:rsidRPr="00A0534B">
        <w:rPr>
          <w:b/>
          <w:color w:val="000000" w:themeColor="text1"/>
          <w:lang w:eastAsia="lt-LT"/>
        </w:rPr>
        <w:t xml:space="preserve"> </w:t>
      </w:r>
      <w:proofErr w:type="spellStart"/>
      <w:r w:rsidRPr="00A0534B">
        <w:rPr>
          <w:b/>
          <w:color w:val="000000" w:themeColor="text1"/>
          <w:lang w:eastAsia="lt-LT"/>
        </w:rPr>
        <w:t>galiojimas</w:t>
      </w:r>
      <w:proofErr w:type="spellEnd"/>
      <w:r w:rsidRPr="00A0534B">
        <w:rPr>
          <w:b/>
          <w:color w:val="000000" w:themeColor="text1"/>
          <w:lang w:eastAsia="lt-LT"/>
        </w:rPr>
        <w:t xml:space="preserve">, </w:t>
      </w:r>
      <w:proofErr w:type="spellStart"/>
      <w:r w:rsidRPr="00A0534B">
        <w:rPr>
          <w:b/>
          <w:color w:val="000000" w:themeColor="text1"/>
          <w:lang w:eastAsia="lt-LT"/>
        </w:rPr>
        <w:t>sustabdymas</w:t>
      </w:r>
      <w:proofErr w:type="spellEnd"/>
    </w:p>
    <w:p w14:paraId="4C0A5646" w14:textId="0553AEA1"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11.1. </w:t>
      </w:r>
      <w:proofErr w:type="spellStart"/>
      <w:r w:rsidRPr="00A0534B">
        <w:rPr>
          <w:color w:val="000000" w:themeColor="text1"/>
        </w:rPr>
        <w:t>Sutartis</w:t>
      </w:r>
      <w:proofErr w:type="spellEnd"/>
      <w:r w:rsidRPr="00A0534B">
        <w:rPr>
          <w:color w:val="000000" w:themeColor="text1"/>
        </w:rPr>
        <w:t xml:space="preserve"> </w:t>
      </w:r>
      <w:proofErr w:type="spellStart"/>
      <w:r w:rsidRPr="00A0534B">
        <w:rPr>
          <w:color w:val="000000" w:themeColor="text1"/>
        </w:rPr>
        <w:t>įsigalioja</w:t>
      </w:r>
      <w:proofErr w:type="spellEnd"/>
      <w:r w:rsidRPr="00A0534B">
        <w:rPr>
          <w:color w:val="000000" w:themeColor="text1"/>
        </w:rPr>
        <w:t xml:space="preserve">, </w:t>
      </w:r>
      <w:proofErr w:type="spellStart"/>
      <w:r w:rsidRPr="00A0534B">
        <w:rPr>
          <w:color w:val="000000" w:themeColor="text1"/>
        </w:rPr>
        <w:t>kai</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pasirašo</w:t>
      </w:r>
      <w:proofErr w:type="spellEnd"/>
      <w:r w:rsidRPr="00A0534B">
        <w:rPr>
          <w:color w:val="000000" w:themeColor="text1"/>
        </w:rPr>
        <w:t xml:space="preserve"> </w:t>
      </w:r>
      <w:proofErr w:type="spellStart"/>
      <w:r w:rsidRPr="00A0534B">
        <w:rPr>
          <w:color w:val="000000" w:themeColor="text1"/>
        </w:rPr>
        <w:t>abi</w:t>
      </w:r>
      <w:proofErr w:type="spellEnd"/>
      <w:r w:rsidRPr="00A0534B">
        <w:rPr>
          <w:color w:val="000000" w:themeColor="text1"/>
        </w:rPr>
        <w:t xml:space="preserve"> </w:t>
      </w:r>
      <w:proofErr w:type="spellStart"/>
      <w:proofErr w:type="gram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Šalys</w:t>
      </w:r>
      <w:proofErr w:type="spellEnd"/>
      <w:proofErr w:type="gramEnd"/>
      <w:r w:rsidRPr="00A0534B">
        <w:rPr>
          <w:color w:val="000000" w:themeColor="text1"/>
        </w:rPr>
        <w:t xml:space="preserve"> ir </w:t>
      </w:r>
      <w:proofErr w:type="spellStart"/>
      <w:r w:rsidRPr="00A0534B">
        <w:rPr>
          <w:color w:val="000000" w:themeColor="text1"/>
        </w:rPr>
        <w:t>galioja</w:t>
      </w:r>
      <w:proofErr w:type="spellEnd"/>
      <w:r w:rsidRPr="00A0534B">
        <w:rPr>
          <w:color w:val="000000" w:themeColor="text1"/>
        </w:rPr>
        <w:t xml:space="preserve"> </w:t>
      </w:r>
      <w:proofErr w:type="spellStart"/>
      <w:r w:rsidRPr="00A0534B">
        <w:rPr>
          <w:color w:val="000000" w:themeColor="text1"/>
        </w:rPr>
        <w:t>iki</w:t>
      </w:r>
      <w:proofErr w:type="spellEnd"/>
      <w:r w:rsidRPr="00A0534B">
        <w:rPr>
          <w:color w:val="000000" w:themeColor="text1"/>
        </w:rPr>
        <w:t xml:space="preserve"> </w:t>
      </w:r>
      <w:proofErr w:type="spellStart"/>
      <w:r w:rsidRPr="00A0534B">
        <w:rPr>
          <w:color w:val="000000" w:themeColor="text1"/>
        </w:rPr>
        <w:t>visiško</w:t>
      </w:r>
      <w:proofErr w:type="spellEnd"/>
      <w:r w:rsidRPr="00A0534B">
        <w:rPr>
          <w:color w:val="000000" w:themeColor="text1"/>
        </w:rPr>
        <w:t xml:space="preserve"> </w:t>
      </w:r>
      <w:proofErr w:type="spellStart"/>
      <w:r w:rsidRPr="00A0534B">
        <w:rPr>
          <w:color w:val="000000" w:themeColor="text1"/>
        </w:rPr>
        <w:t>sutartinių</w:t>
      </w:r>
      <w:proofErr w:type="spellEnd"/>
      <w:r w:rsidRPr="00A0534B">
        <w:rPr>
          <w:color w:val="000000" w:themeColor="text1"/>
        </w:rPr>
        <w:t xml:space="preserve"> </w:t>
      </w:r>
      <w:proofErr w:type="spellStart"/>
      <w:r w:rsidRPr="00A0534B">
        <w:rPr>
          <w:color w:val="000000" w:themeColor="text1"/>
        </w:rPr>
        <w:t>įsipareigojimų</w:t>
      </w:r>
      <w:proofErr w:type="spellEnd"/>
      <w:r w:rsidRPr="00A0534B">
        <w:rPr>
          <w:color w:val="000000" w:themeColor="text1"/>
        </w:rPr>
        <w:t xml:space="preserve"> </w:t>
      </w:r>
      <w:proofErr w:type="spellStart"/>
      <w:r w:rsidRPr="00A0534B">
        <w:rPr>
          <w:color w:val="000000" w:themeColor="text1"/>
        </w:rPr>
        <w:t>įvykdymo</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nutraukimo</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ne</w:t>
      </w:r>
      <w:proofErr w:type="spellEnd"/>
      <w:r w:rsidRPr="00A0534B">
        <w:rPr>
          <w:color w:val="000000" w:themeColor="text1"/>
        </w:rPr>
        <w:t xml:space="preserve"> </w:t>
      </w:r>
      <w:proofErr w:type="spellStart"/>
      <w:r w:rsidRPr="00A0534B">
        <w:rPr>
          <w:color w:val="000000" w:themeColor="text1"/>
        </w:rPr>
        <w:t>ilgiau</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w:t>
      </w:r>
      <w:r>
        <w:rPr>
          <w:color w:val="000000" w:themeColor="text1"/>
          <w:lang w:val="en-US"/>
        </w:rPr>
        <w:t>3</w:t>
      </w:r>
      <w:r w:rsidRPr="00A0534B">
        <w:rPr>
          <w:color w:val="000000" w:themeColor="text1"/>
        </w:rPr>
        <w:t xml:space="preserve"> </w:t>
      </w:r>
      <w:proofErr w:type="spellStart"/>
      <w:r w:rsidRPr="00A0534B">
        <w:rPr>
          <w:color w:val="000000" w:themeColor="text1"/>
        </w:rPr>
        <w:t>mėnesius</w:t>
      </w:r>
      <w:proofErr w:type="spellEnd"/>
      <w:r w:rsidRPr="00A0534B">
        <w:rPr>
          <w:color w:val="000000" w:themeColor="text1"/>
        </w:rPr>
        <w:t xml:space="preserve">. </w:t>
      </w:r>
    </w:p>
    <w:p w14:paraId="439C8F0D"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11.2.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vykdymas</w:t>
      </w:r>
      <w:proofErr w:type="spellEnd"/>
      <w:r w:rsidRPr="00A0534B">
        <w:rPr>
          <w:color w:val="000000" w:themeColor="text1"/>
        </w:rPr>
        <w:t xml:space="preserve"> </w:t>
      </w:r>
      <w:proofErr w:type="spellStart"/>
      <w:r w:rsidRPr="00A0534B">
        <w:rPr>
          <w:color w:val="000000" w:themeColor="text1"/>
        </w:rPr>
        <w:t>stabdomas</w:t>
      </w:r>
      <w:proofErr w:type="spellEnd"/>
      <w:r w:rsidRPr="00A0534B">
        <w:rPr>
          <w:color w:val="000000" w:themeColor="text1"/>
        </w:rPr>
        <w:t xml:space="preserve"> </w:t>
      </w:r>
      <w:proofErr w:type="spellStart"/>
      <w:r w:rsidRPr="00A0534B">
        <w:rPr>
          <w:color w:val="000000" w:themeColor="text1"/>
        </w:rPr>
        <w:t>šiais</w:t>
      </w:r>
      <w:proofErr w:type="spellEnd"/>
      <w:r w:rsidRPr="00A0534B">
        <w:rPr>
          <w:color w:val="000000" w:themeColor="text1"/>
        </w:rPr>
        <w:t xml:space="preserve"> </w:t>
      </w:r>
      <w:proofErr w:type="spellStart"/>
      <w:r w:rsidRPr="00A0534B">
        <w:rPr>
          <w:color w:val="000000" w:themeColor="text1"/>
        </w:rPr>
        <w:t>atvejais</w:t>
      </w:r>
      <w:proofErr w:type="spellEnd"/>
      <w:r w:rsidRPr="00A0534B">
        <w:rPr>
          <w:color w:val="000000" w:themeColor="text1"/>
        </w:rPr>
        <w:t>:</w:t>
      </w:r>
    </w:p>
    <w:p w14:paraId="6828B478"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11.2.1. </w:t>
      </w:r>
      <w:proofErr w:type="spellStart"/>
      <w:r w:rsidRPr="00A0534B">
        <w:rPr>
          <w:color w:val="000000" w:themeColor="text1"/>
        </w:rPr>
        <w:t>esant</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12 </w:t>
      </w:r>
      <w:proofErr w:type="spellStart"/>
      <w:r w:rsidRPr="00A0534B">
        <w:rPr>
          <w:color w:val="000000" w:themeColor="text1"/>
        </w:rPr>
        <w:t>skyriuje</w:t>
      </w:r>
      <w:proofErr w:type="spellEnd"/>
      <w:r w:rsidRPr="00A0534B">
        <w:rPr>
          <w:color w:val="000000" w:themeColor="text1"/>
        </w:rPr>
        <w:t xml:space="preserve"> „</w:t>
      </w:r>
      <w:proofErr w:type="spellStart"/>
      <w:r w:rsidRPr="00A0534B">
        <w:rPr>
          <w:color w:val="000000" w:themeColor="text1"/>
        </w:rPr>
        <w:t>Atsakomybės</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netaikymas</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atleidimas</w:t>
      </w:r>
      <w:proofErr w:type="spellEnd"/>
      <w:r w:rsidRPr="00A0534B">
        <w:rPr>
          <w:color w:val="000000" w:themeColor="text1"/>
        </w:rPr>
        <w:t xml:space="preserve"> </w:t>
      </w:r>
      <w:proofErr w:type="spell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atsakomybės</w:t>
      </w:r>
      <w:proofErr w:type="spellEnd"/>
      <w:r w:rsidRPr="00A0534B">
        <w:rPr>
          <w:color w:val="000000" w:themeColor="text1"/>
        </w:rPr>
        <w:t xml:space="preserve">“ </w:t>
      </w:r>
      <w:proofErr w:type="spellStart"/>
      <w:r w:rsidRPr="00A0534B">
        <w:rPr>
          <w:color w:val="000000" w:themeColor="text1"/>
        </w:rPr>
        <w:t>numatytoms</w:t>
      </w:r>
      <w:proofErr w:type="spellEnd"/>
      <w:r w:rsidRPr="00A0534B">
        <w:rPr>
          <w:color w:val="000000" w:themeColor="text1"/>
        </w:rPr>
        <w:t xml:space="preserve"> </w:t>
      </w:r>
      <w:proofErr w:type="spellStart"/>
      <w:proofErr w:type="gramStart"/>
      <w:r w:rsidRPr="00A0534B">
        <w:rPr>
          <w:color w:val="000000" w:themeColor="text1"/>
        </w:rPr>
        <w:t>aplinkybėms</w:t>
      </w:r>
      <w:proofErr w:type="spellEnd"/>
      <w:r w:rsidRPr="00A0534B">
        <w:rPr>
          <w:color w:val="000000" w:themeColor="text1"/>
        </w:rPr>
        <w:t xml:space="preserve">  –</w:t>
      </w:r>
      <w:proofErr w:type="gram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vykdymo</w:t>
      </w:r>
      <w:proofErr w:type="spellEnd"/>
      <w:r w:rsidRPr="00A0534B">
        <w:rPr>
          <w:color w:val="000000" w:themeColor="text1"/>
        </w:rPr>
        <w:t xml:space="preserve"> </w:t>
      </w:r>
      <w:proofErr w:type="spellStart"/>
      <w:r w:rsidRPr="00A0534B">
        <w:rPr>
          <w:color w:val="000000" w:themeColor="text1"/>
        </w:rPr>
        <w:t>terminai</w:t>
      </w:r>
      <w:proofErr w:type="spellEnd"/>
      <w:r w:rsidRPr="00A0534B">
        <w:rPr>
          <w:color w:val="000000" w:themeColor="text1"/>
        </w:rPr>
        <w:t xml:space="preserve"> </w:t>
      </w:r>
      <w:proofErr w:type="spellStart"/>
      <w:r w:rsidRPr="00A0534B">
        <w:rPr>
          <w:color w:val="000000" w:themeColor="text1"/>
        </w:rPr>
        <w:t>stabdomi</w:t>
      </w:r>
      <w:proofErr w:type="spellEnd"/>
      <w:r w:rsidRPr="00A0534B">
        <w:rPr>
          <w:color w:val="000000" w:themeColor="text1"/>
        </w:rPr>
        <w:t xml:space="preserve"> </w:t>
      </w:r>
      <w:proofErr w:type="spell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kliūties</w:t>
      </w:r>
      <w:proofErr w:type="spellEnd"/>
      <w:r w:rsidRPr="00A0534B">
        <w:rPr>
          <w:color w:val="000000" w:themeColor="text1"/>
        </w:rPr>
        <w:t xml:space="preserve"> </w:t>
      </w:r>
      <w:proofErr w:type="spellStart"/>
      <w:r w:rsidRPr="00A0534B">
        <w:rPr>
          <w:color w:val="000000" w:themeColor="text1"/>
        </w:rPr>
        <w:t>atsiradimo</w:t>
      </w:r>
      <w:proofErr w:type="spellEnd"/>
      <w:r w:rsidRPr="00A0534B">
        <w:rPr>
          <w:color w:val="000000" w:themeColor="text1"/>
        </w:rPr>
        <w:t xml:space="preserve"> </w:t>
      </w:r>
      <w:proofErr w:type="spellStart"/>
      <w:r w:rsidRPr="00A0534B">
        <w:rPr>
          <w:color w:val="000000" w:themeColor="text1"/>
        </w:rPr>
        <w:t>momento</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jeigu</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ją</w:t>
      </w:r>
      <w:proofErr w:type="spellEnd"/>
      <w:r w:rsidRPr="00A0534B">
        <w:rPr>
          <w:color w:val="000000" w:themeColor="text1"/>
        </w:rPr>
        <w:t xml:space="preserve"> </w:t>
      </w:r>
      <w:proofErr w:type="spellStart"/>
      <w:r w:rsidRPr="00A0534B">
        <w:rPr>
          <w:color w:val="000000" w:themeColor="text1"/>
        </w:rPr>
        <w:t>nėra</w:t>
      </w:r>
      <w:proofErr w:type="spellEnd"/>
      <w:r w:rsidRPr="00A0534B">
        <w:rPr>
          <w:color w:val="000000" w:themeColor="text1"/>
        </w:rPr>
        <w:t xml:space="preserve"> </w:t>
      </w:r>
      <w:proofErr w:type="spellStart"/>
      <w:r w:rsidRPr="00A0534B">
        <w:rPr>
          <w:color w:val="000000" w:themeColor="text1"/>
        </w:rPr>
        <w:t>laiku</w:t>
      </w:r>
      <w:proofErr w:type="spellEnd"/>
      <w:r w:rsidRPr="00A0534B">
        <w:rPr>
          <w:color w:val="000000" w:themeColor="text1"/>
        </w:rPr>
        <w:t xml:space="preserve"> </w:t>
      </w:r>
      <w:proofErr w:type="spellStart"/>
      <w:r w:rsidRPr="00A0534B">
        <w:rPr>
          <w:color w:val="000000" w:themeColor="text1"/>
        </w:rPr>
        <w:t>pranešta</w:t>
      </w:r>
      <w:proofErr w:type="spellEnd"/>
      <w:r w:rsidRPr="00A0534B">
        <w:rPr>
          <w:color w:val="000000" w:themeColor="text1"/>
        </w:rPr>
        <w:t xml:space="preserve">, </w:t>
      </w:r>
      <w:proofErr w:type="spell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pranešimo</w:t>
      </w:r>
      <w:proofErr w:type="spellEnd"/>
      <w:r w:rsidRPr="00A0534B">
        <w:rPr>
          <w:color w:val="000000" w:themeColor="text1"/>
        </w:rPr>
        <w:t xml:space="preserve"> </w:t>
      </w:r>
      <w:proofErr w:type="spellStart"/>
      <w:r w:rsidRPr="00A0534B">
        <w:rPr>
          <w:color w:val="000000" w:themeColor="text1"/>
        </w:rPr>
        <w:t>momento</w:t>
      </w:r>
      <w:proofErr w:type="spellEnd"/>
      <w:r w:rsidRPr="00A0534B">
        <w:rPr>
          <w:color w:val="000000" w:themeColor="text1"/>
        </w:rPr>
        <w:t xml:space="preserve"> ir </w:t>
      </w:r>
      <w:proofErr w:type="spellStart"/>
      <w:r w:rsidRPr="00A0534B">
        <w:rPr>
          <w:color w:val="000000" w:themeColor="text1"/>
        </w:rPr>
        <w:t>atnaujinami</w:t>
      </w:r>
      <w:proofErr w:type="spellEnd"/>
      <w:r w:rsidRPr="00A0534B">
        <w:rPr>
          <w:color w:val="000000" w:themeColor="text1"/>
        </w:rPr>
        <w:t xml:space="preserve"> </w:t>
      </w:r>
      <w:proofErr w:type="spellStart"/>
      <w:r w:rsidRPr="00A0534B">
        <w:rPr>
          <w:color w:val="000000" w:themeColor="text1"/>
        </w:rPr>
        <w:t>kai</w:t>
      </w:r>
      <w:proofErr w:type="spellEnd"/>
      <w:r w:rsidRPr="00A0534B">
        <w:rPr>
          <w:color w:val="000000" w:themeColor="text1"/>
        </w:rPr>
        <w:t xml:space="preserve"> </w:t>
      </w:r>
      <w:proofErr w:type="spellStart"/>
      <w:r w:rsidRPr="00A0534B">
        <w:rPr>
          <w:color w:val="000000" w:themeColor="text1"/>
        </w:rPr>
        <w:t>minėtos</w:t>
      </w:r>
      <w:proofErr w:type="spellEnd"/>
      <w:r w:rsidRPr="00A0534B">
        <w:rPr>
          <w:color w:val="000000" w:themeColor="text1"/>
        </w:rPr>
        <w:t xml:space="preserve"> </w:t>
      </w:r>
      <w:proofErr w:type="spellStart"/>
      <w:r w:rsidRPr="00A0534B">
        <w:rPr>
          <w:color w:val="000000" w:themeColor="text1"/>
        </w:rPr>
        <w:t>aplinkybės</w:t>
      </w:r>
      <w:proofErr w:type="spellEnd"/>
      <w:r w:rsidRPr="00A0534B">
        <w:rPr>
          <w:color w:val="000000" w:themeColor="text1"/>
        </w:rPr>
        <w:t xml:space="preserve"> </w:t>
      </w:r>
      <w:proofErr w:type="spellStart"/>
      <w:r w:rsidRPr="00A0534B">
        <w:rPr>
          <w:color w:val="000000" w:themeColor="text1"/>
        </w:rPr>
        <w:t>nebetrukdo</w:t>
      </w:r>
      <w:proofErr w:type="spellEnd"/>
      <w:r w:rsidRPr="00A0534B">
        <w:rPr>
          <w:color w:val="000000" w:themeColor="text1"/>
        </w:rPr>
        <w:t xml:space="preserve"> </w:t>
      </w:r>
      <w:proofErr w:type="spellStart"/>
      <w:r w:rsidRPr="00A0534B">
        <w:rPr>
          <w:color w:val="000000" w:themeColor="text1"/>
        </w:rPr>
        <w:t>vykdyti</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w:t>
      </w:r>
    </w:p>
    <w:p w14:paraId="7CA05C1F"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11.2.2. </w:t>
      </w:r>
      <w:proofErr w:type="spellStart"/>
      <w:r w:rsidRPr="00A0534B">
        <w:rPr>
          <w:color w:val="000000" w:themeColor="text1"/>
        </w:rPr>
        <w:t>esant</w:t>
      </w:r>
      <w:proofErr w:type="spellEnd"/>
      <w:r w:rsidRPr="00A0534B">
        <w:rPr>
          <w:color w:val="000000" w:themeColor="text1"/>
        </w:rPr>
        <w:t xml:space="preserve"> </w:t>
      </w:r>
      <w:proofErr w:type="spell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gavėjo</w:t>
      </w:r>
      <w:proofErr w:type="spellEnd"/>
      <w:r w:rsidRPr="00A0534B">
        <w:rPr>
          <w:color w:val="000000" w:themeColor="text1"/>
        </w:rPr>
        <w:t xml:space="preserve"> </w:t>
      </w:r>
      <w:proofErr w:type="spellStart"/>
      <w:r w:rsidRPr="00A0534B">
        <w:rPr>
          <w:color w:val="000000" w:themeColor="text1"/>
        </w:rPr>
        <w:t>nepriklausančių</w:t>
      </w:r>
      <w:proofErr w:type="spellEnd"/>
      <w:r w:rsidRPr="00A0534B">
        <w:rPr>
          <w:color w:val="000000" w:themeColor="text1"/>
        </w:rPr>
        <w:t xml:space="preserve"> </w:t>
      </w:r>
      <w:proofErr w:type="spellStart"/>
      <w:r w:rsidRPr="00A0534B">
        <w:rPr>
          <w:color w:val="000000" w:themeColor="text1"/>
        </w:rPr>
        <w:t>aplinkybių</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kurių</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negali</w:t>
      </w:r>
      <w:proofErr w:type="spellEnd"/>
      <w:r w:rsidRPr="00A0534B">
        <w:rPr>
          <w:color w:val="000000" w:themeColor="text1"/>
        </w:rPr>
        <w:t xml:space="preserve"> </w:t>
      </w:r>
      <w:proofErr w:type="spellStart"/>
      <w:r w:rsidRPr="00A0534B">
        <w:rPr>
          <w:color w:val="000000" w:themeColor="text1"/>
        </w:rPr>
        <w:t>priimti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turi</w:t>
      </w:r>
      <w:proofErr w:type="spellEnd"/>
      <w:r w:rsidRPr="00A0534B">
        <w:rPr>
          <w:color w:val="000000" w:themeColor="text1"/>
        </w:rPr>
        <w:t xml:space="preserve"> </w:t>
      </w:r>
      <w:proofErr w:type="spellStart"/>
      <w:r w:rsidRPr="00A0534B">
        <w:rPr>
          <w:color w:val="000000" w:themeColor="text1"/>
        </w:rPr>
        <w:t>teisę</w:t>
      </w:r>
      <w:proofErr w:type="spellEnd"/>
      <w:r w:rsidRPr="00A0534B">
        <w:rPr>
          <w:color w:val="000000" w:themeColor="text1"/>
        </w:rPr>
        <w:t xml:space="preserve"> </w:t>
      </w:r>
      <w:proofErr w:type="spellStart"/>
      <w:r w:rsidRPr="00A0534B">
        <w:rPr>
          <w:color w:val="000000" w:themeColor="text1"/>
        </w:rPr>
        <w:t>reikalauti</w:t>
      </w:r>
      <w:proofErr w:type="spellEnd"/>
      <w:r w:rsidRPr="00A0534B">
        <w:rPr>
          <w:color w:val="000000" w:themeColor="text1"/>
        </w:rPr>
        <w:t xml:space="preserve"> </w:t>
      </w:r>
      <w:proofErr w:type="spellStart"/>
      <w:r w:rsidRPr="00A0534B">
        <w:rPr>
          <w:color w:val="000000" w:themeColor="text1"/>
        </w:rPr>
        <w:t>sustabdyti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teikimą</w:t>
      </w:r>
      <w:proofErr w:type="spellEnd"/>
      <w:r w:rsidRPr="00A0534B">
        <w:rPr>
          <w:color w:val="000000" w:themeColor="text1"/>
        </w:rPr>
        <w:t xml:space="preserve"> </w:t>
      </w:r>
      <w:proofErr w:type="spellStart"/>
      <w:r w:rsidRPr="00A0534B">
        <w:rPr>
          <w:color w:val="000000" w:themeColor="text1"/>
        </w:rPr>
        <w:t>iki</w:t>
      </w:r>
      <w:proofErr w:type="spellEnd"/>
      <w:r w:rsidRPr="00A0534B">
        <w:rPr>
          <w:color w:val="000000" w:themeColor="text1"/>
        </w:rPr>
        <w:t xml:space="preserve"> </w:t>
      </w:r>
      <w:proofErr w:type="spellStart"/>
      <w:r w:rsidRPr="00A0534B">
        <w:rPr>
          <w:color w:val="000000" w:themeColor="text1"/>
        </w:rPr>
        <w:t>atitinkamų</w:t>
      </w:r>
      <w:proofErr w:type="spellEnd"/>
      <w:r w:rsidRPr="00A0534B">
        <w:rPr>
          <w:color w:val="000000" w:themeColor="text1"/>
        </w:rPr>
        <w:t xml:space="preserve"> </w:t>
      </w:r>
      <w:proofErr w:type="spellStart"/>
      <w:r w:rsidRPr="00A0534B">
        <w:rPr>
          <w:color w:val="000000" w:themeColor="text1"/>
        </w:rPr>
        <w:t>aplinkybių</w:t>
      </w:r>
      <w:proofErr w:type="spellEnd"/>
      <w:r w:rsidRPr="00A0534B">
        <w:rPr>
          <w:color w:val="000000" w:themeColor="text1"/>
        </w:rPr>
        <w:t xml:space="preserve"> </w:t>
      </w:r>
      <w:proofErr w:type="spellStart"/>
      <w:r w:rsidRPr="00A0534B">
        <w:rPr>
          <w:color w:val="000000" w:themeColor="text1"/>
        </w:rPr>
        <w:t>pasibaigimo</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nekompensuoja</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teikėjui</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tokio</w:t>
      </w:r>
      <w:proofErr w:type="spellEnd"/>
      <w:r w:rsidRPr="00A0534B">
        <w:rPr>
          <w:color w:val="000000" w:themeColor="text1"/>
        </w:rPr>
        <w:t xml:space="preserve"> </w:t>
      </w:r>
      <w:proofErr w:type="spellStart"/>
      <w:r w:rsidRPr="00A0534B">
        <w:rPr>
          <w:color w:val="000000" w:themeColor="text1"/>
        </w:rPr>
        <w:t>sustabdymo</w:t>
      </w:r>
      <w:proofErr w:type="spellEnd"/>
      <w:r w:rsidRPr="00A0534B">
        <w:rPr>
          <w:color w:val="000000" w:themeColor="text1"/>
        </w:rPr>
        <w:t xml:space="preserve"> </w:t>
      </w:r>
      <w:proofErr w:type="spellStart"/>
      <w:r w:rsidRPr="00A0534B">
        <w:rPr>
          <w:color w:val="000000" w:themeColor="text1"/>
        </w:rPr>
        <w:t>kilusių</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teikėjo</w:t>
      </w:r>
      <w:proofErr w:type="spellEnd"/>
      <w:r w:rsidRPr="00A0534B">
        <w:rPr>
          <w:color w:val="000000" w:themeColor="text1"/>
        </w:rPr>
        <w:t xml:space="preserve"> </w:t>
      </w:r>
      <w:proofErr w:type="spellStart"/>
      <w:r w:rsidRPr="00A0534B">
        <w:rPr>
          <w:color w:val="000000" w:themeColor="text1"/>
        </w:rPr>
        <w:t>išlaidų</w:t>
      </w:r>
      <w:proofErr w:type="spellEnd"/>
      <w:r w:rsidRPr="00A0534B">
        <w:rPr>
          <w:color w:val="000000" w:themeColor="text1"/>
        </w:rPr>
        <w:t>.</w:t>
      </w:r>
      <w:r w:rsidRPr="00A0534B">
        <w:rPr>
          <w:color w:val="000000" w:themeColor="text1"/>
          <w:lang w:val="de-DE"/>
        </w:rPr>
        <w:t xml:space="preserve"> </w:t>
      </w:r>
      <w:proofErr w:type="spellStart"/>
      <w:r w:rsidRPr="00A0534B">
        <w:rPr>
          <w:color w:val="000000" w:themeColor="text1"/>
          <w:lang w:val="de-DE"/>
        </w:rPr>
        <w:t>Jei</w:t>
      </w:r>
      <w:proofErr w:type="spellEnd"/>
      <w:r w:rsidRPr="00A0534B">
        <w:rPr>
          <w:color w:val="000000" w:themeColor="text1"/>
          <w:lang w:val="de-DE"/>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teikimo</w:t>
      </w:r>
      <w:proofErr w:type="spellEnd"/>
      <w:r w:rsidRPr="00A0534B">
        <w:rPr>
          <w:color w:val="000000" w:themeColor="text1"/>
        </w:rPr>
        <w:t xml:space="preserve"> </w:t>
      </w:r>
      <w:proofErr w:type="spellStart"/>
      <w:r w:rsidRPr="00A0534B">
        <w:rPr>
          <w:color w:val="000000" w:themeColor="text1"/>
        </w:rPr>
        <w:t>sustabdymas</w:t>
      </w:r>
      <w:proofErr w:type="spellEnd"/>
      <w:r w:rsidRPr="00A0534B">
        <w:rPr>
          <w:color w:val="000000" w:themeColor="text1"/>
        </w:rPr>
        <w:t xml:space="preserve"> </w:t>
      </w:r>
      <w:proofErr w:type="spellStart"/>
      <w:r w:rsidRPr="00A0534B">
        <w:rPr>
          <w:color w:val="000000" w:themeColor="text1"/>
        </w:rPr>
        <w:t>trunka</w:t>
      </w:r>
      <w:proofErr w:type="spellEnd"/>
      <w:r w:rsidRPr="00A0534B">
        <w:rPr>
          <w:color w:val="000000" w:themeColor="text1"/>
        </w:rPr>
        <w:t xml:space="preserve"> </w:t>
      </w:r>
      <w:proofErr w:type="spellStart"/>
      <w:r w:rsidRPr="00A0534B">
        <w:rPr>
          <w:color w:val="000000" w:themeColor="text1"/>
        </w:rPr>
        <w:t>ilgiau</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90 </w:t>
      </w:r>
      <w:proofErr w:type="spellStart"/>
      <w:r w:rsidRPr="00A0534B">
        <w:rPr>
          <w:color w:val="000000" w:themeColor="text1"/>
        </w:rPr>
        <w:t>dienų</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turi</w:t>
      </w:r>
      <w:proofErr w:type="spellEnd"/>
      <w:r w:rsidRPr="00A0534B">
        <w:rPr>
          <w:color w:val="000000" w:themeColor="text1"/>
        </w:rPr>
        <w:t xml:space="preserve"> </w:t>
      </w:r>
      <w:proofErr w:type="spellStart"/>
      <w:r w:rsidRPr="00A0534B">
        <w:rPr>
          <w:color w:val="000000" w:themeColor="text1"/>
        </w:rPr>
        <w:t>teisę</w:t>
      </w:r>
      <w:proofErr w:type="spellEnd"/>
      <w:r w:rsidRPr="00A0534B">
        <w:rPr>
          <w:color w:val="000000" w:themeColor="text1"/>
        </w:rPr>
        <w:t xml:space="preserve"> </w:t>
      </w:r>
      <w:proofErr w:type="spellStart"/>
      <w:r w:rsidRPr="00A0534B">
        <w:rPr>
          <w:color w:val="000000" w:themeColor="text1"/>
        </w:rPr>
        <w:t>nutraukti</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w:t>
      </w:r>
    </w:p>
    <w:p w14:paraId="2EFB0D1F"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11.2.3. </w:t>
      </w:r>
      <w:proofErr w:type="spellStart"/>
      <w:r w:rsidRPr="00A0534B">
        <w:rPr>
          <w:color w:val="000000" w:themeColor="text1"/>
        </w:rPr>
        <w:t>jei</w:t>
      </w:r>
      <w:proofErr w:type="spellEnd"/>
      <w:r w:rsidRPr="00A0534B">
        <w:rPr>
          <w:color w:val="000000" w:themeColor="text1"/>
        </w:rPr>
        <w:t xml:space="preserve"> </w:t>
      </w:r>
      <w:proofErr w:type="spellStart"/>
      <w:r w:rsidRPr="00A0534B">
        <w:rPr>
          <w:color w:val="000000" w:themeColor="text1"/>
        </w:rPr>
        <w:t>manoma</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esminių</w:t>
      </w:r>
      <w:proofErr w:type="spellEnd"/>
      <w:r w:rsidRPr="00A0534B">
        <w:rPr>
          <w:color w:val="000000" w:themeColor="text1"/>
        </w:rPr>
        <w:t xml:space="preserve"> </w:t>
      </w:r>
      <w:proofErr w:type="spellStart"/>
      <w:r w:rsidRPr="00A0534B">
        <w:rPr>
          <w:color w:val="000000" w:themeColor="text1"/>
        </w:rPr>
        <w:t>klaidų</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pažeidimų</w:t>
      </w:r>
      <w:proofErr w:type="spellEnd"/>
      <w:r w:rsidRPr="00A0534B">
        <w:rPr>
          <w:color w:val="000000" w:themeColor="text1"/>
        </w:rPr>
        <w:t xml:space="preserve"> </w:t>
      </w:r>
      <w:proofErr w:type="spellStart"/>
      <w:r w:rsidRPr="00A0534B">
        <w:rPr>
          <w:color w:val="000000" w:themeColor="text1"/>
        </w:rPr>
        <w:t>Sutartis</w:t>
      </w:r>
      <w:proofErr w:type="spellEnd"/>
      <w:r w:rsidRPr="00A0534B">
        <w:rPr>
          <w:color w:val="000000" w:themeColor="text1"/>
        </w:rPr>
        <w:t xml:space="preserve"> </w:t>
      </w:r>
      <w:proofErr w:type="spellStart"/>
      <w:r w:rsidRPr="00A0534B">
        <w:rPr>
          <w:color w:val="000000" w:themeColor="text1"/>
        </w:rPr>
        <w:t>tampa</w:t>
      </w:r>
      <w:proofErr w:type="spellEnd"/>
      <w:r w:rsidRPr="00A0534B">
        <w:rPr>
          <w:color w:val="000000" w:themeColor="text1"/>
        </w:rPr>
        <w:t xml:space="preserve"> </w:t>
      </w:r>
      <w:proofErr w:type="spellStart"/>
      <w:r w:rsidRPr="00A0534B">
        <w:rPr>
          <w:color w:val="000000" w:themeColor="text1"/>
        </w:rPr>
        <w:t>negaliojančia</w:t>
      </w:r>
      <w:proofErr w:type="spellEnd"/>
      <w:r w:rsidRPr="00A0534B">
        <w:rPr>
          <w:color w:val="000000" w:themeColor="text1"/>
        </w:rPr>
        <w:t xml:space="preserve">, –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būtų</w:t>
      </w:r>
      <w:proofErr w:type="spellEnd"/>
      <w:r w:rsidRPr="00A0534B">
        <w:rPr>
          <w:color w:val="000000" w:themeColor="text1"/>
        </w:rPr>
        <w:t xml:space="preserve"> </w:t>
      </w:r>
      <w:proofErr w:type="spellStart"/>
      <w:r w:rsidRPr="00A0534B">
        <w:rPr>
          <w:color w:val="000000" w:themeColor="text1"/>
        </w:rPr>
        <w:t>galima</w:t>
      </w:r>
      <w:proofErr w:type="spellEnd"/>
      <w:r w:rsidRPr="00A0534B">
        <w:rPr>
          <w:color w:val="000000" w:themeColor="text1"/>
        </w:rPr>
        <w:t xml:space="preserve"> </w:t>
      </w:r>
      <w:proofErr w:type="spellStart"/>
      <w:r w:rsidRPr="00A0534B">
        <w:rPr>
          <w:color w:val="000000" w:themeColor="text1"/>
        </w:rPr>
        <w:t>patikrinti</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iš</w:t>
      </w:r>
      <w:proofErr w:type="spellEnd"/>
      <w:r w:rsidRPr="00A0534B">
        <w:rPr>
          <w:color w:val="000000" w:themeColor="text1"/>
        </w:rPr>
        <w:t xml:space="preserve"> </w:t>
      </w:r>
      <w:proofErr w:type="spellStart"/>
      <w:r w:rsidRPr="00A0534B">
        <w:rPr>
          <w:color w:val="000000" w:themeColor="text1"/>
        </w:rPr>
        <w:t>tikrųjų</w:t>
      </w:r>
      <w:proofErr w:type="spellEnd"/>
      <w:r w:rsidRPr="00A0534B">
        <w:rPr>
          <w:color w:val="000000" w:themeColor="text1"/>
        </w:rPr>
        <w:t xml:space="preserve"> </w:t>
      </w:r>
      <w:proofErr w:type="spellStart"/>
      <w:r w:rsidRPr="00A0534B">
        <w:rPr>
          <w:color w:val="000000" w:themeColor="text1"/>
        </w:rPr>
        <w:t>buvo</w:t>
      </w:r>
      <w:proofErr w:type="spellEnd"/>
      <w:r w:rsidRPr="00A0534B">
        <w:rPr>
          <w:color w:val="000000" w:themeColor="text1"/>
        </w:rPr>
        <w:t xml:space="preserve"> </w:t>
      </w:r>
      <w:proofErr w:type="spellStart"/>
      <w:r w:rsidRPr="00A0534B">
        <w:rPr>
          <w:color w:val="000000" w:themeColor="text1"/>
        </w:rPr>
        <w:t>padarytos</w:t>
      </w:r>
      <w:proofErr w:type="spellEnd"/>
      <w:r w:rsidRPr="00A0534B">
        <w:rPr>
          <w:color w:val="000000" w:themeColor="text1"/>
        </w:rPr>
        <w:t xml:space="preserve"> </w:t>
      </w:r>
      <w:proofErr w:type="spellStart"/>
      <w:r w:rsidRPr="00A0534B">
        <w:rPr>
          <w:color w:val="000000" w:themeColor="text1"/>
        </w:rPr>
        <w:t>esminės</w:t>
      </w:r>
      <w:proofErr w:type="spellEnd"/>
      <w:r w:rsidRPr="00A0534B">
        <w:rPr>
          <w:color w:val="000000" w:themeColor="text1"/>
        </w:rPr>
        <w:t xml:space="preserve"> </w:t>
      </w:r>
      <w:proofErr w:type="spellStart"/>
      <w:r w:rsidRPr="00A0534B">
        <w:rPr>
          <w:color w:val="000000" w:themeColor="text1"/>
        </w:rPr>
        <w:t>klaidos</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pažeidimai</w:t>
      </w:r>
      <w:proofErr w:type="spellEnd"/>
      <w:r w:rsidRPr="00A0534B">
        <w:rPr>
          <w:color w:val="000000" w:themeColor="text1"/>
        </w:rPr>
        <w:t xml:space="preserve">. </w:t>
      </w:r>
      <w:proofErr w:type="spellStart"/>
      <w:r w:rsidRPr="00A0534B">
        <w:rPr>
          <w:color w:val="000000" w:themeColor="text1"/>
        </w:rPr>
        <w:t>Jei</w:t>
      </w:r>
      <w:proofErr w:type="spellEnd"/>
      <w:r w:rsidRPr="00A0534B">
        <w:rPr>
          <w:color w:val="000000" w:themeColor="text1"/>
        </w:rPr>
        <w:t xml:space="preserve"> </w:t>
      </w:r>
      <w:proofErr w:type="spellStart"/>
      <w:r w:rsidRPr="00A0534B">
        <w:rPr>
          <w:color w:val="000000" w:themeColor="text1"/>
        </w:rPr>
        <w:t>įtarimai</w:t>
      </w:r>
      <w:proofErr w:type="spellEnd"/>
      <w:r w:rsidRPr="00A0534B">
        <w:rPr>
          <w:color w:val="000000" w:themeColor="text1"/>
        </w:rPr>
        <w:t xml:space="preserve"> </w:t>
      </w:r>
      <w:proofErr w:type="spellStart"/>
      <w:r w:rsidRPr="00A0534B">
        <w:rPr>
          <w:color w:val="000000" w:themeColor="text1"/>
        </w:rPr>
        <w:t>nepasitvirtina</w:t>
      </w:r>
      <w:proofErr w:type="spellEnd"/>
      <w:r w:rsidRPr="00A0534B">
        <w:rPr>
          <w:color w:val="000000" w:themeColor="text1"/>
        </w:rPr>
        <w:t xml:space="preserve">, </w:t>
      </w:r>
      <w:proofErr w:type="spellStart"/>
      <w:r w:rsidRPr="00A0534B">
        <w:rPr>
          <w:color w:val="000000" w:themeColor="text1"/>
        </w:rPr>
        <w:t>Sutartis</w:t>
      </w:r>
      <w:proofErr w:type="spellEnd"/>
      <w:r w:rsidRPr="00A0534B">
        <w:rPr>
          <w:color w:val="000000" w:themeColor="text1"/>
        </w:rPr>
        <w:t xml:space="preserve"> </w:t>
      </w:r>
      <w:proofErr w:type="spellStart"/>
      <w:r w:rsidRPr="00A0534B">
        <w:rPr>
          <w:color w:val="000000" w:themeColor="text1"/>
        </w:rPr>
        <w:t>vėl</w:t>
      </w:r>
      <w:proofErr w:type="spellEnd"/>
      <w:r w:rsidRPr="00A0534B">
        <w:rPr>
          <w:color w:val="000000" w:themeColor="text1"/>
        </w:rPr>
        <w:t xml:space="preserve"> </w:t>
      </w:r>
      <w:proofErr w:type="spellStart"/>
      <w:r w:rsidRPr="00A0534B">
        <w:rPr>
          <w:color w:val="000000" w:themeColor="text1"/>
        </w:rPr>
        <w:t>pradedama</w:t>
      </w:r>
      <w:proofErr w:type="spellEnd"/>
      <w:r w:rsidRPr="00A0534B">
        <w:rPr>
          <w:color w:val="000000" w:themeColor="text1"/>
        </w:rPr>
        <w:t xml:space="preserve"> </w:t>
      </w:r>
      <w:proofErr w:type="spellStart"/>
      <w:r w:rsidRPr="00A0534B">
        <w:rPr>
          <w:color w:val="000000" w:themeColor="text1"/>
        </w:rPr>
        <w:t>vykdyti</w:t>
      </w:r>
      <w:proofErr w:type="spellEnd"/>
      <w:r w:rsidRPr="00A0534B">
        <w:rPr>
          <w:color w:val="000000" w:themeColor="text1"/>
        </w:rPr>
        <w:t xml:space="preserve">. </w:t>
      </w:r>
      <w:proofErr w:type="spellStart"/>
      <w:r w:rsidRPr="00A0534B">
        <w:rPr>
          <w:color w:val="000000" w:themeColor="text1"/>
        </w:rPr>
        <w:t>Esminė</w:t>
      </w:r>
      <w:proofErr w:type="spellEnd"/>
      <w:r w:rsidRPr="00A0534B">
        <w:rPr>
          <w:color w:val="000000" w:themeColor="text1"/>
        </w:rPr>
        <w:t xml:space="preserve"> </w:t>
      </w:r>
      <w:proofErr w:type="spellStart"/>
      <w:r w:rsidRPr="00A0534B">
        <w:rPr>
          <w:color w:val="000000" w:themeColor="text1"/>
        </w:rPr>
        <w:t>klaida</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pažeidimas</w:t>
      </w:r>
      <w:proofErr w:type="spellEnd"/>
      <w:r w:rsidRPr="00A0534B">
        <w:rPr>
          <w:color w:val="000000" w:themeColor="text1"/>
        </w:rPr>
        <w:t xml:space="preserve"> – </w:t>
      </w:r>
      <w:proofErr w:type="spellStart"/>
      <w:r w:rsidRPr="00A0534B">
        <w:rPr>
          <w:color w:val="000000" w:themeColor="text1"/>
        </w:rPr>
        <w:t>tai</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koks</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galiojančio</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akto</w:t>
      </w:r>
      <w:proofErr w:type="spellEnd"/>
      <w:r w:rsidRPr="00A0534B">
        <w:rPr>
          <w:color w:val="000000" w:themeColor="text1"/>
        </w:rPr>
        <w:t xml:space="preserve"> </w:t>
      </w:r>
      <w:proofErr w:type="spellStart"/>
      <w:r w:rsidRPr="00A0534B">
        <w:rPr>
          <w:color w:val="000000" w:themeColor="text1"/>
        </w:rPr>
        <w:t>pažeidimas</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teismo</w:t>
      </w:r>
      <w:proofErr w:type="spellEnd"/>
      <w:r w:rsidRPr="00A0534B">
        <w:rPr>
          <w:color w:val="000000" w:themeColor="text1"/>
        </w:rPr>
        <w:t xml:space="preserve"> </w:t>
      </w:r>
      <w:proofErr w:type="spellStart"/>
      <w:r w:rsidRPr="00A0534B">
        <w:rPr>
          <w:color w:val="000000" w:themeColor="text1"/>
        </w:rPr>
        <w:t>sprendimo</w:t>
      </w:r>
      <w:proofErr w:type="spellEnd"/>
      <w:r w:rsidRPr="00A0534B">
        <w:rPr>
          <w:color w:val="000000" w:themeColor="text1"/>
        </w:rPr>
        <w:t xml:space="preserve"> </w:t>
      </w:r>
      <w:proofErr w:type="spellStart"/>
      <w:r w:rsidRPr="00A0534B">
        <w:rPr>
          <w:color w:val="000000" w:themeColor="text1"/>
        </w:rPr>
        <w:t>nevykdymas</w:t>
      </w:r>
      <w:proofErr w:type="spellEnd"/>
      <w:r w:rsidRPr="00A0534B">
        <w:rPr>
          <w:color w:val="000000" w:themeColor="text1"/>
        </w:rPr>
        <w:t xml:space="preserve">, </w:t>
      </w:r>
      <w:proofErr w:type="spellStart"/>
      <w:r w:rsidRPr="00A0534B">
        <w:rPr>
          <w:color w:val="000000" w:themeColor="text1"/>
        </w:rPr>
        <w:t>atsiradęs</w:t>
      </w:r>
      <w:proofErr w:type="spellEnd"/>
      <w:r w:rsidRPr="00A0534B">
        <w:rPr>
          <w:color w:val="000000" w:themeColor="text1"/>
        </w:rPr>
        <w:t xml:space="preserve"> </w:t>
      </w:r>
      <w:proofErr w:type="spellStart"/>
      <w:proofErr w:type="gram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Šalių</w:t>
      </w:r>
      <w:proofErr w:type="spellEnd"/>
      <w:proofErr w:type="gramEnd"/>
      <w:r w:rsidRPr="00A0534B">
        <w:rPr>
          <w:color w:val="000000" w:themeColor="text1"/>
        </w:rPr>
        <w:t xml:space="preserve"> </w:t>
      </w:r>
      <w:proofErr w:type="spellStart"/>
      <w:r w:rsidRPr="00A0534B">
        <w:rPr>
          <w:color w:val="000000" w:themeColor="text1"/>
        </w:rPr>
        <w:t>veikimo</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neveikimo</w:t>
      </w:r>
      <w:proofErr w:type="spellEnd"/>
      <w:r w:rsidRPr="00A0534B">
        <w:rPr>
          <w:color w:val="000000" w:themeColor="text1"/>
        </w:rPr>
        <w:t>.</w:t>
      </w:r>
    </w:p>
    <w:p w14:paraId="70331B7A"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73B20084"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t>11.4. Paslaugų teikėjui jokios papildomos išlaidos neatlyginamos, jei Sutarties vykdymo sustabdymas yra būtinas: dėl Paslaugų teikėjo kokių nors prievolių nevykdymo, dėl nuo Paslaugų gavėjo nepriklausančių aplinkybių, dėl kurių Paslaugų gavėjas negali priimti Paslaugų, dėl įprastinių oro sąlygų pristatymo vietoje, dėl saugumo ar tinkamo Sutarties ar bet kokios jos dalies vykdymo, jei tik ši būtinybė neatsiranda dėl Paslaugų gavėjo veiksmų ar neveikimo.</w:t>
      </w:r>
    </w:p>
    <w:p w14:paraId="0ECAC90F"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t>11.5. 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148FF6BB"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11.6. </w:t>
      </w:r>
      <w:proofErr w:type="spellStart"/>
      <w:r w:rsidRPr="00A0534B">
        <w:rPr>
          <w:color w:val="000000" w:themeColor="text1"/>
        </w:rPr>
        <w:t>Jei</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kuri</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nuostata</w:t>
      </w:r>
      <w:proofErr w:type="spellEnd"/>
      <w:r w:rsidRPr="00A0534B">
        <w:rPr>
          <w:color w:val="000000" w:themeColor="text1"/>
        </w:rPr>
        <w:t xml:space="preserve"> </w:t>
      </w:r>
      <w:proofErr w:type="spellStart"/>
      <w:r w:rsidRPr="00A0534B">
        <w:rPr>
          <w:color w:val="000000" w:themeColor="text1"/>
        </w:rPr>
        <w:t>tampa</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pripažįstama</w:t>
      </w:r>
      <w:proofErr w:type="spellEnd"/>
      <w:r w:rsidRPr="00A0534B">
        <w:rPr>
          <w:color w:val="000000" w:themeColor="text1"/>
        </w:rPr>
        <w:t xml:space="preserve"> </w:t>
      </w:r>
      <w:proofErr w:type="spellStart"/>
      <w:r w:rsidRPr="00A0534B">
        <w:rPr>
          <w:color w:val="000000" w:themeColor="text1"/>
        </w:rPr>
        <w:t>visiškai</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iš</w:t>
      </w:r>
      <w:proofErr w:type="spellEnd"/>
      <w:r w:rsidRPr="00A0534B">
        <w:rPr>
          <w:color w:val="000000" w:themeColor="text1"/>
        </w:rPr>
        <w:t xml:space="preserve"> </w:t>
      </w:r>
      <w:proofErr w:type="spellStart"/>
      <w:r w:rsidRPr="00A0534B">
        <w:rPr>
          <w:color w:val="000000" w:themeColor="text1"/>
        </w:rPr>
        <w:t>dalies</w:t>
      </w:r>
      <w:proofErr w:type="spellEnd"/>
      <w:r w:rsidRPr="00A0534B">
        <w:rPr>
          <w:color w:val="000000" w:themeColor="text1"/>
        </w:rPr>
        <w:t xml:space="preserve"> </w:t>
      </w:r>
      <w:proofErr w:type="spellStart"/>
      <w:r w:rsidRPr="00A0534B">
        <w:rPr>
          <w:color w:val="000000" w:themeColor="text1"/>
        </w:rPr>
        <w:t>negaliojančia</w:t>
      </w:r>
      <w:proofErr w:type="spellEnd"/>
      <w:r w:rsidRPr="00A0534B">
        <w:rPr>
          <w:color w:val="000000" w:themeColor="text1"/>
        </w:rPr>
        <w:t xml:space="preserve">, </w:t>
      </w:r>
      <w:proofErr w:type="spellStart"/>
      <w:r w:rsidRPr="00A0534B">
        <w:rPr>
          <w:color w:val="000000" w:themeColor="text1"/>
        </w:rPr>
        <w:t>tai</w:t>
      </w:r>
      <w:proofErr w:type="spellEnd"/>
      <w:r w:rsidRPr="00A0534B">
        <w:rPr>
          <w:color w:val="000000" w:themeColor="text1"/>
        </w:rPr>
        <w:t xml:space="preserve"> </w:t>
      </w:r>
      <w:proofErr w:type="spellStart"/>
      <w:r w:rsidRPr="00A0534B">
        <w:rPr>
          <w:color w:val="000000" w:themeColor="text1"/>
        </w:rPr>
        <w:t>neturi</w:t>
      </w:r>
      <w:proofErr w:type="spellEnd"/>
      <w:r w:rsidRPr="00A0534B">
        <w:rPr>
          <w:color w:val="000000" w:themeColor="text1"/>
        </w:rPr>
        <w:t xml:space="preserve"> </w:t>
      </w:r>
      <w:proofErr w:type="spellStart"/>
      <w:r w:rsidRPr="00A0534B">
        <w:rPr>
          <w:color w:val="000000" w:themeColor="text1"/>
        </w:rPr>
        <w:t>įtakos</w:t>
      </w:r>
      <w:proofErr w:type="spellEnd"/>
      <w:r w:rsidRPr="00A0534B">
        <w:rPr>
          <w:color w:val="000000" w:themeColor="text1"/>
        </w:rPr>
        <w:t xml:space="preserve"> </w:t>
      </w:r>
      <w:proofErr w:type="spellStart"/>
      <w:r w:rsidRPr="00A0534B">
        <w:rPr>
          <w:color w:val="000000" w:themeColor="text1"/>
        </w:rPr>
        <w:t>kitų</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nuostatų</w:t>
      </w:r>
      <w:proofErr w:type="spellEnd"/>
      <w:r w:rsidRPr="00A0534B">
        <w:rPr>
          <w:color w:val="000000" w:themeColor="text1"/>
        </w:rPr>
        <w:t xml:space="preserve"> </w:t>
      </w:r>
      <w:proofErr w:type="spellStart"/>
      <w:r w:rsidRPr="00A0534B">
        <w:rPr>
          <w:color w:val="000000" w:themeColor="text1"/>
        </w:rPr>
        <w:t>galiojimui</w:t>
      </w:r>
      <w:proofErr w:type="spellEnd"/>
      <w:r w:rsidRPr="00A0534B">
        <w:rPr>
          <w:color w:val="000000" w:themeColor="text1"/>
        </w:rPr>
        <w:t>.</w:t>
      </w:r>
    </w:p>
    <w:p w14:paraId="71F912D6" w14:textId="77777777" w:rsidR="00B84363" w:rsidRPr="00A0534B" w:rsidRDefault="00B84363" w:rsidP="00B84363">
      <w:pPr>
        <w:shd w:val="clear" w:color="auto" w:fill="FFFFFF" w:themeFill="background1"/>
        <w:jc w:val="both"/>
        <w:rPr>
          <w:color w:val="000000" w:themeColor="text1"/>
        </w:rPr>
      </w:pPr>
    </w:p>
    <w:p w14:paraId="7B5490B4" w14:textId="77777777" w:rsidR="00B84363" w:rsidRPr="00A0534B" w:rsidRDefault="00B84363" w:rsidP="00B84363">
      <w:pPr>
        <w:pBdr>
          <w:top w:val="single" w:sz="4" w:space="0" w:color="auto"/>
          <w:left w:val="single" w:sz="4" w:space="0" w:color="auto"/>
          <w:bottom w:val="single" w:sz="4" w:space="4" w:color="auto"/>
          <w:right w:val="single" w:sz="4" w:space="4" w:color="auto"/>
          <w:between w:val="single" w:sz="4" w:space="1" w:color="auto"/>
        </w:pBdr>
        <w:shd w:val="clear" w:color="auto" w:fill="FFFFFF" w:themeFill="background1"/>
        <w:jc w:val="both"/>
        <w:rPr>
          <w:b/>
          <w:color w:val="000000" w:themeColor="text1"/>
          <w:lang w:eastAsia="lt-LT"/>
        </w:rPr>
      </w:pPr>
      <w:r w:rsidRPr="00A0534B">
        <w:rPr>
          <w:b/>
          <w:color w:val="000000" w:themeColor="text1"/>
          <w:lang w:eastAsia="lt-LT"/>
        </w:rPr>
        <w:t xml:space="preserve">12. </w:t>
      </w:r>
      <w:proofErr w:type="spellStart"/>
      <w:r w:rsidRPr="00A0534B">
        <w:rPr>
          <w:b/>
          <w:color w:val="000000" w:themeColor="text1"/>
        </w:rPr>
        <w:t>Atsakomybės</w:t>
      </w:r>
      <w:proofErr w:type="spellEnd"/>
      <w:r w:rsidRPr="00A0534B">
        <w:rPr>
          <w:b/>
          <w:color w:val="000000" w:themeColor="text1"/>
        </w:rPr>
        <w:t xml:space="preserve"> </w:t>
      </w:r>
      <w:proofErr w:type="spellStart"/>
      <w:r w:rsidRPr="00A0534B">
        <w:rPr>
          <w:b/>
          <w:color w:val="000000" w:themeColor="text1"/>
        </w:rPr>
        <w:t>pagal</w:t>
      </w:r>
      <w:proofErr w:type="spellEnd"/>
      <w:r w:rsidRPr="00A0534B">
        <w:rPr>
          <w:b/>
          <w:color w:val="000000" w:themeColor="text1"/>
        </w:rPr>
        <w:t xml:space="preserve"> </w:t>
      </w:r>
      <w:proofErr w:type="spellStart"/>
      <w:r w:rsidRPr="00A0534B">
        <w:rPr>
          <w:b/>
          <w:color w:val="000000" w:themeColor="text1"/>
        </w:rPr>
        <w:t>sutartį</w:t>
      </w:r>
      <w:proofErr w:type="spellEnd"/>
      <w:r w:rsidRPr="00A0534B">
        <w:rPr>
          <w:b/>
          <w:color w:val="000000" w:themeColor="text1"/>
        </w:rPr>
        <w:t xml:space="preserve"> </w:t>
      </w:r>
      <w:proofErr w:type="spellStart"/>
      <w:r w:rsidRPr="00A0534B">
        <w:rPr>
          <w:b/>
          <w:color w:val="000000" w:themeColor="text1"/>
        </w:rPr>
        <w:t>netaikymas</w:t>
      </w:r>
      <w:proofErr w:type="spellEnd"/>
      <w:r w:rsidRPr="00A0534B">
        <w:rPr>
          <w:b/>
          <w:color w:val="000000" w:themeColor="text1"/>
        </w:rPr>
        <w:t xml:space="preserve"> </w:t>
      </w:r>
      <w:proofErr w:type="spellStart"/>
      <w:r w:rsidRPr="00A0534B">
        <w:rPr>
          <w:b/>
          <w:color w:val="000000" w:themeColor="text1"/>
        </w:rPr>
        <w:t>arba</w:t>
      </w:r>
      <w:proofErr w:type="spellEnd"/>
      <w:r w:rsidRPr="00A0534B">
        <w:rPr>
          <w:b/>
          <w:color w:val="000000" w:themeColor="text1"/>
        </w:rPr>
        <w:t xml:space="preserve"> </w:t>
      </w:r>
      <w:proofErr w:type="spellStart"/>
      <w:r w:rsidRPr="00A0534B">
        <w:rPr>
          <w:b/>
          <w:color w:val="000000" w:themeColor="text1"/>
        </w:rPr>
        <w:t>atleidimas</w:t>
      </w:r>
      <w:proofErr w:type="spellEnd"/>
      <w:r w:rsidRPr="00A0534B">
        <w:rPr>
          <w:b/>
          <w:color w:val="000000" w:themeColor="text1"/>
        </w:rPr>
        <w:t xml:space="preserve"> </w:t>
      </w:r>
      <w:proofErr w:type="spellStart"/>
      <w:r w:rsidRPr="00A0534B">
        <w:rPr>
          <w:b/>
          <w:color w:val="000000" w:themeColor="text1"/>
        </w:rPr>
        <w:t>nuo</w:t>
      </w:r>
      <w:proofErr w:type="spellEnd"/>
      <w:r w:rsidRPr="00A0534B">
        <w:rPr>
          <w:b/>
          <w:color w:val="000000" w:themeColor="text1"/>
        </w:rPr>
        <w:t xml:space="preserve"> </w:t>
      </w:r>
      <w:proofErr w:type="spellStart"/>
      <w:r w:rsidRPr="00A0534B">
        <w:rPr>
          <w:b/>
          <w:color w:val="000000" w:themeColor="text1"/>
        </w:rPr>
        <w:t>atsakomybės</w:t>
      </w:r>
      <w:proofErr w:type="spellEnd"/>
    </w:p>
    <w:p w14:paraId="7640380F"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t>12.1 .Atsakomybė pagal sutartį netaikoma, taip pat Šalys gali būti visiškai ar iš dalies atleistos nuo civilinės atsakomybės šiais pagrindais:</w:t>
      </w:r>
    </w:p>
    <w:p w14:paraId="18B37C3B"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t>12.1.1.dėl nenugalimos jėgos (</w:t>
      </w:r>
      <w:r w:rsidRPr="00A0534B">
        <w:rPr>
          <w:rStyle w:val="Emfaz"/>
          <w:color w:val="000000" w:themeColor="text1"/>
          <w:sz w:val="24"/>
          <w:szCs w:val="24"/>
          <w:bdr w:val="none" w:sz="0" w:space="0" w:color="auto" w:frame="1"/>
          <w:shd w:val="clear" w:color="auto" w:fill="FFFFFF"/>
        </w:rPr>
        <w:t>force majeure</w:t>
      </w:r>
      <w:r w:rsidRPr="00A0534B">
        <w:rPr>
          <w:color w:val="000000" w:themeColor="text1"/>
          <w:sz w:val="24"/>
          <w:szCs w:val="24"/>
        </w:rPr>
        <w:t>) – taikomos Lietuvos Respublikos civilinio kodekso 6.212 straipsnio ir Lietuvos Respublikos Vyriausybės 1996 m. liepos 15 d. nutarimo Nr. 840 „</w:t>
      </w:r>
      <w:hyperlink r:id="rId13" w:history="1">
        <w:r w:rsidRPr="00A0534B">
          <w:rPr>
            <w:rStyle w:val="Hipersaitas"/>
            <w:color w:val="000000" w:themeColor="text1"/>
            <w:sz w:val="24"/>
            <w:szCs w:val="24"/>
          </w:rPr>
          <w:t>Dėl Atleidimo nuo atsakomybės esant nenugalimos jėgos (force majeure) aplinkybėms taisykl</w:t>
        </w:r>
      </w:hyperlink>
      <w:r w:rsidRPr="00A0534B">
        <w:rPr>
          <w:color w:val="000000" w:themeColor="text1"/>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38B1A2C0"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lastRenderedPageBreak/>
        <w:t xml:space="preserve">12.1.2.dėl Europos Sąjungos valstybių veiksmų – kai prievolę pagal Sutartį įvykdyti neįmanoma  dėl privalomų ir nenumatytų Europos Sąjungos valstybės institucijų veiksmų (aktų), kurių Šalys neturėjo teisės ginčyti ir šie veiksmai </w:t>
      </w:r>
      <w:r w:rsidRPr="00A0534B">
        <w:rPr>
          <w:color w:val="000000" w:themeColor="text1"/>
          <w:sz w:val="24"/>
          <w:szCs w:val="24"/>
          <w:shd w:val="clear" w:color="auto" w:fill="FFFFFF"/>
        </w:rPr>
        <w:t>negalėjo būti iš anksto numatyti.</w:t>
      </w:r>
    </w:p>
    <w:p w14:paraId="11BD65E3" w14:textId="77777777" w:rsidR="00B84363" w:rsidRPr="00A0534B" w:rsidRDefault="00B84363" w:rsidP="00B84363">
      <w:pPr>
        <w:pStyle w:val="Sraopastraipa"/>
        <w:shd w:val="clear" w:color="auto" w:fill="FFFFFF" w:themeFill="background1"/>
        <w:ind w:left="0"/>
        <w:jc w:val="both"/>
        <w:rPr>
          <w:color w:val="000000" w:themeColor="text1"/>
          <w:lang w:eastAsia="lt-LT"/>
        </w:rPr>
      </w:pPr>
      <w:r w:rsidRPr="00A0534B">
        <w:rPr>
          <w:color w:val="000000" w:themeColor="text1"/>
          <w:lang w:eastAsia="lt-LT"/>
        </w:rPr>
        <w:t>12.</w:t>
      </w:r>
      <w:proofErr w:type="gramStart"/>
      <w:r w:rsidRPr="00A0534B">
        <w:rPr>
          <w:color w:val="000000" w:themeColor="text1"/>
          <w:lang w:eastAsia="lt-LT"/>
        </w:rPr>
        <w:t>2.Šalis</w:t>
      </w:r>
      <w:proofErr w:type="gramEnd"/>
      <w:r w:rsidRPr="00A0534B">
        <w:rPr>
          <w:color w:val="000000" w:themeColor="text1"/>
          <w:lang w:eastAsia="lt-LT"/>
        </w:rPr>
        <w:t xml:space="preserve">, </w:t>
      </w:r>
      <w:proofErr w:type="spellStart"/>
      <w:r w:rsidRPr="00A0534B">
        <w:rPr>
          <w:color w:val="000000" w:themeColor="text1"/>
          <w:lang w:eastAsia="lt-LT"/>
        </w:rPr>
        <w:t>prašanti</w:t>
      </w:r>
      <w:proofErr w:type="spellEnd"/>
      <w:r w:rsidRPr="00A0534B">
        <w:rPr>
          <w:color w:val="000000" w:themeColor="text1"/>
          <w:lang w:eastAsia="lt-LT"/>
        </w:rPr>
        <w:t xml:space="preserve"> </w:t>
      </w:r>
      <w:proofErr w:type="spellStart"/>
      <w:r w:rsidRPr="00A0534B">
        <w:rPr>
          <w:color w:val="000000" w:themeColor="text1"/>
          <w:lang w:eastAsia="lt-LT"/>
        </w:rPr>
        <w:t>ją</w:t>
      </w:r>
      <w:proofErr w:type="spellEnd"/>
      <w:r w:rsidRPr="00A0534B">
        <w:rPr>
          <w:color w:val="000000" w:themeColor="text1"/>
          <w:lang w:eastAsia="lt-LT"/>
        </w:rPr>
        <w:t xml:space="preserve"> </w:t>
      </w:r>
      <w:proofErr w:type="spellStart"/>
      <w:r w:rsidRPr="00A0534B">
        <w:rPr>
          <w:color w:val="000000" w:themeColor="text1"/>
          <w:lang w:eastAsia="lt-LT"/>
        </w:rPr>
        <w:t>atleisti</w:t>
      </w:r>
      <w:proofErr w:type="spellEnd"/>
      <w:r w:rsidRPr="00A0534B">
        <w:rPr>
          <w:color w:val="000000" w:themeColor="text1"/>
          <w:lang w:eastAsia="lt-LT"/>
        </w:rPr>
        <w:t xml:space="preserve"> </w:t>
      </w:r>
      <w:proofErr w:type="spellStart"/>
      <w:r w:rsidRPr="00A0534B">
        <w:rPr>
          <w:color w:val="000000" w:themeColor="text1"/>
          <w:lang w:eastAsia="lt-LT"/>
        </w:rPr>
        <w:t>nuo</w:t>
      </w:r>
      <w:proofErr w:type="spellEnd"/>
      <w:r w:rsidRPr="00A0534B">
        <w:rPr>
          <w:color w:val="000000" w:themeColor="text1"/>
          <w:lang w:eastAsia="lt-LT"/>
        </w:rPr>
        <w:t xml:space="preserve"> </w:t>
      </w:r>
      <w:proofErr w:type="spellStart"/>
      <w:r w:rsidRPr="00A0534B">
        <w:rPr>
          <w:color w:val="000000" w:themeColor="text1"/>
          <w:lang w:eastAsia="lt-LT"/>
        </w:rPr>
        <w:t>atsakomybės</w:t>
      </w:r>
      <w:proofErr w:type="spellEnd"/>
      <w:r w:rsidRPr="00A0534B">
        <w:rPr>
          <w:color w:val="000000" w:themeColor="text1"/>
          <w:lang w:eastAsia="lt-LT"/>
        </w:rPr>
        <w:t xml:space="preserve">, </w:t>
      </w:r>
      <w:proofErr w:type="spellStart"/>
      <w:r w:rsidRPr="00A0534B">
        <w:rPr>
          <w:color w:val="000000" w:themeColor="text1"/>
          <w:lang w:eastAsia="lt-LT"/>
        </w:rPr>
        <w:t>privalo</w:t>
      </w:r>
      <w:proofErr w:type="spellEnd"/>
      <w:r w:rsidRPr="00A0534B">
        <w:rPr>
          <w:color w:val="000000" w:themeColor="text1"/>
          <w:lang w:eastAsia="lt-LT"/>
        </w:rPr>
        <w:t xml:space="preserve"> </w:t>
      </w:r>
      <w:proofErr w:type="spellStart"/>
      <w:r w:rsidRPr="00A0534B">
        <w:rPr>
          <w:color w:val="000000" w:themeColor="text1"/>
          <w:lang w:eastAsia="lt-LT"/>
        </w:rPr>
        <w:t>pranešti</w:t>
      </w:r>
      <w:proofErr w:type="spellEnd"/>
      <w:r w:rsidRPr="00A0534B">
        <w:rPr>
          <w:color w:val="000000" w:themeColor="text1"/>
          <w:lang w:eastAsia="lt-LT"/>
        </w:rPr>
        <w:t xml:space="preserve"> </w:t>
      </w:r>
      <w:proofErr w:type="spellStart"/>
      <w:r w:rsidRPr="00A0534B">
        <w:rPr>
          <w:color w:val="000000" w:themeColor="text1"/>
          <w:lang w:eastAsia="lt-LT"/>
        </w:rPr>
        <w:t>kitai</w:t>
      </w:r>
      <w:proofErr w:type="spellEnd"/>
      <w:r w:rsidRPr="00A0534B">
        <w:rPr>
          <w:color w:val="000000" w:themeColor="text1"/>
          <w:lang w:eastAsia="lt-LT"/>
        </w:rPr>
        <w:t xml:space="preserve"> </w:t>
      </w:r>
      <w:proofErr w:type="spellStart"/>
      <w:r w:rsidRPr="00A0534B">
        <w:rPr>
          <w:color w:val="000000" w:themeColor="text1"/>
          <w:lang w:eastAsia="lt-LT"/>
        </w:rPr>
        <w:t>Šaliai</w:t>
      </w:r>
      <w:proofErr w:type="spellEnd"/>
      <w:r w:rsidRPr="00A0534B">
        <w:rPr>
          <w:color w:val="000000" w:themeColor="text1"/>
          <w:lang w:eastAsia="lt-LT"/>
        </w:rPr>
        <w:t xml:space="preserve"> </w:t>
      </w:r>
      <w:proofErr w:type="spellStart"/>
      <w:r w:rsidRPr="00A0534B">
        <w:rPr>
          <w:color w:val="000000" w:themeColor="text1"/>
          <w:lang w:eastAsia="lt-LT"/>
        </w:rPr>
        <w:t>raštu</w:t>
      </w:r>
      <w:proofErr w:type="spellEnd"/>
      <w:r w:rsidRPr="00A0534B">
        <w:rPr>
          <w:color w:val="000000" w:themeColor="text1"/>
          <w:lang w:eastAsia="lt-LT"/>
        </w:rPr>
        <w:t xml:space="preserve"> </w:t>
      </w:r>
      <w:proofErr w:type="spellStart"/>
      <w:r w:rsidRPr="00A0534B">
        <w:rPr>
          <w:color w:val="000000" w:themeColor="text1"/>
          <w:lang w:eastAsia="lt-LT"/>
        </w:rPr>
        <w:t>apie</w:t>
      </w:r>
      <w:proofErr w:type="spellEnd"/>
      <w:r w:rsidRPr="00A0534B">
        <w:rPr>
          <w:color w:val="000000" w:themeColor="text1"/>
          <w:lang w:eastAsia="lt-LT"/>
        </w:rPr>
        <w:t xml:space="preserve"> </w:t>
      </w:r>
      <w:proofErr w:type="spellStart"/>
      <w:r w:rsidRPr="00A0534B">
        <w:rPr>
          <w:color w:val="000000" w:themeColor="text1"/>
          <w:lang w:eastAsia="lt-LT"/>
        </w:rPr>
        <w:t>šiame</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skyriuje</w:t>
      </w:r>
      <w:proofErr w:type="spellEnd"/>
      <w:r w:rsidRPr="00A0534B">
        <w:rPr>
          <w:color w:val="000000" w:themeColor="text1"/>
          <w:lang w:eastAsia="lt-LT"/>
        </w:rPr>
        <w:t xml:space="preserve"> </w:t>
      </w:r>
      <w:proofErr w:type="spellStart"/>
      <w:r w:rsidRPr="00A0534B">
        <w:rPr>
          <w:color w:val="000000" w:themeColor="text1"/>
          <w:lang w:eastAsia="lt-LT"/>
        </w:rPr>
        <w:t>nurodytų</w:t>
      </w:r>
      <w:proofErr w:type="spellEnd"/>
      <w:r w:rsidRPr="00A0534B">
        <w:rPr>
          <w:color w:val="000000" w:themeColor="text1"/>
          <w:lang w:eastAsia="lt-LT"/>
        </w:rPr>
        <w:t xml:space="preserve"> </w:t>
      </w:r>
      <w:proofErr w:type="spellStart"/>
      <w:r w:rsidRPr="00A0534B">
        <w:rPr>
          <w:color w:val="000000" w:themeColor="text1"/>
          <w:lang w:eastAsia="lt-LT"/>
        </w:rPr>
        <w:t>aplinkybių</w:t>
      </w:r>
      <w:proofErr w:type="spellEnd"/>
      <w:r w:rsidRPr="00A0534B">
        <w:rPr>
          <w:color w:val="000000" w:themeColor="text1"/>
          <w:lang w:eastAsia="lt-LT"/>
        </w:rPr>
        <w:t xml:space="preserve"> </w:t>
      </w:r>
      <w:proofErr w:type="spellStart"/>
      <w:r w:rsidRPr="00A0534B">
        <w:rPr>
          <w:color w:val="000000" w:themeColor="text1"/>
          <w:lang w:eastAsia="lt-LT"/>
        </w:rPr>
        <w:t>atsiradimą</w:t>
      </w:r>
      <w:proofErr w:type="spellEnd"/>
      <w:r w:rsidRPr="00A0534B">
        <w:rPr>
          <w:color w:val="000000" w:themeColor="text1"/>
          <w:lang w:eastAsia="lt-LT"/>
        </w:rPr>
        <w:t xml:space="preserve"> </w:t>
      </w:r>
      <w:proofErr w:type="spellStart"/>
      <w:r w:rsidRPr="00A0534B">
        <w:rPr>
          <w:color w:val="000000" w:themeColor="text1"/>
          <w:lang w:eastAsia="lt-LT"/>
        </w:rPr>
        <w:t>nedelsiant</w:t>
      </w:r>
      <w:proofErr w:type="spellEnd"/>
      <w:r w:rsidRPr="00A0534B">
        <w:rPr>
          <w:color w:val="000000" w:themeColor="text1"/>
          <w:lang w:eastAsia="lt-LT"/>
        </w:rPr>
        <w:t xml:space="preserve">, </w:t>
      </w:r>
      <w:proofErr w:type="spellStart"/>
      <w:r w:rsidRPr="00A0534B">
        <w:rPr>
          <w:color w:val="000000" w:themeColor="text1"/>
          <w:lang w:eastAsia="lt-LT"/>
        </w:rPr>
        <w:t>bet</w:t>
      </w:r>
      <w:proofErr w:type="spellEnd"/>
      <w:r w:rsidRPr="00A0534B">
        <w:rPr>
          <w:color w:val="000000" w:themeColor="text1"/>
          <w:lang w:eastAsia="lt-LT"/>
        </w:rPr>
        <w:t xml:space="preserve"> </w:t>
      </w:r>
      <w:proofErr w:type="spellStart"/>
      <w:r w:rsidRPr="00A0534B">
        <w:rPr>
          <w:color w:val="000000" w:themeColor="text1"/>
          <w:lang w:eastAsia="lt-LT"/>
        </w:rPr>
        <w:t>ne</w:t>
      </w:r>
      <w:proofErr w:type="spellEnd"/>
      <w:r w:rsidRPr="00A0534B">
        <w:rPr>
          <w:color w:val="000000" w:themeColor="text1"/>
          <w:lang w:eastAsia="lt-LT"/>
        </w:rPr>
        <w:t xml:space="preserve"> </w:t>
      </w:r>
      <w:proofErr w:type="spellStart"/>
      <w:r w:rsidRPr="00A0534B">
        <w:rPr>
          <w:color w:val="000000" w:themeColor="text1"/>
          <w:lang w:eastAsia="lt-LT"/>
        </w:rPr>
        <w:t>vėliau</w:t>
      </w:r>
      <w:proofErr w:type="spellEnd"/>
      <w:r w:rsidRPr="00A0534B">
        <w:rPr>
          <w:color w:val="000000" w:themeColor="text1"/>
          <w:lang w:eastAsia="lt-LT"/>
        </w:rPr>
        <w:t xml:space="preserve"> </w:t>
      </w:r>
      <w:proofErr w:type="spellStart"/>
      <w:r w:rsidRPr="00A0534B">
        <w:rPr>
          <w:color w:val="000000" w:themeColor="text1"/>
          <w:lang w:eastAsia="lt-LT"/>
        </w:rPr>
        <w:t>kaip</w:t>
      </w:r>
      <w:proofErr w:type="spellEnd"/>
      <w:r w:rsidRPr="00A0534B">
        <w:rPr>
          <w:color w:val="000000" w:themeColor="text1"/>
          <w:lang w:eastAsia="lt-LT"/>
        </w:rPr>
        <w:t xml:space="preserve"> </w:t>
      </w:r>
      <w:proofErr w:type="spellStart"/>
      <w:r w:rsidRPr="00A0534B">
        <w:rPr>
          <w:color w:val="000000" w:themeColor="text1"/>
          <w:lang w:eastAsia="lt-LT"/>
        </w:rPr>
        <w:t>per</w:t>
      </w:r>
      <w:proofErr w:type="spellEnd"/>
      <w:r w:rsidRPr="00A0534B">
        <w:rPr>
          <w:color w:val="000000" w:themeColor="text1"/>
          <w:lang w:eastAsia="lt-LT"/>
        </w:rPr>
        <w:t xml:space="preserve"> </w:t>
      </w:r>
      <w:proofErr w:type="gramStart"/>
      <w:r w:rsidRPr="00A0534B">
        <w:rPr>
          <w:color w:val="000000" w:themeColor="text1"/>
          <w:lang w:eastAsia="lt-LT"/>
        </w:rPr>
        <w:t xml:space="preserve">3  </w:t>
      </w:r>
      <w:proofErr w:type="spellStart"/>
      <w:r w:rsidRPr="00A0534B">
        <w:rPr>
          <w:color w:val="000000" w:themeColor="text1"/>
          <w:lang w:eastAsia="lt-LT"/>
        </w:rPr>
        <w:t>darbo</w:t>
      </w:r>
      <w:proofErr w:type="spellEnd"/>
      <w:proofErr w:type="gramEnd"/>
      <w:r w:rsidRPr="00A0534B">
        <w:rPr>
          <w:color w:val="000000" w:themeColor="text1"/>
          <w:lang w:eastAsia="lt-LT"/>
        </w:rPr>
        <w:t xml:space="preserve"> </w:t>
      </w:r>
      <w:proofErr w:type="spellStart"/>
      <w:r w:rsidRPr="00A0534B">
        <w:rPr>
          <w:color w:val="000000" w:themeColor="text1"/>
          <w:lang w:eastAsia="lt-LT"/>
        </w:rPr>
        <w:t>dienas</w:t>
      </w:r>
      <w:proofErr w:type="spellEnd"/>
      <w:r w:rsidRPr="00A0534B">
        <w:rPr>
          <w:color w:val="000000" w:themeColor="text1"/>
          <w:lang w:eastAsia="lt-LT"/>
        </w:rPr>
        <w:t xml:space="preserve"> </w:t>
      </w:r>
      <w:proofErr w:type="spellStart"/>
      <w:r w:rsidRPr="00A0534B">
        <w:rPr>
          <w:color w:val="000000" w:themeColor="text1"/>
          <w:lang w:eastAsia="lt-LT"/>
        </w:rPr>
        <w:t>nuo</w:t>
      </w:r>
      <w:proofErr w:type="spellEnd"/>
      <w:r w:rsidRPr="00A0534B">
        <w:rPr>
          <w:color w:val="000000" w:themeColor="text1"/>
          <w:lang w:eastAsia="lt-LT"/>
        </w:rPr>
        <w:t xml:space="preserve"> </w:t>
      </w:r>
      <w:proofErr w:type="spellStart"/>
      <w:r w:rsidRPr="00A0534B">
        <w:rPr>
          <w:color w:val="000000" w:themeColor="text1"/>
          <w:lang w:eastAsia="lt-LT"/>
        </w:rPr>
        <w:t>tokių</w:t>
      </w:r>
      <w:proofErr w:type="spellEnd"/>
      <w:r w:rsidRPr="00A0534B">
        <w:rPr>
          <w:color w:val="000000" w:themeColor="text1"/>
          <w:lang w:eastAsia="lt-LT"/>
        </w:rPr>
        <w:t xml:space="preserve"> </w:t>
      </w:r>
      <w:proofErr w:type="spellStart"/>
      <w:r w:rsidRPr="00A0534B">
        <w:rPr>
          <w:color w:val="000000" w:themeColor="text1"/>
          <w:lang w:eastAsia="lt-LT"/>
        </w:rPr>
        <w:t>aplinkybių</w:t>
      </w:r>
      <w:proofErr w:type="spellEnd"/>
      <w:r w:rsidRPr="00A0534B">
        <w:rPr>
          <w:color w:val="000000" w:themeColor="text1"/>
          <w:lang w:eastAsia="lt-LT"/>
        </w:rPr>
        <w:t xml:space="preserve"> </w:t>
      </w:r>
      <w:proofErr w:type="spellStart"/>
      <w:r w:rsidRPr="00A0534B">
        <w:rPr>
          <w:color w:val="000000" w:themeColor="text1"/>
          <w:lang w:eastAsia="lt-LT"/>
        </w:rPr>
        <w:t>atsiradimo</w:t>
      </w:r>
      <w:proofErr w:type="spellEnd"/>
      <w:r w:rsidRPr="00A0534B">
        <w:rPr>
          <w:color w:val="000000" w:themeColor="text1"/>
          <w:lang w:eastAsia="lt-LT"/>
        </w:rPr>
        <w:t xml:space="preserve"> </w:t>
      </w:r>
      <w:proofErr w:type="spellStart"/>
      <w:r w:rsidRPr="00A0534B">
        <w:rPr>
          <w:color w:val="000000" w:themeColor="text1"/>
          <w:lang w:eastAsia="lt-LT"/>
        </w:rPr>
        <w:t>ar</w:t>
      </w:r>
      <w:proofErr w:type="spellEnd"/>
      <w:r w:rsidRPr="00A0534B">
        <w:rPr>
          <w:color w:val="000000" w:themeColor="text1"/>
          <w:lang w:eastAsia="lt-LT"/>
        </w:rPr>
        <w:t xml:space="preserve"> </w:t>
      </w:r>
      <w:proofErr w:type="spellStart"/>
      <w:r w:rsidRPr="00A0534B">
        <w:rPr>
          <w:color w:val="000000" w:themeColor="text1"/>
          <w:lang w:eastAsia="lt-LT"/>
        </w:rPr>
        <w:t>paaiškėjimo</w:t>
      </w:r>
      <w:proofErr w:type="spellEnd"/>
      <w:r w:rsidRPr="00A0534B">
        <w:rPr>
          <w:color w:val="000000" w:themeColor="text1"/>
          <w:lang w:eastAsia="lt-LT"/>
        </w:rPr>
        <w:t xml:space="preserve">, </w:t>
      </w:r>
      <w:proofErr w:type="spellStart"/>
      <w:r w:rsidRPr="00A0534B">
        <w:rPr>
          <w:color w:val="000000" w:themeColor="text1"/>
          <w:lang w:eastAsia="lt-LT"/>
        </w:rPr>
        <w:t>pateikdama</w:t>
      </w:r>
      <w:proofErr w:type="spellEnd"/>
      <w:r w:rsidRPr="00A0534B">
        <w:rPr>
          <w:color w:val="000000" w:themeColor="text1"/>
          <w:lang w:eastAsia="lt-LT"/>
        </w:rPr>
        <w:t xml:space="preserve"> </w:t>
      </w:r>
      <w:proofErr w:type="spellStart"/>
      <w:r w:rsidRPr="00A0534B">
        <w:rPr>
          <w:color w:val="000000" w:themeColor="text1"/>
          <w:lang w:eastAsia="lt-LT"/>
        </w:rPr>
        <w:t>įrodymus</w:t>
      </w:r>
      <w:proofErr w:type="spellEnd"/>
      <w:r w:rsidRPr="00A0534B">
        <w:rPr>
          <w:color w:val="000000" w:themeColor="text1"/>
          <w:lang w:eastAsia="lt-LT"/>
        </w:rPr>
        <w:t xml:space="preserve">, </w:t>
      </w:r>
      <w:proofErr w:type="spellStart"/>
      <w:r w:rsidRPr="00A0534B">
        <w:rPr>
          <w:color w:val="000000" w:themeColor="text1"/>
          <w:lang w:eastAsia="lt-LT"/>
        </w:rPr>
        <w:t>kad</w:t>
      </w:r>
      <w:proofErr w:type="spellEnd"/>
      <w:r w:rsidRPr="00A0534B">
        <w:rPr>
          <w:color w:val="000000" w:themeColor="text1"/>
          <w:lang w:eastAsia="lt-LT"/>
        </w:rPr>
        <w:t xml:space="preserve"> </w:t>
      </w:r>
      <w:proofErr w:type="spellStart"/>
      <w:r w:rsidRPr="00A0534B">
        <w:rPr>
          <w:color w:val="000000" w:themeColor="text1"/>
          <w:lang w:eastAsia="lt-LT"/>
        </w:rPr>
        <w:t>ji</w:t>
      </w:r>
      <w:proofErr w:type="spellEnd"/>
      <w:r w:rsidRPr="00A0534B">
        <w:rPr>
          <w:color w:val="000000" w:themeColor="text1"/>
          <w:lang w:eastAsia="lt-LT"/>
        </w:rPr>
        <w:t xml:space="preserve"> </w:t>
      </w:r>
      <w:proofErr w:type="spellStart"/>
      <w:r w:rsidRPr="00A0534B">
        <w:rPr>
          <w:color w:val="000000" w:themeColor="text1"/>
          <w:lang w:eastAsia="lt-LT"/>
        </w:rPr>
        <w:t>ėmėsi</w:t>
      </w:r>
      <w:proofErr w:type="spellEnd"/>
      <w:r w:rsidRPr="00A0534B">
        <w:rPr>
          <w:color w:val="000000" w:themeColor="text1"/>
          <w:lang w:eastAsia="lt-LT"/>
        </w:rPr>
        <w:t xml:space="preserve"> </w:t>
      </w:r>
      <w:proofErr w:type="spellStart"/>
      <w:r w:rsidRPr="00A0534B">
        <w:rPr>
          <w:color w:val="000000" w:themeColor="text1"/>
          <w:lang w:eastAsia="lt-LT"/>
        </w:rPr>
        <w:t>visų</w:t>
      </w:r>
      <w:proofErr w:type="spellEnd"/>
      <w:r w:rsidRPr="00A0534B">
        <w:rPr>
          <w:color w:val="000000" w:themeColor="text1"/>
          <w:lang w:eastAsia="lt-LT"/>
        </w:rPr>
        <w:t xml:space="preserve"> </w:t>
      </w:r>
      <w:proofErr w:type="spellStart"/>
      <w:r w:rsidRPr="00A0534B">
        <w:rPr>
          <w:color w:val="000000" w:themeColor="text1"/>
          <w:lang w:eastAsia="lt-LT"/>
        </w:rPr>
        <w:t>pagrįstų</w:t>
      </w:r>
      <w:proofErr w:type="spellEnd"/>
      <w:r w:rsidRPr="00A0534B">
        <w:rPr>
          <w:color w:val="000000" w:themeColor="text1"/>
          <w:lang w:eastAsia="lt-LT"/>
        </w:rPr>
        <w:t xml:space="preserve"> </w:t>
      </w:r>
      <w:proofErr w:type="spellStart"/>
      <w:r w:rsidRPr="00A0534B">
        <w:rPr>
          <w:color w:val="000000" w:themeColor="text1"/>
          <w:lang w:eastAsia="lt-LT"/>
        </w:rPr>
        <w:t>atsargumo</w:t>
      </w:r>
      <w:proofErr w:type="spellEnd"/>
      <w:r w:rsidRPr="00A0534B">
        <w:rPr>
          <w:color w:val="000000" w:themeColor="text1"/>
          <w:lang w:eastAsia="lt-LT"/>
        </w:rPr>
        <w:t xml:space="preserve"> </w:t>
      </w:r>
      <w:proofErr w:type="spellStart"/>
      <w:r w:rsidRPr="00A0534B">
        <w:rPr>
          <w:color w:val="000000" w:themeColor="text1"/>
          <w:lang w:eastAsia="lt-LT"/>
        </w:rPr>
        <w:t>priemonių</w:t>
      </w:r>
      <w:proofErr w:type="spellEnd"/>
      <w:r w:rsidRPr="00A0534B">
        <w:rPr>
          <w:color w:val="000000" w:themeColor="text1"/>
          <w:lang w:eastAsia="lt-LT"/>
        </w:rPr>
        <w:t xml:space="preserve"> ir </w:t>
      </w:r>
      <w:proofErr w:type="spellStart"/>
      <w:r w:rsidRPr="00A0534B">
        <w:rPr>
          <w:color w:val="000000" w:themeColor="text1"/>
          <w:lang w:eastAsia="lt-LT"/>
        </w:rPr>
        <w:t>dėjo</w:t>
      </w:r>
      <w:proofErr w:type="spellEnd"/>
      <w:r w:rsidRPr="00A0534B">
        <w:rPr>
          <w:color w:val="000000" w:themeColor="text1"/>
          <w:lang w:eastAsia="lt-LT"/>
        </w:rPr>
        <w:t xml:space="preserve"> </w:t>
      </w:r>
      <w:proofErr w:type="spellStart"/>
      <w:r w:rsidRPr="00A0534B">
        <w:rPr>
          <w:color w:val="000000" w:themeColor="text1"/>
          <w:lang w:eastAsia="lt-LT"/>
        </w:rPr>
        <w:t>visas</w:t>
      </w:r>
      <w:proofErr w:type="spellEnd"/>
      <w:r w:rsidRPr="00A0534B">
        <w:rPr>
          <w:color w:val="000000" w:themeColor="text1"/>
          <w:lang w:eastAsia="lt-LT"/>
        </w:rPr>
        <w:t xml:space="preserve"> </w:t>
      </w:r>
      <w:proofErr w:type="spellStart"/>
      <w:r w:rsidRPr="00A0534B">
        <w:rPr>
          <w:color w:val="000000" w:themeColor="text1"/>
          <w:lang w:eastAsia="lt-LT"/>
        </w:rPr>
        <w:t>pastangas</w:t>
      </w:r>
      <w:proofErr w:type="spellEnd"/>
      <w:r w:rsidRPr="00A0534B">
        <w:rPr>
          <w:color w:val="000000" w:themeColor="text1"/>
          <w:lang w:eastAsia="lt-LT"/>
        </w:rPr>
        <w:t xml:space="preserve">, </w:t>
      </w:r>
      <w:proofErr w:type="spellStart"/>
      <w:r w:rsidRPr="00A0534B">
        <w:rPr>
          <w:color w:val="000000" w:themeColor="text1"/>
          <w:lang w:eastAsia="lt-LT"/>
        </w:rPr>
        <w:t>kad</w:t>
      </w:r>
      <w:proofErr w:type="spellEnd"/>
      <w:r w:rsidRPr="00A0534B">
        <w:rPr>
          <w:color w:val="000000" w:themeColor="text1"/>
          <w:lang w:eastAsia="lt-LT"/>
        </w:rPr>
        <w:t xml:space="preserve"> </w:t>
      </w:r>
      <w:proofErr w:type="spellStart"/>
      <w:r w:rsidRPr="00A0534B">
        <w:rPr>
          <w:color w:val="000000" w:themeColor="text1"/>
          <w:lang w:eastAsia="lt-LT"/>
        </w:rPr>
        <w:t>sumažintų</w:t>
      </w:r>
      <w:proofErr w:type="spellEnd"/>
      <w:r w:rsidRPr="00A0534B">
        <w:rPr>
          <w:color w:val="000000" w:themeColor="text1"/>
          <w:lang w:eastAsia="lt-LT"/>
        </w:rPr>
        <w:t xml:space="preserve"> </w:t>
      </w:r>
      <w:proofErr w:type="spellStart"/>
      <w:r w:rsidRPr="00A0534B">
        <w:rPr>
          <w:color w:val="000000" w:themeColor="text1"/>
          <w:lang w:eastAsia="lt-LT"/>
        </w:rPr>
        <w:t>išlaidas</w:t>
      </w:r>
      <w:proofErr w:type="spellEnd"/>
      <w:r w:rsidRPr="00A0534B">
        <w:rPr>
          <w:color w:val="000000" w:themeColor="text1"/>
          <w:lang w:eastAsia="lt-LT"/>
        </w:rPr>
        <w:t xml:space="preserve"> </w:t>
      </w:r>
      <w:proofErr w:type="spellStart"/>
      <w:r w:rsidRPr="00A0534B">
        <w:rPr>
          <w:color w:val="000000" w:themeColor="text1"/>
          <w:lang w:eastAsia="lt-LT"/>
        </w:rPr>
        <w:t>ar</w:t>
      </w:r>
      <w:proofErr w:type="spellEnd"/>
      <w:r w:rsidRPr="00A0534B">
        <w:rPr>
          <w:color w:val="000000" w:themeColor="text1"/>
          <w:lang w:eastAsia="lt-LT"/>
        </w:rPr>
        <w:t xml:space="preserve"> </w:t>
      </w:r>
      <w:proofErr w:type="spellStart"/>
      <w:r w:rsidRPr="00A0534B">
        <w:rPr>
          <w:color w:val="000000" w:themeColor="text1"/>
          <w:lang w:eastAsia="lt-LT"/>
        </w:rPr>
        <w:t>neigiamas</w:t>
      </w:r>
      <w:proofErr w:type="spellEnd"/>
      <w:r w:rsidRPr="00A0534B">
        <w:rPr>
          <w:color w:val="000000" w:themeColor="text1"/>
          <w:lang w:eastAsia="lt-LT"/>
        </w:rPr>
        <w:t xml:space="preserve"> </w:t>
      </w:r>
      <w:proofErr w:type="spellStart"/>
      <w:r w:rsidRPr="00A0534B">
        <w:rPr>
          <w:color w:val="000000" w:themeColor="text1"/>
          <w:lang w:eastAsia="lt-LT"/>
        </w:rPr>
        <w:t>pasekmes</w:t>
      </w:r>
      <w:proofErr w:type="spellEnd"/>
      <w:r w:rsidRPr="00A0534B">
        <w:rPr>
          <w:color w:val="000000" w:themeColor="text1"/>
          <w:lang w:eastAsia="lt-LT"/>
        </w:rPr>
        <w:t xml:space="preserve">, </w:t>
      </w:r>
      <w:proofErr w:type="spellStart"/>
      <w:r w:rsidRPr="00A0534B">
        <w:rPr>
          <w:color w:val="000000" w:themeColor="text1"/>
          <w:lang w:eastAsia="lt-LT"/>
        </w:rPr>
        <w:t>taip</w:t>
      </w:r>
      <w:proofErr w:type="spellEnd"/>
      <w:r w:rsidRPr="00A0534B">
        <w:rPr>
          <w:color w:val="000000" w:themeColor="text1"/>
          <w:lang w:eastAsia="lt-LT"/>
        </w:rPr>
        <w:t xml:space="preserve"> </w:t>
      </w:r>
      <w:proofErr w:type="spellStart"/>
      <w:r w:rsidRPr="00A0534B">
        <w:rPr>
          <w:color w:val="000000" w:themeColor="text1"/>
          <w:lang w:eastAsia="lt-LT"/>
        </w:rPr>
        <w:t>pat</w:t>
      </w:r>
      <w:proofErr w:type="spellEnd"/>
      <w:r w:rsidRPr="00A0534B">
        <w:rPr>
          <w:color w:val="000000" w:themeColor="text1"/>
          <w:lang w:eastAsia="lt-LT"/>
        </w:rPr>
        <w:t xml:space="preserve"> </w:t>
      </w:r>
      <w:proofErr w:type="spellStart"/>
      <w:r w:rsidRPr="00A0534B">
        <w:rPr>
          <w:color w:val="000000" w:themeColor="text1"/>
          <w:lang w:eastAsia="lt-LT"/>
        </w:rPr>
        <w:t>pranešti</w:t>
      </w:r>
      <w:proofErr w:type="spellEnd"/>
      <w:r w:rsidRPr="00A0534B">
        <w:rPr>
          <w:color w:val="000000" w:themeColor="text1"/>
          <w:lang w:eastAsia="lt-LT"/>
        </w:rPr>
        <w:t xml:space="preserve"> </w:t>
      </w:r>
      <w:proofErr w:type="spellStart"/>
      <w:r w:rsidRPr="00A0534B">
        <w:rPr>
          <w:color w:val="000000" w:themeColor="text1"/>
          <w:lang w:eastAsia="lt-LT"/>
        </w:rPr>
        <w:t>galimą</w:t>
      </w:r>
      <w:proofErr w:type="spellEnd"/>
      <w:r w:rsidRPr="00A0534B">
        <w:rPr>
          <w:color w:val="000000" w:themeColor="text1"/>
          <w:lang w:eastAsia="lt-LT"/>
        </w:rPr>
        <w:t xml:space="preserve"> </w:t>
      </w:r>
      <w:proofErr w:type="spellStart"/>
      <w:r w:rsidRPr="00A0534B">
        <w:rPr>
          <w:color w:val="000000" w:themeColor="text1"/>
          <w:lang w:eastAsia="lt-LT"/>
        </w:rPr>
        <w:t>įsipareigojimų</w:t>
      </w:r>
      <w:proofErr w:type="spellEnd"/>
      <w:r w:rsidRPr="00A0534B">
        <w:rPr>
          <w:color w:val="000000" w:themeColor="text1"/>
          <w:lang w:eastAsia="lt-LT"/>
        </w:rPr>
        <w:t xml:space="preserve"> </w:t>
      </w:r>
      <w:proofErr w:type="spellStart"/>
      <w:r w:rsidRPr="00A0534B">
        <w:rPr>
          <w:color w:val="000000" w:themeColor="text1"/>
          <w:lang w:eastAsia="lt-LT"/>
        </w:rPr>
        <w:t>įvykdymo</w:t>
      </w:r>
      <w:proofErr w:type="spellEnd"/>
      <w:r w:rsidRPr="00A0534B">
        <w:rPr>
          <w:color w:val="000000" w:themeColor="text1"/>
          <w:lang w:eastAsia="lt-LT"/>
        </w:rPr>
        <w:t xml:space="preserve"> </w:t>
      </w:r>
      <w:proofErr w:type="spellStart"/>
      <w:r w:rsidRPr="00A0534B">
        <w:rPr>
          <w:color w:val="000000" w:themeColor="text1"/>
          <w:lang w:eastAsia="lt-LT"/>
        </w:rPr>
        <w:t>terminą</w:t>
      </w:r>
      <w:proofErr w:type="spellEnd"/>
      <w:r w:rsidRPr="00A0534B">
        <w:rPr>
          <w:color w:val="000000" w:themeColor="text1"/>
          <w:lang w:eastAsia="lt-LT"/>
        </w:rPr>
        <w:t xml:space="preserve">. </w:t>
      </w:r>
      <w:proofErr w:type="spellStart"/>
      <w:r w:rsidRPr="00A0534B">
        <w:rPr>
          <w:color w:val="000000" w:themeColor="text1"/>
          <w:lang w:eastAsia="lt-LT"/>
        </w:rPr>
        <w:t>Būtina</w:t>
      </w:r>
      <w:proofErr w:type="spellEnd"/>
      <w:r w:rsidRPr="00A0534B">
        <w:rPr>
          <w:color w:val="000000" w:themeColor="text1"/>
          <w:lang w:eastAsia="lt-LT"/>
        </w:rPr>
        <w:t xml:space="preserve"> </w:t>
      </w:r>
      <w:proofErr w:type="spellStart"/>
      <w:r w:rsidRPr="00A0534B">
        <w:rPr>
          <w:color w:val="000000" w:themeColor="text1"/>
          <w:lang w:eastAsia="lt-LT"/>
        </w:rPr>
        <w:t>pranešti</w:t>
      </w:r>
      <w:proofErr w:type="spellEnd"/>
      <w:r w:rsidRPr="00A0534B">
        <w:rPr>
          <w:color w:val="000000" w:themeColor="text1"/>
          <w:lang w:eastAsia="lt-LT"/>
        </w:rPr>
        <w:t xml:space="preserve"> ir </w:t>
      </w:r>
      <w:proofErr w:type="spellStart"/>
      <w:r w:rsidRPr="00A0534B">
        <w:rPr>
          <w:color w:val="000000" w:themeColor="text1"/>
          <w:lang w:eastAsia="lt-LT"/>
        </w:rPr>
        <w:t>tuomet</w:t>
      </w:r>
      <w:proofErr w:type="spellEnd"/>
      <w:r w:rsidRPr="00A0534B">
        <w:rPr>
          <w:color w:val="000000" w:themeColor="text1"/>
          <w:lang w:eastAsia="lt-LT"/>
        </w:rPr>
        <w:t xml:space="preserve">, </w:t>
      </w:r>
      <w:proofErr w:type="spellStart"/>
      <w:r w:rsidRPr="00A0534B">
        <w:rPr>
          <w:color w:val="000000" w:themeColor="text1"/>
          <w:lang w:eastAsia="lt-LT"/>
        </w:rPr>
        <w:t>kai</w:t>
      </w:r>
      <w:proofErr w:type="spellEnd"/>
      <w:r w:rsidRPr="00A0534B">
        <w:rPr>
          <w:color w:val="000000" w:themeColor="text1"/>
          <w:lang w:eastAsia="lt-LT"/>
        </w:rPr>
        <w:t xml:space="preserve"> </w:t>
      </w:r>
      <w:proofErr w:type="spellStart"/>
      <w:r w:rsidRPr="00A0534B">
        <w:rPr>
          <w:color w:val="000000" w:themeColor="text1"/>
          <w:lang w:eastAsia="lt-LT"/>
        </w:rPr>
        <w:t>išnyksta</w:t>
      </w:r>
      <w:proofErr w:type="spellEnd"/>
      <w:r w:rsidRPr="00A0534B">
        <w:rPr>
          <w:color w:val="000000" w:themeColor="text1"/>
          <w:lang w:eastAsia="lt-LT"/>
        </w:rPr>
        <w:t xml:space="preserve"> </w:t>
      </w:r>
      <w:proofErr w:type="spellStart"/>
      <w:r w:rsidRPr="00A0534B">
        <w:rPr>
          <w:color w:val="000000" w:themeColor="text1"/>
          <w:lang w:eastAsia="lt-LT"/>
        </w:rPr>
        <w:t>pagrindas</w:t>
      </w:r>
      <w:proofErr w:type="spellEnd"/>
      <w:r w:rsidRPr="00A0534B">
        <w:rPr>
          <w:color w:val="000000" w:themeColor="text1"/>
          <w:lang w:eastAsia="lt-LT"/>
        </w:rPr>
        <w:t xml:space="preserve"> </w:t>
      </w:r>
      <w:proofErr w:type="spellStart"/>
      <w:r w:rsidRPr="00A0534B">
        <w:rPr>
          <w:color w:val="000000" w:themeColor="text1"/>
          <w:lang w:eastAsia="lt-LT"/>
        </w:rPr>
        <w:t>nevykdyti</w:t>
      </w:r>
      <w:proofErr w:type="spellEnd"/>
      <w:r w:rsidRPr="00A0534B">
        <w:rPr>
          <w:color w:val="000000" w:themeColor="text1"/>
          <w:lang w:eastAsia="lt-LT"/>
        </w:rPr>
        <w:t xml:space="preserve"> </w:t>
      </w:r>
      <w:proofErr w:type="spellStart"/>
      <w:r w:rsidRPr="00A0534B">
        <w:rPr>
          <w:color w:val="000000" w:themeColor="text1"/>
          <w:lang w:eastAsia="lt-LT"/>
        </w:rPr>
        <w:t>įsipareigojimų</w:t>
      </w:r>
      <w:proofErr w:type="spellEnd"/>
      <w:r w:rsidRPr="00A0534B">
        <w:rPr>
          <w:color w:val="000000" w:themeColor="text1"/>
          <w:lang w:eastAsia="lt-LT"/>
        </w:rPr>
        <w:t>.</w:t>
      </w:r>
    </w:p>
    <w:p w14:paraId="29FA698B" w14:textId="77777777" w:rsidR="00B84363" w:rsidRPr="00A0534B" w:rsidRDefault="00B84363" w:rsidP="00B84363">
      <w:pPr>
        <w:shd w:val="clear" w:color="auto" w:fill="FFFFFF" w:themeFill="background1"/>
        <w:jc w:val="both"/>
        <w:rPr>
          <w:iCs/>
          <w:color w:val="000000" w:themeColor="text1"/>
        </w:rPr>
      </w:pPr>
    </w:p>
    <w:p w14:paraId="06AFB631" w14:textId="77777777" w:rsidR="00B84363" w:rsidRPr="00A0534B" w:rsidRDefault="00B84363" w:rsidP="00B84363">
      <w:pPr>
        <w:pBdr>
          <w:top w:val="single" w:sz="4" w:space="1" w:color="auto"/>
          <w:left w:val="single" w:sz="4" w:space="1" w:color="auto"/>
          <w:bottom w:val="single" w:sz="4" w:space="1" w:color="auto"/>
          <w:right w:val="single" w:sz="4" w:space="4" w:color="auto"/>
          <w:between w:val="single" w:sz="4" w:space="1" w:color="auto"/>
        </w:pBdr>
        <w:shd w:val="clear" w:color="auto" w:fill="FFFFFF" w:themeFill="background1"/>
        <w:ind w:left="360" w:hanging="360"/>
        <w:rPr>
          <w:b/>
          <w:color w:val="000000" w:themeColor="text1"/>
          <w:lang w:eastAsia="lt-LT"/>
        </w:rPr>
      </w:pPr>
      <w:r w:rsidRPr="00A0534B">
        <w:rPr>
          <w:b/>
          <w:color w:val="000000" w:themeColor="text1"/>
          <w:lang w:eastAsia="lt-LT"/>
        </w:rPr>
        <w:t xml:space="preserve">13. </w:t>
      </w:r>
      <w:proofErr w:type="spellStart"/>
      <w:r w:rsidRPr="00A0534B">
        <w:rPr>
          <w:b/>
          <w:color w:val="000000" w:themeColor="text1"/>
          <w:lang w:eastAsia="lt-LT"/>
        </w:rPr>
        <w:t>Taikoma</w:t>
      </w:r>
      <w:proofErr w:type="spellEnd"/>
      <w:r w:rsidRPr="00A0534B">
        <w:rPr>
          <w:b/>
          <w:color w:val="000000" w:themeColor="text1"/>
          <w:lang w:eastAsia="lt-LT"/>
        </w:rPr>
        <w:t xml:space="preserve"> </w:t>
      </w:r>
      <w:proofErr w:type="spellStart"/>
      <w:r w:rsidRPr="00A0534B">
        <w:rPr>
          <w:b/>
          <w:color w:val="000000" w:themeColor="text1"/>
          <w:lang w:eastAsia="lt-LT"/>
        </w:rPr>
        <w:t>teisė</w:t>
      </w:r>
      <w:proofErr w:type="spellEnd"/>
      <w:r w:rsidRPr="00A0534B">
        <w:rPr>
          <w:b/>
          <w:color w:val="000000" w:themeColor="text1"/>
          <w:lang w:eastAsia="lt-LT"/>
        </w:rPr>
        <w:t xml:space="preserve"> ir </w:t>
      </w:r>
      <w:proofErr w:type="spellStart"/>
      <w:r w:rsidRPr="00A0534B">
        <w:rPr>
          <w:b/>
          <w:color w:val="000000" w:themeColor="text1"/>
          <w:lang w:eastAsia="lt-LT"/>
        </w:rPr>
        <w:t>ginčų</w:t>
      </w:r>
      <w:proofErr w:type="spellEnd"/>
      <w:r w:rsidRPr="00A0534B">
        <w:rPr>
          <w:b/>
          <w:color w:val="000000" w:themeColor="text1"/>
          <w:lang w:eastAsia="lt-LT"/>
        </w:rPr>
        <w:t xml:space="preserve"> </w:t>
      </w:r>
      <w:proofErr w:type="spellStart"/>
      <w:r w:rsidRPr="00A0534B">
        <w:rPr>
          <w:b/>
          <w:color w:val="000000" w:themeColor="text1"/>
          <w:lang w:eastAsia="lt-LT"/>
        </w:rPr>
        <w:t>sprendimo</w:t>
      </w:r>
      <w:proofErr w:type="spellEnd"/>
      <w:r w:rsidRPr="00A0534B">
        <w:rPr>
          <w:b/>
          <w:color w:val="000000" w:themeColor="text1"/>
          <w:lang w:eastAsia="lt-LT"/>
        </w:rPr>
        <w:t xml:space="preserve"> </w:t>
      </w:r>
      <w:proofErr w:type="spellStart"/>
      <w:r w:rsidRPr="00A0534B">
        <w:rPr>
          <w:b/>
          <w:color w:val="000000" w:themeColor="text1"/>
          <w:lang w:eastAsia="lt-LT"/>
        </w:rPr>
        <w:t>tvarka</w:t>
      </w:r>
      <w:proofErr w:type="spellEnd"/>
    </w:p>
    <w:p w14:paraId="1DED2E39"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t>13.1. Šalys, vykdydamos Sutarties įsipareigojimus, vadovaujasi šia Sutartimi. Sutarčiai, iš jos kylantiems Šalių santykiams bei jų aiškinimui taikoma Lietuvos Respublikos teisė.</w:t>
      </w:r>
    </w:p>
    <w:p w14:paraId="2F1311EE"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9A3AD68"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Paslaugų gavėjo buveinės vietą.</w:t>
      </w:r>
    </w:p>
    <w:p w14:paraId="67402F5E" w14:textId="77777777" w:rsidR="00B84363" w:rsidRPr="00A0534B" w:rsidRDefault="00B84363" w:rsidP="00B84363">
      <w:pPr>
        <w:shd w:val="clear" w:color="auto" w:fill="FFFFFF" w:themeFill="background1"/>
        <w:snapToGrid w:val="0"/>
        <w:jc w:val="both"/>
        <w:rPr>
          <w:color w:val="000000" w:themeColor="text1"/>
        </w:rPr>
      </w:pPr>
    </w:p>
    <w:p w14:paraId="24661905" w14:textId="77777777" w:rsidR="00B84363" w:rsidRPr="00A0534B" w:rsidRDefault="00B84363" w:rsidP="00B84363">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jc w:val="both"/>
        <w:rPr>
          <w:b/>
          <w:color w:val="000000" w:themeColor="text1"/>
          <w:lang w:eastAsia="lt-LT"/>
        </w:rPr>
      </w:pPr>
      <w:r w:rsidRPr="00A0534B">
        <w:rPr>
          <w:b/>
          <w:color w:val="000000" w:themeColor="text1"/>
          <w:lang w:eastAsia="lt-LT"/>
        </w:rPr>
        <w:t xml:space="preserve">14. </w:t>
      </w:r>
      <w:proofErr w:type="spellStart"/>
      <w:r w:rsidRPr="00A0534B">
        <w:rPr>
          <w:b/>
          <w:color w:val="000000" w:themeColor="text1"/>
          <w:lang w:eastAsia="lt-LT"/>
        </w:rPr>
        <w:t>Sutarties</w:t>
      </w:r>
      <w:proofErr w:type="spellEnd"/>
      <w:r w:rsidRPr="00A0534B">
        <w:rPr>
          <w:b/>
          <w:color w:val="000000" w:themeColor="text1"/>
          <w:lang w:eastAsia="lt-LT"/>
        </w:rPr>
        <w:t xml:space="preserve"> </w:t>
      </w:r>
      <w:proofErr w:type="spellStart"/>
      <w:r w:rsidRPr="00A0534B">
        <w:rPr>
          <w:b/>
          <w:color w:val="000000" w:themeColor="text1"/>
          <w:lang w:eastAsia="lt-LT"/>
        </w:rPr>
        <w:t>keitimas</w:t>
      </w:r>
      <w:proofErr w:type="spellEnd"/>
    </w:p>
    <w:p w14:paraId="7BDA8F8F"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rPr>
          <w:color w:val="000000" w:themeColor="text1"/>
          <w:sz w:val="24"/>
          <w:szCs w:val="24"/>
        </w:rPr>
      </w:pPr>
      <w:bookmarkStart w:id="23" w:name="_Hlk36464790"/>
      <w:r w:rsidRPr="00A0534B">
        <w:rPr>
          <w:color w:val="000000" w:themeColor="text1"/>
          <w:sz w:val="24"/>
          <w:szCs w:val="24"/>
        </w:rPr>
        <w:t>14.1. Sutarties sąlygos gali būti keičiamos vadovaujantis Viešųjų pirkimų įstatymo 89 straipsnio nuostatomis bei šioje Sutartyje nustatytomis sąlygomis.</w:t>
      </w:r>
    </w:p>
    <w:p w14:paraId="0AC24A60" w14:textId="77777777" w:rsidR="00B84363" w:rsidRPr="00A0534B" w:rsidRDefault="00B84363" w:rsidP="00B84363">
      <w:pPr>
        <w:pStyle w:val="NoSpacing1"/>
        <w:shd w:val="clear" w:color="auto" w:fill="FFFFFF" w:themeFill="background1"/>
        <w:jc w:val="both"/>
        <w:rPr>
          <w:color w:val="000000" w:themeColor="text1"/>
          <w:szCs w:val="24"/>
        </w:rPr>
      </w:pPr>
      <w:r w:rsidRPr="00A0534B">
        <w:rPr>
          <w:color w:val="000000" w:themeColor="text1"/>
          <w:szCs w:val="24"/>
        </w:rPr>
        <w:t>14.2. Sutarties sąlygų keitimu nebus laikomas Sutarties sąlygų koregavimas Sutartyje numatytais atvejais,  jeigu  pakeitimo sąlygos buvo aiškiai, tiksliai ir nedviprasmiškai suformuluotos Sutartyje.</w:t>
      </w:r>
    </w:p>
    <w:p w14:paraId="5AAC0E3A"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15AAC09B" w14:textId="77777777" w:rsidR="00B84363" w:rsidRPr="00A0534B" w:rsidRDefault="00B84363" w:rsidP="00B84363">
      <w:pPr>
        <w:shd w:val="clear" w:color="auto" w:fill="FFFFFF" w:themeFill="background1"/>
        <w:tabs>
          <w:tab w:val="left" w:pos="1276"/>
        </w:tabs>
        <w:jc w:val="both"/>
        <w:rPr>
          <w:color w:val="000000" w:themeColor="text1"/>
        </w:rPr>
      </w:pPr>
      <w:r w:rsidRPr="00A0534B">
        <w:rPr>
          <w:color w:val="000000" w:themeColor="text1"/>
        </w:rPr>
        <w:t xml:space="preserve">14.4. </w:t>
      </w:r>
      <w:proofErr w:type="spellStart"/>
      <w:r w:rsidRPr="00A0534B">
        <w:rPr>
          <w:color w:val="000000" w:themeColor="text1"/>
        </w:rPr>
        <w:t>Visi</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pakeitimai</w:t>
      </w:r>
      <w:proofErr w:type="spellEnd"/>
      <w:r w:rsidRPr="00A0534B">
        <w:rPr>
          <w:color w:val="000000" w:themeColor="text1"/>
        </w:rPr>
        <w:t xml:space="preserve">, </w:t>
      </w:r>
      <w:proofErr w:type="spellStart"/>
      <w:r w:rsidRPr="00A0534B">
        <w:rPr>
          <w:color w:val="000000" w:themeColor="text1"/>
        </w:rPr>
        <w:t>papildymai</w:t>
      </w:r>
      <w:proofErr w:type="spellEnd"/>
      <w:r w:rsidRPr="00A0534B">
        <w:rPr>
          <w:color w:val="000000" w:themeColor="text1"/>
        </w:rPr>
        <w:t xml:space="preserve"> ir </w:t>
      </w:r>
      <w:proofErr w:type="spellStart"/>
      <w:r w:rsidRPr="00A0534B">
        <w:rPr>
          <w:color w:val="000000" w:themeColor="text1"/>
        </w:rPr>
        <w:t>priedai</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laikomi</w:t>
      </w:r>
      <w:proofErr w:type="spellEnd"/>
      <w:r w:rsidRPr="00A0534B">
        <w:rPr>
          <w:color w:val="000000" w:themeColor="text1"/>
        </w:rPr>
        <w:t xml:space="preserve"> </w:t>
      </w:r>
      <w:proofErr w:type="spellStart"/>
      <w:r w:rsidRPr="00A0534B">
        <w:rPr>
          <w:color w:val="000000" w:themeColor="text1"/>
        </w:rPr>
        <w:t>neatskiriama</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dalimi</w:t>
      </w:r>
      <w:proofErr w:type="spellEnd"/>
      <w:r w:rsidRPr="00A0534B">
        <w:rPr>
          <w:color w:val="000000" w:themeColor="text1"/>
        </w:rPr>
        <w:t xml:space="preserve"> ir </w:t>
      </w:r>
      <w:proofErr w:type="spellStart"/>
      <w:r w:rsidRPr="00A0534B">
        <w:rPr>
          <w:color w:val="000000" w:themeColor="text1"/>
        </w:rPr>
        <w:t>galioja</w:t>
      </w:r>
      <w:proofErr w:type="spellEnd"/>
      <w:r w:rsidRPr="00A0534B">
        <w:rPr>
          <w:color w:val="000000" w:themeColor="text1"/>
        </w:rPr>
        <w:t xml:space="preserve">, </w:t>
      </w:r>
      <w:proofErr w:type="spellStart"/>
      <w:r w:rsidRPr="00A0534B">
        <w:rPr>
          <w:color w:val="000000" w:themeColor="text1"/>
        </w:rPr>
        <w:t>jeigu</w:t>
      </w:r>
      <w:proofErr w:type="spellEnd"/>
      <w:r w:rsidRPr="00A0534B">
        <w:rPr>
          <w:color w:val="000000" w:themeColor="text1"/>
        </w:rPr>
        <w:t xml:space="preserve"> </w:t>
      </w:r>
      <w:proofErr w:type="spellStart"/>
      <w:r w:rsidRPr="00A0534B">
        <w:rPr>
          <w:color w:val="000000" w:themeColor="text1"/>
        </w:rPr>
        <w:t>jie</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sudaryti</w:t>
      </w:r>
      <w:proofErr w:type="spellEnd"/>
      <w:r w:rsidRPr="00A0534B">
        <w:rPr>
          <w:color w:val="000000" w:themeColor="text1"/>
        </w:rPr>
        <w:t xml:space="preserve"> </w:t>
      </w:r>
      <w:proofErr w:type="spellStart"/>
      <w:r w:rsidRPr="00A0534B">
        <w:rPr>
          <w:color w:val="000000" w:themeColor="text1"/>
        </w:rPr>
        <w:t>raštu</w:t>
      </w:r>
      <w:proofErr w:type="spellEnd"/>
      <w:r w:rsidRPr="00A0534B">
        <w:rPr>
          <w:color w:val="000000" w:themeColor="text1"/>
        </w:rPr>
        <w:t xml:space="preserve"> ir </w:t>
      </w:r>
      <w:proofErr w:type="spellStart"/>
      <w:r w:rsidRPr="00A0534B">
        <w:rPr>
          <w:color w:val="000000" w:themeColor="text1"/>
        </w:rPr>
        <w:t>patvirtinti</w:t>
      </w:r>
      <w:proofErr w:type="spellEnd"/>
      <w:r w:rsidRPr="00A0534B">
        <w:rPr>
          <w:color w:val="000000" w:themeColor="text1"/>
        </w:rPr>
        <w:t xml:space="preserve"> </w:t>
      </w:r>
      <w:proofErr w:type="spellStart"/>
      <w:r w:rsidRPr="00A0534B">
        <w:rPr>
          <w:color w:val="000000" w:themeColor="text1"/>
        </w:rPr>
        <w:t>Šalių</w:t>
      </w:r>
      <w:proofErr w:type="spellEnd"/>
      <w:r w:rsidRPr="00A0534B">
        <w:rPr>
          <w:color w:val="000000" w:themeColor="text1"/>
        </w:rPr>
        <w:t xml:space="preserve"> </w:t>
      </w:r>
      <w:proofErr w:type="spellStart"/>
      <w:r w:rsidRPr="00A0534B">
        <w:rPr>
          <w:color w:val="000000" w:themeColor="text1"/>
        </w:rPr>
        <w:t>įgaliotų</w:t>
      </w:r>
      <w:proofErr w:type="spellEnd"/>
      <w:r w:rsidRPr="00A0534B">
        <w:rPr>
          <w:color w:val="000000" w:themeColor="text1"/>
        </w:rPr>
        <w:t xml:space="preserve"> </w:t>
      </w:r>
      <w:proofErr w:type="spellStart"/>
      <w:r w:rsidRPr="00A0534B">
        <w:rPr>
          <w:color w:val="000000" w:themeColor="text1"/>
        </w:rPr>
        <w:t>atstovų</w:t>
      </w:r>
      <w:proofErr w:type="spellEnd"/>
      <w:r w:rsidRPr="00A0534B">
        <w:rPr>
          <w:color w:val="000000" w:themeColor="text1"/>
        </w:rPr>
        <w:t xml:space="preserve"> </w:t>
      </w:r>
      <w:proofErr w:type="spellStart"/>
      <w:r w:rsidRPr="00A0534B">
        <w:rPr>
          <w:color w:val="000000" w:themeColor="text1"/>
        </w:rPr>
        <w:t>parašais</w:t>
      </w:r>
      <w:proofErr w:type="spellEnd"/>
      <w:r w:rsidRPr="00A0534B">
        <w:rPr>
          <w:color w:val="000000" w:themeColor="text1"/>
        </w:rPr>
        <w:t>.</w:t>
      </w:r>
    </w:p>
    <w:bookmarkEnd w:id="23"/>
    <w:p w14:paraId="52ABC59C" w14:textId="77777777" w:rsidR="00B84363" w:rsidRPr="00A0534B" w:rsidRDefault="00B84363" w:rsidP="00B84363">
      <w:pPr>
        <w:shd w:val="clear" w:color="auto" w:fill="FFFFFF" w:themeFill="background1"/>
        <w:jc w:val="both"/>
        <w:rPr>
          <w:strike/>
          <w:color w:val="000000" w:themeColor="text1"/>
        </w:rPr>
      </w:pPr>
    </w:p>
    <w:p w14:paraId="22C8E091" w14:textId="77777777" w:rsidR="00B84363" w:rsidRPr="00A0534B" w:rsidRDefault="00B84363" w:rsidP="00B84363">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A0534B">
        <w:rPr>
          <w:b/>
          <w:color w:val="000000" w:themeColor="text1"/>
          <w:lang w:eastAsia="lt-LT"/>
        </w:rPr>
        <w:t xml:space="preserve">15. </w:t>
      </w:r>
      <w:proofErr w:type="spellStart"/>
      <w:r w:rsidRPr="00A0534B">
        <w:rPr>
          <w:b/>
          <w:color w:val="000000" w:themeColor="text1"/>
          <w:lang w:eastAsia="lt-LT"/>
        </w:rPr>
        <w:t>Sutarties</w:t>
      </w:r>
      <w:proofErr w:type="spellEnd"/>
      <w:r w:rsidRPr="00A0534B">
        <w:rPr>
          <w:b/>
          <w:color w:val="000000" w:themeColor="text1"/>
          <w:lang w:eastAsia="lt-LT"/>
        </w:rPr>
        <w:t xml:space="preserve"> </w:t>
      </w:r>
      <w:proofErr w:type="spellStart"/>
      <w:r w:rsidRPr="00A0534B">
        <w:rPr>
          <w:b/>
          <w:color w:val="000000" w:themeColor="text1"/>
          <w:lang w:eastAsia="lt-LT"/>
        </w:rPr>
        <w:t>nutraukimas</w:t>
      </w:r>
      <w:proofErr w:type="spellEnd"/>
    </w:p>
    <w:p w14:paraId="0F5BEDED" w14:textId="77777777" w:rsidR="00B84363" w:rsidRPr="00A0534B" w:rsidRDefault="00B84363" w:rsidP="00B84363">
      <w:pPr>
        <w:shd w:val="clear" w:color="auto" w:fill="FFFFFF" w:themeFill="background1"/>
        <w:jc w:val="both"/>
        <w:rPr>
          <w:color w:val="000000" w:themeColor="text1"/>
        </w:rPr>
      </w:pPr>
      <w:bookmarkStart w:id="24" w:name="_Hlk36464981"/>
      <w:r w:rsidRPr="00A0534B">
        <w:rPr>
          <w:color w:val="000000" w:themeColor="text1"/>
        </w:rPr>
        <w:t xml:space="preserve">15.1. </w:t>
      </w:r>
      <w:proofErr w:type="spellStart"/>
      <w:r w:rsidRPr="00A0534B">
        <w:rPr>
          <w:color w:val="000000" w:themeColor="text1"/>
        </w:rPr>
        <w:t>Sutartis</w:t>
      </w:r>
      <w:proofErr w:type="spellEnd"/>
      <w:r w:rsidRPr="00A0534B">
        <w:rPr>
          <w:color w:val="000000" w:themeColor="text1"/>
        </w:rPr>
        <w:t xml:space="preserve"> </w:t>
      </w:r>
      <w:proofErr w:type="spellStart"/>
      <w:r w:rsidRPr="00A0534B">
        <w:rPr>
          <w:color w:val="000000" w:themeColor="text1"/>
        </w:rPr>
        <w:t>gali</w:t>
      </w:r>
      <w:proofErr w:type="spellEnd"/>
      <w:r w:rsidRPr="00A0534B">
        <w:rPr>
          <w:color w:val="000000" w:themeColor="text1"/>
        </w:rPr>
        <w:t xml:space="preserve"> </w:t>
      </w:r>
      <w:proofErr w:type="spellStart"/>
      <w:r w:rsidRPr="00A0534B">
        <w:rPr>
          <w:color w:val="000000" w:themeColor="text1"/>
        </w:rPr>
        <w:t>būti</w:t>
      </w:r>
      <w:proofErr w:type="spellEnd"/>
      <w:r w:rsidRPr="00A0534B">
        <w:rPr>
          <w:color w:val="000000" w:themeColor="text1"/>
        </w:rPr>
        <w:t xml:space="preserve"> </w:t>
      </w:r>
      <w:proofErr w:type="spellStart"/>
      <w:r w:rsidRPr="00A0534B">
        <w:rPr>
          <w:color w:val="000000" w:themeColor="text1"/>
        </w:rPr>
        <w:t>nutraukta</w:t>
      </w:r>
      <w:proofErr w:type="spellEnd"/>
      <w:r w:rsidRPr="00A0534B">
        <w:rPr>
          <w:color w:val="000000" w:themeColor="text1"/>
        </w:rPr>
        <w:t>:</w:t>
      </w:r>
    </w:p>
    <w:p w14:paraId="54C34901"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15.1.1. </w:t>
      </w:r>
      <w:proofErr w:type="spellStart"/>
      <w:r w:rsidRPr="00A0534B">
        <w:rPr>
          <w:color w:val="000000" w:themeColor="text1"/>
        </w:rPr>
        <w:t>raštišku</w:t>
      </w:r>
      <w:proofErr w:type="spellEnd"/>
      <w:r w:rsidRPr="00A0534B">
        <w:rPr>
          <w:color w:val="000000" w:themeColor="text1"/>
        </w:rPr>
        <w:t xml:space="preserve"> </w:t>
      </w:r>
      <w:proofErr w:type="spellStart"/>
      <w:r w:rsidRPr="00A0534B">
        <w:rPr>
          <w:color w:val="000000" w:themeColor="text1"/>
        </w:rPr>
        <w:t>Šalių</w:t>
      </w:r>
      <w:proofErr w:type="spellEnd"/>
      <w:r w:rsidRPr="00A0534B">
        <w:rPr>
          <w:color w:val="000000" w:themeColor="text1"/>
        </w:rPr>
        <w:t xml:space="preserve"> </w:t>
      </w:r>
      <w:proofErr w:type="spellStart"/>
      <w:r w:rsidRPr="00A0534B">
        <w:rPr>
          <w:color w:val="000000" w:themeColor="text1"/>
        </w:rPr>
        <w:t>susitarimu</w:t>
      </w:r>
      <w:proofErr w:type="spellEnd"/>
      <w:r w:rsidRPr="00A0534B">
        <w:rPr>
          <w:color w:val="000000" w:themeColor="text1"/>
        </w:rPr>
        <w:t>;</w:t>
      </w:r>
    </w:p>
    <w:p w14:paraId="62D49622"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15.1.2. </w:t>
      </w:r>
      <w:proofErr w:type="spellStart"/>
      <w:r w:rsidRPr="00A0534B">
        <w:rPr>
          <w:color w:val="000000" w:themeColor="text1"/>
        </w:rPr>
        <w:t>vienos</w:t>
      </w:r>
      <w:proofErr w:type="spellEnd"/>
      <w:r w:rsidRPr="00A0534B">
        <w:rPr>
          <w:color w:val="000000" w:themeColor="text1"/>
        </w:rPr>
        <w:t xml:space="preserve"> </w:t>
      </w:r>
      <w:proofErr w:type="spellStart"/>
      <w:r w:rsidRPr="00A0534B">
        <w:rPr>
          <w:color w:val="000000" w:themeColor="text1"/>
        </w:rPr>
        <w:t>iš</w:t>
      </w:r>
      <w:proofErr w:type="spellEnd"/>
      <w:r w:rsidRPr="00A0534B">
        <w:rPr>
          <w:color w:val="000000" w:themeColor="text1"/>
        </w:rPr>
        <w:t xml:space="preserve"> </w:t>
      </w:r>
      <w:proofErr w:type="spellStart"/>
      <w:r w:rsidRPr="00A0534B">
        <w:rPr>
          <w:color w:val="000000" w:themeColor="text1"/>
        </w:rPr>
        <w:t>Šalių</w:t>
      </w:r>
      <w:proofErr w:type="spellEnd"/>
      <w:r w:rsidRPr="00A0534B">
        <w:rPr>
          <w:color w:val="000000" w:themeColor="text1"/>
        </w:rPr>
        <w:t xml:space="preserve"> </w:t>
      </w:r>
      <w:proofErr w:type="spellStart"/>
      <w:r w:rsidRPr="00A0534B">
        <w:rPr>
          <w:color w:val="000000" w:themeColor="text1"/>
        </w:rPr>
        <w:t>iniciatyva</w:t>
      </w:r>
      <w:proofErr w:type="spellEnd"/>
      <w:r w:rsidRPr="00A0534B">
        <w:rPr>
          <w:color w:val="000000" w:themeColor="text1"/>
        </w:rPr>
        <w:t xml:space="preserve">, </w:t>
      </w:r>
      <w:proofErr w:type="spellStart"/>
      <w:r w:rsidRPr="00A0534B">
        <w:rPr>
          <w:color w:val="000000" w:themeColor="text1"/>
        </w:rPr>
        <w:t>jeigu</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12 </w:t>
      </w:r>
      <w:proofErr w:type="spellStart"/>
      <w:r w:rsidRPr="00A0534B">
        <w:rPr>
          <w:color w:val="000000" w:themeColor="text1"/>
        </w:rPr>
        <w:t>skyriuje</w:t>
      </w:r>
      <w:proofErr w:type="spellEnd"/>
      <w:r w:rsidRPr="00A0534B">
        <w:rPr>
          <w:color w:val="000000" w:themeColor="text1"/>
        </w:rPr>
        <w:t xml:space="preserve"> “</w:t>
      </w:r>
      <w:proofErr w:type="spellStart"/>
      <w:r w:rsidRPr="00A0534B">
        <w:rPr>
          <w:color w:val="000000" w:themeColor="text1"/>
        </w:rPr>
        <w:t>Atsakomybės</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netaikymas</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atleidimas</w:t>
      </w:r>
      <w:proofErr w:type="spellEnd"/>
      <w:r w:rsidRPr="00A0534B">
        <w:rPr>
          <w:color w:val="000000" w:themeColor="text1"/>
        </w:rPr>
        <w:t xml:space="preserve"> </w:t>
      </w:r>
      <w:proofErr w:type="spell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atsakomybės</w:t>
      </w:r>
      <w:proofErr w:type="spellEnd"/>
      <w:r w:rsidRPr="00A0534B">
        <w:rPr>
          <w:color w:val="000000" w:themeColor="text1"/>
        </w:rPr>
        <w:t xml:space="preserve">” </w:t>
      </w:r>
      <w:proofErr w:type="spellStart"/>
      <w:r w:rsidRPr="00A0534B">
        <w:rPr>
          <w:color w:val="000000" w:themeColor="text1"/>
        </w:rPr>
        <w:t>nustatytos</w:t>
      </w:r>
      <w:proofErr w:type="spellEnd"/>
      <w:r w:rsidRPr="00A0534B">
        <w:rPr>
          <w:color w:val="000000" w:themeColor="text1"/>
        </w:rPr>
        <w:t xml:space="preserve"> </w:t>
      </w:r>
      <w:proofErr w:type="spellStart"/>
      <w:r w:rsidRPr="00A0534B">
        <w:rPr>
          <w:color w:val="000000" w:themeColor="text1"/>
        </w:rPr>
        <w:t>aplinkybės</w:t>
      </w:r>
      <w:proofErr w:type="spellEnd"/>
      <w:r w:rsidRPr="00A0534B">
        <w:rPr>
          <w:color w:val="000000" w:themeColor="text1"/>
        </w:rPr>
        <w:t xml:space="preserve"> </w:t>
      </w:r>
      <w:proofErr w:type="spellStart"/>
      <w:r w:rsidRPr="00A0534B">
        <w:rPr>
          <w:color w:val="000000" w:themeColor="text1"/>
        </w:rPr>
        <w:t>tęsiasi</w:t>
      </w:r>
      <w:proofErr w:type="spellEnd"/>
      <w:r w:rsidRPr="00A0534B">
        <w:rPr>
          <w:color w:val="000000" w:themeColor="text1"/>
        </w:rPr>
        <w:t xml:space="preserve"> </w:t>
      </w:r>
      <w:proofErr w:type="spellStart"/>
      <w:r w:rsidRPr="00A0534B">
        <w:rPr>
          <w:color w:val="000000" w:themeColor="text1"/>
        </w:rPr>
        <w:t>ilgiau</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2 </w:t>
      </w:r>
      <w:proofErr w:type="spellStart"/>
      <w:r w:rsidRPr="00A0534B">
        <w:rPr>
          <w:color w:val="000000" w:themeColor="text1"/>
        </w:rPr>
        <w:t>mėnesius</w:t>
      </w:r>
      <w:proofErr w:type="spellEnd"/>
      <w:r w:rsidRPr="00A0534B">
        <w:rPr>
          <w:color w:val="000000" w:themeColor="text1"/>
        </w:rPr>
        <w:t xml:space="preserve"> </w:t>
      </w:r>
      <w:proofErr w:type="spell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pranešimo</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jas</w:t>
      </w:r>
      <w:proofErr w:type="spellEnd"/>
      <w:r w:rsidRPr="00A0534B">
        <w:rPr>
          <w:color w:val="000000" w:themeColor="text1"/>
        </w:rPr>
        <w:t xml:space="preserve"> </w:t>
      </w:r>
      <w:proofErr w:type="spellStart"/>
      <w:r w:rsidRPr="00A0534B">
        <w:rPr>
          <w:color w:val="000000" w:themeColor="text1"/>
        </w:rPr>
        <w:t>gavimo</w:t>
      </w:r>
      <w:proofErr w:type="spellEnd"/>
      <w:r w:rsidRPr="00A0534B">
        <w:rPr>
          <w:color w:val="000000" w:themeColor="text1"/>
        </w:rPr>
        <w:t xml:space="preserve"> </w:t>
      </w:r>
      <w:proofErr w:type="spellStart"/>
      <w:r w:rsidRPr="00A0534B">
        <w:rPr>
          <w:color w:val="000000" w:themeColor="text1"/>
        </w:rPr>
        <w:t>dienos</w:t>
      </w:r>
      <w:proofErr w:type="spellEnd"/>
      <w:r w:rsidRPr="00A0534B">
        <w:rPr>
          <w:color w:val="000000" w:themeColor="text1"/>
        </w:rPr>
        <w:t>;</w:t>
      </w:r>
    </w:p>
    <w:p w14:paraId="10909057"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15.1.3. </w:t>
      </w:r>
      <w:proofErr w:type="spellStart"/>
      <w:r w:rsidRPr="00A0534B">
        <w:rPr>
          <w:color w:val="000000" w:themeColor="text1"/>
        </w:rPr>
        <w:t>jeigu</w:t>
      </w:r>
      <w:proofErr w:type="spellEnd"/>
      <w:r w:rsidRPr="00A0534B">
        <w:rPr>
          <w:color w:val="000000" w:themeColor="text1"/>
        </w:rPr>
        <w:t xml:space="preserve"> </w:t>
      </w:r>
      <w:proofErr w:type="spellStart"/>
      <w:r w:rsidRPr="00A0534B">
        <w:rPr>
          <w:color w:val="000000" w:themeColor="text1"/>
        </w:rPr>
        <w:t>per</w:t>
      </w:r>
      <w:proofErr w:type="spellEnd"/>
      <w:r w:rsidRPr="00A0534B">
        <w:rPr>
          <w:color w:val="000000" w:themeColor="text1"/>
        </w:rPr>
        <w:t xml:space="preserve"> 30 </w:t>
      </w:r>
      <w:proofErr w:type="spellStart"/>
      <w:r w:rsidRPr="00A0534B">
        <w:rPr>
          <w:color w:val="000000" w:themeColor="text1"/>
        </w:rPr>
        <w:t>kalendorinių</w:t>
      </w:r>
      <w:proofErr w:type="spellEnd"/>
      <w:r w:rsidRPr="00A0534B">
        <w:rPr>
          <w:color w:val="000000" w:themeColor="text1"/>
        </w:rPr>
        <w:t xml:space="preserve"> </w:t>
      </w:r>
      <w:proofErr w:type="spellStart"/>
      <w:r w:rsidRPr="00A0534B">
        <w:rPr>
          <w:color w:val="000000" w:themeColor="text1"/>
        </w:rPr>
        <w:t>dienų</w:t>
      </w:r>
      <w:proofErr w:type="spellEnd"/>
      <w:r w:rsidRPr="00A0534B">
        <w:rPr>
          <w:color w:val="000000" w:themeColor="text1"/>
        </w:rPr>
        <w:t xml:space="preserve"> </w:t>
      </w:r>
      <w:proofErr w:type="spell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pranešimo</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r w:rsidRPr="00A0534B">
        <w:rPr>
          <w:color w:val="000000" w:themeColor="text1"/>
          <w:lang w:bidi="he-IL"/>
        </w:rPr>
        <w:t xml:space="preserve">‎12 </w:t>
      </w:r>
      <w:proofErr w:type="spellStart"/>
      <w:r w:rsidRPr="00A0534B">
        <w:rPr>
          <w:color w:val="000000" w:themeColor="text1"/>
          <w:lang w:bidi="he-IL"/>
        </w:rPr>
        <w:t>skyriuje</w:t>
      </w:r>
      <w:proofErr w:type="spellEnd"/>
      <w:r w:rsidRPr="00A0534B">
        <w:rPr>
          <w:color w:val="000000" w:themeColor="text1"/>
          <w:lang w:bidi="he-IL"/>
        </w:rPr>
        <w:t xml:space="preserve"> „</w:t>
      </w:r>
      <w:proofErr w:type="spellStart"/>
      <w:r w:rsidRPr="00A0534B">
        <w:rPr>
          <w:color w:val="000000" w:themeColor="text1"/>
          <w:lang w:bidi="he-IL"/>
        </w:rPr>
        <w:t>Atsakomyb</w:t>
      </w:r>
      <w:r w:rsidRPr="00A0534B">
        <w:rPr>
          <w:color w:val="000000" w:themeColor="text1"/>
        </w:rPr>
        <w:t>ės</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netaikymas</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atleidimas</w:t>
      </w:r>
      <w:proofErr w:type="spellEnd"/>
      <w:r w:rsidRPr="00A0534B">
        <w:rPr>
          <w:color w:val="000000" w:themeColor="text1"/>
        </w:rPr>
        <w:t xml:space="preserve"> </w:t>
      </w:r>
      <w:proofErr w:type="spell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atsakomybės</w:t>
      </w:r>
      <w:proofErr w:type="spellEnd"/>
      <w:r w:rsidRPr="00A0534B">
        <w:rPr>
          <w:color w:val="000000" w:themeColor="text1"/>
        </w:rPr>
        <w:t xml:space="preserve">“ </w:t>
      </w:r>
      <w:proofErr w:type="spellStart"/>
      <w:r w:rsidRPr="00A0534B">
        <w:rPr>
          <w:color w:val="000000" w:themeColor="text1"/>
        </w:rPr>
        <w:t>nustatytos</w:t>
      </w:r>
      <w:proofErr w:type="spellEnd"/>
      <w:r w:rsidRPr="00A0534B">
        <w:rPr>
          <w:color w:val="000000" w:themeColor="text1"/>
        </w:rPr>
        <w:t xml:space="preserve"> </w:t>
      </w:r>
      <w:proofErr w:type="spellStart"/>
      <w:r w:rsidRPr="00A0534B">
        <w:rPr>
          <w:color w:val="000000" w:themeColor="text1"/>
        </w:rPr>
        <w:t>aplinkybes</w:t>
      </w:r>
      <w:proofErr w:type="spellEnd"/>
      <w:r w:rsidRPr="00A0534B">
        <w:rPr>
          <w:color w:val="000000" w:themeColor="text1"/>
        </w:rPr>
        <w:t xml:space="preserve"> </w:t>
      </w:r>
      <w:proofErr w:type="spellStart"/>
      <w:r w:rsidRPr="00A0534B">
        <w:rPr>
          <w:color w:val="000000" w:themeColor="text1"/>
        </w:rPr>
        <w:t>gavimo</w:t>
      </w:r>
      <w:proofErr w:type="spellEnd"/>
      <w:r w:rsidRPr="00A0534B">
        <w:rPr>
          <w:color w:val="000000" w:themeColor="text1"/>
        </w:rPr>
        <w:t xml:space="preserve"> </w:t>
      </w:r>
      <w:proofErr w:type="spellStart"/>
      <w:r w:rsidRPr="00A0534B">
        <w:rPr>
          <w:color w:val="000000" w:themeColor="text1"/>
        </w:rPr>
        <w:t>Šalims</w:t>
      </w:r>
      <w:proofErr w:type="spellEnd"/>
      <w:r w:rsidRPr="00A0534B">
        <w:rPr>
          <w:color w:val="000000" w:themeColor="text1"/>
        </w:rPr>
        <w:t xml:space="preserve"> </w:t>
      </w:r>
      <w:proofErr w:type="spellStart"/>
      <w:r w:rsidRPr="00A0534B">
        <w:rPr>
          <w:color w:val="000000" w:themeColor="text1"/>
        </w:rPr>
        <w:t>nepavyksta</w:t>
      </w:r>
      <w:proofErr w:type="spellEnd"/>
      <w:r w:rsidRPr="00A0534B">
        <w:rPr>
          <w:color w:val="000000" w:themeColor="text1"/>
        </w:rPr>
        <w:t xml:space="preserve"> </w:t>
      </w:r>
      <w:proofErr w:type="spellStart"/>
      <w:r w:rsidRPr="00A0534B">
        <w:rPr>
          <w:color w:val="000000" w:themeColor="text1"/>
        </w:rPr>
        <w:t>susitarti</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reikalingų</w:t>
      </w:r>
      <w:proofErr w:type="spellEnd"/>
      <w:r w:rsidRPr="00A0534B">
        <w:rPr>
          <w:color w:val="000000" w:themeColor="text1"/>
        </w:rPr>
        <w:t xml:space="preserve"> </w:t>
      </w:r>
      <w:proofErr w:type="spellStart"/>
      <w:r w:rsidRPr="00A0534B">
        <w:rPr>
          <w:color w:val="000000" w:themeColor="text1"/>
        </w:rPr>
        <w:t>imtis</w:t>
      </w:r>
      <w:proofErr w:type="spellEnd"/>
      <w:r w:rsidRPr="00A0534B">
        <w:rPr>
          <w:color w:val="000000" w:themeColor="text1"/>
        </w:rPr>
        <w:t xml:space="preserve"> </w:t>
      </w:r>
      <w:proofErr w:type="spellStart"/>
      <w:r w:rsidRPr="00A0534B">
        <w:rPr>
          <w:color w:val="000000" w:themeColor="text1"/>
        </w:rPr>
        <w:t>veiksmų</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kuri</w:t>
      </w:r>
      <w:proofErr w:type="spellEnd"/>
      <w:r w:rsidRPr="00A0534B">
        <w:rPr>
          <w:color w:val="000000" w:themeColor="text1"/>
        </w:rPr>
        <w:t xml:space="preserve"> </w:t>
      </w:r>
      <w:proofErr w:type="spellStart"/>
      <w:r w:rsidRPr="00A0534B">
        <w:rPr>
          <w:color w:val="000000" w:themeColor="text1"/>
        </w:rPr>
        <w:t>Šalis</w:t>
      </w:r>
      <w:proofErr w:type="spellEnd"/>
      <w:r w:rsidRPr="00A0534B">
        <w:rPr>
          <w:color w:val="000000" w:themeColor="text1"/>
        </w:rPr>
        <w:t xml:space="preserve"> </w:t>
      </w:r>
      <w:proofErr w:type="spellStart"/>
      <w:r w:rsidRPr="00A0534B">
        <w:rPr>
          <w:color w:val="000000" w:themeColor="text1"/>
        </w:rPr>
        <w:t>gali</w:t>
      </w:r>
      <w:proofErr w:type="spellEnd"/>
      <w:r w:rsidRPr="00A0534B">
        <w:rPr>
          <w:color w:val="000000" w:themeColor="text1"/>
        </w:rPr>
        <w:t xml:space="preserve"> </w:t>
      </w:r>
      <w:proofErr w:type="spellStart"/>
      <w:r w:rsidRPr="00A0534B">
        <w:rPr>
          <w:color w:val="000000" w:themeColor="text1"/>
        </w:rPr>
        <w:t>vienašališkai</w:t>
      </w:r>
      <w:proofErr w:type="spellEnd"/>
      <w:r w:rsidRPr="00A0534B">
        <w:rPr>
          <w:color w:val="000000" w:themeColor="text1"/>
        </w:rPr>
        <w:t xml:space="preserve">, </w:t>
      </w:r>
      <w:proofErr w:type="spellStart"/>
      <w:r w:rsidRPr="00A0534B">
        <w:rPr>
          <w:color w:val="000000" w:themeColor="text1"/>
        </w:rPr>
        <w:t>nesikreipiant</w:t>
      </w:r>
      <w:proofErr w:type="spellEnd"/>
      <w:r w:rsidRPr="00A0534B">
        <w:rPr>
          <w:color w:val="000000" w:themeColor="text1"/>
        </w:rPr>
        <w:t xml:space="preserve"> į </w:t>
      </w:r>
      <w:proofErr w:type="spellStart"/>
      <w:r w:rsidRPr="00A0534B">
        <w:rPr>
          <w:color w:val="000000" w:themeColor="text1"/>
        </w:rPr>
        <w:t>teismą</w:t>
      </w:r>
      <w:proofErr w:type="spellEnd"/>
      <w:r w:rsidRPr="00A0534B">
        <w:rPr>
          <w:color w:val="000000" w:themeColor="text1"/>
        </w:rPr>
        <w:t xml:space="preserve">, </w:t>
      </w:r>
      <w:proofErr w:type="spellStart"/>
      <w:r w:rsidRPr="00A0534B">
        <w:rPr>
          <w:color w:val="000000" w:themeColor="text1"/>
        </w:rPr>
        <w:t>nutraukti</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raštu</w:t>
      </w:r>
      <w:proofErr w:type="spellEnd"/>
      <w:r w:rsidRPr="00A0534B">
        <w:rPr>
          <w:color w:val="000000" w:themeColor="text1"/>
        </w:rPr>
        <w:t xml:space="preserve"> </w:t>
      </w:r>
      <w:proofErr w:type="spellStart"/>
      <w:r w:rsidRPr="00A0534B">
        <w:rPr>
          <w:color w:val="000000" w:themeColor="text1"/>
        </w:rPr>
        <w:t>pranešusi</w:t>
      </w:r>
      <w:proofErr w:type="spellEnd"/>
      <w:r w:rsidRPr="00A0534B">
        <w:rPr>
          <w:color w:val="000000" w:themeColor="text1"/>
        </w:rPr>
        <w:t xml:space="preserve"> </w:t>
      </w:r>
      <w:proofErr w:type="spellStart"/>
      <w:r w:rsidRPr="00A0534B">
        <w:rPr>
          <w:color w:val="000000" w:themeColor="text1"/>
        </w:rPr>
        <w:t>kitai</w:t>
      </w:r>
      <w:proofErr w:type="spellEnd"/>
      <w:r w:rsidRPr="00A0534B">
        <w:rPr>
          <w:color w:val="000000" w:themeColor="text1"/>
        </w:rPr>
        <w:t xml:space="preserve"> </w:t>
      </w:r>
      <w:proofErr w:type="spellStart"/>
      <w:r w:rsidRPr="00A0534B">
        <w:rPr>
          <w:color w:val="000000" w:themeColor="text1"/>
        </w:rPr>
        <w:t>Šaliai</w:t>
      </w:r>
      <w:proofErr w:type="spellEnd"/>
      <w:r w:rsidRPr="00A0534B">
        <w:rPr>
          <w:color w:val="000000" w:themeColor="text1"/>
        </w:rPr>
        <w:t xml:space="preserve"> </w:t>
      </w:r>
      <w:proofErr w:type="spellStart"/>
      <w:r w:rsidRPr="00A0534B">
        <w:rPr>
          <w:color w:val="000000" w:themeColor="text1"/>
        </w:rPr>
        <w:t>prieš</w:t>
      </w:r>
      <w:proofErr w:type="spellEnd"/>
      <w:r w:rsidRPr="00A0534B">
        <w:rPr>
          <w:color w:val="000000" w:themeColor="text1"/>
        </w:rPr>
        <w:t xml:space="preserve"> 14 </w:t>
      </w:r>
      <w:proofErr w:type="spellStart"/>
      <w:r w:rsidRPr="00A0534B">
        <w:rPr>
          <w:color w:val="000000" w:themeColor="text1"/>
        </w:rPr>
        <w:t>kalendorinių</w:t>
      </w:r>
      <w:proofErr w:type="spellEnd"/>
      <w:r w:rsidRPr="00A0534B">
        <w:rPr>
          <w:color w:val="000000" w:themeColor="text1"/>
        </w:rPr>
        <w:t xml:space="preserve"> </w:t>
      </w:r>
      <w:proofErr w:type="spellStart"/>
      <w:r w:rsidRPr="00A0534B">
        <w:rPr>
          <w:color w:val="000000" w:themeColor="text1"/>
        </w:rPr>
        <w:t>dienų</w:t>
      </w:r>
      <w:proofErr w:type="spellEnd"/>
      <w:r w:rsidRPr="00A0534B">
        <w:rPr>
          <w:color w:val="000000" w:themeColor="text1"/>
        </w:rPr>
        <w:t>.</w:t>
      </w:r>
    </w:p>
    <w:p w14:paraId="14FE01FF"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15.2.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turi</w:t>
      </w:r>
      <w:proofErr w:type="spellEnd"/>
      <w:r w:rsidRPr="00A0534B">
        <w:rPr>
          <w:color w:val="000000" w:themeColor="text1"/>
        </w:rPr>
        <w:t xml:space="preserve"> </w:t>
      </w:r>
      <w:proofErr w:type="spellStart"/>
      <w:r w:rsidRPr="00A0534B">
        <w:rPr>
          <w:color w:val="000000" w:themeColor="text1"/>
        </w:rPr>
        <w:t>teisę</w:t>
      </w:r>
      <w:proofErr w:type="spellEnd"/>
      <w:r w:rsidRPr="00A0534B">
        <w:rPr>
          <w:color w:val="000000" w:themeColor="text1"/>
        </w:rPr>
        <w:t xml:space="preserve"> </w:t>
      </w:r>
      <w:proofErr w:type="spellStart"/>
      <w:r w:rsidRPr="00A0534B">
        <w:rPr>
          <w:color w:val="000000" w:themeColor="text1"/>
        </w:rPr>
        <w:t>vienašališkai</w:t>
      </w:r>
      <w:proofErr w:type="spellEnd"/>
      <w:r w:rsidRPr="00A0534B">
        <w:rPr>
          <w:color w:val="000000" w:themeColor="text1"/>
        </w:rPr>
        <w:t xml:space="preserve"> </w:t>
      </w:r>
      <w:proofErr w:type="spellStart"/>
      <w:r w:rsidRPr="00A0534B">
        <w:rPr>
          <w:color w:val="000000" w:themeColor="text1"/>
        </w:rPr>
        <w:t>nutraukti</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jeigu</w:t>
      </w:r>
      <w:proofErr w:type="spellEnd"/>
      <w:r w:rsidRPr="00A0534B">
        <w:rPr>
          <w:color w:val="000000" w:themeColor="text1"/>
        </w:rPr>
        <w:t xml:space="preserve">: </w:t>
      </w:r>
    </w:p>
    <w:p w14:paraId="6F9F4370" w14:textId="77777777" w:rsidR="00B84363" w:rsidRPr="00A0534B" w:rsidRDefault="00B84363" w:rsidP="00B84363">
      <w:pPr>
        <w:shd w:val="clear" w:color="auto" w:fill="FFFFFF" w:themeFill="background1"/>
        <w:tabs>
          <w:tab w:val="left" w:pos="2674"/>
        </w:tabs>
        <w:jc w:val="both"/>
        <w:rPr>
          <w:color w:val="000000" w:themeColor="text1"/>
        </w:rPr>
      </w:pPr>
      <w:r w:rsidRPr="00A0534B">
        <w:rPr>
          <w:color w:val="000000" w:themeColor="text1"/>
        </w:rPr>
        <w:t xml:space="preserve">15.2.1. </w:t>
      </w:r>
      <w:proofErr w:type="spellStart"/>
      <w:r w:rsidRPr="00A0534B">
        <w:rPr>
          <w:color w:val="000000" w:themeColor="text1"/>
        </w:rPr>
        <w:t>paaiškėja</w:t>
      </w:r>
      <w:proofErr w:type="spellEnd"/>
      <w:r w:rsidRPr="00A0534B">
        <w:rPr>
          <w:color w:val="000000" w:themeColor="text1"/>
        </w:rPr>
        <w:t xml:space="preserve"> Lietuvos </w:t>
      </w:r>
      <w:proofErr w:type="spellStart"/>
      <w:r w:rsidRPr="00A0534B">
        <w:rPr>
          <w:color w:val="000000" w:themeColor="text1"/>
        </w:rPr>
        <w:t>Respublikos</w:t>
      </w:r>
      <w:proofErr w:type="spellEnd"/>
      <w:r w:rsidRPr="00A0534B">
        <w:rPr>
          <w:color w:val="000000" w:themeColor="text1"/>
        </w:rPr>
        <w:t xml:space="preserve"> </w:t>
      </w:r>
      <w:proofErr w:type="spellStart"/>
      <w:r w:rsidRPr="00A0534B">
        <w:rPr>
          <w:color w:val="000000" w:themeColor="text1"/>
        </w:rPr>
        <w:t>viešųjų</w:t>
      </w:r>
      <w:proofErr w:type="spellEnd"/>
      <w:r w:rsidRPr="00A0534B">
        <w:rPr>
          <w:color w:val="000000" w:themeColor="text1"/>
        </w:rPr>
        <w:t xml:space="preserve"> </w:t>
      </w:r>
      <w:proofErr w:type="spellStart"/>
      <w:r w:rsidRPr="00A0534B">
        <w:rPr>
          <w:color w:val="000000" w:themeColor="text1"/>
        </w:rPr>
        <w:t>pirkimų</w:t>
      </w:r>
      <w:proofErr w:type="spellEnd"/>
      <w:r w:rsidRPr="00A0534B">
        <w:rPr>
          <w:color w:val="000000" w:themeColor="text1"/>
        </w:rPr>
        <w:t xml:space="preserve"> </w:t>
      </w:r>
      <w:proofErr w:type="spellStart"/>
      <w:r w:rsidRPr="00A0534B">
        <w:rPr>
          <w:color w:val="000000" w:themeColor="text1"/>
        </w:rPr>
        <w:t>įstatymo</w:t>
      </w:r>
      <w:proofErr w:type="spellEnd"/>
      <w:r w:rsidRPr="00A0534B">
        <w:rPr>
          <w:color w:val="000000" w:themeColor="text1"/>
        </w:rPr>
        <w:t xml:space="preserve"> 90 </w:t>
      </w:r>
      <w:proofErr w:type="spellStart"/>
      <w:r w:rsidRPr="00A0534B">
        <w:rPr>
          <w:color w:val="000000" w:themeColor="text1"/>
        </w:rPr>
        <w:t>straipsnyje</w:t>
      </w:r>
      <w:proofErr w:type="spellEnd"/>
      <w:r w:rsidRPr="00A0534B">
        <w:rPr>
          <w:color w:val="000000" w:themeColor="text1"/>
        </w:rPr>
        <w:t xml:space="preserve"> </w:t>
      </w:r>
      <w:proofErr w:type="spellStart"/>
      <w:r w:rsidRPr="00A0534B">
        <w:rPr>
          <w:color w:val="000000" w:themeColor="text1"/>
        </w:rPr>
        <w:t>nurodyti</w:t>
      </w:r>
      <w:proofErr w:type="spellEnd"/>
      <w:r w:rsidRPr="00A0534B">
        <w:rPr>
          <w:color w:val="000000" w:themeColor="text1"/>
        </w:rPr>
        <w:t xml:space="preserve"> </w:t>
      </w:r>
      <w:proofErr w:type="spellStart"/>
      <w:r w:rsidRPr="00A0534B">
        <w:rPr>
          <w:color w:val="000000" w:themeColor="text1"/>
        </w:rPr>
        <w:t>pagrindai</w:t>
      </w:r>
      <w:proofErr w:type="spellEnd"/>
      <w:r w:rsidRPr="00A0534B">
        <w:rPr>
          <w:color w:val="000000" w:themeColor="text1"/>
        </w:rPr>
        <w:t>;</w:t>
      </w:r>
    </w:p>
    <w:p w14:paraId="4BEB1B8B"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15.2.2.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bankrutuoja</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likviduojamas</w:t>
      </w:r>
      <w:proofErr w:type="spellEnd"/>
      <w:r w:rsidRPr="00A0534B">
        <w:rPr>
          <w:color w:val="000000" w:themeColor="text1"/>
        </w:rPr>
        <w:t xml:space="preserve">, </w:t>
      </w:r>
      <w:proofErr w:type="spellStart"/>
      <w:r w:rsidRPr="00A0534B">
        <w:rPr>
          <w:color w:val="000000" w:themeColor="text1"/>
        </w:rPr>
        <w:t>sustabdo</w:t>
      </w:r>
      <w:proofErr w:type="spellEnd"/>
      <w:r w:rsidRPr="00A0534B">
        <w:rPr>
          <w:color w:val="000000" w:themeColor="text1"/>
        </w:rPr>
        <w:t xml:space="preserve"> </w:t>
      </w:r>
      <w:proofErr w:type="spellStart"/>
      <w:r w:rsidRPr="00A0534B">
        <w:rPr>
          <w:color w:val="000000" w:themeColor="text1"/>
        </w:rPr>
        <w:t>ūkinę</w:t>
      </w:r>
      <w:proofErr w:type="spellEnd"/>
      <w:r w:rsidRPr="00A0534B">
        <w:rPr>
          <w:color w:val="000000" w:themeColor="text1"/>
        </w:rPr>
        <w:t xml:space="preserve"> </w:t>
      </w:r>
      <w:proofErr w:type="spellStart"/>
      <w:r w:rsidRPr="00A0534B">
        <w:rPr>
          <w:color w:val="000000" w:themeColor="text1"/>
        </w:rPr>
        <w:t>veiklą</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aktuose</w:t>
      </w:r>
      <w:proofErr w:type="spellEnd"/>
      <w:r w:rsidRPr="00A0534B">
        <w:rPr>
          <w:color w:val="000000" w:themeColor="text1"/>
        </w:rPr>
        <w:t xml:space="preserve"> </w:t>
      </w:r>
      <w:proofErr w:type="spellStart"/>
      <w:r w:rsidRPr="00A0534B">
        <w:rPr>
          <w:color w:val="000000" w:themeColor="text1"/>
        </w:rPr>
        <w:t>nustatyta</w:t>
      </w:r>
      <w:proofErr w:type="spellEnd"/>
      <w:r w:rsidRPr="00A0534B">
        <w:rPr>
          <w:color w:val="000000" w:themeColor="text1"/>
        </w:rPr>
        <w:t xml:space="preserve"> </w:t>
      </w:r>
      <w:proofErr w:type="spellStart"/>
      <w:r w:rsidRPr="00A0534B">
        <w:rPr>
          <w:color w:val="000000" w:themeColor="text1"/>
        </w:rPr>
        <w:t>tvarka</w:t>
      </w:r>
      <w:proofErr w:type="spellEnd"/>
      <w:r w:rsidRPr="00A0534B">
        <w:rPr>
          <w:color w:val="000000" w:themeColor="text1"/>
        </w:rPr>
        <w:t xml:space="preserve"> </w:t>
      </w:r>
      <w:proofErr w:type="spellStart"/>
      <w:r w:rsidRPr="00A0534B">
        <w:rPr>
          <w:color w:val="000000" w:themeColor="text1"/>
        </w:rPr>
        <w:t>susidaro</w:t>
      </w:r>
      <w:proofErr w:type="spellEnd"/>
      <w:r w:rsidRPr="00A0534B">
        <w:rPr>
          <w:color w:val="000000" w:themeColor="text1"/>
        </w:rPr>
        <w:t xml:space="preserve"> </w:t>
      </w:r>
      <w:proofErr w:type="spellStart"/>
      <w:r w:rsidRPr="00A0534B">
        <w:rPr>
          <w:color w:val="000000" w:themeColor="text1"/>
        </w:rPr>
        <w:t>analogiška</w:t>
      </w:r>
      <w:proofErr w:type="spellEnd"/>
      <w:r w:rsidRPr="00A0534B">
        <w:rPr>
          <w:color w:val="000000" w:themeColor="text1"/>
        </w:rPr>
        <w:t xml:space="preserve"> </w:t>
      </w:r>
      <w:proofErr w:type="spellStart"/>
      <w:r w:rsidRPr="00A0534B">
        <w:rPr>
          <w:color w:val="000000" w:themeColor="text1"/>
        </w:rPr>
        <w:t>situacija</w:t>
      </w:r>
      <w:proofErr w:type="spellEnd"/>
      <w:r w:rsidRPr="00A0534B">
        <w:rPr>
          <w:color w:val="000000" w:themeColor="text1"/>
        </w:rPr>
        <w:t>;</w:t>
      </w:r>
    </w:p>
    <w:p w14:paraId="158C8714"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lastRenderedPageBreak/>
        <w:t xml:space="preserve">15.2.3.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neįvykdo</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netinkamai</w:t>
      </w:r>
      <w:proofErr w:type="spellEnd"/>
      <w:r w:rsidRPr="00A0534B">
        <w:rPr>
          <w:color w:val="000000" w:themeColor="text1"/>
        </w:rPr>
        <w:t xml:space="preserve"> </w:t>
      </w:r>
      <w:proofErr w:type="spellStart"/>
      <w:r w:rsidRPr="00A0534B">
        <w:rPr>
          <w:color w:val="000000" w:themeColor="text1"/>
        </w:rPr>
        <w:t>įvykdo</w:t>
      </w:r>
      <w:proofErr w:type="spellEnd"/>
      <w:r w:rsidRPr="00A0534B">
        <w:rPr>
          <w:color w:val="000000" w:themeColor="text1"/>
        </w:rPr>
        <w:t xml:space="preserve"> ir </w:t>
      </w:r>
      <w:proofErr w:type="spellStart"/>
      <w:r w:rsidRPr="00A0534B">
        <w:rPr>
          <w:color w:val="000000" w:themeColor="text1"/>
        </w:rPr>
        <w:t>tai</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esminis</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pažeidimas</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Lietuvos </w:t>
      </w:r>
      <w:proofErr w:type="spellStart"/>
      <w:r w:rsidRPr="00A0534B">
        <w:rPr>
          <w:color w:val="000000" w:themeColor="text1"/>
        </w:rPr>
        <w:t>Respublikos</w:t>
      </w:r>
      <w:proofErr w:type="spellEnd"/>
      <w:r w:rsidRPr="00A0534B">
        <w:rPr>
          <w:color w:val="000000" w:themeColor="text1"/>
        </w:rPr>
        <w:t xml:space="preserve"> </w:t>
      </w:r>
      <w:proofErr w:type="spellStart"/>
      <w:r w:rsidRPr="00A0534B">
        <w:rPr>
          <w:color w:val="000000" w:themeColor="text1"/>
        </w:rPr>
        <w:t>civilinio</w:t>
      </w:r>
      <w:proofErr w:type="spellEnd"/>
      <w:r w:rsidRPr="00A0534B">
        <w:rPr>
          <w:color w:val="000000" w:themeColor="text1"/>
        </w:rPr>
        <w:t xml:space="preserve"> </w:t>
      </w:r>
      <w:proofErr w:type="spellStart"/>
      <w:r w:rsidRPr="00A0534B">
        <w:rPr>
          <w:color w:val="000000" w:themeColor="text1"/>
        </w:rPr>
        <w:t>kodekso</w:t>
      </w:r>
      <w:proofErr w:type="spellEnd"/>
      <w:r w:rsidRPr="00A0534B">
        <w:rPr>
          <w:color w:val="000000" w:themeColor="text1"/>
        </w:rPr>
        <w:t xml:space="preserve"> 6.217 </w:t>
      </w:r>
      <w:proofErr w:type="spellStart"/>
      <w:r w:rsidRPr="00A0534B">
        <w:rPr>
          <w:color w:val="000000" w:themeColor="text1"/>
        </w:rPr>
        <w:t>str</w:t>
      </w:r>
      <w:proofErr w:type="spellEnd"/>
      <w:r w:rsidRPr="00A0534B">
        <w:rPr>
          <w:color w:val="000000" w:themeColor="text1"/>
        </w:rPr>
        <w:t xml:space="preserve">. </w:t>
      </w:r>
      <w:proofErr w:type="spellStart"/>
      <w:r w:rsidRPr="00A0534B">
        <w:rPr>
          <w:color w:val="000000" w:themeColor="text1"/>
        </w:rPr>
        <w:t>bei</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18.1 </w:t>
      </w:r>
      <w:proofErr w:type="spellStart"/>
      <w:r w:rsidRPr="00A0534B">
        <w:rPr>
          <w:color w:val="000000" w:themeColor="text1"/>
        </w:rPr>
        <w:t>punkto</w:t>
      </w:r>
      <w:proofErr w:type="spellEnd"/>
      <w:r w:rsidRPr="00A0534B">
        <w:rPr>
          <w:color w:val="000000" w:themeColor="text1"/>
        </w:rPr>
        <w:t xml:space="preserve"> </w:t>
      </w:r>
      <w:proofErr w:type="spellStart"/>
      <w:r w:rsidRPr="00A0534B">
        <w:rPr>
          <w:color w:val="000000" w:themeColor="text1"/>
        </w:rPr>
        <w:t>nuostatas</w:t>
      </w:r>
      <w:proofErr w:type="spellEnd"/>
      <w:r w:rsidRPr="00A0534B">
        <w:rPr>
          <w:color w:val="000000" w:themeColor="text1"/>
        </w:rPr>
        <w:t xml:space="preserve">; </w:t>
      </w:r>
    </w:p>
    <w:p w14:paraId="4B26CD1A"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15.2.4. </w:t>
      </w:r>
      <w:proofErr w:type="spellStart"/>
      <w:r w:rsidRPr="00A0534B">
        <w:rPr>
          <w:color w:val="000000" w:themeColor="text1"/>
        </w:rPr>
        <w:t>Paaiškėja</w:t>
      </w:r>
      <w:proofErr w:type="spellEnd"/>
      <w:r w:rsidRPr="00A0534B">
        <w:rPr>
          <w:color w:val="000000" w:themeColor="text1"/>
        </w:rPr>
        <w:t xml:space="preserve"> </w:t>
      </w:r>
      <w:proofErr w:type="spellStart"/>
      <w:r w:rsidRPr="00A0534B">
        <w:rPr>
          <w:color w:val="000000" w:themeColor="text1"/>
        </w:rPr>
        <w:t>kitos</w:t>
      </w:r>
      <w:proofErr w:type="spellEnd"/>
      <w:r w:rsidRPr="00A0534B">
        <w:rPr>
          <w:color w:val="000000" w:themeColor="text1"/>
        </w:rPr>
        <w:t xml:space="preserve"> </w:t>
      </w:r>
      <w:proofErr w:type="spellStart"/>
      <w:r w:rsidRPr="00A0534B">
        <w:rPr>
          <w:color w:val="000000" w:themeColor="text1"/>
        </w:rPr>
        <w:t>aplinkybės</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kurių</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negalės</w:t>
      </w:r>
      <w:proofErr w:type="spellEnd"/>
      <w:r w:rsidRPr="00A0534B">
        <w:rPr>
          <w:color w:val="000000" w:themeColor="text1"/>
        </w:rPr>
        <w:t xml:space="preserve"> </w:t>
      </w:r>
      <w:proofErr w:type="spellStart"/>
      <w:r w:rsidRPr="00A0534B">
        <w:rPr>
          <w:color w:val="000000" w:themeColor="text1"/>
        </w:rPr>
        <w:t>tinkamai</w:t>
      </w:r>
      <w:proofErr w:type="spellEnd"/>
      <w:r w:rsidRPr="00A0534B">
        <w:rPr>
          <w:color w:val="000000" w:themeColor="text1"/>
        </w:rPr>
        <w:t xml:space="preserve"> </w:t>
      </w:r>
      <w:proofErr w:type="spellStart"/>
      <w:r w:rsidRPr="00A0534B">
        <w:rPr>
          <w:color w:val="000000" w:themeColor="text1"/>
        </w:rPr>
        <w:t>vykdyti</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ir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suteikti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ir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negali</w:t>
      </w:r>
      <w:proofErr w:type="spellEnd"/>
      <w:r w:rsidRPr="00A0534B">
        <w:rPr>
          <w:color w:val="000000" w:themeColor="text1"/>
        </w:rPr>
        <w:t xml:space="preserve"> </w:t>
      </w:r>
      <w:proofErr w:type="spellStart"/>
      <w:r w:rsidRPr="00A0534B">
        <w:rPr>
          <w:color w:val="000000" w:themeColor="text1"/>
        </w:rPr>
        <w:t>pateikti</w:t>
      </w:r>
      <w:proofErr w:type="spellEnd"/>
      <w:r w:rsidRPr="00A0534B">
        <w:rPr>
          <w:color w:val="000000" w:themeColor="text1"/>
        </w:rPr>
        <w:t xml:space="preserve"> </w:t>
      </w:r>
      <w:proofErr w:type="spellStart"/>
      <w:r w:rsidRPr="00A0534B">
        <w:rPr>
          <w:color w:val="000000" w:themeColor="text1"/>
        </w:rPr>
        <w:t>pagrįstų</w:t>
      </w:r>
      <w:proofErr w:type="spellEnd"/>
      <w:r w:rsidRPr="00A0534B">
        <w:rPr>
          <w:color w:val="000000" w:themeColor="text1"/>
        </w:rPr>
        <w:t xml:space="preserve"> </w:t>
      </w:r>
      <w:proofErr w:type="spellStart"/>
      <w:r w:rsidRPr="00A0534B">
        <w:rPr>
          <w:color w:val="000000" w:themeColor="text1"/>
        </w:rPr>
        <w:t>įrodymų</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įvykdys</w:t>
      </w:r>
      <w:proofErr w:type="spellEnd"/>
      <w:r w:rsidRPr="00A0534B">
        <w:rPr>
          <w:color w:val="000000" w:themeColor="text1"/>
        </w:rPr>
        <w:t xml:space="preserve"> </w:t>
      </w:r>
      <w:proofErr w:type="spellStart"/>
      <w:r w:rsidRPr="00A0534B">
        <w:rPr>
          <w:color w:val="000000" w:themeColor="text1"/>
        </w:rPr>
        <w:t>tinkamai</w:t>
      </w:r>
      <w:proofErr w:type="spellEnd"/>
      <w:r w:rsidRPr="00A0534B">
        <w:rPr>
          <w:color w:val="000000" w:themeColor="text1"/>
        </w:rPr>
        <w:t xml:space="preserve">. </w:t>
      </w:r>
    </w:p>
    <w:p w14:paraId="2A97392F" w14:textId="77777777" w:rsidR="00B84363" w:rsidRPr="00A0534B" w:rsidRDefault="00B84363" w:rsidP="00B84363">
      <w:pPr>
        <w:shd w:val="clear" w:color="auto" w:fill="FFFFFF" w:themeFill="background1"/>
        <w:jc w:val="both"/>
        <w:rPr>
          <w:color w:val="000000" w:themeColor="text1"/>
          <w:lang w:eastAsia="lt-LT"/>
        </w:rPr>
      </w:pPr>
      <w:r w:rsidRPr="00A0534B">
        <w:rPr>
          <w:color w:val="000000" w:themeColor="text1"/>
          <w:lang w:eastAsia="lt-LT"/>
        </w:rPr>
        <w:t xml:space="preserve">15.3.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gavęs</w:t>
      </w:r>
      <w:proofErr w:type="spellEnd"/>
      <w:r w:rsidRPr="00A0534B">
        <w:rPr>
          <w:color w:val="000000" w:themeColor="text1"/>
          <w:lang w:eastAsia="lt-LT"/>
        </w:rPr>
        <w:t xml:space="preserve"> </w:t>
      </w:r>
      <w:proofErr w:type="spellStart"/>
      <w:r w:rsidRPr="00A0534B">
        <w:rPr>
          <w:color w:val="000000" w:themeColor="text1"/>
          <w:lang w:eastAsia="lt-LT"/>
        </w:rPr>
        <w:t>pranešimą</w:t>
      </w:r>
      <w:proofErr w:type="spellEnd"/>
      <w:r w:rsidRPr="00A0534B">
        <w:rPr>
          <w:color w:val="000000" w:themeColor="text1"/>
          <w:lang w:eastAsia="lt-LT"/>
        </w:rPr>
        <w:t xml:space="preserve"> </w:t>
      </w:r>
      <w:proofErr w:type="spellStart"/>
      <w:r w:rsidRPr="00A0534B">
        <w:rPr>
          <w:color w:val="000000" w:themeColor="text1"/>
          <w:lang w:eastAsia="lt-LT"/>
        </w:rPr>
        <w:t>iš</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gavėjo</w:t>
      </w:r>
      <w:proofErr w:type="spellEnd"/>
      <w:r w:rsidRPr="00A0534B">
        <w:rPr>
          <w:color w:val="000000" w:themeColor="text1"/>
          <w:lang w:eastAsia="lt-LT"/>
        </w:rPr>
        <w:t xml:space="preserve"> </w:t>
      </w:r>
      <w:proofErr w:type="spellStart"/>
      <w:r w:rsidRPr="00A0534B">
        <w:rPr>
          <w:color w:val="000000" w:themeColor="text1"/>
          <w:lang w:eastAsia="lt-LT"/>
        </w:rPr>
        <w:t>dėl</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nutraukimo</w:t>
      </w:r>
      <w:proofErr w:type="spellEnd"/>
      <w:r w:rsidRPr="00A0534B">
        <w:rPr>
          <w:color w:val="000000" w:themeColor="text1"/>
          <w:lang w:eastAsia="lt-LT"/>
        </w:rPr>
        <w:t xml:space="preserve"> </w:t>
      </w:r>
      <w:proofErr w:type="spellStart"/>
      <w:r w:rsidRPr="00A0534B">
        <w:rPr>
          <w:color w:val="000000" w:themeColor="text1"/>
          <w:lang w:eastAsia="lt-LT"/>
        </w:rPr>
        <w:t>pagal</w:t>
      </w:r>
      <w:proofErr w:type="spellEnd"/>
      <w:r w:rsidRPr="00A0534B">
        <w:rPr>
          <w:color w:val="000000" w:themeColor="text1"/>
          <w:lang w:eastAsia="lt-LT"/>
        </w:rPr>
        <w:t xml:space="preserve"> </w:t>
      </w:r>
      <w:proofErr w:type="spellStart"/>
      <w:r w:rsidRPr="00A0534B">
        <w:rPr>
          <w:color w:val="000000" w:themeColor="text1"/>
          <w:lang w:eastAsia="lt-LT"/>
        </w:rPr>
        <w:t>bet</w:t>
      </w:r>
      <w:proofErr w:type="spellEnd"/>
      <w:r w:rsidRPr="00A0534B">
        <w:rPr>
          <w:color w:val="000000" w:themeColor="text1"/>
          <w:lang w:eastAsia="lt-LT"/>
        </w:rPr>
        <w:t xml:space="preserve"> </w:t>
      </w:r>
      <w:proofErr w:type="spellStart"/>
      <w:r w:rsidRPr="00A0534B">
        <w:rPr>
          <w:color w:val="000000" w:themeColor="text1"/>
          <w:lang w:eastAsia="lt-LT"/>
        </w:rPr>
        <w:t>kurią</w:t>
      </w:r>
      <w:proofErr w:type="spellEnd"/>
      <w:r w:rsidRPr="00A0534B">
        <w:rPr>
          <w:color w:val="000000" w:themeColor="text1"/>
          <w:lang w:eastAsia="lt-LT"/>
        </w:rPr>
        <w:t xml:space="preserve"> 15.2 </w:t>
      </w:r>
      <w:proofErr w:type="spellStart"/>
      <w:r w:rsidRPr="00A0534B">
        <w:rPr>
          <w:color w:val="000000" w:themeColor="text1"/>
          <w:lang w:eastAsia="lt-LT"/>
        </w:rPr>
        <w:t>punkte</w:t>
      </w:r>
      <w:proofErr w:type="spellEnd"/>
      <w:r w:rsidRPr="00A0534B">
        <w:rPr>
          <w:color w:val="000000" w:themeColor="text1"/>
          <w:lang w:eastAsia="lt-LT"/>
        </w:rPr>
        <w:t xml:space="preserve"> </w:t>
      </w:r>
      <w:proofErr w:type="spellStart"/>
      <w:r w:rsidRPr="00A0534B">
        <w:rPr>
          <w:color w:val="000000" w:themeColor="text1"/>
          <w:lang w:eastAsia="lt-LT"/>
        </w:rPr>
        <w:t>numatytų</w:t>
      </w:r>
      <w:proofErr w:type="spellEnd"/>
      <w:r w:rsidRPr="00A0534B">
        <w:rPr>
          <w:color w:val="000000" w:themeColor="text1"/>
          <w:lang w:eastAsia="lt-LT"/>
        </w:rPr>
        <w:t xml:space="preserve"> </w:t>
      </w:r>
      <w:proofErr w:type="spellStart"/>
      <w:r w:rsidRPr="00A0534B">
        <w:rPr>
          <w:color w:val="000000" w:themeColor="text1"/>
          <w:lang w:eastAsia="lt-LT"/>
        </w:rPr>
        <w:t>sąlygų</w:t>
      </w:r>
      <w:proofErr w:type="spellEnd"/>
      <w:r w:rsidRPr="00A0534B">
        <w:rPr>
          <w:color w:val="000000" w:themeColor="text1"/>
          <w:lang w:eastAsia="lt-LT"/>
        </w:rPr>
        <w:t xml:space="preserve">, </w:t>
      </w:r>
      <w:proofErr w:type="spellStart"/>
      <w:r w:rsidRPr="00A0534B">
        <w:rPr>
          <w:color w:val="000000" w:themeColor="text1"/>
          <w:lang w:eastAsia="lt-LT"/>
        </w:rPr>
        <w:t>turi</w:t>
      </w:r>
      <w:proofErr w:type="spellEnd"/>
      <w:r w:rsidRPr="00A0534B">
        <w:rPr>
          <w:color w:val="000000" w:themeColor="text1"/>
          <w:lang w:eastAsia="lt-LT"/>
        </w:rPr>
        <w:t xml:space="preserve"> </w:t>
      </w:r>
      <w:proofErr w:type="spellStart"/>
      <w:r w:rsidRPr="00A0534B">
        <w:rPr>
          <w:color w:val="000000" w:themeColor="text1"/>
          <w:lang w:eastAsia="lt-LT"/>
        </w:rPr>
        <w:t>teisę</w:t>
      </w:r>
      <w:proofErr w:type="spellEnd"/>
      <w:r w:rsidRPr="00A0534B">
        <w:rPr>
          <w:color w:val="000000" w:themeColor="text1"/>
          <w:lang w:eastAsia="lt-LT"/>
        </w:rPr>
        <w:t xml:space="preserve"> </w:t>
      </w:r>
      <w:proofErr w:type="spellStart"/>
      <w:r w:rsidRPr="00A0534B">
        <w:rPr>
          <w:color w:val="000000" w:themeColor="text1"/>
          <w:lang w:eastAsia="lt-LT"/>
        </w:rPr>
        <w:t>pateikti</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gavėjui</w:t>
      </w:r>
      <w:proofErr w:type="spellEnd"/>
      <w:r w:rsidRPr="00A0534B">
        <w:rPr>
          <w:color w:val="000000" w:themeColor="text1"/>
          <w:lang w:eastAsia="lt-LT"/>
        </w:rPr>
        <w:t xml:space="preserve"> </w:t>
      </w:r>
      <w:proofErr w:type="spellStart"/>
      <w:r w:rsidRPr="00A0534B">
        <w:rPr>
          <w:color w:val="000000" w:themeColor="text1"/>
          <w:lang w:eastAsia="lt-LT"/>
        </w:rPr>
        <w:t>rašytinius</w:t>
      </w:r>
      <w:proofErr w:type="spellEnd"/>
      <w:r w:rsidRPr="00A0534B">
        <w:rPr>
          <w:color w:val="000000" w:themeColor="text1"/>
          <w:lang w:eastAsia="lt-LT"/>
        </w:rPr>
        <w:t xml:space="preserve"> </w:t>
      </w:r>
      <w:proofErr w:type="spellStart"/>
      <w:r w:rsidRPr="00A0534B">
        <w:rPr>
          <w:color w:val="000000" w:themeColor="text1"/>
          <w:lang w:eastAsia="lt-LT"/>
        </w:rPr>
        <w:t>paaiškinimus</w:t>
      </w:r>
      <w:proofErr w:type="spellEnd"/>
      <w:r w:rsidRPr="00A0534B">
        <w:rPr>
          <w:color w:val="000000" w:themeColor="text1"/>
          <w:lang w:eastAsia="lt-LT"/>
        </w:rPr>
        <w:t xml:space="preserve"> </w:t>
      </w:r>
      <w:proofErr w:type="spellStart"/>
      <w:r w:rsidRPr="00A0534B">
        <w:rPr>
          <w:color w:val="000000" w:themeColor="text1"/>
          <w:lang w:eastAsia="lt-LT"/>
        </w:rPr>
        <w:t>per</w:t>
      </w:r>
      <w:proofErr w:type="spellEnd"/>
      <w:r w:rsidRPr="00A0534B">
        <w:rPr>
          <w:color w:val="000000" w:themeColor="text1"/>
          <w:lang w:eastAsia="lt-LT"/>
        </w:rPr>
        <w:t xml:space="preserve"> 3 </w:t>
      </w:r>
      <w:proofErr w:type="spellStart"/>
      <w:r w:rsidRPr="00A0534B">
        <w:rPr>
          <w:color w:val="000000" w:themeColor="text1"/>
          <w:lang w:eastAsia="lt-LT"/>
        </w:rPr>
        <w:t>darbo</w:t>
      </w:r>
      <w:proofErr w:type="spellEnd"/>
      <w:r w:rsidRPr="00A0534B">
        <w:rPr>
          <w:color w:val="000000" w:themeColor="text1"/>
          <w:lang w:eastAsia="lt-LT"/>
        </w:rPr>
        <w:t xml:space="preserve"> </w:t>
      </w:r>
      <w:proofErr w:type="spellStart"/>
      <w:r w:rsidRPr="00A0534B">
        <w:rPr>
          <w:color w:val="000000" w:themeColor="text1"/>
          <w:lang w:eastAsia="lt-LT"/>
        </w:rPr>
        <w:t>dienas</w:t>
      </w:r>
      <w:proofErr w:type="spellEnd"/>
      <w:r w:rsidRPr="00A0534B">
        <w:rPr>
          <w:color w:val="000000" w:themeColor="text1"/>
          <w:lang w:eastAsia="lt-LT"/>
        </w:rPr>
        <w:t xml:space="preserve"> </w:t>
      </w:r>
      <w:proofErr w:type="spellStart"/>
      <w:r w:rsidRPr="00A0534B">
        <w:rPr>
          <w:color w:val="000000" w:themeColor="text1"/>
          <w:lang w:eastAsia="lt-LT"/>
        </w:rPr>
        <w:t>nuo</w:t>
      </w:r>
      <w:proofErr w:type="spellEnd"/>
      <w:r w:rsidRPr="00A0534B">
        <w:rPr>
          <w:color w:val="000000" w:themeColor="text1"/>
          <w:lang w:eastAsia="lt-LT"/>
        </w:rPr>
        <w:t xml:space="preserve"> </w:t>
      </w:r>
      <w:proofErr w:type="spellStart"/>
      <w:r w:rsidRPr="00A0534B">
        <w:rPr>
          <w:color w:val="000000" w:themeColor="text1"/>
          <w:lang w:eastAsia="lt-LT"/>
        </w:rPr>
        <w:t>pranešimo</w:t>
      </w:r>
      <w:proofErr w:type="spellEnd"/>
      <w:r w:rsidRPr="00A0534B">
        <w:rPr>
          <w:color w:val="000000" w:themeColor="text1"/>
          <w:lang w:eastAsia="lt-LT"/>
        </w:rPr>
        <w:t xml:space="preserve"> </w:t>
      </w:r>
      <w:proofErr w:type="spellStart"/>
      <w:r w:rsidRPr="00A0534B">
        <w:rPr>
          <w:color w:val="000000" w:themeColor="text1"/>
          <w:lang w:eastAsia="lt-LT"/>
        </w:rPr>
        <w:t>iš</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gavėjo</w:t>
      </w:r>
      <w:proofErr w:type="spellEnd"/>
      <w:r w:rsidRPr="00A0534B">
        <w:rPr>
          <w:color w:val="000000" w:themeColor="text1"/>
          <w:lang w:eastAsia="lt-LT"/>
        </w:rPr>
        <w:t xml:space="preserve"> </w:t>
      </w:r>
      <w:proofErr w:type="spellStart"/>
      <w:r w:rsidRPr="00A0534B">
        <w:rPr>
          <w:color w:val="000000" w:themeColor="text1"/>
          <w:lang w:eastAsia="lt-LT"/>
        </w:rPr>
        <w:t>gavimo</w:t>
      </w:r>
      <w:proofErr w:type="spellEnd"/>
      <w:r w:rsidRPr="00A0534B">
        <w:rPr>
          <w:color w:val="000000" w:themeColor="text1"/>
          <w:lang w:eastAsia="lt-LT"/>
        </w:rPr>
        <w:t xml:space="preserve"> </w:t>
      </w:r>
      <w:proofErr w:type="spellStart"/>
      <w:r w:rsidRPr="00A0534B">
        <w:rPr>
          <w:color w:val="000000" w:themeColor="text1"/>
          <w:lang w:eastAsia="lt-LT"/>
        </w:rPr>
        <w:t>dienos</w:t>
      </w:r>
      <w:proofErr w:type="spellEnd"/>
      <w:r w:rsidRPr="00A0534B">
        <w:rPr>
          <w:color w:val="000000" w:themeColor="text1"/>
          <w:lang w:eastAsia="lt-LT"/>
        </w:rPr>
        <w:t>.</w:t>
      </w:r>
    </w:p>
    <w:p w14:paraId="067998A5"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15.4.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nesant</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teikėjo</w:t>
      </w:r>
      <w:proofErr w:type="spellEnd"/>
      <w:r w:rsidRPr="00A0534B">
        <w:rPr>
          <w:color w:val="000000" w:themeColor="text1"/>
        </w:rPr>
        <w:t xml:space="preserve"> </w:t>
      </w:r>
      <w:proofErr w:type="spellStart"/>
      <w:r w:rsidRPr="00A0534B">
        <w:rPr>
          <w:color w:val="000000" w:themeColor="text1"/>
        </w:rPr>
        <w:t>kaltės</w:t>
      </w:r>
      <w:proofErr w:type="spellEnd"/>
      <w:r w:rsidRPr="00A0534B">
        <w:rPr>
          <w:color w:val="000000" w:themeColor="text1"/>
        </w:rPr>
        <w:t xml:space="preserve">, </w:t>
      </w:r>
      <w:proofErr w:type="spellStart"/>
      <w:r w:rsidRPr="00A0534B">
        <w:rPr>
          <w:color w:val="000000" w:themeColor="text1"/>
        </w:rPr>
        <w:t>turi</w:t>
      </w:r>
      <w:proofErr w:type="spellEnd"/>
      <w:r w:rsidRPr="00A0534B">
        <w:rPr>
          <w:color w:val="000000" w:themeColor="text1"/>
        </w:rPr>
        <w:t xml:space="preserve"> </w:t>
      </w:r>
      <w:proofErr w:type="spellStart"/>
      <w:r w:rsidRPr="00A0534B">
        <w:rPr>
          <w:color w:val="000000" w:themeColor="text1"/>
        </w:rPr>
        <w:t>teisę</w:t>
      </w:r>
      <w:proofErr w:type="spellEnd"/>
      <w:r w:rsidRPr="00A0534B">
        <w:rPr>
          <w:color w:val="000000" w:themeColor="text1"/>
        </w:rPr>
        <w:t xml:space="preserve"> </w:t>
      </w:r>
      <w:proofErr w:type="spellStart"/>
      <w:r w:rsidRPr="00A0534B">
        <w:rPr>
          <w:color w:val="000000" w:themeColor="text1"/>
        </w:rPr>
        <w:t>vienašališkai</w:t>
      </w:r>
      <w:proofErr w:type="spellEnd"/>
      <w:r w:rsidRPr="00A0534B">
        <w:rPr>
          <w:color w:val="000000" w:themeColor="text1"/>
        </w:rPr>
        <w:t xml:space="preserve"> </w:t>
      </w:r>
      <w:proofErr w:type="spellStart"/>
      <w:r w:rsidRPr="00A0534B">
        <w:rPr>
          <w:color w:val="000000" w:themeColor="text1"/>
        </w:rPr>
        <w:t>nutraukti</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įspėjęs</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tai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teikėją</w:t>
      </w:r>
      <w:proofErr w:type="spellEnd"/>
      <w:r w:rsidRPr="00A0534B">
        <w:rPr>
          <w:color w:val="000000" w:themeColor="text1"/>
        </w:rPr>
        <w:t xml:space="preserve"> </w:t>
      </w:r>
      <w:proofErr w:type="spellStart"/>
      <w:r w:rsidRPr="00A0534B">
        <w:rPr>
          <w:color w:val="000000" w:themeColor="text1"/>
        </w:rPr>
        <w:t>ne</w:t>
      </w:r>
      <w:proofErr w:type="spellEnd"/>
      <w:r w:rsidRPr="00A0534B">
        <w:rPr>
          <w:color w:val="000000" w:themeColor="text1"/>
        </w:rPr>
        <w:t xml:space="preserve"> </w:t>
      </w:r>
      <w:proofErr w:type="spellStart"/>
      <w:r w:rsidRPr="00A0534B">
        <w:rPr>
          <w:color w:val="000000" w:themeColor="text1"/>
        </w:rPr>
        <w:t>vėliau</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w:t>
      </w:r>
      <w:proofErr w:type="spellStart"/>
      <w:r w:rsidRPr="00A0534B">
        <w:rPr>
          <w:color w:val="000000" w:themeColor="text1"/>
        </w:rPr>
        <w:t>prieš</w:t>
      </w:r>
      <w:proofErr w:type="spellEnd"/>
      <w:r w:rsidRPr="00A0534B">
        <w:rPr>
          <w:color w:val="000000" w:themeColor="text1"/>
        </w:rPr>
        <w:t xml:space="preserve"> 30 </w:t>
      </w:r>
      <w:proofErr w:type="spellStart"/>
      <w:r w:rsidRPr="00A0534B">
        <w:rPr>
          <w:color w:val="000000" w:themeColor="text1"/>
        </w:rPr>
        <w:t>kalendorinių</w:t>
      </w:r>
      <w:proofErr w:type="spellEnd"/>
      <w:r w:rsidRPr="00A0534B">
        <w:rPr>
          <w:color w:val="000000" w:themeColor="text1"/>
        </w:rPr>
        <w:t xml:space="preserve"> </w:t>
      </w:r>
      <w:proofErr w:type="spellStart"/>
      <w:r w:rsidRPr="00A0534B">
        <w:rPr>
          <w:color w:val="000000" w:themeColor="text1"/>
        </w:rPr>
        <w:t>dienų</w:t>
      </w:r>
      <w:proofErr w:type="spellEnd"/>
      <w:r w:rsidRPr="00A0534B">
        <w:rPr>
          <w:color w:val="000000" w:themeColor="text1"/>
        </w:rPr>
        <w:t xml:space="preserve">, </w:t>
      </w:r>
      <w:proofErr w:type="spellStart"/>
      <w:r w:rsidRPr="00A0534B">
        <w:rPr>
          <w:color w:val="000000" w:themeColor="text1"/>
        </w:rPr>
        <w:t>nepaisydamas</w:t>
      </w:r>
      <w:proofErr w:type="spellEnd"/>
      <w:r w:rsidRPr="00A0534B">
        <w:rPr>
          <w:color w:val="000000" w:themeColor="text1"/>
        </w:rPr>
        <w:t xml:space="preserve"> </w:t>
      </w:r>
      <w:proofErr w:type="spellStart"/>
      <w:r w:rsidRPr="00A0534B">
        <w:rPr>
          <w:color w:val="000000" w:themeColor="text1"/>
        </w:rPr>
        <w:t>to</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jau</w:t>
      </w:r>
      <w:proofErr w:type="spellEnd"/>
      <w:r w:rsidRPr="00A0534B">
        <w:rPr>
          <w:color w:val="000000" w:themeColor="text1"/>
        </w:rPr>
        <w:t xml:space="preserve"> </w:t>
      </w:r>
      <w:proofErr w:type="spellStart"/>
      <w:r w:rsidRPr="00A0534B">
        <w:rPr>
          <w:color w:val="000000" w:themeColor="text1"/>
        </w:rPr>
        <w:t>pradėjo</w:t>
      </w:r>
      <w:proofErr w:type="spellEnd"/>
      <w:r w:rsidRPr="00A0534B">
        <w:rPr>
          <w:color w:val="000000" w:themeColor="text1"/>
        </w:rPr>
        <w:t xml:space="preserve"> </w:t>
      </w:r>
      <w:proofErr w:type="spellStart"/>
      <w:r w:rsidRPr="00A0534B">
        <w:rPr>
          <w:color w:val="000000" w:themeColor="text1"/>
        </w:rPr>
        <w:t>ją</w:t>
      </w:r>
      <w:proofErr w:type="spellEnd"/>
      <w:r w:rsidRPr="00A0534B">
        <w:rPr>
          <w:color w:val="000000" w:themeColor="text1"/>
        </w:rPr>
        <w:t xml:space="preserve"> </w:t>
      </w:r>
      <w:proofErr w:type="spellStart"/>
      <w:r w:rsidRPr="00A0534B">
        <w:rPr>
          <w:color w:val="000000" w:themeColor="text1"/>
        </w:rPr>
        <w:t>vykdyti</w:t>
      </w:r>
      <w:proofErr w:type="spellEnd"/>
      <w:r w:rsidRPr="00A0534B">
        <w:rPr>
          <w:color w:val="000000" w:themeColor="text1"/>
        </w:rPr>
        <w:t xml:space="preserve">. </w:t>
      </w:r>
      <w:proofErr w:type="spellStart"/>
      <w:r w:rsidRPr="00A0534B">
        <w:rPr>
          <w:color w:val="000000" w:themeColor="text1"/>
        </w:rPr>
        <w:t>Šiuo</w:t>
      </w:r>
      <w:proofErr w:type="spellEnd"/>
      <w:r w:rsidRPr="00A0534B">
        <w:rPr>
          <w:color w:val="000000" w:themeColor="text1"/>
        </w:rPr>
        <w:t xml:space="preserve"> </w:t>
      </w:r>
      <w:proofErr w:type="spellStart"/>
      <w:r w:rsidRPr="00A0534B">
        <w:rPr>
          <w:color w:val="000000" w:themeColor="text1"/>
        </w:rPr>
        <w:t>atveju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sumokėti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teikėjui</w:t>
      </w:r>
      <w:proofErr w:type="spellEnd"/>
      <w:r w:rsidRPr="00A0534B">
        <w:rPr>
          <w:color w:val="000000" w:themeColor="text1"/>
        </w:rPr>
        <w:t xml:space="preserve"> </w:t>
      </w:r>
      <w:proofErr w:type="spellStart"/>
      <w:r w:rsidRPr="00A0534B">
        <w:rPr>
          <w:color w:val="000000" w:themeColor="text1"/>
        </w:rPr>
        <w:t>už</w:t>
      </w:r>
      <w:proofErr w:type="spellEnd"/>
      <w:r w:rsidRPr="00A0534B">
        <w:rPr>
          <w:color w:val="000000" w:themeColor="text1"/>
        </w:rPr>
        <w:t xml:space="preserve"> </w:t>
      </w:r>
      <w:proofErr w:type="spellStart"/>
      <w:r w:rsidRPr="00A0534B">
        <w:rPr>
          <w:color w:val="000000" w:themeColor="text1"/>
        </w:rPr>
        <w:t>iki</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nutraukimo</w:t>
      </w:r>
      <w:proofErr w:type="spellEnd"/>
      <w:r w:rsidRPr="00A0534B">
        <w:rPr>
          <w:color w:val="000000" w:themeColor="text1"/>
        </w:rPr>
        <w:t xml:space="preserve"> </w:t>
      </w:r>
      <w:proofErr w:type="spellStart"/>
      <w:r w:rsidRPr="00A0534B">
        <w:rPr>
          <w:color w:val="000000" w:themeColor="text1"/>
        </w:rPr>
        <w:t>suteiktas</w:t>
      </w:r>
      <w:proofErr w:type="spellEnd"/>
      <w:r w:rsidRPr="00A0534B">
        <w:rPr>
          <w:color w:val="000000" w:themeColor="text1"/>
        </w:rPr>
        <w:t xml:space="preserve"> </w:t>
      </w:r>
      <w:proofErr w:type="spellStart"/>
      <w:r w:rsidRPr="00A0534B">
        <w:rPr>
          <w:color w:val="000000" w:themeColor="text1"/>
        </w:rPr>
        <w:t>Paslaugas</w:t>
      </w:r>
      <w:proofErr w:type="spellEnd"/>
      <w:r w:rsidRPr="00A0534B">
        <w:rPr>
          <w:color w:val="000000" w:themeColor="text1"/>
        </w:rPr>
        <w:t xml:space="preserve"> ir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neturi</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gauti</w:t>
      </w:r>
      <w:proofErr w:type="spellEnd"/>
      <w:r w:rsidRPr="00A0534B">
        <w:rPr>
          <w:color w:val="000000" w:themeColor="text1"/>
        </w:rPr>
        <w:t xml:space="preserve"> </w:t>
      </w:r>
      <w:proofErr w:type="spellStart"/>
      <w:r w:rsidRPr="00A0534B">
        <w:rPr>
          <w:color w:val="000000" w:themeColor="text1"/>
        </w:rPr>
        <w:t>jokių</w:t>
      </w:r>
      <w:proofErr w:type="spellEnd"/>
      <w:r w:rsidRPr="00A0534B">
        <w:rPr>
          <w:color w:val="000000" w:themeColor="text1"/>
        </w:rPr>
        <w:t xml:space="preserve"> </w:t>
      </w:r>
      <w:proofErr w:type="spellStart"/>
      <w:r w:rsidRPr="00A0534B">
        <w:rPr>
          <w:color w:val="000000" w:themeColor="text1"/>
        </w:rPr>
        <w:t>kitokių</w:t>
      </w:r>
      <w:proofErr w:type="spellEnd"/>
      <w:r w:rsidRPr="00A0534B">
        <w:rPr>
          <w:color w:val="000000" w:themeColor="text1"/>
        </w:rPr>
        <w:t xml:space="preserve"> </w:t>
      </w:r>
      <w:proofErr w:type="spellStart"/>
      <w:r w:rsidRPr="00A0534B">
        <w:rPr>
          <w:color w:val="000000" w:themeColor="text1"/>
        </w:rPr>
        <w:t>kompensacijų</w:t>
      </w:r>
      <w:proofErr w:type="spellEnd"/>
      <w:r w:rsidRPr="00A0534B">
        <w:rPr>
          <w:color w:val="000000" w:themeColor="text1"/>
        </w:rPr>
        <w:t>.</w:t>
      </w:r>
    </w:p>
    <w:p w14:paraId="01E199E2"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15.5.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nutraukus</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teikėjo</w:t>
      </w:r>
      <w:proofErr w:type="spellEnd"/>
      <w:r w:rsidRPr="00A0534B">
        <w:rPr>
          <w:color w:val="000000" w:themeColor="text1"/>
        </w:rPr>
        <w:t xml:space="preserve"> </w:t>
      </w:r>
      <w:proofErr w:type="spellStart"/>
      <w:r w:rsidRPr="00A0534B">
        <w:rPr>
          <w:color w:val="000000" w:themeColor="text1"/>
        </w:rPr>
        <w:t>kaltės</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neturi</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į </w:t>
      </w:r>
      <w:proofErr w:type="spellStart"/>
      <w:r w:rsidRPr="00A0534B">
        <w:rPr>
          <w:color w:val="000000" w:themeColor="text1"/>
        </w:rPr>
        <w:t>kokių</w:t>
      </w:r>
      <w:proofErr w:type="spellEnd"/>
      <w:r w:rsidRPr="00A0534B">
        <w:rPr>
          <w:color w:val="000000" w:themeColor="text1"/>
        </w:rPr>
        <w:t xml:space="preserve"> </w:t>
      </w:r>
      <w:proofErr w:type="spellStart"/>
      <w:r w:rsidRPr="00A0534B">
        <w:rPr>
          <w:color w:val="000000" w:themeColor="text1"/>
        </w:rPr>
        <w:t>nors</w:t>
      </w:r>
      <w:proofErr w:type="spellEnd"/>
      <w:r w:rsidRPr="00A0534B">
        <w:rPr>
          <w:color w:val="000000" w:themeColor="text1"/>
        </w:rPr>
        <w:t xml:space="preserve"> </w:t>
      </w:r>
      <w:proofErr w:type="spellStart"/>
      <w:r w:rsidRPr="00A0534B">
        <w:rPr>
          <w:color w:val="000000" w:themeColor="text1"/>
        </w:rPr>
        <w:t>patirtų</w:t>
      </w:r>
      <w:proofErr w:type="spellEnd"/>
      <w:r w:rsidRPr="00A0534B">
        <w:rPr>
          <w:color w:val="000000" w:themeColor="text1"/>
        </w:rPr>
        <w:t xml:space="preserve"> </w:t>
      </w:r>
      <w:proofErr w:type="spellStart"/>
      <w:r w:rsidRPr="00A0534B">
        <w:rPr>
          <w:color w:val="000000" w:themeColor="text1"/>
        </w:rPr>
        <w:t>nuostolių</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žalos</w:t>
      </w:r>
      <w:proofErr w:type="spellEnd"/>
      <w:r w:rsidRPr="00A0534B">
        <w:rPr>
          <w:color w:val="000000" w:themeColor="text1"/>
        </w:rPr>
        <w:t xml:space="preserve"> </w:t>
      </w:r>
      <w:proofErr w:type="spellStart"/>
      <w:r w:rsidRPr="00A0534B">
        <w:rPr>
          <w:color w:val="000000" w:themeColor="text1"/>
        </w:rPr>
        <w:t>kompensaciją</w:t>
      </w:r>
      <w:proofErr w:type="spellEnd"/>
      <w:r w:rsidRPr="00A0534B">
        <w:rPr>
          <w:color w:val="000000" w:themeColor="text1"/>
        </w:rPr>
        <w:t>.</w:t>
      </w:r>
    </w:p>
    <w:p w14:paraId="46D91F76"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15.6.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nesikreipdamas</w:t>
      </w:r>
      <w:proofErr w:type="spellEnd"/>
      <w:r w:rsidRPr="00A0534B">
        <w:rPr>
          <w:color w:val="000000" w:themeColor="text1"/>
        </w:rPr>
        <w:t xml:space="preserve"> į </w:t>
      </w:r>
      <w:proofErr w:type="spellStart"/>
      <w:r w:rsidRPr="00A0534B">
        <w:rPr>
          <w:color w:val="000000" w:themeColor="text1"/>
        </w:rPr>
        <w:t>teismą</w:t>
      </w:r>
      <w:proofErr w:type="spellEnd"/>
      <w:r w:rsidRPr="00A0534B">
        <w:rPr>
          <w:color w:val="000000" w:themeColor="text1"/>
        </w:rPr>
        <w:t xml:space="preserve">, </w:t>
      </w:r>
      <w:proofErr w:type="spellStart"/>
      <w:r w:rsidRPr="00A0534B">
        <w:rPr>
          <w:color w:val="000000" w:themeColor="text1"/>
        </w:rPr>
        <w:t>gali</w:t>
      </w:r>
      <w:proofErr w:type="spellEnd"/>
      <w:r w:rsidRPr="00A0534B">
        <w:rPr>
          <w:color w:val="000000" w:themeColor="text1"/>
        </w:rPr>
        <w:t xml:space="preserve"> </w:t>
      </w:r>
      <w:proofErr w:type="spellStart"/>
      <w:r w:rsidRPr="00A0534B">
        <w:rPr>
          <w:color w:val="000000" w:themeColor="text1"/>
        </w:rPr>
        <w:t>vienašališkai</w:t>
      </w:r>
      <w:proofErr w:type="spellEnd"/>
      <w:r w:rsidRPr="00A0534B">
        <w:rPr>
          <w:color w:val="000000" w:themeColor="text1"/>
        </w:rPr>
        <w:t xml:space="preserve"> </w:t>
      </w:r>
      <w:proofErr w:type="spellStart"/>
      <w:r w:rsidRPr="00A0534B">
        <w:rPr>
          <w:color w:val="000000" w:themeColor="text1"/>
        </w:rPr>
        <w:t>nutraukti</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jeigu</w:t>
      </w:r>
      <w:proofErr w:type="spellEnd"/>
      <w:r w:rsidRPr="00A0534B">
        <w:rPr>
          <w:color w:val="000000" w:themeColor="text1"/>
        </w:rPr>
        <w:t>:</w:t>
      </w:r>
    </w:p>
    <w:p w14:paraId="1298B9BB"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15.6.1.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ne</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teikėjo</w:t>
      </w:r>
      <w:proofErr w:type="spellEnd"/>
      <w:r w:rsidRPr="00A0534B">
        <w:rPr>
          <w:color w:val="000000" w:themeColor="text1"/>
        </w:rPr>
        <w:t xml:space="preserve"> </w:t>
      </w:r>
      <w:proofErr w:type="spellStart"/>
      <w:r w:rsidRPr="00A0534B">
        <w:rPr>
          <w:color w:val="000000" w:themeColor="text1"/>
        </w:rPr>
        <w:t>kaltės</w:t>
      </w:r>
      <w:proofErr w:type="spellEnd"/>
      <w:r w:rsidRPr="00A0534B">
        <w:rPr>
          <w:color w:val="000000" w:themeColor="text1"/>
        </w:rPr>
        <w:t xml:space="preserve"> </w:t>
      </w:r>
      <w:proofErr w:type="spellStart"/>
      <w:r w:rsidRPr="00A0534B">
        <w:rPr>
          <w:color w:val="000000" w:themeColor="text1"/>
        </w:rPr>
        <w:t>vėluoja</w:t>
      </w:r>
      <w:proofErr w:type="spellEnd"/>
      <w:r w:rsidRPr="00A0534B">
        <w:rPr>
          <w:color w:val="000000" w:themeColor="text1"/>
        </w:rPr>
        <w:t xml:space="preserve"> </w:t>
      </w:r>
      <w:proofErr w:type="spellStart"/>
      <w:r w:rsidRPr="00A0534B">
        <w:rPr>
          <w:color w:val="000000" w:themeColor="text1"/>
        </w:rPr>
        <w:t>atlikti</w:t>
      </w:r>
      <w:proofErr w:type="spellEnd"/>
      <w:r w:rsidRPr="00A0534B">
        <w:rPr>
          <w:color w:val="000000" w:themeColor="text1"/>
        </w:rPr>
        <w:t xml:space="preserve"> </w:t>
      </w:r>
      <w:proofErr w:type="spellStart"/>
      <w:r w:rsidRPr="00A0534B">
        <w:rPr>
          <w:color w:val="000000" w:themeColor="text1"/>
        </w:rPr>
        <w:t>mokėjimą</w:t>
      </w:r>
      <w:proofErr w:type="spellEnd"/>
      <w:r w:rsidRPr="00A0534B">
        <w:rPr>
          <w:color w:val="000000" w:themeColor="text1"/>
        </w:rPr>
        <w:t xml:space="preserve"> </w:t>
      </w:r>
      <w:proofErr w:type="spellStart"/>
      <w:r w:rsidRPr="00A0534B">
        <w:rPr>
          <w:color w:val="000000" w:themeColor="text1"/>
        </w:rPr>
        <w:t>daugiau</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30 </w:t>
      </w:r>
      <w:proofErr w:type="spellStart"/>
      <w:r w:rsidRPr="00A0534B">
        <w:rPr>
          <w:color w:val="000000" w:themeColor="text1"/>
        </w:rPr>
        <w:t>kalendorinių</w:t>
      </w:r>
      <w:proofErr w:type="spellEnd"/>
      <w:r w:rsidRPr="00A0534B">
        <w:rPr>
          <w:color w:val="000000" w:themeColor="text1"/>
        </w:rPr>
        <w:t xml:space="preserve"> </w:t>
      </w:r>
      <w:proofErr w:type="spellStart"/>
      <w:r w:rsidRPr="00A0534B">
        <w:rPr>
          <w:color w:val="000000" w:themeColor="text1"/>
        </w:rPr>
        <w:t>dienų</w:t>
      </w:r>
      <w:proofErr w:type="spellEnd"/>
      <w:r w:rsidRPr="00A0534B">
        <w:rPr>
          <w:color w:val="000000" w:themeColor="text1"/>
        </w:rPr>
        <w:t xml:space="preserve"> ir </w:t>
      </w:r>
      <w:proofErr w:type="spellStart"/>
      <w:r w:rsidRPr="00A0534B">
        <w:rPr>
          <w:color w:val="000000" w:themeColor="text1"/>
        </w:rPr>
        <w:t>jeigu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vėlavimą</w:t>
      </w:r>
      <w:proofErr w:type="spellEnd"/>
      <w:r w:rsidRPr="00A0534B">
        <w:rPr>
          <w:color w:val="000000" w:themeColor="text1"/>
        </w:rPr>
        <w:t xml:space="preserve"> </w:t>
      </w:r>
      <w:proofErr w:type="spellStart"/>
      <w:r w:rsidRPr="00A0534B">
        <w:rPr>
          <w:color w:val="000000" w:themeColor="text1"/>
        </w:rPr>
        <w:t>prieš</w:t>
      </w:r>
      <w:proofErr w:type="spellEnd"/>
      <w:r w:rsidRPr="00A0534B">
        <w:rPr>
          <w:color w:val="000000" w:themeColor="text1"/>
        </w:rPr>
        <w:t xml:space="preserve"> </w:t>
      </w:r>
      <w:proofErr w:type="spellStart"/>
      <w:r w:rsidRPr="00A0534B">
        <w:rPr>
          <w:color w:val="000000" w:themeColor="text1"/>
        </w:rPr>
        <w:t>tai</w:t>
      </w:r>
      <w:proofErr w:type="spellEnd"/>
      <w:r w:rsidRPr="00A0534B">
        <w:rPr>
          <w:color w:val="000000" w:themeColor="text1"/>
        </w:rPr>
        <w:t xml:space="preserve"> </w:t>
      </w:r>
      <w:proofErr w:type="spellStart"/>
      <w:r w:rsidRPr="00A0534B">
        <w:rPr>
          <w:color w:val="000000" w:themeColor="text1"/>
        </w:rPr>
        <w:t>raštu</w:t>
      </w:r>
      <w:proofErr w:type="spellEnd"/>
      <w:r w:rsidRPr="00A0534B">
        <w:rPr>
          <w:color w:val="000000" w:themeColor="text1"/>
        </w:rPr>
        <w:t xml:space="preserve"> </w:t>
      </w:r>
      <w:proofErr w:type="spellStart"/>
      <w:r w:rsidRPr="00A0534B">
        <w:rPr>
          <w:color w:val="000000" w:themeColor="text1"/>
        </w:rPr>
        <w:t>pranešė</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gavėjui</w:t>
      </w:r>
      <w:proofErr w:type="spellEnd"/>
      <w:r w:rsidRPr="00A0534B">
        <w:rPr>
          <w:color w:val="000000" w:themeColor="text1"/>
        </w:rPr>
        <w:t>;</w:t>
      </w:r>
    </w:p>
    <w:p w14:paraId="0819E678"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15.6.2.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sustabdė</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teikimą</w:t>
      </w:r>
      <w:proofErr w:type="spellEnd"/>
      <w:r w:rsidRPr="00A0534B">
        <w:rPr>
          <w:color w:val="000000" w:themeColor="text1"/>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to</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negali</w:t>
      </w:r>
      <w:proofErr w:type="spellEnd"/>
      <w:r w:rsidRPr="00A0534B">
        <w:rPr>
          <w:color w:val="000000" w:themeColor="text1"/>
        </w:rPr>
        <w:t xml:space="preserve"> </w:t>
      </w:r>
      <w:proofErr w:type="spellStart"/>
      <w:r w:rsidRPr="00A0534B">
        <w:rPr>
          <w:color w:val="000000" w:themeColor="text1"/>
        </w:rPr>
        <w:t>priimti</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ir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teikimo</w:t>
      </w:r>
      <w:proofErr w:type="spellEnd"/>
      <w:r w:rsidRPr="00A0534B">
        <w:rPr>
          <w:color w:val="000000" w:themeColor="text1"/>
        </w:rPr>
        <w:t xml:space="preserve"> </w:t>
      </w:r>
      <w:proofErr w:type="spellStart"/>
      <w:r w:rsidRPr="00A0534B">
        <w:rPr>
          <w:color w:val="000000" w:themeColor="text1"/>
        </w:rPr>
        <w:t>sustabdymas</w:t>
      </w:r>
      <w:proofErr w:type="spellEnd"/>
      <w:r w:rsidRPr="00A0534B">
        <w:rPr>
          <w:color w:val="000000" w:themeColor="text1"/>
        </w:rPr>
        <w:t xml:space="preserve"> </w:t>
      </w:r>
      <w:proofErr w:type="spellStart"/>
      <w:r w:rsidRPr="00A0534B">
        <w:rPr>
          <w:color w:val="000000" w:themeColor="text1"/>
        </w:rPr>
        <w:t>trunka</w:t>
      </w:r>
      <w:proofErr w:type="spellEnd"/>
      <w:r w:rsidRPr="00A0534B">
        <w:rPr>
          <w:color w:val="000000" w:themeColor="text1"/>
        </w:rPr>
        <w:t xml:space="preserve"> </w:t>
      </w:r>
      <w:proofErr w:type="spellStart"/>
      <w:r w:rsidRPr="00A0534B">
        <w:rPr>
          <w:color w:val="000000" w:themeColor="text1"/>
        </w:rPr>
        <w:t>ilgiau</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90 </w:t>
      </w:r>
      <w:proofErr w:type="spellStart"/>
      <w:r w:rsidRPr="00A0534B">
        <w:rPr>
          <w:color w:val="000000" w:themeColor="text1"/>
        </w:rPr>
        <w:t>dienų</w:t>
      </w:r>
      <w:proofErr w:type="spellEnd"/>
      <w:r w:rsidRPr="00A0534B">
        <w:rPr>
          <w:color w:val="000000" w:themeColor="text1"/>
        </w:rPr>
        <w:t>.</w:t>
      </w:r>
    </w:p>
    <w:p w14:paraId="64AB5186" w14:textId="77777777" w:rsidR="00B84363" w:rsidRPr="00A0534B" w:rsidRDefault="00B84363" w:rsidP="00B84363">
      <w:pPr>
        <w:shd w:val="clear" w:color="auto" w:fill="FFFFFF" w:themeFill="background1"/>
        <w:jc w:val="both"/>
        <w:rPr>
          <w:color w:val="000000" w:themeColor="text1"/>
        </w:rPr>
      </w:pPr>
      <w:r w:rsidRPr="00A0534B">
        <w:rPr>
          <w:color w:val="000000" w:themeColor="text1"/>
        </w:rPr>
        <w:t xml:space="preserve">15.7. </w:t>
      </w:r>
      <w:proofErr w:type="spellStart"/>
      <w:r w:rsidRPr="00A0534B">
        <w:rPr>
          <w:color w:val="000000" w:themeColor="text1"/>
        </w:rPr>
        <w:t>Nutraukus</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15.2 </w:t>
      </w:r>
      <w:proofErr w:type="spellStart"/>
      <w:r w:rsidRPr="00A0534B">
        <w:rPr>
          <w:color w:val="000000" w:themeColor="text1"/>
        </w:rPr>
        <w:t>punkte</w:t>
      </w:r>
      <w:proofErr w:type="spellEnd"/>
      <w:r w:rsidRPr="00A0534B">
        <w:rPr>
          <w:color w:val="000000" w:themeColor="text1"/>
        </w:rPr>
        <w:t xml:space="preserve"> </w:t>
      </w:r>
      <w:proofErr w:type="spellStart"/>
      <w:r w:rsidRPr="00A0534B">
        <w:rPr>
          <w:color w:val="000000" w:themeColor="text1"/>
        </w:rPr>
        <w:t>nurodytais</w:t>
      </w:r>
      <w:proofErr w:type="spellEnd"/>
      <w:r w:rsidRPr="00A0534B">
        <w:rPr>
          <w:color w:val="000000" w:themeColor="text1"/>
        </w:rPr>
        <w:t xml:space="preserve"> </w:t>
      </w:r>
      <w:proofErr w:type="spellStart"/>
      <w:r w:rsidRPr="00A0534B">
        <w:rPr>
          <w:color w:val="000000" w:themeColor="text1"/>
        </w:rPr>
        <w:t>pagrindais</w:t>
      </w:r>
      <w:proofErr w:type="spellEnd"/>
      <w:r w:rsidRPr="00A0534B">
        <w:rPr>
          <w:color w:val="000000" w:themeColor="text1"/>
        </w:rPr>
        <w:t xml:space="preserve"> (</w:t>
      </w:r>
      <w:proofErr w:type="spellStart"/>
      <w:r w:rsidRPr="00A0534B">
        <w:rPr>
          <w:color w:val="000000" w:themeColor="text1"/>
        </w:rPr>
        <w:t>išskyrus</w:t>
      </w:r>
      <w:proofErr w:type="spellEnd"/>
      <w:r w:rsidRPr="00A0534B">
        <w:rPr>
          <w:color w:val="000000" w:themeColor="text1"/>
        </w:rPr>
        <w:t xml:space="preserve"> 15.2.2 </w:t>
      </w:r>
      <w:proofErr w:type="spellStart"/>
      <w:r w:rsidRPr="00A0534B">
        <w:rPr>
          <w:color w:val="000000" w:themeColor="text1"/>
        </w:rPr>
        <w:t>papunktyje</w:t>
      </w:r>
      <w:proofErr w:type="spellEnd"/>
      <w:r w:rsidRPr="00A0534B">
        <w:rPr>
          <w:color w:val="000000" w:themeColor="text1"/>
        </w:rPr>
        <w:t xml:space="preserve"> </w:t>
      </w:r>
      <w:proofErr w:type="spellStart"/>
      <w:r w:rsidRPr="00A0534B">
        <w:rPr>
          <w:color w:val="000000" w:themeColor="text1"/>
        </w:rPr>
        <w:t>numatytu</w:t>
      </w:r>
      <w:proofErr w:type="spellEnd"/>
      <w:r w:rsidRPr="00A0534B">
        <w:rPr>
          <w:color w:val="000000" w:themeColor="text1"/>
        </w:rPr>
        <w:t xml:space="preserve"> </w:t>
      </w:r>
      <w:proofErr w:type="spellStart"/>
      <w:r w:rsidRPr="00A0534B">
        <w:rPr>
          <w:color w:val="000000" w:themeColor="text1"/>
        </w:rPr>
        <w:t>atveju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r w:rsidRPr="00A0534B">
        <w:rPr>
          <w:color w:val="000000" w:themeColor="text1"/>
          <w:lang w:val="en-US"/>
        </w:rPr>
        <w:t xml:space="preserve">per </w:t>
      </w:r>
      <w:proofErr w:type="gramStart"/>
      <w:r w:rsidRPr="00A0534B">
        <w:rPr>
          <w:color w:val="000000" w:themeColor="text1"/>
          <w:lang w:val="en-US"/>
        </w:rPr>
        <w:t xml:space="preserve">7  </w:t>
      </w:r>
      <w:proofErr w:type="spellStart"/>
      <w:r w:rsidRPr="00A0534B">
        <w:rPr>
          <w:color w:val="000000" w:themeColor="text1"/>
          <w:lang w:val="en-US"/>
        </w:rPr>
        <w:t>kalendorines</w:t>
      </w:r>
      <w:proofErr w:type="spellEnd"/>
      <w:proofErr w:type="gramEnd"/>
      <w:r w:rsidRPr="00A0534B">
        <w:rPr>
          <w:color w:val="000000" w:themeColor="text1"/>
          <w:lang w:val="en-US"/>
        </w:rPr>
        <w:t xml:space="preserve"> </w:t>
      </w:r>
      <w:proofErr w:type="spellStart"/>
      <w:r w:rsidRPr="00A0534B">
        <w:rPr>
          <w:color w:val="000000" w:themeColor="text1"/>
          <w:lang w:val="en-US"/>
        </w:rPr>
        <w:t>dienas</w:t>
      </w:r>
      <w:proofErr w:type="spellEnd"/>
      <w:r w:rsidRPr="00A0534B">
        <w:rPr>
          <w:color w:val="000000" w:themeColor="text1"/>
          <w:lang w:val="en-US"/>
        </w:rPr>
        <w:t xml:space="preserve"> </w:t>
      </w:r>
      <w:proofErr w:type="spellStart"/>
      <w:r w:rsidRPr="00A0534B">
        <w:rPr>
          <w:color w:val="000000" w:themeColor="text1"/>
          <w:lang w:val="en-US"/>
        </w:rPr>
        <w:t>nuo</w:t>
      </w:r>
      <w:proofErr w:type="spellEnd"/>
      <w:r w:rsidRPr="00A0534B">
        <w:rPr>
          <w:color w:val="000000" w:themeColor="text1"/>
          <w:lang w:val="en-US"/>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nutraukimo</w:t>
      </w:r>
      <w:proofErr w:type="spellEnd"/>
      <w:r w:rsidRPr="00A0534B">
        <w:rPr>
          <w:color w:val="000000" w:themeColor="text1"/>
        </w:rPr>
        <w:t xml:space="preserve"> </w:t>
      </w:r>
      <w:proofErr w:type="spellStart"/>
      <w:r w:rsidRPr="00A0534B">
        <w:rPr>
          <w:color w:val="000000" w:themeColor="text1"/>
        </w:rPr>
        <w:t>dienos</w:t>
      </w:r>
      <w:proofErr w:type="spellEnd"/>
      <w:r w:rsidRPr="00A0534B">
        <w:rPr>
          <w:color w:val="000000" w:themeColor="text1"/>
        </w:rPr>
        <w:t xml:space="preserve"> </w:t>
      </w:r>
      <w:proofErr w:type="spellStart"/>
      <w:r w:rsidRPr="00A0534B">
        <w:rPr>
          <w:color w:val="000000" w:themeColor="text1"/>
        </w:rPr>
        <w:t>sumokėti</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6.1.5 </w:t>
      </w:r>
      <w:proofErr w:type="spellStart"/>
      <w:r w:rsidRPr="00A0534B">
        <w:rPr>
          <w:color w:val="000000" w:themeColor="text1"/>
        </w:rPr>
        <w:t>papunktyje</w:t>
      </w:r>
      <w:proofErr w:type="spellEnd"/>
      <w:r w:rsidRPr="00A0534B">
        <w:rPr>
          <w:color w:val="000000" w:themeColor="text1"/>
        </w:rPr>
        <w:t xml:space="preserve"> </w:t>
      </w:r>
      <w:proofErr w:type="spellStart"/>
      <w:r w:rsidRPr="00A0534B">
        <w:rPr>
          <w:color w:val="000000" w:themeColor="text1"/>
        </w:rPr>
        <w:t>nustatytą</w:t>
      </w:r>
      <w:proofErr w:type="spellEnd"/>
      <w:r w:rsidRPr="00A0534B">
        <w:rPr>
          <w:color w:val="000000" w:themeColor="text1"/>
        </w:rPr>
        <w:t xml:space="preserve"> </w:t>
      </w:r>
      <w:proofErr w:type="spellStart"/>
      <w:r w:rsidRPr="00A0534B">
        <w:rPr>
          <w:color w:val="000000" w:themeColor="text1"/>
        </w:rPr>
        <w:t>baudą</w:t>
      </w:r>
      <w:proofErr w:type="spellEnd"/>
      <w:r w:rsidRPr="00A0534B">
        <w:rPr>
          <w:color w:val="000000" w:themeColor="text1"/>
        </w:rPr>
        <w:t xml:space="preserve">. </w:t>
      </w:r>
    </w:p>
    <w:p w14:paraId="1B6369E8" w14:textId="77777777" w:rsidR="00B84363" w:rsidRPr="00A0534B" w:rsidRDefault="00B84363" w:rsidP="00B84363">
      <w:pPr>
        <w:shd w:val="clear" w:color="auto" w:fill="FFFFFF" w:themeFill="background1"/>
        <w:jc w:val="both"/>
        <w:rPr>
          <w:color w:val="000000" w:themeColor="text1"/>
          <w:lang w:eastAsia="lt-LT"/>
        </w:rPr>
      </w:pPr>
      <w:r w:rsidRPr="00A0534B">
        <w:rPr>
          <w:color w:val="000000" w:themeColor="text1"/>
          <w:lang w:eastAsia="lt-LT"/>
        </w:rPr>
        <w:t xml:space="preserve">15.8. </w:t>
      </w:r>
      <w:proofErr w:type="spellStart"/>
      <w:r w:rsidRPr="00A0534B">
        <w:rPr>
          <w:color w:val="000000" w:themeColor="text1"/>
          <w:lang w:eastAsia="lt-LT"/>
        </w:rPr>
        <w:t>Šalis</w:t>
      </w:r>
      <w:proofErr w:type="spellEnd"/>
      <w:r w:rsidRPr="00A0534B">
        <w:rPr>
          <w:color w:val="000000" w:themeColor="text1"/>
          <w:lang w:eastAsia="lt-LT"/>
        </w:rPr>
        <w:t xml:space="preserve">, </w:t>
      </w:r>
      <w:proofErr w:type="spellStart"/>
      <w:r w:rsidRPr="00A0534B">
        <w:rPr>
          <w:color w:val="000000" w:themeColor="text1"/>
          <w:lang w:eastAsia="lt-LT"/>
        </w:rPr>
        <w:t>ketinanti</w:t>
      </w:r>
      <w:proofErr w:type="spellEnd"/>
      <w:r w:rsidRPr="00A0534B">
        <w:rPr>
          <w:color w:val="000000" w:themeColor="text1"/>
          <w:lang w:eastAsia="lt-LT"/>
        </w:rPr>
        <w:t xml:space="preserve"> </w:t>
      </w:r>
      <w:proofErr w:type="spellStart"/>
      <w:r w:rsidRPr="00A0534B">
        <w:rPr>
          <w:color w:val="000000" w:themeColor="text1"/>
          <w:lang w:eastAsia="lt-LT"/>
        </w:rPr>
        <w:t>vienašališkai</w:t>
      </w:r>
      <w:proofErr w:type="spellEnd"/>
      <w:r w:rsidRPr="00A0534B">
        <w:rPr>
          <w:color w:val="000000" w:themeColor="text1"/>
          <w:lang w:eastAsia="lt-LT"/>
        </w:rPr>
        <w:t xml:space="preserve"> </w:t>
      </w:r>
      <w:proofErr w:type="spellStart"/>
      <w:r w:rsidRPr="00A0534B">
        <w:rPr>
          <w:color w:val="000000" w:themeColor="text1"/>
          <w:lang w:eastAsia="lt-LT"/>
        </w:rPr>
        <w:t>nutraukti</w:t>
      </w:r>
      <w:proofErr w:type="spellEnd"/>
      <w:r w:rsidRPr="00A0534B">
        <w:rPr>
          <w:color w:val="000000" w:themeColor="text1"/>
          <w:lang w:eastAsia="lt-LT"/>
        </w:rPr>
        <w:t xml:space="preserve"> </w:t>
      </w:r>
      <w:proofErr w:type="spellStart"/>
      <w:r w:rsidRPr="00A0534B">
        <w:rPr>
          <w:color w:val="000000" w:themeColor="text1"/>
          <w:lang w:eastAsia="lt-LT"/>
        </w:rPr>
        <w:t>Sutartį</w:t>
      </w:r>
      <w:proofErr w:type="spellEnd"/>
      <w:r w:rsidRPr="00A0534B">
        <w:rPr>
          <w:color w:val="000000" w:themeColor="text1"/>
          <w:lang w:eastAsia="lt-LT"/>
        </w:rPr>
        <w:t xml:space="preserve"> </w:t>
      </w:r>
      <w:proofErr w:type="spellStart"/>
      <w:r w:rsidRPr="00A0534B">
        <w:rPr>
          <w:color w:val="000000" w:themeColor="text1"/>
        </w:rPr>
        <w:t>dėl</w:t>
      </w:r>
      <w:proofErr w:type="spellEnd"/>
      <w:r w:rsidRPr="00A0534B">
        <w:rPr>
          <w:color w:val="000000" w:themeColor="text1"/>
        </w:rPr>
        <w:t xml:space="preserve"> </w:t>
      </w:r>
      <w:proofErr w:type="spellStart"/>
      <w:r w:rsidRPr="00A0534B">
        <w:rPr>
          <w:color w:val="000000" w:themeColor="text1"/>
        </w:rPr>
        <w:t>kitos</w:t>
      </w:r>
      <w:proofErr w:type="spellEnd"/>
      <w:r w:rsidRPr="00A0534B">
        <w:rPr>
          <w:color w:val="000000" w:themeColor="text1"/>
        </w:rPr>
        <w:t xml:space="preserve"> </w:t>
      </w:r>
      <w:proofErr w:type="spellStart"/>
      <w:r w:rsidRPr="00A0534B">
        <w:rPr>
          <w:color w:val="000000" w:themeColor="text1"/>
        </w:rPr>
        <w:t>Šalies</w:t>
      </w:r>
      <w:proofErr w:type="spellEnd"/>
      <w:r w:rsidRPr="00A0534B">
        <w:rPr>
          <w:color w:val="000000" w:themeColor="text1"/>
        </w:rPr>
        <w:t xml:space="preserve"> </w:t>
      </w:r>
      <w:proofErr w:type="spellStart"/>
      <w:r w:rsidRPr="00A0534B">
        <w:rPr>
          <w:color w:val="000000" w:themeColor="text1"/>
        </w:rPr>
        <w:t>kaltės</w:t>
      </w:r>
      <w:proofErr w:type="spellEnd"/>
      <w:r w:rsidRPr="00A0534B">
        <w:rPr>
          <w:color w:val="000000" w:themeColor="text1"/>
          <w:lang w:eastAsia="lt-LT"/>
        </w:rPr>
        <w:t xml:space="preserve">, </w:t>
      </w:r>
      <w:proofErr w:type="spellStart"/>
      <w:r w:rsidRPr="00A0534B">
        <w:rPr>
          <w:color w:val="000000" w:themeColor="text1"/>
          <w:lang w:eastAsia="lt-LT"/>
        </w:rPr>
        <w:t>prieš</w:t>
      </w:r>
      <w:proofErr w:type="spellEnd"/>
      <w:r w:rsidRPr="00A0534B">
        <w:rPr>
          <w:color w:val="000000" w:themeColor="text1"/>
          <w:lang w:eastAsia="lt-LT"/>
        </w:rPr>
        <w:t xml:space="preserve"> 14 </w:t>
      </w:r>
      <w:proofErr w:type="spellStart"/>
      <w:r w:rsidRPr="00A0534B">
        <w:rPr>
          <w:color w:val="000000" w:themeColor="text1"/>
          <w:lang w:eastAsia="lt-LT"/>
        </w:rPr>
        <w:t>kalendorinių</w:t>
      </w:r>
      <w:proofErr w:type="spellEnd"/>
      <w:r w:rsidRPr="00A0534B">
        <w:rPr>
          <w:color w:val="000000" w:themeColor="text1"/>
          <w:lang w:eastAsia="lt-LT"/>
        </w:rPr>
        <w:t xml:space="preserve"> </w:t>
      </w:r>
      <w:proofErr w:type="spellStart"/>
      <w:r w:rsidRPr="00A0534B">
        <w:rPr>
          <w:color w:val="000000" w:themeColor="text1"/>
          <w:lang w:eastAsia="lt-LT"/>
        </w:rPr>
        <w:t>dienų</w:t>
      </w:r>
      <w:proofErr w:type="spellEnd"/>
      <w:r w:rsidRPr="00A0534B">
        <w:rPr>
          <w:color w:val="000000" w:themeColor="text1"/>
          <w:lang w:eastAsia="lt-LT"/>
        </w:rPr>
        <w:t xml:space="preserve"> </w:t>
      </w:r>
      <w:proofErr w:type="spellStart"/>
      <w:r w:rsidRPr="00A0534B">
        <w:rPr>
          <w:color w:val="000000" w:themeColor="text1"/>
          <w:lang w:eastAsia="lt-LT"/>
        </w:rPr>
        <w:t>raštu</w:t>
      </w:r>
      <w:proofErr w:type="spellEnd"/>
      <w:r w:rsidRPr="00A0534B">
        <w:rPr>
          <w:color w:val="000000" w:themeColor="text1"/>
          <w:lang w:eastAsia="lt-LT"/>
        </w:rPr>
        <w:t xml:space="preserve"> </w:t>
      </w:r>
      <w:proofErr w:type="spellStart"/>
      <w:r w:rsidRPr="00A0534B">
        <w:rPr>
          <w:color w:val="000000" w:themeColor="text1"/>
          <w:lang w:eastAsia="lt-LT"/>
        </w:rPr>
        <w:t>praneša</w:t>
      </w:r>
      <w:proofErr w:type="spellEnd"/>
      <w:r w:rsidRPr="00A0534B">
        <w:rPr>
          <w:color w:val="000000" w:themeColor="text1"/>
          <w:lang w:eastAsia="lt-LT"/>
        </w:rPr>
        <w:t xml:space="preserve"> </w:t>
      </w:r>
      <w:proofErr w:type="spellStart"/>
      <w:r w:rsidRPr="00A0534B">
        <w:rPr>
          <w:color w:val="000000" w:themeColor="text1"/>
          <w:lang w:eastAsia="lt-LT"/>
        </w:rPr>
        <w:t>kitai</w:t>
      </w:r>
      <w:proofErr w:type="spellEnd"/>
      <w:r w:rsidRPr="00A0534B">
        <w:rPr>
          <w:color w:val="000000" w:themeColor="text1"/>
          <w:lang w:eastAsia="lt-LT"/>
        </w:rPr>
        <w:t xml:space="preserve"> </w:t>
      </w:r>
      <w:proofErr w:type="spellStart"/>
      <w:r w:rsidRPr="00A0534B">
        <w:rPr>
          <w:color w:val="000000" w:themeColor="text1"/>
          <w:lang w:eastAsia="lt-LT"/>
        </w:rPr>
        <w:t>Šaliai</w:t>
      </w:r>
      <w:proofErr w:type="spellEnd"/>
      <w:r w:rsidRPr="00A0534B">
        <w:rPr>
          <w:color w:val="000000" w:themeColor="text1"/>
          <w:lang w:eastAsia="lt-LT"/>
        </w:rPr>
        <w:t xml:space="preserve"> </w:t>
      </w:r>
      <w:proofErr w:type="spellStart"/>
      <w:r w:rsidRPr="00A0534B">
        <w:rPr>
          <w:color w:val="000000" w:themeColor="text1"/>
          <w:lang w:eastAsia="lt-LT"/>
        </w:rPr>
        <w:t>apie</w:t>
      </w:r>
      <w:proofErr w:type="spellEnd"/>
      <w:r w:rsidRPr="00A0534B">
        <w:rPr>
          <w:color w:val="000000" w:themeColor="text1"/>
          <w:lang w:eastAsia="lt-LT"/>
        </w:rPr>
        <w:t xml:space="preserve"> </w:t>
      </w:r>
      <w:proofErr w:type="spellStart"/>
      <w:r w:rsidRPr="00A0534B">
        <w:rPr>
          <w:color w:val="000000" w:themeColor="text1"/>
          <w:lang w:eastAsia="lt-LT"/>
        </w:rPr>
        <w:t>savo</w:t>
      </w:r>
      <w:proofErr w:type="spellEnd"/>
      <w:r w:rsidRPr="00A0534B">
        <w:rPr>
          <w:color w:val="000000" w:themeColor="text1"/>
          <w:lang w:eastAsia="lt-LT"/>
        </w:rPr>
        <w:t xml:space="preserve"> </w:t>
      </w:r>
      <w:proofErr w:type="spellStart"/>
      <w:r w:rsidRPr="00A0534B">
        <w:rPr>
          <w:color w:val="000000" w:themeColor="text1"/>
          <w:lang w:eastAsia="lt-LT"/>
        </w:rPr>
        <w:t>ketinimus</w:t>
      </w:r>
      <w:proofErr w:type="spellEnd"/>
      <w:r w:rsidRPr="00A0534B">
        <w:rPr>
          <w:color w:val="000000" w:themeColor="text1"/>
          <w:lang w:eastAsia="lt-LT"/>
        </w:rPr>
        <w:t xml:space="preserve"> ir </w:t>
      </w:r>
      <w:proofErr w:type="spellStart"/>
      <w:r w:rsidRPr="00A0534B">
        <w:rPr>
          <w:color w:val="000000" w:themeColor="text1"/>
          <w:lang w:eastAsia="lt-LT"/>
        </w:rPr>
        <w:t>nustato</w:t>
      </w:r>
      <w:proofErr w:type="spellEnd"/>
      <w:r w:rsidRPr="00A0534B">
        <w:rPr>
          <w:color w:val="000000" w:themeColor="text1"/>
          <w:lang w:eastAsia="lt-LT"/>
        </w:rPr>
        <w:t xml:space="preserve"> </w:t>
      </w:r>
      <w:proofErr w:type="spellStart"/>
      <w:r w:rsidRPr="00A0534B">
        <w:rPr>
          <w:color w:val="000000" w:themeColor="text1"/>
          <w:lang w:eastAsia="lt-LT"/>
        </w:rPr>
        <w:t>ne</w:t>
      </w:r>
      <w:proofErr w:type="spellEnd"/>
      <w:r w:rsidRPr="00A0534B">
        <w:rPr>
          <w:color w:val="000000" w:themeColor="text1"/>
          <w:lang w:eastAsia="lt-LT"/>
        </w:rPr>
        <w:t xml:space="preserve"> </w:t>
      </w:r>
      <w:proofErr w:type="spellStart"/>
      <w:r w:rsidRPr="00A0534B">
        <w:rPr>
          <w:color w:val="000000" w:themeColor="text1"/>
          <w:lang w:eastAsia="lt-LT"/>
        </w:rPr>
        <w:t>trumpesnį</w:t>
      </w:r>
      <w:proofErr w:type="spellEnd"/>
      <w:r w:rsidRPr="00A0534B">
        <w:rPr>
          <w:color w:val="000000" w:themeColor="text1"/>
          <w:lang w:eastAsia="lt-LT"/>
        </w:rPr>
        <w:t xml:space="preserve"> </w:t>
      </w:r>
      <w:proofErr w:type="spellStart"/>
      <w:r w:rsidRPr="00A0534B">
        <w:rPr>
          <w:color w:val="000000" w:themeColor="text1"/>
          <w:lang w:eastAsia="lt-LT"/>
        </w:rPr>
        <w:t>nei</w:t>
      </w:r>
      <w:proofErr w:type="spellEnd"/>
      <w:r w:rsidRPr="00A0534B">
        <w:rPr>
          <w:color w:val="000000" w:themeColor="text1"/>
          <w:lang w:eastAsia="lt-LT"/>
        </w:rPr>
        <w:t xml:space="preserve"> 3 </w:t>
      </w:r>
      <w:proofErr w:type="spellStart"/>
      <w:r w:rsidRPr="00A0534B">
        <w:rPr>
          <w:color w:val="000000" w:themeColor="text1"/>
          <w:lang w:eastAsia="lt-LT"/>
        </w:rPr>
        <w:t>kalendorinių</w:t>
      </w:r>
      <w:proofErr w:type="spellEnd"/>
      <w:r w:rsidRPr="00A0534B">
        <w:rPr>
          <w:color w:val="000000" w:themeColor="text1"/>
          <w:lang w:eastAsia="lt-LT"/>
        </w:rPr>
        <w:t xml:space="preserve"> </w:t>
      </w:r>
      <w:proofErr w:type="spellStart"/>
      <w:r w:rsidRPr="00A0534B">
        <w:rPr>
          <w:color w:val="000000" w:themeColor="text1"/>
          <w:lang w:eastAsia="lt-LT"/>
        </w:rPr>
        <w:t>dienų</w:t>
      </w:r>
      <w:proofErr w:type="spellEnd"/>
      <w:r w:rsidRPr="00A0534B">
        <w:rPr>
          <w:color w:val="000000" w:themeColor="text1"/>
          <w:lang w:eastAsia="lt-LT"/>
        </w:rPr>
        <w:t xml:space="preserve"> </w:t>
      </w:r>
      <w:proofErr w:type="spellStart"/>
      <w:r w:rsidRPr="00A0534B">
        <w:rPr>
          <w:color w:val="000000" w:themeColor="text1"/>
          <w:lang w:eastAsia="lt-LT"/>
        </w:rPr>
        <w:t>terminą</w:t>
      </w:r>
      <w:proofErr w:type="spellEnd"/>
      <w:r w:rsidRPr="00A0534B">
        <w:rPr>
          <w:color w:val="000000" w:themeColor="text1"/>
          <w:lang w:eastAsia="lt-LT"/>
        </w:rPr>
        <w:t xml:space="preserve"> </w:t>
      </w:r>
      <w:proofErr w:type="spellStart"/>
      <w:r w:rsidRPr="00A0534B">
        <w:rPr>
          <w:color w:val="000000" w:themeColor="text1"/>
          <w:lang w:eastAsia="lt-LT"/>
        </w:rPr>
        <w:t>pranešime</w:t>
      </w:r>
      <w:proofErr w:type="spellEnd"/>
      <w:r w:rsidRPr="00A0534B">
        <w:rPr>
          <w:color w:val="000000" w:themeColor="text1"/>
          <w:lang w:eastAsia="lt-LT"/>
        </w:rPr>
        <w:t xml:space="preserve"> </w:t>
      </w:r>
      <w:proofErr w:type="spellStart"/>
      <w:r w:rsidRPr="00A0534B">
        <w:rPr>
          <w:color w:val="000000" w:themeColor="text1"/>
          <w:lang w:eastAsia="lt-LT"/>
        </w:rPr>
        <w:t>nurodytiems</w:t>
      </w:r>
      <w:proofErr w:type="spellEnd"/>
      <w:r w:rsidRPr="00A0534B">
        <w:rPr>
          <w:color w:val="000000" w:themeColor="text1"/>
          <w:lang w:eastAsia="lt-LT"/>
        </w:rPr>
        <w:t xml:space="preserve"> </w:t>
      </w:r>
      <w:proofErr w:type="spellStart"/>
      <w:r w:rsidRPr="00A0534B">
        <w:rPr>
          <w:color w:val="000000" w:themeColor="text1"/>
          <w:lang w:eastAsia="lt-LT"/>
        </w:rPr>
        <w:t>trūkumams</w:t>
      </w:r>
      <w:proofErr w:type="spellEnd"/>
      <w:r w:rsidRPr="00A0534B">
        <w:rPr>
          <w:color w:val="000000" w:themeColor="text1"/>
          <w:lang w:eastAsia="lt-LT"/>
        </w:rPr>
        <w:t xml:space="preserve"> </w:t>
      </w:r>
      <w:proofErr w:type="spellStart"/>
      <w:r w:rsidRPr="00A0534B">
        <w:rPr>
          <w:color w:val="000000" w:themeColor="text1"/>
          <w:lang w:eastAsia="lt-LT"/>
        </w:rPr>
        <w:t>ištaisyti</w:t>
      </w:r>
      <w:proofErr w:type="spellEnd"/>
      <w:r w:rsidRPr="00A0534B">
        <w:rPr>
          <w:color w:val="000000" w:themeColor="text1"/>
          <w:lang w:eastAsia="lt-LT"/>
        </w:rPr>
        <w:t xml:space="preserve">. </w:t>
      </w:r>
      <w:proofErr w:type="spellStart"/>
      <w:r w:rsidRPr="00A0534B">
        <w:rPr>
          <w:color w:val="000000" w:themeColor="text1"/>
          <w:lang w:eastAsia="lt-LT"/>
        </w:rPr>
        <w:t>Jei</w:t>
      </w:r>
      <w:proofErr w:type="spellEnd"/>
      <w:r w:rsidRPr="00A0534B">
        <w:rPr>
          <w:color w:val="000000" w:themeColor="text1"/>
          <w:lang w:eastAsia="lt-LT"/>
        </w:rPr>
        <w:t xml:space="preserve"> </w:t>
      </w:r>
      <w:proofErr w:type="spellStart"/>
      <w:r w:rsidRPr="00A0534B">
        <w:rPr>
          <w:color w:val="000000" w:themeColor="text1"/>
          <w:lang w:eastAsia="lt-LT"/>
        </w:rPr>
        <w:t>kaltoji</w:t>
      </w:r>
      <w:proofErr w:type="spellEnd"/>
      <w:r w:rsidRPr="00A0534B">
        <w:rPr>
          <w:color w:val="000000" w:themeColor="text1"/>
          <w:lang w:eastAsia="lt-LT"/>
        </w:rPr>
        <w:t xml:space="preserve"> </w:t>
      </w:r>
      <w:proofErr w:type="spellStart"/>
      <w:r w:rsidRPr="00A0534B">
        <w:rPr>
          <w:color w:val="000000" w:themeColor="text1"/>
          <w:lang w:eastAsia="lt-LT"/>
        </w:rPr>
        <w:t>Šalis</w:t>
      </w:r>
      <w:proofErr w:type="spellEnd"/>
      <w:r w:rsidRPr="00A0534B">
        <w:rPr>
          <w:color w:val="000000" w:themeColor="text1"/>
          <w:lang w:eastAsia="lt-LT"/>
        </w:rPr>
        <w:t xml:space="preserve"> </w:t>
      </w:r>
      <w:proofErr w:type="spellStart"/>
      <w:r w:rsidRPr="00A0534B">
        <w:rPr>
          <w:color w:val="000000" w:themeColor="text1"/>
          <w:lang w:eastAsia="lt-LT"/>
        </w:rPr>
        <w:t>per</w:t>
      </w:r>
      <w:proofErr w:type="spellEnd"/>
      <w:r w:rsidRPr="00A0534B">
        <w:rPr>
          <w:color w:val="000000" w:themeColor="text1"/>
          <w:lang w:eastAsia="lt-LT"/>
        </w:rPr>
        <w:t xml:space="preserve"> </w:t>
      </w:r>
      <w:proofErr w:type="spellStart"/>
      <w:r w:rsidRPr="00A0534B">
        <w:rPr>
          <w:color w:val="000000" w:themeColor="text1"/>
          <w:lang w:eastAsia="lt-LT"/>
        </w:rPr>
        <w:t>pranešime</w:t>
      </w:r>
      <w:proofErr w:type="spellEnd"/>
      <w:r w:rsidRPr="00A0534B">
        <w:rPr>
          <w:color w:val="000000" w:themeColor="text1"/>
          <w:lang w:eastAsia="lt-LT"/>
        </w:rPr>
        <w:t xml:space="preserve"> </w:t>
      </w:r>
      <w:proofErr w:type="spellStart"/>
      <w:r w:rsidRPr="00A0534B">
        <w:rPr>
          <w:color w:val="000000" w:themeColor="text1"/>
          <w:lang w:eastAsia="lt-LT"/>
        </w:rPr>
        <w:t>nurodytą</w:t>
      </w:r>
      <w:proofErr w:type="spellEnd"/>
      <w:r w:rsidRPr="00A0534B">
        <w:rPr>
          <w:color w:val="000000" w:themeColor="text1"/>
          <w:lang w:eastAsia="lt-LT"/>
        </w:rPr>
        <w:t xml:space="preserve"> </w:t>
      </w:r>
      <w:proofErr w:type="spellStart"/>
      <w:r w:rsidRPr="00A0534B">
        <w:rPr>
          <w:color w:val="000000" w:themeColor="text1"/>
          <w:lang w:eastAsia="lt-LT"/>
        </w:rPr>
        <w:t>terminą</w:t>
      </w:r>
      <w:proofErr w:type="spellEnd"/>
      <w:r w:rsidRPr="00A0534B">
        <w:rPr>
          <w:color w:val="000000" w:themeColor="text1"/>
          <w:lang w:eastAsia="lt-LT"/>
        </w:rPr>
        <w:t xml:space="preserve"> </w:t>
      </w:r>
      <w:proofErr w:type="spellStart"/>
      <w:r w:rsidRPr="00A0534B">
        <w:rPr>
          <w:color w:val="000000" w:themeColor="text1"/>
          <w:lang w:eastAsia="lt-LT"/>
        </w:rPr>
        <w:t>nepašalina</w:t>
      </w:r>
      <w:proofErr w:type="spellEnd"/>
      <w:r w:rsidRPr="00A0534B">
        <w:rPr>
          <w:color w:val="000000" w:themeColor="text1"/>
          <w:lang w:eastAsia="lt-LT"/>
        </w:rPr>
        <w:t xml:space="preserve"> </w:t>
      </w:r>
      <w:proofErr w:type="spellStart"/>
      <w:r w:rsidRPr="00A0534B">
        <w:rPr>
          <w:color w:val="000000" w:themeColor="text1"/>
          <w:lang w:eastAsia="lt-LT"/>
        </w:rPr>
        <w:t>Sutarties</w:t>
      </w:r>
      <w:proofErr w:type="spellEnd"/>
      <w:r w:rsidRPr="00A0534B">
        <w:rPr>
          <w:color w:val="000000" w:themeColor="text1"/>
          <w:lang w:eastAsia="lt-LT"/>
        </w:rPr>
        <w:t xml:space="preserve"> </w:t>
      </w:r>
      <w:proofErr w:type="spellStart"/>
      <w:r w:rsidRPr="00A0534B">
        <w:rPr>
          <w:color w:val="000000" w:themeColor="text1"/>
          <w:lang w:eastAsia="lt-LT"/>
        </w:rPr>
        <w:t>pažeidimų</w:t>
      </w:r>
      <w:proofErr w:type="spellEnd"/>
      <w:r w:rsidRPr="00A0534B">
        <w:rPr>
          <w:color w:val="000000" w:themeColor="text1"/>
          <w:lang w:eastAsia="lt-LT"/>
        </w:rPr>
        <w:t xml:space="preserve">, </w:t>
      </w:r>
      <w:proofErr w:type="spellStart"/>
      <w:r w:rsidRPr="00A0534B">
        <w:rPr>
          <w:color w:val="000000" w:themeColor="text1"/>
          <w:lang w:eastAsia="lt-LT"/>
        </w:rPr>
        <w:t>Sutartis</w:t>
      </w:r>
      <w:proofErr w:type="spellEnd"/>
      <w:r w:rsidRPr="00A0534B">
        <w:rPr>
          <w:color w:val="000000" w:themeColor="text1"/>
          <w:lang w:eastAsia="lt-LT"/>
        </w:rPr>
        <w:t xml:space="preserve"> </w:t>
      </w:r>
      <w:proofErr w:type="spellStart"/>
      <w:r w:rsidRPr="00A0534B">
        <w:rPr>
          <w:color w:val="000000" w:themeColor="text1"/>
          <w:lang w:eastAsia="lt-LT"/>
        </w:rPr>
        <w:t>laikoma</w:t>
      </w:r>
      <w:proofErr w:type="spellEnd"/>
      <w:r w:rsidRPr="00A0534B">
        <w:rPr>
          <w:color w:val="000000" w:themeColor="text1"/>
          <w:lang w:eastAsia="lt-LT"/>
        </w:rPr>
        <w:t xml:space="preserve"> </w:t>
      </w:r>
      <w:proofErr w:type="spellStart"/>
      <w:r w:rsidRPr="00A0534B">
        <w:rPr>
          <w:color w:val="000000" w:themeColor="text1"/>
          <w:lang w:eastAsia="lt-LT"/>
        </w:rPr>
        <w:t>nutraukta</w:t>
      </w:r>
      <w:proofErr w:type="spellEnd"/>
      <w:r w:rsidRPr="00A0534B">
        <w:rPr>
          <w:color w:val="000000" w:themeColor="text1"/>
          <w:lang w:eastAsia="lt-LT"/>
        </w:rPr>
        <w:t xml:space="preserve"> </w:t>
      </w:r>
      <w:proofErr w:type="spellStart"/>
      <w:r w:rsidRPr="00A0534B">
        <w:rPr>
          <w:color w:val="000000" w:themeColor="text1"/>
          <w:lang w:eastAsia="lt-LT"/>
        </w:rPr>
        <w:t>nuo</w:t>
      </w:r>
      <w:proofErr w:type="spellEnd"/>
      <w:r w:rsidRPr="00A0534B">
        <w:rPr>
          <w:color w:val="000000" w:themeColor="text1"/>
          <w:lang w:eastAsia="lt-LT"/>
        </w:rPr>
        <w:t xml:space="preserve"> </w:t>
      </w:r>
      <w:proofErr w:type="spellStart"/>
      <w:r w:rsidRPr="00A0534B">
        <w:rPr>
          <w:color w:val="000000" w:themeColor="text1"/>
          <w:lang w:eastAsia="lt-LT"/>
        </w:rPr>
        <w:t>termino</w:t>
      </w:r>
      <w:proofErr w:type="spellEnd"/>
      <w:r w:rsidRPr="00A0534B">
        <w:rPr>
          <w:color w:val="000000" w:themeColor="text1"/>
          <w:lang w:eastAsia="lt-LT"/>
        </w:rPr>
        <w:t xml:space="preserve"> </w:t>
      </w:r>
      <w:proofErr w:type="spellStart"/>
      <w:r w:rsidRPr="00A0534B">
        <w:rPr>
          <w:color w:val="000000" w:themeColor="text1"/>
          <w:lang w:eastAsia="lt-LT"/>
        </w:rPr>
        <w:t>pasibaigimo</w:t>
      </w:r>
      <w:proofErr w:type="spellEnd"/>
      <w:r w:rsidRPr="00A0534B">
        <w:rPr>
          <w:color w:val="000000" w:themeColor="text1"/>
          <w:lang w:eastAsia="lt-LT"/>
        </w:rPr>
        <w:t xml:space="preserve"> </w:t>
      </w:r>
      <w:proofErr w:type="spellStart"/>
      <w:r w:rsidRPr="00A0534B">
        <w:rPr>
          <w:color w:val="000000" w:themeColor="text1"/>
          <w:lang w:eastAsia="lt-LT"/>
        </w:rPr>
        <w:t>dienos</w:t>
      </w:r>
      <w:proofErr w:type="spellEnd"/>
      <w:r w:rsidRPr="00A0534B">
        <w:rPr>
          <w:color w:val="000000" w:themeColor="text1"/>
          <w:lang w:eastAsia="lt-LT"/>
        </w:rPr>
        <w:t>.</w:t>
      </w:r>
    </w:p>
    <w:p w14:paraId="4FE2B628"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p>
    <w:p w14:paraId="4773044F" w14:textId="77777777" w:rsidR="00B84363" w:rsidRPr="00A0534B" w:rsidRDefault="00B84363" w:rsidP="00B84363">
      <w:pPr>
        <w:pBdr>
          <w:top w:val="single" w:sz="4" w:space="1" w:color="auto"/>
          <w:left w:val="single" w:sz="4" w:space="4" w:color="auto"/>
          <w:bottom w:val="single" w:sz="4" w:space="0" w:color="auto"/>
          <w:right w:val="single" w:sz="4" w:space="4" w:color="auto"/>
        </w:pBdr>
        <w:shd w:val="clear" w:color="auto" w:fill="FFFFFF" w:themeFill="background1"/>
        <w:tabs>
          <w:tab w:val="left" w:pos="567"/>
        </w:tabs>
        <w:rPr>
          <w:b/>
          <w:bCs/>
          <w:color w:val="000000" w:themeColor="text1"/>
        </w:rPr>
      </w:pPr>
      <w:bookmarkStart w:id="25" w:name="_Hlk101797892"/>
      <w:r w:rsidRPr="00A0534B">
        <w:rPr>
          <w:b/>
          <w:bCs/>
          <w:color w:val="000000" w:themeColor="text1"/>
        </w:rPr>
        <w:t>16</w:t>
      </w:r>
      <w:r w:rsidRPr="00A0534B">
        <w:rPr>
          <w:b/>
          <w:bCs/>
          <w:caps/>
          <w:color w:val="000000" w:themeColor="text1"/>
        </w:rPr>
        <w:t xml:space="preserve">. </w:t>
      </w:r>
      <w:proofErr w:type="spellStart"/>
      <w:r w:rsidRPr="00A0534B">
        <w:rPr>
          <w:b/>
          <w:bCs/>
          <w:color w:val="000000" w:themeColor="text1"/>
        </w:rPr>
        <w:t>Konfidenciali</w:t>
      </w:r>
      <w:proofErr w:type="spellEnd"/>
      <w:r w:rsidRPr="00A0534B">
        <w:rPr>
          <w:b/>
          <w:bCs/>
          <w:color w:val="000000" w:themeColor="text1"/>
        </w:rPr>
        <w:t xml:space="preserve"> </w:t>
      </w:r>
      <w:proofErr w:type="spellStart"/>
      <w:r w:rsidRPr="00A0534B">
        <w:rPr>
          <w:b/>
          <w:bCs/>
          <w:color w:val="000000" w:themeColor="text1"/>
        </w:rPr>
        <w:t>informacija</w:t>
      </w:r>
      <w:proofErr w:type="spellEnd"/>
    </w:p>
    <w:p w14:paraId="22791422"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16.</w:t>
      </w:r>
      <w:proofErr w:type="gramStart"/>
      <w:r w:rsidRPr="00A0534B">
        <w:rPr>
          <w:color w:val="000000" w:themeColor="text1"/>
        </w:rPr>
        <w:t>1.Šalys</w:t>
      </w:r>
      <w:proofErr w:type="gramEnd"/>
      <w:r w:rsidRPr="00A0534B">
        <w:rPr>
          <w:color w:val="000000" w:themeColor="text1"/>
        </w:rPr>
        <w:t xml:space="preserve"> </w:t>
      </w:r>
      <w:proofErr w:type="spellStart"/>
      <w:r w:rsidRPr="00A0534B">
        <w:rPr>
          <w:color w:val="000000" w:themeColor="text1"/>
        </w:rPr>
        <w:t>įsipareigoja</w:t>
      </w:r>
      <w:proofErr w:type="spellEnd"/>
      <w:r w:rsidRPr="00A0534B">
        <w:rPr>
          <w:color w:val="000000" w:themeColor="text1"/>
        </w:rPr>
        <w:t xml:space="preserve"> </w:t>
      </w:r>
      <w:proofErr w:type="spellStart"/>
      <w:r w:rsidRPr="00A0534B">
        <w:rPr>
          <w:color w:val="000000" w:themeColor="text1"/>
        </w:rPr>
        <w:t>laikytis</w:t>
      </w:r>
      <w:proofErr w:type="spellEnd"/>
      <w:r w:rsidRPr="00A0534B">
        <w:rPr>
          <w:color w:val="000000" w:themeColor="text1"/>
        </w:rPr>
        <w:t xml:space="preserve"> </w:t>
      </w:r>
      <w:proofErr w:type="spellStart"/>
      <w:r w:rsidRPr="00A0534B">
        <w:rPr>
          <w:color w:val="000000" w:themeColor="text1"/>
        </w:rPr>
        <w:t>konfidencialumo</w:t>
      </w:r>
      <w:proofErr w:type="spellEnd"/>
      <w:r w:rsidRPr="00A0534B">
        <w:rPr>
          <w:color w:val="000000" w:themeColor="text1"/>
        </w:rPr>
        <w:t xml:space="preserve"> ir </w:t>
      </w:r>
      <w:proofErr w:type="spellStart"/>
      <w:r w:rsidRPr="00A0534B">
        <w:rPr>
          <w:color w:val="000000" w:themeColor="text1"/>
        </w:rPr>
        <w:t>be</w:t>
      </w:r>
      <w:proofErr w:type="spellEnd"/>
      <w:r w:rsidRPr="00A0534B">
        <w:rPr>
          <w:color w:val="000000" w:themeColor="text1"/>
        </w:rPr>
        <w:t xml:space="preserve"> </w:t>
      </w:r>
      <w:proofErr w:type="spellStart"/>
      <w:r w:rsidRPr="00A0534B">
        <w:rPr>
          <w:color w:val="000000" w:themeColor="text1"/>
        </w:rPr>
        <w:t>rašytinio</w:t>
      </w:r>
      <w:proofErr w:type="spellEnd"/>
      <w:r w:rsidRPr="00A0534B">
        <w:rPr>
          <w:color w:val="000000" w:themeColor="text1"/>
        </w:rPr>
        <w:t xml:space="preserve"> </w:t>
      </w:r>
      <w:proofErr w:type="spellStart"/>
      <w:r w:rsidRPr="00A0534B">
        <w:rPr>
          <w:color w:val="000000" w:themeColor="text1"/>
        </w:rPr>
        <w:t>kitos</w:t>
      </w:r>
      <w:proofErr w:type="spellEnd"/>
      <w:r w:rsidRPr="00A0534B">
        <w:rPr>
          <w:color w:val="000000" w:themeColor="text1"/>
        </w:rPr>
        <w:t xml:space="preserve"> </w:t>
      </w:r>
      <w:proofErr w:type="spellStart"/>
      <w:r w:rsidRPr="00A0534B">
        <w:rPr>
          <w:color w:val="000000" w:themeColor="text1"/>
        </w:rPr>
        <w:t>Šalies</w:t>
      </w:r>
      <w:proofErr w:type="spellEnd"/>
      <w:r w:rsidRPr="00A0534B">
        <w:rPr>
          <w:color w:val="000000" w:themeColor="text1"/>
        </w:rPr>
        <w:t xml:space="preserve"> </w:t>
      </w:r>
      <w:proofErr w:type="spellStart"/>
      <w:r w:rsidRPr="00A0534B">
        <w:rPr>
          <w:color w:val="000000" w:themeColor="text1"/>
        </w:rPr>
        <w:t>rašytinio</w:t>
      </w:r>
      <w:proofErr w:type="spellEnd"/>
      <w:r w:rsidRPr="00A0534B">
        <w:rPr>
          <w:color w:val="000000" w:themeColor="text1"/>
        </w:rPr>
        <w:t xml:space="preserve"> </w:t>
      </w:r>
      <w:proofErr w:type="spellStart"/>
      <w:r w:rsidRPr="00A0534B">
        <w:rPr>
          <w:color w:val="000000" w:themeColor="text1"/>
        </w:rPr>
        <w:t>sutikimo</w:t>
      </w:r>
      <w:proofErr w:type="spellEnd"/>
      <w:r w:rsidRPr="00A0534B">
        <w:rPr>
          <w:color w:val="000000" w:themeColor="text1"/>
        </w:rPr>
        <w:t xml:space="preserve"> </w:t>
      </w:r>
      <w:proofErr w:type="spellStart"/>
      <w:r w:rsidRPr="00A0534B">
        <w:rPr>
          <w:color w:val="000000" w:themeColor="text1"/>
        </w:rPr>
        <w:t>neatskleisti</w:t>
      </w:r>
      <w:proofErr w:type="spellEnd"/>
      <w:r w:rsidRPr="00A0534B">
        <w:rPr>
          <w:color w:val="000000" w:themeColor="text1"/>
        </w:rPr>
        <w:t xml:space="preserve"> </w:t>
      </w:r>
      <w:proofErr w:type="spellStart"/>
      <w:r w:rsidRPr="00A0534B">
        <w:rPr>
          <w:color w:val="000000" w:themeColor="text1"/>
        </w:rPr>
        <w:t>tos</w:t>
      </w:r>
      <w:proofErr w:type="spellEnd"/>
      <w:r w:rsidRPr="00A0534B">
        <w:rPr>
          <w:color w:val="000000" w:themeColor="text1"/>
        </w:rPr>
        <w:t xml:space="preserve"> </w:t>
      </w:r>
      <w:proofErr w:type="spellStart"/>
      <w:r w:rsidRPr="00A0534B">
        <w:rPr>
          <w:color w:val="000000" w:themeColor="text1"/>
        </w:rPr>
        <w:t>Šalies</w:t>
      </w:r>
      <w:proofErr w:type="spellEnd"/>
      <w:r w:rsidRPr="00A0534B">
        <w:rPr>
          <w:color w:val="000000" w:themeColor="text1"/>
        </w:rPr>
        <w:t xml:space="preserve"> </w:t>
      </w:r>
      <w:proofErr w:type="spellStart"/>
      <w:r w:rsidRPr="00A0534B">
        <w:rPr>
          <w:color w:val="000000" w:themeColor="text1"/>
        </w:rPr>
        <w:t>informacijos</w:t>
      </w:r>
      <w:proofErr w:type="spellEnd"/>
      <w:r w:rsidRPr="00A0534B">
        <w:rPr>
          <w:color w:val="000000" w:themeColor="text1"/>
        </w:rPr>
        <w:t xml:space="preserve">, </w:t>
      </w:r>
      <w:proofErr w:type="spellStart"/>
      <w:r w:rsidRPr="00A0534B">
        <w:rPr>
          <w:color w:val="000000" w:themeColor="text1"/>
        </w:rPr>
        <w:t>nurodytos</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w:t>
      </w:r>
      <w:proofErr w:type="spellStart"/>
      <w:r w:rsidRPr="00A0534B">
        <w:rPr>
          <w:color w:val="000000" w:themeColor="text1"/>
        </w:rPr>
        <w:t>konfidencialios</w:t>
      </w:r>
      <w:proofErr w:type="spellEnd"/>
      <w:r w:rsidRPr="00A0534B">
        <w:rPr>
          <w:color w:val="000000" w:themeColor="text1"/>
        </w:rPr>
        <w:t xml:space="preserve">, </w:t>
      </w:r>
      <w:proofErr w:type="spellStart"/>
      <w:r w:rsidRPr="00A0534B">
        <w:rPr>
          <w:color w:val="000000" w:themeColor="text1"/>
        </w:rPr>
        <w:t>jokiems</w:t>
      </w:r>
      <w:proofErr w:type="spellEnd"/>
      <w:r w:rsidRPr="00A0534B">
        <w:rPr>
          <w:color w:val="000000" w:themeColor="text1"/>
        </w:rPr>
        <w:t xml:space="preserve"> </w:t>
      </w:r>
      <w:proofErr w:type="spellStart"/>
      <w:r w:rsidRPr="00A0534B">
        <w:rPr>
          <w:color w:val="000000" w:themeColor="text1"/>
        </w:rPr>
        <w:t>Šalies</w:t>
      </w:r>
      <w:proofErr w:type="spellEnd"/>
      <w:r w:rsidRPr="00A0534B">
        <w:rPr>
          <w:color w:val="000000" w:themeColor="text1"/>
        </w:rPr>
        <w:t xml:space="preserve"> </w:t>
      </w:r>
      <w:proofErr w:type="spellStart"/>
      <w:r w:rsidRPr="00A0534B">
        <w:rPr>
          <w:color w:val="000000" w:themeColor="text1"/>
        </w:rPr>
        <w:t>darbuotojams</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Šalimi</w:t>
      </w:r>
      <w:proofErr w:type="spellEnd"/>
      <w:r w:rsidRPr="00A0534B">
        <w:rPr>
          <w:color w:val="000000" w:themeColor="text1"/>
        </w:rPr>
        <w:t xml:space="preserve"> </w:t>
      </w:r>
      <w:proofErr w:type="spellStart"/>
      <w:r w:rsidRPr="00A0534B">
        <w:rPr>
          <w:color w:val="000000" w:themeColor="text1"/>
        </w:rPr>
        <w:t>susijusiems</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kitiems</w:t>
      </w:r>
      <w:proofErr w:type="spellEnd"/>
      <w:r w:rsidRPr="00A0534B">
        <w:rPr>
          <w:color w:val="000000" w:themeColor="text1"/>
        </w:rPr>
        <w:t xml:space="preserve"> </w:t>
      </w:r>
      <w:proofErr w:type="spellStart"/>
      <w:r w:rsidRPr="00A0534B">
        <w:rPr>
          <w:color w:val="000000" w:themeColor="text1"/>
        </w:rPr>
        <w:t>tretiesiems</w:t>
      </w:r>
      <w:proofErr w:type="spellEnd"/>
      <w:r w:rsidRPr="00A0534B">
        <w:rPr>
          <w:color w:val="000000" w:themeColor="text1"/>
        </w:rPr>
        <w:t xml:space="preserve"> </w:t>
      </w:r>
      <w:proofErr w:type="spellStart"/>
      <w:r w:rsidRPr="00A0534B">
        <w:rPr>
          <w:color w:val="000000" w:themeColor="text1"/>
        </w:rPr>
        <w:t>asmenims</w:t>
      </w:r>
      <w:proofErr w:type="spellEnd"/>
      <w:r w:rsidRPr="00A0534B">
        <w:rPr>
          <w:color w:val="000000" w:themeColor="text1"/>
        </w:rPr>
        <w:t xml:space="preserve">, </w:t>
      </w:r>
      <w:proofErr w:type="spellStart"/>
      <w:r w:rsidRPr="00A0534B">
        <w:rPr>
          <w:color w:val="000000" w:themeColor="text1"/>
        </w:rPr>
        <w:t>kuriems</w:t>
      </w:r>
      <w:proofErr w:type="spellEnd"/>
      <w:r w:rsidRPr="00A0534B">
        <w:rPr>
          <w:color w:val="000000" w:themeColor="text1"/>
        </w:rPr>
        <w:t xml:space="preserve"> </w:t>
      </w:r>
      <w:proofErr w:type="spellStart"/>
      <w:r w:rsidRPr="00A0534B">
        <w:rPr>
          <w:color w:val="000000" w:themeColor="text1"/>
        </w:rPr>
        <w:t>nėra</w:t>
      </w:r>
      <w:proofErr w:type="spellEnd"/>
      <w:r w:rsidRPr="00A0534B">
        <w:rPr>
          <w:color w:val="000000" w:themeColor="text1"/>
        </w:rPr>
        <w:t xml:space="preserve"> </w:t>
      </w:r>
      <w:proofErr w:type="spellStart"/>
      <w:r w:rsidRPr="00A0534B">
        <w:rPr>
          <w:color w:val="000000" w:themeColor="text1"/>
        </w:rPr>
        <w:t>būtina</w:t>
      </w:r>
      <w:proofErr w:type="spellEnd"/>
      <w:r w:rsidRPr="00A0534B">
        <w:rPr>
          <w:color w:val="000000" w:themeColor="text1"/>
        </w:rPr>
        <w:t xml:space="preserve"> </w:t>
      </w:r>
      <w:proofErr w:type="spellStart"/>
      <w:r w:rsidRPr="00A0534B">
        <w:rPr>
          <w:color w:val="000000" w:themeColor="text1"/>
        </w:rPr>
        <w:t>šią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w:t>
      </w:r>
      <w:proofErr w:type="spellStart"/>
      <w:r w:rsidRPr="00A0534B">
        <w:rPr>
          <w:color w:val="000000" w:themeColor="text1"/>
        </w:rPr>
        <w:t>naudoti</w:t>
      </w:r>
      <w:proofErr w:type="spellEnd"/>
      <w:r w:rsidRPr="00A0534B">
        <w:rPr>
          <w:color w:val="000000" w:themeColor="text1"/>
        </w:rPr>
        <w:t xml:space="preserve"> </w:t>
      </w:r>
      <w:proofErr w:type="spellStart"/>
      <w:r w:rsidRPr="00A0534B">
        <w:rPr>
          <w:color w:val="000000" w:themeColor="text1"/>
        </w:rPr>
        <w:t>jų</w:t>
      </w:r>
      <w:proofErr w:type="spellEnd"/>
      <w:r w:rsidRPr="00A0534B">
        <w:rPr>
          <w:color w:val="000000" w:themeColor="text1"/>
        </w:rPr>
        <w:t xml:space="preserve"> </w:t>
      </w:r>
      <w:proofErr w:type="spellStart"/>
      <w:r w:rsidRPr="00A0534B">
        <w:rPr>
          <w:color w:val="000000" w:themeColor="text1"/>
        </w:rPr>
        <w:t>darbo</w:t>
      </w:r>
      <w:proofErr w:type="spellEnd"/>
      <w:r w:rsidRPr="00A0534B">
        <w:rPr>
          <w:color w:val="000000" w:themeColor="text1"/>
        </w:rPr>
        <w:t xml:space="preserve"> </w:t>
      </w:r>
      <w:proofErr w:type="spellStart"/>
      <w:r w:rsidRPr="00A0534B">
        <w:rPr>
          <w:color w:val="000000" w:themeColor="text1"/>
        </w:rPr>
        <w:t>tikslais</w:t>
      </w:r>
      <w:proofErr w:type="spellEnd"/>
      <w:r w:rsidRPr="00A0534B">
        <w:rPr>
          <w:color w:val="000000" w:themeColor="text1"/>
        </w:rPr>
        <w:t xml:space="preserve">, </w:t>
      </w:r>
      <w:proofErr w:type="spellStart"/>
      <w:r w:rsidRPr="00A0534B">
        <w:rPr>
          <w:color w:val="000000" w:themeColor="text1"/>
        </w:rPr>
        <w:t>išskyrus</w:t>
      </w:r>
      <w:proofErr w:type="spellEnd"/>
      <w:r w:rsidRPr="00A0534B">
        <w:rPr>
          <w:color w:val="000000" w:themeColor="text1"/>
        </w:rPr>
        <w:t xml:space="preserve"> </w:t>
      </w:r>
      <w:proofErr w:type="spellStart"/>
      <w:r w:rsidRPr="00A0534B">
        <w:rPr>
          <w:color w:val="000000" w:themeColor="text1"/>
        </w:rPr>
        <w:t>žemiau</w:t>
      </w:r>
      <w:proofErr w:type="spellEnd"/>
      <w:r w:rsidRPr="00A0534B">
        <w:rPr>
          <w:color w:val="000000" w:themeColor="text1"/>
        </w:rPr>
        <w:t xml:space="preserve"> </w:t>
      </w:r>
      <w:proofErr w:type="spellStart"/>
      <w:r w:rsidRPr="00A0534B">
        <w:rPr>
          <w:color w:val="000000" w:themeColor="text1"/>
        </w:rPr>
        <w:t>nurodytus</w:t>
      </w:r>
      <w:proofErr w:type="spellEnd"/>
      <w:r w:rsidRPr="00A0534B">
        <w:rPr>
          <w:color w:val="000000" w:themeColor="text1"/>
        </w:rPr>
        <w:t xml:space="preserve"> </w:t>
      </w:r>
      <w:proofErr w:type="spellStart"/>
      <w:r w:rsidRPr="00A0534B">
        <w:rPr>
          <w:color w:val="000000" w:themeColor="text1"/>
        </w:rPr>
        <w:t>atvejus</w:t>
      </w:r>
      <w:proofErr w:type="spellEnd"/>
      <w:r w:rsidRPr="00A0534B">
        <w:rPr>
          <w:color w:val="000000" w:themeColor="text1"/>
        </w:rPr>
        <w:t>.</w:t>
      </w:r>
    </w:p>
    <w:p w14:paraId="1A061021"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16.</w:t>
      </w:r>
      <w:proofErr w:type="gramStart"/>
      <w:r w:rsidRPr="00A0534B">
        <w:rPr>
          <w:color w:val="000000" w:themeColor="text1"/>
        </w:rPr>
        <w:t>2.Šalis</w:t>
      </w:r>
      <w:proofErr w:type="gramEnd"/>
      <w:r w:rsidRPr="00A0534B">
        <w:rPr>
          <w:color w:val="000000" w:themeColor="text1"/>
        </w:rPr>
        <w:t xml:space="preserve"> </w:t>
      </w:r>
      <w:proofErr w:type="spellStart"/>
      <w:r w:rsidRPr="00A0534B">
        <w:rPr>
          <w:color w:val="000000" w:themeColor="text1"/>
        </w:rPr>
        <w:t>turi</w:t>
      </w:r>
      <w:proofErr w:type="spellEnd"/>
      <w:r w:rsidRPr="00A0534B">
        <w:rPr>
          <w:color w:val="000000" w:themeColor="text1"/>
        </w:rPr>
        <w:t xml:space="preserve"> </w:t>
      </w:r>
      <w:proofErr w:type="spellStart"/>
      <w:r w:rsidRPr="00A0534B">
        <w:rPr>
          <w:color w:val="000000" w:themeColor="text1"/>
        </w:rPr>
        <w:t>teisę</w:t>
      </w:r>
      <w:proofErr w:type="spellEnd"/>
      <w:r w:rsidRPr="00A0534B">
        <w:rPr>
          <w:color w:val="000000" w:themeColor="text1"/>
        </w:rPr>
        <w:t xml:space="preserve"> </w:t>
      </w:r>
      <w:proofErr w:type="spellStart"/>
      <w:r w:rsidRPr="00A0534B">
        <w:rPr>
          <w:color w:val="000000" w:themeColor="text1"/>
        </w:rPr>
        <w:t>atskleisti</w:t>
      </w:r>
      <w:proofErr w:type="spellEnd"/>
      <w:r w:rsidRPr="00A0534B">
        <w:rPr>
          <w:color w:val="000000" w:themeColor="text1"/>
        </w:rPr>
        <w:t xml:space="preserve"> </w:t>
      </w:r>
      <w:proofErr w:type="spellStart"/>
      <w:r w:rsidRPr="00A0534B">
        <w:rPr>
          <w:color w:val="000000" w:themeColor="text1"/>
        </w:rPr>
        <w:t>kitos</w:t>
      </w:r>
      <w:proofErr w:type="spellEnd"/>
      <w:r w:rsidRPr="00A0534B">
        <w:rPr>
          <w:color w:val="000000" w:themeColor="text1"/>
        </w:rPr>
        <w:t xml:space="preserve"> </w:t>
      </w:r>
      <w:proofErr w:type="spellStart"/>
      <w:r w:rsidRPr="00A0534B">
        <w:rPr>
          <w:color w:val="000000" w:themeColor="text1"/>
        </w:rPr>
        <w:t>Šalies</w:t>
      </w:r>
      <w:proofErr w:type="spellEnd"/>
      <w:r w:rsidRPr="00A0534B">
        <w:rPr>
          <w:color w:val="000000" w:themeColor="text1"/>
        </w:rPr>
        <w:t xml:space="preserve"> </w:t>
      </w:r>
      <w:proofErr w:type="spellStart"/>
      <w:r w:rsidRPr="00A0534B">
        <w:rPr>
          <w:color w:val="000000" w:themeColor="text1"/>
        </w:rPr>
        <w:t>konfidencialią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w:t>
      </w:r>
      <w:proofErr w:type="spellStart"/>
      <w:r w:rsidRPr="00A0534B">
        <w:rPr>
          <w:color w:val="000000" w:themeColor="text1"/>
        </w:rPr>
        <w:t>šiais</w:t>
      </w:r>
      <w:proofErr w:type="spellEnd"/>
      <w:r w:rsidRPr="00A0534B">
        <w:rPr>
          <w:color w:val="000000" w:themeColor="text1"/>
        </w:rPr>
        <w:t xml:space="preserve"> </w:t>
      </w:r>
      <w:proofErr w:type="spellStart"/>
      <w:r w:rsidRPr="00A0534B">
        <w:rPr>
          <w:color w:val="000000" w:themeColor="text1"/>
        </w:rPr>
        <w:t>atvejais</w:t>
      </w:r>
      <w:proofErr w:type="spellEnd"/>
      <w:r w:rsidRPr="00A0534B">
        <w:rPr>
          <w:color w:val="000000" w:themeColor="text1"/>
        </w:rPr>
        <w:t>:</w:t>
      </w:r>
    </w:p>
    <w:p w14:paraId="75A5892B"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16.2.</w:t>
      </w:r>
      <w:proofErr w:type="gramStart"/>
      <w:r w:rsidRPr="00A0534B">
        <w:rPr>
          <w:color w:val="000000" w:themeColor="text1"/>
        </w:rPr>
        <w:t>1.konfidencialios</w:t>
      </w:r>
      <w:proofErr w:type="gramEnd"/>
      <w:r w:rsidRPr="00A0534B">
        <w:rPr>
          <w:color w:val="000000" w:themeColor="text1"/>
        </w:rPr>
        <w:t xml:space="preserve"> </w:t>
      </w:r>
      <w:proofErr w:type="spellStart"/>
      <w:r w:rsidRPr="00A0534B">
        <w:rPr>
          <w:color w:val="000000" w:themeColor="text1"/>
        </w:rPr>
        <w:t>informacijos</w:t>
      </w:r>
      <w:proofErr w:type="spellEnd"/>
      <w:r w:rsidRPr="00A0534B">
        <w:rPr>
          <w:color w:val="000000" w:themeColor="text1"/>
        </w:rPr>
        <w:t xml:space="preserve"> </w:t>
      </w:r>
      <w:proofErr w:type="spellStart"/>
      <w:r w:rsidRPr="00A0534B">
        <w:rPr>
          <w:color w:val="000000" w:themeColor="text1"/>
        </w:rPr>
        <w:t>atskleidimas</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būtinas</w:t>
      </w:r>
      <w:proofErr w:type="spellEnd"/>
      <w:r w:rsidRPr="00A0534B">
        <w:rPr>
          <w:color w:val="000000" w:themeColor="text1"/>
        </w:rPr>
        <w:t xml:space="preserve"> </w:t>
      </w:r>
      <w:proofErr w:type="spellStart"/>
      <w:r w:rsidRPr="00A0534B">
        <w:rPr>
          <w:color w:val="000000" w:themeColor="text1"/>
        </w:rPr>
        <w:t>tinkamam</w:t>
      </w:r>
      <w:proofErr w:type="spellEnd"/>
      <w:r w:rsidRPr="00A0534B">
        <w:rPr>
          <w:color w:val="000000" w:themeColor="text1"/>
        </w:rPr>
        <w:t xml:space="preserve"> </w:t>
      </w:r>
      <w:proofErr w:type="spellStart"/>
      <w:r w:rsidRPr="00A0534B">
        <w:rPr>
          <w:color w:val="000000" w:themeColor="text1"/>
        </w:rPr>
        <w:t>Šalies</w:t>
      </w:r>
      <w:proofErr w:type="spellEnd"/>
      <w:r w:rsidRPr="00A0534B">
        <w:rPr>
          <w:color w:val="000000" w:themeColor="text1"/>
        </w:rPr>
        <w:t xml:space="preserve"> </w:t>
      </w:r>
      <w:proofErr w:type="spellStart"/>
      <w:r w:rsidRPr="00A0534B">
        <w:rPr>
          <w:color w:val="000000" w:themeColor="text1"/>
        </w:rPr>
        <w:t>teisių</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pareigų</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įgyvendinimui</w:t>
      </w:r>
      <w:proofErr w:type="spellEnd"/>
      <w:r w:rsidRPr="00A0534B">
        <w:rPr>
          <w:color w:val="000000" w:themeColor="text1"/>
        </w:rPr>
        <w:t xml:space="preserve"> – </w:t>
      </w:r>
      <w:proofErr w:type="spellStart"/>
      <w:r w:rsidRPr="00A0534B">
        <w:rPr>
          <w:color w:val="000000" w:themeColor="text1"/>
        </w:rPr>
        <w:t>tačiau</w:t>
      </w:r>
      <w:proofErr w:type="spellEnd"/>
      <w:r w:rsidRPr="00A0534B">
        <w:rPr>
          <w:color w:val="000000" w:themeColor="text1"/>
        </w:rPr>
        <w:t xml:space="preserve"> </w:t>
      </w:r>
      <w:proofErr w:type="spellStart"/>
      <w:r w:rsidRPr="00A0534B">
        <w:rPr>
          <w:color w:val="000000" w:themeColor="text1"/>
        </w:rPr>
        <w:t>tokiu</w:t>
      </w:r>
      <w:proofErr w:type="spellEnd"/>
      <w:r w:rsidRPr="00A0534B">
        <w:rPr>
          <w:color w:val="000000" w:themeColor="text1"/>
        </w:rPr>
        <w:t xml:space="preserve"> </w:t>
      </w:r>
      <w:proofErr w:type="spellStart"/>
      <w:r w:rsidRPr="00A0534B">
        <w:rPr>
          <w:color w:val="000000" w:themeColor="text1"/>
        </w:rPr>
        <w:t>atveju</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w:t>
      </w:r>
      <w:proofErr w:type="spellStart"/>
      <w:r w:rsidRPr="00A0534B">
        <w:rPr>
          <w:color w:val="000000" w:themeColor="text1"/>
        </w:rPr>
        <w:t>galima</w:t>
      </w:r>
      <w:proofErr w:type="spellEnd"/>
      <w:r w:rsidRPr="00A0534B">
        <w:rPr>
          <w:color w:val="000000" w:themeColor="text1"/>
        </w:rPr>
        <w:t xml:space="preserve"> </w:t>
      </w:r>
      <w:proofErr w:type="spellStart"/>
      <w:r w:rsidRPr="00A0534B">
        <w:rPr>
          <w:color w:val="000000" w:themeColor="text1"/>
        </w:rPr>
        <w:t>atskleisti</w:t>
      </w:r>
      <w:proofErr w:type="spellEnd"/>
      <w:r w:rsidRPr="00A0534B">
        <w:rPr>
          <w:color w:val="000000" w:themeColor="text1"/>
        </w:rPr>
        <w:t xml:space="preserve"> </w:t>
      </w:r>
      <w:proofErr w:type="spellStart"/>
      <w:r w:rsidRPr="00A0534B">
        <w:rPr>
          <w:color w:val="000000" w:themeColor="text1"/>
        </w:rPr>
        <w:t>tik</w:t>
      </w:r>
      <w:proofErr w:type="spellEnd"/>
      <w:r w:rsidRPr="00A0534B">
        <w:rPr>
          <w:color w:val="000000" w:themeColor="text1"/>
        </w:rPr>
        <w:t xml:space="preserve"> </w:t>
      </w:r>
      <w:proofErr w:type="spellStart"/>
      <w:r w:rsidRPr="00A0534B">
        <w:rPr>
          <w:color w:val="000000" w:themeColor="text1"/>
        </w:rPr>
        <w:t>ta</w:t>
      </w:r>
      <w:proofErr w:type="spellEnd"/>
      <w:r w:rsidRPr="00A0534B">
        <w:rPr>
          <w:color w:val="000000" w:themeColor="text1"/>
        </w:rPr>
        <w:t xml:space="preserve"> </w:t>
      </w:r>
      <w:proofErr w:type="spellStart"/>
      <w:r w:rsidRPr="00A0534B">
        <w:rPr>
          <w:color w:val="000000" w:themeColor="text1"/>
        </w:rPr>
        <w:t>apimtimi</w:t>
      </w:r>
      <w:proofErr w:type="spellEnd"/>
      <w:r w:rsidRPr="00A0534B">
        <w:rPr>
          <w:color w:val="000000" w:themeColor="text1"/>
        </w:rPr>
        <w:t xml:space="preserve">, </w:t>
      </w:r>
      <w:proofErr w:type="spellStart"/>
      <w:r w:rsidRPr="00A0534B">
        <w:rPr>
          <w:color w:val="000000" w:themeColor="text1"/>
        </w:rPr>
        <w:t>kiek</w:t>
      </w:r>
      <w:proofErr w:type="spellEnd"/>
      <w:r w:rsidRPr="00A0534B">
        <w:rPr>
          <w:color w:val="000000" w:themeColor="text1"/>
        </w:rPr>
        <w:t xml:space="preserve"> </w:t>
      </w:r>
      <w:proofErr w:type="spellStart"/>
      <w:r w:rsidRPr="00A0534B">
        <w:rPr>
          <w:color w:val="000000" w:themeColor="text1"/>
        </w:rPr>
        <w:t>tai</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reikalinga</w:t>
      </w:r>
      <w:proofErr w:type="spellEnd"/>
      <w:r w:rsidRPr="00A0534B">
        <w:rPr>
          <w:color w:val="000000" w:themeColor="text1"/>
        </w:rPr>
        <w:t xml:space="preserve"> </w:t>
      </w:r>
      <w:proofErr w:type="spellStart"/>
      <w:r w:rsidRPr="00A0534B">
        <w:rPr>
          <w:color w:val="000000" w:themeColor="text1"/>
        </w:rPr>
        <w:t>sutartinių</w:t>
      </w:r>
      <w:proofErr w:type="spellEnd"/>
      <w:r w:rsidRPr="00A0534B">
        <w:rPr>
          <w:color w:val="000000" w:themeColor="text1"/>
        </w:rPr>
        <w:t xml:space="preserve"> </w:t>
      </w:r>
      <w:proofErr w:type="spellStart"/>
      <w:r w:rsidRPr="00A0534B">
        <w:rPr>
          <w:color w:val="000000" w:themeColor="text1"/>
        </w:rPr>
        <w:t>teisių</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pareigų</w:t>
      </w:r>
      <w:proofErr w:type="spellEnd"/>
      <w:r w:rsidRPr="00A0534B">
        <w:rPr>
          <w:color w:val="000000" w:themeColor="text1"/>
        </w:rPr>
        <w:t xml:space="preserve"> </w:t>
      </w:r>
      <w:proofErr w:type="spellStart"/>
      <w:r w:rsidRPr="00A0534B">
        <w:rPr>
          <w:color w:val="000000" w:themeColor="text1"/>
        </w:rPr>
        <w:t>įgyvendinimui</w:t>
      </w:r>
      <w:proofErr w:type="spellEnd"/>
      <w:r w:rsidRPr="00A0534B">
        <w:rPr>
          <w:color w:val="000000" w:themeColor="text1"/>
        </w:rPr>
        <w:t xml:space="preserve">, ir </w:t>
      </w:r>
      <w:proofErr w:type="spellStart"/>
      <w:r w:rsidRPr="00A0534B">
        <w:rPr>
          <w:color w:val="000000" w:themeColor="text1"/>
        </w:rPr>
        <w:t>tik</w:t>
      </w:r>
      <w:proofErr w:type="spellEnd"/>
      <w:r w:rsidRPr="00A0534B">
        <w:rPr>
          <w:color w:val="000000" w:themeColor="text1"/>
        </w:rPr>
        <w:t xml:space="preserve"> </w:t>
      </w:r>
      <w:proofErr w:type="spellStart"/>
      <w:r w:rsidRPr="00A0534B">
        <w:rPr>
          <w:color w:val="000000" w:themeColor="text1"/>
        </w:rPr>
        <w:t>tokiems</w:t>
      </w:r>
      <w:proofErr w:type="spellEnd"/>
      <w:r w:rsidRPr="00A0534B">
        <w:rPr>
          <w:color w:val="000000" w:themeColor="text1"/>
        </w:rPr>
        <w:t xml:space="preserve"> </w:t>
      </w:r>
      <w:proofErr w:type="spellStart"/>
      <w:r w:rsidRPr="00A0534B">
        <w:rPr>
          <w:color w:val="000000" w:themeColor="text1"/>
        </w:rPr>
        <w:t>tretiesiems</w:t>
      </w:r>
      <w:proofErr w:type="spellEnd"/>
      <w:r w:rsidRPr="00A0534B">
        <w:rPr>
          <w:color w:val="000000" w:themeColor="text1"/>
        </w:rPr>
        <w:t xml:space="preserve"> </w:t>
      </w:r>
      <w:proofErr w:type="spellStart"/>
      <w:r w:rsidRPr="00A0534B">
        <w:rPr>
          <w:color w:val="000000" w:themeColor="text1"/>
        </w:rPr>
        <w:t>asmenims</w:t>
      </w:r>
      <w:proofErr w:type="spellEnd"/>
      <w:r w:rsidRPr="00A0534B">
        <w:rPr>
          <w:color w:val="000000" w:themeColor="text1"/>
        </w:rPr>
        <w:t xml:space="preserve">, </w:t>
      </w:r>
      <w:proofErr w:type="spellStart"/>
      <w:r w:rsidRPr="00A0534B">
        <w:rPr>
          <w:color w:val="000000" w:themeColor="text1"/>
        </w:rPr>
        <w:t>kuriems</w:t>
      </w:r>
      <w:proofErr w:type="spellEnd"/>
      <w:r w:rsidRPr="00A0534B">
        <w:rPr>
          <w:color w:val="000000" w:themeColor="text1"/>
        </w:rPr>
        <w:t xml:space="preserve"> </w:t>
      </w:r>
      <w:proofErr w:type="spellStart"/>
      <w:r w:rsidRPr="00A0534B">
        <w:rPr>
          <w:color w:val="000000" w:themeColor="text1"/>
        </w:rPr>
        <w:t>būtina</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sąlyga</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konfidencialią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w:t>
      </w:r>
      <w:proofErr w:type="spellStart"/>
      <w:r w:rsidRPr="00A0534B">
        <w:rPr>
          <w:color w:val="000000" w:themeColor="text1"/>
        </w:rPr>
        <w:t>gaunantys</w:t>
      </w:r>
      <w:proofErr w:type="spellEnd"/>
      <w:r w:rsidRPr="00A0534B">
        <w:rPr>
          <w:color w:val="000000" w:themeColor="text1"/>
        </w:rPr>
        <w:t xml:space="preserve"> </w:t>
      </w:r>
      <w:proofErr w:type="spellStart"/>
      <w:r w:rsidRPr="00A0534B">
        <w:rPr>
          <w:color w:val="000000" w:themeColor="text1"/>
        </w:rPr>
        <w:t>tretieji</w:t>
      </w:r>
      <w:proofErr w:type="spellEnd"/>
      <w:r w:rsidRPr="00A0534B">
        <w:rPr>
          <w:color w:val="000000" w:themeColor="text1"/>
        </w:rPr>
        <w:t xml:space="preserve"> </w:t>
      </w:r>
      <w:proofErr w:type="spellStart"/>
      <w:r w:rsidRPr="00A0534B">
        <w:rPr>
          <w:color w:val="000000" w:themeColor="text1"/>
        </w:rPr>
        <w:t>asmenys</w:t>
      </w:r>
      <w:proofErr w:type="spellEnd"/>
      <w:r w:rsidRPr="00A0534B">
        <w:rPr>
          <w:color w:val="000000" w:themeColor="text1"/>
        </w:rPr>
        <w:t xml:space="preserve"> </w:t>
      </w:r>
      <w:proofErr w:type="spellStart"/>
      <w:r w:rsidRPr="00A0534B">
        <w:rPr>
          <w:color w:val="000000" w:themeColor="text1"/>
        </w:rPr>
        <w:t>prisiima</w:t>
      </w:r>
      <w:proofErr w:type="spellEnd"/>
      <w:r w:rsidRPr="00A0534B">
        <w:rPr>
          <w:color w:val="000000" w:themeColor="text1"/>
        </w:rPr>
        <w:t xml:space="preserve"> </w:t>
      </w:r>
      <w:proofErr w:type="spellStart"/>
      <w:r w:rsidRPr="00A0534B">
        <w:rPr>
          <w:color w:val="000000" w:themeColor="text1"/>
        </w:rPr>
        <w:t>tokius</w:t>
      </w:r>
      <w:proofErr w:type="spellEnd"/>
      <w:r w:rsidRPr="00A0534B">
        <w:rPr>
          <w:color w:val="000000" w:themeColor="text1"/>
        </w:rPr>
        <w:t xml:space="preserve"> </w:t>
      </w:r>
      <w:proofErr w:type="spellStart"/>
      <w:r w:rsidRPr="00A0534B">
        <w:rPr>
          <w:color w:val="000000" w:themeColor="text1"/>
        </w:rPr>
        <w:t>pačius</w:t>
      </w:r>
      <w:proofErr w:type="spellEnd"/>
      <w:r w:rsidRPr="00A0534B">
        <w:rPr>
          <w:color w:val="000000" w:themeColor="text1"/>
        </w:rPr>
        <w:t xml:space="preserve"> </w:t>
      </w:r>
      <w:proofErr w:type="spellStart"/>
      <w:r w:rsidRPr="00A0534B">
        <w:rPr>
          <w:color w:val="000000" w:themeColor="text1"/>
        </w:rPr>
        <w:t>konfidencialumo</w:t>
      </w:r>
      <w:proofErr w:type="spellEnd"/>
      <w:r w:rsidRPr="00A0534B">
        <w:rPr>
          <w:color w:val="000000" w:themeColor="text1"/>
        </w:rPr>
        <w:t xml:space="preserve"> </w:t>
      </w:r>
      <w:proofErr w:type="spellStart"/>
      <w:r w:rsidRPr="00A0534B">
        <w:rPr>
          <w:color w:val="000000" w:themeColor="text1"/>
        </w:rPr>
        <w:t>įsipareigojimus</w:t>
      </w:r>
      <w:proofErr w:type="spellEnd"/>
      <w:r w:rsidRPr="00A0534B">
        <w:rPr>
          <w:color w:val="000000" w:themeColor="text1"/>
        </w:rPr>
        <w:t xml:space="preserve">, </w:t>
      </w:r>
      <w:proofErr w:type="spellStart"/>
      <w:r w:rsidRPr="00A0534B">
        <w:rPr>
          <w:color w:val="000000" w:themeColor="text1"/>
        </w:rPr>
        <w:t>kokie</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nustatyti</w:t>
      </w:r>
      <w:proofErr w:type="spellEnd"/>
      <w:r w:rsidRPr="00A0534B">
        <w:rPr>
          <w:color w:val="000000" w:themeColor="text1"/>
        </w:rPr>
        <w:t xml:space="preserve"> </w:t>
      </w:r>
      <w:proofErr w:type="spellStart"/>
      <w:r w:rsidRPr="00A0534B">
        <w:rPr>
          <w:color w:val="000000" w:themeColor="text1"/>
        </w:rPr>
        <w:t>šioje</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Jeigu</w:t>
      </w:r>
      <w:proofErr w:type="spellEnd"/>
      <w:r w:rsidRPr="00A0534B">
        <w:rPr>
          <w:color w:val="000000" w:themeColor="text1"/>
        </w:rPr>
        <w:t xml:space="preserve"> </w:t>
      </w:r>
      <w:proofErr w:type="spellStart"/>
      <w:r w:rsidRPr="00A0534B">
        <w:rPr>
          <w:color w:val="000000" w:themeColor="text1"/>
        </w:rPr>
        <w:t>tretieji</w:t>
      </w:r>
      <w:proofErr w:type="spellEnd"/>
      <w:r w:rsidRPr="00A0534B">
        <w:rPr>
          <w:color w:val="000000" w:themeColor="text1"/>
        </w:rPr>
        <w:t xml:space="preserve"> </w:t>
      </w:r>
      <w:proofErr w:type="spellStart"/>
      <w:r w:rsidRPr="00A0534B">
        <w:rPr>
          <w:color w:val="000000" w:themeColor="text1"/>
        </w:rPr>
        <w:t>asmenys</w:t>
      </w:r>
      <w:proofErr w:type="spellEnd"/>
      <w:r w:rsidRPr="00A0534B">
        <w:rPr>
          <w:color w:val="000000" w:themeColor="text1"/>
        </w:rPr>
        <w:t xml:space="preserve"> </w:t>
      </w:r>
      <w:proofErr w:type="spellStart"/>
      <w:r w:rsidRPr="00A0534B">
        <w:rPr>
          <w:color w:val="000000" w:themeColor="text1"/>
        </w:rPr>
        <w:t>atskleidžia</w:t>
      </w:r>
      <w:proofErr w:type="spellEnd"/>
      <w:r w:rsidRPr="00A0534B">
        <w:rPr>
          <w:color w:val="000000" w:themeColor="text1"/>
        </w:rPr>
        <w:t xml:space="preserve"> </w:t>
      </w:r>
      <w:proofErr w:type="spellStart"/>
      <w:r w:rsidRPr="00A0534B">
        <w:rPr>
          <w:color w:val="000000" w:themeColor="text1"/>
        </w:rPr>
        <w:t>konfidencialią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w:t>
      </w:r>
      <w:proofErr w:type="spellStart"/>
      <w:r w:rsidRPr="00A0534B">
        <w:rPr>
          <w:color w:val="000000" w:themeColor="text1"/>
        </w:rPr>
        <w:t>Šalis</w:t>
      </w:r>
      <w:proofErr w:type="spellEnd"/>
      <w:r w:rsidRPr="00A0534B">
        <w:rPr>
          <w:color w:val="000000" w:themeColor="text1"/>
        </w:rPr>
        <w:t xml:space="preserve"> </w:t>
      </w:r>
      <w:proofErr w:type="spellStart"/>
      <w:r w:rsidRPr="00A0534B">
        <w:rPr>
          <w:color w:val="000000" w:themeColor="text1"/>
        </w:rPr>
        <w:t>atsako</w:t>
      </w:r>
      <w:proofErr w:type="spellEnd"/>
      <w:r w:rsidRPr="00A0534B">
        <w:rPr>
          <w:color w:val="000000" w:themeColor="text1"/>
        </w:rPr>
        <w:t xml:space="preserve"> </w:t>
      </w:r>
      <w:proofErr w:type="spellStart"/>
      <w:r w:rsidRPr="00A0534B">
        <w:rPr>
          <w:color w:val="000000" w:themeColor="text1"/>
        </w:rPr>
        <w:t>už</w:t>
      </w:r>
      <w:proofErr w:type="spellEnd"/>
      <w:r w:rsidRPr="00A0534B">
        <w:rPr>
          <w:color w:val="000000" w:themeColor="text1"/>
        </w:rPr>
        <w:t xml:space="preserve"> </w:t>
      </w:r>
      <w:proofErr w:type="spellStart"/>
      <w:r w:rsidRPr="00A0534B">
        <w:rPr>
          <w:color w:val="000000" w:themeColor="text1"/>
        </w:rPr>
        <w:t>jų</w:t>
      </w:r>
      <w:proofErr w:type="spellEnd"/>
      <w:r w:rsidRPr="00A0534B">
        <w:rPr>
          <w:color w:val="000000" w:themeColor="text1"/>
        </w:rPr>
        <w:t xml:space="preserve"> </w:t>
      </w:r>
      <w:proofErr w:type="spellStart"/>
      <w:r w:rsidRPr="00A0534B">
        <w:rPr>
          <w:color w:val="000000" w:themeColor="text1"/>
        </w:rPr>
        <w:t>veiksmus</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w:t>
      </w:r>
      <w:proofErr w:type="spellStart"/>
      <w:r w:rsidRPr="00A0534B">
        <w:rPr>
          <w:color w:val="000000" w:themeColor="text1"/>
        </w:rPr>
        <w:t>už</w:t>
      </w:r>
      <w:proofErr w:type="spellEnd"/>
      <w:r w:rsidRPr="00A0534B">
        <w:rPr>
          <w:color w:val="000000" w:themeColor="text1"/>
        </w:rPr>
        <w:t xml:space="preserve"> </w:t>
      </w:r>
      <w:proofErr w:type="spellStart"/>
      <w:r w:rsidRPr="00A0534B">
        <w:rPr>
          <w:color w:val="000000" w:themeColor="text1"/>
        </w:rPr>
        <w:t>savo</w:t>
      </w:r>
      <w:proofErr w:type="spellEnd"/>
      <w:r w:rsidRPr="00A0534B">
        <w:rPr>
          <w:color w:val="000000" w:themeColor="text1"/>
        </w:rPr>
        <w:t>;</w:t>
      </w:r>
    </w:p>
    <w:p w14:paraId="6A8C25E3"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16.2.</w:t>
      </w:r>
      <w:proofErr w:type="gramStart"/>
      <w:r w:rsidRPr="00A0534B">
        <w:rPr>
          <w:color w:val="000000" w:themeColor="text1"/>
        </w:rPr>
        <w:t>2.konfidencialią</w:t>
      </w:r>
      <w:proofErr w:type="gram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w:t>
      </w:r>
      <w:proofErr w:type="spellStart"/>
      <w:r w:rsidRPr="00A0534B">
        <w:rPr>
          <w:color w:val="000000" w:themeColor="text1"/>
        </w:rPr>
        <w:t>yra</w:t>
      </w:r>
      <w:proofErr w:type="spellEnd"/>
      <w:r w:rsidRPr="00A0534B">
        <w:rPr>
          <w:color w:val="000000" w:themeColor="text1"/>
        </w:rPr>
        <w:t xml:space="preserve"> </w:t>
      </w:r>
      <w:proofErr w:type="spellStart"/>
      <w:r w:rsidRPr="00A0534B">
        <w:rPr>
          <w:color w:val="000000" w:themeColor="text1"/>
        </w:rPr>
        <w:t>būtina</w:t>
      </w:r>
      <w:proofErr w:type="spellEnd"/>
      <w:r w:rsidRPr="00A0534B">
        <w:rPr>
          <w:color w:val="000000" w:themeColor="text1"/>
        </w:rPr>
        <w:t xml:space="preserve"> </w:t>
      </w:r>
      <w:proofErr w:type="spellStart"/>
      <w:r w:rsidRPr="00A0534B">
        <w:rPr>
          <w:color w:val="000000" w:themeColor="text1"/>
        </w:rPr>
        <w:t>atskleisti</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proofErr w:type="spellStart"/>
      <w:r w:rsidRPr="00A0534B">
        <w:rPr>
          <w:color w:val="000000" w:themeColor="text1"/>
        </w:rPr>
        <w:t>Įstatymų</w:t>
      </w:r>
      <w:proofErr w:type="spellEnd"/>
      <w:r w:rsidRPr="00A0534B">
        <w:rPr>
          <w:color w:val="000000" w:themeColor="text1"/>
        </w:rPr>
        <w:t xml:space="preserve"> </w:t>
      </w:r>
      <w:proofErr w:type="spellStart"/>
      <w:r w:rsidRPr="00A0534B">
        <w:rPr>
          <w:color w:val="000000" w:themeColor="text1"/>
        </w:rPr>
        <w:t>reikalavimus</w:t>
      </w:r>
      <w:proofErr w:type="spellEnd"/>
      <w:r w:rsidRPr="00A0534B">
        <w:rPr>
          <w:color w:val="000000" w:themeColor="text1"/>
        </w:rPr>
        <w:t xml:space="preserve">.            </w:t>
      </w:r>
    </w:p>
    <w:p w14:paraId="1D966BA1"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16.</w:t>
      </w:r>
      <w:proofErr w:type="gramStart"/>
      <w:r w:rsidRPr="00A0534B">
        <w:rPr>
          <w:color w:val="000000" w:themeColor="text1"/>
        </w:rPr>
        <w:t>3.Prieš</w:t>
      </w:r>
      <w:proofErr w:type="gramEnd"/>
      <w:r w:rsidRPr="00A0534B">
        <w:rPr>
          <w:color w:val="000000" w:themeColor="text1"/>
        </w:rPr>
        <w:t xml:space="preserve"> </w:t>
      </w:r>
      <w:proofErr w:type="spellStart"/>
      <w:r w:rsidRPr="00A0534B">
        <w:rPr>
          <w:color w:val="000000" w:themeColor="text1"/>
        </w:rPr>
        <w:t>atskleisdama</w:t>
      </w:r>
      <w:proofErr w:type="spellEnd"/>
      <w:r w:rsidRPr="00A0534B">
        <w:rPr>
          <w:color w:val="000000" w:themeColor="text1"/>
        </w:rPr>
        <w:t xml:space="preserve"> </w:t>
      </w:r>
      <w:proofErr w:type="spellStart"/>
      <w:r w:rsidRPr="00A0534B">
        <w:rPr>
          <w:color w:val="000000" w:themeColor="text1"/>
        </w:rPr>
        <w:t>konfidencialią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w:t>
      </w:r>
      <w:proofErr w:type="spellStart"/>
      <w:r w:rsidRPr="00A0534B">
        <w:rPr>
          <w:color w:val="000000" w:themeColor="text1"/>
        </w:rPr>
        <w:t>Šalis</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informuoti</w:t>
      </w:r>
      <w:proofErr w:type="spellEnd"/>
      <w:r w:rsidRPr="00A0534B">
        <w:rPr>
          <w:color w:val="000000" w:themeColor="text1"/>
        </w:rPr>
        <w:t xml:space="preserve"> </w:t>
      </w:r>
      <w:proofErr w:type="spellStart"/>
      <w:r w:rsidRPr="00A0534B">
        <w:rPr>
          <w:color w:val="000000" w:themeColor="text1"/>
        </w:rPr>
        <w:t>kitą</w:t>
      </w:r>
      <w:proofErr w:type="spellEnd"/>
      <w:r w:rsidRPr="00A0534B">
        <w:rPr>
          <w:color w:val="000000" w:themeColor="text1"/>
        </w:rPr>
        <w:t xml:space="preserve"> </w:t>
      </w:r>
      <w:proofErr w:type="spellStart"/>
      <w:r w:rsidRPr="00A0534B">
        <w:rPr>
          <w:color w:val="000000" w:themeColor="text1"/>
        </w:rPr>
        <w:t>Šalį</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būtinybę</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gautą</w:t>
      </w:r>
      <w:proofErr w:type="spellEnd"/>
      <w:r w:rsidRPr="00A0534B">
        <w:rPr>
          <w:color w:val="000000" w:themeColor="text1"/>
        </w:rPr>
        <w:t xml:space="preserve"> </w:t>
      </w:r>
      <w:proofErr w:type="spellStart"/>
      <w:r w:rsidRPr="00A0534B">
        <w:rPr>
          <w:color w:val="000000" w:themeColor="text1"/>
        </w:rPr>
        <w:t>reikalavimą</w:t>
      </w:r>
      <w:proofErr w:type="spellEnd"/>
      <w:r w:rsidRPr="00A0534B">
        <w:rPr>
          <w:color w:val="000000" w:themeColor="text1"/>
        </w:rPr>
        <w:t xml:space="preserve"> </w:t>
      </w:r>
      <w:proofErr w:type="spellStart"/>
      <w:r w:rsidRPr="00A0534B">
        <w:rPr>
          <w:color w:val="000000" w:themeColor="text1"/>
        </w:rPr>
        <w:t>atskleisti</w:t>
      </w:r>
      <w:proofErr w:type="spellEnd"/>
      <w:r w:rsidRPr="00A0534B">
        <w:rPr>
          <w:color w:val="000000" w:themeColor="text1"/>
        </w:rPr>
        <w:t xml:space="preserve"> </w:t>
      </w:r>
      <w:proofErr w:type="spellStart"/>
      <w:r w:rsidRPr="00A0534B">
        <w:rPr>
          <w:color w:val="000000" w:themeColor="text1"/>
        </w:rPr>
        <w:t>konfidencialią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w:t>
      </w:r>
      <w:proofErr w:type="spellStart"/>
      <w:r w:rsidRPr="00A0534B">
        <w:rPr>
          <w:color w:val="000000" w:themeColor="text1"/>
        </w:rPr>
        <w:t>tiek</w:t>
      </w:r>
      <w:proofErr w:type="spellEnd"/>
      <w:r w:rsidRPr="00A0534B">
        <w:rPr>
          <w:color w:val="000000" w:themeColor="text1"/>
        </w:rPr>
        <w:t xml:space="preserve">, </w:t>
      </w:r>
      <w:proofErr w:type="spellStart"/>
      <w:r w:rsidRPr="00A0534B">
        <w:rPr>
          <w:color w:val="000000" w:themeColor="text1"/>
        </w:rPr>
        <w:t>kiek</w:t>
      </w:r>
      <w:proofErr w:type="spellEnd"/>
      <w:r w:rsidRPr="00A0534B">
        <w:rPr>
          <w:color w:val="000000" w:themeColor="text1"/>
        </w:rPr>
        <w:t xml:space="preserve"> </w:t>
      </w:r>
      <w:proofErr w:type="spellStart"/>
      <w:r w:rsidRPr="00A0534B">
        <w:rPr>
          <w:color w:val="000000" w:themeColor="text1"/>
        </w:rPr>
        <w:t>tai</w:t>
      </w:r>
      <w:proofErr w:type="spellEnd"/>
      <w:r w:rsidRPr="00A0534B">
        <w:rPr>
          <w:color w:val="000000" w:themeColor="text1"/>
        </w:rPr>
        <w:t xml:space="preserve"> </w:t>
      </w:r>
      <w:proofErr w:type="spellStart"/>
      <w:r w:rsidRPr="00A0534B">
        <w:rPr>
          <w:color w:val="000000" w:themeColor="text1"/>
        </w:rPr>
        <w:t>nedraudžiama</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proofErr w:type="spellStart"/>
      <w:r w:rsidRPr="00A0534B">
        <w:rPr>
          <w:color w:val="000000" w:themeColor="text1"/>
        </w:rPr>
        <w:t>Įstatymus</w:t>
      </w:r>
      <w:proofErr w:type="spellEnd"/>
      <w:r w:rsidRPr="00A0534B">
        <w:rPr>
          <w:color w:val="000000" w:themeColor="text1"/>
        </w:rPr>
        <w:t xml:space="preserve">) ir </w:t>
      </w:r>
      <w:proofErr w:type="spellStart"/>
      <w:r w:rsidRPr="00A0534B">
        <w:rPr>
          <w:color w:val="000000" w:themeColor="text1"/>
        </w:rPr>
        <w:t>imtis</w:t>
      </w:r>
      <w:proofErr w:type="spellEnd"/>
      <w:r w:rsidRPr="00A0534B">
        <w:rPr>
          <w:color w:val="000000" w:themeColor="text1"/>
        </w:rPr>
        <w:t xml:space="preserve"> </w:t>
      </w:r>
      <w:proofErr w:type="spellStart"/>
      <w:r w:rsidRPr="00A0534B">
        <w:rPr>
          <w:color w:val="000000" w:themeColor="text1"/>
        </w:rPr>
        <w:t>protingų</w:t>
      </w:r>
      <w:proofErr w:type="spellEnd"/>
      <w:r w:rsidRPr="00A0534B">
        <w:rPr>
          <w:color w:val="000000" w:themeColor="text1"/>
        </w:rPr>
        <w:t xml:space="preserve"> </w:t>
      </w:r>
      <w:proofErr w:type="spellStart"/>
      <w:r w:rsidRPr="00A0534B">
        <w:rPr>
          <w:color w:val="000000" w:themeColor="text1"/>
        </w:rPr>
        <w:t>priemonių</w:t>
      </w:r>
      <w:proofErr w:type="spellEnd"/>
      <w:r w:rsidRPr="00A0534B">
        <w:rPr>
          <w:color w:val="000000" w:themeColor="text1"/>
        </w:rPr>
        <w:t xml:space="preserve">, </w:t>
      </w:r>
      <w:proofErr w:type="spellStart"/>
      <w:r w:rsidRPr="00A0534B">
        <w:rPr>
          <w:color w:val="000000" w:themeColor="text1"/>
        </w:rPr>
        <w:t>siekdama</w:t>
      </w:r>
      <w:proofErr w:type="spellEnd"/>
      <w:r w:rsidRPr="00A0534B">
        <w:rPr>
          <w:color w:val="000000" w:themeColor="text1"/>
        </w:rPr>
        <w:t xml:space="preserve"> </w:t>
      </w:r>
      <w:proofErr w:type="spellStart"/>
      <w:r w:rsidRPr="00A0534B">
        <w:rPr>
          <w:color w:val="000000" w:themeColor="text1"/>
        </w:rPr>
        <w:t>užtikrinti</w:t>
      </w:r>
      <w:proofErr w:type="spellEnd"/>
      <w:r w:rsidRPr="00A0534B">
        <w:rPr>
          <w:color w:val="000000" w:themeColor="text1"/>
        </w:rPr>
        <w:t xml:space="preserve"> </w:t>
      </w:r>
      <w:proofErr w:type="spellStart"/>
      <w:r w:rsidRPr="00A0534B">
        <w:rPr>
          <w:color w:val="000000" w:themeColor="text1"/>
        </w:rPr>
        <w:t>atskleistos</w:t>
      </w:r>
      <w:proofErr w:type="spellEnd"/>
      <w:r w:rsidRPr="00A0534B">
        <w:rPr>
          <w:color w:val="000000" w:themeColor="text1"/>
        </w:rPr>
        <w:t xml:space="preserve"> </w:t>
      </w:r>
      <w:proofErr w:type="spellStart"/>
      <w:r w:rsidRPr="00A0534B">
        <w:rPr>
          <w:color w:val="000000" w:themeColor="text1"/>
        </w:rPr>
        <w:t>informacijos</w:t>
      </w:r>
      <w:proofErr w:type="spellEnd"/>
      <w:r w:rsidRPr="00A0534B">
        <w:rPr>
          <w:color w:val="000000" w:themeColor="text1"/>
        </w:rPr>
        <w:t xml:space="preserve"> </w:t>
      </w:r>
      <w:proofErr w:type="spellStart"/>
      <w:r w:rsidRPr="00A0534B">
        <w:rPr>
          <w:color w:val="000000" w:themeColor="text1"/>
        </w:rPr>
        <w:t>konfidencialumą</w:t>
      </w:r>
      <w:proofErr w:type="spellEnd"/>
      <w:r w:rsidRPr="00A0534B">
        <w:rPr>
          <w:color w:val="000000" w:themeColor="text1"/>
        </w:rPr>
        <w:t>.</w:t>
      </w:r>
    </w:p>
    <w:p w14:paraId="2EABC420"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16.</w:t>
      </w:r>
      <w:proofErr w:type="gramStart"/>
      <w:r w:rsidRPr="00A0534B">
        <w:rPr>
          <w:color w:val="000000" w:themeColor="text1"/>
        </w:rPr>
        <w:t>4.Šalis</w:t>
      </w:r>
      <w:proofErr w:type="gramEnd"/>
      <w:r w:rsidRPr="00A0534B">
        <w:rPr>
          <w:color w:val="000000" w:themeColor="text1"/>
        </w:rPr>
        <w:t xml:space="preserve"> </w:t>
      </w:r>
      <w:proofErr w:type="spellStart"/>
      <w:r w:rsidRPr="00A0534B">
        <w:rPr>
          <w:color w:val="000000" w:themeColor="text1"/>
        </w:rPr>
        <w:t>atsako</w:t>
      </w:r>
      <w:proofErr w:type="spellEnd"/>
      <w:r w:rsidRPr="00A0534B">
        <w:rPr>
          <w:color w:val="000000" w:themeColor="text1"/>
        </w:rPr>
        <w:t>:</w:t>
      </w:r>
    </w:p>
    <w:p w14:paraId="0E8FC1CA"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16.4.</w:t>
      </w:r>
      <w:proofErr w:type="gramStart"/>
      <w:r w:rsidRPr="00A0534B">
        <w:rPr>
          <w:color w:val="000000" w:themeColor="text1"/>
        </w:rPr>
        <w:t>1.už</w:t>
      </w:r>
      <w:proofErr w:type="gram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kokį</w:t>
      </w:r>
      <w:proofErr w:type="spellEnd"/>
      <w:r w:rsidRPr="00A0534B">
        <w:rPr>
          <w:color w:val="000000" w:themeColor="text1"/>
        </w:rPr>
        <w:t xml:space="preserve"> </w:t>
      </w:r>
      <w:proofErr w:type="spellStart"/>
      <w:r w:rsidRPr="00A0534B">
        <w:rPr>
          <w:color w:val="000000" w:themeColor="text1"/>
        </w:rPr>
        <w:t>neteisėtą</w:t>
      </w:r>
      <w:proofErr w:type="spellEnd"/>
      <w:r w:rsidRPr="00A0534B">
        <w:rPr>
          <w:color w:val="000000" w:themeColor="text1"/>
        </w:rPr>
        <w:t xml:space="preserve">, </w:t>
      </w:r>
      <w:proofErr w:type="spellStart"/>
      <w:r w:rsidRPr="00A0534B">
        <w:rPr>
          <w:color w:val="000000" w:themeColor="text1"/>
        </w:rPr>
        <w:t>įskaitant</w:t>
      </w:r>
      <w:proofErr w:type="spellEnd"/>
      <w:r w:rsidRPr="00A0534B">
        <w:rPr>
          <w:color w:val="000000" w:themeColor="text1"/>
        </w:rPr>
        <w:t xml:space="preserve"> </w:t>
      </w:r>
      <w:proofErr w:type="spellStart"/>
      <w:r w:rsidRPr="00A0534B">
        <w:rPr>
          <w:color w:val="000000" w:themeColor="text1"/>
        </w:rPr>
        <w:t>atsitiktinį</w:t>
      </w:r>
      <w:proofErr w:type="spellEnd"/>
      <w:r w:rsidRPr="00A0534B">
        <w:rPr>
          <w:color w:val="000000" w:themeColor="text1"/>
        </w:rPr>
        <w:t xml:space="preserve">, </w:t>
      </w:r>
      <w:proofErr w:type="spellStart"/>
      <w:r w:rsidRPr="00A0534B">
        <w:rPr>
          <w:color w:val="000000" w:themeColor="text1"/>
        </w:rPr>
        <w:t>kitos</w:t>
      </w:r>
      <w:proofErr w:type="spellEnd"/>
      <w:r w:rsidRPr="00A0534B">
        <w:rPr>
          <w:color w:val="000000" w:themeColor="text1"/>
        </w:rPr>
        <w:t xml:space="preserve"> </w:t>
      </w:r>
      <w:proofErr w:type="spellStart"/>
      <w:r w:rsidRPr="00A0534B">
        <w:rPr>
          <w:color w:val="000000" w:themeColor="text1"/>
        </w:rPr>
        <w:t>Šalies</w:t>
      </w:r>
      <w:proofErr w:type="spellEnd"/>
      <w:r w:rsidRPr="00A0534B">
        <w:rPr>
          <w:color w:val="000000" w:themeColor="text1"/>
        </w:rPr>
        <w:t xml:space="preserve"> </w:t>
      </w:r>
      <w:proofErr w:type="spellStart"/>
      <w:r w:rsidRPr="00A0534B">
        <w:rPr>
          <w:color w:val="000000" w:themeColor="text1"/>
        </w:rPr>
        <w:t>konfidencialios</w:t>
      </w:r>
      <w:proofErr w:type="spellEnd"/>
      <w:r w:rsidRPr="00A0534B">
        <w:rPr>
          <w:color w:val="000000" w:themeColor="text1"/>
        </w:rPr>
        <w:t xml:space="preserve"> </w:t>
      </w:r>
      <w:proofErr w:type="spellStart"/>
      <w:r w:rsidRPr="00A0534B">
        <w:rPr>
          <w:color w:val="000000" w:themeColor="text1"/>
        </w:rPr>
        <w:t>informacijos</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kurios</w:t>
      </w:r>
      <w:proofErr w:type="spellEnd"/>
      <w:r w:rsidRPr="00A0534B">
        <w:rPr>
          <w:color w:val="000000" w:themeColor="text1"/>
        </w:rPr>
        <w:t xml:space="preserve"> </w:t>
      </w:r>
      <w:proofErr w:type="spellStart"/>
      <w:r w:rsidRPr="00A0534B">
        <w:rPr>
          <w:color w:val="000000" w:themeColor="text1"/>
        </w:rPr>
        <w:t>jos</w:t>
      </w:r>
      <w:proofErr w:type="spellEnd"/>
      <w:r w:rsidRPr="00A0534B">
        <w:rPr>
          <w:color w:val="000000" w:themeColor="text1"/>
        </w:rPr>
        <w:t xml:space="preserve"> </w:t>
      </w:r>
      <w:proofErr w:type="spellStart"/>
      <w:r w:rsidRPr="00A0534B">
        <w:rPr>
          <w:color w:val="000000" w:themeColor="text1"/>
        </w:rPr>
        <w:t>dalies</w:t>
      </w:r>
      <w:proofErr w:type="spellEnd"/>
      <w:r w:rsidRPr="00A0534B">
        <w:rPr>
          <w:color w:val="000000" w:themeColor="text1"/>
        </w:rPr>
        <w:t xml:space="preserve"> </w:t>
      </w:r>
      <w:proofErr w:type="spellStart"/>
      <w:r w:rsidRPr="00A0534B">
        <w:rPr>
          <w:color w:val="000000" w:themeColor="text1"/>
        </w:rPr>
        <w:t>atskleidimą</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perdavimą</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konfidencialios</w:t>
      </w:r>
      <w:proofErr w:type="spellEnd"/>
      <w:r w:rsidRPr="00A0534B">
        <w:rPr>
          <w:color w:val="000000" w:themeColor="text1"/>
        </w:rPr>
        <w:t xml:space="preserve"> </w:t>
      </w:r>
      <w:proofErr w:type="spellStart"/>
      <w:r w:rsidRPr="00A0534B">
        <w:rPr>
          <w:color w:val="000000" w:themeColor="text1"/>
        </w:rPr>
        <w:t>informacijos</w:t>
      </w:r>
      <w:proofErr w:type="spellEnd"/>
      <w:r w:rsidRPr="00A0534B">
        <w:rPr>
          <w:color w:val="000000" w:themeColor="text1"/>
        </w:rPr>
        <w:t xml:space="preserve"> </w:t>
      </w:r>
      <w:proofErr w:type="spellStart"/>
      <w:r w:rsidRPr="00A0534B">
        <w:rPr>
          <w:color w:val="000000" w:themeColor="text1"/>
        </w:rPr>
        <w:t>neteisėtą</w:t>
      </w:r>
      <w:proofErr w:type="spellEnd"/>
      <w:r w:rsidRPr="00A0534B">
        <w:rPr>
          <w:color w:val="000000" w:themeColor="text1"/>
        </w:rPr>
        <w:t xml:space="preserve"> </w:t>
      </w:r>
      <w:proofErr w:type="spellStart"/>
      <w:r w:rsidRPr="00A0534B">
        <w:rPr>
          <w:color w:val="000000" w:themeColor="text1"/>
        </w:rPr>
        <w:t>naudojimą</w:t>
      </w:r>
      <w:proofErr w:type="spellEnd"/>
      <w:r w:rsidRPr="00A0534B">
        <w:rPr>
          <w:color w:val="000000" w:themeColor="text1"/>
        </w:rPr>
        <w:t>;</w:t>
      </w:r>
    </w:p>
    <w:p w14:paraId="3C0A24C5"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16.4.</w:t>
      </w:r>
      <w:proofErr w:type="gramStart"/>
      <w:r w:rsidRPr="00A0534B">
        <w:rPr>
          <w:color w:val="000000" w:themeColor="text1"/>
        </w:rPr>
        <w:t>2.už</w:t>
      </w:r>
      <w:proofErr w:type="gramEnd"/>
      <w:r w:rsidRPr="00A0534B">
        <w:rPr>
          <w:color w:val="000000" w:themeColor="text1"/>
        </w:rPr>
        <w:t xml:space="preserve"> </w:t>
      </w:r>
      <w:proofErr w:type="spellStart"/>
      <w:r w:rsidRPr="00A0534B">
        <w:rPr>
          <w:color w:val="000000" w:themeColor="text1"/>
        </w:rPr>
        <w:t>tai</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nesiėmė</w:t>
      </w:r>
      <w:proofErr w:type="spellEnd"/>
      <w:r w:rsidRPr="00A0534B">
        <w:rPr>
          <w:color w:val="000000" w:themeColor="text1"/>
        </w:rPr>
        <w:t xml:space="preserve"> </w:t>
      </w:r>
      <w:proofErr w:type="spellStart"/>
      <w:r w:rsidRPr="00A0534B">
        <w:rPr>
          <w:color w:val="000000" w:themeColor="text1"/>
        </w:rPr>
        <w:t>visų</w:t>
      </w:r>
      <w:proofErr w:type="spellEnd"/>
      <w:r w:rsidRPr="00A0534B">
        <w:rPr>
          <w:color w:val="000000" w:themeColor="text1"/>
        </w:rPr>
        <w:t xml:space="preserve"> protin0gų </w:t>
      </w:r>
      <w:proofErr w:type="spellStart"/>
      <w:r w:rsidRPr="00A0534B">
        <w:rPr>
          <w:color w:val="000000" w:themeColor="text1"/>
        </w:rPr>
        <w:t>veiksmų</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išsaugotų</w:t>
      </w:r>
      <w:proofErr w:type="spellEnd"/>
      <w:r w:rsidRPr="00A0534B">
        <w:rPr>
          <w:color w:val="000000" w:themeColor="text1"/>
        </w:rPr>
        <w:t xml:space="preserve"> ir </w:t>
      </w:r>
      <w:proofErr w:type="spellStart"/>
      <w:r w:rsidRPr="00A0534B">
        <w:rPr>
          <w:color w:val="000000" w:themeColor="text1"/>
        </w:rPr>
        <w:t>apsaugotų</w:t>
      </w:r>
      <w:proofErr w:type="spellEnd"/>
      <w:r w:rsidRPr="00A0534B">
        <w:rPr>
          <w:color w:val="000000" w:themeColor="text1"/>
        </w:rPr>
        <w:t xml:space="preserve"> </w:t>
      </w:r>
      <w:proofErr w:type="spellStart"/>
      <w:r w:rsidRPr="00A0534B">
        <w:rPr>
          <w:color w:val="000000" w:themeColor="text1"/>
        </w:rPr>
        <w:t>kitos</w:t>
      </w:r>
      <w:proofErr w:type="spellEnd"/>
      <w:r w:rsidRPr="00A0534B">
        <w:rPr>
          <w:color w:val="000000" w:themeColor="text1"/>
        </w:rPr>
        <w:t xml:space="preserve"> </w:t>
      </w:r>
      <w:proofErr w:type="spellStart"/>
      <w:r w:rsidRPr="00A0534B">
        <w:rPr>
          <w:color w:val="000000" w:themeColor="text1"/>
        </w:rPr>
        <w:t>Šalies</w:t>
      </w:r>
      <w:proofErr w:type="spellEnd"/>
      <w:r w:rsidRPr="00A0534B">
        <w:rPr>
          <w:color w:val="000000" w:themeColor="text1"/>
        </w:rPr>
        <w:t xml:space="preserve"> </w:t>
      </w:r>
      <w:proofErr w:type="spellStart"/>
      <w:r w:rsidRPr="00A0534B">
        <w:rPr>
          <w:color w:val="000000" w:themeColor="text1"/>
        </w:rPr>
        <w:t>konfidencialią</w:t>
      </w:r>
      <w:proofErr w:type="spellEnd"/>
      <w:r w:rsidRPr="00A0534B">
        <w:rPr>
          <w:color w:val="000000" w:themeColor="text1"/>
        </w:rPr>
        <w:t xml:space="preserve"> </w:t>
      </w:r>
      <w:proofErr w:type="spellStart"/>
      <w:r w:rsidRPr="00A0534B">
        <w:rPr>
          <w:color w:val="000000" w:themeColor="text1"/>
        </w:rPr>
        <w:t>informaciją</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kurią</w:t>
      </w:r>
      <w:proofErr w:type="spellEnd"/>
      <w:r w:rsidRPr="00A0534B">
        <w:rPr>
          <w:color w:val="000000" w:themeColor="text1"/>
        </w:rPr>
        <w:t xml:space="preserve"> </w:t>
      </w:r>
      <w:proofErr w:type="spellStart"/>
      <w:r w:rsidRPr="00A0534B">
        <w:rPr>
          <w:color w:val="000000" w:themeColor="text1"/>
        </w:rPr>
        <w:t>jos</w:t>
      </w:r>
      <w:proofErr w:type="spellEnd"/>
      <w:r w:rsidRPr="00A0534B">
        <w:rPr>
          <w:color w:val="000000" w:themeColor="text1"/>
        </w:rPr>
        <w:t xml:space="preserve"> </w:t>
      </w:r>
      <w:proofErr w:type="spellStart"/>
      <w:r w:rsidRPr="00A0534B">
        <w:rPr>
          <w:color w:val="000000" w:themeColor="text1"/>
        </w:rPr>
        <w:t>dalį</w:t>
      </w:r>
      <w:proofErr w:type="spellEnd"/>
      <w:r w:rsidRPr="00A0534B">
        <w:rPr>
          <w:color w:val="000000" w:themeColor="text1"/>
        </w:rPr>
        <w:t xml:space="preserve">, </w:t>
      </w:r>
      <w:proofErr w:type="spellStart"/>
      <w:r w:rsidRPr="00A0534B">
        <w:rPr>
          <w:color w:val="000000" w:themeColor="text1"/>
        </w:rPr>
        <w:t>užkirstų</w:t>
      </w:r>
      <w:proofErr w:type="spellEnd"/>
      <w:r w:rsidRPr="00A0534B">
        <w:rPr>
          <w:color w:val="000000" w:themeColor="text1"/>
        </w:rPr>
        <w:t xml:space="preserve"> </w:t>
      </w:r>
      <w:proofErr w:type="spellStart"/>
      <w:r w:rsidRPr="00A0534B">
        <w:rPr>
          <w:color w:val="000000" w:themeColor="text1"/>
        </w:rPr>
        <w:t>kelią</w:t>
      </w:r>
      <w:proofErr w:type="spellEnd"/>
      <w:r w:rsidRPr="00A0534B">
        <w:rPr>
          <w:color w:val="000000" w:themeColor="text1"/>
        </w:rPr>
        <w:t xml:space="preserve"> </w:t>
      </w:r>
      <w:proofErr w:type="spellStart"/>
      <w:r w:rsidRPr="00A0534B">
        <w:rPr>
          <w:color w:val="000000" w:themeColor="text1"/>
        </w:rPr>
        <w:t>tolesniam</w:t>
      </w:r>
      <w:proofErr w:type="spellEnd"/>
      <w:r w:rsidRPr="00A0534B">
        <w:rPr>
          <w:color w:val="000000" w:themeColor="text1"/>
        </w:rPr>
        <w:t xml:space="preserve"> </w:t>
      </w:r>
      <w:proofErr w:type="spellStart"/>
      <w:r w:rsidRPr="00A0534B">
        <w:rPr>
          <w:color w:val="000000" w:themeColor="text1"/>
        </w:rPr>
        <w:t>jos</w:t>
      </w:r>
      <w:proofErr w:type="spellEnd"/>
      <w:r w:rsidRPr="00A0534B">
        <w:rPr>
          <w:color w:val="000000" w:themeColor="text1"/>
        </w:rPr>
        <w:t xml:space="preserve"> </w:t>
      </w:r>
      <w:proofErr w:type="spellStart"/>
      <w:r w:rsidRPr="00A0534B">
        <w:rPr>
          <w:color w:val="000000" w:themeColor="text1"/>
        </w:rPr>
        <w:t>neteisėtam</w:t>
      </w:r>
      <w:proofErr w:type="spellEnd"/>
      <w:r w:rsidRPr="00A0534B">
        <w:rPr>
          <w:color w:val="000000" w:themeColor="text1"/>
        </w:rPr>
        <w:t xml:space="preserve"> </w:t>
      </w:r>
      <w:proofErr w:type="spellStart"/>
      <w:r w:rsidRPr="00A0534B">
        <w:rPr>
          <w:color w:val="000000" w:themeColor="text1"/>
        </w:rPr>
        <w:t>atskleidimui</w:t>
      </w:r>
      <w:proofErr w:type="spellEnd"/>
      <w:r w:rsidRPr="00A0534B">
        <w:rPr>
          <w:color w:val="000000" w:themeColor="text1"/>
        </w:rPr>
        <w:t xml:space="preserve">, </w:t>
      </w:r>
      <w:proofErr w:type="spellStart"/>
      <w:r w:rsidRPr="00A0534B">
        <w:rPr>
          <w:color w:val="000000" w:themeColor="text1"/>
        </w:rPr>
        <w:lastRenderedPageBreak/>
        <w:t>perdavimui</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naudojimui</w:t>
      </w:r>
      <w:proofErr w:type="spellEnd"/>
      <w:r w:rsidRPr="00A0534B">
        <w:rPr>
          <w:color w:val="000000" w:themeColor="text1"/>
        </w:rPr>
        <w:t>.</w:t>
      </w:r>
    </w:p>
    <w:p w14:paraId="6C3170DB" w14:textId="77777777" w:rsidR="00B84363" w:rsidRPr="00A0534B" w:rsidRDefault="00B84363" w:rsidP="00B84363">
      <w:pPr>
        <w:widowControl w:val="0"/>
        <w:pBdr>
          <w:top w:val="nil"/>
          <w:left w:val="nil"/>
          <w:bottom w:val="nil"/>
          <w:right w:val="nil"/>
          <w:between w:val="nil"/>
        </w:pBdr>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 xml:space="preserve">16.5. </w:t>
      </w:r>
      <w:proofErr w:type="spellStart"/>
      <w:r w:rsidRPr="00A0534B">
        <w:rPr>
          <w:color w:val="000000" w:themeColor="text1"/>
        </w:rPr>
        <w:t>Šalys</w:t>
      </w:r>
      <w:proofErr w:type="spellEnd"/>
      <w:r w:rsidRPr="00A0534B">
        <w:rPr>
          <w:color w:val="000000" w:themeColor="text1"/>
        </w:rPr>
        <w:t xml:space="preserve"> </w:t>
      </w:r>
      <w:proofErr w:type="spellStart"/>
      <w:r w:rsidRPr="00A0534B">
        <w:rPr>
          <w:color w:val="000000" w:themeColor="text1"/>
        </w:rPr>
        <w:t>įsipareigoja</w:t>
      </w:r>
      <w:proofErr w:type="spellEnd"/>
      <w:r w:rsidRPr="00A0534B">
        <w:rPr>
          <w:color w:val="000000" w:themeColor="text1"/>
        </w:rPr>
        <w:t xml:space="preserve"> </w:t>
      </w:r>
      <w:proofErr w:type="spellStart"/>
      <w:r w:rsidRPr="00A0534B">
        <w:rPr>
          <w:color w:val="000000" w:themeColor="text1"/>
        </w:rPr>
        <w:t>laikytis</w:t>
      </w:r>
      <w:proofErr w:type="spellEnd"/>
      <w:r w:rsidRPr="00A0534B">
        <w:rPr>
          <w:color w:val="000000" w:themeColor="text1"/>
        </w:rPr>
        <w:t xml:space="preserve"> </w:t>
      </w:r>
      <w:proofErr w:type="spellStart"/>
      <w:r w:rsidRPr="00A0534B">
        <w:rPr>
          <w:color w:val="000000" w:themeColor="text1"/>
        </w:rPr>
        <w:t>konfidencialumo</w:t>
      </w:r>
      <w:proofErr w:type="spellEnd"/>
      <w:r w:rsidRPr="00A0534B">
        <w:rPr>
          <w:color w:val="000000" w:themeColor="text1"/>
        </w:rPr>
        <w:t xml:space="preserve"> </w:t>
      </w:r>
      <w:proofErr w:type="spellStart"/>
      <w:r w:rsidRPr="00A0534B">
        <w:rPr>
          <w:color w:val="000000" w:themeColor="text1"/>
        </w:rPr>
        <w:t>įsipareigojimo</w:t>
      </w:r>
      <w:proofErr w:type="spellEnd"/>
      <w:r w:rsidRPr="00A0534B">
        <w:rPr>
          <w:color w:val="000000" w:themeColor="text1"/>
        </w:rPr>
        <w:t xml:space="preserve"> ir </w:t>
      </w:r>
      <w:proofErr w:type="spellStart"/>
      <w:r w:rsidRPr="00A0534B">
        <w:rPr>
          <w:color w:val="000000" w:themeColor="text1"/>
        </w:rPr>
        <w:t>pasibaigus</w:t>
      </w:r>
      <w:proofErr w:type="spellEnd"/>
      <w:r w:rsidRPr="00A0534B">
        <w:rPr>
          <w:color w:val="000000" w:themeColor="text1"/>
        </w:rPr>
        <w:t xml:space="preserve"> </w:t>
      </w:r>
      <w:proofErr w:type="spellStart"/>
      <w:r w:rsidRPr="00A0534B">
        <w:rPr>
          <w:color w:val="000000" w:themeColor="text1"/>
        </w:rPr>
        <w:t>Sutarčiai</w:t>
      </w:r>
      <w:proofErr w:type="spellEnd"/>
      <w:r w:rsidRPr="00A0534B">
        <w:rPr>
          <w:color w:val="000000" w:themeColor="text1"/>
        </w:rPr>
        <w:t>.</w:t>
      </w:r>
    </w:p>
    <w:p w14:paraId="3FC372DA"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bookmarkStart w:id="26" w:name="_Toc90575372"/>
    </w:p>
    <w:p w14:paraId="4819E13F" w14:textId="77777777" w:rsidR="00B84363" w:rsidRPr="00A0534B" w:rsidRDefault="00B84363" w:rsidP="00B84363">
      <w:pPr>
        <w:pBdr>
          <w:top w:val="single" w:sz="4" w:space="1" w:color="auto"/>
          <w:left w:val="single" w:sz="4" w:space="4" w:color="auto"/>
          <w:bottom w:val="single" w:sz="4" w:space="0" w:color="auto"/>
          <w:right w:val="single" w:sz="4" w:space="4" w:color="auto"/>
        </w:pBdr>
        <w:shd w:val="clear" w:color="auto" w:fill="FFFFFF" w:themeFill="background1"/>
        <w:tabs>
          <w:tab w:val="left" w:pos="567"/>
        </w:tabs>
        <w:rPr>
          <w:b/>
          <w:bCs/>
          <w:color w:val="000000" w:themeColor="text1"/>
        </w:rPr>
      </w:pPr>
      <w:r w:rsidRPr="00A0534B">
        <w:rPr>
          <w:b/>
          <w:bCs/>
          <w:color w:val="000000" w:themeColor="text1"/>
        </w:rPr>
        <w:t>17</w:t>
      </w:r>
      <w:r w:rsidRPr="00A0534B">
        <w:rPr>
          <w:b/>
          <w:bCs/>
          <w:caps/>
          <w:color w:val="000000" w:themeColor="text1"/>
        </w:rPr>
        <w:t xml:space="preserve">. </w:t>
      </w:r>
      <w:proofErr w:type="spellStart"/>
      <w:r w:rsidRPr="00A0534B">
        <w:rPr>
          <w:b/>
          <w:bCs/>
          <w:color w:val="000000" w:themeColor="text1"/>
        </w:rPr>
        <w:t>Asmens</w:t>
      </w:r>
      <w:proofErr w:type="spellEnd"/>
      <w:r w:rsidRPr="00A0534B">
        <w:rPr>
          <w:b/>
          <w:bCs/>
          <w:color w:val="000000" w:themeColor="text1"/>
        </w:rPr>
        <w:t xml:space="preserve"> </w:t>
      </w:r>
      <w:proofErr w:type="spellStart"/>
      <w:r w:rsidRPr="00A0534B">
        <w:rPr>
          <w:b/>
          <w:bCs/>
          <w:color w:val="000000" w:themeColor="text1"/>
        </w:rPr>
        <w:t>duomenų</w:t>
      </w:r>
      <w:proofErr w:type="spellEnd"/>
      <w:r w:rsidRPr="00A0534B">
        <w:rPr>
          <w:b/>
          <w:bCs/>
          <w:color w:val="000000" w:themeColor="text1"/>
        </w:rPr>
        <w:t xml:space="preserve"> </w:t>
      </w:r>
      <w:proofErr w:type="spellStart"/>
      <w:r w:rsidRPr="00A0534B">
        <w:rPr>
          <w:b/>
          <w:bCs/>
          <w:color w:val="000000" w:themeColor="text1"/>
        </w:rPr>
        <w:t>apsauga</w:t>
      </w:r>
      <w:bookmarkEnd w:id="26"/>
      <w:proofErr w:type="spellEnd"/>
    </w:p>
    <w:p w14:paraId="23E315BD" w14:textId="77777777" w:rsidR="00B84363" w:rsidRPr="00A0534B" w:rsidRDefault="00B84363" w:rsidP="00B84363">
      <w:pPr>
        <w:widowControl w:val="0"/>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 xml:space="preserve">17.1. </w:t>
      </w:r>
      <w:proofErr w:type="spellStart"/>
      <w:r w:rsidRPr="00A0534B">
        <w:rPr>
          <w:color w:val="000000" w:themeColor="text1"/>
        </w:rPr>
        <w:t>Šalys</w:t>
      </w:r>
      <w:proofErr w:type="spellEnd"/>
      <w:r w:rsidRPr="00A0534B">
        <w:rPr>
          <w:color w:val="000000" w:themeColor="text1"/>
        </w:rPr>
        <w:t xml:space="preserve"> </w:t>
      </w:r>
      <w:proofErr w:type="spellStart"/>
      <w:r w:rsidRPr="00A0534B">
        <w:rPr>
          <w:color w:val="000000" w:themeColor="text1"/>
        </w:rPr>
        <w:t>vykdydamos</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veikia</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w:t>
      </w:r>
      <w:proofErr w:type="spellStart"/>
      <w:r w:rsidRPr="00A0534B">
        <w:rPr>
          <w:color w:val="000000" w:themeColor="text1"/>
        </w:rPr>
        <w:t>savarankiški</w:t>
      </w:r>
      <w:proofErr w:type="spellEnd"/>
      <w:r w:rsidRPr="00A0534B">
        <w:rPr>
          <w:color w:val="000000" w:themeColor="text1"/>
        </w:rPr>
        <w:t xml:space="preserve"> </w:t>
      </w:r>
      <w:proofErr w:type="spellStart"/>
      <w:r w:rsidRPr="00A0534B">
        <w:rPr>
          <w:color w:val="000000" w:themeColor="text1"/>
        </w:rPr>
        <w:t>duomenų</w:t>
      </w:r>
      <w:proofErr w:type="spellEnd"/>
      <w:r w:rsidRPr="00A0534B">
        <w:rPr>
          <w:color w:val="000000" w:themeColor="text1"/>
        </w:rPr>
        <w:t xml:space="preserve"> </w:t>
      </w:r>
      <w:proofErr w:type="spellStart"/>
      <w:r w:rsidRPr="00A0534B">
        <w:rPr>
          <w:color w:val="000000" w:themeColor="text1"/>
        </w:rPr>
        <w:t>valdytojai</w:t>
      </w:r>
      <w:proofErr w:type="spellEnd"/>
      <w:r w:rsidRPr="00A0534B">
        <w:rPr>
          <w:color w:val="000000" w:themeColor="text1"/>
        </w:rPr>
        <w:t xml:space="preserve">. </w:t>
      </w:r>
      <w:proofErr w:type="spellStart"/>
      <w:r w:rsidRPr="00A0534B">
        <w:rPr>
          <w:color w:val="000000" w:themeColor="text1"/>
        </w:rPr>
        <w:t>Rinkdamos</w:t>
      </w:r>
      <w:proofErr w:type="spellEnd"/>
      <w:r w:rsidRPr="00A0534B">
        <w:rPr>
          <w:color w:val="000000" w:themeColor="text1"/>
        </w:rPr>
        <w:t xml:space="preserve"> ir </w:t>
      </w:r>
      <w:proofErr w:type="spellStart"/>
      <w:r w:rsidRPr="00A0534B">
        <w:rPr>
          <w:color w:val="000000" w:themeColor="text1"/>
        </w:rPr>
        <w:t>tvarkydamos</w:t>
      </w:r>
      <w:proofErr w:type="spellEnd"/>
      <w:r w:rsidRPr="00A0534B">
        <w:rPr>
          <w:color w:val="000000" w:themeColor="text1"/>
        </w:rPr>
        <w:t xml:space="preserve"> </w:t>
      </w:r>
      <w:proofErr w:type="spellStart"/>
      <w:r w:rsidRPr="00A0534B">
        <w:rPr>
          <w:color w:val="000000" w:themeColor="text1"/>
        </w:rPr>
        <w:t>asmens</w:t>
      </w:r>
      <w:proofErr w:type="spellEnd"/>
      <w:r w:rsidRPr="00A0534B">
        <w:rPr>
          <w:color w:val="000000" w:themeColor="text1"/>
        </w:rPr>
        <w:t xml:space="preserve"> </w:t>
      </w:r>
      <w:proofErr w:type="spellStart"/>
      <w:r w:rsidRPr="00A0534B">
        <w:rPr>
          <w:color w:val="000000" w:themeColor="text1"/>
        </w:rPr>
        <w:t>duomenis</w:t>
      </w:r>
      <w:proofErr w:type="spellEnd"/>
      <w:r w:rsidRPr="00A0534B">
        <w:rPr>
          <w:color w:val="000000" w:themeColor="text1"/>
        </w:rPr>
        <w:t xml:space="preserve">, </w:t>
      </w:r>
      <w:proofErr w:type="spellStart"/>
      <w:r w:rsidRPr="00A0534B">
        <w:rPr>
          <w:color w:val="000000" w:themeColor="text1"/>
        </w:rPr>
        <w:t>Šalys</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laikytis</w:t>
      </w:r>
      <w:proofErr w:type="spellEnd"/>
      <w:r w:rsidRPr="00A0534B">
        <w:rPr>
          <w:color w:val="000000" w:themeColor="text1"/>
        </w:rPr>
        <w:t xml:space="preserve"> </w:t>
      </w:r>
      <w:proofErr w:type="spellStart"/>
      <w:r w:rsidRPr="00A0534B">
        <w:rPr>
          <w:color w:val="000000" w:themeColor="text1"/>
        </w:rPr>
        <w:t>Bendrojo</w:t>
      </w:r>
      <w:proofErr w:type="spellEnd"/>
      <w:r w:rsidRPr="00A0534B">
        <w:rPr>
          <w:color w:val="000000" w:themeColor="text1"/>
        </w:rPr>
        <w:t xml:space="preserve"> </w:t>
      </w:r>
      <w:proofErr w:type="spellStart"/>
      <w:r w:rsidRPr="00A0534B">
        <w:rPr>
          <w:color w:val="000000" w:themeColor="text1"/>
        </w:rPr>
        <w:t>duomenų</w:t>
      </w:r>
      <w:proofErr w:type="spellEnd"/>
      <w:r w:rsidRPr="00A0534B">
        <w:rPr>
          <w:color w:val="000000" w:themeColor="text1"/>
        </w:rPr>
        <w:t xml:space="preserve"> </w:t>
      </w:r>
      <w:proofErr w:type="spellStart"/>
      <w:r w:rsidRPr="00A0534B">
        <w:rPr>
          <w:color w:val="000000" w:themeColor="text1"/>
        </w:rPr>
        <w:t>apsaugos</w:t>
      </w:r>
      <w:proofErr w:type="spellEnd"/>
      <w:r w:rsidRPr="00A0534B">
        <w:rPr>
          <w:color w:val="000000" w:themeColor="text1"/>
        </w:rPr>
        <w:t xml:space="preserve"> </w:t>
      </w:r>
      <w:proofErr w:type="spellStart"/>
      <w:r w:rsidRPr="00A0534B">
        <w:rPr>
          <w:color w:val="000000" w:themeColor="text1"/>
        </w:rPr>
        <w:t>reglamento</w:t>
      </w:r>
      <w:proofErr w:type="spellEnd"/>
      <w:r w:rsidRPr="00A0534B">
        <w:rPr>
          <w:color w:val="000000" w:themeColor="text1"/>
        </w:rPr>
        <w:t xml:space="preserve"> (ES) 2016/679 ir </w:t>
      </w:r>
      <w:proofErr w:type="spellStart"/>
      <w:r w:rsidRPr="00A0534B">
        <w:rPr>
          <w:color w:val="000000" w:themeColor="text1"/>
        </w:rPr>
        <w:t>taikomų</w:t>
      </w:r>
      <w:proofErr w:type="spellEnd"/>
      <w:r w:rsidRPr="00A0534B">
        <w:rPr>
          <w:color w:val="000000" w:themeColor="text1"/>
        </w:rPr>
        <w:t xml:space="preserve"> </w:t>
      </w:r>
      <w:proofErr w:type="spellStart"/>
      <w:r w:rsidRPr="00A0534B">
        <w:rPr>
          <w:color w:val="000000" w:themeColor="text1"/>
        </w:rPr>
        <w:t>Įstatymų</w:t>
      </w:r>
      <w:proofErr w:type="spellEnd"/>
      <w:r w:rsidRPr="00A0534B">
        <w:rPr>
          <w:color w:val="000000" w:themeColor="text1"/>
        </w:rPr>
        <w:t xml:space="preserve"> </w:t>
      </w:r>
      <w:proofErr w:type="spellStart"/>
      <w:r w:rsidRPr="00A0534B">
        <w:rPr>
          <w:color w:val="000000" w:themeColor="text1"/>
        </w:rPr>
        <w:t>reikalavimų</w:t>
      </w:r>
      <w:proofErr w:type="spellEnd"/>
      <w:r w:rsidRPr="00A0534B">
        <w:rPr>
          <w:color w:val="000000" w:themeColor="text1"/>
        </w:rPr>
        <w:t xml:space="preserve"> ir </w:t>
      </w:r>
      <w:proofErr w:type="spellStart"/>
      <w:r w:rsidRPr="00A0534B">
        <w:rPr>
          <w:color w:val="000000" w:themeColor="text1"/>
        </w:rPr>
        <w:t>užtikrinti</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duomenų</w:t>
      </w:r>
      <w:proofErr w:type="spellEnd"/>
      <w:r w:rsidRPr="00A0534B">
        <w:rPr>
          <w:color w:val="000000" w:themeColor="text1"/>
        </w:rPr>
        <w:t xml:space="preserve"> </w:t>
      </w:r>
      <w:proofErr w:type="spellStart"/>
      <w:r w:rsidRPr="00A0534B">
        <w:rPr>
          <w:color w:val="000000" w:themeColor="text1"/>
        </w:rPr>
        <w:t>subjektai</w:t>
      </w:r>
      <w:proofErr w:type="spellEnd"/>
      <w:r w:rsidRPr="00A0534B">
        <w:rPr>
          <w:color w:val="000000" w:themeColor="text1"/>
        </w:rPr>
        <w:t xml:space="preserve"> </w:t>
      </w:r>
      <w:proofErr w:type="spellStart"/>
      <w:r w:rsidRPr="00A0534B">
        <w:rPr>
          <w:color w:val="000000" w:themeColor="text1"/>
        </w:rPr>
        <w:t>būtų</w:t>
      </w:r>
      <w:proofErr w:type="spellEnd"/>
      <w:r w:rsidRPr="00A0534B">
        <w:rPr>
          <w:color w:val="000000" w:themeColor="text1"/>
        </w:rPr>
        <w:t xml:space="preserve"> </w:t>
      </w:r>
      <w:proofErr w:type="spellStart"/>
      <w:r w:rsidRPr="00A0534B">
        <w:rPr>
          <w:color w:val="000000" w:themeColor="text1"/>
        </w:rPr>
        <w:t>tinkamai</w:t>
      </w:r>
      <w:proofErr w:type="spellEnd"/>
      <w:r w:rsidRPr="00A0534B">
        <w:rPr>
          <w:color w:val="000000" w:themeColor="text1"/>
        </w:rPr>
        <w:t xml:space="preserve"> </w:t>
      </w:r>
      <w:proofErr w:type="spellStart"/>
      <w:r w:rsidRPr="00A0534B">
        <w:rPr>
          <w:color w:val="000000" w:themeColor="text1"/>
        </w:rPr>
        <w:t>informuoti</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jų</w:t>
      </w:r>
      <w:proofErr w:type="spellEnd"/>
      <w:r w:rsidRPr="00A0534B">
        <w:rPr>
          <w:color w:val="000000" w:themeColor="text1"/>
        </w:rPr>
        <w:t xml:space="preserve"> </w:t>
      </w:r>
      <w:proofErr w:type="spellStart"/>
      <w:r w:rsidRPr="00A0534B">
        <w:rPr>
          <w:color w:val="000000" w:themeColor="text1"/>
        </w:rPr>
        <w:t>asmens</w:t>
      </w:r>
      <w:proofErr w:type="spellEnd"/>
      <w:r w:rsidRPr="00A0534B">
        <w:rPr>
          <w:color w:val="000000" w:themeColor="text1"/>
        </w:rPr>
        <w:t xml:space="preserve"> </w:t>
      </w:r>
      <w:proofErr w:type="spellStart"/>
      <w:r w:rsidRPr="00A0534B">
        <w:rPr>
          <w:color w:val="000000" w:themeColor="text1"/>
        </w:rPr>
        <w:t>duomenų</w:t>
      </w:r>
      <w:proofErr w:type="spellEnd"/>
      <w:r w:rsidRPr="00A0534B">
        <w:rPr>
          <w:color w:val="000000" w:themeColor="text1"/>
        </w:rPr>
        <w:t xml:space="preserve"> </w:t>
      </w:r>
      <w:proofErr w:type="spellStart"/>
      <w:r w:rsidRPr="00A0534B">
        <w:rPr>
          <w:color w:val="000000" w:themeColor="text1"/>
        </w:rPr>
        <w:t>tvarkymą</w:t>
      </w:r>
      <w:proofErr w:type="spellEnd"/>
      <w:r w:rsidRPr="00A0534B">
        <w:rPr>
          <w:color w:val="000000" w:themeColor="text1"/>
        </w:rPr>
        <w:t>.</w:t>
      </w:r>
    </w:p>
    <w:p w14:paraId="59C5C40F" w14:textId="77777777" w:rsidR="00B84363" w:rsidRPr="00A0534B" w:rsidRDefault="00B84363" w:rsidP="00B84363">
      <w:pPr>
        <w:widowControl w:val="0"/>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17.</w:t>
      </w:r>
      <w:proofErr w:type="gramStart"/>
      <w:r w:rsidRPr="00A0534B">
        <w:rPr>
          <w:color w:val="000000" w:themeColor="text1"/>
        </w:rPr>
        <w:t>2.Šalys</w:t>
      </w:r>
      <w:proofErr w:type="gramEnd"/>
      <w:r w:rsidRPr="00A0534B">
        <w:rPr>
          <w:color w:val="000000" w:themeColor="text1"/>
        </w:rPr>
        <w:t xml:space="preserve"> </w:t>
      </w:r>
      <w:proofErr w:type="spellStart"/>
      <w:r w:rsidRPr="00A0534B">
        <w:rPr>
          <w:color w:val="000000" w:themeColor="text1"/>
        </w:rPr>
        <w:t>vykdydamos</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tinkamai</w:t>
      </w:r>
      <w:proofErr w:type="spellEnd"/>
      <w:r w:rsidRPr="00A0534B">
        <w:rPr>
          <w:color w:val="000000" w:themeColor="text1"/>
        </w:rPr>
        <w:t xml:space="preserve"> </w:t>
      </w:r>
      <w:proofErr w:type="spellStart"/>
      <w:r w:rsidRPr="00A0534B">
        <w:rPr>
          <w:color w:val="000000" w:themeColor="text1"/>
        </w:rPr>
        <w:t>tvarkyti</w:t>
      </w:r>
      <w:proofErr w:type="spellEnd"/>
      <w:r w:rsidRPr="00A0534B">
        <w:rPr>
          <w:color w:val="000000" w:themeColor="text1"/>
        </w:rPr>
        <w:t xml:space="preserve"> </w:t>
      </w:r>
      <w:proofErr w:type="spellStart"/>
      <w:r w:rsidRPr="00A0534B">
        <w:rPr>
          <w:color w:val="000000" w:themeColor="text1"/>
        </w:rPr>
        <w:t>viena</w:t>
      </w:r>
      <w:proofErr w:type="spellEnd"/>
      <w:r w:rsidRPr="00A0534B">
        <w:rPr>
          <w:color w:val="000000" w:themeColor="text1"/>
        </w:rPr>
        <w:t xml:space="preserve"> </w:t>
      </w:r>
      <w:proofErr w:type="spellStart"/>
      <w:r w:rsidRPr="00A0534B">
        <w:rPr>
          <w:color w:val="000000" w:themeColor="text1"/>
        </w:rPr>
        <w:t>kitos</w:t>
      </w:r>
      <w:proofErr w:type="spellEnd"/>
      <w:r w:rsidRPr="00A0534B">
        <w:rPr>
          <w:color w:val="000000" w:themeColor="text1"/>
        </w:rPr>
        <w:t xml:space="preserve"> </w:t>
      </w:r>
      <w:proofErr w:type="spellStart"/>
      <w:r w:rsidRPr="00A0534B">
        <w:rPr>
          <w:color w:val="000000" w:themeColor="text1"/>
        </w:rPr>
        <w:t>atstovų</w:t>
      </w:r>
      <w:proofErr w:type="spellEnd"/>
      <w:r w:rsidRPr="00A0534B">
        <w:rPr>
          <w:color w:val="000000" w:themeColor="text1"/>
        </w:rPr>
        <w:t xml:space="preserve">, </w:t>
      </w:r>
      <w:proofErr w:type="spellStart"/>
      <w:r w:rsidRPr="00A0534B">
        <w:rPr>
          <w:color w:val="000000" w:themeColor="text1"/>
        </w:rPr>
        <w:t>specialistų</w:t>
      </w:r>
      <w:proofErr w:type="spellEnd"/>
      <w:r w:rsidRPr="00A0534B">
        <w:rPr>
          <w:color w:val="000000" w:themeColor="text1"/>
        </w:rPr>
        <w:t xml:space="preserve"> ir </w:t>
      </w:r>
      <w:proofErr w:type="spellStart"/>
      <w:r w:rsidRPr="00A0534B">
        <w:rPr>
          <w:color w:val="000000" w:themeColor="text1"/>
        </w:rPr>
        <w:t>kito</w:t>
      </w:r>
      <w:proofErr w:type="spellEnd"/>
      <w:r w:rsidRPr="00A0534B">
        <w:rPr>
          <w:color w:val="000000" w:themeColor="text1"/>
        </w:rPr>
        <w:t xml:space="preserve"> </w:t>
      </w:r>
      <w:proofErr w:type="spellStart"/>
      <w:r w:rsidRPr="00A0534B">
        <w:rPr>
          <w:color w:val="000000" w:themeColor="text1"/>
        </w:rPr>
        <w:t>personalo</w:t>
      </w:r>
      <w:proofErr w:type="spellEnd"/>
      <w:r w:rsidRPr="00A0534B">
        <w:rPr>
          <w:color w:val="000000" w:themeColor="text1"/>
        </w:rPr>
        <w:t xml:space="preserve"> </w:t>
      </w:r>
      <w:proofErr w:type="spellStart"/>
      <w:r w:rsidRPr="00A0534B">
        <w:rPr>
          <w:color w:val="000000" w:themeColor="text1"/>
        </w:rPr>
        <w:t>asmens</w:t>
      </w:r>
      <w:proofErr w:type="spellEnd"/>
      <w:r w:rsidRPr="00A0534B">
        <w:rPr>
          <w:color w:val="000000" w:themeColor="text1"/>
        </w:rPr>
        <w:t xml:space="preserve"> </w:t>
      </w:r>
      <w:proofErr w:type="spellStart"/>
      <w:r w:rsidRPr="00A0534B">
        <w:rPr>
          <w:color w:val="000000" w:themeColor="text1"/>
        </w:rPr>
        <w:t>duomenis</w:t>
      </w:r>
      <w:proofErr w:type="spellEnd"/>
      <w:r w:rsidRPr="00A0534B">
        <w:rPr>
          <w:color w:val="000000" w:themeColor="text1"/>
        </w:rPr>
        <w:t xml:space="preserve">, </w:t>
      </w:r>
      <w:proofErr w:type="spellStart"/>
      <w:r w:rsidRPr="00A0534B">
        <w:rPr>
          <w:color w:val="000000" w:themeColor="text1"/>
        </w:rPr>
        <w:t>tokius</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w:t>
      </w:r>
      <w:proofErr w:type="spellStart"/>
      <w:r w:rsidRPr="00A0534B">
        <w:rPr>
          <w:color w:val="000000" w:themeColor="text1"/>
        </w:rPr>
        <w:t>vardas</w:t>
      </w:r>
      <w:proofErr w:type="spellEnd"/>
      <w:r w:rsidRPr="00A0534B">
        <w:rPr>
          <w:color w:val="000000" w:themeColor="text1"/>
        </w:rPr>
        <w:t xml:space="preserve">, </w:t>
      </w:r>
      <w:proofErr w:type="spellStart"/>
      <w:r w:rsidRPr="00A0534B">
        <w:rPr>
          <w:color w:val="000000" w:themeColor="text1"/>
        </w:rPr>
        <w:t>pavardė</w:t>
      </w:r>
      <w:proofErr w:type="spellEnd"/>
      <w:r w:rsidRPr="00A0534B">
        <w:rPr>
          <w:color w:val="000000" w:themeColor="text1"/>
        </w:rPr>
        <w:t xml:space="preserve">, </w:t>
      </w:r>
      <w:proofErr w:type="spellStart"/>
      <w:r w:rsidRPr="00A0534B">
        <w:rPr>
          <w:color w:val="000000" w:themeColor="text1"/>
        </w:rPr>
        <w:t>pareigos</w:t>
      </w:r>
      <w:proofErr w:type="spellEnd"/>
      <w:r w:rsidRPr="00A0534B">
        <w:rPr>
          <w:color w:val="000000" w:themeColor="text1"/>
        </w:rPr>
        <w:t xml:space="preserve">, </w:t>
      </w:r>
      <w:proofErr w:type="spellStart"/>
      <w:r w:rsidRPr="00A0534B">
        <w:rPr>
          <w:color w:val="000000" w:themeColor="text1"/>
        </w:rPr>
        <w:t>kontaktiniai</w:t>
      </w:r>
      <w:proofErr w:type="spellEnd"/>
      <w:r w:rsidRPr="00A0534B">
        <w:rPr>
          <w:color w:val="000000" w:themeColor="text1"/>
        </w:rPr>
        <w:t xml:space="preserve"> </w:t>
      </w:r>
      <w:proofErr w:type="spellStart"/>
      <w:r w:rsidRPr="00A0534B">
        <w:rPr>
          <w:color w:val="000000" w:themeColor="text1"/>
        </w:rPr>
        <w:t>duomenys</w:t>
      </w:r>
      <w:proofErr w:type="spellEnd"/>
      <w:r w:rsidRPr="00A0534B">
        <w:rPr>
          <w:color w:val="000000" w:themeColor="text1"/>
        </w:rPr>
        <w:t xml:space="preserve"> ir </w:t>
      </w:r>
      <w:proofErr w:type="spellStart"/>
      <w:r w:rsidRPr="00A0534B">
        <w:rPr>
          <w:color w:val="000000" w:themeColor="text1"/>
        </w:rPr>
        <w:t>kt</w:t>
      </w:r>
      <w:proofErr w:type="spellEnd"/>
      <w:r w:rsidRPr="00A0534B">
        <w:rPr>
          <w:color w:val="000000" w:themeColor="text1"/>
        </w:rPr>
        <w:t xml:space="preserve">. </w:t>
      </w:r>
      <w:proofErr w:type="spellStart"/>
      <w:r w:rsidRPr="00A0534B">
        <w:rPr>
          <w:color w:val="000000" w:themeColor="text1"/>
        </w:rPr>
        <w:t>Šalys</w:t>
      </w:r>
      <w:proofErr w:type="spellEnd"/>
      <w:r w:rsidRPr="00A0534B">
        <w:rPr>
          <w:color w:val="000000" w:themeColor="text1"/>
        </w:rPr>
        <w:t xml:space="preserve"> </w:t>
      </w:r>
      <w:proofErr w:type="spellStart"/>
      <w:r w:rsidRPr="00A0534B">
        <w:rPr>
          <w:color w:val="000000" w:themeColor="text1"/>
        </w:rPr>
        <w:t>įsipareigoja</w:t>
      </w:r>
      <w:proofErr w:type="spellEnd"/>
      <w:r w:rsidRPr="00A0534B">
        <w:rPr>
          <w:color w:val="000000" w:themeColor="text1"/>
        </w:rPr>
        <w:t xml:space="preserve"> </w:t>
      </w:r>
      <w:proofErr w:type="spellStart"/>
      <w:r w:rsidRPr="00A0534B">
        <w:rPr>
          <w:color w:val="000000" w:themeColor="text1"/>
        </w:rPr>
        <w:t>šiuos</w:t>
      </w:r>
      <w:proofErr w:type="spellEnd"/>
      <w:r w:rsidRPr="00A0534B">
        <w:rPr>
          <w:color w:val="000000" w:themeColor="text1"/>
        </w:rPr>
        <w:t xml:space="preserve"> </w:t>
      </w:r>
      <w:proofErr w:type="spellStart"/>
      <w:r w:rsidRPr="00A0534B">
        <w:rPr>
          <w:color w:val="000000" w:themeColor="text1"/>
        </w:rPr>
        <w:t>asmens</w:t>
      </w:r>
      <w:proofErr w:type="spellEnd"/>
      <w:r w:rsidRPr="00A0534B">
        <w:rPr>
          <w:color w:val="000000" w:themeColor="text1"/>
        </w:rPr>
        <w:t xml:space="preserve"> </w:t>
      </w:r>
      <w:proofErr w:type="spellStart"/>
      <w:r w:rsidRPr="00A0534B">
        <w:rPr>
          <w:color w:val="000000" w:themeColor="text1"/>
        </w:rPr>
        <w:t>duomenis</w:t>
      </w:r>
      <w:proofErr w:type="spellEnd"/>
      <w:r w:rsidRPr="00A0534B">
        <w:rPr>
          <w:color w:val="000000" w:themeColor="text1"/>
        </w:rPr>
        <w:t xml:space="preserve"> </w:t>
      </w:r>
      <w:proofErr w:type="spellStart"/>
      <w:r w:rsidRPr="00A0534B">
        <w:rPr>
          <w:color w:val="000000" w:themeColor="text1"/>
        </w:rPr>
        <w:t>tvarkyti</w:t>
      </w:r>
      <w:proofErr w:type="spellEnd"/>
      <w:r w:rsidRPr="00A0534B">
        <w:rPr>
          <w:color w:val="000000" w:themeColor="text1"/>
        </w:rPr>
        <w:t xml:space="preserve"> </w:t>
      </w:r>
      <w:proofErr w:type="spellStart"/>
      <w:r w:rsidRPr="00A0534B">
        <w:rPr>
          <w:color w:val="000000" w:themeColor="text1"/>
        </w:rPr>
        <w:t>tik</w:t>
      </w:r>
      <w:proofErr w:type="spellEnd"/>
      <w:r w:rsidRPr="00A0534B">
        <w:rPr>
          <w:color w:val="000000" w:themeColor="text1"/>
        </w:rPr>
        <w:t xml:space="preserve"> </w:t>
      </w:r>
      <w:proofErr w:type="spellStart"/>
      <w:r w:rsidRPr="00A0534B">
        <w:rPr>
          <w:color w:val="000000" w:themeColor="text1"/>
        </w:rPr>
        <w:t>kiek</w:t>
      </w:r>
      <w:proofErr w:type="spellEnd"/>
      <w:r w:rsidRPr="00A0534B">
        <w:rPr>
          <w:color w:val="000000" w:themeColor="text1"/>
        </w:rPr>
        <w:t xml:space="preserve">, </w:t>
      </w:r>
      <w:proofErr w:type="spellStart"/>
      <w:r w:rsidRPr="00A0534B">
        <w:rPr>
          <w:color w:val="000000" w:themeColor="text1"/>
        </w:rPr>
        <w:t>reikia</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vykdymui</w:t>
      </w:r>
      <w:proofErr w:type="spellEnd"/>
      <w:r w:rsidRPr="00A0534B">
        <w:rPr>
          <w:color w:val="000000" w:themeColor="text1"/>
        </w:rPr>
        <w:t xml:space="preserve">. </w:t>
      </w:r>
    </w:p>
    <w:p w14:paraId="12FF4978" w14:textId="77777777" w:rsidR="00B84363" w:rsidRPr="00A0534B" w:rsidRDefault="00B84363" w:rsidP="00B84363">
      <w:pPr>
        <w:widowControl w:val="0"/>
        <w:shd w:val="clear" w:color="auto" w:fill="FFFFFF" w:themeFill="background1"/>
        <w:tabs>
          <w:tab w:val="left" w:pos="567"/>
          <w:tab w:val="left" w:pos="851"/>
          <w:tab w:val="left" w:pos="992"/>
          <w:tab w:val="left" w:pos="1134"/>
        </w:tabs>
        <w:jc w:val="both"/>
        <w:rPr>
          <w:color w:val="000000" w:themeColor="text1"/>
        </w:rPr>
      </w:pPr>
      <w:r w:rsidRPr="00A0534B">
        <w:rPr>
          <w:color w:val="000000" w:themeColor="text1"/>
        </w:rPr>
        <w:t>17.</w:t>
      </w:r>
      <w:proofErr w:type="gramStart"/>
      <w:r w:rsidRPr="00A0534B">
        <w:rPr>
          <w:color w:val="000000" w:themeColor="text1"/>
        </w:rPr>
        <w:t>3.Šalis</w:t>
      </w:r>
      <w:proofErr w:type="gramEnd"/>
      <w:r w:rsidRPr="00A0534B">
        <w:rPr>
          <w:color w:val="000000" w:themeColor="text1"/>
        </w:rPr>
        <w:t xml:space="preserve"> </w:t>
      </w:r>
      <w:proofErr w:type="spellStart"/>
      <w:r w:rsidRPr="00A0534B">
        <w:rPr>
          <w:color w:val="000000" w:themeColor="text1"/>
        </w:rPr>
        <w:t>privalo</w:t>
      </w:r>
      <w:proofErr w:type="spellEnd"/>
      <w:r w:rsidRPr="00A0534B">
        <w:rPr>
          <w:color w:val="000000" w:themeColor="text1"/>
        </w:rPr>
        <w:t xml:space="preserve"> </w:t>
      </w:r>
      <w:proofErr w:type="spellStart"/>
      <w:r w:rsidRPr="00A0534B">
        <w:rPr>
          <w:color w:val="000000" w:themeColor="text1"/>
        </w:rPr>
        <w:t>informuoti</w:t>
      </w:r>
      <w:proofErr w:type="spellEnd"/>
      <w:r w:rsidRPr="00A0534B">
        <w:rPr>
          <w:color w:val="000000" w:themeColor="text1"/>
        </w:rPr>
        <w:t xml:space="preserve"> </w:t>
      </w:r>
      <w:proofErr w:type="spellStart"/>
      <w:r w:rsidRPr="00A0534B">
        <w:rPr>
          <w:color w:val="000000" w:themeColor="text1"/>
        </w:rPr>
        <w:t>kitą</w:t>
      </w:r>
      <w:proofErr w:type="spellEnd"/>
      <w:r w:rsidRPr="00A0534B">
        <w:rPr>
          <w:color w:val="000000" w:themeColor="text1"/>
        </w:rPr>
        <w:t xml:space="preserve"> </w:t>
      </w:r>
      <w:proofErr w:type="spellStart"/>
      <w:r w:rsidRPr="00A0534B">
        <w:rPr>
          <w:color w:val="000000" w:themeColor="text1"/>
        </w:rPr>
        <w:t>Šalį</w:t>
      </w:r>
      <w:proofErr w:type="spellEnd"/>
      <w:r w:rsidRPr="00A0534B">
        <w:rPr>
          <w:color w:val="000000" w:themeColor="text1"/>
        </w:rPr>
        <w:t xml:space="preserve"> </w:t>
      </w:r>
      <w:proofErr w:type="spellStart"/>
      <w:r w:rsidRPr="00A0534B">
        <w:rPr>
          <w:color w:val="000000" w:themeColor="text1"/>
        </w:rPr>
        <w:t>apie</w:t>
      </w:r>
      <w:proofErr w:type="spellEnd"/>
      <w:r w:rsidRPr="00A0534B">
        <w:rPr>
          <w:color w:val="000000" w:themeColor="text1"/>
        </w:rPr>
        <w:t xml:space="preserve">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kokius</w:t>
      </w:r>
      <w:proofErr w:type="spellEnd"/>
      <w:r w:rsidRPr="00A0534B">
        <w:rPr>
          <w:color w:val="000000" w:themeColor="text1"/>
        </w:rPr>
        <w:t xml:space="preserve"> </w:t>
      </w:r>
      <w:proofErr w:type="spellStart"/>
      <w:r w:rsidRPr="00A0534B">
        <w:rPr>
          <w:color w:val="000000" w:themeColor="text1"/>
        </w:rPr>
        <w:t>atstovų</w:t>
      </w:r>
      <w:proofErr w:type="spellEnd"/>
      <w:r w:rsidRPr="00A0534B">
        <w:rPr>
          <w:color w:val="000000" w:themeColor="text1"/>
        </w:rPr>
        <w:t xml:space="preserve">, </w:t>
      </w:r>
      <w:proofErr w:type="spellStart"/>
      <w:r w:rsidRPr="00A0534B">
        <w:rPr>
          <w:color w:val="000000" w:themeColor="text1"/>
        </w:rPr>
        <w:t>specialistų</w:t>
      </w:r>
      <w:proofErr w:type="spellEnd"/>
      <w:r w:rsidRPr="00A0534B">
        <w:rPr>
          <w:color w:val="000000" w:themeColor="text1"/>
        </w:rPr>
        <w:t xml:space="preserve"> ir </w:t>
      </w:r>
      <w:proofErr w:type="spellStart"/>
      <w:r w:rsidRPr="00A0534B">
        <w:rPr>
          <w:color w:val="000000" w:themeColor="text1"/>
        </w:rPr>
        <w:t>kito</w:t>
      </w:r>
      <w:proofErr w:type="spellEnd"/>
      <w:r w:rsidRPr="00A0534B">
        <w:rPr>
          <w:color w:val="000000" w:themeColor="text1"/>
        </w:rPr>
        <w:t xml:space="preserve"> </w:t>
      </w:r>
      <w:proofErr w:type="spellStart"/>
      <w:r w:rsidRPr="00A0534B">
        <w:rPr>
          <w:color w:val="000000" w:themeColor="text1"/>
        </w:rPr>
        <w:t>personalo</w:t>
      </w:r>
      <w:proofErr w:type="spellEnd"/>
      <w:r w:rsidRPr="00A0534B">
        <w:rPr>
          <w:color w:val="000000" w:themeColor="text1"/>
        </w:rPr>
        <w:t xml:space="preserve"> </w:t>
      </w:r>
      <w:proofErr w:type="spellStart"/>
      <w:r w:rsidRPr="00A0534B">
        <w:rPr>
          <w:color w:val="000000" w:themeColor="text1"/>
        </w:rPr>
        <w:t>bei</w:t>
      </w:r>
      <w:proofErr w:type="spellEnd"/>
      <w:r w:rsidRPr="00A0534B">
        <w:rPr>
          <w:color w:val="000000" w:themeColor="text1"/>
        </w:rPr>
        <w:t xml:space="preserve"> </w:t>
      </w:r>
      <w:proofErr w:type="spellStart"/>
      <w:r w:rsidRPr="00A0534B">
        <w:rPr>
          <w:color w:val="000000" w:themeColor="text1"/>
        </w:rPr>
        <w:t>jų</w:t>
      </w:r>
      <w:proofErr w:type="spellEnd"/>
      <w:r w:rsidRPr="00A0534B">
        <w:rPr>
          <w:color w:val="000000" w:themeColor="text1"/>
        </w:rPr>
        <w:t xml:space="preserve"> </w:t>
      </w:r>
      <w:proofErr w:type="spellStart"/>
      <w:r w:rsidRPr="00A0534B">
        <w:rPr>
          <w:color w:val="000000" w:themeColor="text1"/>
        </w:rPr>
        <w:t>asmens</w:t>
      </w:r>
      <w:proofErr w:type="spellEnd"/>
      <w:r w:rsidRPr="00A0534B">
        <w:rPr>
          <w:color w:val="000000" w:themeColor="text1"/>
        </w:rPr>
        <w:t xml:space="preserve"> </w:t>
      </w:r>
      <w:proofErr w:type="spellStart"/>
      <w:r w:rsidRPr="00A0534B">
        <w:rPr>
          <w:color w:val="000000" w:themeColor="text1"/>
        </w:rPr>
        <w:t>duomenų</w:t>
      </w:r>
      <w:proofErr w:type="spellEnd"/>
      <w:r w:rsidRPr="00A0534B">
        <w:rPr>
          <w:color w:val="000000" w:themeColor="text1"/>
        </w:rPr>
        <w:t xml:space="preserve"> </w:t>
      </w:r>
      <w:proofErr w:type="spellStart"/>
      <w:r w:rsidRPr="00A0534B">
        <w:rPr>
          <w:color w:val="000000" w:themeColor="text1"/>
        </w:rPr>
        <w:t>pasikeitimus</w:t>
      </w:r>
      <w:proofErr w:type="spellEnd"/>
      <w:r w:rsidRPr="00A0534B">
        <w:rPr>
          <w:color w:val="000000" w:themeColor="text1"/>
        </w:rPr>
        <w:t xml:space="preserve">, </w:t>
      </w:r>
      <w:proofErr w:type="spellStart"/>
      <w:r w:rsidRPr="00A0534B">
        <w:rPr>
          <w:color w:val="000000" w:themeColor="text1"/>
        </w:rPr>
        <w:t>jei</w:t>
      </w:r>
      <w:proofErr w:type="spellEnd"/>
      <w:r w:rsidRPr="00A0534B">
        <w:rPr>
          <w:color w:val="000000" w:themeColor="text1"/>
        </w:rPr>
        <w:t xml:space="preserve"> </w:t>
      </w:r>
      <w:proofErr w:type="spellStart"/>
      <w:r w:rsidRPr="00A0534B">
        <w:rPr>
          <w:color w:val="000000" w:themeColor="text1"/>
        </w:rPr>
        <w:t>šie</w:t>
      </w:r>
      <w:proofErr w:type="spellEnd"/>
      <w:r w:rsidRPr="00A0534B">
        <w:rPr>
          <w:color w:val="000000" w:themeColor="text1"/>
        </w:rPr>
        <w:t xml:space="preserve"> </w:t>
      </w:r>
      <w:proofErr w:type="spellStart"/>
      <w:r w:rsidRPr="00A0534B">
        <w:rPr>
          <w:color w:val="000000" w:themeColor="text1"/>
        </w:rPr>
        <w:t>duomenys</w:t>
      </w:r>
      <w:proofErr w:type="spellEnd"/>
      <w:r w:rsidRPr="00A0534B">
        <w:rPr>
          <w:color w:val="000000" w:themeColor="text1"/>
        </w:rPr>
        <w:t xml:space="preserve"> </w:t>
      </w:r>
      <w:proofErr w:type="spellStart"/>
      <w:r w:rsidRPr="00A0534B">
        <w:rPr>
          <w:color w:val="000000" w:themeColor="text1"/>
        </w:rPr>
        <w:t>buvo</w:t>
      </w:r>
      <w:proofErr w:type="spellEnd"/>
      <w:r w:rsidRPr="00A0534B">
        <w:rPr>
          <w:color w:val="000000" w:themeColor="text1"/>
        </w:rPr>
        <w:t xml:space="preserve"> </w:t>
      </w:r>
      <w:proofErr w:type="spellStart"/>
      <w:r w:rsidRPr="00A0534B">
        <w:rPr>
          <w:color w:val="000000" w:themeColor="text1"/>
        </w:rPr>
        <w:t>perduoti</w:t>
      </w:r>
      <w:proofErr w:type="spellEnd"/>
      <w:r w:rsidRPr="00A0534B">
        <w:rPr>
          <w:color w:val="000000" w:themeColor="text1"/>
        </w:rPr>
        <w:t xml:space="preserve"> </w:t>
      </w:r>
      <w:proofErr w:type="spellStart"/>
      <w:r w:rsidRPr="00A0534B">
        <w:rPr>
          <w:color w:val="000000" w:themeColor="text1"/>
        </w:rPr>
        <w:t>kitai</w:t>
      </w:r>
      <w:proofErr w:type="spellEnd"/>
      <w:r w:rsidRPr="00A0534B">
        <w:rPr>
          <w:color w:val="000000" w:themeColor="text1"/>
        </w:rPr>
        <w:t xml:space="preserve"> </w:t>
      </w:r>
      <w:proofErr w:type="spellStart"/>
      <w:r w:rsidRPr="00A0534B">
        <w:rPr>
          <w:color w:val="000000" w:themeColor="text1"/>
        </w:rPr>
        <w:t>Šaliai</w:t>
      </w:r>
      <w:proofErr w:type="spellEnd"/>
      <w:r w:rsidRPr="00A0534B">
        <w:rPr>
          <w:color w:val="000000" w:themeColor="text1"/>
        </w:rPr>
        <w:t>.</w:t>
      </w:r>
    </w:p>
    <w:bookmarkEnd w:id="24"/>
    <w:p w14:paraId="66B24826" w14:textId="77777777" w:rsidR="00B84363" w:rsidRPr="00A0534B" w:rsidRDefault="00B84363" w:rsidP="00B84363">
      <w:pPr>
        <w:shd w:val="clear" w:color="auto" w:fill="FFFFFF" w:themeFill="background1"/>
        <w:jc w:val="both"/>
        <w:rPr>
          <w:color w:val="000000" w:themeColor="text1"/>
        </w:rPr>
      </w:pPr>
    </w:p>
    <w:p w14:paraId="6086C58D" w14:textId="77777777" w:rsidR="00B84363" w:rsidRPr="00A0534B" w:rsidRDefault="00B84363" w:rsidP="00B84363">
      <w:pPr>
        <w:pBdr>
          <w:top w:val="single" w:sz="4" w:space="1" w:color="auto"/>
          <w:left w:val="single" w:sz="4" w:space="4" w:color="auto"/>
          <w:bottom w:val="single" w:sz="4" w:space="3" w:color="auto"/>
          <w:right w:val="single" w:sz="4" w:space="4" w:color="auto"/>
        </w:pBdr>
        <w:shd w:val="clear" w:color="auto" w:fill="FFFFFF" w:themeFill="background1"/>
        <w:snapToGrid w:val="0"/>
        <w:jc w:val="both"/>
        <w:rPr>
          <w:b/>
          <w:color w:val="000000" w:themeColor="text1"/>
        </w:rPr>
      </w:pPr>
      <w:r w:rsidRPr="00A0534B">
        <w:rPr>
          <w:b/>
          <w:color w:val="000000" w:themeColor="text1"/>
        </w:rPr>
        <w:t xml:space="preserve">18. </w:t>
      </w:r>
      <w:proofErr w:type="spellStart"/>
      <w:r w:rsidRPr="00A0534B">
        <w:rPr>
          <w:b/>
          <w:color w:val="000000" w:themeColor="text1"/>
        </w:rPr>
        <w:t>Sutarties</w:t>
      </w:r>
      <w:proofErr w:type="spellEnd"/>
      <w:r w:rsidRPr="00A0534B">
        <w:rPr>
          <w:b/>
          <w:color w:val="000000" w:themeColor="text1"/>
        </w:rPr>
        <w:t xml:space="preserve"> </w:t>
      </w:r>
      <w:proofErr w:type="spellStart"/>
      <w:r w:rsidRPr="00A0534B">
        <w:rPr>
          <w:b/>
          <w:color w:val="000000" w:themeColor="text1"/>
        </w:rPr>
        <w:t>esminiai</w:t>
      </w:r>
      <w:proofErr w:type="spellEnd"/>
      <w:r w:rsidRPr="00A0534B">
        <w:rPr>
          <w:b/>
          <w:color w:val="000000" w:themeColor="text1"/>
        </w:rPr>
        <w:t xml:space="preserve"> </w:t>
      </w:r>
      <w:proofErr w:type="spellStart"/>
      <w:r w:rsidRPr="00A0534B">
        <w:rPr>
          <w:b/>
          <w:color w:val="000000" w:themeColor="text1"/>
        </w:rPr>
        <w:t>pažeidimai</w:t>
      </w:r>
      <w:proofErr w:type="spellEnd"/>
      <w:r w:rsidRPr="00A0534B">
        <w:rPr>
          <w:b/>
          <w:color w:val="000000" w:themeColor="text1"/>
        </w:rPr>
        <w:t xml:space="preserve"> ir (</w:t>
      </w:r>
      <w:proofErr w:type="spellStart"/>
      <w:r w:rsidRPr="00A0534B">
        <w:rPr>
          <w:b/>
          <w:color w:val="000000" w:themeColor="text1"/>
        </w:rPr>
        <w:t>ar</w:t>
      </w:r>
      <w:proofErr w:type="spellEnd"/>
      <w:r w:rsidRPr="00A0534B">
        <w:rPr>
          <w:b/>
          <w:color w:val="000000" w:themeColor="text1"/>
        </w:rPr>
        <w:t xml:space="preserve">) </w:t>
      </w:r>
      <w:proofErr w:type="spellStart"/>
      <w:r w:rsidRPr="00A0534B">
        <w:rPr>
          <w:b/>
          <w:color w:val="000000" w:themeColor="text1"/>
        </w:rPr>
        <w:t>vykdymas</w:t>
      </w:r>
      <w:proofErr w:type="spellEnd"/>
      <w:r w:rsidRPr="00A0534B">
        <w:rPr>
          <w:b/>
          <w:color w:val="000000" w:themeColor="text1"/>
        </w:rPr>
        <w:t xml:space="preserve"> </w:t>
      </w:r>
      <w:proofErr w:type="spellStart"/>
      <w:r w:rsidRPr="00A0534B">
        <w:rPr>
          <w:b/>
          <w:color w:val="000000" w:themeColor="text1"/>
        </w:rPr>
        <w:t>su</w:t>
      </w:r>
      <w:proofErr w:type="spellEnd"/>
      <w:r w:rsidRPr="00A0534B">
        <w:rPr>
          <w:b/>
          <w:color w:val="000000" w:themeColor="text1"/>
        </w:rPr>
        <w:t xml:space="preserve"> </w:t>
      </w:r>
      <w:proofErr w:type="spellStart"/>
      <w:r w:rsidRPr="00A0534B">
        <w:rPr>
          <w:b/>
          <w:color w:val="000000" w:themeColor="text1"/>
        </w:rPr>
        <w:t>dideliais</w:t>
      </w:r>
      <w:proofErr w:type="spellEnd"/>
      <w:r w:rsidRPr="00A0534B">
        <w:rPr>
          <w:b/>
          <w:color w:val="000000" w:themeColor="text1"/>
        </w:rPr>
        <w:t xml:space="preserve"> </w:t>
      </w:r>
      <w:proofErr w:type="spellStart"/>
      <w:r w:rsidRPr="00A0534B">
        <w:rPr>
          <w:b/>
          <w:color w:val="000000" w:themeColor="text1"/>
        </w:rPr>
        <w:t>trūkumais</w:t>
      </w:r>
      <w:proofErr w:type="spellEnd"/>
    </w:p>
    <w:p w14:paraId="2D5593B5"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18.1.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esminiu</w:t>
      </w:r>
      <w:proofErr w:type="spellEnd"/>
      <w:r w:rsidRPr="00A0534B">
        <w:rPr>
          <w:color w:val="000000" w:themeColor="text1"/>
        </w:rPr>
        <w:t xml:space="preserve"> </w:t>
      </w:r>
      <w:proofErr w:type="spellStart"/>
      <w:r w:rsidRPr="00A0534B">
        <w:rPr>
          <w:color w:val="000000" w:themeColor="text1"/>
        </w:rPr>
        <w:t>pažeidimu</w:t>
      </w:r>
      <w:proofErr w:type="spellEnd"/>
      <w:r w:rsidRPr="00A0534B">
        <w:rPr>
          <w:color w:val="000000" w:themeColor="text1"/>
        </w:rPr>
        <w:t xml:space="preserve"> </w:t>
      </w:r>
      <w:proofErr w:type="spellStart"/>
      <w:r w:rsidRPr="00A0534B">
        <w:rPr>
          <w:color w:val="000000" w:themeColor="text1"/>
        </w:rPr>
        <w:t>bus</w:t>
      </w:r>
      <w:proofErr w:type="spellEnd"/>
      <w:r w:rsidRPr="00A0534B">
        <w:rPr>
          <w:color w:val="000000" w:themeColor="text1"/>
        </w:rPr>
        <w:t xml:space="preserve"> </w:t>
      </w:r>
      <w:proofErr w:type="spellStart"/>
      <w:r w:rsidRPr="00A0534B">
        <w:rPr>
          <w:color w:val="000000" w:themeColor="text1"/>
        </w:rPr>
        <w:t>laikoma</w:t>
      </w:r>
      <w:proofErr w:type="spellEnd"/>
      <w:r w:rsidRPr="00A0534B">
        <w:rPr>
          <w:color w:val="000000" w:themeColor="text1"/>
        </w:rPr>
        <w:t>:</w:t>
      </w:r>
    </w:p>
    <w:p w14:paraId="4710464B"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18.1.1.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nesuteikia</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per</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nurodytą</w:t>
      </w:r>
      <w:proofErr w:type="spellEnd"/>
      <w:r w:rsidRPr="00A0534B">
        <w:rPr>
          <w:color w:val="000000" w:themeColor="text1"/>
        </w:rPr>
        <w:t xml:space="preserve"> </w:t>
      </w:r>
      <w:proofErr w:type="spellStart"/>
      <w:r w:rsidRPr="00A0534B">
        <w:rPr>
          <w:color w:val="000000" w:themeColor="text1"/>
        </w:rPr>
        <w:t>terminą</w:t>
      </w:r>
      <w:proofErr w:type="spellEnd"/>
      <w:r w:rsidRPr="00A0534B">
        <w:rPr>
          <w:color w:val="000000" w:themeColor="text1"/>
        </w:rPr>
        <w:t xml:space="preserve"> ir </w:t>
      </w:r>
      <w:proofErr w:type="spellStart"/>
      <w:r w:rsidRPr="00A0534B">
        <w:rPr>
          <w:color w:val="000000" w:themeColor="text1"/>
        </w:rPr>
        <w:t>papildomai</w:t>
      </w:r>
      <w:proofErr w:type="spellEnd"/>
      <w:r w:rsidRPr="00A0534B">
        <w:rPr>
          <w:color w:val="000000" w:themeColor="text1"/>
        </w:rPr>
        <w:t xml:space="preserve"> </w:t>
      </w:r>
      <w:proofErr w:type="spellStart"/>
      <w:r w:rsidRPr="00A0534B">
        <w:rPr>
          <w:color w:val="000000" w:themeColor="text1"/>
        </w:rPr>
        <w:t>nustatytą</w:t>
      </w:r>
      <w:proofErr w:type="spellEnd"/>
      <w:r w:rsidRPr="00A0534B">
        <w:rPr>
          <w:color w:val="000000" w:themeColor="text1"/>
        </w:rPr>
        <w:t xml:space="preserve"> </w:t>
      </w:r>
      <w:proofErr w:type="spellStart"/>
      <w:r w:rsidRPr="00A0534B">
        <w:rPr>
          <w:color w:val="000000" w:themeColor="text1"/>
        </w:rPr>
        <w:t>laiką</w:t>
      </w:r>
      <w:proofErr w:type="spellEnd"/>
      <w:r w:rsidRPr="00A0534B">
        <w:rPr>
          <w:color w:val="000000" w:themeColor="text1"/>
        </w:rPr>
        <w:t>;</w:t>
      </w:r>
    </w:p>
    <w:p w14:paraId="56658648"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18.1.2. </w:t>
      </w:r>
      <w:proofErr w:type="spellStart"/>
      <w:r w:rsidRPr="00A0534B">
        <w:rPr>
          <w:color w:val="000000" w:themeColor="text1"/>
          <w:lang w:eastAsia="lt-LT"/>
        </w:rPr>
        <w:t>Jeigu</w:t>
      </w:r>
      <w:proofErr w:type="spellEnd"/>
      <w:r w:rsidRPr="00A0534B">
        <w:rPr>
          <w:color w:val="000000" w:themeColor="text1"/>
          <w:lang w:eastAsia="lt-LT"/>
        </w:rPr>
        <w:t xml:space="preserve"> </w:t>
      </w:r>
      <w:proofErr w:type="spellStart"/>
      <w:r w:rsidRPr="00A0534B">
        <w:rPr>
          <w:color w:val="000000" w:themeColor="text1"/>
          <w:lang w:eastAsia="lt-LT"/>
        </w:rPr>
        <w:t>paaiškėja</w:t>
      </w:r>
      <w:proofErr w:type="spellEnd"/>
      <w:r w:rsidRPr="00A0534B">
        <w:rPr>
          <w:color w:val="000000" w:themeColor="text1"/>
          <w:lang w:eastAsia="lt-LT"/>
        </w:rPr>
        <w:t xml:space="preserve">, </w:t>
      </w:r>
      <w:proofErr w:type="spellStart"/>
      <w:r w:rsidRPr="00A0534B">
        <w:rPr>
          <w:color w:val="000000" w:themeColor="text1"/>
          <w:lang w:eastAsia="lt-LT"/>
        </w:rPr>
        <w:t>kad</w:t>
      </w:r>
      <w:proofErr w:type="spellEnd"/>
      <w:r w:rsidRPr="00A0534B">
        <w:rPr>
          <w:color w:val="000000" w:themeColor="text1"/>
          <w:lang w:eastAsia="lt-LT"/>
        </w:rPr>
        <w:t xml:space="preserve"> </w:t>
      </w:r>
      <w:proofErr w:type="spellStart"/>
      <w:r w:rsidRPr="00A0534B">
        <w:rPr>
          <w:color w:val="000000" w:themeColor="text1"/>
          <w:lang w:eastAsia="lt-LT"/>
        </w:rPr>
        <w:t>vykdant</w:t>
      </w:r>
      <w:proofErr w:type="spellEnd"/>
      <w:r w:rsidRPr="00A0534B">
        <w:rPr>
          <w:color w:val="000000" w:themeColor="text1"/>
          <w:lang w:eastAsia="lt-LT"/>
        </w:rPr>
        <w:t xml:space="preserve"> </w:t>
      </w:r>
      <w:proofErr w:type="spellStart"/>
      <w:r w:rsidRPr="00A0534B">
        <w:rPr>
          <w:color w:val="000000" w:themeColor="text1"/>
          <w:lang w:eastAsia="lt-LT"/>
        </w:rPr>
        <w:t>Sutartį</w:t>
      </w:r>
      <w:proofErr w:type="spellEnd"/>
      <w:r w:rsidRPr="00A0534B">
        <w:rPr>
          <w:color w:val="000000" w:themeColor="text1"/>
          <w:lang w:eastAsia="lt-LT"/>
        </w:rPr>
        <w:t xml:space="preserve"> </w:t>
      </w:r>
      <w:proofErr w:type="spellStart"/>
      <w:r w:rsidRPr="00A0534B">
        <w:rPr>
          <w:color w:val="000000" w:themeColor="text1"/>
          <w:lang w:eastAsia="lt-LT"/>
        </w:rPr>
        <w:t>dalyvauja</w:t>
      </w:r>
      <w:proofErr w:type="spellEnd"/>
      <w:r w:rsidRPr="00A0534B">
        <w:rPr>
          <w:color w:val="000000" w:themeColor="text1"/>
          <w:lang w:eastAsia="lt-LT"/>
        </w:rPr>
        <w:t xml:space="preserve"> </w:t>
      </w:r>
      <w:proofErr w:type="spellStart"/>
      <w:r w:rsidRPr="00A0534B">
        <w:rPr>
          <w:color w:val="000000" w:themeColor="text1"/>
          <w:lang w:eastAsia="lt-LT"/>
        </w:rPr>
        <w:t>subtiekėjas</w:t>
      </w:r>
      <w:proofErr w:type="spellEnd"/>
      <w:r w:rsidRPr="00A0534B">
        <w:rPr>
          <w:color w:val="000000" w:themeColor="text1"/>
          <w:lang w:eastAsia="lt-LT"/>
        </w:rPr>
        <w:t xml:space="preserve">, </w:t>
      </w:r>
      <w:proofErr w:type="spellStart"/>
      <w:r w:rsidRPr="00A0534B">
        <w:rPr>
          <w:color w:val="000000" w:themeColor="text1"/>
          <w:lang w:eastAsia="lt-LT"/>
        </w:rPr>
        <w:t>kuris</w:t>
      </w:r>
      <w:proofErr w:type="spellEnd"/>
      <w:r w:rsidRPr="00A0534B">
        <w:rPr>
          <w:color w:val="000000" w:themeColor="text1"/>
          <w:lang w:eastAsia="lt-LT"/>
        </w:rPr>
        <w:t xml:space="preserve"> </w:t>
      </w:r>
      <w:proofErr w:type="spellStart"/>
      <w:r w:rsidRPr="00A0534B">
        <w:rPr>
          <w:color w:val="000000" w:themeColor="text1"/>
          <w:lang w:eastAsia="lt-LT"/>
        </w:rPr>
        <w:t>buvo</w:t>
      </w:r>
      <w:proofErr w:type="spellEnd"/>
      <w:r w:rsidRPr="00A0534B">
        <w:rPr>
          <w:color w:val="000000" w:themeColor="text1"/>
          <w:lang w:eastAsia="lt-LT"/>
        </w:rPr>
        <w:t xml:space="preserve"> </w:t>
      </w:r>
      <w:proofErr w:type="spellStart"/>
      <w:r w:rsidRPr="00A0534B">
        <w:rPr>
          <w:color w:val="000000" w:themeColor="text1"/>
          <w:lang w:eastAsia="lt-LT"/>
        </w:rPr>
        <w:t>pasitelktas</w:t>
      </w:r>
      <w:proofErr w:type="spellEnd"/>
      <w:r w:rsidRPr="00A0534B">
        <w:rPr>
          <w:color w:val="000000" w:themeColor="text1"/>
          <w:lang w:eastAsia="lt-LT"/>
        </w:rPr>
        <w:t xml:space="preserve"> </w:t>
      </w:r>
      <w:proofErr w:type="spellStart"/>
      <w:r w:rsidRPr="00A0534B">
        <w:rPr>
          <w:color w:val="000000" w:themeColor="text1"/>
          <w:lang w:eastAsia="lt-LT"/>
        </w:rPr>
        <w:t>pažeidžiant</w:t>
      </w:r>
      <w:proofErr w:type="spellEnd"/>
      <w:r w:rsidRPr="00A0534B">
        <w:rPr>
          <w:color w:val="000000" w:themeColor="text1"/>
          <w:lang w:eastAsia="lt-LT"/>
        </w:rPr>
        <w:t xml:space="preserve"> </w:t>
      </w:r>
      <w:proofErr w:type="spellStart"/>
      <w:r w:rsidRPr="00A0534B">
        <w:rPr>
          <w:color w:val="000000" w:themeColor="text1"/>
          <w:lang w:eastAsia="lt-LT"/>
        </w:rPr>
        <w:t>Sutartyje</w:t>
      </w:r>
      <w:proofErr w:type="spellEnd"/>
      <w:r w:rsidRPr="00A0534B">
        <w:rPr>
          <w:color w:val="000000" w:themeColor="text1"/>
          <w:lang w:eastAsia="lt-LT"/>
        </w:rPr>
        <w:t xml:space="preserve"> </w:t>
      </w:r>
      <w:proofErr w:type="spellStart"/>
      <w:r w:rsidRPr="00A0534B">
        <w:rPr>
          <w:color w:val="000000" w:themeColor="text1"/>
          <w:lang w:eastAsia="lt-LT"/>
        </w:rPr>
        <w:t>nustatytą</w:t>
      </w:r>
      <w:proofErr w:type="spellEnd"/>
      <w:r w:rsidRPr="00A0534B">
        <w:rPr>
          <w:color w:val="000000" w:themeColor="text1"/>
          <w:lang w:eastAsia="lt-LT"/>
        </w:rPr>
        <w:t xml:space="preserve"> </w:t>
      </w:r>
      <w:proofErr w:type="spellStart"/>
      <w:r w:rsidRPr="00A0534B">
        <w:rPr>
          <w:color w:val="000000" w:themeColor="text1"/>
          <w:lang w:eastAsia="lt-LT"/>
        </w:rPr>
        <w:t>tvarką</w:t>
      </w:r>
      <w:proofErr w:type="spellEnd"/>
      <w:r w:rsidRPr="00A0534B">
        <w:rPr>
          <w:color w:val="000000" w:themeColor="text1"/>
          <w:lang w:eastAsia="lt-LT"/>
        </w:rPr>
        <w:t xml:space="preserve"> </w:t>
      </w:r>
      <w:proofErr w:type="spellStart"/>
      <w:r w:rsidRPr="00A0534B">
        <w:rPr>
          <w:color w:val="000000" w:themeColor="text1"/>
          <w:lang w:eastAsia="lt-LT"/>
        </w:rPr>
        <w:t>daugiau</w:t>
      </w:r>
      <w:proofErr w:type="spellEnd"/>
      <w:r w:rsidRPr="00A0534B">
        <w:rPr>
          <w:color w:val="000000" w:themeColor="text1"/>
          <w:lang w:eastAsia="lt-LT"/>
        </w:rPr>
        <w:t xml:space="preserve"> </w:t>
      </w:r>
      <w:proofErr w:type="spellStart"/>
      <w:r w:rsidRPr="00A0534B">
        <w:rPr>
          <w:color w:val="000000" w:themeColor="text1"/>
          <w:lang w:eastAsia="lt-LT"/>
        </w:rPr>
        <w:t>nei</w:t>
      </w:r>
      <w:proofErr w:type="spellEnd"/>
      <w:r w:rsidRPr="00A0534B">
        <w:rPr>
          <w:color w:val="000000" w:themeColor="text1"/>
          <w:lang w:eastAsia="lt-LT"/>
        </w:rPr>
        <w:t xml:space="preserve"> </w:t>
      </w:r>
      <w:proofErr w:type="spellStart"/>
      <w:r w:rsidRPr="00A0534B">
        <w:rPr>
          <w:color w:val="000000" w:themeColor="text1"/>
          <w:lang w:eastAsia="lt-LT"/>
        </w:rPr>
        <w:t>du</w:t>
      </w:r>
      <w:proofErr w:type="spellEnd"/>
      <w:r w:rsidRPr="00A0534B">
        <w:rPr>
          <w:color w:val="000000" w:themeColor="text1"/>
          <w:lang w:eastAsia="lt-LT"/>
        </w:rPr>
        <w:t xml:space="preserve"> </w:t>
      </w:r>
      <w:proofErr w:type="spellStart"/>
      <w:r w:rsidRPr="00A0534B">
        <w:rPr>
          <w:color w:val="000000" w:themeColor="text1"/>
          <w:lang w:eastAsia="lt-LT"/>
        </w:rPr>
        <w:t>kartus</w:t>
      </w:r>
      <w:proofErr w:type="spellEnd"/>
      <w:r w:rsidRPr="00A0534B">
        <w:rPr>
          <w:color w:val="000000" w:themeColor="text1"/>
          <w:lang w:eastAsia="lt-LT"/>
        </w:rPr>
        <w:t xml:space="preserve"> ir </w:t>
      </w:r>
      <w:proofErr w:type="spellStart"/>
      <w:r w:rsidRPr="00A0534B">
        <w:rPr>
          <w:color w:val="000000" w:themeColor="text1"/>
          <w:lang w:eastAsia="lt-LT"/>
        </w:rPr>
        <w:t>jam</w:t>
      </w:r>
      <w:proofErr w:type="spellEnd"/>
      <w:r w:rsidRPr="00A0534B">
        <w:rPr>
          <w:color w:val="000000" w:themeColor="text1"/>
          <w:lang w:eastAsia="lt-LT"/>
        </w:rPr>
        <w:t xml:space="preserve"> </w:t>
      </w:r>
      <w:proofErr w:type="spellStart"/>
      <w:r w:rsidRPr="00A0534B">
        <w:rPr>
          <w:color w:val="000000" w:themeColor="text1"/>
          <w:lang w:eastAsia="lt-LT"/>
        </w:rPr>
        <w:t>už</w:t>
      </w:r>
      <w:proofErr w:type="spellEnd"/>
      <w:r w:rsidRPr="00A0534B">
        <w:rPr>
          <w:color w:val="000000" w:themeColor="text1"/>
          <w:lang w:eastAsia="lt-LT"/>
        </w:rPr>
        <w:t xml:space="preserve"> </w:t>
      </w:r>
      <w:proofErr w:type="spellStart"/>
      <w:r w:rsidRPr="00A0534B">
        <w:rPr>
          <w:color w:val="000000" w:themeColor="text1"/>
          <w:lang w:eastAsia="lt-LT"/>
        </w:rPr>
        <w:t>kiekvieną</w:t>
      </w:r>
      <w:proofErr w:type="spellEnd"/>
      <w:r w:rsidRPr="00A0534B">
        <w:rPr>
          <w:color w:val="000000" w:themeColor="text1"/>
          <w:lang w:eastAsia="lt-LT"/>
        </w:rPr>
        <w:t xml:space="preserve"> </w:t>
      </w:r>
      <w:proofErr w:type="spellStart"/>
      <w:r w:rsidRPr="00A0534B">
        <w:rPr>
          <w:color w:val="000000" w:themeColor="text1"/>
          <w:lang w:eastAsia="lt-LT"/>
        </w:rPr>
        <w:t>pažeidimą</w:t>
      </w:r>
      <w:proofErr w:type="spellEnd"/>
      <w:r w:rsidRPr="00A0534B">
        <w:rPr>
          <w:color w:val="000000" w:themeColor="text1"/>
          <w:lang w:eastAsia="lt-LT"/>
        </w:rPr>
        <w:t xml:space="preserve"> </w:t>
      </w:r>
      <w:proofErr w:type="spellStart"/>
      <w:r w:rsidRPr="00A0534B">
        <w:rPr>
          <w:color w:val="000000" w:themeColor="text1"/>
          <w:lang w:eastAsia="lt-LT"/>
        </w:rPr>
        <w:t>buvo</w:t>
      </w:r>
      <w:proofErr w:type="spellEnd"/>
      <w:r w:rsidRPr="00A0534B">
        <w:rPr>
          <w:color w:val="000000" w:themeColor="text1"/>
          <w:lang w:eastAsia="lt-LT"/>
        </w:rPr>
        <w:t xml:space="preserve"> </w:t>
      </w:r>
      <w:proofErr w:type="spellStart"/>
      <w:r w:rsidRPr="00A0534B">
        <w:rPr>
          <w:color w:val="000000" w:themeColor="text1"/>
          <w:lang w:eastAsia="lt-LT"/>
        </w:rPr>
        <w:t>pritaikyta</w:t>
      </w:r>
      <w:proofErr w:type="spellEnd"/>
      <w:r w:rsidRPr="00A0534B">
        <w:rPr>
          <w:color w:val="000000" w:themeColor="text1"/>
          <w:lang w:eastAsia="lt-LT"/>
        </w:rPr>
        <w:t xml:space="preserve"> </w:t>
      </w:r>
      <w:proofErr w:type="spellStart"/>
      <w:r w:rsidRPr="00A0534B">
        <w:rPr>
          <w:color w:val="000000" w:themeColor="text1"/>
          <w:lang w:eastAsia="lt-LT"/>
        </w:rPr>
        <w:t>bauda</w:t>
      </w:r>
      <w:proofErr w:type="spellEnd"/>
      <w:r w:rsidRPr="00A0534B">
        <w:rPr>
          <w:color w:val="000000" w:themeColor="text1"/>
          <w:lang w:eastAsia="lt-LT"/>
        </w:rPr>
        <w:t>;</w:t>
      </w:r>
    </w:p>
    <w:p w14:paraId="0FDD6C99" w14:textId="77777777" w:rsidR="00B84363" w:rsidRPr="00A0534B" w:rsidRDefault="00B84363" w:rsidP="00B84363">
      <w:pPr>
        <w:shd w:val="clear" w:color="auto" w:fill="FFFFFF" w:themeFill="background1"/>
        <w:snapToGrid w:val="0"/>
        <w:jc w:val="both"/>
        <w:rPr>
          <w:iCs/>
          <w:color w:val="000000" w:themeColor="text1"/>
        </w:rPr>
      </w:pPr>
      <w:r w:rsidRPr="00A0534B">
        <w:rPr>
          <w:iCs/>
          <w:color w:val="000000" w:themeColor="text1"/>
        </w:rPr>
        <w:t xml:space="preserve">18.1.3. </w:t>
      </w:r>
      <w:proofErr w:type="spellStart"/>
      <w:r w:rsidRPr="00A0534B">
        <w:rPr>
          <w:iCs/>
          <w:color w:val="000000" w:themeColor="text1"/>
        </w:rPr>
        <w:t>Paslaugų</w:t>
      </w:r>
      <w:proofErr w:type="spellEnd"/>
      <w:r w:rsidRPr="00A0534B">
        <w:rPr>
          <w:iCs/>
          <w:color w:val="000000" w:themeColor="text1"/>
        </w:rPr>
        <w:t xml:space="preserve"> </w:t>
      </w:r>
      <w:proofErr w:type="spellStart"/>
      <w:r w:rsidRPr="00A0534B">
        <w:rPr>
          <w:iCs/>
          <w:color w:val="000000" w:themeColor="text1"/>
        </w:rPr>
        <w:t>teikėjas</w:t>
      </w:r>
      <w:proofErr w:type="spellEnd"/>
      <w:r w:rsidRPr="00A0534B">
        <w:rPr>
          <w:iCs/>
          <w:color w:val="000000" w:themeColor="text1"/>
        </w:rPr>
        <w:t xml:space="preserve"> </w:t>
      </w:r>
      <w:proofErr w:type="spellStart"/>
      <w:r w:rsidRPr="00A0534B">
        <w:rPr>
          <w:iCs/>
          <w:color w:val="000000" w:themeColor="text1"/>
        </w:rPr>
        <w:t>pažeidžia</w:t>
      </w:r>
      <w:proofErr w:type="spellEnd"/>
      <w:r w:rsidRPr="00A0534B">
        <w:rPr>
          <w:iCs/>
          <w:color w:val="000000" w:themeColor="text1"/>
        </w:rPr>
        <w:t xml:space="preserve"> </w:t>
      </w:r>
      <w:proofErr w:type="spellStart"/>
      <w:r w:rsidRPr="00A0534B">
        <w:rPr>
          <w:iCs/>
          <w:color w:val="000000" w:themeColor="text1"/>
        </w:rPr>
        <w:t>Sutartyje</w:t>
      </w:r>
      <w:proofErr w:type="spellEnd"/>
      <w:r w:rsidRPr="00A0534B">
        <w:rPr>
          <w:iCs/>
          <w:color w:val="000000" w:themeColor="text1"/>
        </w:rPr>
        <w:t xml:space="preserve"> </w:t>
      </w:r>
      <w:proofErr w:type="spellStart"/>
      <w:r w:rsidRPr="00A0534B">
        <w:rPr>
          <w:iCs/>
          <w:color w:val="000000" w:themeColor="text1"/>
        </w:rPr>
        <w:t>nustatytus</w:t>
      </w:r>
      <w:proofErr w:type="spellEnd"/>
      <w:r w:rsidRPr="00A0534B">
        <w:rPr>
          <w:iCs/>
          <w:color w:val="000000" w:themeColor="text1"/>
        </w:rPr>
        <w:t xml:space="preserve"> </w:t>
      </w:r>
      <w:proofErr w:type="spellStart"/>
      <w:r w:rsidRPr="00A0534B">
        <w:rPr>
          <w:iCs/>
          <w:color w:val="000000" w:themeColor="text1"/>
        </w:rPr>
        <w:t>įsipareigojimus</w:t>
      </w:r>
      <w:proofErr w:type="spellEnd"/>
      <w:r w:rsidRPr="00A0534B">
        <w:rPr>
          <w:iCs/>
          <w:color w:val="000000" w:themeColor="text1"/>
        </w:rPr>
        <w:t xml:space="preserve"> </w:t>
      </w:r>
      <w:proofErr w:type="spellStart"/>
      <w:r w:rsidRPr="00A0534B">
        <w:rPr>
          <w:iCs/>
          <w:color w:val="000000" w:themeColor="text1"/>
        </w:rPr>
        <w:t>dėl</w:t>
      </w:r>
      <w:proofErr w:type="spellEnd"/>
      <w:r w:rsidRPr="00A0534B">
        <w:rPr>
          <w:iCs/>
          <w:color w:val="000000" w:themeColor="text1"/>
        </w:rPr>
        <w:t xml:space="preserve"> </w:t>
      </w:r>
      <w:proofErr w:type="spellStart"/>
      <w:r w:rsidRPr="00A0534B">
        <w:rPr>
          <w:iCs/>
          <w:color w:val="000000" w:themeColor="text1"/>
        </w:rPr>
        <w:t>konfidencialumo</w:t>
      </w:r>
      <w:proofErr w:type="spellEnd"/>
      <w:r w:rsidRPr="00A0534B">
        <w:rPr>
          <w:iCs/>
          <w:color w:val="000000" w:themeColor="text1"/>
        </w:rPr>
        <w:t>;</w:t>
      </w:r>
    </w:p>
    <w:p w14:paraId="3C9BE766" w14:textId="77777777" w:rsidR="00B84363" w:rsidRPr="00A0534B" w:rsidRDefault="00B84363" w:rsidP="00B84363">
      <w:pPr>
        <w:shd w:val="clear" w:color="auto" w:fill="FFFFFF" w:themeFill="background1"/>
        <w:snapToGrid w:val="0"/>
        <w:jc w:val="both"/>
        <w:rPr>
          <w:color w:val="000000" w:themeColor="text1"/>
        </w:rPr>
      </w:pPr>
      <w:r w:rsidRPr="00A0534B">
        <w:rPr>
          <w:iCs/>
          <w:color w:val="000000" w:themeColor="text1"/>
        </w:rPr>
        <w:t>18.1.4.</w:t>
      </w:r>
      <w:r w:rsidRPr="00A0534B">
        <w:rPr>
          <w:color w:val="000000" w:themeColor="text1"/>
        </w:rPr>
        <w:t xml:space="preserve"> </w:t>
      </w:r>
      <w:proofErr w:type="spellStart"/>
      <w:r w:rsidRPr="00A0534B">
        <w:rPr>
          <w:iCs/>
          <w:color w:val="000000" w:themeColor="text1"/>
        </w:rPr>
        <w:t>Jei</w:t>
      </w:r>
      <w:proofErr w:type="spellEnd"/>
      <w:r w:rsidRPr="00A0534B">
        <w:rPr>
          <w:iCs/>
          <w:color w:val="000000" w:themeColor="text1"/>
        </w:rPr>
        <w:t xml:space="preserve"> </w:t>
      </w:r>
      <w:proofErr w:type="spellStart"/>
      <w:r w:rsidRPr="00A0534B">
        <w:rPr>
          <w:iCs/>
          <w:color w:val="000000" w:themeColor="text1"/>
        </w:rPr>
        <w:t>Paslaugų</w:t>
      </w:r>
      <w:proofErr w:type="spellEnd"/>
      <w:r w:rsidRPr="00A0534B">
        <w:rPr>
          <w:iCs/>
          <w:color w:val="000000" w:themeColor="text1"/>
        </w:rPr>
        <w:t xml:space="preserve"> </w:t>
      </w:r>
      <w:proofErr w:type="spellStart"/>
      <w:r w:rsidRPr="00A0534B">
        <w:rPr>
          <w:iCs/>
          <w:color w:val="000000" w:themeColor="text1"/>
        </w:rPr>
        <w:t>teikėjas</w:t>
      </w:r>
      <w:proofErr w:type="spellEnd"/>
      <w:r w:rsidRPr="00A0534B">
        <w:rPr>
          <w:iCs/>
          <w:color w:val="000000" w:themeColor="text1"/>
        </w:rPr>
        <w:t xml:space="preserve"> </w:t>
      </w:r>
      <w:proofErr w:type="spellStart"/>
      <w:r w:rsidRPr="00A0534B">
        <w:rPr>
          <w:iCs/>
          <w:color w:val="000000" w:themeColor="text1"/>
        </w:rPr>
        <w:t>siekia</w:t>
      </w:r>
      <w:proofErr w:type="spellEnd"/>
      <w:r w:rsidRPr="00A0534B">
        <w:rPr>
          <w:iCs/>
          <w:color w:val="000000" w:themeColor="text1"/>
        </w:rPr>
        <w:t xml:space="preserve"> </w:t>
      </w:r>
      <w:proofErr w:type="spellStart"/>
      <w:r w:rsidRPr="00A0534B">
        <w:rPr>
          <w:iCs/>
          <w:color w:val="000000" w:themeColor="text1"/>
        </w:rPr>
        <w:t>padidinti</w:t>
      </w:r>
      <w:proofErr w:type="spellEnd"/>
      <w:r w:rsidRPr="00A0534B">
        <w:rPr>
          <w:iCs/>
          <w:color w:val="000000" w:themeColor="text1"/>
        </w:rPr>
        <w:t xml:space="preserve"> </w:t>
      </w:r>
      <w:proofErr w:type="spellStart"/>
      <w:r w:rsidRPr="00A0534B">
        <w:rPr>
          <w:iCs/>
          <w:color w:val="000000" w:themeColor="text1"/>
        </w:rPr>
        <w:t>Sutarties</w:t>
      </w:r>
      <w:proofErr w:type="spellEnd"/>
      <w:r w:rsidRPr="00A0534B">
        <w:rPr>
          <w:iCs/>
          <w:color w:val="000000" w:themeColor="text1"/>
        </w:rPr>
        <w:t xml:space="preserve"> </w:t>
      </w:r>
      <w:proofErr w:type="spellStart"/>
      <w:proofErr w:type="gramStart"/>
      <w:r w:rsidRPr="00A0534B">
        <w:rPr>
          <w:iCs/>
          <w:color w:val="000000" w:themeColor="text1"/>
        </w:rPr>
        <w:t>kainą</w:t>
      </w:r>
      <w:proofErr w:type="spellEnd"/>
      <w:r w:rsidRPr="00A0534B">
        <w:rPr>
          <w:iCs/>
          <w:color w:val="000000" w:themeColor="text1"/>
        </w:rPr>
        <w:t xml:space="preserve">  (</w:t>
      </w:r>
      <w:proofErr w:type="spellStart"/>
      <w:proofErr w:type="gramEnd"/>
      <w:r w:rsidRPr="00A0534B">
        <w:rPr>
          <w:iCs/>
          <w:color w:val="000000" w:themeColor="text1"/>
        </w:rPr>
        <w:t>t.y</w:t>
      </w:r>
      <w:proofErr w:type="spellEnd"/>
      <w:r w:rsidRPr="00A0534B">
        <w:rPr>
          <w:iCs/>
          <w:color w:val="000000" w:themeColor="text1"/>
        </w:rPr>
        <w:t xml:space="preserve">. </w:t>
      </w:r>
      <w:proofErr w:type="spellStart"/>
      <w:r w:rsidRPr="00A0534B">
        <w:rPr>
          <w:iCs/>
          <w:color w:val="000000" w:themeColor="text1"/>
        </w:rPr>
        <w:t>nevykdo</w:t>
      </w:r>
      <w:proofErr w:type="spellEnd"/>
      <w:r w:rsidRPr="00A0534B">
        <w:rPr>
          <w:iCs/>
          <w:color w:val="000000" w:themeColor="text1"/>
        </w:rPr>
        <w:t xml:space="preserve"> </w:t>
      </w:r>
      <w:proofErr w:type="spellStart"/>
      <w:r w:rsidRPr="00A0534B">
        <w:rPr>
          <w:iCs/>
          <w:color w:val="000000" w:themeColor="text1"/>
        </w:rPr>
        <w:t>Sutarties</w:t>
      </w:r>
      <w:proofErr w:type="spellEnd"/>
      <w:r w:rsidRPr="00A0534B">
        <w:rPr>
          <w:iCs/>
          <w:color w:val="000000" w:themeColor="text1"/>
        </w:rPr>
        <w:t xml:space="preserve"> </w:t>
      </w:r>
      <w:proofErr w:type="spellStart"/>
      <w:r w:rsidRPr="00A0534B">
        <w:rPr>
          <w:iCs/>
          <w:color w:val="000000" w:themeColor="text1"/>
        </w:rPr>
        <w:t>už</w:t>
      </w:r>
      <w:proofErr w:type="spellEnd"/>
      <w:r w:rsidRPr="00A0534B">
        <w:rPr>
          <w:iCs/>
          <w:color w:val="000000" w:themeColor="text1"/>
        </w:rPr>
        <w:t xml:space="preserve"> </w:t>
      </w:r>
      <w:proofErr w:type="spellStart"/>
      <w:r w:rsidRPr="00A0534B">
        <w:rPr>
          <w:iCs/>
          <w:color w:val="000000" w:themeColor="text1"/>
        </w:rPr>
        <w:t>Sutartyje</w:t>
      </w:r>
      <w:proofErr w:type="spellEnd"/>
      <w:r w:rsidRPr="00A0534B">
        <w:rPr>
          <w:iCs/>
          <w:color w:val="000000" w:themeColor="text1"/>
        </w:rPr>
        <w:t xml:space="preserve"> </w:t>
      </w:r>
      <w:proofErr w:type="spellStart"/>
      <w:r w:rsidRPr="00A0534B">
        <w:rPr>
          <w:iCs/>
          <w:color w:val="000000" w:themeColor="text1"/>
        </w:rPr>
        <w:t>nustatytą</w:t>
      </w:r>
      <w:proofErr w:type="spellEnd"/>
      <w:r w:rsidRPr="00A0534B">
        <w:rPr>
          <w:iCs/>
          <w:color w:val="000000" w:themeColor="text1"/>
        </w:rPr>
        <w:t xml:space="preserve"> </w:t>
      </w:r>
      <w:proofErr w:type="spellStart"/>
      <w:r w:rsidRPr="00A0534B">
        <w:rPr>
          <w:iCs/>
          <w:color w:val="000000" w:themeColor="text1"/>
        </w:rPr>
        <w:t>kainą</w:t>
      </w:r>
      <w:proofErr w:type="spellEnd"/>
      <w:r w:rsidRPr="00A0534B">
        <w:rPr>
          <w:iCs/>
          <w:color w:val="000000" w:themeColor="text1"/>
        </w:rPr>
        <w:t>);</w:t>
      </w:r>
    </w:p>
    <w:p w14:paraId="44090846"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18.1.5.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praleidžia</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5 </w:t>
      </w:r>
      <w:proofErr w:type="spellStart"/>
      <w:r w:rsidRPr="00A0534B">
        <w:rPr>
          <w:color w:val="000000" w:themeColor="text1"/>
        </w:rPr>
        <w:t>skyriuje</w:t>
      </w:r>
      <w:proofErr w:type="spellEnd"/>
      <w:r w:rsidRPr="00A0534B">
        <w:rPr>
          <w:color w:val="000000" w:themeColor="text1"/>
        </w:rPr>
        <w:t xml:space="preserve"> „</w:t>
      </w:r>
      <w:proofErr w:type="spellStart"/>
      <w:r w:rsidRPr="00A0534B">
        <w:rPr>
          <w:color w:val="000000" w:themeColor="text1"/>
        </w:rPr>
        <w:t>Apmokėjimo</w:t>
      </w:r>
      <w:proofErr w:type="spellEnd"/>
      <w:r w:rsidRPr="00A0534B">
        <w:rPr>
          <w:color w:val="000000" w:themeColor="text1"/>
        </w:rPr>
        <w:t xml:space="preserve"> </w:t>
      </w:r>
      <w:proofErr w:type="spellStart"/>
      <w:r w:rsidRPr="00A0534B">
        <w:rPr>
          <w:color w:val="000000" w:themeColor="text1"/>
        </w:rPr>
        <w:t>sąlygos</w:t>
      </w:r>
      <w:proofErr w:type="spellEnd"/>
      <w:r w:rsidRPr="00A0534B">
        <w:rPr>
          <w:color w:val="000000" w:themeColor="text1"/>
        </w:rPr>
        <w:t xml:space="preserve">“ </w:t>
      </w:r>
      <w:proofErr w:type="spellStart"/>
      <w:r w:rsidRPr="00A0534B">
        <w:rPr>
          <w:color w:val="000000" w:themeColor="text1"/>
        </w:rPr>
        <w:t>nurodytą</w:t>
      </w:r>
      <w:proofErr w:type="spellEnd"/>
      <w:r w:rsidRPr="00A0534B">
        <w:rPr>
          <w:color w:val="000000" w:themeColor="text1"/>
        </w:rPr>
        <w:t xml:space="preserve"> </w:t>
      </w:r>
      <w:proofErr w:type="spellStart"/>
      <w:r w:rsidRPr="00A0534B">
        <w:rPr>
          <w:color w:val="000000" w:themeColor="text1"/>
        </w:rPr>
        <w:t>mokėjimo</w:t>
      </w:r>
      <w:proofErr w:type="spellEnd"/>
      <w:r w:rsidRPr="00A0534B">
        <w:rPr>
          <w:color w:val="000000" w:themeColor="text1"/>
        </w:rPr>
        <w:t xml:space="preserve"> </w:t>
      </w:r>
      <w:proofErr w:type="spellStart"/>
      <w:r w:rsidRPr="00A0534B">
        <w:rPr>
          <w:color w:val="000000" w:themeColor="text1"/>
        </w:rPr>
        <w:t>terminą</w:t>
      </w:r>
      <w:proofErr w:type="spellEnd"/>
      <w:r w:rsidRPr="00A0534B">
        <w:rPr>
          <w:color w:val="000000" w:themeColor="text1"/>
        </w:rPr>
        <w:t xml:space="preserve"> </w:t>
      </w:r>
      <w:proofErr w:type="spellStart"/>
      <w:r w:rsidRPr="00A0534B">
        <w:rPr>
          <w:color w:val="000000" w:themeColor="text1"/>
        </w:rPr>
        <w:t>daugiau</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30 </w:t>
      </w:r>
      <w:proofErr w:type="spellStart"/>
      <w:r w:rsidRPr="00A0534B">
        <w:rPr>
          <w:color w:val="000000" w:themeColor="text1"/>
        </w:rPr>
        <w:t>kalendorinių</w:t>
      </w:r>
      <w:proofErr w:type="spellEnd"/>
      <w:r w:rsidRPr="00A0534B">
        <w:rPr>
          <w:color w:val="000000" w:themeColor="text1"/>
        </w:rPr>
        <w:t xml:space="preserve"> </w:t>
      </w:r>
      <w:proofErr w:type="spellStart"/>
      <w:r w:rsidRPr="00A0534B">
        <w:rPr>
          <w:color w:val="000000" w:themeColor="text1"/>
        </w:rPr>
        <w:t>dienų</w:t>
      </w:r>
      <w:proofErr w:type="spellEnd"/>
      <w:r w:rsidRPr="00A0534B">
        <w:rPr>
          <w:color w:val="000000" w:themeColor="text1"/>
        </w:rPr>
        <w:t xml:space="preserve">. </w:t>
      </w:r>
    </w:p>
    <w:p w14:paraId="298F4590" w14:textId="77777777" w:rsidR="00B84363" w:rsidRPr="00A0534B" w:rsidRDefault="00B84363" w:rsidP="00B84363">
      <w:pPr>
        <w:shd w:val="clear" w:color="auto" w:fill="FFFFFF" w:themeFill="background1"/>
        <w:contextualSpacing/>
        <w:jc w:val="both"/>
        <w:rPr>
          <w:color w:val="000000" w:themeColor="text1"/>
        </w:rPr>
      </w:pPr>
      <w:r w:rsidRPr="00A0534B">
        <w:rPr>
          <w:color w:val="000000" w:themeColor="text1"/>
        </w:rPr>
        <w:t>18.</w:t>
      </w:r>
      <w:proofErr w:type="gramStart"/>
      <w:r w:rsidRPr="00A0534B">
        <w:rPr>
          <w:color w:val="000000" w:themeColor="text1"/>
        </w:rPr>
        <w:t>2.Bus</w:t>
      </w:r>
      <w:proofErr w:type="gramEnd"/>
      <w:r w:rsidRPr="00A0534B">
        <w:rPr>
          <w:color w:val="000000" w:themeColor="text1"/>
        </w:rPr>
        <w:t xml:space="preserve"> </w:t>
      </w:r>
      <w:proofErr w:type="spellStart"/>
      <w:r w:rsidRPr="00A0534B">
        <w:rPr>
          <w:color w:val="000000" w:themeColor="text1"/>
        </w:rPr>
        <w:t>laikoma</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vykdė</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dideliais</w:t>
      </w:r>
      <w:proofErr w:type="spellEnd"/>
      <w:r w:rsidRPr="00A0534B">
        <w:rPr>
          <w:color w:val="000000" w:themeColor="text1"/>
        </w:rPr>
        <w:t xml:space="preserve"> </w:t>
      </w:r>
      <w:proofErr w:type="spellStart"/>
      <w:r w:rsidRPr="00A0534B">
        <w:rPr>
          <w:color w:val="000000" w:themeColor="text1"/>
        </w:rPr>
        <w:t>trūkumais</w:t>
      </w:r>
      <w:proofErr w:type="spellEnd"/>
      <w:r w:rsidRPr="00A0534B">
        <w:rPr>
          <w:color w:val="000000" w:themeColor="text1"/>
        </w:rPr>
        <w:t xml:space="preserve">, </w:t>
      </w:r>
      <w:proofErr w:type="spellStart"/>
      <w:r w:rsidRPr="00A0534B">
        <w:rPr>
          <w:color w:val="000000" w:themeColor="text1"/>
        </w:rPr>
        <w:t>jeigu</w:t>
      </w:r>
      <w:proofErr w:type="spellEnd"/>
      <w:r w:rsidRPr="00A0534B">
        <w:rPr>
          <w:color w:val="000000" w:themeColor="text1"/>
        </w:rPr>
        <w:t>:</w:t>
      </w:r>
    </w:p>
    <w:p w14:paraId="786C80DF" w14:textId="77777777" w:rsidR="00B84363" w:rsidRPr="00A0534B" w:rsidRDefault="00B84363" w:rsidP="00B84363">
      <w:pPr>
        <w:shd w:val="clear" w:color="auto" w:fill="FFFFFF" w:themeFill="background1"/>
        <w:contextualSpacing/>
        <w:jc w:val="both"/>
        <w:rPr>
          <w:iCs/>
          <w:color w:val="000000" w:themeColor="text1"/>
          <w:lang w:eastAsia="lt-LT"/>
        </w:rPr>
      </w:pPr>
      <w:r w:rsidRPr="00A0534B">
        <w:rPr>
          <w:color w:val="000000" w:themeColor="text1"/>
          <w:lang w:eastAsia="lt-LT"/>
        </w:rPr>
        <w:t>18.2.1.</w:t>
      </w:r>
      <w:r w:rsidRPr="00A0534B">
        <w:rPr>
          <w:iCs/>
          <w:color w:val="000000" w:themeColor="text1"/>
          <w:lang w:eastAsia="lt-LT"/>
        </w:rPr>
        <w:t xml:space="preserve"> </w:t>
      </w:r>
      <w:proofErr w:type="spellStart"/>
      <w:r w:rsidRPr="00A0534B">
        <w:rPr>
          <w:iCs/>
          <w:color w:val="000000" w:themeColor="text1"/>
          <w:lang w:eastAsia="lt-LT"/>
        </w:rPr>
        <w:t>Paslaugų</w:t>
      </w:r>
      <w:proofErr w:type="spellEnd"/>
      <w:r w:rsidRPr="00A0534B">
        <w:rPr>
          <w:iCs/>
          <w:color w:val="000000" w:themeColor="text1"/>
          <w:lang w:eastAsia="lt-LT"/>
        </w:rPr>
        <w:t xml:space="preserve"> </w:t>
      </w:r>
      <w:proofErr w:type="spellStart"/>
      <w:r w:rsidRPr="00A0534B">
        <w:rPr>
          <w:iCs/>
          <w:color w:val="000000" w:themeColor="text1"/>
          <w:lang w:eastAsia="lt-LT"/>
        </w:rPr>
        <w:t>teikėjas</w:t>
      </w:r>
      <w:proofErr w:type="spellEnd"/>
      <w:r w:rsidRPr="00A0534B">
        <w:rPr>
          <w:iCs/>
          <w:color w:val="000000" w:themeColor="text1"/>
          <w:lang w:eastAsia="lt-LT"/>
        </w:rPr>
        <w:t xml:space="preserve"> </w:t>
      </w:r>
      <w:proofErr w:type="spellStart"/>
      <w:r w:rsidRPr="00A0534B">
        <w:rPr>
          <w:iCs/>
          <w:color w:val="000000" w:themeColor="text1"/>
          <w:lang w:eastAsia="lt-LT"/>
        </w:rPr>
        <w:t>vėluoja</w:t>
      </w:r>
      <w:proofErr w:type="spellEnd"/>
      <w:r w:rsidRPr="00A0534B">
        <w:rPr>
          <w:iCs/>
          <w:color w:val="000000" w:themeColor="text1"/>
          <w:lang w:eastAsia="lt-LT"/>
        </w:rPr>
        <w:t xml:space="preserve"> </w:t>
      </w:r>
      <w:proofErr w:type="spellStart"/>
      <w:r w:rsidRPr="00A0534B">
        <w:rPr>
          <w:iCs/>
          <w:color w:val="000000" w:themeColor="text1"/>
          <w:lang w:eastAsia="lt-LT"/>
        </w:rPr>
        <w:t>suteikti</w:t>
      </w:r>
      <w:proofErr w:type="spellEnd"/>
      <w:r w:rsidRPr="00A0534B">
        <w:rPr>
          <w:iCs/>
          <w:color w:val="000000" w:themeColor="text1"/>
          <w:lang w:eastAsia="lt-LT"/>
        </w:rPr>
        <w:t xml:space="preserve"> </w:t>
      </w:r>
      <w:proofErr w:type="spellStart"/>
      <w:r w:rsidRPr="00A0534B">
        <w:rPr>
          <w:iCs/>
          <w:color w:val="000000" w:themeColor="text1"/>
          <w:lang w:eastAsia="lt-LT"/>
        </w:rPr>
        <w:t>Paslaugas</w:t>
      </w:r>
      <w:proofErr w:type="spellEnd"/>
      <w:r w:rsidRPr="00A0534B">
        <w:rPr>
          <w:iCs/>
          <w:color w:val="000000" w:themeColor="text1"/>
          <w:lang w:eastAsia="lt-LT"/>
        </w:rPr>
        <w:t xml:space="preserve">, t. y. </w:t>
      </w:r>
      <w:proofErr w:type="spellStart"/>
      <w:r w:rsidRPr="00A0534B">
        <w:rPr>
          <w:iCs/>
          <w:color w:val="000000" w:themeColor="text1"/>
          <w:lang w:eastAsia="lt-LT"/>
        </w:rPr>
        <w:t>suteikia</w:t>
      </w:r>
      <w:proofErr w:type="spellEnd"/>
      <w:r w:rsidRPr="00A0534B">
        <w:rPr>
          <w:iCs/>
          <w:color w:val="000000" w:themeColor="text1"/>
          <w:lang w:eastAsia="lt-LT"/>
        </w:rPr>
        <w:t xml:space="preserve"> </w:t>
      </w:r>
      <w:proofErr w:type="spellStart"/>
      <w:r w:rsidRPr="00A0534B">
        <w:rPr>
          <w:iCs/>
          <w:color w:val="000000" w:themeColor="text1"/>
          <w:lang w:eastAsia="lt-LT"/>
        </w:rPr>
        <w:t>jas</w:t>
      </w:r>
      <w:proofErr w:type="spellEnd"/>
      <w:r w:rsidRPr="00A0534B">
        <w:rPr>
          <w:iCs/>
          <w:color w:val="000000" w:themeColor="text1"/>
          <w:lang w:eastAsia="lt-LT"/>
        </w:rPr>
        <w:t xml:space="preserve"> </w:t>
      </w:r>
      <w:proofErr w:type="spellStart"/>
      <w:r w:rsidRPr="00A0534B">
        <w:rPr>
          <w:iCs/>
          <w:color w:val="000000" w:themeColor="text1"/>
          <w:lang w:eastAsia="lt-LT"/>
        </w:rPr>
        <w:t>tik</w:t>
      </w:r>
      <w:proofErr w:type="spellEnd"/>
      <w:r w:rsidRPr="00A0534B">
        <w:rPr>
          <w:iCs/>
          <w:color w:val="000000" w:themeColor="text1"/>
          <w:lang w:eastAsia="lt-LT"/>
        </w:rPr>
        <w:t xml:space="preserve"> </w:t>
      </w:r>
      <w:proofErr w:type="spellStart"/>
      <w:r w:rsidRPr="00A0534B">
        <w:rPr>
          <w:iCs/>
          <w:color w:val="000000" w:themeColor="text1"/>
          <w:lang w:eastAsia="lt-LT"/>
        </w:rPr>
        <w:t>per</w:t>
      </w:r>
      <w:proofErr w:type="spellEnd"/>
      <w:r w:rsidRPr="00A0534B">
        <w:rPr>
          <w:iCs/>
          <w:color w:val="000000" w:themeColor="text1"/>
          <w:lang w:eastAsia="lt-LT"/>
        </w:rPr>
        <w:t xml:space="preserve"> </w:t>
      </w:r>
      <w:proofErr w:type="spellStart"/>
      <w:r w:rsidRPr="00A0534B">
        <w:rPr>
          <w:iCs/>
          <w:color w:val="000000" w:themeColor="text1"/>
          <w:lang w:eastAsia="lt-LT"/>
        </w:rPr>
        <w:t>papildomai</w:t>
      </w:r>
      <w:proofErr w:type="spellEnd"/>
      <w:r w:rsidRPr="00A0534B">
        <w:rPr>
          <w:iCs/>
          <w:color w:val="000000" w:themeColor="text1"/>
          <w:lang w:eastAsia="lt-LT"/>
        </w:rPr>
        <w:t xml:space="preserve"> </w:t>
      </w:r>
      <w:proofErr w:type="spellStart"/>
      <w:r w:rsidRPr="00A0534B">
        <w:rPr>
          <w:iCs/>
          <w:color w:val="000000" w:themeColor="text1"/>
          <w:lang w:eastAsia="lt-LT"/>
        </w:rPr>
        <w:t>suteiktą</w:t>
      </w:r>
      <w:proofErr w:type="spellEnd"/>
      <w:r w:rsidRPr="00A0534B">
        <w:rPr>
          <w:iCs/>
          <w:color w:val="000000" w:themeColor="text1"/>
          <w:lang w:eastAsia="lt-LT"/>
        </w:rPr>
        <w:t xml:space="preserve"> </w:t>
      </w:r>
      <w:proofErr w:type="spellStart"/>
      <w:r w:rsidRPr="00A0534B">
        <w:rPr>
          <w:iCs/>
          <w:color w:val="000000" w:themeColor="text1"/>
          <w:lang w:eastAsia="lt-LT"/>
        </w:rPr>
        <w:t>terminą</w:t>
      </w:r>
      <w:proofErr w:type="spellEnd"/>
      <w:r w:rsidRPr="00A0534B">
        <w:rPr>
          <w:iCs/>
          <w:color w:val="000000" w:themeColor="text1"/>
          <w:lang w:eastAsia="lt-LT"/>
        </w:rPr>
        <w:t>;</w:t>
      </w:r>
    </w:p>
    <w:p w14:paraId="7598E9DD"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18.2.2.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suteikia</w:t>
      </w:r>
      <w:proofErr w:type="spellEnd"/>
      <w:r w:rsidRPr="00A0534B">
        <w:rPr>
          <w:color w:val="000000" w:themeColor="text1"/>
        </w:rPr>
        <w:t xml:space="preserve"> </w:t>
      </w:r>
      <w:proofErr w:type="spellStart"/>
      <w:r w:rsidRPr="00A0534B">
        <w:rPr>
          <w:color w:val="000000" w:themeColor="text1"/>
        </w:rPr>
        <w:t>nekokybiškas</w:t>
      </w:r>
      <w:proofErr w:type="spellEnd"/>
      <w:r w:rsidRPr="00A0534B">
        <w:rPr>
          <w:color w:val="000000" w:themeColor="text1"/>
        </w:rPr>
        <w:t xml:space="preserve"> </w:t>
      </w:r>
      <w:proofErr w:type="spellStart"/>
      <w:r w:rsidRPr="00A0534B">
        <w:rPr>
          <w:color w:val="000000" w:themeColor="text1"/>
        </w:rPr>
        <w:t>Paslaugas</w:t>
      </w:r>
      <w:proofErr w:type="spellEnd"/>
      <w:r w:rsidRPr="00A0534B">
        <w:rPr>
          <w:color w:val="000000" w:themeColor="text1"/>
        </w:rPr>
        <w:t xml:space="preserve">, </w:t>
      </w:r>
      <w:proofErr w:type="spellStart"/>
      <w:r w:rsidRPr="00A0534B">
        <w:rPr>
          <w:color w:val="000000" w:themeColor="text1"/>
        </w:rPr>
        <w:t>neatitinkančias</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nustatytų</w:t>
      </w:r>
      <w:proofErr w:type="spellEnd"/>
      <w:r w:rsidRPr="00A0534B">
        <w:rPr>
          <w:color w:val="000000" w:themeColor="text1"/>
        </w:rPr>
        <w:t xml:space="preserve"> </w:t>
      </w:r>
      <w:proofErr w:type="spellStart"/>
      <w:proofErr w:type="gramStart"/>
      <w:r w:rsidRPr="00A0534B">
        <w:rPr>
          <w:color w:val="000000" w:themeColor="text1"/>
        </w:rPr>
        <w:t>reikalavimų</w:t>
      </w:r>
      <w:proofErr w:type="spellEnd"/>
      <w:r w:rsidRPr="00A0534B">
        <w:rPr>
          <w:color w:val="000000" w:themeColor="text1"/>
        </w:rPr>
        <w:t xml:space="preserve">  ir</w:t>
      </w:r>
      <w:proofErr w:type="gramEnd"/>
      <w:r w:rsidRPr="00A0534B">
        <w:rPr>
          <w:color w:val="000000" w:themeColor="text1"/>
        </w:rPr>
        <w:t xml:space="preserve"> </w:t>
      </w:r>
      <w:proofErr w:type="spellStart"/>
      <w:r w:rsidRPr="00A0534B">
        <w:rPr>
          <w:color w:val="000000" w:themeColor="text1"/>
        </w:rPr>
        <w:t>nepašalina</w:t>
      </w:r>
      <w:proofErr w:type="spellEnd"/>
      <w:r w:rsidRPr="00A0534B">
        <w:rPr>
          <w:color w:val="000000" w:themeColor="text1"/>
        </w:rPr>
        <w:t xml:space="preserve">, </w:t>
      </w:r>
      <w:proofErr w:type="spellStart"/>
      <w:r w:rsidRPr="00A0534B">
        <w:rPr>
          <w:color w:val="000000" w:themeColor="text1"/>
        </w:rPr>
        <w:t>neištaiso</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trūkumų</w:t>
      </w:r>
      <w:proofErr w:type="spellEnd"/>
      <w:r w:rsidRPr="00A0534B">
        <w:rPr>
          <w:color w:val="000000" w:themeColor="text1"/>
        </w:rPr>
        <w:t xml:space="preserve"> </w:t>
      </w:r>
      <w:proofErr w:type="spellStart"/>
      <w:r w:rsidRPr="00A0534B">
        <w:rPr>
          <w:color w:val="000000" w:themeColor="text1"/>
        </w:rPr>
        <w:t>savo</w:t>
      </w:r>
      <w:proofErr w:type="spellEnd"/>
      <w:r w:rsidRPr="00A0534B">
        <w:rPr>
          <w:color w:val="000000" w:themeColor="text1"/>
        </w:rPr>
        <w:t xml:space="preserve"> </w:t>
      </w:r>
      <w:proofErr w:type="spellStart"/>
      <w:r w:rsidRPr="00A0534B">
        <w:rPr>
          <w:color w:val="000000" w:themeColor="text1"/>
        </w:rPr>
        <w:t>sąskaita</w:t>
      </w:r>
      <w:proofErr w:type="spellEnd"/>
      <w:r w:rsidRPr="00A0534B">
        <w:rPr>
          <w:color w:val="000000" w:themeColor="text1"/>
        </w:rPr>
        <w:t xml:space="preserve">; </w:t>
      </w:r>
    </w:p>
    <w:p w14:paraId="0650B10F" w14:textId="77777777" w:rsidR="00B84363" w:rsidRPr="00A0534B" w:rsidRDefault="00B84363" w:rsidP="00B84363">
      <w:pPr>
        <w:shd w:val="clear" w:color="auto" w:fill="FFFFFF" w:themeFill="background1"/>
        <w:contextualSpacing/>
        <w:jc w:val="both"/>
        <w:rPr>
          <w:color w:val="000000" w:themeColor="text1"/>
        </w:rPr>
      </w:pPr>
      <w:r w:rsidRPr="00A0534B">
        <w:rPr>
          <w:color w:val="000000" w:themeColor="text1"/>
        </w:rPr>
        <w:t xml:space="preserve">18.2.3. </w:t>
      </w:r>
      <w:proofErr w:type="spellStart"/>
      <w:r w:rsidRPr="00A0534B">
        <w:rPr>
          <w:color w:val="000000" w:themeColor="text1"/>
        </w:rPr>
        <w:t>jeigu</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gavėjas</w:t>
      </w:r>
      <w:proofErr w:type="spellEnd"/>
      <w:r w:rsidRPr="00A0534B">
        <w:rPr>
          <w:color w:val="000000" w:themeColor="text1"/>
        </w:rPr>
        <w:t xml:space="preserve"> </w:t>
      </w:r>
      <w:proofErr w:type="spellStart"/>
      <w:r w:rsidRPr="00A0534B">
        <w:rPr>
          <w:color w:val="000000" w:themeColor="text1"/>
        </w:rPr>
        <w:t>turės</w:t>
      </w:r>
      <w:proofErr w:type="spellEnd"/>
      <w:r w:rsidRPr="00A0534B">
        <w:rPr>
          <w:color w:val="000000" w:themeColor="text1"/>
        </w:rPr>
        <w:t xml:space="preserve"> </w:t>
      </w:r>
      <w:proofErr w:type="spellStart"/>
      <w:r w:rsidRPr="00A0534B">
        <w:rPr>
          <w:color w:val="000000" w:themeColor="text1"/>
        </w:rPr>
        <w:t>patirti</w:t>
      </w:r>
      <w:proofErr w:type="spellEnd"/>
      <w:r w:rsidRPr="00A0534B">
        <w:rPr>
          <w:color w:val="000000" w:themeColor="text1"/>
        </w:rPr>
        <w:t xml:space="preserve"> </w:t>
      </w:r>
      <w:proofErr w:type="spellStart"/>
      <w:r w:rsidRPr="00A0534B">
        <w:rPr>
          <w:color w:val="000000" w:themeColor="text1"/>
        </w:rPr>
        <w:t>papildomų</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nenurodytų</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w:t>
      </w:r>
      <w:proofErr w:type="spellStart"/>
      <w:r w:rsidRPr="00A0534B">
        <w:rPr>
          <w:color w:val="000000" w:themeColor="text1"/>
        </w:rPr>
        <w:t>neįtrauktinų</w:t>
      </w:r>
      <w:proofErr w:type="spellEnd"/>
      <w:r w:rsidRPr="00A0534B">
        <w:rPr>
          <w:color w:val="000000" w:themeColor="text1"/>
        </w:rPr>
        <w:t xml:space="preserve"> į </w:t>
      </w:r>
      <w:proofErr w:type="spellStart"/>
      <w:r w:rsidRPr="00A0534B">
        <w:rPr>
          <w:color w:val="000000" w:themeColor="text1"/>
        </w:rPr>
        <w:t>kainą</w:t>
      </w:r>
      <w:proofErr w:type="spellEnd"/>
      <w:r w:rsidRPr="00A0534B">
        <w:rPr>
          <w:color w:val="000000" w:themeColor="text1"/>
        </w:rPr>
        <w:t xml:space="preserve"> </w:t>
      </w:r>
      <w:proofErr w:type="spellStart"/>
      <w:r w:rsidRPr="00A0534B">
        <w:rPr>
          <w:color w:val="000000" w:themeColor="text1"/>
        </w:rPr>
        <w:t>išlaidų</w:t>
      </w:r>
      <w:proofErr w:type="spellEnd"/>
      <w:r w:rsidRPr="00A0534B">
        <w:rPr>
          <w:color w:val="000000" w:themeColor="text1"/>
        </w:rPr>
        <w:t>;</w:t>
      </w:r>
    </w:p>
    <w:p w14:paraId="60A543F8" w14:textId="77777777" w:rsidR="00B84363" w:rsidRPr="00A0534B" w:rsidRDefault="00B84363" w:rsidP="00B84363">
      <w:pPr>
        <w:shd w:val="clear" w:color="auto" w:fill="FFFFFF" w:themeFill="background1"/>
        <w:contextualSpacing/>
        <w:jc w:val="both"/>
        <w:rPr>
          <w:color w:val="000000" w:themeColor="text1"/>
          <w:lang w:eastAsia="lt-LT"/>
        </w:rPr>
      </w:pPr>
      <w:r w:rsidRPr="00A0534B">
        <w:rPr>
          <w:color w:val="000000" w:themeColor="text1"/>
          <w:lang w:eastAsia="lt-LT"/>
        </w:rPr>
        <w:t xml:space="preserve">18.2.4. </w:t>
      </w:r>
      <w:proofErr w:type="spellStart"/>
      <w:r w:rsidRPr="00A0534B">
        <w:rPr>
          <w:color w:val="000000" w:themeColor="text1"/>
          <w:lang w:eastAsia="lt-LT"/>
        </w:rPr>
        <w:t>jei</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ar</w:t>
      </w:r>
      <w:proofErr w:type="spellEnd"/>
      <w:r w:rsidRPr="00A0534B">
        <w:rPr>
          <w:color w:val="000000" w:themeColor="text1"/>
          <w:lang w:eastAsia="lt-LT"/>
        </w:rPr>
        <w:t xml:space="preserve"> </w:t>
      </w:r>
      <w:proofErr w:type="spellStart"/>
      <w:r w:rsidRPr="00A0534B">
        <w:rPr>
          <w:color w:val="000000" w:themeColor="text1"/>
          <w:lang w:eastAsia="lt-LT"/>
        </w:rPr>
        <w:t>jo</w:t>
      </w:r>
      <w:proofErr w:type="spellEnd"/>
      <w:r w:rsidRPr="00A0534B">
        <w:rPr>
          <w:color w:val="000000" w:themeColor="text1"/>
          <w:lang w:eastAsia="lt-LT"/>
        </w:rPr>
        <w:t xml:space="preserve"> </w:t>
      </w:r>
      <w:proofErr w:type="spellStart"/>
      <w:r w:rsidRPr="00A0534B">
        <w:rPr>
          <w:color w:val="000000" w:themeColor="text1"/>
          <w:lang w:eastAsia="lt-LT"/>
        </w:rPr>
        <w:t>darbuotojai</w:t>
      </w:r>
      <w:proofErr w:type="spellEnd"/>
      <w:r w:rsidRPr="00A0534B">
        <w:rPr>
          <w:color w:val="000000" w:themeColor="text1"/>
          <w:lang w:eastAsia="lt-LT"/>
        </w:rPr>
        <w:t xml:space="preserve"> </w:t>
      </w:r>
      <w:proofErr w:type="spellStart"/>
      <w:r w:rsidRPr="00A0534B">
        <w:rPr>
          <w:color w:val="000000" w:themeColor="text1"/>
          <w:lang w:eastAsia="lt-LT"/>
        </w:rPr>
        <w:t>nesilaikytų</w:t>
      </w:r>
      <w:proofErr w:type="spellEnd"/>
      <w:r w:rsidRPr="00A0534B">
        <w:rPr>
          <w:color w:val="000000" w:themeColor="text1"/>
          <w:lang w:eastAsia="lt-LT"/>
        </w:rPr>
        <w:t xml:space="preserve"> </w:t>
      </w:r>
      <w:proofErr w:type="spellStart"/>
      <w:r w:rsidRPr="00A0534B">
        <w:rPr>
          <w:color w:val="000000" w:themeColor="text1"/>
          <w:lang w:eastAsia="lt-LT"/>
        </w:rPr>
        <w:t>įstatymų</w:t>
      </w:r>
      <w:proofErr w:type="spellEnd"/>
      <w:r w:rsidRPr="00A0534B">
        <w:rPr>
          <w:color w:val="000000" w:themeColor="text1"/>
          <w:lang w:eastAsia="lt-LT"/>
        </w:rPr>
        <w:t xml:space="preserve">, </w:t>
      </w:r>
      <w:proofErr w:type="spellStart"/>
      <w:r w:rsidRPr="00A0534B">
        <w:rPr>
          <w:color w:val="000000" w:themeColor="text1"/>
          <w:lang w:eastAsia="lt-LT"/>
        </w:rPr>
        <w:t>teisės</w:t>
      </w:r>
      <w:proofErr w:type="spellEnd"/>
      <w:r w:rsidRPr="00A0534B">
        <w:rPr>
          <w:color w:val="000000" w:themeColor="text1"/>
          <w:lang w:eastAsia="lt-LT"/>
        </w:rPr>
        <w:t xml:space="preserve"> </w:t>
      </w:r>
      <w:proofErr w:type="spellStart"/>
      <w:r w:rsidRPr="00A0534B">
        <w:rPr>
          <w:color w:val="000000" w:themeColor="text1"/>
          <w:lang w:eastAsia="lt-LT"/>
        </w:rPr>
        <w:t>aktų</w:t>
      </w:r>
      <w:proofErr w:type="spellEnd"/>
      <w:r w:rsidRPr="00A0534B">
        <w:rPr>
          <w:color w:val="000000" w:themeColor="text1"/>
          <w:lang w:eastAsia="lt-LT"/>
        </w:rPr>
        <w:t xml:space="preserve"> </w:t>
      </w:r>
      <w:proofErr w:type="spellStart"/>
      <w:r w:rsidRPr="00A0534B">
        <w:rPr>
          <w:color w:val="000000" w:themeColor="text1"/>
          <w:lang w:eastAsia="lt-LT"/>
        </w:rPr>
        <w:t>reikalavimų</w:t>
      </w:r>
      <w:proofErr w:type="spellEnd"/>
      <w:r w:rsidRPr="00A0534B">
        <w:rPr>
          <w:color w:val="000000" w:themeColor="text1"/>
          <w:lang w:eastAsia="lt-LT"/>
        </w:rPr>
        <w:t xml:space="preserve"> </w:t>
      </w:r>
      <w:proofErr w:type="spellStart"/>
      <w:r w:rsidRPr="00A0534B">
        <w:rPr>
          <w:color w:val="000000" w:themeColor="text1"/>
          <w:lang w:eastAsia="lt-LT"/>
        </w:rPr>
        <w:t>ar</w:t>
      </w:r>
      <w:proofErr w:type="spellEnd"/>
      <w:r w:rsidRPr="00A0534B">
        <w:rPr>
          <w:color w:val="000000" w:themeColor="text1"/>
          <w:lang w:eastAsia="lt-LT"/>
        </w:rPr>
        <w:t xml:space="preserve"> </w:t>
      </w:r>
      <w:proofErr w:type="spellStart"/>
      <w:r w:rsidRPr="00A0534B">
        <w:rPr>
          <w:color w:val="000000" w:themeColor="text1"/>
          <w:lang w:eastAsia="lt-LT"/>
        </w:rPr>
        <w:t>pažeistų</w:t>
      </w:r>
      <w:proofErr w:type="spellEnd"/>
      <w:r w:rsidRPr="00A0534B">
        <w:rPr>
          <w:color w:val="000000" w:themeColor="text1"/>
          <w:lang w:eastAsia="lt-LT"/>
        </w:rPr>
        <w:t xml:space="preserve"> </w:t>
      </w:r>
      <w:proofErr w:type="spellStart"/>
      <w:r w:rsidRPr="00A0534B">
        <w:rPr>
          <w:color w:val="000000" w:themeColor="text1"/>
          <w:lang w:eastAsia="lt-LT"/>
        </w:rPr>
        <w:t>trečiųjų</w:t>
      </w:r>
      <w:proofErr w:type="spellEnd"/>
      <w:r w:rsidRPr="00A0534B">
        <w:rPr>
          <w:color w:val="000000" w:themeColor="text1"/>
          <w:lang w:eastAsia="lt-LT"/>
        </w:rPr>
        <w:t xml:space="preserve"> </w:t>
      </w:r>
      <w:proofErr w:type="spellStart"/>
      <w:r w:rsidRPr="00A0534B">
        <w:rPr>
          <w:color w:val="000000" w:themeColor="text1"/>
          <w:lang w:eastAsia="lt-LT"/>
        </w:rPr>
        <w:t>asmenų</w:t>
      </w:r>
      <w:proofErr w:type="spellEnd"/>
      <w:r w:rsidRPr="00A0534B">
        <w:rPr>
          <w:color w:val="000000" w:themeColor="text1"/>
          <w:lang w:eastAsia="lt-LT"/>
        </w:rPr>
        <w:t xml:space="preserve"> </w:t>
      </w:r>
      <w:proofErr w:type="spellStart"/>
      <w:r w:rsidRPr="00A0534B">
        <w:rPr>
          <w:color w:val="000000" w:themeColor="text1"/>
          <w:lang w:eastAsia="lt-LT"/>
        </w:rPr>
        <w:t>teises</w:t>
      </w:r>
      <w:proofErr w:type="spellEnd"/>
      <w:r w:rsidRPr="00A0534B">
        <w:rPr>
          <w:color w:val="000000" w:themeColor="text1"/>
          <w:lang w:eastAsia="lt-LT"/>
        </w:rPr>
        <w:t xml:space="preserve"> ir </w:t>
      </w:r>
      <w:proofErr w:type="spellStart"/>
      <w:r w:rsidRPr="00A0534B">
        <w:rPr>
          <w:color w:val="000000" w:themeColor="text1"/>
          <w:lang w:eastAsia="lt-LT"/>
        </w:rPr>
        <w:t>dėl</w:t>
      </w:r>
      <w:proofErr w:type="spellEnd"/>
      <w:r w:rsidRPr="00A0534B">
        <w:rPr>
          <w:color w:val="000000" w:themeColor="text1"/>
          <w:lang w:eastAsia="lt-LT"/>
        </w:rPr>
        <w:t xml:space="preserve"> </w:t>
      </w:r>
      <w:proofErr w:type="spellStart"/>
      <w:r w:rsidRPr="00A0534B">
        <w:rPr>
          <w:color w:val="000000" w:themeColor="text1"/>
          <w:lang w:eastAsia="lt-LT"/>
        </w:rPr>
        <w:t>to</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gavėjui</w:t>
      </w:r>
      <w:proofErr w:type="spellEnd"/>
      <w:r w:rsidRPr="00A0534B">
        <w:rPr>
          <w:color w:val="000000" w:themeColor="text1"/>
          <w:lang w:eastAsia="lt-LT"/>
        </w:rPr>
        <w:t xml:space="preserve"> </w:t>
      </w:r>
      <w:proofErr w:type="spellStart"/>
      <w:r w:rsidRPr="00A0534B">
        <w:rPr>
          <w:color w:val="000000" w:themeColor="text1"/>
          <w:lang w:eastAsia="lt-LT"/>
        </w:rPr>
        <w:t>būtų</w:t>
      </w:r>
      <w:proofErr w:type="spellEnd"/>
      <w:r w:rsidRPr="00A0534B">
        <w:rPr>
          <w:color w:val="000000" w:themeColor="text1"/>
          <w:lang w:eastAsia="lt-LT"/>
        </w:rPr>
        <w:t xml:space="preserve"> </w:t>
      </w:r>
      <w:proofErr w:type="spellStart"/>
      <w:r w:rsidRPr="00A0534B">
        <w:rPr>
          <w:color w:val="000000" w:themeColor="text1"/>
          <w:lang w:eastAsia="lt-LT"/>
        </w:rPr>
        <w:t>pateikti</w:t>
      </w:r>
      <w:proofErr w:type="spellEnd"/>
      <w:r w:rsidRPr="00A0534B">
        <w:rPr>
          <w:color w:val="000000" w:themeColor="text1"/>
          <w:lang w:eastAsia="lt-LT"/>
        </w:rPr>
        <w:t xml:space="preserve"> </w:t>
      </w:r>
      <w:proofErr w:type="spellStart"/>
      <w:r w:rsidRPr="00A0534B">
        <w:rPr>
          <w:color w:val="000000" w:themeColor="text1"/>
          <w:lang w:eastAsia="lt-LT"/>
        </w:rPr>
        <w:t>kokie</w:t>
      </w:r>
      <w:proofErr w:type="spellEnd"/>
      <w:r w:rsidRPr="00A0534B">
        <w:rPr>
          <w:color w:val="000000" w:themeColor="text1"/>
          <w:lang w:eastAsia="lt-LT"/>
        </w:rPr>
        <w:t xml:space="preserve"> </w:t>
      </w:r>
      <w:proofErr w:type="spellStart"/>
      <w:r w:rsidRPr="00A0534B">
        <w:rPr>
          <w:color w:val="000000" w:themeColor="text1"/>
          <w:lang w:eastAsia="lt-LT"/>
        </w:rPr>
        <w:t>nors</w:t>
      </w:r>
      <w:proofErr w:type="spellEnd"/>
      <w:r w:rsidRPr="00A0534B">
        <w:rPr>
          <w:color w:val="000000" w:themeColor="text1"/>
          <w:lang w:eastAsia="lt-LT"/>
        </w:rPr>
        <w:t xml:space="preserve"> </w:t>
      </w:r>
      <w:proofErr w:type="spellStart"/>
      <w:r w:rsidRPr="00A0534B">
        <w:rPr>
          <w:color w:val="000000" w:themeColor="text1"/>
          <w:lang w:eastAsia="lt-LT"/>
        </w:rPr>
        <w:t>reikalavimai</w:t>
      </w:r>
      <w:proofErr w:type="spellEnd"/>
      <w:r w:rsidRPr="00A0534B">
        <w:rPr>
          <w:color w:val="000000" w:themeColor="text1"/>
          <w:lang w:eastAsia="lt-LT"/>
        </w:rPr>
        <w:t xml:space="preserve"> </w:t>
      </w:r>
      <w:proofErr w:type="spellStart"/>
      <w:r w:rsidRPr="00A0534B">
        <w:rPr>
          <w:color w:val="000000" w:themeColor="text1"/>
          <w:lang w:eastAsia="lt-LT"/>
        </w:rPr>
        <w:t>ar</w:t>
      </w:r>
      <w:proofErr w:type="spellEnd"/>
      <w:r w:rsidRPr="00A0534B">
        <w:rPr>
          <w:color w:val="000000" w:themeColor="text1"/>
          <w:lang w:eastAsia="lt-LT"/>
        </w:rPr>
        <w:t xml:space="preserve"> </w:t>
      </w:r>
      <w:proofErr w:type="spellStart"/>
      <w:r w:rsidRPr="00A0534B">
        <w:rPr>
          <w:color w:val="000000" w:themeColor="text1"/>
          <w:lang w:eastAsia="lt-LT"/>
        </w:rPr>
        <w:t>pradėti</w:t>
      </w:r>
      <w:proofErr w:type="spellEnd"/>
      <w:r w:rsidRPr="00A0534B">
        <w:rPr>
          <w:color w:val="000000" w:themeColor="text1"/>
          <w:lang w:eastAsia="lt-LT"/>
        </w:rPr>
        <w:t xml:space="preserve"> </w:t>
      </w:r>
      <w:proofErr w:type="spellStart"/>
      <w:r w:rsidRPr="00A0534B">
        <w:rPr>
          <w:color w:val="000000" w:themeColor="text1"/>
          <w:lang w:eastAsia="lt-LT"/>
        </w:rPr>
        <w:t>procesiniai</w:t>
      </w:r>
      <w:proofErr w:type="spellEnd"/>
      <w:r w:rsidRPr="00A0534B">
        <w:rPr>
          <w:color w:val="000000" w:themeColor="text1"/>
          <w:lang w:eastAsia="lt-LT"/>
        </w:rPr>
        <w:t xml:space="preserve"> </w:t>
      </w:r>
      <w:proofErr w:type="spellStart"/>
      <w:r w:rsidRPr="00A0534B">
        <w:rPr>
          <w:color w:val="000000" w:themeColor="text1"/>
          <w:lang w:eastAsia="lt-LT"/>
        </w:rPr>
        <w:t>veiksmai</w:t>
      </w:r>
      <w:proofErr w:type="spellEnd"/>
      <w:r w:rsidRPr="00A0534B">
        <w:rPr>
          <w:color w:val="000000" w:themeColor="text1"/>
          <w:lang w:eastAsia="lt-LT"/>
        </w:rPr>
        <w:t xml:space="preserve"> </w:t>
      </w:r>
      <w:proofErr w:type="spellStart"/>
      <w:r w:rsidRPr="00A0534B">
        <w:rPr>
          <w:color w:val="000000" w:themeColor="text1"/>
          <w:lang w:eastAsia="lt-LT"/>
        </w:rPr>
        <w:t>prieš</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gavėją</w:t>
      </w:r>
      <w:proofErr w:type="spellEnd"/>
      <w:r w:rsidRPr="00A0534B">
        <w:rPr>
          <w:color w:val="000000" w:themeColor="text1"/>
          <w:lang w:eastAsia="lt-LT"/>
        </w:rPr>
        <w:t xml:space="preserve">, o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teikėjas</w:t>
      </w:r>
      <w:proofErr w:type="spellEnd"/>
      <w:r w:rsidRPr="00A0534B">
        <w:rPr>
          <w:color w:val="000000" w:themeColor="text1"/>
          <w:lang w:eastAsia="lt-LT"/>
        </w:rPr>
        <w:t xml:space="preserve"> </w:t>
      </w:r>
      <w:proofErr w:type="spellStart"/>
      <w:r w:rsidRPr="00A0534B">
        <w:rPr>
          <w:color w:val="000000" w:themeColor="text1"/>
          <w:lang w:eastAsia="lt-LT"/>
        </w:rPr>
        <w:t>nekompensuotų</w:t>
      </w:r>
      <w:proofErr w:type="spellEnd"/>
      <w:r w:rsidRPr="00A0534B">
        <w:rPr>
          <w:color w:val="000000" w:themeColor="text1"/>
          <w:lang w:eastAsia="lt-LT"/>
        </w:rPr>
        <w:t xml:space="preserve"> </w:t>
      </w:r>
      <w:proofErr w:type="spellStart"/>
      <w:r w:rsidRPr="00A0534B">
        <w:rPr>
          <w:color w:val="000000" w:themeColor="text1"/>
          <w:lang w:eastAsia="lt-LT"/>
        </w:rPr>
        <w:t>dėl</w:t>
      </w:r>
      <w:proofErr w:type="spellEnd"/>
      <w:r w:rsidRPr="00A0534B">
        <w:rPr>
          <w:color w:val="000000" w:themeColor="text1"/>
          <w:lang w:eastAsia="lt-LT"/>
        </w:rPr>
        <w:t xml:space="preserve"> </w:t>
      </w:r>
      <w:proofErr w:type="spellStart"/>
      <w:r w:rsidRPr="00A0534B">
        <w:rPr>
          <w:color w:val="000000" w:themeColor="text1"/>
          <w:lang w:eastAsia="lt-LT"/>
        </w:rPr>
        <w:t>to</w:t>
      </w:r>
      <w:proofErr w:type="spellEnd"/>
      <w:r w:rsidRPr="00A0534B">
        <w:rPr>
          <w:color w:val="000000" w:themeColor="text1"/>
          <w:lang w:eastAsia="lt-LT"/>
        </w:rPr>
        <w:t xml:space="preserve"> </w:t>
      </w:r>
      <w:proofErr w:type="spellStart"/>
      <w:r w:rsidRPr="00A0534B">
        <w:rPr>
          <w:color w:val="000000" w:themeColor="text1"/>
          <w:lang w:eastAsia="lt-LT"/>
        </w:rPr>
        <w:t>Paslaugų</w:t>
      </w:r>
      <w:proofErr w:type="spellEnd"/>
      <w:r w:rsidRPr="00A0534B">
        <w:rPr>
          <w:color w:val="000000" w:themeColor="text1"/>
          <w:lang w:eastAsia="lt-LT"/>
        </w:rPr>
        <w:t xml:space="preserve"> </w:t>
      </w:r>
      <w:proofErr w:type="spellStart"/>
      <w:r w:rsidRPr="00A0534B">
        <w:rPr>
          <w:color w:val="000000" w:themeColor="text1"/>
          <w:lang w:eastAsia="lt-LT"/>
        </w:rPr>
        <w:t>gavėjo</w:t>
      </w:r>
      <w:proofErr w:type="spellEnd"/>
      <w:r w:rsidRPr="00A0534B">
        <w:rPr>
          <w:color w:val="000000" w:themeColor="text1"/>
          <w:lang w:eastAsia="lt-LT"/>
        </w:rPr>
        <w:t xml:space="preserve"> </w:t>
      </w:r>
      <w:proofErr w:type="spellStart"/>
      <w:r w:rsidRPr="00A0534B">
        <w:rPr>
          <w:color w:val="000000" w:themeColor="text1"/>
          <w:lang w:eastAsia="lt-LT"/>
        </w:rPr>
        <w:t>patirtų</w:t>
      </w:r>
      <w:proofErr w:type="spellEnd"/>
      <w:r w:rsidRPr="00A0534B">
        <w:rPr>
          <w:color w:val="000000" w:themeColor="text1"/>
          <w:lang w:eastAsia="lt-LT"/>
        </w:rPr>
        <w:t xml:space="preserve"> </w:t>
      </w:r>
      <w:proofErr w:type="spellStart"/>
      <w:r w:rsidRPr="00A0534B">
        <w:rPr>
          <w:color w:val="000000" w:themeColor="text1"/>
          <w:lang w:eastAsia="lt-LT"/>
        </w:rPr>
        <w:t>išlaidų</w:t>
      </w:r>
      <w:proofErr w:type="spellEnd"/>
      <w:r w:rsidRPr="00A0534B">
        <w:rPr>
          <w:color w:val="000000" w:themeColor="text1"/>
          <w:lang w:eastAsia="lt-LT"/>
        </w:rPr>
        <w:t>.</w:t>
      </w:r>
    </w:p>
    <w:p w14:paraId="3F2D71C9" w14:textId="77777777" w:rsidR="00B84363" w:rsidRPr="00A0534B" w:rsidRDefault="00B84363" w:rsidP="00B84363">
      <w:pPr>
        <w:shd w:val="clear" w:color="auto" w:fill="FFFFFF" w:themeFill="background1"/>
        <w:tabs>
          <w:tab w:val="left" w:pos="709"/>
          <w:tab w:val="left" w:pos="851"/>
        </w:tabs>
        <w:snapToGrid w:val="0"/>
        <w:contextualSpacing/>
        <w:jc w:val="both"/>
        <w:rPr>
          <w:color w:val="000000" w:themeColor="text1"/>
        </w:rPr>
      </w:pPr>
      <w:r w:rsidRPr="00A0534B">
        <w:rPr>
          <w:color w:val="000000" w:themeColor="text1"/>
        </w:rPr>
        <w:t>18.</w:t>
      </w:r>
      <w:proofErr w:type="gramStart"/>
      <w:r w:rsidRPr="00A0534B">
        <w:rPr>
          <w:color w:val="000000" w:themeColor="text1"/>
        </w:rPr>
        <w:t>2.Bus</w:t>
      </w:r>
      <w:proofErr w:type="gramEnd"/>
      <w:r w:rsidRPr="00A0534B">
        <w:rPr>
          <w:color w:val="000000" w:themeColor="text1"/>
        </w:rPr>
        <w:t xml:space="preserve"> </w:t>
      </w:r>
      <w:proofErr w:type="spellStart"/>
      <w:r w:rsidRPr="00A0534B">
        <w:rPr>
          <w:color w:val="000000" w:themeColor="text1"/>
        </w:rPr>
        <w:t>laikoma</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Paslaugų</w:t>
      </w:r>
      <w:proofErr w:type="spellEnd"/>
      <w:r w:rsidRPr="00A0534B">
        <w:rPr>
          <w:color w:val="000000" w:themeColor="text1"/>
        </w:rPr>
        <w:t xml:space="preserve"> </w:t>
      </w:r>
      <w:proofErr w:type="spellStart"/>
      <w:r w:rsidRPr="00A0534B">
        <w:rPr>
          <w:color w:val="000000" w:themeColor="text1"/>
        </w:rPr>
        <w:t>teikėjas</w:t>
      </w:r>
      <w:proofErr w:type="spellEnd"/>
      <w:r w:rsidRPr="00A0534B">
        <w:rPr>
          <w:color w:val="000000" w:themeColor="text1"/>
        </w:rPr>
        <w:t xml:space="preserve"> </w:t>
      </w:r>
      <w:proofErr w:type="spellStart"/>
      <w:r w:rsidRPr="00A0534B">
        <w:rPr>
          <w:color w:val="000000" w:themeColor="text1"/>
        </w:rPr>
        <w:t>vykdė</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su</w:t>
      </w:r>
      <w:proofErr w:type="spellEnd"/>
      <w:r w:rsidRPr="00A0534B">
        <w:rPr>
          <w:color w:val="000000" w:themeColor="text1"/>
        </w:rPr>
        <w:t xml:space="preserve"> </w:t>
      </w:r>
      <w:proofErr w:type="spellStart"/>
      <w:r w:rsidRPr="00A0534B">
        <w:rPr>
          <w:color w:val="000000" w:themeColor="text1"/>
        </w:rPr>
        <w:t>nuolatiniais</w:t>
      </w:r>
      <w:proofErr w:type="spellEnd"/>
      <w:r w:rsidRPr="00A0534B">
        <w:rPr>
          <w:color w:val="000000" w:themeColor="text1"/>
        </w:rPr>
        <w:t xml:space="preserve"> </w:t>
      </w:r>
      <w:proofErr w:type="spellStart"/>
      <w:r w:rsidRPr="00A0534B">
        <w:rPr>
          <w:color w:val="000000" w:themeColor="text1"/>
        </w:rPr>
        <w:t>trūkumais</w:t>
      </w:r>
      <w:proofErr w:type="spellEnd"/>
      <w:r w:rsidRPr="00A0534B">
        <w:rPr>
          <w:color w:val="000000" w:themeColor="text1"/>
        </w:rPr>
        <w:t xml:space="preserve">, </w:t>
      </w:r>
      <w:proofErr w:type="spellStart"/>
      <w:r w:rsidRPr="00A0534B">
        <w:rPr>
          <w:color w:val="000000" w:themeColor="text1"/>
        </w:rPr>
        <w:t>jeigu</w:t>
      </w:r>
      <w:proofErr w:type="spellEnd"/>
      <w:r w:rsidRPr="00A0534B">
        <w:rPr>
          <w:color w:val="000000" w:themeColor="text1"/>
        </w:rPr>
        <w:t>:</w:t>
      </w:r>
    </w:p>
    <w:p w14:paraId="4D730D0D" w14:textId="77777777" w:rsidR="00B84363" w:rsidRPr="00A0534B" w:rsidRDefault="00B84363" w:rsidP="00B84363">
      <w:pPr>
        <w:shd w:val="clear" w:color="auto" w:fill="FFFFFF" w:themeFill="background1"/>
        <w:tabs>
          <w:tab w:val="left" w:pos="709"/>
          <w:tab w:val="left" w:pos="851"/>
        </w:tabs>
        <w:snapToGrid w:val="0"/>
        <w:contextualSpacing/>
        <w:jc w:val="both"/>
        <w:rPr>
          <w:color w:val="000000" w:themeColor="text1"/>
        </w:rPr>
      </w:pPr>
      <w:r w:rsidRPr="00A0534B">
        <w:rPr>
          <w:iCs/>
          <w:color w:val="000000" w:themeColor="text1"/>
        </w:rPr>
        <w:t>18.2.</w:t>
      </w:r>
      <w:proofErr w:type="gramStart"/>
      <w:r w:rsidRPr="00A0534B">
        <w:rPr>
          <w:iCs/>
          <w:color w:val="000000" w:themeColor="text1"/>
        </w:rPr>
        <w:t>1.Paslaugų</w:t>
      </w:r>
      <w:proofErr w:type="gramEnd"/>
      <w:r w:rsidRPr="00A0534B">
        <w:rPr>
          <w:iCs/>
          <w:color w:val="000000" w:themeColor="text1"/>
        </w:rPr>
        <w:t xml:space="preserve"> </w:t>
      </w:r>
      <w:proofErr w:type="spellStart"/>
      <w:r w:rsidRPr="00A0534B">
        <w:rPr>
          <w:iCs/>
          <w:color w:val="000000" w:themeColor="text1"/>
        </w:rPr>
        <w:t>teikėjas</w:t>
      </w:r>
      <w:proofErr w:type="spellEnd"/>
      <w:r w:rsidRPr="00A0534B">
        <w:rPr>
          <w:iCs/>
          <w:color w:val="000000" w:themeColor="text1"/>
        </w:rPr>
        <w:t xml:space="preserve"> </w:t>
      </w:r>
      <w:proofErr w:type="spellStart"/>
      <w:r w:rsidRPr="00A0534B">
        <w:rPr>
          <w:iCs/>
          <w:color w:val="000000" w:themeColor="text1"/>
        </w:rPr>
        <w:t>daugiau</w:t>
      </w:r>
      <w:proofErr w:type="spellEnd"/>
      <w:r w:rsidRPr="00A0534B">
        <w:rPr>
          <w:iCs/>
          <w:color w:val="000000" w:themeColor="text1"/>
        </w:rPr>
        <w:t xml:space="preserve"> </w:t>
      </w:r>
      <w:proofErr w:type="spellStart"/>
      <w:r w:rsidRPr="00A0534B">
        <w:rPr>
          <w:iCs/>
          <w:color w:val="000000" w:themeColor="text1"/>
        </w:rPr>
        <w:t>nei</w:t>
      </w:r>
      <w:proofErr w:type="spellEnd"/>
      <w:r w:rsidRPr="00A0534B">
        <w:rPr>
          <w:iCs/>
          <w:color w:val="000000" w:themeColor="text1"/>
        </w:rPr>
        <w:t xml:space="preserve"> </w:t>
      </w:r>
      <w:proofErr w:type="spellStart"/>
      <w:r w:rsidRPr="00A0534B">
        <w:rPr>
          <w:iCs/>
          <w:color w:val="000000" w:themeColor="text1"/>
        </w:rPr>
        <w:t>vieną</w:t>
      </w:r>
      <w:proofErr w:type="spellEnd"/>
      <w:r w:rsidRPr="00A0534B">
        <w:rPr>
          <w:iCs/>
          <w:color w:val="000000" w:themeColor="text1"/>
        </w:rPr>
        <w:t xml:space="preserve"> </w:t>
      </w:r>
      <w:proofErr w:type="spellStart"/>
      <w:r w:rsidRPr="00A0534B">
        <w:rPr>
          <w:iCs/>
          <w:color w:val="000000" w:themeColor="text1"/>
        </w:rPr>
        <w:t>kartą</w:t>
      </w:r>
      <w:proofErr w:type="spellEnd"/>
      <w:r w:rsidRPr="00A0534B">
        <w:rPr>
          <w:iCs/>
          <w:color w:val="000000" w:themeColor="text1"/>
        </w:rPr>
        <w:t xml:space="preserve"> </w:t>
      </w:r>
      <w:proofErr w:type="spellStart"/>
      <w:r w:rsidRPr="00A0534B">
        <w:rPr>
          <w:iCs/>
          <w:color w:val="000000" w:themeColor="text1"/>
        </w:rPr>
        <w:t>vėluoja</w:t>
      </w:r>
      <w:proofErr w:type="spellEnd"/>
      <w:r w:rsidRPr="00A0534B">
        <w:rPr>
          <w:iCs/>
          <w:color w:val="000000" w:themeColor="text1"/>
        </w:rPr>
        <w:t xml:space="preserve"> </w:t>
      </w:r>
      <w:proofErr w:type="spellStart"/>
      <w:r w:rsidRPr="00A0534B">
        <w:rPr>
          <w:iCs/>
          <w:color w:val="000000" w:themeColor="text1"/>
        </w:rPr>
        <w:t>suteikti</w:t>
      </w:r>
      <w:proofErr w:type="spellEnd"/>
      <w:r w:rsidRPr="00A0534B">
        <w:rPr>
          <w:iCs/>
          <w:color w:val="000000" w:themeColor="text1"/>
        </w:rPr>
        <w:t xml:space="preserve"> </w:t>
      </w:r>
      <w:proofErr w:type="spellStart"/>
      <w:r w:rsidRPr="00A0534B">
        <w:rPr>
          <w:iCs/>
          <w:color w:val="000000" w:themeColor="text1"/>
        </w:rPr>
        <w:t>Paslaugas</w:t>
      </w:r>
      <w:proofErr w:type="spellEnd"/>
      <w:r w:rsidRPr="00A0534B">
        <w:rPr>
          <w:iCs/>
          <w:color w:val="000000" w:themeColor="text1"/>
        </w:rPr>
        <w:t>.</w:t>
      </w:r>
    </w:p>
    <w:p w14:paraId="51C88E2D" w14:textId="77777777" w:rsidR="00B84363" w:rsidRPr="00A0534B" w:rsidRDefault="00B84363" w:rsidP="00B84363">
      <w:pPr>
        <w:shd w:val="clear" w:color="auto" w:fill="FFFFFF" w:themeFill="background1"/>
        <w:snapToGrid w:val="0"/>
        <w:jc w:val="both"/>
        <w:rPr>
          <w:color w:val="000000" w:themeColor="text1"/>
        </w:rPr>
      </w:pPr>
    </w:p>
    <w:p w14:paraId="1603481D" w14:textId="77777777" w:rsidR="00B84363" w:rsidRPr="00A0534B" w:rsidRDefault="00B84363" w:rsidP="00B84363">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eastAsia="lt-LT"/>
        </w:rPr>
      </w:pPr>
      <w:r w:rsidRPr="00A0534B">
        <w:rPr>
          <w:b/>
          <w:bCs/>
          <w:color w:val="000000" w:themeColor="text1"/>
          <w:lang w:eastAsia="lt-LT"/>
        </w:rPr>
        <w:t xml:space="preserve">19. </w:t>
      </w:r>
      <w:proofErr w:type="spellStart"/>
      <w:r w:rsidRPr="00A0534B">
        <w:rPr>
          <w:b/>
          <w:bCs/>
          <w:color w:val="000000" w:themeColor="text1"/>
          <w:lang w:eastAsia="lt-LT"/>
        </w:rPr>
        <w:t>Sutarties</w:t>
      </w:r>
      <w:proofErr w:type="spellEnd"/>
      <w:r w:rsidRPr="00A0534B">
        <w:rPr>
          <w:b/>
          <w:bCs/>
          <w:color w:val="000000" w:themeColor="text1"/>
          <w:lang w:eastAsia="lt-LT"/>
        </w:rPr>
        <w:t xml:space="preserve"> </w:t>
      </w:r>
      <w:proofErr w:type="spellStart"/>
      <w:proofErr w:type="gramStart"/>
      <w:r w:rsidRPr="00A0534B">
        <w:rPr>
          <w:b/>
          <w:bCs/>
          <w:color w:val="000000" w:themeColor="text1"/>
          <w:lang w:eastAsia="lt-LT"/>
        </w:rPr>
        <w:t>neįvykdymas</w:t>
      </w:r>
      <w:proofErr w:type="spellEnd"/>
      <w:r w:rsidRPr="00A0534B">
        <w:rPr>
          <w:b/>
          <w:bCs/>
          <w:color w:val="000000" w:themeColor="text1"/>
          <w:lang w:eastAsia="lt-LT"/>
        </w:rPr>
        <w:t xml:space="preserve">  </w:t>
      </w:r>
      <w:proofErr w:type="spellStart"/>
      <w:r w:rsidRPr="00A0534B">
        <w:rPr>
          <w:b/>
          <w:bCs/>
          <w:color w:val="000000" w:themeColor="text1"/>
          <w:lang w:eastAsia="lt-LT"/>
        </w:rPr>
        <w:t>ar</w:t>
      </w:r>
      <w:proofErr w:type="spellEnd"/>
      <w:proofErr w:type="gramEnd"/>
      <w:r w:rsidRPr="00A0534B">
        <w:rPr>
          <w:b/>
          <w:bCs/>
          <w:color w:val="000000" w:themeColor="text1"/>
          <w:lang w:eastAsia="lt-LT"/>
        </w:rPr>
        <w:t xml:space="preserve"> </w:t>
      </w:r>
      <w:proofErr w:type="spellStart"/>
      <w:r w:rsidRPr="00A0534B">
        <w:rPr>
          <w:b/>
          <w:bCs/>
          <w:color w:val="000000" w:themeColor="text1"/>
          <w:lang w:eastAsia="lt-LT"/>
        </w:rPr>
        <w:t>netinkamas</w:t>
      </w:r>
      <w:proofErr w:type="spellEnd"/>
      <w:r w:rsidRPr="00A0534B">
        <w:rPr>
          <w:b/>
          <w:bCs/>
          <w:color w:val="000000" w:themeColor="text1"/>
          <w:lang w:eastAsia="lt-LT"/>
        </w:rPr>
        <w:t xml:space="preserve"> </w:t>
      </w:r>
      <w:proofErr w:type="spellStart"/>
      <w:r w:rsidRPr="00A0534B">
        <w:rPr>
          <w:b/>
          <w:bCs/>
          <w:color w:val="000000" w:themeColor="text1"/>
          <w:lang w:eastAsia="lt-LT"/>
        </w:rPr>
        <w:t>vykdymas</w:t>
      </w:r>
      <w:proofErr w:type="spellEnd"/>
    </w:p>
    <w:p w14:paraId="16F24C5E"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sidRPr="00A0534B">
        <w:rPr>
          <w:color w:val="000000" w:themeColor="text1"/>
          <w:sz w:val="24"/>
          <w:szCs w:val="24"/>
        </w:rPr>
        <w:t xml:space="preserve">19.1. </w:t>
      </w:r>
      <w:r w:rsidRPr="00A0534B">
        <w:rPr>
          <w:rStyle w:val="normal-h"/>
          <w:color w:val="000000" w:themeColor="text1"/>
          <w:sz w:val="24"/>
          <w:szCs w:val="24"/>
        </w:rPr>
        <w:t>Paslaugų gavėjas ne vėliau kaip per 10 dienų Centrinėje viešųjų pirkimų informacinėje sistemoje (toliau – CVP IS) skelbia informaciją apie Sutarties neįvykdymą ar netinkamai ją įvykdžiusį Paslaugų teikėją, kai:</w:t>
      </w:r>
    </w:p>
    <w:p w14:paraId="68685EBB" w14:textId="77777777" w:rsidR="00B84363" w:rsidRPr="00A0534B" w:rsidRDefault="00B84363" w:rsidP="00B84363">
      <w:pPr>
        <w:pStyle w:val="normal-p"/>
        <w:shd w:val="clear" w:color="auto" w:fill="FFFFFF" w:themeFill="background1"/>
        <w:spacing w:before="0" w:beforeAutospacing="0" w:after="0" w:afterAutospacing="0"/>
        <w:jc w:val="both"/>
        <w:rPr>
          <w:color w:val="000000" w:themeColor="text1"/>
        </w:rPr>
      </w:pPr>
      <w:r w:rsidRPr="00A0534B">
        <w:rPr>
          <w:rStyle w:val="normal-h"/>
          <w:color w:val="000000" w:themeColor="text1"/>
        </w:rPr>
        <w:t>19.1.1.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070708B3" w14:textId="77777777" w:rsidR="00B84363" w:rsidRPr="00A0534B" w:rsidRDefault="00B84363" w:rsidP="00B84363">
      <w:pPr>
        <w:pStyle w:val="normal-p"/>
        <w:shd w:val="clear" w:color="auto" w:fill="FFFFFF" w:themeFill="background1"/>
        <w:spacing w:before="0" w:beforeAutospacing="0" w:after="0" w:afterAutospacing="0"/>
        <w:jc w:val="both"/>
        <w:rPr>
          <w:color w:val="000000" w:themeColor="text1"/>
        </w:rPr>
      </w:pPr>
      <w:r w:rsidRPr="00A0534B">
        <w:rPr>
          <w:rStyle w:val="normal-h"/>
          <w:color w:val="000000" w:themeColor="text1"/>
        </w:rPr>
        <w:t>19.1.2. priimtas teismo sprendimas, kuriuo tenkinamas Paslaugų gavėjo reikalavimas atlyginti nuostolius, patirtus dėl to, kad Paslaugų teikėjas sutartyje nustatytą esminę pirkimo sutarties sąlygą vykdė su dideliais arba nuolatiniais trūkumais.</w:t>
      </w:r>
    </w:p>
    <w:p w14:paraId="33E5698F"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rPr>
          <w:color w:val="000000" w:themeColor="text1"/>
          <w:sz w:val="24"/>
          <w:szCs w:val="24"/>
        </w:rPr>
      </w:pPr>
      <w:r w:rsidRPr="00A0534B">
        <w:rPr>
          <w:color w:val="000000" w:themeColor="text1"/>
          <w:sz w:val="24"/>
          <w:szCs w:val="24"/>
        </w:rPr>
        <w:lastRenderedPageBreak/>
        <w:t>19.2. Paslaugų gavėjas CVP IS paskelbęs šiame Sutarties skyriuje nurodytą informaciją, nedelsdamas, tačiau ne vėliau kaip per 3 darbo dienas, apie tai informuoja Paslaugų teikėją.</w:t>
      </w:r>
    </w:p>
    <w:p w14:paraId="030F6513" w14:textId="77777777" w:rsidR="00B84363" w:rsidRPr="00A0534B" w:rsidRDefault="00B84363" w:rsidP="00B84363">
      <w:pPr>
        <w:pBdr>
          <w:top w:val="single" w:sz="4" w:space="1" w:color="auto"/>
          <w:left w:val="single" w:sz="4" w:space="0" w:color="auto"/>
          <w:bottom w:val="single" w:sz="4" w:space="2" w:color="auto"/>
          <w:right w:val="single" w:sz="4" w:space="4" w:color="auto"/>
          <w:between w:val="single" w:sz="4" w:space="1" w:color="auto"/>
        </w:pBdr>
        <w:shd w:val="clear" w:color="auto" w:fill="FFFFFF" w:themeFill="background1"/>
        <w:rPr>
          <w:b/>
          <w:color w:val="000000" w:themeColor="text1"/>
          <w:lang w:eastAsia="lt-LT"/>
        </w:rPr>
      </w:pPr>
      <w:r w:rsidRPr="00A0534B">
        <w:rPr>
          <w:b/>
          <w:color w:val="000000" w:themeColor="text1"/>
          <w:lang w:eastAsia="lt-LT"/>
        </w:rPr>
        <w:t xml:space="preserve">20. </w:t>
      </w:r>
      <w:proofErr w:type="spellStart"/>
      <w:r w:rsidRPr="00A0534B">
        <w:rPr>
          <w:b/>
          <w:color w:val="000000" w:themeColor="text1"/>
          <w:lang w:eastAsia="lt-LT"/>
        </w:rPr>
        <w:t>Baigiamosios</w:t>
      </w:r>
      <w:proofErr w:type="spellEnd"/>
      <w:r w:rsidRPr="00A0534B">
        <w:rPr>
          <w:b/>
          <w:color w:val="000000" w:themeColor="text1"/>
          <w:lang w:eastAsia="lt-LT"/>
        </w:rPr>
        <w:t xml:space="preserve"> </w:t>
      </w:r>
      <w:proofErr w:type="spellStart"/>
      <w:r w:rsidRPr="00A0534B">
        <w:rPr>
          <w:b/>
          <w:color w:val="000000" w:themeColor="text1"/>
          <w:lang w:eastAsia="lt-LT"/>
        </w:rPr>
        <w:t>nuostatos</w:t>
      </w:r>
      <w:proofErr w:type="spellEnd"/>
    </w:p>
    <w:p w14:paraId="00A54061" w14:textId="77777777" w:rsidR="00B84363" w:rsidRPr="00A0534B" w:rsidRDefault="00B84363" w:rsidP="00B84363">
      <w:pPr>
        <w:pStyle w:val="wfxRecipient"/>
        <w:shd w:val="clear" w:color="auto" w:fill="FFFFFF" w:themeFill="background1"/>
        <w:ind w:firstLine="0"/>
        <w:rPr>
          <w:rFonts w:ascii="Times New Roman" w:hAnsi="Times New Roman"/>
          <w:color w:val="000000" w:themeColor="text1"/>
          <w:szCs w:val="24"/>
        </w:rPr>
      </w:pPr>
      <w:r w:rsidRPr="00A0534B">
        <w:rPr>
          <w:rFonts w:ascii="Times New Roman" w:hAnsi="Times New Roman"/>
          <w:color w:val="000000" w:themeColor="text1"/>
          <w:szCs w:val="24"/>
        </w:rPr>
        <w:t xml:space="preserve">20.1. Sutartis, visi jos priedai ir papildomi susitarimai sudaromi ir pasirašomi lietuvių kalba, dviem vienodą juridinę galią turinčiais egzemplioriais, po vieną kiekvienai Šaliai. </w:t>
      </w:r>
    </w:p>
    <w:p w14:paraId="5EA37EBD"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20.2.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Šalys</w:t>
      </w:r>
      <w:proofErr w:type="spellEnd"/>
      <w:r w:rsidRPr="00A0534B">
        <w:rPr>
          <w:color w:val="000000" w:themeColor="text1"/>
        </w:rPr>
        <w:t xml:space="preserve"> </w:t>
      </w:r>
      <w:proofErr w:type="spellStart"/>
      <w:r w:rsidRPr="00A0534B">
        <w:rPr>
          <w:color w:val="000000" w:themeColor="text1"/>
        </w:rPr>
        <w:t>sudarė</w:t>
      </w:r>
      <w:proofErr w:type="spellEnd"/>
      <w:r w:rsidRPr="00A0534B">
        <w:rPr>
          <w:color w:val="000000" w:themeColor="text1"/>
        </w:rPr>
        <w:t xml:space="preserve"> </w:t>
      </w:r>
      <w:proofErr w:type="spellStart"/>
      <w:r w:rsidRPr="00A0534B">
        <w:rPr>
          <w:color w:val="000000" w:themeColor="text1"/>
        </w:rPr>
        <w:t>savanoriškai</w:t>
      </w:r>
      <w:proofErr w:type="spellEnd"/>
      <w:r w:rsidRPr="00A0534B">
        <w:rPr>
          <w:color w:val="000000" w:themeColor="text1"/>
        </w:rPr>
        <w:t xml:space="preserve">, </w:t>
      </w:r>
      <w:proofErr w:type="spellStart"/>
      <w:r w:rsidRPr="00A0534B">
        <w:rPr>
          <w:color w:val="000000" w:themeColor="text1"/>
        </w:rPr>
        <w:t>laisva</w:t>
      </w:r>
      <w:proofErr w:type="spellEnd"/>
      <w:r w:rsidRPr="00A0534B">
        <w:rPr>
          <w:color w:val="000000" w:themeColor="text1"/>
        </w:rPr>
        <w:t xml:space="preserve"> </w:t>
      </w:r>
      <w:proofErr w:type="spellStart"/>
      <w:r w:rsidRPr="00A0534B">
        <w:rPr>
          <w:color w:val="000000" w:themeColor="text1"/>
        </w:rPr>
        <w:t>valia</w:t>
      </w:r>
      <w:proofErr w:type="spellEnd"/>
      <w:r w:rsidRPr="00A0534B">
        <w:rPr>
          <w:color w:val="000000" w:themeColor="text1"/>
        </w:rPr>
        <w:t>.</w:t>
      </w:r>
    </w:p>
    <w:p w14:paraId="4141FDA8"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20.3. </w:t>
      </w:r>
      <w:proofErr w:type="spellStart"/>
      <w:r w:rsidRPr="00A0534B">
        <w:rPr>
          <w:color w:val="000000" w:themeColor="text1"/>
        </w:rPr>
        <w:t>Nė</w:t>
      </w:r>
      <w:proofErr w:type="spellEnd"/>
      <w:r w:rsidRPr="00A0534B">
        <w:rPr>
          <w:color w:val="000000" w:themeColor="text1"/>
        </w:rPr>
        <w:t xml:space="preserve"> </w:t>
      </w:r>
      <w:proofErr w:type="spellStart"/>
      <w:r w:rsidRPr="00A0534B">
        <w:rPr>
          <w:color w:val="000000" w:themeColor="text1"/>
        </w:rPr>
        <w:t>viena</w:t>
      </w:r>
      <w:proofErr w:type="spellEnd"/>
      <w:r w:rsidRPr="00A0534B">
        <w:rPr>
          <w:color w:val="000000" w:themeColor="text1"/>
        </w:rPr>
        <w:t xml:space="preserve"> </w:t>
      </w:r>
      <w:proofErr w:type="spellStart"/>
      <w:r w:rsidRPr="00A0534B">
        <w:rPr>
          <w:color w:val="000000" w:themeColor="text1"/>
        </w:rPr>
        <w:t>Šalis</w:t>
      </w:r>
      <w:proofErr w:type="spellEnd"/>
      <w:r w:rsidRPr="00A0534B">
        <w:rPr>
          <w:color w:val="000000" w:themeColor="text1"/>
        </w:rPr>
        <w:t xml:space="preserve"> </w:t>
      </w:r>
      <w:proofErr w:type="spellStart"/>
      <w:r w:rsidRPr="00A0534B">
        <w:rPr>
          <w:color w:val="000000" w:themeColor="text1"/>
        </w:rPr>
        <w:t>neturi</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perleisti</w:t>
      </w:r>
      <w:proofErr w:type="spellEnd"/>
      <w:r w:rsidRPr="00A0534B">
        <w:rPr>
          <w:color w:val="000000" w:themeColor="text1"/>
        </w:rPr>
        <w:t xml:space="preserve"> </w:t>
      </w:r>
      <w:proofErr w:type="spellStart"/>
      <w:r w:rsidRPr="00A0534B">
        <w:rPr>
          <w:color w:val="000000" w:themeColor="text1"/>
        </w:rPr>
        <w:t>visų</w:t>
      </w:r>
      <w:proofErr w:type="spellEnd"/>
      <w:r w:rsidRPr="00A0534B">
        <w:rPr>
          <w:color w:val="000000" w:themeColor="text1"/>
        </w:rPr>
        <w:t xml:space="preserve"> </w:t>
      </w:r>
      <w:proofErr w:type="spellStart"/>
      <w:r w:rsidRPr="00A0534B">
        <w:rPr>
          <w:color w:val="000000" w:themeColor="text1"/>
        </w:rPr>
        <w:t>arba</w:t>
      </w:r>
      <w:proofErr w:type="spellEnd"/>
      <w:r w:rsidRPr="00A0534B">
        <w:rPr>
          <w:color w:val="000000" w:themeColor="text1"/>
        </w:rPr>
        <w:t xml:space="preserve"> </w:t>
      </w:r>
      <w:proofErr w:type="spellStart"/>
      <w:r w:rsidRPr="00A0534B">
        <w:rPr>
          <w:color w:val="000000" w:themeColor="text1"/>
        </w:rPr>
        <w:t>dalies</w:t>
      </w:r>
      <w:proofErr w:type="spellEnd"/>
      <w:r w:rsidRPr="00A0534B">
        <w:rPr>
          <w:color w:val="000000" w:themeColor="text1"/>
        </w:rPr>
        <w:t xml:space="preserve"> </w:t>
      </w:r>
      <w:proofErr w:type="spellStart"/>
      <w:r w:rsidRPr="00A0534B">
        <w:rPr>
          <w:color w:val="000000" w:themeColor="text1"/>
        </w:rPr>
        <w:t>teisių</w:t>
      </w:r>
      <w:proofErr w:type="spellEnd"/>
      <w:r w:rsidRPr="00A0534B">
        <w:rPr>
          <w:color w:val="000000" w:themeColor="text1"/>
        </w:rPr>
        <w:t xml:space="preserve"> ir </w:t>
      </w:r>
      <w:proofErr w:type="spellStart"/>
      <w:r w:rsidRPr="00A0534B">
        <w:rPr>
          <w:color w:val="000000" w:themeColor="text1"/>
        </w:rPr>
        <w:t>pareigų</w:t>
      </w:r>
      <w:proofErr w:type="spellEnd"/>
      <w:r w:rsidRPr="00A0534B">
        <w:rPr>
          <w:color w:val="000000" w:themeColor="text1"/>
        </w:rPr>
        <w:t xml:space="preserve"> </w:t>
      </w:r>
      <w:proofErr w:type="spellStart"/>
      <w:r w:rsidRPr="00A0534B">
        <w:rPr>
          <w:color w:val="000000" w:themeColor="text1"/>
        </w:rPr>
        <w:t>pagal</w:t>
      </w:r>
      <w:proofErr w:type="spellEnd"/>
      <w:r w:rsidRPr="00A0534B">
        <w:rPr>
          <w:color w:val="000000" w:themeColor="text1"/>
        </w:rPr>
        <w:t xml:space="preserve"> </w:t>
      </w:r>
      <w:proofErr w:type="spellStart"/>
      <w:r w:rsidRPr="00A0534B">
        <w:rPr>
          <w:color w:val="000000" w:themeColor="text1"/>
        </w:rPr>
        <w:t>šią</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jokiai</w:t>
      </w:r>
      <w:proofErr w:type="spellEnd"/>
      <w:r w:rsidRPr="00A0534B">
        <w:rPr>
          <w:color w:val="000000" w:themeColor="text1"/>
        </w:rPr>
        <w:t xml:space="preserve"> </w:t>
      </w:r>
      <w:proofErr w:type="spellStart"/>
      <w:r w:rsidRPr="00A0534B">
        <w:rPr>
          <w:color w:val="000000" w:themeColor="text1"/>
        </w:rPr>
        <w:t>trečiajai</w:t>
      </w:r>
      <w:proofErr w:type="spellEnd"/>
      <w:r w:rsidRPr="00A0534B">
        <w:rPr>
          <w:color w:val="000000" w:themeColor="text1"/>
        </w:rPr>
        <w:t xml:space="preserve"> </w:t>
      </w:r>
      <w:proofErr w:type="spellStart"/>
      <w:r w:rsidRPr="00A0534B">
        <w:rPr>
          <w:color w:val="000000" w:themeColor="text1"/>
        </w:rPr>
        <w:t>Šaliai</w:t>
      </w:r>
      <w:proofErr w:type="spellEnd"/>
      <w:r w:rsidRPr="00A0534B">
        <w:rPr>
          <w:color w:val="000000" w:themeColor="text1"/>
        </w:rPr>
        <w:t xml:space="preserve"> </w:t>
      </w:r>
      <w:proofErr w:type="spellStart"/>
      <w:r w:rsidRPr="00A0534B">
        <w:rPr>
          <w:color w:val="000000" w:themeColor="text1"/>
        </w:rPr>
        <w:t>be</w:t>
      </w:r>
      <w:proofErr w:type="spellEnd"/>
      <w:r w:rsidRPr="00A0534B">
        <w:rPr>
          <w:color w:val="000000" w:themeColor="text1"/>
        </w:rPr>
        <w:t xml:space="preserve"> </w:t>
      </w:r>
      <w:proofErr w:type="spellStart"/>
      <w:r w:rsidRPr="00A0534B">
        <w:rPr>
          <w:color w:val="000000" w:themeColor="text1"/>
        </w:rPr>
        <w:t>išankstinio</w:t>
      </w:r>
      <w:proofErr w:type="spellEnd"/>
      <w:r w:rsidRPr="00A0534B">
        <w:rPr>
          <w:color w:val="000000" w:themeColor="text1"/>
        </w:rPr>
        <w:t xml:space="preserve"> </w:t>
      </w:r>
      <w:proofErr w:type="spellStart"/>
      <w:r w:rsidRPr="00A0534B">
        <w:rPr>
          <w:color w:val="000000" w:themeColor="text1"/>
        </w:rPr>
        <w:t>raštiško</w:t>
      </w:r>
      <w:proofErr w:type="spellEnd"/>
      <w:r w:rsidRPr="00A0534B">
        <w:rPr>
          <w:color w:val="000000" w:themeColor="text1"/>
        </w:rPr>
        <w:t xml:space="preserve"> </w:t>
      </w:r>
      <w:proofErr w:type="spellStart"/>
      <w:r w:rsidRPr="00A0534B">
        <w:rPr>
          <w:color w:val="000000" w:themeColor="text1"/>
        </w:rPr>
        <w:t>kitos</w:t>
      </w:r>
      <w:proofErr w:type="spellEnd"/>
      <w:r w:rsidRPr="00A0534B">
        <w:rPr>
          <w:color w:val="000000" w:themeColor="text1"/>
        </w:rPr>
        <w:t xml:space="preserve"> </w:t>
      </w:r>
      <w:proofErr w:type="spellStart"/>
      <w:r w:rsidRPr="00A0534B">
        <w:rPr>
          <w:color w:val="000000" w:themeColor="text1"/>
        </w:rPr>
        <w:t>Šalies</w:t>
      </w:r>
      <w:proofErr w:type="spellEnd"/>
      <w:r w:rsidRPr="00A0534B">
        <w:rPr>
          <w:color w:val="000000" w:themeColor="text1"/>
        </w:rPr>
        <w:t xml:space="preserve"> </w:t>
      </w:r>
      <w:proofErr w:type="spellStart"/>
      <w:r w:rsidRPr="00A0534B">
        <w:rPr>
          <w:color w:val="000000" w:themeColor="text1"/>
        </w:rPr>
        <w:t>sutikimo</w:t>
      </w:r>
      <w:proofErr w:type="spellEnd"/>
      <w:r w:rsidRPr="00A0534B">
        <w:rPr>
          <w:color w:val="000000" w:themeColor="text1"/>
        </w:rPr>
        <w:t>.</w:t>
      </w:r>
    </w:p>
    <w:p w14:paraId="1BACFD6F"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20.4. </w:t>
      </w:r>
      <w:proofErr w:type="spellStart"/>
      <w:r w:rsidRPr="00A0534B">
        <w:rPr>
          <w:color w:val="000000" w:themeColor="text1"/>
        </w:rPr>
        <w:t>Šalys</w:t>
      </w:r>
      <w:proofErr w:type="spellEnd"/>
      <w:r w:rsidRPr="00A0534B">
        <w:rPr>
          <w:color w:val="000000" w:themeColor="text1"/>
        </w:rPr>
        <w:t xml:space="preserve">, </w:t>
      </w:r>
      <w:proofErr w:type="spellStart"/>
      <w:r w:rsidRPr="00A0534B">
        <w:rPr>
          <w:color w:val="000000" w:themeColor="text1"/>
        </w:rPr>
        <w:t>pasirašydamos</w:t>
      </w:r>
      <w:proofErr w:type="spellEnd"/>
      <w:r w:rsidRPr="00A0534B">
        <w:rPr>
          <w:color w:val="000000" w:themeColor="text1"/>
        </w:rPr>
        <w:t xml:space="preserve"> </w:t>
      </w:r>
      <w:proofErr w:type="spellStart"/>
      <w:r w:rsidRPr="00A0534B">
        <w:rPr>
          <w:color w:val="000000" w:themeColor="text1"/>
        </w:rPr>
        <w:t>Sutartį</w:t>
      </w:r>
      <w:proofErr w:type="spellEnd"/>
      <w:r w:rsidRPr="00A0534B">
        <w:rPr>
          <w:color w:val="000000" w:themeColor="text1"/>
        </w:rPr>
        <w:t xml:space="preserve">, </w:t>
      </w:r>
      <w:proofErr w:type="spellStart"/>
      <w:r w:rsidRPr="00A0534B">
        <w:rPr>
          <w:color w:val="000000" w:themeColor="text1"/>
        </w:rPr>
        <w:t>patvirtina</w:t>
      </w:r>
      <w:proofErr w:type="spellEnd"/>
      <w:r w:rsidRPr="00A0534B">
        <w:rPr>
          <w:color w:val="000000" w:themeColor="text1"/>
        </w:rPr>
        <w:t xml:space="preserve">, </w:t>
      </w:r>
      <w:proofErr w:type="spellStart"/>
      <w:r w:rsidRPr="00A0534B">
        <w:rPr>
          <w:color w:val="000000" w:themeColor="text1"/>
        </w:rPr>
        <w:t>kad</w:t>
      </w:r>
      <w:proofErr w:type="spellEnd"/>
      <w:r w:rsidRPr="00A0534B">
        <w:rPr>
          <w:color w:val="000000" w:themeColor="text1"/>
        </w:rPr>
        <w:t xml:space="preserve"> </w:t>
      </w:r>
      <w:proofErr w:type="spellStart"/>
      <w:r w:rsidRPr="00A0534B">
        <w:rPr>
          <w:color w:val="000000" w:themeColor="text1"/>
        </w:rPr>
        <w:t>ją</w:t>
      </w:r>
      <w:proofErr w:type="spellEnd"/>
      <w:r w:rsidRPr="00A0534B">
        <w:rPr>
          <w:color w:val="000000" w:themeColor="text1"/>
        </w:rPr>
        <w:t xml:space="preserve"> </w:t>
      </w:r>
      <w:proofErr w:type="spellStart"/>
      <w:r w:rsidRPr="00A0534B">
        <w:rPr>
          <w:color w:val="000000" w:themeColor="text1"/>
        </w:rPr>
        <w:t>perskaitė</w:t>
      </w:r>
      <w:proofErr w:type="spellEnd"/>
      <w:r w:rsidRPr="00A0534B">
        <w:rPr>
          <w:color w:val="000000" w:themeColor="text1"/>
        </w:rPr>
        <w:t xml:space="preserve">, </w:t>
      </w:r>
      <w:proofErr w:type="spellStart"/>
      <w:r w:rsidRPr="00A0534B">
        <w:rPr>
          <w:color w:val="000000" w:themeColor="text1"/>
        </w:rPr>
        <w:t>suprato</w:t>
      </w:r>
      <w:proofErr w:type="spellEnd"/>
      <w:r w:rsidRPr="00A0534B">
        <w:rPr>
          <w:color w:val="000000" w:themeColor="text1"/>
        </w:rPr>
        <w:t xml:space="preserve"> </w:t>
      </w:r>
      <w:proofErr w:type="spellStart"/>
      <w:r w:rsidRPr="00A0534B">
        <w:rPr>
          <w:color w:val="000000" w:themeColor="text1"/>
        </w:rPr>
        <w:t>jos</w:t>
      </w:r>
      <w:proofErr w:type="spellEnd"/>
      <w:r w:rsidRPr="00A0534B">
        <w:rPr>
          <w:color w:val="000000" w:themeColor="text1"/>
        </w:rPr>
        <w:t xml:space="preserve"> </w:t>
      </w:r>
      <w:proofErr w:type="spellStart"/>
      <w:r w:rsidRPr="00A0534B">
        <w:rPr>
          <w:color w:val="000000" w:themeColor="text1"/>
        </w:rPr>
        <w:t>turinį</w:t>
      </w:r>
      <w:proofErr w:type="spellEnd"/>
      <w:r w:rsidRPr="00A0534B">
        <w:rPr>
          <w:color w:val="000000" w:themeColor="text1"/>
        </w:rPr>
        <w:t xml:space="preserve"> ir </w:t>
      </w:r>
      <w:proofErr w:type="spellStart"/>
      <w:r w:rsidRPr="00A0534B">
        <w:rPr>
          <w:color w:val="000000" w:themeColor="text1"/>
        </w:rPr>
        <w:t>pasekmes</w:t>
      </w:r>
      <w:proofErr w:type="spellEnd"/>
      <w:r w:rsidRPr="00A0534B">
        <w:rPr>
          <w:color w:val="000000" w:themeColor="text1"/>
        </w:rPr>
        <w:t xml:space="preserve">, </w:t>
      </w:r>
      <w:proofErr w:type="spellStart"/>
      <w:r w:rsidRPr="00A0534B">
        <w:rPr>
          <w:color w:val="000000" w:themeColor="text1"/>
        </w:rPr>
        <w:t>priėmė</w:t>
      </w:r>
      <w:proofErr w:type="spellEnd"/>
      <w:r w:rsidRPr="00A0534B">
        <w:rPr>
          <w:color w:val="000000" w:themeColor="text1"/>
        </w:rPr>
        <w:t xml:space="preserve"> </w:t>
      </w:r>
      <w:proofErr w:type="spellStart"/>
      <w:r w:rsidRPr="00A0534B">
        <w:rPr>
          <w:color w:val="000000" w:themeColor="text1"/>
        </w:rPr>
        <w:t>ją</w:t>
      </w:r>
      <w:proofErr w:type="spellEnd"/>
      <w:r w:rsidRPr="00A0534B">
        <w:rPr>
          <w:color w:val="000000" w:themeColor="text1"/>
        </w:rPr>
        <w:t xml:space="preserve"> </w:t>
      </w:r>
      <w:proofErr w:type="spellStart"/>
      <w:r w:rsidRPr="00A0534B">
        <w:rPr>
          <w:color w:val="000000" w:themeColor="text1"/>
        </w:rPr>
        <w:t>kaip</w:t>
      </w:r>
      <w:proofErr w:type="spellEnd"/>
      <w:r w:rsidRPr="00A0534B">
        <w:rPr>
          <w:color w:val="000000" w:themeColor="text1"/>
        </w:rPr>
        <w:t xml:space="preserve"> </w:t>
      </w:r>
      <w:proofErr w:type="spellStart"/>
      <w:r w:rsidRPr="00A0534B">
        <w:rPr>
          <w:color w:val="000000" w:themeColor="text1"/>
        </w:rPr>
        <w:t>atitinkančią</w:t>
      </w:r>
      <w:proofErr w:type="spellEnd"/>
      <w:r w:rsidRPr="00A0534B">
        <w:rPr>
          <w:color w:val="000000" w:themeColor="text1"/>
        </w:rPr>
        <w:t xml:space="preserve"> </w:t>
      </w:r>
      <w:proofErr w:type="spellStart"/>
      <w:r w:rsidRPr="00A0534B">
        <w:rPr>
          <w:color w:val="000000" w:themeColor="text1"/>
        </w:rPr>
        <w:t>jų</w:t>
      </w:r>
      <w:proofErr w:type="spellEnd"/>
      <w:r w:rsidRPr="00A0534B">
        <w:rPr>
          <w:color w:val="000000" w:themeColor="text1"/>
        </w:rPr>
        <w:t xml:space="preserve"> </w:t>
      </w:r>
      <w:proofErr w:type="spellStart"/>
      <w:r w:rsidRPr="00A0534B">
        <w:rPr>
          <w:color w:val="000000" w:themeColor="text1"/>
        </w:rPr>
        <w:t>tikslus</w:t>
      </w:r>
      <w:proofErr w:type="spellEnd"/>
      <w:r w:rsidRPr="00A0534B">
        <w:rPr>
          <w:color w:val="000000" w:themeColor="text1"/>
        </w:rPr>
        <w:t>.</w:t>
      </w:r>
    </w:p>
    <w:p w14:paraId="56835846" w14:textId="77777777" w:rsidR="00B84363" w:rsidRPr="00A0534B" w:rsidRDefault="00B84363" w:rsidP="00B84363">
      <w:pPr>
        <w:shd w:val="clear" w:color="auto" w:fill="FFFFFF" w:themeFill="background1"/>
        <w:snapToGrid w:val="0"/>
        <w:jc w:val="both"/>
        <w:rPr>
          <w:color w:val="000000" w:themeColor="text1"/>
        </w:rPr>
      </w:pPr>
      <w:r w:rsidRPr="00A0534B">
        <w:rPr>
          <w:color w:val="000000" w:themeColor="text1"/>
        </w:rPr>
        <w:t xml:space="preserve">20.5. </w:t>
      </w:r>
      <w:proofErr w:type="spellStart"/>
      <w:r w:rsidRPr="00A0534B">
        <w:rPr>
          <w:color w:val="000000" w:themeColor="text1"/>
        </w:rPr>
        <w:t>Bet</w:t>
      </w:r>
      <w:proofErr w:type="spellEnd"/>
      <w:r w:rsidRPr="00A0534B">
        <w:rPr>
          <w:color w:val="000000" w:themeColor="text1"/>
        </w:rPr>
        <w:t xml:space="preserve"> </w:t>
      </w:r>
      <w:proofErr w:type="spellStart"/>
      <w:r w:rsidRPr="00A0534B">
        <w:rPr>
          <w:color w:val="000000" w:themeColor="text1"/>
        </w:rPr>
        <w:t>kokios</w:t>
      </w:r>
      <w:proofErr w:type="spellEnd"/>
      <w:r w:rsidRPr="00A0534B">
        <w:rPr>
          <w:color w:val="000000" w:themeColor="text1"/>
        </w:rPr>
        <w:t xml:space="preserve"> </w:t>
      </w:r>
      <w:proofErr w:type="spellStart"/>
      <w:r w:rsidRPr="00A0534B">
        <w:rPr>
          <w:color w:val="000000" w:themeColor="text1"/>
        </w:rPr>
        <w:t>nuostatos</w:t>
      </w:r>
      <w:proofErr w:type="spellEnd"/>
      <w:r w:rsidRPr="00A0534B">
        <w:rPr>
          <w:color w:val="000000" w:themeColor="text1"/>
        </w:rPr>
        <w:t xml:space="preserve"> </w:t>
      </w:r>
      <w:proofErr w:type="spellStart"/>
      <w:r w:rsidRPr="00A0534B">
        <w:rPr>
          <w:color w:val="000000" w:themeColor="text1"/>
        </w:rPr>
        <w:t>negaliojimas</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prieštaravimas</w:t>
      </w:r>
      <w:proofErr w:type="spellEnd"/>
      <w:r w:rsidRPr="00A0534B">
        <w:rPr>
          <w:color w:val="000000" w:themeColor="text1"/>
        </w:rPr>
        <w:t xml:space="preserve"> Lietuvos </w:t>
      </w:r>
      <w:proofErr w:type="spellStart"/>
      <w:r w:rsidRPr="00A0534B">
        <w:rPr>
          <w:color w:val="000000" w:themeColor="text1"/>
        </w:rPr>
        <w:t>Respublikos</w:t>
      </w:r>
      <w:proofErr w:type="spellEnd"/>
      <w:r w:rsidRPr="00A0534B">
        <w:rPr>
          <w:color w:val="000000" w:themeColor="text1"/>
        </w:rPr>
        <w:t xml:space="preserve"> </w:t>
      </w:r>
      <w:proofErr w:type="spellStart"/>
      <w:r w:rsidRPr="00A0534B">
        <w:rPr>
          <w:color w:val="000000" w:themeColor="text1"/>
        </w:rPr>
        <w:t>įstatymams</w:t>
      </w:r>
      <w:proofErr w:type="spellEnd"/>
      <w:r w:rsidRPr="00A0534B">
        <w:rPr>
          <w:color w:val="000000" w:themeColor="text1"/>
        </w:rPr>
        <w:t xml:space="preserve"> </w:t>
      </w:r>
      <w:proofErr w:type="spellStart"/>
      <w:r w:rsidRPr="00A0534B">
        <w:rPr>
          <w:color w:val="000000" w:themeColor="text1"/>
        </w:rPr>
        <w:t>ar</w:t>
      </w:r>
      <w:proofErr w:type="spellEnd"/>
      <w:r w:rsidRPr="00A0534B">
        <w:rPr>
          <w:color w:val="000000" w:themeColor="text1"/>
        </w:rPr>
        <w:t xml:space="preserve"> </w:t>
      </w:r>
      <w:proofErr w:type="spellStart"/>
      <w:r w:rsidRPr="00A0534B">
        <w:rPr>
          <w:color w:val="000000" w:themeColor="text1"/>
        </w:rPr>
        <w:t>kitiems</w:t>
      </w:r>
      <w:proofErr w:type="spellEnd"/>
      <w:r w:rsidRPr="00A0534B">
        <w:rPr>
          <w:color w:val="000000" w:themeColor="text1"/>
        </w:rPr>
        <w:t xml:space="preserve"> </w:t>
      </w:r>
      <w:proofErr w:type="spellStart"/>
      <w:r w:rsidRPr="00A0534B">
        <w:rPr>
          <w:color w:val="000000" w:themeColor="text1"/>
        </w:rPr>
        <w:t>norminiams</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aktams</w:t>
      </w:r>
      <w:proofErr w:type="spellEnd"/>
      <w:r w:rsidRPr="00A0534B">
        <w:rPr>
          <w:color w:val="000000" w:themeColor="text1"/>
        </w:rPr>
        <w:t xml:space="preserve"> </w:t>
      </w:r>
      <w:proofErr w:type="spellStart"/>
      <w:r w:rsidRPr="00A0534B">
        <w:rPr>
          <w:color w:val="000000" w:themeColor="text1"/>
        </w:rPr>
        <w:t>šioje</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neatleidžia</w:t>
      </w:r>
      <w:proofErr w:type="spellEnd"/>
      <w:r w:rsidRPr="00A0534B">
        <w:rPr>
          <w:color w:val="000000" w:themeColor="text1"/>
        </w:rPr>
        <w:t xml:space="preserve"> </w:t>
      </w:r>
      <w:proofErr w:type="spellStart"/>
      <w:r w:rsidRPr="00A0534B">
        <w:rPr>
          <w:color w:val="000000" w:themeColor="text1"/>
        </w:rPr>
        <w:t>Šalių</w:t>
      </w:r>
      <w:proofErr w:type="spellEnd"/>
      <w:r w:rsidRPr="00A0534B">
        <w:rPr>
          <w:color w:val="000000" w:themeColor="text1"/>
        </w:rPr>
        <w:t xml:space="preserve"> </w:t>
      </w:r>
      <w:proofErr w:type="spellStart"/>
      <w:r w:rsidRPr="00A0534B">
        <w:rPr>
          <w:color w:val="000000" w:themeColor="text1"/>
        </w:rPr>
        <w:t>nuo</w:t>
      </w:r>
      <w:proofErr w:type="spellEnd"/>
      <w:r w:rsidRPr="00A0534B">
        <w:rPr>
          <w:color w:val="000000" w:themeColor="text1"/>
        </w:rPr>
        <w:t xml:space="preserve"> </w:t>
      </w:r>
      <w:proofErr w:type="spellStart"/>
      <w:r w:rsidRPr="00A0534B">
        <w:rPr>
          <w:color w:val="000000" w:themeColor="text1"/>
        </w:rPr>
        <w:t>prisiimtų</w:t>
      </w:r>
      <w:proofErr w:type="spellEnd"/>
      <w:r w:rsidRPr="00A0534B">
        <w:rPr>
          <w:color w:val="000000" w:themeColor="text1"/>
        </w:rPr>
        <w:t xml:space="preserve"> </w:t>
      </w:r>
      <w:proofErr w:type="spellStart"/>
      <w:r w:rsidRPr="00A0534B">
        <w:rPr>
          <w:color w:val="000000" w:themeColor="text1"/>
        </w:rPr>
        <w:t>įsipareigojimų</w:t>
      </w:r>
      <w:proofErr w:type="spellEnd"/>
      <w:r w:rsidRPr="00A0534B">
        <w:rPr>
          <w:color w:val="000000" w:themeColor="text1"/>
        </w:rPr>
        <w:t xml:space="preserve"> </w:t>
      </w:r>
      <w:proofErr w:type="spellStart"/>
      <w:r w:rsidRPr="00A0534B">
        <w:rPr>
          <w:color w:val="000000" w:themeColor="text1"/>
        </w:rPr>
        <w:t>vykdymo</w:t>
      </w:r>
      <w:proofErr w:type="spellEnd"/>
      <w:r w:rsidRPr="00A0534B">
        <w:rPr>
          <w:color w:val="000000" w:themeColor="text1"/>
        </w:rPr>
        <w:t xml:space="preserve">. </w:t>
      </w:r>
      <w:proofErr w:type="spellStart"/>
      <w:r w:rsidRPr="00A0534B">
        <w:rPr>
          <w:color w:val="000000" w:themeColor="text1"/>
        </w:rPr>
        <w:t>Šiuo</w:t>
      </w:r>
      <w:proofErr w:type="spellEnd"/>
      <w:r w:rsidRPr="00A0534B">
        <w:rPr>
          <w:color w:val="000000" w:themeColor="text1"/>
        </w:rPr>
        <w:t xml:space="preserve"> </w:t>
      </w:r>
      <w:proofErr w:type="spellStart"/>
      <w:r w:rsidRPr="00A0534B">
        <w:rPr>
          <w:color w:val="000000" w:themeColor="text1"/>
        </w:rPr>
        <w:t>atveju</w:t>
      </w:r>
      <w:proofErr w:type="spellEnd"/>
      <w:r w:rsidRPr="00A0534B">
        <w:rPr>
          <w:color w:val="000000" w:themeColor="text1"/>
        </w:rPr>
        <w:t xml:space="preserve"> </w:t>
      </w:r>
      <w:proofErr w:type="spellStart"/>
      <w:r w:rsidRPr="00A0534B">
        <w:rPr>
          <w:color w:val="000000" w:themeColor="text1"/>
        </w:rPr>
        <w:t>tokia</w:t>
      </w:r>
      <w:proofErr w:type="spellEnd"/>
      <w:r w:rsidRPr="00A0534B">
        <w:rPr>
          <w:color w:val="000000" w:themeColor="text1"/>
        </w:rPr>
        <w:t xml:space="preserve"> </w:t>
      </w:r>
      <w:proofErr w:type="spellStart"/>
      <w:r w:rsidRPr="00A0534B">
        <w:rPr>
          <w:color w:val="000000" w:themeColor="text1"/>
        </w:rPr>
        <w:t>nuostata</w:t>
      </w:r>
      <w:proofErr w:type="spellEnd"/>
      <w:r w:rsidRPr="00A0534B">
        <w:rPr>
          <w:color w:val="000000" w:themeColor="text1"/>
        </w:rPr>
        <w:t xml:space="preserve"> </w:t>
      </w:r>
      <w:proofErr w:type="spellStart"/>
      <w:r w:rsidRPr="00A0534B">
        <w:rPr>
          <w:color w:val="000000" w:themeColor="text1"/>
        </w:rPr>
        <w:t>turi</w:t>
      </w:r>
      <w:proofErr w:type="spellEnd"/>
      <w:r w:rsidRPr="00A0534B">
        <w:rPr>
          <w:color w:val="000000" w:themeColor="text1"/>
        </w:rPr>
        <w:t xml:space="preserve"> </w:t>
      </w:r>
      <w:proofErr w:type="spellStart"/>
      <w:r w:rsidRPr="00A0534B">
        <w:rPr>
          <w:color w:val="000000" w:themeColor="text1"/>
        </w:rPr>
        <w:t>būti</w:t>
      </w:r>
      <w:proofErr w:type="spellEnd"/>
      <w:r w:rsidRPr="00A0534B">
        <w:rPr>
          <w:color w:val="000000" w:themeColor="text1"/>
        </w:rPr>
        <w:t xml:space="preserve"> </w:t>
      </w:r>
      <w:proofErr w:type="spellStart"/>
      <w:r w:rsidRPr="00A0534B">
        <w:rPr>
          <w:color w:val="000000" w:themeColor="text1"/>
        </w:rPr>
        <w:t>pakeista</w:t>
      </w:r>
      <w:proofErr w:type="spellEnd"/>
      <w:r w:rsidRPr="00A0534B">
        <w:rPr>
          <w:color w:val="000000" w:themeColor="text1"/>
        </w:rPr>
        <w:t xml:space="preserve"> </w:t>
      </w:r>
      <w:proofErr w:type="spellStart"/>
      <w:r w:rsidRPr="00A0534B">
        <w:rPr>
          <w:color w:val="000000" w:themeColor="text1"/>
        </w:rPr>
        <w:t>atitinkančia</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aktų</w:t>
      </w:r>
      <w:proofErr w:type="spellEnd"/>
      <w:r w:rsidRPr="00A0534B">
        <w:rPr>
          <w:color w:val="000000" w:themeColor="text1"/>
        </w:rPr>
        <w:t xml:space="preserve"> </w:t>
      </w:r>
      <w:proofErr w:type="spellStart"/>
      <w:r w:rsidRPr="00A0534B">
        <w:rPr>
          <w:color w:val="000000" w:themeColor="text1"/>
        </w:rPr>
        <w:t>reikalavimus</w:t>
      </w:r>
      <w:proofErr w:type="spellEnd"/>
      <w:r w:rsidRPr="00A0534B">
        <w:rPr>
          <w:color w:val="000000" w:themeColor="text1"/>
        </w:rPr>
        <w:t xml:space="preserve"> </w:t>
      </w:r>
      <w:proofErr w:type="spellStart"/>
      <w:r w:rsidRPr="00A0534B">
        <w:rPr>
          <w:color w:val="000000" w:themeColor="text1"/>
        </w:rPr>
        <w:t>kiek</w:t>
      </w:r>
      <w:proofErr w:type="spellEnd"/>
      <w:r w:rsidRPr="00A0534B">
        <w:rPr>
          <w:color w:val="000000" w:themeColor="text1"/>
        </w:rPr>
        <w:t xml:space="preserve"> </w:t>
      </w:r>
      <w:proofErr w:type="spellStart"/>
      <w:r w:rsidRPr="00A0534B">
        <w:rPr>
          <w:color w:val="000000" w:themeColor="text1"/>
        </w:rPr>
        <w:t>įmanoma</w:t>
      </w:r>
      <w:proofErr w:type="spellEnd"/>
      <w:r w:rsidRPr="00A0534B">
        <w:rPr>
          <w:color w:val="000000" w:themeColor="text1"/>
        </w:rPr>
        <w:t xml:space="preserve"> </w:t>
      </w:r>
      <w:proofErr w:type="spellStart"/>
      <w:r w:rsidRPr="00A0534B">
        <w:rPr>
          <w:color w:val="000000" w:themeColor="text1"/>
        </w:rPr>
        <w:t>artimesne</w:t>
      </w:r>
      <w:proofErr w:type="spellEnd"/>
      <w:r w:rsidRPr="00A0534B">
        <w:rPr>
          <w:color w:val="000000" w:themeColor="text1"/>
        </w:rPr>
        <w:t xml:space="preserve"> </w:t>
      </w:r>
      <w:proofErr w:type="spellStart"/>
      <w:r w:rsidRPr="00A0534B">
        <w:rPr>
          <w:color w:val="000000" w:themeColor="text1"/>
        </w:rPr>
        <w:t>Sutarties</w:t>
      </w:r>
      <w:proofErr w:type="spellEnd"/>
      <w:r w:rsidRPr="00A0534B">
        <w:rPr>
          <w:color w:val="000000" w:themeColor="text1"/>
        </w:rPr>
        <w:t xml:space="preserve"> </w:t>
      </w:r>
      <w:proofErr w:type="spellStart"/>
      <w:r w:rsidRPr="00A0534B">
        <w:rPr>
          <w:color w:val="000000" w:themeColor="text1"/>
        </w:rPr>
        <w:t>tikslui</w:t>
      </w:r>
      <w:proofErr w:type="spellEnd"/>
      <w:r w:rsidRPr="00A0534B">
        <w:rPr>
          <w:color w:val="000000" w:themeColor="text1"/>
        </w:rPr>
        <w:t xml:space="preserve"> </w:t>
      </w:r>
      <w:proofErr w:type="spellStart"/>
      <w:r w:rsidRPr="00A0534B">
        <w:rPr>
          <w:color w:val="000000" w:themeColor="text1"/>
        </w:rPr>
        <w:t>bei</w:t>
      </w:r>
      <w:proofErr w:type="spellEnd"/>
      <w:r w:rsidRPr="00A0534B">
        <w:rPr>
          <w:color w:val="000000" w:themeColor="text1"/>
        </w:rPr>
        <w:t xml:space="preserve"> </w:t>
      </w:r>
      <w:proofErr w:type="spellStart"/>
      <w:r w:rsidRPr="00A0534B">
        <w:rPr>
          <w:color w:val="000000" w:themeColor="text1"/>
        </w:rPr>
        <w:t>kitoms</w:t>
      </w:r>
      <w:proofErr w:type="spellEnd"/>
      <w:r w:rsidRPr="00A0534B">
        <w:rPr>
          <w:color w:val="000000" w:themeColor="text1"/>
        </w:rPr>
        <w:t xml:space="preserve"> </w:t>
      </w:r>
      <w:proofErr w:type="spellStart"/>
      <w:r w:rsidRPr="00A0534B">
        <w:rPr>
          <w:color w:val="000000" w:themeColor="text1"/>
        </w:rPr>
        <w:t>jos</w:t>
      </w:r>
      <w:proofErr w:type="spellEnd"/>
      <w:r w:rsidRPr="00A0534B">
        <w:rPr>
          <w:color w:val="000000" w:themeColor="text1"/>
        </w:rPr>
        <w:t xml:space="preserve"> </w:t>
      </w:r>
      <w:proofErr w:type="spellStart"/>
      <w:r w:rsidRPr="00A0534B">
        <w:rPr>
          <w:color w:val="000000" w:themeColor="text1"/>
        </w:rPr>
        <w:t>nuostatoms</w:t>
      </w:r>
      <w:proofErr w:type="spellEnd"/>
      <w:r w:rsidRPr="00A0534B">
        <w:rPr>
          <w:color w:val="000000" w:themeColor="text1"/>
        </w:rPr>
        <w:t>.</w:t>
      </w:r>
    </w:p>
    <w:p w14:paraId="07DE642D" w14:textId="77777777" w:rsidR="00B84363" w:rsidRPr="00A0534B" w:rsidRDefault="00B84363" w:rsidP="00B84363">
      <w:pPr>
        <w:shd w:val="clear" w:color="auto" w:fill="FFFFFF" w:themeFill="background1"/>
        <w:snapToGrid w:val="0"/>
        <w:jc w:val="both"/>
        <w:rPr>
          <w:color w:val="000000" w:themeColor="text1"/>
        </w:rPr>
      </w:pPr>
      <w:r>
        <w:rPr>
          <w:color w:val="000000" w:themeColor="text1"/>
        </w:rPr>
        <w:t>20</w:t>
      </w:r>
      <w:r w:rsidRPr="00A0534B">
        <w:rPr>
          <w:color w:val="000000" w:themeColor="text1"/>
        </w:rPr>
        <w:t xml:space="preserve">.6. </w:t>
      </w:r>
      <w:proofErr w:type="spellStart"/>
      <w:r w:rsidRPr="00A0534B">
        <w:rPr>
          <w:color w:val="000000" w:themeColor="text1"/>
        </w:rPr>
        <w:t>Visus</w:t>
      </w:r>
      <w:proofErr w:type="spellEnd"/>
      <w:r w:rsidRPr="00A0534B">
        <w:rPr>
          <w:color w:val="000000" w:themeColor="text1"/>
        </w:rPr>
        <w:t xml:space="preserve"> </w:t>
      </w:r>
      <w:proofErr w:type="spellStart"/>
      <w:r w:rsidRPr="00A0534B">
        <w:rPr>
          <w:color w:val="000000" w:themeColor="text1"/>
        </w:rPr>
        <w:t>kitus</w:t>
      </w:r>
      <w:proofErr w:type="spellEnd"/>
      <w:r w:rsidRPr="00A0534B">
        <w:rPr>
          <w:color w:val="000000" w:themeColor="text1"/>
        </w:rPr>
        <w:t xml:space="preserve"> </w:t>
      </w:r>
      <w:proofErr w:type="spellStart"/>
      <w:r w:rsidRPr="00A0534B">
        <w:rPr>
          <w:color w:val="000000" w:themeColor="text1"/>
        </w:rPr>
        <w:t>klausimus</w:t>
      </w:r>
      <w:proofErr w:type="spellEnd"/>
      <w:r w:rsidRPr="00A0534B">
        <w:rPr>
          <w:color w:val="000000" w:themeColor="text1"/>
        </w:rPr>
        <w:t xml:space="preserve">, </w:t>
      </w:r>
      <w:proofErr w:type="spellStart"/>
      <w:r w:rsidRPr="00A0534B">
        <w:rPr>
          <w:color w:val="000000" w:themeColor="text1"/>
        </w:rPr>
        <w:t>kurie</w:t>
      </w:r>
      <w:proofErr w:type="spellEnd"/>
      <w:r w:rsidRPr="00A0534B">
        <w:rPr>
          <w:color w:val="000000" w:themeColor="text1"/>
        </w:rPr>
        <w:t xml:space="preserve"> </w:t>
      </w:r>
      <w:proofErr w:type="spellStart"/>
      <w:r w:rsidRPr="00A0534B">
        <w:rPr>
          <w:color w:val="000000" w:themeColor="text1"/>
        </w:rPr>
        <w:t>neaptarti</w:t>
      </w:r>
      <w:proofErr w:type="spellEnd"/>
      <w:r w:rsidRPr="00A0534B">
        <w:rPr>
          <w:color w:val="000000" w:themeColor="text1"/>
        </w:rPr>
        <w:t xml:space="preserve"> </w:t>
      </w:r>
      <w:proofErr w:type="spellStart"/>
      <w:r w:rsidRPr="00A0534B">
        <w:rPr>
          <w:color w:val="000000" w:themeColor="text1"/>
        </w:rPr>
        <w:t>Sutartyje</w:t>
      </w:r>
      <w:proofErr w:type="spellEnd"/>
      <w:r w:rsidRPr="00A0534B">
        <w:rPr>
          <w:color w:val="000000" w:themeColor="text1"/>
        </w:rPr>
        <w:t xml:space="preserve">, </w:t>
      </w:r>
      <w:proofErr w:type="spellStart"/>
      <w:r w:rsidRPr="00A0534B">
        <w:rPr>
          <w:color w:val="000000" w:themeColor="text1"/>
        </w:rPr>
        <w:t>reguliuoja</w:t>
      </w:r>
      <w:proofErr w:type="spellEnd"/>
      <w:r w:rsidRPr="00A0534B">
        <w:rPr>
          <w:color w:val="000000" w:themeColor="text1"/>
        </w:rPr>
        <w:t xml:space="preserve"> Lietuvos </w:t>
      </w:r>
      <w:proofErr w:type="spellStart"/>
      <w:r w:rsidRPr="00A0534B">
        <w:rPr>
          <w:color w:val="000000" w:themeColor="text1"/>
        </w:rPr>
        <w:t>Respublikos</w:t>
      </w:r>
      <w:proofErr w:type="spellEnd"/>
      <w:r w:rsidRPr="00A0534B">
        <w:rPr>
          <w:color w:val="000000" w:themeColor="text1"/>
        </w:rPr>
        <w:t xml:space="preserve"> </w:t>
      </w:r>
      <w:proofErr w:type="spellStart"/>
      <w:r w:rsidRPr="00A0534B">
        <w:rPr>
          <w:color w:val="000000" w:themeColor="text1"/>
        </w:rPr>
        <w:t>teisės</w:t>
      </w:r>
      <w:proofErr w:type="spellEnd"/>
      <w:r w:rsidRPr="00A0534B">
        <w:rPr>
          <w:color w:val="000000" w:themeColor="text1"/>
        </w:rPr>
        <w:t xml:space="preserve"> </w:t>
      </w:r>
      <w:proofErr w:type="spellStart"/>
      <w:r w:rsidRPr="00A0534B">
        <w:rPr>
          <w:color w:val="000000" w:themeColor="text1"/>
        </w:rPr>
        <w:t>aktai</w:t>
      </w:r>
      <w:proofErr w:type="spellEnd"/>
      <w:r w:rsidRPr="00A0534B">
        <w:rPr>
          <w:color w:val="000000" w:themeColor="text1"/>
        </w:rPr>
        <w:t>.</w:t>
      </w:r>
    </w:p>
    <w:p w14:paraId="79B5D7A7"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Pr>
          <w:color w:val="000000" w:themeColor="text1"/>
          <w:sz w:val="24"/>
          <w:szCs w:val="24"/>
        </w:rPr>
        <w:t>20.7</w:t>
      </w:r>
      <w:r w:rsidRPr="00A0534B">
        <w:rPr>
          <w:color w:val="000000" w:themeColor="text1"/>
          <w:sz w:val="24"/>
          <w:szCs w:val="24"/>
        </w:rPr>
        <w:t>. Sutartis turi priedus, kurie yra neatskiriama Sutarties dalis:</w:t>
      </w:r>
    </w:p>
    <w:p w14:paraId="501F228B" w14:textId="77777777" w:rsidR="00B84363" w:rsidRPr="00A0534B" w:rsidRDefault="00B84363" w:rsidP="00B84363">
      <w:pPr>
        <w:pStyle w:val="Body2"/>
        <w:pBdr>
          <w:top w:val="none" w:sz="0" w:space="0" w:color="auto"/>
          <w:left w:val="none" w:sz="0" w:space="0" w:color="auto"/>
          <w:bottom w:val="none" w:sz="0" w:space="0" w:color="auto"/>
          <w:right w:val="none" w:sz="0" w:space="0" w:color="auto"/>
          <w:bar w:val="none" w:sz="0" w:color="auto"/>
        </w:pBdr>
        <w:shd w:val="clear" w:color="auto" w:fill="FFFFFF" w:themeFill="background1"/>
        <w:spacing w:after="0"/>
        <w:rPr>
          <w:color w:val="000000" w:themeColor="text1"/>
          <w:sz w:val="24"/>
          <w:szCs w:val="24"/>
        </w:rPr>
      </w:pPr>
      <w:r>
        <w:rPr>
          <w:color w:val="000000" w:themeColor="text1"/>
          <w:sz w:val="24"/>
          <w:szCs w:val="24"/>
        </w:rPr>
        <w:t>20.7</w:t>
      </w:r>
      <w:r w:rsidRPr="00A0534B">
        <w:rPr>
          <w:color w:val="000000" w:themeColor="text1"/>
          <w:sz w:val="24"/>
          <w:szCs w:val="24"/>
        </w:rPr>
        <w:t>.1. 1 priedas “Paslaugų kaina ir techninė specifikacija”.</w:t>
      </w:r>
    </w:p>
    <w:p w14:paraId="557D1885" w14:textId="77777777" w:rsidR="00B84363" w:rsidRPr="00A0534B" w:rsidRDefault="00B84363" w:rsidP="00B84363">
      <w:pPr>
        <w:shd w:val="clear" w:color="auto" w:fill="FFFFFF" w:themeFill="background1"/>
        <w:snapToGrid w:val="0"/>
        <w:jc w:val="both"/>
        <w:rPr>
          <w:color w:val="000000" w:themeColor="text1"/>
        </w:rPr>
      </w:pPr>
      <w:r>
        <w:rPr>
          <w:color w:val="000000" w:themeColor="text1"/>
        </w:rPr>
        <w:t>20.7</w:t>
      </w:r>
      <w:r w:rsidRPr="00A0534B">
        <w:rPr>
          <w:color w:val="000000" w:themeColor="text1"/>
        </w:rPr>
        <w:t xml:space="preserve">.2. 2 </w:t>
      </w:r>
      <w:proofErr w:type="spellStart"/>
      <w:proofErr w:type="gramStart"/>
      <w:r w:rsidRPr="00A0534B">
        <w:rPr>
          <w:color w:val="000000" w:themeColor="text1"/>
        </w:rPr>
        <w:t>priedas</w:t>
      </w:r>
      <w:proofErr w:type="spellEnd"/>
      <w:r w:rsidRPr="00A0534B">
        <w:rPr>
          <w:color w:val="000000" w:themeColor="text1"/>
        </w:rPr>
        <w:t xml:space="preserve">  „</w:t>
      </w:r>
      <w:proofErr w:type="spellStart"/>
      <w:proofErr w:type="gramEnd"/>
      <w:r w:rsidRPr="00A0534B">
        <w:rPr>
          <w:color w:val="000000" w:themeColor="text1"/>
        </w:rPr>
        <w:t>Subteikėjų</w:t>
      </w:r>
      <w:proofErr w:type="spellEnd"/>
      <w:r w:rsidRPr="00A0534B">
        <w:rPr>
          <w:color w:val="000000" w:themeColor="text1"/>
        </w:rPr>
        <w:t xml:space="preserve"> </w:t>
      </w:r>
      <w:proofErr w:type="spellStart"/>
      <w:r w:rsidRPr="00A0534B">
        <w:rPr>
          <w:color w:val="000000" w:themeColor="text1"/>
        </w:rPr>
        <w:t>sąrašas</w:t>
      </w:r>
      <w:proofErr w:type="spellEnd"/>
      <w:r w:rsidRPr="00A0534B">
        <w:rPr>
          <w:color w:val="000000" w:themeColor="text1"/>
        </w:rPr>
        <w:t xml:space="preserve"> “.</w:t>
      </w:r>
      <w:bookmarkEnd w:id="25"/>
    </w:p>
    <w:p w14:paraId="3B2280FB" w14:textId="77777777" w:rsidR="00B84363" w:rsidRPr="00A0534B" w:rsidRDefault="00B84363" w:rsidP="00B84363">
      <w:pPr>
        <w:shd w:val="clear" w:color="auto" w:fill="FFFFFF" w:themeFill="background1"/>
        <w:snapToGrid w:val="0"/>
        <w:jc w:val="both"/>
        <w:rPr>
          <w:color w:val="000000" w:themeColor="text1"/>
        </w:rPr>
      </w:pPr>
    </w:p>
    <w:p w14:paraId="35BAEEC8" w14:textId="77777777" w:rsidR="00B84363" w:rsidRPr="00A0534B" w:rsidRDefault="00B84363" w:rsidP="00B84363">
      <w:pPr>
        <w:pBdr>
          <w:top w:val="single" w:sz="4" w:space="1" w:color="auto"/>
          <w:left w:val="single" w:sz="4" w:space="0" w:color="auto"/>
          <w:bottom w:val="single" w:sz="4" w:space="2" w:color="auto"/>
          <w:right w:val="single" w:sz="4" w:space="4" w:color="auto"/>
          <w:between w:val="single" w:sz="4" w:space="1" w:color="auto"/>
        </w:pBdr>
        <w:shd w:val="clear" w:color="auto" w:fill="FFFFFF" w:themeFill="background1"/>
        <w:rPr>
          <w:b/>
          <w:color w:val="000000" w:themeColor="text1"/>
          <w:lang w:eastAsia="lt-LT"/>
        </w:rPr>
      </w:pPr>
      <w:r w:rsidRPr="00A0534B">
        <w:rPr>
          <w:b/>
          <w:color w:val="000000" w:themeColor="text1"/>
          <w:lang w:eastAsia="lt-LT"/>
        </w:rPr>
        <w:t xml:space="preserve">21. </w:t>
      </w:r>
      <w:proofErr w:type="spellStart"/>
      <w:r w:rsidRPr="00A0534B">
        <w:rPr>
          <w:b/>
          <w:color w:val="000000" w:themeColor="text1"/>
          <w:lang w:eastAsia="lt-LT"/>
        </w:rPr>
        <w:t>Šalių</w:t>
      </w:r>
      <w:proofErr w:type="spellEnd"/>
      <w:r w:rsidRPr="00A0534B">
        <w:rPr>
          <w:b/>
          <w:color w:val="000000" w:themeColor="text1"/>
          <w:lang w:eastAsia="lt-LT"/>
        </w:rPr>
        <w:t xml:space="preserve"> </w:t>
      </w:r>
      <w:proofErr w:type="spellStart"/>
      <w:r w:rsidRPr="00A0534B">
        <w:rPr>
          <w:b/>
          <w:color w:val="000000" w:themeColor="text1"/>
          <w:lang w:eastAsia="lt-LT"/>
        </w:rPr>
        <w:t>parašai</w:t>
      </w:r>
      <w:proofErr w:type="spellEnd"/>
    </w:p>
    <w:tbl>
      <w:tblPr>
        <w:tblW w:w="9854" w:type="dxa"/>
        <w:tblLayout w:type="fixed"/>
        <w:tblLook w:val="00A0" w:firstRow="1" w:lastRow="0" w:firstColumn="1" w:lastColumn="0" w:noHBand="0" w:noVBand="0"/>
      </w:tblPr>
      <w:tblGrid>
        <w:gridCol w:w="4927"/>
        <w:gridCol w:w="4927"/>
      </w:tblGrid>
      <w:tr w:rsidR="00B84363" w:rsidRPr="008858EF" w14:paraId="6AF84869" w14:textId="77777777" w:rsidTr="000C654E">
        <w:tc>
          <w:tcPr>
            <w:tcW w:w="4927" w:type="dxa"/>
          </w:tcPr>
          <w:p w14:paraId="5F674113" w14:textId="77777777" w:rsidR="00B84363" w:rsidRPr="008858EF" w:rsidRDefault="00B84363" w:rsidP="000C654E">
            <w:pPr>
              <w:snapToGrid w:val="0"/>
              <w:jc w:val="both"/>
              <w:rPr>
                <w:b/>
                <w:color w:val="000000"/>
              </w:rPr>
            </w:pPr>
            <w:proofErr w:type="spellStart"/>
            <w:r>
              <w:rPr>
                <w:b/>
                <w:color w:val="000000"/>
              </w:rPr>
              <w:t>Paslaugų</w:t>
            </w:r>
            <w:proofErr w:type="spellEnd"/>
            <w:r>
              <w:rPr>
                <w:b/>
                <w:color w:val="000000"/>
              </w:rPr>
              <w:t xml:space="preserve"> </w:t>
            </w:r>
            <w:proofErr w:type="spellStart"/>
            <w:r>
              <w:rPr>
                <w:b/>
                <w:color w:val="000000"/>
              </w:rPr>
              <w:t>gavėjas</w:t>
            </w:r>
            <w:proofErr w:type="spellEnd"/>
            <w:r w:rsidRPr="008858EF">
              <w:rPr>
                <w:b/>
                <w:bCs/>
                <w:iCs/>
                <w:color w:val="000000"/>
              </w:rPr>
              <w:tab/>
            </w:r>
          </w:p>
        </w:tc>
        <w:tc>
          <w:tcPr>
            <w:tcW w:w="4927" w:type="dxa"/>
          </w:tcPr>
          <w:p w14:paraId="17386E9D" w14:textId="77777777" w:rsidR="00B84363" w:rsidRPr="008858EF" w:rsidRDefault="00B84363" w:rsidP="000C654E">
            <w:pPr>
              <w:snapToGrid w:val="0"/>
              <w:jc w:val="both"/>
              <w:rPr>
                <w:b/>
                <w:color w:val="000000"/>
              </w:rPr>
            </w:pPr>
            <w:proofErr w:type="spellStart"/>
            <w:r>
              <w:rPr>
                <w:b/>
                <w:color w:val="000000"/>
              </w:rPr>
              <w:t>Paslaugų</w:t>
            </w:r>
            <w:proofErr w:type="spellEnd"/>
            <w:r>
              <w:rPr>
                <w:b/>
                <w:color w:val="000000"/>
              </w:rPr>
              <w:t xml:space="preserve"> </w:t>
            </w:r>
            <w:proofErr w:type="spellStart"/>
            <w:r>
              <w:rPr>
                <w:b/>
                <w:color w:val="000000"/>
              </w:rPr>
              <w:t>teikėjas</w:t>
            </w:r>
            <w:proofErr w:type="spellEnd"/>
          </w:p>
        </w:tc>
      </w:tr>
      <w:tr w:rsidR="00B84363" w:rsidRPr="008858EF" w14:paraId="0F0056B7" w14:textId="77777777" w:rsidTr="000C654E">
        <w:tc>
          <w:tcPr>
            <w:tcW w:w="4927" w:type="dxa"/>
          </w:tcPr>
          <w:p w14:paraId="51FEDA02" w14:textId="6E33102D" w:rsidR="00B84363" w:rsidRPr="008858EF" w:rsidRDefault="00B84363" w:rsidP="000C654E">
            <w:pPr>
              <w:snapToGrid w:val="0"/>
              <w:jc w:val="both"/>
              <w:rPr>
                <w:color w:val="000000"/>
              </w:rPr>
            </w:pPr>
          </w:p>
        </w:tc>
        <w:tc>
          <w:tcPr>
            <w:tcW w:w="4927" w:type="dxa"/>
          </w:tcPr>
          <w:p w14:paraId="38FE4DED" w14:textId="22E2B47E" w:rsidR="00B84363" w:rsidRPr="008858EF" w:rsidRDefault="00B84363" w:rsidP="000C654E"/>
        </w:tc>
      </w:tr>
      <w:tr w:rsidR="00B84363" w:rsidRPr="008858EF" w14:paraId="29A3E270" w14:textId="77777777" w:rsidTr="000C654E">
        <w:tc>
          <w:tcPr>
            <w:tcW w:w="4927" w:type="dxa"/>
          </w:tcPr>
          <w:p w14:paraId="44B35287" w14:textId="04C912AC" w:rsidR="00B84363" w:rsidRPr="008858EF" w:rsidRDefault="00B84363" w:rsidP="000C654E">
            <w:pPr>
              <w:snapToGrid w:val="0"/>
              <w:jc w:val="both"/>
            </w:pPr>
          </w:p>
        </w:tc>
        <w:tc>
          <w:tcPr>
            <w:tcW w:w="4927" w:type="dxa"/>
          </w:tcPr>
          <w:p w14:paraId="26F53FF8" w14:textId="38007659" w:rsidR="00B84363" w:rsidRPr="008858EF" w:rsidRDefault="00B84363" w:rsidP="000C654E">
            <w:pPr>
              <w:snapToGrid w:val="0"/>
            </w:pPr>
          </w:p>
        </w:tc>
      </w:tr>
    </w:tbl>
    <w:p w14:paraId="0F32B842" w14:textId="77777777" w:rsidR="00B84363" w:rsidRPr="003226F3" w:rsidRDefault="00B84363" w:rsidP="00B84363">
      <w:pPr>
        <w:shd w:val="clear" w:color="auto" w:fill="FFFFFF" w:themeFill="background1"/>
        <w:rPr>
          <w:bCs/>
          <w:color w:val="000000" w:themeColor="text1"/>
          <w:lang w:eastAsia="lt-LT"/>
        </w:rPr>
      </w:pPr>
      <w:r>
        <w:rPr>
          <w:b/>
          <w:bCs/>
          <w:color w:val="000000" w:themeColor="text1"/>
          <w:lang w:eastAsia="lt-LT"/>
        </w:rPr>
        <w:t xml:space="preserve">                                      </w:t>
      </w:r>
      <w:r w:rsidRPr="003226F3">
        <w:rPr>
          <w:bCs/>
          <w:color w:val="000000" w:themeColor="text1"/>
          <w:lang w:eastAsia="lt-LT"/>
        </w:rPr>
        <w:t>A.V.</w:t>
      </w:r>
      <w:r>
        <w:rPr>
          <w:bCs/>
          <w:color w:val="000000" w:themeColor="text1"/>
          <w:lang w:eastAsia="lt-LT"/>
        </w:rPr>
        <w:t xml:space="preserve">                                                                             </w:t>
      </w:r>
      <w:r w:rsidRPr="003226F3">
        <w:rPr>
          <w:bCs/>
          <w:color w:val="000000" w:themeColor="text1"/>
          <w:lang w:eastAsia="lt-LT"/>
        </w:rPr>
        <w:t>A.V.</w:t>
      </w:r>
    </w:p>
    <w:p w14:paraId="27D38017" w14:textId="77777777" w:rsidR="00B84363" w:rsidRDefault="00B84363" w:rsidP="00B84363">
      <w:pPr>
        <w:shd w:val="clear" w:color="auto" w:fill="FFFFFF" w:themeFill="background1"/>
        <w:rPr>
          <w:b/>
          <w:bCs/>
          <w:color w:val="000000" w:themeColor="text1"/>
          <w:lang w:eastAsia="lt-LT"/>
        </w:rPr>
      </w:pPr>
    </w:p>
    <w:p w14:paraId="77E5AA19" w14:textId="77777777" w:rsidR="00B84363" w:rsidRDefault="00B84363" w:rsidP="00B84363">
      <w:pPr>
        <w:shd w:val="clear" w:color="auto" w:fill="FFFFFF" w:themeFill="background1"/>
        <w:rPr>
          <w:b/>
          <w:bCs/>
          <w:color w:val="000000" w:themeColor="text1"/>
          <w:lang w:eastAsia="lt-LT"/>
        </w:rPr>
      </w:pPr>
    </w:p>
    <w:p w14:paraId="40BB86AE" w14:textId="77777777" w:rsidR="00B84363" w:rsidRDefault="00B84363" w:rsidP="00B84363">
      <w:pPr>
        <w:shd w:val="clear" w:color="auto" w:fill="FFFFFF" w:themeFill="background1"/>
        <w:rPr>
          <w:b/>
          <w:bCs/>
          <w:color w:val="000000" w:themeColor="text1"/>
          <w:lang w:eastAsia="lt-LT"/>
        </w:rPr>
      </w:pPr>
    </w:p>
    <w:p w14:paraId="752A95F4" w14:textId="77777777" w:rsidR="00B84363" w:rsidRDefault="00B84363" w:rsidP="00B84363">
      <w:pPr>
        <w:shd w:val="clear" w:color="auto" w:fill="FFFFFF" w:themeFill="background1"/>
        <w:rPr>
          <w:b/>
          <w:bCs/>
          <w:color w:val="000000" w:themeColor="text1"/>
          <w:lang w:eastAsia="lt-LT"/>
        </w:rPr>
      </w:pPr>
    </w:p>
    <w:p w14:paraId="7DC79C2F" w14:textId="77777777" w:rsidR="00B84363" w:rsidRDefault="00B84363" w:rsidP="00B84363">
      <w:pPr>
        <w:shd w:val="clear" w:color="auto" w:fill="FFFFFF" w:themeFill="background1"/>
        <w:rPr>
          <w:b/>
          <w:bCs/>
          <w:color w:val="000000" w:themeColor="text1"/>
          <w:lang w:eastAsia="lt-LT"/>
        </w:rPr>
      </w:pPr>
    </w:p>
    <w:p w14:paraId="6DBFC2AA" w14:textId="77777777" w:rsidR="00B84363" w:rsidRDefault="00B84363" w:rsidP="00B84363">
      <w:pPr>
        <w:shd w:val="clear" w:color="auto" w:fill="FFFFFF" w:themeFill="background1"/>
        <w:rPr>
          <w:b/>
          <w:bCs/>
          <w:color w:val="000000" w:themeColor="text1"/>
          <w:lang w:eastAsia="lt-LT"/>
        </w:rPr>
      </w:pPr>
    </w:p>
    <w:p w14:paraId="709BDCE1" w14:textId="77777777" w:rsidR="00B84363" w:rsidRDefault="00B84363" w:rsidP="00B84363">
      <w:pPr>
        <w:shd w:val="clear" w:color="auto" w:fill="FFFFFF" w:themeFill="background1"/>
        <w:rPr>
          <w:b/>
          <w:bCs/>
          <w:color w:val="000000" w:themeColor="text1"/>
          <w:lang w:eastAsia="lt-LT"/>
        </w:rPr>
      </w:pPr>
    </w:p>
    <w:p w14:paraId="26759DF3" w14:textId="77777777" w:rsidR="00B84363" w:rsidRDefault="00B84363" w:rsidP="00B84363">
      <w:pPr>
        <w:shd w:val="clear" w:color="auto" w:fill="FFFFFF" w:themeFill="background1"/>
        <w:rPr>
          <w:b/>
          <w:bCs/>
          <w:color w:val="000000" w:themeColor="text1"/>
          <w:lang w:eastAsia="lt-LT"/>
        </w:rPr>
      </w:pPr>
    </w:p>
    <w:p w14:paraId="093930A6" w14:textId="77777777" w:rsidR="00B84363" w:rsidRDefault="00B84363" w:rsidP="00B84363">
      <w:pPr>
        <w:shd w:val="clear" w:color="auto" w:fill="FFFFFF" w:themeFill="background1"/>
        <w:rPr>
          <w:b/>
          <w:bCs/>
          <w:color w:val="000000" w:themeColor="text1"/>
          <w:lang w:eastAsia="lt-LT"/>
        </w:rPr>
      </w:pPr>
    </w:p>
    <w:p w14:paraId="720BFAB6" w14:textId="77777777" w:rsidR="00B84363" w:rsidRDefault="00B84363" w:rsidP="00B84363">
      <w:pPr>
        <w:shd w:val="clear" w:color="auto" w:fill="FFFFFF" w:themeFill="background1"/>
        <w:rPr>
          <w:b/>
          <w:bCs/>
          <w:color w:val="000000" w:themeColor="text1"/>
          <w:lang w:eastAsia="lt-LT"/>
        </w:rPr>
      </w:pPr>
    </w:p>
    <w:p w14:paraId="509E10FA" w14:textId="77777777" w:rsidR="00B84363" w:rsidRDefault="00B84363" w:rsidP="00B84363">
      <w:pPr>
        <w:shd w:val="clear" w:color="auto" w:fill="FFFFFF" w:themeFill="background1"/>
        <w:rPr>
          <w:b/>
          <w:bCs/>
          <w:color w:val="000000" w:themeColor="text1"/>
          <w:lang w:eastAsia="lt-LT"/>
        </w:rPr>
      </w:pPr>
    </w:p>
    <w:p w14:paraId="5AFE2035" w14:textId="77777777" w:rsidR="00B84363" w:rsidRDefault="00B84363" w:rsidP="00B84363">
      <w:pPr>
        <w:shd w:val="clear" w:color="auto" w:fill="FFFFFF" w:themeFill="background1"/>
        <w:rPr>
          <w:b/>
          <w:bCs/>
          <w:color w:val="000000" w:themeColor="text1"/>
          <w:lang w:eastAsia="lt-LT"/>
        </w:rPr>
      </w:pPr>
    </w:p>
    <w:p w14:paraId="622685D7" w14:textId="77777777" w:rsidR="00B84363" w:rsidRDefault="00B84363" w:rsidP="00B84363">
      <w:pPr>
        <w:shd w:val="clear" w:color="auto" w:fill="FFFFFF" w:themeFill="background1"/>
        <w:rPr>
          <w:b/>
          <w:bCs/>
          <w:color w:val="000000" w:themeColor="text1"/>
          <w:lang w:eastAsia="lt-LT"/>
        </w:rPr>
      </w:pPr>
    </w:p>
    <w:p w14:paraId="7AE97B38" w14:textId="77777777" w:rsidR="00B84363" w:rsidRDefault="00B84363" w:rsidP="00B84363">
      <w:pPr>
        <w:shd w:val="clear" w:color="auto" w:fill="FFFFFF" w:themeFill="background1"/>
        <w:rPr>
          <w:b/>
          <w:bCs/>
          <w:color w:val="000000" w:themeColor="text1"/>
          <w:lang w:eastAsia="lt-LT"/>
        </w:rPr>
      </w:pPr>
    </w:p>
    <w:p w14:paraId="6A2905AF" w14:textId="77777777" w:rsidR="00B84363" w:rsidRDefault="00B84363" w:rsidP="00B84363">
      <w:pPr>
        <w:shd w:val="clear" w:color="auto" w:fill="FFFFFF" w:themeFill="background1"/>
        <w:rPr>
          <w:b/>
          <w:bCs/>
          <w:color w:val="000000" w:themeColor="text1"/>
          <w:lang w:eastAsia="lt-LT"/>
        </w:rPr>
      </w:pPr>
    </w:p>
    <w:p w14:paraId="42CBEB9B" w14:textId="77777777" w:rsidR="00B84363" w:rsidRDefault="00B84363" w:rsidP="00B84363">
      <w:pPr>
        <w:shd w:val="clear" w:color="auto" w:fill="FFFFFF" w:themeFill="background1"/>
        <w:rPr>
          <w:b/>
          <w:bCs/>
          <w:color w:val="000000" w:themeColor="text1"/>
          <w:lang w:eastAsia="lt-LT"/>
        </w:rPr>
      </w:pPr>
    </w:p>
    <w:p w14:paraId="241A7BC4" w14:textId="77777777" w:rsidR="00B84363" w:rsidRDefault="00B84363" w:rsidP="00B84363">
      <w:pPr>
        <w:shd w:val="clear" w:color="auto" w:fill="FFFFFF" w:themeFill="background1"/>
        <w:rPr>
          <w:b/>
          <w:bCs/>
          <w:color w:val="000000" w:themeColor="text1"/>
          <w:lang w:eastAsia="lt-LT"/>
        </w:rPr>
      </w:pPr>
    </w:p>
    <w:p w14:paraId="270ADB9B" w14:textId="77777777" w:rsidR="00B84363" w:rsidRDefault="00B84363" w:rsidP="00B84363">
      <w:pPr>
        <w:shd w:val="clear" w:color="auto" w:fill="FFFFFF" w:themeFill="background1"/>
        <w:rPr>
          <w:b/>
          <w:bCs/>
          <w:color w:val="000000" w:themeColor="text1"/>
          <w:lang w:eastAsia="lt-LT"/>
        </w:rPr>
      </w:pPr>
    </w:p>
    <w:p w14:paraId="66979522" w14:textId="77777777" w:rsidR="00B84363" w:rsidRDefault="00B84363" w:rsidP="00B84363">
      <w:pPr>
        <w:shd w:val="clear" w:color="auto" w:fill="FFFFFF" w:themeFill="background1"/>
        <w:rPr>
          <w:b/>
          <w:bCs/>
          <w:color w:val="000000" w:themeColor="text1"/>
          <w:lang w:val="en-US" w:eastAsia="lt-LT"/>
        </w:rPr>
      </w:pPr>
    </w:p>
    <w:p w14:paraId="65B3E72F" w14:textId="77777777" w:rsidR="001D0C48" w:rsidRDefault="001D0C48" w:rsidP="00B84363">
      <w:pPr>
        <w:shd w:val="clear" w:color="auto" w:fill="FFFFFF" w:themeFill="background1"/>
        <w:rPr>
          <w:b/>
          <w:bCs/>
          <w:color w:val="000000" w:themeColor="text1"/>
          <w:lang w:val="en-US" w:eastAsia="lt-LT"/>
        </w:rPr>
      </w:pPr>
    </w:p>
    <w:p w14:paraId="6CEA14B3" w14:textId="77777777" w:rsidR="001D0C48" w:rsidRDefault="001D0C48" w:rsidP="00B84363">
      <w:pPr>
        <w:shd w:val="clear" w:color="auto" w:fill="FFFFFF" w:themeFill="background1"/>
        <w:rPr>
          <w:b/>
          <w:bCs/>
          <w:color w:val="000000" w:themeColor="text1"/>
          <w:lang w:val="en-US" w:eastAsia="lt-LT"/>
        </w:rPr>
      </w:pPr>
    </w:p>
    <w:p w14:paraId="2019FEE1" w14:textId="77777777" w:rsidR="001D0C48" w:rsidRDefault="001D0C48" w:rsidP="00B84363">
      <w:pPr>
        <w:shd w:val="clear" w:color="auto" w:fill="FFFFFF" w:themeFill="background1"/>
        <w:rPr>
          <w:b/>
          <w:bCs/>
          <w:color w:val="000000" w:themeColor="text1"/>
          <w:lang w:val="en-US" w:eastAsia="lt-LT"/>
        </w:rPr>
      </w:pPr>
    </w:p>
    <w:p w14:paraId="470FCDA7" w14:textId="77777777" w:rsidR="001D0C48" w:rsidRDefault="001D0C48" w:rsidP="00B84363">
      <w:pPr>
        <w:shd w:val="clear" w:color="auto" w:fill="FFFFFF" w:themeFill="background1"/>
        <w:rPr>
          <w:b/>
          <w:bCs/>
          <w:color w:val="000000" w:themeColor="text1"/>
          <w:lang w:val="en-US" w:eastAsia="lt-LT"/>
        </w:rPr>
      </w:pPr>
    </w:p>
    <w:p w14:paraId="7D2C0131" w14:textId="77777777" w:rsidR="001D0C48" w:rsidRPr="001D0C48" w:rsidRDefault="001D0C48" w:rsidP="00B84363">
      <w:pPr>
        <w:shd w:val="clear" w:color="auto" w:fill="FFFFFF" w:themeFill="background1"/>
        <w:rPr>
          <w:b/>
          <w:bCs/>
          <w:color w:val="000000" w:themeColor="text1"/>
          <w:lang w:val="en-US" w:eastAsia="lt-LT"/>
        </w:rPr>
      </w:pPr>
    </w:p>
    <w:p w14:paraId="3265A0B7" w14:textId="77777777" w:rsidR="00B84363" w:rsidRDefault="00B84363" w:rsidP="00B84363">
      <w:pPr>
        <w:shd w:val="clear" w:color="auto" w:fill="FFFFFF" w:themeFill="background1"/>
        <w:rPr>
          <w:b/>
          <w:bCs/>
          <w:color w:val="000000" w:themeColor="text1"/>
          <w:lang w:eastAsia="lt-LT"/>
        </w:rPr>
      </w:pPr>
    </w:p>
    <w:p w14:paraId="7FD35622" w14:textId="77777777" w:rsidR="00B84363" w:rsidRDefault="00B84363" w:rsidP="00B84363">
      <w:pPr>
        <w:shd w:val="clear" w:color="auto" w:fill="FFFFFF" w:themeFill="background1"/>
        <w:rPr>
          <w:b/>
          <w:bCs/>
          <w:color w:val="000000" w:themeColor="text1"/>
          <w:lang w:eastAsia="lt-LT"/>
        </w:rPr>
      </w:pPr>
    </w:p>
    <w:p w14:paraId="699C4565" w14:textId="77777777" w:rsidR="00B84363" w:rsidRPr="00447377" w:rsidRDefault="00B84363" w:rsidP="00B84363">
      <w:pPr>
        <w:jc w:val="right"/>
        <w:rPr>
          <w:color w:val="000000"/>
          <w:lang w:eastAsia="lt-LT"/>
        </w:rPr>
      </w:pPr>
      <w:r>
        <w:rPr>
          <w:color w:val="000000"/>
          <w:lang w:eastAsia="lt-LT"/>
        </w:rPr>
        <w:lastRenderedPageBreak/>
        <w:t>1</w:t>
      </w:r>
      <w:r w:rsidRPr="00447377">
        <w:rPr>
          <w:color w:val="000000"/>
          <w:lang w:eastAsia="lt-LT"/>
        </w:rPr>
        <w:t xml:space="preserve"> </w:t>
      </w:r>
      <w:proofErr w:type="spellStart"/>
      <w:r w:rsidRPr="00447377">
        <w:rPr>
          <w:color w:val="000000"/>
          <w:lang w:eastAsia="lt-LT"/>
        </w:rPr>
        <w:t>priedas</w:t>
      </w:r>
      <w:proofErr w:type="spellEnd"/>
      <w:r w:rsidRPr="00447377">
        <w:rPr>
          <w:color w:val="000000"/>
          <w:lang w:eastAsia="lt-LT"/>
        </w:rPr>
        <w:t xml:space="preserve"> </w:t>
      </w:r>
    </w:p>
    <w:p w14:paraId="2B1F1506" w14:textId="79B3BA24" w:rsidR="00B84363" w:rsidRPr="00447377" w:rsidRDefault="00B84363" w:rsidP="00B84363">
      <w:pPr>
        <w:jc w:val="right"/>
        <w:rPr>
          <w:color w:val="000000"/>
          <w:lang w:eastAsia="lt-LT"/>
        </w:rPr>
      </w:pPr>
      <w:proofErr w:type="spellStart"/>
      <w:r>
        <w:rPr>
          <w:color w:val="000000"/>
          <w:lang w:eastAsia="lt-LT"/>
        </w:rPr>
        <w:t>prie</w:t>
      </w:r>
      <w:proofErr w:type="spellEnd"/>
      <w:r>
        <w:rPr>
          <w:color w:val="000000"/>
          <w:lang w:eastAsia="lt-LT"/>
        </w:rPr>
        <w:t xml:space="preserve"> 202</w:t>
      </w:r>
      <w:r w:rsidR="001D0C48">
        <w:rPr>
          <w:color w:val="000000"/>
          <w:lang w:val="en-US" w:eastAsia="lt-LT"/>
        </w:rPr>
        <w:t>5</w:t>
      </w:r>
      <w:r w:rsidRPr="00447377">
        <w:rPr>
          <w:color w:val="000000"/>
          <w:lang w:eastAsia="lt-LT"/>
        </w:rPr>
        <w:t xml:space="preserve"> m. </w:t>
      </w:r>
      <w:r>
        <w:rPr>
          <w:color w:val="000000"/>
          <w:lang w:eastAsia="lt-LT"/>
        </w:rPr>
        <w:t>................ .........</w:t>
      </w:r>
      <w:r w:rsidRPr="00447377">
        <w:rPr>
          <w:color w:val="000000"/>
          <w:lang w:eastAsia="lt-LT"/>
        </w:rPr>
        <w:t xml:space="preserve"> d. </w:t>
      </w:r>
      <w:proofErr w:type="spellStart"/>
      <w:r w:rsidRPr="00447377">
        <w:rPr>
          <w:color w:val="000000"/>
          <w:lang w:eastAsia="lt-LT"/>
        </w:rPr>
        <w:t>viešojo</w:t>
      </w:r>
      <w:proofErr w:type="spellEnd"/>
      <w:r w:rsidRPr="00447377">
        <w:rPr>
          <w:color w:val="000000"/>
          <w:lang w:eastAsia="lt-LT"/>
        </w:rPr>
        <w:t xml:space="preserve"> </w:t>
      </w:r>
      <w:proofErr w:type="spellStart"/>
      <w:r w:rsidRPr="00447377">
        <w:rPr>
          <w:color w:val="000000"/>
          <w:lang w:eastAsia="lt-LT"/>
        </w:rPr>
        <w:t>pirkimo</w:t>
      </w:r>
      <w:proofErr w:type="spellEnd"/>
      <w:r w:rsidRPr="00447377">
        <w:rPr>
          <w:color w:val="000000"/>
          <w:lang w:eastAsia="lt-LT"/>
        </w:rPr>
        <w:t>–</w:t>
      </w:r>
      <w:proofErr w:type="spellStart"/>
      <w:r w:rsidRPr="00447377">
        <w:rPr>
          <w:color w:val="000000"/>
          <w:lang w:eastAsia="lt-LT"/>
        </w:rPr>
        <w:t>pardavimo</w:t>
      </w:r>
      <w:proofErr w:type="spellEnd"/>
      <w:r w:rsidRPr="00447377">
        <w:rPr>
          <w:color w:val="000000"/>
          <w:lang w:eastAsia="lt-LT"/>
        </w:rPr>
        <w:t xml:space="preserve"> </w:t>
      </w:r>
    </w:p>
    <w:p w14:paraId="62765F25" w14:textId="77777777" w:rsidR="00B84363" w:rsidRPr="00447377" w:rsidRDefault="00B84363" w:rsidP="00B84363">
      <w:pPr>
        <w:jc w:val="right"/>
        <w:rPr>
          <w:color w:val="000000"/>
          <w:lang w:eastAsia="lt-LT"/>
        </w:rPr>
      </w:pPr>
      <w:proofErr w:type="spellStart"/>
      <w:r>
        <w:rPr>
          <w:color w:val="000000"/>
          <w:lang w:eastAsia="lt-LT"/>
        </w:rPr>
        <w:t>sutarties</w:t>
      </w:r>
      <w:proofErr w:type="spellEnd"/>
      <w:r>
        <w:rPr>
          <w:color w:val="000000"/>
          <w:lang w:eastAsia="lt-LT"/>
        </w:rPr>
        <w:t xml:space="preserve"> </w:t>
      </w:r>
      <w:proofErr w:type="spellStart"/>
      <w:r>
        <w:rPr>
          <w:color w:val="000000"/>
          <w:lang w:eastAsia="lt-LT"/>
        </w:rPr>
        <w:t>Nr</w:t>
      </w:r>
      <w:proofErr w:type="spellEnd"/>
      <w:r>
        <w:rPr>
          <w:color w:val="000000"/>
          <w:lang w:eastAsia="lt-LT"/>
        </w:rPr>
        <w:t xml:space="preserve">. </w:t>
      </w:r>
    </w:p>
    <w:p w14:paraId="722CF1B8" w14:textId="77777777" w:rsidR="00B84363" w:rsidRPr="00A0534B" w:rsidRDefault="00B84363" w:rsidP="00B84363">
      <w:pPr>
        <w:shd w:val="clear" w:color="auto" w:fill="FFFFFF" w:themeFill="background1"/>
        <w:rPr>
          <w:b/>
          <w:bCs/>
          <w:color w:val="000000" w:themeColor="text1"/>
          <w:lang w:eastAsia="lt-LT"/>
        </w:rPr>
      </w:pPr>
    </w:p>
    <w:p w14:paraId="41421389" w14:textId="77777777" w:rsidR="00B84363" w:rsidRDefault="00B84363" w:rsidP="00B84363">
      <w:pPr>
        <w:shd w:val="clear" w:color="auto" w:fill="FFFFFF" w:themeFill="background1"/>
        <w:jc w:val="center"/>
        <w:rPr>
          <w:b/>
          <w:bCs/>
          <w:color w:val="000000" w:themeColor="text1"/>
        </w:rPr>
      </w:pPr>
      <w:r w:rsidRPr="00A0534B">
        <w:rPr>
          <w:b/>
          <w:bCs/>
          <w:color w:val="000000" w:themeColor="text1"/>
        </w:rPr>
        <w:t>PASLAUGŲ KAINA IR TECHNINĖ SPECIFIKACIJA</w:t>
      </w:r>
    </w:p>
    <w:p w14:paraId="1EF433A2" w14:textId="77777777" w:rsidR="00B84363" w:rsidRPr="00127169" w:rsidRDefault="00B84363" w:rsidP="00B84363">
      <w:pPr>
        <w:shd w:val="clear" w:color="auto" w:fill="FFFFFF" w:themeFill="background1"/>
        <w:jc w:val="center"/>
        <w:rPr>
          <w:b/>
          <w:bCs/>
          <w:color w:val="000000" w:themeColor="text1"/>
          <w:lang w:eastAsia="lt-LT"/>
        </w:rPr>
      </w:pPr>
    </w:p>
    <w:p w14:paraId="34DE4B64" w14:textId="77777777" w:rsidR="00B84363" w:rsidRPr="00A0534B" w:rsidRDefault="00B84363" w:rsidP="00B84363">
      <w:pPr>
        <w:shd w:val="clear" w:color="auto" w:fill="FFFFFF" w:themeFill="background1"/>
        <w:rPr>
          <w:color w:val="000000" w:themeColor="text1"/>
          <w:lang w:eastAsia="lt-LT"/>
        </w:rPr>
      </w:pPr>
    </w:p>
    <w:p w14:paraId="4EFF01D6" w14:textId="77777777" w:rsidR="00B84363" w:rsidRPr="00A0534B" w:rsidRDefault="00B84363" w:rsidP="00B84363">
      <w:pPr>
        <w:shd w:val="clear" w:color="auto" w:fill="FFFFFF" w:themeFill="background1"/>
        <w:spacing w:after="200"/>
        <w:ind w:left="284" w:right="-478"/>
        <w:jc w:val="center"/>
        <w:rPr>
          <w:b/>
          <w:color w:val="000000" w:themeColor="text1"/>
        </w:rPr>
      </w:pPr>
    </w:p>
    <w:tbl>
      <w:tblPr>
        <w:tblW w:w="9854" w:type="dxa"/>
        <w:tblLook w:val="00A0" w:firstRow="1" w:lastRow="0" w:firstColumn="1" w:lastColumn="0" w:noHBand="0" w:noVBand="0"/>
      </w:tblPr>
      <w:tblGrid>
        <w:gridCol w:w="4927"/>
        <w:gridCol w:w="4927"/>
      </w:tblGrid>
      <w:tr w:rsidR="00B84363" w:rsidRPr="008858EF" w14:paraId="4D3A6920" w14:textId="77777777" w:rsidTr="000C654E">
        <w:tc>
          <w:tcPr>
            <w:tcW w:w="4927" w:type="dxa"/>
          </w:tcPr>
          <w:p w14:paraId="27F645A9" w14:textId="77777777" w:rsidR="00B84363" w:rsidRPr="008858EF" w:rsidRDefault="00B84363" w:rsidP="000C654E">
            <w:pPr>
              <w:snapToGrid w:val="0"/>
              <w:jc w:val="both"/>
              <w:rPr>
                <w:b/>
                <w:color w:val="000000"/>
              </w:rPr>
            </w:pPr>
            <w:proofErr w:type="spellStart"/>
            <w:r>
              <w:rPr>
                <w:b/>
                <w:color w:val="000000"/>
              </w:rPr>
              <w:t>Paslaugų</w:t>
            </w:r>
            <w:proofErr w:type="spellEnd"/>
            <w:r>
              <w:rPr>
                <w:b/>
                <w:color w:val="000000"/>
              </w:rPr>
              <w:t xml:space="preserve"> </w:t>
            </w:r>
            <w:proofErr w:type="spellStart"/>
            <w:r>
              <w:rPr>
                <w:b/>
                <w:color w:val="000000"/>
              </w:rPr>
              <w:t>gavėjas</w:t>
            </w:r>
            <w:proofErr w:type="spellEnd"/>
            <w:r w:rsidRPr="008858EF">
              <w:rPr>
                <w:b/>
                <w:bCs/>
                <w:iCs/>
                <w:color w:val="000000"/>
              </w:rPr>
              <w:tab/>
            </w:r>
          </w:p>
        </w:tc>
        <w:tc>
          <w:tcPr>
            <w:tcW w:w="4927" w:type="dxa"/>
          </w:tcPr>
          <w:p w14:paraId="2DDB32D9" w14:textId="77777777" w:rsidR="00B84363" w:rsidRPr="008858EF" w:rsidRDefault="00B84363" w:rsidP="000C654E">
            <w:pPr>
              <w:snapToGrid w:val="0"/>
              <w:jc w:val="both"/>
              <w:rPr>
                <w:b/>
                <w:color w:val="000000"/>
              </w:rPr>
            </w:pPr>
            <w:proofErr w:type="spellStart"/>
            <w:r>
              <w:rPr>
                <w:b/>
                <w:color w:val="000000"/>
              </w:rPr>
              <w:t>Paslaugų</w:t>
            </w:r>
            <w:proofErr w:type="spellEnd"/>
            <w:r>
              <w:rPr>
                <w:b/>
                <w:color w:val="000000"/>
              </w:rPr>
              <w:t xml:space="preserve"> </w:t>
            </w:r>
            <w:proofErr w:type="spellStart"/>
            <w:r>
              <w:rPr>
                <w:b/>
                <w:color w:val="000000"/>
              </w:rPr>
              <w:t>teikėjas</w:t>
            </w:r>
            <w:proofErr w:type="spellEnd"/>
          </w:p>
        </w:tc>
      </w:tr>
      <w:tr w:rsidR="00B84363" w:rsidRPr="008858EF" w14:paraId="5C5C6198" w14:textId="77777777" w:rsidTr="000C654E">
        <w:tc>
          <w:tcPr>
            <w:tcW w:w="4927" w:type="dxa"/>
          </w:tcPr>
          <w:p w14:paraId="54DFD69A" w14:textId="5447A820" w:rsidR="00B84363" w:rsidRPr="008858EF" w:rsidRDefault="00B84363" w:rsidP="000C654E">
            <w:pPr>
              <w:snapToGrid w:val="0"/>
              <w:jc w:val="both"/>
              <w:rPr>
                <w:color w:val="000000"/>
              </w:rPr>
            </w:pPr>
          </w:p>
        </w:tc>
        <w:tc>
          <w:tcPr>
            <w:tcW w:w="4927" w:type="dxa"/>
          </w:tcPr>
          <w:p w14:paraId="2A38B3F4" w14:textId="070B36F2" w:rsidR="00B84363" w:rsidRPr="008858EF" w:rsidRDefault="00B84363" w:rsidP="000C654E"/>
        </w:tc>
      </w:tr>
      <w:tr w:rsidR="00B84363" w:rsidRPr="008858EF" w14:paraId="6B4A1405" w14:textId="77777777" w:rsidTr="000C654E">
        <w:tc>
          <w:tcPr>
            <w:tcW w:w="4927" w:type="dxa"/>
          </w:tcPr>
          <w:p w14:paraId="2A31EFC9" w14:textId="79253156" w:rsidR="00B84363" w:rsidRPr="008858EF" w:rsidRDefault="00B84363" w:rsidP="000C654E">
            <w:pPr>
              <w:snapToGrid w:val="0"/>
              <w:jc w:val="both"/>
            </w:pPr>
          </w:p>
        </w:tc>
        <w:tc>
          <w:tcPr>
            <w:tcW w:w="4927" w:type="dxa"/>
          </w:tcPr>
          <w:p w14:paraId="1E2E24E4" w14:textId="5C09A5A9" w:rsidR="00B84363" w:rsidRPr="008858EF" w:rsidRDefault="00B84363" w:rsidP="000C654E">
            <w:pPr>
              <w:snapToGrid w:val="0"/>
            </w:pPr>
          </w:p>
        </w:tc>
      </w:tr>
      <w:tr w:rsidR="00B84363" w:rsidRPr="008858EF" w14:paraId="660BAFAA" w14:textId="77777777" w:rsidTr="000C654E">
        <w:trPr>
          <w:trHeight w:val="212"/>
        </w:trPr>
        <w:tc>
          <w:tcPr>
            <w:tcW w:w="4927" w:type="dxa"/>
          </w:tcPr>
          <w:p w14:paraId="13EEF1D0" w14:textId="77777777" w:rsidR="00B84363" w:rsidRPr="008858EF" w:rsidRDefault="00B84363" w:rsidP="000C654E">
            <w:pPr>
              <w:snapToGrid w:val="0"/>
              <w:jc w:val="both"/>
            </w:pPr>
            <w:r w:rsidRPr="008858EF">
              <w:softHyphen/>
            </w:r>
            <w:r w:rsidRPr="008858EF">
              <w:softHyphen/>
            </w:r>
            <w:r w:rsidRPr="008858EF">
              <w:softHyphen/>
            </w:r>
            <w:r w:rsidRPr="008858EF">
              <w:softHyphen/>
            </w:r>
            <w:r w:rsidRPr="008858EF">
              <w:softHyphen/>
            </w:r>
            <w:r w:rsidRPr="008858EF">
              <w:softHyphen/>
            </w:r>
            <w:r w:rsidRPr="008858EF">
              <w:softHyphen/>
            </w:r>
            <w:r w:rsidRPr="008858EF">
              <w:softHyphen/>
            </w:r>
            <w:r w:rsidRPr="008858EF">
              <w:softHyphen/>
            </w:r>
            <w:r w:rsidRPr="008858EF">
              <w:softHyphen/>
              <w:t>A.V.</w:t>
            </w:r>
          </w:p>
          <w:p w14:paraId="50BF84EA" w14:textId="77777777" w:rsidR="00B84363" w:rsidRPr="008858EF" w:rsidRDefault="00B84363" w:rsidP="000C654E">
            <w:pPr>
              <w:snapToGrid w:val="0"/>
              <w:jc w:val="both"/>
            </w:pPr>
          </w:p>
          <w:p w14:paraId="5E5AE25E" w14:textId="77777777" w:rsidR="00B84363" w:rsidRPr="008858EF" w:rsidRDefault="00B84363" w:rsidP="000C654E">
            <w:pPr>
              <w:snapToGrid w:val="0"/>
              <w:jc w:val="both"/>
            </w:pPr>
          </w:p>
          <w:p w14:paraId="5FAB166D" w14:textId="77777777" w:rsidR="00B84363" w:rsidRPr="008858EF" w:rsidRDefault="00B84363" w:rsidP="000C654E">
            <w:pPr>
              <w:snapToGrid w:val="0"/>
              <w:jc w:val="both"/>
            </w:pPr>
          </w:p>
          <w:p w14:paraId="41882B1D" w14:textId="77777777" w:rsidR="00B84363" w:rsidRPr="008858EF" w:rsidRDefault="00B84363" w:rsidP="000C654E">
            <w:pPr>
              <w:snapToGrid w:val="0"/>
              <w:jc w:val="both"/>
            </w:pPr>
          </w:p>
          <w:p w14:paraId="1FEAD75F" w14:textId="77777777" w:rsidR="00B84363" w:rsidRPr="008858EF" w:rsidRDefault="00B84363" w:rsidP="000C654E">
            <w:pPr>
              <w:snapToGrid w:val="0"/>
              <w:jc w:val="both"/>
            </w:pPr>
          </w:p>
          <w:p w14:paraId="0F551734" w14:textId="77777777" w:rsidR="00B84363" w:rsidRPr="008858EF" w:rsidRDefault="00B84363" w:rsidP="000C654E">
            <w:pPr>
              <w:snapToGrid w:val="0"/>
              <w:jc w:val="both"/>
            </w:pPr>
          </w:p>
          <w:p w14:paraId="4E67E880" w14:textId="77777777" w:rsidR="00B84363" w:rsidRPr="008858EF" w:rsidRDefault="00B84363" w:rsidP="000C654E">
            <w:pPr>
              <w:snapToGrid w:val="0"/>
              <w:jc w:val="both"/>
            </w:pPr>
          </w:p>
        </w:tc>
        <w:tc>
          <w:tcPr>
            <w:tcW w:w="4927" w:type="dxa"/>
          </w:tcPr>
          <w:p w14:paraId="034F62B3" w14:textId="77777777" w:rsidR="00B84363" w:rsidRPr="008858EF" w:rsidRDefault="00B84363" w:rsidP="000C654E">
            <w:pPr>
              <w:snapToGrid w:val="0"/>
            </w:pPr>
            <w:r w:rsidRPr="008858EF">
              <w:t>A.V.</w:t>
            </w:r>
          </w:p>
          <w:p w14:paraId="178A2B98" w14:textId="77777777" w:rsidR="00B84363" w:rsidRPr="008858EF" w:rsidRDefault="00B84363" w:rsidP="000C654E">
            <w:pPr>
              <w:snapToGrid w:val="0"/>
            </w:pPr>
          </w:p>
          <w:p w14:paraId="2AB73366" w14:textId="77777777" w:rsidR="00B84363" w:rsidRPr="008858EF" w:rsidRDefault="00B84363" w:rsidP="000C654E">
            <w:pPr>
              <w:snapToGrid w:val="0"/>
            </w:pPr>
          </w:p>
          <w:p w14:paraId="513B9DFB" w14:textId="77777777" w:rsidR="00B84363" w:rsidRPr="008858EF" w:rsidRDefault="00B84363" w:rsidP="000C654E">
            <w:pPr>
              <w:snapToGrid w:val="0"/>
            </w:pPr>
          </w:p>
          <w:p w14:paraId="77287C6C" w14:textId="77777777" w:rsidR="00B84363" w:rsidRPr="008858EF" w:rsidRDefault="00B84363" w:rsidP="000C654E"/>
          <w:p w14:paraId="673A3E0F" w14:textId="77777777" w:rsidR="00B84363" w:rsidRPr="008858EF" w:rsidRDefault="00B84363" w:rsidP="000C654E"/>
          <w:p w14:paraId="406BA4FC" w14:textId="77777777" w:rsidR="00B84363" w:rsidRPr="008858EF" w:rsidRDefault="00B84363" w:rsidP="000C654E">
            <w:pPr>
              <w:tabs>
                <w:tab w:val="left" w:pos="1719"/>
              </w:tabs>
            </w:pPr>
          </w:p>
          <w:p w14:paraId="7CA521B9" w14:textId="77777777" w:rsidR="00B84363" w:rsidRPr="008858EF" w:rsidRDefault="00B84363" w:rsidP="000C654E">
            <w:pPr>
              <w:tabs>
                <w:tab w:val="left" w:pos="1719"/>
              </w:tabs>
            </w:pPr>
          </w:p>
        </w:tc>
      </w:tr>
    </w:tbl>
    <w:p w14:paraId="695EF787" w14:textId="77777777" w:rsidR="00B84363" w:rsidRPr="00A0534B" w:rsidRDefault="00B84363" w:rsidP="00B84363">
      <w:pPr>
        <w:shd w:val="clear" w:color="auto" w:fill="FFFFFF" w:themeFill="background1"/>
        <w:rPr>
          <w:b/>
          <w:bCs/>
          <w:color w:val="000000" w:themeColor="text1"/>
        </w:rPr>
        <w:sectPr w:rsidR="00B84363" w:rsidRPr="00A0534B" w:rsidSect="0025752F">
          <w:footerReference w:type="even" r:id="rId14"/>
          <w:footerReference w:type="default" r:id="rId15"/>
          <w:pgSz w:w="11906" w:h="16838"/>
          <w:pgMar w:top="1701" w:right="567" w:bottom="1134" w:left="1701" w:header="567" w:footer="567" w:gutter="0"/>
          <w:cols w:space="1296"/>
          <w:docGrid w:linePitch="360"/>
        </w:sectPr>
      </w:pPr>
    </w:p>
    <w:p w14:paraId="7B4AF006" w14:textId="77777777" w:rsidR="00B84363" w:rsidRPr="00A0534B" w:rsidRDefault="00B84363" w:rsidP="00B84363">
      <w:pPr>
        <w:shd w:val="clear" w:color="auto" w:fill="FFFFFF" w:themeFill="background1"/>
        <w:rPr>
          <w:color w:val="000000" w:themeColor="text1"/>
          <w:lang w:eastAsia="lt-LT"/>
        </w:rPr>
      </w:pPr>
    </w:p>
    <w:p w14:paraId="04E70B4C" w14:textId="77777777" w:rsidR="00B84363" w:rsidRPr="00A0534B" w:rsidRDefault="00B84363" w:rsidP="00B84363">
      <w:pPr>
        <w:shd w:val="clear" w:color="auto" w:fill="FFFFFF" w:themeFill="background1"/>
        <w:rPr>
          <w:color w:val="000000" w:themeColor="text1"/>
          <w:lang w:eastAsia="lt-LT"/>
        </w:rPr>
      </w:pPr>
    </w:p>
    <w:p w14:paraId="2EA9127D" w14:textId="77777777" w:rsidR="00B84363" w:rsidRPr="00447377" w:rsidRDefault="00B84363" w:rsidP="00B84363">
      <w:pPr>
        <w:jc w:val="right"/>
        <w:rPr>
          <w:color w:val="000000"/>
          <w:lang w:eastAsia="lt-LT"/>
        </w:rPr>
      </w:pPr>
      <w:r w:rsidRPr="00A0534B">
        <w:rPr>
          <w:color w:val="000000" w:themeColor="text1"/>
          <w:lang w:eastAsia="lt-LT"/>
        </w:rPr>
        <w:t xml:space="preserve">                         </w:t>
      </w:r>
      <w:r>
        <w:rPr>
          <w:color w:val="000000"/>
          <w:lang w:eastAsia="lt-LT"/>
        </w:rPr>
        <w:t>2</w:t>
      </w:r>
      <w:r w:rsidRPr="00447377">
        <w:rPr>
          <w:color w:val="000000"/>
          <w:lang w:eastAsia="lt-LT"/>
        </w:rPr>
        <w:t xml:space="preserve"> </w:t>
      </w:r>
      <w:proofErr w:type="spellStart"/>
      <w:r w:rsidRPr="00447377">
        <w:rPr>
          <w:color w:val="000000"/>
          <w:lang w:eastAsia="lt-LT"/>
        </w:rPr>
        <w:t>priedas</w:t>
      </w:r>
      <w:proofErr w:type="spellEnd"/>
      <w:r w:rsidRPr="00447377">
        <w:rPr>
          <w:color w:val="000000"/>
          <w:lang w:eastAsia="lt-LT"/>
        </w:rPr>
        <w:t xml:space="preserve"> </w:t>
      </w:r>
    </w:p>
    <w:p w14:paraId="273721E0" w14:textId="305E750A" w:rsidR="00B84363" w:rsidRPr="00447377" w:rsidRDefault="00B84363" w:rsidP="00B84363">
      <w:pPr>
        <w:jc w:val="right"/>
        <w:rPr>
          <w:color w:val="000000"/>
          <w:lang w:eastAsia="lt-LT"/>
        </w:rPr>
      </w:pPr>
      <w:proofErr w:type="spellStart"/>
      <w:r>
        <w:rPr>
          <w:color w:val="000000"/>
          <w:lang w:eastAsia="lt-LT"/>
        </w:rPr>
        <w:t>prie</w:t>
      </w:r>
      <w:proofErr w:type="spellEnd"/>
      <w:r>
        <w:rPr>
          <w:color w:val="000000"/>
          <w:lang w:eastAsia="lt-LT"/>
        </w:rPr>
        <w:t xml:space="preserve"> 202</w:t>
      </w:r>
      <w:r w:rsidR="001D0C48">
        <w:rPr>
          <w:color w:val="000000"/>
          <w:lang w:val="en-US" w:eastAsia="lt-LT"/>
        </w:rPr>
        <w:t>5</w:t>
      </w:r>
      <w:r w:rsidRPr="00447377">
        <w:rPr>
          <w:color w:val="000000"/>
          <w:lang w:eastAsia="lt-LT"/>
        </w:rPr>
        <w:t xml:space="preserve"> m. </w:t>
      </w:r>
      <w:r>
        <w:rPr>
          <w:color w:val="000000"/>
          <w:lang w:eastAsia="lt-LT"/>
        </w:rPr>
        <w:t>................ .........</w:t>
      </w:r>
      <w:r w:rsidRPr="00447377">
        <w:rPr>
          <w:color w:val="000000"/>
          <w:lang w:eastAsia="lt-LT"/>
        </w:rPr>
        <w:t xml:space="preserve"> d. </w:t>
      </w:r>
      <w:proofErr w:type="spellStart"/>
      <w:r w:rsidRPr="00447377">
        <w:rPr>
          <w:color w:val="000000"/>
          <w:lang w:eastAsia="lt-LT"/>
        </w:rPr>
        <w:t>viešojo</w:t>
      </w:r>
      <w:proofErr w:type="spellEnd"/>
      <w:r w:rsidRPr="00447377">
        <w:rPr>
          <w:color w:val="000000"/>
          <w:lang w:eastAsia="lt-LT"/>
        </w:rPr>
        <w:t xml:space="preserve"> </w:t>
      </w:r>
      <w:proofErr w:type="spellStart"/>
      <w:r w:rsidRPr="00447377">
        <w:rPr>
          <w:color w:val="000000"/>
          <w:lang w:eastAsia="lt-LT"/>
        </w:rPr>
        <w:t>pirkimo</w:t>
      </w:r>
      <w:proofErr w:type="spellEnd"/>
      <w:r w:rsidRPr="00447377">
        <w:rPr>
          <w:color w:val="000000"/>
          <w:lang w:eastAsia="lt-LT"/>
        </w:rPr>
        <w:t>–</w:t>
      </w:r>
      <w:proofErr w:type="spellStart"/>
      <w:r w:rsidRPr="00447377">
        <w:rPr>
          <w:color w:val="000000"/>
          <w:lang w:eastAsia="lt-LT"/>
        </w:rPr>
        <w:t>pardavimo</w:t>
      </w:r>
      <w:proofErr w:type="spellEnd"/>
      <w:r w:rsidRPr="00447377">
        <w:rPr>
          <w:color w:val="000000"/>
          <w:lang w:eastAsia="lt-LT"/>
        </w:rPr>
        <w:t xml:space="preserve"> </w:t>
      </w:r>
    </w:p>
    <w:p w14:paraId="091B4766" w14:textId="77777777" w:rsidR="00B84363" w:rsidRPr="00447377" w:rsidRDefault="00B84363" w:rsidP="00B84363">
      <w:pPr>
        <w:jc w:val="right"/>
        <w:rPr>
          <w:color w:val="000000"/>
          <w:lang w:eastAsia="lt-LT"/>
        </w:rPr>
      </w:pPr>
      <w:proofErr w:type="spellStart"/>
      <w:r>
        <w:rPr>
          <w:color w:val="000000"/>
          <w:lang w:eastAsia="lt-LT"/>
        </w:rPr>
        <w:t>sutarties</w:t>
      </w:r>
      <w:proofErr w:type="spellEnd"/>
      <w:r>
        <w:rPr>
          <w:color w:val="000000"/>
          <w:lang w:eastAsia="lt-LT"/>
        </w:rPr>
        <w:t xml:space="preserve"> </w:t>
      </w:r>
      <w:proofErr w:type="spellStart"/>
      <w:r>
        <w:rPr>
          <w:color w:val="000000"/>
          <w:lang w:eastAsia="lt-LT"/>
        </w:rPr>
        <w:t>Nr</w:t>
      </w:r>
      <w:proofErr w:type="spellEnd"/>
      <w:r>
        <w:rPr>
          <w:color w:val="000000"/>
          <w:lang w:eastAsia="lt-LT"/>
        </w:rPr>
        <w:t xml:space="preserve">. </w:t>
      </w:r>
    </w:p>
    <w:p w14:paraId="768ED04B" w14:textId="77777777" w:rsidR="00B84363" w:rsidRPr="00A0534B" w:rsidRDefault="00B84363" w:rsidP="00B84363">
      <w:pPr>
        <w:shd w:val="clear" w:color="auto" w:fill="FFFFFF" w:themeFill="background1"/>
        <w:rPr>
          <w:color w:val="000000" w:themeColor="text1"/>
        </w:rPr>
      </w:pPr>
    </w:p>
    <w:p w14:paraId="5FD9CEF2" w14:textId="77777777" w:rsidR="00B84363" w:rsidRPr="00A0534B" w:rsidRDefault="00B84363" w:rsidP="00B84363">
      <w:pPr>
        <w:shd w:val="clear" w:color="auto" w:fill="FFFFFF" w:themeFill="background1"/>
        <w:jc w:val="center"/>
        <w:rPr>
          <w:b/>
          <w:color w:val="000000" w:themeColor="text1"/>
        </w:rPr>
      </w:pPr>
      <w:r w:rsidRPr="00A0534B">
        <w:rPr>
          <w:b/>
          <w:color w:val="000000" w:themeColor="text1"/>
        </w:rPr>
        <w:t>(</w:t>
      </w:r>
      <w:proofErr w:type="spellStart"/>
      <w:r w:rsidRPr="00A0534B">
        <w:rPr>
          <w:b/>
          <w:color w:val="000000" w:themeColor="text1"/>
        </w:rPr>
        <w:t>subteikėjų</w:t>
      </w:r>
      <w:proofErr w:type="spellEnd"/>
      <w:r w:rsidRPr="00A0534B">
        <w:rPr>
          <w:b/>
          <w:color w:val="000000" w:themeColor="text1"/>
        </w:rPr>
        <w:t xml:space="preserve"> </w:t>
      </w:r>
      <w:proofErr w:type="spellStart"/>
      <w:r w:rsidRPr="00A0534B">
        <w:rPr>
          <w:b/>
          <w:color w:val="000000" w:themeColor="text1"/>
        </w:rPr>
        <w:t>sąrašo</w:t>
      </w:r>
      <w:proofErr w:type="spellEnd"/>
      <w:r w:rsidRPr="00A0534B">
        <w:rPr>
          <w:b/>
          <w:color w:val="000000" w:themeColor="text1"/>
        </w:rPr>
        <w:t xml:space="preserve"> </w:t>
      </w:r>
      <w:proofErr w:type="spellStart"/>
      <w:r w:rsidRPr="00A0534B">
        <w:rPr>
          <w:b/>
          <w:color w:val="000000" w:themeColor="text1"/>
        </w:rPr>
        <w:t>forma</w:t>
      </w:r>
      <w:proofErr w:type="spellEnd"/>
      <w:r w:rsidRPr="00A0534B">
        <w:rPr>
          <w:b/>
          <w:color w:val="000000" w:themeColor="text1"/>
        </w:rPr>
        <w:t>)</w:t>
      </w:r>
    </w:p>
    <w:p w14:paraId="41E503F0" w14:textId="77777777" w:rsidR="00B84363" w:rsidRPr="00A0534B" w:rsidRDefault="00B84363" w:rsidP="00B84363">
      <w:pPr>
        <w:shd w:val="clear" w:color="auto" w:fill="FFFFFF" w:themeFill="background1"/>
        <w:jc w:val="center"/>
        <w:rPr>
          <w:b/>
          <w:color w:val="000000" w:themeColor="text1"/>
        </w:rPr>
      </w:pPr>
      <w:r w:rsidRPr="00A0534B">
        <w:rPr>
          <w:b/>
          <w:color w:val="000000" w:themeColor="text1"/>
        </w:rPr>
        <w:t>SUBTEIKĖJŲ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B84363" w:rsidRPr="00A0534B" w14:paraId="3A8B722B" w14:textId="77777777" w:rsidTr="000C654E">
        <w:trPr>
          <w:trHeight w:val="245"/>
        </w:trPr>
        <w:tc>
          <w:tcPr>
            <w:tcW w:w="4410" w:type="dxa"/>
            <w:vAlign w:val="center"/>
          </w:tcPr>
          <w:p w14:paraId="09D4E8DB" w14:textId="77777777" w:rsidR="00B84363" w:rsidRPr="00A0534B" w:rsidRDefault="00B84363" w:rsidP="000C654E">
            <w:pPr>
              <w:shd w:val="clear" w:color="auto" w:fill="FFFFFF" w:themeFill="background1"/>
              <w:spacing w:before="40" w:after="40"/>
              <w:rPr>
                <w:b/>
                <w:color w:val="000000" w:themeColor="text1"/>
              </w:rPr>
            </w:pPr>
            <w:r w:rsidRPr="00A0534B">
              <w:rPr>
                <w:b/>
                <w:color w:val="000000" w:themeColor="text1"/>
              </w:rPr>
              <w:t>SUTARTIES PAVADINIMAS</w:t>
            </w:r>
          </w:p>
        </w:tc>
        <w:tc>
          <w:tcPr>
            <w:tcW w:w="10716" w:type="dxa"/>
            <w:gridSpan w:val="3"/>
            <w:vAlign w:val="center"/>
          </w:tcPr>
          <w:p w14:paraId="47F5C4CB" w14:textId="77777777" w:rsidR="00B84363" w:rsidRPr="00A0534B" w:rsidRDefault="00B84363" w:rsidP="000C654E">
            <w:pPr>
              <w:shd w:val="clear" w:color="auto" w:fill="FFFFFF" w:themeFill="background1"/>
              <w:spacing w:before="40" w:after="40"/>
              <w:rPr>
                <w:color w:val="000000" w:themeColor="text1"/>
              </w:rPr>
            </w:pPr>
          </w:p>
        </w:tc>
      </w:tr>
      <w:tr w:rsidR="00B84363" w:rsidRPr="00A0534B" w14:paraId="382DCD23" w14:textId="77777777" w:rsidTr="000C654E">
        <w:trPr>
          <w:trHeight w:val="245"/>
        </w:trPr>
        <w:tc>
          <w:tcPr>
            <w:tcW w:w="4410" w:type="dxa"/>
            <w:vAlign w:val="center"/>
          </w:tcPr>
          <w:p w14:paraId="12A7ADF8" w14:textId="77777777" w:rsidR="00B84363" w:rsidRPr="00A0534B" w:rsidRDefault="00B84363" w:rsidP="000C654E">
            <w:pPr>
              <w:shd w:val="clear" w:color="auto" w:fill="FFFFFF" w:themeFill="background1"/>
              <w:spacing w:before="40" w:after="40"/>
              <w:rPr>
                <w:b/>
                <w:color w:val="000000" w:themeColor="text1"/>
              </w:rPr>
            </w:pPr>
            <w:r w:rsidRPr="00A0534B">
              <w:rPr>
                <w:b/>
                <w:color w:val="000000" w:themeColor="text1"/>
              </w:rPr>
              <w:t>SUTARTIES DATA</w:t>
            </w:r>
          </w:p>
        </w:tc>
        <w:tc>
          <w:tcPr>
            <w:tcW w:w="3093" w:type="dxa"/>
            <w:vAlign w:val="center"/>
          </w:tcPr>
          <w:p w14:paraId="45C9CE79" w14:textId="77777777" w:rsidR="00B84363" w:rsidRPr="00A0534B" w:rsidRDefault="00B84363" w:rsidP="000C654E">
            <w:pPr>
              <w:shd w:val="clear" w:color="auto" w:fill="FFFFFF" w:themeFill="background1"/>
              <w:spacing w:before="40" w:after="40"/>
              <w:rPr>
                <w:color w:val="000000" w:themeColor="text1"/>
              </w:rPr>
            </w:pPr>
          </w:p>
        </w:tc>
        <w:tc>
          <w:tcPr>
            <w:tcW w:w="3828" w:type="dxa"/>
            <w:vAlign w:val="center"/>
          </w:tcPr>
          <w:p w14:paraId="6A02C774" w14:textId="77777777" w:rsidR="00B84363" w:rsidRPr="00A0534B" w:rsidRDefault="00B84363" w:rsidP="000C654E">
            <w:pPr>
              <w:shd w:val="clear" w:color="auto" w:fill="FFFFFF" w:themeFill="background1"/>
              <w:spacing w:before="40" w:after="40"/>
              <w:rPr>
                <w:b/>
                <w:color w:val="000000" w:themeColor="text1"/>
              </w:rPr>
            </w:pPr>
            <w:r w:rsidRPr="00A0534B">
              <w:rPr>
                <w:b/>
                <w:color w:val="000000" w:themeColor="text1"/>
              </w:rPr>
              <w:t>SUTARTIES NR.</w:t>
            </w:r>
          </w:p>
        </w:tc>
        <w:tc>
          <w:tcPr>
            <w:tcW w:w="3795" w:type="dxa"/>
            <w:vAlign w:val="center"/>
          </w:tcPr>
          <w:p w14:paraId="07AAA2A2" w14:textId="77777777" w:rsidR="00B84363" w:rsidRPr="00A0534B" w:rsidRDefault="00B84363" w:rsidP="000C654E">
            <w:pPr>
              <w:shd w:val="clear" w:color="auto" w:fill="FFFFFF" w:themeFill="background1"/>
              <w:spacing w:before="40" w:after="40"/>
              <w:jc w:val="right"/>
              <w:rPr>
                <w:color w:val="000000" w:themeColor="text1"/>
              </w:rPr>
            </w:pPr>
          </w:p>
        </w:tc>
      </w:tr>
      <w:tr w:rsidR="00B84363" w:rsidRPr="00A0534B" w14:paraId="06761FD5" w14:textId="77777777" w:rsidTr="000C654E">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5023789A" w14:textId="77777777" w:rsidR="00B84363" w:rsidRPr="00A0534B" w:rsidRDefault="00B84363" w:rsidP="000C654E">
            <w:pPr>
              <w:shd w:val="clear" w:color="auto" w:fill="FFFFFF" w:themeFill="background1"/>
              <w:spacing w:before="40" w:after="40"/>
              <w:rPr>
                <w:b/>
                <w:color w:val="000000" w:themeColor="text1"/>
              </w:rPr>
            </w:pPr>
            <w:r w:rsidRPr="00A0534B">
              <w:rPr>
                <w:b/>
                <w:color w:val="000000" w:themeColor="text1"/>
              </w:rPr>
              <w:t>SUBTEIKĖJŲ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BD69152" w14:textId="77777777" w:rsidR="00B84363" w:rsidRPr="00A0534B" w:rsidRDefault="00B84363" w:rsidP="000C654E">
            <w:pPr>
              <w:shd w:val="clear" w:color="auto" w:fill="FFFFFF" w:themeFill="background1"/>
              <w:spacing w:before="40" w:after="40"/>
              <w:rPr>
                <w:color w:val="000000" w:themeColor="text1"/>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7191EDC6" w14:textId="77777777" w:rsidR="00B84363" w:rsidRPr="00A0534B" w:rsidRDefault="00B84363" w:rsidP="000C654E">
            <w:pPr>
              <w:shd w:val="clear" w:color="auto" w:fill="FFFFFF" w:themeFill="background1"/>
              <w:spacing w:before="40" w:after="40"/>
              <w:rPr>
                <w:b/>
                <w:color w:val="000000" w:themeColor="text1"/>
              </w:rPr>
            </w:pPr>
            <w:r w:rsidRPr="00A0534B">
              <w:rPr>
                <w:b/>
                <w:color w:val="000000" w:themeColor="text1"/>
              </w:rPr>
              <w:t>SUBTEIKĖJŲ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065BAFDB" w14:textId="77777777" w:rsidR="00B84363" w:rsidRPr="00A0534B" w:rsidRDefault="00B84363" w:rsidP="000C654E">
            <w:pPr>
              <w:shd w:val="clear" w:color="auto" w:fill="FFFFFF" w:themeFill="background1"/>
              <w:spacing w:before="40" w:after="40"/>
              <w:jc w:val="right"/>
              <w:rPr>
                <w:color w:val="000000" w:themeColor="text1"/>
              </w:rPr>
            </w:pPr>
          </w:p>
        </w:tc>
      </w:tr>
    </w:tbl>
    <w:p w14:paraId="7CAFD57D" w14:textId="77777777" w:rsidR="00B84363" w:rsidRPr="00A0534B" w:rsidRDefault="00B84363" w:rsidP="00B84363">
      <w:pPr>
        <w:shd w:val="clear" w:color="auto" w:fill="FFFFFF" w:themeFill="background1"/>
        <w:rPr>
          <w:color w:val="000000" w:themeColor="text1"/>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B84363" w:rsidRPr="00A0534B" w14:paraId="359F4DCA" w14:textId="77777777" w:rsidTr="000C654E">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09E1593" w14:textId="77777777" w:rsidR="00B84363" w:rsidRPr="00A0534B" w:rsidRDefault="00B84363" w:rsidP="000C654E">
            <w:pPr>
              <w:pBdr>
                <w:top w:val="nil"/>
                <w:left w:val="nil"/>
                <w:bottom w:val="nil"/>
                <w:right w:val="nil"/>
                <w:between w:val="nil"/>
              </w:pBdr>
              <w:shd w:val="clear" w:color="auto" w:fill="FFFFFF" w:themeFill="background1"/>
              <w:rPr>
                <w:b/>
                <w:color w:val="000000" w:themeColor="text1"/>
              </w:rPr>
            </w:pPr>
            <w:proofErr w:type="spellStart"/>
            <w:r w:rsidRPr="00A0534B">
              <w:rPr>
                <w:b/>
                <w:color w:val="000000" w:themeColor="text1"/>
              </w:rPr>
              <w:t>Eil</w:t>
            </w:r>
            <w:proofErr w:type="spellEnd"/>
            <w:r w:rsidRPr="00A0534B">
              <w:rPr>
                <w:b/>
                <w:color w:val="000000" w:themeColor="text1"/>
              </w:rPr>
              <w:t xml:space="preserve">. </w:t>
            </w:r>
            <w:proofErr w:type="spellStart"/>
            <w:r w:rsidRPr="00A0534B">
              <w:rPr>
                <w:b/>
                <w:color w:val="000000" w:themeColor="text1"/>
              </w:rPr>
              <w:t>Nr</w:t>
            </w:r>
            <w:proofErr w:type="spellEnd"/>
            <w:r w:rsidRPr="00A0534B">
              <w:rPr>
                <w:b/>
                <w:color w:val="000000" w:themeColor="text1"/>
              </w:rPr>
              <w:t>.</w:t>
            </w:r>
          </w:p>
        </w:tc>
        <w:tc>
          <w:tcPr>
            <w:tcW w:w="3682" w:type="dxa"/>
            <w:tcBorders>
              <w:top w:val="single" w:sz="4" w:space="0" w:color="000000"/>
              <w:left w:val="single" w:sz="4" w:space="0" w:color="000000"/>
              <w:bottom w:val="single" w:sz="4" w:space="0" w:color="000000"/>
              <w:right w:val="single" w:sz="4" w:space="0" w:color="000000"/>
            </w:tcBorders>
            <w:vAlign w:val="center"/>
          </w:tcPr>
          <w:p w14:paraId="4BAE50F0" w14:textId="77777777" w:rsidR="00B84363" w:rsidRPr="00A0534B" w:rsidRDefault="00B84363" w:rsidP="000C654E">
            <w:pPr>
              <w:shd w:val="clear" w:color="auto" w:fill="FFFFFF" w:themeFill="background1"/>
              <w:rPr>
                <w:b/>
                <w:color w:val="000000" w:themeColor="text1"/>
              </w:rPr>
            </w:pPr>
            <w:proofErr w:type="spellStart"/>
            <w:r w:rsidRPr="00A0534B">
              <w:rPr>
                <w:b/>
                <w:color w:val="000000" w:themeColor="text1"/>
              </w:rPr>
              <w:t>Subteikėjo</w:t>
            </w:r>
            <w:proofErr w:type="spellEnd"/>
            <w:r w:rsidRPr="00A0534B">
              <w:rPr>
                <w:b/>
                <w:color w:val="000000" w:themeColor="text1"/>
              </w:rPr>
              <w:t xml:space="preserve"> </w:t>
            </w:r>
            <w:proofErr w:type="spellStart"/>
            <w:r w:rsidRPr="00A0534B">
              <w:rPr>
                <w:b/>
                <w:color w:val="000000" w:themeColor="text1"/>
              </w:rPr>
              <w:t>vardas</w:t>
            </w:r>
            <w:proofErr w:type="spellEnd"/>
            <w:r w:rsidRPr="00A0534B">
              <w:rPr>
                <w:b/>
                <w:color w:val="000000" w:themeColor="text1"/>
              </w:rPr>
              <w:t xml:space="preserve"> ir </w:t>
            </w:r>
            <w:proofErr w:type="spellStart"/>
            <w:r w:rsidRPr="00A0534B">
              <w:rPr>
                <w:b/>
                <w:color w:val="000000" w:themeColor="text1"/>
              </w:rPr>
              <w:t>pavardė</w:t>
            </w:r>
            <w:proofErr w:type="spellEnd"/>
            <w:r w:rsidRPr="00A0534B">
              <w:rPr>
                <w:b/>
                <w:color w:val="000000" w:themeColor="text1"/>
              </w:rPr>
              <w:t xml:space="preserve"> </w:t>
            </w:r>
            <w:proofErr w:type="spellStart"/>
            <w:r w:rsidRPr="00A0534B">
              <w:rPr>
                <w:b/>
                <w:color w:val="000000" w:themeColor="text1"/>
              </w:rPr>
              <w:t>arba</w:t>
            </w:r>
            <w:proofErr w:type="spellEnd"/>
            <w:r w:rsidRPr="00A0534B">
              <w:rPr>
                <w:b/>
                <w:color w:val="000000" w:themeColor="text1"/>
              </w:rPr>
              <w:t xml:space="preserve"> </w:t>
            </w:r>
            <w:proofErr w:type="spellStart"/>
            <w:r w:rsidRPr="00A0534B">
              <w:rPr>
                <w:b/>
                <w:color w:val="000000" w:themeColor="text1"/>
              </w:rPr>
              <w:t>pavadinimas</w:t>
            </w:r>
            <w:proofErr w:type="spellEnd"/>
            <w:r w:rsidRPr="00A0534B">
              <w:rPr>
                <w:b/>
                <w:color w:val="000000" w:themeColor="text1"/>
              </w:rPr>
              <w:t xml:space="preserve"> ir </w:t>
            </w:r>
            <w:proofErr w:type="spellStart"/>
            <w:r w:rsidRPr="00A0534B">
              <w:rPr>
                <w:b/>
                <w:color w:val="000000" w:themeColor="text1"/>
              </w:rPr>
              <w:t>juridinio</w:t>
            </w:r>
            <w:proofErr w:type="spellEnd"/>
            <w:r w:rsidRPr="00A0534B">
              <w:rPr>
                <w:b/>
                <w:color w:val="000000" w:themeColor="text1"/>
              </w:rPr>
              <w:t xml:space="preserve"> </w:t>
            </w:r>
            <w:proofErr w:type="spellStart"/>
            <w:r w:rsidRPr="00A0534B">
              <w:rPr>
                <w:b/>
                <w:color w:val="000000" w:themeColor="text1"/>
              </w:rPr>
              <w:t>asmens</w:t>
            </w:r>
            <w:proofErr w:type="spellEnd"/>
            <w:r w:rsidRPr="00A0534B">
              <w:rPr>
                <w:b/>
                <w:color w:val="000000" w:themeColor="text1"/>
              </w:rPr>
              <w:t xml:space="preserve"> </w:t>
            </w:r>
            <w:proofErr w:type="spellStart"/>
            <w:r w:rsidRPr="00A0534B">
              <w:rPr>
                <w:b/>
                <w:color w:val="000000" w:themeColor="text1"/>
              </w:rPr>
              <w:t>kodas</w:t>
            </w:r>
            <w:proofErr w:type="spellEnd"/>
          </w:p>
        </w:tc>
        <w:tc>
          <w:tcPr>
            <w:tcW w:w="3093" w:type="dxa"/>
            <w:tcBorders>
              <w:top w:val="single" w:sz="4" w:space="0" w:color="000000"/>
              <w:left w:val="single" w:sz="4" w:space="0" w:color="000000"/>
              <w:bottom w:val="single" w:sz="4" w:space="0" w:color="000000"/>
              <w:right w:val="single" w:sz="4" w:space="0" w:color="000000"/>
            </w:tcBorders>
            <w:vAlign w:val="center"/>
          </w:tcPr>
          <w:p w14:paraId="7963EB4A" w14:textId="77777777" w:rsidR="00B84363" w:rsidRPr="00A0534B" w:rsidRDefault="00B84363" w:rsidP="000C654E">
            <w:pPr>
              <w:shd w:val="clear" w:color="auto" w:fill="FFFFFF" w:themeFill="background1"/>
              <w:rPr>
                <w:b/>
                <w:color w:val="000000" w:themeColor="text1"/>
              </w:rPr>
            </w:pPr>
            <w:proofErr w:type="spellStart"/>
            <w:r w:rsidRPr="00A0534B">
              <w:rPr>
                <w:b/>
                <w:color w:val="000000" w:themeColor="text1"/>
              </w:rPr>
              <w:t>Subteikėjo</w:t>
            </w:r>
            <w:proofErr w:type="spellEnd"/>
            <w:r w:rsidRPr="00A0534B">
              <w:rPr>
                <w:b/>
                <w:color w:val="000000" w:themeColor="text1"/>
              </w:rPr>
              <w:t xml:space="preserve"> </w:t>
            </w:r>
            <w:proofErr w:type="spellStart"/>
            <w:r w:rsidRPr="00A0534B">
              <w:rPr>
                <w:b/>
                <w:color w:val="000000" w:themeColor="text1"/>
              </w:rPr>
              <w:t>faktinės</w:t>
            </w:r>
            <w:proofErr w:type="spellEnd"/>
            <w:r w:rsidRPr="00A0534B">
              <w:rPr>
                <w:b/>
                <w:color w:val="000000" w:themeColor="text1"/>
              </w:rPr>
              <w:t xml:space="preserve"> </w:t>
            </w:r>
            <w:proofErr w:type="spellStart"/>
            <w:r w:rsidRPr="00A0534B">
              <w:rPr>
                <w:b/>
                <w:color w:val="000000" w:themeColor="text1"/>
              </w:rPr>
              <w:t>buveinės</w:t>
            </w:r>
            <w:proofErr w:type="spellEnd"/>
            <w:r w:rsidRPr="00A0534B">
              <w:rPr>
                <w:b/>
                <w:color w:val="000000" w:themeColor="text1"/>
              </w:rPr>
              <w:t xml:space="preserve"> </w:t>
            </w:r>
            <w:proofErr w:type="spellStart"/>
            <w:r w:rsidRPr="00A0534B">
              <w:rPr>
                <w:b/>
                <w:color w:val="000000" w:themeColor="text1"/>
              </w:rPr>
              <w:t>adresas</w:t>
            </w:r>
            <w:proofErr w:type="spellEnd"/>
            <w:r w:rsidRPr="00A0534B">
              <w:rPr>
                <w:b/>
                <w:color w:val="000000" w:themeColor="text1"/>
              </w:rPr>
              <w:t xml:space="preserve">, </w:t>
            </w:r>
            <w:proofErr w:type="spellStart"/>
            <w:r w:rsidRPr="00A0534B">
              <w:rPr>
                <w:b/>
                <w:color w:val="000000" w:themeColor="text1"/>
              </w:rPr>
              <w:t>telefonas</w:t>
            </w:r>
            <w:proofErr w:type="spellEnd"/>
            <w:r w:rsidRPr="00A0534B">
              <w:rPr>
                <w:b/>
                <w:color w:val="000000" w:themeColor="text1"/>
              </w:rPr>
              <w:t xml:space="preserve">, </w:t>
            </w:r>
            <w:proofErr w:type="spellStart"/>
            <w:r w:rsidRPr="00A0534B">
              <w:rPr>
                <w:b/>
                <w:color w:val="000000" w:themeColor="text1"/>
              </w:rPr>
              <w:t>el</w:t>
            </w:r>
            <w:proofErr w:type="spellEnd"/>
            <w:r w:rsidRPr="00A0534B">
              <w:rPr>
                <w:b/>
                <w:color w:val="000000" w:themeColor="text1"/>
              </w:rPr>
              <w:t xml:space="preserve">. </w:t>
            </w:r>
            <w:proofErr w:type="spellStart"/>
            <w:r w:rsidRPr="00A0534B">
              <w:rPr>
                <w:b/>
                <w:color w:val="000000" w:themeColor="text1"/>
              </w:rPr>
              <w:t>pašto</w:t>
            </w:r>
            <w:proofErr w:type="spellEnd"/>
            <w:r w:rsidRPr="00A0534B">
              <w:rPr>
                <w:b/>
                <w:color w:val="000000" w:themeColor="text1"/>
              </w:rPr>
              <w:t xml:space="preserve"> </w:t>
            </w:r>
            <w:proofErr w:type="spellStart"/>
            <w:r w:rsidRPr="00A0534B">
              <w:rPr>
                <w:b/>
                <w:color w:val="000000" w:themeColor="text1"/>
              </w:rPr>
              <w:t>adresas</w:t>
            </w:r>
            <w:proofErr w:type="spellEnd"/>
            <w:r w:rsidRPr="00A0534B">
              <w:rPr>
                <w:b/>
                <w:color w:val="000000" w:themeColor="text1"/>
              </w:rPr>
              <w:t xml:space="preserve">, </w:t>
            </w:r>
            <w:proofErr w:type="spellStart"/>
            <w:r w:rsidRPr="00A0534B">
              <w:rPr>
                <w:b/>
                <w:color w:val="000000" w:themeColor="text1"/>
              </w:rPr>
              <w:t>nuoroda</w:t>
            </w:r>
            <w:proofErr w:type="spellEnd"/>
            <w:r w:rsidRPr="00A0534B">
              <w:rPr>
                <w:b/>
                <w:color w:val="000000" w:themeColor="text1"/>
              </w:rPr>
              <w:t xml:space="preserve"> į </w:t>
            </w:r>
            <w:proofErr w:type="spellStart"/>
            <w:r w:rsidRPr="00A0534B">
              <w:rPr>
                <w:b/>
                <w:color w:val="000000" w:themeColor="text1"/>
              </w:rPr>
              <w:t>tinklalapį</w:t>
            </w:r>
            <w:proofErr w:type="spellEnd"/>
          </w:p>
        </w:tc>
        <w:tc>
          <w:tcPr>
            <w:tcW w:w="3828" w:type="dxa"/>
            <w:tcBorders>
              <w:top w:val="single" w:sz="4" w:space="0" w:color="000000"/>
              <w:left w:val="single" w:sz="4" w:space="0" w:color="000000"/>
              <w:bottom w:val="single" w:sz="4" w:space="0" w:color="000000"/>
              <w:right w:val="single" w:sz="4" w:space="0" w:color="000000"/>
            </w:tcBorders>
            <w:vAlign w:val="center"/>
          </w:tcPr>
          <w:p w14:paraId="094674F7" w14:textId="77777777" w:rsidR="00B84363" w:rsidRPr="00A0534B" w:rsidRDefault="00B84363" w:rsidP="000C654E">
            <w:pPr>
              <w:shd w:val="clear" w:color="auto" w:fill="FFFFFF" w:themeFill="background1"/>
              <w:rPr>
                <w:b/>
                <w:color w:val="000000" w:themeColor="text1"/>
              </w:rPr>
            </w:pPr>
            <w:proofErr w:type="spellStart"/>
            <w:r w:rsidRPr="00A0534B">
              <w:rPr>
                <w:b/>
                <w:color w:val="000000" w:themeColor="text1"/>
              </w:rPr>
              <w:t>Subteikėjo</w:t>
            </w:r>
            <w:proofErr w:type="spellEnd"/>
            <w:r w:rsidRPr="00A0534B">
              <w:rPr>
                <w:b/>
                <w:color w:val="000000" w:themeColor="text1"/>
              </w:rPr>
              <w:t xml:space="preserve"> </w:t>
            </w:r>
            <w:proofErr w:type="spellStart"/>
            <w:r w:rsidRPr="00A0534B">
              <w:rPr>
                <w:b/>
                <w:color w:val="000000" w:themeColor="text1"/>
              </w:rPr>
              <w:t>atstovo</w:t>
            </w:r>
            <w:proofErr w:type="spellEnd"/>
            <w:r w:rsidRPr="00A0534B">
              <w:rPr>
                <w:b/>
                <w:color w:val="000000" w:themeColor="text1"/>
              </w:rPr>
              <w:t xml:space="preserve"> </w:t>
            </w:r>
            <w:proofErr w:type="spellStart"/>
            <w:r w:rsidRPr="00A0534B">
              <w:rPr>
                <w:b/>
                <w:color w:val="000000" w:themeColor="text1"/>
              </w:rPr>
              <w:t>vardas</w:t>
            </w:r>
            <w:proofErr w:type="spellEnd"/>
            <w:r w:rsidRPr="00A0534B">
              <w:rPr>
                <w:b/>
                <w:color w:val="000000" w:themeColor="text1"/>
              </w:rPr>
              <w:t xml:space="preserve">, </w:t>
            </w:r>
            <w:proofErr w:type="spellStart"/>
            <w:r w:rsidRPr="00A0534B">
              <w:rPr>
                <w:b/>
                <w:color w:val="000000" w:themeColor="text1"/>
              </w:rPr>
              <w:t>pavardė</w:t>
            </w:r>
            <w:proofErr w:type="spellEnd"/>
            <w:r w:rsidRPr="00A0534B">
              <w:rPr>
                <w:b/>
                <w:color w:val="000000" w:themeColor="text1"/>
              </w:rPr>
              <w:t xml:space="preserve">, </w:t>
            </w:r>
            <w:proofErr w:type="spellStart"/>
            <w:r w:rsidRPr="00A0534B">
              <w:rPr>
                <w:b/>
                <w:color w:val="000000" w:themeColor="text1"/>
              </w:rPr>
              <w:t>mob</w:t>
            </w:r>
            <w:proofErr w:type="spellEnd"/>
            <w:r w:rsidRPr="00A0534B">
              <w:rPr>
                <w:b/>
                <w:color w:val="000000" w:themeColor="text1"/>
              </w:rPr>
              <w:t xml:space="preserve">. </w:t>
            </w:r>
            <w:proofErr w:type="spellStart"/>
            <w:r w:rsidRPr="00A0534B">
              <w:rPr>
                <w:b/>
                <w:color w:val="000000" w:themeColor="text1"/>
              </w:rPr>
              <w:t>telefonas</w:t>
            </w:r>
            <w:proofErr w:type="spellEnd"/>
            <w:r w:rsidRPr="00A0534B">
              <w:rPr>
                <w:b/>
                <w:color w:val="000000" w:themeColor="text1"/>
              </w:rPr>
              <w:t xml:space="preserve">, </w:t>
            </w:r>
            <w:proofErr w:type="spellStart"/>
            <w:r w:rsidRPr="00A0534B">
              <w:rPr>
                <w:b/>
                <w:color w:val="000000" w:themeColor="text1"/>
              </w:rPr>
              <w:t>el</w:t>
            </w:r>
            <w:proofErr w:type="spellEnd"/>
            <w:r w:rsidRPr="00A0534B">
              <w:rPr>
                <w:b/>
                <w:color w:val="000000" w:themeColor="text1"/>
              </w:rPr>
              <w:t xml:space="preserve">. </w:t>
            </w:r>
            <w:proofErr w:type="spellStart"/>
            <w:r w:rsidRPr="00A0534B">
              <w:rPr>
                <w:b/>
                <w:color w:val="000000" w:themeColor="text1"/>
              </w:rPr>
              <w:t>pašto</w:t>
            </w:r>
            <w:proofErr w:type="spellEnd"/>
            <w:r w:rsidRPr="00A0534B">
              <w:rPr>
                <w:b/>
                <w:color w:val="000000" w:themeColor="text1"/>
              </w:rPr>
              <w:t xml:space="preserve"> </w:t>
            </w:r>
            <w:proofErr w:type="spellStart"/>
            <w:r w:rsidRPr="00A0534B">
              <w:rPr>
                <w:b/>
                <w:color w:val="000000" w:themeColor="text1"/>
              </w:rPr>
              <w:t>adresas</w:t>
            </w:r>
            <w:proofErr w:type="spellEnd"/>
          </w:p>
        </w:tc>
        <w:tc>
          <w:tcPr>
            <w:tcW w:w="3795" w:type="dxa"/>
            <w:tcBorders>
              <w:top w:val="single" w:sz="4" w:space="0" w:color="000000"/>
              <w:left w:val="single" w:sz="4" w:space="0" w:color="000000"/>
              <w:bottom w:val="single" w:sz="4" w:space="0" w:color="000000"/>
              <w:right w:val="single" w:sz="4" w:space="0" w:color="000000"/>
            </w:tcBorders>
            <w:vAlign w:val="center"/>
          </w:tcPr>
          <w:p w14:paraId="6F01DD9A" w14:textId="77777777" w:rsidR="00B84363" w:rsidRPr="00A0534B" w:rsidRDefault="00B84363" w:rsidP="000C654E">
            <w:pPr>
              <w:shd w:val="clear" w:color="auto" w:fill="FFFFFF" w:themeFill="background1"/>
              <w:rPr>
                <w:b/>
                <w:color w:val="000000" w:themeColor="text1"/>
              </w:rPr>
            </w:pPr>
            <w:proofErr w:type="spellStart"/>
            <w:r w:rsidRPr="00A0534B">
              <w:rPr>
                <w:b/>
                <w:color w:val="000000" w:themeColor="text1"/>
              </w:rPr>
              <w:t>Subteikėjui</w:t>
            </w:r>
            <w:proofErr w:type="spellEnd"/>
            <w:r w:rsidRPr="00A0534B">
              <w:rPr>
                <w:b/>
                <w:color w:val="000000" w:themeColor="text1"/>
              </w:rPr>
              <w:t xml:space="preserve"> </w:t>
            </w:r>
            <w:proofErr w:type="spellStart"/>
            <w:r w:rsidRPr="00A0534B">
              <w:rPr>
                <w:b/>
                <w:color w:val="000000" w:themeColor="text1"/>
              </w:rPr>
              <w:t>perduodamų</w:t>
            </w:r>
            <w:proofErr w:type="spellEnd"/>
            <w:r w:rsidRPr="00A0534B">
              <w:rPr>
                <w:b/>
                <w:color w:val="000000" w:themeColor="text1"/>
              </w:rPr>
              <w:t xml:space="preserve"> </w:t>
            </w:r>
            <w:proofErr w:type="spellStart"/>
            <w:r w:rsidRPr="00A0534B">
              <w:rPr>
                <w:b/>
                <w:color w:val="000000" w:themeColor="text1"/>
              </w:rPr>
              <w:t>atlikti</w:t>
            </w:r>
            <w:proofErr w:type="spellEnd"/>
            <w:r w:rsidRPr="00A0534B">
              <w:rPr>
                <w:b/>
                <w:color w:val="000000" w:themeColor="text1"/>
              </w:rPr>
              <w:t xml:space="preserve"> </w:t>
            </w:r>
            <w:proofErr w:type="spellStart"/>
            <w:r w:rsidRPr="00A0534B">
              <w:rPr>
                <w:b/>
                <w:color w:val="000000" w:themeColor="text1"/>
              </w:rPr>
              <w:t>funkcijų</w:t>
            </w:r>
            <w:proofErr w:type="spellEnd"/>
            <w:r w:rsidRPr="00A0534B">
              <w:rPr>
                <w:b/>
                <w:color w:val="000000" w:themeColor="text1"/>
              </w:rPr>
              <w:t xml:space="preserve"> </w:t>
            </w:r>
            <w:proofErr w:type="spellStart"/>
            <w:r w:rsidRPr="00A0534B">
              <w:rPr>
                <w:b/>
                <w:color w:val="000000" w:themeColor="text1"/>
              </w:rPr>
              <w:t>tikslus</w:t>
            </w:r>
            <w:proofErr w:type="spellEnd"/>
            <w:r w:rsidRPr="00A0534B">
              <w:rPr>
                <w:b/>
                <w:color w:val="000000" w:themeColor="text1"/>
              </w:rPr>
              <w:t xml:space="preserve"> </w:t>
            </w:r>
            <w:proofErr w:type="spellStart"/>
            <w:r w:rsidRPr="00A0534B">
              <w:rPr>
                <w:b/>
                <w:color w:val="000000" w:themeColor="text1"/>
              </w:rPr>
              <w:t>aprašymas</w:t>
            </w:r>
            <w:proofErr w:type="spellEnd"/>
          </w:p>
        </w:tc>
      </w:tr>
      <w:tr w:rsidR="00B84363" w:rsidRPr="00A0534B" w14:paraId="06B6B1DE" w14:textId="77777777" w:rsidTr="000C654E">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B780724" w14:textId="77777777" w:rsidR="00B84363" w:rsidRPr="00A0534B" w:rsidRDefault="00B84363" w:rsidP="000C654E">
            <w:pPr>
              <w:shd w:val="clear" w:color="auto" w:fill="FFFFFF" w:themeFill="background1"/>
              <w:jc w:val="center"/>
              <w:rPr>
                <w:b/>
                <w:color w:val="000000" w:themeColor="text1"/>
              </w:rPr>
            </w:pPr>
            <w:proofErr w:type="spellStart"/>
            <w:r w:rsidRPr="00A0534B">
              <w:rPr>
                <w:b/>
                <w:color w:val="000000" w:themeColor="text1"/>
              </w:rPr>
              <w:t>Subteikėjai</w:t>
            </w:r>
            <w:proofErr w:type="spellEnd"/>
            <w:r w:rsidRPr="00A0534B">
              <w:rPr>
                <w:b/>
                <w:color w:val="000000" w:themeColor="text1"/>
              </w:rPr>
              <w:t xml:space="preserve">, </w:t>
            </w:r>
            <w:proofErr w:type="spellStart"/>
            <w:r w:rsidRPr="00A0534B">
              <w:rPr>
                <w:b/>
                <w:color w:val="000000" w:themeColor="text1"/>
              </w:rPr>
              <w:t>kurie</w:t>
            </w:r>
            <w:proofErr w:type="spellEnd"/>
            <w:r w:rsidRPr="00A0534B">
              <w:rPr>
                <w:b/>
                <w:color w:val="000000" w:themeColor="text1"/>
              </w:rPr>
              <w:t xml:space="preserve"> </w:t>
            </w:r>
            <w:proofErr w:type="spellStart"/>
            <w:r w:rsidRPr="00A0534B">
              <w:rPr>
                <w:b/>
                <w:color w:val="000000" w:themeColor="text1"/>
              </w:rPr>
              <w:t>yra</w:t>
            </w:r>
            <w:proofErr w:type="spellEnd"/>
            <w:r w:rsidRPr="00A0534B">
              <w:rPr>
                <w:b/>
                <w:color w:val="000000" w:themeColor="text1"/>
              </w:rPr>
              <w:t xml:space="preserve"> </w:t>
            </w:r>
            <w:proofErr w:type="spellStart"/>
            <w:r w:rsidRPr="00A0534B">
              <w:rPr>
                <w:b/>
                <w:color w:val="000000" w:themeColor="text1"/>
              </w:rPr>
              <w:t>subjektai</w:t>
            </w:r>
            <w:proofErr w:type="spellEnd"/>
            <w:r w:rsidRPr="00A0534B">
              <w:rPr>
                <w:b/>
                <w:color w:val="000000" w:themeColor="text1"/>
              </w:rPr>
              <w:t xml:space="preserve">, </w:t>
            </w:r>
            <w:proofErr w:type="spellStart"/>
            <w:r w:rsidRPr="00A0534B">
              <w:rPr>
                <w:b/>
                <w:color w:val="000000" w:themeColor="text1"/>
              </w:rPr>
              <w:t>kurių</w:t>
            </w:r>
            <w:proofErr w:type="spellEnd"/>
            <w:r w:rsidRPr="00A0534B">
              <w:rPr>
                <w:b/>
                <w:color w:val="000000" w:themeColor="text1"/>
              </w:rPr>
              <w:t xml:space="preserve"> </w:t>
            </w:r>
            <w:proofErr w:type="spellStart"/>
            <w:r w:rsidRPr="00A0534B">
              <w:rPr>
                <w:b/>
                <w:color w:val="000000" w:themeColor="text1"/>
              </w:rPr>
              <w:t>pajėgumais</w:t>
            </w:r>
            <w:proofErr w:type="spellEnd"/>
            <w:r w:rsidRPr="00A0534B">
              <w:rPr>
                <w:b/>
                <w:color w:val="000000" w:themeColor="text1"/>
              </w:rPr>
              <w:t xml:space="preserve"> </w:t>
            </w:r>
            <w:proofErr w:type="spellStart"/>
            <w:r w:rsidRPr="00A0534B">
              <w:rPr>
                <w:b/>
                <w:color w:val="000000" w:themeColor="text1"/>
              </w:rPr>
              <w:t>remiasi</w:t>
            </w:r>
            <w:proofErr w:type="spellEnd"/>
            <w:r w:rsidRPr="00A0534B">
              <w:rPr>
                <w:b/>
                <w:color w:val="000000" w:themeColor="text1"/>
              </w:rPr>
              <w:t xml:space="preserve"> </w:t>
            </w:r>
            <w:proofErr w:type="spellStart"/>
            <w:r w:rsidRPr="00A0534B">
              <w:rPr>
                <w:b/>
                <w:color w:val="000000" w:themeColor="text1"/>
              </w:rPr>
              <w:t>Paslaugų</w:t>
            </w:r>
            <w:proofErr w:type="spellEnd"/>
            <w:r w:rsidRPr="00A0534B">
              <w:rPr>
                <w:b/>
                <w:color w:val="000000" w:themeColor="text1"/>
              </w:rPr>
              <w:t xml:space="preserve"> </w:t>
            </w:r>
            <w:proofErr w:type="spellStart"/>
            <w:r w:rsidRPr="00A0534B">
              <w:rPr>
                <w:b/>
                <w:color w:val="000000" w:themeColor="text1"/>
              </w:rPr>
              <w:t>teikėjas</w:t>
            </w:r>
            <w:proofErr w:type="spellEnd"/>
          </w:p>
        </w:tc>
      </w:tr>
      <w:tr w:rsidR="00B84363" w:rsidRPr="00A0534B" w14:paraId="2DCDBE9E" w14:textId="77777777" w:rsidTr="000C654E">
        <w:trPr>
          <w:trHeight w:val="340"/>
        </w:trPr>
        <w:tc>
          <w:tcPr>
            <w:tcW w:w="728" w:type="dxa"/>
            <w:tcBorders>
              <w:top w:val="single" w:sz="4" w:space="0" w:color="000000"/>
              <w:left w:val="single" w:sz="4" w:space="0" w:color="000000"/>
              <w:bottom w:val="single" w:sz="4" w:space="0" w:color="000000"/>
              <w:right w:val="single" w:sz="4" w:space="0" w:color="000000"/>
            </w:tcBorders>
          </w:tcPr>
          <w:p w14:paraId="29D2578F" w14:textId="77777777" w:rsidR="00B84363" w:rsidRPr="00A0534B" w:rsidRDefault="00B84363" w:rsidP="00B84363">
            <w:pPr>
              <w:numPr>
                <w:ilvl w:val="0"/>
                <w:numId w:val="20"/>
              </w:numPr>
              <w:pBdr>
                <w:top w:val="nil"/>
                <w:left w:val="nil"/>
                <w:bottom w:val="nil"/>
                <w:right w:val="nil"/>
                <w:between w:val="nil"/>
              </w:pBdr>
              <w:shd w:val="clear" w:color="auto" w:fill="FFFFFF" w:themeFill="background1"/>
              <w:rPr>
                <w:color w:val="000000" w:themeColor="text1"/>
              </w:rPr>
            </w:pPr>
          </w:p>
        </w:tc>
        <w:tc>
          <w:tcPr>
            <w:tcW w:w="3682" w:type="dxa"/>
            <w:tcBorders>
              <w:top w:val="single" w:sz="4" w:space="0" w:color="000000"/>
              <w:left w:val="single" w:sz="4" w:space="0" w:color="000000"/>
              <w:bottom w:val="single" w:sz="4" w:space="0" w:color="000000"/>
              <w:right w:val="single" w:sz="4" w:space="0" w:color="000000"/>
            </w:tcBorders>
          </w:tcPr>
          <w:p w14:paraId="0575CE7D" w14:textId="77777777" w:rsidR="00B84363" w:rsidRPr="00A0534B" w:rsidRDefault="00B84363" w:rsidP="000C654E">
            <w:pPr>
              <w:shd w:val="clear" w:color="auto" w:fill="FFFFFF" w:themeFill="background1"/>
              <w:rPr>
                <w:color w:val="000000" w:themeColor="text1"/>
              </w:rPr>
            </w:pPr>
          </w:p>
        </w:tc>
        <w:tc>
          <w:tcPr>
            <w:tcW w:w="3093" w:type="dxa"/>
            <w:tcBorders>
              <w:top w:val="single" w:sz="4" w:space="0" w:color="000000"/>
              <w:left w:val="single" w:sz="4" w:space="0" w:color="000000"/>
              <w:bottom w:val="single" w:sz="4" w:space="0" w:color="000000"/>
              <w:right w:val="single" w:sz="4" w:space="0" w:color="000000"/>
            </w:tcBorders>
          </w:tcPr>
          <w:p w14:paraId="137F341B" w14:textId="77777777" w:rsidR="00B84363" w:rsidRPr="00A0534B" w:rsidRDefault="00B84363" w:rsidP="000C654E">
            <w:pPr>
              <w:shd w:val="clear" w:color="auto" w:fill="FFFFFF" w:themeFill="background1"/>
              <w:rPr>
                <w:color w:val="000000" w:themeColor="text1"/>
              </w:rPr>
            </w:pPr>
          </w:p>
        </w:tc>
        <w:tc>
          <w:tcPr>
            <w:tcW w:w="3828" w:type="dxa"/>
            <w:tcBorders>
              <w:top w:val="single" w:sz="4" w:space="0" w:color="000000"/>
              <w:left w:val="single" w:sz="4" w:space="0" w:color="000000"/>
              <w:bottom w:val="single" w:sz="4" w:space="0" w:color="000000"/>
              <w:right w:val="single" w:sz="4" w:space="0" w:color="000000"/>
            </w:tcBorders>
          </w:tcPr>
          <w:p w14:paraId="11FEA71C" w14:textId="77777777" w:rsidR="00B84363" w:rsidRPr="00A0534B" w:rsidRDefault="00B84363" w:rsidP="000C654E">
            <w:pPr>
              <w:shd w:val="clear" w:color="auto" w:fill="FFFFFF" w:themeFill="background1"/>
              <w:rPr>
                <w:color w:val="000000" w:themeColor="text1"/>
              </w:rPr>
            </w:pPr>
          </w:p>
        </w:tc>
        <w:tc>
          <w:tcPr>
            <w:tcW w:w="3795" w:type="dxa"/>
            <w:tcBorders>
              <w:top w:val="single" w:sz="4" w:space="0" w:color="000000"/>
              <w:left w:val="single" w:sz="4" w:space="0" w:color="000000"/>
              <w:bottom w:val="single" w:sz="4" w:space="0" w:color="000000"/>
              <w:right w:val="single" w:sz="4" w:space="0" w:color="000000"/>
            </w:tcBorders>
          </w:tcPr>
          <w:p w14:paraId="715D9298" w14:textId="77777777" w:rsidR="00B84363" w:rsidRPr="00A0534B" w:rsidRDefault="00B84363" w:rsidP="000C654E">
            <w:pPr>
              <w:shd w:val="clear" w:color="auto" w:fill="FFFFFF" w:themeFill="background1"/>
              <w:rPr>
                <w:color w:val="000000" w:themeColor="text1"/>
              </w:rPr>
            </w:pPr>
          </w:p>
        </w:tc>
      </w:tr>
      <w:tr w:rsidR="00B84363" w:rsidRPr="00A0534B" w14:paraId="7D211EC8" w14:textId="77777777" w:rsidTr="000C654E">
        <w:trPr>
          <w:trHeight w:val="340"/>
        </w:trPr>
        <w:tc>
          <w:tcPr>
            <w:tcW w:w="728" w:type="dxa"/>
            <w:tcBorders>
              <w:top w:val="single" w:sz="4" w:space="0" w:color="000000"/>
              <w:left w:val="single" w:sz="4" w:space="0" w:color="000000"/>
              <w:bottom w:val="single" w:sz="4" w:space="0" w:color="000000"/>
              <w:right w:val="single" w:sz="4" w:space="0" w:color="000000"/>
            </w:tcBorders>
          </w:tcPr>
          <w:p w14:paraId="49166E5E" w14:textId="77777777" w:rsidR="00B84363" w:rsidRPr="00A0534B" w:rsidRDefault="00B84363" w:rsidP="00B84363">
            <w:pPr>
              <w:numPr>
                <w:ilvl w:val="0"/>
                <w:numId w:val="20"/>
              </w:numPr>
              <w:pBdr>
                <w:top w:val="nil"/>
                <w:left w:val="nil"/>
                <w:bottom w:val="nil"/>
                <w:right w:val="nil"/>
                <w:between w:val="nil"/>
              </w:pBdr>
              <w:shd w:val="clear" w:color="auto" w:fill="FFFFFF" w:themeFill="background1"/>
              <w:rPr>
                <w:color w:val="000000" w:themeColor="text1"/>
              </w:rPr>
            </w:pPr>
          </w:p>
        </w:tc>
        <w:tc>
          <w:tcPr>
            <w:tcW w:w="3682" w:type="dxa"/>
            <w:tcBorders>
              <w:top w:val="single" w:sz="4" w:space="0" w:color="000000"/>
              <w:left w:val="single" w:sz="4" w:space="0" w:color="000000"/>
              <w:bottom w:val="single" w:sz="4" w:space="0" w:color="000000"/>
              <w:right w:val="single" w:sz="4" w:space="0" w:color="000000"/>
            </w:tcBorders>
          </w:tcPr>
          <w:p w14:paraId="7C94E41C" w14:textId="77777777" w:rsidR="00B84363" w:rsidRPr="00A0534B" w:rsidRDefault="00B84363" w:rsidP="000C654E">
            <w:pPr>
              <w:shd w:val="clear" w:color="auto" w:fill="FFFFFF" w:themeFill="background1"/>
              <w:rPr>
                <w:color w:val="000000" w:themeColor="text1"/>
              </w:rPr>
            </w:pPr>
          </w:p>
        </w:tc>
        <w:tc>
          <w:tcPr>
            <w:tcW w:w="3093" w:type="dxa"/>
            <w:tcBorders>
              <w:top w:val="single" w:sz="4" w:space="0" w:color="000000"/>
              <w:left w:val="single" w:sz="4" w:space="0" w:color="000000"/>
              <w:bottom w:val="single" w:sz="4" w:space="0" w:color="000000"/>
              <w:right w:val="single" w:sz="4" w:space="0" w:color="000000"/>
            </w:tcBorders>
          </w:tcPr>
          <w:p w14:paraId="77000FD0" w14:textId="77777777" w:rsidR="00B84363" w:rsidRPr="00A0534B" w:rsidRDefault="00B84363" w:rsidP="000C654E">
            <w:pPr>
              <w:shd w:val="clear" w:color="auto" w:fill="FFFFFF" w:themeFill="background1"/>
              <w:rPr>
                <w:color w:val="000000" w:themeColor="text1"/>
              </w:rPr>
            </w:pPr>
          </w:p>
        </w:tc>
        <w:tc>
          <w:tcPr>
            <w:tcW w:w="3828" w:type="dxa"/>
            <w:tcBorders>
              <w:top w:val="single" w:sz="4" w:space="0" w:color="000000"/>
              <w:left w:val="single" w:sz="4" w:space="0" w:color="000000"/>
              <w:bottom w:val="single" w:sz="4" w:space="0" w:color="000000"/>
              <w:right w:val="single" w:sz="4" w:space="0" w:color="000000"/>
            </w:tcBorders>
          </w:tcPr>
          <w:p w14:paraId="586B9253" w14:textId="77777777" w:rsidR="00B84363" w:rsidRPr="00A0534B" w:rsidRDefault="00B84363" w:rsidP="000C654E">
            <w:pPr>
              <w:shd w:val="clear" w:color="auto" w:fill="FFFFFF" w:themeFill="background1"/>
              <w:rPr>
                <w:color w:val="000000" w:themeColor="text1"/>
              </w:rPr>
            </w:pPr>
          </w:p>
        </w:tc>
        <w:tc>
          <w:tcPr>
            <w:tcW w:w="3795" w:type="dxa"/>
            <w:tcBorders>
              <w:top w:val="single" w:sz="4" w:space="0" w:color="000000"/>
              <w:left w:val="single" w:sz="4" w:space="0" w:color="000000"/>
              <w:bottom w:val="single" w:sz="4" w:space="0" w:color="000000"/>
              <w:right w:val="single" w:sz="4" w:space="0" w:color="000000"/>
            </w:tcBorders>
          </w:tcPr>
          <w:p w14:paraId="31D96C6B" w14:textId="77777777" w:rsidR="00B84363" w:rsidRPr="00A0534B" w:rsidRDefault="00B84363" w:rsidP="000C654E">
            <w:pPr>
              <w:shd w:val="clear" w:color="auto" w:fill="FFFFFF" w:themeFill="background1"/>
              <w:rPr>
                <w:color w:val="000000" w:themeColor="text1"/>
              </w:rPr>
            </w:pPr>
          </w:p>
        </w:tc>
      </w:tr>
      <w:tr w:rsidR="00B84363" w:rsidRPr="00A0534B" w14:paraId="3CD950A4" w14:textId="77777777" w:rsidTr="000C654E">
        <w:trPr>
          <w:trHeight w:val="340"/>
        </w:trPr>
        <w:tc>
          <w:tcPr>
            <w:tcW w:w="728" w:type="dxa"/>
            <w:tcBorders>
              <w:top w:val="single" w:sz="4" w:space="0" w:color="000000"/>
              <w:left w:val="single" w:sz="4" w:space="0" w:color="000000"/>
              <w:bottom w:val="single" w:sz="4" w:space="0" w:color="000000"/>
              <w:right w:val="single" w:sz="4" w:space="0" w:color="000000"/>
            </w:tcBorders>
          </w:tcPr>
          <w:p w14:paraId="7AA6DDA8" w14:textId="77777777" w:rsidR="00B84363" w:rsidRPr="00A0534B" w:rsidRDefault="00B84363" w:rsidP="00B84363">
            <w:pPr>
              <w:numPr>
                <w:ilvl w:val="0"/>
                <w:numId w:val="20"/>
              </w:numPr>
              <w:pBdr>
                <w:top w:val="nil"/>
                <w:left w:val="nil"/>
                <w:bottom w:val="nil"/>
                <w:right w:val="nil"/>
                <w:between w:val="nil"/>
              </w:pBdr>
              <w:shd w:val="clear" w:color="auto" w:fill="FFFFFF" w:themeFill="background1"/>
              <w:rPr>
                <w:color w:val="000000" w:themeColor="text1"/>
              </w:rPr>
            </w:pPr>
          </w:p>
        </w:tc>
        <w:tc>
          <w:tcPr>
            <w:tcW w:w="3682" w:type="dxa"/>
            <w:tcBorders>
              <w:top w:val="single" w:sz="4" w:space="0" w:color="000000"/>
              <w:left w:val="single" w:sz="4" w:space="0" w:color="000000"/>
              <w:bottom w:val="single" w:sz="4" w:space="0" w:color="000000"/>
              <w:right w:val="single" w:sz="4" w:space="0" w:color="000000"/>
            </w:tcBorders>
          </w:tcPr>
          <w:p w14:paraId="6E9271BC" w14:textId="77777777" w:rsidR="00B84363" w:rsidRPr="00A0534B" w:rsidRDefault="00B84363" w:rsidP="000C654E">
            <w:pPr>
              <w:shd w:val="clear" w:color="auto" w:fill="FFFFFF" w:themeFill="background1"/>
              <w:rPr>
                <w:color w:val="000000" w:themeColor="text1"/>
              </w:rPr>
            </w:pPr>
          </w:p>
        </w:tc>
        <w:tc>
          <w:tcPr>
            <w:tcW w:w="3093" w:type="dxa"/>
            <w:tcBorders>
              <w:top w:val="single" w:sz="4" w:space="0" w:color="000000"/>
              <w:left w:val="single" w:sz="4" w:space="0" w:color="000000"/>
              <w:bottom w:val="single" w:sz="4" w:space="0" w:color="000000"/>
              <w:right w:val="single" w:sz="4" w:space="0" w:color="000000"/>
            </w:tcBorders>
          </w:tcPr>
          <w:p w14:paraId="0322354F" w14:textId="77777777" w:rsidR="00B84363" w:rsidRPr="00A0534B" w:rsidRDefault="00B84363" w:rsidP="000C654E">
            <w:pPr>
              <w:shd w:val="clear" w:color="auto" w:fill="FFFFFF" w:themeFill="background1"/>
              <w:rPr>
                <w:color w:val="000000" w:themeColor="text1"/>
              </w:rPr>
            </w:pPr>
          </w:p>
        </w:tc>
        <w:tc>
          <w:tcPr>
            <w:tcW w:w="3828" w:type="dxa"/>
            <w:tcBorders>
              <w:top w:val="single" w:sz="4" w:space="0" w:color="000000"/>
              <w:left w:val="single" w:sz="4" w:space="0" w:color="000000"/>
              <w:bottom w:val="single" w:sz="4" w:space="0" w:color="000000"/>
              <w:right w:val="single" w:sz="4" w:space="0" w:color="000000"/>
            </w:tcBorders>
          </w:tcPr>
          <w:p w14:paraId="5263BC7D" w14:textId="77777777" w:rsidR="00B84363" w:rsidRPr="00A0534B" w:rsidRDefault="00B84363" w:rsidP="000C654E">
            <w:pPr>
              <w:shd w:val="clear" w:color="auto" w:fill="FFFFFF" w:themeFill="background1"/>
              <w:rPr>
                <w:color w:val="000000" w:themeColor="text1"/>
              </w:rPr>
            </w:pPr>
          </w:p>
        </w:tc>
        <w:tc>
          <w:tcPr>
            <w:tcW w:w="3795" w:type="dxa"/>
            <w:tcBorders>
              <w:top w:val="single" w:sz="4" w:space="0" w:color="000000"/>
              <w:left w:val="single" w:sz="4" w:space="0" w:color="000000"/>
              <w:bottom w:val="single" w:sz="4" w:space="0" w:color="000000"/>
              <w:right w:val="single" w:sz="4" w:space="0" w:color="000000"/>
            </w:tcBorders>
          </w:tcPr>
          <w:p w14:paraId="5742E85E" w14:textId="77777777" w:rsidR="00B84363" w:rsidRPr="00A0534B" w:rsidRDefault="00B84363" w:rsidP="000C654E">
            <w:pPr>
              <w:shd w:val="clear" w:color="auto" w:fill="FFFFFF" w:themeFill="background1"/>
              <w:rPr>
                <w:color w:val="000000" w:themeColor="text1"/>
              </w:rPr>
            </w:pPr>
          </w:p>
        </w:tc>
      </w:tr>
      <w:tr w:rsidR="00B84363" w:rsidRPr="00A0534B" w14:paraId="014162FF" w14:textId="77777777" w:rsidTr="000C654E">
        <w:trPr>
          <w:trHeight w:val="340"/>
        </w:trPr>
        <w:tc>
          <w:tcPr>
            <w:tcW w:w="728" w:type="dxa"/>
            <w:tcBorders>
              <w:top w:val="single" w:sz="4" w:space="0" w:color="000000"/>
              <w:left w:val="single" w:sz="4" w:space="0" w:color="000000"/>
              <w:bottom w:val="single" w:sz="4" w:space="0" w:color="000000"/>
              <w:right w:val="single" w:sz="4" w:space="0" w:color="000000"/>
            </w:tcBorders>
          </w:tcPr>
          <w:p w14:paraId="77F76C08" w14:textId="77777777" w:rsidR="00B84363" w:rsidRPr="00A0534B" w:rsidRDefault="00B84363" w:rsidP="00B84363">
            <w:pPr>
              <w:numPr>
                <w:ilvl w:val="0"/>
                <w:numId w:val="20"/>
              </w:numPr>
              <w:pBdr>
                <w:top w:val="nil"/>
                <w:left w:val="nil"/>
                <w:bottom w:val="nil"/>
                <w:right w:val="nil"/>
                <w:between w:val="nil"/>
              </w:pBdr>
              <w:shd w:val="clear" w:color="auto" w:fill="FFFFFF" w:themeFill="background1"/>
              <w:rPr>
                <w:color w:val="000000" w:themeColor="text1"/>
              </w:rPr>
            </w:pPr>
          </w:p>
        </w:tc>
        <w:tc>
          <w:tcPr>
            <w:tcW w:w="3682" w:type="dxa"/>
            <w:tcBorders>
              <w:top w:val="single" w:sz="4" w:space="0" w:color="000000"/>
              <w:left w:val="single" w:sz="4" w:space="0" w:color="000000"/>
              <w:bottom w:val="single" w:sz="4" w:space="0" w:color="000000"/>
              <w:right w:val="single" w:sz="4" w:space="0" w:color="000000"/>
            </w:tcBorders>
          </w:tcPr>
          <w:p w14:paraId="69F8618B" w14:textId="77777777" w:rsidR="00B84363" w:rsidRPr="00A0534B" w:rsidRDefault="00B84363" w:rsidP="000C654E">
            <w:pPr>
              <w:shd w:val="clear" w:color="auto" w:fill="FFFFFF" w:themeFill="background1"/>
              <w:rPr>
                <w:color w:val="000000" w:themeColor="text1"/>
              </w:rPr>
            </w:pPr>
          </w:p>
        </w:tc>
        <w:tc>
          <w:tcPr>
            <w:tcW w:w="3093" w:type="dxa"/>
            <w:tcBorders>
              <w:top w:val="single" w:sz="4" w:space="0" w:color="000000"/>
              <w:left w:val="single" w:sz="4" w:space="0" w:color="000000"/>
              <w:bottom w:val="single" w:sz="4" w:space="0" w:color="000000"/>
              <w:right w:val="single" w:sz="4" w:space="0" w:color="000000"/>
            </w:tcBorders>
          </w:tcPr>
          <w:p w14:paraId="78C30E66" w14:textId="77777777" w:rsidR="00B84363" w:rsidRPr="00A0534B" w:rsidRDefault="00B84363" w:rsidP="000C654E">
            <w:pPr>
              <w:shd w:val="clear" w:color="auto" w:fill="FFFFFF" w:themeFill="background1"/>
              <w:rPr>
                <w:color w:val="000000" w:themeColor="text1"/>
              </w:rPr>
            </w:pPr>
          </w:p>
        </w:tc>
        <w:tc>
          <w:tcPr>
            <w:tcW w:w="3828" w:type="dxa"/>
            <w:tcBorders>
              <w:top w:val="single" w:sz="4" w:space="0" w:color="000000"/>
              <w:left w:val="single" w:sz="4" w:space="0" w:color="000000"/>
              <w:bottom w:val="single" w:sz="4" w:space="0" w:color="000000"/>
              <w:right w:val="single" w:sz="4" w:space="0" w:color="000000"/>
            </w:tcBorders>
          </w:tcPr>
          <w:p w14:paraId="6E0C5763" w14:textId="77777777" w:rsidR="00B84363" w:rsidRPr="00A0534B" w:rsidRDefault="00B84363" w:rsidP="000C654E">
            <w:pPr>
              <w:shd w:val="clear" w:color="auto" w:fill="FFFFFF" w:themeFill="background1"/>
              <w:rPr>
                <w:color w:val="000000" w:themeColor="text1"/>
              </w:rPr>
            </w:pPr>
          </w:p>
        </w:tc>
        <w:tc>
          <w:tcPr>
            <w:tcW w:w="3795" w:type="dxa"/>
            <w:tcBorders>
              <w:top w:val="single" w:sz="4" w:space="0" w:color="000000"/>
              <w:left w:val="single" w:sz="4" w:space="0" w:color="000000"/>
              <w:bottom w:val="single" w:sz="4" w:space="0" w:color="000000"/>
              <w:right w:val="single" w:sz="4" w:space="0" w:color="000000"/>
            </w:tcBorders>
          </w:tcPr>
          <w:p w14:paraId="6A816660" w14:textId="77777777" w:rsidR="00B84363" w:rsidRPr="00A0534B" w:rsidRDefault="00B84363" w:rsidP="000C654E">
            <w:pPr>
              <w:shd w:val="clear" w:color="auto" w:fill="FFFFFF" w:themeFill="background1"/>
              <w:rPr>
                <w:color w:val="000000" w:themeColor="text1"/>
              </w:rPr>
            </w:pPr>
          </w:p>
        </w:tc>
      </w:tr>
      <w:tr w:rsidR="00B84363" w:rsidRPr="00A0534B" w14:paraId="68E85622" w14:textId="77777777" w:rsidTr="000C654E">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47F7640" w14:textId="77777777" w:rsidR="00B84363" w:rsidRPr="00A0534B" w:rsidRDefault="00B84363" w:rsidP="000C654E">
            <w:pPr>
              <w:shd w:val="clear" w:color="auto" w:fill="FFFFFF" w:themeFill="background1"/>
              <w:jc w:val="center"/>
              <w:rPr>
                <w:b/>
                <w:color w:val="000000" w:themeColor="text1"/>
              </w:rPr>
            </w:pPr>
            <w:proofErr w:type="spellStart"/>
            <w:r w:rsidRPr="00A0534B">
              <w:rPr>
                <w:b/>
                <w:color w:val="000000" w:themeColor="text1"/>
              </w:rPr>
              <w:t>Kiti</w:t>
            </w:r>
            <w:proofErr w:type="spellEnd"/>
            <w:r w:rsidRPr="00A0534B">
              <w:rPr>
                <w:b/>
                <w:color w:val="000000" w:themeColor="text1"/>
              </w:rPr>
              <w:t xml:space="preserve"> </w:t>
            </w:r>
            <w:proofErr w:type="spellStart"/>
            <w:r w:rsidRPr="00A0534B">
              <w:rPr>
                <w:b/>
                <w:color w:val="000000" w:themeColor="text1"/>
              </w:rPr>
              <w:t>subteikėjai</w:t>
            </w:r>
            <w:proofErr w:type="spellEnd"/>
          </w:p>
        </w:tc>
      </w:tr>
      <w:tr w:rsidR="00B84363" w:rsidRPr="00A0534B" w14:paraId="0C74FCB3" w14:textId="77777777" w:rsidTr="000C654E">
        <w:trPr>
          <w:trHeight w:val="340"/>
        </w:trPr>
        <w:tc>
          <w:tcPr>
            <w:tcW w:w="728" w:type="dxa"/>
            <w:tcBorders>
              <w:top w:val="single" w:sz="4" w:space="0" w:color="000000"/>
              <w:left w:val="single" w:sz="4" w:space="0" w:color="000000"/>
              <w:bottom w:val="single" w:sz="4" w:space="0" w:color="000000"/>
              <w:right w:val="single" w:sz="4" w:space="0" w:color="000000"/>
            </w:tcBorders>
          </w:tcPr>
          <w:p w14:paraId="343D3656" w14:textId="77777777" w:rsidR="00B84363" w:rsidRPr="00A0534B" w:rsidRDefault="00B84363" w:rsidP="00B84363">
            <w:pPr>
              <w:numPr>
                <w:ilvl w:val="0"/>
                <w:numId w:val="20"/>
              </w:numPr>
              <w:pBdr>
                <w:top w:val="nil"/>
                <w:left w:val="nil"/>
                <w:bottom w:val="nil"/>
                <w:right w:val="nil"/>
                <w:between w:val="nil"/>
              </w:pBdr>
              <w:shd w:val="clear" w:color="auto" w:fill="FFFFFF" w:themeFill="background1"/>
              <w:rPr>
                <w:color w:val="000000" w:themeColor="text1"/>
              </w:rPr>
            </w:pPr>
          </w:p>
        </w:tc>
        <w:tc>
          <w:tcPr>
            <w:tcW w:w="3682" w:type="dxa"/>
            <w:tcBorders>
              <w:top w:val="single" w:sz="4" w:space="0" w:color="000000"/>
              <w:left w:val="single" w:sz="4" w:space="0" w:color="000000"/>
              <w:bottom w:val="single" w:sz="4" w:space="0" w:color="000000"/>
              <w:right w:val="single" w:sz="4" w:space="0" w:color="000000"/>
            </w:tcBorders>
          </w:tcPr>
          <w:p w14:paraId="2B5A4EDF" w14:textId="77777777" w:rsidR="00B84363" w:rsidRPr="00A0534B" w:rsidRDefault="00B84363" w:rsidP="000C654E">
            <w:pPr>
              <w:shd w:val="clear" w:color="auto" w:fill="FFFFFF" w:themeFill="background1"/>
              <w:rPr>
                <w:color w:val="000000" w:themeColor="text1"/>
              </w:rPr>
            </w:pPr>
          </w:p>
        </w:tc>
        <w:tc>
          <w:tcPr>
            <w:tcW w:w="3093" w:type="dxa"/>
            <w:tcBorders>
              <w:top w:val="single" w:sz="4" w:space="0" w:color="000000"/>
              <w:left w:val="single" w:sz="4" w:space="0" w:color="000000"/>
              <w:bottom w:val="single" w:sz="4" w:space="0" w:color="000000"/>
              <w:right w:val="single" w:sz="4" w:space="0" w:color="000000"/>
            </w:tcBorders>
          </w:tcPr>
          <w:p w14:paraId="42907B62" w14:textId="77777777" w:rsidR="00B84363" w:rsidRPr="00A0534B" w:rsidRDefault="00B84363" w:rsidP="000C654E">
            <w:pPr>
              <w:shd w:val="clear" w:color="auto" w:fill="FFFFFF" w:themeFill="background1"/>
              <w:rPr>
                <w:color w:val="000000" w:themeColor="text1"/>
              </w:rPr>
            </w:pPr>
          </w:p>
        </w:tc>
        <w:tc>
          <w:tcPr>
            <w:tcW w:w="3828" w:type="dxa"/>
            <w:tcBorders>
              <w:top w:val="single" w:sz="4" w:space="0" w:color="000000"/>
              <w:left w:val="single" w:sz="4" w:space="0" w:color="000000"/>
              <w:bottom w:val="single" w:sz="4" w:space="0" w:color="000000"/>
              <w:right w:val="single" w:sz="4" w:space="0" w:color="000000"/>
            </w:tcBorders>
          </w:tcPr>
          <w:p w14:paraId="3BDA252F" w14:textId="77777777" w:rsidR="00B84363" w:rsidRPr="00A0534B" w:rsidRDefault="00B84363" w:rsidP="000C654E">
            <w:pPr>
              <w:shd w:val="clear" w:color="auto" w:fill="FFFFFF" w:themeFill="background1"/>
              <w:rPr>
                <w:color w:val="000000" w:themeColor="text1"/>
              </w:rPr>
            </w:pPr>
          </w:p>
        </w:tc>
        <w:tc>
          <w:tcPr>
            <w:tcW w:w="3795" w:type="dxa"/>
            <w:tcBorders>
              <w:top w:val="single" w:sz="4" w:space="0" w:color="000000"/>
              <w:left w:val="single" w:sz="4" w:space="0" w:color="000000"/>
              <w:bottom w:val="single" w:sz="4" w:space="0" w:color="000000"/>
              <w:right w:val="single" w:sz="4" w:space="0" w:color="000000"/>
            </w:tcBorders>
          </w:tcPr>
          <w:p w14:paraId="3AD159F6" w14:textId="77777777" w:rsidR="00B84363" w:rsidRPr="00A0534B" w:rsidRDefault="00B84363" w:rsidP="000C654E">
            <w:pPr>
              <w:shd w:val="clear" w:color="auto" w:fill="FFFFFF" w:themeFill="background1"/>
              <w:rPr>
                <w:color w:val="000000" w:themeColor="text1"/>
              </w:rPr>
            </w:pPr>
          </w:p>
        </w:tc>
      </w:tr>
      <w:tr w:rsidR="00B84363" w:rsidRPr="00A0534B" w14:paraId="133E5612" w14:textId="77777777" w:rsidTr="000C654E">
        <w:trPr>
          <w:trHeight w:val="340"/>
        </w:trPr>
        <w:tc>
          <w:tcPr>
            <w:tcW w:w="728" w:type="dxa"/>
            <w:tcBorders>
              <w:top w:val="single" w:sz="4" w:space="0" w:color="000000"/>
              <w:left w:val="single" w:sz="4" w:space="0" w:color="000000"/>
              <w:bottom w:val="single" w:sz="4" w:space="0" w:color="000000"/>
              <w:right w:val="single" w:sz="4" w:space="0" w:color="000000"/>
            </w:tcBorders>
          </w:tcPr>
          <w:p w14:paraId="7F0F19B1" w14:textId="77777777" w:rsidR="00B84363" w:rsidRPr="00A0534B" w:rsidRDefault="00B84363" w:rsidP="00B84363">
            <w:pPr>
              <w:numPr>
                <w:ilvl w:val="0"/>
                <w:numId w:val="20"/>
              </w:numPr>
              <w:pBdr>
                <w:top w:val="nil"/>
                <w:left w:val="nil"/>
                <w:bottom w:val="nil"/>
                <w:right w:val="nil"/>
                <w:between w:val="nil"/>
              </w:pBdr>
              <w:shd w:val="clear" w:color="auto" w:fill="FFFFFF" w:themeFill="background1"/>
              <w:rPr>
                <w:color w:val="000000" w:themeColor="text1"/>
              </w:rPr>
            </w:pPr>
          </w:p>
        </w:tc>
        <w:tc>
          <w:tcPr>
            <w:tcW w:w="3682" w:type="dxa"/>
            <w:tcBorders>
              <w:top w:val="single" w:sz="4" w:space="0" w:color="000000"/>
              <w:left w:val="single" w:sz="4" w:space="0" w:color="000000"/>
              <w:bottom w:val="single" w:sz="4" w:space="0" w:color="000000"/>
              <w:right w:val="single" w:sz="4" w:space="0" w:color="000000"/>
            </w:tcBorders>
          </w:tcPr>
          <w:p w14:paraId="0159A420" w14:textId="77777777" w:rsidR="00B84363" w:rsidRPr="00A0534B" w:rsidRDefault="00B84363" w:rsidP="000C654E">
            <w:pPr>
              <w:shd w:val="clear" w:color="auto" w:fill="FFFFFF" w:themeFill="background1"/>
              <w:rPr>
                <w:color w:val="000000" w:themeColor="text1"/>
              </w:rPr>
            </w:pPr>
          </w:p>
        </w:tc>
        <w:tc>
          <w:tcPr>
            <w:tcW w:w="3093" w:type="dxa"/>
            <w:tcBorders>
              <w:top w:val="single" w:sz="4" w:space="0" w:color="000000"/>
              <w:left w:val="single" w:sz="4" w:space="0" w:color="000000"/>
              <w:bottom w:val="single" w:sz="4" w:space="0" w:color="000000"/>
              <w:right w:val="single" w:sz="4" w:space="0" w:color="000000"/>
            </w:tcBorders>
          </w:tcPr>
          <w:p w14:paraId="66FA06CF" w14:textId="77777777" w:rsidR="00B84363" w:rsidRPr="00A0534B" w:rsidRDefault="00B84363" w:rsidP="000C654E">
            <w:pPr>
              <w:shd w:val="clear" w:color="auto" w:fill="FFFFFF" w:themeFill="background1"/>
              <w:rPr>
                <w:color w:val="000000" w:themeColor="text1"/>
              </w:rPr>
            </w:pPr>
          </w:p>
        </w:tc>
        <w:tc>
          <w:tcPr>
            <w:tcW w:w="3828" w:type="dxa"/>
            <w:tcBorders>
              <w:top w:val="single" w:sz="4" w:space="0" w:color="000000"/>
              <w:left w:val="single" w:sz="4" w:space="0" w:color="000000"/>
              <w:bottom w:val="single" w:sz="4" w:space="0" w:color="000000"/>
              <w:right w:val="single" w:sz="4" w:space="0" w:color="000000"/>
            </w:tcBorders>
          </w:tcPr>
          <w:p w14:paraId="20E43354" w14:textId="77777777" w:rsidR="00B84363" w:rsidRPr="00A0534B" w:rsidRDefault="00B84363" w:rsidP="000C654E">
            <w:pPr>
              <w:shd w:val="clear" w:color="auto" w:fill="FFFFFF" w:themeFill="background1"/>
              <w:rPr>
                <w:color w:val="000000" w:themeColor="text1"/>
              </w:rPr>
            </w:pPr>
          </w:p>
        </w:tc>
        <w:tc>
          <w:tcPr>
            <w:tcW w:w="3795" w:type="dxa"/>
            <w:tcBorders>
              <w:top w:val="single" w:sz="4" w:space="0" w:color="000000"/>
              <w:left w:val="single" w:sz="4" w:space="0" w:color="000000"/>
              <w:bottom w:val="single" w:sz="4" w:space="0" w:color="000000"/>
              <w:right w:val="single" w:sz="4" w:space="0" w:color="000000"/>
            </w:tcBorders>
          </w:tcPr>
          <w:p w14:paraId="6D91F3AE" w14:textId="77777777" w:rsidR="00B84363" w:rsidRPr="00A0534B" w:rsidRDefault="00B84363" w:rsidP="000C654E">
            <w:pPr>
              <w:shd w:val="clear" w:color="auto" w:fill="FFFFFF" w:themeFill="background1"/>
              <w:rPr>
                <w:color w:val="000000" w:themeColor="text1"/>
              </w:rPr>
            </w:pPr>
          </w:p>
        </w:tc>
      </w:tr>
      <w:tr w:rsidR="00B84363" w:rsidRPr="00A0534B" w14:paraId="0D24B68C" w14:textId="77777777" w:rsidTr="000C654E">
        <w:trPr>
          <w:trHeight w:val="340"/>
        </w:trPr>
        <w:tc>
          <w:tcPr>
            <w:tcW w:w="728" w:type="dxa"/>
            <w:tcBorders>
              <w:top w:val="single" w:sz="4" w:space="0" w:color="000000"/>
              <w:left w:val="single" w:sz="4" w:space="0" w:color="000000"/>
              <w:bottom w:val="single" w:sz="4" w:space="0" w:color="000000"/>
              <w:right w:val="single" w:sz="4" w:space="0" w:color="000000"/>
            </w:tcBorders>
          </w:tcPr>
          <w:p w14:paraId="5978ADC1" w14:textId="77777777" w:rsidR="00B84363" w:rsidRPr="00A0534B" w:rsidRDefault="00B84363" w:rsidP="00B84363">
            <w:pPr>
              <w:numPr>
                <w:ilvl w:val="0"/>
                <w:numId w:val="20"/>
              </w:numPr>
              <w:pBdr>
                <w:top w:val="nil"/>
                <w:left w:val="nil"/>
                <w:bottom w:val="nil"/>
                <w:right w:val="nil"/>
                <w:between w:val="nil"/>
              </w:pBdr>
              <w:shd w:val="clear" w:color="auto" w:fill="FFFFFF" w:themeFill="background1"/>
              <w:rPr>
                <w:color w:val="000000" w:themeColor="text1"/>
              </w:rPr>
            </w:pPr>
          </w:p>
        </w:tc>
        <w:tc>
          <w:tcPr>
            <w:tcW w:w="3682" w:type="dxa"/>
            <w:tcBorders>
              <w:top w:val="single" w:sz="4" w:space="0" w:color="000000"/>
              <w:left w:val="single" w:sz="4" w:space="0" w:color="000000"/>
              <w:bottom w:val="single" w:sz="4" w:space="0" w:color="000000"/>
              <w:right w:val="single" w:sz="4" w:space="0" w:color="000000"/>
            </w:tcBorders>
          </w:tcPr>
          <w:p w14:paraId="05AEAE51" w14:textId="77777777" w:rsidR="00B84363" w:rsidRPr="00A0534B" w:rsidRDefault="00B84363" w:rsidP="000C654E">
            <w:pPr>
              <w:shd w:val="clear" w:color="auto" w:fill="FFFFFF" w:themeFill="background1"/>
              <w:rPr>
                <w:color w:val="000000" w:themeColor="text1"/>
              </w:rPr>
            </w:pPr>
          </w:p>
        </w:tc>
        <w:tc>
          <w:tcPr>
            <w:tcW w:w="3093" w:type="dxa"/>
            <w:tcBorders>
              <w:top w:val="single" w:sz="4" w:space="0" w:color="000000"/>
              <w:left w:val="single" w:sz="4" w:space="0" w:color="000000"/>
              <w:bottom w:val="single" w:sz="4" w:space="0" w:color="000000"/>
              <w:right w:val="single" w:sz="4" w:space="0" w:color="000000"/>
            </w:tcBorders>
          </w:tcPr>
          <w:p w14:paraId="19620DCE" w14:textId="77777777" w:rsidR="00B84363" w:rsidRPr="00A0534B" w:rsidRDefault="00B84363" w:rsidP="000C654E">
            <w:pPr>
              <w:shd w:val="clear" w:color="auto" w:fill="FFFFFF" w:themeFill="background1"/>
              <w:rPr>
                <w:color w:val="000000" w:themeColor="text1"/>
              </w:rPr>
            </w:pPr>
          </w:p>
        </w:tc>
        <w:tc>
          <w:tcPr>
            <w:tcW w:w="3828" w:type="dxa"/>
            <w:tcBorders>
              <w:top w:val="single" w:sz="4" w:space="0" w:color="000000"/>
              <w:left w:val="single" w:sz="4" w:space="0" w:color="000000"/>
              <w:bottom w:val="single" w:sz="4" w:space="0" w:color="000000"/>
              <w:right w:val="single" w:sz="4" w:space="0" w:color="000000"/>
            </w:tcBorders>
          </w:tcPr>
          <w:p w14:paraId="61B84A09" w14:textId="77777777" w:rsidR="00B84363" w:rsidRPr="00A0534B" w:rsidRDefault="00B84363" w:rsidP="000C654E">
            <w:pPr>
              <w:shd w:val="clear" w:color="auto" w:fill="FFFFFF" w:themeFill="background1"/>
              <w:rPr>
                <w:color w:val="000000" w:themeColor="text1"/>
              </w:rPr>
            </w:pPr>
          </w:p>
        </w:tc>
        <w:tc>
          <w:tcPr>
            <w:tcW w:w="3795" w:type="dxa"/>
            <w:tcBorders>
              <w:top w:val="single" w:sz="4" w:space="0" w:color="000000"/>
              <w:left w:val="single" w:sz="4" w:space="0" w:color="000000"/>
              <w:bottom w:val="single" w:sz="4" w:space="0" w:color="000000"/>
              <w:right w:val="single" w:sz="4" w:space="0" w:color="000000"/>
            </w:tcBorders>
          </w:tcPr>
          <w:p w14:paraId="75FD2FEE" w14:textId="77777777" w:rsidR="00B84363" w:rsidRPr="00A0534B" w:rsidRDefault="00B84363" w:rsidP="000C654E">
            <w:pPr>
              <w:shd w:val="clear" w:color="auto" w:fill="FFFFFF" w:themeFill="background1"/>
              <w:rPr>
                <w:color w:val="000000" w:themeColor="text1"/>
              </w:rPr>
            </w:pPr>
          </w:p>
        </w:tc>
      </w:tr>
      <w:tr w:rsidR="00B84363" w:rsidRPr="00A0534B" w14:paraId="23225F2D" w14:textId="77777777" w:rsidTr="000C654E">
        <w:trPr>
          <w:trHeight w:val="340"/>
        </w:trPr>
        <w:tc>
          <w:tcPr>
            <w:tcW w:w="728" w:type="dxa"/>
            <w:tcBorders>
              <w:top w:val="single" w:sz="4" w:space="0" w:color="000000"/>
              <w:left w:val="single" w:sz="4" w:space="0" w:color="000000"/>
              <w:bottom w:val="single" w:sz="4" w:space="0" w:color="000000"/>
              <w:right w:val="single" w:sz="4" w:space="0" w:color="000000"/>
            </w:tcBorders>
          </w:tcPr>
          <w:p w14:paraId="547BE0B7" w14:textId="77777777" w:rsidR="00B84363" w:rsidRPr="00A0534B" w:rsidRDefault="00B84363" w:rsidP="00B84363">
            <w:pPr>
              <w:numPr>
                <w:ilvl w:val="0"/>
                <w:numId w:val="20"/>
              </w:numPr>
              <w:pBdr>
                <w:top w:val="nil"/>
                <w:left w:val="nil"/>
                <w:bottom w:val="nil"/>
                <w:right w:val="nil"/>
                <w:between w:val="nil"/>
              </w:pBdr>
              <w:shd w:val="clear" w:color="auto" w:fill="FFFFFF" w:themeFill="background1"/>
              <w:rPr>
                <w:color w:val="000000" w:themeColor="text1"/>
              </w:rPr>
            </w:pPr>
          </w:p>
        </w:tc>
        <w:tc>
          <w:tcPr>
            <w:tcW w:w="3682" w:type="dxa"/>
            <w:tcBorders>
              <w:top w:val="single" w:sz="4" w:space="0" w:color="000000"/>
              <w:left w:val="single" w:sz="4" w:space="0" w:color="000000"/>
              <w:bottom w:val="single" w:sz="4" w:space="0" w:color="000000"/>
              <w:right w:val="single" w:sz="4" w:space="0" w:color="000000"/>
            </w:tcBorders>
          </w:tcPr>
          <w:p w14:paraId="2F68ADBD" w14:textId="77777777" w:rsidR="00B84363" w:rsidRPr="00A0534B" w:rsidRDefault="00B84363" w:rsidP="000C654E">
            <w:pPr>
              <w:shd w:val="clear" w:color="auto" w:fill="FFFFFF" w:themeFill="background1"/>
              <w:rPr>
                <w:color w:val="000000" w:themeColor="text1"/>
              </w:rPr>
            </w:pPr>
          </w:p>
        </w:tc>
        <w:tc>
          <w:tcPr>
            <w:tcW w:w="3093" w:type="dxa"/>
            <w:tcBorders>
              <w:top w:val="single" w:sz="4" w:space="0" w:color="000000"/>
              <w:left w:val="single" w:sz="4" w:space="0" w:color="000000"/>
              <w:bottom w:val="single" w:sz="4" w:space="0" w:color="000000"/>
              <w:right w:val="single" w:sz="4" w:space="0" w:color="000000"/>
            </w:tcBorders>
          </w:tcPr>
          <w:p w14:paraId="5DDDFCA8" w14:textId="77777777" w:rsidR="00B84363" w:rsidRPr="00A0534B" w:rsidRDefault="00B84363" w:rsidP="000C654E">
            <w:pPr>
              <w:shd w:val="clear" w:color="auto" w:fill="FFFFFF" w:themeFill="background1"/>
              <w:rPr>
                <w:color w:val="000000" w:themeColor="text1"/>
              </w:rPr>
            </w:pPr>
          </w:p>
        </w:tc>
        <w:tc>
          <w:tcPr>
            <w:tcW w:w="3828" w:type="dxa"/>
            <w:tcBorders>
              <w:top w:val="single" w:sz="4" w:space="0" w:color="000000"/>
              <w:left w:val="single" w:sz="4" w:space="0" w:color="000000"/>
              <w:bottom w:val="single" w:sz="4" w:space="0" w:color="000000"/>
              <w:right w:val="single" w:sz="4" w:space="0" w:color="000000"/>
            </w:tcBorders>
          </w:tcPr>
          <w:p w14:paraId="2832A06F" w14:textId="77777777" w:rsidR="00B84363" w:rsidRPr="00A0534B" w:rsidRDefault="00B84363" w:rsidP="000C654E">
            <w:pPr>
              <w:shd w:val="clear" w:color="auto" w:fill="FFFFFF" w:themeFill="background1"/>
              <w:rPr>
                <w:color w:val="000000" w:themeColor="text1"/>
              </w:rPr>
            </w:pPr>
          </w:p>
        </w:tc>
        <w:tc>
          <w:tcPr>
            <w:tcW w:w="3795" w:type="dxa"/>
            <w:tcBorders>
              <w:top w:val="single" w:sz="4" w:space="0" w:color="000000"/>
              <w:left w:val="single" w:sz="4" w:space="0" w:color="000000"/>
              <w:bottom w:val="single" w:sz="4" w:space="0" w:color="000000"/>
              <w:right w:val="single" w:sz="4" w:space="0" w:color="000000"/>
            </w:tcBorders>
          </w:tcPr>
          <w:p w14:paraId="39418F47" w14:textId="77777777" w:rsidR="00B84363" w:rsidRPr="00A0534B" w:rsidRDefault="00B84363" w:rsidP="000C654E">
            <w:pPr>
              <w:shd w:val="clear" w:color="auto" w:fill="FFFFFF" w:themeFill="background1"/>
              <w:rPr>
                <w:color w:val="000000" w:themeColor="text1"/>
              </w:rPr>
            </w:pPr>
          </w:p>
        </w:tc>
      </w:tr>
    </w:tbl>
    <w:p w14:paraId="78AA06A7" w14:textId="77777777" w:rsidR="00B84363" w:rsidRPr="00A0534B" w:rsidRDefault="00B84363" w:rsidP="00B84363">
      <w:pPr>
        <w:tabs>
          <w:tab w:val="left" w:pos="682"/>
        </w:tabs>
        <w:rPr>
          <w:lang w:eastAsia="lt-LT"/>
        </w:rPr>
        <w:sectPr w:rsidR="00B84363" w:rsidRPr="00A0534B" w:rsidSect="00763B31">
          <w:pgSz w:w="16838" w:h="11906" w:orient="landscape"/>
          <w:pgMar w:top="1701" w:right="1701" w:bottom="567" w:left="1134" w:header="567" w:footer="567" w:gutter="0"/>
          <w:cols w:space="1296"/>
          <w:docGrid w:linePitch="360"/>
        </w:sectPr>
      </w:pPr>
    </w:p>
    <w:p w14:paraId="2DCE358C" w14:textId="77777777" w:rsidR="00B84363" w:rsidRPr="00A0534B" w:rsidRDefault="00B84363" w:rsidP="00B84363">
      <w:pPr>
        <w:rPr>
          <w:color w:val="000000" w:themeColor="text1"/>
          <w:lang w:eastAsia="lt-LT"/>
        </w:rPr>
        <w:sectPr w:rsidR="00B84363" w:rsidRPr="00A0534B" w:rsidSect="00CC1C29">
          <w:pgSz w:w="11906" w:h="16838"/>
          <w:pgMar w:top="1701" w:right="567" w:bottom="1134" w:left="1701" w:header="567" w:footer="567" w:gutter="0"/>
          <w:cols w:space="1296"/>
          <w:rtlGutter/>
          <w:docGrid w:linePitch="360"/>
        </w:sectPr>
      </w:pPr>
    </w:p>
    <w:p w14:paraId="5AE8FF85" w14:textId="77777777" w:rsidR="00B84363" w:rsidRPr="00A0534B" w:rsidRDefault="00B84363" w:rsidP="00B84363">
      <w:pPr>
        <w:tabs>
          <w:tab w:val="left" w:pos="1095"/>
        </w:tabs>
        <w:rPr>
          <w:lang w:eastAsia="lt-LT"/>
        </w:rPr>
        <w:sectPr w:rsidR="00B84363" w:rsidRPr="00A0534B" w:rsidSect="004619DE">
          <w:pgSz w:w="16838" w:h="11906" w:orient="landscape"/>
          <w:pgMar w:top="1701" w:right="1701" w:bottom="567" w:left="1134" w:header="567" w:footer="567" w:gutter="0"/>
          <w:cols w:space="1296"/>
          <w:docGrid w:linePitch="360"/>
        </w:sectPr>
      </w:pPr>
    </w:p>
    <w:p w14:paraId="379F6BFB" w14:textId="77777777" w:rsidR="00B84363" w:rsidRPr="00A0534B" w:rsidRDefault="00B84363" w:rsidP="00B84363">
      <w:pPr>
        <w:tabs>
          <w:tab w:val="left" w:pos="1095"/>
        </w:tabs>
        <w:rPr>
          <w:lang w:eastAsia="lt-LT"/>
        </w:rPr>
        <w:sectPr w:rsidR="00B84363" w:rsidRPr="00A0534B" w:rsidSect="00CC1C29">
          <w:pgSz w:w="11906" w:h="16838"/>
          <w:pgMar w:top="1701" w:right="567" w:bottom="1134" w:left="1701" w:header="567" w:footer="567" w:gutter="0"/>
          <w:cols w:space="1296"/>
          <w:rtlGutter/>
          <w:docGrid w:linePitch="360"/>
        </w:sectPr>
      </w:pPr>
    </w:p>
    <w:p w14:paraId="79FE4DC7" w14:textId="77777777" w:rsidR="00B84363" w:rsidRPr="00A0534B" w:rsidRDefault="00B84363" w:rsidP="00B84363">
      <w:pPr>
        <w:shd w:val="clear" w:color="auto" w:fill="FFFFFF" w:themeFill="background1"/>
        <w:rPr>
          <w:color w:val="000000" w:themeColor="text1"/>
          <w:lang w:eastAsia="lt-LT"/>
        </w:rPr>
      </w:pPr>
    </w:p>
    <w:p w14:paraId="019D61CE" w14:textId="0DBDDE00" w:rsidR="00397976" w:rsidRDefault="00397976" w:rsidP="005E46A1">
      <w:pPr>
        <w:jc w:val="right"/>
        <w:rPr>
          <w:color w:val="FF0000"/>
          <w:lang w:eastAsia="lt-LT"/>
        </w:rPr>
      </w:pPr>
    </w:p>
    <w:sectPr w:rsidR="00397976" w:rsidSect="003E5B29">
      <w:footnotePr>
        <w:pos w:val="beneathText"/>
      </w:footnotePr>
      <w:pgSz w:w="11905" w:h="16837"/>
      <w:pgMar w:top="1701" w:right="567" w:bottom="1134" w:left="1701"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797A" w14:textId="77777777" w:rsidR="003C0638" w:rsidRDefault="003C0638" w:rsidP="000A171B">
      <w:r>
        <w:separator/>
      </w:r>
    </w:p>
  </w:endnote>
  <w:endnote w:type="continuationSeparator" w:id="0">
    <w:p w14:paraId="477939D4" w14:textId="77777777" w:rsidR="003C0638" w:rsidRDefault="003C0638"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LT">
    <w:altName w:val="Arial"/>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1A416751" w14:textId="4221E006" w:rsidR="007D33DF" w:rsidRDefault="007D33DF">
        <w:pPr>
          <w:pStyle w:val="Porat"/>
          <w:jc w:val="right"/>
        </w:pPr>
        <w:r>
          <w:fldChar w:fldCharType="begin"/>
        </w:r>
        <w:r>
          <w:instrText>PAGE   \* MERGEFORMAT</w:instrText>
        </w:r>
        <w:r>
          <w:fldChar w:fldCharType="separate"/>
        </w:r>
        <w:r w:rsidR="00096E04" w:rsidRPr="00096E04">
          <w:rPr>
            <w:noProof/>
            <w:lang w:val="lt-LT"/>
          </w:rPr>
          <w:t>27</w:t>
        </w:r>
        <w:r>
          <w:fldChar w:fldCharType="end"/>
        </w:r>
      </w:p>
    </w:sdtContent>
  </w:sdt>
  <w:p w14:paraId="5A253E9A" w14:textId="77777777" w:rsidR="007D33DF" w:rsidRDefault="007D33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C414" w14:textId="77777777" w:rsidR="00B84363" w:rsidRDefault="00B84363" w:rsidP="00FC1F4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E41059C" w14:textId="77777777" w:rsidR="00B84363" w:rsidRDefault="00B843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6903" w14:textId="77777777" w:rsidR="00B84363" w:rsidRDefault="00B84363" w:rsidP="00FC1F4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772140D9" w14:textId="77777777" w:rsidR="00B84363" w:rsidRDefault="00B843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03E3" w14:textId="77777777" w:rsidR="003C0638" w:rsidRDefault="003C0638" w:rsidP="000A171B">
      <w:r>
        <w:separator/>
      </w:r>
    </w:p>
  </w:footnote>
  <w:footnote w:type="continuationSeparator" w:id="0">
    <w:p w14:paraId="70BCAC81" w14:textId="77777777" w:rsidR="003C0638" w:rsidRDefault="003C0638"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1BA5"/>
    <w:multiLevelType w:val="multilevel"/>
    <w:tmpl w:val="924852A4"/>
    <w:lvl w:ilvl="0">
      <w:start w:val="3"/>
      <w:numFmt w:val="decimal"/>
      <w:lvlText w:val="%1."/>
      <w:lvlJc w:val="left"/>
      <w:pPr>
        <w:tabs>
          <w:tab w:val="num" w:pos="675"/>
        </w:tabs>
        <w:ind w:left="675" w:hanging="495"/>
      </w:pPr>
      <w:rPr>
        <w:rFonts w:cs="Calibri" w:hint="default"/>
        <w:color w:val="auto"/>
      </w:rPr>
    </w:lvl>
    <w:lvl w:ilvl="1">
      <w:start w:val="4"/>
      <w:numFmt w:val="decimal"/>
      <w:lvlText w:val="%1.%2."/>
      <w:lvlJc w:val="left"/>
      <w:pPr>
        <w:tabs>
          <w:tab w:val="num" w:pos="675"/>
        </w:tabs>
        <w:ind w:left="675" w:hanging="495"/>
      </w:pPr>
      <w:rPr>
        <w:rFonts w:cs="Calibri" w:hint="default"/>
        <w:color w:val="auto"/>
      </w:rPr>
    </w:lvl>
    <w:lvl w:ilvl="2">
      <w:start w:val="6"/>
      <w:numFmt w:val="decimal"/>
      <w:lvlText w:val="%1.%2.%3."/>
      <w:lvlJc w:val="left"/>
      <w:pPr>
        <w:tabs>
          <w:tab w:val="num" w:pos="900"/>
        </w:tabs>
        <w:ind w:left="900" w:hanging="720"/>
      </w:pPr>
      <w:rPr>
        <w:rFonts w:cs="Calibri" w:hint="default"/>
        <w:color w:val="auto"/>
      </w:rPr>
    </w:lvl>
    <w:lvl w:ilvl="3">
      <w:start w:val="1"/>
      <w:numFmt w:val="decimal"/>
      <w:lvlText w:val="%1.%2.%3.%4."/>
      <w:lvlJc w:val="left"/>
      <w:pPr>
        <w:tabs>
          <w:tab w:val="num" w:pos="900"/>
        </w:tabs>
        <w:ind w:left="900" w:hanging="720"/>
      </w:pPr>
      <w:rPr>
        <w:rFonts w:cs="Calibri" w:hint="default"/>
        <w:color w:val="auto"/>
      </w:rPr>
    </w:lvl>
    <w:lvl w:ilvl="4">
      <w:start w:val="1"/>
      <w:numFmt w:val="decimal"/>
      <w:lvlText w:val="%1.%2.%3.%4.%5."/>
      <w:lvlJc w:val="left"/>
      <w:pPr>
        <w:tabs>
          <w:tab w:val="num" w:pos="1260"/>
        </w:tabs>
        <w:ind w:left="1260" w:hanging="1080"/>
      </w:pPr>
      <w:rPr>
        <w:rFonts w:cs="Calibri" w:hint="default"/>
        <w:color w:val="auto"/>
      </w:rPr>
    </w:lvl>
    <w:lvl w:ilvl="5">
      <w:start w:val="1"/>
      <w:numFmt w:val="decimal"/>
      <w:lvlText w:val="%1.%2.%3.%4.%5.%6."/>
      <w:lvlJc w:val="left"/>
      <w:pPr>
        <w:tabs>
          <w:tab w:val="num" w:pos="1260"/>
        </w:tabs>
        <w:ind w:left="1260" w:hanging="1080"/>
      </w:pPr>
      <w:rPr>
        <w:rFonts w:cs="Calibri" w:hint="default"/>
        <w:color w:val="auto"/>
      </w:rPr>
    </w:lvl>
    <w:lvl w:ilvl="6">
      <w:start w:val="1"/>
      <w:numFmt w:val="decimal"/>
      <w:lvlText w:val="%1.%2.%3.%4.%5.%6.%7."/>
      <w:lvlJc w:val="left"/>
      <w:pPr>
        <w:tabs>
          <w:tab w:val="num" w:pos="1620"/>
        </w:tabs>
        <w:ind w:left="1620" w:hanging="1440"/>
      </w:pPr>
      <w:rPr>
        <w:rFonts w:cs="Calibri" w:hint="default"/>
        <w:color w:val="auto"/>
      </w:rPr>
    </w:lvl>
    <w:lvl w:ilvl="7">
      <w:start w:val="1"/>
      <w:numFmt w:val="decimal"/>
      <w:lvlText w:val="%1.%2.%3.%4.%5.%6.%7.%8."/>
      <w:lvlJc w:val="left"/>
      <w:pPr>
        <w:tabs>
          <w:tab w:val="num" w:pos="1620"/>
        </w:tabs>
        <w:ind w:left="1620" w:hanging="1440"/>
      </w:pPr>
      <w:rPr>
        <w:rFonts w:cs="Calibri" w:hint="default"/>
        <w:color w:val="auto"/>
      </w:rPr>
    </w:lvl>
    <w:lvl w:ilvl="8">
      <w:start w:val="1"/>
      <w:numFmt w:val="decimal"/>
      <w:lvlText w:val="%1.%2.%3.%4.%5.%6.%7.%8.%9."/>
      <w:lvlJc w:val="left"/>
      <w:pPr>
        <w:tabs>
          <w:tab w:val="num" w:pos="1980"/>
        </w:tabs>
        <w:ind w:left="1980" w:hanging="1800"/>
      </w:pPr>
      <w:rPr>
        <w:rFonts w:cs="Calibri" w:hint="default"/>
        <w:color w:val="auto"/>
      </w:rPr>
    </w:lvl>
  </w:abstractNum>
  <w:abstractNum w:abstractNumId="1" w15:restartNumberingAfterBreak="0">
    <w:nsid w:val="10582CEE"/>
    <w:multiLevelType w:val="multilevel"/>
    <w:tmpl w:val="322E6A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A21750"/>
    <w:multiLevelType w:val="multilevel"/>
    <w:tmpl w:val="CC127B6C"/>
    <w:lvl w:ilvl="0">
      <w:start w:val="1"/>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37778A2"/>
    <w:multiLevelType w:val="hybridMultilevel"/>
    <w:tmpl w:val="71CACE4C"/>
    <w:lvl w:ilvl="0" w:tplc="F3E2B60C">
      <w:start w:val="1"/>
      <w:numFmt w:val="bullet"/>
      <w:lvlText w:val="-"/>
      <w:lvlJc w:val="left"/>
      <w:pPr>
        <w:ind w:left="1129" w:hanging="360"/>
      </w:pPr>
      <w:rPr>
        <w:rFonts w:ascii="Arial" w:eastAsia="Times New Roman" w:hAnsi="Arial" w:cs="Arial"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B76BA"/>
    <w:multiLevelType w:val="multilevel"/>
    <w:tmpl w:val="CAE2F4A8"/>
    <w:lvl w:ilvl="0">
      <w:start w:val="1"/>
      <w:numFmt w:val="decimal"/>
      <w:suff w:val="space"/>
      <w:lvlText w:val="%1."/>
      <w:lvlJc w:val="left"/>
      <w:pPr>
        <w:ind w:left="0" w:firstLine="851"/>
      </w:pPr>
      <w:rPr>
        <w:rFonts w:ascii="Times New Roman" w:eastAsia="Times New Roman" w:hAnsi="Times New Roman" w:cs="Times New Roman" w:hint="default"/>
        <w:spacing w:val="-22"/>
        <w:w w:val="100"/>
        <w:sz w:val="24"/>
        <w:szCs w:val="24"/>
        <w:lang w:val="lt-LT" w:eastAsia="en-US" w:bidi="ar-SA"/>
      </w:rPr>
    </w:lvl>
    <w:lvl w:ilvl="1">
      <w:start w:val="1"/>
      <w:numFmt w:val="decimal"/>
      <w:suff w:val="space"/>
      <w:lvlText w:val="%1.%2."/>
      <w:lvlJc w:val="left"/>
      <w:pPr>
        <w:ind w:left="0" w:firstLine="851"/>
      </w:pPr>
      <w:rPr>
        <w:rFonts w:hint="default"/>
        <w:b w:val="0"/>
        <w:bCs/>
        <w:w w:val="100"/>
        <w:lang w:val="lt-LT" w:eastAsia="en-US" w:bidi="ar-SA"/>
      </w:rPr>
    </w:lvl>
    <w:lvl w:ilvl="2">
      <w:start w:val="1"/>
      <w:numFmt w:val="decimal"/>
      <w:suff w:val="space"/>
      <w:lvlText w:val="%1.%2.%3."/>
      <w:lvlJc w:val="left"/>
      <w:pPr>
        <w:ind w:left="0" w:firstLine="851"/>
      </w:pPr>
      <w:rPr>
        <w:rFonts w:ascii="Times New Roman" w:eastAsia="Times New Roman" w:hAnsi="Times New Roman" w:cs="Times New Roman" w:hint="default"/>
        <w:w w:val="100"/>
        <w:sz w:val="24"/>
        <w:szCs w:val="24"/>
        <w:lang w:val="lt-LT" w:eastAsia="en-US" w:bidi="ar-SA"/>
      </w:rPr>
    </w:lvl>
    <w:lvl w:ilvl="3">
      <w:start w:val="1"/>
      <w:numFmt w:val="decimal"/>
      <w:suff w:val="space"/>
      <w:lvlText w:val="%1.%2.%3.%4."/>
      <w:lvlJc w:val="left"/>
      <w:pPr>
        <w:ind w:left="0" w:firstLine="851"/>
      </w:pPr>
      <w:rPr>
        <w:rFonts w:ascii="Times New Roman" w:eastAsia="Times New Roman" w:hAnsi="Times New Roman" w:cs="Times New Roman" w:hint="default"/>
        <w:spacing w:val="-5"/>
        <w:w w:val="99"/>
        <w:sz w:val="24"/>
        <w:szCs w:val="24"/>
        <w:lang w:val="lt-LT" w:eastAsia="en-US" w:bidi="ar-SA"/>
      </w:rPr>
    </w:lvl>
    <w:lvl w:ilvl="4">
      <w:numFmt w:val="bullet"/>
      <w:lvlText w:val="•"/>
      <w:lvlJc w:val="left"/>
      <w:pPr>
        <w:ind w:left="0" w:firstLine="851"/>
      </w:pPr>
      <w:rPr>
        <w:rFonts w:hint="default"/>
        <w:lang w:val="lt-LT" w:eastAsia="en-US" w:bidi="ar-SA"/>
      </w:rPr>
    </w:lvl>
    <w:lvl w:ilvl="5">
      <w:numFmt w:val="bullet"/>
      <w:lvlText w:val="•"/>
      <w:lvlJc w:val="left"/>
      <w:pPr>
        <w:ind w:left="0" w:firstLine="851"/>
      </w:pPr>
      <w:rPr>
        <w:rFonts w:hint="default"/>
        <w:lang w:val="lt-LT" w:eastAsia="en-US" w:bidi="ar-SA"/>
      </w:rPr>
    </w:lvl>
    <w:lvl w:ilvl="6">
      <w:numFmt w:val="bullet"/>
      <w:lvlText w:val="•"/>
      <w:lvlJc w:val="left"/>
      <w:pPr>
        <w:ind w:left="0" w:firstLine="851"/>
      </w:pPr>
      <w:rPr>
        <w:rFonts w:hint="default"/>
        <w:lang w:val="lt-LT" w:eastAsia="en-US" w:bidi="ar-SA"/>
      </w:rPr>
    </w:lvl>
    <w:lvl w:ilvl="7">
      <w:numFmt w:val="bullet"/>
      <w:lvlText w:val="•"/>
      <w:lvlJc w:val="left"/>
      <w:pPr>
        <w:ind w:left="0" w:firstLine="851"/>
      </w:pPr>
      <w:rPr>
        <w:rFonts w:hint="default"/>
        <w:lang w:val="lt-LT" w:eastAsia="en-US" w:bidi="ar-SA"/>
      </w:rPr>
    </w:lvl>
    <w:lvl w:ilvl="8">
      <w:numFmt w:val="bullet"/>
      <w:lvlText w:val="•"/>
      <w:lvlJc w:val="left"/>
      <w:pPr>
        <w:ind w:left="0" w:firstLine="851"/>
      </w:pPr>
      <w:rPr>
        <w:rFonts w:hint="default"/>
        <w:lang w:val="lt-LT" w:eastAsia="en-US" w:bidi="ar-SA"/>
      </w:rPr>
    </w:lvl>
  </w:abstractNum>
  <w:abstractNum w:abstractNumId="7" w15:restartNumberingAfterBreak="0">
    <w:nsid w:val="1E92038A"/>
    <w:multiLevelType w:val="hybridMultilevel"/>
    <w:tmpl w:val="49DE361E"/>
    <w:lvl w:ilvl="0" w:tplc="DE34EA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FC12B92"/>
    <w:multiLevelType w:val="multilevel"/>
    <w:tmpl w:val="F68C1BA0"/>
    <w:lvl w:ilvl="0">
      <w:start w:val="16"/>
      <w:numFmt w:val="decimal"/>
      <w:lvlText w:val="%1."/>
      <w:lvlJc w:val="left"/>
      <w:pPr>
        <w:ind w:left="1211" w:hanging="360"/>
      </w:pPr>
      <w:rPr>
        <w:rFonts w:hint="default"/>
        <w:b w:val="0"/>
        <w:i w:val="0"/>
        <w:strike w:val="0"/>
        <w:color w:val="auto"/>
      </w:rPr>
    </w:lvl>
    <w:lvl w:ilvl="1">
      <w:start w:val="1"/>
      <w:numFmt w:val="decimal"/>
      <w:lvlText w:val="%1.%2."/>
      <w:lvlJc w:val="left"/>
      <w:pPr>
        <w:ind w:left="5534" w:hanging="432"/>
      </w:pPr>
      <w:rPr>
        <w:rFonts w:hint="default"/>
        <w:b w:val="0"/>
        <w:i w:val="0"/>
        <w:color w:val="auto"/>
      </w:rPr>
    </w:lvl>
    <w:lvl w:ilvl="2">
      <w:start w:val="1"/>
      <w:numFmt w:val="decimal"/>
      <w:lvlText w:val="%1.%2.%3."/>
      <w:lvlJc w:val="left"/>
      <w:pPr>
        <w:ind w:left="1365" w:hanging="504"/>
      </w:pPr>
      <w:rPr>
        <w:rFonts w:hint="default"/>
        <w:b w:val="0"/>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9" w15:restartNumberingAfterBreak="0">
    <w:nsid w:val="3969356C"/>
    <w:multiLevelType w:val="hybridMultilevel"/>
    <w:tmpl w:val="FBC2C3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6401E7"/>
    <w:multiLevelType w:val="hybridMultilevel"/>
    <w:tmpl w:val="2A22D88C"/>
    <w:lvl w:ilvl="0" w:tplc="0427000F">
      <w:start w:val="1"/>
      <w:numFmt w:val="decimal"/>
      <w:lvlText w:val="%1."/>
      <w:lvlJc w:val="left"/>
      <w:pPr>
        <w:ind w:left="810" w:hanging="360"/>
      </w:p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2"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A1845FE"/>
    <w:multiLevelType w:val="hybridMultilevel"/>
    <w:tmpl w:val="DBD65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92069B"/>
    <w:multiLevelType w:val="multilevel"/>
    <w:tmpl w:val="3A9CD2BE"/>
    <w:lvl w:ilvl="0">
      <w:start w:val="1"/>
      <w:numFmt w:val="decimal"/>
      <w:lvlText w:val="%1."/>
      <w:lvlJc w:val="right"/>
      <w:pPr>
        <w:tabs>
          <w:tab w:val="num" w:pos="0"/>
        </w:tabs>
        <w:ind w:left="827" w:hanging="360"/>
      </w:pPr>
    </w:lvl>
    <w:lvl w:ilvl="1">
      <w:start w:val="1"/>
      <w:numFmt w:val="lowerLetter"/>
      <w:lvlText w:val="%2."/>
      <w:lvlJc w:val="left"/>
      <w:pPr>
        <w:tabs>
          <w:tab w:val="num" w:pos="0"/>
        </w:tabs>
        <w:ind w:left="1547" w:hanging="360"/>
      </w:pPr>
    </w:lvl>
    <w:lvl w:ilvl="2">
      <w:start w:val="1"/>
      <w:numFmt w:val="lowerRoman"/>
      <w:lvlText w:val="%3."/>
      <w:lvlJc w:val="right"/>
      <w:pPr>
        <w:tabs>
          <w:tab w:val="num" w:pos="0"/>
        </w:tabs>
        <w:ind w:left="2267" w:hanging="180"/>
      </w:pPr>
    </w:lvl>
    <w:lvl w:ilvl="3">
      <w:start w:val="1"/>
      <w:numFmt w:val="decimal"/>
      <w:lvlText w:val="%4."/>
      <w:lvlJc w:val="left"/>
      <w:pPr>
        <w:tabs>
          <w:tab w:val="num" w:pos="0"/>
        </w:tabs>
        <w:ind w:left="2987" w:hanging="360"/>
      </w:pPr>
    </w:lvl>
    <w:lvl w:ilvl="4">
      <w:start w:val="1"/>
      <w:numFmt w:val="lowerLetter"/>
      <w:lvlText w:val="%5."/>
      <w:lvlJc w:val="left"/>
      <w:pPr>
        <w:tabs>
          <w:tab w:val="num" w:pos="0"/>
        </w:tabs>
        <w:ind w:left="3707" w:hanging="360"/>
      </w:pPr>
    </w:lvl>
    <w:lvl w:ilvl="5">
      <w:start w:val="1"/>
      <w:numFmt w:val="lowerRoman"/>
      <w:lvlText w:val="%6."/>
      <w:lvlJc w:val="right"/>
      <w:pPr>
        <w:tabs>
          <w:tab w:val="num" w:pos="0"/>
        </w:tabs>
        <w:ind w:left="4427" w:hanging="180"/>
      </w:pPr>
    </w:lvl>
    <w:lvl w:ilvl="6">
      <w:start w:val="1"/>
      <w:numFmt w:val="decimal"/>
      <w:lvlText w:val="%7."/>
      <w:lvlJc w:val="left"/>
      <w:pPr>
        <w:tabs>
          <w:tab w:val="num" w:pos="0"/>
        </w:tabs>
        <w:ind w:left="5147" w:hanging="360"/>
      </w:pPr>
    </w:lvl>
    <w:lvl w:ilvl="7">
      <w:start w:val="1"/>
      <w:numFmt w:val="lowerLetter"/>
      <w:lvlText w:val="%8."/>
      <w:lvlJc w:val="left"/>
      <w:pPr>
        <w:tabs>
          <w:tab w:val="num" w:pos="0"/>
        </w:tabs>
        <w:ind w:left="5867" w:hanging="360"/>
      </w:pPr>
    </w:lvl>
    <w:lvl w:ilvl="8">
      <w:start w:val="1"/>
      <w:numFmt w:val="lowerRoman"/>
      <w:lvlText w:val="%9."/>
      <w:lvlJc w:val="right"/>
      <w:pPr>
        <w:tabs>
          <w:tab w:val="num" w:pos="0"/>
        </w:tabs>
        <w:ind w:left="6587" w:hanging="180"/>
      </w:pPr>
    </w:lvl>
  </w:abstractNum>
  <w:abstractNum w:abstractNumId="15" w15:restartNumberingAfterBreak="0">
    <w:nsid w:val="5A3C7B3F"/>
    <w:multiLevelType w:val="hybridMultilevel"/>
    <w:tmpl w:val="20C47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17" w15:restartNumberingAfterBreak="0">
    <w:nsid w:val="6EEA47D0"/>
    <w:multiLevelType w:val="hybridMultilevel"/>
    <w:tmpl w:val="88CC8E58"/>
    <w:lvl w:ilvl="0" w:tplc="6B1CA8D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20"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1" w15:restartNumberingAfterBreak="0">
    <w:nsid w:val="7C7975DA"/>
    <w:multiLevelType w:val="hybridMultilevel"/>
    <w:tmpl w:val="2A22D8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5532222">
    <w:abstractNumId w:val="4"/>
  </w:num>
  <w:num w:numId="2" w16cid:durableId="1236546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727956">
    <w:abstractNumId w:val="19"/>
  </w:num>
  <w:num w:numId="4" w16cid:durableId="225528312">
    <w:abstractNumId w:val="16"/>
  </w:num>
  <w:num w:numId="5" w16cid:durableId="1982424521">
    <w:abstractNumId w:val="18"/>
  </w:num>
  <w:num w:numId="6" w16cid:durableId="71854183">
    <w:abstractNumId w:val="13"/>
  </w:num>
  <w:num w:numId="7" w16cid:durableId="2135561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5202529">
    <w:abstractNumId w:val="12"/>
  </w:num>
  <w:num w:numId="9" w16cid:durableId="216284515">
    <w:abstractNumId w:val="0"/>
  </w:num>
  <w:num w:numId="10" w16cid:durableId="1615359192">
    <w:abstractNumId w:val="17"/>
  </w:num>
  <w:num w:numId="11" w16cid:durableId="6954301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4740986">
    <w:abstractNumId w:val="14"/>
  </w:num>
  <w:num w:numId="13" w16cid:durableId="456029807">
    <w:abstractNumId w:val="11"/>
  </w:num>
  <w:num w:numId="14" w16cid:durableId="876434367">
    <w:abstractNumId w:val="21"/>
  </w:num>
  <w:num w:numId="15" w16cid:durableId="438523689">
    <w:abstractNumId w:val="7"/>
  </w:num>
  <w:num w:numId="16" w16cid:durableId="1558738399">
    <w:abstractNumId w:val="8"/>
  </w:num>
  <w:num w:numId="17" w16cid:durableId="1689911664">
    <w:abstractNumId w:val="3"/>
  </w:num>
  <w:num w:numId="18" w16cid:durableId="1579558701">
    <w:abstractNumId w:val="15"/>
  </w:num>
  <w:num w:numId="19" w16cid:durableId="1349714628">
    <w:abstractNumId w:val="9"/>
  </w:num>
  <w:num w:numId="20" w16cid:durableId="273707334">
    <w:abstractNumId w:val="10"/>
  </w:num>
  <w:num w:numId="21" w16cid:durableId="2037072523">
    <w:abstractNumId w:val="2"/>
  </w:num>
  <w:num w:numId="22" w16cid:durableId="238100746">
    <w:abstractNumId w:val="1"/>
  </w:num>
  <w:num w:numId="23" w16cid:durableId="11210674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BC"/>
    <w:rsid w:val="00001A10"/>
    <w:rsid w:val="00001A4D"/>
    <w:rsid w:val="00002834"/>
    <w:rsid w:val="0000474A"/>
    <w:rsid w:val="00006AD0"/>
    <w:rsid w:val="000132C8"/>
    <w:rsid w:val="00030D83"/>
    <w:rsid w:val="00041C8A"/>
    <w:rsid w:val="00043115"/>
    <w:rsid w:val="00054DFD"/>
    <w:rsid w:val="000551F9"/>
    <w:rsid w:val="0005759B"/>
    <w:rsid w:val="00057DCA"/>
    <w:rsid w:val="0006545A"/>
    <w:rsid w:val="00067542"/>
    <w:rsid w:val="000729D8"/>
    <w:rsid w:val="0008193D"/>
    <w:rsid w:val="000837EA"/>
    <w:rsid w:val="00096E04"/>
    <w:rsid w:val="000A0D10"/>
    <w:rsid w:val="000A171B"/>
    <w:rsid w:val="000A71AC"/>
    <w:rsid w:val="000B226C"/>
    <w:rsid w:val="000B3D2B"/>
    <w:rsid w:val="000C00D8"/>
    <w:rsid w:val="000C0536"/>
    <w:rsid w:val="000C2554"/>
    <w:rsid w:val="000C73B1"/>
    <w:rsid w:val="000D1F81"/>
    <w:rsid w:val="000D2966"/>
    <w:rsid w:val="000D6453"/>
    <w:rsid w:val="000E7AD4"/>
    <w:rsid w:val="000F20B0"/>
    <w:rsid w:val="000F42EB"/>
    <w:rsid w:val="000F5341"/>
    <w:rsid w:val="001009AB"/>
    <w:rsid w:val="0010145C"/>
    <w:rsid w:val="00101BD2"/>
    <w:rsid w:val="00113892"/>
    <w:rsid w:val="00113AC2"/>
    <w:rsid w:val="00116679"/>
    <w:rsid w:val="0012108B"/>
    <w:rsid w:val="0012303F"/>
    <w:rsid w:val="00125B1C"/>
    <w:rsid w:val="00125BB0"/>
    <w:rsid w:val="00131A5F"/>
    <w:rsid w:val="0013233A"/>
    <w:rsid w:val="001364A4"/>
    <w:rsid w:val="00136801"/>
    <w:rsid w:val="00142F7E"/>
    <w:rsid w:val="0014380C"/>
    <w:rsid w:val="001475DE"/>
    <w:rsid w:val="0015786C"/>
    <w:rsid w:val="00160060"/>
    <w:rsid w:val="0016058A"/>
    <w:rsid w:val="001635CB"/>
    <w:rsid w:val="00172E6A"/>
    <w:rsid w:val="001877B5"/>
    <w:rsid w:val="00195C86"/>
    <w:rsid w:val="001A4EFB"/>
    <w:rsid w:val="001B435B"/>
    <w:rsid w:val="001B76FC"/>
    <w:rsid w:val="001C68E7"/>
    <w:rsid w:val="001C7BD7"/>
    <w:rsid w:val="001D0C48"/>
    <w:rsid w:val="001D3DFD"/>
    <w:rsid w:val="001D3EB0"/>
    <w:rsid w:val="001D60E6"/>
    <w:rsid w:val="001E2A5F"/>
    <w:rsid w:val="001E2E3F"/>
    <w:rsid w:val="001E44A9"/>
    <w:rsid w:val="00202E0C"/>
    <w:rsid w:val="0020411B"/>
    <w:rsid w:val="00206869"/>
    <w:rsid w:val="00213D82"/>
    <w:rsid w:val="002140F0"/>
    <w:rsid w:val="00217A27"/>
    <w:rsid w:val="002219F5"/>
    <w:rsid w:val="002257A1"/>
    <w:rsid w:val="002309EB"/>
    <w:rsid w:val="00233D66"/>
    <w:rsid w:val="00235000"/>
    <w:rsid w:val="00241630"/>
    <w:rsid w:val="00241BF0"/>
    <w:rsid w:val="00242A87"/>
    <w:rsid w:val="002536FD"/>
    <w:rsid w:val="00254CA4"/>
    <w:rsid w:val="00255D72"/>
    <w:rsid w:val="00256781"/>
    <w:rsid w:val="002601D5"/>
    <w:rsid w:val="00270259"/>
    <w:rsid w:val="00270728"/>
    <w:rsid w:val="00280098"/>
    <w:rsid w:val="002803BD"/>
    <w:rsid w:val="00282C40"/>
    <w:rsid w:val="00283329"/>
    <w:rsid w:val="00284255"/>
    <w:rsid w:val="002867D3"/>
    <w:rsid w:val="00291B39"/>
    <w:rsid w:val="0029346E"/>
    <w:rsid w:val="00293A1A"/>
    <w:rsid w:val="00294D38"/>
    <w:rsid w:val="00294E6A"/>
    <w:rsid w:val="002A1B01"/>
    <w:rsid w:val="002A1B20"/>
    <w:rsid w:val="002A32B2"/>
    <w:rsid w:val="002A4E35"/>
    <w:rsid w:val="002A7E7C"/>
    <w:rsid w:val="002B3EB8"/>
    <w:rsid w:val="002B668B"/>
    <w:rsid w:val="002C1196"/>
    <w:rsid w:val="002C309F"/>
    <w:rsid w:val="002D25E2"/>
    <w:rsid w:val="002D70A4"/>
    <w:rsid w:val="002E03F9"/>
    <w:rsid w:val="002E1494"/>
    <w:rsid w:val="002E1C9C"/>
    <w:rsid w:val="002E2B84"/>
    <w:rsid w:val="002E3543"/>
    <w:rsid w:val="002E5D89"/>
    <w:rsid w:val="002F12D7"/>
    <w:rsid w:val="002F3592"/>
    <w:rsid w:val="002F3CEA"/>
    <w:rsid w:val="002F3D0B"/>
    <w:rsid w:val="00300678"/>
    <w:rsid w:val="00301842"/>
    <w:rsid w:val="00301A40"/>
    <w:rsid w:val="003032C0"/>
    <w:rsid w:val="00303916"/>
    <w:rsid w:val="00304DF2"/>
    <w:rsid w:val="003059C6"/>
    <w:rsid w:val="00306B92"/>
    <w:rsid w:val="00317431"/>
    <w:rsid w:val="0032024E"/>
    <w:rsid w:val="00320F18"/>
    <w:rsid w:val="0032155D"/>
    <w:rsid w:val="003217C3"/>
    <w:rsid w:val="00325305"/>
    <w:rsid w:val="00327BCF"/>
    <w:rsid w:val="00330150"/>
    <w:rsid w:val="003319D3"/>
    <w:rsid w:val="00335E57"/>
    <w:rsid w:val="00336CC7"/>
    <w:rsid w:val="00351661"/>
    <w:rsid w:val="00352520"/>
    <w:rsid w:val="003576FB"/>
    <w:rsid w:val="00361842"/>
    <w:rsid w:val="003640CD"/>
    <w:rsid w:val="0036536B"/>
    <w:rsid w:val="00365DA5"/>
    <w:rsid w:val="00367906"/>
    <w:rsid w:val="0037004D"/>
    <w:rsid w:val="00371DBE"/>
    <w:rsid w:val="0038232C"/>
    <w:rsid w:val="0038269F"/>
    <w:rsid w:val="00382950"/>
    <w:rsid w:val="00385482"/>
    <w:rsid w:val="0038596A"/>
    <w:rsid w:val="0039011E"/>
    <w:rsid w:val="003920B1"/>
    <w:rsid w:val="0039241B"/>
    <w:rsid w:val="003927B9"/>
    <w:rsid w:val="00393D92"/>
    <w:rsid w:val="00397976"/>
    <w:rsid w:val="00397AAB"/>
    <w:rsid w:val="003A21F3"/>
    <w:rsid w:val="003A2B88"/>
    <w:rsid w:val="003A5951"/>
    <w:rsid w:val="003A6B75"/>
    <w:rsid w:val="003B0B07"/>
    <w:rsid w:val="003B39A7"/>
    <w:rsid w:val="003B3CC3"/>
    <w:rsid w:val="003B4577"/>
    <w:rsid w:val="003B7ADE"/>
    <w:rsid w:val="003C021F"/>
    <w:rsid w:val="003C0638"/>
    <w:rsid w:val="003C11A3"/>
    <w:rsid w:val="003C2AC0"/>
    <w:rsid w:val="003C3269"/>
    <w:rsid w:val="003C3F12"/>
    <w:rsid w:val="003D22D3"/>
    <w:rsid w:val="003D6CEF"/>
    <w:rsid w:val="003D742D"/>
    <w:rsid w:val="003E117D"/>
    <w:rsid w:val="003E1F4E"/>
    <w:rsid w:val="003E4D80"/>
    <w:rsid w:val="003E5B29"/>
    <w:rsid w:val="003E67A4"/>
    <w:rsid w:val="003E69BB"/>
    <w:rsid w:val="003F12D3"/>
    <w:rsid w:val="003F2CE5"/>
    <w:rsid w:val="003F3CA6"/>
    <w:rsid w:val="003F7C66"/>
    <w:rsid w:val="003F7CE5"/>
    <w:rsid w:val="00405064"/>
    <w:rsid w:val="00405897"/>
    <w:rsid w:val="00410F81"/>
    <w:rsid w:val="00417DE4"/>
    <w:rsid w:val="0042053E"/>
    <w:rsid w:val="00423D4C"/>
    <w:rsid w:val="0043074B"/>
    <w:rsid w:val="00430866"/>
    <w:rsid w:val="00432916"/>
    <w:rsid w:val="00433A4F"/>
    <w:rsid w:val="0043531B"/>
    <w:rsid w:val="00441E34"/>
    <w:rsid w:val="004435BB"/>
    <w:rsid w:val="00443D7A"/>
    <w:rsid w:val="004442DE"/>
    <w:rsid w:val="004465C1"/>
    <w:rsid w:val="00446669"/>
    <w:rsid w:val="0044693C"/>
    <w:rsid w:val="00446A40"/>
    <w:rsid w:val="00450A00"/>
    <w:rsid w:val="00454540"/>
    <w:rsid w:val="004550BD"/>
    <w:rsid w:val="00455BF0"/>
    <w:rsid w:val="00461144"/>
    <w:rsid w:val="00461649"/>
    <w:rsid w:val="004618BE"/>
    <w:rsid w:val="0046250F"/>
    <w:rsid w:val="00462A26"/>
    <w:rsid w:val="004663FC"/>
    <w:rsid w:val="00471E05"/>
    <w:rsid w:val="00471EAA"/>
    <w:rsid w:val="00480CE2"/>
    <w:rsid w:val="0048296C"/>
    <w:rsid w:val="00483466"/>
    <w:rsid w:val="00494E42"/>
    <w:rsid w:val="00496E8B"/>
    <w:rsid w:val="004A12F2"/>
    <w:rsid w:val="004A4B65"/>
    <w:rsid w:val="004B36E9"/>
    <w:rsid w:val="004B5262"/>
    <w:rsid w:val="004B7225"/>
    <w:rsid w:val="004C7131"/>
    <w:rsid w:val="004D02AA"/>
    <w:rsid w:val="004D329B"/>
    <w:rsid w:val="004D3301"/>
    <w:rsid w:val="004D3E16"/>
    <w:rsid w:val="004D6DDD"/>
    <w:rsid w:val="004D7ECF"/>
    <w:rsid w:val="004E4B22"/>
    <w:rsid w:val="004F0DBF"/>
    <w:rsid w:val="004F2A75"/>
    <w:rsid w:val="004F6851"/>
    <w:rsid w:val="004F6FA7"/>
    <w:rsid w:val="004F7C5A"/>
    <w:rsid w:val="00501690"/>
    <w:rsid w:val="00501782"/>
    <w:rsid w:val="00501AB3"/>
    <w:rsid w:val="00503F70"/>
    <w:rsid w:val="0050408A"/>
    <w:rsid w:val="00505396"/>
    <w:rsid w:val="00505885"/>
    <w:rsid w:val="00523609"/>
    <w:rsid w:val="005314C0"/>
    <w:rsid w:val="00533288"/>
    <w:rsid w:val="0053651C"/>
    <w:rsid w:val="005378B1"/>
    <w:rsid w:val="00555413"/>
    <w:rsid w:val="00556C9B"/>
    <w:rsid w:val="00562268"/>
    <w:rsid w:val="00565667"/>
    <w:rsid w:val="00566E16"/>
    <w:rsid w:val="00572080"/>
    <w:rsid w:val="0057248D"/>
    <w:rsid w:val="00572BDE"/>
    <w:rsid w:val="00573FB2"/>
    <w:rsid w:val="005743A8"/>
    <w:rsid w:val="00576B3D"/>
    <w:rsid w:val="00577DFE"/>
    <w:rsid w:val="00595857"/>
    <w:rsid w:val="005A1251"/>
    <w:rsid w:val="005A703F"/>
    <w:rsid w:val="005B2A8E"/>
    <w:rsid w:val="005B4236"/>
    <w:rsid w:val="005B768C"/>
    <w:rsid w:val="005C18E2"/>
    <w:rsid w:val="005C2581"/>
    <w:rsid w:val="005C3C81"/>
    <w:rsid w:val="005C4F7F"/>
    <w:rsid w:val="005D26C7"/>
    <w:rsid w:val="005D28BF"/>
    <w:rsid w:val="005D3151"/>
    <w:rsid w:val="005D4FF6"/>
    <w:rsid w:val="005E46A1"/>
    <w:rsid w:val="005E5028"/>
    <w:rsid w:val="005E5063"/>
    <w:rsid w:val="005F0E9F"/>
    <w:rsid w:val="005F3BC1"/>
    <w:rsid w:val="005F4B35"/>
    <w:rsid w:val="0060317B"/>
    <w:rsid w:val="00604433"/>
    <w:rsid w:val="00615D6B"/>
    <w:rsid w:val="006178D8"/>
    <w:rsid w:val="0062349F"/>
    <w:rsid w:val="0062572D"/>
    <w:rsid w:val="006257A7"/>
    <w:rsid w:val="00625B58"/>
    <w:rsid w:val="00626E1E"/>
    <w:rsid w:val="006302FC"/>
    <w:rsid w:val="00630844"/>
    <w:rsid w:val="00633769"/>
    <w:rsid w:val="00640B83"/>
    <w:rsid w:val="006410FB"/>
    <w:rsid w:val="0064580D"/>
    <w:rsid w:val="006467BB"/>
    <w:rsid w:val="00650391"/>
    <w:rsid w:val="006519BE"/>
    <w:rsid w:val="006525BC"/>
    <w:rsid w:val="006610D3"/>
    <w:rsid w:val="006614C9"/>
    <w:rsid w:val="00664FAF"/>
    <w:rsid w:val="00666009"/>
    <w:rsid w:val="00680133"/>
    <w:rsid w:val="00682941"/>
    <w:rsid w:val="00685473"/>
    <w:rsid w:val="006857C6"/>
    <w:rsid w:val="00685D7B"/>
    <w:rsid w:val="00690451"/>
    <w:rsid w:val="006917A1"/>
    <w:rsid w:val="006939DE"/>
    <w:rsid w:val="00695509"/>
    <w:rsid w:val="00696A2D"/>
    <w:rsid w:val="00696D60"/>
    <w:rsid w:val="00697297"/>
    <w:rsid w:val="006A2BA3"/>
    <w:rsid w:val="006A79C9"/>
    <w:rsid w:val="006B2A7A"/>
    <w:rsid w:val="006B55FB"/>
    <w:rsid w:val="006B69FA"/>
    <w:rsid w:val="006C1332"/>
    <w:rsid w:val="006C54DB"/>
    <w:rsid w:val="006C586C"/>
    <w:rsid w:val="006D0C38"/>
    <w:rsid w:val="006D1400"/>
    <w:rsid w:val="006D1A56"/>
    <w:rsid w:val="006D605B"/>
    <w:rsid w:val="006E11A5"/>
    <w:rsid w:val="006E2516"/>
    <w:rsid w:val="006E329D"/>
    <w:rsid w:val="006E3811"/>
    <w:rsid w:val="006E7D98"/>
    <w:rsid w:val="006F0189"/>
    <w:rsid w:val="006F342B"/>
    <w:rsid w:val="006F6CBD"/>
    <w:rsid w:val="007046C3"/>
    <w:rsid w:val="00712B9C"/>
    <w:rsid w:val="00713D13"/>
    <w:rsid w:val="00722956"/>
    <w:rsid w:val="007305C2"/>
    <w:rsid w:val="00730A4B"/>
    <w:rsid w:val="0073239C"/>
    <w:rsid w:val="0073706B"/>
    <w:rsid w:val="00741434"/>
    <w:rsid w:val="007442D5"/>
    <w:rsid w:val="00744722"/>
    <w:rsid w:val="00746BF0"/>
    <w:rsid w:val="0075064F"/>
    <w:rsid w:val="007567E9"/>
    <w:rsid w:val="00763686"/>
    <w:rsid w:val="0077069D"/>
    <w:rsid w:val="00772677"/>
    <w:rsid w:val="007766E3"/>
    <w:rsid w:val="00776A4A"/>
    <w:rsid w:val="0078184C"/>
    <w:rsid w:val="00785E4B"/>
    <w:rsid w:val="0078680D"/>
    <w:rsid w:val="007871F1"/>
    <w:rsid w:val="00787C1A"/>
    <w:rsid w:val="00787D50"/>
    <w:rsid w:val="00790DFE"/>
    <w:rsid w:val="00791EE3"/>
    <w:rsid w:val="007957F9"/>
    <w:rsid w:val="007A1B34"/>
    <w:rsid w:val="007A1D48"/>
    <w:rsid w:val="007A3B93"/>
    <w:rsid w:val="007A3FA2"/>
    <w:rsid w:val="007A4956"/>
    <w:rsid w:val="007A5382"/>
    <w:rsid w:val="007B19AA"/>
    <w:rsid w:val="007B2BFF"/>
    <w:rsid w:val="007B4BBB"/>
    <w:rsid w:val="007B5A79"/>
    <w:rsid w:val="007C4723"/>
    <w:rsid w:val="007C6E2A"/>
    <w:rsid w:val="007C7C8D"/>
    <w:rsid w:val="007D0C23"/>
    <w:rsid w:val="007D1F4A"/>
    <w:rsid w:val="007D2E26"/>
    <w:rsid w:val="007D33DF"/>
    <w:rsid w:val="007D34A8"/>
    <w:rsid w:val="007D72EF"/>
    <w:rsid w:val="007E29EF"/>
    <w:rsid w:val="007E6155"/>
    <w:rsid w:val="007E6FED"/>
    <w:rsid w:val="007F655F"/>
    <w:rsid w:val="007F7CEC"/>
    <w:rsid w:val="00801C24"/>
    <w:rsid w:val="00804478"/>
    <w:rsid w:val="00807541"/>
    <w:rsid w:val="00813B7E"/>
    <w:rsid w:val="0081497C"/>
    <w:rsid w:val="00820467"/>
    <w:rsid w:val="00821AC7"/>
    <w:rsid w:val="008226BC"/>
    <w:rsid w:val="008226F5"/>
    <w:rsid w:val="00822F97"/>
    <w:rsid w:val="0084137C"/>
    <w:rsid w:val="00847F6F"/>
    <w:rsid w:val="00850DC2"/>
    <w:rsid w:val="00851CD9"/>
    <w:rsid w:val="00854FB9"/>
    <w:rsid w:val="0086396D"/>
    <w:rsid w:val="00865577"/>
    <w:rsid w:val="00872088"/>
    <w:rsid w:val="0087294D"/>
    <w:rsid w:val="008756B1"/>
    <w:rsid w:val="0087577D"/>
    <w:rsid w:val="00883D24"/>
    <w:rsid w:val="0089267C"/>
    <w:rsid w:val="00893C5B"/>
    <w:rsid w:val="00894859"/>
    <w:rsid w:val="0089754E"/>
    <w:rsid w:val="008A1809"/>
    <w:rsid w:val="008A3690"/>
    <w:rsid w:val="008A4013"/>
    <w:rsid w:val="008A4B6A"/>
    <w:rsid w:val="008B2708"/>
    <w:rsid w:val="008B5D6F"/>
    <w:rsid w:val="008C4D6C"/>
    <w:rsid w:val="008C5897"/>
    <w:rsid w:val="008D17F1"/>
    <w:rsid w:val="008D1D49"/>
    <w:rsid w:val="008D7838"/>
    <w:rsid w:val="008E2129"/>
    <w:rsid w:val="008E55C9"/>
    <w:rsid w:val="008F0868"/>
    <w:rsid w:val="008F0897"/>
    <w:rsid w:val="008F0991"/>
    <w:rsid w:val="00901178"/>
    <w:rsid w:val="00902370"/>
    <w:rsid w:val="00902AB8"/>
    <w:rsid w:val="009036DB"/>
    <w:rsid w:val="0090399C"/>
    <w:rsid w:val="00903B92"/>
    <w:rsid w:val="0090483A"/>
    <w:rsid w:val="0090700A"/>
    <w:rsid w:val="00907A48"/>
    <w:rsid w:val="00911CDF"/>
    <w:rsid w:val="00911E5C"/>
    <w:rsid w:val="00913CEC"/>
    <w:rsid w:val="009176D9"/>
    <w:rsid w:val="0092229A"/>
    <w:rsid w:val="0092693C"/>
    <w:rsid w:val="00927D2E"/>
    <w:rsid w:val="00933520"/>
    <w:rsid w:val="009347BE"/>
    <w:rsid w:val="00935640"/>
    <w:rsid w:val="00936852"/>
    <w:rsid w:val="00941496"/>
    <w:rsid w:val="00945564"/>
    <w:rsid w:val="009474A6"/>
    <w:rsid w:val="009476FC"/>
    <w:rsid w:val="009550FC"/>
    <w:rsid w:val="00955B0B"/>
    <w:rsid w:val="009577FC"/>
    <w:rsid w:val="00966C3D"/>
    <w:rsid w:val="00971EA3"/>
    <w:rsid w:val="00973003"/>
    <w:rsid w:val="00973A05"/>
    <w:rsid w:val="009779B6"/>
    <w:rsid w:val="0098227E"/>
    <w:rsid w:val="00983118"/>
    <w:rsid w:val="009850D0"/>
    <w:rsid w:val="00990782"/>
    <w:rsid w:val="00990E75"/>
    <w:rsid w:val="00992E96"/>
    <w:rsid w:val="009930CC"/>
    <w:rsid w:val="0099342F"/>
    <w:rsid w:val="00994E63"/>
    <w:rsid w:val="009953CD"/>
    <w:rsid w:val="009974CD"/>
    <w:rsid w:val="009A0B69"/>
    <w:rsid w:val="009A3131"/>
    <w:rsid w:val="009A69E0"/>
    <w:rsid w:val="009B42A5"/>
    <w:rsid w:val="009B679B"/>
    <w:rsid w:val="009B7BC7"/>
    <w:rsid w:val="009B7BF5"/>
    <w:rsid w:val="009B7F47"/>
    <w:rsid w:val="009C1272"/>
    <w:rsid w:val="009C1788"/>
    <w:rsid w:val="009C1E13"/>
    <w:rsid w:val="009C42E9"/>
    <w:rsid w:val="009C62EC"/>
    <w:rsid w:val="009C66A0"/>
    <w:rsid w:val="009C6A18"/>
    <w:rsid w:val="009D0147"/>
    <w:rsid w:val="009D3042"/>
    <w:rsid w:val="009D399F"/>
    <w:rsid w:val="009D5188"/>
    <w:rsid w:val="009E1E84"/>
    <w:rsid w:val="009E2875"/>
    <w:rsid w:val="009E466F"/>
    <w:rsid w:val="009E54B8"/>
    <w:rsid w:val="009F0B71"/>
    <w:rsid w:val="009F641B"/>
    <w:rsid w:val="00A058FE"/>
    <w:rsid w:val="00A0625D"/>
    <w:rsid w:val="00A102BA"/>
    <w:rsid w:val="00A114F8"/>
    <w:rsid w:val="00A1436B"/>
    <w:rsid w:val="00A14D2D"/>
    <w:rsid w:val="00A16049"/>
    <w:rsid w:val="00A2079C"/>
    <w:rsid w:val="00A25997"/>
    <w:rsid w:val="00A25B5A"/>
    <w:rsid w:val="00A27F54"/>
    <w:rsid w:val="00A3124B"/>
    <w:rsid w:val="00A342D1"/>
    <w:rsid w:val="00A40544"/>
    <w:rsid w:val="00A43A4D"/>
    <w:rsid w:val="00A4554B"/>
    <w:rsid w:val="00A47B3A"/>
    <w:rsid w:val="00A55FF2"/>
    <w:rsid w:val="00A569B3"/>
    <w:rsid w:val="00A657F9"/>
    <w:rsid w:val="00A6701A"/>
    <w:rsid w:val="00A7276D"/>
    <w:rsid w:val="00A72D24"/>
    <w:rsid w:val="00A738AC"/>
    <w:rsid w:val="00A76DD6"/>
    <w:rsid w:val="00A77234"/>
    <w:rsid w:val="00A8047C"/>
    <w:rsid w:val="00A80A8E"/>
    <w:rsid w:val="00A87813"/>
    <w:rsid w:val="00A907B8"/>
    <w:rsid w:val="00A92880"/>
    <w:rsid w:val="00A962BB"/>
    <w:rsid w:val="00A96B4A"/>
    <w:rsid w:val="00AA23BE"/>
    <w:rsid w:val="00AA23F7"/>
    <w:rsid w:val="00AA3405"/>
    <w:rsid w:val="00AA5C28"/>
    <w:rsid w:val="00AB0C8E"/>
    <w:rsid w:val="00AB4564"/>
    <w:rsid w:val="00AB4C50"/>
    <w:rsid w:val="00AB5074"/>
    <w:rsid w:val="00AB6F65"/>
    <w:rsid w:val="00AC4F1A"/>
    <w:rsid w:val="00AC5120"/>
    <w:rsid w:val="00AC585D"/>
    <w:rsid w:val="00AE0930"/>
    <w:rsid w:val="00AE59CA"/>
    <w:rsid w:val="00AF0FD0"/>
    <w:rsid w:val="00AF15C0"/>
    <w:rsid w:val="00AF309E"/>
    <w:rsid w:val="00AF55D1"/>
    <w:rsid w:val="00AF6198"/>
    <w:rsid w:val="00AF7399"/>
    <w:rsid w:val="00AF75EC"/>
    <w:rsid w:val="00B00D00"/>
    <w:rsid w:val="00B025C2"/>
    <w:rsid w:val="00B02D47"/>
    <w:rsid w:val="00B22734"/>
    <w:rsid w:val="00B27857"/>
    <w:rsid w:val="00B37616"/>
    <w:rsid w:val="00B44D7D"/>
    <w:rsid w:val="00B45E7F"/>
    <w:rsid w:val="00B52754"/>
    <w:rsid w:val="00B53E76"/>
    <w:rsid w:val="00B727CD"/>
    <w:rsid w:val="00B73E99"/>
    <w:rsid w:val="00B7556C"/>
    <w:rsid w:val="00B757D3"/>
    <w:rsid w:val="00B7722D"/>
    <w:rsid w:val="00B77F4E"/>
    <w:rsid w:val="00B8059B"/>
    <w:rsid w:val="00B80AB7"/>
    <w:rsid w:val="00B80D6E"/>
    <w:rsid w:val="00B8257B"/>
    <w:rsid w:val="00B82FD7"/>
    <w:rsid w:val="00B84363"/>
    <w:rsid w:val="00B879F3"/>
    <w:rsid w:val="00B902F2"/>
    <w:rsid w:val="00B931E7"/>
    <w:rsid w:val="00B96EC1"/>
    <w:rsid w:val="00BA2601"/>
    <w:rsid w:val="00BA5915"/>
    <w:rsid w:val="00BA6045"/>
    <w:rsid w:val="00BA734E"/>
    <w:rsid w:val="00BA7416"/>
    <w:rsid w:val="00BB2421"/>
    <w:rsid w:val="00BB7B86"/>
    <w:rsid w:val="00BC2BE9"/>
    <w:rsid w:val="00BC7329"/>
    <w:rsid w:val="00BC7391"/>
    <w:rsid w:val="00BC785C"/>
    <w:rsid w:val="00BD03C5"/>
    <w:rsid w:val="00BE1FAE"/>
    <w:rsid w:val="00BE73AE"/>
    <w:rsid w:val="00C008A8"/>
    <w:rsid w:val="00C00D1F"/>
    <w:rsid w:val="00C023B6"/>
    <w:rsid w:val="00C110F7"/>
    <w:rsid w:val="00C225E0"/>
    <w:rsid w:val="00C27680"/>
    <w:rsid w:val="00C31715"/>
    <w:rsid w:val="00C31E28"/>
    <w:rsid w:val="00C35BCB"/>
    <w:rsid w:val="00C40D3A"/>
    <w:rsid w:val="00C42BF3"/>
    <w:rsid w:val="00C465B6"/>
    <w:rsid w:val="00C47AB9"/>
    <w:rsid w:val="00C53AE3"/>
    <w:rsid w:val="00C62304"/>
    <w:rsid w:val="00C6344C"/>
    <w:rsid w:val="00C63491"/>
    <w:rsid w:val="00C647A8"/>
    <w:rsid w:val="00C66A9C"/>
    <w:rsid w:val="00C701C5"/>
    <w:rsid w:val="00C7757B"/>
    <w:rsid w:val="00C8060D"/>
    <w:rsid w:val="00C808C2"/>
    <w:rsid w:val="00C811B5"/>
    <w:rsid w:val="00C818CD"/>
    <w:rsid w:val="00C822E7"/>
    <w:rsid w:val="00C90A63"/>
    <w:rsid w:val="00C93408"/>
    <w:rsid w:val="00C96DC0"/>
    <w:rsid w:val="00C9746B"/>
    <w:rsid w:val="00CA0119"/>
    <w:rsid w:val="00CA0340"/>
    <w:rsid w:val="00CA45A9"/>
    <w:rsid w:val="00CA5BB7"/>
    <w:rsid w:val="00CA5FCF"/>
    <w:rsid w:val="00CA681D"/>
    <w:rsid w:val="00CB6A0D"/>
    <w:rsid w:val="00CC10FE"/>
    <w:rsid w:val="00CD204E"/>
    <w:rsid w:val="00CD4046"/>
    <w:rsid w:val="00CE0C88"/>
    <w:rsid w:val="00CE5806"/>
    <w:rsid w:val="00CE5A71"/>
    <w:rsid w:val="00CE6294"/>
    <w:rsid w:val="00CF0288"/>
    <w:rsid w:val="00CF46CE"/>
    <w:rsid w:val="00CF5636"/>
    <w:rsid w:val="00CF69D5"/>
    <w:rsid w:val="00CF7021"/>
    <w:rsid w:val="00CF7E13"/>
    <w:rsid w:val="00D01D53"/>
    <w:rsid w:val="00D02649"/>
    <w:rsid w:val="00D05D45"/>
    <w:rsid w:val="00D11684"/>
    <w:rsid w:val="00D117BD"/>
    <w:rsid w:val="00D11867"/>
    <w:rsid w:val="00D15173"/>
    <w:rsid w:val="00D151F7"/>
    <w:rsid w:val="00D21519"/>
    <w:rsid w:val="00D236B7"/>
    <w:rsid w:val="00D23ECE"/>
    <w:rsid w:val="00D26DBB"/>
    <w:rsid w:val="00D30153"/>
    <w:rsid w:val="00D33779"/>
    <w:rsid w:val="00D34FD5"/>
    <w:rsid w:val="00D367D1"/>
    <w:rsid w:val="00D4328D"/>
    <w:rsid w:val="00D453F9"/>
    <w:rsid w:val="00D47A5B"/>
    <w:rsid w:val="00D56527"/>
    <w:rsid w:val="00D56E6D"/>
    <w:rsid w:val="00D60798"/>
    <w:rsid w:val="00D63AEB"/>
    <w:rsid w:val="00D662D1"/>
    <w:rsid w:val="00D70D80"/>
    <w:rsid w:val="00D74BC1"/>
    <w:rsid w:val="00D777A5"/>
    <w:rsid w:val="00D77AC3"/>
    <w:rsid w:val="00D806ED"/>
    <w:rsid w:val="00D80D29"/>
    <w:rsid w:val="00D81632"/>
    <w:rsid w:val="00D83135"/>
    <w:rsid w:val="00D87DF6"/>
    <w:rsid w:val="00DA241F"/>
    <w:rsid w:val="00DB34E7"/>
    <w:rsid w:val="00DB4F2C"/>
    <w:rsid w:val="00DB6FC8"/>
    <w:rsid w:val="00DC246A"/>
    <w:rsid w:val="00DD0776"/>
    <w:rsid w:val="00DD0CB1"/>
    <w:rsid w:val="00DD49D6"/>
    <w:rsid w:val="00DD5440"/>
    <w:rsid w:val="00DD5ACC"/>
    <w:rsid w:val="00DD7667"/>
    <w:rsid w:val="00DE4516"/>
    <w:rsid w:val="00DE4F25"/>
    <w:rsid w:val="00DE688F"/>
    <w:rsid w:val="00DE6D23"/>
    <w:rsid w:val="00DE718F"/>
    <w:rsid w:val="00DF171E"/>
    <w:rsid w:val="00DF29C8"/>
    <w:rsid w:val="00DF55CC"/>
    <w:rsid w:val="00DF696D"/>
    <w:rsid w:val="00E0019E"/>
    <w:rsid w:val="00E05CEE"/>
    <w:rsid w:val="00E10FA8"/>
    <w:rsid w:val="00E123DB"/>
    <w:rsid w:val="00E21692"/>
    <w:rsid w:val="00E25D2D"/>
    <w:rsid w:val="00E341BD"/>
    <w:rsid w:val="00E4251C"/>
    <w:rsid w:val="00E442E4"/>
    <w:rsid w:val="00E450EB"/>
    <w:rsid w:val="00E45A35"/>
    <w:rsid w:val="00E60970"/>
    <w:rsid w:val="00E62A5C"/>
    <w:rsid w:val="00E63422"/>
    <w:rsid w:val="00E636D6"/>
    <w:rsid w:val="00E641B3"/>
    <w:rsid w:val="00E70472"/>
    <w:rsid w:val="00E718F2"/>
    <w:rsid w:val="00E74D73"/>
    <w:rsid w:val="00E74E45"/>
    <w:rsid w:val="00E7562D"/>
    <w:rsid w:val="00E76339"/>
    <w:rsid w:val="00E77DE5"/>
    <w:rsid w:val="00E81440"/>
    <w:rsid w:val="00E8201B"/>
    <w:rsid w:val="00E827A7"/>
    <w:rsid w:val="00E84DCE"/>
    <w:rsid w:val="00E87327"/>
    <w:rsid w:val="00E93924"/>
    <w:rsid w:val="00E96209"/>
    <w:rsid w:val="00EA5F72"/>
    <w:rsid w:val="00EA7D5C"/>
    <w:rsid w:val="00EB1A39"/>
    <w:rsid w:val="00EB32F3"/>
    <w:rsid w:val="00EB5B19"/>
    <w:rsid w:val="00EB723C"/>
    <w:rsid w:val="00EB7D9C"/>
    <w:rsid w:val="00EC2F04"/>
    <w:rsid w:val="00EC3A23"/>
    <w:rsid w:val="00EC538E"/>
    <w:rsid w:val="00EC70CC"/>
    <w:rsid w:val="00ED5A28"/>
    <w:rsid w:val="00ED64F1"/>
    <w:rsid w:val="00ED755E"/>
    <w:rsid w:val="00EE150B"/>
    <w:rsid w:val="00EE2AAB"/>
    <w:rsid w:val="00EE36CA"/>
    <w:rsid w:val="00EF2FB7"/>
    <w:rsid w:val="00EF3659"/>
    <w:rsid w:val="00EF6D99"/>
    <w:rsid w:val="00F00D98"/>
    <w:rsid w:val="00F01631"/>
    <w:rsid w:val="00F02A88"/>
    <w:rsid w:val="00F02BF4"/>
    <w:rsid w:val="00F02CC5"/>
    <w:rsid w:val="00F03E97"/>
    <w:rsid w:val="00F06BBC"/>
    <w:rsid w:val="00F105CC"/>
    <w:rsid w:val="00F1175E"/>
    <w:rsid w:val="00F24F12"/>
    <w:rsid w:val="00F2504B"/>
    <w:rsid w:val="00F2601E"/>
    <w:rsid w:val="00F26250"/>
    <w:rsid w:val="00F2644B"/>
    <w:rsid w:val="00F31E7D"/>
    <w:rsid w:val="00F35595"/>
    <w:rsid w:val="00F35E74"/>
    <w:rsid w:val="00F3637B"/>
    <w:rsid w:val="00F44419"/>
    <w:rsid w:val="00F50499"/>
    <w:rsid w:val="00F50EAB"/>
    <w:rsid w:val="00F53D2F"/>
    <w:rsid w:val="00F553AC"/>
    <w:rsid w:val="00F56A55"/>
    <w:rsid w:val="00F66953"/>
    <w:rsid w:val="00F66DC7"/>
    <w:rsid w:val="00F6786C"/>
    <w:rsid w:val="00F70803"/>
    <w:rsid w:val="00F77727"/>
    <w:rsid w:val="00F81E87"/>
    <w:rsid w:val="00F842F5"/>
    <w:rsid w:val="00F90C30"/>
    <w:rsid w:val="00F927D2"/>
    <w:rsid w:val="00F94DB2"/>
    <w:rsid w:val="00F94ED3"/>
    <w:rsid w:val="00F962D5"/>
    <w:rsid w:val="00FA3DB7"/>
    <w:rsid w:val="00FB2281"/>
    <w:rsid w:val="00FB719D"/>
    <w:rsid w:val="00FC132E"/>
    <w:rsid w:val="00FC2140"/>
    <w:rsid w:val="00FD05AB"/>
    <w:rsid w:val="00FD5CF5"/>
    <w:rsid w:val="00FD62AE"/>
    <w:rsid w:val="00FE1F38"/>
    <w:rsid w:val="00FF01AB"/>
    <w:rsid w:val="00FF0823"/>
    <w:rsid w:val="00FF0D0F"/>
    <w:rsid w:val="00FF3CEF"/>
    <w:rsid w:val="00FF3EE9"/>
    <w:rsid w:val="00FF50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090D"/>
  <w15:docId w15:val="{50EFD094-6307-4BDA-A88F-CD7B2122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9"/>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unhideWhenUsed/>
    <w:qFormat/>
    <w:rsid w:val="00523609"/>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Bullet"/>
    <w:basedOn w:val="prastasis"/>
    <w:link w:val="SraopastraipaDiagrama"/>
    <w:uiPriority w:val="1"/>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9"/>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iPriority w:val="99"/>
    <w:unhideWhenUsed/>
    <w:rsid w:val="00DE688F"/>
    <w:rPr>
      <w:color w:val="0000FF"/>
      <w:u w:val="single"/>
    </w:rPr>
  </w:style>
  <w:style w:type="paragraph" w:styleId="prastasiniatinklio">
    <w:name w:val="Normal (Web)"/>
    <w:basedOn w:val="prastasis"/>
    <w:uiPriority w:val="99"/>
    <w:unhideWhenUsed/>
    <w:rsid w:val="006302FC"/>
    <w:pPr>
      <w:spacing w:before="100" w:beforeAutospacing="1" w:after="100" w:afterAutospacing="1"/>
    </w:pPr>
    <w:rPr>
      <w:rFonts w:eastAsiaTheme="minorEastAsia"/>
      <w:lang w:val="lt-LT" w:eastAsia="lt-LT"/>
    </w:rPr>
  </w:style>
  <w:style w:type="paragraph" w:customStyle="1" w:styleId="Body2">
    <w:name w:val="Body 2"/>
    <w:uiPriority w:val="99"/>
    <w:rsid w:val="00576B3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lang w:eastAsia="lt-LT"/>
    </w:rPr>
  </w:style>
  <w:style w:type="paragraph" w:styleId="Betarp">
    <w:name w:val="No Spacing"/>
    <w:link w:val="BetarpDiagrama"/>
    <w:uiPriority w:val="99"/>
    <w:qFormat/>
    <w:rsid w:val="00D367D1"/>
    <w:pPr>
      <w:spacing w:after="0" w:line="240" w:lineRule="auto"/>
    </w:pPr>
    <w:rPr>
      <w:rFonts w:ascii="Times New Roman" w:eastAsia="Times New Roman" w:hAnsi="Times New Roman" w:cs="Times New Roman"/>
      <w:lang w:eastAsia="lt-LT"/>
    </w:rPr>
  </w:style>
  <w:style w:type="character" w:customStyle="1" w:styleId="Bodytext2">
    <w:name w:val="Body text (2)_"/>
    <w:link w:val="Bodytext20"/>
    <w:locked/>
    <w:rsid w:val="00D367D1"/>
    <w:rPr>
      <w:sz w:val="19"/>
      <w:shd w:val="clear" w:color="auto" w:fill="FFFFFF"/>
    </w:rPr>
  </w:style>
  <w:style w:type="paragraph" w:customStyle="1" w:styleId="Bodytext20">
    <w:name w:val="Body text (2)"/>
    <w:basedOn w:val="prastasis"/>
    <w:link w:val="Bodytext2"/>
    <w:rsid w:val="00D367D1"/>
    <w:pPr>
      <w:widowControl w:val="0"/>
      <w:shd w:val="clear" w:color="auto" w:fill="FFFFFF"/>
      <w:spacing w:before="120" w:after="180" w:line="240" w:lineRule="atLeast"/>
      <w:jc w:val="both"/>
    </w:pPr>
    <w:rPr>
      <w:rFonts w:asciiTheme="minorHAnsi" w:eastAsiaTheme="minorHAnsi" w:hAnsiTheme="minorHAnsi" w:cstheme="minorBidi"/>
      <w:sz w:val="19"/>
      <w:szCs w:val="22"/>
      <w:lang w:val="lt-LT" w:eastAsia="en-US"/>
    </w:rPr>
  </w:style>
  <w:style w:type="character" w:customStyle="1" w:styleId="BetarpDiagrama">
    <w:name w:val="Be tarpų Diagrama"/>
    <w:link w:val="Betarp"/>
    <w:uiPriority w:val="99"/>
    <w:locked/>
    <w:rsid w:val="00D367D1"/>
    <w:rPr>
      <w:rFonts w:ascii="Times New Roman" w:eastAsia="Times New Roman" w:hAnsi="Times New Roman" w:cs="Times New Roman"/>
      <w:lang w:eastAsia="lt-LT"/>
    </w:rPr>
  </w:style>
  <w:style w:type="character" w:customStyle="1" w:styleId="BodyTextChar1">
    <w:name w:val="Body Text Char1"/>
    <w:aliases w:val="Char Char1"/>
    <w:uiPriority w:val="99"/>
    <w:semiHidden/>
    <w:locked/>
    <w:rsid w:val="00D367D1"/>
    <w:rPr>
      <w:sz w:val="24"/>
    </w:rPr>
  </w:style>
  <w:style w:type="paragraph" w:styleId="Pagrindinistekstas">
    <w:name w:val="Body Text"/>
    <w:aliases w:val="Char"/>
    <w:basedOn w:val="prastasis"/>
    <w:link w:val="PagrindinistekstasDiagrama"/>
    <w:uiPriority w:val="99"/>
    <w:semiHidden/>
    <w:rsid w:val="00D367D1"/>
    <w:pPr>
      <w:spacing w:after="120"/>
    </w:pPr>
    <w:rPr>
      <w:szCs w:val="20"/>
      <w:lang w:val="lt-LT" w:eastAsia="en-US"/>
    </w:rPr>
  </w:style>
  <w:style w:type="character" w:customStyle="1" w:styleId="PagrindinistekstasDiagrama">
    <w:name w:val="Pagrindinis tekstas Diagrama"/>
    <w:aliases w:val="Char Diagrama1"/>
    <w:basedOn w:val="Numatytasispastraiposriftas"/>
    <w:link w:val="Pagrindinistekstas"/>
    <w:uiPriority w:val="99"/>
    <w:semiHidden/>
    <w:rsid w:val="00D367D1"/>
    <w:rPr>
      <w:rFonts w:ascii="Times New Roman" w:eastAsia="Times New Roman" w:hAnsi="Times New Roman" w:cs="Times New Roman"/>
      <w:sz w:val="24"/>
      <w:szCs w:val="20"/>
    </w:rPr>
  </w:style>
  <w:style w:type="character" w:styleId="Puslapioinaosnuoroda">
    <w:name w:val="footnote reference"/>
    <w:rsid w:val="00D367D1"/>
    <w:rPr>
      <w:rFonts w:cs="Times New Roman"/>
      <w:vertAlign w:val="superscript"/>
    </w:rPr>
  </w:style>
  <w:style w:type="paragraph" w:styleId="Puslapioinaostekstas">
    <w:name w:val="footnote text"/>
    <w:basedOn w:val="prastasis"/>
    <w:link w:val="PuslapioinaostekstasDiagrama"/>
    <w:rsid w:val="00D367D1"/>
    <w:rPr>
      <w:rFonts w:eastAsia="Calibri"/>
      <w:sz w:val="20"/>
      <w:szCs w:val="20"/>
      <w:lang w:val="lt-LT" w:eastAsia="en-US"/>
    </w:rPr>
  </w:style>
  <w:style w:type="character" w:customStyle="1" w:styleId="FootnoteTextChar">
    <w:name w:val="Footnote Text Char"/>
    <w:basedOn w:val="Numatytasispastraiposriftas"/>
    <w:rsid w:val="00D367D1"/>
    <w:rPr>
      <w:rFonts w:ascii="Times New Roman" w:eastAsia="Times New Roman" w:hAnsi="Times New Roman" w:cs="Times New Roman"/>
      <w:sz w:val="20"/>
      <w:szCs w:val="20"/>
      <w:lang w:val="ru-RU" w:eastAsia="ru-RU"/>
    </w:rPr>
  </w:style>
  <w:style w:type="character" w:customStyle="1" w:styleId="PuslapioinaostekstasDiagrama">
    <w:name w:val="Puslapio išnašos tekstas Diagrama"/>
    <w:link w:val="Puslapioinaostekstas"/>
    <w:uiPriority w:val="99"/>
    <w:semiHidden/>
    <w:locked/>
    <w:rsid w:val="00D367D1"/>
    <w:rPr>
      <w:rFonts w:ascii="Times New Roman" w:eastAsia="Calibri" w:hAnsi="Times New Roman" w:cs="Times New Roman"/>
      <w:sz w:val="20"/>
      <w:szCs w:val="20"/>
    </w:rPr>
  </w:style>
  <w:style w:type="paragraph" w:customStyle="1" w:styleId="Default">
    <w:name w:val="Default"/>
    <w:uiPriority w:val="99"/>
    <w:rsid w:val="00D367D1"/>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shorttext">
    <w:name w:val="short_text"/>
    <w:uiPriority w:val="99"/>
    <w:rsid w:val="00D367D1"/>
  </w:style>
  <w:style w:type="character" w:customStyle="1" w:styleId="hps">
    <w:name w:val="hps"/>
    <w:uiPriority w:val="99"/>
    <w:rsid w:val="00D367D1"/>
  </w:style>
  <w:style w:type="paragraph" w:customStyle="1" w:styleId="Sraopastraipa1">
    <w:name w:val="Sąrašo pastraipa1"/>
    <w:basedOn w:val="prastasis"/>
    <w:uiPriority w:val="99"/>
    <w:rsid w:val="00D367D1"/>
    <w:pPr>
      <w:spacing w:after="200" w:line="276" w:lineRule="auto"/>
      <w:ind w:left="720"/>
      <w:contextualSpacing/>
    </w:pPr>
    <w:rPr>
      <w:rFonts w:ascii="Calibri" w:eastAsia="Calibri" w:hAnsi="Calibri"/>
      <w:sz w:val="22"/>
      <w:szCs w:val="22"/>
      <w:lang w:val="en-US" w:eastAsia="en-US"/>
    </w:rPr>
  </w:style>
  <w:style w:type="paragraph" w:styleId="Antrat">
    <w:name w:val="caption"/>
    <w:basedOn w:val="prastasis"/>
    <w:uiPriority w:val="99"/>
    <w:qFormat/>
    <w:rsid w:val="00D367D1"/>
    <w:pPr>
      <w:suppressLineNumbers/>
      <w:suppressAutoHyphens/>
      <w:spacing w:before="120" w:after="120"/>
    </w:pPr>
    <w:rPr>
      <w:rFonts w:cs="Tahoma"/>
      <w:i/>
      <w:iCs/>
      <w:lang w:val="lt-LT" w:eastAsia="ar-SA"/>
    </w:rPr>
  </w:style>
  <w:style w:type="paragraph" w:customStyle="1" w:styleId="Betarp1">
    <w:name w:val="Be tarpų1"/>
    <w:uiPriority w:val="99"/>
    <w:rsid w:val="00D367D1"/>
    <w:pPr>
      <w:spacing w:after="160" w:line="259" w:lineRule="auto"/>
    </w:pPr>
    <w:rPr>
      <w:rFonts w:ascii="Calibri" w:eastAsia="Calibri" w:hAnsi="Calibri" w:cs="Times New Roman"/>
      <w:lang w:val="en-US"/>
    </w:rPr>
  </w:style>
  <w:style w:type="paragraph" w:customStyle="1" w:styleId="Betarp2">
    <w:name w:val="Be tarpų2"/>
    <w:uiPriority w:val="99"/>
    <w:rsid w:val="00D367D1"/>
    <w:pPr>
      <w:spacing w:after="0" w:line="240" w:lineRule="auto"/>
    </w:pPr>
    <w:rPr>
      <w:rFonts w:ascii="Calibri" w:eastAsia="Calibri" w:hAnsi="Calibri" w:cs="Times New Roman"/>
      <w:lang w:val="en-US"/>
    </w:rPr>
  </w:style>
  <w:style w:type="paragraph" w:customStyle="1" w:styleId="Betarp3">
    <w:name w:val="Be tarpų3"/>
    <w:uiPriority w:val="99"/>
    <w:rsid w:val="00D367D1"/>
    <w:pPr>
      <w:spacing w:after="0" w:line="240" w:lineRule="auto"/>
    </w:pPr>
    <w:rPr>
      <w:rFonts w:ascii="Calibri" w:eastAsia="Calibri" w:hAnsi="Calibri" w:cs="Times New Roman"/>
      <w:lang w:val="en-US"/>
    </w:rPr>
  </w:style>
  <w:style w:type="paragraph" w:customStyle="1" w:styleId="Sraopastraipa2">
    <w:name w:val="Sąrašo pastraipa2"/>
    <w:basedOn w:val="prastasis"/>
    <w:uiPriority w:val="99"/>
    <w:rsid w:val="00D367D1"/>
    <w:pPr>
      <w:spacing w:after="200" w:line="276" w:lineRule="auto"/>
      <w:ind w:left="720"/>
      <w:contextualSpacing/>
    </w:pPr>
    <w:rPr>
      <w:rFonts w:ascii="Calibri" w:eastAsia="Calibri" w:hAnsi="Calibri"/>
      <w:sz w:val="22"/>
      <w:szCs w:val="22"/>
      <w:lang w:val="en-US" w:eastAsia="en-US"/>
    </w:rPr>
  </w:style>
  <w:style w:type="paragraph" w:customStyle="1" w:styleId="Sraopastraipa3">
    <w:name w:val="Sąrašo pastraipa3"/>
    <w:basedOn w:val="prastasis"/>
    <w:uiPriority w:val="99"/>
    <w:rsid w:val="00D367D1"/>
    <w:pPr>
      <w:spacing w:after="200" w:line="276" w:lineRule="auto"/>
      <w:ind w:left="720"/>
      <w:contextualSpacing/>
    </w:pPr>
    <w:rPr>
      <w:rFonts w:ascii="Calibri" w:eastAsia="Calibri" w:hAnsi="Calibri"/>
      <w:sz w:val="22"/>
      <w:szCs w:val="22"/>
      <w:lang w:val="en-US" w:eastAsia="en-US"/>
    </w:rPr>
  </w:style>
  <w:style w:type="paragraph" w:customStyle="1" w:styleId="Sraopastraipa4">
    <w:name w:val="Sąrašo pastraipa4"/>
    <w:basedOn w:val="prastasis"/>
    <w:uiPriority w:val="99"/>
    <w:rsid w:val="00D367D1"/>
    <w:pPr>
      <w:spacing w:after="200" w:line="276" w:lineRule="auto"/>
      <w:ind w:left="720"/>
      <w:contextualSpacing/>
    </w:pPr>
    <w:rPr>
      <w:rFonts w:ascii="Calibri" w:eastAsia="Calibri" w:hAnsi="Calibri"/>
      <w:sz w:val="22"/>
      <w:szCs w:val="22"/>
      <w:lang w:val="en-US" w:eastAsia="en-US"/>
    </w:rPr>
  </w:style>
  <w:style w:type="paragraph" w:customStyle="1" w:styleId="Sraopastraipa5">
    <w:name w:val="Sąrašo pastraipa5"/>
    <w:basedOn w:val="prastasis"/>
    <w:uiPriority w:val="99"/>
    <w:rsid w:val="00D367D1"/>
    <w:pPr>
      <w:spacing w:after="200" w:line="276" w:lineRule="auto"/>
      <w:ind w:left="720"/>
      <w:contextualSpacing/>
    </w:pPr>
    <w:rPr>
      <w:rFonts w:ascii="Calibri" w:eastAsia="Calibri" w:hAnsi="Calibri"/>
      <w:sz w:val="22"/>
      <w:szCs w:val="22"/>
      <w:lang w:val="en-US" w:eastAsia="en-US"/>
    </w:rPr>
  </w:style>
  <w:style w:type="paragraph" w:customStyle="1" w:styleId="Sraopastraipa6">
    <w:name w:val="Sąrašo pastraipa6"/>
    <w:basedOn w:val="prastasis"/>
    <w:uiPriority w:val="99"/>
    <w:rsid w:val="00D367D1"/>
    <w:pPr>
      <w:spacing w:after="200" w:line="276" w:lineRule="auto"/>
      <w:ind w:left="720"/>
      <w:contextualSpacing/>
    </w:pPr>
    <w:rPr>
      <w:rFonts w:ascii="Calibri" w:eastAsia="Calibri" w:hAnsi="Calibri"/>
      <w:sz w:val="22"/>
      <w:szCs w:val="22"/>
      <w:lang w:val="en-US" w:eastAsia="en-US"/>
    </w:rPr>
  </w:style>
  <w:style w:type="character" w:customStyle="1" w:styleId="Bodytext212pt">
    <w:name w:val="Body text (2) + 12 pt"/>
    <w:uiPriority w:val="99"/>
    <w:rsid w:val="00D367D1"/>
    <w:rPr>
      <w:rFonts w:ascii="Times New Roman" w:hAnsi="Times New Roman"/>
      <w:color w:val="000000"/>
      <w:spacing w:val="0"/>
      <w:w w:val="100"/>
      <w:position w:val="0"/>
      <w:sz w:val="24"/>
      <w:shd w:val="clear" w:color="auto" w:fill="FFFFFF"/>
      <w:lang w:val="lt-LT" w:eastAsia="lt-LT"/>
    </w:rPr>
  </w:style>
  <w:style w:type="character" w:styleId="Komentaronuoroda">
    <w:name w:val="annotation reference"/>
    <w:uiPriority w:val="99"/>
    <w:semiHidden/>
    <w:rsid w:val="00D367D1"/>
    <w:rPr>
      <w:rFonts w:cs="Times New Roman"/>
      <w:sz w:val="16"/>
    </w:rPr>
  </w:style>
  <w:style w:type="paragraph" w:styleId="Komentarotekstas">
    <w:name w:val="annotation text"/>
    <w:basedOn w:val="prastasis"/>
    <w:link w:val="KomentarotekstasDiagrama"/>
    <w:uiPriority w:val="99"/>
    <w:semiHidden/>
    <w:rsid w:val="00D367D1"/>
    <w:pPr>
      <w:spacing w:after="200"/>
    </w:pPr>
    <w:rPr>
      <w:rFonts w:ascii="Calibri" w:eastAsia="Calibri" w:hAnsi="Calibri"/>
      <w:sz w:val="20"/>
      <w:szCs w:val="20"/>
      <w:lang w:val="lt-LT" w:eastAsia="en-US"/>
    </w:rPr>
  </w:style>
  <w:style w:type="character" w:customStyle="1" w:styleId="KomentarotekstasDiagrama">
    <w:name w:val="Komentaro tekstas Diagrama"/>
    <w:basedOn w:val="Numatytasispastraiposriftas"/>
    <w:link w:val="Komentarotekstas"/>
    <w:uiPriority w:val="99"/>
    <w:semiHidden/>
    <w:rsid w:val="00D367D1"/>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rsid w:val="00D367D1"/>
    <w:rPr>
      <w:b/>
      <w:bCs/>
    </w:rPr>
  </w:style>
  <w:style w:type="character" w:customStyle="1" w:styleId="KomentarotemaDiagrama">
    <w:name w:val="Komentaro tema Diagrama"/>
    <w:basedOn w:val="KomentarotekstasDiagrama"/>
    <w:link w:val="Komentarotema"/>
    <w:uiPriority w:val="99"/>
    <w:semiHidden/>
    <w:rsid w:val="00D367D1"/>
    <w:rPr>
      <w:rFonts w:ascii="Calibri" w:eastAsia="Calibri" w:hAnsi="Calibri" w:cs="Times New Roman"/>
      <w:b/>
      <w:bCs/>
      <w:sz w:val="20"/>
      <w:szCs w:val="20"/>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D367D1"/>
    <w:rPr>
      <w:rFonts w:ascii="Times New Roman" w:eastAsia="Times New Roman" w:hAnsi="Times New Roman" w:cs="Times New Roman"/>
      <w:sz w:val="24"/>
      <w:szCs w:val="24"/>
      <w:lang w:val="ru-RU" w:eastAsia="ru-RU"/>
    </w:rPr>
  </w:style>
  <w:style w:type="paragraph" w:styleId="Paantrat">
    <w:name w:val="Subtitle"/>
    <w:basedOn w:val="prastasis"/>
    <w:next w:val="prastasis"/>
    <w:link w:val="PaantratDiagrama"/>
    <w:uiPriority w:val="99"/>
    <w:qFormat/>
    <w:rsid w:val="00D367D1"/>
    <w:pPr>
      <w:numPr>
        <w:ilvl w:val="1"/>
      </w:numPr>
      <w:spacing w:after="240" w:line="276" w:lineRule="auto"/>
    </w:pPr>
    <w:rPr>
      <w:rFonts w:ascii="Calibri" w:eastAsia="Calibri" w:hAnsi="Calibri" w:cs="Arial"/>
      <w:caps/>
      <w:color w:val="404040"/>
      <w:spacing w:val="20"/>
      <w:sz w:val="28"/>
      <w:szCs w:val="28"/>
      <w:lang w:val="lt-LT" w:eastAsia="lt-LT"/>
    </w:rPr>
  </w:style>
  <w:style w:type="character" w:customStyle="1" w:styleId="PaantratDiagrama">
    <w:name w:val="Paantraštė Diagrama"/>
    <w:basedOn w:val="Numatytasispastraiposriftas"/>
    <w:link w:val="Paantrat"/>
    <w:uiPriority w:val="99"/>
    <w:rsid w:val="00D367D1"/>
    <w:rPr>
      <w:rFonts w:ascii="Calibri" w:eastAsia="Calibri" w:hAnsi="Calibri" w:cs="Arial"/>
      <w:caps/>
      <w:color w:val="404040"/>
      <w:spacing w:val="20"/>
      <w:sz w:val="28"/>
      <w:szCs w:val="28"/>
      <w:lang w:eastAsia="lt-LT"/>
    </w:rPr>
  </w:style>
  <w:style w:type="paragraph" w:customStyle="1" w:styleId="TableContents">
    <w:name w:val="Table Contents"/>
    <w:basedOn w:val="prastasis"/>
    <w:uiPriority w:val="99"/>
    <w:rsid w:val="00D367D1"/>
    <w:pPr>
      <w:widowControl w:val="0"/>
      <w:suppressLineNumbers/>
      <w:suppressAutoHyphens/>
    </w:pPr>
    <w:rPr>
      <w:rFonts w:eastAsia="SimSun" w:cs="Mangal"/>
      <w:kern w:val="2"/>
      <w:lang w:val="lt-LT" w:eastAsia="hi-IN" w:bidi="hi-IN"/>
    </w:rPr>
  </w:style>
  <w:style w:type="character" w:styleId="Puslapionumeris">
    <w:name w:val="page number"/>
    <w:basedOn w:val="Numatytasispastraiposriftas"/>
    <w:uiPriority w:val="99"/>
    <w:rsid w:val="00A92880"/>
  </w:style>
  <w:style w:type="paragraph" w:styleId="Pavadinimas">
    <w:name w:val="Title"/>
    <w:basedOn w:val="prastasis"/>
    <w:link w:val="PavadinimasDiagrama"/>
    <w:qFormat/>
    <w:rsid w:val="00A92880"/>
    <w:pPr>
      <w:jc w:val="center"/>
    </w:pPr>
    <w:rPr>
      <w:b/>
      <w:szCs w:val="20"/>
      <w:lang w:val="lt-LT" w:eastAsia="en-US"/>
    </w:rPr>
  </w:style>
  <w:style w:type="character" w:customStyle="1" w:styleId="PavadinimasDiagrama">
    <w:name w:val="Pavadinimas Diagrama"/>
    <w:basedOn w:val="Numatytasispastraiposriftas"/>
    <w:link w:val="Pavadinimas"/>
    <w:rsid w:val="00A92880"/>
    <w:rPr>
      <w:rFonts w:ascii="Times New Roman" w:eastAsia="Times New Roman" w:hAnsi="Times New Roman" w:cs="Times New Roman"/>
      <w:b/>
      <w:sz w:val="24"/>
      <w:szCs w:val="20"/>
    </w:rPr>
  </w:style>
  <w:style w:type="paragraph" w:customStyle="1" w:styleId="wfxRecipient">
    <w:name w:val="wfxRecipient"/>
    <w:basedOn w:val="prastasis"/>
    <w:uiPriority w:val="99"/>
    <w:rsid w:val="005E46A1"/>
    <w:pPr>
      <w:ind w:firstLine="720"/>
      <w:jc w:val="both"/>
    </w:pPr>
    <w:rPr>
      <w:rFonts w:ascii="HelveticaLT" w:eastAsia="Calibri" w:hAnsi="HelveticaLT"/>
      <w:szCs w:val="20"/>
      <w:lang w:val="lt-LT" w:eastAsia="en-US"/>
    </w:rPr>
  </w:style>
  <w:style w:type="paragraph" w:customStyle="1" w:styleId="NoSpacing1">
    <w:name w:val="No Spacing1"/>
    <w:uiPriority w:val="99"/>
    <w:rsid w:val="005E46A1"/>
    <w:pPr>
      <w:spacing w:after="0" w:line="240" w:lineRule="auto"/>
    </w:pPr>
    <w:rPr>
      <w:rFonts w:ascii="Times New Roman" w:eastAsia="Calibri" w:hAnsi="Times New Roman" w:cs="Times New Roman"/>
      <w:sz w:val="24"/>
    </w:rPr>
  </w:style>
  <w:style w:type="paragraph" w:customStyle="1" w:styleId="Pagrindinistekstas5">
    <w:name w:val="Pagrindinis tekstas5"/>
    <w:uiPriority w:val="99"/>
    <w:rsid w:val="005E46A1"/>
    <w:pPr>
      <w:snapToGrid w:val="0"/>
      <w:spacing w:after="0" w:line="240" w:lineRule="auto"/>
      <w:ind w:firstLine="312"/>
      <w:jc w:val="both"/>
    </w:pPr>
    <w:rPr>
      <w:rFonts w:ascii="TimesLT" w:eastAsia="Calibri" w:hAnsi="TimesLT" w:cs="Times New Roman"/>
      <w:sz w:val="20"/>
      <w:szCs w:val="20"/>
      <w:lang w:val="en-US"/>
    </w:rPr>
  </w:style>
  <w:style w:type="paragraph" w:customStyle="1" w:styleId="Pagrindinistekstas3">
    <w:name w:val="Pagrindinis tekstas3"/>
    <w:uiPriority w:val="99"/>
    <w:rsid w:val="005E46A1"/>
    <w:pPr>
      <w:snapToGrid w:val="0"/>
      <w:spacing w:after="0" w:line="240" w:lineRule="auto"/>
      <w:ind w:firstLine="312"/>
      <w:jc w:val="both"/>
    </w:pPr>
    <w:rPr>
      <w:rFonts w:ascii="TimesLT" w:eastAsia="Calibri" w:hAnsi="TimesLT" w:cs="Times New Roman"/>
      <w:sz w:val="20"/>
      <w:szCs w:val="20"/>
      <w:lang w:val="en-US"/>
    </w:rPr>
  </w:style>
  <w:style w:type="paragraph" w:customStyle="1" w:styleId="normal-p">
    <w:name w:val="normal-p"/>
    <w:basedOn w:val="prastasis"/>
    <w:uiPriority w:val="99"/>
    <w:rsid w:val="005E46A1"/>
    <w:pPr>
      <w:spacing w:before="100" w:beforeAutospacing="1" w:after="100" w:afterAutospacing="1"/>
    </w:pPr>
    <w:rPr>
      <w:rFonts w:eastAsia="Calibri"/>
      <w:lang w:val="lt-LT" w:eastAsia="lt-LT"/>
    </w:rPr>
  </w:style>
  <w:style w:type="character" w:customStyle="1" w:styleId="normal-h">
    <w:name w:val="normal-h"/>
    <w:uiPriority w:val="99"/>
    <w:rsid w:val="005E46A1"/>
  </w:style>
  <w:style w:type="character" w:styleId="Emfaz">
    <w:name w:val="Emphasis"/>
    <w:basedOn w:val="Numatytasispastraiposriftas"/>
    <w:uiPriority w:val="99"/>
    <w:qFormat/>
    <w:rsid w:val="005E46A1"/>
    <w:rPr>
      <w:rFonts w:cs="Times New Roman"/>
      <w:i/>
      <w:iCs/>
    </w:rPr>
  </w:style>
  <w:style w:type="paragraph" w:customStyle="1" w:styleId="TableParagraph">
    <w:name w:val="Table Paragraph"/>
    <w:basedOn w:val="prastasis"/>
    <w:uiPriority w:val="1"/>
    <w:qFormat/>
    <w:rsid w:val="00DD0776"/>
    <w:pPr>
      <w:widowControl w:val="0"/>
      <w:suppressAutoHyphens/>
      <w:ind w:left="108"/>
    </w:pPr>
    <w:rPr>
      <w:sz w:val="22"/>
      <w:szCs w:val="22"/>
      <w:lang w:val="lt-LT" w:eastAsia="en-US"/>
    </w:rPr>
  </w:style>
  <w:style w:type="table" w:customStyle="1" w:styleId="TableNormal1">
    <w:name w:val="Table Normal1"/>
    <w:uiPriority w:val="2"/>
    <w:semiHidden/>
    <w:unhideWhenUsed/>
    <w:qFormat/>
    <w:rsid w:val="00DD0776"/>
    <w:pPr>
      <w:suppressAutoHyphens/>
      <w:spacing w:after="0" w:line="240" w:lineRule="auto"/>
    </w:pPr>
    <w:rPr>
      <w:lang w:val="en-US"/>
    </w:rPr>
    <w:tblPr>
      <w:tblCellMar>
        <w:top w:w="0" w:type="dxa"/>
        <w:left w:w="0" w:type="dxa"/>
        <w:bottom w:w="0" w:type="dxa"/>
        <w:right w:w="0" w:type="dxa"/>
      </w:tblCellMar>
    </w:tblPr>
  </w:style>
  <w:style w:type="character" w:customStyle="1" w:styleId="Antrat5Diagrama">
    <w:name w:val="Antraštė 5 Diagrama"/>
    <w:basedOn w:val="Numatytasispastraiposriftas"/>
    <w:link w:val="Antrat5"/>
    <w:uiPriority w:val="9"/>
    <w:rsid w:val="00523609"/>
    <w:rPr>
      <w:rFonts w:asciiTheme="majorHAnsi" w:eastAsiaTheme="majorEastAsia" w:hAnsiTheme="majorHAnsi" w:cstheme="majorBidi"/>
      <w:color w:val="365F91" w:themeColor="accent1" w:themeShade="BF"/>
      <w:sz w:val="24"/>
      <w:szCs w:val="24"/>
      <w:lang w:val="ru-RU" w:eastAsia="ru-RU"/>
    </w:rPr>
  </w:style>
  <w:style w:type="paragraph" w:styleId="Pagrindiniotekstotrauka2">
    <w:name w:val="Body Text Indent 2"/>
    <w:basedOn w:val="prastasis"/>
    <w:link w:val="Pagrindiniotekstotrauka2Diagrama"/>
    <w:uiPriority w:val="99"/>
    <w:unhideWhenUsed/>
    <w:rsid w:val="00030D83"/>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rsid w:val="00030D83"/>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DD0CB1"/>
    <w:rPr>
      <w:color w:val="605E5C"/>
      <w:shd w:val="clear" w:color="auto" w:fill="E1DFDD"/>
    </w:rPr>
  </w:style>
  <w:style w:type="character" w:styleId="Grietas">
    <w:name w:val="Strong"/>
    <w:basedOn w:val="Numatytasispastraiposriftas"/>
    <w:uiPriority w:val="22"/>
    <w:qFormat/>
    <w:rsid w:val="00983118"/>
    <w:rPr>
      <w:b/>
      <w:bCs/>
    </w:rPr>
  </w:style>
  <w:style w:type="paragraph" w:customStyle="1" w:styleId="BodyText21">
    <w:name w:val="Body Text2"/>
    <w:uiPriority w:val="99"/>
    <w:rsid w:val="00282C40"/>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paragraph" w:customStyle="1" w:styleId="ERBody1">
    <w:name w:val="ER Body1"/>
    <w:autoRedefine/>
    <w:uiPriority w:val="99"/>
    <w:rsid w:val="00282C40"/>
    <w:pPr>
      <w:spacing w:after="0" w:line="240" w:lineRule="auto"/>
      <w:ind w:left="426" w:hanging="426"/>
      <w:jc w:val="both"/>
    </w:pPr>
    <w:rPr>
      <w:rFonts w:ascii="Times New Roman" w:eastAsia="SimSun" w:hAnsi="Times New Roman" w:cs="Times New Roman"/>
      <w:color w:val="00000A"/>
      <w:sz w:val="24"/>
      <w:szCs w:val="24"/>
      <w:lang w:eastAsia="zh-CN"/>
    </w:rPr>
  </w:style>
  <w:style w:type="paragraph" w:customStyle="1" w:styleId="Pagrindinistekstas6">
    <w:name w:val="Pagrindinis tekstas6"/>
    <w:uiPriority w:val="99"/>
    <w:rsid w:val="00C465B6"/>
    <w:pPr>
      <w:snapToGrid w:val="0"/>
      <w:spacing w:after="0" w:line="240" w:lineRule="auto"/>
      <w:ind w:firstLine="312"/>
      <w:jc w:val="both"/>
    </w:pPr>
    <w:rPr>
      <w:rFonts w:ascii="TimesLT" w:eastAsia="Calibri" w:hAnsi="TimesL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53173836">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935409620">
      <w:bodyDiv w:val="1"/>
      <w:marLeft w:val="0"/>
      <w:marRight w:val="0"/>
      <w:marTop w:val="0"/>
      <w:marBottom w:val="0"/>
      <w:divBdr>
        <w:top w:val="none" w:sz="0" w:space="0" w:color="auto"/>
        <w:left w:val="none" w:sz="0" w:space="0" w:color="auto"/>
        <w:bottom w:val="none" w:sz="0" w:space="0" w:color="auto"/>
        <w:right w:val="none" w:sz="0" w:space="0" w:color="auto"/>
      </w:divBdr>
    </w:div>
    <w:div w:id="1064110995">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264921829">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1522937956">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mtyne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5C7A-47CB-4FA4-8855-FB3F33B5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50033</Words>
  <Characters>28520</Characters>
  <Application>Microsoft Office Word</Application>
  <DocSecurity>0</DocSecurity>
  <Lines>237</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Rasa Babilienė</cp:lastModifiedBy>
  <cp:revision>193</cp:revision>
  <cp:lastPrinted>2021-07-01T10:21:00Z</cp:lastPrinted>
  <dcterms:created xsi:type="dcterms:W3CDTF">2023-04-07T17:30:00Z</dcterms:created>
  <dcterms:modified xsi:type="dcterms:W3CDTF">2025-06-16T07:54:00Z</dcterms:modified>
</cp:coreProperties>
</file>