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B2FD" w14:textId="292314D5" w:rsidR="00187DB4" w:rsidRDefault="00FA7726" w:rsidP="00FA772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priedas </w:t>
      </w:r>
    </w:p>
    <w:p w14:paraId="53EB72A2" w14:textId="6553B997" w:rsidR="00F502D7" w:rsidRDefault="210BEB66" w:rsidP="210BEB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5EA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05F9DFC4" w14:textId="77777777" w:rsidR="00BE5A7C" w:rsidRDefault="00BE5A7C" w:rsidP="210BEB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FE416" w14:textId="77777777" w:rsidR="00F71083" w:rsidRPr="00F71083" w:rsidRDefault="00F71083" w:rsidP="00F71083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  <w:r w:rsidRPr="00F71083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Bendrieji reikalavimai:</w:t>
      </w:r>
    </w:p>
    <w:p w14:paraId="204E011A" w14:textId="77777777" w:rsidR="00F71083" w:rsidRPr="00F71083" w:rsidRDefault="00F71083" w:rsidP="00F71083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</w:p>
    <w:p w14:paraId="6B8D0581" w14:textId="77777777" w:rsidR="00F71083" w:rsidRPr="00F71083" w:rsidRDefault="00F71083" w:rsidP="00F71083">
      <w:pPr>
        <w:jc w:val="both"/>
        <w:rPr>
          <w:rFonts w:ascii="Times New Roman" w:eastAsia="Aptos" w:hAnsi="Times New Roman" w:cs="Times New Roman"/>
          <w:sz w:val="24"/>
          <w:szCs w:val="24"/>
          <w:lang w:eastAsia="lt-LT"/>
        </w:rPr>
      </w:pPr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(pdf formatu) su vertimu į lietuvių kalbą</w:t>
      </w:r>
      <w:r w:rsidRPr="00F71083">
        <w:rPr>
          <w:rFonts w:ascii="Times New Roman" w:eastAsia="Aptos" w:hAnsi="Times New Roman" w:cs="Times New Roman"/>
          <w:color w:val="0078D4"/>
          <w:sz w:val="24"/>
          <w:szCs w:val="24"/>
          <w:lang w:eastAsia="lt-LT"/>
        </w:rPr>
        <w:t xml:space="preserve"> </w:t>
      </w:r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>(kiek tai susiję su atitiktimi techninės specifikacijos reikalavimams).</w:t>
      </w:r>
      <w:r w:rsidRPr="00F71083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. </w:t>
      </w:r>
      <w:r w:rsidRPr="00F71083">
        <w:rPr>
          <w:rFonts w:ascii="Times New Roman" w:eastAsia="Aptos" w:hAnsi="Times New Roman" w:cs="Times New Roman"/>
          <w:color w:val="EE0000"/>
          <w:sz w:val="24"/>
          <w:szCs w:val="24"/>
          <w:lang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</w:t>
      </w:r>
      <w:r w:rsidRPr="00F71083">
        <w:rPr>
          <w:rFonts w:ascii="Times New Roman" w:eastAsia="Aptos" w:hAnsi="Times New Roman" w:cs="Times New Roman"/>
          <w:i/>
          <w:iCs/>
          <w:sz w:val="24"/>
          <w:szCs w:val="24"/>
          <w:lang w:eastAsia="lt-LT"/>
        </w:rPr>
        <w:t>*Netaikoma garantijai.</w:t>
      </w:r>
    </w:p>
    <w:p w14:paraId="56D9C6EB" w14:textId="77777777" w:rsidR="006E4339" w:rsidRDefault="006E4339" w:rsidP="210BEB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F2B48" w14:textId="235364C6" w:rsidR="00187DB4" w:rsidRPr="00187DB4" w:rsidRDefault="00130535" w:rsidP="00187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PIRKIMO OBJEKTO DALIS</w:t>
      </w:r>
      <w:r w:rsidR="00570E5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87DB4">
        <w:rPr>
          <w:rFonts w:ascii="Times New Roman" w:hAnsi="Times New Roman" w:cs="Times New Roman"/>
          <w:b/>
          <w:bCs/>
          <w:sz w:val="24"/>
          <w:szCs w:val="24"/>
        </w:rPr>
        <w:t xml:space="preserve">ENDOSKOPAS </w:t>
      </w:r>
      <w:r w:rsidR="00187DB4" w:rsidRPr="00187DB4">
        <w:rPr>
          <w:rFonts w:ascii="Times New Roman" w:hAnsi="Times New Roman" w:cs="Times New Roman"/>
          <w:b/>
          <w:bCs/>
          <w:sz w:val="24"/>
          <w:szCs w:val="24"/>
        </w:rPr>
        <w:t>EGZOTINIAMS GYVŪNAMS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367"/>
        <w:gridCol w:w="3099"/>
        <w:gridCol w:w="3173"/>
      </w:tblGrid>
      <w:tr w:rsidR="0013325F" w:rsidRPr="00E215EA" w14:paraId="70B50D91" w14:textId="77777777" w:rsidTr="00471AC1">
        <w:trPr>
          <w:trHeight w:val="63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E2AC67" w14:textId="3884B1BD" w:rsidR="0013325F" w:rsidRPr="00E215EA" w:rsidRDefault="210BEB66" w:rsidP="210BE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Eil. Nr.</w:t>
            </w:r>
          </w:p>
        </w:tc>
        <w:tc>
          <w:tcPr>
            <w:tcW w:w="3367" w:type="dxa"/>
            <w:shd w:val="clear" w:color="auto" w:fill="auto"/>
            <w:noWrap/>
            <w:vAlign w:val="center"/>
            <w:hideMark/>
          </w:tcPr>
          <w:p w14:paraId="77B25481" w14:textId="30FF2205" w:rsidR="0013325F" w:rsidRPr="001F496A" w:rsidRDefault="00E234E5" w:rsidP="210BE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96A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Parametrai</w:t>
            </w:r>
          </w:p>
        </w:tc>
        <w:tc>
          <w:tcPr>
            <w:tcW w:w="3099" w:type="dxa"/>
            <w:shd w:val="clear" w:color="auto" w:fill="auto"/>
            <w:vAlign w:val="center"/>
            <w:hideMark/>
          </w:tcPr>
          <w:p w14:paraId="4A52FED4" w14:textId="63693F45" w:rsidR="0013325F" w:rsidRPr="001F496A" w:rsidRDefault="004B0903" w:rsidP="4D048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Reikalavimai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234E5" w:rsidRPr="001F4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parametrams 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3E360791" w14:textId="77777777" w:rsidR="00E3273A" w:rsidRPr="00C844CA" w:rsidRDefault="00E3273A" w:rsidP="00E327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C844CA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Tiekėjo siūloma charakteristika</w:t>
            </w:r>
          </w:p>
          <w:p w14:paraId="39CD1639" w14:textId="707ED5C0" w:rsidR="00E3273A" w:rsidRPr="00C844CA" w:rsidRDefault="006E4339" w:rsidP="00E3273A">
            <w:pPr>
              <w:pStyle w:val="BodyText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>*</w:t>
            </w:r>
            <w:r w:rsidR="00E3273A" w:rsidRPr="00C844CA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 xml:space="preserve">Prie kiekvieno reikalavimo pateikiamas  techninę charakteristiką pagrindžiantis dokumentas </w:t>
            </w:r>
            <w:r w:rsidR="00E3273A" w:rsidRPr="00C82A45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u w:val="single"/>
                <w:lang w:val="lt-LT"/>
              </w:rPr>
              <w:t>....................</w:t>
            </w:r>
            <w:r w:rsidR="00E3273A" w:rsidRPr="00C844CA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 xml:space="preserve"> (nurodyti pateikiamą dokumentą), kurio </w:t>
            </w:r>
            <w:r w:rsidR="00E3273A" w:rsidRPr="00C82A45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u w:val="single"/>
                <w:lang w:val="lt-LT"/>
              </w:rPr>
              <w:t xml:space="preserve">......... </w:t>
            </w:r>
            <w:r w:rsidR="00E3273A" w:rsidRPr="00C844CA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>(nurodyti) puslapyje pateikta atžyma apie parametro reikšmę</w:t>
            </w:r>
          </w:p>
          <w:p w14:paraId="0BDA6CAA" w14:textId="77777777" w:rsidR="00E3273A" w:rsidRPr="00C844CA" w:rsidRDefault="00E3273A" w:rsidP="00E3273A">
            <w:pPr>
              <w:pStyle w:val="BodyText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</w:pPr>
          </w:p>
          <w:p w14:paraId="789A8CEA" w14:textId="55877512" w:rsidR="0013325F" w:rsidRPr="00E215EA" w:rsidRDefault="00E3273A" w:rsidP="00E3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4CA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(pildo tiekėjas)</w:t>
            </w:r>
          </w:p>
        </w:tc>
      </w:tr>
      <w:tr w:rsidR="00B358C8" w:rsidRPr="00E215EA" w14:paraId="3E0F2FDD" w14:textId="77777777" w:rsidTr="00471AC1">
        <w:trPr>
          <w:trHeight w:val="636"/>
        </w:trPr>
        <w:tc>
          <w:tcPr>
            <w:tcW w:w="993" w:type="dxa"/>
            <w:shd w:val="clear" w:color="auto" w:fill="auto"/>
            <w:noWrap/>
            <w:vAlign w:val="center"/>
          </w:tcPr>
          <w:p w14:paraId="0135CBF0" w14:textId="35D288F3" w:rsidR="00B358C8" w:rsidRPr="00E215EA" w:rsidRDefault="00B358C8" w:rsidP="00B358C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15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72E8C9D7" w14:textId="0ABCD69E" w:rsidR="00B358C8" w:rsidRPr="00684A43" w:rsidRDefault="008A473C" w:rsidP="000E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Veterinarinio </w:t>
            </w:r>
            <w:r w:rsidR="00C21C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nelankstaus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2F768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ndoskopo</w:t>
            </w:r>
            <w:r w:rsidR="00930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paskirtis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4CBE8A7E" w14:textId="7131B974" w:rsidR="00B358C8" w:rsidRPr="00684A43" w:rsidRDefault="0010151E" w:rsidP="00416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10151E">
              <w:rPr>
                <w:rFonts w:ascii="Times New Roman" w:eastAsia="Times New Roman" w:hAnsi="Times New Roman" w:cs="Times New Roman"/>
                <w:sz w:val="24"/>
                <w:szCs w:val="24"/>
              </w:rPr>
              <w:t>inoskopijai, tracheoskopijai ir vaginoskopijai</w:t>
            </w:r>
            <w:r w:rsidR="008240A3">
              <w:rPr>
                <w:rFonts w:ascii="Times New Roman" w:eastAsia="Times New Roman" w:hAnsi="Times New Roman" w:cs="Times New Roman"/>
                <w:sz w:val="24"/>
                <w:szCs w:val="24"/>
              </w:rPr>
              <w:t>/citoskopijai</w:t>
            </w:r>
            <w:r w:rsidRPr="00101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mažiems gyvūnams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0A37501D" w14:textId="77777777" w:rsidR="00B358C8" w:rsidRPr="00E215EA" w:rsidRDefault="00B358C8" w:rsidP="00B35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876DF" w:rsidRPr="00E215EA" w14:paraId="7DA46EF6" w14:textId="77777777" w:rsidTr="00471AC1">
        <w:trPr>
          <w:trHeight w:val="636"/>
        </w:trPr>
        <w:tc>
          <w:tcPr>
            <w:tcW w:w="993" w:type="dxa"/>
            <w:shd w:val="clear" w:color="auto" w:fill="auto"/>
            <w:noWrap/>
            <w:vAlign w:val="center"/>
          </w:tcPr>
          <w:p w14:paraId="0D9A2F5B" w14:textId="507C9456" w:rsidR="00A876DF" w:rsidRPr="00E215EA" w:rsidRDefault="00D97923" w:rsidP="00B358C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15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6F177F90" w14:textId="3CD5EEE3" w:rsidR="00A876DF" w:rsidRPr="00D97923" w:rsidRDefault="001861D6" w:rsidP="000E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Endoskopo i</w:t>
            </w:r>
            <w:r w:rsidR="00C2618E" w:rsidRPr="00D979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ntegruotas darbo kanalas</w:t>
            </w:r>
            <w:r w:rsidR="00471A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skersmuo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7385986B" w14:textId="3A82B40C" w:rsidR="00A876DF" w:rsidRDefault="00C2618E" w:rsidP="00416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18E">
              <w:rPr>
                <w:rFonts w:ascii="Times New Roman" w:hAnsi="Times New Roman" w:cs="Times New Roman"/>
                <w:sz w:val="24"/>
                <w:szCs w:val="24"/>
              </w:rPr>
              <w:t>1,3 mm</w:t>
            </w:r>
            <w:r w:rsidR="001F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A5A">
              <w:rPr>
                <w:rFonts w:ascii="Times New Roman" w:hAnsi="Times New Roman" w:cs="Times New Roman"/>
                <w:sz w:val="24"/>
                <w:szCs w:val="24"/>
              </w:rPr>
              <w:t xml:space="preserve"> ± 0.1 mm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67352A4B" w14:textId="77777777" w:rsidR="00A876DF" w:rsidRPr="00E215EA" w:rsidRDefault="00A876DF" w:rsidP="00B35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923" w:rsidRPr="00E215EA" w14:paraId="211BEB88" w14:textId="77777777" w:rsidTr="00471AC1">
        <w:trPr>
          <w:trHeight w:val="636"/>
        </w:trPr>
        <w:tc>
          <w:tcPr>
            <w:tcW w:w="993" w:type="dxa"/>
            <w:shd w:val="clear" w:color="auto" w:fill="auto"/>
            <w:noWrap/>
            <w:vAlign w:val="center"/>
          </w:tcPr>
          <w:p w14:paraId="327ED4CA" w14:textId="14CC7443" w:rsidR="00D97923" w:rsidRPr="00E215EA" w:rsidRDefault="001861D6" w:rsidP="00D9792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46B6088C" w14:textId="5E382108" w:rsidR="00D97923" w:rsidRPr="00D97923" w:rsidRDefault="00D97923" w:rsidP="00D9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79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Sumažintas išorinis skersmuo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5072C16B" w14:textId="434209D3" w:rsidR="00D97923" w:rsidRPr="00684A43" w:rsidRDefault="00D97923" w:rsidP="00D97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923">
              <w:rPr>
                <w:rFonts w:ascii="Times New Roman" w:eastAsia="Times New Roman" w:hAnsi="Times New Roman" w:cs="Times New Roman"/>
                <w:sz w:val="24"/>
                <w:szCs w:val="24"/>
              </w:rPr>
              <w:t>3,8 mm</w:t>
            </w:r>
            <w:r w:rsidR="001F4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6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6A5A">
              <w:rPr>
                <w:rFonts w:ascii="Times New Roman" w:hAnsi="Times New Roman" w:cs="Times New Roman"/>
                <w:sz w:val="24"/>
                <w:szCs w:val="24"/>
              </w:rPr>
              <w:t>± 0.1 mm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5D73088D" w14:textId="77777777" w:rsidR="00D97923" w:rsidRPr="00E215EA" w:rsidRDefault="00D97923" w:rsidP="00D97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923" w:rsidRPr="00E215EA" w14:paraId="11897480" w14:textId="77777777" w:rsidTr="00471AC1">
        <w:trPr>
          <w:trHeight w:val="636"/>
        </w:trPr>
        <w:tc>
          <w:tcPr>
            <w:tcW w:w="993" w:type="dxa"/>
            <w:shd w:val="clear" w:color="auto" w:fill="auto"/>
            <w:noWrap/>
            <w:vAlign w:val="center"/>
          </w:tcPr>
          <w:p w14:paraId="407EF811" w14:textId="54F4AF68" w:rsidR="00D97923" w:rsidRPr="00E215EA" w:rsidRDefault="001861D6" w:rsidP="00D9792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61FF7925" w14:textId="0D7A6A9D" w:rsidR="00D97923" w:rsidRPr="00D97923" w:rsidRDefault="00D97923" w:rsidP="00D9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7923">
              <w:rPr>
                <w:rFonts w:ascii="Times New Roman" w:hAnsi="Times New Roman" w:cs="Times New Roman"/>
                <w:sz w:val="24"/>
                <w:szCs w:val="24"/>
              </w:rPr>
              <w:t>Darb</w:t>
            </w:r>
            <w:r w:rsidR="004626F9">
              <w:rPr>
                <w:rFonts w:ascii="Times New Roman" w:hAnsi="Times New Roman" w:cs="Times New Roman"/>
                <w:sz w:val="24"/>
                <w:szCs w:val="24"/>
              </w:rPr>
              <w:t>inis</w:t>
            </w:r>
            <w:r w:rsidRPr="00D97923">
              <w:rPr>
                <w:rFonts w:ascii="Times New Roman" w:hAnsi="Times New Roman" w:cs="Times New Roman"/>
                <w:sz w:val="24"/>
                <w:szCs w:val="24"/>
              </w:rPr>
              <w:t xml:space="preserve"> ilgis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20D75989" w14:textId="59E32476" w:rsidR="00D97923" w:rsidRPr="00D97923" w:rsidRDefault="00D97923" w:rsidP="00D97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cm</w:t>
            </w:r>
            <w:r w:rsidR="001F4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16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6A5A">
              <w:rPr>
                <w:rFonts w:ascii="Times New Roman" w:hAnsi="Times New Roman" w:cs="Times New Roman"/>
                <w:sz w:val="24"/>
                <w:szCs w:val="24"/>
              </w:rPr>
              <w:t>± 0.5 mm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00928F20" w14:textId="77777777" w:rsidR="00D97923" w:rsidRPr="00E215EA" w:rsidRDefault="00D97923" w:rsidP="00D97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923" w:rsidRPr="00E215EA" w14:paraId="53D3A56B" w14:textId="77777777" w:rsidTr="00471AC1">
        <w:trPr>
          <w:trHeight w:val="636"/>
        </w:trPr>
        <w:tc>
          <w:tcPr>
            <w:tcW w:w="993" w:type="dxa"/>
            <w:shd w:val="clear" w:color="auto" w:fill="auto"/>
            <w:noWrap/>
            <w:vAlign w:val="center"/>
          </w:tcPr>
          <w:p w14:paraId="5FE87AB3" w14:textId="0418EC87" w:rsidR="00D97923" w:rsidRPr="00E215EA" w:rsidRDefault="001861D6" w:rsidP="00D9792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2.3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74B804A2" w14:textId="209A4C42" w:rsidR="00D97923" w:rsidRPr="004626F9" w:rsidRDefault="009C62B3" w:rsidP="00D9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626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Žiūrėjimo kryptis</w:t>
            </w:r>
            <w:r w:rsidR="00471A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mažiau kaip: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5296B25D" w14:textId="65390679" w:rsidR="00D97923" w:rsidRPr="00684A43" w:rsidRDefault="009C62B3" w:rsidP="00D9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B3">
              <w:rPr>
                <w:rFonts w:ascii="Times New Roman" w:hAnsi="Times New Roman" w:cs="Times New Roman"/>
                <w:sz w:val="24"/>
                <w:szCs w:val="24"/>
              </w:rPr>
              <w:t>30°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A4568D5" w14:textId="77777777" w:rsidR="00D97923" w:rsidRPr="00E215EA" w:rsidRDefault="00D97923" w:rsidP="00D97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923" w:rsidRPr="00E215EA" w14:paraId="4747336B" w14:textId="77777777" w:rsidTr="00471AC1">
        <w:trPr>
          <w:trHeight w:val="636"/>
        </w:trPr>
        <w:tc>
          <w:tcPr>
            <w:tcW w:w="993" w:type="dxa"/>
            <w:shd w:val="clear" w:color="auto" w:fill="auto"/>
            <w:noWrap/>
            <w:vAlign w:val="center"/>
          </w:tcPr>
          <w:p w14:paraId="58C556EA" w14:textId="57D1B9C3" w:rsidR="00D97923" w:rsidRPr="00E215EA" w:rsidRDefault="001861D6" w:rsidP="00D979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2.4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4EF0D21F" w14:textId="70CD8F3C" w:rsidR="00D97923" w:rsidRPr="004626F9" w:rsidRDefault="009C62B3" w:rsidP="00D979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626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Atidarymo kampas</w:t>
            </w:r>
            <w:r w:rsidR="00471A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mažiau kaip: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5F983E1B" w14:textId="3ACDB7AE" w:rsidR="00D97923" w:rsidRPr="00684A43" w:rsidRDefault="009C62B3" w:rsidP="00D979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B3">
              <w:rPr>
                <w:rFonts w:ascii="Times New Roman" w:eastAsia="Times New Roman" w:hAnsi="Times New Roman" w:cs="Times New Roman"/>
                <w:sz w:val="24"/>
                <w:szCs w:val="24"/>
              </w:rPr>
              <w:t>90°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0990928" w14:textId="445CCCEF" w:rsidR="00D97923" w:rsidRPr="00E215EA" w:rsidRDefault="00D97923" w:rsidP="00D979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923" w:rsidRPr="00E215EA" w14:paraId="7CCB8B82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18F999B5" w14:textId="016FA4C9" w:rsidR="00D97923" w:rsidRPr="00E215EA" w:rsidRDefault="001861D6" w:rsidP="00D9792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2.5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3E9A7FE0" w14:textId="664DE9A7" w:rsidR="00D97923" w:rsidRPr="00684A43" w:rsidRDefault="009C62B3" w:rsidP="00D9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6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Svetimkūnių žnypl</w:t>
            </w:r>
            <w:r w:rsidR="001861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ės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5C43AD00" w14:textId="23D060DB" w:rsidR="00471AC1" w:rsidRDefault="00471AC1" w:rsidP="00D9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Skersmuo:</w:t>
            </w:r>
            <w:r w:rsidR="009C62B3" w:rsidRPr="009C62B3">
              <w:rPr>
                <w:rFonts w:ascii="Times New Roman" w:hAnsi="Times New Roman" w:cs="Times New Roman"/>
                <w:sz w:val="24"/>
                <w:szCs w:val="24"/>
              </w:rPr>
              <w:t>1,0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±0,5 mm</w:t>
            </w:r>
            <w:r w:rsidR="009C62B3" w:rsidRPr="009C62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AA066CA" w14:textId="79FAB594" w:rsidR="00D97923" w:rsidRPr="00616A5A" w:rsidRDefault="0028284E" w:rsidP="00D97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ilgis</w:t>
            </w:r>
            <w:r w:rsidR="009C62B3" w:rsidRPr="009C62B3">
              <w:rPr>
                <w:rFonts w:ascii="Times New Roman" w:hAnsi="Times New Roman" w:cs="Times New Roman"/>
                <w:sz w:val="24"/>
                <w:szCs w:val="24"/>
              </w:rPr>
              <w:t xml:space="preserve"> 25 cm</w:t>
            </w:r>
            <w:r w:rsidR="00616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A5A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="0061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cm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5DAB6C7B" w14:textId="77777777" w:rsidR="00D97923" w:rsidRPr="00E215EA" w:rsidRDefault="00D97923" w:rsidP="00D9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7D37" w:rsidRPr="00E215EA" w14:paraId="19C901BA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54F3FAD6" w14:textId="1041D3E2" w:rsidR="00887D37" w:rsidRPr="00E215EA" w:rsidRDefault="001861D6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2.6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2EEAD902" w14:textId="39A2D8E0" w:rsidR="00887D37" w:rsidRPr="009C62B3" w:rsidRDefault="00887D37" w:rsidP="0087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21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Homogenišk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  <w:r w:rsidRPr="001821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distalini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1821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endoskopo </w:t>
            </w:r>
            <w:r w:rsidRPr="001821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0293DF79" w14:textId="38B159FE" w:rsidR="00887D37" w:rsidRPr="009C62B3" w:rsidRDefault="00887D37" w:rsidP="00887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  <w:r w:rsidR="001F49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496A" w:rsidRPr="001821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Homogenišk</w:t>
            </w:r>
            <w:r w:rsidR="001F49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  <w:r w:rsidR="001F496A" w:rsidRPr="001821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distalini</w:t>
            </w:r>
            <w:r w:rsidR="001F49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1F496A" w:rsidRPr="001821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F49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endoskopo </w:t>
            </w:r>
            <w:r w:rsidR="001F496A" w:rsidRPr="001821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</w:t>
            </w:r>
            <w:r w:rsidR="001F49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DF0CBD7" w14:textId="77777777" w:rsidR="00887D37" w:rsidRPr="00E215EA" w:rsidRDefault="00887D37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7D37" w:rsidRPr="00E215EA" w14:paraId="379D449A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1F75A9DD" w14:textId="5F8DBF69" w:rsidR="00887D37" w:rsidRPr="00E215EA" w:rsidRDefault="001861D6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2.7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438B7969" w14:textId="6818957C" w:rsidR="00887D37" w:rsidRPr="00684A43" w:rsidRDefault="00887D37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Pr="008E36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eguliuojami apšvietimo lygiai</w:t>
            </w:r>
            <w:r w:rsidR="001F49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mažiau kaip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448B6314" w14:textId="1D4293D3" w:rsidR="00887D37" w:rsidRPr="00684A43" w:rsidRDefault="00887D37" w:rsidP="00887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1F49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F496A" w:rsidRPr="008E36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lygiai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02EB378F" w14:textId="77777777" w:rsidR="00887D37" w:rsidRPr="00E215EA" w:rsidRDefault="00887D37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7D37" w:rsidRPr="00E215EA" w14:paraId="5CD70C67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0F9ABB3F" w14:textId="76CE3629" w:rsidR="00887D37" w:rsidRPr="00DB7DE8" w:rsidRDefault="001861D6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2.8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48516181" w14:textId="1235ABAB" w:rsidR="00887D37" w:rsidRPr="004626F9" w:rsidRDefault="00887D37" w:rsidP="00887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4626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Integruoti plovimo vožtuvai</w:t>
            </w:r>
            <w:r w:rsidR="001F49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F49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ne mažiau kaip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6C67E9F1" w14:textId="4A5070D9" w:rsidR="00887D37" w:rsidRPr="00684A43" w:rsidRDefault="00887D37" w:rsidP="00887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</w:t>
            </w:r>
            <w:r w:rsidR="00872A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vnt.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6A05A809" w14:textId="77777777" w:rsidR="00887D37" w:rsidRPr="00F84F53" w:rsidRDefault="00887D37" w:rsidP="00887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7D37" w:rsidRPr="00E215EA" w14:paraId="41641156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3EF21D77" w14:textId="68C22097" w:rsidR="00887D37" w:rsidRPr="00DB7DE8" w:rsidRDefault="001861D6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2.9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69613D03" w14:textId="3CDA1C5A" w:rsidR="00887D37" w:rsidRPr="00684A43" w:rsidRDefault="00887D37" w:rsidP="00887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ED9">
              <w:rPr>
                <w:rFonts w:ascii="Times New Roman" w:hAnsi="Times New Roman" w:cs="Times New Roman"/>
                <w:sz w:val="24"/>
                <w:szCs w:val="24"/>
              </w:rPr>
              <w:t>Endoskopas turi 3 skirting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B6ED9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jungtis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526E93AD" w14:textId="34BD1AF9" w:rsidR="00887D37" w:rsidRPr="00684A43" w:rsidRDefault="00471AC1" w:rsidP="00887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Tinkamas perkančiosios organizacijos turimai įrangai: </w:t>
            </w:r>
            <w:r w:rsidR="00887D37" w:rsidRPr="00EB6E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Storz, Wolf, ACMI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72429CA" w14:textId="77777777" w:rsidR="00887D37" w:rsidRPr="00F84F53" w:rsidRDefault="00887D37" w:rsidP="00887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7D37" w:rsidRPr="00E215EA" w14:paraId="48789983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56C72689" w14:textId="345BFA6A" w:rsidR="00887D37" w:rsidRPr="00E215EA" w:rsidRDefault="001861D6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2.10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5B79ED46" w14:textId="079EB7CE" w:rsidR="00887D37" w:rsidRPr="00684A43" w:rsidRDefault="00887D37" w:rsidP="00887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Baterija </w:t>
            </w:r>
            <w:r w:rsidR="006C401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C40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eikia ne mažiau kaip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22674957" w14:textId="3F79B5F3" w:rsidR="00887D37" w:rsidRPr="009A5586" w:rsidRDefault="00887D37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4 val.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5A39BBE3" w14:textId="77777777" w:rsidR="00887D37" w:rsidRPr="00E215EA" w:rsidRDefault="00887D37" w:rsidP="00887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7D37" w:rsidRPr="00E215EA" w14:paraId="7005E0D3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7E35DFBC" w14:textId="6CE71C0F" w:rsidR="00887D37" w:rsidRPr="00E215EA" w:rsidRDefault="005C6EE8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2.11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73D536EA" w14:textId="79A8D130" w:rsidR="00887D37" w:rsidRPr="00684A43" w:rsidRDefault="00887D37" w:rsidP="00887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Okuliaras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55A8A684" w14:textId="1FE43607" w:rsidR="00887D37" w:rsidRPr="00684A43" w:rsidRDefault="00887D37" w:rsidP="00887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626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DIN okuliaras leidžia prijungti prie visų įprastų C-mount kamerų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42090B5E" w14:textId="77777777" w:rsidR="00887D37" w:rsidRPr="00E215EA" w:rsidRDefault="00887D37" w:rsidP="00887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C4012" w:rsidRPr="00E215EA" w14:paraId="4ADFD62F" w14:textId="77777777" w:rsidTr="009510F2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6F9CACBD" w14:textId="219C9B65" w:rsidR="006C4012" w:rsidRPr="008A473C" w:rsidRDefault="006C4012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14:paraId="3595B224" w14:textId="4A2400A4" w:rsidR="006C4012" w:rsidRPr="00E215EA" w:rsidRDefault="006C4012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Papildomi priedai:</w:t>
            </w:r>
          </w:p>
        </w:tc>
      </w:tr>
      <w:tr w:rsidR="0003358F" w:rsidRPr="00E215EA" w14:paraId="20D3F773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132A1305" w14:textId="6C86B0F9" w:rsidR="0003358F" w:rsidRPr="00E215EA" w:rsidRDefault="006C4012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471A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50285B1E" w14:textId="6DEE8717" w:rsidR="0003358F" w:rsidRDefault="0003358F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Endoskopo kamera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373C6AFF" w14:textId="6B8C4643" w:rsidR="0003358F" w:rsidRPr="00E40188" w:rsidRDefault="00BF3205" w:rsidP="00FB0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Rezoliucija ne mažiau </w:t>
            </w:r>
            <w:r w:rsidR="00471A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kaip </w:t>
            </w:r>
            <w:r w:rsidR="0003358F" w:rsidRPr="000335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2,13 megapikseli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ų. </w:t>
            </w:r>
            <w:r w:rsidR="009E7E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mažiau </w:t>
            </w:r>
            <w:r w:rsidR="00471A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kaip </w:t>
            </w:r>
            <w:r w:rsidRPr="00BF3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471A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  <w:r w:rsidR="00505D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ne mažiau</w:t>
            </w:r>
            <w:r w:rsidRPr="00BF3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2,8 colio progresyvus CMOS jutiklis</w:t>
            </w:r>
            <w:r w:rsidR="00FB08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BF3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Prisijungimas prie nešiojamojo kompiuterio</w:t>
            </w:r>
            <w:r w:rsidR="002A49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BF3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A49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stacionaraus </w:t>
            </w:r>
            <w:r w:rsidRPr="00BF3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kompiuterio</w:t>
            </w:r>
            <w:r w:rsidR="002A49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505D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F3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planšetinio kompiuterio per USB 3.0</w:t>
            </w:r>
            <w:r w:rsidR="00DD5D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arba lygiavertis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F3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Įdiegta nuotraukų ir vaizdo įrašų redagavimo programinė įranga</w:t>
            </w:r>
            <w:r w:rsidR="00FB08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Laidas ne trumpesnis nei </w:t>
            </w:r>
            <w:r w:rsidR="00FB0832" w:rsidRPr="00FB08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2,5 m</w:t>
            </w:r>
            <w:r w:rsidR="00FB08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23E199BF" w14:textId="77777777" w:rsidR="0003358F" w:rsidRPr="00E215EA" w:rsidRDefault="0003358F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B7027" w:rsidRPr="00E215EA" w14:paraId="6E7A6974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3F5A8DD2" w14:textId="6853F848" w:rsidR="003B7027" w:rsidRPr="00E215EA" w:rsidRDefault="006C4012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2A49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.2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0FFF964C" w14:textId="3EC58621" w:rsidR="003B7027" w:rsidRDefault="009375A8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Priartinimo</w:t>
            </w:r>
            <w:r w:rsidR="003B70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adapteris kamerai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5B358F64" w14:textId="57D338F2" w:rsidR="003B7027" w:rsidRPr="00737B74" w:rsidRDefault="00737B74" w:rsidP="00FB0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7B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</w:t>
            </w:r>
            <w:r w:rsidR="009375A8" w:rsidRPr="00737B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okuso atstumo diapazonas nuo </w:t>
            </w:r>
            <w:r w:rsidRPr="00737B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 iki 35 mm.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30CAC87E" w14:textId="77777777" w:rsidR="003B7027" w:rsidRPr="00E215EA" w:rsidRDefault="003B7027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6E3A" w:rsidRPr="00E215EA" w14:paraId="37A97BC1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5B0D2100" w14:textId="656592C8" w:rsidR="00CE6E3A" w:rsidRDefault="006C4012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CE6E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.3 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21B7F0B1" w14:textId="18599AD6" w:rsidR="00CE6E3A" w:rsidRDefault="00CE6E3A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Valymo šepetėliai </w:t>
            </w:r>
            <w:r w:rsidR="00DD5D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28997B29" w14:textId="7F706AFA" w:rsidR="00CE6E3A" w:rsidRPr="00737B74" w:rsidRDefault="00CE6E3A" w:rsidP="00FB0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vnt.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2316AAF7" w14:textId="77777777" w:rsidR="00CE6E3A" w:rsidRPr="00E215EA" w:rsidRDefault="00CE6E3A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7D37" w:rsidRPr="00E215EA" w14:paraId="2CA89078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321970F9" w14:textId="5DB6F68C" w:rsidR="00887D37" w:rsidRDefault="006C4012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367" w:type="dxa"/>
            <w:shd w:val="clear" w:color="auto" w:fill="auto"/>
          </w:tcPr>
          <w:p w14:paraId="150FCEFC" w14:textId="1968CE3B" w:rsidR="00887D37" w:rsidRPr="000E2EC1" w:rsidRDefault="00887D37" w:rsidP="00887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68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Įrangai suteikiama </w:t>
            </w:r>
            <w:r w:rsidRPr="00553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garantija</w:t>
            </w:r>
            <w:r w:rsidR="00DD5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5D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</w:t>
            </w:r>
            <w:r w:rsidRPr="0068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99" w:type="dxa"/>
            <w:shd w:val="clear" w:color="auto" w:fill="auto"/>
          </w:tcPr>
          <w:p w14:paraId="1A845AD0" w14:textId="5D599B15" w:rsidR="00887D37" w:rsidRPr="000E2EC1" w:rsidRDefault="00BA33BD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887D37" w:rsidRPr="0068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mėn.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629C990E" w14:textId="396DE712" w:rsidR="00887D37" w:rsidRPr="00E215EA" w:rsidRDefault="00887D37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7D37" w:rsidRPr="00E215EA" w14:paraId="56FDA5C6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089E1736" w14:textId="66ED2F3E" w:rsidR="00887D37" w:rsidRDefault="007F1A6F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33ED18AF" w14:textId="60A6B88B" w:rsidR="00887D37" w:rsidRPr="00684A43" w:rsidRDefault="00887D37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4A43">
              <w:rPr>
                <w:rFonts w:ascii="Times New Roman" w:hAnsi="Times New Roman" w:cs="Times New Roman"/>
                <w:sz w:val="24"/>
                <w:szCs w:val="24"/>
              </w:rPr>
              <w:t>Naudojimo instrukcija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29D8AF8B" w14:textId="77028967" w:rsidR="00887D37" w:rsidRPr="00684A43" w:rsidRDefault="00887D37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4A43">
              <w:rPr>
                <w:rFonts w:ascii="Times New Roman" w:hAnsi="Times New Roman" w:cs="Times New Roman"/>
                <w:sz w:val="24"/>
                <w:szCs w:val="24"/>
              </w:rPr>
              <w:t>Lietuvių kalba. Pristatoma kartu su prekėmis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8D32349" w14:textId="77777777" w:rsidR="00887D37" w:rsidRPr="00E215EA" w:rsidRDefault="00887D37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2EBF3C5" w14:textId="77777777" w:rsidR="0013325F" w:rsidRDefault="0013325F">
      <w:pPr>
        <w:rPr>
          <w:rFonts w:ascii="Times New Roman" w:hAnsi="Times New Roman" w:cs="Times New Roman"/>
          <w:sz w:val="24"/>
          <w:szCs w:val="24"/>
        </w:rPr>
      </w:pPr>
    </w:p>
    <w:p w14:paraId="1CA81054" w14:textId="69E6B9CE" w:rsidR="00A869F3" w:rsidRPr="00A869F3" w:rsidRDefault="00A869F3" w:rsidP="00A869F3">
      <w:pPr>
        <w:widowControl w:val="0"/>
        <w:autoSpaceDE w:val="0"/>
        <w:spacing w:before="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869F3">
        <w:rPr>
          <w:rFonts w:ascii="Times New Roman" w:hAnsi="Times New Roman" w:cs="Times New Roman"/>
          <w:sz w:val="24"/>
          <w:szCs w:val="24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A869F3">
        <w:rPr>
          <w:rFonts w:ascii="Times New Roman" w:hAnsi="Times New Roman" w:cs="Times New Roman"/>
          <w:sz w:val="24"/>
          <w:szCs w:val="24"/>
          <w:lang w:val="en-US"/>
        </w:rPr>
        <w:t>D1-508</w:t>
      </w:r>
      <w:r w:rsidRPr="00A869F3">
        <w:rPr>
          <w:rFonts w:ascii="Times New Roman" w:hAnsi="Times New Roman" w:cs="Times New Roman"/>
          <w:sz w:val="24"/>
          <w:szCs w:val="24"/>
        </w:rPr>
        <w:t xml:space="preserve"> „Dėl Aplinkos apsaugos kriterijų taikymo, vykdant žaliuosius pirkimus, tvarkos aprašo patvirtinimo“ (toliau – Tvarkos aprašas) 4.4.4.2 papunkčiu,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A869F3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Tiekėjas </w:t>
      </w:r>
      <w:r w:rsidRPr="00A869F3">
        <w:rPr>
          <w:rFonts w:ascii="Times New Roman" w:hAnsi="Times New Roman" w:cs="Times New Roman"/>
          <w:spacing w:val="-3"/>
          <w:sz w:val="24"/>
          <w:szCs w:val="24"/>
          <w:lang w:eastAsia="ar-SA"/>
        </w:rPr>
        <w:lastRenderedPageBreak/>
        <w:t xml:space="preserve">įsipareigoja apmokyti ne mažiau kaip </w:t>
      </w:r>
      <w:r w:rsidR="00FE56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>2</w:t>
      </w:r>
      <w:r w:rsidRPr="00A869F3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(</w:t>
      </w:r>
      <w:r w:rsidR="00FE56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>du</w:t>
      </w:r>
      <w:r w:rsidRPr="00A869F3">
        <w:rPr>
          <w:rFonts w:ascii="Times New Roman" w:hAnsi="Times New Roman" w:cs="Times New Roman"/>
          <w:spacing w:val="-3"/>
          <w:sz w:val="24"/>
          <w:szCs w:val="24"/>
          <w:lang w:eastAsia="ar-SA"/>
        </w:rPr>
        <w:t>) Pirkėjo specialistus, ne mažiau kaip 3 (tris) val.</w:t>
      </w:r>
    </w:p>
    <w:p w14:paraId="768725FA" w14:textId="77777777" w:rsidR="00A869F3" w:rsidRPr="00A869F3" w:rsidRDefault="00A869F3" w:rsidP="00A869F3">
      <w:pPr>
        <w:tabs>
          <w:tab w:val="left" w:pos="3043"/>
        </w:tabs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</w:rPr>
      </w:pPr>
    </w:p>
    <w:p w14:paraId="6E786ADA" w14:textId="77777777" w:rsidR="00A869F3" w:rsidRPr="00C464A2" w:rsidRDefault="00A869F3" w:rsidP="00F5614D">
      <w:pPr>
        <w:spacing w:line="240" w:lineRule="auto"/>
        <w:jc w:val="both"/>
        <w:rPr>
          <w:rFonts w:ascii="Times New Roman" w:hAnsi="Times New Roman" w:cs="Times New Roman"/>
        </w:rPr>
      </w:pPr>
    </w:p>
    <w:sectPr w:rsidR="00A869F3" w:rsidRPr="00C464A2" w:rsidSect="00FA772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B4E16"/>
    <w:multiLevelType w:val="multilevel"/>
    <w:tmpl w:val="EE6A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753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0C"/>
    <w:rsid w:val="000005C0"/>
    <w:rsid w:val="00007B0A"/>
    <w:rsid w:val="00015E1E"/>
    <w:rsid w:val="00017C7E"/>
    <w:rsid w:val="000248A3"/>
    <w:rsid w:val="0003358F"/>
    <w:rsid w:val="00037960"/>
    <w:rsid w:val="000413A8"/>
    <w:rsid w:val="00055596"/>
    <w:rsid w:val="00085290"/>
    <w:rsid w:val="00090559"/>
    <w:rsid w:val="000B5A9C"/>
    <w:rsid w:val="000C6D8F"/>
    <w:rsid w:val="000E2EC1"/>
    <w:rsid w:val="000E5CE2"/>
    <w:rsid w:val="0010151E"/>
    <w:rsid w:val="00107D47"/>
    <w:rsid w:val="0011683D"/>
    <w:rsid w:val="00126073"/>
    <w:rsid w:val="00130535"/>
    <w:rsid w:val="0013325F"/>
    <w:rsid w:val="00137DCA"/>
    <w:rsid w:val="00145A58"/>
    <w:rsid w:val="00157F0F"/>
    <w:rsid w:val="001757B5"/>
    <w:rsid w:val="00182183"/>
    <w:rsid w:val="001861D6"/>
    <w:rsid w:val="00187DB4"/>
    <w:rsid w:val="001958DE"/>
    <w:rsid w:val="001970DE"/>
    <w:rsid w:val="001A219D"/>
    <w:rsid w:val="001B3C1F"/>
    <w:rsid w:val="001C3731"/>
    <w:rsid w:val="001C5390"/>
    <w:rsid w:val="001D0C02"/>
    <w:rsid w:val="001D6655"/>
    <w:rsid w:val="001D791A"/>
    <w:rsid w:val="001E0B50"/>
    <w:rsid w:val="001E5B9F"/>
    <w:rsid w:val="001E5FC6"/>
    <w:rsid w:val="001F496A"/>
    <w:rsid w:val="0020443F"/>
    <w:rsid w:val="00232D53"/>
    <w:rsid w:val="00234BFA"/>
    <w:rsid w:val="00237886"/>
    <w:rsid w:val="00240DF8"/>
    <w:rsid w:val="00257735"/>
    <w:rsid w:val="00263268"/>
    <w:rsid w:val="0028284E"/>
    <w:rsid w:val="002A4998"/>
    <w:rsid w:val="002B262F"/>
    <w:rsid w:val="002B2E51"/>
    <w:rsid w:val="002B3E4C"/>
    <w:rsid w:val="002B6A0A"/>
    <w:rsid w:val="002C5B07"/>
    <w:rsid w:val="002D53F5"/>
    <w:rsid w:val="002E5332"/>
    <w:rsid w:val="002F7688"/>
    <w:rsid w:val="00300B1A"/>
    <w:rsid w:val="003051AF"/>
    <w:rsid w:val="0032240F"/>
    <w:rsid w:val="00334588"/>
    <w:rsid w:val="00343469"/>
    <w:rsid w:val="00347B99"/>
    <w:rsid w:val="0036226D"/>
    <w:rsid w:val="00367319"/>
    <w:rsid w:val="00376088"/>
    <w:rsid w:val="003851A1"/>
    <w:rsid w:val="00386DA6"/>
    <w:rsid w:val="00387C11"/>
    <w:rsid w:val="00393D55"/>
    <w:rsid w:val="003A5D43"/>
    <w:rsid w:val="003A6A4E"/>
    <w:rsid w:val="003A6F51"/>
    <w:rsid w:val="003B7027"/>
    <w:rsid w:val="003C5165"/>
    <w:rsid w:val="003C71E7"/>
    <w:rsid w:val="003C7C6C"/>
    <w:rsid w:val="003D487C"/>
    <w:rsid w:val="003D565F"/>
    <w:rsid w:val="003D568D"/>
    <w:rsid w:val="003E4B22"/>
    <w:rsid w:val="003E5F65"/>
    <w:rsid w:val="003E68B1"/>
    <w:rsid w:val="003F2191"/>
    <w:rsid w:val="00403F94"/>
    <w:rsid w:val="00404FA2"/>
    <w:rsid w:val="00407ABD"/>
    <w:rsid w:val="00415822"/>
    <w:rsid w:val="00416101"/>
    <w:rsid w:val="004230EE"/>
    <w:rsid w:val="004542A7"/>
    <w:rsid w:val="0046008E"/>
    <w:rsid w:val="004626F9"/>
    <w:rsid w:val="00466EDA"/>
    <w:rsid w:val="00470157"/>
    <w:rsid w:val="00471AC1"/>
    <w:rsid w:val="004A56FF"/>
    <w:rsid w:val="004B0235"/>
    <w:rsid w:val="004B0903"/>
    <w:rsid w:val="004B7608"/>
    <w:rsid w:val="004B7E8F"/>
    <w:rsid w:val="004C5657"/>
    <w:rsid w:val="004C7E62"/>
    <w:rsid w:val="004E1447"/>
    <w:rsid w:val="004E181B"/>
    <w:rsid w:val="00505DC0"/>
    <w:rsid w:val="00517C27"/>
    <w:rsid w:val="005300B9"/>
    <w:rsid w:val="0053645C"/>
    <w:rsid w:val="0055172C"/>
    <w:rsid w:val="00553B88"/>
    <w:rsid w:val="00556F0E"/>
    <w:rsid w:val="005674B9"/>
    <w:rsid w:val="00570E54"/>
    <w:rsid w:val="005751D2"/>
    <w:rsid w:val="00583AA4"/>
    <w:rsid w:val="00585382"/>
    <w:rsid w:val="00586AE8"/>
    <w:rsid w:val="00593C5C"/>
    <w:rsid w:val="005C6A09"/>
    <w:rsid w:val="005C6DFF"/>
    <w:rsid w:val="005C6EE8"/>
    <w:rsid w:val="005E29A1"/>
    <w:rsid w:val="005E41E0"/>
    <w:rsid w:val="005E7977"/>
    <w:rsid w:val="006007EB"/>
    <w:rsid w:val="00611636"/>
    <w:rsid w:val="006120A2"/>
    <w:rsid w:val="006162D1"/>
    <w:rsid w:val="00616A5A"/>
    <w:rsid w:val="006346B7"/>
    <w:rsid w:val="006435B8"/>
    <w:rsid w:val="00657FA0"/>
    <w:rsid w:val="006627AF"/>
    <w:rsid w:val="00672928"/>
    <w:rsid w:val="00672938"/>
    <w:rsid w:val="00677BA2"/>
    <w:rsid w:val="00684A43"/>
    <w:rsid w:val="006A0513"/>
    <w:rsid w:val="006B4A6A"/>
    <w:rsid w:val="006C4012"/>
    <w:rsid w:val="006C69FA"/>
    <w:rsid w:val="006D5A80"/>
    <w:rsid w:val="006E4339"/>
    <w:rsid w:val="006F147E"/>
    <w:rsid w:val="006F3238"/>
    <w:rsid w:val="006F5FBD"/>
    <w:rsid w:val="007136AD"/>
    <w:rsid w:val="0072343D"/>
    <w:rsid w:val="00737B74"/>
    <w:rsid w:val="00743287"/>
    <w:rsid w:val="00744EC1"/>
    <w:rsid w:val="007461A5"/>
    <w:rsid w:val="00761B56"/>
    <w:rsid w:val="00765818"/>
    <w:rsid w:val="007678F1"/>
    <w:rsid w:val="007702BB"/>
    <w:rsid w:val="00782B2A"/>
    <w:rsid w:val="007A2C83"/>
    <w:rsid w:val="007C0AD2"/>
    <w:rsid w:val="007C26BE"/>
    <w:rsid w:val="007C3B46"/>
    <w:rsid w:val="007D0999"/>
    <w:rsid w:val="007E5770"/>
    <w:rsid w:val="007F0254"/>
    <w:rsid w:val="007F1A6F"/>
    <w:rsid w:val="008240A3"/>
    <w:rsid w:val="008267D4"/>
    <w:rsid w:val="00832F79"/>
    <w:rsid w:val="00835949"/>
    <w:rsid w:val="00840D80"/>
    <w:rsid w:val="00845BA9"/>
    <w:rsid w:val="00861166"/>
    <w:rsid w:val="008633D0"/>
    <w:rsid w:val="00863A73"/>
    <w:rsid w:val="008669A0"/>
    <w:rsid w:val="00872A58"/>
    <w:rsid w:val="00872C31"/>
    <w:rsid w:val="00873EE5"/>
    <w:rsid w:val="00874192"/>
    <w:rsid w:val="008761F2"/>
    <w:rsid w:val="00887D37"/>
    <w:rsid w:val="008A473C"/>
    <w:rsid w:val="008A615F"/>
    <w:rsid w:val="008B0A3F"/>
    <w:rsid w:val="008C3C06"/>
    <w:rsid w:val="008C45DC"/>
    <w:rsid w:val="008C646A"/>
    <w:rsid w:val="008D62CC"/>
    <w:rsid w:val="008E363A"/>
    <w:rsid w:val="008F0781"/>
    <w:rsid w:val="00925A41"/>
    <w:rsid w:val="00930918"/>
    <w:rsid w:val="009375A8"/>
    <w:rsid w:val="0094082B"/>
    <w:rsid w:val="00945876"/>
    <w:rsid w:val="009560F5"/>
    <w:rsid w:val="009601F8"/>
    <w:rsid w:val="009634EB"/>
    <w:rsid w:val="00991395"/>
    <w:rsid w:val="00992FF8"/>
    <w:rsid w:val="00994BC5"/>
    <w:rsid w:val="00995EE4"/>
    <w:rsid w:val="009A14E7"/>
    <w:rsid w:val="009A46C1"/>
    <w:rsid w:val="009A5586"/>
    <w:rsid w:val="009A62EC"/>
    <w:rsid w:val="009B5A41"/>
    <w:rsid w:val="009C10C6"/>
    <w:rsid w:val="009C62B3"/>
    <w:rsid w:val="009D061D"/>
    <w:rsid w:val="009D4095"/>
    <w:rsid w:val="009D5F5A"/>
    <w:rsid w:val="009E0572"/>
    <w:rsid w:val="009E7E64"/>
    <w:rsid w:val="009F4A3C"/>
    <w:rsid w:val="009F5736"/>
    <w:rsid w:val="00A107A6"/>
    <w:rsid w:val="00A10FC2"/>
    <w:rsid w:val="00A125CF"/>
    <w:rsid w:val="00A332F3"/>
    <w:rsid w:val="00A34F52"/>
    <w:rsid w:val="00A418FD"/>
    <w:rsid w:val="00A42D23"/>
    <w:rsid w:val="00A44549"/>
    <w:rsid w:val="00A44BD0"/>
    <w:rsid w:val="00A466A2"/>
    <w:rsid w:val="00A4672E"/>
    <w:rsid w:val="00A561B4"/>
    <w:rsid w:val="00A825FE"/>
    <w:rsid w:val="00A82972"/>
    <w:rsid w:val="00A869F3"/>
    <w:rsid w:val="00A876DF"/>
    <w:rsid w:val="00A90001"/>
    <w:rsid w:val="00A92022"/>
    <w:rsid w:val="00A94945"/>
    <w:rsid w:val="00AB2951"/>
    <w:rsid w:val="00AB7855"/>
    <w:rsid w:val="00AC30C1"/>
    <w:rsid w:val="00AC70CE"/>
    <w:rsid w:val="00AD6D85"/>
    <w:rsid w:val="00AF583D"/>
    <w:rsid w:val="00B07157"/>
    <w:rsid w:val="00B178F8"/>
    <w:rsid w:val="00B30AC6"/>
    <w:rsid w:val="00B34A23"/>
    <w:rsid w:val="00B358C8"/>
    <w:rsid w:val="00B43800"/>
    <w:rsid w:val="00B91B51"/>
    <w:rsid w:val="00B96174"/>
    <w:rsid w:val="00BA33BD"/>
    <w:rsid w:val="00BA4363"/>
    <w:rsid w:val="00BC46EF"/>
    <w:rsid w:val="00BC7DD4"/>
    <w:rsid w:val="00BE4A12"/>
    <w:rsid w:val="00BE5A7C"/>
    <w:rsid w:val="00BE7CB3"/>
    <w:rsid w:val="00BF07C7"/>
    <w:rsid w:val="00BF3205"/>
    <w:rsid w:val="00BF3AC8"/>
    <w:rsid w:val="00BF7CE3"/>
    <w:rsid w:val="00C028F1"/>
    <w:rsid w:val="00C21C44"/>
    <w:rsid w:val="00C26157"/>
    <w:rsid w:val="00C2618E"/>
    <w:rsid w:val="00C271C9"/>
    <w:rsid w:val="00C464A2"/>
    <w:rsid w:val="00C47D5C"/>
    <w:rsid w:val="00C60B7F"/>
    <w:rsid w:val="00C67A0B"/>
    <w:rsid w:val="00C71118"/>
    <w:rsid w:val="00C8048D"/>
    <w:rsid w:val="00C95C9C"/>
    <w:rsid w:val="00CB4850"/>
    <w:rsid w:val="00CC642A"/>
    <w:rsid w:val="00CD1BE6"/>
    <w:rsid w:val="00CE0F95"/>
    <w:rsid w:val="00CE36C1"/>
    <w:rsid w:val="00CE62F3"/>
    <w:rsid w:val="00CE6E3A"/>
    <w:rsid w:val="00D30362"/>
    <w:rsid w:val="00D33AF9"/>
    <w:rsid w:val="00D37D30"/>
    <w:rsid w:val="00D451C1"/>
    <w:rsid w:val="00D45661"/>
    <w:rsid w:val="00D531B8"/>
    <w:rsid w:val="00D56601"/>
    <w:rsid w:val="00D658A3"/>
    <w:rsid w:val="00D65F15"/>
    <w:rsid w:val="00D6667F"/>
    <w:rsid w:val="00D66713"/>
    <w:rsid w:val="00D7217C"/>
    <w:rsid w:val="00D748F2"/>
    <w:rsid w:val="00D83B9E"/>
    <w:rsid w:val="00D9038F"/>
    <w:rsid w:val="00D9550B"/>
    <w:rsid w:val="00D97923"/>
    <w:rsid w:val="00DA2236"/>
    <w:rsid w:val="00DA470C"/>
    <w:rsid w:val="00DA4831"/>
    <w:rsid w:val="00DB2751"/>
    <w:rsid w:val="00DB60D3"/>
    <w:rsid w:val="00DB7DE8"/>
    <w:rsid w:val="00DC57B4"/>
    <w:rsid w:val="00DD5DF5"/>
    <w:rsid w:val="00DE4373"/>
    <w:rsid w:val="00DE70C1"/>
    <w:rsid w:val="00E00CED"/>
    <w:rsid w:val="00E00E9E"/>
    <w:rsid w:val="00E13D50"/>
    <w:rsid w:val="00E14712"/>
    <w:rsid w:val="00E156A2"/>
    <w:rsid w:val="00E215EA"/>
    <w:rsid w:val="00E234E5"/>
    <w:rsid w:val="00E3034E"/>
    <w:rsid w:val="00E31779"/>
    <w:rsid w:val="00E3273A"/>
    <w:rsid w:val="00E40188"/>
    <w:rsid w:val="00E7091F"/>
    <w:rsid w:val="00E71882"/>
    <w:rsid w:val="00E84CDC"/>
    <w:rsid w:val="00E8581A"/>
    <w:rsid w:val="00E9180E"/>
    <w:rsid w:val="00E91CC9"/>
    <w:rsid w:val="00EA138E"/>
    <w:rsid w:val="00EA3D60"/>
    <w:rsid w:val="00EB5911"/>
    <w:rsid w:val="00EB6ED9"/>
    <w:rsid w:val="00EC7D0E"/>
    <w:rsid w:val="00ED5975"/>
    <w:rsid w:val="00ED5D47"/>
    <w:rsid w:val="00EE4239"/>
    <w:rsid w:val="00EE7FE2"/>
    <w:rsid w:val="00EF073F"/>
    <w:rsid w:val="00EF136E"/>
    <w:rsid w:val="00F019E6"/>
    <w:rsid w:val="00F01CAE"/>
    <w:rsid w:val="00F021FF"/>
    <w:rsid w:val="00F15FC4"/>
    <w:rsid w:val="00F2160A"/>
    <w:rsid w:val="00F3406B"/>
    <w:rsid w:val="00F428F2"/>
    <w:rsid w:val="00F46853"/>
    <w:rsid w:val="00F46D48"/>
    <w:rsid w:val="00F502D7"/>
    <w:rsid w:val="00F5614D"/>
    <w:rsid w:val="00F71083"/>
    <w:rsid w:val="00F74643"/>
    <w:rsid w:val="00F75AFA"/>
    <w:rsid w:val="00F84F53"/>
    <w:rsid w:val="00FA2025"/>
    <w:rsid w:val="00FA7726"/>
    <w:rsid w:val="00FB0832"/>
    <w:rsid w:val="00FD08CE"/>
    <w:rsid w:val="00FE1973"/>
    <w:rsid w:val="00FE1AEE"/>
    <w:rsid w:val="00FE56F8"/>
    <w:rsid w:val="00FF1210"/>
    <w:rsid w:val="00FF5E4A"/>
    <w:rsid w:val="00FF76F2"/>
    <w:rsid w:val="210BEB66"/>
    <w:rsid w:val="4D048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0E5C"/>
  <w15:chartTrackingRefBased/>
  <w15:docId w15:val="{B7AA6167-3D33-4B63-A61B-320670C6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B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F2160A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BodyTextChar">
    <w:name w:val="Body Text Char"/>
    <w:aliases w:val="Char Char,Body Char,Standard paragraph Char"/>
    <w:link w:val="BodyText"/>
    <w:locked/>
    <w:rsid w:val="00E3273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nhideWhenUsed/>
    <w:rsid w:val="00E3273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basedOn w:val="DefaultParagraphFont"/>
    <w:uiPriority w:val="99"/>
    <w:semiHidden/>
    <w:rsid w:val="00E3273A"/>
  </w:style>
  <w:style w:type="paragraph" w:styleId="Revision">
    <w:name w:val="Revision"/>
    <w:hidden/>
    <w:uiPriority w:val="99"/>
    <w:semiHidden/>
    <w:rsid w:val="00505DC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37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8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8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886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7DB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7DB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C8E3F120EE44BA86596A9FAE05E1" ma:contentTypeVersion="3" ma:contentTypeDescription="Create a new document." ma:contentTypeScope="" ma:versionID="571847f6f44b22ec742ec37373a6b04f">
  <xsd:schema xmlns:xsd="http://www.w3.org/2001/XMLSchema" xmlns:xs="http://www.w3.org/2001/XMLSchema" xmlns:p="http://schemas.microsoft.com/office/2006/metadata/properties" xmlns:ns2="c8f36268-7f44-4006-b1ef-b64d8e2f04d8" targetNamespace="http://schemas.microsoft.com/office/2006/metadata/properties" ma:root="true" ma:fieldsID="e371dcaab5bd3563118afb08425d509d" ns2:_="">
    <xsd:import namespace="c8f36268-7f44-4006-b1ef-b64d8e2f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6268-7f44-4006-b1ef-b64d8e2f0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9EFE0F-B7B0-4299-8E1D-2A33A2CB2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32F9A-9497-48BC-AEE8-CCC856470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6268-7f44-4006-b1ef-b64d8e2f0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F88B55-1E78-4A35-AB41-6DBB279009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3</Pages>
  <Words>2505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Norbertas</dc:creator>
  <cp:keywords/>
  <dc:description/>
  <cp:lastModifiedBy>Virginija Lapaitytė</cp:lastModifiedBy>
  <cp:revision>155</cp:revision>
  <cp:lastPrinted>2019-10-28T08:49:00Z</cp:lastPrinted>
  <dcterms:created xsi:type="dcterms:W3CDTF">2020-06-16T14:19:00Z</dcterms:created>
  <dcterms:modified xsi:type="dcterms:W3CDTF">2025-06-16T08:05:00Z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0x0101000B5EC8E3F120EE44BA86596A9FAE05E1</vt:lpwstr>
  </property>
</Properties>
</file>