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4628491E" w14:textId="77777777" w:rsidR="00B35B54" w:rsidRPr="003B4390" w:rsidRDefault="00B35B54" w:rsidP="00B35B54">
      <w:pPr>
        <w:tabs>
          <w:tab w:val="left" w:pos="3150"/>
        </w:tabs>
        <w:spacing w:line="276" w:lineRule="auto"/>
        <w:jc w:val="center"/>
        <w:rPr>
          <w:rFonts w:cs="Times New Roman"/>
          <w:b/>
          <w:bCs/>
          <w:szCs w:val="24"/>
        </w:rPr>
      </w:pPr>
      <w:r w:rsidRPr="003B4390">
        <w:rPr>
          <w:rFonts w:cs="Times New Roman"/>
          <w:b/>
          <w:bCs/>
          <w:szCs w:val="24"/>
        </w:rPr>
        <w:t>OFTALMOLOGIJOS ĮRANG</w:t>
      </w:r>
      <w:r>
        <w:rPr>
          <w:rFonts w:cs="Times New Roman"/>
          <w:b/>
          <w:bCs/>
          <w:szCs w:val="24"/>
        </w:rPr>
        <w:t>OS</w:t>
      </w:r>
      <w:r w:rsidRPr="003B4390">
        <w:rPr>
          <w:rFonts w:cs="Times New Roman"/>
          <w:b/>
          <w:bCs/>
          <w:szCs w:val="24"/>
        </w:rPr>
        <w:t xml:space="preserve"> (FAKOEMULSIFIKATORIUS, RETINOGRAFAS, TONOMETRAS)</w:t>
      </w:r>
    </w:p>
    <w:p w14:paraId="3EE15838" w14:textId="61744FDA" w:rsidR="00300ADC" w:rsidRDefault="00300ADC" w:rsidP="006947C2">
      <w:pPr>
        <w:pStyle w:val="SLONormal"/>
        <w:ind w:left="360"/>
        <w:jc w:val="center"/>
        <w:rPr>
          <w:rFonts w:eastAsiaTheme="minorHAnsi"/>
          <w:b/>
          <w:lang w:val="lt-LT"/>
        </w:rPr>
      </w:pPr>
      <w:r w:rsidRPr="00300ADC">
        <w:rPr>
          <w:rFonts w:eastAsiaTheme="minorHAnsi"/>
          <w:b/>
          <w:lang w:val="lt-LT"/>
        </w:rPr>
        <w:t>PIRKIMAS</w:t>
      </w:r>
    </w:p>
    <w:p w14:paraId="4D1317C1" w14:textId="2F225657" w:rsidR="00067330" w:rsidRPr="000E7CE3" w:rsidRDefault="006947C2" w:rsidP="006947C2">
      <w:pPr>
        <w:pStyle w:val="SLONormal"/>
        <w:ind w:left="360"/>
        <w:jc w:val="center"/>
        <w:rPr>
          <w:lang w:val="lt-LT"/>
        </w:rPr>
      </w:pPr>
      <w:r w:rsidRPr="00861D2B">
        <w:rPr>
          <w:lang w:val="lt-LT"/>
        </w:rPr>
        <w:t>202</w:t>
      </w:r>
      <w:r w:rsidR="005A1A5F" w:rsidRPr="00861D2B">
        <w:rPr>
          <w:lang w:val="lt-LT"/>
        </w:rPr>
        <w:t>5</w:t>
      </w:r>
      <w:r w:rsidR="00BA49D3" w:rsidRPr="00861D2B">
        <w:rPr>
          <w:lang w:val="lt-LT"/>
        </w:rPr>
        <w:t xml:space="preserve"> </w:t>
      </w:r>
      <w:r w:rsidR="00067330" w:rsidRPr="00861D2B">
        <w:rPr>
          <w:lang w:val="lt-LT"/>
        </w:rPr>
        <w:t xml:space="preserve">m. </w:t>
      </w:r>
      <w:r w:rsidR="00CD489D" w:rsidRPr="00861D2B">
        <w:rPr>
          <w:lang w:val="lt-LT"/>
        </w:rPr>
        <w:t xml:space="preserve">birželio </w:t>
      </w:r>
      <w:r w:rsidR="001A5087" w:rsidRPr="00861D2B">
        <w:rPr>
          <w:lang w:val="lt-LT"/>
        </w:rPr>
        <w:t>16</w:t>
      </w:r>
      <w:r w:rsidR="00CD489D" w:rsidRPr="00861D2B">
        <w:rPr>
          <w:lang w:val="lt-LT"/>
        </w:rPr>
        <w:t xml:space="preserve"> </w:t>
      </w:r>
      <w:r w:rsidR="00067330" w:rsidRPr="00861D2B">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6C3902F4"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B35B54" w:rsidRPr="00B35B54">
        <w:rPr>
          <w:b/>
          <w:bCs/>
        </w:rPr>
        <w:t>oftalmologijos</w:t>
      </w:r>
      <w:proofErr w:type="spellEnd"/>
      <w:r w:rsidR="00B35B54" w:rsidRPr="00B35B54">
        <w:rPr>
          <w:b/>
          <w:bCs/>
        </w:rPr>
        <w:t xml:space="preserve"> įrangos (</w:t>
      </w:r>
      <w:proofErr w:type="spellStart"/>
      <w:r w:rsidR="00B35B54" w:rsidRPr="00B35B54">
        <w:rPr>
          <w:b/>
          <w:bCs/>
        </w:rPr>
        <w:t>fakoemulsifikatorius</w:t>
      </w:r>
      <w:proofErr w:type="spellEnd"/>
      <w:r w:rsidR="00B35B54" w:rsidRPr="00B35B54">
        <w:rPr>
          <w:b/>
          <w:bCs/>
        </w:rPr>
        <w:t xml:space="preserve">, </w:t>
      </w:r>
      <w:proofErr w:type="spellStart"/>
      <w:r w:rsidR="00B35B54" w:rsidRPr="00B35B54">
        <w:rPr>
          <w:b/>
          <w:bCs/>
        </w:rPr>
        <w:t>retinografas</w:t>
      </w:r>
      <w:proofErr w:type="spellEnd"/>
      <w:r w:rsidR="00B35B54" w:rsidRPr="00B35B54">
        <w:rPr>
          <w:b/>
          <w:bCs/>
        </w:rPr>
        <w:t xml:space="preserve">, </w:t>
      </w:r>
      <w:proofErr w:type="spellStart"/>
      <w:r w:rsidR="00B35B54" w:rsidRPr="00B35B54">
        <w:rPr>
          <w:b/>
          <w:bCs/>
        </w:rPr>
        <w:t>tonometras</w:t>
      </w:r>
      <w:proofErr w:type="spellEnd"/>
      <w:r w:rsidR="00B35B54" w:rsidRPr="00B35B54">
        <w:rPr>
          <w:b/>
          <w:bCs/>
        </w:rPr>
        <w:t>)</w:t>
      </w:r>
      <w:r w:rsidR="00B35B54">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097E6022"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BC51FD">
        <w:rPr>
          <w:b/>
          <w:bCs/>
          <w:highlight w:val="yellow"/>
          <w:lang w:val="lt-LT"/>
        </w:rPr>
        <w:t>202</w:t>
      </w:r>
      <w:r w:rsidR="001B4B2C" w:rsidRPr="00BC51FD">
        <w:rPr>
          <w:b/>
          <w:bCs/>
          <w:highlight w:val="yellow"/>
          <w:lang w:val="lt-LT"/>
        </w:rPr>
        <w:t>5</w:t>
      </w:r>
      <w:r w:rsidR="00CC12D5" w:rsidRPr="00BC51FD">
        <w:rPr>
          <w:b/>
          <w:bCs/>
          <w:highlight w:val="yellow"/>
          <w:lang w:val="lt-LT"/>
        </w:rPr>
        <w:t>-</w:t>
      </w:r>
      <w:r w:rsidR="001B4B2C" w:rsidRPr="00BC51FD">
        <w:rPr>
          <w:b/>
          <w:bCs/>
          <w:highlight w:val="yellow"/>
          <w:lang w:val="lt-LT"/>
        </w:rPr>
        <w:t>0</w:t>
      </w:r>
      <w:r w:rsidR="004E1589">
        <w:rPr>
          <w:b/>
          <w:bCs/>
          <w:highlight w:val="yellow"/>
          <w:lang w:val="lt-LT"/>
        </w:rPr>
        <w:t>6</w:t>
      </w:r>
      <w:r w:rsidR="00CC12D5" w:rsidRPr="00BC51FD">
        <w:rPr>
          <w:b/>
          <w:bCs/>
          <w:highlight w:val="yellow"/>
          <w:lang w:val="lt-LT"/>
        </w:rPr>
        <w:t>-</w:t>
      </w:r>
      <w:r w:rsidR="001A5087">
        <w:rPr>
          <w:b/>
          <w:bCs/>
          <w:highlight w:val="yellow"/>
          <w:lang w:val="lt-LT"/>
        </w:rPr>
        <w:t>20</w:t>
      </w:r>
      <w:r w:rsidR="00BB562A">
        <w:rPr>
          <w:b/>
          <w:bCs/>
          <w:highlight w:val="yellow"/>
          <w:lang w:val="lt-LT"/>
        </w:rPr>
        <w:t xml:space="preserve"> </w:t>
      </w:r>
      <w:r w:rsidRPr="00BC51FD">
        <w:rPr>
          <w:b/>
          <w:bCs/>
          <w:highlight w:val="yellow"/>
          <w:lang w:val="lt-LT"/>
        </w:rPr>
        <w:t xml:space="preserve">d. </w:t>
      </w:r>
      <w:r w:rsidR="009112E1">
        <w:rPr>
          <w:b/>
          <w:bCs/>
          <w:highlight w:val="yellow"/>
          <w:lang w:val="lt-LT"/>
        </w:rPr>
        <w:t>17</w:t>
      </w:r>
      <w:r w:rsidR="00FC7413" w:rsidRPr="00BC51FD">
        <w:rPr>
          <w:b/>
          <w:bCs/>
          <w:highlight w:val="yellow"/>
          <w:lang w:val="lt-LT"/>
        </w:rPr>
        <w:t>:</w:t>
      </w:r>
      <w:r w:rsidR="00AA2E76" w:rsidRPr="00BC51FD">
        <w:rPr>
          <w:b/>
          <w:bCs/>
          <w:highlight w:val="yellow"/>
          <w:lang w:val="lt-LT"/>
        </w:rPr>
        <w:t>0</w:t>
      </w:r>
      <w:r w:rsidR="00FC7413" w:rsidRPr="00BC51FD">
        <w:rPr>
          <w:b/>
          <w:bCs/>
          <w:highlight w:val="yellow"/>
          <w:lang w:val="lt-LT"/>
        </w:rPr>
        <w:t>0</w:t>
      </w:r>
      <w:r w:rsidR="0054271E" w:rsidRPr="00BC51FD">
        <w:rPr>
          <w:b/>
          <w:bCs/>
          <w:highlight w:val="yellow"/>
          <w:lang w:val="lt-LT"/>
        </w:rPr>
        <w:t xml:space="preserve"> </w:t>
      </w:r>
      <w:r w:rsidRPr="00BC51FD">
        <w:rPr>
          <w:b/>
          <w:bCs/>
          <w:highlight w:val="yellow"/>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lastRenderedPageBreak/>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1AAA3D88"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proofErr w:type="spellStart"/>
      <w:r w:rsidR="00B35B54" w:rsidRPr="00B35B54">
        <w:rPr>
          <w:b/>
          <w:bCs/>
        </w:rPr>
        <w:t>oftalmologijos</w:t>
      </w:r>
      <w:proofErr w:type="spellEnd"/>
      <w:r w:rsidR="00B35B54" w:rsidRPr="00B35B54">
        <w:rPr>
          <w:b/>
          <w:bCs/>
        </w:rPr>
        <w:t xml:space="preserve"> įrangos (</w:t>
      </w:r>
      <w:proofErr w:type="spellStart"/>
      <w:r w:rsidR="00B35B54" w:rsidRPr="00B35B54">
        <w:rPr>
          <w:b/>
          <w:bCs/>
        </w:rPr>
        <w:t>fakoemulsifikatorius</w:t>
      </w:r>
      <w:proofErr w:type="spellEnd"/>
      <w:r w:rsidR="00B35B54" w:rsidRPr="00B35B54">
        <w:rPr>
          <w:b/>
          <w:bCs/>
        </w:rPr>
        <w:t xml:space="preserve">, </w:t>
      </w:r>
      <w:proofErr w:type="spellStart"/>
      <w:r w:rsidR="00B35B54" w:rsidRPr="00B35B54">
        <w:rPr>
          <w:b/>
          <w:bCs/>
        </w:rPr>
        <w:t>retinografas</w:t>
      </w:r>
      <w:proofErr w:type="spellEnd"/>
      <w:r w:rsidR="00B35B54" w:rsidRPr="00B35B54">
        <w:rPr>
          <w:b/>
          <w:bCs/>
        </w:rPr>
        <w:t xml:space="preserve">, </w:t>
      </w:r>
      <w:proofErr w:type="spellStart"/>
      <w:r w:rsidR="00B35B54" w:rsidRPr="00B35B54">
        <w:rPr>
          <w:b/>
          <w:bCs/>
        </w:rPr>
        <w:t>tonometras</w:t>
      </w:r>
      <w:proofErr w:type="spellEnd"/>
      <w:r w:rsidR="00B35B54" w:rsidRPr="00B35B54">
        <w:rPr>
          <w:b/>
          <w:bCs/>
        </w:rPr>
        <w:t>)</w:t>
      </w:r>
      <w:r w:rsidR="00BC51FD">
        <w:rPr>
          <w:b/>
          <w:bCs/>
        </w:rPr>
        <w:t>.</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16FBA0AA"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DC2ACF">
        <w:rPr>
          <w:lang w:val="lt-LT"/>
        </w:rPr>
        <w:t>;</w:t>
      </w:r>
    </w:p>
    <w:p w14:paraId="5A58F6B1" w14:textId="4E4F697B" w:rsidR="00DC2ACF" w:rsidRDefault="00DC2ACF" w:rsidP="00DC2ACF">
      <w:pPr>
        <w:pStyle w:val="SLONormal"/>
        <w:numPr>
          <w:ilvl w:val="2"/>
          <w:numId w:val="28"/>
        </w:numPr>
        <w:spacing w:before="0" w:after="0" w:line="276" w:lineRule="auto"/>
        <w:rPr>
          <w:lang w:val="lt-LT"/>
        </w:rPr>
      </w:pPr>
      <w:r>
        <w:rPr>
          <w:lang w:val="lt-LT"/>
        </w:rPr>
        <w:t>Sutarties projektas.</w:t>
      </w:r>
    </w:p>
    <w:p w14:paraId="253E192F" w14:textId="77777777" w:rsidR="00DC2ACF" w:rsidRDefault="00DC2ACF" w:rsidP="00DC2ACF">
      <w:pPr>
        <w:pStyle w:val="SLONormal"/>
        <w:spacing w:before="0" w:after="0" w:line="276" w:lineRule="auto"/>
        <w:ind w:left="1356"/>
        <w:rPr>
          <w:lang w:val="lt-LT"/>
        </w:rPr>
      </w:pP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5BFF67AE" w14:textId="71DEA01B" w:rsidR="00811C02" w:rsidRPr="003F0C6A" w:rsidRDefault="00B35B54" w:rsidP="001A7CAC">
      <w:pPr>
        <w:pStyle w:val="SLONormal"/>
        <w:ind w:left="360"/>
        <w:jc w:val="center"/>
        <w:rPr>
          <w:rFonts w:eastAsiaTheme="minorHAnsi"/>
          <w:b/>
          <w:bCs/>
          <w:sz w:val="22"/>
          <w:szCs w:val="22"/>
          <w:lang w:val="lt-LT"/>
        </w:rPr>
      </w:pPr>
      <w:r w:rsidRPr="00B35B54">
        <w:rPr>
          <w:b/>
          <w:bCs/>
        </w:rPr>
        <w:t>OFTALMOLOGIJOS ĮRANGOS (FAKOEMULSIFIKATORIUS, RETINOGRAFAS, TONOMETRAS)</w:t>
      </w:r>
      <w:r>
        <w:rPr>
          <w:b/>
          <w:bCs/>
        </w:rPr>
        <w:t xml:space="preserve"> </w:t>
      </w:r>
      <w:r w:rsidR="00811C02" w:rsidRPr="003F0C6A">
        <w:rPr>
          <w:rFonts w:eastAsiaTheme="minorHAnsi"/>
          <w:b/>
          <w:bCs/>
          <w:sz w:val="22"/>
          <w:szCs w:val="22"/>
          <w:lang w:val="lt-LT"/>
        </w:rPr>
        <w:t>PIRKIMAS</w:t>
      </w:r>
    </w:p>
    <w:p w14:paraId="1211512E" w14:textId="2CA9FC06" w:rsidR="001A7CAC" w:rsidRPr="0055536E" w:rsidRDefault="001A7CAC" w:rsidP="001A7CAC">
      <w:pPr>
        <w:pStyle w:val="SLONormal"/>
        <w:ind w:left="360"/>
        <w:jc w:val="center"/>
        <w:rPr>
          <w:sz w:val="22"/>
          <w:szCs w:val="22"/>
          <w:lang w:val="lt-LT"/>
        </w:rPr>
      </w:pPr>
      <w:r w:rsidRPr="007C7EA5">
        <w:rPr>
          <w:sz w:val="22"/>
          <w:szCs w:val="22"/>
          <w:lang w:val="lt-LT"/>
        </w:rPr>
        <w:t>202</w:t>
      </w:r>
      <w:r w:rsidR="00F0183A" w:rsidRPr="007C7EA5">
        <w:rPr>
          <w:sz w:val="22"/>
          <w:szCs w:val="22"/>
          <w:lang w:val="lt-LT"/>
        </w:rPr>
        <w:t>5</w:t>
      </w:r>
      <w:r w:rsidRPr="007C7EA5">
        <w:rPr>
          <w:sz w:val="22"/>
          <w:szCs w:val="22"/>
          <w:lang w:val="lt-LT"/>
        </w:rPr>
        <w:t xml:space="preserve"> m. </w:t>
      </w:r>
      <w:r w:rsidR="00B83F42" w:rsidRPr="007C7EA5">
        <w:rPr>
          <w:sz w:val="22"/>
          <w:szCs w:val="22"/>
          <w:lang w:val="lt-LT"/>
        </w:rPr>
        <w:t>birželio</w:t>
      </w:r>
      <w:r w:rsidR="0055536E" w:rsidRPr="007C7EA5">
        <w:rPr>
          <w:sz w:val="22"/>
          <w:szCs w:val="22"/>
          <w:lang w:val="lt-LT"/>
        </w:rPr>
        <w:t xml:space="preserve"> </w:t>
      </w:r>
      <w:r w:rsidR="00150D55" w:rsidRPr="007C7EA5">
        <w:rPr>
          <w:sz w:val="22"/>
          <w:szCs w:val="22"/>
          <w:lang w:val="lt-LT"/>
        </w:rPr>
        <w:t xml:space="preserve">    </w:t>
      </w:r>
      <w:r w:rsidRPr="007C7EA5">
        <w:rPr>
          <w:sz w:val="22"/>
          <w:szCs w:val="22"/>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72D0" w14:textId="4BD082B2" w:rsidR="00896349" w:rsidRDefault="00712095" w:rsidP="00E00391">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5AF97C9A" w14:textId="37A9CE68"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1 pirkimo dalis </w:t>
            </w:r>
            <w:r w:rsidRPr="00001E79">
              <w:rPr>
                <w:rFonts w:eastAsia="Calibri" w:cs="Times New Roman"/>
                <w:bCs/>
              </w:rPr>
              <w:t xml:space="preserve">– ne daugiau kaip </w:t>
            </w:r>
            <w:r w:rsidR="00570692" w:rsidRPr="004F5337">
              <w:rPr>
                <w:rFonts w:eastAsia="Calibri" w:cs="Times New Roman"/>
                <w:b/>
              </w:rPr>
              <w:t>51 000</w:t>
            </w:r>
            <w:r w:rsidRPr="004F5337">
              <w:rPr>
                <w:rFonts w:eastAsia="Calibri" w:cs="Times New Roman"/>
                <w:b/>
              </w:rPr>
              <w:t>,00</w:t>
            </w:r>
            <w:r w:rsidRPr="004F5337">
              <w:rPr>
                <w:rFonts w:eastAsia="Calibri" w:cs="Times New Roman"/>
              </w:rPr>
              <w:t xml:space="preserve"> </w:t>
            </w:r>
            <w:r w:rsidRPr="00001E79">
              <w:rPr>
                <w:rFonts w:eastAsia="Calibri" w:cs="Times New Roman"/>
              </w:rPr>
              <w:t xml:space="preserve">Eur </w:t>
            </w:r>
            <w:r w:rsidRPr="00001E79">
              <w:rPr>
                <w:rFonts w:eastAsia="Calibri" w:cs="Times New Roman"/>
                <w:bCs/>
              </w:rPr>
              <w:t>be PVM;</w:t>
            </w:r>
          </w:p>
          <w:p w14:paraId="302DF451" w14:textId="734847EC"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2 pirkimo dalis </w:t>
            </w:r>
            <w:r w:rsidRPr="00001E79">
              <w:rPr>
                <w:rFonts w:eastAsia="Calibri" w:cs="Times New Roman"/>
                <w:bCs/>
              </w:rPr>
              <w:t xml:space="preserve">– ne daugiau kaip </w:t>
            </w:r>
            <w:r w:rsidR="00570692" w:rsidRPr="004F5337">
              <w:rPr>
                <w:rFonts w:eastAsia="Calibri" w:cs="Times New Roman"/>
                <w:b/>
              </w:rPr>
              <w:t>10 500</w:t>
            </w:r>
            <w:r w:rsidRPr="004F5337">
              <w:rPr>
                <w:rFonts w:eastAsia="Calibri" w:cs="Times New Roman"/>
                <w:b/>
              </w:rPr>
              <w:t>,00</w:t>
            </w:r>
            <w:r w:rsidRPr="00001E79">
              <w:rPr>
                <w:rFonts w:eastAsia="Calibri" w:cs="Times New Roman"/>
                <w:bCs/>
              </w:rPr>
              <w:t xml:space="preserve"> </w:t>
            </w:r>
            <w:r w:rsidRPr="00001E79">
              <w:rPr>
                <w:rFonts w:eastAsia="Calibri" w:cs="Times New Roman"/>
              </w:rPr>
              <w:t xml:space="preserve">Eur </w:t>
            </w:r>
            <w:r w:rsidRPr="00001E79">
              <w:rPr>
                <w:rFonts w:eastAsia="Calibri" w:cs="Times New Roman"/>
                <w:bCs/>
              </w:rPr>
              <w:t>be PVM;</w:t>
            </w:r>
          </w:p>
          <w:p w14:paraId="6B72903B" w14:textId="1A7BED99" w:rsidR="00712095" w:rsidRPr="00B83F42"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3 pirkimo dalis </w:t>
            </w:r>
            <w:r w:rsidRPr="00001E79">
              <w:rPr>
                <w:rFonts w:eastAsia="Calibri" w:cs="Times New Roman"/>
                <w:bCs/>
              </w:rPr>
              <w:t xml:space="preserve">– ne daugiau kaip </w:t>
            </w:r>
            <w:r w:rsidR="004F5337" w:rsidRPr="004F5337">
              <w:rPr>
                <w:rFonts w:eastAsia="Calibri" w:cs="Times New Roman"/>
                <w:b/>
              </w:rPr>
              <w:t>2 8</w:t>
            </w:r>
            <w:r w:rsidRPr="004F5337">
              <w:rPr>
                <w:rFonts w:eastAsia="Calibri" w:cs="Times New Roman"/>
                <w:b/>
              </w:rPr>
              <w:t>00,00</w:t>
            </w:r>
            <w:r w:rsidRPr="00001E79">
              <w:rPr>
                <w:rFonts w:eastAsia="Calibri" w:cs="Times New Roman"/>
                <w:bCs/>
              </w:rPr>
              <w:t xml:space="preserve"> </w:t>
            </w:r>
            <w:r w:rsidRPr="00001E79">
              <w:rPr>
                <w:rFonts w:eastAsia="Calibri" w:cs="Times New Roman"/>
              </w:rPr>
              <w:t xml:space="preserve">Eur </w:t>
            </w:r>
            <w:r w:rsidRPr="00001E79">
              <w:rPr>
                <w:rFonts w:eastAsia="Calibri" w:cs="Times New Roman"/>
                <w:bCs/>
              </w:rPr>
              <w:t>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503D44" w14:textId="77777777" w:rsidR="006D0C4C" w:rsidRDefault="008F7823" w:rsidP="0000194D">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1</w:t>
            </w:r>
            <w:r w:rsidR="000F79CF">
              <w:rPr>
                <w:rFonts w:eastAsia="Times New Roman" w:cs="Times New Roman"/>
                <w:lang w:eastAsia="lt-LT"/>
              </w:rPr>
              <w:t>-</w:t>
            </w:r>
            <w:r w:rsidR="004F5337">
              <w:rPr>
                <w:rFonts w:eastAsia="Times New Roman" w:cs="Times New Roman"/>
                <w:lang w:eastAsia="lt-LT"/>
              </w:rPr>
              <w:t>3</w:t>
            </w:r>
            <w:r w:rsidR="00896349">
              <w:rPr>
                <w:rFonts w:eastAsia="Times New Roman" w:cs="Times New Roman"/>
                <w:lang w:eastAsia="lt-LT"/>
              </w:rPr>
              <w:t xml:space="preserve"> pirkimo dalims</w:t>
            </w:r>
            <w:r w:rsidRPr="0055536E">
              <w:rPr>
                <w:rFonts w:eastAsia="Times New Roman" w:cs="Times New Roman"/>
                <w:lang w:eastAsia="lt-LT"/>
              </w:rPr>
              <w:t xml:space="preserve"> bus taikomi </w:t>
            </w:r>
            <w:r w:rsidRPr="00BB562A">
              <w:rPr>
                <w:rFonts w:eastAsia="Times New Roman" w:cs="Times New Roman"/>
                <w:lang w:eastAsia="lt-LT"/>
              </w:rPr>
              <w:t>aplinkosauginiai reikalavimai</w:t>
            </w:r>
            <w:r w:rsidR="000C1C5A" w:rsidRPr="0055536E">
              <w:rPr>
                <w:rFonts w:eastAsia="Times New Roman" w:cs="Times New Roman"/>
                <w:lang w:eastAsia="lt-LT"/>
              </w:rPr>
              <w:t xml:space="preserve"> </w:t>
            </w:r>
            <w:r w:rsidR="000F79CF">
              <w:rPr>
                <w:rFonts w:eastAsia="Times New Roman" w:cs="Times New Roman"/>
                <w:lang w:eastAsia="lt-LT"/>
              </w:rPr>
              <w:t>nurodyti</w:t>
            </w:r>
            <w:r w:rsidR="000C1C5A" w:rsidRPr="0055536E">
              <w:rPr>
                <w:rFonts w:eastAsia="Times New Roman" w:cs="Times New Roman"/>
                <w:lang w:eastAsia="lt-LT"/>
              </w:rPr>
              <w:t xml:space="preserve"> </w:t>
            </w:r>
            <w:r w:rsidR="00896349">
              <w:rPr>
                <w:rFonts w:eastAsia="Times New Roman" w:cs="Times New Roman"/>
                <w:lang w:eastAsia="lt-LT"/>
              </w:rPr>
              <w:t>techninėje specifikacijoj</w:t>
            </w:r>
            <w:r w:rsidR="006D0C4C">
              <w:rPr>
                <w:rFonts w:eastAsia="Times New Roman" w:cs="Times New Roman"/>
                <w:lang w:eastAsia="lt-LT"/>
              </w:rPr>
              <w:t>e:</w:t>
            </w:r>
          </w:p>
          <w:p w14:paraId="43B51C65" w14:textId="65417C73" w:rsidR="0000194D" w:rsidRPr="00287FB0" w:rsidRDefault="0000194D" w:rsidP="0000194D">
            <w:pPr>
              <w:jc w:val="both"/>
              <w:rPr>
                <w:rFonts w:eastAsia="Times New Roman" w:cs="Times New Roman"/>
                <w:lang w:eastAsia="lt-LT"/>
              </w:rPr>
            </w:pPr>
            <w:r w:rsidRPr="00287FB0">
              <w:rPr>
                <w:rFonts w:eastAsia="Times New Roman" w:cs="Times New Roman"/>
                <w:lang w:eastAsia="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3 (tris) val. </w:t>
            </w:r>
          </w:p>
          <w:p w14:paraId="04EAEDE5" w14:textId="77777777" w:rsidR="0000194D" w:rsidRDefault="0000194D" w:rsidP="00213143">
            <w:pPr>
              <w:jc w:val="both"/>
              <w:rPr>
                <w:rFonts w:eastAsia="Times New Roman" w:cs="Times New Roman"/>
                <w:lang w:eastAsia="lt-LT"/>
              </w:rPr>
            </w:pPr>
          </w:p>
          <w:p w14:paraId="0D835887" w14:textId="0257FF54" w:rsidR="00143689" w:rsidRPr="0055536E" w:rsidRDefault="00E438C5" w:rsidP="00213143">
            <w:pPr>
              <w:jc w:val="both"/>
              <w:rPr>
                <w:rFonts w:eastAsia="Times New Roman" w:cs="Times New Roman"/>
                <w:lang w:eastAsia="lt-LT"/>
              </w:rPr>
            </w:pPr>
            <w:r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6D0C4C" w:rsidRPr="0055536E" w14:paraId="36AEFF42"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A27431" w14:textId="77777777" w:rsidR="006D0C4C" w:rsidRPr="0055536E" w:rsidRDefault="006D0C4C"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504A41" w14:textId="59885887" w:rsidR="006D0C4C" w:rsidRPr="0055536E" w:rsidRDefault="008348A6" w:rsidP="0000194D">
            <w:pPr>
              <w:jc w:val="both"/>
              <w:rPr>
                <w:rFonts w:eastAsia="Times New Roman" w:cs="Times New Roman"/>
                <w:lang w:eastAsia="lt-LT"/>
              </w:rPr>
            </w:pPr>
            <w:r>
              <w:rPr>
                <w:rFonts w:eastAsia="Times New Roman" w:cs="Times New Roman"/>
                <w:lang w:eastAsia="lt-LT"/>
              </w:rPr>
              <w:t>Ar aiškus Sutarties projektas?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D59E8" w14:textId="77777777" w:rsidR="006D0C4C" w:rsidRPr="0055536E" w:rsidRDefault="006D0C4C"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1E64" w14:textId="77777777" w:rsidR="00A058FA" w:rsidRDefault="00A058FA" w:rsidP="00535631">
      <w:r>
        <w:separator/>
      </w:r>
    </w:p>
  </w:endnote>
  <w:endnote w:type="continuationSeparator" w:id="0">
    <w:p w14:paraId="444F9BB5" w14:textId="77777777" w:rsidR="00A058FA" w:rsidRDefault="00A058F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65FD" w14:textId="77777777" w:rsidR="00A058FA" w:rsidRDefault="00A058FA" w:rsidP="00535631">
      <w:r>
        <w:separator/>
      </w:r>
    </w:p>
  </w:footnote>
  <w:footnote w:type="continuationSeparator" w:id="0">
    <w:p w14:paraId="525D230D" w14:textId="77777777" w:rsidR="00A058FA" w:rsidRDefault="00A058F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94D"/>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0D55"/>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5087"/>
    <w:rsid w:val="001A635F"/>
    <w:rsid w:val="001A76E0"/>
    <w:rsid w:val="001A7CAC"/>
    <w:rsid w:val="001B1CA4"/>
    <w:rsid w:val="001B2393"/>
    <w:rsid w:val="001B2BFB"/>
    <w:rsid w:val="001B3577"/>
    <w:rsid w:val="001B4B2C"/>
    <w:rsid w:val="001B6979"/>
    <w:rsid w:val="001C095B"/>
    <w:rsid w:val="001C0A40"/>
    <w:rsid w:val="001C0F33"/>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0D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0692"/>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0C4C"/>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50A6"/>
    <w:rsid w:val="007A594B"/>
    <w:rsid w:val="007B47CD"/>
    <w:rsid w:val="007B5169"/>
    <w:rsid w:val="007B5242"/>
    <w:rsid w:val="007B7185"/>
    <w:rsid w:val="007C0978"/>
    <w:rsid w:val="007C37E2"/>
    <w:rsid w:val="007C77CF"/>
    <w:rsid w:val="007C7EA5"/>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48A6"/>
    <w:rsid w:val="008355B2"/>
    <w:rsid w:val="008378E0"/>
    <w:rsid w:val="00840D9F"/>
    <w:rsid w:val="00846074"/>
    <w:rsid w:val="00851300"/>
    <w:rsid w:val="0085244F"/>
    <w:rsid w:val="00855310"/>
    <w:rsid w:val="00861D2B"/>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2E1"/>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5B54"/>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562A"/>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20BF"/>
    <w:rsid w:val="00C34B0B"/>
    <w:rsid w:val="00C3770B"/>
    <w:rsid w:val="00C414DF"/>
    <w:rsid w:val="00C42447"/>
    <w:rsid w:val="00C465DD"/>
    <w:rsid w:val="00C474B8"/>
    <w:rsid w:val="00C477DD"/>
    <w:rsid w:val="00C50993"/>
    <w:rsid w:val="00C52925"/>
    <w:rsid w:val="00C626D3"/>
    <w:rsid w:val="00C6284D"/>
    <w:rsid w:val="00C64626"/>
    <w:rsid w:val="00C67049"/>
    <w:rsid w:val="00C674BC"/>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2ACF"/>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575F"/>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3981</Words>
  <Characters>2270</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215</cp:revision>
  <dcterms:created xsi:type="dcterms:W3CDTF">2021-03-24T10:47:00Z</dcterms:created>
  <dcterms:modified xsi:type="dcterms:W3CDTF">2025-06-16T08:13:00Z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