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rFonts w:ascii="Times New Roman" w:hAnsi="Times New Roman" w:cs="Times New Roman"/>
          <w:b w:val="0"/>
          <w:bCs w:val="0"/>
        </w:rPr>
      </w:sdtEndPr>
      <w:sdtContent>
        <w:bookmarkStart w:id="0" w:name="_Hlk166140094" w:displacedByCustomXml="prev"/>
        <w:p w14:paraId="01D6A015" w14:textId="77777777" w:rsidR="00D24030" w:rsidRPr="004523EB" w:rsidRDefault="00D24030" w:rsidP="00D24030">
          <w:pPr>
            <w:contextualSpacing/>
            <w:jc w:val="center"/>
            <w:rPr>
              <w:rFonts w:ascii="Times New Roman" w:hAnsi="Times New Roman" w:cs="Times New Roman"/>
            </w:rPr>
          </w:pPr>
          <w:r w:rsidRPr="00D24030">
            <w:rPr>
              <w:rFonts w:ascii="Times New Roman" w:hAnsi="Times New Roman" w:cs="Times New Roman"/>
              <w:b/>
              <w:bCs/>
            </w:rPr>
            <w:tab/>
          </w:r>
          <w:bookmarkStart w:id="1" w:name="_Hlk141969747"/>
          <w:r w:rsidRPr="00D24030">
            <w:rPr>
              <w:rFonts w:ascii="Times New Roman" w:hAnsi="Times New Roman" w:cs="Times New Roman"/>
              <w:noProof/>
            </w:rPr>
            <w:drawing>
              <wp:inline distT="0" distB="0" distL="0" distR="0" wp14:anchorId="3639A197" wp14:editId="5BF8E20A">
                <wp:extent cx="723900" cy="695325"/>
                <wp:effectExtent l="0" t="0" r="0" b="9525"/>
                <wp:docPr id="149055057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3900" cy="695325"/>
                        </a:xfrm>
                        <a:prstGeom prst="rect">
                          <a:avLst/>
                        </a:prstGeom>
                        <a:noFill/>
                        <a:ln>
                          <a:noFill/>
                        </a:ln>
                      </pic:spPr>
                    </pic:pic>
                  </a:graphicData>
                </a:graphic>
              </wp:inline>
            </w:drawing>
          </w:r>
        </w:p>
        <w:p w14:paraId="21C7F19D" w14:textId="77777777" w:rsidR="00D24030" w:rsidRPr="00D24030" w:rsidRDefault="00D24030" w:rsidP="00D24030">
          <w:pPr>
            <w:tabs>
              <w:tab w:val="center" w:pos="4680"/>
              <w:tab w:val="right" w:pos="9360"/>
            </w:tabs>
            <w:jc w:val="center"/>
            <w:rPr>
              <w:rFonts w:ascii="Times New Roman" w:hAnsi="Times New Roman" w:cs="Times New Roman"/>
              <w:b/>
              <w:caps/>
              <w:sz w:val="10"/>
              <w:lang w:val="en-US" w:eastAsia="en-US"/>
            </w:rPr>
          </w:pPr>
        </w:p>
        <w:p w14:paraId="0E8CDF6B" w14:textId="77777777" w:rsidR="00D24030" w:rsidRPr="00D24030" w:rsidRDefault="00D24030" w:rsidP="00D24030">
          <w:pPr>
            <w:tabs>
              <w:tab w:val="center" w:pos="4153"/>
              <w:tab w:val="right" w:pos="8306"/>
            </w:tabs>
            <w:jc w:val="center"/>
            <w:rPr>
              <w:rFonts w:ascii="Times New Roman" w:hAnsi="Times New Roman" w:cs="Times New Roman"/>
              <w:b/>
              <w:caps/>
              <w:sz w:val="26"/>
              <w:lang w:val="x-none" w:eastAsia="en-US"/>
            </w:rPr>
          </w:pPr>
          <w:bookmarkStart w:id="2" w:name="_Hlk124323107"/>
          <w:r w:rsidRPr="00D24030">
            <w:rPr>
              <w:rFonts w:ascii="Times New Roman" w:hAnsi="Times New Roman" w:cs="Times New Roman"/>
              <w:b/>
              <w:caps/>
              <w:sz w:val="26"/>
              <w:lang w:val="x-none" w:eastAsia="en-US"/>
            </w:rPr>
            <w:t>Pasvalio rajono savivaldybės administracija</w:t>
          </w:r>
        </w:p>
        <w:p w14:paraId="4D63CC02" w14:textId="77777777" w:rsidR="00D24030" w:rsidRPr="00D24030" w:rsidRDefault="00D24030" w:rsidP="00D24030">
          <w:pPr>
            <w:pBdr>
              <w:bottom w:val="single" w:sz="8" w:space="1" w:color="auto"/>
            </w:pBdr>
            <w:tabs>
              <w:tab w:val="center" w:pos="4153"/>
              <w:tab w:val="right" w:pos="8306"/>
            </w:tabs>
            <w:jc w:val="center"/>
            <w:rPr>
              <w:rFonts w:ascii="Times New Roman" w:hAnsi="Times New Roman" w:cs="Times New Roman"/>
              <w:sz w:val="20"/>
              <w:lang w:val="x-none" w:eastAsia="en-US"/>
            </w:rPr>
          </w:pPr>
        </w:p>
        <w:p w14:paraId="6E278563" w14:textId="77777777" w:rsidR="00C23B1D" w:rsidRDefault="00D24030" w:rsidP="00D24030">
          <w:pPr>
            <w:pBdr>
              <w:bottom w:val="single" w:sz="8" w:space="1" w:color="auto"/>
            </w:pBdr>
            <w:tabs>
              <w:tab w:val="center" w:pos="4153"/>
              <w:tab w:val="right" w:pos="8306"/>
            </w:tabs>
            <w:jc w:val="center"/>
            <w:rPr>
              <w:rFonts w:ascii="Times New Roman" w:hAnsi="Times New Roman" w:cs="Times New Roman"/>
              <w:sz w:val="20"/>
              <w:lang w:val="x-none" w:eastAsia="en-US"/>
            </w:rPr>
          </w:pPr>
          <w:bookmarkStart w:id="3" w:name="_Hlk124767878"/>
          <w:r w:rsidRPr="00D24030">
            <w:rPr>
              <w:rFonts w:ascii="Times New Roman" w:hAnsi="Times New Roman" w:cs="Times New Roman"/>
              <w:sz w:val="20"/>
              <w:lang w:val="x-none" w:eastAsia="en-US"/>
            </w:rPr>
            <w:t xml:space="preserve">Biudžetinė įstaiga, Vytauto Didžiojo a. 1, 39143  Pasvalys, tel.  </w:t>
          </w:r>
          <w:r w:rsidR="00C23B1D">
            <w:rPr>
              <w:rFonts w:ascii="Times New Roman" w:hAnsi="Times New Roman" w:cs="Times New Roman"/>
              <w:sz w:val="20"/>
              <w:lang w:val="x-none" w:eastAsia="en-US"/>
            </w:rPr>
            <w:t>+370</w:t>
          </w:r>
          <w:r w:rsidRPr="00D24030">
            <w:rPr>
              <w:rFonts w:ascii="Times New Roman" w:hAnsi="Times New Roman" w:cs="Times New Roman"/>
              <w:sz w:val="20"/>
              <w:lang w:val="en-US" w:eastAsia="en-US"/>
            </w:rPr>
            <w:t> </w:t>
          </w:r>
          <w:r w:rsidRPr="00D24030">
            <w:rPr>
              <w:rFonts w:ascii="Times New Roman" w:hAnsi="Times New Roman" w:cs="Times New Roman"/>
              <w:sz w:val="20"/>
              <w:lang w:val="x-none" w:eastAsia="en-US"/>
            </w:rPr>
            <w:t>451</w:t>
          </w:r>
          <w:r w:rsidRPr="00D24030">
            <w:rPr>
              <w:rFonts w:ascii="Times New Roman" w:hAnsi="Times New Roman" w:cs="Times New Roman"/>
              <w:sz w:val="20"/>
              <w:lang w:val="en-US" w:eastAsia="en-US"/>
            </w:rPr>
            <w:t xml:space="preserve"> 5</w:t>
          </w:r>
          <w:r w:rsidRPr="00D24030">
            <w:rPr>
              <w:rFonts w:ascii="Times New Roman" w:hAnsi="Times New Roman" w:cs="Times New Roman"/>
              <w:sz w:val="20"/>
              <w:lang w:val="x-none" w:eastAsia="en-US"/>
            </w:rPr>
            <w:t>4 133,</w:t>
          </w:r>
          <w:r w:rsidRPr="00D24030">
            <w:rPr>
              <w:rFonts w:ascii="Times New Roman" w:hAnsi="Times New Roman" w:cs="Times New Roman"/>
              <w:sz w:val="20"/>
              <w:lang w:val="en-US" w:eastAsia="en-US"/>
            </w:rPr>
            <w:t xml:space="preserve">  </w:t>
          </w:r>
          <w:r w:rsidRPr="00D24030">
            <w:rPr>
              <w:rFonts w:ascii="Times New Roman" w:hAnsi="Times New Roman" w:cs="Times New Roman"/>
              <w:sz w:val="20"/>
              <w:lang w:val="x-none" w:eastAsia="en-US"/>
            </w:rPr>
            <w:t xml:space="preserve"> </w:t>
          </w:r>
        </w:p>
        <w:p w14:paraId="0A4D6647" w14:textId="77219CEC" w:rsidR="00D24030" w:rsidRPr="00D24030" w:rsidRDefault="00D24030" w:rsidP="00C23B1D">
          <w:pPr>
            <w:pBdr>
              <w:bottom w:val="single" w:sz="8" w:space="1" w:color="auto"/>
            </w:pBdr>
            <w:tabs>
              <w:tab w:val="center" w:pos="4153"/>
              <w:tab w:val="right" w:pos="8306"/>
            </w:tabs>
            <w:jc w:val="center"/>
            <w:rPr>
              <w:rFonts w:ascii="Times New Roman" w:hAnsi="Times New Roman" w:cs="Times New Roman"/>
              <w:sz w:val="20"/>
              <w:lang w:val="en-US" w:eastAsia="en-US"/>
            </w:rPr>
          </w:pPr>
          <w:r w:rsidRPr="00D24030">
            <w:rPr>
              <w:rFonts w:ascii="Times New Roman" w:hAnsi="Times New Roman" w:cs="Times New Roman"/>
              <w:sz w:val="20"/>
              <w:lang w:val="x-none" w:eastAsia="en-US"/>
            </w:rPr>
            <w:t xml:space="preserve">el. p. </w:t>
          </w:r>
          <w:hyperlink r:id="rId12" w:history="1">
            <w:r w:rsidRPr="00D24030">
              <w:rPr>
                <w:rFonts w:ascii="Times New Roman" w:hAnsi="Times New Roman" w:cs="Times New Roman"/>
                <w:sz w:val="20"/>
                <w:lang w:val="x-none" w:eastAsia="en-US"/>
              </w:rPr>
              <w:t>rastine@pasvalys.lt</w:t>
            </w:r>
          </w:hyperlink>
          <w:r w:rsidRPr="00D24030">
            <w:rPr>
              <w:rFonts w:ascii="Times New Roman" w:hAnsi="Times New Roman" w:cs="Times New Roman"/>
              <w:sz w:val="20"/>
              <w:lang w:val="en-US" w:eastAsia="en-US"/>
            </w:rPr>
            <w:t xml:space="preserve">, </w:t>
          </w:r>
          <w:r w:rsidRPr="00D24030">
            <w:rPr>
              <w:rFonts w:ascii="Times New Roman" w:hAnsi="Times New Roman" w:cs="Times New Roman"/>
              <w:color w:val="000000"/>
              <w:sz w:val="20"/>
              <w:lang w:val="x-none" w:eastAsia="en-US"/>
            </w:rPr>
            <w:t>el. pristatymo dėžutės adresas</w:t>
          </w:r>
          <w:r w:rsidRPr="00D24030">
            <w:rPr>
              <w:rFonts w:ascii="Times New Roman" w:hAnsi="Times New Roman" w:cs="Times New Roman"/>
              <w:color w:val="000000"/>
              <w:sz w:val="20"/>
              <w:lang w:val="en-US" w:eastAsia="en-US"/>
            </w:rPr>
            <w:t xml:space="preserve"> 188753657</w:t>
          </w:r>
        </w:p>
        <w:p w14:paraId="5659729B" w14:textId="77777777" w:rsidR="00D24030" w:rsidRPr="00D24030" w:rsidRDefault="00D24030" w:rsidP="00D24030">
          <w:pPr>
            <w:pBdr>
              <w:bottom w:val="single" w:sz="8" w:space="1" w:color="auto"/>
            </w:pBdr>
            <w:tabs>
              <w:tab w:val="center" w:pos="4153"/>
              <w:tab w:val="right" w:pos="8306"/>
            </w:tabs>
            <w:jc w:val="center"/>
            <w:rPr>
              <w:rFonts w:ascii="Times New Roman" w:hAnsi="Times New Roman" w:cs="Times New Roman"/>
              <w:sz w:val="20"/>
              <w:lang w:val="x-none" w:eastAsia="en-US"/>
            </w:rPr>
          </w:pPr>
          <w:r w:rsidRPr="00D24030">
            <w:rPr>
              <w:rFonts w:ascii="Times New Roman" w:hAnsi="Times New Roman" w:cs="Times New Roman"/>
              <w:sz w:val="20"/>
              <w:lang w:val="x-none" w:eastAsia="en-US"/>
            </w:rPr>
            <w:t>Duomenys kaupiami ir saugomi Juridinių asmenų registre,  kodas 188753657</w:t>
          </w:r>
        </w:p>
        <w:bookmarkEnd w:id="0"/>
        <w:bookmarkEnd w:id="1"/>
        <w:bookmarkEnd w:id="2"/>
        <w:bookmarkEnd w:id="3"/>
        <w:p w14:paraId="46315E48" w14:textId="408E82B8" w:rsidR="00C32E53" w:rsidRPr="00F0499F" w:rsidRDefault="00C32E53" w:rsidP="00D24030">
          <w:pPr>
            <w:spacing w:after="120" w:line="20" w:lineRule="atLeast"/>
            <w:contextualSpacing/>
            <w:jc w:val="center"/>
            <w:rPr>
              <w:rFonts w:cstheme="minorHAnsi"/>
              <w:color w:val="00B050"/>
              <w:sz w:val="24"/>
              <w:szCs w:val="24"/>
            </w:rPr>
          </w:pPr>
        </w:p>
        <w:p w14:paraId="4B92F888" w14:textId="62A247AF" w:rsidR="00C32E53" w:rsidRPr="00F0499F" w:rsidRDefault="00EB164F"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47B8E29B" w14:textId="1ADA2B87" w:rsidR="00D526C8" w:rsidRPr="00F0499F" w:rsidRDefault="00D526C8" w:rsidP="00D44CD1">
          <w:pPr>
            <w:spacing w:after="120" w:line="20" w:lineRule="atLeast"/>
            <w:ind w:firstLine="142"/>
            <w:contextualSpacing/>
            <w:jc w:val="center"/>
            <w:rPr>
              <w:rFonts w:cstheme="minorHAnsi"/>
              <w:sz w:val="24"/>
              <w:szCs w:val="24"/>
            </w:rPr>
          </w:pPr>
        </w:p>
        <w:p w14:paraId="3EC49E01" w14:textId="7FA2180A" w:rsidR="00D526C8" w:rsidRPr="00D24030" w:rsidRDefault="00D526C8" w:rsidP="00D44CD1">
          <w:pPr>
            <w:spacing w:after="120" w:line="20" w:lineRule="atLeast"/>
            <w:ind w:left="5245" w:firstLine="142"/>
            <w:contextualSpacing/>
            <w:rPr>
              <w:rFonts w:ascii="Times New Roman" w:hAnsi="Times New Roman" w:cs="Times New Roman"/>
              <w:sz w:val="24"/>
              <w:szCs w:val="24"/>
            </w:rPr>
          </w:pPr>
          <w:r w:rsidRPr="00D24030">
            <w:rPr>
              <w:rFonts w:ascii="Times New Roman" w:hAnsi="Times New Roman" w:cs="Times New Roman"/>
              <w:sz w:val="24"/>
              <w:szCs w:val="24"/>
            </w:rPr>
            <w:t xml:space="preserve">PATVIRTINTA </w:t>
          </w:r>
        </w:p>
        <w:p w14:paraId="7F78235C" w14:textId="77777777" w:rsidR="00D24030" w:rsidRPr="00D24030" w:rsidRDefault="00D24030" w:rsidP="00D44CD1">
          <w:pPr>
            <w:spacing w:after="120" w:line="20" w:lineRule="atLeast"/>
            <w:ind w:left="5245" w:firstLine="142"/>
            <w:contextualSpacing/>
            <w:rPr>
              <w:rFonts w:ascii="Times New Roman" w:hAnsi="Times New Roman" w:cs="Times New Roman"/>
              <w:i/>
              <w:iCs/>
              <w:sz w:val="24"/>
              <w:szCs w:val="24"/>
            </w:rPr>
          </w:pPr>
          <w:r w:rsidRPr="00D24030">
            <w:rPr>
              <w:rFonts w:ascii="Times New Roman" w:hAnsi="Times New Roman" w:cs="Times New Roman"/>
              <w:i/>
              <w:iCs/>
              <w:sz w:val="24"/>
              <w:szCs w:val="24"/>
            </w:rPr>
            <w:t xml:space="preserve">Pasvalio rajono savivaldybės administracijos </w:t>
          </w:r>
        </w:p>
        <w:p w14:paraId="3EF18A24" w14:textId="24FF25B2" w:rsidR="00D24030" w:rsidRPr="00D24030" w:rsidRDefault="00D24030" w:rsidP="00D44CD1">
          <w:pPr>
            <w:spacing w:after="120" w:line="20" w:lineRule="atLeast"/>
            <w:ind w:left="5245" w:firstLine="142"/>
            <w:contextualSpacing/>
            <w:rPr>
              <w:rFonts w:ascii="Times New Roman" w:hAnsi="Times New Roman" w:cs="Times New Roman"/>
              <w:i/>
              <w:iCs/>
              <w:sz w:val="24"/>
              <w:szCs w:val="24"/>
            </w:rPr>
          </w:pPr>
          <w:r w:rsidRPr="00D24030">
            <w:rPr>
              <w:rFonts w:ascii="Times New Roman" w:hAnsi="Times New Roman" w:cs="Times New Roman"/>
              <w:i/>
              <w:iCs/>
              <w:sz w:val="24"/>
              <w:szCs w:val="24"/>
            </w:rPr>
            <w:t>Viešojo pirkimo komisijos 202</w:t>
          </w:r>
          <w:r w:rsidR="00827DDB">
            <w:rPr>
              <w:rFonts w:ascii="Times New Roman" w:hAnsi="Times New Roman" w:cs="Times New Roman"/>
              <w:i/>
              <w:iCs/>
              <w:sz w:val="24"/>
              <w:szCs w:val="24"/>
            </w:rPr>
            <w:t>5</w:t>
          </w:r>
          <w:r w:rsidR="00C90CD1">
            <w:rPr>
              <w:rFonts w:ascii="Times New Roman" w:hAnsi="Times New Roman" w:cs="Times New Roman"/>
              <w:i/>
              <w:iCs/>
              <w:sz w:val="24"/>
              <w:szCs w:val="24"/>
            </w:rPr>
            <w:t>-</w:t>
          </w:r>
          <w:r w:rsidR="00827DDB">
            <w:rPr>
              <w:rFonts w:ascii="Times New Roman" w:hAnsi="Times New Roman" w:cs="Times New Roman"/>
              <w:i/>
              <w:iCs/>
              <w:sz w:val="24"/>
              <w:szCs w:val="24"/>
            </w:rPr>
            <w:t>06</w:t>
          </w:r>
          <w:r w:rsidR="00D07753">
            <w:rPr>
              <w:rFonts w:ascii="Times New Roman" w:hAnsi="Times New Roman" w:cs="Times New Roman"/>
              <w:i/>
              <w:iCs/>
              <w:sz w:val="24"/>
              <w:szCs w:val="24"/>
            </w:rPr>
            <w:t>-</w:t>
          </w:r>
          <w:r w:rsidR="004523EB">
            <w:rPr>
              <w:rFonts w:ascii="Times New Roman" w:hAnsi="Times New Roman" w:cs="Times New Roman"/>
              <w:i/>
              <w:iCs/>
              <w:sz w:val="24"/>
              <w:szCs w:val="24"/>
            </w:rPr>
            <w:t>16</w:t>
          </w:r>
          <w:r w:rsidR="000656F5">
            <w:rPr>
              <w:rFonts w:ascii="Times New Roman" w:hAnsi="Times New Roman" w:cs="Times New Roman"/>
              <w:i/>
              <w:iCs/>
              <w:sz w:val="24"/>
              <w:szCs w:val="24"/>
            </w:rPr>
            <w:t xml:space="preserve"> </w:t>
          </w:r>
        </w:p>
        <w:p w14:paraId="40AA5C42" w14:textId="59FF78D0" w:rsidR="00D24030" w:rsidRPr="00D24030" w:rsidRDefault="00D24030" w:rsidP="00D44CD1">
          <w:pPr>
            <w:spacing w:after="120" w:line="20" w:lineRule="atLeast"/>
            <w:ind w:left="5245" w:firstLine="142"/>
            <w:contextualSpacing/>
            <w:rPr>
              <w:rFonts w:ascii="Times New Roman" w:hAnsi="Times New Roman" w:cs="Times New Roman"/>
              <w:i/>
              <w:iCs/>
              <w:sz w:val="24"/>
              <w:szCs w:val="24"/>
            </w:rPr>
          </w:pPr>
          <w:r w:rsidRPr="00D24030">
            <w:rPr>
              <w:rFonts w:ascii="Times New Roman" w:hAnsi="Times New Roman" w:cs="Times New Roman"/>
              <w:i/>
              <w:iCs/>
              <w:sz w:val="24"/>
              <w:szCs w:val="24"/>
            </w:rPr>
            <w:t>posėdžio protokolu Nr.</w:t>
          </w:r>
          <w:r w:rsidR="00C90CD1">
            <w:rPr>
              <w:rFonts w:ascii="Times New Roman" w:hAnsi="Times New Roman" w:cs="Times New Roman"/>
              <w:i/>
              <w:iCs/>
              <w:sz w:val="24"/>
              <w:szCs w:val="24"/>
            </w:rPr>
            <w:t xml:space="preserve"> 1/VPS</w:t>
          </w:r>
          <w:r w:rsidR="00E4699B">
            <w:rPr>
              <w:rFonts w:ascii="Times New Roman" w:hAnsi="Times New Roman" w:cs="Times New Roman"/>
              <w:i/>
              <w:iCs/>
              <w:sz w:val="24"/>
              <w:szCs w:val="24"/>
            </w:rPr>
            <w:t>-</w:t>
          </w:r>
          <w:r w:rsidR="004523EB">
            <w:rPr>
              <w:rFonts w:ascii="Times New Roman" w:hAnsi="Times New Roman" w:cs="Times New Roman"/>
              <w:i/>
              <w:iCs/>
              <w:sz w:val="24"/>
              <w:szCs w:val="24"/>
            </w:rPr>
            <w:t>27</w:t>
          </w:r>
          <w:r w:rsidR="00E4699B">
            <w:rPr>
              <w:rFonts w:ascii="Times New Roman" w:hAnsi="Times New Roman" w:cs="Times New Roman"/>
              <w:i/>
              <w:iCs/>
              <w:sz w:val="24"/>
              <w:szCs w:val="24"/>
            </w:rPr>
            <w:t xml:space="preserve"> </w:t>
          </w:r>
        </w:p>
        <w:p w14:paraId="736D8A13" w14:textId="77777777" w:rsidR="005328D7" w:rsidRDefault="005328D7" w:rsidP="00AD5768">
          <w:pPr>
            <w:spacing w:after="120" w:line="20" w:lineRule="atLeast"/>
            <w:ind w:firstLine="0"/>
            <w:contextualSpacing/>
            <w:rPr>
              <w:rFonts w:ascii="Times New Roman" w:hAnsi="Times New Roman" w:cs="Times New Roman"/>
              <w:sz w:val="24"/>
              <w:szCs w:val="24"/>
            </w:rPr>
          </w:pPr>
        </w:p>
        <w:p w14:paraId="3BC19C76" w14:textId="77777777" w:rsidR="005328D7" w:rsidRDefault="005328D7" w:rsidP="004E4612">
          <w:pPr>
            <w:spacing w:after="120" w:line="20" w:lineRule="atLeast"/>
            <w:contextualSpacing/>
            <w:jc w:val="center"/>
            <w:rPr>
              <w:rFonts w:cstheme="minorHAnsi"/>
              <w:sz w:val="24"/>
              <w:szCs w:val="24"/>
            </w:rPr>
          </w:pPr>
        </w:p>
        <w:p w14:paraId="6986DEBB" w14:textId="77777777" w:rsidR="00C66102" w:rsidRPr="00F0499F" w:rsidRDefault="00C66102" w:rsidP="004E4612">
          <w:pPr>
            <w:spacing w:after="120" w:line="20" w:lineRule="atLeast"/>
            <w:contextualSpacing/>
            <w:jc w:val="center"/>
            <w:rPr>
              <w:rFonts w:cstheme="minorHAnsi"/>
              <w:sz w:val="24"/>
              <w:szCs w:val="24"/>
            </w:rPr>
          </w:pPr>
        </w:p>
        <w:p w14:paraId="108C52EF" w14:textId="77777777" w:rsidR="006810F3" w:rsidRPr="00ED3C2D" w:rsidRDefault="006810F3" w:rsidP="006810F3">
          <w:pPr>
            <w:pStyle w:val="HTMLiankstoformatuotas"/>
            <w:ind w:firstLine="15"/>
            <w:jc w:val="center"/>
            <w:rPr>
              <w:rFonts w:ascii="Times New Roman" w:hAnsi="Times New Roman" w:cs="Times New Roman"/>
              <w:b/>
              <w:bCs/>
              <w:sz w:val="28"/>
              <w:szCs w:val="28"/>
            </w:rPr>
          </w:pPr>
          <w:r w:rsidRPr="00ED3C2D">
            <w:rPr>
              <w:rFonts w:ascii="Times New Roman" w:hAnsi="Times New Roman" w:cs="Times New Roman"/>
              <w:b/>
              <w:bCs/>
              <w:sz w:val="28"/>
              <w:szCs w:val="28"/>
            </w:rPr>
            <w:t>MAŽOS VERTĖS VIEŠOJO PIRKIMO</w:t>
          </w:r>
        </w:p>
        <w:p w14:paraId="1D1BF965" w14:textId="7AA46A3B" w:rsidR="00D526C8" w:rsidRPr="00ED3C2D" w:rsidRDefault="00D24030" w:rsidP="00D24030">
          <w:pPr>
            <w:spacing w:after="120" w:line="20" w:lineRule="atLeast"/>
            <w:contextualSpacing/>
            <w:jc w:val="center"/>
            <w:rPr>
              <w:rFonts w:ascii="Times New Roman" w:hAnsi="Times New Roman" w:cs="Times New Roman"/>
              <w:b/>
              <w:bCs/>
              <w:sz w:val="28"/>
              <w:szCs w:val="28"/>
            </w:rPr>
          </w:pPr>
          <w:r w:rsidRPr="00ED3C2D">
            <w:rPr>
              <w:rFonts w:ascii="Times New Roman" w:hAnsi="Times New Roman" w:cs="Times New Roman"/>
              <w:b/>
              <w:bCs/>
              <w:sz w:val="28"/>
              <w:szCs w:val="28"/>
            </w:rPr>
            <w:t xml:space="preserve"> „</w:t>
          </w:r>
          <w:bookmarkStart w:id="4" w:name="_Hlk178946566"/>
          <w:r w:rsidR="00441EB1" w:rsidRPr="00ED3C2D">
            <w:rPr>
              <w:rFonts w:ascii="Times New Roman" w:hAnsi="Times New Roman" w:cs="Times New Roman"/>
              <w:b/>
              <w:bCs/>
              <w:sz w:val="28"/>
              <w:szCs w:val="28"/>
            </w:rPr>
            <w:t>LIFTO ĮRENGIMAS PASVALIO RAJONO SAVIVALDYBĖS ADMINISTRACIJOS PASTATE ADRESU VYTAUTO DIDŽIOJO A. 1, PASVALYS</w:t>
          </w:r>
          <w:bookmarkEnd w:id="4"/>
          <w:r w:rsidRPr="00ED3C2D">
            <w:rPr>
              <w:rFonts w:ascii="Times New Roman" w:hAnsi="Times New Roman" w:cs="Times New Roman"/>
              <w:b/>
              <w:bCs/>
              <w:sz w:val="28"/>
              <w:szCs w:val="28"/>
            </w:rPr>
            <w:t>“</w:t>
          </w:r>
        </w:p>
        <w:p w14:paraId="3EC19511" w14:textId="77777777" w:rsidR="006810F3" w:rsidRPr="00ED3C2D" w:rsidRDefault="006810F3" w:rsidP="006810F3">
          <w:pPr>
            <w:spacing w:after="120"/>
            <w:ind w:left="567" w:firstLine="0"/>
            <w:contextualSpacing/>
            <w:jc w:val="center"/>
            <w:rPr>
              <w:rFonts w:ascii="Times New Roman" w:hAnsi="Times New Roman" w:cs="Times New Roman"/>
              <w:b/>
              <w:bCs/>
              <w:sz w:val="28"/>
              <w:szCs w:val="28"/>
            </w:rPr>
          </w:pPr>
          <w:r w:rsidRPr="00ED3C2D">
            <w:rPr>
              <w:rFonts w:ascii="Times New Roman" w:hAnsi="Times New Roman" w:cs="Times New Roman"/>
              <w:b/>
              <w:bCs/>
              <w:sz w:val="28"/>
              <w:szCs w:val="28"/>
            </w:rPr>
            <w:t>SKELBIAMOS APKLAUSOS SPECIALIOSIOS SĄLYGOS</w:t>
          </w:r>
        </w:p>
        <w:p w14:paraId="0FC90D8B" w14:textId="05A3A0BE" w:rsidR="00D526C8" w:rsidRPr="00ED3C2D" w:rsidRDefault="006810F3" w:rsidP="006810F3">
          <w:pPr>
            <w:spacing w:after="120"/>
            <w:ind w:left="567" w:firstLine="0"/>
            <w:contextualSpacing/>
            <w:jc w:val="center"/>
            <w:rPr>
              <w:rFonts w:ascii="Times New Roman" w:hAnsi="Times New Roman" w:cs="Times New Roman"/>
              <w:sz w:val="28"/>
              <w:szCs w:val="28"/>
            </w:rPr>
          </w:pPr>
          <w:r w:rsidRPr="00ED3C2D">
            <w:rPr>
              <w:rFonts w:ascii="Times New Roman" w:hAnsi="Times New Roman" w:cs="Times New Roman"/>
              <w:b/>
              <w:bCs/>
              <w:sz w:val="28"/>
              <w:szCs w:val="28"/>
            </w:rPr>
            <w:t>Versija Nr. 1</w:t>
          </w: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rFonts w:ascii="Times New Roman" w:hAnsi="Times New Roman" w:cs="Times New Roman"/>
              <w:b w:val="0"/>
              <w:bCs w:val="0"/>
              <w:smallCaps w:val="0"/>
              <w:sz w:val="24"/>
              <w:szCs w:val="24"/>
            </w:rPr>
          </w:sdtEndPr>
          <w:sdtContent>
            <w:p w14:paraId="7C6E5D7B" w14:textId="45A5A38A" w:rsidR="001C24BC" w:rsidRPr="004523EB" w:rsidRDefault="001C24BC" w:rsidP="004E4612">
              <w:pPr>
                <w:pStyle w:val="Turinioantrat"/>
                <w:spacing w:before="0" w:line="20" w:lineRule="atLeast"/>
                <w:ind w:left="432" w:hanging="432"/>
                <w:contextualSpacing/>
                <w:rPr>
                  <w:rFonts w:ascii="Times New Roman" w:hAnsi="Times New Roman" w:cs="Times New Roman"/>
                </w:rPr>
              </w:pPr>
              <w:r w:rsidRPr="00D24030">
                <w:rPr>
                  <w:rFonts w:ascii="Times New Roman" w:hAnsi="Times New Roman" w:cs="Times New Roman"/>
                </w:rPr>
                <w:t>TURINYS</w:t>
              </w:r>
            </w:p>
            <w:p w14:paraId="73F735BB" w14:textId="4B7207BF" w:rsidR="00027D6E" w:rsidRPr="00BC6E65" w:rsidRDefault="001C24BC">
              <w:pPr>
                <w:pStyle w:val="Turinys1"/>
                <w:rPr>
                  <w:kern w:val="2"/>
                  <w:lang w:val="en-US" w:eastAsia="en-US"/>
                  <w14:ligatures w14:val="standardContextual"/>
                </w:rPr>
              </w:pPr>
              <w:r w:rsidRPr="00BC6E65">
                <w:rPr>
                  <w:color w:val="2B579A"/>
                  <w:shd w:val="clear" w:color="auto" w:fill="E6E6E6"/>
                </w:rPr>
                <w:fldChar w:fldCharType="begin"/>
              </w:r>
              <w:r w:rsidRPr="00BC6E65">
                <w:instrText xml:space="preserve"> TOC \o "1-3" \h \z \u </w:instrText>
              </w:r>
              <w:r w:rsidRPr="00BC6E65">
                <w:rPr>
                  <w:color w:val="2B579A"/>
                  <w:shd w:val="clear" w:color="auto" w:fill="E6E6E6"/>
                </w:rPr>
                <w:fldChar w:fldCharType="separate"/>
              </w:r>
              <w:hyperlink w:anchor="_Toc200440119" w:history="1">
                <w:r w:rsidR="00027D6E" w:rsidRPr="00BC6E65">
                  <w:rPr>
                    <w:rStyle w:val="Hipersaitas"/>
                  </w:rPr>
                  <w:t>1.</w:t>
                </w:r>
                <w:r w:rsidR="00027D6E" w:rsidRPr="00BC6E65">
                  <w:rPr>
                    <w:kern w:val="2"/>
                    <w:lang w:val="en-US" w:eastAsia="en-US"/>
                    <w14:ligatures w14:val="standardContextual"/>
                  </w:rPr>
                  <w:tab/>
                </w:r>
                <w:r w:rsidR="00027D6E" w:rsidRPr="00BC6E65">
                  <w:rPr>
                    <w:rStyle w:val="Hipersaitas"/>
                  </w:rPr>
                  <w:t>Bendra informacija</w:t>
                </w:r>
                <w:r w:rsidR="00027D6E" w:rsidRPr="00BC6E65">
                  <w:rPr>
                    <w:webHidden/>
                  </w:rPr>
                  <w:tab/>
                </w:r>
                <w:r w:rsidR="00027D6E" w:rsidRPr="00BC6E65">
                  <w:rPr>
                    <w:webHidden/>
                  </w:rPr>
                  <w:fldChar w:fldCharType="begin"/>
                </w:r>
                <w:r w:rsidR="00027D6E" w:rsidRPr="00BC6E65">
                  <w:rPr>
                    <w:webHidden/>
                  </w:rPr>
                  <w:instrText xml:space="preserve"> PAGEREF _Toc200440119 \h </w:instrText>
                </w:r>
                <w:r w:rsidR="00027D6E" w:rsidRPr="00BC6E65">
                  <w:rPr>
                    <w:webHidden/>
                  </w:rPr>
                </w:r>
                <w:r w:rsidR="00027D6E" w:rsidRPr="00BC6E65">
                  <w:rPr>
                    <w:webHidden/>
                  </w:rPr>
                  <w:fldChar w:fldCharType="separate"/>
                </w:r>
                <w:r w:rsidR="003E0F41" w:rsidRPr="00BC6E65">
                  <w:rPr>
                    <w:webHidden/>
                  </w:rPr>
                  <w:t>2</w:t>
                </w:r>
                <w:r w:rsidR="00027D6E" w:rsidRPr="00BC6E65">
                  <w:rPr>
                    <w:webHidden/>
                  </w:rPr>
                  <w:fldChar w:fldCharType="end"/>
                </w:r>
              </w:hyperlink>
            </w:p>
            <w:p w14:paraId="6DD52A10" w14:textId="4B90E107" w:rsidR="00027D6E" w:rsidRPr="00BC6E65" w:rsidRDefault="00027D6E">
              <w:pPr>
                <w:pStyle w:val="Turinys1"/>
                <w:rPr>
                  <w:kern w:val="2"/>
                  <w:lang w:val="en-US" w:eastAsia="en-US"/>
                  <w14:ligatures w14:val="standardContextual"/>
                </w:rPr>
              </w:pPr>
              <w:hyperlink w:anchor="_Toc200440120" w:history="1">
                <w:r w:rsidRPr="00BC6E65">
                  <w:rPr>
                    <w:rStyle w:val="Hipersaitas"/>
                  </w:rPr>
                  <w:t>2. Pirkimo objektas</w:t>
                </w:r>
                <w:r w:rsidRPr="00BC6E65">
                  <w:rPr>
                    <w:webHidden/>
                  </w:rPr>
                  <w:tab/>
                </w:r>
                <w:r w:rsidRPr="00BC6E65">
                  <w:rPr>
                    <w:webHidden/>
                  </w:rPr>
                  <w:fldChar w:fldCharType="begin"/>
                </w:r>
                <w:r w:rsidRPr="00BC6E65">
                  <w:rPr>
                    <w:webHidden/>
                  </w:rPr>
                  <w:instrText xml:space="preserve"> PAGEREF _Toc200440120 \h </w:instrText>
                </w:r>
                <w:r w:rsidRPr="00BC6E65">
                  <w:rPr>
                    <w:webHidden/>
                  </w:rPr>
                </w:r>
                <w:r w:rsidRPr="00BC6E65">
                  <w:rPr>
                    <w:webHidden/>
                  </w:rPr>
                  <w:fldChar w:fldCharType="separate"/>
                </w:r>
                <w:r w:rsidR="003E0F41" w:rsidRPr="00BC6E65">
                  <w:rPr>
                    <w:webHidden/>
                  </w:rPr>
                  <w:t>2</w:t>
                </w:r>
                <w:r w:rsidRPr="00BC6E65">
                  <w:rPr>
                    <w:webHidden/>
                  </w:rPr>
                  <w:fldChar w:fldCharType="end"/>
                </w:r>
              </w:hyperlink>
            </w:p>
            <w:p w14:paraId="25BB8DA4" w14:textId="67BA65D7" w:rsidR="00027D6E" w:rsidRPr="00BC6E65" w:rsidRDefault="00027D6E">
              <w:pPr>
                <w:pStyle w:val="Turinys1"/>
                <w:rPr>
                  <w:kern w:val="2"/>
                  <w:lang w:val="en-US" w:eastAsia="en-US"/>
                  <w14:ligatures w14:val="standardContextual"/>
                </w:rPr>
              </w:pPr>
              <w:hyperlink w:anchor="_Toc200440121" w:history="1">
                <w:r w:rsidRPr="00BC6E65">
                  <w:rPr>
                    <w:rStyle w:val="Hipersaitas"/>
                  </w:rPr>
                  <w:t>3. Susitikimai su tiekėjais ir objekto apžiūra</w:t>
                </w:r>
                <w:r w:rsidRPr="00BC6E65">
                  <w:rPr>
                    <w:webHidden/>
                  </w:rPr>
                  <w:tab/>
                </w:r>
                <w:r w:rsidRPr="00BC6E65">
                  <w:rPr>
                    <w:webHidden/>
                  </w:rPr>
                  <w:fldChar w:fldCharType="begin"/>
                </w:r>
                <w:r w:rsidRPr="00BC6E65">
                  <w:rPr>
                    <w:webHidden/>
                  </w:rPr>
                  <w:instrText xml:space="preserve"> PAGEREF _Toc200440121 \h </w:instrText>
                </w:r>
                <w:r w:rsidRPr="00BC6E65">
                  <w:rPr>
                    <w:webHidden/>
                  </w:rPr>
                </w:r>
                <w:r w:rsidRPr="00BC6E65">
                  <w:rPr>
                    <w:webHidden/>
                  </w:rPr>
                  <w:fldChar w:fldCharType="separate"/>
                </w:r>
                <w:r w:rsidR="003E0F41" w:rsidRPr="00BC6E65">
                  <w:rPr>
                    <w:webHidden/>
                  </w:rPr>
                  <w:t>3</w:t>
                </w:r>
                <w:r w:rsidRPr="00BC6E65">
                  <w:rPr>
                    <w:webHidden/>
                  </w:rPr>
                  <w:fldChar w:fldCharType="end"/>
                </w:r>
              </w:hyperlink>
            </w:p>
            <w:p w14:paraId="2735A0B9" w14:textId="38F2E4E9" w:rsidR="00027D6E" w:rsidRPr="00BC6E65" w:rsidRDefault="00027D6E">
              <w:pPr>
                <w:pStyle w:val="Turinys1"/>
                <w:rPr>
                  <w:kern w:val="2"/>
                  <w:lang w:val="en-US" w:eastAsia="en-US"/>
                  <w14:ligatures w14:val="standardContextual"/>
                </w:rPr>
              </w:pPr>
              <w:hyperlink w:anchor="_Toc200440122" w:history="1">
                <w:r w:rsidRPr="00BC6E65">
                  <w:rPr>
                    <w:rStyle w:val="Hipersaitas"/>
                  </w:rPr>
                  <w:t>4. Tiekėjų pašalinimo pagrindai ir kvalifikacijos reikalavimai</w:t>
                </w:r>
                <w:r w:rsidRPr="00BC6E65">
                  <w:rPr>
                    <w:webHidden/>
                  </w:rPr>
                  <w:tab/>
                </w:r>
                <w:r w:rsidRPr="00BC6E65">
                  <w:rPr>
                    <w:webHidden/>
                  </w:rPr>
                  <w:fldChar w:fldCharType="begin"/>
                </w:r>
                <w:r w:rsidRPr="00BC6E65">
                  <w:rPr>
                    <w:webHidden/>
                  </w:rPr>
                  <w:instrText xml:space="preserve"> PAGEREF _Toc200440122 \h </w:instrText>
                </w:r>
                <w:r w:rsidRPr="00BC6E65">
                  <w:rPr>
                    <w:webHidden/>
                  </w:rPr>
                </w:r>
                <w:r w:rsidRPr="00BC6E65">
                  <w:rPr>
                    <w:webHidden/>
                  </w:rPr>
                  <w:fldChar w:fldCharType="separate"/>
                </w:r>
                <w:r w:rsidR="003E0F41" w:rsidRPr="00BC6E65">
                  <w:rPr>
                    <w:webHidden/>
                  </w:rPr>
                  <w:t>3</w:t>
                </w:r>
                <w:r w:rsidRPr="00BC6E65">
                  <w:rPr>
                    <w:webHidden/>
                  </w:rPr>
                  <w:fldChar w:fldCharType="end"/>
                </w:r>
              </w:hyperlink>
            </w:p>
            <w:p w14:paraId="4F63B25F" w14:textId="0E1C7E50" w:rsidR="00027D6E" w:rsidRPr="00BC6E65" w:rsidRDefault="00027D6E">
              <w:pPr>
                <w:pStyle w:val="Turinys1"/>
                <w:rPr>
                  <w:kern w:val="2"/>
                  <w:lang w:val="en-US" w:eastAsia="en-US"/>
                  <w14:ligatures w14:val="standardContextual"/>
                </w:rPr>
              </w:pPr>
              <w:hyperlink w:anchor="_Toc200440123" w:history="1">
                <w:r w:rsidRPr="00BC6E65">
                  <w:rPr>
                    <w:rStyle w:val="Hipersaitas"/>
                  </w:rPr>
                  <w:t>5.</w:t>
                </w:r>
                <w:r w:rsidR="00BC6E65">
                  <w:rPr>
                    <w:rStyle w:val="Hipersaitas"/>
                  </w:rPr>
                  <w:t xml:space="preserve"> </w:t>
                </w:r>
                <w:r w:rsidRPr="00BC6E65">
                  <w:rPr>
                    <w:rStyle w:val="Hipersaitas"/>
                  </w:rPr>
                  <w:t>Reikalavimai, susiję su nacionaliniu saugumu</w:t>
                </w:r>
                <w:r w:rsidRPr="00BC6E65">
                  <w:rPr>
                    <w:webHidden/>
                  </w:rPr>
                  <w:tab/>
                </w:r>
                <w:r w:rsidRPr="00BC6E65">
                  <w:rPr>
                    <w:webHidden/>
                  </w:rPr>
                  <w:fldChar w:fldCharType="begin"/>
                </w:r>
                <w:r w:rsidRPr="00BC6E65">
                  <w:rPr>
                    <w:webHidden/>
                  </w:rPr>
                  <w:instrText xml:space="preserve"> PAGEREF _Toc200440123 \h </w:instrText>
                </w:r>
                <w:r w:rsidRPr="00BC6E65">
                  <w:rPr>
                    <w:webHidden/>
                  </w:rPr>
                </w:r>
                <w:r w:rsidRPr="00BC6E65">
                  <w:rPr>
                    <w:webHidden/>
                  </w:rPr>
                  <w:fldChar w:fldCharType="separate"/>
                </w:r>
                <w:r w:rsidR="003E0F41" w:rsidRPr="00BC6E65">
                  <w:rPr>
                    <w:webHidden/>
                  </w:rPr>
                  <w:t>3</w:t>
                </w:r>
                <w:r w:rsidRPr="00BC6E65">
                  <w:rPr>
                    <w:webHidden/>
                  </w:rPr>
                  <w:fldChar w:fldCharType="end"/>
                </w:r>
              </w:hyperlink>
            </w:p>
            <w:p w14:paraId="3EBEC632" w14:textId="2F6A0AF4" w:rsidR="00027D6E" w:rsidRPr="00BC6E65" w:rsidRDefault="00027D6E">
              <w:pPr>
                <w:pStyle w:val="Turinys1"/>
                <w:rPr>
                  <w:kern w:val="2"/>
                  <w:lang w:val="en-US" w:eastAsia="en-US"/>
                  <w14:ligatures w14:val="standardContextual"/>
                </w:rPr>
              </w:pPr>
              <w:hyperlink w:anchor="_Toc200440124" w:history="1">
                <w:r w:rsidRPr="00BC6E65">
                  <w:rPr>
                    <w:rStyle w:val="Hipersaitas"/>
                  </w:rPr>
                  <w:t>6. Specialieji reikalavimai pasiūlymų rengimui ir pateikimui</w:t>
                </w:r>
                <w:r w:rsidRPr="00BC6E65">
                  <w:rPr>
                    <w:webHidden/>
                  </w:rPr>
                  <w:tab/>
                </w:r>
                <w:r w:rsidRPr="00BC6E65">
                  <w:rPr>
                    <w:webHidden/>
                  </w:rPr>
                  <w:fldChar w:fldCharType="begin"/>
                </w:r>
                <w:r w:rsidRPr="00BC6E65">
                  <w:rPr>
                    <w:webHidden/>
                  </w:rPr>
                  <w:instrText xml:space="preserve"> PAGEREF _Toc200440124 \h </w:instrText>
                </w:r>
                <w:r w:rsidRPr="00BC6E65">
                  <w:rPr>
                    <w:webHidden/>
                  </w:rPr>
                </w:r>
                <w:r w:rsidRPr="00BC6E65">
                  <w:rPr>
                    <w:webHidden/>
                  </w:rPr>
                  <w:fldChar w:fldCharType="separate"/>
                </w:r>
                <w:r w:rsidR="003E0F41" w:rsidRPr="00BC6E65">
                  <w:rPr>
                    <w:webHidden/>
                  </w:rPr>
                  <w:t>3</w:t>
                </w:r>
                <w:r w:rsidRPr="00BC6E65">
                  <w:rPr>
                    <w:webHidden/>
                  </w:rPr>
                  <w:fldChar w:fldCharType="end"/>
                </w:r>
              </w:hyperlink>
            </w:p>
            <w:p w14:paraId="37C64448" w14:textId="73619EFA" w:rsidR="00027D6E" w:rsidRPr="00BC6E65" w:rsidRDefault="00027D6E">
              <w:pPr>
                <w:pStyle w:val="Turinys1"/>
                <w:rPr>
                  <w:kern w:val="2"/>
                  <w:lang w:val="en-US" w:eastAsia="en-US"/>
                  <w14:ligatures w14:val="standardContextual"/>
                </w:rPr>
              </w:pPr>
              <w:hyperlink w:anchor="_Toc200440125" w:history="1">
                <w:r w:rsidRPr="00BC6E65">
                  <w:rPr>
                    <w:rStyle w:val="Hipersaitas"/>
                    <w:rFonts w:eastAsia="Calibri"/>
                  </w:rPr>
                  <w:t>7.</w:t>
                </w:r>
                <w:r w:rsidRPr="00BC6E65">
                  <w:rPr>
                    <w:kern w:val="2"/>
                    <w:lang w:val="en-US" w:eastAsia="en-US"/>
                    <w14:ligatures w14:val="standardContextual"/>
                  </w:rPr>
                  <w:tab/>
                </w:r>
                <w:r w:rsidRPr="00BC6E65">
                  <w:rPr>
                    <w:rStyle w:val="Hipersaitas"/>
                  </w:rPr>
                  <w:t>Pasiūlymo galiojimo užtikrinimas</w:t>
                </w:r>
                <w:r w:rsidRPr="00BC6E65">
                  <w:rPr>
                    <w:webHidden/>
                  </w:rPr>
                  <w:tab/>
                </w:r>
                <w:r w:rsidRPr="00BC6E65">
                  <w:rPr>
                    <w:webHidden/>
                  </w:rPr>
                  <w:fldChar w:fldCharType="begin"/>
                </w:r>
                <w:r w:rsidRPr="00BC6E65">
                  <w:rPr>
                    <w:webHidden/>
                  </w:rPr>
                  <w:instrText xml:space="preserve"> PAGEREF _Toc200440125 \h </w:instrText>
                </w:r>
                <w:r w:rsidRPr="00BC6E65">
                  <w:rPr>
                    <w:webHidden/>
                  </w:rPr>
                </w:r>
                <w:r w:rsidRPr="00BC6E65">
                  <w:rPr>
                    <w:webHidden/>
                  </w:rPr>
                  <w:fldChar w:fldCharType="separate"/>
                </w:r>
                <w:r w:rsidR="003E0F41" w:rsidRPr="00BC6E65">
                  <w:rPr>
                    <w:webHidden/>
                  </w:rPr>
                  <w:t>4</w:t>
                </w:r>
                <w:r w:rsidRPr="00BC6E65">
                  <w:rPr>
                    <w:webHidden/>
                  </w:rPr>
                  <w:fldChar w:fldCharType="end"/>
                </w:r>
              </w:hyperlink>
            </w:p>
            <w:p w14:paraId="4C364902" w14:textId="3BABE476" w:rsidR="00027D6E" w:rsidRPr="00BC6E65" w:rsidRDefault="00027D6E">
              <w:pPr>
                <w:pStyle w:val="Turinys1"/>
                <w:rPr>
                  <w:kern w:val="2"/>
                  <w:lang w:val="en-US" w:eastAsia="en-US"/>
                  <w14:ligatures w14:val="standardContextual"/>
                </w:rPr>
              </w:pPr>
              <w:hyperlink w:anchor="_Toc200440126" w:history="1">
                <w:r w:rsidRPr="00BC6E65">
                  <w:rPr>
                    <w:rStyle w:val="Hipersaitas"/>
                    <w:rFonts w:eastAsia="Calibri"/>
                  </w:rPr>
                  <w:t>8.</w:t>
                </w:r>
                <w:r w:rsidRPr="00BC6E65">
                  <w:rPr>
                    <w:kern w:val="2"/>
                    <w:lang w:val="en-US" w:eastAsia="en-US"/>
                    <w14:ligatures w14:val="standardContextual"/>
                  </w:rPr>
                  <w:tab/>
                </w:r>
                <w:r w:rsidRPr="00BC6E65">
                  <w:rPr>
                    <w:rStyle w:val="Hipersaitas"/>
                  </w:rPr>
                  <w:t>Elektroninis aukcionas</w:t>
                </w:r>
                <w:r w:rsidRPr="00BC6E65">
                  <w:rPr>
                    <w:webHidden/>
                  </w:rPr>
                  <w:tab/>
                </w:r>
                <w:r w:rsidRPr="00BC6E65">
                  <w:rPr>
                    <w:webHidden/>
                  </w:rPr>
                  <w:fldChar w:fldCharType="begin"/>
                </w:r>
                <w:r w:rsidRPr="00BC6E65">
                  <w:rPr>
                    <w:webHidden/>
                  </w:rPr>
                  <w:instrText xml:space="preserve"> PAGEREF _Toc200440126 \h </w:instrText>
                </w:r>
                <w:r w:rsidRPr="00BC6E65">
                  <w:rPr>
                    <w:webHidden/>
                  </w:rPr>
                </w:r>
                <w:r w:rsidRPr="00BC6E65">
                  <w:rPr>
                    <w:webHidden/>
                  </w:rPr>
                  <w:fldChar w:fldCharType="separate"/>
                </w:r>
                <w:r w:rsidR="003E0F41" w:rsidRPr="00BC6E65">
                  <w:rPr>
                    <w:webHidden/>
                  </w:rPr>
                  <w:t>4</w:t>
                </w:r>
                <w:r w:rsidRPr="00BC6E65">
                  <w:rPr>
                    <w:webHidden/>
                  </w:rPr>
                  <w:fldChar w:fldCharType="end"/>
                </w:r>
              </w:hyperlink>
            </w:p>
            <w:p w14:paraId="599BBD2C" w14:textId="4754A707" w:rsidR="00027D6E" w:rsidRPr="00BC6E65" w:rsidRDefault="00027D6E">
              <w:pPr>
                <w:pStyle w:val="Turinys1"/>
                <w:rPr>
                  <w:kern w:val="2"/>
                  <w:lang w:val="en-US" w:eastAsia="en-US"/>
                  <w14:ligatures w14:val="standardContextual"/>
                </w:rPr>
              </w:pPr>
              <w:hyperlink w:anchor="_Toc200440127" w:history="1">
                <w:r w:rsidRPr="00BC6E65">
                  <w:rPr>
                    <w:rStyle w:val="Hipersaitas"/>
                    <w:rFonts w:eastAsia="Calibri"/>
                  </w:rPr>
                  <w:t>9.</w:t>
                </w:r>
                <w:r w:rsidRPr="00BC6E65">
                  <w:rPr>
                    <w:kern w:val="2"/>
                    <w:lang w:val="en-US" w:eastAsia="en-US"/>
                    <w14:ligatures w14:val="standardContextual"/>
                  </w:rPr>
                  <w:tab/>
                </w:r>
                <w:r w:rsidRPr="00BC6E65">
                  <w:rPr>
                    <w:rStyle w:val="Hipersaitas"/>
                  </w:rPr>
                  <w:t>Pasiūlymų vertinimas</w:t>
                </w:r>
                <w:r w:rsidRPr="00BC6E65">
                  <w:rPr>
                    <w:webHidden/>
                  </w:rPr>
                  <w:tab/>
                </w:r>
                <w:r w:rsidRPr="00BC6E65">
                  <w:rPr>
                    <w:webHidden/>
                  </w:rPr>
                  <w:fldChar w:fldCharType="begin"/>
                </w:r>
                <w:r w:rsidRPr="00BC6E65">
                  <w:rPr>
                    <w:webHidden/>
                  </w:rPr>
                  <w:instrText xml:space="preserve"> PAGEREF _Toc200440127 \h </w:instrText>
                </w:r>
                <w:r w:rsidRPr="00BC6E65">
                  <w:rPr>
                    <w:webHidden/>
                  </w:rPr>
                </w:r>
                <w:r w:rsidRPr="00BC6E65">
                  <w:rPr>
                    <w:webHidden/>
                  </w:rPr>
                  <w:fldChar w:fldCharType="separate"/>
                </w:r>
                <w:r w:rsidR="003E0F41" w:rsidRPr="00BC6E65">
                  <w:rPr>
                    <w:webHidden/>
                  </w:rPr>
                  <w:t>4</w:t>
                </w:r>
                <w:r w:rsidRPr="00BC6E65">
                  <w:rPr>
                    <w:webHidden/>
                  </w:rPr>
                  <w:fldChar w:fldCharType="end"/>
                </w:r>
              </w:hyperlink>
            </w:p>
            <w:p w14:paraId="46B52CF5" w14:textId="577E59A1" w:rsidR="00027D6E" w:rsidRPr="00BC6E65" w:rsidRDefault="00027D6E">
              <w:pPr>
                <w:pStyle w:val="Turinys1"/>
                <w:rPr>
                  <w:kern w:val="2"/>
                  <w:lang w:val="en-US" w:eastAsia="en-US"/>
                  <w14:ligatures w14:val="standardContextual"/>
                </w:rPr>
              </w:pPr>
              <w:hyperlink w:anchor="_Toc200440128" w:history="1">
                <w:r w:rsidRPr="00BC6E65">
                  <w:rPr>
                    <w:rStyle w:val="Hipersaitas"/>
                    <w:rFonts w:eastAsia="Calibri"/>
                  </w:rPr>
                  <w:t>10.</w:t>
                </w:r>
                <w:r w:rsidRPr="00BC6E65">
                  <w:rPr>
                    <w:kern w:val="2"/>
                    <w:lang w:val="en-US" w:eastAsia="en-US"/>
                    <w14:ligatures w14:val="standardContextual"/>
                  </w:rPr>
                  <w:tab/>
                </w:r>
                <w:r w:rsidRPr="00BC6E65">
                  <w:rPr>
                    <w:rStyle w:val="Hipersaitas"/>
                  </w:rPr>
                  <w:t>Sutarties sudarymas</w:t>
                </w:r>
                <w:r w:rsidRPr="00BC6E65">
                  <w:rPr>
                    <w:webHidden/>
                  </w:rPr>
                  <w:tab/>
                </w:r>
                <w:r w:rsidRPr="00BC6E65">
                  <w:rPr>
                    <w:webHidden/>
                  </w:rPr>
                  <w:fldChar w:fldCharType="begin"/>
                </w:r>
                <w:r w:rsidRPr="00BC6E65">
                  <w:rPr>
                    <w:webHidden/>
                  </w:rPr>
                  <w:instrText xml:space="preserve"> PAGEREF _Toc200440128 \h </w:instrText>
                </w:r>
                <w:r w:rsidRPr="00BC6E65">
                  <w:rPr>
                    <w:webHidden/>
                  </w:rPr>
                </w:r>
                <w:r w:rsidRPr="00BC6E65">
                  <w:rPr>
                    <w:webHidden/>
                  </w:rPr>
                  <w:fldChar w:fldCharType="separate"/>
                </w:r>
                <w:r w:rsidR="003E0F41" w:rsidRPr="00BC6E65">
                  <w:rPr>
                    <w:webHidden/>
                  </w:rPr>
                  <w:t>5</w:t>
                </w:r>
                <w:r w:rsidRPr="00BC6E65">
                  <w:rPr>
                    <w:webHidden/>
                  </w:rPr>
                  <w:fldChar w:fldCharType="end"/>
                </w:r>
              </w:hyperlink>
            </w:p>
            <w:p w14:paraId="2F8A8307" w14:textId="0AE4FA16" w:rsidR="00027D6E" w:rsidRPr="00BC6E65" w:rsidRDefault="00027D6E">
              <w:pPr>
                <w:pStyle w:val="Turinys2"/>
                <w:rPr>
                  <w:rFonts w:ascii="Times New Roman" w:hAnsi="Times New Roman" w:cs="Times New Roman"/>
                  <w:noProof/>
                  <w:kern w:val="2"/>
                  <w:sz w:val="24"/>
                  <w:szCs w:val="24"/>
                  <w:lang w:val="en-US" w:eastAsia="en-US"/>
                  <w14:ligatures w14:val="standardContextual"/>
                </w:rPr>
              </w:pPr>
              <w:hyperlink w:anchor="_Toc200440129" w:history="1">
                <w:r w:rsidRPr="00BC6E65">
                  <w:rPr>
                    <w:rStyle w:val="Hipersaitas"/>
                    <w:rFonts w:ascii="Times New Roman" w:hAnsi="Times New Roman" w:cs="Times New Roman"/>
                    <w:noProof/>
                    <w:sz w:val="24"/>
                    <w:szCs w:val="24"/>
                  </w:rPr>
                  <w:t>Pirkimo sąlygų 1 priedas „Terminai“</w:t>
                </w:r>
                <w:r w:rsidRPr="00BC6E65">
                  <w:rPr>
                    <w:rFonts w:ascii="Times New Roman" w:hAnsi="Times New Roman" w:cs="Times New Roman"/>
                    <w:noProof/>
                    <w:webHidden/>
                    <w:sz w:val="24"/>
                    <w:szCs w:val="24"/>
                  </w:rPr>
                  <w:tab/>
                </w:r>
                <w:r w:rsidRPr="00BC6E65">
                  <w:rPr>
                    <w:rFonts w:ascii="Times New Roman" w:hAnsi="Times New Roman" w:cs="Times New Roman"/>
                    <w:noProof/>
                    <w:webHidden/>
                    <w:sz w:val="24"/>
                    <w:szCs w:val="24"/>
                  </w:rPr>
                  <w:fldChar w:fldCharType="begin"/>
                </w:r>
                <w:r w:rsidRPr="00BC6E65">
                  <w:rPr>
                    <w:rFonts w:ascii="Times New Roman" w:hAnsi="Times New Roman" w:cs="Times New Roman"/>
                    <w:noProof/>
                    <w:webHidden/>
                    <w:sz w:val="24"/>
                    <w:szCs w:val="24"/>
                  </w:rPr>
                  <w:instrText xml:space="preserve"> PAGEREF _Toc200440129 \h </w:instrText>
                </w:r>
                <w:r w:rsidRPr="00BC6E65">
                  <w:rPr>
                    <w:rFonts w:ascii="Times New Roman" w:hAnsi="Times New Roman" w:cs="Times New Roman"/>
                    <w:noProof/>
                    <w:webHidden/>
                    <w:sz w:val="24"/>
                    <w:szCs w:val="24"/>
                  </w:rPr>
                </w:r>
                <w:r w:rsidRPr="00BC6E65">
                  <w:rPr>
                    <w:rFonts w:ascii="Times New Roman" w:hAnsi="Times New Roman" w:cs="Times New Roman"/>
                    <w:noProof/>
                    <w:webHidden/>
                    <w:sz w:val="24"/>
                    <w:szCs w:val="24"/>
                  </w:rPr>
                  <w:fldChar w:fldCharType="separate"/>
                </w:r>
                <w:r w:rsidR="003E0F41" w:rsidRPr="00BC6E65">
                  <w:rPr>
                    <w:rFonts w:ascii="Times New Roman" w:hAnsi="Times New Roman" w:cs="Times New Roman"/>
                    <w:noProof/>
                    <w:webHidden/>
                    <w:sz w:val="24"/>
                    <w:szCs w:val="24"/>
                  </w:rPr>
                  <w:t>6</w:t>
                </w:r>
                <w:r w:rsidRPr="00BC6E65">
                  <w:rPr>
                    <w:rFonts w:ascii="Times New Roman" w:hAnsi="Times New Roman" w:cs="Times New Roman"/>
                    <w:noProof/>
                    <w:webHidden/>
                    <w:sz w:val="24"/>
                    <w:szCs w:val="24"/>
                  </w:rPr>
                  <w:fldChar w:fldCharType="end"/>
                </w:r>
              </w:hyperlink>
            </w:p>
            <w:p w14:paraId="6FD17D14" w14:textId="7B2A0C9A" w:rsidR="00027D6E" w:rsidRPr="00BC6E65" w:rsidRDefault="00027D6E">
              <w:pPr>
                <w:pStyle w:val="Turinys2"/>
                <w:rPr>
                  <w:rFonts w:ascii="Times New Roman" w:hAnsi="Times New Roman" w:cs="Times New Roman"/>
                  <w:noProof/>
                  <w:kern w:val="2"/>
                  <w:sz w:val="24"/>
                  <w:szCs w:val="24"/>
                  <w:lang w:val="en-US" w:eastAsia="en-US"/>
                  <w14:ligatures w14:val="standardContextual"/>
                </w:rPr>
              </w:pPr>
              <w:hyperlink w:anchor="_Toc200440130" w:history="1">
                <w:r w:rsidRPr="00BC6E65">
                  <w:rPr>
                    <w:rStyle w:val="Hipersaitas"/>
                    <w:rFonts w:ascii="Times New Roman" w:hAnsi="Times New Roman" w:cs="Times New Roman"/>
                    <w:noProof/>
                    <w:sz w:val="24"/>
                    <w:szCs w:val="24"/>
                  </w:rPr>
                  <w:t>Pirkimo sąlygų 2 priedas „Techninė specifikacija“</w:t>
                </w:r>
                <w:r w:rsidRPr="00BC6E65">
                  <w:rPr>
                    <w:rFonts w:ascii="Times New Roman" w:hAnsi="Times New Roman" w:cs="Times New Roman"/>
                    <w:noProof/>
                    <w:webHidden/>
                    <w:sz w:val="24"/>
                    <w:szCs w:val="24"/>
                  </w:rPr>
                  <w:tab/>
                </w:r>
                <w:r w:rsidRPr="00BC6E65">
                  <w:rPr>
                    <w:rFonts w:ascii="Times New Roman" w:hAnsi="Times New Roman" w:cs="Times New Roman"/>
                    <w:noProof/>
                    <w:webHidden/>
                    <w:sz w:val="24"/>
                    <w:szCs w:val="24"/>
                  </w:rPr>
                  <w:fldChar w:fldCharType="begin"/>
                </w:r>
                <w:r w:rsidRPr="00BC6E65">
                  <w:rPr>
                    <w:rFonts w:ascii="Times New Roman" w:hAnsi="Times New Roman" w:cs="Times New Roman"/>
                    <w:noProof/>
                    <w:webHidden/>
                    <w:sz w:val="24"/>
                    <w:szCs w:val="24"/>
                  </w:rPr>
                  <w:instrText xml:space="preserve"> PAGEREF _Toc200440130 \h </w:instrText>
                </w:r>
                <w:r w:rsidRPr="00BC6E65">
                  <w:rPr>
                    <w:rFonts w:ascii="Times New Roman" w:hAnsi="Times New Roman" w:cs="Times New Roman"/>
                    <w:noProof/>
                    <w:webHidden/>
                    <w:sz w:val="24"/>
                    <w:szCs w:val="24"/>
                  </w:rPr>
                </w:r>
                <w:r w:rsidRPr="00BC6E65">
                  <w:rPr>
                    <w:rFonts w:ascii="Times New Roman" w:hAnsi="Times New Roman" w:cs="Times New Roman"/>
                    <w:noProof/>
                    <w:webHidden/>
                    <w:sz w:val="24"/>
                    <w:szCs w:val="24"/>
                  </w:rPr>
                  <w:fldChar w:fldCharType="separate"/>
                </w:r>
                <w:r w:rsidR="003E0F41" w:rsidRPr="00BC6E65">
                  <w:rPr>
                    <w:rFonts w:ascii="Times New Roman" w:hAnsi="Times New Roman" w:cs="Times New Roman"/>
                    <w:noProof/>
                    <w:webHidden/>
                    <w:sz w:val="24"/>
                    <w:szCs w:val="24"/>
                  </w:rPr>
                  <w:t>8</w:t>
                </w:r>
                <w:r w:rsidRPr="00BC6E65">
                  <w:rPr>
                    <w:rFonts w:ascii="Times New Roman" w:hAnsi="Times New Roman" w:cs="Times New Roman"/>
                    <w:noProof/>
                    <w:webHidden/>
                    <w:sz w:val="24"/>
                    <w:szCs w:val="24"/>
                  </w:rPr>
                  <w:fldChar w:fldCharType="end"/>
                </w:r>
              </w:hyperlink>
            </w:p>
            <w:p w14:paraId="52B86ACA" w14:textId="390C11C8" w:rsidR="00027D6E" w:rsidRPr="00BC6E65" w:rsidRDefault="00027D6E">
              <w:pPr>
                <w:pStyle w:val="Turinys2"/>
                <w:rPr>
                  <w:rFonts w:ascii="Times New Roman" w:hAnsi="Times New Roman" w:cs="Times New Roman"/>
                  <w:noProof/>
                  <w:kern w:val="2"/>
                  <w:sz w:val="24"/>
                  <w:szCs w:val="24"/>
                  <w:lang w:val="en-US" w:eastAsia="en-US"/>
                  <w14:ligatures w14:val="standardContextual"/>
                </w:rPr>
              </w:pPr>
              <w:hyperlink w:anchor="_Toc200440131" w:history="1">
                <w:r w:rsidRPr="00BC6E65">
                  <w:rPr>
                    <w:rStyle w:val="Hipersaitas"/>
                    <w:rFonts w:ascii="Times New Roman" w:hAnsi="Times New Roman" w:cs="Times New Roman"/>
                    <w:noProof/>
                    <w:sz w:val="24"/>
                    <w:szCs w:val="24"/>
                  </w:rPr>
                  <w:t>Pirkimo sąlygų 3 priedas „Tiekėjų pašalinimo pagrindai“</w:t>
                </w:r>
                <w:r w:rsidRPr="00BC6E65">
                  <w:rPr>
                    <w:rFonts w:ascii="Times New Roman" w:hAnsi="Times New Roman" w:cs="Times New Roman"/>
                    <w:noProof/>
                    <w:webHidden/>
                    <w:sz w:val="24"/>
                    <w:szCs w:val="24"/>
                  </w:rPr>
                  <w:tab/>
                </w:r>
                <w:r w:rsidRPr="00BC6E65">
                  <w:rPr>
                    <w:rFonts w:ascii="Times New Roman" w:hAnsi="Times New Roman" w:cs="Times New Roman"/>
                    <w:noProof/>
                    <w:webHidden/>
                    <w:sz w:val="24"/>
                    <w:szCs w:val="24"/>
                  </w:rPr>
                  <w:fldChar w:fldCharType="begin"/>
                </w:r>
                <w:r w:rsidRPr="00BC6E65">
                  <w:rPr>
                    <w:rFonts w:ascii="Times New Roman" w:hAnsi="Times New Roman" w:cs="Times New Roman"/>
                    <w:noProof/>
                    <w:webHidden/>
                    <w:sz w:val="24"/>
                    <w:szCs w:val="24"/>
                  </w:rPr>
                  <w:instrText xml:space="preserve"> PAGEREF _Toc200440131 \h </w:instrText>
                </w:r>
                <w:r w:rsidRPr="00BC6E65">
                  <w:rPr>
                    <w:rFonts w:ascii="Times New Roman" w:hAnsi="Times New Roman" w:cs="Times New Roman"/>
                    <w:noProof/>
                    <w:webHidden/>
                    <w:sz w:val="24"/>
                    <w:szCs w:val="24"/>
                  </w:rPr>
                </w:r>
                <w:r w:rsidRPr="00BC6E65">
                  <w:rPr>
                    <w:rFonts w:ascii="Times New Roman" w:hAnsi="Times New Roman" w:cs="Times New Roman"/>
                    <w:noProof/>
                    <w:webHidden/>
                    <w:sz w:val="24"/>
                    <w:szCs w:val="24"/>
                  </w:rPr>
                  <w:fldChar w:fldCharType="separate"/>
                </w:r>
                <w:r w:rsidR="003E0F41" w:rsidRPr="00BC6E65">
                  <w:rPr>
                    <w:rFonts w:ascii="Times New Roman" w:hAnsi="Times New Roman" w:cs="Times New Roman"/>
                    <w:noProof/>
                    <w:webHidden/>
                    <w:sz w:val="24"/>
                    <w:szCs w:val="24"/>
                  </w:rPr>
                  <w:t>9</w:t>
                </w:r>
                <w:r w:rsidRPr="00BC6E65">
                  <w:rPr>
                    <w:rFonts w:ascii="Times New Roman" w:hAnsi="Times New Roman" w:cs="Times New Roman"/>
                    <w:noProof/>
                    <w:webHidden/>
                    <w:sz w:val="24"/>
                    <w:szCs w:val="24"/>
                  </w:rPr>
                  <w:fldChar w:fldCharType="end"/>
                </w:r>
              </w:hyperlink>
            </w:p>
            <w:p w14:paraId="07E5B169" w14:textId="11A99D9A" w:rsidR="00027D6E" w:rsidRPr="00BC6E65" w:rsidRDefault="00027D6E">
              <w:pPr>
                <w:pStyle w:val="Turinys2"/>
                <w:rPr>
                  <w:rFonts w:ascii="Times New Roman" w:hAnsi="Times New Roman" w:cs="Times New Roman"/>
                  <w:noProof/>
                  <w:kern w:val="2"/>
                  <w:sz w:val="24"/>
                  <w:szCs w:val="24"/>
                  <w:lang w:val="en-US" w:eastAsia="en-US"/>
                  <w14:ligatures w14:val="standardContextual"/>
                </w:rPr>
              </w:pPr>
              <w:hyperlink w:anchor="_Toc200440132" w:history="1">
                <w:r w:rsidRPr="00BC6E65">
                  <w:rPr>
                    <w:rStyle w:val="Hipersaitas"/>
                    <w:rFonts w:ascii="Times New Roman" w:hAnsi="Times New Roman" w:cs="Times New Roman"/>
                    <w:noProof/>
                    <w:sz w:val="24"/>
                    <w:szCs w:val="24"/>
                  </w:rPr>
                  <w:t>Pirkimo sąlygų 4 priedas „Tiekėjų kvalifikacijos reikalavimai ir reikalaujami kokybės bei aplinkos apsaugos vadybos sistemų standartai“</w:t>
                </w:r>
                <w:r w:rsidRPr="00BC6E65">
                  <w:rPr>
                    <w:rFonts w:ascii="Times New Roman" w:hAnsi="Times New Roman" w:cs="Times New Roman"/>
                    <w:noProof/>
                    <w:webHidden/>
                    <w:sz w:val="24"/>
                    <w:szCs w:val="24"/>
                  </w:rPr>
                  <w:tab/>
                </w:r>
                <w:r w:rsidRPr="00BC6E65">
                  <w:rPr>
                    <w:rFonts w:ascii="Times New Roman" w:hAnsi="Times New Roman" w:cs="Times New Roman"/>
                    <w:noProof/>
                    <w:webHidden/>
                    <w:sz w:val="24"/>
                    <w:szCs w:val="24"/>
                  </w:rPr>
                  <w:fldChar w:fldCharType="begin"/>
                </w:r>
                <w:r w:rsidRPr="00BC6E65">
                  <w:rPr>
                    <w:rFonts w:ascii="Times New Roman" w:hAnsi="Times New Roman" w:cs="Times New Roman"/>
                    <w:noProof/>
                    <w:webHidden/>
                    <w:sz w:val="24"/>
                    <w:szCs w:val="24"/>
                  </w:rPr>
                  <w:instrText xml:space="preserve"> PAGEREF _Toc200440132 \h </w:instrText>
                </w:r>
                <w:r w:rsidRPr="00BC6E65">
                  <w:rPr>
                    <w:rFonts w:ascii="Times New Roman" w:hAnsi="Times New Roman" w:cs="Times New Roman"/>
                    <w:noProof/>
                    <w:webHidden/>
                    <w:sz w:val="24"/>
                    <w:szCs w:val="24"/>
                  </w:rPr>
                </w:r>
                <w:r w:rsidRPr="00BC6E65">
                  <w:rPr>
                    <w:rFonts w:ascii="Times New Roman" w:hAnsi="Times New Roman" w:cs="Times New Roman"/>
                    <w:noProof/>
                    <w:webHidden/>
                    <w:sz w:val="24"/>
                    <w:szCs w:val="24"/>
                  </w:rPr>
                  <w:fldChar w:fldCharType="separate"/>
                </w:r>
                <w:r w:rsidR="003E0F41" w:rsidRPr="00BC6E65">
                  <w:rPr>
                    <w:rFonts w:ascii="Times New Roman" w:hAnsi="Times New Roman" w:cs="Times New Roman"/>
                    <w:noProof/>
                    <w:webHidden/>
                    <w:sz w:val="24"/>
                    <w:szCs w:val="24"/>
                  </w:rPr>
                  <w:t>10</w:t>
                </w:r>
                <w:r w:rsidRPr="00BC6E65">
                  <w:rPr>
                    <w:rFonts w:ascii="Times New Roman" w:hAnsi="Times New Roman" w:cs="Times New Roman"/>
                    <w:noProof/>
                    <w:webHidden/>
                    <w:sz w:val="24"/>
                    <w:szCs w:val="24"/>
                  </w:rPr>
                  <w:fldChar w:fldCharType="end"/>
                </w:r>
              </w:hyperlink>
            </w:p>
            <w:p w14:paraId="11D3BD73" w14:textId="0D6C6E90" w:rsidR="00027D6E" w:rsidRPr="00BC6E65" w:rsidRDefault="00027D6E">
              <w:pPr>
                <w:pStyle w:val="Turinys2"/>
                <w:rPr>
                  <w:rFonts w:ascii="Times New Roman" w:hAnsi="Times New Roman" w:cs="Times New Roman"/>
                  <w:noProof/>
                  <w:kern w:val="2"/>
                  <w:sz w:val="24"/>
                  <w:szCs w:val="24"/>
                  <w:lang w:val="en-US" w:eastAsia="en-US"/>
                  <w14:ligatures w14:val="standardContextual"/>
                </w:rPr>
              </w:pPr>
              <w:hyperlink w:anchor="_Toc200440133" w:history="1">
                <w:r w:rsidRPr="00BC6E65">
                  <w:rPr>
                    <w:rStyle w:val="Hipersaitas"/>
                    <w:rFonts w:ascii="Times New Roman" w:hAnsi="Times New Roman" w:cs="Times New Roman"/>
                    <w:noProof/>
                    <w:sz w:val="24"/>
                    <w:szCs w:val="24"/>
                  </w:rPr>
                  <w:t>Pirkimo sąlygų 5 priedas „Reikalavimų tiekėjui atitikties deklaracija“</w:t>
                </w:r>
                <w:r w:rsidRPr="00BC6E65">
                  <w:rPr>
                    <w:rFonts w:ascii="Times New Roman" w:hAnsi="Times New Roman" w:cs="Times New Roman"/>
                    <w:noProof/>
                    <w:webHidden/>
                    <w:sz w:val="24"/>
                    <w:szCs w:val="24"/>
                  </w:rPr>
                  <w:tab/>
                </w:r>
                <w:r w:rsidRPr="00BC6E65">
                  <w:rPr>
                    <w:rFonts w:ascii="Times New Roman" w:hAnsi="Times New Roman" w:cs="Times New Roman"/>
                    <w:noProof/>
                    <w:webHidden/>
                    <w:sz w:val="24"/>
                    <w:szCs w:val="24"/>
                  </w:rPr>
                  <w:fldChar w:fldCharType="begin"/>
                </w:r>
                <w:r w:rsidRPr="00BC6E65">
                  <w:rPr>
                    <w:rFonts w:ascii="Times New Roman" w:hAnsi="Times New Roman" w:cs="Times New Roman"/>
                    <w:noProof/>
                    <w:webHidden/>
                    <w:sz w:val="24"/>
                    <w:szCs w:val="24"/>
                  </w:rPr>
                  <w:instrText xml:space="preserve"> PAGEREF _Toc200440133 \h </w:instrText>
                </w:r>
                <w:r w:rsidRPr="00BC6E65">
                  <w:rPr>
                    <w:rFonts w:ascii="Times New Roman" w:hAnsi="Times New Roman" w:cs="Times New Roman"/>
                    <w:noProof/>
                    <w:webHidden/>
                    <w:sz w:val="24"/>
                    <w:szCs w:val="24"/>
                  </w:rPr>
                </w:r>
                <w:r w:rsidRPr="00BC6E65">
                  <w:rPr>
                    <w:rFonts w:ascii="Times New Roman" w:hAnsi="Times New Roman" w:cs="Times New Roman"/>
                    <w:noProof/>
                    <w:webHidden/>
                    <w:sz w:val="24"/>
                    <w:szCs w:val="24"/>
                  </w:rPr>
                  <w:fldChar w:fldCharType="separate"/>
                </w:r>
                <w:r w:rsidR="003E0F41" w:rsidRPr="00BC6E65">
                  <w:rPr>
                    <w:rFonts w:ascii="Times New Roman" w:hAnsi="Times New Roman" w:cs="Times New Roman"/>
                    <w:noProof/>
                    <w:webHidden/>
                    <w:sz w:val="24"/>
                    <w:szCs w:val="24"/>
                  </w:rPr>
                  <w:t>13</w:t>
                </w:r>
                <w:r w:rsidRPr="00BC6E65">
                  <w:rPr>
                    <w:rFonts w:ascii="Times New Roman" w:hAnsi="Times New Roman" w:cs="Times New Roman"/>
                    <w:noProof/>
                    <w:webHidden/>
                    <w:sz w:val="24"/>
                    <w:szCs w:val="24"/>
                  </w:rPr>
                  <w:fldChar w:fldCharType="end"/>
                </w:r>
              </w:hyperlink>
            </w:p>
            <w:p w14:paraId="03179004" w14:textId="4CC06B7A" w:rsidR="00027D6E" w:rsidRPr="00BC6E65" w:rsidRDefault="00027D6E">
              <w:pPr>
                <w:pStyle w:val="Turinys2"/>
                <w:rPr>
                  <w:rFonts w:ascii="Times New Roman" w:hAnsi="Times New Roman" w:cs="Times New Roman"/>
                  <w:noProof/>
                  <w:kern w:val="2"/>
                  <w:sz w:val="24"/>
                  <w:szCs w:val="24"/>
                  <w:lang w:val="en-US" w:eastAsia="en-US"/>
                  <w14:ligatures w14:val="standardContextual"/>
                </w:rPr>
              </w:pPr>
              <w:hyperlink w:anchor="_Toc200440134" w:history="1">
                <w:r w:rsidRPr="00BC6E65">
                  <w:rPr>
                    <w:rStyle w:val="Hipersaitas"/>
                    <w:rFonts w:ascii="Times New Roman" w:eastAsia="Calibri" w:hAnsi="Times New Roman" w:cs="Times New Roman"/>
                    <w:noProof/>
                    <w:sz w:val="24"/>
                    <w:szCs w:val="24"/>
                  </w:rPr>
                  <w:t>Pirkimo sąlygų 6 priedas „Pasiūlymo forma“</w:t>
                </w:r>
                <w:r w:rsidRPr="00BC6E65">
                  <w:rPr>
                    <w:rFonts w:ascii="Times New Roman" w:hAnsi="Times New Roman" w:cs="Times New Roman"/>
                    <w:noProof/>
                    <w:webHidden/>
                    <w:sz w:val="24"/>
                    <w:szCs w:val="24"/>
                  </w:rPr>
                  <w:tab/>
                </w:r>
                <w:r w:rsidRPr="00BC6E65">
                  <w:rPr>
                    <w:rFonts w:ascii="Times New Roman" w:hAnsi="Times New Roman" w:cs="Times New Roman"/>
                    <w:noProof/>
                    <w:webHidden/>
                    <w:sz w:val="24"/>
                    <w:szCs w:val="24"/>
                  </w:rPr>
                  <w:fldChar w:fldCharType="begin"/>
                </w:r>
                <w:r w:rsidRPr="00BC6E65">
                  <w:rPr>
                    <w:rFonts w:ascii="Times New Roman" w:hAnsi="Times New Roman" w:cs="Times New Roman"/>
                    <w:noProof/>
                    <w:webHidden/>
                    <w:sz w:val="24"/>
                    <w:szCs w:val="24"/>
                  </w:rPr>
                  <w:instrText xml:space="preserve"> PAGEREF _Toc200440134 \h </w:instrText>
                </w:r>
                <w:r w:rsidRPr="00BC6E65">
                  <w:rPr>
                    <w:rFonts w:ascii="Times New Roman" w:hAnsi="Times New Roman" w:cs="Times New Roman"/>
                    <w:noProof/>
                    <w:webHidden/>
                    <w:sz w:val="24"/>
                    <w:szCs w:val="24"/>
                  </w:rPr>
                </w:r>
                <w:r w:rsidRPr="00BC6E65">
                  <w:rPr>
                    <w:rFonts w:ascii="Times New Roman" w:hAnsi="Times New Roman" w:cs="Times New Roman"/>
                    <w:noProof/>
                    <w:webHidden/>
                    <w:sz w:val="24"/>
                    <w:szCs w:val="24"/>
                  </w:rPr>
                  <w:fldChar w:fldCharType="separate"/>
                </w:r>
                <w:r w:rsidR="003E0F41" w:rsidRPr="00BC6E65">
                  <w:rPr>
                    <w:rFonts w:ascii="Times New Roman" w:hAnsi="Times New Roman" w:cs="Times New Roman"/>
                    <w:noProof/>
                    <w:webHidden/>
                    <w:sz w:val="24"/>
                    <w:szCs w:val="24"/>
                  </w:rPr>
                  <w:t>14</w:t>
                </w:r>
                <w:r w:rsidRPr="00BC6E65">
                  <w:rPr>
                    <w:rFonts w:ascii="Times New Roman" w:hAnsi="Times New Roman" w:cs="Times New Roman"/>
                    <w:noProof/>
                    <w:webHidden/>
                    <w:sz w:val="24"/>
                    <w:szCs w:val="24"/>
                  </w:rPr>
                  <w:fldChar w:fldCharType="end"/>
                </w:r>
              </w:hyperlink>
            </w:p>
            <w:p w14:paraId="39FC9583" w14:textId="3E60B1E6" w:rsidR="00027D6E" w:rsidRPr="00BC6E65" w:rsidRDefault="00027D6E">
              <w:pPr>
                <w:pStyle w:val="Turinys2"/>
                <w:rPr>
                  <w:rFonts w:ascii="Times New Roman" w:hAnsi="Times New Roman" w:cs="Times New Roman"/>
                  <w:noProof/>
                  <w:kern w:val="2"/>
                  <w:sz w:val="24"/>
                  <w:szCs w:val="24"/>
                  <w:lang w:val="en-US" w:eastAsia="en-US"/>
                  <w14:ligatures w14:val="standardContextual"/>
                </w:rPr>
              </w:pPr>
              <w:hyperlink w:anchor="_Toc200440135" w:history="1">
                <w:r w:rsidRPr="00BC6E65">
                  <w:rPr>
                    <w:rStyle w:val="Hipersaitas"/>
                    <w:rFonts w:ascii="Times New Roman" w:eastAsia="Calibri" w:hAnsi="Times New Roman" w:cs="Times New Roman"/>
                    <w:bCs/>
                    <w:noProof/>
                    <w:sz w:val="24"/>
                    <w:szCs w:val="24"/>
                  </w:rPr>
                  <w:t>Pirkimo sąlygų 7 priedas „Pasiūlymo forma“ tęsinys</w:t>
                </w:r>
                <w:r w:rsidRPr="00BC6E65">
                  <w:rPr>
                    <w:rFonts w:ascii="Times New Roman" w:hAnsi="Times New Roman" w:cs="Times New Roman"/>
                    <w:noProof/>
                    <w:webHidden/>
                    <w:sz w:val="24"/>
                    <w:szCs w:val="24"/>
                  </w:rPr>
                  <w:tab/>
                </w:r>
                <w:r w:rsidRPr="00BC6E65">
                  <w:rPr>
                    <w:rFonts w:ascii="Times New Roman" w:hAnsi="Times New Roman" w:cs="Times New Roman"/>
                    <w:noProof/>
                    <w:webHidden/>
                    <w:sz w:val="24"/>
                    <w:szCs w:val="24"/>
                  </w:rPr>
                  <w:fldChar w:fldCharType="begin"/>
                </w:r>
                <w:r w:rsidRPr="00BC6E65">
                  <w:rPr>
                    <w:rFonts w:ascii="Times New Roman" w:hAnsi="Times New Roman" w:cs="Times New Roman"/>
                    <w:noProof/>
                    <w:webHidden/>
                    <w:sz w:val="24"/>
                    <w:szCs w:val="24"/>
                  </w:rPr>
                  <w:instrText xml:space="preserve"> PAGEREF _Toc200440135 \h </w:instrText>
                </w:r>
                <w:r w:rsidRPr="00BC6E65">
                  <w:rPr>
                    <w:rFonts w:ascii="Times New Roman" w:hAnsi="Times New Roman" w:cs="Times New Roman"/>
                    <w:noProof/>
                    <w:webHidden/>
                    <w:sz w:val="24"/>
                    <w:szCs w:val="24"/>
                  </w:rPr>
                </w:r>
                <w:r w:rsidRPr="00BC6E65">
                  <w:rPr>
                    <w:rFonts w:ascii="Times New Roman" w:hAnsi="Times New Roman" w:cs="Times New Roman"/>
                    <w:noProof/>
                    <w:webHidden/>
                    <w:sz w:val="24"/>
                    <w:szCs w:val="24"/>
                  </w:rPr>
                  <w:fldChar w:fldCharType="separate"/>
                </w:r>
                <w:r w:rsidR="003E0F41" w:rsidRPr="00BC6E65">
                  <w:rPr>
                    <w:rFonts w:ascii="Times New Roman" w:hAnsi="Times New Roman" w:cs="Times New Roman"/>
                    <w:noProof/>
                    <w:webHidden/>
                    <w:sz w:val="24"/>
                    <w:szCs w:val="24"/>
                  </w:rPr>
                  <w:t>18</w:t>
                </w:r>
                <w:r w:rsidRPr="00BC6E65">
                  <w:rPr>
                    <w:rFonts w:ascii="Times New Roman" w:hAnsi="Times New Roman" w:cs="Times New Roman"/>
                    <w:noProof/>
                    <w:webHidden/>
                    <w:sz w:val="24"/>
                    <w:szCs w:val="24"/>
                  </w:rPr>
                  <w:fldChar w:fldCharType="end"/>
                </w:r>
              </w:hyperlink>
            </w:p>
            <w:p w14:paraId="2A0094F1" w14:textId="50DC3EE4" w:rsidR="00027D6E" w:rsidRPr="00BC6E65" w:rsidRDefault="00027D6E">
              <w:pPr>
                <w:pStyle w:val="Turinys2"/>
                <w:rPr>
                  <w:rFonts w:ascii="Times New Roman" w:hAnsi="Times New Roman" w:cs="Times New Roman"/>
                  <w:noProof/>
                  <w:kern w:val="2"/>
                  <w:sz w:val="24"/>
                  <w:szCs w:val="24"/>
                  <w:lang w:val="en-US" w:eastAsia="en-US"/>
                  <w14:ligatures w14:val="standardContextual"/>
                </w:rPr>
              </w:pPr>
              <w:hyperlink w:anchor="_Toc200440136" w:history="1">
                <w:r w:rsidRPr="00BC6E65">
                  <w:rPr>
                    <w:rStyle w:val="Hipersaitas"/>
                    <w:rFonts w:ascii="Times New Roman" w:hAnsi="Times New Roman" w:cs="Times New Roman"/>
                    <w:noProof/>
                    <w:sz w:val="24"/>
                    <w:szCs w:val="24"/>
                  </w:rPr>
                  <w:t>Pirkimo sąlygų 8 priedas „Pasiūlymų vertinimo kriterijai ir sąlygos“</w:t>
                </w:r>
                <w:r w:rsidRPr="00BC6E65">
                  <w:rPr>
                    <w:rFonts w:ascii="Times New Roman" w:hAnsi="Times New Roman" w:cs="Times New Roman"/>
                    <w:noProof/>
                    <w:webHidden/>
                    <w:sz w:val="24"/>
                    <w:szCs w:val="24"/>
                  </w:rPr>
                  <w:tab/>
                </w:r>
                <w:r w:rsidRPr="00BC6E65">
                  <w:rPr>
                    <w:rFonts w:ascii="Times New Roman" w:hAnsi="Times New Roman" w:cs="Times New Roman"/>
                    <w:noProof/>
                    <w:webHidden/>
                    <w:sz w:val="24"/>
                    <w:szCs w:val="24"/>
                  </w:rPr>
                  <w:fldChar w:fldCharType="begin"/>
                </w:r>
                <w:r w:rsidRPr="00BC6E65">
                  <w:rPr>
                    <w:rFonts w:ascii="Times New Roman" w:hAnsi="Times New Roman" w:cs="Times New Roman"/>
                    <w:noProof/>
                    <w:webHidden/>
                    <w:sz w:val="24"/>
                    <w:szCs w:val="24"/>
                  </w:rPr>
                  <w:instrText xml:space="preserve"> PAGEREF _Toc200440136 \h </w:instrText>
                </w:r>
                <w:r w:rsidRPr="00BC6E65">
                  <w:rPr>
                    <w:rFonts w:ascii="Times New Roman" w:hAnsi="Times New Roman" w:cs="Times New Roman"/>
                    <w:noProof/>
                    <w:webHidden/>
                    <w:sz w:val="24"/>
                    <w:szCs w:val="24"/>
                  </w:rPr>
                </w:r>
                <w:r w:rsidRPr="00BC6E65">
                  <w:rPr>
                    <w:rFonts w:ascii="Times New Roman" w:hAnsi="Times New Roman" w:cs="Times New Roman"/>
                    <w:noProof/>
                    <w:webHidden/>
                    <w:sz w:val="24"/>
                    <w:szCs w:val="24"/>
                  </w:rPr>
                  <w:fldChar w:fldCharType="separate"/>
                </w:r>
                <w:r w:rsidR="003E0F41" w:rsidRPr="00BC6E65">
                  <w:rPr>
                    <w:rFonts w:ascii="Times New Roman" w:hAnsi="Times New Roman" w:cs="Times New Roman"/>
                    <w:noProof/>
                    <w:webHidden/>
                    <w:sz w:val="24"/>
                    <w:szCs w:val="24"/>
                  </w:rPr>
                  <w:t>19</w:t>
                </w:r>
                <w:r w:rsidRPr="00BC6E65">
                  <w:rPr>
                    <w:rFonts w:ascii="Times New Roman" w:hAnsi="Times New Roman" w:cs="Times New Roman"/>
                    <w:noProof/>
                    <w:webHidden/>
                    <w:sz w:val="24"/>
                    <w:szCs w:val="24"/>
                  </w:rPr>
                  <w:fldChar w:fldCharType="end"/>
                </w:r>
              </w:hyperlink>
            </w:p>
            <w:p w14:paraId="735E9D91" w14:textId="1F32FCD5" w:rsidR="00027D6E" w:rsidRPr="00BC6E65" w:rsidRDefault="00027D6E">
              <w:pPr>
                <w:pStyle w:val="Turinys2"/>
                <w:rPr>
                  <w:rFonts w:ascii="Times New Roman" w:hAnsi="Times New Roman" w:cs="Times New Roman"/>
                  <w:noProof/>
                  <w:kern w:val="2"/>
                  <w:sz w:val="24"/>
                  <w:szCs w:val="24"/>
                  <w:lang w:val="en-US" w:eastAsia="en-US"/>
                  <w14:ligatures w14:val="standardContextual"/>
                </w:rPr>
              </w:pPr>
              <w:hyperlink w:anchor="_Toc200440137" w:history="1">
                <w:r w:rsidRPr="00BC6E65">
                  <w:rPr>
                    <w:rStyle w:val="Hipersaitas"/>
                    <w:rFonts w:ascii="Times New Roman" w:hAnsi="Times New Roman" w:cs="Times New Roman"/>
                    <w:noProof/>
                    <w:sz w:val="24"/>
                    <w:szCs w:val="24"/>
                  </w:rPr>
                  <w:t>Pirkimo sąlygų 9 priedas „Sutarties projektas“</w:t>
                </w:r>
                <w:r w:rsidRPr="00BC6E65">
                  <w:rPr>
                    <w:rFonts w:ascii="Times New Roman" w:hAnsi="Times New Roman" w:cs="Times New Roman"/>
                    <w:noProof/>
                    <w:webHidden/>
                    <w:sz w:val="24"/>
                    <w:szCs w:val="24"/>
                  </w:rPr>
                  <w:tab/>
                </w:r>
                <w:r w:rsidRPr="00BC6E65">
                  <w:rPr>
                    <w:rFonts w:ascii="Times New Roman" w:hAnsi="Times New Roman" w:cs="Times New Roman"/>
                    <w:noProof/>
                    <w:webHidden/>
                    <w:sz w:val="24"/>
                    <w:szCs w:val="24"/>
                  </w:rPr>
                  <w:fldChar w:fldCharType="begin"/>
                </w:r>
                <w:r w:rsidRPr="00BC6E65">
                  <w:rPr>
                    <w:rFonts w:ascii="Times New Roman" w:hAnsi="Times New Roman" w:cs="Times New Roman"/>
                    <w:noProof/>
                    <w:webHidden/>
                    <w:sz w:val="24"/>
                    <w:szCs w:val="24"/>
                  </w:rPr>
                  <w:instrText xml:space="preserve"> PAGEREF _Toc200440137 \h </w:instrText>
                </w:r>
                <w:r w:rsidRPr="00BC6E65">
                  <w:rPr>
                    <w:rFonts w:ascii="Times New Roman" w:hAnsi="Times New Roman" w:cs="Times New Roman"/>
                    <w:noProof/>
                    <w:webHidden/>
                    <w:sz w:val="24"/>
                    <w:szCs w:val="24"/>
                  </w:rPr>
                </w:r>
                <w:r w:rsidRPr="00BC6E65">
                  <w:rPr>
                    <w:rFonts w:ascii="Times New Roman" w:hAnsi="Times New Roman" w:cs="Times New Roman"/>
                    <w:noProof/>
                    <w:webHidden/>
                    <w:sz w:val="24"/>
                    <w:szCs w:val="24"/>
                  </w:rPr>
                  <w:fldChar w:fldCharType="separate"/>
                </w:r>
                <w:r w:rsidR="003E0F41" w:rsidRPr="00BC6E65">
                  <w:rPr>
                    <w:rFonts w:ascii="Times New Roman" w:hAnsi="Times New Roman" w:cs="Times New Roman"/>
                    <w:noProof/>
                    <w:webHidden/>
                    <w:sz w:val="24"/>
                    <w:szCs w:val="24"/>
                  </w:rPr>
                  <w:t>20</w:t>
                </w:r>
                <w:r w:rsidRPr="00BC6E65">
                  <w:rPr>
                    <w:rFonts w:ascii="Times New Roman" w:hAnsi="Times New Roman" w:cs="Times New Roman"/>
                    <w:noProof/>
                    <w:webHidden/>
                    <w:sz w:val="24"/>
                    <w:szCs w:val="24"/>
                  </w:rPr>
                  <w:fldChar w:fldCharType="end"/>
                </w:r>
              </w:hyperlink>
            </w:p>
            <w:p w14:paraId="0DDC40AE" w14:textId="0FCFB07A" w:rsidR="001C24BC" w:rsidRPr="004523EB" w:rsidRDefault="001C24BC" w:rsidP="00A02361">
              <w:pPr>
                <w:spacing w:line="360" w:lineRule="auto"/>
                <w:ind w:hanging="284"/>
                <w:contextualSpacing/>
                <w:rPr>
                  <w:rFonts w:ascii="Times New Roman" w:hAnsi="Times New Roman" w:cs="Times New Roman"/>
                  <w:sz w:val="24"/>
                  <w:szCs w:val="24"/>
                </w:rPr>
              </w:pPr>
              <w:r w:rsidRPr="00BC6E65">
                <w:rPr>
                  <w:rFonts w:ascii="Times New Roman" w:hAnsi="Times New Roman" w:cs="Times New Roman"/>
                  <w:b/>
                  <w:bCs/>
                  <w:color w:val="2B579A"/>
                  <w:sz w:val="24"/>
                  <w:szCs w:val="24"/>
                  <w:shd w:val="clear" w:color="auto" w:fill="E6E6E6"/>
                </w:rPr>
                <w:fldChar w:fldCharType="end"/>
              </w:r>
            </w:p>
          </w:sdtContent>
        </w:sdt>
        <w:p w14:paraId="73CCB438" w14:textId="2E6492DD" w:rsidR="005F13F0" w:rsidRPr="004523EB" w:rsidRDefault="001C24BC" w:rsidP="004E4612">
          <w:pPr>
            <w:spacing w:after="120" w:line="20" w:lineRule="atLeast"/>
            <w:contextualSpacing/>
            <w:rPr>
              <w:rFonts w:ascii="Times New Roman" w:hAnsi="Times New Roman" w:cs="Times New Roman"/>
              <w:sz w:val="24"/>
              <w:szCs w:val="24"/>
            </w:rPr>
          </w:pPr>
          <w:r w:rsidRPr="004523EB">
            <w:rPr>
              <w:rFonts w:ascii="Times New Roman" w:hAnsi="Times New Roman" w:cs="Times New Roman"/>
              <w:sz w:val="24"/>
              <w:szCs w:val="24"/>
            </w:rPr>
            <w:br w:type="page"/>
          </w:r>
        </w:p>
      </w:sdtContent>
    </w:sdt>
    <w:p w14:paraId="7DBFF88B" w14:textId="1A8579BA" w:rsidR="002415C7" w:rsidRPr="00067EB5" w:rsidRDefault="00263B34" w:rsidP="00457163">
      <w:pPr>
        <w:pStyle w:val="Antrat1"/>
        <w:numPr>
          <w:ilvl w:val="0"/>
          <w:numId w:val="1"/>
        </w:numPr>
        <w:spacing w:line="20" w:lineRule="atLeast"/>
        <w:ind w:left="567" w:hanging="567"/>
        <w:contextualSpacing/>
        <w:rPr>
          <w:rFonts w:ascii="Times New Roman" w:hAnsi="Times New Roman" w:cs="Times New Roman"/>
        </w:rPr>
      </w:pPr>
      <w:bookmarkStart w:id="5" w:name="_Toc200440119"/>
      <w:bookmarkStart w:id="6" w:name="_Toc335201954"/>
      <w:bookmarkStart w:id="7" w:name="_Toc147739116"/>
      <w:r w:rsidRPr="00067EB5">
        <w:rPr>
          <w:rFonts w:ascii="Times New Roman" w:hAnsi="Times New Roman" w:cs="Times New Roman"/>
        </w:rPr>
        <w:lastRenderedPageBreak/>
        <w:t>Bendra informacija</w:t>
      </w:r>
      <w:bookmarkEnd w:id="5"/>
    </w:p>
    <w:p w14:paraId="54908052" w14:textId="7E1C7899" w:rsidR="003C637A" w:rsidRPr="00DC04FB" w:rsidRDefault="005C4EA6" w:rsidP="00B2229E">
      <w:pPr>
        <w:pStyle w:val="Sraopastraipa"/>
        <w:numPr>
          <w:ilvl w:val="1"/>
          <w:numId w:val="1"/>
        </w:numPr>
        <w:tabs>
          <w:tab w:val="left" w:pos="567"/>
          <w:tab w:val="left" w:pos="1134"/>
        </w:tabs>
        <w:ind w:left="0" w:firstLine="709"/>
        <w:rPr>
          <w:rFonts w:ascii="Times New Roman" w:hAnsi="Times New Roman" w:cs="Times New Roman"/>
          <w:sz w:val="24"/>
          <w:szCs w:val="24"/>
        </w:rPr>
      </w:pPr>
      <w:r>
        <w:rPr>
          <w:rFonts w:ascii="Times New Roman" w:hAnsi="Times New Roman" w:cs="Times New Roman"/>
          <w:b/>
          <w:bCs/>
          <w:sz w:val="24"/>
          <w:szCs w:val="24"/>
        </w:rPr>
        <w:t xml:space="preserve"> </w:t>
      </w:r>
      <w:r w:rsidR="00D24030" w:rsidRPr="00DC04FB">
        <w:rPr>
          <w:rFonts w:ascii="Times New Roman" w:hAnsi="Times New Roman" w:cs="Times New Roman"/>
          <w:b/>
          <w:bCs/>
          <w:sz w:val="24"/>
          <w:szCs w:val="24"/>
        </w:rPr>
        <w:t>Perkančioji organizacija – Pasvalio rajono savivaldybės administracija</w:t>
      </w:r>
      <w:r w:rsidR="00D24030" w:rsidRPr="00DC04FB">
        <w:rPr>
          <w:rFonts w:ascii="Times New Roman" w:hAnsi="Times New Roman" w:cs="Times New Roman"/>
          <w:sz w:val="24"/>
          <w:szCs w:val="24"/>
        </w:rPr>
        <w:t>, juridinio asmens kodas 188753657, adresas Vytauto Didžiojo a. 1, 39143 Pasvalys. Perkančioji organizacija yra PVM mokėtoja.</w:t>
      </w:r>
    </w:p>
    <w:p w14:paraId="348C55B1" w14:textId="76F6E57E" w:rsidR="003C637A" w:rsidRPr="00DC04FB" w:rsidRDefault="005C4EA6" w:rsidP="00B2229E">
      <w:pPr>
        <w:pStyle w:val="Sraopastraipa"/>
        <w:numPr>
          <w:ilvl w:val="1"/>
          <w:numId w:val="1"/>
        </w:numPr>
        <w:tabs>
          <w:tab w:val="left" w:pos="1134"/>
        </w:tabs>
        <w:ind w:left="0" w:firstLine="709"/>
        <w:rPr>
          <w:rFonts w:ascii="Times New Roman" w:hAnsi="Times New Roman" w:cs="Times New Roman"/>
          <w:sz w:val="24"/>
          <w:szCs w:val="24"/>
        </w:rPr>
      </w:pPr>
      <w:r>
        <w:rPr>
          <w:rFonts w:ascii="Times New Roman" w:hAnsi="Times New Roman" w:cs="Times New Roman"/>
          <w:sz w:val="24"/>
          <w:szCs w:val="24"/>
        </w:rPr>
        <w:t xml:space="preserve"> </w:t>
      </w:r>
      <w:r w:rsidR="003C637A" w:rsidRPr="00DC04FB">
        <w:rPr>
          <w:rFonts w:ascii="Times New Roman" w:hAnsi="Times New Roman" w:cs="Times New Roman"/>
          <w:sz w:val="24"/>
          <w:szCs w:val="24"/>
        </w:rPr>
        <w:t xml:space="preserve">Pirkimas neatliekamas naudojantis centralizuotų pirkimų katalogu, nes tokio pobūdžio </w:t>
      </w:r>
      <w:r w:rsidR="00FF5061">
        <w:rPr>
          <w:rFonts w:ascii="Times New Roman" w:hAnsi="Times New Roman" w:cs="Times New Roman"/>
          <w:sz w:val="24"/>
          <w:szCs w:val="24"/>
        </w:rPr>
        <w:t>darbų</w:t>
      </w:r>
      <w:r w:rsidR="00FF5061" w:rsidRPr="00DC04FB">
        <w:rPr>
          <w:rFonts w:ascii="Times New Roman" w:hAnsi="Times New Roman" w:cs="Times New Roman"/>
          <w:sz w:val="24"/>
          <w:szCs w:val="24"/>
        </w:rPr>
        <w:t xml:space="preserve"> </w:t>
      </w:r>
      <w:r w:rsidR="003C637A" w:rsidRPr="00DC04FB">
        <w:rPr>
          <w:rFonts w:ascii="Times New Roman" w:hAnsi="Times New Roman" w:cs="Times New Roman"/>
          <w:sz w:val="24"/>
          <w:szCs w:val="24"/>
        </w:rPr>
        <w:t>kataloge nėra.</w:t>
      </w:r>
    </w:p>
    <w:p w14:paraId="50D7FF5D" w14:textId="5A6CE364" w:rsidR="00D24030" w:rsidRPr="00DC04FB" w:rsidRDefault="005C4EA6" w:rsidP="00B2229E">
      <w:pPr>
        <w:pStyle w:val="Sraopastraipa"/>
        <w:numPr>
          <w:ilvl w:val="1"/>
          <w:numId w:val="1"/>
        </w:numPr>
        <w:tabs>
          <w:tab w:val="left" w:pos="1134"/>
        </w:tabs>
        <w:ind w:left="0" w:firstLine="709"/>
        <w:rPr>
          <w:rFonts w:ascii="Times New Roman" w:hAnsi="Times New Roman" w:cs="Times New Roman"/>
          <w:sz w:val="24"/>
          <w:szCs w:val="24"/>
        </w:rPr>
      </w:pPr>
      <w:r>
        <w:rPr>
          <w:rFonts w:ascii="Times New Roman" w:eastAsia="Times New Roman" w:hAnsi="Times New Roman" w:cs="Times New Roman"/>
          <w:sz w:val="24"/>
          <w:szCs w:val="24"/>
        </w:rPr>
        <w:t xml:space="preserve"> </w:t>
      </w:r>
      <w:r w:rsidR="00AA23FB" w:rsidRPr="00DC04FB">
        <w:rPr>
          <w:rFonts w:ascii="Times New Roman" w:eastAsia="Times New Roman" w:hAnsi="Times New Roman" w:cs="Times New Roman"/>
          <w:sz w:val="24"/>
          <w:szCs w:val="24"/>
        </w:rPr>
        <w:t>Perkančioji organizacija nerezervuoja teisės dalyvauti pirkime.</w:t>
      </w:r>
    </w:p>
    <w:p w14:paraId="18570CDA" w14:textId="1E5C50FE" w:rsidR="00D24030" w:rsidRPr="00DC04FB" w:rsidRDefault="005C4EA6" w:rsidP="00B2229E">
      <w:pPr>
        <w:pStyle w:val="Sraopastraipa"/>
        <w:numPr>
          <w:ilvl w:val="1"/>
          <w:numId w:val="1"/>
        </w:numPr>
        <w:tabs>
          <w:tab w:val="left" w:pos="1120"/>
        </w:tabs>
        <w:ind w:left="0" w:firstLine="709"/>
        <w:rPr>
          <w:rFonts w:ascii="Times New Roman" w:hAnsi="Times New Roman" w:cs="Times New Roman"/>
          <w:sz w:val="24"/>
          <w:szCs w:val="24"/>
        </w:rPr>
      </w:pPr>
      <w:r>
        <w:rPr>
          <w:rFonts w:ascii="Times New Roman" w:hAnsi="Times New Roman" w:cs="Times New Roman"/>
          <w:sz w:val="24"/>
          <w:szCs w:val="24"/>
        </w:rPr>
        <w:t xml:space="preserve"> </w:t>
      </w:r>
      <w:r w:rsidR="00E32C8E" w:rsidRPr="00DC04FB">
        <w:rPr>
          <w:rFonts w:ascii="Times New Roman" w:hAnsi="Times New Roman" w:cs="Times New Roman"/>
          <w:sz w:val="24"/>
          <w:szCs w:val="24"/>
        </w:rPr>
        <w:t xml:space="preserve">Stebėtojai dalyvauti </w:t>
      </w:r>
      <w:r w:rsidR="008A3C98" w:rsidRPr="00DC04FB">
        <w:rPr>
          <w:rFonts w:ascii="Times New Roman" w:hAnsi="Times New Roman" w:cs="Times New Roman"/>
          <w:sz w:val="24"/>
          <w:szCs w:val="24"/>
        </w:rPr>
        <w:t>K</w:t>
      </w:r>
      <w:r w:rsidR="00E32C8E" w:rsidRPr="00DC04FB">
        <w:rPr>
          <w:rFonts w:ascii="Times New Roman" w:hAnsi="Times New Roman" w:cs="Times New Roman"/>
          <w:sz w:val="24"/>
          <w:szCs w:val="24"/>
        </w:rPr>
        <w:t>omisijos posėdžiuose nėra kviečiami.</w:t>
      </w:r>
    </w:p>
    <w:p w14:paraId="2A6DF7FF" w14:textId="77777777" w:rsidR="00B44069" w:rsidRPr="00DC04FB" w:rsidRDefault="00B44069" w:rsidP="005C4EA6">
      <w:pPr>
        <w:pStyle w:val="Sraopastraipa"/>
        <w:numPr>
          <w:ilvl w:val="1"/>
          <w:numId w:val="1"/>
        </w:numPr>
        <w:tabs>
          <w:tab w:val="left" w:pos="1162"/>
        </w:tabs>
        <w:ind w:left="0" w:firstLine="709"/>
        <w:rPr>
          <w:rFonts w:ascii="Times New Roman" w:hAnsi="Times New Roman" w:cs="Times New Roman"/>
          <w:sz w:val="24"/>
          <w:szCs w:val="24"/>
        </w:rPr>
      </w:pPr>
      <w:r w:rsidRPr="00DC04FB">
        <w:rPr>
          <w:rFonts w:ascii="Times New Roman" w:hAnsi="Times New Roman" w:cs="Times New Roman"/>
          <w:sz w:val="24"/>
          <w:szCs w:val="24"/>
        </w:rPr>
        <w:t>Atliekamas žaliasis pirkimas. 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(Lietuvos Respublikos aplinkos ministro 2022 m. gruodžio 13 d. įsakymo Nr. D1-401 redakcija) (su visais aktualiais pakeitimais), 4.3 papunkčiu, perkančioji organizacija taiko aplinkos apsaugos vadybos sistemos reikalavimus.</w:t>
      </w:r>
    </w:p>
    <w:p w14:paraId="1820105B" w14:textId="569BD5B2" w:rsidR="005E0368" w:rsidRPr="00DC04FB" w:rsidRDefault="005C4EA6" w:rsidP="00B2229E">
      <w:pPr>
        <w:pStyle w:val="Sraopastraipa"/>
        <w:numPr>
          <w:ilvl w:val="1"/>
          <w:numId w:val="9"/>
        </w:numPr>
        <w:tabs>
          <w:tab w:val="left" w:pos="1106"/>
        </w:tabs>
        <w:ind w:left="0" w:firstLine="709"/>
        <w:rPr>
          <w:rFonts w:ascii="Times New Roman" w:eastAsia="Arial" w:hAnsi="Times New Roman" w:cs="Times New Roman"/>
          <w:sz w:val="24"/>
          <w:szCs w:val="24"/>
        </w:rPr>
      </w:pPr>
      <w:r>
        <w:rPr>
          <w:rFonts w:ascii="Times New Roman" w:eastAsia="Arial" w:hAnsi="Times New Roman" w:cs="Times New Roman"/>
          <w:sz w:val="24"/>
          <w:szCs w:val="24"/>
        </w:rPr>
        <w:t xml:space="preserve"> </w:t>
      </w:r>
      <w:r w:rsidR="00E32C8E" w:rsidRPr="00DC04FB">
        <w:rPr>
          <w:rFonts w:ascii="Times New Roman" w:eastAsia="Arial" w:hAnsi="Times New Roman" w:cs="Times New Roman"/>
          <w:sz w:val="24"/>
          <w:szCs w:val="24"/>
        </w:rPr>
        <w:t xml:space="preserve">Išankstinis skelbimas apie </w:t>
      </w:r>
      <w:r w:rsidR="007A68AD" w:rsidRPr="00DC04FB">
        <w:rPr>
          <w:rFonts w:ascii="Times New Roman" w:eastAsia="Arial" w:hAnsi="Times New Roman" w:cs="Times New Roman"/>
          <w:sz w:val="24"/>
          <w:szCs w:val="24"/>
        </w:rPr>
        <w:t>p</w:t>
      </w:r>
      <w:r w:rsidR="00E32C8E" w:rsidRPr="00DC04FB">
        <w:rPr>
          <w:rFonts w:ascii="Times New Roman" w:eastAsia="Arial" w:hAnsi="Times New Roman" w:cs="Times New Roman"/>
          <w:sz w:val="24"/>
          <w:szCs w:val="24"/>
        </w:rPr>
        <w:t>irkimą nebuvo paskelbtas</w:t>
      </w:r>
      <w:r w:rsidR="00D24030" w:rsidRPr="00DC04FB">
        <w:rPr>
          <w:rFonts w:ascii="Times New Roman" w:eastAsia="Arial" w:hAnsi="Times New Roman" w:cs="Times New Roman"/>
          <w:sz w:val="24"/>
          <w:szCs w:val="24"/>
        </w:rPr>
        <w:t>.</w:t>
      </w:r>
    </w:p>
    <w:p w14:paraId="72EF28E7" w14:textId="46D1C15D" w:rsidR="00AF1430" w:rsidRPr="00DC04FB" w:rsidRDefault="005C4EA6" w:rsidP="00B2229E">
      <w:pPr>
        <w:pStyle w:val="Sraopastraipa"/>
        <w:numPr>
          <w:ilvl w:val="1"/>
          <w:numId w:val="9"/>
        </w:numPr>
        <w:tabs>
          <w:tab w:val="left" w:pos="851"/>
          <w:tab w:val="left" w:pos="1134"/>
        </w:tabs>
        <w:ind w:left="0" w:firstLine="709"/>
        <w:rPr>
          <w:rFonts w:ascii="Times New Roman" w:eastAsia="Arial" w:hAnsi="Times New Roman" w:cs="Times New Roman"/>
          <w:sz w:val="24"/>
          <w:szCs w:val="24"/>
        </w:rPr>
      </w:pPr>
      <w:r>
        <w:rPr>
          <w:rFonts w:ascii="Times New Roman" w:hAnsi="Times New Roman" w:cs="Times New Roman"/>
          <w:sz w:val="24"/>
          <w:szCs w:val="24"/>
          <w:lang w:eastAsia="en-US"/>
        </w:rPr>
        <w:t xml:space="preserve"> </w:t>
      </w:r>
      <w:r w:rsidR="00015FC9" w:rsidRPr="00DC04FB">
        <w:rPr>
          <w:rFonts w:ascii="Times New Roman" w:hAnsi="Times New Roman" w:cs="Times New Roman"/>
          <w:sz w:val="24"/>
          <w:szCs w:val="24"/>
          <w:lang w:eastAsia="en-US"/>
        </w:rPr>
        <w:t>P</w:t>
      </w:r>
      <w:r w:rsidR="00E32C8E" w:rsidRPr="00DC04FB">
        <w:rPr>
          <w:rFonts w:ascii="Times New Roman" w:hAnsi="Times New Roman" w:cs="Times New Roman"/>
          <w:sz w:val="24"/>
          <w:szCs w:val="24"/>
          <w:lang w:eastAsia="en-US"/>
        </w:rPr>
        <w:t xml:space="preserve">irkime </w:t>
      </w:r>
      <w:r w:rsidR="00E32C8E" w:rsidRPr="00DC04FB">
        <w:rPr>
          <w:rFonts w:ascii="Times New Roman" w:hAnsi="Times New Roman" w:cs="Times New Roman"/>
          <w:sz w:val="24"/>
          <w:szCs w:val="24"/>
        </w:rPr>
        <w:t xml:space="preserve"> </w:t>
      </w:r>
      <w:r w:rsidR="007A68AD" w:rsidRPr="00DC04FB">
        <w:rPr>
          <w:rFonts w:ascii="Times New Roman" w:hAnsi="Times New Roman" w:cs="Times New Roman"/>
          <w:sz w:val="24"/>
          <w:szCs w:val="24"/>
        </w:rPr>
        <w:t>perkančioji organizacija</w:t>
      </w:r>
      <w:r w:rsidR="00E32C8E" w:rsidRPr="00DC04FB">
        <w:rPr>
          <w:rFonts w:ascii="Times New Roman" w:hAnsi="Times New Roman" w:cs="Times New Roman"/>
          <w:sz w:val="24"/>
          <w:szCs w:val="24"/>
          <w:lang w:eastAsia="en-US"/>
        </w:rPr>
        <w:t xml:space="preserve"> nenumato skelbti pranešimo dėl savanoriško </w:t>
      </w:r>
      <w:r w:rsidR="00E32C8E" w:rsidRPr="00DC04FB">
        <w:rPr>
          <w:rFonts w:ascii="Times New Roman" w:hAnsi="Times New Roman" w:cs="Times New Roman"/>
          <w:i/>
          <w:iCs/>
          <w:sz w:val="24"/>
          <w:szCs w:val="24"/>
          <w:lang w:eastAsia="en-US"/>
        </w:rPr>
        <w:t>ex ante</w:t>
      </w:r>
      <w:r w:rsidR="00E32C8E" w:rsidRPr="00DC04FB">
        <w:rPr>
          <w:rFonts w:ascii="Times New Roman" w:hAnsi="Times New Roman" w:cs="Times New Roman"/>
          <w:sz w:val="24"/>
          <w:szCs w:val="24"/>
          <w:lang w:eastAsia="en-US"/>
        </w:rPr>
        <w:t xml:space="preserve"> skaidrumo.</w:t>
      </w:r>
    </w:p>
    <w:p w14:paraId="6C892C03" w14:textId="77F3DBFB" w:rsidR="005E0368" w:rsidRPr="00DC04FB" w:rsidRDefault="005C4EA6" w:rsidP="00B2229E">
      <w:pPr>
        <w:pStyle w:val="Sraopastraipa"/>
        <w:numPr>
          <w:ilvl w:val="1"/>
          <w:numId w:val="9"/>
        </w:numPr>
        <w:tabs>
          <w:tab w:val="left" w:pos="851"/>
          <w:tab w:val="left" w:pos="1134"/>
        </w:tabs>
        <w:ind w:left="0" w:firstLine="709"/>
        <w:rPr>
          <w:rFonts w:ascii="Times New Roman" w:hAnsi="Times New Roman" w:cs="Times New Roman"/>
          <w:sz w:val="24"/>
          <w:szCs w:val="24"/>
        </w:rPr>
      </w:pPr>
      <w:r>
        <w:rPr>
          <w:rFonts w:ascii="Times New Roman" w:hAnsi="Times New Roman" w:cs="Times New Roman"/>
          <w:sz w:val="24"/>
          <w:szCs w:val="24"/>
        </w:rPr>
        <w:t xml:space="preserve"> </w:t>
      </w:r>
      <w:r w:rsidR="007466F8" w:rsidRPr="00DC04FB">
        <w:rPr>
          <w:rFonts w:ascii="Times New Roman" w:hAnsi="Times New Roman" w:cs="Times New Roman"/>
          <w:sz w:val="24"/>
          <w:szCs w:val="24"/>
        </w:rPr>
        <w:t>Pirkime neleidžia</w:t>
      </w:r>
      <w:r w:rsidR="00216820" w:rsidRPr="00DC04FB">
        <w:rPr>
          <w:rFonts w:ascii="Times New Roman" w:hAnsi="Times New Roman" w:cs="Times New Roman"/>
          <w:sz w:val="24"/>
          <w:szCs w:val="24"/>
        </w:rPr>
        <w:t>ma</w:t>
      </w:r>
      <w:r w:rsidR="007466F8" w:rsidRPr="00DC04FB">
        <w:rPr>
          <w:rFonts w:ascii="Times New Roman" w:hAnsi="Times New Roman" w:cs="Times New Roman"/>
          <w:sz w:val="24"/>
          <w:szCs w:val="24"/>
        </w:rPr>
        <w:t xml:space="preserve"> pateikti alternatyvių </w:t>
      </w:r>
      <w:r w:rsidR="00D27E76" w:rsidRPr="00DC04FB">
        <w:rPr>
          <w:rFonts w:ascii="Times New Roman" w:hAnsi="Times New Roman" w:cs="Times New Roman"/>
          <w:sz w:val="24"/>
          <w:szCs w:val="24"/>
        </w:rPr>
        <w:t>p</w:t>
      </w:r>
      <w:r w:rsidR="007466F8" w:rsidRPr="00DC04FB">
        <w:rPr>
          <w:rFonts w:ascii="Times New Roman" w:hAnsi="Times New Roman" w:cs="Times New Roman"/>
          <w:sz w:val="24"/>
          <w:szCs w:val="24"/>
        </w:rPr>
        <w:t xml:space="preserve">asiūlymų. </w:t>
      </w:r>
    </w:p>
    <w:p w14:paraId="017198ED" w14:textId="614B2C29" w:rsidR="00027E21" w:rsidRPr="00DC04FB" w:rsidRDefault="005C4EA6" w:rsidP="00B2229E">
      <w:pPr>
        <w:pStyle w:val="Sraopastraipa"/>
        <w:numPr>
          <w:ilvl w:val="1"/>
          <w:numId w:val="9"/>
        </w:numPr>
        <w:tabs>
          <w:tab w:val="left" w:pos="993"/>
          <w:tab w:val="left" w:pos="1134"/>
        </w:tabs>
        <w:ind w:left="0" w:firstLine="709"/>
        <w:rPr>
          <w:rFonts w:ascii="Times New Roman" w:hAnsi="Times New Roman" w:cs="Times New Roman"/>
          <w:sz w:val="24"/>
          <w:szCs w:val="24"/>
        </w:rPr>
      </w:pPr>
      <w:r>
        <w:rPr>
          <w:rFonts w:ascii="Times New Roman" w:eastAsia="Arial" w:hAnsi="Times New Roman" w:cs="Times New Roman"/>
          <w:sz w:val="24"/>
          <w:szCs w:val="24"/>
        </w:rPr>
        <w:t xml:space="preserve"> </w:t>
      </w:r>
      <w:r w:rsidR="00E32C8E" w:rsidRPr="00DC04FB">
        <w:rPr>
          <w:rFonts w:ascii="Times New Roman" w:eastAsia="Arial" w:hAnsi="Times New Roman" w:cs="Times New Roman"/>
          <w:sz w:val="24"/>
          <w:szCs w:val="24"/>
        </w:rPr>
        <w:t xml:space="preserve">Bendrosios </w:t>
      </w:r>
      <w:r w:rsidR="007E5F55" w:rsidRPr="00DC04FB">
        <w:rPr>
          <w:rFonts w:ascii="Times New Roman" w:eastAsia="Arial" w:hAnsi="Times New Roman" w:cs="Times New Roman"/>
          <w:sz w:val="24"/>
          <w:szCs w:val="24"/>
        </w:rPr>
        <w:t xml:space="preserve">pirkimo </w:t>
      </w:r>
      <w:r w:rsidR="00E32C8E" w:rsidRPr="00DC04FB">
        <w:rPr>
          <w:rFonts w:ascii="Times New Roman" w:eastAsia="Arial" w:hAnsi="Times New Roman" w:cs="Times New Roman"/>
          <w:sz w:val="24"/>
          <w:szCs w:val="24"/>
        </w:rPr>
        <w:t>sąlygos yra neatskiriama ši</w:t>
      </w:r>
      <w:r w:rsidR="00C07F25" w:rsidRPr="00DC04FB">
        <w:rPr>
          <w:rFonts w:ascii="Times New Roman" w:eastAsia="Arial" w:hAnsi="Times New Roman" w:cs="Times New Roman"/>
          <w:sz w:val="24"/>
          <w:szCs w:val="24"/>
        </w:rPr>
        <w:t>ų</w:t>
      </w:r>
      <w:r w:rsidR="00E32C8E" w:rsidRPr="00DC04FB">
        <w:rPr>
          <w:rFonts w:ascii="Times New Roman" w:eastAsia="Arial" w:hAnsi="Times New Roman" w:cs="Times New Roman"/>
          <w:sz w:val="24"/>
          <w:szCs w:val="24"/>
        </w:rPr>
        <w:t xml:space="preserve"> </w:t>
      </w:r>
      <w:r w:rsidR="00F4541C" w:rsidRPr="00DC04FB">
        <w:rPr>
          <w:rFonts w:ascii="Times New Roman" w:eastAsia="Arial" w:hAnsi="Times New Roman" w:cs="Times New Roman"/>
          <w:sz w:val="24"/>
          <w:szCs w:val="24"/>
        </w:rPr>
        <w:t>p</w:t>
      </w:r>
      <w:r w:rsidR="00E32C8E" w:rsidRPr="00DC04FB">
        <w:rPr>
          <w:rFonts w:ascii="Times New Roman" w:eastAsia="Arial" w:hAnsi="Times New Roman" w:cs="Times New Roman"/>
          <w:sz w:val="24"/>
          <w:szCs w:val="24"/>
        </w:rPr>
        <w:t>irkimo sąlygų dalis.</w:t>
      </w:r>
      <w:bookmarkStart w:id="8" w:name="_Ref39426332"/>
      <w:bookmarkStart w:id="9" w:name="_Ref39426338"/>
      <w:bookmarkEnd w:id="6"/>
    </w:p>
    <w:p w14:paraId="366B4A0B" w14:textId="1A911296" w:rsidR="004A532E" w:rsidRPr="004A532E" w:rsidRDefault="00430A78" w:rsidP="000B67DF">
      <w:pPr>
        <w:pStyle w:val="Sraopastraipa"/>
        <w:numPr>
          <w:ilvl w:val="1"/>
          <w:numId w:val="9"/>
        </w:numPr>
        <w:tabs>
          <w:tab w:val="left" w:pos="1276"/>
        </w:tabs>
        <w:ind w:left="0" w:firstLine="709"/>
        <w:rPr>
          <w:rFonts w:ascii="Times New Roman" w:hAnsi="Times New Roman" w:cs="Times New Roman"/>
          <w:sz w:val="24"/>
          <w:szCs w:val="24"/>
          <w:lang w:val="en-US"/>
        </w:rPr>
      </w:pPr>
      <w:r w:rsidRPr="004A532E">
        <w:rPr>
          <w:rFonts w:ascii="Times New Roman" w:hAnsi="Times New Roman" w:cs="Times New Roman"/>
          <w:sz w:val="24"/>
          <w:szCs w:val="24"/>
        </w:rPr>
        <w:t xml:space="preserve">Su tiekėjais palaikyti tiesioginį ryšį ir gauti iš jų pranešimus, susijusius su pirkimo procedūromis, </w:t>
      </w:r>
      <w:bookmarkStart w:id="10" w:name="_Hlk161732103"/>
      <w:r w:rsidRPr="004A532E">
        <w:rPr>
          <w:rFonts w:ascii="Times New Roman" w:hAnsi="Times New Roman" w:cs="Times New Roman"/>
          <w:sz w:val="24"/>
          <w:szCs w:val="24"/>
        </w:rPr>
        <w:t xml:space="preserve">įgaliota Pasvalio rajono savivaldybės administracijos Viešųjų pirkimų skyriaus </w:t>
      </w:r>
      <w:r w:rsidR="002331B5" w:rsidRPr="004A532E">
        <w:rPr>
          <w:rFonts w:ascii="Times New Roman" w:hAnsi="Times New Roman" w:cs="Times New Roman"/>
          <w:sz w:val="24"/>
          <w:szCs w:val="24"/>
        </w:rPr>
        <w:t>specialistė Arūnė Vaičekonienė</w:t>
      </w:r>
      <w:r w:rsidRPr="004A532E">
        <w:rPr>
          <w:rFonts w:ascii="Times New Roman" w:hAnsi="Times New Roman" w:cs="Times New Roman"/>
          <w:sz w:val="24"/>
          <w:szCs w:val="24"/>
        </w:rPr>
        <w:t>, tel. +370 65</w:t>
      </w:r>
      <w:r w:rsidR="002331B5" w:rsidRPr="004A532E">
        <w:rPr>
          <w:rFonts w:ascii="Times New Roman" w:hAnsi="Times New Roman" w:cs="Times New Roman"/>
          <w:sz w:val="24"/>
          <w:szCs w:val="24"/>
        </w:rPr>
        <w:t>8</w:t>
      </w:r>
      <w:r w:rsidRPr="004A532E">
        <w:rPr>
          <w:rFonts w:ascii="Times New Roman" w:hAnsi="Times New Roman" w:cs="Times New Roman"/>
          <w:sz w:val="24"/>
          <w:szCs w:val="24"/>
        </w:rPr>
        <w:t xml:space="preserve"> </w:t>
      </w:r>
      <w:r w:rsidR="002331B5" w:rsidRPr="004A532E">
        <w:rPr>
          <w:rFonts w:ascii="Times New Roman" w:hAnsi="Times New Roman" w:cs="Times New Roman"/>
          <w:sz w:val="24"/>
          <w:szCs w:val="24"/>
        </w:rPr>
        <w:t>34255</w:t>
      </w:r>
      <w:r w:rsidRPr="004A532E">
        <w:rPr>
          <w:rFonts w:ascii="Times New Roman" w:hAnsi="Times New Roman" w:cs="Times New Roman"/>
          <w:sz w:val="24"/>
          <w:szCs w:val="24"/>
        </w:rPr>
        <w:t xml:space="preserve">, el. p. </w:t>
      </w:r>
      <w:r w:rsidR="002331B5" w:rsidRPr="004A532E">
        <w:rPr>
          <w:rFonts w:ascii="Times New Roman" w:hAnsi="Times New Roman" w:cs="Times New Roman"/>
          <w:sz w:val="24"/>
          <w:szCs w:val="24"/>
        </w:rPr>
        <w:t>arune.vaicekoniene</w:t>
      </w:r>
      <w:r w:rsidRPr="004A532E">
        <w:rPr>
          <w:rFonts w:ascii="Times New Roman" w:hAnsi="Times New Roman" w:cs="Times New Roman"/>
          <w:sz w:val="24"/>
          <w:szCs w:val="24"/>
        </w:rPr>
        <w:t>@pasvalys.lt</w:t>
      </w:r>
      <w:bookmarkEnd w:id="10"/>
      <w:r w:rsidRPr="004A532E">
        <w:rPr>
          <w:rFonts w:ascii="Times New Roman" w:hAnsi="Times New Roman" w:cs="Times New Roman"/>
          <w:sz w:val="24"/>
          <w:szCs w:val="24"/>
        </w:rPr>
        <w:t xml:space="preserve">; techniniais klausimais, susisijusiais su perkamu objektu – Pasvalio rajono savivaldybės administracijos Vietinio ūkio ir plėtros skyriaus </w:t>
      </w:r>
      <w:r w:rsidR="004A532E" w:rsidRPr="004A532E">
        <w:rPr>
          <w:rFonts w:ascii="Times New Roman" w:hAnsi="Times New Roman" w:cs="Times New Roman"/>
          <w:sz w:val="24"/>
          <w:szCs w:val="24"/>
        </w:rPr>
        <w:t>teritorijų planavimo specialistas Kęstutis Klivečka</w:t>
      </w:r>
      <w:r w:rsidRPr="004A532E">
        <w:rPr>
          <w:rFonts w:ascii="Times New Roman" w:hAnsi="Times New Roman" w:cs="Times New Roman"/>
          <w:sz w:val="24"/>
          <w:szCs w:val="24"/>
        </w:rPr>
        <w:t xml:space="preserve">, tel. </w:t>
      </w:r>
      <w:r w:rsidR="00894004" w:rsidRPr="004A532E">
        <w:rPr>
          <w:rFonts w:ascii="Times New Roman" w:hAnsi="Times New Roman" w:cs="Times New Roman"/>
          <w:sz w:val="24"/>
          <w:szCs w:val="24"/>
        </w:rPr>
        <w:t>+370 68</w:t>
      </w:r>
      <w:r w:rsidR="004A532E" w:rsidRPr="004A532E">
        <w:rPr>
          <w:rFonts w:ascii="Times New Roman" w:hAnsi="Times New Roman" w:cs="Times New Roman"/>
          <w:sz w:val="24"/>
          <w:szCs w:val="24"/>
        </w:rPr>
        <w:t>6</w:t>
      </w:r>
      <w:r w:rsidR="00894004" w:rsidRPr="004A532E">
        <w:rPr>
          <w:rFonts w:ascii="Times New Roman" w:hAnsi="Times New Roman" w:cs="Times New Roman"/>
          <w:sz w:val="24"/>
          <w:szCs w:val="24"/>
        </w:rPr>
        <w:t xml:space="preserve"> </w:t>
      </w:r>
      <w:r w:rsidR="004A532E" w:rsidRPr="004A532E">
        <w:rPr>
          <w:rFonts w:ascii="Times New Roman" w:hAnsi="Times New Roman" w:cs="Times New Roman"/>
          <w:sz w:val="24"/>
          <w:szCs w:val="24"/>
        </w:rPr>
        <w:t>71</w:t>
      </w:r>
      <w:r w:rsidR="00BB623C">
        <w:rPr>
          <w:rFonts w:ascii="Times New Roman" w:hAnsi="Times New Roman" w:cs="Times New Roman"/>
          <w:sz w:val="24"/>
          <w:szCs w:val="24"/>
        </w:rPr>
        <w:t xml:space="preserve"> </w:t>
      </w:r>
      <w:r w:rsidR="004A532E" w:rsidRPr="004A532E">
        <w:rPr>
          <w:rFonts w:ascii="Times New Roman" w:hAnsi="Times New Roman" w:cs="Times New Roman"/>
          <w:sz w:val="24"/>
          <w:szCs w:val="24"/>
        </w:rPr>
        <w:t>417</w:t>
      </w:r>
      <w:r w:rsidRPr="004A532E">
        <w:rPr>
          <w:rFonts w:ascii="Times New Roman" w:hAnsi="Times New Roman" w:cs="Times New Roman"/>
          <w:sz w:val="24"/>
          <w:szCs w:val="24"/>
        </w:rPr>
        <w:t>,</w:t>
      </w:r>
      <w:r w:rsidR="004A532E">
        <w:rPr>
          <w:rFonts w:ascii="Times New Roman" w:hAnsi="Times New Roman" w:cs="Times New Roman"/>
          <w:sz w:val="24"/>
          <w:szCs w:val="24"/>
        </w:rPr>
        <w:t xml:space="preserve"> </w:t>
      </w:r>
      <w:r w:rsidRPr="004A532E">
        <w:rPr>
          <w:rFonts w:ascii="Times New Roman" w:hAnsi="Times New Roman" w:cs="Times New Roman"/>
          <w:sz w:val="24"/>
          <w:szCs w:val="24"/>
        </w:rPr>
        <w:t>el. p.</w:t>
      </w:r>
      <w:r w:rsidR="004A532E">
        <w:rPr>
          <w:rFonts w:ascii="Times New Roman" w:hAnsi="Times New Roman" w:cs="Times New Roman"/>
          <w:sz w:val="24"/>
          <w:szCs w:val="24"/>
        </w:rPr>
        <w:t xml:space="preserve"> </w:t>
      </w:r>
      <w:hyperlink r:id="rId13" w:history="1">
        <w:r w:rsidR="004A532E" w:rsidRPr="004A532E">
          <w:rPr>
            <w:rStyle w:val="Hipersaitas"/>
            <w:rFonts w:ascii="Times New Roman" w:hAnsi="Times New Roman" w:cs="Times New Roman"/>
            <w:sz w:val="24"/>
            <w:szCs w:val="24"/>
            <w:lang w:val="en-US"/>
          </w:rPr>
          <w:t>kestutis.klivecka@pasvalys.lt</w:t>
        </w:r>
        <w:r w:rsidR="004A532E" w:rsidRPr="001756DB">
          <w:rPr>
            <w:rStyle w:val="Hipersaitas"/>
            <w:rFonts w:ascii="Times New Roman" w:hAnsi="Times New Roman" w:cs="Times New Roman"/>
            <w:sz w:val="24"/>
            <w:szCs w:val="24"/>
            <w:lang w:val="en-US"/>
          </w:rPr>
          <w:t>.</w:t>
        </w:r>
        <w:r w:rsidR="004A532E" w:rsidRPr="004A532E">
          <w:rPr>
            <w:rStyle w:val="Hipersaitas"/>
            <w:rFonts w:ascii="Times New Roman" w:hAnsi="Times New Roman" w:cs="Times New Roman"/>
            <w:sz w:val="24"/>
            <w:szCs w:val="24"/>
            <w:lang w:val="en-US"/>
          </w:rPr>
          <w:t xml:space="preserve"> </w:t>
        </w:r>
      </w:hyperlink>
    </w:p>
    <w:p w14:paraId="5DEDEBC7" w14:textId="1ED44FB6" w:rsidR="00B41C66" w:rsidRPr="00F0499F" w:rsidRDefault="00507DC9" w:rsidP="00717DCC">
      <w:pPr>
        <w:pStyle w:val="Antrat1"/>
        <w:spacing w:line="20" w:lineRule="atLeast"/>
        <w:contextualSpacing/>
      </w:pPr>
      <w:bookmarkStart w:id="11" w:name="_Toc200440120"/>
      <w:r w:rsidRPr="00894004">
        <w:rPr>
          <w:rFonts w:ascii="Calibri" w:hAnsi="Calibri" w:cs="Calibri"/>
        </w:rPr>
        <w:t>2</w:t>
      </w:r>
      <w:r w:rsidRPr="00894004">
        <w:t xml:space="preserve">. </w:t>
      </w:r>
      <w:r w:rsidR="00B41C66" w:rsidRPr="00894004">
        <w:rPr>
          <w:rFonts w:asciiTheme="minorHAnsi" w:hAnsiTheme="minorHAnsi" w:cstheme="minorHAnsi"/>
        </w:rPr>
        <w:t>Pirkimo objektas</w:t>
      </w:r>
      <w:bookmarkEnd w:id="8"/>
      <w:bookmarkEnd w:id="9"/>
      <w:bookmarkEnd w:id="11"/>
    </w:p>
    <w:p w14:paraId="117AA77C" w14:textId="64786372" w:rsidR="00BF1BDC" w:rsidRPr="00E703F7" w:rsidRDefault="005E1184" w:rsidP="005E1184">
      <w:pPr>
        <w:pStyle w:val="Betarp"/>
        <w:numPr>
          <w:ilvl w:val="1"/>
          <w:numId w:val="47"/>
        </w:numPr>
        <w:tabs>
          <w:tab w:val="left" w:pos="1092"/>
        </w:tabs>
        <w:ind w:left="0" w:firstLine="709"/>
        <w:contextualSpacing/>
        <w:rPr>
          <w:rFonts w:ascii="Times New Roman" w:eastAsia="Calibri" w:hAnsi="Times New Roman" w:cs="Times New Roman"/>
          <w:color w:val="000000" w:themeColor="text1"/>
          <w:sz w:val="24"/>
          <w:szCs w:val="24"/>
        </w:rPr>
      </w:pPr>
      <w:r>
        <w:rPr>
          <w:rFonts w:ascii="Times New Roman" w:hAnsi="Times New Roman" w:cs="Times New Roman"/>
          <w:sz w:val="24"/>
          <w:szCs w:val="24"/>
        </w:rPr>
        <w:t xml:space="preserve"> </w:t>
      </w:r>
      <w:r w:rsidR="00E365D8" w:rsidRPr="00E703F7">
        <w:rPr>
          <w:rFonts w:ascii="Times New Roman" w:hAnsi="Times New Roman" w:cs="Times New Roman"/>
          <w:sz w:val="24"/>
          <w:szCs w:val="24"/>
        </w:rPr>
        <w:t xml:space="preserve">Perkančioji organizacija </w:t>
      </w:r>
      <w:r w:rsidR="00E365D8" w:rsidRPr="00E703F7">
        <w:rPr>
          <w:rFonts w:ascii="Times New Roman" w:eastAsia="Calibri" w:hAnsi="Times New Roman" w:cs="Times New Roman"/>
          <w:color w:val="000000" w:themeColor="text1"/>
          <w:sz w:val="24"/>
          <w:szCs w:val="24"/>
        </w:rPr>
        <w:t xml:space="preserve">numato įsigyti </w:t>
      </w:r>
      <w:bookmarkStart w:id="12" w:name="_Hlk178946526"/>
      <w:r w:rsidR="005D760F" w:rsidRPr="00E703F7">
        <w:rPr>
          <w:rFonts w:ascii="Times New Roman" w:hAnsi="Times New Roman" w:cs="Times New Roman"/>
          <w:b/>
          <w:bCs/>
          <w:sz w:val="24"/>
          <w:szCs w:val="24"/>
        </w:rPr>
        <w:t xml:space="preserve">lifto įrengimą Pasvalio rajono savivaldybės administracijos pastate adresu, Vytauto </w:t>
      </w:r>
      <w:r w:rsidR="000D1847">
        <w:rPr>
          <w:rFonts w:ascii="Times New Roman" w:hAnsi="Times New Roman" w:cs="Times New Roman"/>
          <w:b/>
          <w:bCs/>
          <w:sz w:val="24"/>
          <w:szCs w:val="24"/>
        </w:rPr>
        <w:t>D</w:t>
      </w:r>
      <w:r w:rsidR="000D1847" w:rsidRPr="00E703F7">
        <w:rPr>
          <w:rFonts w:ascii="Times New Roman" w:hAnsi="Times New Roman" w:cs="Times New Roman"/>
          <w:b/>
          <w:bCs/>
          <w:sz w:val="24"/>
          <w:szCs w:val="24"/>
        </w:rPr>
        <w:t xml:space="preserve">idžiojo </w:t>
      </w:r>
      <w:r w:rsidR="005D760F" w:rsidRPr="00E703F7">
        <w:rPr>
          <w:rFonts w:ascii="Times New Roman" w:hAnsi="Times New Roman" w:cs="Times New Roman"/>
          <w:b/>
          <w:bCs/>
          <w:sz w:val="24"/>
          <w:szCs w:val="24"/>
        </w:rPr>
        <w:t>a. 1, Pasvalys, perkami darbai kartu su lifto pirkimu</w:t>
      </w:r>
      <w:r w:rsidR="005D760F" w:rsidRPr="00E703F7">
        <w:rPr>
          <w:rFonts w:ascii="Times New Roman" w:hAnsi="Times New Roman" w:cs="Times New Roman"/>
          <w:b/>
          <w:bCs/>
          <w:sz w:val="24"/>
          <w:szCs w:val="24"/>
          <w:lang w:val="en-US"/>
        </w:rPr>
        <w:t xml:space="preserve"> </w:t>
      </w:r>
      <w:bookmarkEnd w:id="12"/>
      <w:r w:rsidR="00E365D8" w:rsidRPr="00E703F7">
        <w:rPr>
          <w:rFonts w:ascii="Times New Roman" w:hAnsi="Times New Roman" w:cs="Times New Roman"/>
          <w:sz w:val="24"/>
          <w:szCs w:val="24"/>
        </w:rPr>
        <w:t xml:space="preserve">(toliau – </w:t>
      </w:r>
      <w:r w:rsidR="005D760F" w:rsidRPr="00E703F7">
        <w:rPr>
          <w:rFonts w:ascii="Times New Roman" w:hAnsi="Times New Roman" w:cs="Times New Roman"/>
          <w:sz w:val="24"/>
          <w:szCs w:val="24"/>
        </w:rPr>
        <w:t>Darbai</w:t>
      </w:r>
      <w:r w:rsidR="00E365D8" w:rsidRPr="00E703F7">
        <w:rPr>
          <w:rFonts w:ascii="Times New Roman" w:hAnsi="Times New Roman" w:cs="Times New Roman"/>
          <w:sz w:val="24"/>
          <w:szCs w:val="24"/>
        </w:rPr>
        <w:t>)</w:t>
      </w:r>
      <w:r w:rsidR="00E365D8" w:rsidRPr="00E703F7">
        <w:rPr>
          <w:rFonts w:ascii="Times New Roman" w:eastAsia="Calibri" w:hAnsi="Times New Roman" w:cs="Times New Roman"/>
          <w:sz w:val="24"/>
          <w:szCs w:val="24"/>
        </w:rPr>
        <w:t>.</w:t>
      </w:r>
      <w:r w:rsidR="00E365D8" w:rsidRPr="00E703F7">
        <w:rPr>
          <w:rFonts w:ascii="Times New Roman" w:hAnsi="Times New Roman" w:cs="Times New Roman"/>
          <w:sz w:val="24"/>
          <w:szCs w:val="24"/>
        </w:rPr>
        <w:t xml:space="preserve"> Reikalavimai pirkimo objektui nustatyti specialiųjų </w:t>
      </w:r>
      <w:r w:rsidR="00E365D8" w:rsidRPr="00E703F7">
        <w:rPr>
          <w:rFonts w:ascii="Times New Roman" w:hAnsi="Times New Roman" w:cs="Times New Roman"/>
          <w:color w:val="4472C4" w:themeColor="accent1"/>
          <w:sz w:val="24"/>
          <w:szCs w:val="24"/>
        </w:rPr>
        <w:t xml:space="preserve">pirkimo sąlygų </w:t>
      </w:r>
      <w:r w:rsidR="004B4EFF" w:rsidRPr="00E703F7">
        <w:rPr>
          <w:rFonts w:ascii="Times New Roman" w:hAnsi="Times New Roman" w:cs="Times New Roman"/>
          <w:color w:val="4472C4" w:themeColor="accent1"/>
          <w:sz w:val="24"/>
          <w:szCs w:val="24"/>
        </w:rPr>
        <w:t>2</w:t>
      </w:r>
      <w:r w:rsidR="00E365D8" w:rsidRPr="00E703F7">
        <w:rPr>
          <w:rFonts w:ascii="Times New Roman" w:hAnsi="Times New Roman" w:cs="Times New Roman"/>
          <w:color w:val="4472C4" w:themeColor="accent1"/>
          <w:sz w:val="24"/>
          <w:szCs w:val="24"/>
        </w:rPr>
        <w:t xml:space="preserve"> priede „Techninė specifikacija“</w:t>
      </w:r>
      <w:r w:rsidR="00E365D8" w:rsidRPr="00E703F7">
        <w:rPr>
          <w:rFonts w:ascii="Times New Roman" w:hAnsi="Times New Roman" w:cs="Times New Roman"/>
          <w:sz w:val="24"/>
          <w:szCs w:val="24"/>
        </w:rPr>
        <w:t>.</w:t>
      </w:r>
      <w:r w:rsidR="00590DA7" w:rsidRPr="00E703F7">
        <w:rPr>
          <w:rFonts w:ascii="Times New Roman" w:hAnsi="Times New Roman" w:cs="Times New Roman"/>
          <w:color w:val="00B050"/>
          <w:sz w:val="24"/>
          <w:szCs w:val="24"/>
        </w:rPr>
        <w:t xml:space="preserve"> </w:t>
      </w:r>
    </w:p>
    <w:p w14:paraId="10254879" w14:textId="535D4B5C" w:rsidR="009B00D4" w:rsidRPr="00E703F7" w:rsidRDefault="00C732B8" w:rsidP="005E1184">
      <w:pPr>
        <w:pStyle w:val="Betarp"/>
        <w:numPr>
          <w:ilvl w:val="1"/>
          <w:numId w:val="47"/>
        </w:numPr>
        <w:tabs>
          <w:tab w:val="left" w:pos="1134"/>
        </w:tabs>
        <w:ind w:left="0" w:firstLine="709"/>
        <w:contextualSpacing/>
        <w:rPr>
          <w:rFonts w:ascii="Times New Roman" w:eastAsia="Calibri" w:hAnsi="Times New Roman" w:cs="Times New Roman"/>
          <w:color w:val="000000" w:themeColor="text1"/>
          <w:sz w:val="24"/>
          <w:szCs w:val="24"/>
        </w:rPr>
      </w:pPr>
      <w:r w:rsidRPr="00E703F7">
        <w:rPr>
          <w:rFonts w:ascii="Times New Roman" w:eastAsia="Calibri" w:hAnsi="Times New Roman" w:cs="Times New Roman"/>
          <w:color w:val="000000" w:themeColor="text1"/>
          <w:sz w:val="24"/>
          <w:szCs w:val="24"/>
        </w:rPr>
        <w:t>Pirkimo objektas į dalis neskaidomas</w:t>
      </w:r>
      <w:r w:rsidR="00BF1BDC" w:rsidRPr="00E703F7">
        <w:rPr>
          <w:rFonts w:ascii="Times New Roman" w:eastAsia="Calibri" w:hAnsi="Times New Roman" w:cs="Times New Roman"/>
          <w:color w:val="000000" w:themeColor="text1"/>
          <w:sz w:val="24"/>
          <w:szCs w:val="24"/>
        </w:rPr>
        <w:t>.</w:t>
      </w:r>
      <w:r w:rsidR="00F05B7A" w:rsidRPr="00E703F7">
        <w:rPr>
          <w:rFonts w:ascii="Times New Roman" w:eastAsia="Calibri" w:hAnsi="Times New Roman" w:cs="Times New Roman"/>
          <w:color w:val="000000" w:themeColor="text1"/>
          <w:sz w:val="24"/>
          <w:szCs w:val="24"/>
        </w:rPr>
        <w:t xml:space="preserve"> </w:t>
      </w:r>
      <w:r w:rsidR="00F05B7A" w:rsidRPr="00E703F7">
        <w:rPr>
          <w:rFonts w:ascii="Times New Roman" w:hAnsi="Times New Roman" w:cs="Times New Roman"/>
          <w:sz w:val="24"/>
          <w:szCs w:val="24"/>
        </w:rPr>
        <w:t xml:space="preserve">Pirkimo apimtys, reikalavimai ir techninė specifikacija apibrėžti specialiųjų pirkimo </w:t>
      </w:r>
      <w:r w:rsidR="00F05B7A" w:rsidRPr="00E703F7">
        <w:rPr>
          <w:rFonts w:ascii="Times New Roman" w:hAnsi="Times New Roman" w:cs="Times New Roman"/>
          <w:color w:val="000000" w:themeColor="text1"/>
          <w:sz w:val="24"/>
          <w:szCs w:val="24"/>
        </w:rPr>
        <w:t xml:space="preserve">sąlygų </w:t>
      </w:r>
      <w:r w:rsidR="00F05B7A" w:rsidRPr="00E703F7">
        <w:rPr>
          <w:rFonts w:ascii="Times New Roman" w:hAnsi="Times New Roman" w:cs="Times New Roman"/>
          <w:color w:val="007BB8"/>
          <w:sz w:val="24"/>
          <w:szCs w:val="24"/>
        </w:rPr>
        <w:t>2 priede „Techninė specifikacija“</w:t>
      </w:r>
      <w:r w:rsidR="00DE6692">
        <w:rPr>
          <w:rFonts w:ascii="Times New Roman" w:hAnsi="Times New Roman" w:cs="Times New Roman"/>
          <w:color w:val="007BB8"/>
          <w:sz w:val="24"/>
          <w:szCs w:val="24"/>
        </w:rPr>
        <w:t xml:space="preserve"> ir </w:t>
      </w:r>
      <w:r w:rsidR="00DE6692" w:rsidRPr="006F4791">
        <w:rPr>
          <w:rFonts w:ascii="Times New Roman" w:hAnsi="Times New Roman" w:cs="Times New Roman"/>
          <w:color w:val="007BB8"/>
          <w:sz w:val="24"/>
          <w:szCs w:val="24"/>
        </w:rPr>
        <w:t>9 priede „Sutarties projektas“</w:t>
      </w:r>
      <w:r w:rsidR="006A5E46" w:rsidRPr="00E703F7">
        <w:rPr>
          <w:rFonts w:ascii="Times New Roman" w:hAnsi="Times New Roman" w:cs="Times New Roman"/>
          <w:color w:val="007BB8"/>
          <w:sz w:val="24"/>
          <w:szCs w:val="24"/>
        </w:rPr>
        <w:t>.</w:t>
      </w:r>
    </w:p>
    <w:p w14:paraId="15D2B21C" w14:textId="798BE6D9" w:rsidR="00E365D8" w:rsidRPr="00EE5143" w:rsidRDefault="00E365D8" w:rsidP="005E1184">
      <w:pPr>
        <w:pStyle w:val="Betarp"/>
        <w:numPr>
          <w:ilvl w:val="1"/>
          <w:numId w:val="47"/>
        </w:numPr>
        <w:tabs>
          <w:tab w:val="left" w:pos="1134"/>
        </w:tabs>
        <w:ind w:left="0" w:firstLine="709"/>
        <w:contextualSpacing/>
        <w:rPr>
          <w:rFonts w:ascii="Times New Roman" w:eastAsia="Calibri" w:hAnsi="Times New Roman" w:cs="Times New Roman"/>
          <w:color w:val="000000" w:themeColor="text1"/>
          <w:sz w:val="24"/>
          <w:szCs w:val="24"/>
        </w:rPr>
      </w:pPr>
      <w:r w:rsidRPr="00E703F7">
        <w:rPr>
          <w:rFonts w:ascii="Times New Roman" w:hAnsi="Times New Roman" w:cs="Times New Roman"/>
          <w:sz w:val="24"/>
          <w:szCs w:val="24"/>
        </w:rPr>
        <w:t xml:space="preserve">Tiekėjo įsipareigojimų įvykdymo vieta yra </w:t>
      </w:r>
      <w:r w:rsidR="00CD5191" w:rsidRPr="00E703F7">
        <w:rPr>
          <w:rFonts w:ascii="Times New Roman" w:hAnsi="Times New Roman" w:cs="Times New Roman"/>
          <w:b/>
          <w:bCs/>
          <w:sz w:val="24"/>
          <w:szCs w:val="24"/>
        </w:rPr>
        <w:t xml:space="preserve">Vytauto </w:t>
      </w:r>
      <w:r w:rsidR="000D1847">
        <w:rPr>
          <w:rFonts w:ascii="Times New Roman" w:hAnsi="Times New Roman" w:cs="Times New Roman"/>
          <w:b/>
          <w:bCs/>
          <w:sz w:val="24"/>
          <w:szCs w:val="24"/>
        </w:rPr>
        <w:t>D</w:t>
      </w:r>
      <w:r w:rsidR="000D1847" w:rsidRPr="00E703F7">
        <w:rPr>
          <w:rFonts w:ascii="Times New Roman" w:hAnsi="Times New Roman" w:cs="Times New Roman"/>
          <w:b/>
          <w:bCs/>
          <w:sz w:val="24"/>
          <w:szCs w:val="24"/>
        </w:rPr>
        <w:t xml:space="preserve">idžiojo </w:t>
      </w:r>
      <w:r w:rsidR="00CD5191" w:rsidRPr="00E703F7">
        <w:rPr>
          <w:rFonts w:ascii="Times New Roman" w:hAnsi="Times New Roman" w:cs="Times New Roman"/>
          <w:b/>
          <w:bCs/>
          <w:sz w:val="24"/>
          <w:szCs w:val="24"/>
        </w:rPr>
        <w:t>a. 1</w:t>
      </w:r>
      <w:r w:rsidRPr="00E703F7">
        <w:rPr>
          <w:rFonts w:ascii="Times New Roman" w:hAnsi="Times New Roman" w:cs="Times New Roman"/>
          <w:b/>
          <w:bCs/>
          <w:sz w:val="24"/>
          <w:szCs w:val="24"/>
        </w:rPr>
        <w:t xml:space="preserve">, </w:t>
      </w:r>
      <w:r w:rsidR="00CD5191" w:rsidRPr="00E703F7">
        <w:rPr>
          <w:rFonts w:ascii="Times New Roman" w:hAnsi="Times New Roman" w:cs="Times New Roman"/>
          <w:b/>
          <w:bCs/>
          <w:sz w:val="24"/>
          <w:szCs w:val="24"/>
        </w:rPr>
        <w:t>39143</w:t>
      </w:r>
      <w:r w:rsidRPr="00E703F7">
        <w:rPr>
          <w:rFonts w:ascii="Times New Roman" w:hAnsi="Times New Roman" w:cs="Times New Roman"/>
          <w:b/>
          <w:bCs/>
          <w:sz w:val="24"/>
          <w:szCs w:val="24"/>
        </w:rPr>
        <w:t xml:space="preserve"> Pasvalys</w:t>
      </w:r>
      <w:r w:rsidRPr="00E703F7">
        <w:rPr>
          <w:rFonts w:ascii="Times New Roman" w:hAnsi="Times New Roman" w:cs="Times New Roman"/>
          <w:sz w:val="24"/>
          <w:szCs w:val="24"/>
        </w:rPr>
        <w:t>.</w:t>
      </w:r>
    </w:p>
    <w:p w14:paraId="724E8F5C" w14:textId="1976823F" w:rsidR="00EE5143" w:rsidRPr="00EE5143" w:rsidRDefault="00EE5143" w:rsidP="00EE5143">
      <w:pPr>
        <w:pStyle w:val="Betarp"/>
        <w:numPr>
          <w:ilvl w:val="1"/>
          <w:numId w:val="47"/>
        </w:numPr>
        <w:tabs>
          <w:tab w:val="left" w:pos="1134"/>
        </w:tabs>
        <w:ind w:left="0" w:firstLine="709"/>
        <w:contextualSpacing/>
        <w:rPr>
          <w:rFonts w:ascii="Times New Roman" w:eastAsia="Calibri" w:hAnsi="Times New Roman" w:cs="Times New Roman"/>
          <w:color w:val="000000" w:themeColor="text1"/>
          <w:sz w:val="24"/>
          <w:szCs w:val="24"/>
        </w:rPr>
      </w:pPr>
      <w:r w:rsidRPr="00EE5143">
        <w:rPr>
          <w:rFonts w:ascii="Times New Roman" w:hAnsi="Times New Roman" w:cs="Times New Roman"/>
          <w:sz w:val="24"/>
          <w:szCs w:val="24"/>
        </w:rPr>
        <w:t xml:space="preserve">Numatomas darbų atlikimo terminas – </w:t>
      </w:r>
      <w:r>
        <w:rPr>
          <w:rFonts w:ascii="Times New Roman" w:hAnsi="Times New Roman" w:cs="Times New Roman"/>
          <w:sz w:val="24"/>
          <w:szCs w:val="24"/>
        </w:rPr>
        <w:t>11</w:t>
      </w:r>
      <w:r w:rsidRPr="00EE5143">
        <w:rPr>
          <w:rFonts w:ascii="Times New Roman" w:hAnsi="Times New Roman" w:cs="Times New Roman"/>
          <w:sz w:val="24"/>
          <w:szCs w:val="24"/>
        </w:rPr>
        <w:t xml:space="preserve"> (</w:t>
      </w:r>
      <w:r>
        <w:rPr>
          <w:rFonts w:ascii="Times New Roman" w:hAnsi="Times New Roman" w:cs="Times New Roman"/>
          <w:sz w:val="24"/>
          <w:szCs w:val="24"/>
        </w:rPr>
        <w:t>vienuolika</w:t>
      </w:r>
      <w:r w:rsidRPr="00EE5143">
        <w:rPr>
          <w:rFonts w:ascii="Times New Roman" w:hAnsi="Times New Roman" w:cs="Times New Roman"/>
          <w:sz w:val="24"/>
          <w:szCs w:val="24"/>
        </w:rPr>
        <w:t>) mėnesi</w:t>
      </w:r>
      <w:r>
        <w:rPr>
          <w:rFonts w:ascii="Times New Roman" w:hAnsi="Times New Roman" w:cs="Times New Roman"/>
          <w:sz w:val="24"/>
          <w:szCs w:val="24"/>
        </w:rPr>
        <w:t>ų</w:t>
      </w:r>
      <w:r w:rsidRPr="00EE5143">
        <w:rPr>
          <w:rFonts w:ascii="Times New Roman" w:hAnsi="Times New Roman" w:cs="Times New Roman"/>
          <w:sz w:val="24"/>
          <w:szCs w:val="24"/>
        </w:rPr>
        <w:t xml:space="preserve"> nuo sutarties įsigaliojimo dienos. Sutarties galiojimo terminas – apskaičiuojamas prie sutartyje nurodyto darbų atlikimo termino pridedant atsiskaitymo terminą – 30 (trisdešimt) kalendorinių dienų.</w:t>
      </w:r>
    </w:p>
    <w:p w14:paraId="0E3CB893" w14:textId="3F19C527" w:rsidR="00E365D8" w:rsidRPr="00EE5143" w:rsidRDefault="009B00D4" w:rsidP="00EE5143">
      <w:pPr>
        <w:pStyle w:val="Betarp"/>
        <w:numPr>
          <w:ilvl w:val="1"/>
          <w:numId w:val="47"/>
        </w:numPr>
        <w:tabs>
          <w:tab w:val="left" w:pos="1134"/>
        </w:tabs>
        <w:ind w:left="0" w:firstLine="709"/>
        <w:contextualSpacing/>
        <w:rPr>
          <w:rFonts w:ascii="Times New Roman" w:eastAsia="Calibri" w:hAnsi="Times New Roman" w:cs="Times New Roman"/>
          <w:color w:val="000000" w:themeColor="text1"/>
          <w:sz w:val="24"/>
          <w:szCs w:val="24"/>
        </w:rPr>
      </w:pPr>
      <w:r w:rsidRPr="00EE5143">
        <w:rPr>
          <w:rFonts w:ascii="Times New Roman" w:hAnsi="Times New Roman" w:cs="Times New Roman"/>
          <w:b/>
          <w:bCs/>
          <w:sz w:val="24"/>
          <w:szCs w:val="24"/>
        </w:rPr>
        <w:t xml:space="preserve">Maksimali pirkimui skirta lėšų suma – </w:t>
      </w:r>
      <w:r w:rsidR="000E2C5E" w:rsidRPr="00EE5143">
        <w:rPr>
          <w:rFonts w:ascii="Times New Roman" w:hAnsi="Times New Roman" w:cs="Times New Roman"/>
          <w:b/>
          <w:bCs/>
          <w:sz w:val="24"/>
          <w:szCs w:val="24"/>
        </w:rPr>
        <w:t>1</w:t>
      </w:r>
      <w:r w:rsidR="00D54365" w:rsidRPr="00EE5143">
        <w:rPr>
          <w:rFonts w:ascii="Times New Roman" w:hAnsi="Times New Roman" w:cs="Times New Roman"/>
          <w:b/>
          <w:bCs/>
          <w:sz w:val="24"/>
          <w:szCs w:val="24"/>
        </w:rPr>
        <w:t>04</w:t>
      </w:r>
      <w:r w:rsidR="000E2C5E" w:rsidRPr="00EE5143">
        <w:rPr>
          <w:rFonts w:ascii="Times New Roman" w:hAnsi="Times New Roman" w:cs="Times New Roman"/>
          <w:b/>
          <w:bCs/>
          <w:sz w:val="24"/>
          <w:szCs w:val="24"/>
        </w:rPr>
        <w:t xml:space="preserve"> 000,00</w:t>
      </w:r>
      <w:r w:rsidR="00AF143E" w:rsidRPr="00EE5143">
        <w:rPr>
          <w:rFonts w:ascii="Times New Roman" w:hAnsi="Times New Roman" w:cs="Times New Roman"/>
          <w:b/>
          <w:bCs/>
          <w:sz w:val="24"/>
          <w:szCs w:val="24"/>
        </w:rPr>
        <w:t xml:space="preserve"> </w:t>
      </w:r>
      <w:r w:rsidR="00835F4E" w:rsidRPr="00EE5143">
        <w:rPr>
          <w:rFonts w:ascii="Times New Roman" w:hAnsi="Times New Roman" w:cs="Times New Roman"/>
          <w:b/>
          <w:bCs/>
          <w:sz w:val="24"/>
          <w:szCs w:val="24"/>
        </w:rPr>
        <w:t>(</w:t>
      </w:r>
      <w:r w:rsidR="00DE19F7" w:rsidRPr="00EE5143">
        <w:rPr>
          <w:rFonts w:ascii="Times New Roman" w:hAnsi="Times New Roman" w:cs="Times New Roman"/>
          <w:b/>
          <w:bCs/>
          <w:sz w:val="24"/>
          <w:szCs w:val="24"/>
        </w:rPr>
        <w:t xml:space="preserve">vienas šimtas </w:t>
      </w:r>
      <w:r w:rsidR="00D54365" w:rsidRPr="00EE5143">
        <w:rPr>
          <w:rFonts w:ascii="Times New Roman" w:hAnsi="Times New Roman" w:cs="Times New Roman"/>
          <w:b/>
          <w:bCs/>
          <w:sz w:val="24"/>
          <w:szCs w:val="24"/>
        </w:rPr>
        <w:t>keturi</w:t>
      </w:r>
      <w:r w:rsidR="00835F4E" w:rsidRPr="00EE5143">
        <w:rPr>
          <w:rFonts w:ascii="Times New Roman" w:hAnsi="Times New Roman" w:cs="Times New Roman"/>
          <w:b/>
          <w:bCs/>
          <w:sz w:val="24"/>
          <w:szCs w:val="24"/>
        </w:rPr>
        <w:t xml:space="preserve"> tūkstanči</w:t>
      </w:r>
      <w:r w:rsidR="00D54365" w:rsidRPr="00EE5143">
        <w:rPr>
          <w:rFonts w:ascii="Times New Roman" w:hAnsi="Times New Roman" w:cs="Times New Roman"/>
          <w:b/>
          <w:bCs/>
          <w:sz w:val="24"/>
          <w:szCs w:val="24"/>
        </w:rPr>
        <w:t>ai</w:t>
      </w:r>
      <w:r w:rsidR="00835F4E" w:rsidRPr="00EE5143">
        <w:rPr>
          <w:rFonts w:ascii="Times New Roman" w:hAnsi="Times New Roman" w:cs="Times New Roman"/>
          <w:b/>
          <w:bCs/>
          <w:sz w:val="24"/>
          <w:szCs w:val="24"/>
        </w:rPr>
        <w:t xml:space="preserve"> eurų 00 ct)</w:t>
      </w:r>
      <w:r w:rsidR="000D1847" w:rsidRPr="00EE5143">
        <w:rPr>
          <w:rFonts w:ascii="Times New Roman" w:hAnsi="Times New Roman" w:cs="Times New Roman"/>
          <w:b/>
          <w:bCs/>
          <w:sz w:val="24"/>
          <w:szCs w:val="24"/>
        </w:rPr>
        <w:t xml:space="preserve"> Eur</w:t>
      </w:r>
      <w:r w:rsidR="00AF143E" w:rsidRPr="00EE5143">
        <w:rPr>
          <w:rFonts w:ascii="Times New Roman" w:hAnsi="Times New Roman" w:cs="Times New Roman"/>
          <w:b/>
          <w:bCs/>
          <w:sz w:val="24"/>
          <w:szCs w:val="24"/>
        </w:rPr>
        <w:t xml:space="preserve"> </w:t>
      </w:r>
      <w:r w:rsidR="000E2C5E" w:rsidRPr="00EE5143">
        <w:rPr>
          <w:rFonts w:ascii="Times New Roman" w:hAnsi="Times New Roman" w:cs="Times New Roman"/>
          <w:b/>
          <w:bCs/>
          <w:sz w:val="24"/>
          <w:szCs w:val="24"/>
        </w:rPr>
        <w:t>be</w:t>
      </w:r>
      <w:r w:rsidR="00AF143E" w:rsidRPr="00EE5143">
        <w:rPr>
          <w:rFonts w:ascii="Times New Roman" w:hAnsi="Times New Roman" w:cs="Times New Roman"/>
          <w:b/>
          <w:bCs/>
          <w:sz w:val="24"/>
          <w:szCs w:val="24"/>
        </w:rPr>
        <w:t xml:space="preserve"> PVM</w:t>
      </w:r>
      <w:r w:rsidR="00E365D8" w:rsidRPr="00EE5143">
        <w:rPr>
          <w:rFonts w:ascii="Times New Roman" w:hAnsi="Times New Roman" w:cs="Times New Roman"/>
          <w:b/>
          <w:bCs/>
          <w:sz w:val="24"/>
          <w:szCs w:val="24"/>
        </w:rPr>
        <w:t>.</w:t>
      </w:r>
    </w:p>
    <w:p w14:paraId="33F9512B" w14:textId="2149D443" w:rsidR="005E0368" w:rsidRPr="00E703F7" w:rsidRDefault="00E53E12" w:rsidP="00875C95">
      <w:pPr>
        <w:pStyle w:val="Betarp"/>
        <w:numPr>
          <w:ilvl w:val="1"/>
          <w:numId w:val="47"/>
        </w:numPr>
        <w:tabs>
          <w:tab w:val="left" w:pos="1134"/>
        </w:tabs>
        <w:ind w:left="0" w:firstLine="709"/>
        <w:contextualSpacing/>
        <w:rPr>
          <w:rFonts w:ascii="Times New Roman" w:eastAsia="Calibri" w:hAnsi="Times New Roman" w:cs="Times New Roman"/>
          <w:color w:val="000000" w:themeColor="text1"/>
          <w:sz w:val="24"/>
          <w:szCs w:val="24"/>
        </w:rPr>
      </w:pPr>
      <w:r w:rsidRPr="00E703F7">
        <w:rPr>
          <w:rFonts w:ascii="Times New Roman" w:hAnsi="Times New Roman" w:cs="Times New Roman"/>
          <w:sz w:val="24"/>
          <w:szCs w:val="24"/>
        </w:rPr>
        <w:t xml:space="preserve">Jeigu apibūdinant pirkimo objektą </w:t>
      </w:r>
      <w:r w:rsidR="00CD5459" w:rsidRPr="00E703F7">
        <w:rPr>
          <w:rFonts w:ascii="Times New Roman" w:hAnsi="Times New Roman" w:cs="Times New Roman"/>
          <w:sz w:val="24"/>
          <w:szCs w:val="24"/>
        </w:rPr>
        <w:t>techninėje specifikacijoje ar kituose pirkimo dokumentuose galimai</w:t>
      </w:r>
      <w:r w:rsidRPr="00E703F7">
        <w:rPr>
          <w:rFonts w:ascii="Times New Roman" w:hAnsi="Times New Roman" w:cs="Times New Roman"/>
          <w:sz w:val="24"/>
          <w:szCs w:val="24"/>
        </w:rPr>
        <w:t xml:space="preserve"> nurodytas konkretus modelis ar tiekimo šaltinis, konkretus procesas, būdingas konkretaus tiekėjo tiekiamoms prekėms ar teikiamoms paslaugoms, ar prekių ženklas, patentas, tipai, konkreti kilmė ar </w:t>
      </w:r>
      <w:bookmarkStart w:id="13" w:name="_Hlk175296697"/>
      <w:r w:rsidR="00CD5459" w:rsidRPr="00E703F7">
        <w:rPr>
          <w:rFonts w:ascii="Times New Roman" w:hAnsi="Times New Roman" w:cs="Times New Roman"/>
          <w:sz w:val="24"/>
          <w:szCs w:val="24"/>
        </w:rPr>
        <w:t>gamyba, sertifikatai, standartai, protokolai</w:t>
      </w:r>
      <w:bookmarkEnd w:id="13"/>
      <w:r w:rsidRPr="00E703F7">
        <w:rPr>
          <w:rFonts w:ascii="Times New Roman" w:hAnsi="Times New Roman" w:cs="Times New Roman"/>
          <w:sz w:val="24"/>
          <w:szCs w:val="24"/>
        </w:rPr>
        <w:t xml:space="preserve">, </w:t>
      </w:r>
      <w:r w:rsidR="00245655" w:rsidRPr="00E703F7">
        <w:rPr>
          <w:rFonts w:ascii="Times New Roman" w:hAnsi="Times New Roman" w:cs="Times New Roman"/>
          <w:sz w:val="24"/>
          <w:szCs w:val="24"/>
        </w:rPr>
        <w:t xml:space="preserve">turi būti </w:t>
      </w:r>
      <w:r w:rsidR="00AE7624" w:rsidRPr="00E703F7">
        <w:rPr>
          <w:rFonts w:ascii="Times New Roman" w:hAnsi="Times New Roman" w:cs="Times New Roman"/>
          <w:sz w:val="24"/>
          <w:szCs w:val="24"/>
        </w:rPr>
        <w:t xml:space="preserve">laikoma, kad kiekviena tokia nuoroda yra pateikta su žodžiais „arba lygiavertis“. </w:t>
      </w:r>
    </w:p>
    <w:p w14:paraId="3031DC86" w14:textId="4CE52C6A" w:rsidR="00004521" w:rsidRPr="00E703F7" w:rsidRDefault="00004521" w:rsidP="00875C95">
      <w:pPr>
        <w:pStyle w:val="Betarp"/>
        <w:numPr>
          <w:ilvl w:val="1"/>
          <w:numId w:val="47"/>
        </w:numPr>
        <w:tabs>
          <w:tab w:val="left" w:pos="1134"/>
        </w:tabs>
        <w:ind w:left="0" w:firstLine="709"/>
        <w:contextualSpacing/>
        <w:rPr>
          <w:rFonts w:ascii="Times New Roman" w:eastAsia="Calibri" w:hAnsi="Times New Roman" w:cs="Times New Roman"/>
          <w:color w:val="000000" w:themeColor="text1"/>
          <w:sz w:val="24"/>
          <w:szCs w:val="24"/>
        </w:rPr>
      </w:pPr>
      <w:r w:rsidRPr="00E703F7">
        <w:rPr>
          <w:rFonts w:ascii="Times New Roman" w:hAnsi="Times New Roman" w:cs="Times New Roman"/>
          <w:sz w:val="24"/>
          <w:szCs w:val="24"/>
        </w:rPr>
        <w:lastRenderedPageBreak/>
        <w:t xml:space="preserve">Jeigu apibūdinant pirkimo objektą </w:t>
      </w:r>
      <w:r w:rsidR="00CD5459" w:rsidRPr="00E703F7">
        <w:rPr>
          <w:rFonts w:ascii="Times New Roman" w:hAnsi="Times New Roman" w:cs="Times New Roman"/>
          <w:sz w:val="24"/>
          <w:szCs w:val="24"/>
        </w:rPr>
        <w:t xml:space="preserve">techninėje specifikacijoje ar kituose pirkimo dokumentuose </w:t>
      </w:r>
      <w:r w:rsidRPr="00E703F7">
        <w:rPr>
          <w:rFonts w:ascii="Times New Roman" w:hAnsi="Times New Roman" w:cs="Times New Roman"/>
          <w:sz w:val="24"/>
          <w:szCs w:val="24"/>
        </w:rPr>
        <w:t>nurodytas standartas</w:t>
      </w:r>
      <w:r w:rsidR="00245655" w:rsidRPr="00E703F7">
        <w:rPr>
          <w:rFonts w:ascii="Times New Roman" w:hAnsi="Times New Roman" w:cs="Times New Roman"/>
          <w:sz w:val="24"/>
          <w:szCs w:val="24"/>
        </w:rPr>
        <w:t xml:space="preserve">, </w:t>
      </w:r>
      <w:r w:rsidR="00245655" w:rsidRPr="00E703F7">
        <w:rPr>
          <w:rFonts w:ascii="Times New Roman" w:hAnsi="Times New Roman" w:cs="Times New Roman"/>
          <w:color w:val="000000"/>
          <w:sz w:val="24"/>
          <w:szCs w:val="24"/>
        </w:rPr>
        <w:t>techninis liudijimas ar bendrosios techninės specifikacijos</w:t>
      </w:r>
      <w:r w:rsidR="00046522" w:rsidRPr="00E703F7">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E703F7">
        <w:rPr>
          <w:rFonts w:ascii="Times New Roman" w:hAnsi="Times New Roman" w:cs="Times New Roman"/>
          <w:color w:val="000000"/>
          <w:sz w:val="24"/>
          <w:szCs w:val="24"/>
        </w:rPr>
        <w:t xml:space="preserve">, </w:t>
      </w:r>
      <w:r w:rsidR="00245655" w:rsidRPr="00E703F7">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14" w:name="_Toc200440121"/>
      <w:r w:rsidRPr="00D24970">
        <w:rPr>
          <w:rFonts w:asciiTheme="minorHAnsi" w:hAnsiTheme="minorHAnsi" w:cstheme="minorHAnsi"/>
        </w:rPr>
        <w:t>3.</w:t>
      </w:r>
      <w:r w:rsidR="00D24970">
        <w:rPr>
          <w:rFonts w:asciiTheme="minorHAnsi" w:hAnsiTheme="minorHAnsi" w:cstheme="minorHAnsi"/>
        </w:rPr>
        <w:t xml:space="preserve"> </w:t>
      </w:r>
      <w:bookmarkStart w:id="15" w:name="_Ref39427921"/>
      <w:bookmarkStart w:id="16" w:name="_Ref39427927"/>
      <w:bookmarkStart w:id="17" w:name="_Ref39740354"/>
      <w:r w:rsidR="00D22226" w:rsidRPr="00D24970">
        <w:rPr>
          <w:rFonts w:asciiTheme="minorHAnsi" w:hAnsiTheme="minorHAnsi" w:cstheme="minorHAnsi"/>
        </w:rPr>
        <w:t>Susitikimai su tiekėjais</w:t>
      </w:r>
      <w:bookmarkEnd w:id="15"/>
      <w:bookmarkEnd w:id="16"/>
      <w:r w:rsidR="003B6924" w:rsidRPr="00D24970">
        <w:rPr>
          <w:rFonts w:asciiTheme="minorHAnsi" w:hAnsiTheme="minorHAnsi" w:cstheme="minorHAnsi"/>
        </w:rPr>
        <w:t xml:space="preserve"> ir objekto apžiūra</w:t>
      </w:r>
      <w:bookmarkEnd w:id="14"/>
      <w:bookmarkEnd w:id="17"/>
    </w:p>
    <w:p w14:paraId="40C9D6D0" w14:textId="77777777" w:rsidR="005E0368" w:rsidRPr="00733754" w:rsidRDefault="00862DB8" w:rsidP="00733754">
      <w:pPr>
        <w:pStyle w:val="Sraopastraipa"/>
        <w:ind w:left="0"/>
        <w:rPr>
          <w:rFonts w:ascii="Times New Roman" w:hAnsi="Times New Roman" w:cs="Times New Roman"/>
          <w:sz w:val="24"/>
          <w:szCs w:val="24"/>
        </w:rPr>
      </w:pPr>
      <w:r w:rsidRPr="00733754">
        <w:rPr>
          <w:rFonts w:ascii="Times New Roman" w:hAnsi="Times New Roman" w:cs="Times New Roman"/>
          <w:iCs/>
          <w:sz w:val="24"/>
          <w:szCs w:val="24"/>
        </w:rPr>
        <w:t>3.1.</w:t>
      </w:r>
      <w:r w:rsidRPr="00733754">
        <w:rPr>
          <w:rFonts w:ascii="Times New Roman" w:hAnsi="Times New Roman" w:cs="Times New Roman"/>
          <w:i/>
          <w:color w:val="FF0000"/>
          <w:sz w:val="24"/>
          <w:szCs w:val="24"/>
        </w:rPr>
        <w:t xml:space="preserve"> </w:t>
      </w:r>
      <w:r w:rsidR="00B176FD" w:rsidRPr="00733754">
        <w:rPr>
          <w:rFonts w:ascii="Times New Roman" w:hAnsi="Times New Roman" w:cs="Times New Roman"/>
          <w:sz w:val="24"/>
          <w:szCs w:val="24"/>
        </w:rPr>
        <w:t xml:space="preserve">Perkančioji organizacija nerengs susitikimo su tiekėjais dėl pirkimo </w:t>
      </w:r>
      <w:r w:rsidR="004257A5" w:rsidRPr="00733754">
        <w:rPr>
          <w:rFonts w:ascii="Times New Roman" w:hAnsi="Times New Roman" w:cs="Times New Roman"/>
          <w:sz w:val="24"/>
          <w:szCs w:val="24"/>
        </w:rPr>
        <w:t>sąlyg</w:t>
      </w:r>
      <w:r w:rsidR="00B176FD" w:rsidRPr="00733754">
        <w:rPr>
          <w:rFonts w:ascii="Times New Roman" w:hAnsi="Times New Roman" w:cs="Times New Roman"/>
          <w:sz w:val="24"/>
          <w:szCs w:val="24"/>
        </w:rPr>
        <w:t>ų</w:t>
      </w:r>
      <w:r w:rsidR="00946722" w:rsidRPr="00733754">
        <w:rPr>
          <w:rFonts w:ascii="Times New Roman" w:hAnsi="Times New Roman" w:cs="Times New Roman"/>
          <w:sz w:val="24"/>
          <w:szCs w:val="24"/>
        </w:rPr>
        <w:t xml:space="preserve"> paaiškinimo</w:t>
      </w:r>
      <w:r w:rsidR="00B176FD" w:rsidRPr="00733754">
        <w:rPr>
          <w:rFonts w:ascii="Times New Roman" w:hAnsi="Times New Roman" w:cs="Times New Roman"/>
          <w:sz w:val="24"/>
          <w:szCs w:val="24"/>
        </w:rPr>
        <w:t>.</w:t>
      </w:r>
    </w:p>
    <w:p w14:paraId="77370C6B" w14:textId="3C3745A3" w:rsidR="004174AA" w:rsidRPr="00733754" w:rsidRDefault="004174AA" w:rsidP="00733754">
      <w:pPr>
        <w:pStyle w:val="Sraopastraipa"/>
        <w:ind w:left="0"/>
        <w:rPr>
          <w:rFonts w:ascii="Times New Roman" w:hAnsi="Times New Roman" w:cs="Times New Roman"/>
          <w:i/>
          <w:color w:val="FF0000"/>
          <w:sz w:val="24"/>
          <w:szCs w:val="24"/>
        </w:rPr>
      </w:pPr>
      <w:r w:rsidRPr="00733754">
        <w:rPr>
          <w:rFonts w:ascii="Times New Roman" w:eastAsiaTheme="minorHAnsi" w:hAnsi="Times New Roman" w:cs="Times New Roman"/>
          <w:sz w:val="24"/>
          <w:szCs w:val="24"/>
          <w:lang w:eastAsia="en-US"/>
        </w:rPr>
        <w:t>3.2. P</w:t>
      </w:r>
      <w:r w:rsidRPr="00733754">
        <w:rPr>
          <w:rFonts w:ascii="Times New Roman" w:hAnsi="Times New Roman" w:cs="Times New Roman"/>
          <w:sz w:val="24"/>
          <w:szCs w:val="24"/>
        </w:rPr>
        <w:t xml:space="preserve">erkančioji organizacija </w:t>
      </w:r>
      <w:r w:rsidR="00495487">
        <w:rPr>
          <w:rFonts w:ascii="Times New Roman" w:hAnsi="Times New Roman" w:cs="Times New Roman"/>
          <w:sz w:val="24"/>
          <w:szCs w:val="24"/>
        </w:rPr>
        <w:t xml:space="preserve">gali rengti </w:t>
      </w:r>
      <w:r w:rsidRPr="00733754">
        <w:rPr>
          <w:rFonts w:ascii="Times New Roman" w:hAnsi="Times New Roman" w:cs="Times New Roman"/>
          <w:sz w:val="24"/>
          <w:szCs w:val="24"/>
        </w:rPr>
        <w:t xml:space="preserve"> objekto apžiūr</w:t>
      </w:r>
      <w:r w:rsidR="00495487">
        <w:rPr>
          <w:rFonts w:ascii="Times New Roman" w:hAnsi="Times New Roman" w:cs="Times New Roman"/>
          <w:sz w:val="24"/>
          <w:szCs w:val="24"/>
        </w:rPr>
        <w:t>ą</w:t>
      </w:r>
      <w:r w:rsidRPr="00733754">
        <w:rPr>
          <w:rFonts w:ascii="Times New Roman" w:hAnsi="Times New Roman" w:cs="Times New Roman"/>
          <w:sz w:val="24"/>
          <w:szCs w:val="24"/>
        </w:rPr>
        <w:t>.</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8" w:name="_Ref39473754"/>
      <w:bookmarkStart w:id="19" w:name="_Ref39473761"/>
      <w:bookmarkStart w:id="20" w:name="_Ref39474188"/>
      <w:bookmarkStart w:id="21" w:name="_Toc200440122"/>
      <w:r w:rsidRPr="00941F65">
        <w:rPr>
          <w:rFonts w:cstheme="majorHAnsi"/>
        </w:rPr>
        <w:t>4.</w:t>
      </w:r>
      <w:r>
        <w:rPr>
          <w:rFonts w:cstheme="majorHAnsi"/>
        </w:rPr>
        <w:t xml:space="preserve"> </w:t>
      </w:r>
      <w:r w:rsidR="00173ACB" w:rsidRPr="00D24970">
        <w:rPr>
          <w:rFonts w:asciiTheme="minorHAnsi" w:hAnsiTheme="minorHAnsi" w:cstheme="minorHAnsi"/>
        </w:rPr>
        <w:t>Tiekėjų pašalinimo pagrindai</w:t>
      </w:r>
      <w:bookmarkEnd w:id="18"/>
      <w:bookmarkEnd w:id="19"/>
      <w:bookmarkEnd w:id="20"/>
      <w:r w:rsidR="00975F1F" w:rsidRPr="00D24970">
        <w:rPr>
          <w:rFonts w:asciiTheme="minorHAnsi" w:hAnsiTheme="minorHAnsi" w:cstheme="minorHAnsi"/>
        </w:rPr>
        <w:t xml:space="preserve"> ir kvalifikacijos reikalavimai</w:t>
      </w:r>
      <w:bookmarkEnd w:id="21"/>
    </w:p>
    <w:p w14:paraId="23B058CE" w14:textId="05CF3502" w:rsidR="002C5249" w:rsidRPr="006464DB" w:rsidRDefault="009D2F13" w:rsidP="006464DB">
      <w:pPr>
        <w:pStyle w:val="Sraopastraipa"/>
        <w:ind w:left="0"/>
        <w:rPr>
          <w:rFonts w:ascii="Times New Roman" w:hAnsi="Times New Roman" w:cs="Times New Roman"/>
          <w:sz w:val="24"/>
          <w:szCs w:val="24"/>
        </w:rPr>
      </w:pPr>
      <w:r w:rsidRPr="006464DB">
        <w:rPr>
          <w:rFonts w:ascii="Times New Roman" w:hAnsi="Times New Roman" w:cs="Times New Roman"/>
          <w:sz w:val="24"/>
          <w:szCs w:val="24"/>
        </w:rPr>
        <w:t xml:space="preserve">4.1. </w:t>
      </w:r>
      <w:r w:rsidR="002C5249" w:rsidRPr="006464DB">
        <w:rPr>
          <w:rFonts w:ascii="Times New Roman" w:hAnsi="Times New Roman" w:cs="Times New Roman"/>
          <w:sz w:val="24"/>
          <w:szCs w:val="24"/>
        </w:rPr>
        <w:t>Reikalavimai dėl tiekėjo ir</w:t>
      </w:r>
      <w:bookmarkStart w:id="22" w:name="_Hlk41039660"/>
      <w:r w:rsidR="00942379" w:rsidRPr="006464DB">
        <w:rPr>
          <w:rFonts w:ascii="Times New Roman" w:hAnsi="Times New Roman" w:cs="Times New Roman"/>
          <w:sz w:val="24"/>
          <w:szCs w:val="24"/>
        </w:rPr>
        <w:t xml:space="preserve"> </w:t>
      </w:r>
      <w:r w:rsidR="002C5249" w:rsidRPr="006464DB">
        <w:rPr>
          <w:rFonts w:ascii="Times New Roman" w:hAnsi="Times New Roman" w:cs="Times New Roman"/>
          <w:sz w:val="24"/>
          <w:szCs w:val="24"/>
        </w:rPr>
        <w:t>subtiekėjų</w:t>
      </w:r>
      <w:r w:rsidR="00942379" w:rsidRPr="006464DB">
        <w:rPr>
          <w:rFonts w:ascii="Times New Roman" w:hAnsi="Times New Roman" w:cs="Times New Roman"/>
          <w:sz w:val="24"/>
          <w:szCs w:val="24"/>
        </w:rPr>
        <w:t xml:space="preserve"> (jei taikoma)</w:t>
      </w:r>
      <w:r w:rsidR="00953F2B" w:rsidRPr="006464DB">
        <w:rPr>
          <w:rFonts w:ascii="Times New Roman" w:hAnsi="Times New Roman" w:cs="Times New Roman"/>
          <w:sz w:val="24"/>
          <w:szCs w:val="24"/>
        </w:rPr>
        <w:t xml:space="preserve">, </w:t>
      </w:r>
      <w:r w:rsidR="007F34C7" w:rsidRPr="006464DB">
        <w:rPr>
          <w:rFonts w:ascii="Times New Roman" w:hAnsi="Times New Roman" w:cs="Times New Roman"/>
          <w:sz w:val="24"/>
          <w:szCs w:val="24"/>
        </w:rPr>
        <w:t>ūkio subjektų, kurių pajėgumais tiekėjas remiasi,</w:t>
      </w:r>
      <w:r w:rsidR="002C5249" w:rsidRPr="006464DB">
        <w:rPr>
          <w:rFonts w:ascii="Times New Roman" w:hAnsi="Times New Roman" w:cs="Times New Roman"/>
          <w:sz w:val="24"/>
          <w:szCs w:val="24"/>
        </w:rPr>
        <w:t xml:space="preserve"> </w:t>
      </w:r>
      <w:bookmarkEnd w:id="22"/>
      <w:r w:rsidR="002C5249" w:rsidRPr="006464DB">
        <w:rPr>
          <w:rFonts w:ascii="Times New Roman" w:hAnsi="Times New Roman" w:cs="Times New Roman"/>
          <w:sz w:val="24"/>
          <w:szCs w:val="24"/>
        </w:rPr>
        <w:t xml:space="preserve">pašalinimo pagrindų nebuvimo bei jų nebuvimą patvirtinantys dokumentai nurodyti </w:t>
      </w:r>
      <w:r w:rsidR="006A737F" w:rsidRPr="006464DB">
        <w:rPr>
          <w:rFonts w:ascii="Times New Roman" w:hAnsi="Times New Roman" w:cs="Times New Roman"/>
          <w:sz w:val="24"/>
          <w:szCs w:val="24"/>
        </w:rPr>
        <w:t xml:space="preserve">specialiųjų </w:t>
      </w:r>
      <w:r w:rsidR="006A737F" w:rsidRPr="006464DB">
        <w:rPr>
          <w:rFonts w:ascii="Times New Roman" w:eastAsia="Calibri" w:hAnsi="Times New Roman" w:cs="Times New Roman"/>
          <w:sz w:val="24"/>
          <w:szCs w:val="24"/>
        </w:rPr>
        <w:t>p</w:t>
      </w:r>
      <w:r w:rsidR="00551FA7" w:rsidRPr="006464DB">
        <w:rPr>
          <w:rFonts w:ascii="Times New Roman" w:eastAsia="Calibri" w:hAnsi="Times New Roman" w:cs="Times New Roman"/>
          <w:sz w:val="24"/>
          <w:szCs w:val="24"/>
        </w:rPr>
        <w:t xml:space="preserve">irkimo </w:t>
      </w:r>
      <w:r w:rsidR="006773B6" w:rsidRPr="006464DB">
        <w:rPr>
          <w:rFonts w:ascii="Times New Roman" w:eastAsia="Calibri" w:hAnsi="Times New Roman" w:cs="Times New Roman"/>
          <w:sz w:val="24"/>
          <w:szCs w:val="24"/>
        </w:rPr>
        <w:t xml:space="preserve">sąlygų </w:t>
      </w:r>
      <w:r w:rsidR="00AF143E" w:rsidRPr="006464DB">
        <w:rPr>
          <w:rFonts w:ascii="Times New Roman" w:hAnsi="Times New Roman" w:cs="Times New Roman"/>
          <w:color w:val="007BB8"/>
          <w:sz w:val="24"/>
          <w:szCs w:val="24"/>
        </w:rPr>
        <w:t>3</w:t>
      </w:r>
      <w:r w:rsidR="00F94963" w:rsidRPr="006464DB">
        <w:rPr>
          <w:rFonts w:ascii="Times New Roman" w:hAnsi="Times New Roman" w:cs="Times New Roman"/>
          <w:color w:val="007BB8"/>
          <w:sz w:val="24"/>
          <w:szCs w:val="24"/>
        </w:rPr>
        <w:t xml:space="preserve"> priede „Tiekėjų pašalinimo pagrindai“</w:t>
      </w:r>
      <w:r w:rsidR="002C5249" w:rsidRPr="006464DB">
        <w:rPr>
          <w:rFonts w:ascii="Times New Roman" w:hAnsi="Times New Roman" w:cs="Times New Roman"/>
          <w:sz w:val="24"/>
          <w:szCs w:val="24"/>
        </w:rPr>
        <w:t>.</w:t>
      </w:r>
    </w:p>
    <w:p w14:paraId="34E32D48" w14:textId="01D7A21D" w:rsidR="007B6F6D" w:rsidRPr="00D61B23" w:rsidRDefault="00970624" w:rsidP="006464DB">
      <w:pPr>
        <w:pStyle w:val="Sraopastraipa"/>
        <w:tabs>
          <w:tab w:val="left" w:pos="851"/>
        </w:tabs>
        <w:ind w:left="0"/>
        <w:rPr>
          <w:rFonts w:ascii="Times New Roman" w:hAnsi="Times New Roman" w:cs="Times New Roman"/>
          <w:color w:val="000000" w:themeColor="text1"/>
          <w:sz w:val="22"/>
          <w:szCs w:val="22"/>
          <w:highlight w:val="yellow"/>
        </w:rPr>
      </w:pPr>
      <w:r w:rsidRPr="006464DB">
        <w:rPr>
          <w:rFonts w:ascii="Times New Roman" w:hAnsi="Times New Roman" w:cs="Times New Roman"/>
          <w:color w:val="000000" w:themeColor="text1"/>
          <w:sz w:val="24"/>
          <w:szCs w:val="24"/>
        </w:rPr>
        <w:t>4.2.</w:t>
      </w:r>
      <w:r w:rsidR="00990E9B" w:rsidRPr="006464DB">
        <w:rPr>
          <w:rFonts w:ascii="Times New Roman" w:hAnsi="Times New Roman" w:cs="Times New Roman"/>
          <w:color w:val="000000" w:themeColor="text1"/>
          <w:sz w:val="24"/>
          <w:szCs w:val="24"/>
        </w:rPr>
        <w:t xml:space="preserve"> </w:t>
      </w:r>
      <w:r w:rsidR="00A6625B" w:rsidRPr="006464DB">
        <w:rPr>
          <w:rFonts w:ascii="Times New Roman" w:hAnsi="Times New Roman" w:cs="Times New Roman"/>
          <w:color w:val="000000" w:themeColor="text1"/>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6464DB">
        <w:rPr>
          <w:rFonts w:ascii="Times New Roman" w:hAnsi="Times New Roman" w:cs="Times New Roman"/>
          <w:color w:val="000000" w:themeColor="text1"/>
          <w:sz w:val="24"/>
          <w:szCs w:val="24"/>
        </w:rPr>
        <w:t>specialiųjų p</w:t>
      </w:r>
      <w:r w:rsidR="00551FA7" w:rsidRPr="006464DB">
        <w:rPr>
          <w:rFonts w:ascii="Times New Roman" w:hAnsi="Times New Roman" w:cs="Times New Roman"/>
          <w:color w:val="000000" w:themeColor="text1"/>
          <w:sz w:val="24"/>
          <w:szCs w:val="24"/>
        </w:rPr>
        <w:t xml:space="preserve">irkimo </w:t>
      </w:r>
      <w:r w:rsidR="00A6625B" w:rsidRPr="006464DB">
        <w:rPr>
          <w:rFonts w:ascii="Times New Roman" w:hAnsi="Times New Roman" w:cs="Times New Roman"/>
          <w:color w:val="000000" w:themeColor="text1"/>
          <w:sz w:val="24"/>
          <w:szCs w:val="24"/>
        </w:rPr>
        <w:t xml:space="preserve">sąlygų </w:t>
      </w:r>
      <w:r w:rsidR="00AF143E" w:rsidRPr="006464DB">
        <w:rPr>
          <w:rFonts w:ascii="Times New Roman" w:hAnsi="Times New Roman" w:cs="Times New Roman"/>
          <w:color w:val="007BB8"/>
          <w:sz w:val="24"/>
          <w:szCs w:val="24"/>
        </w:rPr>
        <w:t>4</w:t>
      </w:r>
      <w:r w:rsidR="00F94963" w:rsidRPr="006464DB">
        <w:rPr>
          <w:rFonts w:ascii="Times New Roman" w:hAnsi="Times New Roman" w:cs="Times New Roman"/>
          <w:color w:val="007BB8"/>
          <w:sz w:val="24"/>
          <w:szCs w:val="24"/>
        </w:rPr>
        <w:t xml:space="preserve"> priede „Tiekėjų kvalifikacijos reikalavimai ir reikalaujami kokybės bei aplinkos apsaugos vadybos sistemų standartai“</w:t>
      </w:r>
      <w:r w:rsidR="00A6625B" w:rsidRPr="006464DB">
        <w:rPr>
          <w:rFonts w:ascii="Times New Roman" w:hAnsi="Times New Roman" w:cs="Times New Roman"/>
          <w:color w:val="000000" w:themeColor="text1"/>
          <w:sz w:val="24"/>
          <w:szCs w:val="24"/>
        </w:rPr>
        <w:t xml:space="preserve">. </w:t>
      </w:r>
      <w:r w:rsidR="004C62D3" w:rsidRPr="006464DB">
        <w:rPr>
          <w:rFonts w:ascii="Times New Roman" w:hAnsi="Times New Roman" w:cs="Times New Roman"/>
          <w:color w:val="000000" w:themeColor="text1"/>
          <w:sz w:val="24"/>
          <w:szCs w:val="24"/>
        </w:rPr>
        <w:t>Atitikimą perkančioji organizacija reikalaus pateikti tik iš to tiekėjo, kurio pasiūlymas pagal pasiūlymų vertinimo rezultatus galės būti pripažintas laimėjusiu. Dokumentų, patvirtinančių pašalinimo pagrindų nebuvimą (jei taikoma), perkančioji organizacija reikalaus tik tais atvejais, kai ji turės pagrįstų abejonių dėl jo patikimumo.</w:t>
      </w:r>
    </w:p>
    <w:p w14:paraId="69D62E2B" w14:textId="5D0C2244" w:rsidR="00A000BE" w:rsidRPr="0037632B" w:rsidRDefault="00D24970" w:rsidP="0037632B">
      <w:pPr>
        <w:pStyle w:val="Antrat1"/>
        <w:tabs>
          <w:tab w:val="left" w:pos="567"/>
        </w:tabs>
        <w:spacing w:after="0"/>
        <w:contextualSpacing/>
        <w:rPr>
          <w:rFonts w:cstheme="minorBidi"/>
        </w:rPr>
      </w:pPr>
      <w:bookmarkStart w:id="23" w:name="_Toc200440123"/>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23"/>
      <w:r w:rsidR="009743D3" w:rsidRPr="007872CB">
        <w:t xml:space="preserve"> </w:t>
      </w:r>
    </w:p>
    <w:p w14:paraId="5A04A8FE" w14:textId="697BE9A0" w:rsidR="006B35FA" w:rsidRPr="006464DB" w:rsidRDefault="00D24970" w:rsidP="006464DB">
      <w:pPr>
        <w:rPr>
          <w:rFonts w:ascii="Times New Roman" w:hAnsi="Times New Roman" w:cs="Times New Roman"/>
          <w:color w:val="000000" w:themeColor="text1"/>
          <w:sz w:val="24"/>
          <w:szCs w:val="24"/>
        </w:rPr>
      </w:pPr>
      <w:r w:rsidRPr="006464DB">
        <w:rPr>
          <w:rFonts w:ascii="Times New Roman" w:hAnsi="Times New Roman" w:cs="Times New Roman"/>
          <w:color w:val="000000" w:themeColor="text1"/>
          <w:sz w:val="24"/>
          <w:szCs w:val="24"/>
        </w:rPr>
        <w:t>5</w:t>
      </w:r>
      <w:r w:rsidR="0037632B" w:rsidRPr="006464DB">
        <w:rPr>
          <w:rFonts w:ascii="Times New Roman" w:hAnsi="Times New Roman" w:cs="Times New Roman"/>
          <w:color w:val="000000" w:themeColor="text1"/>
          <w:sz w:val="24"/>
          <w:szCs w:val="24"/>
        </w:rPr>
        <w:t xml:space="preserve">.1. </w:t>
      </w:r>
      <w:r w:rsidR="00961524" w:rsidRPr="006464DB">
        <w:rPr>
          <w:rFonts w:ascii="Times New Roman" w:hAnsi="Times New Roman" w:cs="Times New Roman"/>
          <w:color w:val="000000" w:themeColor="text1"/>
          <w:sz w:val="24"/>
          <w:szCs w:val="24"/>
        </w:rPr>
        <w:t>Tiekėjams nenustatomi reikalavimai, susiję su nacionaliniu saugumu.</w:t>
      </w:r>
      <w:r w:rsidR="00531E0B" w:rsidRPr="006464DB">
        <w:rPr>
          <w:rFonts w:ascii="Times New Roman" w:hAnsi="Times New Roman" w:cs="Times New Roman"/>
          <w:color w:val="000000" w:themeColor="text1"/>
          <w:sz w:val="24"/>
          <w:szCs w:val="24"/>
        </w:rPr>
        <w:t xml:space="preserve"> </w:t>
      </w:r>
    </w:p>
    <w:p w14:paraId="4BEDE7AF" w14:textId="4B2A28A2" w:rsidR="00AF62E6" w:rsidRPr="00142AB7" w:rsidRDefault="00245E8F" w:rsidP="00142AB7">
      <w:pPr>
        <w:pStyle w:val="Antrat1"/>
        <w:spacing w:line="20" w:lineRule="atLeast"/>
        <w:contextualSpacing/>
        <w:rPr>
          <w:rFonts w:asciiTheme="minorHAnsi" w:hAnsiTheme="minorHAnsi" w:cstheme="minorBidi"/>
        </w:rPr>
      </w:pPr>
      <w:bookmarkStart w:id="24" w:name="_Ref39666794"/>
      <w:bookmarkStart w:id="25" w:name="_Ref39666796"/>
      <w:bookmarkStart w:id="26" w:name="_Toc200440124"/>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24"/>
      <w:bookmarkEnd w:id="25"/>
      <w:bookmarkEnd w:id="26"/>
    </w:p>
    <w:p w14:paraId="3D47F821" w14:textId="2F93D89B" w:rsidR="00EF5623" w:rsidRPr="00D75CDC" w:rsidRDefault="00192AF9" w:rsidP="000C4D06">
      <w:pPr>
        <w:rPr>
          <w:rFonts w:ascii="Times New Roman" w:hAnsi="Times New Roman" w:cs="Times New Roman"/>
          <w:i/>
          <w:iCs/>
          <w:color w:val="7030A0"/>
          <w:sz w:val="24"/>
          <w:szCs w:val="24"/>
        </w:rPr>
      </w:pPr>
      <w:r w:rsidRPr="00D75CDC">
        <w:rPr>
          <w:rFonts w:ascii="Times New Roman" w:hAnsi="Times New Roman" w:cs="Times New Roman"/>
          <w:sz w:val="24"/>
          <w:szCs w:val="24"/>
        </w:rPr>
        <w:t xml:space="preserve">6.1. </w:t>
      </w:r>
      <w:r w:rsidR="00EF5623" w:rsidRPr="00D75CDC">
        <w:rPr>
          <w:rFonts w:ascii="Times New Roman" w:hAnsi="Times New Roman" w:cs="Times New Roman"/>
          <w:sz w:val="24"/>
          <w:szCs w:val="24"/>
        </w:rPr>
        <w:t xml:space="preserve">Tiekėjo </w:t>
      </w:r>
      <w:r w:rsidR="0058726C" w:rsidRPr="00D75CDC">
        <w:rPr>
          <w:rFonts w:ascii="Times New Roman" w:hAnsi="Times New Roman" w:cs="Times New Roman"/>
          <w:sz w:val="24"/>
          <w:szCs w:val="24"/>
        </w:rPr>
        <w:t>p</w:t>
      </w:r>
      <w:r w:rsidR="00EF5623" w:rsidRPr="00D75CDC">
        <w:rPr>
          <w:rFonts w:ascii="Times New Roman" w:hAnsi="Times New Roman" w:cs="Times New Roman"/>
          <w:sz w:val="24"/>
          <w:szCs w:val="24"/>
        </w:rPr>
        <w:t>asiūlymą sudaro CVP IS pateikiamų ir žemiau nurodytų dokumentų visuma</w:t>
      </w:r>
      <w:r w:rsidR="00FD53CF" w:rsidRPr="00D75CDC">
        <w:rPr>
          <w:rFonts w:ascii="Times New Roman" w:hAnsi="Times New Roman" w:cs="Times New Roman"/>
          <w:sz w:val="24"/>
          <w:szCs w:val="24"/>
        </w:rPr>
        <w:t>:</w:t>
      </w:r>
    </w:p>
    <w:p w14:paraId="08956D8A" w14:textId="07F6BA9F" w:rsidR="00B45923" w:rsidRPr="00D75CDC" w:rsidRDefault="003F0DA7" w:rsidP="000C4D06">
      <w:pPr>
        <w:pStyle w:val="Sraopastraipa"/>
        <w:numPr>
          <w:ilvl w:val="2"/>
          <w:numId w:val="10"/>
        </w:numPr>
        <w:ind w:left="0" w:firstLine="709"/>
        <w:rPr>
          <w:rFonts w:ascii="Times New Roman" w:hAnsi="Times New Roman" w:cs="Times New Roman"/>
          <w:sz w:val="24"/>
          <w:szCs w:val="24"/>
          <w:u w:val="single"/>
        </w:rPr>
      </w:pPr>
      <w:r w:rsidRPr="00D75CDC">
        <w:rPr>
          <w:rFonts w:ascii="Times New Roman" w:hAnsi="Times New Roman" w:cs="Times New Roman"/>
          <w:sz w:val="24"/>
          <w:szCs w:val="24"/>
        </w:rPr>
        <w:t xml:space="preserve">tiekėjo pasirašytas </w:t>
      </w:r>
      <w:r w:rsidR="005A195F" w:rsidRPr="00D75CDC">
        <w:rPr>
          <w:rFonts w:ascii="Times New Roman" w:hAnsi="Times New Roman" w:cs="Times New Roman"/>
          <w:b/>
          <w:bCs/>
          <w:sz w:val="24"/>
          <w:szCs w:val="24"/>
        </w:rPr>
        <w:t>p</w:t>
      </w:r>
      <w:r w:rsidRPr="00D75CDC">
        <w:rPr>
          <w:rFonts w:ascii="Times New Roman" w:hAnsi="Times New Roman" w:cs="Times New Roman"/>
          <w:b/>
          <w:bCs/>
          <w:sz w:val="24"/>
          <w:szCs w:val="24"/>
        </w:rPr>
        <w:t>asiūlymas</w:t>
      </w:r>
      <w:r w:rsidRPr="00D75CDC">
        <w:rPr>
          <w:rFonts w:ascii="Times New Roman" w:hAnsi="Times New Roman" w:cs="Times New Roman"/>
          <w:sz w:val="24"/>
          <w:szCs w:val="24"/>
        </w:rPr>
        <w:t xml:space="preserve">, parengtas pagal </w:t>
      </w:r>
      <w:r w:rsidR="007C1C57" w:rsidRPr="00D75CDC">
        <w:rPr>
          <w:rFonts w:ascii="Times New Roman" w:hAnsi="Times New Roman" w:cs="Times New Roman"/>
          <w:sz w:val="24"/>
          <w:szCs w:val="24"/>
        </w:rPr>
        <w:t>specialiųjų p</w:t>
      </w:r>
      <w:r w:rsidR="00551FA7" w:rsidRPr="00D75CDC">
        <w:rPr>
          <w:rFonts w:ascii="Times New Roman" w:hAnsi="Times New Roman" w:cs="Times New Roman"/>
          <w:sz w:val="24"/>
          <w:szCs w:val="24"/>
        </w:rPr>
        <w:t xml:space="preserve">irkimo </w:t>
      </w:r>
      <w:r w:rsidR="00476F8C" w:rsidRPr="00D75CDC">
        <w:rPr>
          <w:rFonts w:ascii="Times New Roman" w:hAnsi="Times New Roman" w:cs="Times New Roman"/>
          <w:sz w:val="24"/>
          <w:szCs w:val="24"/>
        </w:rPr>
        <w:t>sąlygų</w:t>
      </w:r>
      <w:r w:rsidR="00DE5F20" w:rsidRPr="00D75CDC">
        <w:rPr>
          <w:rFonts w:ascii="Times New Roman" w:hAnsi="Times New Roman" w:cs="Times New Roman"/>
          <w:sz w:val="24"/>
          <w:szCs w:val="24"/>
        </w:rPr>
        <w:t xml:space="preserve"> </w:t>
      </w:r>
      <w:r w:rsidR="00AF143E" w:rsidRPr="00D75CDC">
        <w:rPr>
          <w:rFonts w:ascii="Times New Roman" w:hAnsi="Times New Roman" w:cs="Times New Roman"/>
          <w:color w:val="007BB8"/>
          <w:sz w:val="24"/>
          <w:szCs w:val="24"/>
          <w:shd w:val="clear" w:color="auto" w:fill="FFFFFF"/>
        </w:rPr>
        <w:t>6</w:t>
      </w:r>
      <w:r w:rsidR="00B45923" w:rsidRPr="00D75CDC">
        <w:rPr>
          <w:rFonts w:ascii="Times New Roman" w:hAnsi="Times New Roman" w:cs="Times New Roman"/>
          <w:color w:val="007BB8"/>
          <w:sz w:val="24"/>
          <w:szCs w:val="24"/>
          <w:shd w:val="clear" w:color="auto" w:fill="FFFFFF"/>
        </w:rPr>
        <w:t xml:space="preserve"> priede „Pasiūlymo forma“ </w:t>
      </w:r>
      <w:r w:rsidR="001D2C7A" w:rsidRPr="00D75CDC">
        <w:rPr>
          <w:rFonts w:ascii="Times New Roman" w:hAnsi="Times New Roman" w:cs="Times New Roman"/>
          <w:sz w:val="24"/>
          <w:szCs w:val="24"/>
          <w:shd w:val="clear" w:color="auto" w:fill="FFFFFF"/>
        </w:rPr>
        <w:t>bei</w:t>
      </w:r>
      <w:r w:rsidR="001D2C7A" w:rsidRPr="00D75CDC">
        <w:rPr>
          <w:rFonts w:ascii="Times New Roman" w:hAnsi="Times New Roman" w:cs="Times New Roman"/>
          <w:color w:val="007BB8"/>
          <w:sz w:val="24"/>
          <w:szCs w:val="24"/>
          <w:shd w:val="clear" w:color="auto" w:fill="FFFFFF"/>
        </w:rPr>
        <w:t xml:space="preserve"> 7 priede „Pasiūlymo forma“ tęsinys </w:t>
      </w:r>
      <w:r w:rsidRPr="00D75CDC">
        <w:rPr>
          <w:rFonts w:ascii="Times New Roman" w:hAnsi="Times New Roman" w:cs="Times New Roman"/>
          <w:sz w:val="24"/>
          <w:szCs w:val="24"/>
        </w:rPr>
        <w:t>pateikt</w:t>
      </w:r>
      <w:r w:rsidR="00042D76" w:rsidRPr="00D75CDC">
        <w:rPr>
          <w:rFonts w:ascii="Times New Roman" w:hAnsi="Times New Roman" w:cs="Times New Roman"/>
          <w:sz w:val="24"/>
          <w:szCs w:val="24"/>
        </w:rPr>
        <w:t>as</w:t>
      </w:r>
      <w:r w:rsidRPr="00D75CDC">
        <w:rPr>
          <w:rFonts w:ascii="Times New Roman" w:hAnsi="Times New Roman" w:cs="Times New Roman"/>
          <w:sz w:val="24"/>
          <w:szCs w:val="24"/>
        </w:rPr>
        <w:t xml:space="preserve"> </w:t>
      </w:r>
      <w:r w:rsidR="00C35C26" w:rsidRPr="00D75CDC">
        <w:rPr>
          <w:rFonts w:ascii="Times New Roman" w:hAnsi="Times New Roman" w:cs="Times New Roman"/>
          <w:sz w:val="24"/>
          <w:szCs w:val="24"/>
        </w:rPr>
        <w:t>p</w:t>
      </w:r>
      <w:r w:rsidRPr="00D75CDC">
        <w:rPr>
          <w:rFonts w:ascii="Times New Roman" w:hAnsi="Times New Roman" w:cs="Times New Roman"/>
          <w:sz w:val="24"/>
          <w:szCs w:val="24"/>
        </w:rPr>
        <w:t>asiūlymo form</w:t>
      </w:r>
      <w:r w:rsidR="00042D76" w:rsidRPr="00D75CDC">
        <w:rPr>
          <w:rFonts w:ascii="Times New Roman" w:hAnsi="Times New Roman" w:cs="Times New Roman"/>
          <w:sz w:val="24"/>
          <w:szCs w:val="24"/>
        </w:rPr>
        <w:t>as</w:t>
      </w:r>
      <w:r w:rsidR="00B45923" w:rsidRPr="00D75CDC">
        <w:rPr>
          <w:rFonts w:ascii="Times New Roman" w:hAnsi="Times New Roman" w:cs="Times New Roman"/>
          <w:sz w:val="24"/>
          <w:szCs w:val="24"/>
        </w:rPr>
        <w:t>;</w:t>
      </w:r>
    </w:p>
    <w:p w14:paraId="40565BA4" w14:textId="20E42C65" w:rsidR="004015EE" w:rsidRPr="00D75CDC" w:rsidRDefault="009C1155" w:rsidP="000C4D06">
      <w:pPr>
        <w:pStyle w:val="Sraopastraipa"/>
        <w:numPr>
          <w:ilvl w:val="2"/>
          <w:numId w:val="10"/>
        </w:numPr>
        <w:ind w:left="0" w:firstLine="709"/>
        <w:rPr>
          <w:rFonts w:ascii="Times New Roman" w:hAnsi="Times New Roman" w:cs="Times New Roman"/>
          <w:sz w:val="24"/>
          <w:szCs w:val="24"/>
          <w:u w:val="single"/>
        </w:rPr>
      </w:pPr>
      <w:r w:rsidRPr="00D75CDC">
        <w:rPr>
          <w:rFonts w:ascii="Times New Roman" w:hAnsi="Times New Roman" w:cs="Times New Roman"/>
          <w:b/>
          <w:bCs/>
          <w:sz w:val="24"/>
          <w:szCs w:val="24"/>
        </w:rPr>
        <w:t>užpildyta</w:t>
      </w:r>
      <w:r w:rsidR="0010562A">
        <w:rPr>
          <w:rFonts w:ascii="Times New Roman" w:hAnsi="Times New Roman" w:cs="Times New Roman"/>
          <w:b/>
          <w:bCs/>
          <w:sz w:val="24"/>
          <w:szCs w:val="24"/>
        </w:rPr>
        <w:t xml:space="preserve"> Reikalavimų tiekėjui atitikties deklaracija </w:t>
      </w:r>
      <w:r w:rsidRPr="00D75CDC">
        <w:rPr>
          <w:rFonts w:ascii="Times New Roman" w:hAnsi="Times New Roman" w:cs="Times New Roman"/>
          <w:sz w:val="24"/>
          <w:szCs w:val="24"/>
        </w:rPr>
        <w:t xml:space="preserve">(specialiųjų pirkimo sąlygų </w:t>
      </w:r>
      <w:r w:rsidR="00AF143E" w:rsidRPr="00D75CDC">
        <w:rPr>
          <w:rFonts w:ascii="Times New Roman" w:hAnsi="Times New Roman" w:cs="Times New Roman"/>
          <w:color w:val="007BB8"/>
          <w:sz w:val="24"/>
          <w:szCs w:val="24"/>
        </w:rPr>
        <w:t>5</w:t>
      </w:r>
      <w:r w:rsidR="00B45923" w:rsidRPr="00D75CDC">
        <w:rPr>
          <w:rFonts w:ascii="Times New Roman" w:hAnsi="Times New Roman" w:cs="Times New Roman"/>
          <w:color w:val="007BB8"/>
          <w:sz w:val="24"/>
          <w:szCs w:val="24"/>
        </w:rPr>
        <w:t xml:space="preserve"> priedas „</w:t>
      </w:r>
      <w:r w:rsidR="0010562A">
        <w:rPr>
          <w:rFonts w:ascii="Times New Roman" w:hAnsi="Times New Roman" w:cs="Times New Roman"/>
          <w:color w:val="007BB8"/>
          <w:sz w:val="24"/>
          <w:szCs w:val="24"/>
        </w:rPr>
        <w:t>Reikalavimų tiekėjui atitikties deklaracija</w:t>
      </w:r>
      <w:r w:rsidR="00B45923" w:rsidRPr="00D75CDC">
        <w:rPr>
          <w:rFonts w:ascii="Times New Roman" w:hAnsi="Times New Roman" w:cs="Times New Roman"/>
          <w:color w:val="007BB8"/>
          <w:sz w:val="24"/>
          <w:szCs w:val="24"/>
        </w:rPr>
        <w:t>“</w:t>
      </w:r>
      <w:r w:rsidRPr="00D75CDC">
        <w:rPr>
          <w:rFonts w:ascii="Times New Roman" w:hAnsi="Times New Roman" w:cs="Times New Roman"/>
          <w:sz w:val="24"/>
          <w:szCs w:val="24"/>
        </w:rPr>
        <w:t xml:space="preserve">). Pasirašydamas </w:t>
      </w:r>
      <w:r w:rsidR="00C35C26" w:rsidRPr="00D75CDC">
        <w:rPr>
          <w:rFonts w:ascii="Times New Roman" w:hAnsi="Times New Roman" w:cs="Times New Roman"/>
          <w:sz w:val="24"/>
          <w:szCs w:val="24"/>
        </w:rPr>
        <w:t>p</w:t>
      </w:r>
      <w:r w:rsidRPr="00D75CDC">
        <w:rPr>
          <w:rFonts w:ascii="Times New Roman" w:hAnsi="Times New Roman" w:cs="Times New Roman"/>
          <w:sz w:val="24"/>
          <w:szCs w:val="24"/>
        </w:rPr>
        <w:t xml:space="preserve">asiūlymą, tiekėjas patvirtina </w:t>
      </w:r>
      <w:r w:rsidR="0010562A">
        <w:rPr>
          <w:rFonts w:ascii="Times New Roman" w:hAnsi="Times New Roman" w:cs="Times New Roman"/>
          <w:sz w:val="24"/>
          <w:szCs w:val="24"/>
        </w:rPr>
        <w:t>deklaracijos</w:t>
      </w:r>
      <w:r w:rsidRPr="00D75CDC">
        <w:rPr>
          <w:rFonts w:ascii="Times New Roman" w:hAnsi="Times New Roman" w:cs="Times New Roman"/>
          <w:sz w:val="24"/>
          <w:szCs w:val="24"/>
        </w:rPr>
        <w:t xml:space="preserve"> tikrumą;</w:t>
      </w:r>
    </w:p>
    <w:p w14:paraId="021CA68F" w14:textId="346D8E49" w:rsidR="007C1C57" w:rsidRPr="00D75CDC" w:rsidRDefault="000C55D6" w:rsidP="000C4D06">
      <w:pPr>
        <w:pStyle w:val="Sraopastraipa"/>
        <w:numPr>
          <w:ilvl w:val="2"/>
          <w:numId w:val="10"/>
        </w:numPr>
        <w:ind w:left="0" w:firstLine="709"/>
        <w:rPr>
          <w:rFonts w:ascii="Times New Roman" w:hAnsi="Times New Roman" w:cs="Times New Roman"/>
          <w:sz w:val="24"/>
          <w:szCs w:val="24"/>
          <w:u w:val="single"/>
        </w:rPr>
      </w:pPr>
      <w:r w:rsidRPr="00D75CDC">
        <w:rPr>
          <w:rFonts w:ascii="Times New Roman" w:hAnsi="Times New Roman" w:cs="Times New Roman"/>
          <w:sz w:val="24"/>
          <w:szCs w:val="24"/>
        </w:rPr>
        <w:t xml:space="preserve">jungtinės veiklos sutarties kopija (jeigu </w:t>
      </w:r>
      <w:r w:rsidR="00C35C26" w:rsidRPr="00D75CDC">
        <w:rPr>
          <w:rFonts w:ascii="Times New Roman" w:hAnsi="Times New Roman" w:cs="Times New Roman"/>
          <w:sz w:val="24"/>
          <w:szCs w:val="24"/>
        </w:rPr>
        <w:t>p</w:t>
      </w:r>
      <w:r w:rsidRPr="00D75CDC">
        <w:rPr>
          <w:rFonts w:ascii="Times New Roman" w:hAnsi="Times New Roman" w:cs="Times New Roman"/>
          <w:sz w:val="24"/>
          <w:szCs w:val="24"/>
        </w:rPr>
        <w:t>irkime dalyvauja ūkio subjektų grupė jungtinės veiklos sutarties pagrindu)</w:t>
      </w:r>
      <w:r w:rsidR="007C1C57" w:rsidRPr="00D75CDC">
        <w:rPr>
          <w:rFonts w:ascii="Times New Roman" w:hAnsi="Times New Roman" w:cs="Times New Roman"/>
          <w:sz w:val="24"/>
          <w:szCs w:val="24"/>
        </w:rPr>
        <w:t>;</w:t>
      </w:r>
    </w:p>
    <w:p w14:paraId="0997451A" w14:textId="5F887419" w:rsidR="006D0EC0" w:rsidRPr="00D75CDC" w:rsidRDefault="006D0EC0" w:rsidP="000C4D06">
      <w:pPr>
        <w:pStyle w:val="Sraopastraipa"/>
        <w:numPr>
          <w:ilvl w:val="2"/>
          <w:numId w:val="10"/>
        </w:numPr>
        <w:ind w:left="0" w:firstLine="709"/>
        <w:rPr>
          <w:rFonts w:ascii="Times New Roman" w:hAnsi="Times New Roman" w:cs="Times New Roman"/>
          <w:sz w:val="24"/>
          <w:szCs w:val="24"/>
          <w:u w:val="single"/>
        </w:rPr>
      </w:pPr>
      <w:r w:rsidRPr="00D75CDC">
        <w:rPr>
          <w:rFonts w:ascii="Times New Roman" w:hAnsi="Times New Roman" w:cs="Times New Roman"/>
          <w:sz w:val="24"/>
          <w:szCs w:val="24"/>
        </w:rPr>
        <w:lastRenderedPageBreak/>
        <w:t xml:space="preserve">dokumentas, patvirtinantis, kad asmuo, kuris pasirašė </w:t>
      </w:r>
      <w:r w:rsidR="00212F68" w:rsidRPr="00D75CDC">
        <w:rPr>
          <w:rFonts w:ascii="Times New Roman" w:hAnsi="Times New Roman" w:cs="Times New Roman"/>
          <w:sz w:val="24"/>
          <w:szCs w:val="24"/>
        </w:rPr>
        <w:t>p</w:t>
      </w:r>
      <w:r w:rsidRPr="00D75CDC">
        <w:rPr>
          <w:rFonts w:ascii="Times New Roman" w:hAnsi="Times New Roman" w:cs="Times New Roman"/>
          <w:sz w:val="24"/>
          <w:szCs w:val="24"/>
        </w:rPr>
        <w:t>asiūlymą (jei jis ne tiekėjo vadovas), turėjo teisę jį pasirašyti;</w:t>
      </w:r>
    </w:p>
    <w:p w14:paraId="53A8B5A3" w14:textId="1D6A840A" w:rsidR="00450415" w:rsidRPr="00D75CDC" w:rsidRDefault="00FD7B2A" w:rsidP="000C4D06">
      <w:pPr>
        <w:pStyle w:val="Sraopastraipa"/>
        <w:numPr>
          <w:ilvl w:val="2"/>
          <w:numId w:val="10"/>
        </w:numPr>
        <w:ind w:left="0" w:firstLine="709"/>
        <w:rPr>
          <w:rFonts w:ascii="Times New Roman" w:hAnsi="Times New Roman" w:cs="Times New Roman"/>
          <w:sz w:val="24"/>
          <w:szCs w:val="24"/>
          <w:u w:val="single"/>
        </w:rPr>
      </w:pPr>
      <w:r>
        <w:rPr>
          <w:rFonts w:ascii="Times New Roman" w:hAnsi="Times New Roman" w:cs="Times New Roman"/>
          <w:sz w:val="24"/>
          <w:szCs w:val="24"/>
        </w:rPr>
        <w:t xml:space="preserve"> </w:t>
      </w:r>
      <w:r w:rsidR="00450415" w:rsidRPr="00D75CDC">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0016AFAF" w:rsidR="00450415" w:rsidRPr="00D75CDC" w:rsidRDefault="00450415" w:rsidP="000C4D06">
      <w:pPr>
        <w:pStyle w:val="Sraopastraipa"/>
        <w:numPr>
          <w:ilvl w:val="2"/>
          <w:numId w:val="10"/>
        </w:numPr>
        <w:ind w:left="0" w:firstLine="709"/>
        <w:rPr>
          <w:rFonts w:ascii="Times New Roman" w:hAnsi="Times New Roman" w:cs="Times New Roman"/>
          <w:sz w:val="24"/>
          <w:szCs w:val="24"/>
          <w:u w:val="single"/>
        </w:rPr>
      </w:pPr>
      <w:r w:rsidRPr="00D75CDC">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D75CDC">
        <w:rPr>
          <w:rFonts w:ascii="Times New Roman" w:hAnsi="Times New Roman" w:cs="Times New Roman"/>
          <w:sz w:val="24"/>
          <w:szCs w:val="24"/>
        </w:rPr>
        <w:t>p</w:t>
      </w:r>
      <w:r w:rsidRPr="00D75CDC">
        <w:rPr>
          <w:rFonts w:ascii="Times New Roman" w:hAnsi="Times New Roman" w:cs="Times New Roman"/>
          <w:sz w:val="24"/>
          <w:szCs w:val="24"/>
        </w:rPr>
        <w:t>irkime</w:t>
      </w:r>
      <w:r w:rsidR="007A749E" w:rsidRPr="00D75CDC">
        <w:rPr>
          <w:rFonts w:ascii="Times New Roman" w:hAnsi="Times New Roman" w:cs="Times New Roman"/>
          <w:sz w:val="24"/>
          <w:szCs w:val="24"/>
        </w:rPr>
        <w:t>.</w:t>
      </w:r>
    </w:p>
    <w:p w14:paraId="479B3B42" w14:textId="2D1915FC" w:rsidR="00FD03FA" w:rsidRPr="00D75CDC" w:rsidRDefault="00BD41D7" w:rsidP="00FD7B2A">
      <w:pPr>
        <w:pStyle w:val="Sraopastraipa"/>
        <w:numPr>
          <w:ilvl w:val="1"/>
          <w:numId w:val="10"/>
        </w:numPr>
        <w:tabs>
          <w:tab w:val="left" w:pos="1134"/>
        </w:tabs>
        <w:ind w:left="0" w:firstLine="709"/>
        <w:rPr>
          <w:rFonts w:ascii="Times New Roman" w:hAnsi="Times New Roman" w:cs="Times New Roman"/>
          <w:color w:val="00B050"/>
          <w:sz w:val="24"/>
          <w:szCs w:val="24"/>
          <w:u w:val="single"/>
        </w:rPr>
      </w:pPr>
      <w:r w:rsidRPr="00D75CDC">
        <w:rPr>
          <w:rFonts w:ascii="Times New Roman" w:eastAsia="Calibri" w:hAnsi="Times New Roman" w:cs="Times New Roman"/>
          <w:sz w:val="24"/>
          <w:szCs w:val="24"/>
        </w:rPr>
        <w:t>P</w:t>
      </w:r>
      <w:r w:rsidR="00FD03FA" w:rsidRPr="00D75CDC">
        <w:rPr>
          <w:rFonts w:ascii="Times New Roman" w:eastAsia="Calibri" w:hAnsi="Times New Roman" w:cs="Times New Roman"/>
          <w:sz w:val="24"/>
          <w:szCs w:val="24"/>
        </w:rPr>
        <w:t xml:space="preserve">asiūlymas gali būti pasirašytas </w:t>
      </w:r>
      <w:r w:rsidR="00DD138F" w:rsidRPr="00D75CDC">
        <w:rPr>
          <w:rFonts w:ascii="Times New Roman" w:eastAsia="Calibri" w:hAnsi="Times New Roman" w:cs="Times New Roman"/>
          <w:sz w:val="24"/>
          <w:szCs w:val="24"/>
        </w:rPr>
        <w:t xml:space="preserve">fiziniu parašu arba </w:t>
      </w:r>
      <w:r w:rsidR="00FD03FA" w:rsidRPr="00D75CDC">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D75CDC">
        <w:rPr>
          <w:rFonts w:ascii="Times New Roman" w:hAnsi="Times New Roman" w:cs="Times New Roman"/>
          <w:sz w:val="24"/>
          <w:szCs w:val="24"/>
        </w:rPr>
        <w:t>Perkančiajai organizacijai kilus abejonių dėl dokumentų tikrumo, ji turi teisę reikalauti pateikti dokumentų originalus.</w:t>
      </w:r>
      <w:r w:rsidR="00FD03FA" w:rsidRPr="00D75CDC">
        <w:rPr>
          <w:rFonts w:ascii="Times New Roman" w:eastAsia="Calibri" w:hAnsi="Times New Roman" w:cs="Times New Roman"/>
          <w:sz w:val="24"/>
          <w:szCs w:val="24"/>
        </w:rPr>
        <w:t xml:space="preserve"> Gali būti:</w:t>
      </w:r>
    </w:p>
    <w:p w14:paraId="293D3908" w14:textId="7B002541" w:rsidR="00FD03FA" w:rsidRPr="00D75CDC" w:rsidRDefault="00C7179F" w:rsidP="000C4D06">
      <w:pPr>
        <w:pStyle w:val="Sraopastraipa"/>
        <w:ind w:left="0"/>
        <w:rPr>
          <w:rFonts w:ascii="Times New Roman" w:hAnsi="Times New Roman" w:cs="Times New Roman"/>
          <w:bCs/>
          <w:iCs/>
          <w:sz w:val="24"/>
          <w:szCs w:val="24"/>
          <w:u w:val="single"/>
        </w:rPr>
      </w:pPr>
      <w:r w:rsidRPr="00D75CDC">
        <w:rPr>
          <w:rFonts w:ascii="Times New Roman" w:eastAsia="Calibri" w:hAnsi="Times New Roman" w:cs="Times New Roman"/>
          <w:bCs/>
          <w:iCs/>
          <w:sz w:val="24"/>
          <w:szCs w:val="24"/>
        </w:rPr>
        <w:t>6</w:t>
      </w:r>
      <w:r w:rsidR="00390B20" w:rsidRPr="00D75CDC">
        <w:rPr>
          <w:rFonts w:ascii="Times New Roman" w:eastAsia="Calibri" w:hAnsi="Times New Roman" w:cs="Times New Roman"/>
          <w:bCs/>
          <w:iCs/>
          <w:sz w:val="24"/>
          <w:szCs w:val="24"/>
        </w:rPr>
        <w:t>.</w:t>
      </w:r>
      <w:r w:rsidRPr="00D75CDC">
        <w:rPr>
          <w:rFonts w:ascii="Times New Roman" w:eastAsia="Calibri" w:hAnsi="Times New Roman" w:cs="Times New Roman"/>
          <w:bCs/>
          <w:iCs/>
          <w:sz w:val="24"/>
          <w:szCs w:val="24"/>
        </w:rPr>
        <w:t>2</w:t>
      </w:r>
      <w:r w:rsidR="00390B20" w:rsidRPr="00D75CDC">
        <w:rPr>
          <w:rFonts w:ascii="Times New Roman" w:eastAsia="Calibri" w:hAnsi="Times New Roman" w:cs="Times New Roman"/>
          <w:bCs/>
          <w:iCs/>
          <w:sz w:val="24"/>
          <w:szCs w:val="24"/>
        </w:rPr>
        <w:t>.</w:t>
      </w:r>
      <w:r w:rsidR="00EE3480" w:rsidRPr="00D75CDC">
        <w:rPr>
          <w:rFonts w:ascii="Times New Roman" w:eastAsia="Calibri" w:hAnsi="Times New Roman" w:cs="Times New Roman"/>
          <w:bCs/>
          <w:iCs/>
          <w:sz w:val="24"/>
          <w:szCs w:val="24"/>
        </w:rPr>
        <w:t>1</w:t>
      </w:r>
      <w:r w:rsidR="00E31525" w:rsidRPr="00D75CDC">
        <w:rPr>
          <w:rFonts w:ascii="Times New Roman" w:eastAsia="Calibri" w:hAnsi="Times New Roman" w:cs="Times New Roman"/>
          <w:bCs/>
          <w:iCs/>
          <w:sz w:val="24"/>
          <w:szCs w:val="24"/>
        </w:rPr>
        <w:t>.</w:t>
      </w:r>
      <w:r w:rsidR="0059715A">
        <w:rPr>
          <w:rFonts w:ascii="Times New Roman" w:eastAsia="Calibri" w:hAnsi="Times New Roman" w:cs="Times New Roman"/>
          <w:bCs/>
          <w:iCs/>
          <w:sz w:val="24"/>
          <w:szCs w:val="24"/>
        </w:rPr>
        <w:t xml:space="preserve"> </w:t>
      </w:r>
      <w:r w:rsidR="00FD03FA" w:rsidRPr="00D75CDC">
        <w:rPr>
          <w:rFonts w:ascii="Times New Roman" w:eastAsia="Calibri" w:hAnsi="Times New Roman" w:cs="Times New Roman"/>
          <w:bCs/>
          <w:iCs/>
          <w:sz w:val="24"/>
          <w:szCs w:val="24"/>
        </w:rPr>
        <w:t>pateikiami kvalifikuotu elektroniniu parašu pasirašyti elektroninėmis priemonėmis suformuoti dokumentai;</w:t>
      </w:r>
    </w:p>
    <w:p w14:paraId="69E2A72B" w14:textId="77777777" w:rsidR="007A749E" w:rsidRPr="00D75CDC" w:rsidRDefault="00FD03FA" w:rsidP="0059715A">
      <w:pPr>
        <w:pStyle w:val="Sraopastraipa"/>
        <w:numPr>
          <w:ilvl w:val="2"/>
          <w:numId w:val="12"/>
        </w:numPr>
        <w:tabs>
          <w:tab w:val="left" w:pos="1418"/>
        </w:tabs>
        <w:ind w:left="0" w:firstLine="709"/>
        <w:rPr>
          <w:rFonts w:ascii="Times New Roman" w:hAnsi="Times New Roman" w:cs="Times New Roman"/>
          <w:bCs/>
          <w:iCs/>
          <w:sz w:val="24"/>
          <w:szCs w:val="24"/>
        </w:rPr>
      </w:pPr>
      <w:r w:rsidRPr="00D75CDC">
        <w:rPr>
          <w:rFonts w:ascii="Times New Roman" w:eastAsia="Calibri" w:hAnsi="Times New Roman" w:cs="Times New Roman"/>
          <w:bCs/>
          <w:iCs/>
          <w:sz w:val="24"/>
          <w:szCs w:val="24"/>
        </w:rPr>
        <w:t>skaitmeninės dokumentų kopijos (</w:t>
      </w:r>
      <w:r w:rsidRPr="00D75CDC">
        <w:rPr>
          <w:rFonts w:ascii="Times New Roman" w:eastAsia="Calibri" w:hAnsi="Times New Roman" w:cs="Times New Roman"/>
          <w:iCs/>
          <w:sz w:val="24"/>
          <w:szCs w:val="24"/>
        </w:rPr>
        <w:t>fiziniu parašu tvirtinami dokumentai turi būti pateikiami pasirašyti ir nuskenuoti)</w:t>
      </w:r>
      <w:r w:rsidRPr="00D75CDC">
        <w:rPr>
          <w:rFonts w:ascii="Times New Roman" w:eastAsia="Calibri" w:hAnsi="Times New Roman" w:cs="Times New Roman"/>
          <w:bCs/>
          <w:iCs/>
          <w:sz w:val="24"/>
          <w:szCs w:val="24"/>
        </w:rPr>
        <w:t>.</w:t>
      </w:r>
    </w:p>
    <w:p w14:paraId="474E6293" w14:textId="77777777" w:rsidR="007344A6" w:rsidRPr="00D75CDC" w:rsidRDefault="007344A6" w:rsidP="0059715A">
      <w:pPr>
        <w:pStyle w:val="Sraopastraipa"/>
        <w:numPr>
          <w:ilvl w:val="1"/>
          <w:numId w:val="12"/>
        </w:numPr>
        <w:tabs>
          <w:tab w:val="left" w:pos="1134"/>
        </w:tabs>
        <w:ind w:left="0" w:firstLine="709"/>
        <w:rPr>
          <w:rFonts w:ascii="Times New Roman" w:hAnsi="Times New Roman" w:cs="Times New Roman"/>
          <w:bCs/>
          <w:iCs/>
          <w:sz w:val="24"/>
          <w:szCs w:val="24"/>
        </w:rPr>
      </w:pPr>
      <w:r w:rsidRPr="00D75CDC">
        <w:rPr>
          <w:rFonts w:ascii="Times New Roman" w:hAnsi="Times New Roman" w:cs="Times New Roman"/>
          <w:sz w:val="24"/>
          <w:szCs w:val="24"/>
        </w:rPr>
        <w:t xml:space="preserve">Pasiūlymas turi būti parengtas lietuvių kalba. Jei kurie nors su pasiūlymu teikiami dokumentai parengti ne ta kalba, kuria reikalaujama, turi būti pateiktas tikslus vertimas į lietuvių kalbą. Tokie pasiūlymo dokumentai kaip specialistų diplomai, sertifikatai ar kiti išsilavinimą ar įgytą kvalifikaciją patvirtinantys pažymėjimai, taip pat atitikimą techninei specifikacijai įrodantys dokumentai – gamintojo aprašymai, brošiūros ir pan., atitikimą kokybės vadybos sistemos ir (arba) aplinkos apsaugos vadybos sistemos standartų reikalavimams patvirtinantys sertifikatai, pažymos, informacija iš institucijų, registrų, informacinių sistemų apie užsienio tiekėją gali būti pateikiami ir anglų kalba (perkančiajai organizacijai, kilus neaiškumams dėl minėtų dokumentų, pateiktų anglų kalba, atitikties nustatytiems reikalavimams, pasilieka teisę prašyti dokumentų vertimo į lietuvių kalbą). Perkančiajai organizacijai turint įtarimų dėl pateikto dokumento vertimo kokybės ir (ar) jo atitikties dokumento originalo turiniui, perkančioji organizacija reikalauja pateikti vertimą atlikusio asmens parašu ir vertimų biuro antspaudu (jei turi) patvirtintą šio dokumento vertimą. </w:t>
      </w:r>
    </w:p>
    <w:p w14:paraId="3F111D25" w14:textId="3794174B" w:rsidR="007A749E" w:rsidRPr="00D75CDC" w:rsidRDefault="008D03B2" w:rsidP="0059715A">
      <w:pPr>
        <w:pStyle w:val="Sraopastraipa"/>
        <w:numPr>
          <w:ilvl w:val="1"/>
          <w:numId w:val="12"/>
        </w:numPr>
        <w:tabs>
          <w:tab w:val="left" w:pos="1134"/>
        </w:tabs>
        <w:ind w:left="0" w:firstLine="709"/>
        <w:rPr>
          <w:rFonts w:ascii="Times New Roman" w:hAnsi="Times New Roman" w:cs="Times New Roman"/>
          <w:bCs/>
          <w:iCs/>
          <w:sz w:val="24"/>
          <w:szCs w:val="24"/>
        </w:rPr>
      </w:pPr>
      <w:r w:rsidRPr="00D75CDC">
        <w:rPr>
          <w:rFonts w:ascii="Times New Roman" w:eastAsia="Arial" w:hAnsi="Times New Roman" w:cs="Times New Roman"/>
          <w:sz w:val="24"/>
          <w:szCs w:val="24"/>
        </w:rPr>
        <w:t xml:space="preserve">Bendra </w:t>
      </w:r>
      <w:r w:rsidR="00BA6AB3" w:rsidRPr="00D75CDC">
        <w:rPr>
          <w:rFonts w:ascii="Times New Roman" w:eastAsia="Arial" w:hAnsi="Times New Roman" w:cs="Times New Roman"/>
          <w:sz w:val="24"/>
          <w:szCs w:val="24"/>
        </w:rPr>
        <w:t>p</w:t>
      </w:r>
      <w:r w:rsidRPr="00D75CDC">
        <w:rPr>
          <w:rFonts w:ascii="Times New Roman" w:eastAsia="Arial" w:hAnsi="Times New Roman" w:cs="Times New Roman"/>
          <w:sz w:val="24"/>
          <w:szCs w:val="24"/>
        </w:rPr>
        <w:t>asiūlymo kaina</w:t>
      </w:r>
      <w:r w:rsidR="00D247A7" w:rsidRPr="00D75CDC">
        <w:rPr>
          <w:rFonts w:ascii="Times New Roman" w:eastAsia="Arial" w:hAnsi="Times New Roman" w:cs="Times New Roman"/>
          <w:sz w:val="24"/>
          <w:szCs w:val="24"/>
        </w:rPr>
        <w:t xml:space="preserve"> </w:t>
      </w:r>
      <w:r w:rsidR="008D3752" w:rsidRPr="00D75CDC">
        <w:rPr>
          <w:rFonts w:ascii="Times New Roman" w:eastAsia="Arial" w:hAnsi="Times New Roman" w:cs="Times New Roman"/>
          <w:sz w:val="24"/>
          <w:szCs w:val="24"/>
        </w:rPr>
        <w:t>(</w:t>
      </w:r>
      <w:r w:rsidR="00D247A7" w:rsidRPr="00D75CDC">
        <w:rPr>
          <w:rFonts w:ascii="Times New Roman" w:eastAsia="Arial" w:hAnsi="Times New Roman" w:cs="Times New Roman"/>
          <w:sz w:val="24"/>
          <w:szCs w:val="24"/>
        </w:rPr>
        <w:t>sąnaudos</w:t>
      </w:r>
      <w:r w:rsidR="008D3752" w:rsidRPr="00D75CDC">
        <w:rPr>
          <w:rFonts w:ascii="Times New Roman" w:eastAsia="Arial" w:hAnsi="Times New Roman" w:cs="Times New Roman"/>
          <w:sz w:val="24"/>
          <w:szCs w:val="24"/>
        </w:rPr>
        <w:t>)</w:t>
      </w:r>
      <w:r w:rsidR="00D247A7" w:rsidRPr="00D75CDC">
        <w:rPr>
          <w:rFonts w:ascii="Times New Roman" w:eastAsia="Arial" w:hAnsi="Times New Roman" w:cs="Times New Roman"/>
          <w:sz w:val="24"/>
          <w:szCs w:val="24"/>
        </w:rPr>
        <w:t xml:space="preserve"> </w:t>
      </w:r>
      <w:r w:rsidR="008D3752" w:rsidRPr="00D75CDC">
        <w:rPr>
          <w:rFonts w:ascii="Times New Roman" w:eastAsia="Arial" w:hAnsi="Times New Roman" w:cs="Times New Roman"/>
          <w:sz w:val="24"/>
          <w:szCs w:val="24"/>
        </w:rPr>
        <w:t>su PVM</w:t>
      </w:r>
      <w:r w:rsidR="000B049C" w:rsidRPr="00D75CDC">
        <w:rPr>
          <w:rFonts w:ascii="Times New Roman" w:eastAsia="Arial" w:hAnsi="Times New Roman" w:cs="Times New Roman"/>
          <w:sz w:val="24"/>
          <w:szCs w:val="24"/>
        </w:rPr>
        <w:t xml:space="preserve"> turi būti nurodoma </w:t>
      </w:r>
      <w:r w:rsidR="00D247A7" w:rsidRPr="00D75CDC">
        <w:rPr>
          <w:rFonts w:ascii="Times New Roman" w:eastAsia="Arial" w:hAnsi="Times New Roman" w:cs="Times New Roman"/>
          <w:sz w:val="24"/>
          <w:szCs w:val="24"/>
        </w:rPr>
        <w:t xml:space="preserve">dviejų skaičių po kablelio tikslumu. </w:t>
      </w:r>
      <w:r w:rsidR="00B75F6D" w:rsidRPr="00D75CDC">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370B97D0" w:rsidR="003A0EC0" w:rsidRPr="00D75CDC" w:rsidRDefault="003A0EC0" w:rsidP="0059715A">
      <w:pPr>
        <w:pStyle w:val="Sraopastraipa"/>
        <w:numPr>
          <w:ilvl w:val="1"/>
          <w:numId w:val="12"/>
        </w:numPr>
        <w:tabs>
          <w:tab w:val="left" w:pos="1134"/>
        </w:tabs>
        <w:ind w:left="0" w:firstLine="709"/>
        <w:rPr>
          <w:rFonts w:ascii="Times New Roman" w:hAnsi="Times New Roman" w:cs="Times New Roman"/>
          <w:bCs/>
          <w:iCs/>
          <w:sz w:val="24"/>
          <w:szCs w:val="24"/>
        </w:rPr>
      </w:pPr>
      <w:r w:rsidRPr="00D75CDC">
        <w:rPr>
          <w:rFonts w:ascii="Times New Roman" w:eastAsia="Arial" w:hAnsi="Times New Roman" w:cs="Times New Roman"/>
          <w:sz w:val="24"/>
          <w:szCs w:val="24"/>
        </w:rPr>
        <w:t xml:space="preserve">Tiekėjų </w:t>
      </w:r>
      <w:r w:rsidR="00A217B2" w:rsidRPr="00D75CDC">
        <w:rPr>
          <w:rFonts w:ascii="Times New Roman" w:eastAsia="Arial" w:hAnsi="Times New Roman" w:cs="Times New Roman"/>
          <w:sz w:val="24"/>
          <w:szCs w:val="24"/>
        </w:rPr>
        <w:t>p</w:t>
      </w:r>
      <w:r w:rsidRPr="00D75CDC">
        <w:rPr>
          <w:rFonts w:ascii="Times New Roman" w:eastAsia="Arial" w:hAnsi="Times New Roman" w:cs="Times New Roman"/>
          <w:sz w:val="24"/>
          <w:szCs w:val="24"/>
        </w:rPr>
        <w:t xml:space="preserve">asiūlymuose nurodytos kainos bus vertinamos </w:t>
      </w:r>
      <w:r w:rsidRPr="00D75CDC">
        <w:rPr>
          <w:rFonts w:ascii="Times New Roman" w:hAnsi="Times New Roman" w:cs="Times New Roman"/>
          <w:sz w:val="24"/>
          <w:szCs w:val="24"/>
        </w:rPr>
        <w:t xml:space="preserve">ir lyginamos </w:t>
      </w:r>
      <w:r w:rsidR="007A749E" w:rsidRPr="00D75CDC">
        <w:rPr>
          <w:rFonts w:ascii="Times New Roman" w:hAnsi="Times New Roman" w:cs="Times New Roman"/>
          <w:sz w:val="24"/>
          <w:szCs w:val="24"/>
        </w:rPr>
        <w:t xml:space="preserve">eurais </w:t>
      </w:r>
      <w:r w:rsidRPr="00D75CDC">
        <w:rPr>
          <w:rFonts w:ascii="Times New Roman" w:hAnsi="Times New Roman" w:cs="Times New Roman"/>
          <w:sz w:val="24"/>
          <w:szCs w:val="24"/>
        </w:rPr>
        <w:t>su visais mokesčiais, įskaitant PVM</w:t>
      </w:r>
      <w:r w:rsidR="006E3394" w:rsidRPr="00D75CDC">
        <w:rPr>
          <w:rFonts w:ascii="Times New Roman" w:hAnsi="Times New Roman" w:cs="Times New Roman"/>
          <w:sz w:val="24"/>
          <w:szCs w:val="24"/>
        </w:rPr>
        <w:t>.</w:t>
      </w:r>
      <w:r w:rsidRPr="00D75CDC">
        <w:rPr>
          <w:rFonts w:ascii="Times New Roman" w:hAnsi="Times New Roman" w:cs="Times New Roman"/>
          <w:sz w:val="24"/>
          <w:szCs w:val="24"/>
        </w:rPr>
        <w:t xml:space="preserve"> </w:t>
      </w:r>
    </w:p>
    <w:p w14:paraId="47854940" w14:textId="77777777" w:rsidR="004015EE" w:rsidRPr="004015EE" w:rsidRDefault="004015EE" w:rsidP="00987D03">
      <w:pPr>
        <w:pStyle w:val="Sraopastraipa"/>
        <w:ind w:left="567"/>
        <w:rPr>
          <w:rFonts w:ascii="Times New Roman" w:hAnsi="Times New Roman" w:cs="Times New Roman"/>
        </w:rPr>
      </w:pPr>
    </w:p>
    <w:p w14:paraId="7A15AE0A" w14:textId="7B1E3704" w:rsidR="00EE1C85" w:rsidRPr="00F0499F" w:rsidRDefault="00EE1C85" w:rsidP="005140A0">
      <w:pPr>
        <w:pStyle w:val="Antrat1"/>
        <w:numPr>
          <w:ilvl w:val="0"/>
          <w:numId w:val="12"/>
        </w:numPr>
        <w:tabs>
          <w:tab w:val="left" w:pos="709"/>
        </w:tabs>
        <w:spacing w:before="0" w:after="0"/>
        <w:rPr>
          <w:rFonts w:asciiTheme="minorHAnsi" w:hAnsiTheme="minorHAnsi" w:cstheme="minorHAnsi"/>
        </w:rPr>
      </w:pPr>
      <w:bookmarkStart w:id="27" w:name="_Toc91497102"/>
      <w:bookmarkStart w:id="28" w:name="_Toc91497103"/>
      <w:bookmarkStart w:id="29" w:name="_Toc91497104"/>
      <w:bookmarkStart w:id="30" w:name="_Toc91497105"/>
      <w:bookmarkStart w:id="31" w:name="_Toc91497106"/>
      <w:bookmarkStart w:id="32" w:name="_Ref39430768"/>
      <w:bookmarkStart w:id="33" w:name="_Ref39430779"/>
      <w:bookmarkStart w:id="34" w:name="_Toc200440125"/>
      <w:bookmarkEnd w:id="27"/>
      <w:bookmarkEnd w:id="28"/>
      <w:bookmarkEnd w:id="29"/>
      <w:bookmarkEnd w:id="30"/>
      <w:bookmarkEnd w:id="31"/>
      <w:r w:rsidRPr="00F0499F">
        <w:rPr>
          <w:rFonts w:asciiTheme="minorHAnsi" w:hAnsiTheme="minorHAnsi" w:cstheme="minorHAnsi"/>
        </w:rPr>
        <w:t>Pasiūlymo galiojimo užtikrinimas</w:t>
      </w:r>
      <w:bookmarkEnd w:id="32"/>
      <w:bookmarkEnd w:id="33"/>
      <w:bookmarkEnd w:id="34"/>
    </w:p>
    <w:p w14:paraId="2B38CB47" w14:textId="5723C159" w:rsidR="00B3551C" w:rsidRPr="000C4D06" w:rsidRDefault="00655F17" w:rsidP="000C4D06">
      <w:pPr>
        <w:pStyle w:val="Sraopastraipa"/>
        <w:ind w:left="0"/>
        <w:rPr>
          <w:rFonts w:ascii="Times New Roman" w:eastAsia="Calibri" w:hAnsi="Times New Roman" w:cs="Times New Roman"/>
          <w:sz w:val="24"/>
          <w:szCs w:val="24"/>
        </w:rPr>
      </w:pPr>
      <w:r w:rsidRPr="000C4D06">
        <w:rPr>
          <w:rFonts w:ascii="Times New Roman" w:hAnsi="Times New Roman" w:cs="Times New Roman"/>
          <w:sz w:val="24"/>
          <w:szCs w:val="24"/>
        </w:rPr>
        <w:t xml:space="preserve">7.1. </w:t>
      </w:r>
      <w:r w:rsidR="00B3551C" w:rsidRPr="000C4D06">
        <w:rPr>
          <w:rFonts w:ascii="Times New Roman" w:eastAsia="Calibri" w:hAnsi="Times New Roman" w:cs="Times New Roman"/>
          <w:sz w:val="24"/>
          <w:szCs w:val="24"/>
        </w:rPr>
        <w:t xml:space="preserve">Perkančioji organizacija nereikalauja užtikrinti </w:t>
      </w:r>
      <w:r w:rsidR="00110481" w:rsidRPr="000C4D06">
        <w:rPr>
          <w:rFonts w:ascii="Times New Roman" w:eastAsia="Calibri" w:hAnsi="Times New Roman" w:cs="Times New Roman"/>
          <w:sz w:val="24"/>
          <w:szCs w:val="24"/>
        </w:rPr>
        <w:t>p</w:t>
      </w:r>
      <w:r w:rsidR="00B3551C" w:rsidRPr="000C4D06">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0D2F0ACD" w14:textId="77777777" w:rsidR="004015EE" w:rsidRPr="004015EE" w:rsidRDefault="004015EE" w:rsidP="00987D03">
      <w:pPr>
        <w:pStyle w:val="Sraopastraipa"/>
        <w:ind w:left="0" w:firstLine="567"/>
        <w:rPr>
          <w:rFonts w:ascii="Times New Roman" w:hAnsi="Times New Roman" w:cs="Times New Roman"/>
        </w:rPr>
      </w:pPr>
    </w:p>
    <w:p w14:paraId="7136C94B" w14:textId="47C2F164" w:rsidR="00040C0F" w:rsidRPr="00FD51C2" w:rsidRDefault="00040C0F" w:rsidP="005140A0">
      <w:pPr>
        <w:pStyle w:val="Antrat1"/>
        <w:numPr>
          <w:ilvl w:val="0"/>
          <w:numId w:val="12"/>
        </w:numPr>
        <w:tabs>
          <w:tab w:val="left" w:pos="709"/>
        </w:tabs>
        <w:spacing w:before="0" w:after="0"/>
        <w:contextualSpacing/>
        <w:rPr>
          <w:rFonts w:asciiTheme="minorHAnsi" w:hAnsiTheme="minorHAnsi" w:cstheme="minorHAnsi"/>
        </w:rPr>
      </w:pPr>
      <w:bookmarkStart w:id="35" w:name="_Ref39658218"/>
      <w:bookmarkStart w:id="36" w:name="_Ref39658226"/>
      <w:bookmarkStart w:id="37" w:name="_Ref39658248"/>
      <w:bookmarkStart w:id="38" w:name="_Ref39658251"/>
      <w:bookmarkStart w:id="39" w:name="_Toc200440126"/>
      <w:bookmarkStart w:id="40" w:name="_Ref39485250"/>
      <w:bookmarkStart w:id="41" w:name="_Ref39485258"/>
      <w:r w:rsidRPr="00FD51C2">
        <w:rPr>
          <w:rFonts w:asciiTheme="minorHAnsi" w:hAnsiTheme="minorHAnsi" w:cstheme="minorHAnsi"/>
        </w:rPr>
        <w:t>Elektroninis aukcionas</w:t>
      </w:r>
      <w:bookmarkEnd w:id="35"/>
      <w:bookmarkEnd w:id="36"/>
      <w:bookmarkEnd w:id="37"/>
      <w:bookmarkEnd w:id="38"/>
      <w:bookmarkEnd w:id="39"/>
    </w:p>
    <w:p w14:paraId="0BFDB7B0" w14:textId="7EDE7F96" w:rsidR="00040C0F" w:rsidRPr="000C4D06" w:rsidRDefault="002827E4" w:rsidP="000C4D06">
      <w:pPr>
        <w:ind w:left="567" w:firstLine="142"/>
        <w:rPr>
          <w:rFonts w:ascii="Times New Roman" w:hAnsi="Times New Roman" w:cs="Times New Roman"/>
          <w:sz w:val="24"/>
          <w:szCs w:val="24"/>
        </w:rPr>
      </w:pPr>
      <w:r w:rsidRPr="000C4D06">
        <w:rPr>
          <w:rFonts w:ascii="Times New Roman" w:hAnsi="Times New Roman" w:cs="Times New Roman"/>
          <w:sz w:val="24"/>
          <w:szCs w:val="24"/>
        </w:rPr>
        <w:t xml:space="preserve">8.1. </w:t>
      </w:r>
      <w:r w:rsidR="00040C0F" w:rsidRPr="000C4D06">
        <w:rPr>
          <w:rFonts w:ascii="Times New Roman" w:hAnsi="Times New Roman" w:cs="Times New Roman"/>
          <w:sz w:val="24"/>
          <w:szCs w:val="24"/>
        </w:rPr>
        <w:t>Perkančioji organizacija pirkime netaikys elektroninio aukciono.</w:t>
      </w:r>
    </w:p>
    <w:p w14:paraId="201FA1CB" w14:textId="77777777" w:rsidR="00987D03" w:rsidRPr="00987D03" w:rsidRDefault="00987D03" w:rsidP="00987D03">
      <w:pPr>
        <w:ind w:left="710"/>
        <w:rPr>
          <w:rFonts w:ascii="Times New Roman" w:hAnsi="Times New Roman" w:cs="Times New Roman"/>
        </w:rPr>
      </w:pPr>
    </w:p>
    <w:p w14:paraId="14CBD3AD" w14:textId="23B8A7AF" w:rsidR="009D0DC5" w:rsidRPr="00F0499F" w:rsidRDefault="00EA001C" w:rsidP="005140A0">
      <w:pPr>
        <w:pStyle w:val="Antrat1"/>
        <w:numPr>
          <w:ilvl w:val="0"/>
          <w:numId w:val="12"/>
        </w:numPr>
        <w:tabs>
          <w:tab w:val="left" w:pos="709"/>
        </w:tabs>
        <w:spacing w:before="0" w:after="0"/>
        <w:contextualSpacing/>
        <w:rPr>
          <w:rFonts w:asciiTheme="minorHAnsi" w:hAnsiTheme="minorHAnsi" w:cstheme="minorHAnsi"/>
        </w:rPr>
      </w:pPr>
      <w:bookmarkStart w:id="42" w:name="_Ref39667303"/>
      <w:bookmarkStart w:id="43" w:name="_Ref39667308"/>
      <w:bookmarkStart w:id="44" w:name="_Toc200440127"/>
      <w:r w:rsidRPr="00F0499F">
        <w:rPr>
          <w:rFonts w:asciiTheme="minorHAnsi" w:hAnsiTheme="minorHAnsi" w:cstheme="minorHAnsi"/>
        </w:rPr>
        <w:t>P</w:t>
      </w:r>
      <w:r w:rsidR="00014A61" w:rsidRPr="00F0499F">
        <w:rPr>
          <w:rFonts w:asciiTheme="minorHAnsi" w:hAnsiTheme="minorHAnsi" w:cstheme="minorHAnsi"/>
        </w:rPr>
        <w:t>asiūlymų vertinimas</w:t>
      </w:r>
      <w:bookmarkEnd w:id="40"/>
      <w:bookmarkEnd w:id="41"/>
      <w:bookmarkEnd w:id="42"/>
      <w:bookmarkEnd w:id="43"/>
      <w:bookmarkEnd w:id="44"/>
    </w:p>
    <w:p w14:paraId="7E23FAC8" w14:textId="3E3C9FF8" w:rsidR="00961524" w:rsidRPr="00A02361" w:rsidRDefault="002D470F" w:rsidP="00A02361">
      <w:pPr>
        <w:rPr>
          <w:rFonts w:ascii="Times New Roman" w:hAnsi="Times New Roman" w:cs="Times New Roman"/>
          <w:sz w:val="24"/>
          <w:szCs w:val="24"/>
        </w:rPr>
      </w:pPr>
      <w:r w:rsidRPr="00A02361">
        <w:rPr>
          <w:rFonts w:ascii="Times New Roman" w:hAnsi="Times New Roman" w:cs="Times New Roman"/>
          <w:sz w:val="24"/>
          <w:szCs w:val="24"/>
        </w:rPr>
        <w:t xml:space="preserve">9.1. </w:t>
      </w:r>
      <w:r w:rsidR="004E71CB" w:rsidRPr="00A02361">
        <w:rPr>
          <w:rFonts w:ascii="Times New Roman" w:hAnsi="Times New Roman" w:cs="Times New Roman"/>
          <w:sz w:val="24"/>
          <w:szCs w:val="24"/>
        </w:rPr>
        <w:t xml:space="preserve">Perkančioji organizacija ekonomiškai naudingiausią pasiūlymą išrenka pagal tiekėjo pasiūlyme nurodytą </w:t>
      </w:r>
      <w:r w:rsidR="00003A3F" w:rsidRPr="00A02361">
        <w:rPr>
          <w:rFonts w:ascii="Times New Roman" w:hAnsi="Times New Roman" w:cs="Times New Roman"/>
          <w:sz w:val="24"/>
          <w:szCs w:val="24"/>
        </w:rPr>
        <w:t>kain</w:t>
      </w:r>
      <w:r w:rsidR="004E71CB" w:rsidRPr="00A02361">
        <w:rPr>
          <w:rFonts w:ascii="Times New Roman" w:hAnsi="Times New Roman" w:cs="Times New Roman"/>
          <w:sz w:val="24"/>
          <w:szCs w:val="24"/>
        </w:rPr>
        <w:t>ą</w:t>
      </w:r>
      <w:r w:rsidR="00003A3F" w:rsidRPr="00A02361">
        <w:rPr>
          <w:rFonts w:ascii="Times New Roman" w:hAnsi="Times New Roman" w:cs="Times New Roman"/>
          <w:sz w:val="24"/>
          <w:szCs w:val="24"/>
        </w:rPr>
        <w:t xml:space="preserve">, kuri turi būti apskaičiuota ir nurodyta taip, kaip reikalaujama </w:t>
      </w:r>
      <w:bookmarkStart w:id="45" w:name="_Hlk91157291"/>
      <w:r w:rsidR="00CE14DF" w:rsidRPr="00A02361">
        <w:rPr>
          <w:rFonts w:ascii="Times New Roman" w:hAnsi="Times New Roman" w:cs="Times New Roman"/>
          <w:sz w:val="24"/>
          <w:szCs w:val="24"/>
        </w:rPr>
        <w:t xml:space="preserve">specialiųjų </w:t>
      </w:r>
      <w:r w:rsidR="00090235" w:rsidRPr="00A02361">
        <w:rPr>
          <w:rFonts w:ascii="Times New Roman" w:hAnsi="Times New Roman" w:cs="Times New Roman"/>
          <w:sz w:val="24"/>
          <w:szCs w:val="24"/>
        </w:rPr>
        <w:t>p</w:t>
      </w:r>
      <w:r w:rsidR="00551FA7" w:rsidRPr="00A02361">
        <w:rPr>
          <w:rFonts w:ascii="Times New Roman" w:hAnsi="Times New Roman" w:cs="Times New Roman"/>
          <w:sz w:val="24"/>
          <w:szCs w:val="24"/>
        </w:rPr>
        <w:t xml:space="preserve">irkimo </w:t>
      </w:r>
      <w:r w:rsidR="00A176D5" w:rsidRPr="00A02361">
        <w:rPr>
          <w:rFonts w:ascii="Times New Roman" w:hAnsi="Times New Roman" w:cs="Times New Roman"/>
          <w:sz w:val="24"/>
          <w:szCs w:val="24"/>
        </w:rPr>
        <w:t xml:space="preserve">sąlygų </w:t>
      </w:r>
      <w:bookmarkEnd w:id="45"/>
      <w:r w:rsidR="00C136CF" w:rsidRPr="00A02361">
        <w:rPr>
          <w:rFonts w:ascii="Times New Roman" w:hAnsi="Times New Roman" w:cs="Times New Roman"/>
          <w:color w:val="0070C0"/>
          <w:sz w:val="24"/>
          <w:szCs w:val="24"/>
          <w:shd w:val="clear" w:color="auto" w:fill="FFFFFF"/>
        </w:rPr>
        <w:t>8</w:t>
      </w:r>
      <w:r w:rsidR="00590DA7" w:rsidRPr="00A02361">
        <w:rPr>
          <w:rFonts w:ascii="Times New Roman" w:hAnsi="Times New Roman" w:cs="Times New Roman"/>
          <w:color w:val="0070C0"/>
          <w:sz w:val="24"/>
          <w:szCs w:val="24"/>
          <w:shd w:val="clear" w:color="auto" w:fill="FFFFFF"/>
        </w:rPr>
        <w:t xml:space="preserve"> priede „Pasiūlymų vertinimo kriterijai ir sąlygos“</w:t>
      </w:r>
      <w:r w:rsidR="00090235" w:rsidRPr="00A02361">
        <w:rPr>
          <w:rFonts w:ascii="Times New Roman" w:hAnsi="Times New Roman" w:cs="Times New Roman"/>
          <w:sz w:val="24"/>
          <w:szCs w:val="24"/>
        </w:rPr>
        <w:t xml:space="preserve">. </w:t>
      </w:r>
    </w:p>
    <w:p w14:paraId="2762A599" w14:textId="7071C27E" w:rsidR="00961524" w:rsidRPr="00A02361" w:rsidRDefault="00961524" w:rsidP="00A02361">
      <w:pPr>
        <w:rPr>
          <w:rFonts w:ascii="Times New Roman" w:hAnsi="Times New Roman" w:cs="Times New Roman"/>
          <w:b/>
          <w:bCs/>
          <w:sz w:val="24"/>
          <w:szCs w:val="24"/>
        </w:rPr>
      </w:pPr>
      <w:r w:rsidRPr="00A02361">
        <w:rPr>
          <w:rFonts w:ascii="Times New Roman" w:hAnsi="Times New Roman" w:cs="Times New Roman"/>
          <w:b/>
          <w:bCs/>
          <w:sz w:val="24"/>
          <w:szCs w:val="24"/>
        </w:rPr>
        <w:t xml:space="preserve">9.2. Perkančioji organizacija atmes tiekėjo pasiūlymą, jeigu kartu su pasiūlymu nebus pateikti šie pirkimo sąlygose reikalaujami pateikti dokumentai: tinkamai užpildyta pasiūlymo </w:t>
      </w:r>
      <w:r w:rsidRPr="00A02361">
        <w:rPr>
          <w:rFonts w:ascii="Times New Roman" w:hAnsi="Times New Roman" w:cs="Times New Roman"/>
          <w:b/>
          <w:bCs/>
          <w:sz w:val="24"/>
          <w:szCs w:val="24"/>
        </w:rPr>
        <w:lastRenderedPageBreak/>
        <w:t xml:space="preserve">forma, nurodyta pirkimo sąlygų </w:t>
      </w:r>
      <w:r w:rsidR="007A749E" w:rsidRPr="00355232">
        <w:rPr>
          <w:rFonts w:ascii="Times New Roman" w:hAnsi="Times New Roman" w:cs="Times New Roman"/>
          <w:color w:val="5B9BD5" w:themeColor="accent5"/>
          <w:sz w:val="24"/>
          <w:szCs w:val="24"/>
        </w:rPr>
        <w:t>6</w:t>
      </w:r>
      <w:r w:rsidRPr="00355232">
        <w:rPr>
          <w:rFonts w:ascii="Times New Roman" w:hAnsi="Times New Roman" w:cs="Times New Roman"/>
          <w:color w:val="5B9BD5" w:themeColor="accent5"/>
          <w:sz w:val="24"/>
          <w:szCs w:val="24"/>
        </w:rPr>
        <w:t xml:space="preserve"> priede</w:t>
      </w:r>
      <w:r w:rsidR="004C384C" w:rsidRPr="00355232">
        <w:rPr>
          <w:rFonts w:ascii="Times New Roman" w:hAnsi="Times New Roman" w:cs="Times New Roman"/>
          <w:color w:val="5B9BD5" w:themeColor="accent5"/>
          <w:sz w:val="24"/>
          <w:szCs w:val="24"/>
        </w:rPr>
        <w:t xml:space="preserve"> „Pasiūlymo forma“</w:t>
      </w:r>
      <w:r w:rsidR="007B0F25" w:rsidRPr="00355232">
        <w:rPr>
          <w:rFonts w:ascii="Times New Roman" w:hAnsi="Times New Roman" w:cs="Times New Roman"/>
          <w:color w:val="5B9BD5" w:themeColor="accent5"/>
          <w:sz w:val="24"/>
          <w:szCs w:val="24"/>
        </w:rPr>
        <w:t xml:space="preserve"> ir 7 priede</w:t>
      </w:r>
      <w:r w:rsidR="004C384C" w:rsidRPr="00355232">
        <w:rPr>
          <w:rFonts w:ascii="Times New Roman" w:hAnsi="Times New Roman" w:cs="Times New Roman"/>
          <w:color w:val="5B9BD5" w:themeColor="accent5"/>
          <w:sz w:val="24"/>
          <w:szCs w:val="24"/>
        </w:rPr>
        <w:t xml:space="preserve"> „Pasiūlymo forma“ tęsinys</w:t>
      </w:r>
      <w:r w:rsidR="000D7F84" w:rsidRPr="00355232">
        <w:rPr>
          <w:rFonts w:ascii="Times New Roman" w:hAnsi="Times New Roman" w:cs="Times New Roman"/>
          <w:sz w:val="24"/>
          <w:szCs w:val="24"/>
        </w:rPr>
        <w:t>.</w:t>
      </w:r>
      <w:r w:rsidR="000D7F84">
        <w:rPr>
          <w:rFonts w:ascii="Times New Roman" w:hAnsi="Times New Roman" w:cs="Times New Roman"/>
          <w:b/>
          <w:bCs/>
          <w:sz w:val="24"/>
          <w:szCs w:val="24"/>
        </w:rPr>
        <w:t xml:space="preserve"> </w:t>
      </w:r>
      <w:r w:rsidRPr="00A02361">
        <w:rPr>
          <w:rFonts w:ascii="Times New Roman" w:hAnsi="Times New Roman" w:cs="Times New Roman"/>
          <w:b/>
          <w:bCs/>
          <w:sz w:val="24"/>
          <w:szCs w:val="24"/>
        </w:rPr>
        <w:t>Jeigu bus palikta nekonkreti reikšmė, pvz</w:t>
      </w:r>
      <w:r w:rsidR="000D1847">
        <w:rPr>
          <w:rFonts w:ascii="Times New Roman" w:hAnsi="Times New Roman" w:cs="Times New Roman"/>
          <w:b/>
          <w:bCs/>
          <w:sz w:val="24"/>
          <w:szCs w:val="24"/>
        </w:rPr>
        <w:t>.</w:t>
      </w:r>
      <w:r w:rsidRPr="00A02361">
        <w:rPr>
          <w:rFonts w:ascii="Times New Roman" w:hAnsi="Times New Roman" w:cs="Times New Roman"/>
          <w:b/>
          <w:bCs/>
          <w:sz w:val="24"/>
          <w:szCs w:val="24"/>
        </w:rPr>
        <w:t xml:space="preserve">: </w:t>
      </w:r>
      <w:r w:rsidRPr="00A02361">
        <w:rPr>
          <w:rFonts w:ascii="Times New Roman" w:hAnsi="Times New Roman" w:cs="Times New Roman"/>
          <w:b/>
          <w:bCs/>
          <w:i/>
          <w:iCs/>
          <w:sz w:val="24"/>
          <w:szCs w:val="24"/>
        </w:rPr>
        <w:t>ne mažiau, ne daugiau, ne siauresnė  ar pan</w:t>
      </w:r>
      <w:r w:rsidRPr="00A02361">
        <w:rPr>
          <w:rFonts w:ascii="Times New Roman" w:hAnsi="Times New Roman" w:cs="Times New Roman"/>
          <w:b/>
          <w:bCs/>
          <w:sz w:val="24"/>
          <w:szCs w:val="24"/>
        </w:rPr>
        <w:t>.</w:t>
      </w:r>
      <w:r w:rsidR="000D1847">
        <w:rPr>
          <w:rFonts w:ascii="Times New Roman" w:hAnsi="Times New Roman" w:cs="Times New Roman"/>
          <w:b/>
          <w:bCs/>
          <w:sz w:val="24"/>
          <w:szCs w:val="24"/>
        </w:rPr>
        <w:t>,</w:t>
      </w:r>
      <w:r w:rsidRPr="00A02361">
        <w:rPr>
          <w:rFonts w:ascii="Times New Roman" w:hAnsi="Times New Roman" w:cs="Times New Roman"/>
          <w:b/>
          <w:bCs/>
          <w:sz w:val="24"/>
          <w:szCs w:val="24"/>
        </w:rPr>
        <w:t xml:space="preserve"> pasiūlymo forma laikoma užpildyta netinkamai</w:t>
      </w:r>
      <w:r w:rsidR="00DD79E6" w:rsidRPr="00A02361">
        <w:rPr>
          <w:rFonts w:ascii="Times New Roman" w:hAnsi="Times New Roman" w:cs="Times New Roman"/>
          <w:b/>
          <w:bCs/>
          <w:sz w:val="24"/>
          <w:szCs w:val="24"/>
        </w:rPr>
        <w:t xml:space="preserve"> ir pasiūlymas bus atmestas</w:t>
      </w:r>
      <w:r w:rsidRPr="00A02361">
        <w:rPr>
          <w:rFonts w:ascii="Times New Roman" w:hAnsi="Times New Roman" w:cs="Times New Roman"/>
          <w:b/>
          <w:bCs/>
          <w:sz w:val="24"/>
          <w:szCs w:val="24"/>
        </w:rPr>
        <w:t>.</w:t>
      </w:r>
    </w:p>
    <w:p w14:paraId="102136D3" w14:textId="402C25C2" w:rsidR="00D734C6" w:rsidRPr="00A02361" w:rsidRDefault="00961524" w:rsidP="00A02361">
      <w:pPr>
        <w:rPr>
          <w:rFonts w:ascii="Times New Roman" w:hAnsi="Times New Roman" w:cs="Times New Roman"/>
          <w:sz w:val="24"/>
          <w:szCs w:val="24"/>
        </w:rPr>
      </w:pPr>
      <w:r w:rsidRPr="00A02361">
        <w:rPr>
          <w:rFonts w:ascii="Times New Roman" w:hAnsi="Times New Roman" w:cs="Times New Roman"/>
          <w:sz w:val="24"/>
          <w:szCs w:val="24"/>
        </w:rPr>
        <w:t xml:space="preserve">9.3. </w:t>
      </w:r>
      <w:r w:rsidR="00D734C6" w:rsidRPr="00A02361">
        <w:rPr>
          <w:rFonts w:ascii="Times New Roman" w:hAnsi="Times New Roman" w:cs="Times New Roman"/>
          <w:sz w:val="24"/>
          <w:szCs w:val="24"/>
        </w:rPr>
        <w:t xml:space="preserve">Laimėjusiu </w:t>
      </w:r>
      <w:r w:rsidR="005D7D8C" w:rsidRPr="00A02361">
        <w:rPr>
          <w:rFonts w:ascii="Times New Roman" w:hAnsi="Times New Roman" w:cs="Times New Roman"/>
          <w:sz w:val="24"/>
          <w:szCs w:val="24"/>
        </w:rPr>
        <w:t>pasiūlymu</w:t>
      </w:r>
      <w:r w:rsidR="00D734C6" w:rsidRPr="00A02361">
        <w:rPr>
          <w:rFonts w:ascii="Times New Roman" w:hAnsi="Times New Roman" w:cs="Times New Roman"/>
          <w:sz w:val="24"/>
          <w:szCs w:val="24"/>
        </w:rPr>
        <w:t xml:space="preserve"> galės būti pripažintas tik 1 (vienas) </w:t>
      </w:r>
      <w:r w:rsidR="005D7D8C" w:rsidRPr="00A02361">
        <w:rPr>
          <w:rFonts w:ascii="Times New Roman" w:hAnsi="Times New Roman" w:cs="Times New Roman"/>
          <w:sz w:val="24"/>
          <w:szCs w:val="24"/>
        </w:rPr>
        <w:t>ekonomiškai naudingiausias pasiūlymas, esantis pasiūlymų eilės pirmojoje vietoje</w:t>
      </w:r>
      <w:r w:rsidR="00D734C6" w:rsidRPr="00A02361">
        <w:rPr>
          <w:rFonts w:ascii="Times New Roman" w:hAnsi="Times New Roman" w:cs="Times New Roman"/>
          <w:sz w:val="24"/>
          <w:szCs w:val="24"/>
        </w:rPr>
        <w:t xml:space="preserve">. </w:t>
      </w:r>
    </w:p>
    <w:p w14:paraId="678C44CA" w14:textId="6EB53055" w:rsidR="00FE7908" w:rsidRPr="00F065D6" w:rsidRDefault="00FE7908" w:rsidP="005140A0">
      <w:pPr>
        <w:pStyle w:val="Antrat1"/>
        <w:numPr>
          <w:ilvl w:val="0"/>
          <w:numId w:val="12"/>
        </w:numPr>
        <w:tabs>
          <w:tab w:val="left" w:pos="567"/>
        </w:tabs>
        <w:spacing w:line="20" w:lineRule="atLeast"/>
        <w:contextualSpacing/>
        <w:rPr>
          <w:rFonts w:asciiTheme="minorHAnsi" w:hAnsiTheme="minorHAnsi" w:cstheme="minorHAnsi"/>
        </w:rPr>
      </w:pPr>
      <w:bookmarkStart w:id="46" w:name="_Ref39425999"/>
      <w:bookmarkStart w:id="47" w:name="_Ref39426005"/>
      <w:bookmarkStart w:id="48" w:name="_Toc200440128"/>
      <w:r w:rsidRPr="00F065D6">
        <w:rPr>
          <w:rFonts w:asciiTheme="minorHAnsi" w:hAnsiTheme="minorHAnsi" w:cstheme="minorHAnsi"/>
        </w:rPr>
        <w:t>S</w:t>
      </w:r>
      <w:r w:rsidR="00281735" w:rsidRPr="00F065D6">
        <w:rPr>
          <w:rFonts w:asciiTheme="minorHAnsi" w:hAnsiTheme="minorHAnsi" w:cstheme="minorHAnsi"/>
        </w:rPr>
        <w:t>utarties sudarymas</w:t>
      </w:r>
      <w:bookmarkEnd w:id="46"/>
      <w:bookmarkEnd w:id="47"/>
      <w:bookmarkEnd w:id="48"/>
    </w:p>
    <w:p w14:paraId="42BE3F97" w14:textId="7F16AA2A" w:rsidR="00D61B23" w:rsidRPr="006F4791" w:rsidRDefault="00F57665" w:rsidP="006F4791">
      <w:pPr>
        <w:pStyle w:val="Sraopastraipa"/>
        <w:numPr>
          <w:ilvl w:val="1"/>
          <w:numId w:val="13"/>
        </w:numPr>
        <w:ind w:left="0" w:firstLine="709"/>
        <w:rPr>
          <w:rFonts w:ascii="Times New Roman" w:hAnsi="Times New Roman" w:cs="Times New Roman"/>
          <w:sz w:val="24"/>
          <w:szCs w:val="24"/>
        </w:rPr>
      </w:pPr>
      <w:r w:rsidRPr="006F4791">
        <w:rPr>
          <w:rFonts w:ascii="Times New Roman" w:hAnsi="Times New Roman" w:cs="Times New Roman"/>
          <w:color w:val="000000" w:themeColor="text1"/>
          <w:sz w:val="24"/>
          <w:szCs w:val="24"/>
        </w:rPr>
        <w:t>Ši pirkimo procedūra atliekama siekiant sudaryti sutartį</w:t>
      </w:r>
      <w:r w:rsidR="009A7D11" w:rsidRPr="006F4791">
        <w:rPr>
          <w:rFonts w:ascii="Times New Roman" w:hAnsi="Times New Roman" w:cs="Times New Roman"/>
          <w:color w:val="000000" w:themeColor="text1"/>
          <w:sz w:val="24"/>
          <w:szCs w:val="24"/>
        </w:rPr>
        <w:t xml:space="preserve"> su tiekėju, kurio pasiūlymas</w:t>
      </w:r>
      <w:r w:rsidR="007B12FF" w:rsidRPr="006F4791">
        <w:rPr>
          <w:rFonts w:ascii="Times New Roman" w:hAnsi="Times New Roman" w:cs="Times New Roman"/>
          <w:color w:val="000000" w:themeColor="text1"/>
          <w:sz w:val="24"/>
          <w:szCs w:val="24"/>
        </w:rPr>
        <w:t xml:space="preserve">, vadovaujantis </w:t>
      </w:r>
      <w:r w:rsidR="008F4194" w:rsidRPr="006F4791">
        <w:rPr>
          <w:rFonts w:ascii="Times New Roman" w:hAnsi="Times New Roman" w:cs="Times New Roman"/>
          <w:color w:val="000000" w:themeColor="text1"/>
          <w:sz w:val="24"/>
          <w:szCs w:val="24"/>
        </w:rPr>
        <w:t>p</w:t>
      </w:r>
      <w:r w:rsidR="007B12FF" w:rsidRPr="006F4791">
        <w:rPr>
          <w:rFonts w:ascii="Times New Roman" w:hAnsi="Times New Roman" w:cs="Times New Roman"/>
          <w:color w:val="000000" w:themeColor="text1"/>
          <w:sz w:val="24"/>
          <w:szCs w:val="24"/>
        </w:rPr>
        <w:t xml:space="preserve">irkimo </w:t>
      </w:r>
      <w:r w:rsidR="00207E40" w:rsidRPr="006F4791">
        <w:rPr>
          <w:rFonts w:ascii="Times New Roman" w:hAnsi="Times New Roman" w:cs="Times New Roman"/>
          <w:color w:val="000000" w:themeColor="text1"/>
          <w:sz w:val="24"/>
          <w:szCs w:val="24"/>
        </w:rPr>
        <w:t>sąlygose</w:t>
      </w:r>
      <w:r w:rsidR="007B12FF" w:rsidRPr="006F4791">
        <w:rPr>
          <w:rFonts w:ascii="Times New Roman" w:hAnsi="Times New Roman" w:cs="Times New Roman"/>
          <w:color w:val="0070C0"/>
          <w:sz w:val="24"/>
          <w:szCs w:val="24"/>
        </w:rPr>
        <w:t xml:space="preserve"> </w:t>
      </w:r>
      <w:r w:rsidR="007B12FF" w:rsidRPr="006F4791">
        <w:rPr>
          <w:rFonts w:ascii="Times New Roman" w:hAnsi="Times New Roman" w:cs="Times New Roman"/>
          <w:color w:val="000000" w:themeColor="text1"/>
          <w:sz w:val="24"/>
          <w:szCs w:val="24"/>
        </w:rPr>
        <w:t>nustatyta tvarka</w:t>
      </w:r>
      <w:r w:rsidR="0023505D" w:rsidRPr="006F4791">
        <w:rPr>
          <w:rFonts w:ascii="Times New Roman" w:hAnsi="Times New Roman" w:cs="Times New Roman"/>
          <w:color w:val="000000" w:themeColor="text1"/>
          <w:sz w:val="24"/>
          <w:szCs w:val="24"/>
        </w:rPr>
        <w:t>,</w:t>
      </w:r>
      <w:r w:rsidR="009A7D11" w:rsidRPr="006F4791">
        <w:rPr>
          <w:rFonts w:ascii="Times New Roman" w:hAnsi="Times New Roman" w:cs="Times New Roman"/>
          <w:color w:val="000000" w:themeColor="text1"/>
          <w:sz w:val="24"/>
          <w:szCs w:val="24"/>
        </w:rPr>
        <w:t xml:space="preserve"> bus pripažintas laimėjęs</w:t>
      </w:r>
      <w:r w:rsidR="00F065D6" w:rsidRPr="006F4791">
        <w:rPr>
          <w:rFonts w:ascii="Times New Roman" w:hAnsi="Times New Roman" w:cs="Times New Roman"/>
          <w:color w:val="000000" w:themeColor="text1"/>
          <w:sz w:val="24"/>
          <w:szCs w:val="24"/>
        </w:rPr>
        <w:t xml:space="preserve">. </w:t>
      </w:r>
      <w:r w:rsidR="004B2DE4" w:rsidRPr="006F4791">
        <w:rPr>
          <w:rFonts w:ascii="Times New Roman" w:hAnsi="Times New Roman" w:cs="Times New Roman"/>
          <w:sz w:val="24"/>
          <w:szCs w:val="24"/>
        </w:rPr>
        <w:t xml:space="preserve">Sutarties sąlygos pateikiamos </w:t>
      </w:r>
      <w:r w:rsidR="00C15EB5" w:rsidRPr="006F4791">
        <w:rPr>
          <w:rFonts w:ascii="Times New Roman" w:eastAsia="Calibri" w:hAnsi="Times New Roman" w:cs="Times New Roman"/>
          <w:sz w:val="24"/>
          <w:szCs w:val="24"/>
        </w:rPr>
        <w:t>specialiųjų pirkimo sąlygų</w:t>
      </w:r>
      <w:r w:rsidR="00D86901" w:rsidRPr="006F4791">
        <w:rPr>
          <w:rFonts w:ascii="Times New Roman" w:hAnsi="Times New Roman" w:cs="Times New Roman"/>
          <w:color w:val="007BB8"/>
          <w:sz w:val="24"/>
          <w:szCs w:val="24"/>
        </w:rPr>
        <w:t xml:space="preserve"> </w:t>
      </w:r>
      <w:r w:rsidR="00E61AA9" w:rsidRPr="006F4791">
        <w:rPr>
          <w:rFonts w:ascii="Times New Roman" w:hAnsi="Times New Roman" w:cs="Times New Roman"/>
          <w:color w:val="007BB8"/>
          <w:sz w:val="24"/>
          <w:szCs w:val="24"/>
        </w:rPr>
        <w:t>9</w:t>
      </w:r>
      <w:r w:rsidR="00DD4107" w:rsidRPr="006F4791">
        <w:rPr>
          <w:rFonts w:ascii="Times New Roman" w:hAnsi="Times New Roman" w:cs="Times New Roman"/>
          <w:color w:val="007BB8"/>
          <w:sz w:val="24"/>
          <w:szCs w:val="24"/>
        </w:rPr>
        <w:t xml:space="preserve"> </w:t>
      </w:r>
      <w:r w:rsidR="00D86901" w:rsidRPr="006F4791">
        <w:rPr>
          <w:rFonts w:ascii="Times New Roman" w:hAnsi="Times New Roman" w:cs="Times New Roman"/>
          <w:color w:val="007BB8"/>
          <w:sz w:val="24"/>
          <w:szCs w:val="24"/>
        </w:rPr>
        <w:t>priede „Sutarties projektas“</w:t>
      </w:r>
      <w:r w:rsidR="004B2DE4" w:rsidRPr="006F4791">
        <w:rPr>
          <w:rFonts w:ascii="Times New Roman" w:hAnsi="Times New Roman" w:cs="Times New Roman"/>
          <w:sz w:val="24"/>
          <w:szCs w:val="24"/>
        </w:rPr>
        <w:t>.</w:t>
      </w:r>
    </w:p>
    <w:p w14:paraId="6EC1FB4E" w14:textId="77777777" w:rsidR="00D61B23" w:rsidRDefault="00D61B23">
      <w:pPr>
        <w:rPr>
          <w:rFonts w:ascii="Times New Roman" w:hAnsi="Times New Roman" w:cs="Times New Roman"/>
          <w:sz w:val="22"/>
          <w:szCs w:val="22"/>
        </w:rPr>
      </w:pPr>
      <w:r>
        <w:rPr>
          <w:rFonts w:ascii="Times New Roman" w:hAnsi="Times New Roman" w:cs="Times New Roman"/>
          <w:sz w:val="22"/>
          <w:szCs w:val="22"/>
        </w:rPr>
        <w:br w:type="page"/>
      </w:r>
    </w:p>
    <w:p w14:paraId="1DF37652" w14:textId="0A6B5A0A" w:rsidR="00774AA5" w:rsidRDefault="000631F1" w:rsidP="004B4EFF">
      <w:pPr>
        <w:pStyle w:val="Antrat2"/>
      </w:pPr>
      <w:bookmarkStart w:id="49" w:name="_Toc200440129"/>
      <w:bookmarkEnd w:id="7"/>
      <w:r w:rsidRPr="005C1E12">
        <w:lastRenderedPageBreak/>
        <w:t>P</w:t>
      </w:r>
      <w:r w:rsidR="008F59C5" w:rsidRPr="005C1E12">
        <w:t>irkimo sąlygų 1 priedas „Terminai“</w:t>
      </w:r>
      <w:bookmarkEnd w:id="49"/>
    </w:p>
    <w:p w14:paraId="05658BD3" w14:textId="77777777" w:rsidR="00B444CF" w:rsidRPr="00C174D5" w:rsidRDefault="00B444CF" w:rsidP="00B444CF">
      <w:pPr>
        <w:rPr>
          <w:rFonts w:ascii="Times New Roman" w:eastAsiaTheme="minorHAnsi" w:hAnsi="Times New Roman" w:cs="Times New Roman"/>
          <w:bCs/>
          <w:iCs/>
        </w:rPr>
      </w:pPr>
    </w:p>
    <w:p w14:paraId="23B1C60A" w14:textId="77777777" w:rsidR="00B444CF" w:rsidRPr="00F73119" w:rsidRDefault="00B444CF" w:rsidP="00B444CF">
      <w:pPr>
        <w:numPr>
          <w:ilvl w:val="1"/>
          <w:numId w:val="0"/>
        </w:numPr>
        <w:spacing w:after="240"/>
        <w:ind w:left="1004" w:hanging="437"/>
        <w:jc w:val="center"/>
        <w:rPr>
          <w:rFonts w:ascii="Times New Roman" w:hAnsi="Times New Roman" w:cs="Times New Roman"/>
          <w:bCs/>
          <w:caps/>
          <w:smallCaps/>
          <w:spacing w:val="20"/>
          <w:sz w:val="22"/>
          <w:szCs w:val="22"/>
        </w:rPr>
      </w:pPr>
      <w:r w:rsidRPr="00F73119">
        <w:rPr>
          <w:rFonts w:ascii="Times New Roman" w:hAnsi="Times New Roman" w:cs="Times New Roman"/>
          <w:caps/>
          <w:spacing w:val="20"/>
          <w:sz w:val="28"/>
          <w:szCs w:val="28"/>
        </w:rPr>
        <w:t>TERMINAI</w:t>
      </w:r>
    </w:p>
    <w:tbl>
      <w:tblPr>
        <w:tblStyle w:val="TableGrid2"/>
        <w:tblW w:w="9639" w:type="dxa"/>
        <w:tblInd w:w="421" w:type="dxa"/>
        <w:tblLayout w:type="fixed"/>
        <w:tblLook w:val="04A0" w:firstRow="1" w:lastRow="0" w:firstColumn="1" w:lastColumn="0" w:noHBand="0" w:noVBand="1"/>
      </w:tblPr>
      <w:tblGrid>
        <w:gridCol w:w="600"/>
        <w:gridCol w:w="3227"/>
        <w:gridCol w:w="3402"/>
        <w:gridCol w:w="2410"/>
      </w:tblGrid>
      <w:tr w:rsidR="00B444CF" w:rsidRPr="007F503C" w14:paraId="4F7D8B15" w14:textId="77777777" w:rsidTr="002D537C">
        <w:trPr>
          <w:trHeight w:val="20"/>
        </w:trPr>
        <w:tc>
          <w:tcPr>
            <w:tcW w:w="600" w:type="dxa"/>
          </w:tcPr>
          <w:p w14:paraId="0FC0E4F8" w14:textId="77777777" w:rsidR="00B444CF" w:rsidRPr="007F503C" w:rsidRDefault="00B444CF" w:rsidP="006E0B43">
            <w:pPr>
              <w:ind w:firstLine="0"/>
              <w:rPr>
                <w:sz w:val="24"/>
                <w:szCs w:val="24"/>
              </w:rPr>
            </w:pPr>
            <w:r w:rsidRPr="007F503C">
              <w:rPr>
                <w:sz w:val="24"/>
                <w:szCs w:val="24"/>
              </w:rPr>
              <w:t>Eil.</w:t>
            </w:r>
          </w:p>
          <w:p w14:paraId="761CBB4F" w14:textId="77777777" w:rsidR="00B444CF" w:rsidRPr="007F503C" w:rsidRDefault="00B444CF" w:rsidP="006E0B43">
            <w:pPr>
              <w:ind w:firstLine="0"/>
              <w:rPr>
                <w:sz w:val="24"/>
                <w:szCs w:val="24"/>
              </w:rPr>
            </w:pPr>
            <w:r w:rsidRPr="007F503C">
              <w:rPr>
                <w:sz w:val="24"/>
                <w:szCs w:val="24"/>
              </w:rPr>
              <w:t>Nr.</w:t>
            </w:r>
          </w:p>
        </w:tc>
        <w:tc>
          <w:tcPr>
            <w:tcW w:w="3227" w:type="dxa"/>
          </w:tcPr>
          <w:p w14:paraId="474AAEE6" w14:textId="77777777" w:rsidR="00B444CF" w:rsidRPr="007F503C" w:rsidRDefault="00B444CF" w:rsidP="006E0B43">
            <w:pPr>
              <w:ind w:firstLine="0"/>
              <w:jc w:val="center"/>
              <w:rPr>
                <w:sz w:val="24"/>
                <w:szCs w:val="24"/>
              </w:rPr>
            </w:pPr>
            <w:r w:rsidRPr="007F503C">
              <w:rPr>
                <w:b/>
                <w:sz w:val="24"/>
                <w:szCs w:val="24"/>
              </w:rPr>
              <w:t>VEIKSMAS</w:t>
            </w:r>
          </w:p>
        </w:tc>
        <w:tc>
          <w:tcPr>
            <w:tcW w:w="3402" w:type="dxa"/>
            <w:hideMark/>
          </w:tcPr>
          <w:p w14:paraId="1724884C" w14:textId="77777777" w:rsidR="00B444CF" w:rsidRPr="007F503C" w:rsidRDefault="00B444CF" w:rsidP="006E0B43">
            <w:pPr>
              <w:ind w:firstLine="34"/>
              <w:jc w:val="center"/>
              <w:rPr>
                <w:b/>
                <w:sz w:val="24"/>
                <w:szCs w:val="24"/>
              </w:rPr>
            </w:pPr>
            <w:r w:rsidRPr="007F503C">
              <w:rPr>
                <w:b/>
                <w:sz w:val="24"/>
                <w:szCs w:val="24"/>
              </w:rPr>
              <w:t>DATA</w:t>
            </w:r>
            <w:r>
              <w:rPr>
                <w:b/>
                <w:sz w:val="24"/>
                <w:szCs w:val="24"/>
              </w:rPr>
              <w:t xml:space="preserve"> </w:t>
            </w:r>
            <w:r w:rsidRPr="007F503C">
              <w:rPr>
                <w:b/>
                <w:sz w:val="24"/>
                <w:szCs w:val="24"/>
              </w:rPr>
              <w:t>/</w:t>
            </w:r>
            <w:r>
              <w:rPr>
                <w:b/>
                <w:sz w:val="24"/>
                <w:szCs w:val="24"/>
              </w:rPr>
              <w:t xml:space="preserve"> </w:t>
            </w:r>
            <w:r w:rsidRPr="007F503C">
              <w:rPr>
                <w:b/>
                <w:sz w:val="24"/>
                <w:szCs w:val="24"/>
              </w:rPr>
              <w:t>DIENŲ SKAIČIUS</w:t>
            </w:r>
            <w:r>
              <w:rPr>
                <w:b/>
                <w:sz w:val="24"/>
                <w:szCs w:val="24"/>
              </w:rPr>
              <w:t xml:space="preserve"> </w:t>
            </w:r>
            <w:r w:rsidRPr="007F503C">
              <w:rPr>
                <w:b/>
                <w:sz w:val="24"/>
                <w:szCs w:val="24"/>
              </w:rPr>
              <w:t>/ LAIKAS</w:t>
            </w:r>
          </w:p>
          <w:p w14:paraId="6F8D7DCF" w14:textId="77777777" w:rsidR="00B444CF" w:rsidRPr="007F503C" w:rsidRDefault="00B444CF" w:rsidP="006E0B43">
            <w:pPr>
              <w:ind w:firstLine="34"/>
              <w:jc w:val="center"/>
              <w:rPr>
                <w:sz w:val="24"/>
                <w:szCs w:val="24"/>
              </w:rPr>
            </w:pPr>
            <w:r w:rsidRPr="007F503C">
              <w:rPr>
                <w:sz w:val="24"/>
                <w:szCs w:val="24"/>
              </w:rPr>
              <w:t>(Lietuvos laiku)</w:t>
            </w:r>
          </w:p>
        </w:tc>
        <w:tc>
          <w:tcPr>
            <w:tcW w:w="2410" w:type="dxa"/>
            <w:hideMark/>
          </w:tcPr>
          <w:p w14:paraId="222062DD" w14:textId="77777777" w:rsidR="00B444CF" w:rsidRPr="007F503C" w:rsidRDefault="00B444CF" w:rsidP="006E0B43">
            <w:pPr>
              <w:ind w:firstLine="34"/>
              <w:jc w:val="center"/>
              <w:rPr>
                <w:b/>
                <w:sz w:val="24"/>
                <w:szCs w:val="24"/>
              </w:rPr>
            </w:pPr>
            <w:r w:rsidRPr="007F503C">
              <w:rPr>
                <w:b/>
                <w:sz w:val="24"/>
                <w:szCs w:val="24"/>
              </w:rPr>
              <w:t>PASTABOS</w:t>
            </w:r>
          </w:p>
        </w:tc>
      </w:tr>
      <w:tr w:rsidR="00B444CF" w:rsidRPr="007F503C" w14:paraId="2ED1BEDA" w14:textId="77777777" w:rsidTr="002D537C">
        <w:trPr>
          <w:trHeight w:val="20"/>
        </w:trPr>
        <w:tc>
          <w:tcPr>
            <w:tcW w:w="600" w:type="dxa"/>
          </w:tcPr>
          <w:p w14:paraId="1E4D7375" w14:textId="77777777" w:rsidR="00B444CF" w:rsidRPr="007F503C" w:rsidRDefault="00B444CF" w:rsidP="006E0B43">
            <w:pPr>
              <w:ind w:firstLine="0"/>
              <w:rPr>
                <w:bCs/>
                <w:sz w:val="24"/>
                <w:szCs w:val="24"/>
              </w:rPr>
            </w:pPr>
            <w:r w:rsidRPr="007F503C">
              <w:rPr>
                <w:bCs/>
                <w:sz w:val="24"/>
                <w:szCs w:val="24"/>
              </w:rPr>
              <w:t>1.</w:t>
            </w:r>
          </w:p>
        </w:tc>
        <w:tc>
          <w:tcPr>
            <w:tcW w:w="3227" w:type="dxa"/>
          </w:tcPr>
          <w:p w14:paraId="1C530647" w14:textId="77777777" w:rsidR="00B444CF" w:rsidRPr="007F503C" w:rsidRDefault="00B444CF" w:rsidP="006E0B43">
            <w:pPr>
              <w:ind w:firstLine="0"/>
              <w:jc w:val="left"/>
              <w:rPr>
                <w:bCs/>
                <w:sz w:val="24"/>
                <w:szCs w:val="24"/>
              </w:rPr>
            </w:pPr>
            <w:r w:rsidRPr="007F503C">
              <w:rPr>
                <w:bCs/>
                <w:sz w:val="24"/>
                <w:szCs w:val="24"/>
              </w:rPr>
              <w:t>Pasiūlymų pateikimo terminas</w:t>
            </w:r>
          </w:p>
        </w:tc>
        <w:tc>
          <w:tcPr>
            <w:tcW w:w="3402" w:type="dxa"/>
          </w:tcPr>
          <w:p w14:paraId="3824A32A" w14:textId="77777777" w:rsidR="00B444CF" w:rsidRPr="007F503C" w:rsidRDefault="00B444CF" w:rsidP="006E0B43">
            <w:pPr>
              <w:ind w:firstLine="34"/>
              <w:jc w:val="left"/>
              <w:rPr>
                <w:sz w:val="24"/>
                <w:szCs w:val="24"/>
              </w:rPr>
            </w:pPr>
            <w:r w:rsidRPr="007F503C">
              <w:rPr>
                <w:sz w:val="24"/>
                <w:szCs w:val="24"/>
              </w:rPr>
              <w:t xml:space="preserve">Bus nurodytas skelbime apie pirkimą. </w:t>
            </w:r>
          </w:p>
        </w:tc>
        <w:tc>
          <w:tcPr>
            <w:tcW w:w="2410" w:type="dxa"/>
          </w:tcPr>
          <w:p w14:paraId="70946622" w14:textId="77777777" w:rsidR="00B444CF" w:rsidRPr="007F503C" w:rsidRDefault="00B444CF" w:rsidP="006E0B43">
            <w:pPr>
              <w:ind w:firstLine="0"/>
              <w:jc w:val="left"/>
              <w:rPr>
                <w:sz w:val="24"/>
                <w:szCs w:val="24"/>
              </w:rPr>
            </w:pPr>
            <w:r w:rsidRPr="007F503C">
              <w:rPr>
                <w:sz w:val="24"/>
                <w:szCs w:val="24"/>
              </w:rPr>
              <w:t>Perkančioji organizacija turi teisę pratęsti pasiūlymų pateikimo terminą.</w:t>
            </w:r>
          </w:p>
          <w:p w14:paraId="081F2B6E" w14:textId="77777777" w:rsidR="00B444CF" w:rsidRPr="007F503C" w:rsidRDefault="00B444CF" w:rsidP="006E0B43">
            <w:pPr>
              <w:ind w:firstLine="34"/>
              <w:jc w:val="left"/>
              <w:rPr>
                <w:color w:val="7030A0"/>
                <w:sz w:val="24"/>
                <w:szCs w:val="24"/>
              </w:rPr>
            </w:pPr>
          </w:p>
        </w:tc>
      </w:tr>
      <w:tr w:rsidR="00B444CF" w:rsidRPr="007F503C" w14:paraId="1B1E2C97" w14:textId="77777777" w:rsidTr="002D537C">
        <w:trPr>
          <w:trHeight w:val="20"/>
        </w:trPr>
        <w:tc>
          <w:tcPr>
            <w:tcW w:w="600" w:type="dxa"/>
          </w:tcPr>
          <w:p w14:paraId="3F938B42" w14:textId="77777777" w:rsidR="00B444CF" w:rsidRPr="007F503C" w:rsidRDefault="00B444CF" w:rsidP="006E0B43">
            <w:pPr>
              <w:ind w:firstLine="0"/>
              <w:rPr>
                <w:bCs/>
                <w:sz w:val="24"/>
                <w:szCs w:val="24"/>
              </w:rPr>
            </w:pPr>
            <w:r w:rsidRPr="007F503C">
              <w:rPr>
                <w:bCs/>
                <w:sz w:val="24"/>
                <w:szCs w:val="24"/>
              </w:rPr>
              <w:t>2.</w:t>
            </w:r>
          </w:p>
        </w:tc>
        <w:tc>
          <w:tcPr>
            <w:tcW w:w="3227" w:type="dxa"/>
          </w:tcPr>
          <w:p w14:paraId="1A52498E" w14:textId="77777777" w:rsidR="00B444CF" w:rsidRPr="007F503C" w:rsidRDefault="00B444CF" w:rsidP="006E0B43">
            <w:pPr>
              <w:ind w:firstLine="0"/>
              <w:jc w:val="left"/>
              <w:rPr>
                <w:bCs/>
                <w:sz w:val="24"/>
                <w:szCs w:val="24"/>
              </w:rPr>
            </w:pPr>
            <w:r w:rsidRPr="007F503C">
              <w:rPr>
                <w:sz w:val="24"/>
                <w:szCs w:val="24"/>
              </w:rPr>
              <w:t>Pasiūlymą patikslinti pirkimo dokumentus arba prašymus dėl pirkimo dokumentų paaiškinimų tiekėjas turi pateikti ne vėliau kaip:</w:t>
            </w:r>
          </w:p>
        </w:tc>
        <w:tc>
          <w:tcPr>
            <w:tcW w:w="3402" w:type="dxa"/>
          </w:tcPr>
          <w:p w14:paraId="61DC999C" w14:textId="77777777" w:rsidR="00B444CF" w:rsidRPr="007F503C" w:rsidRDefault="00B444CF" w:rsidP="006E0B43">
            <w:pPr>
              <w:ind w:firstLine="0"/>
              <w:jc w:val="left"/>
              <w:rPr>
                <w:sz w:val="24"/>
                <w:szCs w:val="24"/>
              </w:rPr>
            </w:pPr>
            <w:r w:rsidRPr="007F503C">
              <w:rPr>
                <w:sz w:val="24"/>
                <w:szCs w:val="24"/>
              </w:rPr>
              <w:t xml:space="preserve">Likus </w:t>
            </w:r>
            <w:r w:rsidRPr="007F503C">
              <w:rPr>
                <w:b/>
                <w:sz w:val="24"/>
                <w:szCs w:val="24"/>
              </w:rPr>
              <w:t>2 (dviem) darbo dienom</w:t>
            </w:r>
            <w:r w:rsidRPr="007F503C">
              <w:rPr>
                <w:sz w:val="24"/>
                <w:szCs w:val="24"/>
              </w:rPr>
              <w:t xml:space="preserve"> iki pasiūlymų pateikimo termino pabaigos.</w:t>
            </w:r>
          </w:p>
        </w:tc>
        <w:tc>
          <w:tcPr>
            <w:tcW w:w="2410" w:type="dxa"/>
          </w:tcPr>
          <w:p w14:paraId="66FDEB62" w14:textId="77777777" w:rsidR="00B444CF" w:rsidRPr="007F503C" w:rsidRDefault="00B444CF" w:rsidP="006E0B43">
            <w:pPr>
              <w:ind w:firstLine="34"/>
              <w:jc w:val="left"/>
              <w:rPr>
                <w:color w:val="7030A0"/>
                <w:sz w:val="24"/>
                <w:szCs w:val="24"/>
              </w:rPr>
            </w:pPr>
          </w:p>
          <w:p w14:paraId="363BF627" w14:textId="77777777" w:rsidR="00B444CF" w:rsidRPr="007F503C" w:rsidRDefault="00B444CF" w:rsidP="006E0B43">
            <w:pPr>
              <w:ind w:firstLine="34"/>
              <w:jc w:val="left"/>
              <w:rPr>
                <w:color w:val="7030A0"/>
                <w:sz w:val="24"/>
                <w:szCs w:val="24"/>
              </w:rPr>
            </w:pPr>
          </w:p>
          <w:p w14:paraId="355F110F" w14:textId="77777777" w:rsidR="00B444CF" w:rsidRPr="007F503C" w:rsidRDefault="00B444CF" w:rsidP="006E0B43">
            <w:pPr>
              <w:ind w:firstLine="34"/>
              <w:jc w:val="left"/>
              <w:rPr>
                <w:color w:val="7030A0"/>
                <w:sz w:val="24"/>
                <w:szCs w:val="24"/>
              </w:rPr>
            </w:pPr>
          </w:p>
        </w:tc>
      </w:tr>
      <w:tr w:rsidR="00B444CF" w:rsidRPr="007F503C" w14:paraId="05213C84" w14:textId="77777777" w:rsidTr="002D537C">
        <w:trPr>
          <w:trHeight w:val="20"/>
        </w:trPr>
        <w:tc>
          <w:tcPr>
            <w:tcW w:w="600" w:type="dxa"/>
          </w:tcPr>
          <w:p w14:paraId="6FA162E9" w14:textId="77777777" w:rsidR="00B444CF" w:rsidRPr="007F503C" w:rsidRDefault="00B444CF" w:rsidP="006E0B43">
            <w:pPr>
              <w:ind w:firstLine="0"/>
              <w:rPr>
                <w:bCs/>
                <w:sz w:val="24"/>
                <w:szCs w:val="24"/>
              </w:rPr>
            </w:pPr>
            <w:r w:rsidRPr="007F503C">
              <w:rPr>
                <w:bCs/>
                <w:sz w:val="24"/>
                <w:szCs w:val="24"/>
              </w:rPr>
              <w:t>3.</w:t>
            </w:r>
          </w:p>
        </w:tc>
        <w:tc>
          <w:tcPr>
            <w:tcW w:w="3227" w:type="dxa"/>
          </w:tcPr>
          <w:p w14:paraId="1D5C7E7B" w14:textId="77777777" w:rsidR="00B444CF" w:rsidRPr="007F503C" w:rsidRDefault="00B444CF" w:rsidP="006E0B43">
            <w:pPr>
              <w:ind w:firstLine="0"/>
              <w:jc w:val="left"/>
              <w:rPr>
                <w:sz w:val="24"/>
                <w:szCs w:val="24"/>
              </w:rPr>
            </w:pPr>
            <w:r w:rsidRPr="007F503C">
              <w:rPr>
                <w:rFonts w:eastAsia="Arial"/>
                <w:sz w:val="24"/>
                <w:szCs w:val="24"/>
              </w:rPr>
              <w:t xml:space="preserve">Perkančioji organizacija </w:t>
            </w:r>
            <w:r w:rsidRPr="007F503C">
              <w:rPr>
                <w:sz w:val="24"/>
                <w:szCs w:val="24"/>
              </w:rPr>
              <w:t>pirkimo dokumentų paaiškinimą, patikslinimą pateikia visiems dalyviams:</w:t>
            </w:r>
          </w:p>
        </w:tc>
        <w:tc>
          <w:tcPr>
            <w:tcW w:w="3402" w:type="dxa"/>
          </w:tcPr>
          <w:p w14:paraId="006CF5A7" w14:textId="77777777" w:rsidR="00B444CF" w:rsidRPr="007F503C" w:rsidRDefault="00B444CF" w:rsidP="006E0B43">
            <w:pPr>
              <w:ind w:firstLine="0"/>
              <w:jc w:val="left"/>
              <w:rPr>
                <w:sz w:val="24"/>
                <w:szCs w:val="24"/>
              </w:rPr>
            </w:pPr>
            <w:r w:rsidRPr="007F503C">
              <w:rPr>
                <w:bCs/>
                <w:sz w:val="24"/>
                <w:szCs w:val="24"/>
              </w:rPr>
              <w:t>Likus ne mažiau kaip</w:t>
            </w:r>
            <w:r w:rsidRPr="007F503C">
              <w:rPr>
                <w:b/>
                <w:sz w:val="24"/>
                <w:szCs w:val="24"/>
              </w:rPr>
              <w:t xml:space="preserve"> 1 (vienai) darbo dienai</w:t>
            </w:r>
            <w:r w:rsidRPr="007F503C">
              <w:rPr>
                <w:sz w:val="24"/>
                <w:szCs w:val="24"/>
              </w:rPr>
              <w:t xml:space="preserve"> iki pasiūlymų pateikimo termino pabaigos.</w:t>
            </w:r>
          </w:p>
        </w:tc>
        <w:tc>
          <w:tcPr>
            <w:tcW w:w="2410" w:type="dxa"/>
          </w:tcPr>
          <w:p w14:paraId="6F18A749" w14:textId="77777777" w:rsidR="00B444CF" w:rsidRPr="007F503C" w:rsidRDefault="00B444CF" w:rsidP="006E0B43">
            <w:pPr>
              <w:ind w:firstLine="0"/>
              <w:jc w:val="left"/>
              <w:rPr>
                <w:color w:val="7030A0"/>
                <w:sz w:val="24"/>
                <w:szCs w:val="24"/>
              </w:rPr>
            </w:pPr>
            <w:r w:rsidRPr="007F503C">
              <w:rPr>
                <w:color w:val="000000"/>
                <w:sz w:val="24"/>
                <w:szCs w:val="24"/>
              </w:rPr>
              <w:t xml:space="preserve">Jei paaiškinimai ar patikslinimai teikiami perkančiosios organizacijos iniciatyva, jų pateikimo terminas nesikeičia. </w:t>
            </w:r>
          </w:p>
          <w:p w14:paraId="1FD68E63" w14:textId="77777777" w:rsidR="00B444CF" w:rsidRPr="007F503C" w:rsidRDefault="00B444CF" w:rsidP="006E0B43">
            <w:pPr>
              <w:ind w:firstLine="34"/>
              <w:jc w:val="left"/>
              <w:rPr>
                <w:color w:val="7030A0"/>
                <w:sz w:val="24"/>
                <w:szCs w:val="24"/>
              </w:rPr>
            </w:pPr>
          </w:p>
        </w:tc>
      </w:tr>
      <w:tr w:rsidR="00B444CF" w:rsidRPr="007F503C" w14:paraId="3AE87451" w14:textId="77777777" w:rsidTr="002D537C">
        <w:trPr>
          <w:trHeight w:val="1055"/>
        </w:trPr>
        <w:tc>
          <w:tcPr>
            <w:tcW w:w="600" w:type="dxa"/>
          </w:tcPr>
          <w:p w14:paraId="671B518B" w14:textId="77777777" w:rsidR="00B444CF" w:rsidRPr="007F503C" w:rsidRDefault="00B444CF" w:rsidP="006E0B43">
            <w:pPr>
              <w:ind w:firstLine="0"/>
              <w:rPr>
                <w:bCs/>
                <w:sz w:val="24"/>
                <w:szCs w:val="24"/>
              </w:rPr>
            </w:pPr>
            <w:r w:rsidRPr="007F503C">
              <w:rPr>
                <w:bCs/>
                <w:sz w:val="24"/>
                <w:szCs w:val="24"/>
              </w:rPr>
              <w:t>4.</w:t>
            </w:r>
          </w:p>
        </w:tc>
        <w:tc>
          <w:tcPr>
            <w:tcW w:w="3227" w:type="dxa"/>
            <w:hideMark/>
          </w:tcPr>
          <w:p w14:paraId="1E14272D" w14:textId="77777777" w:rsidR="00B444CF" w:rsidRPr="007F503C" w:rsidRDefault="00B444CF" w:rsidP="006E0B43">
            <w:pPr>
              <w:ind w:firstLine="0"/>
              <w:jc w:val="left"/>
              <w:rPr>
                <w:sz w:val="24"/>
                <w:szCs w:val="24"/>
              </w:rPr>
            </w:pPr>
            <w:r w:rsidRPr="007F503C">
              <w:rPr>
                <w:sz w:val="24"/>
                <w:szCs w:val="24"/>
              </w:rPr>
              <w:t>Pradinis susipažinimas su CVP IS priemonėmis gautais pasiūlymais</w:t>
            </w:r>
          </w:p>
        </w:tc>
        <w:tc>
          <w:tcPr>
            <w:tcW w:w="3402" w:type="dxa"/>
            <w:hideMark/>
          </w:tcPr>
          <w:p w14:paraId="062FAF7C" w14:textId="77777777" w:rsidR="00B444CF" w:rsidRPr="007F503C" w:rsidRDefault="00B444CF" w:rsidP="006E0B43">
            <w:pPr>
              <w:ind w:firstLine="34"/>
              <w:jc w:val="left"/>
              <w:rPr>
                <w:sz w:val="24"/>
                <w:szCs w:val="24"/>
              </w:rPr>
            </w:pPr>
            <w:r w:rsidRPr="007F503C">
              <w:rPr>
                <w:sz w:val="24"/>
                <w:szCs w:val="24"/>
              </w:rPr>
              <w:t xml:space="preserve">Pradedamas ne anksčiau nei po </w:t>
            </w:r>
            <w:r>
              <w:rPr>
                <w:sz w:val="24"/>
                <w:szCs w:val="24"/>
              </w:rPr>
              <w:t>30</w:t>
            </w:r>
            <w:r w:rsidRPr="007F503C">
              <w:rPr>
                <w:sz w:val="24"/>
                <w:szCs w:val="24"/>
              </w:rPr>
              <w:t xml:space="preserve"> minučių po galutinių pasiūlymų pateikimo termino pabaigos</w:t>
            </w:r>
          </w:p>
        </w:tc>
        <w:tc>
          <w:tcPr>
            <w:tcW w:w="2410" w:type="dxa"/>
            <w:hideMark/>
          </w:tcPr>
          <w:p w14:paraId="6E6BDC1F" w14:textId="77777777" w:rsidR="00B444CF" w:rsidRPr="007F503C" w:rsidRDefault="00B444CF" w:rsidP="006E0B43">
            <w:pPr>
              <w:ind w:firstLine="34"/>
              <w:jc w:val="left"/>
              <w:rPr>
                <w:iCs/>
                <w:sz w:val="24"/>
                <w:szCs w:val="24"/>
              </w:rPr>
            </w:pPr>
          </w:p>
        </w:tc>
      </w:tr>
      <w:tr w:rsidR="00B444CF" w:rsidRPr="007F503C" w14:paraId="54B0809A" w14:textId="77777777" w:rsidTr="002D537C">
        <w:trPr>
          <w:trHeight w:val="20"/>
        </w:trPr>
        <w:tc>
          <w:tcPr>
            <w:tcW w:w="600" w:type="dxa"/>
          </w:tcPr>
          <w:p w14:paraId="02C3265D" w14:textId="77777777" w:rsidR="00B444CF" w:rsidRPr="007F503C" w:rsidRDefault="00B444CF" w:rsidP="006E0B43">
            <w:pPr>
              <w:ind w:firstLine="0"/>
              <w:rPr>
                <w:bCs/>
                <w:sz w:val="24"/>
                <w:szCs w:val="24"/>
              </w:rPr>
            </w:pPr>
            <w:r w:rsidRPr="007F503C">
              <w:rPr>
                <w:bCs/>
                <w:sz w:val="24"/>
                <w:szCs w:val="24"/>
              </w:rPr>
              <w:t>5.</w:t>
            </w:r>
          </w:p>
        </w:tc>
        <w:tc>
          <w:tcPr>
            <w:tcW w:w="3227" w:type="dxa"/>
          </w:tcPr>
          <w:p w14:paraId="13A37695" w14:textId="77777777" w:rsidR="00B444CF" w:rsidRPr="007F503C" w:rsidRDefault="00B444CF" w:rsidP="006E0B43">
            <w:pPr>
              <w:ind w:firstLine="0"/>
              <w:jc w:val="left"/>
              <w:rPr>
                <w:sz w:val="24"/>
                <w:szCs w:val="24"/>
              </w:rPr>
            </w:pPr>
            <w:r w:rsidRPr="007F503C">
              <w:rPr>
                <w:bCs/>
                <w:sz w:val="24"/>
                <w:szCs w:val="24"/>
              </w:rPr>
              <w:t>Pasiūlymo galiojimo ir pasiūlymo galiojimo užtikrinimo (jei taikoma) terminas ne trumpesnis kaip</w:t>
            </w:r>
          </w:p>
        </w:tc>
        <w:tc>
          <w:tcPr>
            <w:tcW w:w="3402" w:type="dxa"/>
          </w:tcPr>
          <w:p w14:paraId="0108FFD6" w14:textId="77777777" w:rsidR="00B444CF" w:rsidRPr="007F503C" w:rsidRDefault="00B444CF" w:rsidP="006E0B43">
            <w:pPr>
              <w:ind w:firstLine="34"/>
              <w:jc w:val="left"/>
              <w:rPr>
                <w:sz w:val="24"/>
                <w:szCs w:val="24"/>
              </w:rPr>
            </w:pPr>
            <w:r w:rsidRPr="007F503C">
              <w:rPr>
                <w:sz w:val="24"/>
                <w:szCs w:val="24"/>
              </w:rPr>
              <w:t xml:space="preserve">90 (devyniasdešimt) dienų nuo pasiūlymų pateikimo galutinio termino pabaigos. </w:t>
            </w:r>
          </w:p>
        </w:tc>
        <w:tc>
          <w:tcPr>
            <w:tcW w:w="2410" w:type="dxa"/>
          </w:tcPr>
          <w:p w14:paraId="514B66B8" w14:textId="77777777" w:rsidR="00B444CF" w:rsidRPr="007F503C" w:rsidRDefault="00B444CF" w:rsidP="006E0B43">
            <w:pPr>
              <w:ind w:firstLine="34"/>
              <w:jc w:val="left"/>
              <w:rPr>
                <w:sz w:val="24"/>
                <w:szCs w:val="24"/>
              </w:rPr>
            </w:pPr>
          </w:p>
        </w:tc>
      </w:tr>
      <w:tr w:rsidR="00B444CF" w:rsidRPr="007F503C" w14:paraId="7E776A14" w14:textId="77777777" w:rsidTr="002D537C">
        <w:trPr>
          <w:trHeight w:val="20"/>
        </w:trPr>
        <w:tc>
          <w:tcPr>
            <w:tcW w:w="600" w:type="dxa"/>
          </w:tcPr>
          <w:p w14:paraId="12427E7F" w14:textId="77777777" w:rsidR="00B444CF" w:rsidRPr="007F503C" w:rsidRDefault="00B444CF" w:rsidP="006E0B43">
            <w:pPr>
              <w:ind w:firstLine="0"/>
              <w:rPr>
                <w:bCs/>
                <w:sz w:val="24"/>
                <w:szCs w:val="24"/>
              </w:rPr>
            </w:pPr>
            <w:r w:rsidRPr="007F503C">
              <w:rPr>
                <w:bCs/>
                <w:sz w:val="24"/>
                <w:szCs w:val="24"/>
              </w:rPr>
              <w:t>6.</w:t>
            </w:r>
          </w:p>
        </w:tc>
        <w:tc>
          <w:tcPr>
            <w:tcW w:w="3227" w:type="dxa"/>
          </w:tcPr>
          <w:p w14:paraId="1BFB8CDB" w14:textId="77777777" w:rsidR="00B444CF" w:rsidRPr="007F503C" w:rsidRDefault="00B444CF" w:rsidP="006E0B43">
            <w:pPr>
              <w:ind w:firstLine="0"/>
              <w:jc w:val="left"/>
              <w:rPr>
                <w:sz w:val="24"/>
                <w:szCs w:val="24"/>
              </w:rPr>
            </w:pPr>
            <w:r w:rsidRPr="007F503C">
              <w:rPr>
                <w:rFonts w:eastAsia="Arial"/>
                <w:sz w:val="24"/>
                <w:szCs w:val="24"/>
              </w:rPr>
              <w:t>Perkančioji organizacija</w:t>
            </w:r>
            <w:r w:rsidRPr="007F503C">
              <w:rPr>
                <w:sz w:val="24"/>
                <w:szCs w:val="24"/>
              </w:rPr>
              <w:t xml:space="preserve"> atsako dalyviui, ar jis sutinka priimti dalyvio siūlomą pasiūlymo galiojimo užtikrinimą patvirtinantį dokumentą ne vėliau kaip per</w:t>
            </w:r>
          </w:p>
        </w:tc>
        <w:tc>
          <w:tcPr>
            <w:tcW w:w="3402" w:type="dxa"/>
          </w:tcPr>
          <w:p w14:paraId="1C576250" w14:textId="77777777" w:rsidR="00B444CF" w:rsidRPr="007F503C" w:rsidRDefault="00B444CF" w:rsidP="006E0B43">
            <w:pPr>
              <w:ind w:firstLine="34"/>
              <w:jc w:val="left"/>
              <w:rPr>
                <w:sz w:val="24"/>
                <w:szCs w:val="24"/>
              </w:rPr>
            </w:pPr>
            <w:r w:rsidRPr="007F503C">
              <w:rPr>
                <w:sz w:val="24"/>
                <w:szCs w:val="24"/>
              </w:rPr>
              <w:t>NETAIKOMA</w:t>
            </w:r>
          </w:p>
        </w:tc>
        <w:tc>
          <w:tcPr>
            <w:tcW w:w="2410" w:type="dxa"/>
          </w:tcPr>
          <w:p w14:paraId="5F6345BE" w14:textId="77777777" w:rsidR="00B444CF" w:rsidRPr="007F503C" w:rsidRDefault="00B444CF" w:rsidP="006E0B43">
            <w:pPr>
              <w:ind w:firstLine="34"/>
              <w:jc w:val="left"/>
              <w:rPr>
                <w:sz w:val="24"/>
                <w:szCs w:val="24"/>
              </w:rPr>
            </w:pPr>
          </w:p>
        </w:tc>
      </w:tr>
      <w:tr w:rsidR="00B444CF" w:rsidRPr="007F503C" w14:paraId="72CB7D04" w14:textId="77777777" w:rsidTr="002D537C">
        <w:trPr>
          <w:trHeight w:val="20"/>
        </w:trPr>
        <w:tc>
          <w:tcPr>
            <w:tcW w:w="600" w:type="dxa"/>
          </w:tcPr>
          <w:p w14:paraId="462D7C39" w14:textId="77777777" w:rsidR="00B444CF" w:rsidRPr="007F503C" w:rsidRDefault="00B444CF" w:rsidP="006E0B43">
            <w:pPr>
              <w:ind w:firstLine="0"/>
              <w:rPr>
                <w:bCs/>
                <w:sz w:val="24"/>
                <w:szCs w:val="24"/>
              </w:rPr>
            </w:pPr>
            <w:r w:rsidRPr="007F503C">
              <w:rPr>
                <w:bCs/>
                <w:sz w:val="24"/>
                <w:szCs w:val="24"/>
              </w:rPr>
              <w:t>7.</w:t>
            </w:r>
          </w:p>
        </w:tc>
        <w:tc>
          <w:tcPr>
            <w:tcW w:w="3227" w:type="dxa"/>
          </w:tcPr>
          <w:p w14:paraId="5A037364" w14:textId="77777777" w:rsidR="00B444CF" w:rsidRPr="007F503C" w:rsidRDefault="00B444CF" w:rsidP="006E0B43">
            <w:pPr>
              <w:ind w:firstLine="0"/>
              <w:jc w:val="left"/>
              <w:rPr>
                <w:sz w:val="24"/>
                <w:szCs w:val="24"/>
              </w:rPr>
            </w:pPr>
            <w:r w:rsidRPr="007F503C">
              <w:rPr>
                <w:sz w:val="24"/>
                <w:szCs w:val="24"/>
              </w:rPr>
              <w:t>Pasiūlymo galiojimo užtikrinimas pirkimo dalyviui grąžinamas (arba atsisakoma teisių į jį) per</w:t>
            </w:r>
          </w:p>
        </w:tc>
        <w:tc>
          <w:tcPr>
            <w:tcW w:w="3402" w:type="dxa"/>
          </w:tcPr>
          <w:p w14:paraId="516EB79E" w14:textId="77777777" w:rsidR="00B444CF" w:rsidRPr="007F503C" w:rsidRDefault="00B444CF" w:rsidP="006E0B43">
            <w:pPr>
              <w:ind w:firstLine="34"/>
              <w:jc w:val="left"/>
              <w:rPr>
                <w:sz w:val="24"/>
                <w:szCs w:val="24"/>
              </w:rPr>
            </w:pPr>
            <w:r w:rsidRPr="007F503C">
              <w:rPr>
                <w:iCs/>
                <w:sz w:val="24"/>
                <w:szCs w:val="24"/>
              </w:rPr>
              <w:t>NETAIKOMA</w:t>
            </w:r>
          </w:p>
          <w:p w14:paraId="1F86FEA5" w14:textId="77777777" w:rsidR="00B444CF" w:rsidRPr="007F503C" w:rsidRDefault="00B444CF" w:rsidP="006E0B43">
            <w:pPr>
              <w:ind w:firstLine="34"/>
              <w:jc w:val="left"/>
              <w:rPr>
                <w:sz w:val="24"/>
                <w:szCs w:val="24"/>
              </w:rPr>
            </w:pPr>
          </w:p>
        </w:tc>
        <w:tc>
          <w:tcPr>
            <w:tcW w:w="2410" w:type="dxa"/>
          </w:tcPr>
          <w:p w14:paraId="18E3B60B" w14:textId="77777777" w:rsidR="00B444CF" w:rsidRPr="007F503C" w:rsidRDefault="00B444CF" w:rsidP="006E0B43">
            <w:pPr>
              <w:ind w:firstLine="34"/>
              <w:jc w:val="left"/>
              <w:rPr>
                <w:sz w:val="24"/>
                <w:szCs w:val="24"/>
              </w:rPr>
            </w:pPr>
          </w:p>
        </w:tc>
      </w:tr>
      <w:tr w:rsidR="00B444CF" w:rsidRPr="007F503C" w14:paraId="6A43C319" w14:textId="77777777" w:rsidTr="002D537C">
        <w:trPr>
          <w:trHeight w:val="20"/>
        </w:trPr>
        <w:tc>
          <w:tcPr>
            <w:tcW w:w="600" w:type="dxa"/>
          </w:tcPr>
          <w:p w14:paraId="0387E510" w14:textId="77777777" w:rsidR="00B444CF" w:rsidRPr="007F503C" w:rsidRDefault="00B444CF" w:rsidP="006E0B43">
            <w:pPr>
              <w:ind w:firstLine="0"/>
              <w:rPr>
                <w:bCs/>
                <w:sz w:val="24"/>
                <w:szCs w:val="24"/>
              </w:rPr>
            </w:pPr>
            <w:r w:rsidRPr="007F503C">
              <w:rPr>
                <w:bCs/>
                <w:sz w:val="24"/>
                <w:szCs w:val="24"/>
              </w:rPr>
              <w:t>8.</w:t>
            </w:r>
          </w:p>
        </w:tc>
        <w:tc>
          <w:tcPr>
            <w:tcW w:w="3227" w:type="dxa"/>
          </w:tcPr>
          <w:p w14:paraId="0F6B4BCA" w14:textId="77777777" w:rsidR="00B444CF" w:rsidRPr="007F503C" w:rsidRDefault="00B444CF" w:rsidP="006E0B43">
            <w:pPr>
              <w:ind w:firstLine="0"/>
              <w:jc w:val="left"/>
              <w:rPr>
                <w:sz w:val="24"/>
                <w:szCs w:val="24"/>
              </w:rPr>
            </w:pPr>
            <w:r w:rsidRPr="007F503C">
              <w:rPr>
                <w:rFonts w:eastAsia="Arial"/>
                <w:sz w:val="24"/>
                <w:szCs w:val="24"/>
              </w:rPr>
              <w:t>Perkančioji organizacija</w:t>
            </w:r>
            <w:r w:rsidRPr="007F503C">
              <w:rPr>
                <w:sz w:val="24"/>
                <w:szCs w:val="24"/>
              </w:rPr>
              <w:t xml:space="preserve"> informuoja dalyvius apie EBVPD vertinimo rezultatus, jeigu taikoma, ne vėliau kaip per</w:t>
            </w:r>
          </w:p>
        </w:tc>
        <w:tc>
          <w:tcPr>
            <w:tcW w:w="3402" w:type="dxa"/>
          </w:tcPr>
          <w:p w14:paraId="224747F8" w14:textId="77777777" w:rsidR="00B444CF" w:rsidRPr="007F503C" w:rsidRDefault="00B444CF" w:rsidP="006E0B43">
            <w:pPr>
              <w:ind w:firstLine="34"/>
              <w:jc w:val="left"/>
              <w:rPr>
                <w:sz w:val="24"/>
                <w:szCs w:val="24"/>
              </w:rPr>
            </w:pPr>
            <w:r w:rsidRPr="007F503C">
              <w:rPr>
                <w:bCs/>
                <w:sz w:val="24"/>
                <w:szCs w:val="24"/>
              </w:rPr>
              <w:t>NETAIKOMA</w:t>
            </w:r>
          </w:p>
        </w:tc>
        <w:tc>
          <w:tcPr>
            <w:tcW w:w="2410" w:type="dxa"/>
          </w:tcPr>
          <w:p w14:paraId="23A0C8CA" w14:textId="77777777" w:rsidR="00B444CF" w:rsidRPr="007F503C" w:rsidRDefault="00B444CF" w:rsidP="006E0B43">
            <w:pPr>
              <w:ind w:firstLine="34"/>
              <w:jc w:val="left"/>
              <w:rPr>
                <w:sz w:val="24"/>
                <w:szCs w:val="24"/>
              </w:rPr>
            </w:pPr>
          </w:p>
        </w:tc>
      </w:tr>
      <w:tr w:rsidR="00B444CF" w:rsidRPr="007F503C" w14:paraId="582EE0EB" w14:textId="77777777" w:rsidTr="002D537C">
        <w:trPr>
          <w:trHeight w:val="20"/>
        </w:trPr>
        <w:tc>
          <w:tcPr>
            <w:tcW w:w="600" w:type="dxa"/>
          </w:tcPr>
          <w:p w14:paraId="44A08E7E" w14:textId="77777777" w:rsidR="00B444CF" w:rsidRPr="007F503C" w:rsidRDefault="00B444CF" w:rsidP="006E0B43">
            <w:pPr>
              <w:ind w:firstLine="0"/>
              <w:rPr>
                <w:bCs/>
                <w:sz w:val="24"/>
                <w:szCs w:val="24"/>
              </w:rPr>
            </w:pPr>
            <w:r w:rsidRPr="007F503C">
              <w:rPr>
                <w:bCs/>
                <w:sz w:val="24"/>
                <w:szCs w:val="24"/>
              </w:rPr>
              <w:lastRenderedPageBreak/>
              <w:t>9.</w:t>
            </w:r>
          </w:p>
        </w:tc>
        <w:tc>
          <w:tcPr>
            <w:tcW w:w="3227" w:type="dxa"/>
            <w:hideMark/>
          </w:tcPr>
          <w:p w14:paraId="5E874DA4" w14:textId="77777777" w:rsidR="00B444CF" w:rsidRPr="007F503C" w:rsidRDefault="00B444CF" w:rsidP="006E0B43">
            <w:pPr>
              <w:ind w:firstLine="0"/>
              <w:jc w:val="left"/>
              <w:rPr>
                <w:sz w:val="24"/>
                <w:szCs w:val="24"/>
              </w:rPr>
            </w:pPr>
            <w:r w:rsidRPr="007F503C">
              <w:rPr>
                <w:rFonts w:eastAsia="Arial"/>
                <w:sz w:val="24"/>
                <w:szCs w:val="24"/>
              </w:rPr>
              <w:t>Perkančioji organizacija</w:t>
            </w:r>
            <w:r w:rsidRPr="007F503C">
              <w:rPr>
                <w:sz w:val="24"/>
                <w:szCs w:val="24"/>
              </w:rPr>
              <w:t xml:space="preserve"> dalyviams praneša apie priimtą sprendimą nustatyti laimėjusį pasiūlymą, dėl kurio bus sudaroma sutartis ne vėliau kaip per</w:t>
            </w:r>
          </w:p>
        </w:tc>
        <w:tc>
          <w:tcPr>
            <w:tcW w:w="3402" w:type="dxa"/>
            <w:hideMark/>
          </w:tcPr>
          <w:p w14:paraId="07BA6C91" w14:textId="77777777" w:rsidR="00B444CF" w:rsidRPr="007F503C" w:rsidRDefault="00B444CF" w:rsidP="006E0B43">
            <w:pPr>
              <w:ind w:firstLine="34"/>
              <w:jc w:val="left"/>
              <w:rPr>
                <w:bCs/>
                <w:sz w:val="24"/>
                <w:szCs w:val="24"/>
              </w:rPr>
            </w:pPr>
            <w:r w:rsidRPr="007F503C">
              <w:rPr>
                <w:bCs/>
                <w:sz w:val="24"/>
                <w:szCs w:val="24"/>
              </w:rPr>
              <w:t>3 (tris) darbo dienas nuo sprendimo priėmimo dienos</w:t>
            </w:r>
          </w:p>
        </w:tc>
        <w:tc>
          <w:tcPr>
            <w:tcW w:w="2410" w:type="dxa"/>
            <w:hideMark/>
          </w:tcPr>
          <w:p w14:paraId="15E39DF1" w14:textId="77777777" w:rsidR="00B444CF" w:rsidRPr="007F503C" w:rsidRDefault="00B444CF" w:rsidP="006E0B43">
            <w:pPr>
              <w:ind w:firstLine="34"/>
              <w:jc w:val="left"/>
              <w:rPr>
                <w:sz w:val="24"/>
                <w:szCs w:val="24"/>
              </w:rPr>
            </w:pPr>
          </w:p>
        </w:tc>
      </w:tr>
      <w:tr w:rsidR="00B444CF" w:rsidRPr="007F503C" w14:paraId="0C6B5947" w14:textId="77777777" w:rsidTr="002D537C">
        <w:trPr>
          <w:trHeight w:val="20"/>
        </w:trPr>
        <w:tc>
          <w:tcPr>
            <w:tcW w:w="600" w:type="dxa"/>
          </w:tcPr>
          <w:p w14:paraId="19778452" w14:textId="77777777" w:rsidR="00B444CF" w:rsidRPr="007F503C" w:rsidRDefault="00B444CF" w:rsidP="006E0B43">
            <w:pPr>
              <w:ind w:firstLine="0"/>
              <w:rPr>
                <w:bCs/>
                <w:sz w:val="24"/>
                <w:szCs w:val="24"/>
              </w:rPr>
            </w:pPr>
            <w:r w:rsidRPr="007F503C">
              <w:rPr>
                <w:bCs/>
                <w:sz w:val="24"/>
                <w:szCs w:val="24"/>
              </w:rPr>
              <w:t>10.</w:t>
            </w:r>
          </w:p>
        </w:tc>
        <w:tc>
          <w:tcPr>
            <w:tcW w:w="3227" w:type="dxa"/>
            <w:hideMark/>
          </w:tcPr>
          <w:p w14:paraId="191BF550" w14:textId="77777777" w:rsidR="00B444CF" w:rsidRPr="007F503C" w:rsidRDefault="00B444CF" w:rsidP="006E0B43">
            <w:pPr>
              <w:ind w:firstLine="0"/>
              <w:jc w:val="left"/>
              <w:rPr>
                <w:color w:val="000000"/>
                <w:sz w:val="24"/>
                <w:szCs w:val="24"/>
                <w:shd w:val="clear" w:color="auto" w:fill="FFFFFF"/>
              </w:rPr>
            </w:pPr>
            <w:r w:rsidRPr="007F503C">
              <w:rPr>
                <w:color w:val="000000"/>
                <w:sz w:val="24"/>
                <w:szCs w:val="24"/>
                <w:shd w:val="clear" w:color="auto" w:fill="FFFFFF"/>
              </w:rPr>
              <w:t xml:space="preserve">Dalyvis turi teisę pateikti pretenziją </w:t>
            </w:r>
            <w:r w:rsidRPr="007F503C">
              <w:rPr>
                <w:rFonts w:eastAsia="Arial"/>
                <w:sz w:val="24"/>
                <w:szCs w:val="24"/>
              </w:rPr>
              <w:t xml:space="preserve">perkančiajai organizacijai </w:t>
            </w:r>
            <w:r w:rsidRPr="007F503C">
              <w:rPr>
                <w:sz w:val="24"/>
                <w:szCs w:val="24"/>
                <w:shd w:val="clear" w:color="auto" w:fill="FFFFFF"/>
              </w:rPr>
              <w:t xml:space="preserve">pateikti prašymą ar </w:t>
            </w:r>
            <w:r w:rsidRPr="007F503C">
              <w:rPr>
                <w:color w:val="000000"/>
                <w:sz w:val="24"/>
                <w:szCs w:val="24"/>
                <w:shd w:val="clear" w:color="auto" w:fill="FFFFFF"/>
              </w:rPr>
              <w:t xml:space="preserve">pareikšti ieškinį teismui </w:t>
            </w:r>
            <w:r w:rsidRPr="007F503C">
              <w:rPr>
                <w:sz w:val="24"/>
                <w:szCs w:val="24"/>
              </w:rPr>
              <w:t>ne vėliau kaip per</w:t>
            </w:r>
          </w:p>
        </w:tc>
        <w:tc>
          <w:tcPr>
            <w:tcW w:w="3402" w:type="dxa"/>
            <w:hideMark/>
          </w:tcPr>
          <w:p w14:paraId="609EC864" w14:textId="77777777" w:rsidR="00B444CF" w:rsidRPr="007F503C" w:rsidRDefault="00B444CF" w:rsidP="006E0B43">
            <w:pPr>
              <w:ind w:firstLine="34"/>
              <w:jc w:val="left"/>
              <w:rPr>
                <w:sz w:val="24"/>
                <w:szCs w:val="24"/>
              </w:rPr>
            </w:pPr>
            <w:r w:rsidRPr="007F503C">
              <w:rPr>
                <w:sz w:val="24"/>
                <w:szCs w:val="24"/>
              </w:rPr>
              <w:t>5 (penkias) darbo dienas</w:t>
            </w:r>
          </w:p>
          <w:p w14:paraId="467A855C" w14:textId="77777777" w:rsidR="00B444CF" w:rsidRPr="007F503C" w:rsidRDefault="00B444CF" w:rsidP="006E0B43">
            <w:pPr>
              <w:ind w:firstLine="34"/>
              <w:jc w:val="left"/>
              <w:rPr>
                <w:sz w:val="24"/>
                <w:szCs w:val="24"/>
              </w:rPr>
            </w:pPr>
          </w:p>
          <w:p w14:paraId="655AFCE0" w14:textId="77777777" w:rsidR="00B444CF" w:rsidRPr="007F503C" w:rsidRDefault="00B444CF" w:rsidP="006E0B43">
            <w:pPr>
              <w:ind w:firstLine="34"/>
              <w:jc w:val="left"/>
              <w:rPr>
                <w:sz w:val="24"/>
                <w:szCs w:val="24"/>
              </w:rPr>
            </w:pPr>
            <w:r w:rsidRPr="007F503C">
              <w:rPr>
                <w:sz w:val="24"/>
                <w:szCs w:val="24"/>
              </w:rPr>
              <w:t xml:space="preserve">nuo </w:t>
            </w:r>
            <w:r w:rsidRPr="007F503C">
              <w:rPr>
                <w:rFonts w:eastAsia="Arial"/>
                <w:sz w:val="24"/>
                <w:szCs w:val="24"/>
              </w:rPr>
              <w:t xml:space="preserve">perkančiosios organizacijos </w:t>
            </w:r>
            <w:r w:rsidRPr="007F503C">
              <w:rPr>
                <w:sz w:val="24"/>
                <w:szCs w:val="24"/>
              </w:rPr>
              <w:t xml:space="preserve">pranešimo raštu apie jos priimtą sprendimą išsiuntimo tiekėjams dienos arba nuo paskelbimo apie </w:t>
            </w:r>
            <w:r w:rsidRPr="007F503C">
              <w:rPr>
                <w:rFonts w:eastAsia="Arial"/>
                <w:sz w:val="24"/>
                <w:szCs w:val="24"/>
              </w:rPr>
              <w:t xml:space="preserve"> perkančiosios organizacijos </w:t>
            </w:r>
            <w:r w:rsidRPr="007F503C">
              <w:rPr>
                <w:sz w:val="24"/>
                <w:szCs w:val="24"/>
              </w:rPr>
              <w:t xml:space="preserve">priimtus sprendimus dienos, jei VPĮ nenumato reikalavimo raštu informuoti tiekėjus apie </w:t>
            </w:r>
            <w:r w:rsidRPr="007F503C">
              <w:rPr>
                <w:rFonts w:eastAsia="Arial"/>
                <w:sz w:val="24"/>
                <w:szCs w:val="24"/>
              </w:rPr>
              <w:t xml:space="preserve"> perkančiosios organizacijos </w:t>
            </w:r>
            <w:r w:rsidRPr="007F503C">
              <w:rPr>
                <w:sz w:val="24"/>
                <w:szCs w:val="24"/>
              </w:rPr>
              <w:t>priimtus sprendimus;</w:t>
            </w:r>
          </w:p>
          <w:p w14:paraId="6EA41123" w14:textId="77777777" w:rsidR="00B444CF" w:rsidRPr="007F503C" w:rsidRDefault="00B444CF" w:rsidP="006E0B43">
            <w:pPr>
              <w:ind w:firstLine="34"/>
              <w:jc w:val="left"/>
              <w:rPr>
                <w:sz w:val="24"/>
                <w:szCs w:val="24"/>
              </w:rPr>
            </w:pPr>
          </w:p>
          <w:p w14:paraId="27325DE8" w14:textId="77777777" w:rsidR="00B444CF" w:rsidRPr="007F503C" w:rsidRDefault="00B444CF" w:rsidP="006E0B43">
            <w:pPr>
              <w:ind w:firstLine="34"/>
              <w:jc w:val="left"/>
              <w:rPr>
                <w:sz w:val="24"/>
                <w:szCs w:val="24"/>
              </w:rPr>
            </w:pPr>
            <w:r w:rsidRPr="007F503C">
              <w:rPr>
                <w:sz w:val="24"/>
                <w:szCs w:val="24"/>
              </w:rPr>
              <w:t xml:space="preserve">15 (penkiolika) dienų nuo pranešimo išsiuntimo tiekėjams dienos, jeigu šis pranešimas nebuvo siunčiamas elektroninėmis priemonėmis. </w:t>
            </w:r>
          </w:p>
          <w:p w14:paraId="5249603A" w14:textId="77777777" w:rsidR="00B444CF" w:rsidRPr="007F503C" w:rsidRDefault="00B444CF" w:rsidP="006E0B43">
            <w:pPr>
              <w:ind w:firstLine="34"/>
              <w:jc w:val="left"/>
              <w:rPr>
                <w:sz w:val="24"/>
                <w:szCs w:val="24"/>
              </w:rPr>
            </w:pPr>
          </w:p>
        </w:tc>
        <w:tc>
          <w:tcPr>
            <w:tcW w:w="2410" w:type="dxa"/>
            <w:hideMark/>
          </w:tcPr>
          <w:p w14:paraId="63FD6DD4" w14:textId="77777777" w:rsidR="00B444CF" w:rsidRPr="007F503C" w:rsidRDefault="00B444CF" w:rsidP="006E0B43">
            <w:pPr>
              <w:ind w:firstLine="34"/>
              <w:jc w:val="left"/>
              <w:rPr>
                <w:bCs/>
                <w:color w:val="7030A0"/>
                <w:sz w:val="24"/>
                <w:szCs w:val="24"/>
              </w:rPr>
            </w:pPr>
          </w:p>
        </w:tc>
      </w:tr>
      <w:tr w:rsidR="00B444CF" w:rsidRPr="007F503C" w14:paraId="4DA60F06" w14:textId="77777777" w:rsidTr="002D537C">
        <w:trPr>
          <w:trHeight w:val="20"/>
        </w:trPr>
        <w:tc>
          <w:tcPr>
            <w:tcW w:w="600" w:type="dxa"/>
          </w:tcPr>
          <w:p w14:paraId="0D4CA48E" w14:textId="77777777" w:rsidR="00B444CF" w:rsidRPr="007F503C" w:rsidRDefault="00B444CF" w:rsidP="006E0B43">
            <w:pPr>
              <w:ind w:firstLine="0"/>
              <w:rPr>
                <w:sz w:val="24"/>
                <w:szCs w:val="24"/>
              </w:rPr>
            </w:pPr>
            <w:r w:rsidRPr="007F503C">
              <w:rPr>
                <w:sz w:val="24"/>
                <w:szCs w:val="24"/>
              </w:rPr>
              <w:t>11.</w:t>
            </w:r>
          </w:p>
        </w:tc>
        <w:tc>
          <w:tcPr>
            <w:tcW w:w="3227" w:type="dxa"/>
            <w:hideMark/>
          </w:tcPr>
          <w:p w14:paraId="5051920F" w14:textId="77777777" w:rsidR="00B444CF" w:rsidRPr="007F503C" w:rsidRDefault="00B444CF" w:rsidP="006E0B43">
            <w:pPr>
              <w:ind w:firstLine="0"/>
              <w:jc w:val="left"/>
              <w:rPr>
                <w:sz w:val="24"/>
                <w:szCs w:val="24"/>
              </w:rPr>
            </w:pPr>
            <w:r w:rsidRPr="007F503C">
              <w:rPr>
                <w:rFonts w:eastAsia="Arial"/>
                <w:sz w:val="24"/>
                <w:szCs w:val="24"/>
              </w:rPr>
              <w:t xml:space="preserve">Perkančioji organizacija </w:t>
            </w:r>
            <w:r w:rsidRPr="007F503C">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402" w:type="dxa"/>
            <w:hideMark/>
          </w:tcPr>
          <w:p w14:paraId="645D254F" w14:textId="77777777" w:rsidR="00B444CF" w:rsidRPr="007F503C" w:rsidRDefault="00B444CF" w:rsidP="006E0B43">
            <w:pPr>
              <w:ind w:firstLine="34"/>
              <w:jc w:val="left"/>
              <w:rPr>
                <w:sz w:val="24"/>
                <w:szCs w:val="24"/>
              </w:rPr>
            </w:pPr>
            <w:r w:rsidRPr="007F503C">
              <w:rPr>
                <w:sz w:val="24"/>
                <w:szCs w:val="24"/>
              </w:rPr>
              <w:t>6 (šešias) darbo dienas nuo pretenzijos gavimo dienos</w:t>
            </w:r>
          </w:p>
        </w:tc>
        <w:tc>
          <w:tcPr>
            <w:tcW w:w="2410" w:type="dxa"/>
            <w:hideMark/>
          </w:tcPr>
          <w:p w14:paraId="646D3C10" w14:textId="77777777" w:rsidR="00B444CF" w:rsidRPr="007F503C" w:rsidRDefault="00B444CF" w:rsidP="006E0B43">
            <w:pPr>
              <w:ind w:firstLine="34"/>
              <w:jc w:val="left"/>
              <w:rPr>
                <w:sz w:val="24"/>
                <w:szCs w:val="24"/>
              </w:rPr>
            </w:pPr>
          </w:p>
        </w:tc>
      </w:tr>
      <w:tr w:rsidR="00B444CF" w:rsidRPr="007F503C" w14:paraId="19ABF92F" w14:textId="77777777" w:rsidTr="002D537C">
        <w:trPr>
          <w:trHeight w:val="20"/>
        </w:trPr>
        <w:tc>
          <w:tcPr>
            <w:tcW w:w="600" w:type="dxa"/>
          </w:tcPr>
          <w:p w14:paraId="769B3184" w14:textId="77777777" w:rsidR="00B444CF" w:rsidRPr="007F503C" w:rsidRDefault="00B444CF" w:rsidP="006E0B43">
            <w:pPr>
              <w:ind w:firstLine="0"/>
              <w:rPr>
                <w:bCs/>
                <w:sz w:val="24"/>
                <w:szCs w:val="24"/>
              </w:rPr>
            </w:pPr>
            <w:r w:rsidRPr="007F503C">
              <w:rPr>
                <w:bCs/>
                <w:sz w:val="24"/>
                <w:szCs w:val="24"/>
              </w:rPr>
              <w:t>12.</w:t>
            </w:r>
          </w:p>
        </w:tc>
        <w:tc>
          <w:tcPr>
            <w:tcW w:w="3227" w:type="dxa"/>
            <w:hideMark/>
          </w:tcPr>
          <w:p w14:paraId="3AC79B13" w14:textId="77777777" w:rsidR="00B444CF" w:rsidRPr="007F503C" w:rsidRDefault="00B444CF" w:rsidP="006E0B43">
            <w:pPr>
              <w:ind w:firstLine="0"/>
              <w:jc w:val="left"/>
              <w:rPr>
                <w:sz w:val="24"/>
                <w:szCs w:val="24"/>
              </w:rPr>
            </w:pPr>
            <w:r w:rsidRPr="007F503C">
              <w:rPr>
                <w:sz w:val="24"/>
                <w:szCs w:val="24"/>
              </w:rPr>
              <w:t xml:space="preserve">Jeigu </w:t>
            </w:r>
            <w:r w:rsidRPr="007F503C">
              <w:rPr>
                <w:rFonts w:eastAsia="Arial"/>
                <w:sz w:val="24"/>
                <w:szCs w:val="24"/>
              </w:rPr>
              <w:t xml:space="preserve"> perkančioji organizacija </w:t>
            </w:r>
            <w:r w:rsidRPr="007F503C">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402" w:type="dxa"/>
            <w:hideMark/>
          </w:tcPr>
          <w:p w14:paraId="16950724" w14:textId="77777777" w:rsidR="00B444CF" w:rsidRPr="007F503C" w:rsidRDefault="00B444CF" w:rsidP="006E0B43">
            <w:pPr>
              <w:ind w:firstLine="34"/>
              <w:jc w:val="left"/>
              <w:rPr>
                <w:sz w:val="24"/>
                <w:szCs w:val="24"/>
                <w:highlight w:val="yellow"/>
              </w:rPr>
            </w:pPr>
            <w:r w:rsidRPr="007F503C">
              <w:rPr>
                <w:sz w:val="24"/>
                <w:szCs w:val="24"/>
              </w:rPr>
              <w:t xml:space="preserve">per 15 (penkiolika) dienų nuo dienos, kurią </w:t>
            </w:r>
            <w:r w:rsidRPr="007F503C">
              <w:rPr>
                <w:rFonts w:eastAsia="Arial"/>
                <w:sz w:val="24"/>
                <w:szCs w:val="24"/>
              </w:rPr>
              <w:t xml:space="preserve">perkančioji organizacija </w:t>
            </w:r>
            <w:r w:rsidRPr="007F503C">
              <w:rPr>
                <w:sz w:val="24"/>
                <w:szCs w:val="24"/>
              </w:rPr>
              <w:t xml:space="preserve">turėjo raštu pranešti apie priimtą sprendimą </w:t>
            </w:r>
          </w:p>
        </w:tc>
        <w:tc>
          <w:tcPr>
            <w:tcW w:w="2410" w:type="dxa"/>
            <w:hideMark/>
          </w:tcPr>
          <w:p w14:paraId="6E3F9E62" w14:textId="77777777" w:rsidR="00B444CF" w:rsidRPr="007F503C" w:rsidRDefault="00B444CF" w:rsidP="006E0B43">
            <w:pPr>
              <w:ind w:firstLine="34"/>
              <w:jc w:val="left"/>
              <w:rPr>
                <w:sz w:val="24"/>
                <w:szCs w:val="24"/>
              </w:rPr>
            </w:pPr>
          </w:p>
        </w:tc>
      </w:tr>
    </w:tbl>
    <w:p w14:paraId="758342FB" w14:textId="77777777" w:rsidR="00B444CF" w:rsidRPr="00C174D5" w:rsidRDefault="00B444CF" w:rsidP="00B444CF">
      <w:pPr>
        <w:jc w:val="center"/>
        <w:rPr>
          <w:rFonts w:ascii="Times New Roman" w:hAnsi="Times New Roman" w:cs="Times New Roman"/>
        </w:rPr>
      </w:pPr>
    </w:p>
    <w:p w14:paraId="53DC769D" w14:textId="77777777" w:rsidR="00B444CF" w:rsidRPr="00B444CF" w:rsidRDefault="00B444CF" w:rsidP="00B444CF"/>
    <w:p w14:paraId="5369DEF7" w14:textId="77777777" w:rsidR="00A53BAE" w:rsidRPr="00987D03" w:rsidRDefault="00A53BAE" w:rsidP="00987D03">
      <w:pPr>
        <w:shd w:val="clear" w:color="auto" w:fill="FFFFFF"/>
        <w:jc w:val="right"/>
        <w:rPr>
          <w:rFonts w:ascii="Times New Roman" w:eastAsia="Calibri" w:hAnsi="Times New Roman" w:cs="Times New Roman"/>
        </w:rPr>
      </w:pPr>
    </w:p>
    <w:p w14:paraId="56881B71" w14:textId="77777777" w:rsidR="008F59C5" w:rsidRDefault="008F59C5" w:rsidP="008D704D">
      <w:pPr>
        <w:tabs>
          <w:tab w:val="left" w:pos="2977"/>
        </w:tabs>
        <w:spacing w:after="120" w:line="20" w:lineRule="atLeast"/>
        <w:jc w:val="center"/>
        <w:rPr>
          <w:rFonts w:eastAsia="Calibri" w:cstheme="minorHAnsi"/>
        </w:rPr>
      </w:pPr>
    </w:p>
    <w:p w14:paraId="5AC9DCEC" w14:textId="77777777" w:rsidR="00B444CF" w:rsidRDefault="00B444CF" w:rsidP="008D704D">
      <w:pPr>
        <w:tabs>
          <w:tab w:val="left" w:pos="2977"/>
        </w:tabs>
        <w:spacing w:after="120" w:line="20" w:lineRule="atLeast"/>
        <w:jc w:val="center"/>
        <w:rPr>
          <w:rFonts w:eastAsia="Calibri" w:cstheme="minorHAnsi"/>
        </w:rPr>
      </w:pPr>
    </w:p>
    <w:p w14:paraId="17085818" w14:textId="77777777" w:rsidR="00B444CF" w:rsidRDefault="00B444CF" w:rsidP="008D704D">
      <w:pPr>
        <w:tabs>
          <w:tab w:val="left" w:pos="2977"/>
        </w:tabs>
        <w:spacing w:after="120" w:line="20" w:lineRule="atLeast"/>
        <w:jc w:val="center"/>
        <w:rPr>
          <w:rFonts w:eastAsia="Calibri" w:cstheme="minorHAnsi"/>
        </w:rPr>
      </w:pPr>
    </w:p>
    <w:p w14:paraId="0352943C" w14:textId="77777777" w:rsidR="00B444CF" w:rsidRDefault="00B444CF" w:rsidP="008D704D">
      <w:pPr>
        <w:tabs>
          <w:tab w:val="left" w:pos="2977"/>
        </w:tabs>
        <w:spacing w:after="120" w:line="20" w:lineRule="atLeast"/>
        <w:jc w:val="center"/>
        <w:rPr>
          <w:rFonts w:eastAsia="Calibri" w:cstheme="minorHAnsi"/>
        </w:rPr>
      </w:pPr>
    </w:p>
    <w:p w14:paraId="01D56E47" w14:textId="69C5E54E" w:rsidR="008D704D" w:rsidRPr="00064A41" w:rsidRDefault="008D704D" w:rsidP="00064A41">
      <w:pPr>
        <w:pStyle w:val="Antrat2"/>
      </w:pPr>
      <w:bookmarkStart w:id="50" w:name="_Ref38539939"/>
      <w:bookmarkStart w:id="51" w:name="_Ref38541068"/>
      <w:bookmarkStart w:id="52" w:name="_Ref38885053"/>
      <w:bookmarkStart w:id="53" w:name="_Ref38899023"/>
      <w:bookmarkStart w:id="54" w:name="_Toc200440130"/>
      <w:r w:rsidRPr="00064A41">
        <w:t xml:space="preserve">Pirkimo sąlygų </w:t>
      </w:r>
      <w:r w:rsidR="005F0B78" w:rsidRPr="00064A41">
        <w:t>2</w:t>
      </w:r>
      <w:r w:rsidRPr="00064A41">
        <w:t xml:space="preserve"> priedas „Techninė specifikacija“</w:t>
      </w:r>
      <w:bookmarkEnd w:id="50"/>
      <w:bookmarkEnd w:id="51"/>
      <w:bookmarkEnd w:id="52"/>
      <w:bookmarkEnd w:id="53"/>
      <w:bookmarkEnd w:id="54"/>
    </w:p>
    <w:p w14:paraId="251A9256" w14:textId="77777777" w:rsidR="00281735" w:rsidRPr="00F0499F" w:rsidRDefault="00281735" w:rsidP="00281735">
      <w:pPr>
        <w:jc w:val="center"/>
        <w:rPr>
          <w:rFonts w:cstheme="minorHAnsi"/>
          <w:b/>
          <w:bCs/>
        </w:rPr>
      </w:pPr>
    </w:p>
    <w:p w14:paraId="5D5ADA40" w14:textId="5F9E1DED" w:rsidR="004B4EFF" w:rsidRPr="00F22CF9" w:rsidRDefault="0073520B" w:rsidP="000A2C66">
      <w:pPr>
        <w:pStyle w:val="Paantrat"/>
        <w:spacing w:after="0"/>
        <w:jc w:val="center"/>
        <w:rPr>
          <w:rFonts w:ascii="Times New Roman" w:hAnsi="Times New Roman" w:cs="Times New Roman"/>
        </w:rPr>
      </w:pPr>
      <w:r w:rsidRPr="00F22CF9">
        <w:rPr>
          <w:rFonts w:ascii="Times New Roman" w:hAnsi="Times New Roman" w:cs="Times New Roman"/>
        </w:rPr>
        <w:t xml:space="preserve">LIFTO ĮRENGIMAS PASVALIO RAJONO SAVIVALDYBĖS ADMINISTRACIJOS PASTATE ADRESU VYTAUTO DIDŽIOJO A. 1, PASVALYS </w:t>
      </w:r>
      <w:r w:rsidR="007751BA" w:rsidRPr="00F22CF9">
        <w:rPr>
          <w:rFonts w:ascii="Times New Roman" w:hAnsi="Times New Roman" w:cs="Times New Roman"/>
        </w:rPr>
        <w:t>TECHNINĖ SPECIFIKACIJA</w:t>
      </w:r>
      <w:r w:rsidR="0042151D" w:rsidRPr="00F22CF9">
        <w:rPr>
          <w:rFonts w:ascii="Times New Roman" w:hAnsi="Times New Roman" w:cs="Times New Roman"/>
        </w:rPr>
        <w:t xml:space="preserve"> </w:t>
      </w:r>
    </w:p>
    <w:p w14:paraId="1A3F5242" w14:textId="77777777" w:rsidR="000A2C66" w:rsidRPr="000A2C66" w:rsidRDefault="000A2C66" w:rsidP="000A2C66"/>
    <w:p w14:paraId="34D55ADA" w14:textId="6A64B767" w:rsidR="004E61AC" w:rsidRPr="00F22CF9" w:rsidRDefault="00811E9D" w:rsidP="004E61AC">
      <w:pPr>
        <w:widowControl w:val="0"/>
        <w:shd w:val="clear" w:color="auto" w:fill="FFFFFF"/>
        <w:tabs>
          <w:tab w:val="left" w:pos="993"/>
        </w:tabs>
        <w:autoSpaceDE w:val="0"/>
        <w:autoSpaceDN w:val="0"/>
        <w:adjustRightInd w:val="0"/>
        <w:rPr>
          <w:rFonts w:ascii="Times New Roman" w:hAnsi="Times New Roman" w:cs="Times New Roman"/>
          <w:sz w:val="24"/>
          <w:szCs w:val="24"/>
        </w:rPr>
      </w:pPr>
      <w:r w:rsidRPr="00F22CF9">
        <w:rPr>
          <w:rFonts w:ascii="Times New Roman" w:hAnsi="Times New Roman" w:cs="Times New Roman"/>
          <w:sz w:val="24"/>
          <w:szCs w:val="24"/>
        </w:rPr>
        <w:t xml:space="preserve"> </w:t>
      </w:r>
      <w:r w:rsidR="004E61AC" w:rsidRPr="00F22CF9">
        <w:rPr>
          <w:rFonts w:ascii="Times New Roman" w:hAnsi="Times New Roman" w:cs="Times New Roman"/>
          <w:sz w:val="24"/>
          <w:szCs w:val="24"/>
        </w:rPr>
        <w:t>„Techninė specifikacija“ pateikiama .</w:t>
      </w:r>
      <w:r w:rsidR="004E61AC" w:rsidRPr="00F22CF9">
        <w:rPr>
          <w:rFonts w:ascii="Times New Roman" w:hAnsi="Times New Roman" w:cs="Times New Roman"/>
          <w:i/>
          <w:iCs/>
          <w:sz w:val="24"/>
          <w:szCs w:val="24"/>
        </w:rPr>
        <w:t>zip</w:t>
      </w:r>
      <w:r w:rsidR="004E61AC" w:rsidRPr="00F22CF9">
        <w:rPr>
          <w:rFonts w:ascii="Times New Roman" w:hAnsi="Times New Roman" w:cs="Times New Roman"/>
          <w:sz w:val="24"/>
          <w:szCs w:val="24"/>
        </w:rPr>
        <w:t xml:space="preserve"> formatu.</w:t>
      </w:r>
    </w:p>
    <w:p w14:paraId="606B5C9D" w14:textId="3D2341B4" w:rsidR="000A2C66" w:rsidRDefault="004E61AC" w:rsidP="004E61AC">
      <w:pPr>
        <w:widowControl w:val="0"/>
        <w:shd w:val="clear" w:color="auto" w:fill="FFFFFF"/>
        <w:tabs>
          <w:tab w:val="left" w:pos="993"/>
        </w:tabs>
        <w:autoSpaceDE w:val="0"/>
        <w:autoSpaceDN w:val="0"/>
        <w:adjustRightInd w:val="0"/>
        <w:jc w:val="center"/>
      </w:pPr>
      <w:r>
        <w:t>__________</w:t>
      </w:r>
    </w:p>
    <w:p w14:paraId="6A4A6610" w14:textId="318EAACA" w:rsidR="00CF1977" w:rsidRDefault="00CF1977">
      <w:r>
        <w:br w:type="page"/>
      </w:r>
    </w:p>
    <w:p w14:paraId="11D35D3F" w14:textId="0D520F93" w:rsidR="000E6657" w:rsidRPr="004B4EFF" w:rsidRDefault="008D704D" w:rsidP="004B4EFF">
      <w:pPr>
        <w:pStyle w:val="Antrat2"/>
        <w:rPr>
          <w:rFonts w:cs="Times New Roman"/>
          <w:szCs w:val="24"/>
        </w:rPr>
      </w:pPr>
      <w:bookmarkStart w:id="55" w:name="_Ref38285444"/>
      <w:bookmarkStart w:id="56" w:name="_Ref38291496"/>
      <w:bookmarkStart w:id="57" w:name="_Toc200440131"/>
      <w:r w:rsidRPr="004B4EFF">
        <w:rPr>
          <w:rFonts w:cs="Times New Roman"/>
          <w:szCs w:val="24"/>
        </w:rPr>
        <w:lastRenderedPageBreak/>
        <w:t xml:space="preserve">Pirkimo sąlygų </w:t>
      </w:r>
      <w:r w:rsidR="004B4EFF" w:rsidRPr="004B4EFF">
        <w:rPr>
          <w:rFonts w:cs="Times New Roman"/>
          <w:szCs w:val="24"/>
        </w:rPr>
        <w:t>3</w:t>
      </w:r>
      <w:r w:rsidRPr="004B4EFF">
        <w:rPr>
          <w:rFonts w:cs="Times New Roman"/>
          <w:szCs w:val="24"/>
        </w:rPr>
        <w:t xml:space="preserve"> priedas „Tiekėjų pašalinimo pagrindai“</w:t>
      </w:r>
      <w:bookmarkEnd w:id="55"/>
      <w:bookmarkEnd w:id="56"/>
      <w:bookmarkEnd w:id="57"/>
    </w:p>
    <w:p w14:paraId="6121AA84" w14:textId="77777777" w:rsidR="0060790A" w:rsidRPr="0060790A" w:rsidRDefault="0060790A" w:rsidP="0060790A">
      <w:pPr>
        <w:jc w:val="right"/>
        <w:rPr>
          <w:rFonts w:eastAsia="Calibri" w:cstheme="minorHAnsi"/>
          <w:color w:val="0070C0"/>
        </w:rPr>
      </w:pPr>
    </w:p>
    <w:p w14:paraId="626BA16A" w14:textId="7E655DFB" w:rsidR="000E6657" w:rsidRDefault="000E6657" w:rsidP="00BE1858">
      <w:pPr>
        <w:pStyle w:val="Paantrat"/>
        <w:jc w:val="center"/>
        <w:rPr>
          <w:rFonts w:ascii="Times New Roman" w:hAnsi="Times New Roman" w:cs="Times New Roman"/>
        </w:rPr>
      </w:pPr>
      <w:bookmarkStart w:id="58" w:name="_Hlk166749616"/>
      <w:bookmarkStart w:id="59" w:name="_Hlk173397234"/>
      <w:r w:rsidRPr="008E35F3">
        <w:rPr>
          <w:rFonts w:ascii="Times New Roman" w:hAnsi="Times New Roman" w:cs="Times New Roman"/>
        </w:rPr>
        <w:t>TIEKĖJŲ PAŠALINIMO PAGRINDAI</w:t>
      </w:r>
    </w:p>
    <w:p w14:paraId="5668B494" w14:textId="77777777" w:rsidR="00917782" w:rsidRDefault="00917782" w:rsidP="00917782"/>
    <w:p w14:paraId="3B603601" w14:textId="77777777" w:rsidR="00917782" w:rsidRPr="00D05500" w:rsidRDefault="00917782" w:rsidP="00917782">
      <w:pPr>
        <w:ind w:firstLine="720"/>
        <w:rPr>
          <w:rFonts w:ascii="Times New Roman" w:eastAsia="Arial" w:hAnsi="Times New Roman" w:cs="Times New Roman"/>
          <w:iCs/>
          <w:sz w:val="24"/>
          <w:szCs w:val="24"/>
        </w:rPr>
      </w:pPr>
      <w:r w:rsidRPr="00D05500">
        <w:rPr>
          <w:rFonts w:ascii="Times New Roman" w:eastAsia="Arial" w:hAnsi="Times New Roman" w:cs="Times New Roman"/>
          <w:iCs/>
          <w:sz w:val="24"/>
          <w:szCs w:val="24"/>
        </w:rPr>
        <w:t xml:space="preserve">Perkančioji organizacija atmeta tiekėjo pasiūlymą, jeigu: </w:t>
      </w:r>
    </w:p>
    <w:p w14:paraId="75049283" w14:textId="77777777" w:rsidR="00917782" w:rsidRPr="00D05500" w:rsidRDefault="00917782" w:rsidP="00917782">
      <w:pPr>
        <w:pStyle w:val="Betarp"/>
        <w:ind w:firstLine="720"/>
        <w:rPr>
          <w:rFonts w:ascii="Times New Roman" w:eastAsia="Yu Mincho" w:hAnsi="Times New Roman" w:cs="Times New Roman"/>
          <w:b/>
          <w:bCs/>
          <w:iCs/>
          <w:sz w:val="24"/>
          <w:szCs w:val="24"/>
        </w:rPr>
      </w:pPr>
      <w:r w:rsidRPr="00D05500">
        <w:rPr>
          <w:rFonts w:ascii="Times New Roman" w:eastAsia="Arial" w:hAnsi="Times New Roman" w:cs="Times New Roman"/>
          <w:iCs/>
          <w:sz w:val="24"/>
          <w:szCs w:val="24"/>
        </w:rPr>
        <w:t xml:space="preserve">1. </w:t>
      </w:r>
      <w:r w:rsidRPr="00D05500">
        <w:rPr>
          <w:rFonts w:ascii="Times New Roman" w:hAnsi="Times New Roman" w:cs="Times New Roman"/>
          <w:iCs/>
          <w:sz w:val="24"/>
          <w:szCs w:val="24"/>
        </w:rPr>
        <w:t xml:space="preserve">Tiekėjas su kitais tiekėjais yra sudaręs susitarimų, kuriais siekiama iškreipti konkurenciją atliekamame pirkime, ir perkančioji organizacija dėl to turi įtikinamų duomenų </w:t>
      </w:r>
      <w:r w:rsidRPr="00D05500">
        <w:rPr>
          <w:rFonts w:ascii="Times New Roman" w:hAnsi="Times New Roman" w:cs="Times New Roman"/>
          <w:b/>
          <w:iCs/>
          <w:sz w:val="24"/>
          <w:szCs w:val="24"/>
        </w:rPr>
        <w:t>(</w:t>
      </w:r>
      <w:r w:rsidRPr="00D05500">
        <w:rPr>
          <w:rFonts w:ascii="Times New Roman" w:eastAsia="Yu Mincho" w:hAnsi="Times New Roman" w:cs="Times New Roman"/>
          <w:b/>
          <w:iCs/>
          <w:sz w:val="24"/>
          <w:szCs w:val="24"/>
        </w:rPr>
        <w:t xml:space="preserve">VPĮ 46 straipsnio </w:t>
      </w:r>
      <w:r>
        <w:rPr>
          <w:rFonts w:ascii="Times New Roman" w:eastAsia="Yu Mincho" w:hAnsi="Times New Roman" w:cs="Times New Roman"/>
          <w:b/>
          <w:iCs/>
          <w:sz w:val="24"/>
          <w:szCs w:val="24"/>
        </w:rPr>
        <w:t xml:space="preserve">             </w:t>
      </w:r>
      <w:r w:rsidRPr="00D05500">
        <w:rPr>
          <w:rFonts w:ascii="Times New Roman" w:eastAsia="Yu Mincho" w:hAnsi="Times New Roman" w:cs="Times New Roman"/>
          <w:b/>
          <w:iCs/>
          <w:sz w:val="24"/>
          <w:szCs w:val="24"/>
        </w:rPr>
        <w:t>4 dalies 1 punktas</w:t>
      </w:r>
      <w:r w:rsidRPr="00D05500">
        <w:rPr>
          <w:rFonts w:ascii="Times New Roman" w:eastAsia="Arial" w:hAnsi="Times New Roman" w:cs="Times New Roman"/>
          <w:iCs/>
          <w:sz w:val="24"/>
          <w:szCs w:val="24"/>
        </w:rPr>
        <w:t>).</w:t>
      </w:r>
    </w:p>
    <w:p w14:paraId="4B7596BD" w14:textId="77777777" w:rsidR="00917782" w:rsidRPr="00D05500" w:rsidRDefault="00917782" w:rsidP="00917782">
      <w:pPr>
        <w:pStyle w:val="Betarp"/>
        <w:ind w:firstLine="720"/>
        <w:rPr>
          <w:rFonts w:ascii="Times New Roman" w:hAnsi="Times New Roman" w:cs="Times New Roman"/>
          <w:b/>
          <w:iCs/>
          <w:sz w:val="24"/>
          <w:szCs w:val="24"/>
        </w:rPr>
      </w:pPr>
      <w:r w:rsidRPr="00D05500">
        <w:rPr>
          <w:rFonts w:ascii="Times New Roman" w:eastAsia="Arial" w:hAnsi="Times New Roman" w:cs="Times New Roman"/>
          <w:iCs/>
          <w:sz w:val="24"/>
          <w:szCs w:val="24"/>
        </w:rPr>
        <w:t xml:space="preserve">2. </w:t>
      </w:r>
      <w:r w:rsidRPr="00D05500">
        <w:rPr>
          <w:rFonts w:ascii="Times New Roman" w:hAnsi="Times New Roman" w:cs="Times New Roman"/>
          <w:iCs/>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D05500">
        <w:rPr>
          <w:rFonts w:ascii="Times New Roman" w:hAnsi="Times New Roman" w:cs="Times New Roman"/>
          <w:b/>
          <w:iCs/>
          <w:sz w:val="24"/>
          <w:szCs w:val="24"/>
        </w:rPr>
        <w:t>(</w:t>
      </w:r>
      <w:r w:rsidRPr="00D05500">
        <w:rPr>
          <w:rFonts w:ascii="Times New Roman" w:eastAsia="Yu Mincho" w:hAnsi="Times New Roman" w:cs="Times New Roman"/>
          <w:b/>
          <w:iCs/>
          <w:sz w:val="24"/>
          <w:szCs w:val="24"/>
        </w:rPr>
        <w:t>VPĮ 46 straipsnio 4 dalies 2 punktas)</w:t>
      </w:r>
      <w:r w:rsidRPr="00D05500">
        <w:rPr>
          <w:rFonts w:ascii="Times New Roman" w:hAnsi="Times New Roman" w:cs="Times New Roman"/>
          <w:iCs/>
          <w:sz w:val="24"/>
          <w:szCs w:val="24"/>
        </w:rPr>
        <w:t>.</w:t>
      </w:r>
    </w:p>
    <w:p w14:paraId="7924A0E8" w14:textId="77777777" w:rsidR="00917782" w:rsidRPr="00D05500" w:rsidRDefault="00917782" w:rsidP="00917782">
      <w:pPr>
        <w:pStyle w:val="Betarp"/>
        <w:ind w:firstLine="720"/>
        <w:rPr>
          <w:rFonts w:ascii="Times New Roman" w:eastAsia="Yu Mincho" w:hAnsi="Times New Roman" w:cs="Times New Roman"/>
          <w:b/>
          <w:bCs/>
          <w:iCs/>
          <w:sz w:val="24"/>
          <w:szCs w:val="24"/>
        </w:rPr>
      </w:pPr>
      <w:r w:rsidRPr="00D05500">
        <w:rPr>
          <w:rFonts w:ascii="Times New Roman" w:eastAsia="Arial" w:hAnsi="Times New Roman" w:cs="Times New Roman"/>
          <w:iCs/>
          <w:sz w:val="24"/>
          <w:szCs w:val="24"/>
        </w:rPr>
        <w:t xml:space="preserve">3. </w:t>
      </w:r>
      <w:r w:rsidRPr="00D05500">
        <w:rPr>
          <w:rFonts w:ascii="Times New Roman" w:hAnsi="Times New Roman" w:cs="Times New Roman"/>
          <w:iCs/>
          <w:sz w:val="24"/>
          <w:szCs w:val="24"/>
        </w:rPr>
        <w:t xml:space="preserve">Pažeista konkurencija, kaip nustatyta VPĮ 27 straipsnio 3 ir 4 dalyse, ir atitinkamos padėties negalima ištaisyti </w:t>
      </w:r>
      <w:r w:rsidRPr="00D05500">
        <w:rPr>
          <w:rFonts w:ascii="Times New Roman" w:hAnsi="Times New Roman" w:cs="Times New Roman"/>
          <w:b/>
          <w:iCs/>
          <w:sz w:val="24"/>
          <w:szCs w:val="24"/>
        </w:rPr>
        <w:t>(</w:t>
      </w:r>
      <w:r w:rsidRPr="00D05500">
        <w:rPr>
          <w:rFonts w:ascii="Times New Roman" w:eastAsia="Yu Mincho" w:hAnsi="Times New Roman" w:cs="Times New Roman"/>
          <w:b/>
          <w:iCs/>
          <w:sz w:val="24"/>
          <w:szCs w:val="24"/>
        </w:rPr>
        <w:t>VPĮ 46 straipsnio 4 dalies 3 punktas).</w:t>
      </w:r>
    </w:p>
    <w:p w14:paraId="0D3DD2BB" w14:textId="77777777" w:rsidR="00917782" w:rsidRPr="00D05500" w:rsidRDefault="00917782" w:rsidP="00917782">
      <w:pPr>
        <w:pStyle w:val="Betarp"/>
        <w:ind w:firstLine="720"/>
        <w:rPr>
          <w:rFonts w:ascii="Times New Roman" w:hAnsi="Times New Roman" w:cs="Times New Roman"/>
          <w:iCs/>
          <w:sz w:val="24"/>
          <w:szCs w:val="24"/>
        </w:rPr>
      </w:pPr>
      <w:r w:rsidRPr="00D05500">
        <w:rPr>
          <w:rFonts w:ascii="Times New Roman" w:eastAsia="Arial" w:hAnsi="Times New Roman" w:cs="Times New Roman"/>
          <w:iCs/>
          <w:sz w:val="24"/>
          <w:szCs w:val="24"/>
        </w:rPr>
        <w:t xml:space="preserve">4. </w:t>
      </w:r>
      <w:r w:rsidRPr="00D05500">
        <w:rPr>
          <w:rFonts w:ascii="Times New Roman" w:hAnsi="Times New Roman" w:cs="Times New Roman"/>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7C9F986" w14:textId="77777777" w:rsidR="00917782" w:rsidRPr="00D05500" w:rsidRDefault="00917782" w:rsidP="00917782">
      <w:pPr>
        <w:pStyle w:val="Betarp"/>
        <w:ind w:firstLine="720"/>
        <w:rPr>
          <w:rFonts w:ascii="Times New Roman" w:eastAsia="Yu Mincho" w:hAnsi="Times New Roman" w:cs="Times New Roman"/>
          <w:b/>
          <w:bCs/>
          <w:iCs/>
          <w:sz w:val="24"/>
          <w:szCs w:val="24"/>
        </w:rPr>
      </w:pPr>
      <w:r w:rsidRPr="00D05500">
        <w:rPr>
          <w:rFonts w:ascii="Times New Roman" w:eastAsia="Arial" w:hAnsi="Times New Roman" w:cs="Times New Roman"/>
          <w:iCs/>
          <w:sz w:val="24"/>
          <w:szCs w:val="24"/>
        </w:rPr>
        <w:t>5.</w:t>
      </w:r>
      <w:r w:rsidRPr="00D05500">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D05500">
        <w:rPr>
          <w:rFonts w:ascii="Times New Roman" w:eastAsia="Yu Mincho" w:hAnsi="Times New Roman" w:cs="Times New Roman"/>
          <w:b/>
          <w:iCs/>
          <w:sz w:val="24"/>
          <w:szCs w:val="24"/>
        </w:rPr>
        <w:t>VPĮ 46 straipsnio 4 dalies 5 punktas).</w:t>
      </w:r>
    </w:p>
    <w:p w14:paraId="1F567910" w14:textId="77777777" w:rsidR="00917782" w:rsidRPr="00917782" w:rsidRDefault="00917782" w:rsidP="00917782"/>
    <w:p w14:paraId="198C6123" w14:textId="77777777" w:rsidR="00EB57CF" w:rsidRDefault="00EB57CF" w:rsidP="00EB57CF">
      <w:pPr>
        <w:pStyle w:val="Antrat2"/>
        <w:ind w:left="709" w:firstLine="4536"/>
        <w:jc w:val="center"/>
        <w:sectPr w:rsidR="00EB57CF" w:rsidSect="00623AD2">
          <w:footerReference w:type="default" r:id="rId14"/>
          <w:pgSz w:w="12240" w:h="15840"/>
          <w:pgMar w:top="1134" w:right="567" w:bottom="1134" w:left="1701" w:header="720" w:footer="720" w:gutter="0"/>
          <w:pgNumType w:start="0"/>
          <w:cols w:space="720"/>
          <w:titlePg/>
          <w:docGrid w:linePitch="360"/>
        </w:sectPr>
      </w:pPr>
      <w:bookmarkStart w:id="60" w:name="_Ref38291223"/>
      <w:bookmarkStart w:id="61" w:name="_Ref38291334"/>
      <w:bookmarkStart w:id="62" w:name="_Ref38533412"/>
      <w:bookmarkEnd w:id="58"/>
      <w:bookmarkEnd w:id="59"/>
    </w:p>
    <w:p w14:paraId="7BFABC1F" w14:textId="5C1BE99D" w:rsidR="008D704D" w:rsidRPr="00064A41" w:rsidRDefault="008D704D" w:rsidP="000E0D1F">
      <w:pPr>
        <w:pStyle w:val="Antrat2"/>
        <w:ind w:left="709" w:firstLine="4536"/>
      </w:pPr>
      <w:bookmarkStart w:id="63" w:name="_Toc200440132"/>
      <w:r w:rsidRPr="00064A41">
        <w:lastRenderedPageBreak/>
        <w:t xml:space="preserve">Pirkimo sąlygų </w:t>
      </w:r>
      <w:r w:rsidR="004B4EFF" w:rsidRPr="00064A41">
        <w:t xml:space="preserve">4 </w:t>
      </w:r>
      <w:r w:rsidRPr="00064A41">
        <w:t>priedas „Tiekėjų kvalifikacijos reikalavimai</w:t>
      </w:r>
      <w:r w:rsidR="00283391" w:rsidRPr="00064A41">
        <w:t xml:space="preserve"> ir reikalaujami kokybės bei aplinkos apsaugos vadybos sistemų standartai</w:t>
      </w:r>
      <w:r w:rsidRPr="00064A41">
        <w:t>“</w:t>
      </w:r>
      <w:bookmarkEnd w:id="60"/>
      <w:bookmarkEnd w:id="61"/>
      <w:bookmarkEnd w:id="62"/>
      <w:bookmarkEnd w:id="63"/>
    </w:p>
    <w:p w14:paraId="70EF5423" w14:textId="77777777" w:rsidR="002F396F" w:rsidRPr="00F0499F" w:rsidRDefault="002F396F" w:rsidP="00DE290C">
      <w:pPr>
        <w:rPr>
          <w:rFonts w:cstheme="minorHAnsi"/>
          <w:b/>
          <w:bCs/>
          <w:smallCaps/>
          <w:sz w:val="22"/>
          <w:szCs w:val="22"/>
        </w:rPr>
      </w:pPr>
    </w:p>
    <w:p w14:paraId="752F0F49" w14:textId="7C10532B" w:rsidR="000B2E6F" w:rsidRPr="007E2491" w:rsidRDefault="002F396F" w:rsidP="009B00D4">
      <w:pPr>
        <w:pStyle w:val="Paantrat"/>
        <w:jc w:val="center"/>
        <w:rPr>
          <w:rFonts w:ascii="Times New Roman" w:hAnsi="Times New Roman" w:cs="Times New Roman"/>
          <w:smallCaps/>
        </w:rPr>
      </w:pPr>
      <w:r w:rsidRPr="007E2491">
        <w:rPr>
          <w:rFonts w:ascii="Times New Roman" w:hAnsi="Times New Roman" w:cs="Times New Roman"/>
          <w:smallCaps/>
        </w:rPr>
        <w:t>TIEKĖJŲ KVALIFIKACIJOS REIKALAVIMAI</w:t>
      </w:r>
      <w:r w:rsidR="00955F2F" w:rsidRPr="007E2491">
        <w:rPr>
          <w:rFonts w:ascii="Times New Roman" w:hAnsi="Times New Roman" w:cs="Times New Roman"/>
          <w:smallCaps/>
        </w:rPr>
        <w:t xml:space="preserve"> IR REIKALAVIMAI LAIKYTIS </w:t>
      </w:r>
      <w:r w:rsidR="00955F2F" w:rsidRPr="007E2491">
        <w:rPr>
          <w:rFonts w:ascii="Times New Roman" w:hAnsi="Times New Roman" w:cs="Times New Roman"/>
          <w:lang w:eastAsia="en-US"/>
        </w:rPr>
        <w:t>KOKYBĖS VADYBOS SISTEMOS IR (ARBA) APLINKOS APSAUGOS VADYBOS SISTEMOS STANDARTŲ</w:t>
      </w:r>
    </w:p>
    <w:p w14:paraId="6122F51A" w14:textId="77777777" w:rsidR="00C15AA2" w:rsidRPr="007E2491" w:rsidRDefault="00C15AA2" w:rsidP="00C15AA2">
      <w:pPr>
        <w:numPr>
          <w:ilvl w:val="0"/>
          <w:numId w:val="3"/>
        </w:numPr>
        <w:tabs>
          <w:tab w:val="left" w:pos="709"/>
        </w:tabs>
        <w:rPr>
          <w:rFonts w:ascii="Times New Roman" w:eastAsia="Arial" w:hAnsi="Times New Roman" w:cs="Times New Roman"/>
          <w:sz w:val="24"/>
          <w:szCs w:val="24"/>
        </w:rPr>
      </w:pPr>
      <w:r w:rsidRPr="007E2491">
        <w:rPr>
          <w:rFonts w:ascii="Times New Roman" w:eastAsia="Arial" w:hAnsi="Times New Roman" w:cs="Times New Roman"/>
          <w:sz w:val="24"/>
          <w:szCs w:val="24"/>
        </w:rPr>
        <w:t xml:space="preserve">Tiekėjo kvalifikacija turi atitikti šiame priede nustatytus reikalavimus kvalifikacijai. </w:t>
      </w:r>
    </w:p>
    <w:p w14:paraId="1521CAA1" w14:textId="77777777" w:rsidR="00C15AA2" w:rsidRPr="007E2491" w:rsidRDefault="00C15AA2" w:rsidP="00F927DF">
      <w:pPr>
        <w:numPr>
          <w:ilvl w:val="0"/>
          <w:numId w:val="3"/>
        </w:numPr>
        <w:tabs>
          <w:tab w:val="left" w:pos="360"/>
        </w:tabs>
        <w:rPr>
          <w:rFonts w:ascii="Times New Roman" w:eastAsia="Arial" w:hAnsi="Times New Roman" w:cs="Times New Roman"/>
          <w:sz w:val="24"/>
          <w:szCs w:val="24"/>
        </w:rPr>
      </w:pPr>
      <w:r w:rsidRPr="007E2491">
        <w:rPr>
          <w:rFonts w:ascii="Times New Roman" w:eastAsia="Arial" w:hAnsi="Times New Roman" w:cs="Times New Roman"/>
          <w:sz w:val="24"/>
          <w:szCs w:val="24"/>
        </w:rPr>
        <w:t>Jeigu tiekėjo kvalifikacija dėl teisės verstis atitinkama veikla nebuvo tikrinama arba tikrinama ne visa apimtimi, tiekėjas įsipareigoja, kad pirkimo sutartį vykdys tik tokią teisę turintys asmenys.</w:t>
      </w:r>
    </w:p>
    <w:p w14:paraId="5662F532" w14:textId="6E62D492" w:rsidR="002F396F" w:rsidRPr="009F733C" w:rsidRDefault="002F396F" w:rsidP="00C364EF">
      <w:pPr>
        <w:tabs>
          <w:tab w:val="left" w:pos="709"/>
        </w:tabs>
        <w:ind w:firstLine="567"/>
        <w:rPr>
          <w:rFonts w:eastAsiaTheme="minorHAnsi" w:cstheme="minorHAnsi"/>
          <w:lang w:eastAsia="en-US"/>
        </w:rPr>
      </w:pPr>
    </w:p>
    <w:p w14:paraId="69E8A6DF" w14:textId="77777777" w:rsidR="00F927DF" w:rsidRPr="007E2491" w:rsidRDefault="00F927DF" w:rsidP="00F927DF">
      <w:pPr>
        <w:jc w:val="center"/>
        <w:rPr>
          <w:rFonts w:ascii="Times New Roman" w:eastAsiaTheme="minorHAnsi" w:hAnsi="Times New Roman" w:cs="Times New Roman"/>
          <w:b/>
          <w:bCs/>
          <w:sz w:val="24"/>
          <w:szCs w:val="24"/>
          <w:lang w:eastAsia="en-US"/>
        </w:rPr>
      </w:pPr>
      <w:r w:rsidRPr="007E2491">
        <w:rPr>
          <w:rFonts w:ascii="Times New Roman" w:eastAsiaTheme="minorHAnsi" w:hAnsi="Times New Roman" w:cs="Times New Roman"/>
          <w:b/>
          <w:bCs/>
          <w:sz w:val="24"/>
          <w:szCs w:val="24"/>
          <w:lang w:eastAsia="en-US"/>
        </w:rPr>
        <w:t>Tiekėjų kvalifikacijos reikalavimai</w:t>
      </w:r>
    </w:p>
    <w:p w14:paraId="09870E7B" w14:textId="77777777" w:rsidR="006545F9" w:rsidRDefault="006545F9" w:rsidP="00384F5A">
      <w:pPr>
        <w:jc w:val="center"/>
        <w:rPr>
          <w:rFonts w:eastAsiaTheme="minorHAnsi" w:cstheme="minorHAnsi"/>
          <w:lang w:eastAsia="en-US"/>
        </w:rPr>
      </w:pPr>
    </w:p>
    <w:tbl>
      <w:tblPr>
        <w:tblStyle w:val="Lentelstinklelis"/>
        <w:tblW w:w="4978" w:type="pct"/>
        <w:tblInd w:w="0" w:type="dxa"/>
        <w:tblLayout w:type="fixed"/>
        <w:tblLook w:val="04A0" w:firstRow="1" w:lastRow="0" w:firstColumn="1" w:lastColumn="0" w:noHBand="0" w:noVBand="1"/>
      </w:tblPr>
      <w:tblGrid>
        <w:gridCol w:w="846"/>
        <w:gridCol w:w="3402"/>
        <w:gridCol w:w="6095"/>
        <w:gridCol w:w="3159"/>
      </w:tblGrid>
      <w:tr w:rsidR="006754A1" w14:paraId="6EC36BD9" w14:textId="77777777" w:rsidTr="00A069CA">
        <w:tc>
          <w:tcPr>
            <w:tcW w:w="846" w:type="dxa"/>
            <w:shd w:val="clear" w:color="auto" w:fill="DEEAF6" w:themeFill="accent5" w:themeFillTint="33"/>
            <w:vAlign w:val="center"/>
          </w:tcPr>
          <w:p w14:paraId="14D58B45" w14:textId="7877BAF1" w:rsidR="006754A1" w:rsidRPr="00174C8C" w:rsidRDefault="00D677C2" w:rsidP="00D677C2">
            <w:pPr>
              <w:spacing w:line="20" w:lineRule="atLeast"/>
              <w:ind w:firstLine="0"/>
              <w:rPr>
                <w:rFonts w:eastAsiaTheme="minorHAnsi" w:hAnsi="Times New Roman" w:cs="Times New Roman"/>
                <w:b/>
                <w:bCs/>
                <w:sz w:val="22"/>
                <w:szCs w:val="22"/>
              </w:rPr>
            </w:pPr>
            <w:r>
              <w:rPr>
                <w:rFonts w:eastAsiaTheme="minorHAnsi"/>
                <w:b/>
                <w:bCs/>
                <w:sz w:val="22"/>
                <w:szCs w:val="22"/>
              </w:rPr>
              <w:t>E</w:t>
            </w:r>
            <w:r w:rsidR="006754A1" w:rsidRPr="00174C8C">
              <w:rPr>
                <w:rFonts w:eastAsiaTheme="minorHAnsi"/>
                <w:b/>
                <w:bCs/>
                <w:sz w:val="22"/>
                <w:szCs w:val="22"/>
              </w:rPr>
              <w:t>il. Nr.</w:t>
            </w:r>
          </w:p>
        </w:tc>
        <w:tc>
          <w:tcPr>
            <w:tcW w:w="3402" w:type="dxa"/>
            <w:shd w:val="clear" w:color="auto" w:fill="DEEAF6" w:themeFill="accent5" w:themeFillTint="33"/>
            <w:vAlign w:val="center"/>
          </w:tcPr>
          <w:p w14:paraId="5F4C929B" w14:textId="77777777" w:rsidR="006754A1" w:rsidRPr="00174C8C" w:rsidRDefault="006754A1" w:rsidP="007E2491">
            <w:pPr>
              <w:spacing w:line="20" w:lineRule="atLeast"/>
              <w:ind w:firstLine="69"/>
              <w:jc w:val="left"/>
              <w:rPr>
                <w:rFonts w:eastAsiaTheme="minorHAnsi" w:hAnsi="Times New Roman" w:cs="Times New Roman"/>
                <w:b/>
                <w:bCs/>
                <w:sz w:val="22"/>
                <w:szCs w:val="22"/>
              </w:rPr>
            </w:pPr>
            <w:r w:rsidRPr="00174C8C">
              <w:rPr>
                <w:rFonts w:hAnsi="Times New Roman" w:cs="Times New Roman"/>
                <w:b/>
                <w:bCs/>
                <w:color w:val="000000"/>
                <w:sz w:val="22"/>
                <w:szCs w:val="22"/>
              </w:rPr>
              <w:t>Kvalifikacijos reikalavimas</w:t>
            </w:r>
          </w:p>
        </w:tc>
        <w:tc>
          <w:tcPr>
            <w:tcW w:w="6095" w:type="dxa"/>
            <w:shd w:val="clear" w:color="auto" w:fill="DEEAF6" w:themeFill="accent5" w:themeFillTint="33"/>
            <w:vAlign w:val="center"/>
          </w:tcPr>
          <w:p w14:paraId="17A13B86" w14:textId="77777777" w:rsidR="006754A1" w:rsidRPr="00174C8C" w:rsidRDefault="006754A1" w:rsidP="007E2491">
            <w:pPr>
              <w:spacing w:line="20" w:lineRule="atLeast"/>
              <w:ind w:firstLine="69"/>
              <w:jc w:val="left"/>
              <w:rPr>
                <w:rFonts w:eastAsiaTheme="minorHAnsi" w:hAnsi="Times New Roman" w:cs="Times New Roman"/>
                <w:b/>
                <w:bCs/>
                <w:sz w:val="22"/>
                <w:szCs w:val="22"/>
              </w:rPr>
            </w:pPr>
            <w:r w:rsidRPr="00174C8C">
              <w:rPr>
                <w:rFonts w:hAnsi="Times New Roman" w:cs="Times New Roman"/>
                <w:b/>
                <w:bCs/>
                <w:color w:val="000000"/>
                <w:sz w:val="22"/>
                <w:szCs w:val="22"/>
              </w:rPr>
              <w:t>Atitiktį reikalavimui įrodantys  dokumentai</w:t>
            </w:r>
          </w:p>
        </w:tc>
        <w:tc>
          <w:tcPr>
            <w:tcW w:w="3159" w:type="dxa"/>
            <w:shd w:val="clear" w:color="auto" w:fill="DEEAF6" w:themeFill="accent5" w:themeFillTint="33"/>
          </w:tcPr>
          <w:p w14:paraId="1F7536C8" w14:textId="77777777" w:rsidR="006754A1" w:rsidRPr="00174C8C" w:rsidRDefault="006754A1" w:rsidP="007E2491">
            <w:pPr>
              <w:autoSpaceDE w:val="0"/>
              <w:autoSpaceDN w:val="0"/>
              <w:adjustRightInd w:val="0"/>
              <w:ind w:firstLine="69"/>
              <w:jc w:val="left"/>
              <w:rPr>
                <w:rFonts w:hAnsi="Times New Roman" w:cs="Times New Roman"/>
                <w:b/>
                <w:bCs/>
                <w:color w:val="000000"/>
                <w:sz w:val="22"/>
                <w:szCs w:val="22"/>
              </w:rPr>
            </w:pPr>
            <w:r w:rsidRPr="00174C8C">
              <w:rPr>
                <w:rFonts w:hAnsi="Times New Roman" w:cs="Times New Roman"/>
                <w:b/>
                <w:bCs/>
                <w:color w:val="000000"/>
                <w:sz w:val="22"/>
                <w:szCs w:val="22"/>
              </w:rPr>
              <w:t>Subjektas, kuris turi atitikti reikalavimą</w:t>
            </w:r>
          </w:p>
        </w:tc>
      </w:tr>
      <w:tr w:rsidR="0036555D" w14:paraId="4DF715DE" w14:textId="77777777" w:rsidTr="00D677C2">
        <w:tc>
          <w:tcPr>
            <w:tcW w:w="846" w:type="dxa"/>
          </w:tcPr>
          <w:p w14:paraId="6868CCAE" w14:textId="77777777" w:rsidR="0036555D" w:rsidRPr="00174C8C" w:rsidRDefault="0036555D" w:rsidP="0036555D">
            <w:pPr>
              <w:pStyle w:val="Sraopastraipa"/>
              <w:numPr>
                <w:ilvl w:val="0"/>
                <w:numId w:val="24"/>
              </w:numPr>
              <w:spacing w:line="20" w:lineRule="atLeast"/>
              <w:ind w:left="0" w:firstLine="0"/>
              <w:jc w:val="center"/>
              <w:rPr>
                <w:rFonts w:eastAsiaTheme="minorHAnsi" w:hAnsi="Times New Roman" w:cs="Times New Roman"/>
                <w:b/>
                <w:bCs/>
                <w:sz w:val="22"/>
                <w:szCs w:val="22"/>
              </w:rPr>
            </w:pPr>
          </w:p>
        </w:tc>
        <w:tc>
          <w:tcPr>
            <w:tcW w:w="12656" w:type="dxa"/>
            <w:gridSpan w:val="3"/>
            <w:vAlign w:val="center"/>
          </w:tcPr>
          <w:p w14:paraId="1781145E" w14:textId="77777777" w:rsidR="0036555D" w:rsidRPr="00174C8C" w:rsidRDefault="0036555D" w:rsidP="007E2491">
            <w:pPr>
              <w:ind w:firstLine="69"/>
              <w:jc w:val="left"/>
              <w:rPr>
                <w:rFonts w:eastAsiaTheme="minorHAnsi" w:hAnsi="Times New Roman" w:cs="Times New Roman"/>
                <w:b/>
                <w:bCs/>
                <w:sz w:val="22"/>
                <w:szCs w:val="22"/>
              </w:rPr>
            </w:pPr>
            <w:r w:rsidRPr="00174C8C">
              <w:rPr>
                <w:rFonts w:hAnsi="Times New Roman" w:cs="Times New Roman"/>
                <w:b/>
                <w:bCs/>
                <w:color w:val="000000"/>
                <w:sz w:val="22"/>
                <w:szCs w:val="22"/>
              </w:rPr>
              <w:t>Techninis ir profesinis pajėgumas</w:t>
            </w:r>
          </w:p>
        </w:tc>
      </w:tr>
      <w:tr w:rsidR="0036555D" w:rsidRPr="00174C8C" w14:paraId="60412C0D" w14:textId="77777777" w:rsidTr="00A069CA">
        <w:tc>
          <w:tcPr>
            <w:tcW w:w="846" w:type="dxa"/>
          </w:tcPr>
          <w:p w14:paraId="1B0EB693" w14:textId="77777777" w:rsidR="0036555D" w:rsidRPr="00174C8C" w:rsidRDefault="0036555D" w:rsidP="00564667">
            <w:pPr>
              <w:pStyle w:val="Sraopastraipa"/>
              <w:numPr>
                <w:ilvl w:val="1"/>
                <w:numId w:val="24"/>
              </w:numPr>
              <w:spacing w:line="20" w:lineRule="atLeast"/>
              <w:ind w:left="0" w:firstLine="0"/>
              <w:rPr>
                <w:rFonts w:eastAsiaTheme="minorHAnsi" w:hAnsi="Times New Roman" w:cs="Times New Roman"/>
                <w:b/>
                <w:bCs/>
                <w:sz w:val="22"/>
                <w:szCs w:val="22"/>
              </w:rPr>
            </w:pPr>
          </w:p>
        </w:tc>
        <w:tc>
          <w:tcPr>
            <w:tcW w:w="3402" w:type="dxa"/>
          </w:tcPr>
          <w:p w14:paraId="29807648" w14:textId="77777777" w:rsidR="00371DCD" w:rsidRPr="00DC4CA3" w:rsidRDefault="00371DCD" w:rsidP="000E2BE9">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54"/>
              <w:jc w:val="left"/>
              <w:rPr>
                <w:rFonts w:ascii="Times New Roman" w:hAnsi="Times New Roman" w:cs="Times New Roman"/>
                <w:sz w:val="22"/>
                <w:szCs w:val="22"/>
                <w:lang w:val="lt-LT"/>
              </w:rPr>
            </w:pPr>
            <w:r w:rsidRPr="00DC4CA3">
              <w:rPr>
                <w:rFonts w:ascii="Times New Roman" w:hAnsi="Times New Roman" w:cs="Times New Roman"/>
                <w:sz w:val="22"/>
                <w:szCs w:val="22"/>
                <w:lang w:val="lt-LT"/>
              </w:rPr>
              <w:t>Tiekėjas turi turėti:</w:t>
            </w:r>
          </w:p>
          <w:p w14:paraId="673BBBC1" w14:textId="5F853E7D" w:rsidR="00371DCD" w:rsidRPr="005F09EB" w:rsidRDefault="004A532E" w:rsidP="004A532E">
            <w:pPr>
              <w:pStyle w:val="BodyA"/>
              <w:pBdr>
                <w:top w:val="none" w:sz="0" w:space="0" w:color="auto"/>
                <w:left w:val="none" w:sz="0" w:space="0" w:color="auto"/>
                <w:bottom w:val="none" w:sz="0" w:space="0" w:color="auto"/>
                <w:right w:val="none" w:sz="0" w:space="0" w:color="auto"/>
                <w:between w:val="none" w:sz="0" w:space="0" w:color="auto"/>
                <w:bar w:val="none" w:sz="0" w:color="auto"/>
              </w:pBdr>
              <w:tabs>
                <w:tab w:val="left" w:pos="421"/>
              </w:tabs>
              <w:spacing w:line="240" w:lineRule="auto"/>
              <w:ind w:left="54" w:firstLine="0"/>
              <w:jc w:val="left"/>
              <w:rPr>
                <w:rFonts w:ascii="Times New Roman" w:hAnsi="Times New Roman" w:cs="Times New Roman"/>
                <w:sz w:val="22"/>
                <w:szCs w:val="22"/>
                <w:lang w:val="lt-LT"/>
              </w:rPr>
            </w:pPr>
            <w:r w:rsidRPr="005F09EB">
              <w:rPr>
                <w:rFonts w:ascii="Times New Roman" w:hAnsi="Times New Roman" w:cs="Times New Roman"/>
                <w:sz w:val="22"/>
                <w:szCs w:val="22"/>
                <w:lang w:val="lt-LT"/>
              </w:rPr>
              <w:t xml:space="preserve">1. </w:t>
            </w:r>
            <w:r w:rsidR="00371DCD" w:rsidRPr="005F09EB">
              <w:rPr>
                <w:rFonts w:ascii="Times New Roman" w:hAnsi="Times New Roman" w:cs="Times New Roman"/>
                <w:sz w:val="22"/>
                <w:szCs w:val="22"/>
                <w:lang w:val="lt-LT"/>
              </w:rPr>
              <w:t xml:space="preserve">bent 1 (vieną) </w:t>
            </w:r>
            <w:r w:rsidRPr="005F09EB">
              <w:rPr>
                <w:rFonts w:ascii="Times New Roman" w:hAnsi="Times New Roman" w:cs="Times New Roman"/>
                <w:sz w:val="22"/>
                <w:szCs w:val="22"/>
                <w:lang w:val="lt-LT"/>
              </w:rPr>
              <w:t>ypatingojo statinio statybos darbų vadovą, statinių kategorija: ypatingi statiniai; statinių grupė ir pogrupis pagal STR 1.01.03:2017:</w:t>
            </w:r>
            <w:r w:rsidRPr="005F09EB">
              <w:rPr>
                <w:rFonts w:ascii="Times New Roman" w:hAnsi="Times New Roman" w:cs="Times New Roman"/>
                <w:b/>
                <w:bCs/>
                <w:sz w:val="22"/>
                <w:szCs w:val="22"/>
                <w:lang w:val="lt-LT"/>
              </w:rPr>
              <w:t xml:space="preserve"> </w:t>
            </w:r>
            <w:r w:rsidRPr="005F09EB">
              <w:rPr>
                <w:rFonts w:ascii="Times New Roman" w:hAnsi="Times New Roman" w:cs="Times New Roman"/>
                <w:sz w:val="22"/>
                <w:szCs w:val="22"/>
                <w:lang w:val="lt-LT"/>
              </w:rPr>
              <w:t>negyvenamieji pastatai;</w:t>
            </w:r>
          </w:p>
          <w:p w14:paraId="74C697FA" w14:textId="064EB457" w:rsidR="004A532E" w:rsidRPr="004A532E" w:rsidRDefault="004A532E" w:rsidP="004A532E">
            <w:pPr>
              <w:ind w:firstLine="0"/>
              <w:jc w:val="left"/>
              <w:rPr>
                <w:rFonts w:eastAsiaTheme="minorHAnsi" w:hAnsi="Times New Roman" w:cs="Times New Roman"/>
                <w:sz w:val="22"/>
                <w:szCs w:val="22"/>
              </w:rPr>
            </w:pPr>
            <w:r w:rsidRPr="005F09EB">
              <w:rPr>
                <w:rFonts w:eastAsiaTheme="minorHAnsi" w:hAnsi="Times New Roman" w:cs="Times New Roman"/>
                <w:sz w:val="22"/>
                <w:szCs w:val="22"/>
              </w:rPr>
              <w:t>2. bent 1 (vieną) ypatingojo statinio statybos specialiųjų statybos darbų vadovą, statinių kategorija: ypatingi statiniai;  statinių grupė ir pogrupis pagal STR</w:t>
            </w:r>
            <w:r w:rsidRPr="004A532E">
              <w:rPr>
                <w:rFonts w:eastAsiaTheme="minorHAnsi" w:hAnsi="Times New Roman" w:cs="Times New Roman"/>
                <w:sz w:val="22"/>
                <w:szCs w:val="22"/>
              </w:rPr>
              <w:t xml:space="preserve"> 1.01.03:2017: negyvenamieji pastatai;</w:t>
            </w:r>
          </w:p>
          <w:p w14:paraId="01C1510D" w14:textId="77777777" w:rsidR="004A532E" w:rsidRPr="006A3BC1" w:rsidRDefault="004A532E" w:rsidP="004A532E">
            <w:pPr>
              <w:ind w:firstLine="0"/>
              <w:jc w:val="left"/>
              <w:rPr>
                <w:rFonts w:eastAsiaTheme="minorHAnsi" w:hAnsi="Times New Roman" w:cs="Times New Roman"/>
                <w:sz w:val="22"/>
                <w:szCs w:val="22"/>
              </w:rPr>
            </w:pPr>
            <w:r w:rsidRPr="006A3BC1">
              <w:rPr>
                <w:rFonts w:eastAsiaTheme="minorHAnsi" w:hAnsi="Times New Roman" w:cs="Times New Roman"/>
                <w:sz w:val="22"/>
                <w:szCs w:val="22"/>
              </w:rPr>
              <w:t>specialiųjų statybos darbų sritys:</w:t>
            </w:r>
          </w:p>
          <w:p w14:paraId="780B9B84" w14:textId="0365859C" w:rsidR="000A31C7" w:rsidRDefault="004A532E" w:rsidP="000A31C7">
            <w:pPr>
              <w:ind w:firstLine="0"/>
              <w:jc w:val="left"/>
              <w:rPr>
                <w:rFonts w:eastAsiaTheme="minorHAnsi" w:hAnsi="Times New Roman" w:cs="Times New Roman"/>
                <w:sz w:val="22"/>
                <w:szCs w:val="22"/>
              </w:rPr>
            </w:pPr>
            <w:r w:rsidRPr="0090154C">
              <w:rPr>
                <w:rFonts w:eastAsiaTheme="minorHAnsi" w:hAnsi="Times New Roman" w:cs="Times New Roman"/>
                <w:sz w:val="22"/>
                <w:szCs w:val="22"/>
              </w:rPr>
              <w:t>- statinio elektros inžinerinių sistemų įrengimas</w:t>
            </w:r>
            <w:r w:rsidR="000A31C7" w:rsidRPr="0090154C">
              <w:rPr>
                <w:rFonts w:eastAsiaTheme="minorHAnsi" w:hAnsi="Times New Roman" w:cs="Times New Roman"/>
                <w:sz w:val="22"/>
                <w:szCs w:val="22"/>
              </w:rPr>
              <w:t xml:space="preserve"> (turi būti įgijęs kompetencijas pagal Elektriko modulinės profesinio mokymo programos (kodas T43071304) pasirenkamąjį modulį „Liftų </w:t>
            </w:r>
            <w:r w:rsidR="000A31C7" w:rsidRPr="0090154C">
              <w:rPr>
                <w:rFonts w:eastAsiaTheme="minorHAnsi" w:hAnsi="Times New Roman" w:cs="Times New Roman"/>
                <w:sz w:val="22"/>
                <w:szCs w:val="22"/>
              </w:rPr>
              <w:lastRenderedPageBreak/>
              <w:t>įrengimas ir priežiūra“ (modulio kodas 407131367);</w:t>
            </w:r>
            <w:r w:rsidR="00396A31" w:rsidRPr="0090154C">
              <w:rPr>
                <w:rFonts w:eastAsiaTheme="minorHAnsi" w:hAnsi="Times New Roman" w:cs="Times New Roman"/>
                <w:sz w:val="22"/>
                <w:szCs w:val="22"/>
              </w:rPr>
              <w:t xml:space="preserve"> </w:t>
            </w:r>
            <w:r w:rsidR="000A31C7" w:rsidRPr="0090154C">
              <w:rPr>
                <w:rFonts w:eastAsiaTheme="minorHAnsi" w:hAnsi="Times New Roman" w:cs="Times New Roman"/>
                <w:sz w:val="22"/>
                <w:szCs w:val="22"/>
              </w:rPr>
              <w:t>bei iki 2021 m. gruodžio 31 d. turi būti įgijęs specialiųjų žinių ir įgūdžių pagal Liftų elektromechaniko mokymo programą).</w:t>
            </w:r>
          </w:p>
          <w:p w14:paraId="14D4A481" w14:textId="77777777" w:rsidR="00544A4B" w:rsidRDefault="00544A4B" w:rsidP="000A31C7">
            <w:pPr>
              <w:ind w:firstLine="0"/>
              <w:jc w:val="left"/>
              <w:rPr>
                <w:rFonts w:eastAsiaTheme="minorHAnsi" w:hAnsi="Times New Roman" w:cs="Times New Roman"/>
                <w:sz w:val="22"/>
                <w:szCs w:val="22"/>
              </w:rPr>
            </w:pPr>
          </w:p>
          <w:p w14:paraId="6AD308D4" w14:textId="3D06917F" w:rsidR="00544A4B" w:rsidRPr="000A31C7" w:rsidRDefault="00544A4B" w:rsidP="000A31C7">
            <w:pPr>
              <w:ind w:firstLine="0"/>
              <w:jc w:val="left"/>
              <w:rPr>
                <w:rFonts w:eastAsiaTheme="minorHAnsi" w:hAnsi="Times New Roman" w:cs="Times New Roman"/>
                <w:sz w:val="22"/>
                <w:szCs w:val="22"/>
              </w:rPr>
            </w:pPr>
            <w:r w:rsidRPr="00544A4B">
              <w:rPr>
                <w:rStyle w:val="contentpasted0"/>
                <w:rFonts w:eastAsia="Arial Unicode MS" w:hAnsi="Times New Roman" w:cs="Times New Roman"/>
                <w:sz w:val="22"/>
                <w:szCs w:val="22"/>
                <w:u w:val="single"/>
              </w:rPr>
              <w:t>Tas pats asmuo gali vykdyti kelių specialistų funkcijas, jei jis</w:t>
            </w:r>
            <w:r w:rsidRPr="00544A4B">
              <w:rPr>
                <w:rStyle w:val="contentpasted0"/>
                <w:rFonts w:eastAsia="Arial Unicode MS" w:hAnsi="Times New Roman" w:cs="Times New Roman"/>
                <w:sz w:val="22"/>
                <w:szCs w:val="22"/>
              </w:rPr>
              <w:t xml:space="preserve"> atitinka </w:t>
            </w:r>
            <w:r w:rsidRPr="00544A4B">
              <w:rPr>
                <w:rStyle w:val="contentpasted0"/>
                <w:rFonts w:eastAsia="Arial Unicode MS" w:hAnsi="Times New Roman" w:cs="Times New Roman"/>
                <w:sz w:val="22"/>
                <w:szCs w:val="22"/>
                <w:u w:val="single"/>
              </w:rPr>
              <w:t>(turi reikiamą kvalifikaciją)</w:t>
            </w:r>
            <w:r w:rsidRPr="00544A4B">
              <w:rPr>
                <w:rStyle w:val="contentpasted0"/>
                <w:rFonts w:eastAsia="Arial Unicode MS" w:hAnsi="Times New Roman" w:cs="Times New Roman"/>
                <w:sz w:val="22"/>
                <w:szCs w:val="22"/>
              </w:rPr>
              <w:t xml:space="preserve"> atitinkamus kvalifikacijos reikalavimus, nustatytus dėl tų pareigų, į kuriuos būtų siūlomas. </w:t>
            </w:r>
          </w:p>
          <w:p w14:paraId="2D15933F" w14:textId="77777777" w:rsidR="000A31C7" w:rsidRPr="004A532E" w:rsidRDefault="000A31C7" w:rsidP="004A532E">
            <w:pPr>
              <w:ind w:firstLine="0"/>
              <w:jc w:val="left"/>
              <w:rPr>
                <w:rFonts w:eastAsiaTheme="minorHAnsi" w:hAnsi="Times New Roman" w:cs="Times New Roman"/>
                <w:sz w:val="22"/>
                <w:szCs w:val="22"/>
              </w:rPr>
            </w:pPr>
          </w:p>
          <w:p w14:paraId="2D24F926" w14:textId="042FEB50" w:rsidR="0036555D" w:rsidRPr="00DC4CA3" w:rsidRDefault="0036555D" w:rsidP="00AC2D47">
            <w:pPr>
              <w:ind w:firstLine="0"/>
              <w:jc w:val="left"/>
              <w:rPr>
                <w:rFonts w:eastAsiaTheme="minorHAnsi" w:hAnsi="Times New Roman" w:cs="Times New Roman"/>
                <w:b/>
                <w:bCs/>
                <w:sz w:val="22"/>
                <w:szCs w:val="22"/>
              </w:rPr>
            </w:pPr>
          </w:p>
        </w:tc>
        <w:tc>
          <w:tcPr>
            <w:tcW w:w="6095" w:type="dxa"/>
          </w:tcPr>
          <w:p w14:paraId="4B14C9DC" w14:textId="77777777" w:rsidR="00D677C2" w:rsidRPr="00D677C2" w:rsidRDefault="00D677C2" w:rsidP="00D677C2">
            <w:pPr>
              <w:ind w:firstLine="69"/>
              <w:jc w:val="left"/>
              <w:rPr>
                <w:rFonts w:eastAsiaTheme="minorHAnsi" w:hAnsi="Times New Roman" w:cs="Times New Roman"/>
                <w:sz w:val="22"/>
                <w:szCs w:val="22"/>
              </w:rPr>
            </w:pPr>
            <w:r w:rsidRPr="00D677C2">
              <w:rPr>
                <w:rFonts w:eastAsiaTheme="minorHAnsi" w:hAnsi="Times New Roman" w:cs="Times New Roman"/>
                <w:sz w:val="22"/>
                <w:szCs w:val="22"/>
              </w:rPr>
              <w:lastRenderedPageBreak/>
              <w:t>Pažyma apie pirkimo sutarties vykdymo metu dirbsiančius specialistus, joje nurodant:</w:t>
            </w:r>
          </w:p>
          <w:p w14:paraId="7790EA3D" w14:textId="77777777" w:rsidR="00D677C2" w:rsidRPr="00D677C2" w:rsidRDefault="00D677C2" w:rsidP="00D677C2">
            <w:pPr>
              <w:ind w:firstLine="69"/>
              <w:jc w:val="left"/>
              <w:rPr>
                <w:rFonts w:eastAsiaTheme="minorHAnsi" w:hAnsi="Times New Roman" w:cs="Times New Roman"/>
                <w:sz w:val="22"/>
                <w:szCs w:val="22"/>
              </w:rPr>
            </w:pPr>
            <w:r w:rsidRPr="00D677C2">
              <w:rPr>
                <w:rFonts w:eastAsiaTheme="minorHAnsi" w:hAnsi="Times New Roman" w:cs="Times New Roman"/>
                <w:sz w:val="22"/>
                <w:szCs w:val="22"/>
              </w:rPr>
              <w:t xml:space="preserve">-    specialisto vardą, pavardę; </w:t>
            </w:r>
          </w:p>
          <w:p w14:paraId="0D7726E4" w14:textId="77777777" w:rsidR="00D677C2" w:rsidRPr="00D677C2" w:rsidRDefault="00D677C2" w:rsidP="00D677C2">
            <w:pPr>
              <w:ind w:firstLine="69"/>
              <w:jc w:val="left"/>
              <w:rPr>
                <w:rFonts w:eastAsiaTheme="minorHAnsi" w:hAnsi="Times New Roman" w:cs="Times New Roman"/>
                <w:sz w:val="22"/>
                <w:szCs w:val="22"/>
              </w:rPr>
            </w:pPr>
            <w:r w:rsidRPr="00D677C2">
              <w:rPr>
                <w:rFonts w:eastAsiaTheme="minorHAnsi" w:hAnsi="Times New Roman" w:cs="Times New Roman"/>
                <w:sz w:val="22"/>
                <w:szCs w:val="22"/>
              </w:rPr>
              <w:t>- kokiu pagrindu specialistas yra pasitelkiamas (yra įdarbintas tiekėjo, ar jungtinės veiklos partnerio įmonėje, ar kito ūkio subjekto, kurio pajėgumais remiasi tiekėjas, planuojamas įdarbinti laimėjus konkursą);</w:t>
            </w:r>
          </w:p>
          <w:p w14:paraId="2F1BAEB4" w14:textId="77777777" w:rsidR="00D677C2" w:rsidRPr="00D677C2" w:rsidRDefault="00D677C2" w:rsidP="00D677C2">
            <w:pPr>
              <w:ind w:firstLine="69"/>
              <w:jc w:val="left"/>
              <w:rPr>
                <w:rFonts w:eastAsiaTheme="minorHAnsi" w:hAnsi="Times New Roman" w:cs="Times New Roman"/>
                <w:sz w:val="22"/>
                <w:szCs w:val="22"/>
              </w:rPr>
            </w:pPr>
            <w:r w:rsidRPr="00D677C2">
              <w:rPr>
                <w:rFonts w:eastAsiaTheme="minorHAnsi" w:hAnsi="Times New Roman" w:cs="Times New Roman"/>
                <w:sz w:val="22"/>
                <w:szCs w:val="22"/>
              </w:rPr>
              <w:t xml:space="preserve">- Lietuvos Respublikos ir trečiųjų šalių piliečiams ir kitiems fiziniams asmenims (išskyrus užsienio šalių specialistus*) VšĮ Statybos sektoriaus vystymo agentūros (toliau –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perkančioji organizacija turės galimybę tiesiogiai ir neatlygintinai prisijungusi susipažinti su reikalaujamais dokumentais ir (ar) informacija. </w:t>
            </w:r>
          </w:p>
          <w:p w14:paraId="5409F9DE" w14:textId="2ADCCBB1" w:rsidR="00D677C2" w:rsidRPr="00D677C2" w:rsidRDefault="00D677C2" w:rsidP="00D677C2">
            <w:pPr>
              <w:ind w:firstLine="69"/>
              <w:jc w:val="left"/>
              <w:rPr>
                <w:rFonts w:eastAsiaTheme="minorHAnsi" w:hAnsi="Times New Roman" w:cs="Times New Roman"/>
                <w:sz w:val="22"/>
                <w:szCs w:val="22"/>
              </w:rPr>
            </w:pPr>
            <w:r w:rsidRPr="00D677C2">
              <w:rPr>
                <w:rFonts w:eastAsiaTheme="minorHAnsi" w:hAnsi="Times New Roman" w:cs="Times New Roman"/>
                <w:sz w:val="22"/>
                <w:szCs w:val="22"/>
              </w:rPr>
              <w:t xml:space="preserve">*Užsienio šalies specialistai – Europos Sąjungos valstybės narių, Šveicarijos Konfederacijos arba valstybių, pasirašiusių Europos </w:t>
            </w:r>
            <w:r w:rsidRPr="00D677C2">
              <w:rPr>
                <w:rFonts w:eastAsiaTheme="minorHAnsi" w:hAnsi="Times New Roman" w:cs="Times New Roman"/>
                <w:sz w:val="22"/>
                <w:szCs w:val="22"/>
              </w:rPr>
              <w:lastRenderedPageBreak/>
              <w:t xml:space="preserve">ekonominės erdvės sutartį, piliečiai ir kiti fiziniai asmenys, kurie naudojasi Europos Sąjungos teisės aktuose jiems suteiktomis judėjimo valstybėse narėse teisėmis – turi teisę eiti ypatingojo statinio statybos vadovo pareigas, pripažinus jų kilmės valstybėje turimą teisę eiti analogiškų statinių statybos vadovo pareigas. Užsienio šalies specialisto turimos kvalifikacijos patvirtinimo dokumentai Lietuvoje gali būti išduoti ir po pasiūlymų pateikimo datos, tačiau pačią teisę specialistas kilmės šalyje turi būti įgijęs iki pasiūlymų pateikimo termino pabaigos. Užsienio šalies specialistai iki pirkimo sutarties pasirašymo turi gauti Statybos įstatymo nustatyta tvarka išduotą teisės pripažinimo dokumentą. Perkančioji organizacija informaciją apie Lietuvoje išduotus kvalifikacijos dokumentus pasitikrina SSVA registruose </w:t>
            </w:r>
            <w:hyperlink r:id="rId15" w:history="1">
              <w:r w:rsidRPr="00D677C2">
                <w:rPr>
                  <w:rStyle w:val="Hipersaitas"/>
                  <w:rFonts w:eastAsiaTheme="minorHAnsi" w:hAnsi="Times New Roman" w:cs="Times New Roman"/>
                  <w:sz w:val="22"/>
                  <w:szCs w:val="22"/>
                </w:rPr>
                <w:t>https://www.ssva.lt/cms/registrai</w:t>
              </w:r>
            </w:hyperlink>
            <w:r w:rsidRPr="00D677C2">
              <w:rPr>
                <w:rFonts w:eastAsiaTheme="minorHAnsi" w:hAnsi="Times New Roman" w:cs="Times New Roman"/>
                <w:sz w:val="22"/>
                <w:szCs w:val="22"/>
              </w:rPr>
              <w:t xml:space="preserve">. </w:t>
            </w:r>
          </w:p>
          <w:p w14:paraId="1DC3A89F" w14:textId="77777777" w:rsidR="00D677C2" w:rsidRPr="00D677C2" w:rsidRDefault="00D677C2" w:rsidP="00D677C2">
            <w:pPr>
              <w:ind w:firstLine="69"/>
              <w:jc w:val="left"/>
              <w:rPr>
                <w:rFonts w:eastAsiaTheme="minorHAnsi" w:hAnsi="Times New Roman" w:cs="Times New Roman"/>
                <w:sz w:val="22"/>
                <w:szCs w:val="22"/>
              </w:rPr>
            </w:pPr>
            <w:r w:rsidRPr="00D677C2">
              <w:rPr>
                <w:rFonts w:eastAsiaTheme="minorHAnsi" w:hAnsi="Times New Roman" w:cs="Times New Roman"/>
                <w:sz w:val="22"/>
                <w:szCs w:val="22"/>
              </w:rPr>
              <w:t xml:space="preserve">Užsienio šalies specialistai turi pareigą kreiptis į SSVA ir gauti teisės pripažinimo dokumentą. Perkančioji organizacija, siekdama įsitikinti, kad galimas laimėtojas yra atsakingas, rūpestingas ir sąžiningas, gali pareikalauti pateikti SSVA pateiktą prašymą (su gavimo (registracijos) žyma) išduoti teisės pripažinimo dokumentą. </w:t>
            </w:r>
          </w:p>
          <w:p w14:paraId="76288F9C" w14:textId="77777777" w:rsidR="00D677C2" w:rsidRPr="00D677C2" w:rsidRDefault="00D677C2" w:rsidP="00D677C2">
            <w:pPr>
              <w:ind w:firstLine="69"/>
              <w:jc w:val="left"/>
              <w:rPr>
                <w:rFonts w:eastAsiaTheme="minorHAnsi" w:hAnsi="Times New Roman" w:cs="Times New Roman"/>
                <w:sz w:val="22"/>
                <w:szCs w:val="22"/>
              </w:rPr>
            </w:pPr>
            <w:r w:rsidRPr="00D677C2">
              <w:rPr>
                <w:rFonts w:eastAsiaTheme="minorHAnsi" w:hAnsi="Times New Roman" w:cs="Times New Roman"/>
                <w:sz w:val="22"/>
                <w:szCs w:val="22"/>
              </w:rPr>
              <w:t>Užsienio šalies specialistai turi siekti teisės pripažinimo dokumentą gauti per įmanomai trumpiausią laiką, t. y., iš anksto parengti ir operatyviai pateikti SSVA visus reikiamus dokumentus, esant poreikiui juos nedelsiant tikslinti, aktyviai bendradarbiauti.</w:t>
            </w:r>
          </w:p>
          <w:p w14:paraId="0D1A4830" w14:textId="77777777" w:rsidR="00D677C2" w:rsidRPr="00D677C2" w:rsidRDefault="00D677C2" w:rsidP="00D677C2">
            <w:pPr>
              <w:ind w:firstLine="69"/>
              <w:jc w:val="left"/>
              <w:rPr>
                <w:rFonts w:eastAsiaTheme="minorHAnsi" w:hAnsi="Times New Roman" w:cs="Times New Roman"/>
                <w:sz w:val="22"/>
                <w:szCs w:val="22"/>
              </w:rPr>
            </w:pPr>
            <w:r w:rsidRPr="00D677C2">
              <w:rPr>
                <w:rFonts w:eastAsiaTheme="minorHAnsi" w:hAnsi="Times New Roman" w:cs="Times New Roman"/>
                <w:sz w:val="22"/>
                <w:szCs w:val="22"/>
              </w:rPr>
              <w:t>Pastaba: jei kvalifikacija yra grindžiama nurodant specialistą, kuris nėra tiekėjo, jungtinės veiklos partnerio (-ių) ar subtiekėjo (-jų) darbuotojas, tačiau yra ketinamas įdarbinti sutarties vykdymo metu, tokiu atveju specialistas turi būti išviešintas pasiūlyme.</w:t>
            </w:r>
          </w:p>
          <w:p w14:paraId="085A58B9" w14:textId="44501E4C" w:rsidR="0036555D" w:rsidRPr="00DC4CA3" w:rsidRDefault="00D677C2" w:rsidP="00D677C2">
            <w:pPr>
              <w:ind w:firstLine="69"/>
              <w:jc w:val="left"/>
              <w:rPr>
                <w:rFonts w:eastAsiaTheme="minorHAnsi" w:hAnsi="Times New Roman" w:cs="Times New Roman"/>
                <w:b/>
                <w:bCs/>
                <w:sz w:val="22"/>
                <w:szCs w:val="22"/>
              </w:rPr>
            </w:pPr>
            <w:r w:rsidRPr="00D677C2">
              <w:rPr>
                <w:rFonts w:eastAsiaTheme="minorHAnsi" w:hAnsi="Times New Roman" w:cs="Times New Roman"/>
                <w:sz w:val="22"/>
                <w:szCs w:val="22"/>
              </w:rPr>
              <w:t>- Jeigu kvalifikacijos atestato galiojimo laikotarpis pasibaigtų sutarčiai nepasibaigus, jis turi būti pratęstas ir galioti visą sutarties įgyvendinimo laikotarpį.</w:t>
            </w:r>
            <w:r w:rsidRPr="00D677C2">
              <w:rPr>
                <w:rFonts w:eastAsiaTheme="minorHAnsi" w:hAnsi="Times New Roman" w:cs="Times New Roman"/>
                <w:b/>
                <w:bCs/>
                <w:sz w:val="22"/>
                <w:szCs w:val="22"/>
              </w:rPr>
              <w:t> </w:t>
            </w:r>
          </w:p>
        </w:tc>
        <w:tc>
          <w:tcPr>
            <w:tcW w:w="3159" w:type="dxa"/>
          </w:tcPr>
          <w:p w14:paraId="4573925F" w14:textId="0887AA57" w:rsidR="00CD247F" w:rsidRPr="00174C8C" w:rsidRDefault="00CD247F" w:rsidP="007E2491">
            <w:pPr>
              <w:pStyle w:val="BodyA"/>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tabs>
                <w:tab w:val="left" w:pos="192"/>
                <w:tab w:val="left" w:pos="288"/>
              </w:tabs>
              <w:spacing w:line="240" w:lineRule="auto"/>
              <w:ind w:left="0" w:firstLine="69"/>
              <w:jc w:val="left"/>
              <w:rPr>
                <w:rFonts w:ascii="Times New Roman" w:hAnsi="Times New Roman" w:cs="Times New Roman"/>
                <w:sz w:val="22"/>
                <w:szCs w:val="22"/>
                <w:lang w:val="lt-LT"/>
              </w:rPr>
            </w:pPr>
            <w:r w:rsidRPr="00174C8C">
              <w:rPr>
                <w:rFonts w:ascii="Times New Roman" w:hAnsi="Times New Roman" w:cs="Times New Roman"/>
                <w:sz w:val="22"/>
                <w:szCs w:val="22"/>
              </w:rPr>
              <w:lastRenderedPageBreak/>
              <w:t xml:space="preserve"> </w:t>
            </w:r>
            <w:r w:rsidRPr="00174C8C">
              <w:rPr>
                <w:rFonts w:ascii="Times New Roman" w:hAnsi="Times New Roman" w:cs="Times New Roman"/>
                <w:sz w:val="22"/>
                <w:szCs w:val="22"/>
                <w:lang w:val="lt-LT"/>
              </w:rPr>
              <w:t>jeigu pasiūlymą teikia ūkio subjektų grupė – reikalavimą turi atitikti visi ūkio subjektų grupės nariai kartu (ūkio subjektų grupės narių turimi pajėgumai sumuojama);</w:t>
            </w:r>
          </w:p>
          <w:p w14:paraId="0CB5E6D9" w14:textId="77777777" w:rsidR="00CD247F" w:rsidRPr="00174C8C" w:rsidRDefault="00CD247F" w:rsidP="007E2491">
            <w:pPr>
              <w:pStyle w:val="BodyA"/>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tabs>
                <w:tab w:val="left" w:pos="192"/>
                <w:tab w:val="left" w:pos="288"/>
              </w:tabs>
              <w:spacing w:line="240" w:lineRule="auto"/>
              <w:ind w:left="0" w:firstLine="69"/>
              <w:jc w:val="left"/>
              <w:rPr>
                <w:rFonts w:ascii="Times New Roman" w:hAnsi="Times New Roman" w:cs="Times New Roman"/>
                <w:sz w:val="22"/>
                <w:szCs w:val="22"/>
                <w:lang w:val="lt-LT"/>
              </w:rPr>
            </w:pPr>
            <w:r w:rsidRPr="00174C8C">
              <w:rPr>
                <w:rFonts w:ascii="Times New Roman" w:hAnsi="Times New Roman" w:cs="Times New Roman"/>
                <w:sz w:val="22"/>
                <w:szCs w:val="22"/>
                <w:lang w:val="lt-LT"/>
              </w:rPr>
              <w:t>tiekėjas gali remtis kitų ūkio subjektų pajėgumais – tiekėjo ir ūkio subjektų, kurių kvalifikacija tiekėjas remiasi, pajėgumai sumuojami. Tiekėjas gali remtis kitų ūkio subjektų pajėgumais tik tuomet, kai tie subjektai, kurių pajėgumais buvo pasiremta, patys atliks darbus, kuriems reikia jų pajėgumų;</w:t>
            </w:r>
          </w:p>
          <w:p w14:paraId="59E252F8" w14:textId="0D3A32A7" w:rsidR="0036555D" w:rsidRPr="00174C8C" w:rsidRDefault="00CD247F" w:rsidP="007E2491">
            <w:pPr>
              <w:pStyle w:val="BodyA"/>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tabs>
                <w:tab w:val="left" w:pos="192"/>
                <w:tab w:val="left" w:pos="288"/>
              </w:tabs>
              <w:spacing w:line="240" w:lineRule="auto"/>
              <w:ind w:left="0" w:firstLine="69"/>
              <w:jc w:val="left"/>
              <w:rPr>
                <w:rFonts w:ascii="Times New Roman" w:hAnsi="Times New Roman" w:cs="Times New Roman"/>
                <w:sz w:val="22"/>
                <w:szCs w:val="22"/>
                <w:lang w:val="lt-LT"/>
              </w:rPr>
            </w:pPr>
            <w:r w:rsidRPr="00174C8C">
              <w:rPr>
                <w:rFonts w:ascii="Times New Roman" w:hAnsi="Times New Roman" w:cs="Times New Roman"/>
                <w:sz w:val="22"/>
                <w:szCs w:val="22"/>
                <w:lang w:val="lt-LT" w:eastAsia="en-US"/>
              </w:rPr>
              <w:t>subtiekėjams šis reikalavimas nenustatomas.</w:t>
            </w:r>
          </w:p>
          <w:p w14:paraId="5A95E8D5" w14:textId="77777777" w:rsidR="0036555D" w:rsidRPr="00174C8C" w:rsidRDefault="0036555D" w:rsidP="007E2491">
            <w:pPr>
              <w:autoSpaceDE w:val="0"/>
              <w:autoSpaceDN w:val="0"/>
              <w:adjustRightInd w:val="0"/>
              <w:ind w:firstLine="69"/>
              <w:jc w:val="left"/>
              <w:rPr>
                <w:rFonts w:eastAsia="Calibri" w:hAnsi="Times New Roman" w:cs="Times New Roman"/>
                <w:sz w:val="22"/>
                <w:szCs w:val="22"/>
              </w:rPr>
            </w:pPr>
          </w:p>
          <w:p w14:paraId="54E49551" w14:textId="35319557" w:rsidR="0036555D" w:rsidRPr="00174C8C" w:rsidRDefault="0036555D" w:rsidP="007E2491">
            <w:pPr>
              <w:ind w:firstLine="69"/>
              <w:jc w:val="left"/>
              <w:rPr>
                <w:rFonts w:eastAsiaTheme="minorHAnsi" w:hAnsi="Times New Roman" w:cs="Times New Roman"/>
                <w:b/>
                <w:bCs/>
                <w:sz w:val="22"/>
                <w:szCs w:val="22"/>
              </w:rPr>
            </w:pPr>
          </w:p>
        </w:tc>
      </w:tr>
    </w:tbl>
    <w:p w14:paraId="128AD805" w14:textId="77777777" w:rsidR="005353E0" w:rsidRPr="00174C8C" w:rsidRDefault="005353E0" w:rsidP="00D84EFD">
      <w:pPr>
        <w:rPr>
          <w:rFonts w:eastAsiaTheme="minorHAnsi" w:cstheme="minorHAnsi"/>
          <w:sz w:val="22"/>
          <w:szCs w:val="22"/>
          <w:lang w:eastAsia="en-US"/>
        </w:rPr>
      </w:pPr>
    </w:p>
    <w:p w14:paraId="2AF9F97B" w14:textId="77777777" w:rsidR="008467D7" w:rsidRPr="006E46F1" w:rsidRDefault="008467D7" w:rsidP="008467D7">
      <w:pPr>
        <w:jc w:val="center"/>
        <w:rPr>
          <w:rFonts w:ascii="Times New Roman" w:eastAsiaTheme="minorHAnsi" w:hAnsi="Times New Roman" w:cs="Times New Roman"/>
          <w:b/>
          <w:bCs/>
          <w:sz w:val="24"/>
          <w:szCs w:val="24"/>
          <w:lang w:eastAsia="en-US"/>
        </w:rPr>
      </w:pPr>
      <w:r w:rsidRPr="006E46F1">
        <w:rPr>
          <w:rFonts w:ascii="Times New Roman" w:eastAsiaTheme="minorHAnsi" w:hAnsi="Times New Roman" w:cs="Times New Roman"/>
          <w:b/>
          <w:bCs/>
          <w:sz w:val="24"/>
          <w:szCs w:val="24"/>
          <w:lang w:eastAsia="en-US"/>
        </w:rPr>
        <w:t>Tiekėjams keliami reikalavimai dėl kokybės vadybos sistemos ir (ar) aplinkos apsaugos vadybos sistemos standartų reikalavimai</w:t>
      </w:r>
    </w:p>
    <w:p w14:paraId="49D5E1D8" w14:textId="77777777" w:rsidR="00C6650C" w:rsidRPr="006E46F1" w:rsidRDefault="00C6650C" w:rsidP="00C6650C">
      <w:pPr>
        <w:rPr>
          <w:rFonts w:ascii="Times New Roman" w:eastAsiaTheme="minorHAnsi" w:hAnsi="Times New Roman" w:cs="Times New Roman"/>
          <w:sz w:val="24"/>
          <w:szCs w:val="24"/>
          <w:lang w:eastAsia="en-US"/>
        </w:rPr>
      </w:pPr>
      <w:r w:rsidRPr="006E46F1">
        <w:rPr>
          <w:rFonts w:ascii="Times New Roman" w:eastAsiaTheme="minorHAnsi" w:hAnsi="Times New Roman" w:cs="Times New Roman"/>
          <w:sz w:val="24"/>
          <w:szCs w:val="24"/>
          <w:lang w:eastAsia="en-US"/>
        </w:rPr>
        <w:lastRenderedPageBreak/>
        <w:t>1. Tiekėjai turi atitikti šiame priede nustatytus reikalavimus dėl k</w:t>
      </w:r>
      <w:r w:rsidRPr="006E46F1">
        <w:rPr>
          <w:rFonts w:ascii="Times New Roman" w:eastAsiaTheme="minorHAnsi" w:hAnsi="Times New Roman" w:cs="Times New Roman"/>
          <w:iCs/>
          <w:sz w:val="24"/>
          <w:szCs w:val="24"/>
          <w:lang w:eastAsia="en-US"/>
        </w:rPr>
        <w:t>okybės vadybos sistemos ir (arba) aplinkos apsaugos vadybos sistemos standartų</w:t>
      </w:r>
      <w:r w:rsidRPr="006E46F1">
        <w:rPr>
          <w:rFonts w:ascii="Times New Roman" w:eastAsiaTheme="minorHAnsi" w:hAnsi="Times New Roman" w:cs="Times New Roman"/>
          <w:sz w:val="24"/>
          <w:szCs w:val="24"/>
          <w:lang w:eastAsia="en-US"/>
        </w:rPr>
        <w:t xml:space="preserve"> laikymosi.</w:t>
      </w:r>
    </w:p>
    <w:p w14:paraId="69F1D9C9" w14:textId="77777777" w:rsidR="00C6650C" w:rsidRPr="009F733C" w:rsidRDefault="00C6650C" w:rsidP="00384F5A">
      <w:pPr>
        <w:jc w:val="center"/>
        <w:rPr>
          <w:rFonts w:eastAsiaTheme="minorHAnsi" w:cstheme="minorHAnsi"/>
          <w:lang w:eastAsia="en-US"/>
        </w:rPr>
      </w:pPr>
    </w:p>
    <w:p w14:paraId="5E24CA91" w14:textId="579E8C7E" w:rsidR="00C6650C" w:rsidRPr="00F0499F" w:rsidRDefault="00C6650C" w:rsidP="00384F5A">
      <w:pPr>
        <w:jc w:val="center"/>
        <w:rPr>
          <w:rFonts w:eastAsiaTheme="minorHAnsi" w:cstheme="minorHAnsi"/>
          <w:lang w:eastAsia="en-US"/>
        </w:rPr>
      </w:pPr>
    </w:p>
    <w:tbl>
      <w:tblPr>
        <w:tblStyle w:val="TableGrid3"/>
        <w:tblW w:w="13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3843"/>
        <w:gridCol w:w="5103"/>
        <w:gridCol w:w="3261"/>
      </w:tblGrid>
      <w:tr w:rsidR="00C6650C" w:rsidRPr="009F733C" w14:paraId="544B7376" w14:textId="77777777" w:rsidTr="00A069CA">
        <w:trPr>
          <w:cantSplit/>
          <w:tblHeader/>
        </w:trPr>
        <w:tc>
          <w:tcPr>
            <w:tcW w:w="1255" w:type="dxa"/>
            <w:shd w:val="clear" w:color="auto" w:fill="DEEAF6" w:themeFill="accent5" w:themeFillTint="33"/>
            <w:vAlign w:val="center"/>
            <w:hideMark/>
          </w:tcPr>
          <w:p w14:paraId="447C0F8A" w14:textId="77777777" w:rsidR="00C6650C" w:rsidRPr="006E46F1" w:rsidRDefault="00C6650C" w:rsidP="00204EF7">
            <w:pPr>
              <w:ind w:firstLine="164"/>
              <w:rPr>
                <w:b/>
                <w:bCs/>
                <w:sz w:val="24"/>
                <w:szCs w:val="24"/>
              </w:rPr>
            </w:pPr>
            <w:r w:rsidRPr="006E46F1">
              <w:rPr>
                <w:rFonts w:eastAsiaTheme="minorHAnsi"/>
                <w:b/>
                <w:bCs/>
                <w:sz w:val="24"/>
                <w:szCs w:val="24"/>
              </w:rPr>
              <w:t>Eil. Nr.</w:t>
            </w:r>
          </w:p>
        </w:tc>
        <w:tc>
          <w:tcPr>
            <w:tcW w:w="3843" w:type="dxa"/>
            <w:shd w:val="clear" w:color="auto" w:fill="DEEAF6" w:themeFill="accent5" w:themeFillTint="33"/>
            <w:vAlign w:val="center"/>
            <w:hideMark/>
          </w:tcPr>
          <w:p w14:paraId="666D0C6E" w14:textId="77777777" w:rsidR="00C6650C" w:rsidRPr="006E46F1" w:rsidRDefault="00C6650C" w:rsidP="00204EF7">
            <w:pPr>
              <w:jc w:val="center"/>
              <w:rPr>
                <w:rFonts w:eastAsiaTheme="minorHAnsi"/>
                <w:b/>
                <w:bCs/>
                <w:sz w:val="24"/>
                <w:szCs w:val="24"/>
              </w:rPr>
            </w:pPr>
            <w:r w:rsidRPr="006E46F1">
              <w:rPr>
                <w:b/>
                <w:bCs/>
                <w:sz w:val="24"/>
                <w:szCs w:val="24"/>
              </w:rPr>
              <w:t xml:space="preserve">Reikalavimas </w:t>
            </w:r>
            <w:r w:rsidRPr="006E46F1">
              <w:rPr>
                <w:rFonts w:eastAsiaTheme="minorHAnsi"/>
                <w:b/>
                <w:bCs/>
                <w:sz w:val="24"/>
                <w:szCs w:val="24"/>
                <w:lang w:eastAsia="en-US"/>
              </w:rPr>
              <w:t xml:space="preserve">dėl </w:t>
            </w:r>
            <w:r w:rsidRPr="006E46F1">
              <w:rPr>
                <w:rFonts w:eastAsia="Calibri"/>
                <w:b/>
                <w:bCs/>
                <w:sz w:val="24"/>
                <w:szCs w:val="24"/>
                <w:lang w:eastAsia="en-US"/>
              </w:rPr>
              <w:t>k</w:t>
            </w:r>
            <w:r w:rsidRPr="006E46F1">
              <w:rPr>
                <w:rFonts w:eastAsia="Calibri"/>
                <w:b/>
                <w:bCs/>
                <w:iCs/>
                <w:sz w:val="24"/>
                <w:szCs w:val="24"/>
                <w:lang w:eastAsia="en-US"/>
              </w:rPr>
              <w:t>okybės vadybos sistemos ir (arba) aplinkos apsaugos vadybos sistemos standartų</w:t>
            </w:r>
            <w:r w:rsidRPr="006E46F1">
              <w:rPr>
                <w:rFonts w:eastAsiaTheme="minorHAnsi"/>
                <w:b/>
                <w:bCs/>
                <w:sz w:val="24"/>
                <w:szCs w:val="24"/>
                <w:lang w:eastAsia="en-US"/>
              </w:rPr>
              <w:t xml:space="preserve"> laikymosi.</w:t>
            </w:r>
          </w:p>
        </w:tc>
        <w:tc>
          <w:tcPr>
            <w:tcW w:w="5103" w:type="dxa"/>
            <w:shd w:val="clear" w:color="auto" w:fill="DEEAF6" w:themeFill="accent5" w:themeFillTint="33"/>
            <w:vAlign w:val="center"/>
          </w:tcPr>
          <w:p w14:paraId="0082B600" w14:textId="77777777" w:rsidR="00C6650C" w:rsidRPr="006E46F1" w:rsidRDefault="00C6650C" w:rsidP="00204EF7">
            <w:pPr>
              <w:autoSpaceDE w:val="0"/>
              <w:autoSpaceDN w:val="0"/>
              <w:adjustRightInd w:val="0"/>
              <w:jc w:val="center"/>
              <w:rPr>
                <w:b/>
                <w:bCs/>
                <w:sz w:val="24"/>
                <w:szCs w:val="24"/>
              </w:rPr>
            </w:pPr>
            <w:r w:rsidRPr="006E46F1">
              <w:rPr>
                <w:b/>
                <w:bCs/>
                <w:sz w:val="24"/>
                <w:szCs w:val="24"/>
              </w:rPr>
              <w:t>Atitiktį reikalavimui įrodantys dokumentai</w:t>
            </w:r>
          </w:p>
        </w:tc>
        <w:tc>
          <w:tcPr>
            <w:tcW w:w="3261" w:type="dxa"/>
            <w:shd w:val="clear" w:color="auto" w:fill="DEEAF6" w:themeFill="accent5" w:themeFillTint="33"/>
          </w:tcPr>
          <w:p w14:paraId="318CCFE7" w14:textId="77777777" w:rsidR="00C6650C" w:rsidRPr="006E46F1" w:rsidRDefault="00C6650C" w:rsidP="00204EF7">
            <w:pPr>
              <w:autoSpaceDE w:val="0"/>
              <w:autoSpaceDN w:val="0"/>
              <w:adjustRightInd w:val="0"/>
              <w:jc w:val="center"/>
              <w:rPr>
                <w:b/>
                <w:bCs/>
                <w:sz w:val="24"/>
                <w:szCs w:val="24"/>
              </w:rPr>
            </w:pPr>
            <w:r w:rsidRPr="006E46F1">
              <w:rPr>
                <w:b/>
                <w:bCs/>
                <w:sz w:val="24"/>
                <w:szCs w:val="24"/>
              </w:rPr>
              <w:t>Subjektas, kuris turi atitikti reikalavimą</w:t>
            </w:r>
          </w:p>
          <w:p w14:paraId="0210A9B7" w14:textId="77777777" w:rsidR="00C6650C" w:rsidRPr="006E46F1" w:rsidRDefault="00C6650C" w:rsidP="00204EF7">
            <w:pPr>
              <w:autoSpaceDE w:val="0"/>
              <w:autoSpaceDN w:val="0"/>
              <w:adjustRightInd w:val="0"/>
              <w:jc w:val="center"/>
              <w:rPr>
                <w:b/>
                <w:bCs/>
                <w:sz w:val="24"/>
                <w:szCs w:val="24"/>
              </w:rPr>
            </w:pPr>
          </w:p>
        </w:tc>
      </w:tr>
      <w:tr w:rsidR="00C6650C" w:rsidRPr="009F733C" w14:paraId="4ECB1D8D" w14:textId="77777777" w:rsidTr="00F1495A">
        <w:tc>
          <w:tcPr>
            <w:tcW w:w="1255" w:type="dxa"/>
          </w:tcPr>
          <w:p w14:paraId="6D994AE0" w14:textId="77777777" w:rsidR="00C6650C" w:rsidRPr="009F733C" w:rsidRDefault="00C6650C" w:rsidP="00204EF7">
            <w:pPr>
              <w:jc w:val="center"/>
              <w:rPr>
                <w:rFonts w:eastAsiaTheme="minorHAnsi"/>
                <w:b/>
                <w:bCs/>
                <w:sz w:val="21"/>
                <w:szCs w:val="21"/>
              </w:rPr>
            </w:pPr>
            <w:r w:rsidRPr="009F733C">
              <w:rPr>
                <w:rFonts w:eastAsiaTheme="minorHAnsi"/>
                <w:b/>
                <w:bCs/>
                <w:sz w:val="21"/>
                <w:szCs w:val="21"/>
              </w:rPr>
              <w:t>1.</w:t>
            </w:r>
          </w:p>
        </w:tc>
        <w:tc>
          <w:tcPr>
            <w:tcW w:w="12207" w:type="dxa"/>
            <w:gridSpan w:val="3"/>
          </w:tcPr>
          <w:p w14:paraId="2CDA53BC" w14:textId="77777777" w:rsidR="00C6650C" w:rsidRPr="009F733C" w:rsidRDefault="00C6650C" w:rsidP="00204EF7">
            <w:pPr>
              <w:autoSpaceDE w:val="0"/>
              <w:autoSpaceDN w:val="0"/>
              <w:adjustRightInd w:val="0"/>
              <w:rPr>
                <w:b/>
                <w:bCs/>
                <w:sz w:val="21"/>
                <w:szCs w:val="21"/>
              </w:rPr>
            </w:pPr>
            <w:r w:rsidRPr="009F733C">
              <w:rPr>
                <w:b/>
                <w:bCs/>
                <w:sz w:val="21"/>
                <w:szCs w:val="21"/>
              </w:rPr>
              <w:t>Aplinkos apsaugos vadybos sistemos taikymas</w:t>
            </w:r>
          </w:p>
        </w:tc>
      </w:tr>
      <w:tr w:rsidR="00C6650C" w:rsidRPr="006E46F1" w14:paraId="030FCD9F" w14:textId="77777777" w:rsidTr="00A069CA">
        <w:tc>
          <w:tcPr>
            <w:tcW w:w="1255" w:type="dxa"/>
          </w:tcPr>
          <w:p w14:paraId="61398449" w14:textId="77777777" w:rsidR="00C6650C" w:rsidRPr="006E46F1" w:rsidRDefault="00C6650C" w:rsidP="006E46F1">
            <w:pPr>
              <w:jc w:val="left"/>
              <w:rPr>
                <w:rFonts w:eastAsiaTheme="minorHAnsi"/>
                <w:sz w:val="22"/>
                <w:szCs w:val="22"/>
              </w:rPr>
            </w:pPr>
            <w:r w:rsidRPr="006E46F1">
              <w:rPr>
                <w:rFonts w:eastAsiaTheme="minorHAnsi"/>
                <w:sz w:val="22"/>
                <w:szCs w:val="22"/>
              </w:rPr>
              <w:t>1.1.</w:t>
            </w:r>
          </w:p>
        </w:tc>
        <w:tc>
          <w:tcPr>
            <w:tcW w:w="3843" w:type="dxa"/>
            <w:shd w:val="clear" w:color="auto" w:fill="auto"/>
          </w:tcPr>
          <w:p w14:paraId="45404B1C" w14:textId="21002C84" w:rsidR="00C6650C" w:rsidRPr="002F44B8" w:rsidRDefault="00C95B6E" w:rsidP="006E46F1">
            <w:pPr>
              <w:autoSpaceDE w:val="0"/>
              <w:autoSpaceDN w:val="0"/>
              <w:adjustRightInd w:val="0"/>
              <w:ind w:firstLine="69"/>
              <w:jc w:val="left"/>
              <w:rPr>
                <w:sz w:val="22"/>
                <w:szCs w:val="22"/>
                <w:highlight w:val="yellow"/>
              </w:rPr>
            </w:pPr>
            <w:r w:rsidRPr="001B17C9">
              <w:rPr>
                <w:sz w:val="22"/>
                <w:szCs w:val="22"/>
              </w:rPr>
              <w:t>Perkamiems lifto įrengimo darbams tiekėjas taiko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5103" w:type="dxa"/>
          </w:tcPr>
          <w:p w14:paraId="4767317B" w14:textId="77777777" w:rsidR="00C95B6E" w:rsidRPr="006E46F1" w:rsidRDefault="00C95B6E" w:rsidP="006E46F1">
            <w:pPr>
              <w:autoSpaceDE w:val="0"/>
              <w:autoSpaceDN w:val="0"/>
              <w:adjustRightInd w:val="0"/>
              <w:ind w:firstLine="63"/>
              <w:jc w:val="left"/>
              <w:rPr>
                <w:sz w:val="22"/>
                <w:szCs w:val="22"/>
              </w:rPr>
            </w:pPr>
            <w:r w:rsidRPr="006E46F1">
              <w:rPr>
                <w:sz w:val="22"/>
                <w:szCs w:val="22"/>
              </w:rPr>
              <w:t>Nepriklausomos įstaigos išduoto galiojančio sertifikato, patvirtinančio, kad tiekėjas laikosi reikalaujamos aplinkos apsaugos vadybos sistemos standartų, skaitmeninė kopija.</w:t>
            </w:r>
          </w:p>
          <w:p w14:paraId="5CE2161F" w14:textId="77777777" w:rsidR="00C95B6E" w:rsidRPr="006E46F1" w:rsidRDefault="00C95B6E" w:rsidP="006E46F1">
            <w:pPr>
              <w:autoSpaceDE w:val="0"/>
              <w:autoSpaceDN w:val="0"/>
              <w:adjustRightInd w:val="0"/>
              <w:jc w:val="left"/>
              <w:rPr>
                <w:sz w:val="22"/>
                <w:szCs w:val="22"/>
              </w:rPr>
            </w:pPr>
          </w:p>
          <w:p w14:paraId="68778651" w14:textId="77777777" w:rsidR="00C95B6E" w:rsidRPr="006E46F1" w:rsidRDefault="00C95B6E" w:rsidP="006E46F1">
            <w:pPr>
              <w:autoSpaceDE w:val="0"/>
              <w:autoSpaceDN w:val="0"/>
              <w:adjustRightInd w:val="0"/>
              <w:ind w:firstLine="48"/>
              <w:jc w:val="left"/>
              <w:rPr>
                <w:sz w:val="22"/>
                <w:szCs w:val="22"/>
              </w:rPr>
            </w:pPr>
            <w:r w:rsidRPr="006E46F1">
              <w:rPr>
                <w:sz w:val="22"/>
                <w:szCs w:val="22"/>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4C68B036" w14:textId="77777777" w:rsidR="00C95B6E" w:rsidRPr="006E46F1" w:rsidRDefault="00C95B6E" w:rsidP="006E46F1">
            <w:pPr>
              <w:autoSpaceDE w:val="0"/>
              <w:autoSpaceDN w:val="0"/>
              <w:adjustRightInd w:val="0"/>
              <w:jc w:val="left"/>
              <w:rPr>
                <w:sz w:val="22"/>
                <w:szCs w:val="22"/>
              </w:rPr>
            </w:pPr>
          </w:p>
          <w:p w14:paraId="0C97F97E" w14:textId="673CD8D6" w:rsidR="00C6650C" w:rsidRPr="006E46F1" w:rsidRDefault="00C95B6E" w:rsidP="006E46F1">
            <w:pPr>
              <w:autoSpaceDE w:val="0"/>
              <w:autoSpaceDN w:val="0"/>
              <w:adjustRightInd w:val="0"/>
              <w:ind w:firstLine="48"/>
              <w:jc w:val="left"/>
              <w:rPr>
                <w:sz w:val="22"/>
                <w:szCs w:val="22"/>
                <w:u w:val="single"/>
              </w:rPr>
            </w:pPr>
            <w:r w:rsidRPr="006E46F1">
              <w:rPr>
                <w:sz w:val="22"/>
                <w:szCs w:val="22"/>
              </w:rPr>
              <w:t>Jeigu tiekėjas pats atitinka šį reikalavimą, tačiau pasitelkia subtiekėjus nurodytiems darbams atlikti, kuriems yra keliamas šis reikalavimas, pateikiamas: tiekėjo vidaus dokumentas (pvz., įmonės patvirtinta aplinkos apsaugos politika ar kiti dokumentai) arba su subtiekėju pasirašytas susitarimas ar kitas dokumentas,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p>
        </w:tc>
        <w:tc>
          <w:tcPr>
            <w:tcW w:w="3261" w:type="dxa"/>
          </w:tcPr>
          <w:p w14:paraId="24AFB06B" w14:textId="6C09A6DD" w:rsidR="00C6650C" w:rsidRPr="006E46F1" w:rsidRDefault="00C95B6E" w:rsidP="006E46F1">
            <w:pPr>
              <w:autoSpaceDE w:val="0"/>
              <w:autoSpaceDN w:val="0"/>
              <w:adjustRightInd w:val="0"/>
              <w:ind w:firstLine="0"/>
              <w:jc w:val="left"/>
              <w:rPr>
                <w:sz w:val="22"/>
                <w:szCs w:val="22"/>
              </w:rPr>
            </w:pPr>
            <w:r w:rsidRPr="006E46F1">
              <w:rPr>
                <w:sz w:val="22"/>
                <w:szCs w:val="22"/>
              </w:rPr>
              <w:t>Jeigu tiekėjas pats atitinka šį reikalavimą, tačiau pasitelkia subtiekėjus nurodytiems darbams atlikti, kuriems yra nustatomas šis reikalavimas, tokiu atveju subtiekėjai turi laikytis reikalaujamo aplinkos apsaugos vadybos standarto, atsižvelgiant į jų prisiimamus įsipareigojimus pirkimo sutarčiai vykdyti.</w:t>
            </w:r>
          </w:p>
        </w:tc>
      </w:tr>
    </w:tbl>
    <w:p w14:paraId="0B3F27CA" w14:textId="77777777" w:rsidR="00E57CBE" w:rsidRDefault="00E57CBE" w:rsidP="00D938A8">
      <w:pPr>
        <w:pStyle w:val="Antrat2"/>
        <w:jc w:val="center"/>
        <w:rPr>
          <w:bCs/>
          <w:smallCaps/>
          <w:sz w:val="22"/>
          <w:szCs w:val="22"/>
        </w:rPr>
        <w:sectPr w:rsidR="00E57CBE" w:rsidSect="00A02361">
          <w:footerReference w:type="default" r:id="rId16"/>
          <w:pgSz w:w="15840" w:h="12240" w:orient="landscape"/>
          <w:pgMar w:top="1701" w:right="1134" w:bottom="567" w:left="1134" w:header="720" w:footer="720" w:gutter="0"/>
          <w:cols w:space="720"/>
          <w:docGrid w:linePitch="360"/>
        </w:sectPr>
      </w:pPr>
    </w:p>
    <w:p w14:paraId="0FAE2E49" w14:textId="45B7A4DC" w:rsidR="00005C5A" w:rsidRDefault="00005C5A" w:rsidP="00005C5A">
      <w:pPr>
        <w:pStyle w:val="Antrat2"/>
        <w:rPr>
          <w:rFonts w:cs="Times New Roman"/>
        </w:rPr>
      </w:pPr>
      <w:bookmarkStart w:id="64" w:name="_Toc193371338"/>
      <w:bookmarkStart w:id="65" w:name="_Toc200440133"/>
      <w:r w:rsidRPr="007C6B58">
        <w:rPr>
          <w:rFonts w:cs="Times New Roman"/>
        </w:rPr>
        <w:lastRenderedPageBreak/>
        <w:t xml:space="preserve">Pirkimo sąlygų </w:t>
      </w:r>
      <w:r w:rsidR="00E64CC3">
        <w:rPr>
          <w:rFonts w:cs="Times New Roman"/>
        </w:rPr>
        <w:t>5</w:t>
      </w:r>
      <w:r w:rsidRPr="007C6B58">
        <w:rPr>
          <w:rFonts w:cs="Times New Roman"/>
        </w:rPr>
        <w:t xml:space="preserve"> priedas „</w:t>
      </w:r>
      <w:r w:rsidRPr="007F503C">
        <w:rPr>
          <w:rFonts w:cs="Times New Roman"/>
        </w:rPr>
        <w:t>Reikalavimų tiekėjui atitikties deklaracija</w:t>
      </w:r>
      <w:r w:rsidRPr="007C6B58">
        <w:rPr>
          <w:rFonts w:cs="Times New Roman"/>
        </w:rPr>
        <w:t>“</w:t>
      </w:r>
      <w:bookmarkEnd w:id="64"/>
      <w:bookmarkEnd w:id="65"/>
    </w:p>
    <w:p w14:paraId="7307D34E" w14:textId="77777777" w:rsidR="00E64CC3" w:rsidRPr="00E64CC3" w:rsidRDefault="00E64CC3" w:rsidP="00E64CC3"/>
    <w:p w14:paraId="772F3240" w14:textId="77777777" w:rsidR="00005C5A" w:rsidRPr="003C5E8F" w:rsidRDefault="00005C5A" w:rsidP="00005C5A">
      <w:pPr>
        <w:pStyle w:val="Body2"/>
        <w:spacing w:after="0"/>
        <w:jc w:val="center"/>
        <w:rPr>
          <w:rFonts w:cs="Times New Roman"/>
          <w:i/>
          <w:iCs/>
          <w:sz w:val="20"/>
          <w:szCs w:val="20"/>
          <w:lang w:val="lt-LT"/>
        </w:rPr>
      </w:pPr>
      <w:r w:rsidRPr="003C5E8F">
        <w:rPr>
          <w:rFonts w:cs="Times New Roman"/>
          <w:i/>
          <w:iCs/>
          <w:sz w:val="20"/>
          <w:szCs w:val="20"/>
          <w:lang w:val="lt-LT"/>
        </w:rPr>
        <w:t>Herbas arba prekių ženklas</w:t>
      </w:r>
    </w:p>
    <w:p w14:paraId="68A7BC48" w14:textId="77777777" w:rsidR="00005C5A" w:rsidRPr="003C5E8F" w:rsidRDefault="00005C5A" w:rsidP="00005C5A">
      <w:pPr>
        <w:pStyle w:val="Body2"/>
        <w:spacing w:after="0"/>
        <w:jc w:val="center"/>
        <w:rPr>
          <w:rFonts w:cs="Times New Roman"/>
          <w:i/>
          <w:iCs/>
          <w:sz w:val="20"/>
          <w:szCs w:val="20"/>
          <w:lang w:val="lt-LT"/>
        </w:rPr>
      </w:pPr>
      <w:r w:rsidRPr="003C5E8F">
        <w:rPr>
          <w:rFonts w:cs="Times New Roman"/>
          <w:i/>
          <w:iCs/>
          <w:sz w:val="20"/>
          <w:szCs w:val="20"/>
          <w:lang w:val="lt-LT"/>
        </w:rPr>
        <w:t>(Tiekėjo pavadinimas)</w:t>
      </w:r>
    </w:p>
    <w:p w14:paraId="05EEF9E4" w14:textId="77777777" w:rsidR="00005C5A" w:rsidRPr="003C5E8F" w:rsidRDefault="00005C5A" w:rsidP="00005C5A">
      <w:pPr>
        <w:pStyle w:val="Body2"/>
        <w:spacing w:after="0"/>
        <w:jc w:val="center"/>
        <w:rPr>
          <w:i/>
          <w:iCs/>
          <w:lang w:val="lt-LT"/>
        </w:rPr>
      </w:pPr>
      <w:r w:rsidRPr="003C5E8F">
        <w:rPr>
          <w:rFonts w:cs="Times New Roman"/>
          <w:i/>
          <w:iCs/>
          <w:sz w:val="20"/>
          <w:szCs w:val="20"/>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BF54A3D" w14:textId="77777777" w:rsidR="00005C5A" w:rsidRPr="003C5E8F" w:rsidRDefault="00005C5A" w:rsidP="00005C5A">
      <w:pPr>
        <w:pStyle w:val="Body2"/>
        <w:rPr>
          <w:sz w:val="24"/>
          <w:szCs w:val="24"/>
          <w:lang w:val="lt-LT"/>
        </w:rPr>
      </w:pPr>
      <w:r w:rsidRPr="003C5E8F">
        <w:rPr>
          <w:lang w:val="lt-LT"/>
        </w:rPr>
        <w:t>______________________________</w:t>
      </w:r>
    </w:p>
    <w:p w14:paraId="4C2DD8A8" w14:textId="77777777" w:rsidR="00005C5A" w:rsidRPr="003C5E8F" w:rsidRDefault="00005C5A" w:rsidP="00005C5A">
      <w:pPr>
        <w:pStyle w:val="Body2"/>
        <w:rPr>
          <w:rFonts w:cs="Times New Roman"/>
          <w:sz w:val="20"/>
          <w:szCs w:val="20"/>
          <w:lang w:val="lt-LT"/>
        </w:rPr>
      </w:pPr>
      <w:r w:rsidRPr="003C5E8F">
        <w:rPr>
          <w:rFonts w:cs="Times New Roman"/>
          <w:sz w:val="20"/>
          <w:szCs w:val="20"/>
          <w:lang w:val="lt-LT"/>
        </w:rPr>
        <w:t>(Adresatas (perkančioji organizacija))</w:t>
      </w:r>
    </w:p>
    <w:p w14:paraId="15DD7E59" w14:textId="77777777" w:rsidR="00005C5A" w:rsidRPr="003C5E8F" w:rsidRDefault="00005C5A" w:rsidP="00005C5A">
      <w:pPr>
        <w:pStyle w:val="Body2"/>
        <w:spacing w:after="0"/>
        <w:jc w:val="center"/>
        <w:rPr>
          <w:rFonts w:cs="Times New Roman"/>
          <w:sz w:val="24"/>
          <w:szCs w:val="24"/>
          <w:lang w:val="lt-LT"/>
        </w:rPr>
      </w:pPr>
    </w:p>
    <w:p w14:paraId="6D44E396" w14:textId="77777777" w:rsidR="00005C5A" w:rsidRDefault="00005C5A" w:rsidP="00005C5A">
      <w:pPr>
        <w:pStyle w:val="Body2"/>
        <w:spacing w:after="0"/>
        <w:jc w:val="center"/>
        <w:rPr>
          <w:rFonts w:cs="Times New Roman"/>
          <w:b/>
          <w:bCs/>
          <w:caps/>
          <w:color w:val="auto"/>
          <w:sz w:val="24"/>
          <w:szCs w:val="24"/>
          <w:lang w:val="lt-LT"/>
        </w:rPr>
      </w:pPr>
      <w:r w:rsidRPr="00F213C1">
        <w:rPr>
          <w:rFonts w:cs="Times New Roman"/>
          <w:b/>
          <w:bCs/>
          <w:caps/>
          <w:color w:val="auto"/>
          <w:sz w:val="24"/>
          <w:szCs w:val="24"/>
          <w:lang w:val="lt-LT"/>
        </w:rPr>
        <w:t>Reikalavimų tiekėjui atitikties deklaracija</w:t>
      </w:r>
    </w:p>
    <w:p w14:paraId="06DBE7BC" w14:textId="77777777" w:rsidR="00005C5A" w:rsidRPr="00F213C1" w:rsidRDefault="00005C5A" w:rsidP="00005C5A">
      <w:pPr>
        <w:pStyle w:val="Body2"/>
        <w:spacing w:after="0"/>
        <w:jc w:val="center"/>
        <w:rPr>
          <w:rFonts w:cs="Times New Roman"/>
          <w:b/>
          <w:bCs/>
          <w:caps/>
          <w:color w:val="auto"/>
          <w:sz w:val="24"/>
          <w:szCs w:val="24"/>
          <w:lang w:val="lt-LT"/>
        </w:rPr>
      </w:pPr>
    </w:p>
    <w:p w14:paraId="3D55BCB0" w14:textId="77777777" w:rsidR="00005C5A" w:rsidRPr="00F213C1" w:rsidRDefault="00005C5A" w:rsidP="00005C5A">
      <w:pPr>
        <w:pStyle w:val="Body2"/>
        <w:spacing w:after="0"/>
        <w:jc w:val="center"/>
        <w:rPr>
          <w:rFonts w:cs="Times New Roman"/>
          <w:color w:val="auto"/>
          <w:sz w:val="24"/>
          <w:szCs w:val="24"/>
          <w:lang w:val="lt-LT"/>
        </w:rPr>
      </w:pPr>
      <w:r w:rsidRPr="00F213C1">
        <w:rPr>
          <w:rFonts w:cs="Times New Roman"/>
          <w:color w:val="auto"/>
          <w:sz w:val="24"/>
          <w:szCs w:val="24"/>
          <w:lang w:val="lt-LT"/>
        </w:rPr>
        <w:t>_____________ Nr. ______</w:t>
      </w:r>
    </w:p>
    <w:p w14:paraId="1D3477EB" w14:textId="77777777" w:rsidR="00005C5A" w:rsidRPr="00F213C1" w:rsidRDefault="00005C5A" w:rsidP="00005C5A">
      <w:pPr>
        <w:pStyle w:val="Body2"/>
        <w:spacing w:after="0"/>
        <w:rPr>
          <w:rFonts w:cs="Times New Roman"/>
          <w:color w:val="auto"/>
          <w:sz w:val="24"/>
          <w:szCs w:val="24"/>
          <w:lang w:val="lt-LT"/>
        </w:rPr>
      </w:pPr>
      <w:r w:rsidRPr="00F213C1">
        <w:rPr>
          <w:rFonts w:cs="Times New Roman"/>
          <w:color w:val="auto"/>
          <w:sz w:val="24"/>
          <w:szCs w:val="24"/>
          <w:lang w:val="lt-LT"/>
        </w:rPr>
        <w:t xml:space="preserve">                                                                (Data)</w:t>
      </w:r>
    </w:p>
    <w:p w14:paraId="00E92CE5" w14:textId="77777777" w:rsidR="00005C5A" w:rsidRPr="00F213C1" w:rsidRDefault="00005C5A" w:rsidP="00005C5A">
      <w:pPr>
        <w:pStyle w:val="Body2"/>
        <w:spacing w:after="0"/>
        <w:jc w:val="center"/>
        <w:rPr>
          <w:rFonts w:cs="Times New Roman"/>
          <w:color w:val="auto"/>
          <w:sz w:val="24"/>
          <w:szCs w:val="24"/>
          <w:lang w:val="lt-LT"/>
        </w:rPr>
      </w:pPr>
      <w:r w:rsidRPr="00F213C1">
        <w:rPr>
          <w:rFonts w:cs="Times New Roman"/>
          <w:color w:val="auto"/>
          <w:sz w:val="24"/>
          <w:szCs w:val="24"/>
          <w:lang w:val="lt-LT"/>
        </w:rPr>
        <w:t>_____________</w:t>
      </w:r>
    </w:p>
    <w:p w14:paraId="0C6BFB5A" w14:textId="77777777" w:rsidR="00005C5A" w:rsidRPr="00F213C1" w:rsidRDefault="00005C5A" w:rsidP="00005C5A">
      <w:pPr>
        <w:pStyle w:val="Body2"/>
        <w:spacing w:after="0"/>
        <w:jc w:val="center"/>
        <w:rPr>
          <w:rFonts w:cs="Times New Roman"/>
          <w:color w:val="auto"/>
          <w:sz w:val="24"/>
          <w:szCs w:val="24"/>
          <w:lang w:val="lt-LT"/>
        </w:rPr>
      </w:pPr>
      <w:r w:rsidRPr="00F213C1">
        <w:rPr>
          <w:rFonts w:cs="Times New Roman"/>
          <w:color w:val="auto"/>
          <w:sz w:val="24"/>
          <w:szCs w:val="24"/>
          <w:lang w:val="lt-LT"/>
        </w:rPr>
        <w:t>(Vietovė)</w:t>
      </w:r>
    </w:p>
    <w:p w14:paraId="25965AFA" w14:textId="77777777" w:rsidR="00005C5A" w:rsidRPr="00F213C1" w:rsidRDefault="00005C5A" w:rsidP="00005C5A">
      <w:pPr>
        <w:pStyle w:val="Body2"/>
        <w:spacing w:after="0"/>
        <w:jc w:val="center"/>
        <w:rPr>
          <w:rFonts w:cs="Times New Roman"/>
          <w:color w:val="auto"/>
          <w:sz w:val="24"/>
          <w:szCs w:val="24"/>
          <w:lang w:val="lt-LT"/>
        </w:rPr>
      </w:pPr>
    </w:p>
    <w:p w14:paraId="142CFF67" w14:textId="77777777" w:rsidR="00005C5A" w:rsidRPr="00F213C1" w:rsidRDefault="00005C5A" w:rsidP="00005C5A">
      <w:pPr>
        <w:pStyle w:val="Body2"/>
        <w:spacing w:after="0"/>
        <w:ind w:firstLine="720"/>
        <w:rPr>
          <w:rFonts w:cs="Times New Roman"/>
          <w:color w:val="auto"/>
          <w:sz w:val="24"/>
          <w:szCs w:val="24"/>
          <w:lang w:val="lt-LT"/>
        </w:rPr>
      </w:pPr>
      <w:r w:rsidRPr="00F213C1">
        <w:rPr>
          <w:rFonts w:cs="Times New Roman"/>
          <w:color w:val="auto"/>
          <w:sz w:val="24"/>
          <w:szCs w:val="24"/>
          <w:lang w:val="lt-LT"/>
        </w:rPr>
        <w:t> Aš, __________________________________________________________________,</w:t>
      </w:r>
    </w:p>
    <w:p w14:paraId="1D4ED4B2" w14:textId="77777777" w:rsidR="00005C5A" w:rsidRPr="00F213C1" w:rsidRDefault="00005C5A" w:rsidP="00005C5A">
      <w:pPr>
        <w:pStyle w:val="Body2"/>
        <w:spacing w:after="0"/>
        <w:ind w:firstLine="720"/>
        <w:rPr>
          <w:rFonts w:cs="Times New Roman"/>
          <w:i/>
          <w:iCs/>
          <w:color w:val="auto"/>
          <w:sz w:val="24"/>
          <w:szCs w:val="24"/>
          <w:lang w:val="lt-LT"/>
        </w:rPr>
      </w:pPr>
      <w:r w:rsidRPr="00F213C1">
        <w:rPr>
          <w:rFonts w:cs="Times New Roman"/>
          <w:i/>
          <w:iCs/>
          <w:color w:val="auto"/>
          <w:sz w:val="24"/>
          <w:szCs w:val="24"/>
          <w:lang w:val="lt-LT"/>
        </w:rPr>
        <w:t xml:space="preserve">                   (Tiekėjo vadovo ar jo įgalioto asmens pareigų pavadinimas, vardas ir pavardė)</w:t>
      </w:r>
    </w:p>
    <w:p w14:paraId="74426A52" w14:textId="77777777" w:rsidR="00005C5A" w:rsidRPr="00F213C1" w:rsidRDefault="00005C5A" w:rsidP="00005C5A">
      <w:pPr>
        <w:pStyle w:val="Body2"/>
        <w:spacing w:after="0"/>
        <w:rPr>
          <w:rFonts w:cs="Times New Roman"/>
          <w:color w:val="auto"/>
          <w:sz w:val="24"/>
          <w:szCs w:val="24"/>
          <w:lang w:val="lt-LT"/>
        </w:rPr>
      </w:pPr>
      <w:r w:rsidRPr="00F213C1">
        <w:rPr>
          <w:rFonts w:cs="Times New Roman"/>
          <w:color w:val="auto"/>
          <w:sz w:val="24"/>
          <w:szCs w:val="24"/>
          <w:lang w:val="lt-LT"/>
        </w:rPr>
        <w:t>tvirtinu, kad mano vadovaujamas (-a) (atstovaujamas (-a)) _____________________________ ,</w:t>
      </w:r>
    </w:p>
    <w:p w14:paraId="32F5B015" w14:textId="77777777" w:rsidR="00005C5A" w:rsidRPr="00F213C1" w:rsidRDefault="00005C5A" w:rsidP="00005C5A">
      <w:pPr>
        <w:pStyle w:val="Body2"/>
        <w:spacing w:after="0"/>
        <w:ind w:firstLine="720"/>
        <w:rPr>
          <w:rFonts w:cs="Times New Roman"/>
          <w:color w:val="auto"/>
          <w:sz w:val="24"/>
          <w:szCs w:val="24"/>
          <w:lang w:val="lt-LT"/>
        </w:rPr>
      </w:pPr>
      <w:r w:rsidRPr="00F213C1">
        <w:rPr>
          <w:rFonts w:cs="Times New Roman"/>
          <w:color w:val="auto"/>
          <w:sz w:val="24"/>
          <w:szCs w:val="24"/>
          <w:lang w:val="lt-LT"/>
        </w:rPr>
        <w:t xml:space="preserve">                                                                               </w:t>
      </w:r>
      <w:r w:rsidRPr="00F213C1">
        <w:rPr>
          <w:rFonts w:cs="Times New Roman"/>
          <w:i/>
          <w:iCs/>
          <w:color w:val="auto"/>
          <w:sz w:val="24"/>
          <w:szCs w:val="24"/>
          <w:lang w:val="lt-LT"/>
        </w:rPr>
        <w:t xml:space="preserve">                (Tiekėjo pavadinimas)</w:t>
      </w:r>
    </w:p>
    <w:p w14:paraId="1670E13C" w14:textId="77777777" w:rsidR="00005C5A" w:rsidRPr="00F213C1" w:rsidRDefault="00005C5A" w:rsidP="00005C5A">
      <w:pPr>
        <w:pStyle w:val="Body2"/>
        <w:spacing w:after="0"/>
        <w:rPr>
          <w:rFonts w:cs="Times New Roman"/>
          <w:color w:val="auto"/>
          <w:sz w:val="24"/>
          <w:szCs w:val="24"/>
          <w:lang w:val="lt-LT"/>
        </w:rPr>
      </w:pPr>
      <w:r w:rsidRPr="00F213C1">
        <w:rPr>
          <w:rFonts w:cs="Times New Roman"/>
          <w:color w:val="auto"/>
          <w:sz w:val="24"/>
          <w:szCs w:val="24"/>
          <w:lang w:val="lt-LT"/>
        </w:rPr>
        <w:t>dalyvaujantis (-i) _______________________________________________________________</w:t>
      </w:r>
    </w:p>
    <w:p w14:paraId="037D78D7" w14:textId="77777777" w:rsidR="00005C5A" w:rsidRPr="00F213C1" w:rsidRDefault="00005C5A" w:rsidP="00005C5A">
      <w:pPr>
        <w:pStyle w:val="Body2"/>
        <w:spacing w:after="0"/>
        <w:ind w:firstLine="720"/>
        <w:rPr>
          <w:rFonts w:cs="Times New Roman"/>
          <w:i/>
          <w:iCs/>
          <w:color w:val="auto"/>
          <w:sz w:val="24"/>
          <w:szCs w:val="24"/>
          <w:lang w:val="lt-LT"/>
        </w:rPr>
      </w:pPr>
      <w:r w:rsidRPr="00F213C1">
        <w:rPr>
          <w:rFonts w:cs="Times New Roman"/>
          <w:i/>
          <w:iCs/>
          <w:color w:val="auto"/>
          <w:sz w:val="24"/>
          <w:szCs w:val="24"/>
          <w:lang w:val="lt-LT"/>
        </w:rPr>
        <w:t xml:space="preserve">                                            (Perkančiosios organizacijos pavadinimas)</w:t>
      </w:r>
    </w:p>
    <w:p w14:paraId="7F9192DD" w14:textId="77777777" w:rsidR="00005C5A" w:rsidRPr="00F213C1" w:rsidRDefault="00005C5A" w:rsidP="00005C5A">
      <w:pPr>
        <w:pStyle w:val="Body2"/>
        <w:spacing w:after="0"/>
        <w:rPr>
          <w:rFonts w:cs="Times New Roman"/>
          <w:color w:val="auto"/>
          <w:sz w:val="24"/>
          <w:szCs w:val="24"/>
          <w:lang w:val="lt-LT"/>
        </w:rPr>
      </w:pPr>
      <w:r w:rsidRPr="00F213C1">
        <w:rPr>
          <w:rFonts w:cs="Times New Roman"/>
          <w:color w:val="auto"/>
          <w:sz w:val="24"/>
          <w:szCs w:val="24"/>
          <w:lang w:val="lt-LT"/>
        </w:rPr>
        <w:t>atliekamame ___________________________________________________________________</w:t>
      </w:r>
    </w:p>
    <w:p w14:paraId="0EBC226C" w14:textId="77777777" w:rsidR="00005C5A" w:rsidRPr="00F213C1" w:rsidRDefault="00005C5A" w:rsidP="00005C5A">
      <w:pPr>
        <w:pStyle w:val="Body2"/>
        <w:spacing w:after="0"/>
        <w:ind w:firstLine="720"/>
        <w:rPr>
          <w:rFonts w:cs="Times New Roman"/>
          <w:i/>
          <w:iCs/>
          <w:color w:val="auto"/>
          <w:sz w:val="24"/>
          <w:szCs w:val="24"/>
          <w:lang w:val="lt-LT"/>
        </w:rPr>
      </w:pPr>
      <w:r w:rsidRPr="00F213C1">
        <w:rPr>
          <w:rFonts w:cs="Times New Roman"/>
          <w:i/>
          <w:iCs/>
          <w:color w:val="auto"/>
          <w:sz w:val="24"/>
          <w:szCs w:val="24"/>
          <w:lang w:val="lt-LT"/>
        </w:rPr>
        <w:t xml:space="preserve">                             (Pirkimo objekto pavadinimas, pirkimo numeris, pirkimo būdas)</w:t>
      </w:r>
    </w:p>
    <w:p w14:paraId="62813FB5" w14:textId="414B3602" w:rsidR="00005C5A" w:rsidRPr="00F213C1" w:rsidRDefault="00005C5A" w:rsidP="00005C5A">
      <w:pPr>
        <w:pStyle w:val="Body2"/>
        <w:spacing w:after="0"/>
        <w:rPr>
          <w:rFonts w:cs="Times New Roman"/>
          <w:color w:val="auto"/>
          <w:sz w:val="24"/>
          <w:szCs w:val="24"/>
          <w:lang w:val="lt-LT"/>
        </w:rPr>
      </w:pPr>
      <w:r w:rsidRPr="00F213C1">
        <w:rPr>
          <w:rFonts w:cs="Times New Roman"/>
          <w:color w:val="auto"/>
          <w:sz w:val="24"/>
          <w:szCs w:val="24"/>
          <w:lang w:val="lt-LT"/>
        </w:rPr>
        <w:t>_____________________________________________________________________________</w:t>
      </w:r>
    </w:p>
    <w:p w14:paraId="1375DE9E" w14:textId="77777777" w:rsidR="00005C5A" w:rsidRPr="00F213C1" w:rsidRDefault="00005C5A" w:rsidP="00005C5A">
      <w:pPr>
        <w:pStyle w:val="Body2"/>
        <w:spacing w:after="0"/>
        <w:rPr>
          <w:rFonts w:cs="Times New Roman"/>
          <w:color w:val="auto"/>
          <w:sz w:val="24"/>
          <w:szCs w:val="24"/>
          <w:lang w:val="lt-LT"/>
        </w:rPr>
      </w:pPr>
      <w:r w:rsidRPr="00F213C1">
        <w:rPr>
          <w:rFonts w:cs="Times New Roman"/>
          <w:color w:val="auto"/>
          <w:sz w:val="24"/>
          <w:szCs w:val="24"/>
          <w:lang w:val="lt-LT"/>
        </w:rPr>
        <w:t xml:space="preserve">skelbtame Centrinėje viešųjų pirkimų informacinėje sistemoje (CVP IS), atitinka toliau nurodomus reikalavimus: </w:t>
      </w:r>
    </w:p>
    <w:p w14:paraId="2BEA2166" w14:textId="20BAEB2D" w:rsidR="00005C5A" w:rsidRPr="005F7D7A" w:rsidRDefault="00005C5A" w:rsidP="00005C5A">
      <w:pPr>
        <w:pStyle w:val="Body2"/>
        <w:spacing w:after="0"/>
        <w:ind w:firstLine="720"/>
        <w:rPr>
          <w:rFonts w:cs="Times New Roman"/>
          <w:color w:val="auto"/>
          <w:sz w:val="24"/>
          <w:szCs w:val="24"/>
          <w:lang w:val="lt-LT"/>
        </w:rPr>
      </w:pPr>
      <w:r w:rsidRPr="00F213C1">
        <w:rPr>
          <w:rFonts w:cs="Times New Roman"/>
          <w:color w:val="auto"/>
          <w:sz w:val="24"/>
          <w:szCs w:val="24"/>
          <w:lang w:val="lt-LT"/>
        </w:rPr>
        <w:t xml:space="preserve">1. </w:t>
      </w:r>
      <w:r>
        <w:rPr>
          <w:rFonts w:cs="Times New Roman"/>
          <w:color w:val="auto"/>
          <w:sz w:val="24"/>
          <w:szCs w:val="24"/>
          <w:lang w:val="lt-LT"/>
        </w:rPr>
        <w:t>N</w:t>
      </w:r>
      <w:r w:rsidRPr="00F213C1">
        <w:rPr>
          <w:rFonts w:cs="Times New Roman"/>
          <w:color w:val="auto"/>
          <w:sz w:val="24"/>
          <w:szCs w:val="24"/>
          <w:lang w:val="lt-LT"/>
        </w:rPr>
        <w:t xml:space="preserve">eegzistuoja pirkimo dokumentuose nustatyti tiekėjo pašalinimo nurodyti </w:t>
      </w:r>
      <w:r w:rsidRPr="005F7D7A">
        <w:rPr>
          <w:rFonts w:cs="Times New Roman"/>
          <w:color w:val="auto"/>
          <w:sz w:val="24"/>
          <w:szCs w:val="24"/>
          <w:lang w:val="lt-LT"/>
        </w:rPr>
        <w:t xml:space="preserve">Pirkimo sąlygų </w:t>
      </w:r>
      <w:r w:rsidR="00E64CC3" w:rsidRPr="005F7D7A">
        <w:rPr>
          <w:rFonts w:cs="Times New Roman"/>
          <w:color w:val="auto"/>
          <w:sz w:val="24"/>
          <w:szCs w:val="24"/>
          <w:lang w:val="lt-LT"/>
        </w:rPr>
        <w:t>3</w:t>
      </w:r>
      <w:r w:rsidRPr="005F7D7A">
        <w:rPr>
          <w:rFonts w:cs="Times New Roman"/>
          <w:color w:val="auto"/>
          <w:sz w:val="24"/>
          <w:szCs w:val="24"/>
          <w:lang w:val="lt-LT"/>
        </w:rPr>
        <w:t xml:space="preserve"> priede „Tiekėjų pašalinimo pagrindai“;</w:t>
      </w:r>
    </w:p>
    <w:p w14:paraId="50102344" w14:textId="5F51B1A3" w:rsidR="00005C5A" w:rsidRPr="00D04608" w:rsidRDefault="00005C5A" w:rsidP="00005C5A">
      <w:pPr>
        <w:pStyle w:val="Body2"/>
        <w:rPr>
          <w:rFonts w:cs="Times New Roman"/>
          <w:color w:val="auto"/>
          <w:sz w:val="24"/>
          <w:szCs w:val="24"/>
          <w:lang w:val="lt-LT"/>
        </w:rPr>
      </w:pPr>
      <w:r w:rsidRPr="005F7D7A">
        <w:rPr>
          <w:rFonts w:cs="Times New Roman"/>
          <w:color w:val="auto"/>
          <w:sz w:val="24"/>
          <w:szCs w:val="24"/>
          <w:lang w:val="lt-LT"/>
        </w:rPr>
        <w:t xml:space="preserve">2. Kvalifikacija atitinka pirkimo dokumentuose numatytus kvalifikacinius reikalavimus, nurodytus Pirkimo sąlygų </w:t>
      </w:r>
      <w:r w:rsidR="00E64CC3" w:rsidRPr="005F7D7A">
        <w:rPr>
          <w:rFonts w:cs="Times New Roman"/>
          <w:color w:val="auto"/>
          <w:sz w:val="24"/>
          <w:szCs w:val="24"/>
          <w:lang w:val="lt-LT"/>
        </w:rPr>
        <w:t>4</w:t>
      </w:r>
      <w:r w:rsidRPr="005F7D7A">
        <w:rPr>
          <w:rFonts w:cs="Times New Roman"/>
          <w:color w:val="auto"/>
          <w:sz w:val="24"/>
          <w:szCs w:val="24"/>
          <w:lang w:val="lt-LT"/>
        </w:rPr>
        <w:t xml:space="preserve"> priede „Tiekėjų kvalifikacijos reikalavimai ir reikalaujami kokybės</w:t>
      </w:r>
      <w:r w:rsidRPr="00D04608">
        <w:rPr>
          <w:rFonts w:cs="Times New Roman"/>
          <w:color w:val="auto"/>
          <w:sz w:val="24"/>
          <w:szCs w:val="24"/>
          <w:lang w:val="lt-LT"/>
        </w:rPr>
        <w:t xml:space="preserve"> bei aplinkos apsaugos vadybos sistemų standartai“</w:t>
      </w:r>
      <w:r>
        <w:rPr>
          <w:rFonts w:cs="Times New Roman"/>
          <w:color w:val="auto"/>
          <w:sz w:val="24"/>
          <w:szCs w:val="24"/>
          <w:lang w:val="lt-LT"/>
        </w:rPr>
        <w:t>;</w:t>
      </w:r>
    </w:p>
    <w:p w14:paraId="1625C00C" w14:textId="77777777" w:rsidR="00005C5A" w:rsidRPr="00D04608" w:rsidRDefault="00005C5A" w:rsidP="00005C5A">
      <w:pPr>
        <w:pStyle w:val="Body2"/>
        <w:rPr>
          <w:rFonts w:cs="Times New Roman"/>
          <w:color w:val="auto"/>
          <w:sz w:val="24"/>
          <w:szCs w:val="24"/>
          <w:lang w:val="lt-LT"/>
        </w:rPr>
      </w:pPr>
      <w:r w:rsidRPr="00D04608">
        <w:rPr>
          <w:rFonts w:cs="Times New Roman"/>
          <w:color w:val="auto"/>
          <w:sz w:val="24"/>
          <w:szCs w:val="24"/>
          <w:lang w:val="lt-LT"/>
        </w:rPr>
        <w:t>3. Perkančiajai organizacijai raštu pareikalavus, per jos nurodytą terminą bus pateikti reikalavimus patvirtinantys, pirkimo dokumentuose numatyti dokumentai</w:t>
      </w:r>
      <w:r>
        <w:rPr>
          <w:rFonts w:cs="Times New Roman"/>
          <w:color w:val="auto"/>
          <w:sz w:val="24"/>
          <w:szCs w:val="24"/>
          <w:lang w:val="lt-LT"/>
        </w:rPr>
        <w:t>;</w:t>
      </w:r>
    </w:p>
    <w:p w14:paraId="414545C1" w14:textId="77777777" w:rsidR="00005C5A" w:rsidRPr="00D04608" w:rsidRDefault="00005C5A" w:rsidP="00005C5A">
      <w:pPr>
        <w:pStyle w:val="Body2"/>
        <w:rPr>
          <w:rFonts w:cs="Times New Roman"/>
          <w:color w:val="auto"/>
          <w:sz w:val="24"/>
          <w:szCs w:val="24"/>
          <w:lang w:val="lt-LT"/>
        </w:rPr>
      </w:pPr>
      <w:r w:rsidRPr="00D04608">
        <w:rPr>
          <w:rFonts w:cs="Times New Roman"/>
          <w:color w:val="auto"/>
          <w:sz w:val="24"/>
          <w:szCs w:val="24"/>
          <w:lang w:val="lt-LT"/>
        </w:rPr>
        <w:t>4. Man žinoma, kad, jeigu mano pateikta deklaracija yra melaginga, vadovaujantis Lietuvos Respublikos viešųjų pirkimų įstatymu (toliau – VPĮ) ir pirkimo sąlygomis, pasiūlymas bus atmestas bei tiekėjas įrašytas į Melagingą informaciją pateikusių tiekėjų sąrašą VPĮ 52 straipsnyje nustatyta tvarka</w:t>
      </w:r>
      <w:r>
        <w:rPr>
          <w:rFonts w:cs="Times New Roman"/>
          <w:color w:val="auto"/>
          <w:sz w:val="24"/>
          <w:szCs w:val="24"/>
          <w:lang w:val="lt-LT"/>
        </w:rPr>
        <w:t>;</w:t>
      </w:r>
    </w:p>
    <w:p w14:paraId="60556ACC" w14:textId="6CB11EA3" w:rsidR="00005C5A" w:rsidRPr="00F213C1" w:rsidRDefault="00005C5A" w:rsidP="00005C5A">
      <w:pPr>
        <w:pStyle w:val="Body2"/>
        <w:spacing w:after="0"/>
        <w:rPr>
          <w:rFonts w:cs="Times New Roman"/>
          <w:color w:val="auto"/>
          <w:sz w:val="24"/>
          <w:szCs w:val="24"/>
          <w:lang w:val="lt-LT"/>
        </w:rPr>
      </w:pPr>
      <w:r w:rsidRPr="00D04608">
        <w:rPr>
          <w:rFonts w:cs="Times New Roman"/>
          <w:color w:val="auto"/>
          <w:sz w:val="24"/>
          <w:szCs w:val="24"/>
          <w:lang w:val="lt-LT"/>
        </w:rPr>
        <w:t>5. Tiekėjas už deklaracijoje pateiktos informacijos teisingumą atsako įstatymų nustatyta tvarka.</w:t>
      </w:r>
    </w:p>
    <w:p w14:paraId="633EBB8B" w14:textId="77777777" w:rsidR="00005C5A" w:rsidRDefault="00005C5A" w:rsidP="00005C5A">
      <w:pPr>
        <w:pStyle w:val="Body2"/>
        <w:spacing w:after="0"/>
        <w:ind w:firstLine="0"/>
        <w:rPr>
          <w:rFonts w:cs="Times New Roman"/>
          <w:color w:val="auto"/>
          <w:sz w:val="24"/>
          <w:szCs w:val="24"/>
          <w:lang w:val="lt-LT"/>
        </w:rPr>
      </w:pPr>
    </w:p>
    <w:p w14:paraId="3A8A7A9C" w14:textId="77777777" w:rsidR="00005C5A" w:rsidRDefault="00005C5A" w:rsidP="00005C5A">
      <w:pPr>
        <w:pStyle w:val="Body2"/>
        <w:spacing w:after="0"/>
        <w:ind w:firstLine="0"/>
        <w:rPr>
          <w:rFonts w:cs="Times New Roman"/>
          <w:color w:val="auto"/>
          <w:sz w:val="24"/>
          <w:szCs w:val="24"/>
          <w:lang w:val="lt-LT"/>
        </w:rPr>
      </w:pPr>
    </w:p>
    <w:p w14:paraId="0EC2E582" w14:textId="77777777" w:rsidR="00005C5A" w:rsidRDefault="00005C5A" w:rsidP="00005C5A">
      <w:pPr>
        <w:pStyle w:val="Body2"/>
        <w:spacing w:after="0"/>
        <w:ind w:firstLine="0"/>
        <w:rPr>
          <w:rFonts w:cs="Times New Roman"/>
          <w:i/>
          <w:iCs/>
          <w:sz w:val="24"/>
          <w:szCs w:val="24"/>
          <w:lang w:val="lt-LT"/>
        </w:rPr>
      </w:pPr>
      <w:r w:rsidRPr="00F213C1">
        <w:rPr>
          <w:rFonts w:cs="Times New Roman"/>
          <w:i/>
          <w:iCs/>
          <w:sz w:val="24"/>
          <w:szCs w:val="24"/>
          <w:lang w:val="lt-LT"/>
        </w:rPr>
        <w:t>(Deklaraciją sudariusio asmens</w:t>
      </w:r>
    </w:p>
    <w:p w14:paraId="365BDBBB" w14:textId="68ABC129" w:rsidR="00005C5A" w:rsidRDefault="00005C5A" w:rsidP="00005C5A">
      <w:pPr>
        <w:pStyle w:val="Body2"/>
        <w:spacing w:after="0"/>
        <w:ind w:firstLine="0"/>
        <w:rPr>
          <w:rFonts w:cs="Times New Roman"/>
          <w:i/>
          <w:iCs/>
          <w:sz w:val="24"/>
          <w:szCs w:val="24"/>
          <w:lang w:val="lt-LT"/>
        </w:rPr>
      </w:pPr>
      <w:r w:rsidRPr="00F213C1">
        <w:rPr>
          <w:rFonts w:cs="Times New Roman"/>
          <w:i/>
          <w:iCs/>
          <w:sz w:val="24"/>
          <w:szCs w:val="24"/>
          <w:lang w:val="lt-LT"/>
        </w:rPr>
        <w:t xml:space="preserve"> pareigų pavadinimas)</w:t>
      </w:r>
      <w:r w:rsidRPr="00F213C1">
        <w:rPr>
          <w:rFonts w:cs="Times New Roman"/>
          <w:i/>
          <w:iCs/>
          <w:sz w:val="24"/>
          <w:szCs w:val="24"/>
          <w:lang w:val="lt-LT"/>
        </w:rPr>
        <w:tab/>
        <w:t xml:space="preserve">         </w:t>
      </w:r>
      <w:r>
        <w:rPr>
          <w:rFonts w:cs="Times New Roman"/>
          <w:i/>
          <w:iCs/>
          <w:sz w:val="24"/>
          <w:szCs w:val="24"/>
          <w:lang w:val="lt-LT"/>
        </w:rPr>
        <w:t xml:space="preserve">       </w:t>
      </w:r>
      <w:r w:rsidRPr="00F213C1">
        <w:rPr>
          <w:rFonts w:cs="Times New Roman"/>
          <w:i/>
          <w:iCs/>
          <w:sz w:val="24"/>
          <w:szCs w:val="24"/>
          <w:lang w:val="lt-LT"/>
        </w:rPr>
        <w:t xml:space="preserve">  </w:t>
      </w:r>
      <w:r>
        <w:rPr>
          <w:rFonts w:cs="Times New Roman"/>
          <w:i/>
          <w:iCs/>
          <w:sz w:val="24"/>
          <w:szCs w:val="24"/>
          <w:lang w:val="lt-LT"/>
        </w:rPr>
        <w:t xml:space="preserve">        </w:t>
      </w:r>
      <w:r w:rsidRPr="00F213C1">
        <w:rPr>
          <w:rFonts w:cs="Times New Roman"/>
          <w:i/>
          <w:iCs/>
          <w:sz w:val="24"/>
          <w:szCs w:val="24"/>
          <w:lang w:val="lt-LT"/>
        </w:rPr>
        <w:t xml:space="preserve"> (Parašas)      </w:t>
      </w:r>
      <w:r>
        <w:rPr>
          <w:rFonts w:cs="Times New Roman"/>
          <w:i/>
          <w:iCs/>
          <w:sz w:val="24"/>
          <w:szCs w:val="24"/>
          <w:lang w:val="lt-LT"/>
        </w:rPr>
        <w:t xml:space="preserve">                                       </w:t>
      </w:r>
      <w:r w:rsidRPr="00F213C1">
        <w:rPr>
          <w:rFonts w:cs="Times New Roman"/>
          <w:i/>
          <w:iCs/>
          <w:sz w:val="24"/>
          <w:szCs w:val="24"/>
          <w:lang w:val="lt-LT"/>
        </w:rPr>
        <w:t xml:space="preserve"> (Vardas ir pavardė )</w:t>
      </w:r>
    </w:p>
    <w:p w14:paraId="4391C9AE" w14:textId="77777777" w:rsidR="00005C5A" w:rsidRDefault="00005C5A" w:rsidP="00005C5A">
      <w:pPr>
        <w:pStyle w:val="Body2"/>
        <w:spacing w:after="0"/>
        <w:ind w:firstLine="0"/>
        <w:rPr>
          <w:rFonts w:cs="Times New Roman"/>
          <w:i/>
          <w:iCs/>
          <w:sz w:val="24"/>
          <w:szCs w:val="24"/>
          <w:lang w:val="lt-LT"/>
        </w:rPr>
      </w:pPr>
    </w:p>
    <w:p w14:paraId="6581AB4A" w14:textId="77777777" w:rsidR="00005C5A" w:rsidRPr="00F213C1" w:rsidRDefault="00005C5A" w:rsidP="00005C5A">
      <w:pPr>
        <w:pStyle w:val="Body2"/>
        <w:spacing w:after="0"/>
        <w:ind w:firstLine="0"/>
        <w:rPr>
          <w:rFonts w:cs="Times New Roman"/>
          <w:i/>
          <w:iCs/>
          <w:sz w:val="24"/>
          <w:szCs w:val="24"/>
          <w:lang w:val="lt-LT"/>
        </w:rPr>
      </w:pPr>
    </w:p>
    <w:p w14:paraId="5D197AB2" w14:textId="71396100" w:rsidR="002F396F" w:rsidRPr="00F0499F" w:rsidRDefault="00005C5A" w:rsidP="00005C5A">
      <w:pPr>
        <w:rPr>
          <w:rFonts w:cstheme="minorHAnsi"/>
          <w:smallCaps/>
          <w:sz w:val="22"/>
          <w:szCs w:val="22"/>
        </w:rPr>
      </w:pPr>
      <w:r>
        <w:rPr>
          <w:rFonts w:cstheme="minorHAnsi"/>
          <w:smallCaps/>
          <w:sz w:val="22"/>
          <w:szCs w:val="22"/>
        </w:rPr>
        <w:t xml:space="preserve">                                                                                          </w:t>
      </w:r>
      <w:r w:rsidR="00B970B0"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2A15BEEC" w14:textId="1F4A1D0F" w:rsidR="00CC2948" w:rsidRPr="00CC2948" w:rsidRDefault="008D704D" w:rsidP="00D426F2">
      <w:pPr>
        <w:pStyle w:val="Antrat2"/>
        <w:spacing w:before="0"/>
        <w:ind w:left="5103" w:firstLine="0"/>
        <w:jc w:val="both"/>
        <w:rPr>
          <w:rFonts w:eastAsia="Calibri" w:cs="Times New Roman"/>
          <w:color w:val="0070C0"/>
          <w:szCs w:val="24"/>
        </w:rPr>
      </w:pPr>
      <w:bookmarkStart w:id="66" w:name="_Ref38540913"/>
      <w:bookmarkStart w:id="67" w:name="_Ref38898051"/>
      <w:bookmarkStart w:id="68" w:name="_Ref38901392"/>
      <w:bookmarkStart w:id="69" w:name="_Toc200440134"/>
      <w:r w:rsidRPr="00BF1C3F">
        <w:rPr>
          <w:rFonts w:eastAsia="Calibri" w:cs="Times New Roman"/>
          <w:color w:val="0070C0"/>
          <w:szCs w:val="24"/>
        </w:rPr>
        <w:lastRenderedPageBreak/>
        <w:t xml:space="preserve">Pirkimo sąlygų </w:t>
      </w:r>
      <w:r w:rsidR="004B4EFF" w:rsidRPr="00BF1C3F">
        <w:rPr>
          <w:rFonts w:eastAsia="Calibri" w:cs="Times New Roman"/>
          <w:color w:val="0070C0"/>
          <w:szCs w:val="24"/>
        </w:rPr>
        <w:t>6</w:t>
      </w:r>
      <w:r w:rsidRPr="00BF1C3F">
        <w:rPr>
          <w:rFonts w:eastAsia="Calibri" w:cs="Times New Roman"/>
          <w:color w:val="0070C0"/>
          <w:szCs w:val="24"/>
        </w:rPr>
        <w:t xml:space="preserve"> priedas „Pasiūlymo forma“</w:t>
      </w:r>
      <w:bookmarkEnd w:id="66"/>
      <w:bookmarkEnd w:id="67"/>
      <w:bookmarkEnd w:id="68"/>
      <w:bookmarkEnd w:id="69"/>
    </w:p>
    <w:p w14:paraId="09413ED1" w14:textId="77777777" w:rsidR="00D426F2" w:rsidRDefault="00D426F2" w:rsidP="009F733C">
      <w:pPr>
        <w:numPr>
          <w:ilvl w:val="1"/>
          <w:numId w:val="0"/>
        </w:numPr>
        <w:jc w:val="center"/>
        <w:rPr>
          <w:rFonts w:ascii="Times New Roman" w:hAnsi="Times New Roman" w:cs="Times New Roman"/>
          <w:caps/>
          <w:color w:val="404040" w:themeColor="text1" w:themeTint="BF"/>
          <w:spacing w:val="20"/>
          <w:sz w:val="28"/>
          <w:szCs w:val="28"/>
        </w:rPr>
      </w:pPr>
    </w:p>
    <w:p w14:paraId="49E855AA" w14:textId="5B593B35" w:rsidR="00DD4107" w:rsidRPr="00DD4107" w:rsidRDefault="00DD4107" w:rsidP="009F733C">
      <w:pPr>
        <w:numPr>
          <w:ilvl w:val="1"/>
          <w:numId w:val="0"/>
        </w:numPr>
        <w:jc w:val="center"/>
        <w:rPr>
          <w:rFonts w:ascii="Times New Roman" w:hAnsi="Times New Roman" w:cs="Times New Roman"/>
          <w:caps/>
          <w:color w:val="404040" w:themeColor="text1" w:themeTint="BF"/>
          <w:spacing w:val="20"/>
          <w:sz w:val="28"/>
          <w:szCs w:val="28"/>
        </w:rPr>
      </w:pPr>
      <w:r w:rsidRPr="00DD4107">
        <w:rPr>
          <w:rFonts w:ascii="Times New Roman" w:hAnsi="Times New Roman" w:cs="Times New Roman"/>
          <w:caps/>
          <w:color w:val="404040" w:themeColor="text1" w:themeTint="BF"/>
          <w:spacing w:val="20"/>
          <w:sz w:val="28"/>
          <w:szCs w:val="28"/>
        </w:rPr>
        <w:t>PASIŪLYMAS</w:t>
      </w:r>
    </w:p>
    <w:p w14:paraId="1FBBF835" w14:textId="12BAB043" w:rsidR="00DD4107" w:rsidRPr="00DD4107" w:rsidRDefault="005353E0" w:rsidP="009F733C">
      <w:pPr>
        <w:jc w:val="center"/>
        <w:rPr>
          <w:rFonts w:ascii="Times New Roman" w:eastAsia="Times New Roman" w:hAnsi="Times New Roman" w:cs="Times New Roman"/>
          <w:bCs/>
        </w:rPr>
      </w:pPr>
      <w:r w:rsidRPr="005353E0">
        <w:rPr>
          <w:rFonts w:ascii="Times New Roman" w:eastAsia="Helvetica Neue Light" w:hAnsi="Times New Roman" w:cs="Times New Roman"/>
          <w:caps/>
          <w:color w:val="000000"/>
          <w:spacing w:val="20"/>
          <w:sz w:val="28"/>
          <w:szCs w:val="28"/>
          <w:bdr w:val="nil"/>
        </w:rPr>
        <w:t>LIFTO ĮRENGIMAS PASVALIO RAJONO SAVIVALDYBĖS ADMINISTRACIJOS PASTATE ADRESU VYTAUTO DIDŽIOJO A. 1, PASVALYS</w:t>
      </w:r>
    </w:p>
    <w:p w14:paraId="092DCBB8" w14:textId="5ECE1A63" w:rsidR="00DD4107" w:rsidRPr="005701AA" w:rsidRDefault="00DD4107" w:rsidP="009F733C">
      <w:pPr>
        <w:suppressAutoHyphens/>
        <w:rPr>
          <w:rFonts w:ascii="Times New Roman" w:eastAsia="Arial Unicode MS" w:hAnsi="Times New Roman" w:cs="Times New Roman"/>
          <w:color w:val="000000"/>
        </w:rPr>
      </w:pPr>
      <w:r w:rsidRPr="005701AA">
        <w:rPr>
          <w:rFonts w:ascii="Times New Roman" w:eastAsia="Arial Unicode MS" w:hAnsi="Times New Roman" w:cs="Times New Roman"/>
          <w:color w:val="000000"/>
        </w:rPr>
        <w:t>Pasvalio rajono savivaldybės administracija</w:t>
      </w:r>
      <w:r w:rsidR="00C3527D">
        <w:rPr>
          <w:rFonts w:ascii="Times New Roman" w:eastAsia="Arial Unicode MS" w:hAnsi="Times New Roman" w:cs="Times New Roman"/>
          <w:color w:val="000000"/>
        </w:rPr>
        <w:t>i</w:t>
      </w:r>
    </w:p>
    <w:p w14:paraId="3CED09BE" w14:textId="77777777" w:rsidR="00DD4107" w:rsidRPr="005701AA" w:rsidRDefault="00DD4107" w:rsidP="009F733C">
      <w:pPr>
        <w:suppressAutoHyphens/>
        <w:rPr>
          <w:rFonts w:ascii="Times New Roman" w:eastAsia="Arial Unicode MS" w:hAnsi="Times New Roman" w:cs="Times New Roman"/>
          <w:color w:val="000000"/>
        </w:rPr>
      </w:pPr>
      <w:r w:rsidRPr="005701AA">
        <w:rPr>
          <w:rFonts w:ascii="Times New Roman" w:eastAsia="Arial Unicode MS" w:hAnsi="Times New Roman" w:cs="Times New Roman"/>
          <w:color w:val="000000"/>
        </w:rPr>
        <w:t>Vytauto Didžiojo a. 1, 39143 Pasvalys</w:t>
      </w:r>
    </w:p>
    <w:p w14:paraId="7BF9EAA6" w14:textId="77777777" w:rsidR="000656F5" w:rsidRPr="005701AA" w:rsidRDefault="000656F5" w:rsidP="009F733C">
      <w:pPr>
        <w:suppressAutoHyphens/>
        <w:rPr>
          <w:rFonts w:ascii="Times New Roman" w:eastAsia="Arial Unicode MS" w:hAnsi="Times New Roman" w:cs="Times New Roman"/>
          <w:color w:val="000000"/>
        </w:rPr>
      </w:pPr>
    </w:p>
    <w:p w14:paraId="5A6D331F" w14:textId="77777777" w:rsidR="0042151D" w:rsidRPr="005701AA" w:rsidRDefault="0042151D" w:rsidP="0042151D">
      <w:pPr>
        <w:jc w:val="center"/>
        <w:rPr>
          <w:rFonts w:ascii="Times New Roman" w:eastAsia="Arial Unicode MS" w:hAnsi="Times New Roman" w:cs="Times New Roman"/>
          <w:b/>
          <w:sz w:val="22"/>
          <w:szCs w:val="22"/>
        </w:rPr>
      </w:pPr>
      <w:r w:rsidRPr="005701AA">
        <w:rPr>
          <w:rFonts w:ascii="Times New Roman" w:eastAsia="Arial Unicode MS" w:hAnsi="Times New Roman" w:cs="Times New Roman"/>
          <w:b/>
          <w:sz w:val="22"/>
          <w:szCs w:val="22"/>
        </w:rPr>
        <w:t>1. INFORMACIJA APIE TIEKĖJĄ</w:t>
      </w:r>
    </w:p>
    <w:p w14:paraId="2A4F085A" w14:textId="77777777" w:rsidR="0042151D" w:rsidRPr="005701AA" w:rsidRDefault="0042151D" w:rsidP="0042151D">
      <w:pPr>
        <w:widowControl w:val="0"/>
        <w:shd w:val="clear" w:color="auto" w:fill="FFFFFF"/>
        <w:jc w:val="center"/>
        <w:rPr>
          <w:rFonts w:ascii="Times New Roman" w:eastAsia="Arial Unicode MS" w:hAnsi="Times New Roman" w:cs="Times New Roman"/>
          <w:bCs/>
          <w:color w:val="000000"/>
          <w:sz w:val="22"/>
          <w:szCs w:val="22"/>
        </w:rPr>
      </w:pPr>
    </w:p>
    <w:tbl>
      <w:tblPr>
        <w:tblW w:w="49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41"/>
        <w:gridCol w:w="4677"/>
      </w:tblGrid>
      <w:tr w:rsidR="0042151D" w:rsidRPr="005701AA" w14:paraId="7D65FCFE" w14:textId="77777777" w:rsidTr="00941F65">
        <w:trPr>
          <w:trHeight w:val="555"/>
        </w:trPr>
        <w:tc>
          <w:tcPr>
            <w:tcW w:w="2642" w:type="pct"/>
            <w:tcBorders>
              <w:top w:val="single" w:sz="4" w:space="0" w:color="auto"/>
              <w:left w:val="single" w:sz="4" w:space="0" w:color="auto"/>
              <w:bottom w:val="single" w:sz="4" w:space="0" w:color="auto"/>
              <w:right w:val="single" w:sz="4" w:space="0" w:color="auto"/>
            </w:tcBorders>
            <w:vAlign w:val="center"/>
            <w:hideMark/>
          </w:tcPr>
          <w:p w14:paraId="3500213D" w14:textId="77777777" w:rsidR="0042151D" w:rsidRPr="005701AA" w:rsidRDefault="0042151D" w:rsidP="00C3527D">
            <w:pPr>
              <w:widowControl w:val="0"/>
              <w:ind w:firstLine="22"/>
              <w:rPr>
                <w:rFonts w:ascii="Times New Roman" w:eastAsia="Arial Unicode MS" w:hAnsi="Times New Roman" w:cs="Times New Roman"/>
                <w:i/>
                <w:sz w:val="22"/>
                <w:szCs w:val="22"/>
              </w:rPr>
            </w:pPr>
            <w:r w:rsidRPr="005701AA">
              <w:rPr>
                <w:rFonts w:ascii="Times New Roman" w:eastAsia="Arial Unicode MS" w:hAnsi="Times New Roman" w:cs="Times New Roman"/>
                <w:sz w:val="22"/>
                <w:szCs w:val="22"/>
              </w:rPr>
              <w:t xml:space="preserve">Tiekėjo pavadinimas </w:t>
            </w:r>
            <w:r w:rsidRPr="005701AA">
              <w:rPr>
                <w:rFonts w:ascii="Times New Roman" w:eastAsia="Arial Unicode MS" w:hAnsi="Times New Roman" w:cs="Times New Roman"/>
                <w:i/>
                <w:sz w:val="22"/>
                <w:szCs w:val="22"/>
              </w:rPr>
              <w:t>(jeigu dalyvauja tiekėjų grupė, surašomi visi dalyvių pavadinimai)</w:t>
            </w:r>
          </w:p>
        </w:tc>
        <w:tc>
          <w:tcPr>
            <w:tcW w:w="2358" w:type="pct"/>
            <w:tcBorders>
              <w:top w:val="single" w:sz="4" w:space="0" w:color="auto"/>
              <w:left w:val="single" w:sz="4" w:space="0" w:color="auto"/>
              <w:bottom w:val="single" w:sz="4" w:space="0" w:color="auto"/>
              <w:right w:val="single" w:sz="4" w:space="0" w:color="auto"/>
            </w:tcBorders>
          </w:tcPr>
          <w:p w14:paraId="6107F202" w14:textId="77777777" w:rsidR="0042151D" w:rsidRPr="005701AA" w:rsidRDefault="0042151D" w:rsidP="004B3E20">
            <w:pPr>
              <w:widowControl w:val="0"/>
              <w:rPr>
                <w:rFonts w:ascii="Times New Roman" w:eastAsia="Arial Unicode MS" w:hAnsi="Times New Roman" w:cs="Times New Roman"/>
                <w:sz w:val="22"/>
                <w:szCs w:val="22"/>
              </w:rPr>
            </w:pPr>
          </w:p>
          <w:p w14:paraId="08DC1032" w14:textId="77777777" w:rsidR="0042151D" w:rsidRPr="005701AA" w:rsidRDefault="0042151D" w:rsidP="004B3E20">
            <w:pPr>
              <w:widowControl w:val="0"/>
              <w:rPr>
                <w:rFonts w:ascii="Times New Roman" w:eastAsia="Arial Unicode MS" w:hAnsi="Times New Roman" w:cs="Times New Roman"/>
                <w:sz w:val="22"/>
                <w:szCs w:val="22"/>
              </w:rPr>
            </w:pPr>
          </w:p>
        </w:tc>
      </w:tr>
      <w:tr w:rsidR="0042151D" w:rsidRPr="005701AA" w14:paraId="56D078B6" w14:textId="77777777" w:rsidTr="00941F65">
        <w:trPr>
          <w:trHeight w:val="571"/>
        </w:trPr>
        <w:tc>
          <w:tcPr>
            <w:tcW w:w="2642" w:type="pct"/>
            <w:tcBorders>
              <w:top w:val="single" w:sz="4" w:space="0" w:color="auto"/>
              <w:left w:val="single" w:sz="4" w:space="0" w:color="auto"/>
              <w:bottom w:val="single" w:sz="4" w:space="0" w:color="auto"/>
              <w:right w:val="single" w:sz="4" w:space="0" w:color="auto"/>
            </w:tcBorders>
            <w:vAlign w:val="center"/>
            <w:hideMark/>
          </w:tcPr>
          <w:p w14:paraId="4CA78A45" w14:textId="77777777" w:rsidR="0042151D" w:rsidRPr="005701AA" w:rsidRDefault="0042151D" w:rsidP="00C3527D">
            <w:pPr>
              <w:widowControl w:val="0"/>
              <w:ind w:firstLine="22"/>
              <w:rPr>
                <w:rFonts w:ascii="Times New Roman" w:eastAsia="Arial Unicode MS" w:hAnsi="Times New Roman" w:cs="Times New Roman"/>
                <w:sz w:val="22"/>
                <w:szCs w:val="22"/>
              </w:rPr>
            </w:pPr>
            <w:r w:rsidRPr="005701AA">
              <w:rPr>
                <w:rFonts w:ascii="Times New Roman" w:eastAsia="Arial Unicode MS" w:hAnsi="Times New Roman" w:cs="Times New Roman"/>
                <w:sz w:val="22"/>
                <w:szCs w:val="22"/>
              </w:rPr>
              <w:t>Tiekėjo adresas, juridinio asmens kodas</w:t>
            </w:r>
            <w:r w:rsidRPr="005701AA">
              <w:rPr>
                <w:rFonts w:ascii="Times New Roman" w:eastAsia="Arial Unicode MS" w:hAnsi="Times New Roman" w:cs="Times New Roman"/>
                <w:i/>
                <w:sz w:val="22"/>
                <w:szCs w:val="22"/>
              </w:rPr>
              <w:t xml:space="preserve"> (jeigu dalyvauja tiekėjų grupė, surašomi visi dalyvių adresai)</w:t>
            </w:r>
          </w:p>
        </w:tc>
        <w:tc>
          <w:tcPr>
            <w:tcW w:w="2358" w:type="pct"/>
            <w:tcBorders>
              <w:top w:val="single" w:sz="4" w:space="0" w:color="auto"/>
              <w:left w:val="single" w:sz="4" w:space="0" w:color="auto"/>
              <w:bottom w:val="single" w:sz="4" w:space="0" w:color="auto"/>
              <w:right w:val="single" w:sz="4" w:space="0" w:color="auto"/>
            </w:tcBorders>
          </w:tcPr>
          <w:p w14:paraId="5270456B" w14:textId="77777777" w:rsidR="0042151D" w:rsidRPr="005701AA" w:rsidRDefault="0042151D" w:rsidP="004B3E20">
            <w:pPr>
              <w:widowControl w:val="0"/>
              <w:rPr>
                <w:rFonts w:ascii="Times New Roman" w:eastAsia="Arial Unicode MS" w:hAnsi="Times New Roman" w:cs="Times New Roman"/>
                <w:sz w:val="22"/>
                <w:szCs w:val="22"/>
              </w:rPr>
            </w:pPr>
          </w:p>
          <w:p w14:paraId="3823F73C" w14:textId="77777777" w:rsidR="0042151D" w:rsidRPr="005701AA" w:rsidRDefault="0042151D" w:rsidP="004B3E20">
            <w:pPr>
              <w:widowControl w:val="0"/>
              <w:rPr>
                <w:rFonts w:ascii="Times New Roman" w:eastAsia="Arial Unicode MS" w:hAnsi="Times New Roman" w:cs="Times New Roman"/>
                <w:sz w:val="22"/>
                <w:szCs w:val="22"/>
              </w:rPr>
            </w:pPr>
          </w:p>
        </w:tc>
      </w:tr>
      <w:tr w:rsidR="0042151D" w:rsidRPr="005701AA" w14:paraId="06040AA1" w14:textId="77777777" w:rsidTr="00941F65">
        <w:trPr>
          <w:trHeight w:val="849"/>
        </w:trPr>
        <w:tc>
          <w:tcPr>
            <w:tcW w:w="2642" w:type="pct"/>
            <w:tcBorders>
              <w:top w:val="single" w:sz="4" w:space="0" w:color="auto"/>
              <w:left w:val="single" w:sz="4" w:space="0" w:color="auto"/>
              <w:bottom w:val="single" w:sz="4" w:space="0" w:color="auto"/>
              <w:right w:val="single" w:sz="4" w:space="0" w:color="auto"/>
            </w:tcBorders>
            <w:vAlign w:val="center"/>
            <w:hideMark/>
          </w:tcPr>
          <w:p w14:paraId="16B3B5A3" w14:textId="77777777" w:rsidR="0042151D" w:rsidRPr="005701AA" w:rsidRDefault="0042151D" w:rsidP="00C3527D">
            <w:pPr>
              <w:widowControl w:val="0"/>
              <w:ind w:firstLine="22"/>
              <w:rPr>
                <w:rFonts w:ascii="Times New Roman" w:eastAsia="Arial Unicode MS" w:hAnsi="Times New Roman" w:cs="Times New Roman"/>
                <w:sz w:val="22"/>
                <w:szCs w:val="22"/>
              </w:rPr>
            </w:pPr>
            <w:r w:rsidRPr="005701AA">
              <w:rPr>
                <w:rFonts w:ascii="Times New Roman" w:eastAsia="Arial Unicode MS" w:hAnsi="Times New Roman" w:cs="Times New Roman"/>
                <w:sz w:val="22"/>
                <w:szCs w:val="22"/>
              </w:rPr>
              <w:t>Už pasiūlymą atsakingo asmens vardas, pavardė (</w:t>
            </w:r>
            <w:r w:rsidRPr="005701AA">
              <w:rPr>
                <w:rFonts w:ascii="Times New Roman" w:eastAsia="Arial Unicode MS" w:hAnsi="Times New Roman" w:cs="Times New Roman"/>
                <w:i/>
                <w:sz w:val="22"/>
                <w:szCs w:val="22"/>
              </w:rPr>
              <w:t>jeigu dalyvauja tiekėjų grupė, ū</w:t>
            </w:r>
            <w:r w:rsidRPr="005701AA">
              <w:rPr>
                <w:rFonts w:ascii="Times New Roman" w:eastAsia="Calibri" w:hAnsi="Times New Roman" w:cs="Times New Roman"/>
                <w:i/>
                <w:sz w:val="22"/>
                <w:szCs w:val="22"/>
              </w:rPr>
              <w:t>kio subjektų grupės narys, atstovaujantis grupei</w:t>
            </w:r>
            <w:r w:rsidRPr="005701AA">
              <w:rPr>
                <w:rFonts w:ascii="Times New Roman" w:eastAsia="Calibri" w:hAnsi="Times New Roman" w:cs="Times New Roman"/>
                <w:sz w:val="22"/>
                <w:szCs w:val="22"/>
              </w:rPr>
              <w:t>)</w:t>
            </w:r>
          </w:p>
        </w:tc>
        <w:tc>
          <w:tcPr>
            <w:tcW w:w="2358" w:type="pct"/>
            <w:tcBorders>
              <w:top w:val="single" w:sz="4" w:space="0" w:color="auto"/>
              <w:left w:val="single" w:sz="4" w:space="0" w:color="auto"/>
              <w:bottom w:val="single" w:sz="4" w:space="0" w:color="auto"/>
              <w:right w:val="single" w:sz="4" w:space="0" w:color="auto"/>
            </w:tcBorders>
          </w:tcPr>
          <w:p w14:paraId="074BE7B0" w14:textId="77777777" w:rsidR="0042151D" w:rsidRPr="005701AA" w:rsidRDefault="0042151D" w:rsidP="004B3E20">
            <w:pPr>
              <w:widowControl w:val="0"/>
              <w:rPr>
                <w:rFonts w:ascii="Times New Roman" w:eastAsia="Arial Unicode MS" w:hAnsi="Times New Roman" w:cs="Times New Roman"/>
                <w:sz w:val="22"/>
                <w:szCs w:val="22"/>
              </w:rPr>
            </w:pPr>
          </w:p>
        </w:tc>
      </w:tr>
      <w:tr w:rsidR="0042151D" w:rsidRPr="005701AA" w14:paraId="55F914B8" w14:textId="77777777" w:rsidTr="00941F65">
        <w:trPr>
          <w:trHeight w:val="277"/>
        </w:trPr>
        <w:tc>
          <w:tcPr>
            <w:tcW w:w="2642" w:type="pct"/>
            <w:tcBorders>
              <w:top w:val="single" w:sz="4" w:space="0" w:color="auto"/>
              <w:left w:val="single" w:sz="4" w:space="0" w:color="auto"/>
              <w:bottom w:val="single" w:sz="4" w:space="0" w:color="auto"/>
              <w:right w:val="single" w:sz="4" w:space="0" w:color="auto"/>
            </w:tcBorders>
            <w:vAlign w:val="center"/>
            <w:hideMark/>
          </w:tcPr>
          <w:p w14:paraId="64188519" w14:textId="77777777" w:rsidR="0042151D" w:rsidRPr="005701AA" w:rsidRDefault="0042151D" w:rsidP="00C3527D">
            <w:pPr>
              <w:widowControl w:val="0"/>
              <w:ind w:firstLine="164"/>
              <w:rPr>
                <w:rFonts w:ascii="Times New Roman" w:eastAsia="Arial Unicode MS" w:hAnsi="Times New Roman" w:cs="Times New Roman"/>
                <w:sz w:val="22"/>
                <w:szCs w:val="22"/>
              </w:rPr>
            </w:pPr>
            <w:r w:rsidRPr="005701AA">
              <w:rPr>
                <w:rFonts w:ascii="Times New Roman" w:eastAsia="Arial Unicode MS" w:hAnsi="Times New Roman" w:cs="Times New Roman"/>
                <w:sz w:val="22"/>
                <w:szCs w:val="22"/>
              </w:rPr>
              <w:t>Telefono numeris</w:t>
            </w:r>
          </w:p>
        </w:tc>
        <w:tc>
          <w:tcPr>
            <w:tcW w:w="2358" w:type="pct"/>
            <w:tcBorders>
              <w:top w:val="single" w:sz="4" w:space="0" w:color="auto"/>
              <w:left w:val="single" w:sz="4" w:space="0" w:color="auto"/>
              <w:bottom w:val="single" w:sz="4" w:space="0" w:color="auto"/>
              <w:right w:val="single" w:sz="4" w:space="0" w:color="auto"/>
            </w:tcBorders>
          </w:tcPr>
          <w:p w14:paraId="1BB6FC48" w14:textId="77777777" w:rsidR="0042151D" w:rsidRPr="005701AA" w:rsidRDefault="0042151D" w:rsidP="004B3E20">
            <w:pPr>
              <w:widowControl w:val="0"/>
              <w:rPr>
                <w:rFonts w:ascii="Times New Roman" w:eastAsia="Arial Unicode MS" w:hAnsi="Times New Roman" w:cs="Times New Roman"/>
                <w:sz w:val="22"/>
                <w:szCs w:val="22"/>
              </w:rPr>
            </w:pPr>
          </w:p>
        </w:tc>
      </w:tr>
      <w:tr w:rsidR="0042151D" w:rsidRPr="005701AA" w14:paraId="043559C7" w14:textId="77777777" w:rsidTr="00941F65">
        <w:trPr>
          <w:trHeight w:val="277"/>
        </w:trPr>
        <w:tc>
          <w:tcPr>
            <w:tcW w:w="2642" w:type="pct"/>
            <w:tcBorders>
              <w:top w:val="single" w:sz="4" w:space="0" w:color="auto"/>
              <w:left w:val="single" w:sz="4" w:space="0" w:color="auto"/>
              <w:bottom w:val="single" w:sz="4" w:space="0" w:color="auto"/>
              <w:right w:val="single" w:sz="4" w:space="0" w:color="auto"/>
            </w:tcBorders>
            <w:vAlign w:val="center"/>
            <w:hideMark/>
          </w:tcPr>
          <w:p w14:paraId="4F9CCA62" w14:textId="77777777" w:rsidR="0042151D" w:rsidRPr="005701AA" w:rsidRDefault="0042151D" w:rsidP="00C3527D">
            <w:pPr>
              <w:widowControl w:val="0"/>
              <w:ind w:firstLine="164"/>
              <w:rPr>
                <w:rFonts w:ascii="Times New Roman" w:eastAsia="Arial Unicode MS" w:hAnsi="Times New Roman" w:cs="Times New Roman"/>
                <w:sz w:val="22"/>
                <w:szCs w:val="22"/>
              </w:rPr>
            </w:pPr>
            <w:r w:rsidRPr="005701AA">
              <w:rPr>
                <w:rFonts w:ascii="Times New Roman" w:eastAsia="Arial Unicode MS" w:hAnsi="Times New Roman" w:cs="Times New Roman"/>
                <w:sz w:val="22"/>
                <w:szCs w:val="22"/>
              </w:rPr>
              <w:t>El. pašto adresas</w:t>
            </w:r>
          </w:p>
        </w:tc>
        <w:tc>
          <w:tcPr>
            <w:tcW w:w="2358" w:type="pct"/>
            <w:tcBorders>
              <w:top w:val="single" w:sz="4" w:space="0" w:color="auto"/>
              <w:left w:val="single" w:sz="4" w:space="0" w:color="auto"/>
              <w:bottom w:val="single" w:sz="4" w:space="0" w:color="auto"/>
              <w:right w:val="single" w:sz="4" w:space="0" w:color="auto"/>
            </w:tcBorders>
          </w:tcPr>
          <w:p w14:paraId="4D0CEEE3" w14:textId="77777777" w:rsidR="0042151D" w:rsidRPr="005701AA" w:rsidRDefault="0042151D" w:rsidP="004B3E20">
            <w:pPr>
              <w:widowControl w:val="0"/>
              <w:rPr>
                <w:rFonts w:ascii="Times New Roman" w:eastAsia="Arial Unicode MS" w:hAnsi="Times New Roman" w:cs="Times New Roman"/>
                <w:sz w:val="22"/>
                <w:szCs w:val="22"/>
              </w:rPr>
            </w:pPr>
          </w:p>
        </w:tc>
      </w:tr>
    </w:tbl>
    <w:p w14:paraId="0DC1DC92" w14:textId="77777777" w:rsidR="0042151D" w:rsidRPr="005701AA" w:rsidRDefault="0042151D" w:rsidP="0042151D">
      <w:pPr>
        <w:rPr>
          <w:rFonts w:ascii="Times New Roman" w:eastAsia="Arial Unicode MS" w:hAnsi="Times New Roman" w:cs="Times New Roman"/>
          <w:b/>
          <w:i/>
          <w:sz w:val="22"/>
          <w:szCs w:val="22"/>
        </w:rPr>
      </w:pPr>
    </w:p>
    <w:p w14:paraId="61378622" w14:textId="77777777" w:rsidR="0042151D" w:rsidRPr="005701AA" w:rsidRDefault="0042151D" w:rsidP="0042151D">
      <w:pPr>
        <w:tabs>
          <w:tab w:val="left" w:pos="567"/>
        </w:tabs>
        <w:contextualSpacing/>
        <w:jc w:val="center"/>
        <w:rPr>
          <w:rFonts w:ascii="Times New Roman" w:eastAsia="Times New Roman" w:hAnsi="Times New Roman" w:cs="Times New Roman"/>
          <w:b/>
          <w:bCs/>
          <w:sz w:val="22"/>
          <w:szCs w:val="22"/>
        </w:rPr>
      </w:pPr>
      <w:r w:rsidRPr="005701AA">
        <w:rPr>
          <w:rFonts w:ascii="Times New Roman" w:eastAsia="Times New Roman" w:hAnsi="Times New Roman" w:cs="Times New Roman"/>
          <w:b/>
          <w:bCs/>
          <w:sz w:val="22"/>
          <w:szCs w:val="22"/>
        </w:rPr>
        <w:t>2. INFORMACIJA APIE ŪKIO SUBJEKTUS, KURIŲ PAJĖGUMAIS TIEKĖJAS REMIASI, KAD ATITIKTŲ PERKANČIOSIOS ORGANIZACIJOS KELIAMUS KVALIFIKACIJOS REIKALAVIMUS (JEIGU TOKIE REIKALAVIMAI KELIAMI) (</w:t>
      </w:r>
      <w:r w:rsidRPr="005701AA">
        <w:rPr>
          <w:rFonts w:ascii="Times New Roman" w:eastAsia="Times New Roman" w:hAnsi="Times New Roman" w:cs="Times New Roman"/>
          <w:b/>
          <w:bCs/>
          <w:i/>
          <w:iCs/>
          <w:sz w:val="22"/>
          <w:szCs w:val="22"/>
        </w:rPr>
        <w:t>nurodomi ir kvazisubtiekėjai – fiziniai asmenys, kuriuos ketinama įdarbinti pirkimo laimėjimo atveju)</w:t>
      </w:r>
    </w:p>
    <w:p w14:paraId="2A21AFED" w14:textId="77777777" w:rsidR="0042151D" w:rsidRPr="005701AA" w:rsidRDefault="0042151D" w:rsidP="0042151D">
      <w:pPr>
        <w:contextualSpacing/>
        <w:jc w:val="center"/>
        <w:rPr>
          <w:rFonts w:ascii="Times New Roman" w:eastAsia="Times New Roman" w:hAnsi="Times New Roman" w:cs="Times New Roman"/>
          <w:i/>
          <w:iCs/>
          <w:sz w:val="22"/>
          <w:szCs w:val="22"/>
        </w:rPr>
      </w:pPr>
      <w:r w:rsidRPr="005701AA">
        <w:rPr>
          <w:rFonts w:ascii="Times New Roman" w:eastAsia="Times New Roman" w:hAnsi="Times New Roman" w:cs="Times New Roman"/>
          <w:i/>
          <w:iCs/>
          <w:sz w:val="22"/>
          <w:szCs w:val="22"/>
        </w:rPr>
        <w:t>(pildoma, jei tiekėjas pasitelkia kitų ūkio subjektų pajėgumais pagal VPĮ 49 str.)</w:t>
      </w:r>
    </w:p>
    <w:tbl>
      <w:tblPr>
        <w:tblStyle w:val="Lentelstinklelis1"/>
        <w:tblW w:w="9918" w:type="dxa"/>
        <w:tblLook w:val="04A0" w:firstRow="1" w:lastRow="0" w:firstColumn="1" w:lastColumn="0" w:noHBand="0" w:noVBand="1"/>
      </w:tblPr>
      <w:tblGrid>
        <w:gridCol w:w="1090"/>
        <w:gridCol w:w="2970"/>
        <w:gridCol w:w="2539"/>
        <w:gridCol w:w="3319"/>
      </w:tblGrid>
      <w:tr w:rsidR="0042151D" w:rsidRPr="005701AA" w14:paraId="465220CC" w14:textId="77777777" w:rsidTr="004B3E20">
        <w:tc>
          <w:tcPr>
            <w:tcW w:w="570" w:type="dxa"/>
            <w:shd w:val="clear" w:color="auto" w:fill="DEEAF6" w:themeFill="accent5" w:themeFillTint="33"/>
          </w:tcPr>
          <w:p w14:paraId="6966EE50" w14:textId="77777777" w:rsidR="0042151D" w:rsidRPr="005701AA" w:rsidRDefault="0042151D" w:rsidP="0009093C">
            <w:pPr>
              <w:pBdr>
                <w:top w:val="nil"/>
                <w:left w:val="nil"/>
                <w:bottom w:val="nil"/>
                <w:right w:val="nil"/>
                <w:between w:val="nil"/>
                <w:bar w:val="nil"/>
              </w:pBdr>
              <w:ind w:firstLine="22"/>
              <w:jc w:val="center"/>
              <w:rPr>
                <w:rFonts w:eastAsia="Arial Unicode MS"/>
                <w:b/>
                <w:sz w:val="22"/>
                <w:szCs w:val="22"/>
                <w:bdr w:val="nil"/>
              </w:rPr>
            </w:pPr>
            <w:r w:rsidRPr="005701AA">
              <w:rPr>
                <w:rFonts w:eastAsia="Arial Unicode MS"/>
                <w:b/>
                <w:sz w:val="22"/>
                <w:szCs w:val="22"/>
                <w:bdr w:val="nil"/>
              </w:rPr>
              <w:t>Eil. Nr.</w:t>
            </w:r>
          </w:p>
        </w:tc>
        <w:tc>
          <w:tcPr>
            <w:tcW w:w="3141" w:type="dxa"/>
            <w:shd w:val="clear" w:color="auto" w:fill="DEEAF6" w:themeFill="accent5" w:themeFillTint="33"/>
          </w:tcPr>
          <w:p w14:paraId="2CD15D63" w14:textId="77777777" w:rsidR="0042151D" w:rsidRPr="005701AA" w:rsidRDefault="0042151D" w:rsidP="0009093C">
            <w:pPr>
              <w:pBdr>
                <w:top w:val="nil"/>
                <w:left w:val="nil"/>
                <w:bottom w:val="nil"/>
                <w:right w:val="nil"/>
                <w:between w:val="nil"/>
                <w:bar w:val="nil"/>
              </w:pBdr>
              <w:ind w:firstLine="22"/>
              <w:jc w:val="center"/>
              <w:rPr>
                <w:rFonts w:eastAsia="Arial Unicode MS"/>
                <w:b/>
                <w:sz w:val="22"/>
                <w:szCs w:val="22"/>
                <w:bdr w:val="nil"/>
              </w:rPr>
            </w:pPr>
            <w:r w:rsidRPr="005701AA">
              <w:rPr>
                <w:rFonts w:eastAsia="Arial Unicode MS"/>
                <w:b/>
                <w:sz w:val="22"/>
                <w:szCs w:val="22"/>
                <w:bdr w:val="nil"/>
              </w:rPr>
              <w:t>Ūkio subjekto pavadinimas, juridinio asmens kodas, adresas</w:t>
            </w:r>
          </w:p>
        </w:tc>
        <w:tc>
          <w:tcPr>
            <w:tcW w:w="2681" w:type="dxa"/>
            <w:shd w:val="clear" w:color="auto" w:fill="DEEAF6" w:themeFill="accent5" w:themeFillTint="33"/>
          </w:tcPr>
          <w:p w14:paraId="76F86F23" w14:textId="77777777" w:rsidR="0042151D" w:rsidRPr="005701AA" w:rsidRDefault="0042151D" w:rsidP="0009093C">
            <w:pPr>
              <w:pBdr>
                <w:top w:val="nil"/>
                <w:left w:val="nil"/>
                <w:bottom w:val="nil"/>
                <w:right w:val="nil"/>
                <w:between w:val="nil"/>
                <w:bar w:val="nil"/>
              </w:pBdr>
              <w:ind w:firstLine="22"/>
              <w:jc w:val="center"/>
              <w:rPr>
                <w:rFonts w:eastAsia="Arial Unicode MS"/>
                <w:b/>
                <w:sz w:val="22"/>
                <w:szCs w:val="22"/>
                <w:bdr w:val="nil"/>
              </w:rPr>
            </w:pPr>
            <w:r w:rsidRPr="005701AA">
              <w:rPr>
                <w:rFonts w:eastAsia="Arial Unicode MS"/>
                <w:b/>
                <w:sz w:val="22"/>
                <w:szCs w:val="22"/>
                <w:bdr w:val="nil"/>
              </w:rPr>
              <w:t>Nuoroda į skelbimo apie pirkimą punkto sąlygą, kuriai atitikti remiamasi ūkio subjekto pajėgumais</w:t>
            </w:r>
          </w:p>
        </w:tc>
        <w:tc>
          <w:tcPr>
            <w:tcW w:w="3526" w:type="dxa"/>
            <w:shd w:val="clear" w:color="auto" w:fill="DEEAF6" w:themeFill="accent5" w:themeFillTint="33"/>
          </w:tcPr>
          <w:p w14:paraId="33CC7931" w14:textId="0E9CB94A" w:rsidR="0042151D" w:rsidRPr="005701AA" w:rsidRDefault="005A3372" w:rsidP="0009093C">
            <w:pPr>
              <w:pBdr>
                <w:top w:val="nil"/>
                <w:left w:val="nil"/>
                <w:bottom w:val="nil"/>
                <w:right w:val="nil"/>
                <w:between w:val="nil"/>
                <w:bar w:val="nil"/>
              </w:pBdr>
              <w:ind w:firstLine="22"/>
              <w:jc w:val="center"/>
              <w:rPr>
                <w:rFonts w:eastAsia="Arial Unicode MS"/>
                <w:b/>
                <w:sz w:val="22"/>
                <w:szCs w:val="22"/>
                <w:bdr w:val="nil"/>
              </w:rPr>
            </w:pPr>
            <w:r w:rsidRPr="005701AA">
              <w:rPr>
                <w:rFonts w:eastAsia="Arial Unicode MS"/>
                <w:b/>
                <w:sz w:val="22"/>
                <w:szCs w:val="22"/>
                <w:bdr w:val="nil"/>
              </w:rPr>
              <w:t xml:space="preserve">Sutarties objekto dalies, perduodamos vykdyti subtiekėjui, aprašymas, </w:t>
            </w:r>
            <w:r w:rsidR="00E9786B" w:rsidRPr="005701AA">
              <w:rPr>
                <w:rFonts w:eastAsia="Arial Unicode MS"/>
                <w:b/>
                <w:sz w:val="22"/>
                <w:szCs w:val="22"/>
                <w:bdr w:val="nil"/>
              </w:rPr>
              <w:t>perduodamos objekto dalies dydis procentais ar Eur</w:t>
            </w:r>
            <w:r w:rsidRPr="005701AA">
              <w:rPr>
                <w:rFonts w:eastAsia="Arial Unicode MS"/>
                <w:b/>
                <w:sz w:val="22"/>
                <w:szCs w:val="22"/>
                <w:bdr w:val="nil"/>
              </w:rPr>
              <w:t>.</w:t>
            </w:r>
          </w:p>
        </w:tc>
      </w:tr>
      <w:tr w:rsidR="0042151D" w:rsidRPr="005701AA" w14:paraId="2419C835" w14:textId="77777777" w:rsidTr="004B3E20">
        <w:tc>
          <w:tcPr>
            <w:tcW w:w="570" w:type="dxa"/>
          </w:tcPr>
          <w:p w14:paraId="57C0FD56" w14:textId="77777777" w:rsidR="0042151D" w:rsidRPr="005701AA" w:rsidRDefault="0042151D" w:rsidP="004B3E20">
            <w:pPr>
              <w:pBdr>
                <w:top w:val="nil"/>
                <w:left w:val="nil"/>
                <w:bottom w:val="nil"/>
                <w:right w:val="nil"/>
                <w:between w:val="nil"/>
                <w:bar w:val="nil"/>
              </w:pBdr>
              <w:rPr>
                <w:rFonts w:eastAsia="Arial Unicode MS"/>
                <w:bCs/>
                <w:sz w:val="22"/>
                <w:szCs w:val="22"/>
                <w:bdr w:val="nil"/>
              </w:rPr>
            </w:pPr>
            <w:r w:rsidRPr="005701AA">
              <w:rPr>
                <w:rFonts w:eastAsia="Arial Unicode MS"/>
                <w:bCs/>
                <w:sz w:val="22"/>
                <w:szCs w:val="22"/>
                <w:bdr w:val="nil"/>
              </w:rPr>
              <w:t>1.</w:t>
            </w:r>
          </w:p>
        </w:tc>
        <w:tc>
          <w:tcPr>
            <w:tcW w:w="3141" w:type="dxa"/>
          </w:tcPr>
          <w:p w14:paraId="21C3B42B" w14:textId="77777777" w:rsidR="0042151D" w:rsidRPr="005701AA" w:rsidRDefault="0042151D" w:rsidP="004B3E20">
            <w:pPr>
              <w:pBdr>
                <w:top w:val="nil"/>
                <w:left w:val="nil"/>
                <w:bottom w:val="nil"/>
                <w:right w:val="nil"/>
                <w:between w:val="nil"/>
                <w:bar w:val="nil"/>
              </w:pBdr>
              <w:rPr>
                <w:rFonts w:eastAsia="Arial Unicode MS"/>
                <w:bCs/>
                <w:sz w:val="22"/>
                <w:szCs w:val="22"/>
                <w:bdr w:val="nil"/>
              </w:rPr>
            </w:pPr>
          </w:p>
        </w:tc>
        <w:tc>
          <w:tcPr>
            <w:tcW w:w="2681" w:type="dxa"/>
          </w:tcPr>
          <w:p w14:paraId="6BE3ACFC" w14:textId="77777777" w:rsidR="0042151D" w:rsidRPr="005701AA" w:rsidRDefault="0042151D" w:rsidP="004B3E20">
            <w:pPr>
              <w:pBdr>
                <w:top w:val="nil"/>
                <w:left w:val="nil"/>
                <w:bottom w:val="nil"/>
                <w:right w:val="nil"/>
                <w:between w:val="nil"/>
                <w:bar w:val="nil"/>
              </w:pBdr>
              <w:rPr>
                <w:rFonts w:eastAsia="Arial Unicode MS"/>
                <w:bCs/>
                <w:sz w:val="22"/>
                <w:szCs w:val="22"/>
                <w:bdr w:val="nil"/>
              </w:rPr>
            </w:pPr>
          </w:p>
        </w:tc>
        <w:tc>
          <w:tcPr>
            <w:tcW w:w="3526" w:type="dxa"/>
          </w:tcPr>
          <w:p w14:paraId="187037CF" w14:textId="77777777" w:rsidR="0042151D" w:rsidRPr="005701AA" w:rsidRDefault="0042151D" w:rsidP="004B3E20">
            <w:pPr>
              <w:pBdr>
                <w:top w:val="nil"/>
                <w:left w:val="nil"/>
                <w:bottom w:val="nil"/>
                <w:right w:val="nil"/>
                <w:between w:val="nil"/>
                <w:bar w:val="nil"/>
              </w:pBdr>
              <w:rPr>
                <w:rFonts w:eastAsia="Arial Unicode MS"/>
                <w:bCs/>
                <w:sz w:val="22"/>
                <w:szCs w:val="22"/>
                <w:bdr w:val="nil"/>
              </w:rPr>
            </w:pPr>
          </w:p>
        </w:tc>
      </w:tr>
    </w:tbl>
    <w:p w14:paraId="0C226216" w14:textId="77777777" w:rsidR="0042151D" w:rsidRPr="005701AA" w:rsidRDefault="0042151D" w:rsidP="0042151D">
      <w:pPr>
        <w:tabs>
          <w:tab w:val="left" w:pos="567"/>
        </w:tabs>
        <w:contextualSpacing/>
        <w:jc w:val="center"/>
        <w:rPr>
          <w:rFonts w:ascii="Times New Roman" w:eastAsia="Times New Roman" w:hAnsi="Times New Roman" w:cs="Times New Roman"/>
          <w:b/>
          <w:bCs/>
          <w:sz w:val="22"/>
          <w:szCs w:val="22"/>
        </w:rPr>
      </w:pPr>
    </w:p>
    <w:p w14:paraId="1E19AEC0" w14:textId="77777777" w:rsidR="0042151D" w:rsidRPr="005701AA" w:rsidRDefault="0042151D" w:rsidP="0042151D">
      <w:pPr>
        <w:tabs>
          <w:tab w:val="left" w:pos="567"/>
        </w:tabs>
        <w:contextualSpacing/>
        <w:jc w:val="center"/>
        <w:rPr>
          <w:rFonts w:ascii="Times New Roman" w:eastAsia="Calibri" w:hAnsi="Times New Roman" w:cs="Times New Roman"/>
          <w:b/>
          <w:bCs/>
          <w:color w:val="000000" w:themeColor="text1"/>
          <w:sz w:val="22"/>
          <w:szCs w:val="22"/>
        </w:rPr>
      </w:pPr>
      <w:r w:rsidRPr="005701AA">
        <w:rPr>
          <w:rFonts w:ascii="Times New Roman" w:eastAsia="Times New Roman" w:hAnsi="Times New Roman" w:cs="Times New Roman"/>
          <w:b/>
          <w:bCs/>
          <w:sz w:val="22"/>
          <w:szCs w:val="22"/>
        </w:rPr>
        <w:t>3. INFORMACIJA APIE SUBTIEKĖJUS IR JIEMS PERDUODAMA VYKDYTI SUTARTIES DALIS</w:t>
      </w:r>
    </w:p>
    <w:p w14:paraId="5A51BD89" w14:textId="77777777" w:rsidR="0042151D" w:rsidRPr="005701AA" w:rsidRDefault="0042151D" w:rsidP="0042151D">
      <w:pPr>
        <w:ind w:left="567"/>
        <w:contextualSpacing/>
        <w:jc w:val="center"/>
        <w:rPr>
          <w:rFonts w:ascii="Times New Roman" w:eastAsia="Calibri" w:hAnsi="Times New Roman" w:cs="Times New Roman"/>
          <w:i/>
          <w:iCs/>
          <w:color w:val="000000" w:themeColor="text1"/>
          <w:sz w:val="22"/>
          <w:szCs w:val="22"/>
        </w:rPr>
      </w:pPr>
      <w:r w:rsidRPr="005701AA">
        <w:rPr>
          <w:rFonts w:ascii="Times New Roman" w:eastAsia="Calibri" w:hAnsi="Times New Roman" w:cs="Times New Roman"/>
          <w:i/>
          <w:iCs/>
          <w:color w:val="000000" w:themeColor="text1"/>
          <w:sz w:val="22"/>
          <w:szCs w:val="22"/>
        </w:rPr>
        <w:t>(pildoma, jei tiekėjas pasitelkia subtiekėjus)</w:t>
      </w:r>
    </w:p>
    <w:tbl>
      <w:tblPr>
        <w:tblStyle w:val="Lentelstinklelis2"/>
        <w:tblW w:w="9931" w:type="dxa"/>
        <w:tblLook w:val="04A0" w:firstRow="1" w:lastRow="0" w:firstColumn="1" w:lastColumn="0" w:noHBand="0" w:noVBand="1"/>
      </w:tblPr>
      <w:tblGrid>
        <w:gridCol w:w="1090"/>
        <w:gridCol w:w="3977"/>
        <w:gridCol w:w="4864"/>
      </w:tblGrid>
      <w:tr w:rsidR="0042151D" w:rsidRPr="005701AA" w14:paraId="20C56288" w14:textId="77777777" w:rsidTr="00941F65">
        <w:trPr>
          <w:trHeight w:val="760"/>
        </w:trPr>
        <w:tc>
          <w:tcPr>
            <w:tcW w:w="556" w:type="dxa"/>
            <w:shd w:val="clear" w:color="auto" w:fill="DEEAF6" w:themeFill="accent5" w:themeFillTint="33"/>
          </w:tcPr>
          <w:p w14:paraId="0CE11D0B" w14:textId="77777777" w:rsidR="0042151D" w:rsidRPr="005701AA" w:rsidRDefault="0042151D" w:rsidP="0009093C">
            <w:pPr>
              <w:pBdr>
                <w:top w:val="nil"/>
                <w:left w:val="nil"/>
                <w:bottom w:val="nil"/>
                <w:right w:val="nil"/>
                <w:between w:val="nil"/>
                <w:bar w:val="nil"/>
              </w:pBdr>
              <w:tabs>
                <w:tab w:val="left" w:pos="731"/>
              </w:tabs>
              <w:ind w:firstLine="22"/>
              <w:jc w:val="center"/>
              <w:rPr>
                <w:rFonts w:eastAsia="Arial Unicode MS"/>
                <w:b/>
                <w:sz w:val="22"/>
                <w:szCs w:val="22"/>
                <w:bdr w:val="nil"/>
              </w:rPr>
            </w:pPr>
            <w:r w:rsidRPr="005701AA">
              <w:rPr>
                <w:rFonts w:eastAsia="Arial Unicode MS"/>
                <w:b/>
                <w:sz w:val="22"/>
                <w:szCs w:val="22"/>
                <w:bdr w:val="nil"/>
              </w:rPr>
              <w:t>Eil. Nr.</w:t>
            </w:r>
          </w:p>
        </w:tc>
        <w:tc>
          <w:tcPr>
            <w:tcW w:w="4205" w:type="dxa"/>
            <w:shd w:val="clear" w:color="auto" w:fill="DEEAF6" w:themeFill="accent5" w:themeFillTint="33"/>
          </w:tcPr>
          <w:p w14:paraId="3323F488" w14:textId="77777777" w:rsidR="0042151D" w:rsidRPr="005701AA" w:rsidRDefault="0042151D" w:rsidP="0009093C">
            <w:pPr>
              <w:pBdr>
                <w:top w:val="nil"/>
                <w:left w:val="nil"/>
                <w:bottom w:val="nil"/>
                <w:right w:val="nil"/>
                <w:between w:val="nil"/>
                <w:bar w:val="nil"/>
              </w:pBdr>
              <w:tabs>
                <w:tab w:val="left" w:pos="731"/>
              </w:tabs>
              <w:ind w:firstLine="22"/>
              <w:jc w:val="center"/>
              <w:rPr>
                <w:rFonts w:eastAsia="Arial Unicode MS"/>
                <w:b/>
                <w:sz w:val="22"/>
                <w:szCs w:val="22"/>
                <w:bdr w:val="nil"/>
              </w:rPr>
            </w:pPr>
            <w:r w:rsidRPr="005701AA">
              <w:rPr>
                <w:rFonts w:eastAsia="Arial Unicode MS"/>
                <w:b/>
                <w:sz w:val="22"/>
                <w:szCs w:val="22"/>
                <w:bdr w:val="nil"/>
              </w:rPr>
              <w:t>Subtiekėjo pavadinimas, juridinio asmens kodas, adresas*</w:t>
            </w:r>
          </w:p>
        </w:tc>
        <w:tc>
          <w:tcPr>
            <w:tcW w:w="5170" w:type="dxa"/>
            <w:shd w:val="clear" w:color="auto" w:fill="DEEAF6" w:themeFill="accent5" w:themeFillTint="33"/>
          </w:tcPr>
          <w:p w14:paraId="0568CE77" w14:textId="6F8E85ED" w:rsidR="0042151D" w:rsidRPr="005701AA" w:rsidRDefault="0042151D" w:rsidP="0009093C">
            <w:pPr>
              <w:pBdr>
                <w:top w:val="nil"/>
                <w:left w:val="nil"/>
                <w:bottom w:val="nil"/>
                <w:right w:val="nil"/>
                <w:between w:val="nil"/>
                <w:bar w:val="nil"/>
              </w:pBdr>
              <w:tabs>
                <w:tab w:val="left" w:pos="731"/>
              </w:tabs>
              <w:ind w:firstLine="22"/>
              <w:jc w:val="center"/>
              <w:rPr>
                <w:rFonts w:eastAsia="Arial Unicode MS"/>
                <w:b/>
                <w:sz w:val="22"/>
                <w:szCs w:val="22"/>
                <w:bdr w:val="nil"/>
              </w:rPr>
            </w:pPr>
            <w:r w:rsidRPr="005701AA">
              <w:rPr>
                <w:rFonts w:eastAsia="Arial Unicode MS"/>
                <w:b/>
                <w:sz w:val="22"/>
                <w:szCs w:val="22"/>
                <w:bdr w:val="nil"/>
              </w:rPr>
              <w:t>Sutarties objekto dalies, perduodamos vykdyti subtiekėjui, aprašymas</w:t>
            </w:r>
            <w:r w:rsidR="00E9786B" w:rsidRPr="005701AA">
              <w:rPr>
                <w:rFonts w:eastAsia="Arial Unicode MS"/>
                <w:b/>
                <w:sz w:val="22"/>
                <w:szCs w:val="22"/>
                <w:bdr w:val="nil"/>
              </w:rPr>
              <w:t xml:space="preserve">, perduodamos objekto dalies dydis procentais ar Eur </w:t>
            </w:r>
            <w:r w:rsidRPr="005701AA">
              <w:rPr>
                <w:rFonts w:eastAsia="Arial Unicode MS"/>
                <w:b/>
                <w:sz w:val="22"/>
                <w:szCs w:val="22"/>
                <w:bdr w:val="nil"/>
              </w:rPr>
              <w:t>**</w:t>
            </w:r>
          </w:p>
        </w:tc>
      </w:tr>
      <w:tr w:rsidR="0042151D" w:rsidRPr="005701AA" w14:paraId="45BC5B5C" w14:textId="77777777" w:rsidTr="00941F65">
        <w:trPr>
          <w:trHeight w:val="273"/>
        </w:trPr>
        <w:tc>
          <w:tcPr>
            <w:tcW w:w="556" w:type="dxa"/>
          </w:tcPr>
          <w:p w14:paraId="4F61B0D4" w14:textId="77777777" w:rsidR="0042151D" w:rsidRPr="005701AA" w:rsidRDefault="0042151D" w:rsidP="004B3E20">
            <w:pPr>
              <w:pBdr>
                <w:top w:val="nil"/>
                <w:left w:val="nil"/>
                <w:bottom w:val="nil"/>
                <w:right w:val="nil"/>
                <w:between w:val="nil"/>
                <w:bar w:val="nil"/>
              </w:pBdr>
              <w:rPr>
                <w:rFonts w:eastAsia="Arial Unicode MS"/>
                <w:bCs/>
                <w:sz w:val="22"/>
                <w:szCs w:val="22"/>
                <w:bdr w:val="nil"/>
              </w:rPr>
            </w:pPr>
            <w:r w:rsidRPr="005701AA">
              <w:rPr>
                <w:rFonts w:eastAsia="Arial Unicode MS"/>
                <w:bCs/>
                <w:sz w:val="22"/>
                <w:szCs w:val="22"/>
                <w:bdr w:val="nil"/>
              </w:rPr>
              <w:t>1.</w:t>
            </w:r>
          </w:p>
        </w:tc>
        <w:tc>
          <w:tcPr>
            <w:tcW w:w="4205" w:type="dxa"/>
          </w:tcPr>
          <w:p w14:paraId="71C9A269" w14:textId="77777777" w:rsidR="0042151D" w:rsidRPr="005701AA" w:rsidRDefault="0042151D" w:rsidP="004B3E20">
            <w:pPr>
              <w:pBdr>
                <w:top w:val="nil"/>
                <w:left w:val="nil"/>
                <w:bottom w:val="nil"/>
                <w:right w:val="nil"/>
                <w:between w:val="nil"/>
                <w:bar w:val="nil"/>
              </w:pBdr>
              <w:rPr>
                <w:rFonts w:eastAsia="Arial Unicode MS"/>
                <w:bCs/>
                <w:sz w:val="22"/>
                <w:szCs w:val="22"/>
                <w:bdr w:val="nil"/>
              </w:rPr>
            </w:pPr>
          </w:p>
        </w:tc>
        <w:tc>
          <w:tcPr>
            <w:tcW w:w="5170" w:type="dxa"/>
          </w:tcPr>
          <w:p w14:paraId="5F68777A" w14:textId="77777777" w:rsidR="0042151D" w:rsidRPr="005701AA" w:rsidRDefault="0042151D" w:rsidP="004B3E20">
            <w:pPr>
              <w:pBdr>
                <w:top w:val="nil"/>
                <w:left w:val="nil"/>
                <w:bottom w:val="nil"/>
                <w:right w:val="nil"/>
                <w:between w:val="nil"/>
                <w:bar w:val="nil"/>
              </w:pBdr>
              <w:rPr>
                <w:rFonts w:eastAsia="Arial Unicode MS"/>
                <w:bCs/>
                <w:sz w:val="22"/>
                <w:szCs w:val="22"/>
                <w:bdr w:val="nil"/>
              </w:rPr>
            </w:pPr>
          </w:p>
        </w:tc>
      </w:tr>
    </w:tbl>
    <w:p w14:paraId="6609C2AB" w14:textId="77777777" w:rsidR="0042151D" w:rsidRPr="005701AA" w:rsidRDefault="0042151D" w:rsidP="0042151D">
      <w:pPr>
        <w:widowControl w:val="0"/>
        <w:pBdr>
          <w:top w:val="nil"/>
          <w:left w:val="nil"/>
          <w:bottom w:val="nil"/>
          <w:right w:val="nil"/>
          <w:between w:val="nil"/>
          <w:bar w:val="nil"/>
        </w:pBdr>
        <w:ind w:firstLine="720"/>
        <w:rPr>
          <w:rFonts w:ascii="Times New Roman" w:eastAsia="Arial Unicode MS" w:hAnsi="Times New Roman" w:cs="Times New Roman"/>
          <w:i/>
          <w:color w:val="000000"/>
          <w:spacing w:val="-4"/>
          <w:sz w:val="22"/>
          <w:szCs w:val="22"/>
          <w:bdr w:val="nil"/>
        </w:rPr>
      </w:pPr>
      <w:r w:rsidRPr="005701AA">
        <w:rPr>
          <w:rFonts w:ascii="Times New Roman" w:eastAsia="Arial Unicode MS" w:hAnsi="Times New Roman" w:cs="Times New Roman"/>
          <w:i/>
          <w:iCs/>
          <w:sz w:val="22"/>
          <w:szCs w:val="22"/>
          <w:bdr w:val="nil"/>
        </w:rPr>
        <w:t>Pastaba. *</w:t>
      </w:r>
      <w:r w:rsidRPr="005701AA">
        <w:rPr>
          <w:rFonts w:ascii="Times New Roman" w:eastAsia="Arial Unicode MS" w:hAnsi="Times New Roman" w:cs="Times New Roman"/>
          <w:i/>
          <w:color w:val="000000"/>
          <w:spacing w:val="-4"/>
          <w:sz w:val="22"/>
          <w:szCs w:val="22"/>
          <w:bdr w:val="nil"/>
        </w:rPr>
        <w:t>Jei tiekėjas numato pasitelkti subtiekėjus, bet jų pajėgumais remtis neketina, pildoma, jei žinoma pasiūlymo pateikimo metu.</w:t>
      </w:r>
    </w:p>
    <w:p w14:paraId="1F7E09B1" w14:textId="77777777" w:rsidR="0042151D" w:rsidRPr="005701AA" w:rsidRDefault="0042151D" w:rsidP="0042151D">
      <w:pPr>
        <w:widowControl w:val="0"/>
        <w:pBdr>
          <w:top w:val="nil"/>
          <w:left w:val="nil"/>
          <w:bottom w:val="nil"/>
          <w:right w:val="nil"/>
          <w:between w:val="nil"/>
          <w:bar w:val="nil"/>
        </w:pBdr>
        <w:ind w:firstLine="720"/>
        <w:rPr>
          <w:rFonts w:ascii="Times New Roman" w:eastAsia="Arial Unicode MS" w:hAnsi="Times New Roman" w:cs="Times New Roman"/>
          <w:i/>
          <w:color w:val="000000"/>
          <w:spacing w:val="-4"/>
          <w:sz w:val="22"/>
          <w:szCs w:val="22"/>
          <w:bdr w:val="nil"/>
        </w:rPr>
      </w:pPr>
      <w:r w:rsidRPr="005701AA">
        <w:rPr>
          <w:rFonts w:ascii="Times New Roman" w:eastAsia="Arial Unicode MS" w:hAnsi="Times New Roman" w:cs="Times New Roman"/>
          <w:i/>
          <w:color w:val="000000"/>
          <w:spacing w:val="-4"/>
          <w:sz w:val="22"/>
          <w:szCs w:val="22"/>
          <w:bdr w:val="nil"/>
        </w:rPr>
        <w:t>**Nurodoma visais atvejais, jei tiekėjas numato pasitelkti subtiekėjus. Vykdant pirkimo sutartį tik šiems darbams, paslaugoms bei užduotims bus galima pasitelkti subtiekėjus.</w:t>
      </w:r>
    </w:p>
    <w:p w14:paraId="41469089" w14:textId="77777777" w:rsidR="0042151D" w:rsidRPr="005701AA" w:rsidRDefault="0042151D" w:rsidP="0042151D">
      <w:pPr>
        <w:widowControl w:val="0"/>
        <w:pBdr>
          <w:top w:val="nil"/>
          <w:left w:val="nil"/>
          <w:bottom w:val="nil"/>
          <w:right w:val="nil"/>
          <w:between w:val="nil"/>
          <w:bar w:val="nil"/>
        </w:pBdr>
        <w:ind w:firstLine="720"/>
        <w:rPr>
          <w:rFonts w:ascii="Times New Roman" w:eastAsia="Arial Unicode MS" w:hAnsi="Times New Roman" w:cs="Times New Roman"/>
          <w:i/>
          <w:color w:val="000000"/>
          <w:spacing w:val="-4"/>
          <w:sz w:val="22"/>
          <w:szCs w:val="22"/>
          <w:bdr w:val="nil"/>
        </w:rPr>
      </w:pPr>
    </w:p>
    <w:p w14:paraId="4B23AB50" w14:textId="77777777" w:rsidR="0042151D" w:rsidRPr="005701AA" w:rsidRDefault="0042151D" w:rsidP="0042151D">
      <w:pPr>
        <w:jc w:val="center"/>
        <w:rPr>
          <w:rFonts w:ascii="Times New Roman" w:eastAsia="Arial Unicode MS" w:hAnsi="Times New Roman" w:cs="Times New Roman"/>
          <w:color w:val="2F5496" w:themeColor="accent1" w:themeShade="BF"/>
          <w:sz w:val="22"/>
          <w:szCs w:val="22"/>
        </w:rPr>
      </w:pPr>
      <w:r w:rsidRPr="005701AA">
        <w:rPr>
          <w:rFonts w:ascii="Times New Roman" w:eastAsia="Arial Unicode MS" w:hAnsi="Times New Roman" w:cs="Times New Roman"/>
          <w:b/>
          <w:sz w:val="22"/>
          <w:szCs w:val="22"/>
        </w:rPr>
        <w:t>4. PASIŪLYMO KAINA</w:t>
      </w:r>
    </w:p>
    <w:p w14:paraId="32700A35" w14:textId="77777777" w:rsidR="0042151D" w:rsidRPr="005701AA" w:rsidRDefault="0042151D" w:rsidP="0042151D">
      <w:pPr>
        <w:widowControl w:val="0"/>
        <w:rPr>
          <w:rFonts w:ascii="Times New Roman" w:eastAsia="Arial Unicode MS" w:hAnsi="Times New Roman" w:cs="Times New Roman"/>
          <w:sz w:val="22"/>
          <w:szCs w:val="22"/>
        </w:rPr>
      </w:pPr>
    </w:p>
    <w:p w14:paraId="358B098B" w14:textId="4A143A5A" w:rsidR="00CF0F77" w:rsidRPr="005701AA" w:rsidRDefault="00821F75" w:rsidP="00CF0F77">
      <w:pPr>
        <w:widowControl w:val="0"/>
        <w:rPr>
          <w:rFonts w:ascii="Times New Roman" w:eastAsia="Arial Unicode MS" w:hAnsi="Times New Roman" w:cs="Times New Roman"/>
          <w:sz w:val="22"/>
          <w:szCs w:val="22"/>
        </w:rPr>
      </w:pPr>
      <w:r w:rsidRPr="005701AA">
        <w:rPr>
          <w:rFonts w:ascii="Times New Roman" w:eastAsia="Arial Unicode MS" w:hAnsi="Times New Roman" w:cs="Times New Roman"/>
          <w:sz w:val="22"/>
          <w:szCs w:val="22"/>
        </w:rPr>
        <w:t>4</w:t>
      </w:r>
      <w:r w:rsidR="0042151D" w:rsidRPr="005701AA">
        <w:rPr>
          <w:rFonts w:ascii="Times New Roman" w:eastAsia="Arial Unicode MS" w:hAnsi="Times New Roman" w:cs="Times New Roman"/>
          <w:sz w:val="22"/>
          <w:szCs w:val="22"/>
        </w:rPr>
        <w:t xml:space="preserve">.1. </w:t>
      </w:r>
      <w:r w:rsidR="00CF0F77" w:rsidRPr="005701AA">
        <w:rPr>
          <w:rFonts w:ascii="Times New Roman" w:eastAsia="Arial Unicode MS" w:hAnsi="Times New Roman" w:cs="Times New Roman"/>
          <w:sz w:val="22"/>
          <w:szCs w:val="22"/>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Į </w:t>
      </w:r>
      <w:r w:rsidR="00CF0F77" w:rsidRPr="005701AA">
        <w:rPr>
          <w:rFonts w:ascii="Times New Roman" w:eastAsia="Arial Unicode MS" w:hAnsi="Times New Roman" w:cs="Times New Roman"/>
          <w:sz w:val="22"/>
          <w:szCs w:val="22"/>
        </w:rPr>
        <w:lastRenderedPageBreak/>
        <w:t>pasiūlymo kainą privalo būti įskaičiuoti visi mokesčiai bei visos kitos Tiekėjo patirtos ir (ar) galimos patirti tiesioginės ir netiesioginės išlaidos ir mokesčiai.</w:t>
      </w:r>
    </w:p>
    <w:p w14:paraId="0F446D8C" w14:textId="7510EDE7" w:rsidR="0042151D" w:rsidRPr="005701AA" w:rsidRDefault="00CF0F77" w:rsidP="00CF0F77">
      <w:pPr>
        <w:widowControl w:val="0"/>
        <w:rPr>
          <w:rFonts w:ascii="Times New Roman" w:eastAsia="Arial Unicode MS" w:hAnsi="Times New Roman" w:cs="Times New Roman"/>
          <w:sz w:val="22"/>
          <w:szCs w:val="22"/>
        </w:rPr>
      </w:pPr>
      <w:r w:rsidRPr="005701AA">
        <w:rPr>
          <w:rFonts w:ascii="Times New Roman" w:eastAsia="Arial Unicode MS" w:hAnsi="Times New Roman" w:cs="Times New Roman"/>
          <w:sz w:val="22"/>
          <w:szCs w:val="22"/>
        </w:rPr>
        <w:t>4.2. Jeigu pasiūlyme nurodyta kaina, išreikšta skaitmenimis, neatitinka kainos nurodytos žodžiais, teisinga laikoma kaina nurodyta žodžiais.</w:t>
      </w:r>
    </w:p>
    <w:tbl>
      <w:tblPr>
        <w:tblW w:w="9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4"/>
        <w:gridCol w:w="4393"/>
        <w:gridCol w:w="1559"/>
        <w:gridCol w:w="1558"/>
        <w:gridCol w:w="1671"/>
      </w:tblGrid>
      <w:tr w:rsidR="0042151D" w:rsidRPr="005701AA" w14:paraId="7219B083" w14:textId="77777777" w:rsidTr="008B096E">
        <w:trPr>
          <w:trHeight w:val="1007"/>
        </w:trPr>
        <w:tc>
          <w:tcPr>
            <w:tcW w:w="70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F2B429D" w14:textId="24A240C2" w:rsidR="0042151D" w:rsidRPr="005701AA" w:rsidRDefault="0042151D" w:rsidP="00821F75">
            <w:pPr>
              <w:jc w:val="center"/>
              <w:rPr>
                <w:rFonts w:ascii="Times New Roman" w:hAnsi="Times New Roman" w:cs="Times New Roman"/>
                <w:b/>
                <w:sz w:val="22"/>
                <w:szCs w:val="22"/>
              </w:rPr>
            </w:pPr>
            <w:r w:rsidRPr="005701AA">
              <w:rPr>
                <w:rFonts w:ascii="Times New Roman" w:hAnsi="Times New Roman" w:cs="Times New Roman"/>
                <w:b/>
                <w:sz w:val="22"/>
                <w:szCs w:val="22"/>
              </w:rPr>
              <w:t>E</w:t>
            </w:r>
            <w:r w:rsidR="008B096E">
              <w:rPr>
                <w:rFonts w:ascii="Times New Roman" w:hAnsi="Times New Roman" w:cs="Times New Roman"/>
                <w:b/>
                <w:sz w:val="22"/>
                <w:szCs w:val="22"/>
              </w:rPr>
              <w:t>E</w:t>
            </w:r>
            <w:r w:rsidRPr="005701AA">
              <w:rPr>
                <w:rFonts w:ascii="Times New Roman" w:hAnsi="Times New Roman" w:cs="Times New Roman"/>
                <w:b/>
                <w:sz w:val="22"/>
                <w:szCs w:val="22"/>
              </w:rPr>
              <w:t>il. Nr.</w:t>
            </w:r>
          </w:p>
        </w:tc>
        <w:tc>
          <w:tcPr>
            <w:tcW w:w="439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9A76810" w14:textId="77777777" w:rsidR="0042151D" w:rsidRPr="005701AA" w:rsidRDefault="0042151D" w:rsidP="0068405B">
            <w:pPr>
              <w:ind w:firstLine="42"/>
              <w:jc w:val="center"/>
              <w:rPr>
                <w:rFonts w:ascii="Times New Roman" w:hAnsi="Times New Roman" w:cs="Times New Roman"/>
                <w:b/>
                <w:iCs/>
                <w:sz w:val="22"/>
                <w:szCs w:val="22"/>
              </w:rPr>
            </w:pPr>
            <w:r w:rsidRPr="005701AA">
              <w:rPr>
                <w:rFonts w:ascii="Times New Roman" w:hAnsi="Times New Roman" w:cs="Times New Roman"/>
                <w:b/>
                <w:iCs/>
                <w:sz w:val="22"/>
                <w:szCs w:val="22"/>
              </w:rPr>
              <w:t>Pirkimo objektas</w:t>
            </w:r>
          </w:p>
        </w:tc>
        <w:tc>
          <w:tcPr>
            <w:tcW w:w="155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64FFE49" w14:textId="77777777" w:rsidR="0042151D" w:rsidRPr="005701AA" w:rsidRDefault="0042151D" w:rsidP="0068405B">
            <w:pPr>
              <w:ind w:firstLine="42"/>
              <w:jc w:val="center"/>
              <w:rPr>
                <w:rFonts w:ascii="Times New Roman" w:hAnsi="Times New Roman" w:cs="Times New Roman"/>
                <w:b/>
                <w:sz w:val="22"/>
                <w:szCs w:val="22"/>
              </w:rPr>
            </w:pPr>
            <w:r w:rsidRPr="005701AA">
              <w:rPr>
                <w:rFonts w:ascii="Times New Roman" w:hAnsi="Times New Roman" w:cs="Times New Roman"/>
                <w:b/>
                <w:sz w:val="22"/>
                <w:szCs w:val="22"/>
              </w:rPr>
              <w:t>Kaina, EUR be PVM</w:t>
            </w:r>
          </w:p>
        </w:tc>
        <w:tc>
          <w:tcPr>
            <w:tcW w:w="15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5DB1382" w14:textId="226BDCEB" w:rsidR="0042151D" w:rsidRPr="005701AA" w:rsidRDefault="0042151D" w:rsidP="0068405B">
            <w:pPr>
              <w:ind w:firstLine="42"/>
              <w:jc w:val="center"/>
              <w:rPr>
                <w:rFonts w:ascii="Times New Roman" w:hAnsi="Times New Roman" w:cs="Times New Roman"/>
                <w:b/>
                <w:sz w:val="22"/>
                <w:szCs w:val="22"/>
              </w:rPr>
            </w:pPr>
            <w:r w:rsidRPr="005701AA">
              <w:rPr>
                <w:rFonts w:ascii="Times New Roman" w:hAnsi="Times New Roman" w:cs="Times New Roman"/>
                <w:b/>
                <w:sz w:val="22"/>
                <w:szCs w:val="22"/>
              </w:rPr>
              <w:t>PVM</w:t>
            </w:r>
            <w:r w:rsidR="00274FDF">
              <w:rPr>
                <w:rFonts w:ascii="Times New Roman" w:hAnsi="Times New Roman" w:cs="Times New Roman"/>
                <w:b/>
                <w:sz w:val="22"/>
                <w:szCs w:val="22"/>
              </w:rPr>
              <w:t>,</w:t>
            </w:r>
            <w:r w:rsidR="00E9786B" w:rsidRPr="005701AA">
              <w:rPr>
                <w:rFonts w:ascii="Times New Roman" w:hAnsi="Times New Roman" w:cs="Times New Roman"/>
                <w:b/>
                <w:sz w:val="22"/>
                <w:szCs w:val="22"/>
              </w:rPr>
              <w:t xml:space="preserve"> </w:t>
            </w:r>
            <w:r w:rsidR="00274FDF">
              <w:rPr>
                <w:rFonts w:ascii="Times New Roman" w:hAnsi="Times New Roman" w:cs="Times New Roman"/>
                <w:b/>
                <w:sz w:val="22"/>
                <w:szCs w:val="22"/>
              </w:rPr>
              <w:t xml:space="preserve">21 </w:t>
            </w:r>
            <w:r w:rsidR="00274FDF" w:rsidRPr="00FD13FD">
              <w:rPr>
                <w:rFonts w:ascii="Times New Roman" w:eastAsia="Arial Unicode MS" w:hAnsi="Times New Roman" w:cs="Times New Roman"/>
                <w:b/>
                <w:bCs/>
                <w:sz w:val="22"/>
                <w:szCs w:val="22"/>
                <w:bdr w:val="nil"/>
                <w:lang w:val="en-US"/>
              </w:rPr>
              <w:t xml:space="preserve">% </w:t>
            </w:r>
            <w:r w:rsidRPr="005701AA">
              <w:rPr>
                <w:rFonts w:ascii="Times New Roman" w:hAnsi="Times New Roman" w:cs="Times New Roman"/>
                <w:b/>
                <w:sz w:val="22"/>
                <w:szCs w:val="22"/>
              </w:rPr>
              <w:t xml:space="preserve"> EUR</w:t>
            </w:r>
          </w:p>
        </w:tc>
        <w:tc>
          <w:tcPr>
            <w:tcW w:w="167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08825AA" w14:textId="77777777" w:rsidR="0042151D" w:rsidRPr="005701AA" w:rsidRDefault="0042151D" w:rsidP="0068405B">
            <w:pPr>
              <w:ind w:firstLine="42"/>
              <w:jc w:val="center"/>
              <w:rPr>
                <w:rFonts w:ascii="Times New Roman" w:hAnsi="Times New Roman" w:cs="Times New Roman"/>
                <w:b/>
                <w:sz w:val="22"/>
                <w:szCs w:val="22"/>
              </w:rPr>
            </w:pPr>
            <w:r w:rsidRPr="005701AA">
              <w:rPr>
                <w:rFonts w:ascii="Times New Roman" w:hAnsi="Times New Roman" w:cs="Times New Roman"/>
                <w:b/>
                <w:sz w:val="22"/>
                <w:szCs w:val="22"/>
              </w:rPr>
              <w:t>Kaina, EUR</w:t>
            </w:r>
            <w:r w:rsidRPr="005701AA">
              <w:rPr>
                <w:rFonts w:ascii="Times New Roman" w:hAnsi="Times New Roman" w:cs="Times New Roman"/>
                <w:b/>
                <w:color w:val="FF0000"/>
                <w:sz w:val="22"/>
                <w:szCs w:val="22"/>
              </w:rPr>
              <w:t xml:space="preserve"> </w:t>
            </w:r>
            <w:r w:rsidRPr="005701AA">
              <w:rPr>
                <w:rFonts w:ascii="Times New Roman" w:hAnsi="Times New Roman" w:cs="Times New Roman"/>
                <w:b/>
                <w:sz w:val="22"/>
                <w:szCs w:val="22"/>
              </w:rPr>
              <w:t>su PVM</w:t>
            </w:r>
          </w:p>
        </w:tc>
      </w:tr>
      <w:tr w:rsidR="0042151D" w:rsidRPr="005701AA" w14:paraId="031BF068" w14:textId="77777777" w:rsidTr="008B096E">
        <w:trPr>
          <w:trHeight w:val="70"/>
        </w:trPr>
        <w:tc>
          <w:tcPr>
            <w:tcW w:w="704" w:type="dxa"/>
            <w:tcBorders>
              <w:top w:val="single" w:sz="4" w:space="0" w:color="000000"/>
              <w:left w:val="single" w:sz="4" w:space="0" w:color="000000"/>
              <w:bottom w:val="single" w:sz="4" w:space="0" w:color="000000"/>
              <w:right w:val="single" w:sz="4" w:space="0" w:color="000000"/>
            </w:tcBorders>
            <w:vAlign w:val="center"/>
            <w:hideMark/>
          </w:tcPr>
          <w:p w14:paraId="5E9595E9" w14:textId="77777777" w:rsidR="0042151D" w:rsidRPr="005701AA" w:rsidRDefault="0042151D" w:rsidP="00821F75">
            <w:pPr>
              <w:jc w:val="center"/>
              <w:rPr>
                <w:rFonts w:ascii="Times New Roman" w:hAnsi="Times New Roman" w:cs="Times New Roman"/>
                <w:i/>
                <w:sz w:val="22"/>
                <w:szCs w:val="22"/>
              </w:rPr>
            </w:pPr>
            <w:r w:rsidRPr="005701AA">
              <w:rPr>
                <w:rFonts w:ascii="Times New Roman" w:hAnsi="Times New Roman" w:cs="Times New Roman"/>
                <w:i/>
                <w:sz w:val="22"/>
                <w:szCs w:val="22"/>
              </w:rPr>
              <w:t>1</w:t>
            </w:r>
          </w:p>
        </w:tc>
        <w:tc>
          <w:tcPr>
            <w:tcW w:w="4393" w:type="dxa"/>
            <w:tcBorders>
              <w:top w:val="single" w:sz="4" w:space="0" w:color="000000"/>
              <w:left w:val="single" w:sz="4" w:space="0" w:color="000000"/>
              <w:bottom w:val="single" w:sz="4" w:space="0" w:color="000000"/>
              <w:right w:val="single" w:sz="4" w:space="0" w:color="000000"/>
            </w:tcBorders>
            <w:vAlign w:val="center"/>
            <w:hideMark/>
          </w:tcPr>
          <w:p w14:paraId="2BA50375" w14:textId="77777777" w:rsidR="0042151D" w:rsidRPr="005701AA" w:rsidRDefault="0042151D" w:rsidP="00821F75">
            <w:pPr>
              <w:jc w:val="center"/>
              <w:rPr>
                <w:rFonts w:ascii="Times New Roman" w:hAnsi="Times New Roman" w:cs="Times New Roman"/>
                <w:i/>
                <w:iCs/>
                <w:sz w:val="22"/>
                <w:szCs w:val="22"/>
              </w:rPr>
            </w:pPr>
            <w:r w:rsidRPr="005701AA">
              <w:rPr>
                <w:rFonts w:ascii="Times New Roman" w:hAnsi="Times New Roman" w:cs="Times New Roman"/>
                <w:i/>
                <w:iCs/>
                <w:sz w:val="22"/>
                <w:szCs w:val="22"/>
              </w:rPr>
              <w:t>2</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748263FC" w14:textId="77777777" w:rsidR="0042151D" w:rsidRPr="005701AA" w:rsidRDefault="0042151D" w:rsidP="00821F75">
            <w:pPr>
              <w:jc w:val="center"/>
              <w:rPr>
                <w:rFonts w:ascii="Times New Roman" w:hAnsi="Times New Roman" w:cs="Times New Roman"/>
                <w:i/>
                <w:sz w:val="22"/>
                <w:szCs w:val="22"/>
              </w:rPr>
            </w:pPr>
            <w:r w:rsidRPr="005701AA">
              <w:rPr>
                <w:rFonts w:ascii="Times New Roman" w:hAnsi="Times New Roman" w:cs="Times New Roman"/>
                <w:i/>
                <w:sz w:val="22"/>
                <w:szCs w:val="22"/>
              </w:rPr>
              <w:t>3</w:t>
            </w:r>
          </w:p>
        </w:tc>
        <w:tc>
          <w:tcPr>
            <w:tcW w:w="1558" w:type="dxa"/>
            <w:tcBorders>
              <w:top w:val="single" w:sz="4" w:space="0" w:color="000000"/>
              <w:left w:val="single" w:sz="4" w:space="0" w:color="000000"/>
              <w:bottom w:val="single" w:sz="4" w:space="0" w:color="000000"/>
              <w:right w:val="single" w:sz="4" w:space="0" w:color="000000"/>
            </w:tcBorders>
            <w:vAlign w:val="center"/>
            <w:hideMark/>
          </w:tcPr>
          <w:p w14:paraId="4942BB80" w14:textId="77777777" w:rsidR="0042151D" w:rsidRPr="005701AA" w:rsidRDefault="0042151D" w:rsidP="00821F75">
            <w:pPr>
              <w:jc w:val="center"/>
              <w:rPr>
                <w:rFonts w:ascii="Times New Roman" w:hAnsi="Times New Roman" w:cs="Times New Roman"/>
                <w:i/>
                <w:sz w:val="22"/>
                <w:szCs w:val="22"/>
              </w:rPr>
            </w:pPr>
            <w:r w:rsidRPr="005701AA">
              <w:rPr>
                <w:rFonts w:ascii="Times New Roman" w:hAnsi="Times New Roman" w:cs="Times New Roman"/>
                <w:i/>
                <w:sz w:val="22"/>
                <w:szCs w:val="22"/>
              </w:rPr>
              <w:t>4</w:t>
            </w:r>
          </w:p>
        </w:tc>
        <w:tc>
          <w:tcPr>
            <w:tcW w:w="1671" w:type="dxa"/>
            <w:tcBorders>
              <w:top w:val="single" w:sz="4" w:space="0" w:color="000000"/>
              <w:left w:val="single" w:sz="4" w:space="0" w:color="000000"/>
              <w:bottom w:val="single" w:sz="4" w:space="0" w:color="000000"/>
              <w:right w:val="single" w:sz="4" w:space="0" w:color="000000"/>
            </w:tcBorders>
            <w:vAlign w:val="center"/>
            <w:hideMark/>
          </w:tcPr>
          <w:p w14:paraId="201FE835" w14:textId="77777777" w:rsidR="0042151D" w:rsidRPr="005701AA" w:rsidRDefault="0042151D" w:rsidP="00821F75">
            <w:pPr>
              <w:jc w:val="center"/>
              <w:rPr>
                <w:rFonts w:ascii="Times New Roman" w:hAnsi="Times New Roman" w:cs="Times New Roman"/>
                <w:i/>
                <w:sz w:val="22"/>
                <w:szCs w:val="22"/>
              </w:rPr>
            </w:pPr>
            <w:r w:rsidRPr="005701AA">
              <w:rPr>
                <w:rFonts w:ascii="Times New Roman" w:hAnsi="Times New Roman" w:cs="Times New Roman"/>
                <w:i/>
                <w:sz w:val="22"/>
                <w:szCs w:val="22"/>
              </w:rPr>
              <w:t>5</w:t>
            </w:r>
          </w:p>
        </w:tc>
      </w:tr>
      <w:tr w:rsidR="0042151D" w:rsidRPr="005701AA" w14:paraId="2E890C54" w14:textId="77777777" w:rsidTr="008B096E">
        <w:trPr>
          <w:trHeight w:val="326"/>
        </w:trPr>
        <w:tc>
          <w:tcPr>
            <w:tcW w:w="704" w:type="dxa"/>
            <w:tcBorders>
              <w:top w:val="single" w:sz="4" w:space="0" w:color="000000"/>
              <w:left w:val="single" w:sz="4" w:space="0" w:color="000000"/>
              <w:bottom w:val="single" w:sz="4" w:space="0" w:color="000000"/>
              <w:right w:val="single" w:sz="4" w:space="0" w:color="000000"/>
            </w:tcBorders>
            <w:hideMark/>
          </w:tcPr>
          <w:p w14:paraId="61E26D44" w14:textId="3EBCCC8C" w:rsidR="0042151D" w:rsidRPr="005701AA" w:rsidRDefault="0042151D" w:rsidP="00C97C76">
            <w:pPr>
              <w:jc w:val="center"/>
              <w:rPr>
                <w:rFonts w:ascii="Times New Roman" w:hAnsi="Times New Roman" w:cs="Times New Roman"/>
                <w:sz w:val="22"/>
                <w:szCs w:val="22"/>
              </w:rPr>
            </w:pPr>
            <w:r w:rsidRPr="005701AA">
              <w:rPr>
                <w:rFonts w:ascii="Times New Roman" w:hAnsi="Times New Roman" w:cs="Times New Roman"/>
                <w:sz w:val="22"/>
                <w:szCs w:val="22"/>
              </w:rPr>
              <w:t>1</w:t>
            </w:r>
          </w:p>
        </w:tc>
        <w:tc>
          <w:tcPr>
            <w:tcW w:w="4393" w:type="dxa"/>
            <w:tcBorders>
              <w:top w:val="single" w:sz="4" w:space="0" w:color="000000"/>
              <w:left w:val="single" w:sz="4" w:space="0" w:color="000000"/>
              <w:bottom w:val="single" w:sz="4" w:space="0" w:color="000000"/>
              <w:right w:val="single" w:sz="4" w:space="0" w:color="000000"/>
            </w:tcBorders>
            <w:hideMark/>
          </w:tcPr>
          <w:p w14:paraId="4686BF58" w14:textId="20402E96" w:rsidR="0042151D" w:rsidRPr="00016CB6" w:rsidRDefault="003A4957" w:rsidP="008B096E">
            <w:pPr>
              <w:pBdr>
                <w:top w:val="nil"/>
                <w:left w:val="nil"/>
                <w:bottom w:val="nil"/>
                <w:right w:val="nil"/>
                <w:between w:val="nil"/>
                <w:bar w:val="nil"/>
              </w:pBdr>
              <w:ind w:firstLine="20"/>
              <w:jc w:val="left"/>
              <w:rPr>
                <w:rFonts w:ascii="Times New Roman" w:eastAsia="Arial Unicode MS" w:hAnsi="Times New Roman" w:cs="Times New Roman"/>
                <w:color w:val="000000"/>
                <w:sz w:val="22"/>
                <w:szCs w:val="22"/>
                <w:bdr w:val="nil"/>
              </w:rPr>
            </w:pPr>
            <w:r w:rsidRPr="00016CB6">
              <w:rPr>
                <w:rFonts w:ascii="Times New Roman" w:eastAsia="Arial Unicode MS" w:hAnsi="Times New Roman" w:cs="Times New Roman"/>
                <w:color w:val="000000"/>
                <w:sz w:val="22"/>
                <w:szCs w:val="22"/>
                <w:bdr w:val="nil"/>
              </w:rPr>
              <w:t xml:space="preserve">Lifto įrengimas </w:t>
            </w:r>
            <w:r w:rsidR="00F05CCF" w:rsidRPr="00016CB6">
              <w:rPr>
                <w:rFonts w:ascii="Times New Roman" w:eastAsia="Arial Unicode MS" w:hAnsi="Times New Roman" w:cs="Times New Roman"/>
                <w:color w:val="000000"/>
                <w:sz w:val="22"/>
                <w:szCs w:val="22"/>
                <w:bdr w:val="nil"/>
              </w:rPr>
              <w:t>P</w:t>
            </w:r>
            <w:r w:rsidRPr="00016CB6">
              <w:rPr>
                <w:rFonts w:ascii="Times New Roman" w:eastAsia="Arial Unicode MS" w:hAnsi="Times New Roman" w:cs="Times New Roman"/>
                <w:color w:val="000000"/>
                <w:sz w:val="22"/>
                <w:szCs w:val="22"/>
                <w:bdr w:val="nil"/>
              </w:rPr>
              <w:t xml:space="preserve">asvalio rajono savivaldybės administracijos pastate adresu </w:t>
            </w:r>
            <w:r w:rsidR="00F05CCF" w:rsidRPr="00016CB6">
              <w:rPr>
                <w:rFonts w:ascii="Times New Roman" w:eastAsia="Arial Unicode MS" w:hAnsi="Times New Roman" w:cs="Times New Roman"/>
                <w:color w:val="000000"/>
                <w:sz w:val="22"/>
                <w:szCs w:val="22"/>
                <w:bdr w:val="nil"/>
              </w:rPr>
              <w:t>V</w:t>
            </w:r>
            <w:r w:rsidRPr="00016CB6">
              <w:rPr>
                <w:rFonts w:ascii="Times New Roman" w:eastAsia="Arial Unicode MS" w:hAnsi="Times New Roman" w:cs="Times New Roman"/>
                <w:color w:val="000000"/>
                <w:sz w:val="22"/>
                <w:szCs w:val="22"/>
                <w:bdr w:val="nil"/>
              </w:rPr>
              <w:t xml:space="preserve">ytauto </w:t>
            </w:r>
            <w:r w:rsidR="00F05CCF" w:rsidRPr="00016CB6">
              <w:rPr>
                <w:rFonts w:ascii="Times New Roman" w:eastAsia="Arial Unicode MS" w:hAnsi="Times New Roman" w:cs="Times New Roman"/>
                <w:color w:val="000000"/>
                <w:sz w:val="22"/>
                <w:szCs w:val="22"/>
                <w:bdr w:val="nil"/>
              </w:rPr>
              <w:t>D</w:t>
            </w:r>
            <w:r w:rsidRPr="00016CB6">
              <w:rPr>
                <w:rFonts w:ascii="Times New Roman" w:eastAsia="Arial Unicode MS" w:hAnsi="Times New Roman" w:cs="Times New Roman"/>
                <w:color w:val="000000"/>
                <w:sz w:val="22"/>
                <w:szCs w:val="22"/>
                <w:bdr w:val="nil"/>
              </w:rPr>
              <w:t xml:space="preserve">idžiojo a. 1, </w:t>
            </w:r>
            <w:r w:rsidR="00016CB6" w:rsidRPr="00016CB6">
              <w:rPr>
                <w:rFonts w:ascii="Times New Roman" w:eastAsia="Arial Unicode MS" w:hAnsi="Times New Roman" w:cs="Times New Roman"/>
                <w:color w:val="000000"/>
                <w:sz w:val="22"/>
                <w:szCs w:val="22"/>
                <w:bdr w:val="nil"/>
              </w:rPr>
              <w:t>P</w:t>
            </w:r>
            <w:r w:rsidRPr="00016CB6">
              <w:rPr>
                <w:rFonts w:ascii="Times New Roman" w:eastAsia="Arial Unicode MS" w:hAnsi="Times New Roman" w:cs="Times New Roman"/>
                <w:color w:val="000000"/>
                <w:sz w:val="22"/>
                <w:szCs w:val="22"/>
                <w:bdr w:val="nil"/>
              </w:rPr>
              <w:t>asvalys</w:t>
            </w:r>
          </w:p>
        </w:tc>
        <w:tc>
          <w:tcPr>
            <w:tcW w:w="1559" w:type="dxa"/>
            <w:tcBorders>
              <w:top w:val="single" w:sz="4" w:space="0" w:color="000000"/>
              <w:left w:val="single" w:sz="4" w:space="0" w:color="000000"/>
              <w:bottom w:val="single" w:sz="4" w:space="0" w:color="000000"/>
              <w:right w:val="single" w:sz="4" w:space="0" w:color="000000"/>
            </w:tcBorders>
          </w:tcPr>
          <w:p w14:paraId="3A676431" w14:textId="77777777" w:rsidR="0042151D" w:rsidRPr="005701AA" w:rsidRDefault="0042151D" w:rsidP="004B3E20">
            <w:pPr>
              <w:jc w:val="center"/>
              <w:rPr>
                <w:rFonts w:ascii="Times New Roman" w:hAnsi="Times New Roman" w:cs="Times New Roman"/>
                <w:sz w:val="22"/>
                <w:szCs w:val="22"/>
              </w:rPr>
            </w:pPr>
          </w:p>
        </w:tc>
        <w:tc>
          <w:tcPr>
            <w:tcW w:w="1558" w:type="dxa"/>
            <w:tcBorders>
              <w:top w:val="single" w:sz="4" w:space="0" w:color="000000"/>
              <w:left w:val="single" w:sz="4" w:space="0" w:color="000000"/>
              <w:bottom w:val="single" w:sz="4" w:space="0" w:color="000000"/>
              <w:right w:val="single" w:sz="4" w:space="0" w:color="000000"/>
            </w:tcBorders>
          </w:tcPr>
          <w:p w14:paraId="2B7B81BF" w14:textId="77777777" w:rsidR="0042151D" w:rsidRPr="005701AA" w:rsidRDefault="0042151D" w:rsidP="004B3E20">
            <w:pPr>
              <w:jc w:val="center"/>
              <w:rPr>
                <w:rFonts w:ascii="Times New Roman" w:hAnsi="Times New Roman" w:cs="Times New Roman"/>
                <w:sz w:val="22"/>
                <w:szCs w:val="22"/>
              </w:rPr>
            </w:pPr>
          </w:p>
        </w:tc>
        <w:tc>
          <w:tcPr>
            <w:tcW w:w="1671" w:type="dxa"/>
            <w:tcBorders>
              <w:top w:val="single" w:sz="4" w:space="0" w:color="000000"/>
              <w:left w:val="single" w:sz="4" w:space="0" w:color="000000"/>
              <w:bottom w:val="single" w:sz="4" w:space="0" w:color="000000"/>
              <w:right w:val="single" w:sz="4" w:space="0" w:color="000000"/>
            </w:tcBorders>
          </w:tcPr>
          <w:p w14:paraId="3C2D3CFA" w14:textId="77777777" w:rsidR="0042151D" w:rsidRPr="005701AA" w:rsidRDefault="0042151D" w:rsidP="004B3E20">
            <w:pPr>
              <w:jc w:val="center"/>
              <w:rPr>
                <w:rFonts w:ascii="Times New Roman" w:hAnsi="Times New Roman" w:cs="Times New Roman"/>
                <w:sz w:val="22"/>
                <w:szCs w:val="22"/>
              </w:rPr>
            </w:pPr>
          </w:p>
        </w:tc>
      </w:tr>
      <w:tr w:rsidR="0042151D" w:rsidRPr="005701AA" w14:paraId="198D86B3" w14:textId="77777777" w:rsidTr="00CF0F77">
        <w:tc>
          <w:tcPr>
            <w:tcW w:w="8214" w:type="dxa"/>
            <w:gridSpan w:val="4"/>
            <w:tcBorders>
              <w:top w:val="single" w:sz="4" w:space="0" w:color="000000"/>
              <w:left w:val="single" w:sz="4" w:space="0" w:color="000000"/>
              <w:bottom w:val="single" w:sz="4" w:space="0" w:color="000000"/>
              <w:right w:val="single" w:sz="4" w:space="0" w:color="000000"/>
            </w:tcBorders>
            <w:vAlign w:val="center"/>
            <w:hideMark/>
          </w:tcPr>
          <w:p w14:paraId="5AAAAD42" w14:textId="77777777" w:rsidR="0042151D" w:rsidRPr="005701AA" w:rsidRDefault="0042151D" w:rsidP="004B3E20">
            <w:pPr>
              <w:spacing w:before="60" w:after="60"/>
              <w:ind w:firstLine="41"/>
              <w:jc w:val="right"/>
              <w:rPr>
                <w:rFonts w:ascii="Times New Roman" w:hAnsi="Times New Roman" w:cs="Times New Roman"/>
                <w:sz w:val="22"/>
                <w:szCs w:val="22"/>
              </w:rPr>
            </w:pPr>
            <w:r w:rsidRPr="005701AA">
              <w:rPr>
                <w:rFonts w:ascii="Times New Roman" w:hAnsi="Times New Roman" w:cs="Times New Roman"/>
                <w:b/>
                <w:sz w:val="22"/>
                <w:szCs w:val="22"/>
              </w:rPr>
              <w:t xml:space="preserve">Bendra pasiūlymo kaina </w:t>
            </w:r>
          </w:p>
        </w:tc>
        <w:tc>
          <w:tcPr>
            <w:tcW w:w="1671" w:type="dxa"/>
            <w:tcBorders>
              <w:top w:val="single" w:sz="4" w:space="0" w:color="000000"/>
              <w:left w:val="single" w:sz="4" w:space="0" w:color="000000"/>
              <w:bottom w:val="single" w:sz="4" w:space="0" w:color="000000"/>
              <w:right w:val="single" w:sz="4" w:space="0" w:color="000000"/>
            </w:tcBorders>
            <w:vAlign w:val="center"/>
          </w:tcPr>
          <w:p w14:paraId="60C5A666" w14:textId="77777777" w:rsidR="0042151D" w:rsidRPr="005701AA" w:rsidRDefault="0042151D" w:rsidP="004B3E20">
            <w:pPr>
              <w:spacing w:before="60" w:after="60"/>
              <w:jc w:val="center"/>
              <w:rPr>
                <w:rFonts w:ascii="Times New Roman" w:hAnsi="Times New Roman" w:cs="Times New Roman"/>
                <w:sz w:val="22"/>
                <w:szCs w:val="22"/>
              </w:rPr>
            </w:pPr>
          </w:p>
        </w:tc>
      </w:tr>
    </w:tbl>
    <w:p w14:paraId="545C19EB" w14:textId="0DBCC2AC" w:rsidR="00CF0F77" w:rsidRPr="005701AA" w:rsidRDefault="00CF0F77" w:rsidP="00CF0F77">
      <w:pPr>
        <w:pStyle w:val="Sraopastraipa"/>
        <w:numPr>
          <w:ilvl w:val="1"/>
          <w:numId w:val="36"/>
        </w:numPr>
        <w:rPr>
          <w:rFonts w:ascii="Times New Roman" w:hAnsi="Times New Roman" w:cs="Times New Roman"/>
          <w:sz w:val="22"/>
          <w:szCs w:val="22"/>
        </w:rPr>
      </w:pPr>
      <w:r w:rsidRPr="005701AA">
        <w:rPr>
          <w:rFonts w:ascii="Times New Roman" w:hAnsi="Times New Roman" w:cs="Times New Roman"/>
          <w:sz w:val="22"/>
          <w:szCs w:val="22"/>
        </w:rPr>
        <w:t>Pasiūlymo kaina EUR su PVM žodžiais: __________________________________________________</w:t>
      </w:r>
    </w:p>
    <w:p w14:paraId="351493A0" w14:textId="37F4DFB3" w:rsidR="00CF0F77" w:rsidRPr="005701AA" w:rsidRDefault="00CF0F77" w:rsidP="00CF0F77">
      <w:pPr>
        <w:pStyle w:val="Sraopastraipa"/>
        <w:numPr>
          <w:ilvl w:val="1"/>
          <w:numId w:val="36"/>
        </w:numPr>
        <w:rPr>
          <w:rFonts w:ascii="Times New Roman" w:hAnsi="Times New Roman" w:cs="Times New Roman"/>
          <w:sz w:val="22"/>
          <w:szCs w:val="22"/>
        </w:rPr>
      </w:pPr>
      <w:r w:rsidRPr="005701AA">
        <w:rPr>
          <w:rFonts w:ascii="Times New Roman" w:eastAsia="Calibri" w:hAnsi="Times New Roman" w:cs="Times New Roman"/>
          <w:sz w:val="22"/>
          <w:szCs w:val="22"/>
        </w:rPr>
        <w:t>Jei „PVM“ laukas nepildomas, nurodykite priežastis, dėl kurių PVM nemokamas: ________________</w:t>
      </w:r>
    </w:p>
    <w:p w14:paraId="0663857B" w14:textId="77777777" w:rsidR="00C97C76" w:rsidRPr="005701AA" w:rsidRDefault="00C97C76" w:rsidP="0042151D">
      <w:pPr>
        <w:rPr>
          <w:rFonts w:ascii="Times New Roman" w:eastAsia="Arial Unicode MS" w:hAnsi="Times New Roman" w:cs="Times New Roman"/>
          <w:i/>
        </w:rPr>
      </w:pPr>
    </w:p>
    <w:p w14:paraId="752E6D08" w14:textId="1F63E6C8" w:rsidR="0042151D" w:rsidRPr="00B772DD" w:rsidRDefault="0042151D" w:rsidP="0042151D">
      <w:pPr>
        <w:jc w:val="center"/>
        <w:rPr>
          <w:rFonts w:ascii="Times New Roman" w:hAnsi="Times New Roman" w:cs="Times New Roman"/>
          <w:b/>
          <w:sz w:val="22"/>
          <w:szCs w:val="22"/>
        </w:rPr>
      </w:pPr>
      <w:bookmarkStart w:id="70" w:name="_Hlk173400842"/>
      <w:r w:rsidRPr="005D262E">
        <w:rPr>
          <w:rFonts w:ascii="Times New Roman" w:hAnsi="Times New Roman" w:cs="Times New Roman"/>
          <w:b/>
          <w:sz w:val="22"/>
          <w:szCs w:val="22"/>
        </w:rPr>
        <w:t xml:space="preserve">Siūloma </w:t>
      </w:r>
      <w:r w:rsidR="00C400AB" w:rsidRPr="005D262E">
        <w:rPr>
          <w:rFonts w:ascii="Times New Roman" w:hAnsi="Times New Roman" w:cs="Times New Roman"/>
          <w:b/>
          <w:sz w:val="22"/>
          <w:szCs w:val="22"/>
        </w:rPr>
        <w:t>objektas</w:t>
      </w:r>
      <w:r w:rsidRPr="005D262E">
        <w:rPr>
          <w:rFonts w:ascii="Times New Roman" w:hAnsi="Times New Roman" w:cs="Times New Roman"/>
          <w:b/>
          <w:sz w:val="22"/>
          <w:szCs w:val="22"/>
        </w:rPr>
        <w:t xml:space="preserve"> visiškai atitinka perkančiosios organizacijos Pirkimo dokumentuose nurodytus reikalavimus:</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3119"/>
        <w:gridCol w:w="3685"/>
        <w:gridCol w:w="2410"/>
      </w:tblGrid>
      <w:tr w:rsidR="00E65DBD" w:rsidRPr="00B772DD" w14:paraId="6281F188" w14:textId="77777777" w:rsidTr="00CE74ED">
        <w:trPr>
          <w:trHeight w:val="385"/>
        </w:trPr>
        <w:tc>
          <w:tcPr>
            <w:tcW w:w="709"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1119B2C9" w14:textId="3E9024E0" w:rsidR="00E65DBD" w:rsidRPr="00B772DD" w:rsidRDefault="00E65DBD" w:rsidP="00CE74ED">
            <w:pPr>
              <w:widowControl w:val="0"/>
              <w:jc w:val="center"/>
              <w:rPr>
                <w:rFonts w:ascii="Times New Roman" w:eastAsia="Arial Unicode MS" w:hAnsi="Times New Roman" w:cs="Times New Roman"/>
                <w:b/>
                <w:sz w:val="22"/>
                <w:szCs w:val="22"/>
              </w:rPr>
            </w:pPr>
            <w:r w:rsidRPr="00B772DD">
              <w:rPr>
                <w:rFonts w:ascii="Times New Roman" w:eastAsia="Arial Unicode MS" w:hAnsi="Times New Roman" w:cs="Times New Roman"/>
                <w:b/>
                <w:sz w:val="22"/>
                <w:szCs w:val="22"/>
              </w:rPr>
              <w:t>E</w:t>
            </w:r>
            <w:r w:rsidR="00CE74ED" w:rsidRPr="00B772DD">
              <w:rPr>
                <w:rFonts w:ascii="Times New Roman" w:eastAsia="Arial Unicode MS" w:hAnsi="Times New Roman" w:cs="Times New Roman"/>
                <w:b/>
                <w:sz w:val="22"/>
                <w:szCs w:val="22"/>
              </w:rPr>
              <w:t>E</w:t>
            </w:r>
            <w:r w:rsidRPr="00B772DD">
              <w:rPr>
                <w:rFonts w:ascii="Times New Roman" w:eastAsia="Arial Unicode MS" w:hAnsi="Times New Roman" w:cs="Times New Roman"/>
                <w:b/>
                <w:sz w:val="22"/>
                <w:szCs w:val="22"/>
              </w:rPr>
              <w:t>il. Nr.</w:t>
            </w:r>
          </w:p>
        </w:tc>
        <w:tc>
          <w:tcPr>
            <w:tcW w:w="3119" w:type="dxa"/>
            <w:shd w:val="clear" w:color="auto" w:fill="DEEAF6" w:themeFill="accent5" w:themeFillTint="33"/>
            <w:vAlign w:val="center"/>
            <w:hideMark/>
          </w:tcPr>
          <w:p w14:paraId="21EC8BA2" w14:textId="3A18B703" w:rsidR="00E65DBD" w:rsidRPr="00B772DD" w:rsidRDefault="00E65DBD" w:rsidP="00BA609D">
            <w:pPr>
              <w:widowControl w:val="0"/>
              <w:ind w:firstLine="42"/>
              <w:jc w:val="center"/>
              <w:rPr>
                <w:rFonts w:ascii="Times New Roman" w:eastAsia="Arial Unicode MS" w:hAnsi="Times New Roman" w:cs="Times New Roman"/>
                <w:b/>
                <w:sz w:val="22"/>
                <w:szCs w:val="22"/>
              </w:rPr>
            </w:pPr>
            <w:r w:rsidRPr="00B772DD">
              <w:rPr>
                <w:rFonts w:ascii="Times New Roman" w:hAnsi="Times New Roman" w:cs="Times New Roman"/>
                <w:b/>
                <w:bCs/>
                <w:sz w:val="22"/>
                <w:szCs w:val="22"/>
              </w:rPr>
              <w:t>Reikalavimai</w:t>
            </w:r>
          </w:p>
        </w:tc>
        <w:tc>
          <w:tcPr>
            <w:tcW w:w="3685" w:type="dxa"/>
            <w:shd w:val="clear" w:color="auto" w:fill="DEEAF6" w:themeFill="accent5" w:themeFillTint="33"/>
            <w:vAlign w:val="center"/>
          </w:tcPr>
          <w:p w14:paraId="6BF32B09" w14:textId="4C90B57D" w:rsidR="00E65DBD" w:rsidRPr="00B772DD" w:rsidRDefault="00E65DBD" w:rsidP="00BA609D">
            <w:pPr>
              <w:widowControl w:val="0"/>
              <w:ind w:firstLine="42"/>
              <w:jc w:val="center"/>
              <w:rPr>
                <w:rFonts w:ascii="Times New Roman" w:eastAsia="Arial Unicode MS" w:hAnsi="Times New Roman" w:cs="Times New Roman"/>
                <w:b/>
                <w:sz w:val="22"/>
                <w:szCs w:val="22"/>
              </w:rPr>
            </w:pPr>
            <w:r w:rsidRPr="00B772DD">
              <w:rPr>
                <w:rFonts w:ascii="Times New Roman" w:hAnsi="Times New Roman" w:cs="Times New Roman"/>
                <w:b/>
                <w:bCs/>
                <w:sz w:val="22"/>
                <w:szCs w:val="22"/>
              </w:rPr>
              <w:t>Reikalaujamos charakteristikos</w:t>
            </w:r>
          </w:p>
        </w:tc>
        <w:tc>
          <w:tcPr>
            <w:tcW w:w="241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DFCB392" w14:textId="346E8089" w:rsidR="00E65DBD" w:rsidRPr="00B772DD" w:rsidRDefault="00E65DBD" w:rsidP="00BA609D">
            <w:pPr>
              <w:tabs>
                <w:tab w:val="left" w:pos="0"/>
              </w:tabs>
              <w:ind w:firstLine="42"/>
              <w:jc w:val="center"/>
              <w:rPr>
                <w:rFonts w:ascii="Times New Roman" w:hAnsi="Times New Roman" w:cs="Times New Roman"/>
                <w:b/>
                <w:sz w:val="22"/>
                <w:szCs w:val="22"/>
              </w:rPr>
            </w:pPr>
            <w:r w:rsidRPr="00B772DD">
              <w:rPr>
                <w:rFonts w:ascii="Times New Roman" w:hAnsi="Times New Roman" w:cs="Times New Roman"/>
                <w:b/>
                <w:sz w:val="22"/>
                <w:szCs w:val="22"/>
              </w:rPr>
              <w:t>Tiekėjo siūloma tiksli reikšmė</w:t>
            </w:r>
          </w:p>
        </w:tc>
      </w:tr>
      <w:tr w:rsidR="00913B2F" w:rsidRPr="00B772DD" w14:paraId="374941D5" w14:textId="77777777" w:rsidTr="00CE74ED">
        <w:trPr>
          <w:trHeight w:val="491"/>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776E9C56" w14:textId="77777777" w:rsidR="00913B2F" w:rsidRPr="00B772DD" w:rsidRDefault="00913B2F" w:rsidP="00CE74ED">
            <w:pPr>
              <w:pStyle w:val="Sraopastraipa"/>
              <w:widowControl w:val="0"/>
              <w:numPr>
                <w:ilvl w:val="0"/>
                <w:numId w:val="30"/>
              </w:numPr>
              <w:jc w:val="center"/>
              <w:rPr>
                <w:rFonts w:ascii="Times New Roman" w:eastAsia="Arial Unicode MS" w:hAnsi="Times New Roman" w:cs="Times New Roman"/>
                <w:b/>
                <w:sz w:val="22"/>
                <w:szCs w:val="22"/>
              </w:rPr>
            </w:pPr>
          </w:p>
        </w:tc>
        <w:tc>
          <w:tcPr>
            <w:tcW w:w="9214"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128DA3E" w14:textId="047597AA" w:rsidR="00913B2F" w:rsidRPr="00B772DD" w:rsidRDefault="00913B2F" w:rsidP="00BA609D">
            <w:pPr>
              <w:tabs>
                <w:tab w:val="left" w:pos="0"/>
              </w:tabs>
              <w:ind w:firstLine="0"/>
              <w:rPr>
                <w:rFonts w:ascii="Times New Roman" w:hAnsi="Times New Roman" w:cs="Times New Roman"/>
                <w:b/>
                <w:bCs/>
                <w:sz w:val="22"/>
                <w:szCs w:val="22"/>
              </w:rPr>
            </w:pPr>
            <w:r w:rsidRPr="00B772DD">
              <w:rPr>
                <w:rFonts w:ascii="Times New Roman" w:hAnsi="Times New Roman" w:cs="Times New Roman"/>
                <w:b/>
                <w:bCs/>
                <w:sz w:val="22"/>
                <w:szCs w:val="22"/>
              </w:rPr>
              <w:t>Reikalavimai naujo lifto įrenginiams ir atliekamiems darbams</w:t>
            </w:r>
          </w:p>
        </w:tc>
      </w:tr>
      <w:tr w:rsidR="00177EC3" w:rsidRPr="00B772DD" w14:paraId="6C3C3AD0" w14:textId="77777777" w:rsidTr="00F82687">
        <w:trPr>
          <w:trHeight w:val="212"/>
        </w:trPr>
        <w:tc>
          <w:tcPr>
            <w:tcW w:w="709" w:type="dxa"/>
            <w:shd w:val="clear" w:color="auto" w:fill="auto"/>
          </w:tcPr>
          <w:p w14:paraId="1A7E77D9" w14:textId="186B4D8D" w:rsidR="00177EC3" w:rsidRPr="00F82687" w:rsidRDefault="00177EC3" w:rsidP="00CE74ED">
            <w:pPr>
              <w:pStyle w:val="Sraopastraipa"/>
              <w:widowControl w:val="0"/>
              <w:numPr>
                <w:ilvl w:val="1"/>
                <w:numId w:val="30"/>
              </w:numPr>
              <w:ind w:left="0" w:firstLine="0"/>
              <w:jc w:val="center"/>
              <w:rPr>
                <w:rFonts w:ascii="Times New Roman" w:hAnsi="Times New Roman" w:cs="Times New Roman"/>
                <w:bCs/>
                <w:sz w:val="22"/>
                <w:szCs w:val="22"/>
              </w:rPr>
            </w:pPr>
          </w:p>
        </w:tc>
        <w:tc>
          <w:tcPr>
            <w:tcW w:w="3119" w:type="dxa"/>
            <w:shd w:val="clear" w:color="auto" w:fill="auto"/>
          </w:tcPr>
          <w:p w14:paraId="00C87D5A" w14:textId="4EA4706B" w:rsidR="00177EC3" w:rsidRPr="00F82687" w:rsidRDefault="00177EC3" w:rsidP="00CE74ED">
            <w:pPr>
              <w:widowControl w:val="0"/>
              <w:ind w:firstLine="0"/>
              <w:jc w:val="left"/>
              <w:rPr>
                <w:rFonts w:ascii="Times New Roman" w:hAnsi="Times New Roman" w:cs="Times New Roman"/>
                <w:b/>
                <w:sz w:val="22"/>
                <w:szCs w:val="22"/>
              </w:rPr>
            </w:pPr>
            <w:r w:rsidRPr="00F82687">
              <w:rPr>
                <w:rFonts w:ascii="Times New Roman" w:eastAsia="Times New Roman" w:hAnsi="Times New Roman" w:cs="Times New Roman"/>
                <w:sz w:val="22"/>
                <w:szCs w:val="22"/>
              </w:rPr>
              <w:t>Liftas turi atitikti teisės aktuose nustatytus reikalavimus, pritaikytas žmonėms su negalia</w:t>
            </w:r>
          </w:p>
        </w:tc>
        <w:tc>
          <w:tcPr>
            <w:tcW w:w="3685" w:type="dxa"/>
            <w:shd w:val="clear" w:color="auto" w:fill="auto"/>
          </w:tcPr>
          <w:p w14:paraId="267D9E0B" w14:textId="6DBF512B" w:rsidR="00177EC3" w:rsidRPr="00F82687" w:rsidRDefault="00177EC3" w:rsidP="00CE74ED">
            <w:pPr>
              <w:widowControl w:val="0"/>
              <w:ind w:firstLine="0"/>
              <w:jc w:val="left"/>
              <w:rPr>
                <w:rFonts w:ascii="Times New Roman" w:hAnsi="Times New Roman" w:cs="Times New Roman"/>
                <w:b/>
                <w:sz w:val="22"/>
                <w:szCs w:val="22"/>
              </w:rPr>
            </w:pPr>
            <w:r w:rsidRPr="00F82687">
              <w:rPr>
                <w:rFonts w:ascii="Times New Roman" w:eastAsia="Times New Roman" w:hAnsi="Times New Roman" w:cs="Times New Roman"/>
                <w:sz w:val="22"/>
                <w:szCs w:val="22"/>
              </w:rPr>
              <w:t>Privaloma</w:t>
            </w:r>
          </w:p>
        </w:tc>
        <w:tc>
          <w:tcPr>
            <w:tcW w:w="2410" w:type="dxa"/>
            <w:tcBorders>
              <w:top w:val="single" w:sz="4" w:space="0" w:color="auto"/>
              <w:left w:val="single" w:sz="4" w:space="0" w:color="auto"/>
              <w:bottom w:val="single" w:sz="4" w:space="0" w:color="auto"/>
              <w:right w:val="single" w:sz="4" w:space="0" w:color="auto"/>
            </w:tcBorders>
          </w:tcPr>
          <w:p w14:paraId="3C24D640" w14:textId="77777777" w:rsidR="00177EC3" w:rsidRPr="00E903A4" w:rsidRDefault="00177EC3" w:rsidP="00177EC3">
            <w:pPr>
              <w:widowControl w:val="0"/>
              <w:rPr>
                <w:rFonts w:ascii="Times New Roman" w:hAnsi="Times New Roman" w:cs="Times New Roman"/>
                <w:b/>
                <w:sz w:val="22"/>
                <w:szCs w:val="22"/>
                <w:highlight w:val="yellow"/>
              </w:rPr>
            </w:pPr>
          </w:p>
        </w:tc>
      </w:tr>
      <w:tr w:rsidR="00177EC3" w:rsidRPr="00B772DD" w14:paraId="5B7DEC78" w14:textId="77777777" w:rsidTr="00F82687">
        <w:trPr>
          <w:trHeight w:val="212"/>
        </w:trPr>
        <w:tc>
          <w:tcPr>
            <w:tcW w:w="709" w:type="dxa"/>
            <w:shd w:val="clear" w:color="auto" w:fill="auto"/>
          </w:tcPr>
          <w:p w14:paraId="5DA932C0" w14:textId="38560B7D" w:rsidR="00177EC3" w:rsidRPr="00F82687" w:rsidRDefault="00177EC3" w:rsidP="00CE74ED">
            <w:pPr>
              <w:pStyle w:val="Sraopastraipa"/>
              <w:widowControl w:val="0"/>
              <w:numPr>
                <w:ilvl w:val="1"/>
                <w:numId w:val="30"/>
              </w:numPr>
              <w:ind w:left="0" w:firstLine="0"/>
              <w:jc w:val="center"/>
              <w:rPr>
                <w:rFonts w:ascii="Times New Roman" w:hAnsi="Times New Roman" w:cs="Times New Roman"/>
                <w:bCs/>
                <w:sz w:val="22"/>
                <w:szCs w:val="22"/>
              </w:rPr>
            </w:pPr>
          </w:p>
        </w:tc>
        <w:tc>
          <w:tcPr>
            <w:tcW w:w="3119" w:type="dxa"/>
            <w:shd w:val="clear" w:color="auto" w:fill="auto"/>
          </w:tcPr>
          <w:p w14:paraId="3F0CCCE3" w14:textId="1D8F6BE6" w:rsidR="00177EC3" w:rsidRPr="00F82687" w:rsidRDefault="00177EC3" w:rsidP="00CE74ED">
            <w:pPr>
              <w:widowControl w:val="0"/>
              <w:ind w:firstLine="0"/>
              <w:jc w:val="left"/>
              <w:rPr>
                <w:rFonts w:ascii="Times New Roman" w:hAnsi="Times New Roman" w:cs="Times New Roman"/>
                <w:b/>
                <w:sz w:val="22"/>
                <w:szCs w:val="22"/>
              </w:rPr>
            </w:pPr>
            <w:r w:rsidRPr="00F82687">
              <w:rPr>
                <w:rFonts w:ascii="Times New Roman" w:eastAsia="Times New Roman" w:hAnsi="Times New Roman" w:cs="Times New Roman"/>
                <w:sz w:val="22"/>
                <w:szCs w:val="22"/>
              </w:rPr>
              <w:t xml:space="preserve">Darbinė temperatūra  </w:t>
            </w:r>
          </w:p>
        </w:tc>
        <w:tc>
          <w:tcPr>
            <w:tcW w:w="3685" w:type="dxa"/>
            <w:shd w:val="clear" w:color="auto" w:fill="auto"/>
          </w:tcPr>
          <w:p w14:paraId="691CF1D6" w14:textId="430C27E5" w:rsidR="00177EC3" w:rsidRPr="00F82687" w:rsidRDefault="00177EC3" w:rsidP="00CE74ED">
            <w:pPr>
              <w:widowControl w:val="0"/>
              <w:ind w:firstLine="0"/>
              <w:jc w:val="left"/>
              <w:rPr>
                <w:rFonts w:ascii="Times New Roman" w:hAnsi="Times New Roman" w:cs="Times New Roman"/>
                <w:b/>
                <w:sz w:val="22"/>
                <w:szCs w:val="22"/>
              </w:rPr>
            </w:pPr>
            <w:r w:rsidRPr="00F82687">
              <w:rPr>
                <w:rFonts w:ascii="Times New Roman" w:eastAsia="Times New Roman" w:hAnsi="Times New Roman" w:cs="Times New Roman"/>
                <w:sz w:val="22"/>
                <w:szCs w:val="22"/>
              </w:rPr>
              <w:t>+5</w:t>
            </w:r>
            <w:r w:rsidR="00D64154">
              <w:rPr>
                <w:rFonts w:ascii="Times New Roman" w:eastAsia="Times New Roman" w:hAnsi="Times New Roman" w:cs="Times New Roman"/>
                <w:sz w:val="22"/>
                <w:szCs w:val="22"/>
              </w:rPr>
              <w:t xml:space="preserve"> </w:t>
            </w:r>
            <w:r w:rsidRPr="00F82687">
              <w:rPr>
                <w:rFonts w:ascii="Times New Roman" w:eastAsia="Times New Roman" w:hAnsi="Times New Roman" w:cs="Times New Roman"/>
                <w:sz w:val="22"/>
                <w:szCs w:val="22"/>
              </w:rPr>
              <w:t>/</w:t>
            </w:r>
            <w:r w:rsidR="00D64154">
              <w:rPr>
                <w:rFonts w:ascii="Times New Roman" w:eastAsia="Times New Roman" w:hAnsi="Times New Roman" w:cs="Times New Roman"/>
                <w:sz w:val="22"/>
                <w:szCs w:val="22"/>
              </w:rPr>
              <w:t xml:space="preserve"> </w:t>
            </w:r>
            <w:r w:rsidRPr="00F82687">
              <w:rPr>
                <w:rFonts w:ascii="Times New Roman" w:eastAsia="Times New Roman" w:hAnsi="Times New Roman" w:cs="Times New Roman"/>
                <w:sz w:val="22"/>
                <w:szCs w:val="22"/>
              </w:rPr>
              <w:t>+35 °C</w:t>
            </w:r>
          </w:p>
        </w:tc>
        <w:tc>
          <w:tcPr>
            <w:tcW w:w="2410" w:type="dxa"/>
            <w:tcBorders>
              <w:top w:val="single" w:sz="4" w:space="0" w:color="auto"/>
              <w:left w:val="single" w:sz="4" w:space="0" w:color="auto"/>
              <w:bottom w:val="single" w:sz="4" w:space="0" w:color="auto"/>
              <w:right w:val="single" w:sz="4" w:space="0" w:color="auto"/>
            </w:tcBorders>
          </w:tcPr>
          <w:p w14:paraId="167682A0" w14:textId="77777777" w:rsidR="00177EC3" w:rsidRPr="00E903A4" w:rsidRDefault="00177EC3" w:rsidP="00177EC3">
            <w:pPr>
              <w:widowControl w:val="0"/>
              <w:rPr>
                <w:rFonts w:ascii="Times New Roman" w:hAnsi="Times New Roman" w:cs="Times New Roman"/>
                <w:b/>
                <w:sz w:val="22"/>
                <w:szCs w:val="22"/>
                <w:highlight w:val="yellow"/>
              </w:rPr>
            </w:pPr>
          </w:p>
        </w:tc>
      </w:tr>
      <w:tr w:rsidR="00177EC3" w:rsidRPr="00B772DD" w14:paraId="6DA65370" w14:textId="77777777" w:rsidTr="00F82687">
        <w:trPr>
          <w:trHeight w:val="212"/>
        </w:trPr>
        <w:tc>
          <w:tcPr>
            <w:tcW w:w="709" w:type="dxa"/>
            <w:shd w:val="clear" w:color="auto" w:fill="auto"/>
          </w:tcPr>
          <w:p w14:paraId="08E5A837" w14:textId="4C18B460" w:rsidR="00177EC3" w:rsidRPr="00F82687" w:rsidRDefault="00177EC3" w:rsidP="00CE74ED">
            <w:pPr>
              <w:pStyle w:val="Sraopastraipa"/>
              <w:widowControl w:val="0"/>
              <w:numPr>
                <w:ilvl w:val="1"/>
                <w:numId w:val="30"/>
              </w:numPr>
              <w:ind w:left="0" w:firstLine="0"/>
              <w:jc w:val="center"/>
              <w:rPr>
                <w:rFonts w:ascii="Times New Roman" w:hAnsi="Times New Roman" w:cs="Times New Roman"/>
                <w:bCs/>
                <w:sz w:val="22"/>
                <w:szCs w:val="22"/>
              </w:rPr>
            </w:pPr>
          </w:p>
        </w:tc>
        <w:tc>
          <w:tcPr>
            <w:tcW w:w="3119" w:type="dxa"/>
            <w:shd w:val="clear" w:color="auto" w:fill="auto"/>
          </w:tcPr>
          <w:p w14:paraId="6D72F9AE" w14:textId="6A0FAA52" w:rsidR="00177EC3" w:rsidRPr="00F82687" w:rsidRDefault="00177EC3" w:rsidP="00CE74ED">
            <w:pPr>
              <w:widowControl w:val="0"/>
              <w:ind w:firstLine="0"/>
              <w:jc w:val="left"/>
              <w:rPr>
                <w:rFonts w:ascii="Times New Roman" w:hAnsi="Times New Roman" w:cs="Times New Roman"/>
                <w:b/>
                <w:sz w:val="22"/>
                <w:szCs w:val="22"/>
              </w:rPr>
            </w:pPr>
            <w:r w:rsidRPr="00F82687">
              <w:rPr>
                <w:rFonts w:ascii="Times New Roman" w:eastAsia="Times New Roman" w:hAnsi="Times New Roman" w:cs="Times New Roman"/>
                <w:sz w:val="22"/>
                <w:szCs w:val="22"/>
              </w:rPr>
              <w:t>Keliamoji galia</w:t>
            </w:r>
          </w:p>
        </w:tc>
        <w:tc>
          <w:tcPr>
            <w:tcW w:w="3685" w:type="dxa"/>
            <w:shd w:val="clear" w:color="auto" w:fill="auto"/>
          </w:tcPr>
          <w:p w14:paraId="6EE16EC9" w14:textId="403B5AD0" w:rsidR="00177EC3" w:rsidRPr="00F82687" w:rsidRDefault="00177EC3" w:rsidP="00CE74ED">
            <w:pPr>
              <w:ind w:firstLine="0"/>
              <w:jc w:val="left"/>
              <w:rPr>
                <w:rFonts w:ascii="Times New Roman" w:hAnsi="Times New Roman" w:cs="Times New Roman"/>
                <w:sz w:val="22"/>
                <w:szCs w:val="22"/>
              </w:rPr>
            </w:pPr>
            <w:r w:rsidRPr="00F82687">
              <w:rPr>
                <w:rFonts w:ascii="Times New Roman" w:eastAsia="Times New Roman" w:hAnsi="Times New Roman" w:cs="Times New Roman"/>
                <w:sz w:val="22"/>
                <w:szCs w:val="22"/>
              </w:rPr>
              <w:t>Ne mažesnė kaip 630 kg</w:t>
            </w:r>
          </w:p>
        </w:tc>
        <w:tc>
          <w:tcPr>
            <w:tcW w:w="2410" w:type="dxa"/>
            <w:tcBorders>
              <w:top w:val="single" w:sz="4" w:space="0" w:color="auto"/>
              <w:left w:val="single" w:sz="4" w:space="0" w:color="auto"/>
              <w:bottom w:val="single" w:sz="4" w:space="0" w:color="auto"/>
              <w:right w:val="single" w:sz="4" w:space="0" w:color="auto"/>
            </w:tcBorders>
          </w:tcPr>
          <w:p w14:paraId="5964087C" w14:textId="77777777" w:rsidR="00177EC3" w:rsidRPr="00E903A4" w:rsidRDefault="00177EC3" w:rsidP="00177EC3">
            <w:pPr>
              <w:widowControl w:val="0"/>
              <w:rPr>
                <w:rFonts w:ascii="Times New Roman" w:hAnsi="Times New Roman" w:cs="Times New Roman"/>
                <w:b/>
                <w:sz w:val="22"/>
                <w:szCs w:val="22"/>
                <w:highlight w:val="yellow"/>
              </w:rPr>
            </w:pPr>
          </w:p>
        </w:tc>
      </w:tr>
      <w:tr w:rsidR="00177EC3" w:rsidRPr="00B772DD" w14:paraId="71DE6D4E" w14:textId="77777777" w:rsidTr="00F82687">
        <w:trPr>
          <w:trHeight w:val="212"/>
        </w:trPr>
        <w:tc>
          <w:tcPr>
            <w:tcW w:w="709" w:type="dxa"/>
            <w:shd w:val="clear" w:color="auto" w:fill="auto"/>
          </w:tcPr>
          <w:p w14:paraId="20DBDA17" w14:textId="75A360D7" w:rsidR="00177EC3" w:rsidRPr="00F82687" w:rsidRDefault="00177EC3" w:rsidP="00CE74ED">
            <w:pPr>
              <w:pStyle w:val="Sraopastraipa"/>
              <w:widowControl w:val="0"/>
              <w:numPr>
                <w:ilvl w:val="1"/>
                <w:numId w:val="30"/>
              </w:numPr>
              <w:ind w:left="0" w:firstLine="0"/>
              <w:jc w:val="center"/>
              <w:rPr>
                <w:rFonts w:ascii="Times New Roman" w:hAnsi="Times New Roman" w:cs="Times New Roman"/>
                <w:bCs/>
                <w:sz w:val="22"/>
                <w:szCs w:val="22"/>
              </w:rPr>
            </w:pPr>
          </w:p>
        </w:tc>
        <w:tc>
          <w:tcPr>
            <w:tcW w:w="3119" w:type="dxa"/>
            <w:shd w:val="clear" w:color="auto" w:fill="auto"/>
          </w:tcPr>
          <w:p w14:paraId="2D4A5523" w14:textId="3B8C8338" w:rsidR="00177EC3" w:rsidRPr="00F82687" w:rsidRDefault="00177EC3" w:rsidP="00CE74ED">
            <w:pPr>
              <w:widowControl w:val="0"/>
              <w:ind w:firstLine="0"/>
              <w:jc w:val="left"/>
              <w:rPr>
                <w:rFonts w:ascii="Times New Roman" w:hAnsi="Times New Roman" w:cs="Times New Roman"/>
                <w:b/>
                <w:sz w:val="22"/>
                <w:szCs w:val="22"/>
              </w:rPr>
            </w:pPr>
            <w:r w:rsidRPr="00F82687">
              <w:rPr>
                <w:rFonts w:ascii="Times New Roman" w:eastAsia="Times New Roman" w:hAnsi="Times New Roman" w:cs="Times New Roman"/>
                <w:sz w:val="22"/>
                <w:szCs w:val="22"/>
              </w:rPr>
              <w:t>Greitis</w:t>
            </w:r>
          </w:p>
        </w:tc>
        <w:tc>
          <w:tcPr>
            <w:tcW w:w="3685" w:type="dxa"/>
            <w:shd w:val="clear" w:color="auto" w:fill="auto"/>
          </w:tcPr>
          <w:p w14:paraId="770FE00C" w14:textId="01D6FCC8" w:rsidR="00177EC3" w:rsidRPr="00F82687" w:rsidRDefault="00177EC3" w:rsidP="00CE74ED">
            <w:pPr>
              <w:widowControl w:val="0"/>
              <w:ind w:firstLine="0"/>
              <w:jc w:val="left"/>
              <w:rPr>
                <w:rFonts w:ascii="Times New Roman" w:hAnsi="Times New Roman" w:cs="Times New Roman"/>
                <w:b/>
                <w:sz w:val="22"/>
                <w:szCs w:val="22"/>
              </w:rPr>
            </w:pPr>
            <w:r w:rsidRPr="00F82687">
              <w:rPr>
                <w:rFonts w:ascii="Times New Roman" w:eastAsia="Times New Roman" w:hAnsi="Times New Roman" w:cs="Times New Roman"/>
                <w:sz w:val="22"/>
                <w:szCs w:val="22"/>
              </w:rPr>
              <w:t>Ne mažesnis nei 1m/s.</w:t>
            </w:r>
          </w:p>
        </w:tc>
        <w:tc>
          <w:tcPr>
            <w:tcW w:w="2410" w:type="dxa"/>
            <w:tcBorders>
              <w:top w:val="single" w:sz="4" w:space="0" w:color="auto"/>
              <w:left w:val="single" w:sz="4" w:space="0" w:color="auto"/>
              <w:bottom w:val="single" w:sz="4" w:space="0" w:color="auto"/>
              <w:right w:val="single" w:sz="4" w:space="0" w:color="auto"/>
            </w:tcBorders>
          </w:tcPr>
          <w:p w14:paraId="37131376" w14:textId="77777777" w:rsidR="00177EC3" w:rsidRPr="00E903A4" w:rsidRDefault="00177EC3" w:rsidP="00177EC3">
            <w:pPr>
              <w:widowControl w:val="0"/>
              <w:rPr>
                <w:rFonts w:ascii="Times New Roman" w:hAnsi="Times New Roman" w:cs="Times New Roman"/>
                <w:b/>
                <w:sz w:val="22"/>
                <w:szCs w:val="22"/>
                <w:highlight w:val="yellow"/>
              </w:rPr>
            </w:pPr>
          </w:p>
        </w:tc>
      </w:tr>
      <w:tr w:rsidR="00177EC3" w:rsidRPr="00B772DD" w14:paraId="6C6EF902" w14:textId="77777777" w:rsidTr="00F82687">
        <w:trPr>
          <w:trHeight w:val="212"/>
        </w:trPr>
        <w:tc>
          <w:tcPr>
            <w:tcW w:w="709" w:type="dxa"/>
            <w:shd w:val="clear" w:color="auto" w:fill="auto"/>
          </w:tcPr>
          <w:p w14:paraId="7D144890" w14:textId="6D607EFE" w:rsidR="00177EC3" w:rsidRPr="00F82687" w:rsidRDefault="00177EC3" w:rsidP="00CE74ED">
            <w:pPr>
              <w:pStyle w:val="Sraopastraipa"/>
              <w:widowControl w:val="0"/>
              <w:numPr>
                <w:ilvl w:val="1"/>
                <w:numId w:val="30"/>
              </w:numPr>
              <w:ind w:left="0" w:firstLine="0"/>
              <w:jc w:val="center"/>
              <w:rPr>
                <w:rFonts w:ascii="Times New Roman" w:hAnsi="Times New Roman" w:cs="Times New Roman"/>
                <w:bCs/>
                <w:sz w:val="22"/>
                <w:szCs w:val="22"/>
              </w:rPr>
            </w:pPr>
          </w:p>
        </w:tc>
        <w:tc>
          <w:tcPr>
            <w:tcW w:w="3119" w:type="dxa"/>
            <w:shd w:val="clear" w:color="auto" w:fill="auto"/>
          </w:tcPr>
          <w:p w14:paraId="0E30A6A4" w14:textId="7BCFAE80" w:rsidR="00177EC3" w:rsidRPr="00F82687" w:rsidRDefault="00177EC3" w:rsidP="00CE74ED">
            <w:pPr>
              <w:widowControl w:val="0"/>
              <w:ind w:firstLine="0"/>
              <w:jc w:val="left"/>
              <w:rPr>
                <w:rFonts w:ascii="Times New Roman" w:hAnsi="Times New Roman" w:cs="Times New Roman"/>
                <w:b/>
                <w:sz w:val="22"/>
                <w:szCs w:val="22"/>
              </w:rPr>
            </w:pPr>
            <w:r w:rsidRPr="00F82687">
              <w:rPr>
                <w:rFonts w:ascii="Times New Roman" w:eastAsia="Times New Roman" w:hAnsi="Times New Roman" w:cs="Times New Roman"/>
                <w:sz w:val="22"/>
                <w:szCs w:val="22"/>
              </w:rPr>
              <w:t>Sustojimo skaičius</w:t>
            </w:r>
          </w:p>
        </w:tc>
        <w:tc>
          <w:tcPr>
            <w:tcW w:w="3685" w:type="dxa"/>
            <w:shd w:val="clear" w:color="auto" w:fill="auto"/>
          </w:tcPr>
          <w:p w14:paraId="7B758B76" w14:textId="74E8F381" w:rsidR="00177EC3" w:rsidRPr="00F82687" w:rsidRDefault="00177EC3" w:rsidP="00CE74ED">
            <w:pPr>
              <w:widowControl w:val="0"/>
              <w:ind w:firstLine="0"/>
              <w:jc w:val="left"/>
              <w:rPr>
                <w:rFonts w:ascii="Times New Roman" w:hAnsi="Times New Roman" w:cs="Times New Roman"/>
                <w:b/>
                <w:sz w:val="22"/>
                <w:szCs w:val="22"/>
              </w:rPr>
            </w:pPr>
            <w:r w:rsidRPr="00F82687">
              <w:rPr>
                <w:rFonts w:ascii="Times New Roman" w:eastAsia="Times New Roman" w:hAnsi="Times New Roman" w:cs="Times New Roman"/>
                <w:sz w:val="22"/>
                <w:szCs w:val="22"/>
              </w:rPr>
              <w:t>4</w:t>
            </w:r>
            <w:r w:rsidR="00D64154">
              <w:rPr>
                <w:rFonts w:ascii="Times New Roman" w:eastAsia="Times New Roman" w:hAnsi="Times New Roman" w:cs="Times New Roman"/>
                <w:sz w:val="22"/>
                <w:szCs w:val="22"/>
              </w:rPr>
              <w:t xml:space="preserve"> </w:t>
            </w:r>
            <w:r w:rsidRPr="00F82687">
              <w:rPr>
                <w:rFonts w:ascii="Times New Roman" w:eastAsia="Times New Roman" w:hAnsi="Times New Roman" w:cs="Times New Roman"/>
                <w:sz w:val="22"/>
                <w:szCs w:val="22"/>
              </w:rPr>
              <w:t>/</w:t>
            </w:r>
            <w:r w:rsidR="00D64154">
              <w:rPr>
                <w:rFonts w:ascii="Times New Roman" w:eastAsia="Times New Roman" w:hAnsi="Times New Roman" w:cs="Times New Roman"/>
                <w:sz w:val="22"/>
                <w:szCs w:val="22"/>
              </w:rPr>
              <w:t xml:space="preserve"> </w:t>
            </w:r>
            <w:r w:rsidRPr="00F82687">
              <w:rPr>
                <w:rFonts w:ascii="Times New Roman" w:eastAsia="Times New Roman" w:hAnsi="Times New Roman" w:cs="Times New Roman"/>
                <w:sz w:val="22"/>
                <w:szCs w:val="22"/>
              </w:rPr>
              <w:t>4</w:t>
            </w:r>
          </w:p>
        </w:tc>
        <w:tc>
          <w:tcPr>
            <w:tcW w:w="2410" w:type="dxa"/>
            <w:tcBorders>
              <w:top w:val="single" w:sz="4" w:space="0" w:color="auto"/>
              <w:left w:val="single" w:sz="4" w:space="0" w:color="auto"/>
              <w:bottom w:val="single" w:sz="4" w:space="0" w:color="auto"/>
              <w:right w:val="single" w:sz="4" w:space="0" w:color="auto"/>
            </w:tcBorders>
          </w:tcPr>
          <w:p w14:paraId="67741C4F" w14:textId="77777777" w:rsidR="00177EC3" w:rsidRPr="00E903A4" w:rsidRDefault="00177EC3" w:rsidP="00177EC3">
            <w:pPr>
              <w:widowControl w:val="0"/>
              <w:rPr>
                <w:rFonts w:ascii="Times New Roman" w:hAnsi="Times New Roman" w:cs="Times New Roman"/>
                <w:b/>
                <w:sz w:val="22"/>
                <w:szCs w:val="22"/>
                <w:highlight w:val="yellow"/>
              </w:rPr>
            </w:pPr>
          </w:p>
        </w:tc>
      </w:tr>
      <w:tr w:rsidR="00177EC3" w:rsidRPr="00B772DD" w14:paraId="0669D383" w14:textId="77777777" w:rsidTr="00F82687">
        <w:trPr>
          <w:trHeight w:val="212"/>
        </w:trPr>
        <w:tc>
          <w:tcPr>
            <w:tcW w:w="709" w:type="dxa"/>
            <w:shd w:val="clear" w:color="auto" w:fill="auto"/>
          </w:tcPr>
          <w:p w14:paraId="7853BAA8" w14:textId="29C9C650" w:rsidR="00177EC3" w:rsidRPr="00F82687" w:rsidRDefault="00177EC3" w:rsidP="00CE74ED">
            <w:pPr>
              <w:pStyle w:val="Sraopastraipa"/>
              <w:widowControl w:val="0"/>
              <w:numPr>
                <w:ilvl w:val="1"/>
                <w:numId w:val="30"/>
              </w:numPr>
              <w:ind w:left="0" w:firstLine="0"/>
              <w:jc w:val="center"/>
              <w:rPr>
                <w:rFonts w:ascii="Times New Roman" w:hAnsi="Times New Roman" w:cs="Times New Roman"/>
                <w:bCs/>
                <w:sz w:val="22"/>
                <w:szCs w:val="22"/>
              </w:rPr>
            </w:pPr>
          </w:p>
        </w:tc>
        <w:tc>
          <w:tcPr>
            <w:tcW w:w="3119" w:type="dxa"/>
            <w:shd w:val="clear" w:color="auto" w:fill="auto"/>
          </w:tcPr>
          <w:p w14:paraId="3F2CC5D4" w14:textId="2A3F4FF2" w:rsidR="00177EC3" w:rsidRPr="00F82687" w:rsidRDefault="00177EC3" w:rsidP="00CE74ED">
            <w:pPr>
              <w:widowControl w:val="0"/>
              <w:ind w:firstLine="0"/>
              <w:jc w:val="left"/>
              <w:rPr>
                <w:rFonts w:ascii="Times New Roman" w:hAnsi="Times New Roman" w:cs="Times New Roman"/>
                <w:b/>
                <w:sz w:val="22"/>
                <w:szCs w:val="22"/>
              </w:rPr>
            </w:pPr>
            <w:r w:rsidRPr="00F82687">
              <w:rPr>
                <w:rFonts w:ascii="Times New Roman" w:eastAsia="Times New Roman" w:hAnsi="Times New Roman" w:cs="Times New Roman"/>
                <w:sz w:val="22"/>
                <w:szCs w:val="22"/>
              </w:rPr>
              <w:t>Kabinos įėjimas</w:t>
            </w:r>
          </w:p>
        </w:tc>
        <w:tc>
          <w:tcPr>
            <w:tcW w:w="3685" w:type="dxa"/>
            <w:shd w:val="clear" w:color="auto" w:fill="auto"/>
          </w:tcPr>
          <w:p w14:paraId="33AE272A" w14:textId="61EF3860" w:rsidR="00177EC3" w:rsidRPr="00F82687" w:rsidRDefault="00177EC3" w:rsidP="00CE74ED">
            <w:pPr>
              <w:widowControl w:val="0"/>
              <w:ind w:firstLine="0"/>
              <w:jc w:val="left"/>
              <w:rPr>
                <w:rFonts w:ascii="Times New Roman" w:hAnsi="Times New Roman" w:cs="Times New Roman"/>
                <w:b/>
                <w:sz w:val="22"/>
                <w:szCs w:val="22"/>
              </w:rPr>
            </w:pPr>
            <w:r w:rsidRPr="00F82687">
              <w:rPr>
                <w:rFonts w:ascii="Times New Roman" w:eastAsia="Times New Roman" w:hAnsi="Times New Roman" w:cs="Times New Roman"/>
                <w:sz w:val="22"/>
                <w:szCs w:val="22"/>
              </w:rPr>
              <w:t>Iš vienos pusės</w:t>
            </w:r>
          </w:p>
        </w:tc>
        <w:tc>
          <w:tcPr>
            <w:tcW w:w="2410" w:type="dxa"/>
            <w:tcBorders>
              <w:top w:val="single" w:sz="4" w:space="0" w:color="auto"/>
              <w:left w:val="single" w:sz="4" w:space="0" w:color="auto"/>
              <w:bottom w:val="single" w:sz="4" w:space="0" w:color="auto"/>
              <w:right w:val="single" w:sz="4" w:space="0" w:color="auto"/>
            </w:tcBorders>
          </w:tcPr>
          <w:p w14:paraId="3B21453C" w14:textId="77777777" w:rsidR="00177EC3" w:rsidRPr="00E903A4" w:rsidRDefault="00177EC3" w:rsidP="00177EC3">
            <w:pPr>
              <w:widowControl w:val="0"/>
              <w:rPr>
                <w:rFonts w:ascii="Times New Roman" w:hAnsi="Times New Roman" w:cs="Times New Roman"/>
                <w:b/>
                <w:sz w:val="22"/>
                <w:szCs w:val="22"/>
                <w:highlight w:val="yellow"/>
              </w:rPr>
            </w:pPr>
          </w:p>
        </w:tc>
      </w:tr>
      <w:tr w:rsidR="00177EC3" w:rsidRPr="00B772DD" w14:paraId="5564545D" w14:textId="77777777" w:rsidTr="00F82687">
        <w:trPr>
          <w:trHeight w:val="212"/>
        </w:trPr>
        <w:tc>
          <w:tcPr>
            <w:tcW w:w="709" w:type="dxa"/>
            <w:shd w:val="clear" w:color="auto" w:fill="auto"/>
          </w:tcPr>
          <w:p w14:paraId="24E3EB5C" w14:textId="27C0051C" w:rsidR="00177EC3" w:rsidRPr="00F82687" w:rsidRDefault="00177EC3" w:rsidP="00CE74ED">
            <w:pPr>
              <w:pStyle w:val="Sraopastraipa"/>
              <w:widowControl w:val="0"/>
              <w:numPr>
                <w:ilvl w:val="1"/>
                <w:numId w:val="30"/>
              </w:numPr>
              <w:ind w:left="0" w:firstLine="0"/>
              <w:jc w:val="center"/>
              <w:rPr>
                <w:rFonts w:ascii="Times New Roman" w:hAnsi="Times New Roman" w:cs="Times New Roman"/>
                <w:bCs/>
                <w:sz w:val="22"/>
                <w:szCs w:val="22"/>
              </w:rPr>
            </w:pPr>
          </w:p>
        </w:tc>
        <w:tc>
          <w:tcPr>
            <w:tcW w:w="3119" w:type="dxa"/>
            <w:shd w:val="clear" w:color="auto" w:fill="auto"/>
          </w:tcPr>
          <w:p w14:paraId="56C8E6B0" w14:textId="6CB1D115" w:rsidR="00177EC3" w:rsidRPr="00F82687" w:rsidRDefault="00177EC3" w:rsidP="00CE74ED">
            <w:pPr>
              <w:widowControl w:val="0"/>
              <w:ind w:firstLine="0"/>
              <w:jc w:val="left"/>
              <w:rPr>
                <w:rFonts w:ascii="Times New Roman" w:hAnsi="Times New Roman" w:cs="Times New Roman"/>
                <w:b/>
                <w:sz w:val="22"/>
                <w:szCs w:val="22"/>
              </w:rPr>
            </w:pPr>
            <w:r w:rsidRPr="00F82687">
              <w:rPr>
                <w:rFonts w:ascii="Times New Roman" w:eastAsia="Times New Roman" w:hAnsi="Times New Roman" w:cs="Times New Roman"/>
                <w:sz w:val="22"/>
                <w:szCs w:val="22"/>
              </w:rPr>
              <w:t>Maitinimas</w:t>
            </w:r>
          </w:p>
        </w:tc>
        <w:tc>
          <w:tcPr>
            <w:tcW w:w="3685" w:type="dxa"/>
            <w:shd w:val="clear" w:color="auto" w:fill="auto"/>
          </w:tcPr>
          <w:p w14:paraId="7446C59A" w14:textId="26857060" w:rsidR="00177EC3" w:rsidRPr="00F82687" w:rsidRDefault="00177EC3" w:rsidP="00CE74ED">
            <w:pPr>
              <w:widowControl w:val="0"/>
              <w:ind w:firstLine="0"/>
              <w:jc w:val="left"/>
              <w:rPr>
                <w:rFonts w:ascii="Times New Roman" w:hAnsi="Times New Roman" w:cs="Times New Roman"/>
                <w:b/>
                <w:sz w:val="22"/>
                <w:szCs w:val="22"/>
              </w:rPr>
            </w:pPr>
            <w:r w:rsidRPr="00F82687">
              <w:rPr>
                <w:rFonts w:ascii="Times New Roman" w:eastAsia="Times New Roman" w:hAnsi="Times New Roman" w:cs="Times New Roman"/>
                <w:sz w:val="22"/>
                <w:szCs w:val="22"/>
              </w:rPr>
              <w:t xml:space="preserve">Ne mažiau </w:t>
            </w:r>
            <w:r w:rsidR="00E84387" w:rsidRPr="00F82687">
              <w:rPr>
                <w:rFonts w:ascii="Times New Roman" w:eastAsia="Times New Roman" w:hAnsi="Times New Roman" w:cs="Times New Roman"/>
                <w:sz w:val="22"/>
                <w:szCs w:val="22"/>
              </w:rPr>
              <w:t>380</w:t>
            </w:r>
            <w:r w:rsidR="00F82687">
              <w:rPr>
                <w:rFonts w:ascii="Times New Roman" w:eastAsia="Times New Roman" w:hAnsi="Times New Roman" w:cs="Times New Roman"/>
                <w:sz w:val="22"/>
                <w:szCs w:val="22"/>
              </w:rPr>
              <w:t xml:space="preserve"> </w:t>
            </w:r>
            <w:r w:rsidRPr="00F82687">
              <w:rPr>
                <w:rFonts w:ascii="Times New Roman" w:eastAsia="Times New Roman" w:hAnsi="Times New Roman" w:cs="Times New Roman"/>
                <w:sz w:val="22"/>
                <w:szCs w:val="22"/>
              </w:rPr>
              <w:t>V 50 Hz</w:t>
            </w:r>
          </w:p>
        </w:tc>
        <w:tc>
          <w:tcPr>
            <w:tcW w:w="2410" w:type="dxa"/>
            <w:tcBorders>
              <w:top w:val="single" w:sz="4" w:space="0" w:color="auto"/>
              <w:left w:val="single" w:sz="4" w:space="0" w:color="auto"/>
              <w:bottom w:val="single" w:sz="4" w:space="0" w:color="auto"/>
              <w:right w:val="single" w:sz="4" w:space="0" w:color="auto"/>
            </w:tcBorders>
          </w:tcPr>
          <w:p w14:paraId="5A1792B7" w14:textId="77777777" w:rsidR="00177EC3" w:rsidRPr="00E903A4" w:rsidRDefault="00177EC3" w:rsidP="00177EC3">
            <w:pPr>
              <w:widowControl w:val="0"/>
              <w:rPr>
                <w:rFonts w:ascii="Times New Roman" w:hAnsi="Times New Roman" w:cs="Times New Roman"/>
                <w:b/>
                <w:sz w:val="22"/>
                <w:szCs w:val="22"/>
                <w:highlight w:val="yellow"/>
              </w:rPr>
            </w:pPr>
          </w:p>
        </w:tc>
      </w:tr>
      <w:tr w:rsidR="00177EC3" w:rsidRPr="00B772DD" w14:paraId="70428BFA" w14:textId="77777777" w:rsidTr="00F82687">
        <w:trPr>
          <w:trHeight w:val="212"/>
        </w:trPr>
        <w:tc>
          <w:tcPr>
            <w:tcW w:w="709" w:type="dxa"/>
            <w:shd w:val="clear" w:color="auto" w:fill="auto"/>
          </w:tcPr>
          <w:p w14:paraId="1D91C827" w14:textId="09BD298D" w:rsidR="00177EC3" w:rsidRPr="00F82687" w:rsidRDefault="00177EC3" w:rsidP="00CE74ED">
            <w:pPr>
              <w:pStyle w:val="Sraopastraipa"/>
              <w:widowControl w:val="0"/>
              <w:numPr>
                <w:ilvl w:val="1"/>
                <w:numId w:val="30"/>
              </w:numPr>
              <w:ind w:left="0" w:firstLine="0"/>
              <w:jc w:val="center"/>
              <w:rPr>
                <w:rFonts w:ascii="Times New Roman" w:hAnsi="Times New Roman" w:cs="Times New Roman"/>
                <w:bCs/>
                <w:sz w:val="22"/>
                <w:szCs w:val="22"/>
              </w:rPr>
            </w:pPr>
          </w:p>
        </w:tc>
        <w:tc>
          <w:tcPr>
            <w:tcW w:w="3119" w:type="dxa"/>
            <w:shd w:val="clear" w:color="auto" w:fill="auto"/>
          </w:tcPr>
          <w:p w14:paraId="7CB84D91" w14:textId="5E7593A9" w:rsidR="00177EC3" w:rsidRPr="00F82687" w:rsidRDefault="00177EC3" w:rsidP="00CE74ED">
            <w:pPr>
              <w:widowControl w:val="0"/>
              <w:ind w:firstLine="0"/>
              <w:jc w:val="left"/>
              <w:rPr>
                <w:rFonts w:ascii="Times New Roman" w:hAnsi="Times New Roman" w:cs="Times New Roman"/>
                <w:b/>
                <w:sz w:val="22"/>
                <w:szCs w:val="22"/>
              </w:rPr>
            </w:pPr>
            <w:r w:rsidRPr="00F82687">
              <w:rPr>
                <w:rFonts w:ascii="Times New Roman" w:eastAsia="Times New Roman" w:hAnsi="Times New Roman" w:cs="Times New Roman"/>
                <w:sz w:val="22"/>
                <w:szCs w:val="22"/>
              </w:rPr>
              <w:t>Valdymas</w:t>
            </w:r>
          </w:p>
        </w:tc>
        <w:tc>
          <w:tcPr>
            <w:tcW w:w="3685" w:type="dxa"/>
            <w:shd w:val="clear" w:color="auto" w:fill="auto"/>
          </w:tcPr>
          <w:p w14:paraId="4584A5DE" w14:textId="1CDFA4EF" w:rsidR="00177EC3" w:rsidRPr="00F82687" w:rsidRDefault="00177EC3" w:rsidP="00CE74ED">
            <w:pPr>
              <w:widowControl w:val="0"/>
              <w:ind w:firstLine="0"/>
              <w:jc w:val="left"/>
              <w:rPr>
                <w:rFonts w:ascii="Times New Roman" w:hAnsi="Times New Roman" w:cs="Times New Roman"/>
                <w:b/>
                <w:sz w:val="22"/>
                <w:szCs w:val="22"/>
              </w:rPr>
            </w:pPr>
            <w:r w:rsidRPr="00F82687">
              <w:rPr>
                <w:rFonts w:ascii="Times New Roman" w:eastAsia="Times New Roman" w:hAnsi="Times New Roman" w:cs="Times New Roman"/>
                <w:sz w:val="22"/>
                <w:szCs w:val="22"/>
              </w:rPr>
              <w:t>mikroprocesinis, keliantis keleivius žemyn, aukštyn</w:t>
            </w:r>
          </w:p>
        </w:tc>
        <w:tc>
          <w:tcPr>
            <w:tcW w:w="2410" w:type="dxa"/>
            <w:tcBorders>
              <w:top w:val="single" w:sz="4" w:space="0" w:color="auto"/>
              <w:left w:val="single" w:sz="4" w:space="0" w:color="auto"/>
              <w:bottom w:val="single" w:sz="4" w:space="0" w:color="auto"/>
              <w:right w:val="single" w:sz="4" w:space="0" w:color="auto"/>
            </w:tcBorders>
          </w:tcPr>
          <w:p w14:paraId="0CDC0899" w14:textId="77777777" w:rsidR="00177EC3" w:rsidRPr="00E903A4" w:rsidRDefault="00177EC3" w:rsidP="00177EC3">
            <w:pPr>
              <w:widowControl w:val="0"/>
              <w:rPr>
                <w:rFonts w:ascii="Times New Roman" w:hAnsi="Times New Roman" w:cs="Times New Roman"/>
                <w:b/>
                <w:sz w:val="22"/>
                <w:szCs w:val="22"/>
                <w:highlight w:val="yellow"/>
              </w:rPr>
            </w:pPr>
          </w:p>
        </w:tc>
      </w:tr>
      <w:tr w:rsidR="00177EC3" w:rsidRPr="00B772DD" w14:paraId="29AE5D72" w14:textId="77777777" w:rsidTr="00F82687">
        <w:trPr>
          <w:trHeight w:val="212"/>
        </w:trPr>
        <w:tc>
          <w:tcPr>
            <w:tcW w:w="709" w:type="dxa"/>
            <w:shd w:val="clear" w:color="auto" w:fill="auto"/>
          </w:tcPr>
          <w:p w14:paraId="4400F114" w14:textId="1D5B1404" w:rsidR="00177EC3" w:rsidRPr="00F82687" w:rsidRDefault="00177EC3" w:rsidP="00CE74ED">
            <w:pPr>
              <w:pStyle w:val="Sraopastraipa"/>
              <w:widowControl w:val="0"/>
              <w:numPr>
                <w:ilvl w:val="1"/>
                <w:numId w:val="30"/>
              </w:numPr>
              <w:ind w:left="0" w:firstLine="0"/>
              <w:jc w:val="center"/>
              <w:rPr>
                <w:rFonts w:ascii="Times New Roman" w:hAnsi="Times New Roman" w:cs="Times New Roman"/>
                <w:bCs/>
                <w:sz w:val="22"/>
                <w:szCs w:val="22"/>
              </w:rPr>
            </w:pPr>
          </w:p>
        </w:tc>
        <w:tc>
          <w:tcPr>
            <w:tcW w:w="3119" w:type="dxa"/>
            <w:shd w:val="clear" w:color="auto" w:fill="auto"/>
          </w:tcPr>
          <w:p w14:paraId="732D5E76" w14:textId="37CADD41" w:rsidR="00177EC3" w:rsidRPr="00F82687" w:rsidRDefault="00177EC3" w:rsidP="00CE74ED">
            <w:pPr>
              <w:widowControl w:val="0"/>
              <w:ind w:firstLine="0"/>
              <w:jc w:val="left"/>
              <w:rPr>
                <w:rFonts w:ascii="Times New Roman" w:hAnsi="Times New Roman" w:cs="Times New Roman"/>
                <w:b/>
                <w:sz w:val="22"/>
                <w:szCs w:val="22"/>
              </w:rPr>
            </w:pPr>
            <w:r w:rsidRPr="00F82687">
              <w:rPr>
                <w:rFonts w:ascii="Times New Roman" w:eastAsia="Times New Roman" w:hAnsi="Times New Roman" w:cs="Times New Roman"/>
                <w:sz w:val="22"/>
                <w:szCs w:val="22"/>
              </w:rPr>
              <w:t>Kabinos durys</w:t>
            </w:r>
          </w:p>
        </w:tc>
        <w:tc>
          <w:tcPr>
            <w:tcW w:w="3685" w:type="dxa"/>
            <w:shd w:val="clear" w:color="auto" w:fill="auto"/>
          </w:tcPr>
          <w:p w14:paraId="2E8DB8AC" w14:textId="0B3C2646" w:rsidR="00177EC3" w:rsidRPr="00F82687" w:rsidRDefault="0034067C" w:rsidP="00CE74ED">
            <w:pPr>
              <w:widowControl w:val="0"/>
              <w:ind w:firstLine="0"/>
              <w:jc w:val="left"/>
              <w:rPr>
                <w:rFonts w:ascii="Times New Roman" w:hAnsi="Times New Roman" w:cs="Times New Roman"/>
                <w:b/>
                <w:sz w:val="22"/>
                <w:szCs w:val="22"/>
              </w:rPr>
            </w:pPr>
            <w:r>
              <w:rPr>
                <w:rFonts w:ascii="Times New Roman" w:eastAsia="Times New Roman" w:hAnsi="Times New Roman" w:cs="Times New Roman"/>
                <w:sz w:val="22"/>
                <w:szCs w:val="22"/>
              </w:rPr>
              <w:t>Grūdinto stiklo n</w:t>
            </w:r>
            <w:r w:rsidR="00177EC3" w:rsidRPr="00F82687">
              <w:rPr>
                <w:rFonts w:ascii="Times New Roman" w:eastAsia="Times New Roman" w:hAnsi="Times New Roman" w:cs="Times New Roman"/>
                <w:sz w:val="22"/>
                <w:szCs w:val="22"/>
              </w:rPr>
              <w:t>erūdijan</w:t>
            </w:r>
            <w:r>
              <w:rPr>
                <w:rFonts w:ascii="Times New Roman" w:eastAsia="Times New Roman" w:hAnsi="Times New Roman" w:cs="Times New Roman"/>
                <w:sz w:val="22"/>
                <w:szCs w:val="22"/>
              </w:rPr>
              <w:t xml:space="preserve">čio </w:t>
            </w:r>
            <w:r w:rsidR="00177EC3" w:rsidRPr="00F82687">
              <w:rPr>
                <w:rFonts w:ascii="Times New Roman" w:eastAsia="Times New Roman" w:hAnsi="Times New Roman" w:cs="Times New Roman"/>
                <w:sz w:val="22"/>
                <w:szCs w:val="22"/>
              </w:rPr>
              <w:t>plien</w:t>
            </w:r>
            <w:r>
              <w:rPr>
                <w:rFonts w:ascii="Times New Roman" w:eastAsia="Times New Roman" w:hAnsi="Times New Roman" w:cs="Times New Roman"/>
                <w:sz w:val="22"/>
                <w:szCs w:val="22"/>
              </w:rPr>
              <w:t>o konstrukcijoje</w:t>
            </w:r>
          </w:p>
        </w:tc>
        <w:tc>
          <w:tcPr>
            <w:tcW w:w="2410" w:type="dxa"/>
            <w:tcBorders>
              <w:top w:val="single" w:sz="4" w:space="0" w:color="auto"/>
              <w:left w:val="single" w:sz="4" w:space="0" w:color="auto"/>
              <w:bottom w:val="single" w:sz="4" w:space="0" w:color="auto"/>
              <w:right w:val="single" w:sz="4" w:space="0" w:color="auto"/>
            </w:tcBorders>
          </w:tcPr>
          <w:p w14:paraId="0DF2763B" w14:textId="77777777" w:rsidR="00177EC3" w:rsidRPr="00E903A4" w:rsidRDefault="00177EC3" w:rsidP="00177EC3">
            <w:pPr>
              <w:widowControl w:val="0"/>
              <w:rPr>
                <w:rFonts w:ascii="Times New Roman" w:hAnsi="Times New Roman" w:cs="Times New Roman"/>
                <w:b/>
                <w:sz w:val="22"/>
                <w:szCs w:val="22"/>
                <w:highlight w:val="yellow"/>
              </w:rPr>
            </w:pPr>
          </w:p>
        </w:tc>
      </w:tr>
      <w:tr w:rsidR="00177EC3" w:rsidRPr="00B772DD" w14:paraId="27863251" w14:textId="77777777" w:rsidTr="00F82687">
        <w:trPr>
          <w:trHeight w:val="212"/>
        </w:trPr>
        <w:tc>
          <w:tcPr>
            <w:tcW w:w="709" w:type="dxa"/>
            <w:shd w:val="clear" w:color="auto" w:fill="auto"/>
          </w:tcPr>
          <w:p w14:paraId="6DBAFFE4" w14:textId="6CEDC8C2" w:rsidR="00177EC3" w:rsidRPr="00F82687" w:rsidRDefault="00177EC3" w:rsidP="00CE74ED">
            <w:pPr>
              <w:pStyle w:val="Sraopastraipa"/>
              <w:widowControl w:val="0"/>
              <w:numPr>
                <w:ilvl w:val="1"/>
                <w:numId w:val="30"/>
              </w:numPr>
              <w:ind w:left="0" w:firstLine="0"/>
              <w:jc w:val="center"/>
              <w:rPr>
                <w:rFonts w:ascii="Times New Roman" w:hAnsi="Times New Roman" w:cs="Times New Roman"/>
                <w:bCs/>
                <w:sz w:val="22"/>
                <w:szCs w:val="22"/>
              </w:rPr>
            </w:pPr>
          </w:p>
        </w:tc>
        <w:tc>
          <w:tcPr>
            <w:tcW w:w="3119" w:type="dxa"/>
            <w:shd w:val="clear" w:color="auto" w:fill="auto"/>
          </w:tcPr>
          <w:p w14:paraId="39F7B1B6" w14:textId="34FBCDC9" w:rsidR="00177EC3" w:rsidRPr="00F82687" w:rsidRDefault="00177EC3" w:rsidP="00CE74ED">
            <w:pPr>
              <w:widowControl w:val="0"/>
              <w:ind w:firstLine="0"/>
              <w:jc w:val="left"/>
              <w:rPr>
                <w:rFonts w:ascii="Times New Roman" w:hAnsi="Times New Roman" w:cs="Times New Roman"/>
                <w:b/>
                <w:sz w:val="22"/>
                <w:szCs w:val="22"/>
              </w:rPr>
            </w:pPr>
            <w:r w:rsidRPr="00F82687">
              <w:rPr>
                <w:rFonts w:ascii="Times New Roman" w:eastAsia="Times New Roman" w:hAnsi="Times New Roman" w:cs="Times New Roman"/>
                <w:sz w:val="22"/>
                <w:szCs w:val="22"/>
              </w:rPr>
              <w:t>Kabinos sienos</w:t>
            </w:r>
          </w:p>
        </w:tc>
        <w:tc>
          <w:tcPr>
            <w:tcW w:w="3685" w:type="dxa"/>
            <w:shd w:val="clear" w:color="auto" w:fill="auto"/>
          </w:tcPr>
          <w:p w14:paraId="6E695713" w14:textId="149BF175" w:rsidR="00177EC3" w:rsidRPr="00F82687" w:rsidRDefault="0034067C" w:rsidP="00CE74ED">
            <w:pPr>
              <w:widowControl w:val="0"/>
              <w:ind w:firstLine="0"/>
              <w:jc w:val="left"/>
              <w:rPr>
                <w:rFonts w:ascii="Times New Roman" w:hAnsi="Times New Roman" w:cs="Times New Roman"/>
                <w:b/>
                <w:sz w:val="22"/>
                <w:szCs w:val="22"/>
              </w:rPr>
            </w:pPr>
            <w:r>
              <w:rPr>
                <w:rFonts w:ascii="Times New Roman" w:eastAsia="Times New Roman" w:hAnsi="Times New Roman" w:cs="Times New Roman"/>
                <w:sz w:val="22"/>
                <w:szCs w:val="22"/>
              </w:rPr>
              <w:t>N</w:t>
            </w:r>
            <w:r w:rsidRPr="00F82687">
              <w:rPr>
                <w:rFonts w:ascii="Times New Roman" w:eastAsia="Times New Roman" w:hAnsi="Times New Roman" w:cs="Times New Roman"/>
                <w:sz w:val="22"/>
                <w:szCs w:val="22"/>
              </w:rPr>
              <w:t>erūdijan</w:t>
            </w:r>
            <w:r>
              <w:rPr>
                <w:rFonts w:ascii="Times New Roman" w:eastAsia="Times New Roman" w:hAnsi="Times New Roman" w:cs="Times New Roman"/>
                <w:sz w:val="22"/>
                <w:szCs w:val="22"/>
              </w:rPr>
              <w:t xml:space="preserve">čio </w:t>
            </w:r>
            <w:r w:rsidRPr="00F82687">
              <w:rPr>
                <w:rFonts w:ascii="Times New Roman" w:eastAsia="Times New Roman" w:hAnsi="Times New Roman" w:cs="Times New Roman"/>
                <w:sz w:val="22"/>
                <w:szCs w:val="22"/>
              </w:rPr>
              <w:t>plien</w:t>
            </w:r>
            <w:r>
              <w:rPr>
                <w:rFonts w:ascii="Times New Roman" w:eastAsia="Times New Roman" w:hAnsi="Times New Roman" w:cs="Times New Roman"/>
                <w:sz w:val="22"/>
                <w:szCs w:val="22"/>
              </w:rPr>
              <w:t>o konstrukcijoje</w:t>
            </w:r>
            <w:r w:rsidRPr="0034067C">
              <w:rPr>
                <w:rFonts w:ascii="Times New Roman" w:eastAsia="Times New Roman" w:hAnsi="Times New Roman" w:cs="Times New Roman"/>
                <w:sz w:val="22"/>
                <w:szCs w:val="22"/>
                <w:highlight w:val="yellow"/>
              </w:rPr>
              <w:t xml:space="preserve"> </w:t>
            </w:r>
          </w:p>
        </w:tc>
        <w:tc>
          <w:tcPr>
            <w:tcW w:w="2410" w:type="dxa"/>
            <w:tcBorders>
              <w:top w:val="single" w:sz="4" w:space="0" w:color="auto"/>
              <w:left w:val="single" w:sz="4" w:space="0" w:color="auto"/>
              <w:bottom w:val="single" w:sz="4" w:space="0" w:color="auto"/>
              <w:right w:val="single" w:sz="4" w:space="0" w:color="auto"/>
            </w:tcBorders>
          </w:tcPr>
          <w:p w14:paraId="5A3E6A70" w14:textId="77777777" w:rsidR="00177EC3" w:rsidRPr="00E903A4" w:rsidRDefault="00177EC3" w:rsidP="00177EC3">
            <w:pPr>
              <w:widowControl w:val="0"/>
              <w:rPr>
                <w:rFonts w:ascii="Times New Roman" w:hAnsi="Times New Roman" w:cs="Times New Roman"/>
                <w:b/>
                <w:sz w:val="22"/>
                <w:szCs w:val="22"/>
                <w:highlight w:val="yellow"/>
              </w:rPr>
            </w:pPr>
          </w:p>
        </w:tc>
      </w:tr>
      <w:tr w:rsidR="0034067C" w:rsidRPr="00B772DD" w14:paraId="7FE9F9AF" w14:textId="77777777" w:rsidTr="00F82687">
        <w:trPr>
          <w:trHeight w:val="212"/>
        </w:trPr>
        <w:tc>
          <w:tcPr>
            <w:tcW w:w="709" w:type="dxa"/>
            <w:shd w:val="clear" w:color="auto" w:fill="auto"/>
          </w:tcPr>
          <w:p w14:paraId="1568B2A7" w14:textId="77777777" w:rsidR="0034067C" w:rsidRPr="00F82687" w:rsidRDefault="0034067C" w:rsidP="00CE74ED">
            <w:pPr>
              <w:pStyle w:val="Sraopastraipa"/>
              <w:widowControl w:val="0"/>
              <w:numPr>
                <w:ilvl w:val="1"/>
                <w:numId w:val="30"/>
              </w:numPr>
              <w:ind w:left="0" w:firstLine="0"/>
              <w:jc w:val="center"/>
              <w:rPr>
                <w:rFonts w:ascii="Times New Roman" w:hAnsi="Times New Roman" w:cs="Times New Roman"/>
                <w:bCs/>
                <w:sz w:val="22"/>
                <w:szCs w:val="22"/>
              </w:rPr>
            </w:pPr>
          </w:p>
        </w:tc>
        <w:tc>
          <w:tcPr>
            <w:tcW w:w="3119" w:type="dxa"/>
            <w:shd w:val="clear" w:color="auto" w:fill="auto"/>
          </w:tcPr>
          <w:p w14:paraId="6C9A7C45" w14:textId="7C4DFB4D" w:rsidR="0034067C" w:rsidRPr="005D262E" w:rsidRDefault="0034067C" w:rsidP="00CE74ED">
            <w:pPr>
              <w:widowControl w:val="0"/>
              <w:ind w:firstLine="0"/>
              <w:jc w:val="left"/>
              <w:rPr>
                <w:rFonts w:ascii="Times New Roman" w:eastAsia="Times New Roman" w:hAnsi="Times New Roman" w:cs="Times New Roman"/>
                <w:sz w:val="22"/>
                <w:szCs w:val="22"/>
              </w:rPr>
            </w:pPr>
            <w:r w:rsidRPr="005D262E">
              <w:rPr>
                <w:rFonts w:ascii="Times New Roman" w:eastAsia="Times New Roman" w:hAnsi="Times New Roman" w:cs="Times New Roman"/>
                <w:sz w:val="22"/>
                <w:szCs w:val="22"/>
              </w:rPr>
              <w:t>Kabinos apšvietimas</w:t>
            </w:r>
          </w:p>
        </w:tc>
        <w:tc>
          <w:tcPr>
            <w:tcW w:w="3685" w:type="dxa"/>
            <w:shd w:val="clear" w:color="auto" w:fill="auto"/>
          </w:tcPr>
          <w:p w14:paraId="7D9E4778" w14:textId="2CE11473" w:rsidR="0034067C" w:rsidRPr="005D262E" w:rsidRDefault="0034067C" w:rsidP="00CE74ED">
            <w:pPr>
              <w:widowControl w:val="0"/>
              <w:ind w:firstLine="0"/>
              <w:jc w:val="left"/>
              <w:rPr>
                <w:rFonts w:ascii="Times New Roman" w:eastAsia="Times New Roman" w:hAnsi="Times New Roman" w:cs="Times New Roman"/>
                <w:sz w:val="22"/>
                <w:szCs w:val="22"/>
              </w:rPr>
            </w:pPr>
            <w:r w:rsidRPr="005D262E">
              <w:rPr>
                <w:rFonts w:ascii="Times New Roman" w:eastAsia="Times New Roman" w:hAnsi="Times New Roman" w:cs="Times New Roman"/>
                <w:sz w:val="22"/>
                <w:szCs w:val="22"/>
              </w:rPr>
              <w:t>Integruota „LED“ apšvietimu</w:t>
            </w:r>
          </w:p>
        </w:tc>
        <w:tc>
          <w:tcPr>
            <w:tcW w:w="2410" w:type="dxa"/>
            <w:tcBorders>
              <w:top w:val="single" w:sz="4" w:space="0" w:color="auto"/>
              <w:left w:val="single" w:sz="4" w:space="0" w:color="auto"/>
              <w:bottom w:val="single" w:sz="4" w:space="0" w:color="auto"/>
              <w:right w:val="single" w:sz="4" w:space="0" w:color="auto"/>
            </w:tcBorders>
          </w:tcPr>
          <w:p w14:paraId="3C28AFB8" w14:textId="77777777" w:rsidR="0034067C" w:rsidRPr="00E903A4" w:rsidRDefault="0034067C" w:rsidP="00177EC3">
            <w:pPr>
              <w:widowControl w:val="0"/>
              <w:rPr>
                <w:rFonts w:ascii="Times New Roman" w:hAnsi="Times New Roman" w:cs="Times New Roman"/>
                <w:b/>
                <w:sz w:val="22"/>
                <w:szCs w:val="22"/>
                <w:highlight w:val="yellow"/>
              </w:rPr>
            </w:pPr>
          </w:p>
        </w:tc>
      </w:tr>
      <w:tr w:rsidR="0034067C" w:rsidRPr="00B772DD" w14:paraId="2B6488F1" w14:textId="77777777" w:rsidTr="00F82687">
        <w:trPr>
          <w:trHeight w:val="212"/>
        </w:trPr>
        <w:tc>
          <w:tcPr>
            <w:tcW w:w="709" w:type="dxa"/>
            <w:shd w:val="clear" w:color="auto" w:fill="auto"/>
          </w:tcPr>
          <w:p w14:paraId="3F57E5E8" w14:textId="77777777" w:rsidR="0034067C" w:rsidRPr="00F82687" w:rsidRDefault="0034067C" w:rsidP="00CE74ED">
            <w:pPr>
              <w:pStyle w:val="Sraopastraipa"/>
              <w:widowControl w:val="0"/>
              <w:numPr>
                <w:ilvl w:val="1"/>
                <w:numId w:val="30"/>
              </w:numPr>
              <w:ind w:left="0" w:firstLine="0"/>
              <w:jc w:val="center"/>
              <w:rPr>
                <w:rFonts w:ascii="Times New Roman" w:hAnsi="Times New Roman" w:cs="Times New Roman"/>
                <w:bCs/>
                <w:sz w:val="22"/>
                <w:szCs w:val="22"/>
              </w:rPr>
            </w:pPr>
          </w:p>
        </w:tc>
        <w:tc>
          <w:tcPr>
            <w:tcW w:w="3119" w:type="dxa"/>
            <w:shd w:val="clear" w:color="auto" w:fill="auto"/>
          </w:tcPr>
          <w:p w14:paraId="2A1BD2B8" w14:textId="10EADEF3" w:rsidR="0034067C" w:rsidRPr="005D262E" w:rsidRDefault="0034067C" w:rsidP="00CE74ED">
            <w:pPr>
              <w:widowControl w:val="0"/>
              <w:ind w:firstLine="0"/>
              <w:jc w:val="left"/>
              <w:rPr>
                <w:rFonts w:ascii="Times New Roman" w:eastAsia="Times New Roman" w:hAnsi="Times New Roman" w:cs="Times New Roman"/>
                <w:sz w:val="22"/>
                <w:szCs w:val="22"/>
              </w:rPr>
            </w:pPr>
            <w:r w:rsidRPr="005D262E">
              <w:rPr>
                <w:rFonts w:ascii="Times New Roman" w:eastAsia="Times New Roman" w:hAnsi="Times New Roman" w:cs="Times New Roman"/>
                <w:sz w:val="22"/>
                <w:szCs w:val="22"/>
              </w:rPr>
              <w:t>Kabinos grindys</w:t>
            </w:r>
          </w:p>
        </w:tc>
        <w:tc>
          <w:tcPr>
            <w:tcW w:w="3685" w:type="dxa"/>
            <w:shd w:val="clear" w:color="auto" w:fill="auto"/>
          </w:tcPr>
          <w:p w14:paraId="086FA3BB" w14:textId="09AF660C" w:rsidR="0034067C" w:rsidRPr="005D262E" w:rsidRDefault="0034067C" w:rsidP="00CE74ED">
            <w:pPr>
              <w:widowControl w:val="0"/>
              <w:ind w:firstLine="0"/>
              <w:jc w:val="left"/>
              <w:rPr>
                <w:rFonts w:ascii="Times New Roman" w:eastAsia="Times New Roman" w:hAnsi="Times New Roman" w:cs="Times New Roman"/>
                <w:sz w:val="22"/>
                <w:szCs w:val="22"/>
              </w:rPr>
            </w:pPr>
            <w:r w:rsidRPr="005D262E">
              <w:rPr>
                <w:rFonts w:ascii="Times New Roman" w:eastAsia="Times New Roman" w:hAnsi="Times New Roman" w:cs="Times New Roman"/>
                <w:sz w:val="22"/>
                <w:szCs w:val="22"/>
              </w:rPr>
              <w:t>Spec. neslidi, nedegi danga, sklandus patekimas/išlipimas pritaikytas žmonėms su negalia;</w:t>
            </w:r>
          </w:p>
        </w:tc>
        <w:tc>
          <w:tcPr>
            <w:tcW w:w="2410" w:type="dxa"/>
            <w:tcBorders>
              <w:top w:val="single" w:sz="4" w:space="0" w:color="auto"/>
              <w:left w:val="single" w:sz="4" w:space="0" w:color="auto"/>
              <w:bottom w:val="single" w:sz="4" w:space="0" w:color="auto"/>
              <w:right w:val="single" w:sz="4" w:space="0" w:color="auto"/>
            </w:tcBorders>
          </w:tcPr>
          <w:p w14:paraId="3DE8E9F7" w14:textId="77777777" w:rsidR="0034067C" w:rsidRPr="00E903A4" w:rsidRDefault="0034067C" w:rsidP="00177EC3">
            <w:pPr>
              <w:widowControl w:val="0"/>
              <w:rPr>
                <w:rFonts w:ascii="Times New Roman" w:hAnsi="Times New Roman" w:cs="Times New Roman"/>
                <w:b/>
                <w:sz w:val="22"/>
                <w:szCs w:val="22"/>
                <w:highlight w:val="yellow"/>
              </w:rPr>
            </w:pPr>
          </w:p>
        </w:tc>
      </w:tr>
      <w:tr w:rsidR="00177EC3" w:rsidRPr="00B772DD" w14:paraId="52FB1F55" w14:textId="77777777" w:rsidTr="00F82687">
        <w:trPr>
          <w:trHeight w:val="212"/>
        </w:trPr>
        <w:tc>
          <w:tcPr>
            <w:tcW w:w="709" w:type="dxa"/>
            <w:shd w:val="clear" w:color="auto" w:fill="auto"/>
          </w:tcPr>
          <w:p w14:paraId="36740F8C" w14:textId="32D0F4BB" w:rsidR="00177EC3" w:rsidRPr="00F82687" w:rsidRDefault="00177EC3" w:rsidP="00CE74ED">
            <w:pPr>
              <w:pStyle w:val="Sraopastraipa"/>
              <w:widowControl w:val="0"/>
              <w:numPr>
                <w:ilvl w:val="1"/>
                <w:numId w:val="30"/>
              </w:numPr>
              <w:ind w:left="0" w:firstLine="0"/>
              <w:jc w:val="center"/>
              <w:rPr>
                <w:rFonts w:ascii="Times New Roman" w:hAnsi="Times New Roman" w:cs="Times New Roman"/>
                <w:bCs/>
                <w:sz w:val="22"/>
                <w:szCs w:val="22"/>
              </w:rPr>
            </w:pPr>
          </w:p>
        </w:tc>
        <w:tc>
          <w:tcPr>
            <w:tcW w:w="3119" w:type="dxa"/>
            <w:shd w:val="clear" w:color="auto" w:fill="auto"/>
          </w:tcPr>
          <w:p w14:paraId="1D853DCF" w14:textId="4F8F2FCC" w:rsidR="00177EC3" w:rsidRPr="00F82687" w:rsidRDefault="00177EC3" w:rsidP="00CE74ED">
            <w:pPr>
              <w:widowControl w:val="0"/>
              <w:ind w:firstLine="0"/>
              <w:jc w:val="left"/>
              <w:rPr>
                <w:rFonts w:ascii="Times New Roman" w:hAnsi="Times New Roman" w:cs="Times New Roman"/>
                <w:b/>
                <w:sz w:val="22"/>
                <w:szCs w:val="22"/>
              </w:rPr>
            </w:pPr>
            <w:r w:rsidRPr="00F82687">
              <w:rPr>
                <w:rFonts w:ascii="Times New Roman" w:eastAsia="Times New Roman" w:hAnsi="Times New Roman" w:cs="Times New Roman"/>
                <w:sz w:val="22"/>
                <w:szCs w:val="22"/>
              </w:rPr>
              <w:t>Valdymo panelė</w:t>
            </w:r>
          </w:p>
        </w:tc>
        <w:tc>
          <w:tcPr>
            <w:tcW w:w="3685" w:type="dxa"/>
            <w:shd w:val="clear" w:color="auto" w:fill="auto"/>
          </w:tcPr>
          <w:p w14:paraId="1BA100C6" w14:textId="17A942BF" w:rsidR="00177EC3" w:rsidRPr="00F82687" w:rsidRDefault="00177EC3" w:rsidP="00CE74ED">
            <w:pPr>
              <w:widowControl w:val="0"/>
              <w:ind w:firstLine="0"/>
              <w:jc w:val="left"/>
              <w:rPr>
                <w:rFonts w:ascii="Times New Roman" w:hAnsi="Times New Roman" w:cs="Times New Roman"/>
                <w:b/>
                <w:sz w:val="22"/>
                <w:szCs w:val="22"/>
              </w:rPr>
            </w:pPr>
            <w:r w:rsidRPr="00F82687">
              <w:rPr>
                <w:rFonts w:ascii="Times New Roman" w:eastAsia="Times New Roman" w:hAnsi="Times New Roman" w:cs="Times New Roman"/>
                <w:sz w:val="22"/>
                <w:szCs w:val="22"/>
              </w:rPr>
              <w:t>Su individualia elektromechanine klaviatūra. Mygtukiniai durų atidarymo bei uždarymo klavišai, padėties indikacija, aliarmas, Brailio raštas</w:t>
            </w:r>
          </w:p>
        </w:tc>
        <w:tc>
          <w:tcPr>
            <w:tcW w:w="2410" w:type="dxa"/>
            <w:tcBorders>
              <w:top w:val="single" w:sz="4" w:space="0" w:color="auto"/>
              <w:left w:val="single" w:sz="4" w:space="0" w:color="auto"/>
              <w:bottom w:val="single" w:sz="4" w:space="0" w:color="auto"/>
              <w:right w:val="single" w:sz="4" w:space="0" w:color="auto"/>
            </w:tcBorders>
          </w:tcPr>
          <w:p w14:paraId="0AA765DA" w14:textId="77777777" w:rsidR="00177EC3" w:rsidRPr="00E903A4" w:rsidRDefault="00177EC3" w:rsidP="00177EC3">
            <w:pPr>
              <w:widowControl w:val="0"/>
              <w:rPr>
                <w:rFonts w:ascii="Times New Roman" w:hAnsi="Times New Roman" w:cs="Times New Roman"/>
                <w:b/>
                <w:sz w:val="22"/>
                <w:szCs w:val="22"/>
                <w:highlight w:val="yellow"/>
              </w:rPr>
            </w:pPr>
          </w:p>
        </w:tc>
      </w:tr>
      <w:tr w:rsidR="00177EC3" w:rsidRPr="00B772DD" w14:paraId="7DB3468D" w14:textId="77777777" w:rsidTr="00F82687">
        <w:trPr>
          <w:trHeight w:val="212"/>
        </w:trPr>
        <w:tc>
          <w:tcPr>
            <w:tcW w:w="709" w:type="dxa"/>
            <w:shd w:val="clear" w:color="auto" w:fill="auto"/>
          </w:tcPr>
          <w:p w14:paraId="06EDD022" w14:textId="6DD2A18B" w:rsidR="00177EC3" w:rsidRPr="00F82687" w:rsidRDefault="00177EC3" w:rsidP="00CE74ED">
            <w:pPr>
              <w:pStyle w:val="Sraopastraipa"/>
              <w:widowControl w:val="0"/>
              <w:numPr>
                <w:ilvl w:val="1"/>
                <w:numId w:val="30"/>
              </w:numPr>
              <w:ind w:left="0" w:firstLine="0"/>
              <w:jc w:val="center"/>
              <w:rPr>
                <w:rFonts w:ascii="Times New Roman" w:hAnsi="Times New Roman" w:cs="Times New Roman"/>
                <w:bCs/>
                <w:sz w:val="22"/>
                <w:szCs w:val="22"/>
              </w:rPr>
            </w:pPr>
          </w:p>
        </w:tc>
        <w:tc>
          <w:tcPr>
            <w:tcW w:w="3119" w:type="dxa"/>
            <w:shd w:val="clear" w:color="auto" w:fill="auto"/>
          </w:tcPr>
          <w:p w14:paraId="6C564A11" w14:textId="5A276C57" w:rsidR="00177EC3" w:rsidRPr="00F82687" w:rsidRDefault="00177EC3" w:rsidP="00CE74ED">
            <w:pPr>
              <w:widowControl w:val="0"/>
              <w:ind w:firstLine="0"/>
              <w:jc w:val="left"/>
              <w:rPr>
                <w:rFonts w:ascii="Times New Roman" w:hAnsi="Times New Roman" w:cs="Times New Roman"/>
                <w:b/>
                <w:sz w:val="22"/>
                <w:szCs w:val="22"/>
              </w:rPr>
            </w:pPr>
            <w:r w:rsidRPr="00F82687">
              <w:rPr>
                <w:rFonts w:ascii="Times New Roman" w:eastAsia="Times New Roman" w:hAnsi="Times New Roman" w:cs="Times New Roman"/>
                <w:sz w:val="22"/>
                <w:szCs w:val="22"/>
              </w:rPr>
              <w:t>Porankis</w:t>
            </w:r>
          </w:p>
        </w:tc>
        <w:tc>
          <w:tcPr>
            <w:tcW w:w="3685" w:type="dxa"/>
            <w:shd w:val="clear" w:color="auto" w:fill="auto"/>
          </w:tcPr>
          <w:p w14:paraId="45646456" w14:textId="71060B45" w:rsidR="00177EC3" w:rsidRPr="00F82687" w:rsidRDefault="00177EC3" w:rsidP="00CE74ED">
            <w:pPr>
              <w:widowControl w:val="0"/>
              <w:ind w:firstLine="0"/>
              <w:jc w:val="left"/>
              <w:rPr>
                <w:rFonts w:ascii="Times New Roman" w:hAnsi="Times New Roman" w:cs="Times New Roman"/>
                <w:b/>
                <w:sz w:val="22"/>
                <w:szCs w:val="22"/>
              </w:rPr>
            </w:pPr>
            <w:r w:rsidRPr="00F82687">
              <w:rPr>
                <w:rFonts w:ascii="Times New Roman" w:eastAsia="Times New Roman" w:hAnsi="Times New Roman" w:cs="Times New Roman"/>
                <w:sz w:val="22"/>
                <w:szCs w:val="22"/>
              </w:rPr>
              <w:t>Ant šoninės sienos, šlifuoto nerūdijančio plieno</w:t>
            </w:r>
          </w:p>
        </w:tc>
        <w:tc>
          <w:tcPr>
            <w:tcW w:w="2410" w:type="dxa"/>
            <w:tcBorders>
              <w:top w:val="single" w:sz="4" w:space="0" w:color="auto"/>
              <w:left w:val="single" w:sz="4" w:space="0" w:color="auto"/>
              <w:bottom w:val="single" w:sz="4" w:space="0" w:color="auto"/>
              <w:right w:val="single" w:sz="4" w:space="0" w:color="auto"/>
            </w:tcBorders>
          </w:tcPr>
          <w:p w14:paraId="376A2251" w14:textId="77777777" w:rsidR="00177EC3" w:rsidRPr="00E903A4" w:rsidRDefault="00177EC3" w:rsidP="00177EC3">
            <w:pPr>
              <w:widowControl w:val="0"/>
              <w:rPr>
                <w:rFonts w:ascii="Times New Roman" w:hAnsi="Times New Roman" w:cs="Times New Roman"/>
                <w:b/>
                <w:sz w:val="22"/>
                <w:szCs w:val="22"/>
                <w:highlight w:val="yellow"/>
              </w:rPr>
            </w:pPr>
          </w:p>
        </w:tc>
      </w:tr>
      <w:tr w:rsidR="00177EC3" w:rsidRPr="00B772DD" w14:paraId="76E9B705" w14:textId="77777777" w:rsidTr="00F82687">
        <w:trPr>
          <w:trHeight w:val="212"/>
        </w:trPr>
        <w:tc>
          <w:tcPr>
            <w:tcW w:w="709" w:type="dxa"/>
            <w:shd w:val="clear" w:color="auto" w:fill="auto"/>
          </w:tcPr>
          <w:p w14:paraId="61A69A37" w14:textId="52007081" w:rsidR="00177EC3" w:rsidRPr="00F82687" w:rsidRDefault="00177EC3" w:rsidP="00CE74ED">
            <w:pPr>
              <w:pStyle w:val="Sraopastraipa"/>
              <w:widowControl w:val="0"/>
              <w:numPr>
                <w:ilvl w:val="1"/>
                <w:numId w:val="30"/>
              </w:numPr>
              <w:ind w:left="0" w:firstLine="0"/>
              <w:jc w:val="center"/>
              <w:rPr>
                <w:rFonts w:ascii="Times New Roman" w:hAnsi="Times New Roman" w:cs="Times New Roman"/>
                <w:bCs/>
                <w:sz w:val="22"/>
                <w:szCs w:val="22"/>
              </w:rPr>
            </w:pPr>
          </w:p>
        </w:tc>
        <w:tc>
          <w:tcPr>
            <w:tcW w:w="3119" w:type="dxa"/>
            <w:shd w:val="clear" w:color="auto" w:fill="auto"/>
          </w:tcPr>
          <w:p w14:paraId="4F7707B9" w14:textId="0D1FC6EB" w:rsidR="00177EC3" w:rsidRPr="00F82687" w:rsidRDefault="00177EC3" w:rsidP="00CE74ED">
            <w:pPr>
              <w:widowControl w:val="0"/>
              <w:ind w:firstLine="0"/>
              <w:jc w:val="left"/>
              <w:rPr>
                <w:rFonts w:ascii="Times New Roman" w:hAnsi="Times New Roman" w:cs="Times New Roman"/>
                <w:b/>
                <w:sz w:val="22"/>
                <w:szCs w:val="22"/>
              </w:rPr>
            </w:pPr>
            <w:r w:rsidRPr="00F82687">
              <w:rPr>
                <w:rFonts w:ascii="Times New Roman" w:eastAsia="Times New Roman" w:hAnsi="Times New Roman" w:cs="Times New Roman"/>
                <w:sz w:val="22"/>
                <w:szCs w:val="22"/>
              </w:rPr>
              <w:t>Valdymas gaisro atveju</w:t>
            </w:r>
          </w:p>
        </w:tc>
        <w:tc>
          <w:tcPr>
            <w:tcW w:w="3685" w:type="dxa"/>
            <w:shd w:val="clear" w:color="auto" w:fill="auto"/>
          </w:tcPr>
          <w:p w14:paraId="24701296" w14:textId="1D812B7B" w:rsidR="00177EC3" w:rsidRPr="00F82687" w:rsidRDefault="00177EC3" w:rsidP="00CE74ED">
            <w:pPr>
              <w:widowControl w:val="0"/>
              <w:ind w:firstLine="0"/>
              <w:jc w:val="left"/>
              <w:rPr>
                <w:rFonts w:ascii="Times New Roman" w:hAnsi="Times New Roman" w:cs="Times New Roman"/>
                <w:b/>
                <w:sz w:val="22"/>
                <w:szCs w:val="22"/>
              </w:rPr>
            </w:pPr>
            <w:r w:rsidRPr="00F82687">
              <w:rPr>
                <w:rFonts w:ascii="Times New Roman" w:eastAsia="Times New Roman" w:hAnsi="Times New Roman" w:cs="Times New Roman"/>
                <w:kern w:val="3"/>
                <w:sz w:val="22"/>
                <w:szCs w:val="22"/>
              </w:rPr>
              <w:t>Pagal gaisrinės saugos reikalavimus (LST EN 81-73)</w:t>
            </w:r>
          </w:p>
        </w:tc>
        <w:tc>
          <w:tcPr>
            <w:tcW w:w="2410" w:type="dxa"/>
            <w:tcBorders>
              <w:top w:val="single" w:sz="4" w:space="0" w:color="auto"/>
              <w:left w:val="single" w:sz="4" w:space="0" w:color="auto"/>
              <w:bottom w:val="single" w:sz="4" w:space="0" w:color="auto"/>
              <w:right w:val="single" w:sz="4" w:space="0" w:color="auto"/>
            </w:tcBorders>
          </w:tcPr>
          <w:p w14:paraId="7A85B7D1" w14:textId="77777777" w:rsidR="00177EC3" w:rsidRPr="00E903A4" w:rsidRDefault="00177EC3" w:rsidP="00177EC3">
            <w:pPr>
              <w:widowControl w:val="0"/>
              <w:rPr>
                <w:rFonts w:ascii="Times New Roman" w:hAnsi="Times New Roman" w:cs="Times New Roman"/>
                <w:b/>
                <w:sz w:val="22"/>
                <w:szCs w:val="22"/>
                <w:highlight w:val="yellow"/>
              </w:rPr>
            </w:pPr>
          </w:p>
        </w:tc>
      </w:tr>
      <w:tr w:rsidR="00177EC3" w:rsidRPr="00B772DD" w14:paraId="6E2E5659" w14:textId="77777777" w:rsidTr="00F82687">
        <w:trPr>
          <w:trHeight w:val="212"/>
        </w:trPr>
        <w:tc>
          <w:tcPr>
            <w:tcW w:w="709" w:type="dxa"/>
            <w:shd w:val="clear" w:color="auto" w:fill="auto"/>
          </w:tcPr>
          <w:p w14:paraId="22457960" w14:textId="255903FF" w:rsidR="00177EC3" w:rsidRPr="00F82687" w:rsidRDefault="00177EC3" w:rsidP="00CE74ED">
            <w:pPr>
              <w:pStyle w:val="Sraopastraipa"/>
              <w:widowControl w:val="0"/>
              <w:numPr>
                <w:ilvl w:val="1"/>
                <w:numId w:val="30"/>
              </w:numPr>
              <w:ind w:left="0" w:firstLine="0"/>
              <w:jc w:val="center"/>
              <w:rPr>
                <w:rFonts w:ascii="Times New Roman" w:hAnsi="Times New Roman" w:cs="Times New Roman"/>
                <w:bCs/>
                <w:sz w:val="22"/>
                <w:szCs w:val="22"/>
              </w:rPr>
            </w:pPr>
          </w:p>
        </w:tc>
        <w:tc>
          <w:tcPr>
            <w:tcW w:w="3119" w:type="dxa"/>
            <w:shd w:val="clear" w:color="auto" w:fill="auto"/>
          </w:tcPr>
          <w:p w14:paraId="5E4E299F" w14:textId="4F9AF72B" w:rsidR="00177EC3" w:rsidRPr="00F82687" w:rsidRDefault="00177EC3" w:rsidP="00CE74ED">
            <w:pPr>
              <w:widowControl w:val="0"/>
              <w:ind w:firstLine="0"/>
              <w:jc w:val="left"/>
              <w:rPr>
                <w:rFonts w:ascii="Times New Roman" w:hAnsi="Times New Roman" w:cs="Times New Roman"/>
                <w:b/>
                <w:sz w:val="22"/>
                <w:szCs w:val="22"/>
              </w:rPr>
            </w:pPr>
            <w:r w:rsidRPr="00F82687">
              <w:rPr>
                <w:rFonts w:ascii="Times New Roman" w:eastAsia="Times New Roman" w:hAnsi="Times New Roman" w:cs="Times New Roman"/>
                <w:sz w:val="22"/>
                <w:szCs w:val="22"/>
              </w:rPr>
              <w:t>Pasikalbėjimo įrenginys</w:t>
            </w:r>
          </w:p>
        </w:tc>
        <w:tc>
          <w:tcPr>
            <w:tcW w:w="3685" w:type="dxa"/>
            <w:shd w:val="clear" w:color="auto" w:fill="auto"/>
          </w:tcPr>
          <w:p w14:paraId="779F991E" w14:textId="4DD0D010" w:rsidR="00177EC3" w:rsidRPr="00F82687" w:rsidRDefault="00177EC3" w:rsidP="00CE74ED">
            <w:pPr>
              <w:widowControl w:val="0"/>
              <w:ind w:firstLine="0"/>
              <w:jc w:val="left"/>
              <w:rPr>
                <w:rFonts w:ascii="Times New Roman" w:hAnsi="Times New Roman" w:cs="Times New Roman"/>
                <w:b/>
                <w:sz w:val="22"/>
                <w:szCs w:val="22"/>
              </w:rPr>
            </w:pPr>
            <w:r w:rsidRPr="00F82687">
              <w:rPr>
                <w:rFonts w:ascii="Times New Roman" w:eastAsia="Times New Roman" w:hAnsi="Times New Roman" w:cs="Times New Roman"/>
                <w:sz w:val="22"/>
                <w:szCs w:val="22"/>
              </w:rPr>
              <w:t>Tarp kabinos ir valdymo spintos</w:t>
            </w:r>
          </w:p>
        </w:tc>
        <w:tc>
          <w:tcPr>
            <w:tcW w:w="2410" w:type="dxa"/>
            <w:tcBorders>
              <w:top w:val="single" w:sz="4" w:space="0" w:color="auto"/>
              <w:left w:val="single" w:sz="4" w:space="0" w:color="auto"/>
              <w:bottom w:val="single" w:sz="4" w:space="0" w:color="auto"/>
              <w:right w:val="single" w:sz="4" w:space="0" w:color="auto"/>
            </w:tcBorders>
          </w:tcPr>
          <w:p w14:paraId="40C2045E" w14:textId="77777777" w:rsidR="00177EC3" w:rsidRPr="00E903A4" w:rsidRDefault="00177EC3" w:rsidP="00177EC3">
            <w:pPr>
              <w:widowControl w:val="0"/>
              <w:rPr>
                <w:rFonts w:ascii="Times New Roman" w:hAnsi="Times New Roman" w:cs="Times New Roman"/>
                <w:b/>
                <w:sz w:val="22"/>
                <w:szCs w:val="22"/>
                <w:highlight w:val="yellow"/>
              </w:rPr>
            </w:pPr>
          </w:p>
        </w:tc>
      </w:tr>
      <w:tr w:rsidR="00177EC3" w:rsidRPr="00B772DD" w14:paraId="4CD89DD8" w14:textId="77777777" w:rsidTr="00F82687">
        <w:trPr>
          <w:trHeight w:val="212"/>
        </w:trPr>
        <w:tc>
          <w:tcPr>
            <w:tcW w:w="709" w:type="dxa"/>
            <w:shd w:val="clear" w:color="auto" w:fill="auto"/>
          </w:tcPr>
          <w:p w14:paraId="02B38A20" w14:textId="12E5BF83" w:rsidR="00177EC3" w:rsidRPr="00F82687" w:rsidRDefault="00177EC3" w:rsidP="00CE74ED">
            <w:pPr>
              <w:pStyle w:val="Sraopastraipa"/>
              <w:widowControl w:val="0"/>
              <w:numPr>
                <w:ilvl w:val="1"/>
                <w:numId w:val="30"/>
              </w:numPr>
              <w:ind w:left="0" w:firstLine="0"/>
              <w:jc w:val="center"/>
              <w:rPr>
                <w:rFonts w:ascii="Times New Roman" w:hAnsi="Times New Roman" w:cs="Times New Roman"/>
                <w:bCs/>
                <w:sz w:val="22"/>
                <w:szCs w:val="22"/>
              </w:rPr>
            </w:pPr>
          </w:p>
        </w:tc>
        <w:tc>
          <w:tcPr>
            <w:tcW w:w="3119" w:type="dxa"/>
            <w:shd w:val="clear" w:color="auto" w:fill="auto"/>
          </w:tcPr>
          <w:p w14:paraId="2D71398E" w14:textId="0B95F752" w:rsidR="00177EC3" w:rsidRPr="00F82687" w:rsidRDefault="00177EC3" w:rsidP="00CE74ED">
            <w:pPr>
              <w:widowControl w:val="0"/>
              <w:ind w:firstLine="0"/>
              <w:jc w:val="left"/>
              <w:rPr>
                <w:rFonts w:ascii="Times New Roman" w:hAnsi="Times New Roman" w:cs="Times New Roman"/>
                <w:b/>
                <w:sz w:val="22"/>
                <w:szCs w:val="22"/>
              </w:rPr>
            </w:pPr>
            <w:r w:rsidRPr="00F82687">
              <w:rPr>
                <w:rFonts w:ascii="Times New Roman" w:eastAsia="Times New Roman" w:hAnsi="Times New Roman" w:cs="Times New Roman"/>
                <w:sz w:val="22"/>
                <w:szCs w:val="22"/>
              </w:rPr>
              <w:t>Avarinis apšvietimas</w:t>
            </w:r>
          </w:p>
        </w:tc>
        <w:tc>
          <w:tcPr>
            <w:tcW w:w="3685" w:type="dxa"/>
            <w:shd w:val="clear" w:color="auto" w:fill="auto"/>
          </w:tcPr>
          <w:p w14:paraId="79241CD5" w14:textId="3C4F8478" w:rsidR="00177EC3" w:rsidRPr="00F82687" w:rsidRDefault="00177EC3" w:rsidP="00CE74ED">
            <w:pPr>
              <w:ind w:firstLine="0"/>
              <w:jc w:val="left"/>
              <w:rPr>
                <w:rFonts w:ascii="Times New Roman" w:hAnsi="Times New Roman" w:cs="Times New Roman"/>
                <w:sz w:val="22"/>
                <w:szCs w:val="22"/>
              </w:rPr>
            </w:pPr>
            <w:r w:rsidRPr="00F82687">
              <w:rPr>
                <w:rFonts w:ascii="Times New Roman" w:eastAsia="Times New Roman" w:hAnsi="Times New Roman" w:cs="Times New Roman"/>
                <w:sz w:val="22"/>
                <w:szCs w:val="22"/>
              </w:rPr>
              <w:t>Privalomas</w:t>
            </w:r>
          </w:p>
        </w:tc>
        <w:tc>
          <w:tcPr>
            <w:tcW w:w="2410" w:type="dxa"/>
            <w:tcBorders>
              <w:top w:val="single" w:sz="4" w:space="0" w:color="auto"/>
              <w:left w:val="single" w:sz="4" w:space="0" w:color="auto"/>
              <w:bottom w:val="single" w:sz="4" w:space="0" w:color="auto"/>
              <w:right w:val="single" w:sz="4" w:space="0" w:color="auto"/>
            </w:tcBorders>
          </w:tcPr>
          <w:p w14:paraId="797306CB" w14:textId="77777777" w:rsidR="00177EC3" w:rsidRPr="00E903A4" w:rsidRDefault="00177EC3" w:rsidP="00177EC3">
            <w:pPr>
              <w:widowControl w:val="0"/>
              <w:rPr>
                <w:rFonts w:ascii="Times New Roman" w:hAnsi="Times New Roman" w:cs="Times New Roman"/>
                <w:b/>
                <w:sz w:val="22"/>
                <w:szCs w:val="22"/>
                <w:highlight w:val="yellow"/>
              </w:rPr>
            </w:pPr>
          </w:p>
        </w:tc>
      </w:tr>
      <w:tr w:rsidR="00177EC3" w:rsidRPr="00B772DD" w14:paraId="1DFAAB7F" w14:textId="77777777" w:rsidTr="00F82687">
        <w:trPr>
          <w:trHeight w:val="212"/>
        </w:trPr>
        <w:tc>
          <w:tcPr>
            <w:tcW w:w="709" w:type="dxa"/>
            <w:shd w:val="clear" w:color="auto" w:fill="auto"/>
          </w:tcPr>
          <w:p w14:paraId="6FBDC9C7" w14:textId="579A4B77" w:rsidR="00177EC3" w:rsidRPr="00F82687" w:rsidRDefault="00177EC3" w:rsidP="00CE74ED">
            <w:pPr>
              <w:pStyle w:val="Sraopastraipa"/>
              <w:widowControl w:val="0"/>
              <w:numPr>
                <w:ilvl w:val="1"/>
                <w:numId w:val="30"/>
              </w:numPr>
              <w:ind w:left="0" w:firstLine="0"/>
              <w:jc w:val="center"/>
              <w:rPr>
                <w:rFonts w:ascii="Times New Roman" w:hAnsi="Times New Roman" w:cs="Times New Roman"/>
                <w:bCs/>
                <w:sz w:val="22"/>
                <w:szCs w:val="22"/>
              </w:rPr>
            </w:pPr>
          </w:p>
        </w:tc>
        <w:tc>
          <w:tcPr>
            <w:tcW w:w="3119" w:type="dxa"/>
            <w:shd w:val="clear" w:color="auto" w:fill="auto"/>
          </w:tcPr>
          <w:p w14:paraId="5EF2D279" w14:textId="2B4108DF" w:rsidR="00177EC3" w:rsidRPr="00F82687" w:rsidRDefault="00177EC3" w:rsidP="00CE74ED">
            <w:pPr>
              <w:widowControl w:val="0"/>
              <w:ind w:firstLine="0"/>
              <w:jc w:val="left"/>
              <w:rPr>
                <w:rFonts w:ascii="Times New Roman" w:hAnsi="Times New Roman" w:cs="Times New Roman"/>
                <w:b/>
                <w:sz w:val="22"/>
                <w:szCs w:val="22"/>
              </w:rPr>
            </w:pPr>
            <w:r w:rsidRPr="00F82687">
              <w:rPr>
                <w:rFonts w:ascii="Times New Roman" w:eastAsia="Times New Roman" w:hAnsi="Times New Roman" w:cs="Times New Roman"/>
                <w:sz w:val="22"/>
                <w:szCs w:val="22"/>
              </w:rPr>
              <w:t>Prijungimas prie vidaus elektros tinklo</w:t>
            </w:r>
          </w:p>
        </w:tc>
        <w:tc>
          <w:tcPr>
            <w:tcW w:w="3685" w:type="dxa"/>
            <w:shd w:val="clear" w:color="auto" w:fill="auto"/>
          </w:tcPr>
          <w:p w14:paraId="24815D7A" w14:textId="68C5D6E0" w:rsidR="00177EC3" w:rsidRPr="00F82687" w:rsidRDefault="00177EC3" w:rsidP="00CE74ED">
            <w:pPr>
              <w:widowControl w:val="0"/>
              <w:ind w:firstLine="0"/>
              <w:jc w:val="left"/>
              <w:rPr>
                <w:rFonts w:ascii="Times New Roman" w:hAnsi="Times New Roman" w:cs="Times New Roman"/>
                <w:b/>
                <w:sz w:val="22"/>
                <w:szCs w:val="22"/>
              </w:rPr>
            </w:pPr>
            <w:r w:rsidRPr="00F82687">
              <w:rPr>
                <w:rFonts w:ascii="Times New Roman" w:eastAsia="Times New Roman" w:hAnsi="Times New Roman" w:cs="Times New Roman"/>
                <w:sz w:val="22"/>
                <w:szCs w:val="22"/>
              </w:rPr>
              <w:t>Nuo rūsyje esančios spintos pagal Elektros įrenginių įrengimo bendrųjų taisyklių reikalavimus</w:t>
            </w:r>
          </w:p>
        </w:tc>
        <w:tc>
          <w:tcPr>
            <w:tcW w:w="2410" w:type="dxa"/>
            <w:tcBorders>
              <w:top w:val="single" w:sz="4" w:space="0" w:color="auto"/>
              <w:left w:val="single" w:sz="4" w:space="0" w:color="auto"/>
              <w:bottom w:val="single" w:sz="4" w:space="0" w:color="auto"/>
              <w:right w:val="single" w:sz="4" w:space="0" w:color="auto"/>
            </w:tcBorders>
          </w:tcPr>
          <w:p w14:paraId="11EBCBEB" w14:textId="77777777" w:rsidR="00177EC3" w:rsidRPr="00E903A4" w:rsidRDefault="00177EC3" w:rsidP="00177EC3">
            <w:pPr>
              <w:widowControl w:val="0"/>
              <w:rPr>
                <w:rFonts w:ascii="Times New Roman" w:hAnsi="Times New Roman" w:cs="Times New Roman"/>
                <w:b/>
                <w:sz w:val="22"/>
                <w:szCs w:val="22"/>
                <w:highlight w:val="yellow"/>
              </w:rPr>
            </w:pPr>
          </w:p>
        </w:tc>
      </w:tr>
      <w:tr w:rsidR="00177EC3" w:rsidRPr="00B772DD" w14:paraId="766E4ED6" w14:textId="77777777" w:rsidTr="00F82687">
        <w:trPr>
          <w:trHeight w:val="212"/>
        </w:trPr>
        <w:tc>
          <w:tcPr>
            <w:tcW w:w="709" w:type="dxa"/>
            <w:shd w:val="clear" w:color="auto" w:fill="auto"/>
          </w:tcPr>
          <w:p w14:paraId="3491F8A9" w14:textId="36753A69" w:rsidR="00177EC3" w:rsidRPr="00F82687" w:rsidRDefault="00177EC3" w:rsidP="00CE74ED">
            <w:pPr>
              <w:pStyle w:val="Sraopastraipa"/>
              <w:widowControl w:val="0"/>
              <w:ind w:left="0"/>
              <w:jc w:val="center"/>
              <w:rPr>
                <w:rFonts w:ascii="Times New Roman" w:hAnsi="Times New Roman" w:cs="Times New Roman"/>
                <w:bCs/>
                <w:sz w:val="22"/>
                <w:szCs w:val="22"/>
              </w:rPr>
            </w:pPr>
            <w:r w:rsidRPr="00F82687">
              <w:rPr>
                <w:rFonts w:ascii="Times New Roman" w:hAnsi="Times New Roman" w:cs="Times New Roman"/>
                <w:bCs/>
                <w:sz w:val="22"/>
                <w:szCs w:val="22"/>
              </w:rPr>
              <w:t>2</w:t>
            </w:r>
            <w:r w:rsidR="00CE74ED" w:rsidRPr="00F82687">
              <w:rPr>
                <w:rFonts w:ascii="Times New Roman" w:hAnsi="Times New Roman" w:cs="Times New Roman"/>
                <w:bCs/>
                <w:sz w:val="22"/>
                <w:szCs w:val="22"/>
              </w:rPr>
              <w:t>2</w:t>
            </w:r>
            <w:r w:rsidRPr="00F82687">
              <w:rPr>
                <w:rFonts w:ascii="Times New Roman" w:hAnsi="Times New Roman" w:cs="Times New Roman"/>
                <w:bCs/>
                <w:sz w:val="22"/>
                <w:szCs w:val="22"/>
              </w:rPr>
              <w:t>.</w:t>
            </w:r>
          </w:p>
        </w:tc>
        <w:tc>
          <w:tcPr>
            <w:tcW w:w="9214" w:type="dxa"/>
            <w:gridSpan w:val="3"/>
            <w:tcBorders>
              <w:right w:val="single" w:sz="4" w:space="0" w:color="auto"/>
            </w:tcBorders>
            <w:shd w:val="clear" w:color="auto" w:fill="auto"/>
          </w:tcPr>
          <w:p w14:paraId="69C59369" w14:textId="77777777" w:rsidR="00177EC3" w:rsidRDefault="00177EC3" w:rsidP="00CE74ED">
            <w:pPr>
              <w:widowControl w:val="0"/>
              <w:ind w:firstLine="0"/>
              <w:jc w:val="left"/>
              <w:rPr>
                <w:rFonts w:ascii="Times New Roman" w:eastAsia="Times New Roman" w:hAnsi="Times New Roman" w:cs="Times New Roman"/>
                <w:b/>
                <w:bCs/>
                <w:sz w:val="22"/>
                <w:szCs w:val="22"/>
              </w:rPr>
            </w:pPr>
            <w:r w:rsidRPr="00F82687">
              <w:rPr>
                <w:rFonts w:ascii="Times New Roman" w:eastAsia="Times New Roman" w:hAnsi="Times New Roman" w:cs="Times New Roman"/>
                <w:b/>
                <w:bCs/>
                <w:sz w:val="22"/>
                <w:szCs w:val="22"/>
              </w:rPr>
              <w:t>Bendri angos duomenys</w:t>
            </w:r>
          </w:p>
          <w:p w14:paraId="05C1C9FB" w14:textId="53889117" w:rsidR="00655EE8" w:rsidRPr="00F82687" w:rsidRDefault="00655EE8" w:rsidP="00CE74ED">
            <w:pPr>
              <w:widowControl w:val="0"/>
              <w:ind w:firstLine="0"/>
              <w:jc w:val="left"/>
              <w:rPr>
                <w:rFonts w:ascii="Times New Roman" w:hAnsi="Times New Roman" w:cs="Times New Roman"/>
                <w:b/>
                <w:bCs/>
                <w:sz w:val="22"/>
                <w:szCs w:val="22"/>
              </w:rPr>
            </w:pPr>
            <w:r w:rsidRPr="00655EE8">
              <w:rPr>
                <w:rFonts w:ascii="Times New Roman" w:hAnsi="Times New Roman" w:cs="Times New Roman"/>
                <w:b/>
                <w:bCs/>
                <w:sz w:val="22"/>
                <w:szCs w:val="22"/>
              </w:rPr>
              <w:t>Pasvalio rajono savivaldybės administracijos pastatas – 4 aukštų su rūsiu</w:t>
            </w:r>
          </w:p>
        </w:tc>
      </w:tr>
      <w:tr w:rsidR="00177EC3" w:rsidRPr="00B772DD" w14:paraId="155C1533" w14:textId="77777777" w:rsidTr="00F82687">
        <w:trPr>
          <w:trHeight w:val="212"/>
        </w:trPr>
        <w:tc>
          <w:tcPr>
            <w:tcW w:w="709" w:type="dxa"/>
            <w:shd w:val="clear" w:color="auto" w:fill="auto"/>
          </w:tcPr>
          <w:p w14:paraId="336E4D52" w14:textId="4A4EA848" w:rsidR="00177EC3" w:rsidRPr="00F82687" w:rsidRDefault="00177EC3" w:rsidP="00CE74ED">
            <w:pPr>
              <w:pStyle w:val="Sraopastraipa"/>
              <w:widowControl w:val="0"/>
              <w:ind w:left="0"/>
              <w:jc w:val="left"/>
              <w:rPr>
                <w:rFonts w:ascii="Times New Roman" w:hAnsi="Times New Roman" w:cs="Times New Roman"/>
                <w:bCs/>
                <w:sz w:val="22"/>
                <w:szCs w:val="22"/>
              </w:rPr>
            </w:pPr>
            <w:r w:rsidRPr="00F82687">
              <w:rPr>
                <w:rFonts w:ascii="Times New Roman" w:hAnsi="Times New Roman" w:cs="Times New Roman"/>
                <w:bCs/>
                <w:sz w:val="22"/>
                <w:szCs w:val="22"/>
              </w:rPr>
              <w:t>2</w:t>
            </w:r>
            <w:r w:rsidR="00CE74ED" w:rsidRPr="00F82687">
              <w:rPr>
                <w:rFonts w:ascii="Times New Roman" w:hAnsi="Times New Roman" w:cs="Times New Roman"/>
                <w:bCs/>
                <w:sz w:val="22"/>
                <w:szCs w:val="22"/>
              </w:rPr>
              <w:t>2</w:t>
            </w:r>
            <w:r w:rsidRPr="00F82687">
              <w:rPr>
                <w:rFonts w:ascii="Times New Roman" w:hAnsi="Times New Roman" w:cs="Times New Roman"/>
                <w:bCs/>
                <w:sz w:val="22"/>
                <w:szCs w:val="22"/>
              </w:rPr>
              <w:t>.1.</w:t>
            </w:r>
          </w:p>
        </w:tc>
        <w:tc>
          <w:tcPr>
            <w:tcW w:w="3119" w:type="dxa"/>
            <w:shd w:val="clear" w:color="auto" w:fill="auto"/>
          </w:tcPr>
          <w:p w14:paraId="29992373" w14:textId="2CF588A8" w:rsidR="00177EC3" w:rsidRPr="00F82687" w:rsidRDefault="00DA137D" w:rsidP="00CE74ED">
            <w:pPr>
              <w:widowControl w:val="0"/>
              <w:ind w:firstLine="0"/>
              <w:jc w:val="left"/>
              <w:rPr>
                <w:rFonts w:ascii="Times New Roman" w:hAnsi="Times New Roman" w:cs="Times New Roman"/>
                <w:b/>
                <w:sz w:val="22"/>
                <w:szCs w:val="22"/>
              </w:rPr>
            </w:pPr>
            <w:r>
              <w:rPr>
                <w:rFonts w:ascii="Times New Roman" w:eastAsia="Times New Roman" w:hAnsi="Times New Roman" w:cs="Times New Roman"/>
                <w:sz w:val="22"/>
                <w:szCs w:val="22"/>
              </w:rPr>
              <w:t>A</w:t>
            </w:r>
            <w:r w:rsidR="002F21B7">
              <w:rPr>
                <w:rFonts w:ascii="Times New Roman" w:eastAsia="Times New Roman" w:hAnsi="Times New Roman" w:cs="Times New Roman"/>
                <w:sz w:val="22"/>
                <w:szCs w:val="22"/>
              </w:rPr>
              <w:t>ng</w:t>
            </w:r>
            <w:r>
              <w:rPr>
                <w:rFonts w:ascii="Times New Roman" w:eastAsia="Times New Roman" w:hAnsi="Times New Roman" w:cs="Times New Roman"/>
                <w:sz w:val="22"/>
                <w:szCs w:val="22"/>
              </w:rPr>
              <w:t xml:space="preserve">os </w:t>
            </w:r>
            <w:r w:rsidR="00177EC3" w:rsidRPr="00F82687">
              <w:rPr>
                <w:rFonts w:ascii="Times New Roman" w:eastAsia="Times New Roman" w:hAnsi="Times New Roman" w:cs="Times New Roman"/>
                <w:sz w:val="22"/>
                <w:szCs w:val="22"/>
              </w:rPr>
              <w:t>plotis apie 2500</w:t>
            </w:r>
            <w:r w:rsidR="00E46C5F">
              <w:rPr>
                <w:rFonts w:ascii="Times New Roman" w:eastAsia="Times New Roman" w:hAnsi="Times New Roman" w:cs="Times New Roman"/>
                <w:sz w:val="22"/>
                <w:szCs w:val="22"/>
              </w:rPr>
              <w:t>x1600 mm</w:t>
            </w:r>
            <w:r w:rsidR="002F21B7">
              <w:rPr>
                <w:rFonts w:ascii="Times New Roman" w:eastAsia="Times New Roman" w:hAnsi="Times New Roman" w:cs="Times New Roman"/>
                <w:sz w:val="22"/>
                <w:szCs w:val="22"/>
              </w:rPr>
              <w:t xml:space="preserve"> (pridedama schema šachtos su liftu)</w:t>
            </w:r>
          </w:p>
        </w:tc>
        <w:tc>
          <w:tcPr>
            <w:tcW w:w="3685" w:type="dxa"/>
            <w:shd w:val="clear" w:color="auto" w:fill="auto"/>
          </w:tcPr>
          <w:p w14:paraId="72F1B264" w14:textId="33028CD9" w:rsidR="00177EC3" w:rsidRPr="00DA137D" w:rsidRDefault="00DA137D" w:rsidP="00CE74ED">
            <w:pPr>
              <w:widowControl w:val="0"/>
              <w:ind w:firstLine="0"/>
              <w:jc w:val="left"/>
              <w:rPr>
                <w:rFonts w:ascii="Times New Roman" w:hAnsi="Times New Roman" w:cs="Times New Roman"/>
                <w:bCs/>
                <w:sz w:val="22"/>
                <w:szCs w:val="22"/>
              </w:rPr>
            </w:pPr>
            <w:r w:rsidRPr="00DA137D">
              <w:rPr>
                <w:rFonts w:ascii="Times New Roman" w:hAnsi="Times New Roman" w:cs="Times New Roman"/>
                <w:bCs/>
                <w:sz w:val="22"/>
                <w:szCs w:val="22"/>
              </w:rPr>
              <w:t>Ne didesn</w:t>
            </w:r>
            <w:r>
              <w:rPr>
                <w:rFonts w:ascii="Times New Roman" w:hAnsi="Times New Roman" w:cs="Times New Roman"/>
                <w:bCs/>
                <w:sz w:val="22"/>
                <w:szCs w:val="22"/>
              </w:rPr>
              <w:t>is</w:t>
            </w:r>
          </w:p>
        </w:tc>
        <w:tc>
          <w:tcPr>
            <w:tcW w:w="2410" w:type="dxa"/>
            <w:tcBorders>
              <w:top w:val="single" w:sz="4" w:space="0" w:color="auto"/>
              <w:left w:val="single" w:sz="4" w:space="0" w:color="auto"/>
              <w:bottom w:val="single" w:sz="4" w:space="0" w:color="auto"/>
              <w:right w:val="single" w:sz="4" w:space="0" w:color="auto"/>
            </w:tcBorders>
          </w:tcPr>
          <w:p w14:paraId="3D558856" w14:textId="77777777" w:rsidR="00177EC3" w:rsidRPr="00E903A4" w:rsidRDefault="00177EC3" w:rsidP="00177EC3">
            <w:pPr>
              <w:widowControl w:val="0"/>
              <w:rPr>
                <w:rFonts w:ascii="Times New Roman" w:hAnsi="Times New Roman" w:cs="Times New Roman"/>
                <w:b/>
                <w:sz w:val="22"/>
                <w:szCs w:val="22"/>
                <w:highlight w:val="yellow"/>
              </w:rPr>
            </w:pPr>
          </w:p>
        </w:tc>
      </w:tr>
      <w:tr w:rsidR="00177EC3" w:rsidRPr="00B772DD" w14:paraId="637C4D47" w14:textId="77777777" w:rsidTr="00F82687">
        <w:trPr>
          <w:trHeight w:val="212"/>
        </w:trPr>
        <w:tc>
          <w:tcPr>
            <w:tcW w:w="709" w:type="dxa"/>
            <w:shd w:val="clear" w:color="auto" w:fill="auto"/>
          </w:tcPr>
          <w:p w14:paraId="08A603B9" w14:textId="469ABFB4" w:rsidR="00177EC3" w:rsidRPr="00F82687" w:rsidRDefault="00177EC3" w:rsidP="00CE74ED">
            <w:pPr>
              <w:pStyle w:val="Sraopastraipa"/>
              <w:widowControl w:val="0"/>
              <w:ind w:left="0"/>
              <w:jc w:val="center"/>
              <w:rPr>
                <w:rFonts w:ascii="Times New Roman" w:hAnsi="Times New Roman" w:cs="Times New Roman"/>
                <w:bCs/>
                <w:sz w:val="22"/>
                <w:szCs w:val="22"/>
              </w:rPr>
            </w:pPr>
            <w:r w:rsidRPr="00F82687">
              <w:rPr>
                <w:rFonts w:ascii="Times New Roman" w:hAnsi="Times New Roman" w:cs="Times New Roman"/>
                <w:bCs/>
                <w:sz w:val="22"/>
                <w:szCs w:val="22"/>
              </w:rPr>
              <w:t>2</w:t>
            </w:r>
            <w:r w:rsidR="00CE74ED" w:rsidRPr="00F82687">
              <w:rPr>
                <w:rFonts w:ascii="Times New Roman" w:hAnsi="Times New Roman" w:cs="Times New Roman"/>
                <w:bCs/>
                <w:sz w:val="22"/>
                <w:szCs w:val="22"/>
              </w:rPr>
              <w:t>2</w:t>
            </w:r>
            <w:r w:rsidRPr="00F82687">
              <w:rPr>
                <w:rFonts w:ascii="Times New Roman" w:hAnsi="Times New Roman" w:cs="Times New Roman"/>
                <w:bCs/>
                <w:sz w:val="22"/>
                <w:szCs w:val="22"/>
              </w:rPr>
              <w:t>.2.</w:t>
            </w:r>
          </w:p>
        </w:tc>
        <w:tc>
          <w:tcPr>
            <w:tcW w:w="3119" w:type="dxa"/>
            <w:shd w:val="clear" w:color="auto" w:fill="auto"/>
          </w:tcPr>
          <w:p w14:paraId="63E97A8A" w14:textId="4ACCFEF3" w:rsidR="00177EC3" w:rsidRPr="00F82687" w:rsidRDefault="00177EC3" w:rsidP="00CE74ED">
            <w:pPr>
              <w:widowControl w:val="0"/>
              <w:ind w:firstLine="0"/>
              <w:jc w:val="left"/>
              <w:rPr>
                <w:rFonts w:ascii="Times New Roman" w:hAnsi="Times New Roman" w:cs="Times New Roman"/>
                <w:b/>
                <w:sz w:val="22"/>
                <w:szCs w:val="22"/>
              </w:rPr>
            </w:pPr>
            <w:r w:rsidRPr="00F82687">
              <w:rPr>
                <w:rFonts w:ascii="Times New Roman" w:eastAsia="Times New Roman" w:hAnsi="Times New Roman" w:cs="Times New Roman"/>
                <w:sz w:val="22"/>
                <w:szCs w:val="22"/>
              </w:rPr>
              <w:t>Nešančios konstrukcijos ir laiptai</w:t>
            </w:r>
          </w:p>
        </w:tc>
        <w:tc>
          <w:tcPr>
            <w:tcW w:w="3685" w:type="dxa"/>
            <w:shd w:val="clear" w:color="auto" w:fill="auto"/>
          </w:tcPr>
          <w:p w14:paraId="0F0EF207" w14:textId="26A9B44F" w:rsidR="00177EC3" w:rsidRPr="00F82687" w:rsidRDefault="00177EC3" w:rsidP="00CE74ED">
            <w:pPr>
              <w:widowControl w:val="0"/>
              <w:ind w:firstLine="0"/>
              <w:jc w:val="left"/>
              <w:rPr>
                <w:rFonts w:ascii="Times New Roman" w:hAnsi="Times New Roman" w:cs="Times New Roman"/>
                <w:b/>
                <w:sz w:val="22"/>
                <w:szCs w:val="22"/>
              </w:rPr>
            </w:pPr>
            <w:r w:rsidRPr="00F82687">
              <w:rPr>
                <w:rFonts w:ascii="Times New Roman" w:eastAsia="Times New Roman" w:hAnsi="Times New Roman" w:cs="Times New Roman"/>
                <w:sz w:val="22"/>
                <w:szCs w:val="22"/>
              </w:rPr>
              <w:t>Gelžbetoniniai</w:t>
            </w:r>
          </w:p>
        </w:tc>
        <w:tc>
          <w:tcPr>
            <w:tcW w:w="2410" w:type="dxa"/>
            <w:tcBorders>
              <w:top w:val="single" w:sz="4" w:space="0" w:color="auto"/>
              <w:left w:val="single" w:sz="4" w:space="0" w:color="auto"/>
              <w:bottom w:val="single" w:sz="4" w:space="0" w:color="auto"/>
              <w:right w:val="single" w:sz="4" w:space="0" w:color="auto"/>
            </w:tcBorders>
          </w:tcPr>
          <w:p w14:paraId="4B67AD9D" w14:textId="77777777" w:rsidR="00177EC3" w:rsidRPr="00E903A4" w:rsidRDefault="00177EC3" w:rsidP="00177EC3">
            <w:pPr>
              <w:widowControl w:val="0"/>
              <w:rPr>
                <w:rFonts w:ascii="Times New Roman" w:hAnsi="Times New Roman" w:cs="Times New Roman"/>
                <w:b/>
                <w:sz w:val="22"/>
                <w:szCs w:val="22"/>
                <w:highlight w:val="yellow"/>
              </w:rPr>
            </w:pPr>
          </w:p>
        </w:tc>
      </w:tr>
      <w:tr w:rsidR="00177EC3" w:rsidRPr="00B772DD" w14:paraId="19D8FFDE" w14:textId="77777777" w:rsidTr="00F82687">
        <w:trPr>
          <w:trHeight w:val="212"/>
        </w:trPr>
        <w:tc>
          <w:tcPr>
            <w:tcW w:w="709" w:type="dxa"/>
            <w:shd w:val="clear" w:color="auto" w:fill="auto"/>
          </w:tcPr>
          <w:p w14:paraId="5EA6817D" w14:textId="39B9254C" w:rsidR="00177EC3" w:rsidRPr="00F82687" w:rsidRDefault="00177EC3" w:rsidP="00CE74ED">
            <w:pPr>
              <w:pStyle w:val="Sraopastraipa"/>
              <w:widowControl w:val="0"/>
              <w:ind w:left="0"/>
              <w:jc w:val="center"/>
              <w:rPr>
                <w:rFonts w:ascii="Times New Roman" w:hAnsi="Times New Roman" w:cs="Times New Roman"/>
                <w:bCs/>
                <w:sz w:val="22"/>
                <w:szCs w:val="22"/>
              </w:rPr>
            </w:pPr>
            <w:r w:rsidRPr="00F82687">
              <w:rPr>
                <w:rFonts w:ascii="Times New Roman" w:hAnsi="Times New Roman" w:cs="Times New Roman"/>
                <w:bCs/>
                <w:sz w:val="22"/>
                <w:szCs w:val="22"/>
              </w:rPr>
              <w:t>2</w:t>
            </w:r>
            <w:r w:rsidR="00CE74ED" w:rsidRPr="00F82687">
              <w:rPr>
                <w:rFonts w:ascii="Times New Roman" w:hAnsi="Times New Roman" w:cs="Times New Roman"/>
                <w:bCs/>
                <w:sz w:val="22"/>
                <w:szCs w:val="22"/>
              </w:rPr>
              <w:t>2</w:t>
            </w:r>
            <w:r w:rsidRPr="00F82687">
              <w:rPr>
                <w:rFonts w:ascii="Times New Roman" w:hAnsi="Times New Roman" w:cs="Times New Roman"/>
                <w:bCs/>
                <w:sz w:val="22"/>
                <w:szCs w:val="22"/>
              </w:rPr>
              <w:t>.3.</w:t>
            </w:r>
          </w:p>
        </w:tc>
        <w:tc>
          <w:tcPr>
            <w:tcW w:w="3119" w:type="dxa"/>
            <w:shd w:val="clear" w:color="auto" w:fill="auto"/>
          </w:tcPr>
          <w:p w14:paraId="34C29325" w14:textId="6222CFFE" w:rsidR="00177EC3" w:rsidRPr="00F82687" w:rsidRDefault="00177EC3" w:rsidP="00CE74ED">
            <w:pPr>
              <w:widowControl w:val="0"/>
              <w:ind w:firstLine="0"/>
              <w:jc w:val="left"/>
              <w:rPr>
                <w:rFonts w:ascii="Times New Roman" w:hAnsi="Times New Roman" w:cs="Times New Roman"/>
                <w:b/>
                <w:sz w:val="22"/>
                <w:szCs w:val="22"/>
              </w:rPr>
            </w:pPr>
            <w:r w:rsidRPr="00F82687">
              <w:rPr>
                <w:rFonts w:ascii="Times New Roman" w:eastAsia="Times New Roman" w:hAnsi="Times New Roman" w:cs="Times New Roman"/>
                <w:sz w:val="22"/>
                <w:szCs w:val="22"/>
              </w:rPr>
              <w:t>Šachta montuojama</w:t>
            </w:r>
          </w:p>
        </w:tc>
        <w:tc>
          <w:tcPr>
            <w:tcW w:w="3685" w:type="dxa"/>
            <w:shd w:val="clear" w:color="auto" w:fill="auto"/>
          </w:tcPr>
          <w:p w14:paraId="2793BA26" w14:textId="58F3E75C" w:rsidR="00177EC3" w:rsidRPr="00F82687" w:rsidRDefault="00177EC3" w:rsidP="00CE74ED">
            <w:pPr>
              <w:widowControl w:val="0"/>
              <w:ind w:firstLine="0"/>
              <w:jc w:val="left"/>
              <w:rPr>
                <w:rFonts w:ascii="Times New Roman" w:hAnsi="Times New Roman" w:cs="Times New Roman"/>
                <w:b/>
                <w:sz w:val="22"/>
                <w:szCs w:val="22"/>
              </w:rPr>
            </w:pPr>
            <w:r w:rsidRPr="00F82687">
              <w:rPr>
                <w:rFonts w:ascii="Times New Roman" w:eastAsia="Times New Roman" w:hAnsi="Times New Roman" w:cs="Times New Roman"/>
                <w:sz w:val="22"/>
                <w:szCs w:val="22"/>
              </w:rPr>
              <w:t>Pasvalio rajono savivaldybės administracijos pastato vidaus laiptinės erdvėje</w:t>
            </w:r>
          </w:p>
        </w:tc>
        <w:tc>
          <w:tcPr>
            <w:tcW w:w="2410" w:type="dxa"/>
            <w:tcBorders>
              <w:top w:val="single" w:sz="4" w:space="0" w:color="auto"/>
              <w:left w:val="single" w:sz="4" w:space="0" w:color="auto"/>
              <w:bottom w:val="single" w:sz="4" w:space="0" w:color="auto"/>
              <w:right w:val="single" w:sz="4" w:space="0" w:color="auto"/>
            </w:tcBorders>
          </w:tcPr>
          <w:p w14:paraId="6959171F" w14:textId="77777777" w:rsidR="00177EC3" w:rsidRPr="00E903A4" w:rsidRDefault="00177EC3" w:rsidP="00177EC3">
            <w:pPr>
              <w:widowControl w:val="0"/>
              <w:rPr>
                <w:rFonts w:ascii="Times New Roman" w:hAnsi="Times New Roman" w:cs="Times New Roman"/>
                <w:b/>
                <w:sz w:val="22"/>
                <w:szCs w:val="22"/>
                <w:highlight w:val="yellow"/>
              </w:rPr>
            </w:pPr>
          </w:p>
        </w:tc>
      </w:tr>
      <w:tr w:rsidR="00177EC3" w:rsidRPr="00B772DD" w14:paraId="6C48AFEB" w14:textId="77777777" w:rsidTr="00F82687">
        <w:trPr>
          <w:trHeight w:val="212"/>
        </w:trPr>
        <w:tc>
          <w:tcPr>
            <w:tcW w:w="709" w:type="dxa"/>
            <w:shd w:val="clear" w:color="auto" w:fill="auto"/>
          </w:tcPr>
          <w:p w14:paraId="34DCA7F0" w14:textId="0ED8A456" w:rsidR="00177EC3" w:rsidRPr="00F82687" w:rsidRDefault="00177EC3" w:rsidP="00CE74ED">
            <w:pPr>
              <w:pStyle w:val="Sraopastraipa"/>
              <w:widowControl w:val="0"/>
              <w:ind w:left="0"/>
              <w:jc w:val="center"/>
              <w:rPr>
                <w:rFonts w:ascii="Times New Roman" w:hAnsi="Times New Roman" w:cs="Times New Roman"/>
                <w:bCs/>
                <w:sz w:val="22"/>
                <w:szCs w:val="22"/>
              </w:rPr>
            </w:pPr>
            <w:r w:rsidRPr="00F82687">
              <w:rPr>
                <w:rFonts w:ascii="Times New Roman" w:hAnsi="Times New Roman" w:cs="Times New Roman"/>
                <w:bCs/>
                <w:sz w:val="22"/>
                <w:szCs w:val="22"/>
              </w:rPr>
              <w:t>2</w:t>
            </w:r>
            <w:r w:rsidR="00CE74ED" w:rsidRPr="00F82687">
              <w:rPr>
                <w:rFonts w:ascii="Times New Roman" w:hAnsi="Times New Roman" w:cs="Times New Roman"/>
                <w:bCs/>
                <w:sz w:val="22"/>
                <w:szCs w:val="22"/>
              </w:rPr>
              <w:t>2</w:t>
            </w:r>
            <w:r w:rsidRPr="00F82687">
              <w:rPr>
                <w:rFonts w:ascii="Times New Roman" w:hAnsi="Times New Roman" w:cs="Times New Roman"/>
                <w:bCs/>
                <w:sz w:val="22"/>
                <w:szCs w:val="22"/>
              </w:rPr>
              <w:t>.4.</w:t>
            </w:r>
          </w:p>
        </w:tc>
        <w:tc>
          <w:tcPr>
            <w:tcW w:w="3119" w:type="dxa"/>
            <w:shd w:val="clear" w:color="auto" w:fill="auto"/>
          </w:tcPr>
          <w:p w14:paraId="1023762F" w14:textId="6BC28AA7" w:rsidR="00177EC3" w:rsidRPr="00F82687" w:rsidRDefault="00177EC3" w:rsidP="00CE74ED">
            <w:pPr>
              <w:widowControl w:val="0"/>
              <w:ind w:firstLine="0"/>
              <w:jc w:val="left"/>
              <w:rPr>
                <w:rFonts w:ascii="Times New Roman" w:hAnsi="Times New Roman" w:cs="Times New Roman"/>
                <w:b/>
                <w:sz w:val="22"/>
                <w:szCs w:val="22"/>
              </w:rPr>
            </w:pPr>
            <w:r w:rsidRPr="00F82687">
              <w:rPr>
                <w:rFonts w:ascii="Times New Roman" w:eastAsia="Times New Roman" w:hAnsi="Times New Roman" w:cs="Times New Roman"/>
                <w:sz w:val="22"/>
                <w:szCs w:val="22"/>
              </w:rPr>
              <w:t>Šachtos apdaila</w:t>
            </w:r>
          </w:p>
        </w:tc>
        <w:tc>
          <w:tcPr>
            <w:tcW w:w="3685" w:type="dxa"/>
            <w:shd w:val="clear" w:color="auto" w:fill="auto"/>
          </w:tcPr>
          <w:p w14:paraId="3B79B44E" w14:textId="57C44B1F" w:rsidR="00177EC3" w:rsidRPr="00F82687" w:rsidRDefault="00177EC3" w:rsidP="00CE74ED">
            <w:pPr>
              <w:widowControl w:val="0"/>
              <w:ind w:firstLine="0"/>
              <w:jc w:val="left"/>
              <w:rPr>
                <w:rFonts w:ascii="Times New Roman" w:hAnsi="Times New Roman" w:cs="Times New Roman"/>
                <w:b/>
                <w:sz w:val="22"/>
                <w:szCs w:val="22"/>
              </w:rPr>
            </w:pPr>
            <w:r w:rsidRPr="00F82687">
              <w:rPr>
                <w:rFonts w:ascii="Times New Roman" w:eastAsia="Times New Roman" w:hAnsi="Times New Roman" w:cs="Times New Roman"/>
                <w:sz w:val="22"/>
                <w:szCs w:val="22"/>
              </w:rPr>
              <w:t xml:space="preserve">Neuždengianti dienos šviesos, grūdinto stiklo, </w:t>
            </w:r>
            <w:r w:rsidR="00E46C5F">
              <w:rPr>
                <w:rFonts w:ascii="Times New Roman" w:eastAsia="Times New Roman" w:hAnsi="Times New Roman" w:cs="Times New Roman"/>
                <w:sz w:val="22"/>
                <w:szCs w:val="22"/>
              </w:rPr>
              <w:t>plieno</w:t>
            </w:r>
            <w:r w:rsidRPr="00F82687">
              <w:rPr>
                <w:rFonts w:ascii="Times New Roman" w:eastAsia="Times New Roman" w:hAnsi="Times New Roman" w:cs="Times New Roman"/>
                <w:sz w:val="22"/>
                <w:szCs w:val="22"/>
              </w:rPr>
              <w:t xml:space="preserve"> konstrukcijos</w:t>
            </w:r>
          </w:p>
        </w:tc>
        <w:tc>
          <w:tcPr>
            <w:tcW w:w="2410" w:type="dxa"/>
            <w:tcBorders>
              <w:top w:val="single" w:sz="4" w:space="0" w:color="auto"/>
              <w:left w:val="single" w:sz="4" w:space="0" w:color="auto"/>
              <w:bottom w:val="single" w:sz="4" w:space="0" w:color="auto"/>
              <w:right w:val="single" w:sz="4" w:space="0" w:color="auto"/>
            </w:tcBorders>
          </w:tcPr>
          <w:p w14:paraId="4706D5E6" w14:textId="77777777" w:rsidR="00177EC3" w:rsidRPr="00E903A4" w:rsidRDefault="00177EC3" w:rsidP="00177EC3">
            <w:pPr>
              <w:widowControl w:val="0"/>
              <w:rPr>
                <w:rFonts w:ascii="Times New Roman" w:hAnsi="Times New Roman" w:cs="Times New Roman"/>
                <w:b/>
                <w:sz w:val="22"/>
                <w:szCs w:val="22"/>
                <w:highlight w:val="yellow"/>
              </w:rPr>
            </w:pPr>
          </w:p>
        </w:tc>
      </w:tr>
      <w:tr w:rsidR="00177EC3" w:rsidRPr="00B772DD" w14:paraId="136EF8CD" w14:textId="77777777" w:rsidTr="00F82687">
        <w:trPr>
          <w:trHeight w:val="212"/>
        </w:trPr>
        <w:tc>
          <w:tcPr>
            <w:tcW w:w="709" w:type="dxa"/>
            <w:shd w:val="clear" w:color="auto" w:fill="auto"/>
          </w:tcPr>
          <w:p w14:paraId="3B91C2A2" w14:textId="282534E9" w:rsidR="00177EC3" w:rsidRPr="00F82687" w:rsidRDefault="00177EC3" w:rsidP="00CE74ED">
            <w:pPr>
              <w:pStyle w:val="Sraopastraipa"/>
              <w:widowControl w:val="0"/>
              <w:ind w:left="0"/>
              <w:jc w:val="center"/>
              <w:rPr>
                <w:rFonts w:ascii="Times New Roman" w:hAnsi="Times New Roman" w:cs="Times New Roman"/>
                <w:bCs/>
                <w:sz w:val="22"/>
                <w:szCs w:val="22"/>
              </w:rPr>
            </w:pPr>
            <w:r w:rsidRPr="00F82687">
              <w:rPr>
                <w:rFonts w:ascii="Times New Roman" w:hAnsi="Times New Roman" w:cs="Times New Roman"/>
                <w:bCs/>
                <w:sz w:val="22"/>
                <w:szCs w:val="22"/>
              </w:rPr>
              <w:t>2</w:t>
            </w:r>
            <w:r w:rsidR="00CE74ED" w:rsidRPr="00F82687">
              <w:rPr>
                <w:rFonts w:ascii="Times New Roman" w:hAnsi="Times New Roman" w:cs="Times New Roman"/>
                <w:bCs/>
                <w:sz w:val="22"/>
                <w:szCs w:val="22"/>
              </w:rPr>
              <w:t>2</w:t>
            </w:r>
            <w:r w:rsidRPr="00F82687">
              <w:rPr>
                <w:rFonts w:ascii="Times New Roman" w:hAnsi="Times New Roman" w:cs="Times New Roman"/>
                <w:bCs/>
                <w:sz w:val="22"/>
                <w:szCs w:val="22"/>
              </w:rPr>
              <w:t>.5.</w:t>
            </w:r>
          </w:p>
        </w:tc>
        <w:tc>
          <w:tcPr>
            <w:tcW w:w="3119" w:type="dxa"/>
            <w:shd w:val="clear" w:color="auto" w:fill="auto"/>
          </w:tcPr>
          <w:p w14:paraId="61E488DB" w14:textId="40E4021E" w:rsidR="00177EC3" w:rsidRPr="00F82687" w:rsidRDefault="00177EC3" w:rsidP="00CE74ED">
            <w:pPr>
              <w:widowControl w:val="0"/>
              <w:ind w:firstLine="0"/>
              <w:jc w:val="left"/>
              <w:rPr>
                <w:rFonts w:ascii="Times New Roman" w:hAnsi="Times New Roman" w:cs="Times New Roman"/>
                <w:b/>
                <w:sz w:val="22"/>
                <w:szCs w:val="22"/>
              </w:rPr>
            </w:pPr>
            <w:r w:rsidRPr="00F82687">
              <w:rPr>
                <w:rFonts w:ascii="Times New Roman" w:eastAsia="Times New Roman" w:hAnsi="Times New Roman" w:cs="Times New Roman"/>
                <w:sz w:val="22"/>
                <w:szCs w:val="22"/>
              </w:rPr>
              <w:t>Šachtos durys</w:t>
            </w:r>
          </w:p>
        </w:tc>
        <w:tc>
          <w:tcPr>
            <w:tcW w:w="3685" w:type="dxa"/>
            <w:shd w:val="clear" w:color="auto" w:fill="auto"/>
          </w:tcPr>
          <w:p w14:paraId="176328C1" w14:textId="04B0E7A5" w:rsidR="00177EC3" w:rsidRPr="00F82687" w:rsidRDefault="00E46C5F" w:rsidP="00CE74ED">
            <w:pPr>
              <w:widowControl w:val="0"/>
              <w:ind w:firstLine="0"/>
              <w:jc w:val="left"/>
              <w:rPr>
                <w:rFonts w:ascii="Times New Roman" w:hAnsi="Times New Roman" w:cs="Times New Roman"/>
                <w:b/>
                <w:sz w:val="22"/>
                <w:szCs w:val="22"/>
              </w:rPr>
            </w:pPr>
            <w:r>
              <w:rPr>
                <w:rFonts w:ascii="Times New Roman" w:eastAsia="Times New Roman" w:hAnsi="Times New Roman" w:cs="Times New Roman"/>
                <w:sz w:val="22"/>
                <w:szCs w:val="22"/>
              </w:rPr>
              <w:t>N</w:t>
            </w:r>
            <w:r w:rsidR="00177EC3" w:rsidRPr="00F82687">
              <w:rPr>
                <w:rFonts w:ascii="Times New Roman" w:eastAsia="Times New Roman" w:hAnsi="Times New Roman" w:cs="Times New Roman"/>
                <w:sz w:val="22"/>
                <w:szCs w:val="22"/>
              </w:rPr>
              <w:t>erūdijančio plieno konstrukcijoje</w:t>
            </w:r>
          </w:p>
        </w:tc>
        <w:tc>
          <w:tcPr>
            <w:tcW w:w="2410" w:type="dxa"/>
            <w:tcBorders>
              <w:top w:val="single" w:sz="4" w:space="0" w:color="auto"/>
              <w:left w:val="single" w:sz="4" w:space="0" w:color="auto"/>
              <w:bottom w:val="single" w:sz="4" w:space="0" w:color="auto"/>
              <w:right w:val="single" w:sz="4" w:space="0" w:color="auto"/>
            </w:tcBorders>
          </w:tcPr>
          <w:p w14:paraId="521F3CDE" w14:textId="77777777" w:rsidR="00177EC3" w:rsidRPr="00E903A4" w:rsidRDefault="00177EC3" w:rsidP="00177EC3">
            <w:pPr>
              <w:widowControl w:val="0"/>
              <w:rPr>
                <w:rFonts w:ascii="Times New Roman" w:hAnsi="Times New Roman" w:cs="Times New Roman"/>
                <w:b/>
                <w:sz w:val="22"/>
                <w:szCs w:val="22"/>
                <w:highlight w:val="yellow"/>
              </w:rPr>
            </w:pPr>
          </w:p>
        </w:tc>
      </w:tr>
      <w:tr w:rsidR="00177EC3" w:rsidRPr="00B772DD" w14:paraId="77E91763" w14:textId="77777777" w:rsidTr="00F82687">
        <w:trPr>
          <w:trHeight w:val="212"/>
        </w:trPr>
        <w:tc>
          <w:tcPr>
            <w:tcW w:w="709" w:type="dxa"/>
            <w:shd w:val="clear" w:color="auto" w:fill="auto"/>
          </w:tcPr>
          <w:p w14:paraId="739F9BB1" w14:textId="583D3079" w:rsidR="00177EC3" w:rsidRPr="00F82687" w:rsidRDefault="00177EC3" w:rsidP="00CE74ED">
            <w:pPr>
              <w:pStyle w:val="Sraopastraipa"/>
              <w:widowControl w:val="0"/>
              <w:ind w:left="0"/>
              <w:jc w:val="center"/>
              <w:rPr>
                <w:rFonts w:ascii="Times New Roman" w:hAnsi="Times New Roman" w:cs="Times New Roman"/>
                <w:bCs/>
                <w:sz w:val="22"/>
                <w:szCs w:val="22"/>
              </w:rPr>
            </w:pPr>
            <w:r w:rsidRPr="00F82687">
              <w:rPr>
                <w:rFonts w:ascii="Times New Roman" w:hAnsi="Times New Roman" w:cs="Times New Roman"/>
                <w:bCs/>
                <w:sz w:val="22"/>
                <w:szCs w:val="22"/>
              </w:rPr>
              <w:t>3</w:t>
            </w:r>
            <w:r w:rsidR="00CE74ED" w:rsidRPr="00F82687">
              <w:rPr>
                <w:rFonts w:ascii="Times New Roman" w:hAnsi="Times New Roman" w:cs="Times New Roman"/>
                <w:bCs/>
                <w:sz w:val="22"/>
                <w:szCs w:val="22"/>
              </w:rPr>
              <w:t>3</w:t>
            </w:r>
            <w:r w:rsidRPr="00F82687">
              <w:rPr>
                <w:rFonts w:ascii="Times New Roman" w:hAnsi="Times New Roman" w:cs="Times New Roman"/>
                <w:bCs/>
                <w:sz w:val="22"/>
                <w:szCs w:val="22"/>
              </w:rPr>
              <w:t>.</w:t>
            </w:r>
          </w:p>
        </w:tc>
        <w:tc>
          <w:tcPr>
            <w:tcW w:w="9214" w:type="dxa"/>
            <w:gridSpan w:val="3"/>
            <w:tcBorders>
              <w:right w:val="single" w:sz="4" w:space="0" w:color="auto"/>
            </w:tcBorders>
            <w:shd w:val="clear" w:color="auto" w:fill="auto"/>
          </w:tcPr>
          <w:p w14:paraId="776EFCE7" w14:textId="04A06AC8" w:rsidR="00177EC3" w:rsidRPr="00F82687" w:rsidRDefault="00177EC3" w:rsidP="00CE74ED">
            <w:pPr>
              <w:widowControl w:val="0"/>
              <w:ind w:firstLine="0"/>
              <w:jc w:val="left"/>
              <w:rPr>
                <w:rFonts w:ascii="Times New Roman" w:hAnsi="Times New Roman" w:cs="Times New Roman"/>
                <w:b/>
                <w:bCs/>
                <w:sz w:val="22"/>
                <w:szCs w:val="22"/>
              </w:rPr>
            </w:pPr>
            <w:r w:rsidRPr="00F82687">
              <w:rPr>
                <w:rFonts w:ascii="Times New Roman" w:eastAsia="Times New Roman" w:hAnsi="Times New Roman" w:cs="Times New Roman"/>
                <w:b/>
                <w:bCs/>
                <w:sz w:val="22"/>
                <w:szCs w:val="22"/>
              </w:rPr>
              <w:t>Kiti reikalavimai</w:t>
            </w:r>
          </w:p>
        </w:tc>
      </w:tr>
      <w:tr w:rsidR="00177EC3" w:rsidRPr="00B772DD" w14:paraId="714888AA" w14:textId="77777777" w:rsidTr="00F82687">
        <w:trPr>
          <w:trHeight w:val="212"/>
        </w:trPr>
        <w:tc>
          <w:tcPr>
            <w:tcW w:w="709" w:type="dxa"/>
            <w:shd w:val="clear" w:color="auto" w:fill="auto"/>
          </w:tcPr>
          <w:p w14:paraId="44331957" w14:textId="3E796CC5" w:rsidR="00177EC3" w:rsidRPr="00F82687" w:rsidRDefault="00177EC3" w:rsidP="00CE74ED">
            <w:pPr>
              <w:pStyle w:val="Sraopastraipa"/>
              <w:widowControl w:val="0"/>
              <w:ind w:left="0"/>
              <w:jc w:val="center"/>
              <w:rPr>
                <w:rFonts w:ascii="Times New Roman" w:hAnsi="Times New Roman" w:cs="Times New Roman"/>
                <w:bCs/>
                <w:sz w:val="22"/>
                <w:szCs w:val="22"/>
              </w:rPr>
            </w:pPr>
            <w:r w:rsidRPr="00F82687">
              <w:rPr>
                <w:rFonts w:ascii="Times New Roman" w:hAnsi="Times New Roman" w:cs="Times New Roman"/>
                <w:bCs/>
                <w:sz w:val="22"/>
                <w:szCs w:val="22"/>
              </w:rPr>
              <w:t>3</w:t>
            </w:r>
            <w:r w:rsidR="00CE74ED" w:rsidRPr="00F82687">
              <w:rPr>
                <w:rFonts w:ascii="Times New Roman" w:hAnsi="Times New Roman" w:cs="Times New Roman"/>
                <w:bCs/>
                <w:sz w:val="22"/>
                <w:szCs w:val="22"/>
              </w:rPr>
              <w:t>3</w:t>
            </w:r>
            <w:r w:rsidRPr="00F82687">
              <w:rPr>
                <w:rFonts w:ascii="Times New Roman" w:hAnsi="Times New Roman" w:cs="Times New Roman"/>
                <w:bCs/>
                <w:sz w:val="22"/>
                <w:szCs w:val="22"/>
              </w:rPr>
              <w:t>.1.</w:t>
            </w:r>
          </w:p>
        </w:tc>
        <w:tc>
          <w:tcPr>
            <w:tcW w:w="3119" w:type="dxa"/>
            <w:shd w:val="clear" w:color="auto" w:fill="auto"/>
          </w:tcPr>
          <w:p w14:paraId="775FF97E" w14:textId="412E65B3" w:rsidR="00177EC3" w:rsidRPr="00F82687" w:rsidRDefault="00177EC3" w:rsidP="00CE74ED">
            <w:pPr>
              <w:widowControl w:val="0"/>
              <w:ind w:firstLine="0"/>
              <w:jc w:val="left"/>
              <w:rPr>
                <w:rFonts w:ascii="Times New Roman" w:hAnsi="Times New Roman" w:cs="Times New Roman"/>
                <w:b/>
                <w:sz w:val="22"/>
                <w:szCs w:val="22"/>
              </w:rPr>
            </w:pPr>
            <w:r w:rsidRPr="00F82687">
              <w:rPr>
                <w:rFonts w:ascii="Times New Roman" w:eastAsia="Times New Roman" w:hAnsi="Times New Roman" w:cs="Times New Roman"/>
                <w:kern w:val="3"/>
                <w:sz w:val="22"/>
                <w:szCs w:val="22"/>
              </w:rPr>
              <w:t>Liftas ir lifto saugos mazgo žymėjimas</w:t>
            </w:r>
          </w:p>
        </w:tc>
        <w:tc>
          <w:tcPr>
            <w:tcW w:w="3685" w:type="dxa"/>
            <w:shd w:val="clear" w:color="auto" w:fill="auto"/>
          </w:tcPr>
          <w:p w14:paraId="37F33D47" w14:textId="3D3DAB79" w:rsidR="00177EC3" w:rsidRPr="00F82687" w:rsidRDefault="00177EC3" w:rsidP="00CE74ED">
            <w:pPr>
              <w:widowControl w:val="0"/>
              <w:ind w:firstLine="0"/>
              <w:jc w:val="left"/>
              <w:rPr>
                <w:rFonts w:ascii="Times New Roman" w:hAnsi="Times New Roman" w:cs="Times New Roman"/>
                <w:b/>
                <w:sz w:val="22"/>
                <w:szCs w:val="22"/>
              </w:rPr>
            </w:pPr>
            <w:r w:rsidRPr="00F82687">
              <w:rPr>
                <w:rFonts w:ascii="Times New Roman" w:eastAsia="Times New Roman" w:hAnsi="Times New Roman" w:cs="Times New Roman"/>
                <w:sz w:val="22"/>
                <w:szCs w:val="22"/>
              </w:rPr>
              <w:t>CE ženklu ir privalo turėti ES atitikties deklaracijas</w:t>
            </w:r>
          </w:p>
        </w:tc>
        <w:tc>
          <w:tcPr>
            <w:tcW w:w="2410" w:type="dxa"/>
            <w:tcBorders>
              <w:top w:val="single" w:sz="4" w:space="0" w:color="auto"/>
              <w:left w:val="single" w:sz="4" w:space="0" w:color="auto"/>
              <w:bottom w:val="single" w:sz="4" w:space="0" w:color="auto"/>
              <w:right w:val="single" w:sz="4" w:space="0" w:color="auto"/>
            </w:tcBorders>
          </w:tcPr>
          <w:p w14:paraId="098292DB" w14:textId="01E81D1F" w:rsidR="00177EC3" w:rsidRPr="00E903A4" w:rsidRDefault="00177EC3" w:rsidP="00177EC3">
            <w:pPr>
              <w:widowControl w:val="0"/>
              <w:rPr>
                <w:rFonts w:ascii="Times New Roman" w:hAnsi="Times New Roman" w:cs="Times New Roman"/>
                <w:b/>
                <w:sz w:val="22"/>
                <w:szCs w:val="22"/>
                <w:highlight w:val="yellow"/>
              </w:rPr>
            </w:pPr>
          </w:p>
        </w:tc>
      </w:tr>
      <w:tr w:rsidR="00177EC3" w:rsidRPr="00B772DD" w14:paraId="5D7FA67E" w14:textId="77777777" w:rsidTr="00F82687">
        <w:trPr>
          <w:trHeight w:val="212"/>
        </w:trPr>
        <w:tc>
          <w:tcPr>
            <w:tcW w:w="709" w:type="dxa"/>
            <w:shd w:val="clear" w:color="auto" w:fill="auto"/>
          </w:tcPr>
          <w:p w14:paraId="5D44B430" w14:textId="534EA119" w:rsidR="00177EC3" w:rsidRPr="00F82687" w:rsidRDefault="00177EC3" w:rsidP="00CE74ED">
            <w:pPr>
              <w:pStyle w:val="Sraopastraipa"/>
              <w:widowControl w:val="0"/>
              <w:ind w:left="0"/>
              <w:jc w:val="center"/>
              <w:rPr>
                <w:rFonts w:ascii="Times New Roman" w:hAnsi="Times New Roman" w:cs="Times New Roman"/>
                <w:bCs/>
                <w:sz w:val="22"/>
                <w:szCs w:val="22"/>
              </w:rPr>
            </w:pPr>
            <w:r w:rsidRPr="00F82687">
              <w:rPr>
                <w:rFonts w:ascii="Times New Roman" w:hAnsi="Times New Roman" w:cs="Times New Roman"/>
                <w:bCs/>
                <w:sz w:val="22"/>
                <w:szCs w:val="22"/>
              </w:rPr>
              <w:t>3</w:t>
            </w:r>
            <w:r w:rsidR="00CE74ED" w:rsidRPr="00F82687">
              <w:rPr>
                <w:rFonts w:ascii="Times New Roman" w:hAnsi="Times New Roman" w:cs="Times New Roman"/>
                <w:bCs/>
                <w:sz w:val="22"/>
                <w:szCs w:val="22"/>
              </w:rPr>
              <w:t>3</w:t>
            </w:r>
            <w:r w:rsidRPr="00F82687">
              <w:rPr>
                <w:rFonts w:ascii="Times New Roman" w:hAnsi="Times New Roman" w:cs="Times New Roman"/>
                <w:bCs/>
                <w:sz w:val="22"/>
                <w:szCs w:val="22"/>
              </w:rPr>
              <w:t>.2.</w:t>
            </w:r>
          </w:p>
        </w:tc>
        <w:tc>
          <w:tcPr>
            <w:tcW w:w="3119" w:type="dxa"/>
            <w:shd w:val="clear" w:color="auto" w:fill="auto"/>
          </w:tcPr>
          <w:p w14:paraId="2FC17798" w14:textId="630098F1" w:rsidR="00177EC3" w:rsidRPr="00F82687" w:rsidRDefault="00177EC3" w:rsidP="00CE74ED">
            <w:pPr>
              <w:pStyle w:val="Standard"/>
              <w:spacing w:line="240" w:lineRule="auto"/>
              <w:ind w:firstLine="0"/>
              <w:jc w:val="left"/>
              <w:rPr>
                <w:rFonts w:ascii="Times New Roman" w:eastAsia="Times New Roman" w:hAnsi="Times New Roman" w:cs="Times New Roman"/>
                <w:lang w:eastAsia="lt-LT"/>
              </w:rPr>
            </w:pPr>
            <w:r w:rsidRPr="00F82687">
              <w:rPr>
                <w:rFonts w:ascii="Times New Roman" w:eastAsia="Times New Roman" w:hAnsi="Times New Roman" w:cs="Times New Roman"/>
                <w:lang w:eastAsia="lt-LT"/>
              </w:rPr>
              <w:t>Prieš priduodant naujai sumontuotą liftą Užsakovui, turi būti visi lifto eksploataciją leidžiantys dokumentai ir atliktos ES atitikties įvertinimo procedūros</w:t>
            </w:r>
          </w:p>
        </w:tc>
        <w:tc>
          <w:tcPr>
            <w:tcW w:w="3685" w:type="dxa"/>
            <w:shd w:val="clear" w:color="auto" w:fill="auto"/>
          </w:tcPr>
          <w:p w14:paraId="2C15DA1C" w14:textId="3D33D519" w:rsidR="00177EC3" w:rsidRPr="00F82687" w:rsidRDefault="00177EC3" w:rsidP="00CE74ED">
            <w:pPr>
              <w:widowControl w:val="0"/>
              <w:ind w:firstLine="0"/>
              <w:jc w:val="left"/>
              <w:rPr>
                <w:rFonts w:ascii="Times New Roman" w:eastAsia="Times New Roman" w:hAnsi="Times New Roman" w:cs="Times New Roman"/>
                <w:sz w:val="22"/>
                <w:szCs w:val="22"/>
              </w:rPr>
            </w:pPr>
            <w:r w:rsidRPr="00F82687">
              <w:rPr>
                <w:rFonts w:ascii="Times New Roman" w:eastAsia="Times New Roman" w:hAnsi="Times New Roman" w:cs="Times New Roman"/>
                <w:sz w:val="22"/>
                <w:szCs w:val="22"/>
              </w:rPr>
              <w:t>Privaloma</w:t>
            </w:r>
          </w:p>
        </w:tc>
        <w:tc>
          <w:tcPr>
            <w:tcW w:w="2410" w:type="dxa"/>
            <w:tcBorders>
              <w:top w:val="single" w:sz="4" w:space="0" w:color="auto"/>
              <w:left w:val="single" w:sz="4" w:space="0" w:color="auto"/>
              <w:bottom w:val="single" w:sz="4" w:space="0" w:color="auto"/>
              <w:right w:val="single" w:sz="4" w:space="0" w:color="auto"/>
            </w:tcBorders>
          </w:tcPr>
          <w:p w14:paraId="5D5D407B" w14:textId="77777777" w:rsidR="00177EC3" w:rsidRPr="00E903A4" w:rsidRDefault="00177EC3" w:rsidP="00177EC3">
            <w:pPr>
              <w:widowControl w:val="0"/>
              <w:rPr>
                <w:rFonts w:ascii="Times New Roman" w:hAnsi="Times New Roman" w:cs="Times New Roman"/>
                <w:b/>
                <w:sz w:val="22"/>
                <w:szCs w:val="22"/>
                <w:highlight w:val="yellow"/>
              </w:rPr>
            </w:pPr>
          </w:p>
        </w:tc>
      </w:tr>
      <w:tr w:rsidR="00177EC3" w:rsidRPr="00B772DD" w14:paraId="32FAD793" w14:textId="77777777" w:rsidTr="00F82687">
        <w:trPr>
          <w:trHeight w:val="212"/>
        </w:trPr>
        <w:tc>
          <w:tcPr>
            <w:tcW w:w="709" w:type="dxa"/>
            <w:shd w:val="clear" w:color="auto" w:fill="auto"/>
          </w:tcPr>
          <w:p w14:paraId="6A0EC03C" w14:textId="0A872CA1" w:rsidR="00177EC3" w:rsidRPr="00F82687" w:rsidRDefault="00177EC3" w:rsidP="00CE74ED">
            <w:pPr>
              <w:pStyle w:val="Sraopastraipa"/>
              <w:widowControl w:val="0"/>
              <w:ind w:left="0"/>
              <w:jc w:val="center"/>
              <w:rPr>
                <w:rFonts w:ascii="Times New Roman" w:hAnsi="Times New Roman" w:cs="Times New Roman"/>
                <w:bCs/>
                <w:sz w:val="22"/>
                <w:szCs w:val="22"/>
              </w:rPr>
            </w:pPr>
            <w:r w:rsidRPr="00F82687">
              <w:rPr>
                <w:rFonts w:ascii="Times New Roman" w:hAnsi="Times New Roman" w:cs="Times New Roman"/>
                <w:bCs/>
                <w:sz w:val="22"/>
                <w:szCs w:val="22"/>
              </w:rPr>
              <w:t>3</w:t>
            </w:r>
            <w:r w:rsidR="00CE74ED" w:rsidRPr="00F82687">
              <w:rPr>
                <w:rFonts w:ascii="Times New Roman" w:hAnsi="Times New Roman" w:cs="Times New Roman"/>
                <w:bCs/>
                <w:sz w:val="22"/>
                <w:szCs w:val="22"/>
              </w:rPr>
              <w:t>3</w:t>
            </w:r>
            <w:r w:rsidRPr="00F82687">
              <w:rPr>
                <w:rFonts w:ascii="Times New Roman" w:hAnsi="Times New Roman" w:cs="Times New Roman"/>
                <w:bCs/>
                <w:sz w:val="22"/>
                <w:szCs w:val="22"/>
              </w:rPr>
              <w:t>.3.</w:t>
            </w:r>
          </w:p>
        </w:tc>
        <w:tc>
          <w:tcPr>
            <w:tcW w:w="3119" w:type="dxa"/>
            <w:shd w:val="clear" w:color="auto" w:fill="auto"/>
          </w:tcPr>
          <w:p w14:paraId="52F19CBB" w14:textId="3B6600A4" w:rsidR="00177EC3" w:rsidRPr="00F82687" w:rsidRDefault="00177EC3" w:rsidP="00CE74ED">
            <w:pPr>
              <w:pStyle w:val="Standard"/>
              <w:spacing w:line="240" w:lineRule="auto"/>
              <w:ind w:firstLine="0"/>
              <w:jc w:val="left"/>
              <w:rPr>
                <w:rFonts w:ascii="Times New Roman" w:eastAsia="Times New Roman" w:hAnsi="Times New Roman" w:cs="Times New Roman"/>
                <w:lang w:eastAsia="lt-LT"/>
              </w:rPr>
            </w:pPr>
            <w:r w:rsidRPr="00F82687">
              <w:rPr>
                <w:rFonts w:ascii="Times New Roman" w:eastAsia="Times New Roman" w:hAnsi="Times New Roman" w:cs="Times New Roman"/>
                <w:lang w:eastAsia="lt-LT"/>
              </w:rPr>
              <w:t>Naujai sumontuotas liftas Užsakovui perduodamas surašant atliktų darbų aktą</w:t>
            </w:r>
          </w:p>
        </w:tc>
        <w:tc>
          <w:tcPr>
            <w:tcW w:w="3685" w:type="dxa"/>
            <w:shd w:val="clear" w:color="auto" w:fill="auto"/>
          </w:tcPr>
          <w:p w14:paraId="1A169118" w14:textId="74A663C4" w:rsidR="00177EC3" w:rsidRPr="00F82687" w:rsidRDefault="00177EC3" w:rsidP="00CE74ED">
            <w:pPr>
              <w:widowControl w:val="0"/>
              <w:ind w:firstLine="0"/>
              <w:jc w:val="left"/>
              <w:rPr>
                <w:rFonts w:ascii="Times New Roman" w:eastAsia="Times New Roman" w:hAnsi="Times New Roman" w:cs="Times New Roman"/>
                <w:sz w:val="22"/>
                <w:szCs w:val="22"/>
              </w:rPr>
            </w:pPr>
            <w:r w:rsidRPr="00F82687">
              <w:rPr>
                <w:rFonts w:ascii="Times New Roman" w:eastAsia="Times New Roman" w:hAnsi="Times New Roman" w:cs="Times New Roman"/>
                <w:sz w:val="22"/>
                <w:szCs w:val="22"/>
              </w:rPr>
              <w:t>Privaloma</w:t>
            </w:r>
          </w:p>
        </w:tc>
        <w:tc>
          <w:tcPr>
            <w:tcW w:w="2410" w:type="dxa"/>
            <w:tcBorders>
              <w:top w:val="single" w:sz="4" w:space="0" w:color="auto"/>
              <w:left w:val="single" w:sz="4" w:space="0" w:color="auto"/>
              <w:bottom w:val="single" w:sz="4" w:space="0" w:color="auto"/>
              <w:right w:val="single" w:sz="4" w:space="0" w:color="auto"/>
            </w:tcBorders>
          </w:tcPr>
          <w:p w14:paraId="6EC9136B" w14:textId="77777777" w:rsidR="00177EC3" w:rsidRPr="00E903A4" w:rsidRDefault="00177EC3" w:rsidP="00177EC3">
            <w:pPr>
              <w:widowControl w:val="0"/>
              <w:rPr>
                <w:rFonts w:ascii="Times New Roman" w:hAnsi="Times New Roman" w:cs="Times New Roman"/>
                <w:b/>
                <w:sz w:val="22"/>
                <w:szCs w:val="22"/>
                <w:highlight w:val="yellow"/>
              </w:rPr>
            </w:pPr>
          </w:p>
        </w:tc>
      </w:tr>
      <w:tr w:rsidR="00177EC3" w:rsidRPr="00B772DD" w14:paraId="747E7ABA" w14:textId="77777777" w:rsidTr="00F82687">
        <w:trPr>
          <w:trHeight w:val="212"/>
        </w:trPr>
        <w:tc>
          <w:tcPr>
            <w:tcW w:w="709" w:type="dxa"/>
            <w:shd w:val="clear" w:color="auto" w:fill="auto"/>
          </w:tcPr>
          <w:p w14:paraId="774BCCD8" w14:textId="7EC7C938" w:rsidR="00177EC3" w:rsidRPr="00F82687" w:rsidRDefault="00177EC3" w:rsidP="00CE74ED">
            <w:pPr>
              <w:pStyle w:val="Sraopastraipa"/>
              <w:widowControl w:val="0"/>
              <w:ind w:left="0"/>
              <w:jc w:val="center"/>
              <w:rPr>
                <w:rFonts w:ascii="Times New Roman" w:hAnsi="Times New Roman" w:cs="Times New Roman"/>
                <w:bCs/>
                <w:sz w:val="22"/>
                <w:szCs w:val="22"/>
              </w:rPr>
            </w:pPr>
            <w:r w:rsidRPr="00F82687">
              <w:rPr>
                <w:rFonts w:ascii="Times New Roman" w:hAnsi="Times New Roman" w:cs="Times New Roman"/>
                <w:bCs/>
                <w:sz w:val="22"/>
                <w:szCs w:val="22"/>
              </w:rPr>
              <w:t>3</w:t>
            </w:r>
            <w:r w:rsidR="00CE74ED" w:rsidRPr="00F82687">
              <w:rPr>
                <w:rFonts w:ascii="Times New Roman" w:hAnsi="Times New Roman" w:cs="Times New Roman"/>
                <w:bCs/>
                <w:sz w:val="22"/>
                <w:szCs w:val="22"/>
              </w:rPr>
              <w:t>3</w:t>
            </w:r>
            <w:r w:rsidRPr="00F82687">
              <w:rPr>
                <w:rFonts w:ascii="Times New Roman" w:hAnsi="Times New Roman" w:cs="Times New Roman"/>
                <w:bCs/>
                <w:sz w:val="22"/>
                <w:szCs w:val="22"/>
              </w:rPr>
              <w:t>.4.</w:t>
            </w:r>
          </w:p>
        </w:tc>
        <w:tc>
          <w:tcPr>
            <w:tcW w:w="3119" w:type="dxa"/>
            <w:shd w:val="clear" w:color="auto" w:fill="auto"/>
          </w:tcPr>
          <w:p w14:paraId="31FE5F53" w14:textId="0DB4A9E2" w:rsidR="00177EC3" w:rsidRPr="00F82687" w:rsidRDefault="00177EC3" w:rsidP="00CE74ED">
            <w:pPr>
              <w:pStyle w:val="Standard"/>
              <w:spacing w:line="240" w:lineRule="auto"/>
              <w:ind w:firstLine="0"/>
              <w:jc w:val="left"/>
              <w:rPr>
                <w:rFonts w:ascii="Times New Roman" w:eastAsia="Times New Roman" w:hAnsi="Times New Roman" w:cs="Times New Roman"/>
                <w:lang w:eastAsia="lt-LT"/>
              </w:rPr>
            </w:pPr>
            <w:r w:rsidRPr="00F82687">
              <w:rPr>
                <w:rFonts w:ascii="Times New Roman" w:eastAsia="Times New Roman" w:hAnsi="Times New Roman" w:cs="Times New Roman"/>
                <w:lang w:eastAsia="lt-LT"/>
              </w:rPr>
              <w:t>Kartu su liftu turi būti pateikti lifto montavimo brėžiniai, įrodantys atitiktį lifto atitikimui techninių specifikacijų reikalavimams, perduota techninė dokumentacija (pasas, naudojimo instrukcijos, lifto ir saugos mazgų atitikties sertifikatai bei deklaracijos, brėžiniai ir t.t.)</w:t>
            </w:r>
          </w:p>
        </w:tc>
        <w:tc>
          <w:tcPr>
            <w:tcW w:w="3685" w:type="dxa"/>
            <w:shd w:val="clear" w:color="auto" w:fill="auto"/>
          </w:tcPr>
          <w:p w14:paraId="069BB984" w14:textId="29153D2A" w:rsidR="00177EC3" w:rsidRPr="00F82687" w:rsidRDefault="00177EC3" w:rsidP="00CE74ED">
            <w:pPr>
              <w:widowControl w:val="0"/>
              <w:ind w:firstLine="0"/>
              <w:jc w:val="left"/>
              <w:rPr>
                <w:rFonts w:ascii="Times New Roman" w:eastAsia="Times New Roman" w:hAnsi="Times New Roman" w:cs="Times New Roman"/>
                <w:sz w:val="22"/>
                <w:szCs w:val="22"/>
              </w:rPr>
            </w:pPr>
            <w:r w:rsidRPr="00F82687">
              <w:rPr>
                <w:rFonts w:ascii="Times New Roman" w:eastAsia="Times New Roman" w:hAnsi="Times New Roman" w:cs="Times New Roman"/>
                <w:sz w:val="22"/>
                <w:szCs w:val="22"/>
              </w:rPr>
              <w:t>Privaloma</w:t>
            </w:r>
          </w:p>
        </w:tc>
        <w:tc>
          <w:tcPr>
            <w:tcW w:w="2410" w:type="dxa"/>
            <w:tcBorders>
              <w:top w:val="single" w:sz="4" w:space="0" w:color="auto"/>
              <w:left w:val="single" w:sz="4" w:space="0" w:color="auto"/>
              <w:bottom w:val="single" w:sz="4" w:space="0" w:color="auto"/>
              <w:right w:val="single" w:sz="4" w:space="0" w:color="auto"/>
            </w:tcBorders>
          </w:tcPr>
          <w:p w14:paraId="1F289F93" w14:textId="77777777" w:rsidR="00177EC3" w:rsidRPr="00E903A4" w:rsidRDefault="00177EC3" w:rsidP="00177EC3">
            <w:pPr>
              <w:widowControl w:val="0"/>
              <w:rPr>
                <w:rFonts w:ascii="Times New Roman" w:hAnsi="Times New Roman" w:cs="Times New Roman"/>
                <w:b/>
                <w:sz w:val="22"/>
                <w:szCs w:val="22"/>
                <w:highlight w:val="yellow"/>
              </w:rPr>
            </w:pPr>
          </w:p>
        </w:tc>
      </w:tr>
      <w:tr w:rsidR="00177EC3" w:rsidRPr="00B772DD" w14:paraId="3E89DFEB" w14:textId="77777777" w:rsidTr="00F82687">
        <w:trPr>
          <w:trHeight w:val="212"/>
        </w:trPr>
        <w:tc>
          <w:tcPr>
            <w:tcW w:w="709" w:type="dxa"/>
            <w:shd w:val="clear" w:color="auto" w:fill="auto"/>
          </w:tcPr>
          <w:p w14:paraId="5D358753" w14:textId="517F540A" w:rsidR="00177EC3" w:rsidRPr="00F82687" w:rsidRDefault="00177EC3" w:rsidP="00CE74ED">
            <w:pPr>
              <w:pStyle w:val="Sraopastraipa"/>
              <w:widowControl w:val="0"/>
              <w:ind w:left="0"/>
              <w:jc w:val="center"/>
              <w:rPr>
                <w:rFonts w:ascii="Times New Roman" w:hAnsi="Times New Roman" w:cs="Times New Roman"/>
                <w:bCs/>
                <w:sz w:val="22"/>
                <w:szCs w:val="22"/>
              </w:rPr>
            </w:pPr>
            <w:r w:rsidRPr="00F82687">
              <w:rPr>
                <w:rFonts w:ascii="Times New Roman" w:hAnsi="Times New Roman" w:cs="Times New Roman"/>
                <w:bCs/>
                <w:sz w:val="22"/>
                <w:szCs w:val="22"/>
              </w:rPr>
              <w:t>3</w:t>
            </w:r>
            <w:r w:rsidR="00CE74ED" w:rsidRPr="00F82687">
              <w:rPr>
                <w:rFonts w:ascii="Times New Roman" w:hAnsi="Times New Roman" w:cs="Times New Roman"/>
                <w:bCs/>
                <w:sz w:val="22"/>
                <w:szCs w:val="22"/>
              </w:rPr>
              <w:t>3</w:t>
            </w:r>
            <w:r w:rsidRPr="00F82687">
              <w:rPr>
                <w:rFonts w:ascii="Times New Roman" w:hAnsi="Times New Roman" w:cs="Times New Roman"/>
                <w:bCs/>
                <w:sz w:val="22"/>
                <w:szCs w:val="22"/>
              </w:rPr>
              <w:t>.5.</w:t>
            </w:r>
          </w:p>
        </w:tc>
        <w:tc>
          <w:tcPr>
            <w:tcW w:w="3119" w:type="dxa"/>
            <w:shd w:val="clear" w:color="auto" w:fill="auto"/>
          </w:tcPr>
          <w:p w14:paraId="6995592F" w14:textId="568C6DD0" w:rsidR="00177EC3" w:rsidRPr="00F82687" w:rsidRDefault="00177EC3" w:rsidP="00CE74ED">
            <w:pPr>
              <w:pStyle w:val="Standard"/>
              <w:spacing w:line="240" w:lineRule="auto"/>
              <w:ind w:firstLine="0"/>
              <w:jc w:val="left"/>
              <w:rPr>
                <w:rFonts w:ascii="Times New Roman" w:eastAsia="Times New Roman" w:hAnsi="Times New Roman" w:cs="Times New Roman"/>
                <w:lang w:eastAsia="lt-LT"/>
              </w:rPr>
            </w:pPr>
            <w:r w:rsidRPr="00F82687">
              <w:rPr>
                <w:rFonts w:ascii="Times New Roman" w:eastAsia="Times New Roman" w:hAnsi="Times New Roman" w:cs="Times New Roman"/>
                <w:lang w:eastAsia="lt-LT"/>
              </w:rPr>
              <w:t>Lifto pasas ir naudojimo instrukcijos turi būti parengtos lietuvių kalba. Lietuvių kalba pateikiama informacija privalo atitikti gamintojo (originalo kalba) pateiktą informaciją</w:t>
            </w:r>
          </w:p>
        </w:tc>
        <w:tc>
          <w:tcPr>
            <w:tcW w:w="3685" w:type="dxa"/>
            <w:shd w:val="clear" w:color="auto" w:fill="auto"/>
          </w:tcPr>
          <w:p w14:paraId="218B5EB5" w14:textId="5E96496C" w:rsidR="00177EC3" w:rsidRPr="00F82687" w:rsidRDefault="00177EC3" w:rsidP="00CE74ED">
            <w:pPr>
              <w:widowControl w:val="0"/>
              <w:ind w:firstLine="0"/>
              <w:jc w:val="left"/>
              <w:rPr>
                <w:rFonts w:ascii="Times New Roman" w:eastAsia="Times New Roman" w:hAnsi="Times New Roman" w:cs="Times New Roman"/>
                <w:sz w:val="22"/>
                <w:szCs w:val="22"/>
              </w:rPr>
            </w:pPr>
            <w:r w:rsidRPr="00F82687">
              <w:rPr>
                <w:rFonts w:ascii="Times New Roman" w:eastAsia="Times New Roman" w:hAnsi="Times New Roman" w:cs="Times New Roman"/>
                <w:sz w:val="22"/>
                <w:szCs w:val="22"/>
              </w:rPr>
              <w:t>Privaloma</w:t>
            </w:r>
          </w:p>
        </w:tc>
        <w:tc>
          <w:tcPr>
            <w:tcW w:w="2410" w:type="dxa"/>
            <w:tcBorders>
              <w:top w:val="single" w:sz="4" w:space="0" w:color="auto"/>
              <w:left w:val="single" w:sz="4" w:space="0" w:color="auto"/>
              <w:bottom w:val="single" w:sz="4" w:space="0" w:color="auto"/>
              <w:right w:val="single" w:sz="4" w:space="0" w:color="auto"/>
            </w:tcBorders>
          </w:tcPr>
          <w:p w14:paraId="7ABCF82D" w14:textId="77777777" w:rsidR="00177EC3" w:rsidRPr="00E903A4" w:rsidRDefault="00177EC3" w:rsidP="00177EC3">
            <w:pPr>
              <w:widowControl w:val="0"/>
              <w:rPr>
                <w:rFonts w:ascii="Times New Roman" w:hAnsi="Times New Roman" w:cs="Times New Roman"/>
                <w:b/>
                <w:sz w:val="22"/>
                <w:szCs w:val="22"/>
                <w:highlight w:val="yellow"/>
              </w:rPr>
            </w:pPr>
          </w:p>
        </w:tc>
      </w:tr>
      <w:tr w:rsidR="00177EC3" w:rsidRPr="00B772DD" w14:paraId="36579449" w14:textId="77777777" w:rsidTr="00F82687">
        <w:trPr>
          <w:trHeight w:val="212"/>
        </w:trPr>
        <w:tc>
          <w:tcPr>
            <w:tcW w:w="709" w:type="dxa"/>
            <w:shd w:val="clear" w:color="auto" w:fill="auto"/>
          </w:tcPr>
          <w:p w14:paraId="6F3A6736" w14:textId="1CC7F6A6" w:rsidR="00177EC3" w:rsidRPr="00F82687" w:rsidRDefault="00177EC3" w:rsidP="00CE74ED">
            <w:pPr>
              <w:pStyle w:val="Sraopastraipa"/>
              <w:widowControl w:val="0"/>
              <w:ind w:left="0"/>
              <w:jc w:val="center"/>
              <w:rPr>
                <w:rFonts w:ascii="Times New Roman" w:hAnsi="Times New Roman" w:cs="Times New Roman"/>
                <w:bCs/>
                <w:sz w:val="22"/>
                <w:szCs w:val="22"/>
              </w:rPr>
            </w:pPr>
            <w:r w:rsidRPr="00F82687">
              <w:rPr>
                <w:rFonts w:ascii="Times New Roman" w:hAnsi="Times New Roman" w:cs="Times New Roman"/>
                <w:bCs/>
                <w:sz w:val="22"/>
                <w:szCs w:val="22"/>
              </w:rPr>
              <w:t>3</w:t>
            </w:r>
            <w:r w:rsidR="00CE74ED" w:rsidRPr="00F82687">
              <w:rPr>
                <w:rFonts w:ascii="Times New Roman" w:hAnsi="Times New Roman" w:cs="Times New Roman"/>
                <w:bCs/>
                <w:sz w:val="22"/>
                <w:szCs w:val="22"/>
              </w:rPr>
              <w:t>3</w:t>
            </w:r>
            <w:r w:rsidRPr="00F82687">
              <w:rPr>
                <w:rFonts w:ascii="Times New Roman" w:hAnsi="Times New Roman" w:cs="Times New Roman"/>
                <w:bCs/>
                <w:sz w:val="22"/>
                <w:szCs w:val="22"/>
              </w:rPr>
              <w:t>.6.</w:t>
            </w:r>
          </w:p>
        </w:tc>
        <w:tc>
          <w:tcPr>
            <w:tcW w:w="3119" w:type="dxa"/>
            <w:shd w:val="clear" w:color="auto" w:fill="auto"/>
          </w:tcPr>
          <w:p w14:paraId="2E9667C6" w14:textId="0B75E633" w:rsidR="00177EC3" w:rsidRPr="00F82687" w:rsidRDefault="00177EC3" w:rsidP="00CE74ED">
            <w:pPr>
              <w:pStyle w:val="Standard"/>
              <w:spacing w:line="240" w:lineRule="auto"/>
              <w:ind w:firstLine="0"/>
              <w:jc w:val="left"/>
              <w:rPr>
                <w:rFonts w:ascii="Times New Roman" w:eastAsia="Times New Roman" w:hAnsi="Times New Roman" w:cs="Times New Roman"/>
                <w:lang w:eastAsia="lt-LT"/>
              </w:rPr>
            </w:pPr>
            <w:r w:rsidRPr="00F82687">
              <w:rPr>
                <w:rFonts w:ascii="Times New Roman" w:eastAsia="Times New Roman" w:hAnsi="Times New Roman" w:cs="Times New Roman"/>
                <w:lang w:eastAsia="lt-LT"/>
              </w:rPr>
              <w:t xml:space="preserve">Garantinis lifto laikotarpis </w:t>
            </w:r>
          </w:p>
        </w:tc>
        <w:tc>
          <w:tcPr>
            <w:tcW w:w="3685" w:type="dxa"/>
            <w:shd w:val="clear" w:color="auto" w:fill="auto"/>
          </w:tcPr>
          <w:p w14:paraId="5B17D2CC" w14:textId="22A798BD" w:rsidR="00177EC3" w:rsidRPr="00F82687" w:rsidRDefault="00177EC3" w:rsidP="00CE74ED">
            <w:pPr>
              <w:widowControl w:val="0"/>
              <w:ind w:firstLine="0"/>
              <w:jc w:val="left"/>
              <w:rPr>
                <w:rFonts w:ascii="Times New Roman" w:eastAsia="Times New Roman" w:hAnsi="Times New Roman" w:cs="Times New Roman"/>
                <w:sz w:val="22"/>
                <w:szCs w:val="22"/>
              </w:rPr>
            </w:pPr>
            <w:r w:rsidRPr="00F82687">
              <w:rPr>
                <w:rFonts w:ascii="Times New Roman" w:eastAsia="Times New Roman" w:hAnsi="Times New Roman" w:cs="Times New Roman"/>
                <w:sz w:val="22"/>
                <w:szCs w:val="22"/>
              </w:rPr>
              <w:t>Ne mažiau</w:t>
            </w:r>
            <w:r w:rsidR="00D64154">
              <w:rPr>
                <w:rFonts w:ascii="Times New Roman" w:eastAsia="Times New Roman" w:hAnsi="Times New Roman" w:cs="Times New Roman"/>
                <w:sz w:val="22"/>
                <w:szCs w:val="22"/>
              </w:rPr>
              <w:t xml:space="preserve"> kaip</w:t>
            </w:r>
            <w:r w:rsidRPr="00F82687">
              <w:rPr>
                <w:rFonts w:ascii="Times New Roman" w:eastAsia="Times New Roman" w:hAnsi="Times New Roman" w:cs="Times New Roman"/>
                <w:sz w:val="22"/>
                <w:szCs w:val="22"/>
              </w:rPr>
              <w:t xml:space="preserve"> 2 </w:t>
            </w:r>
            <w:r w:rsidR="00D64154">
              <w:rPr>
                <w:rFonts w:ascii="Times New Roman" w:eastAsia="Times New Roman" w:hAnsi="Times New Roman" w:cs="Times New Roman"/>
                <w:sz w:val="22"/>
                <w:szCs w:val="22"/>
              </w:rPr>
              <w:t xml:space="preserve">(dveji) </w:t>
            </w:r>
            <w:r w:rsidRPr="00F82687">
              <w:rPr>
                <w:rFonts w:ascii="Times New Roman" w:eastAsia="Times New Roman" w:hAnsi="Times New Roman" w:cs="Times New Roman"/>
                <w:sz w:val="22"/>
                <w:szCs w:val="22"/>
              </w:rPr>
              <w:t>metai nuo perdavimo eksploatacijai</w:t>
            </w:r>
          </w:p>
        </w:tc>
        <w:tc>
          <w:tcPr>
            <w:tcW w:w="2410" w:type="dxa"/>
            <w:tcBorders>
              <w:top w:val="single" w:sz="4" w:space="0" w:color="auto"/>
              <w:left w:val="single" w:sz="4" w:space="0" w:color="auto"/>
              <w:bottom w:val="single" w:sz="4" w:space="0" w:color="auto"/>
              <w:right w:val="single" w:sz="4" w:space="0" w:color="auto"/>
            </w:tcBorders>
          </w:tcPr>
          <w:p w14:paraId="3BFEBAF8" w14:textId="77777777" w:rsidR="00177EC3" w:rsidRPr="00E903A4" w:rsidRDefault="00177EC3" w:rsidP="00177EC3">
            <w:pPr>
              <w:widowControl w:val="0"/>
              <w:rPr>
                <w:rFonts w:ascii="Times New Roman" w:hAnsi="Times New Roman" w:cs="Times New Roman"/>
                <w:b/>
                <w:sz w:val="22"/>
                <w:szCs w:val="22"/>
                <w:highlight w:val="yellow"/>
              </w:rPr>
            </w:pPr>
          </w:p>
        </w:tc>
      </w:tr>
    </w:tbl>
    <w:p w14:paraId="7BC53132" w14:textId="77777777" w:rsidR="00DD79E6" w:rsidRDefault="00DD79E6" w:rsidP="0042151D">
      <w:pPr>
        <w:rPr>
          <w:rFonts w:ascii="Times New Roman" w:eastAsia="Arial Unicode MS" w:hAnsi="Times New Roman" w:cs="Times New Roman"/>
          <w:i/>
        </w:rPr>
      </w:pPr>
    </w:p>
    <w:p w14:paraId="7DCDD37A" w14:textId="77777777" w:rsidR="00591EC3" w:rsidRDefault="00591EC3" w:rsidP="0042151D">
      <w:pPr>
        <w:rPr>
          <w:rFonts w:ascii="Times New Roman" w:eastAsia="Arial Unicode MS" w:hAnsi="Times New Roman" w:cs="Times New Roman"/>
          <w:i/>
        </w:rPr>
      </w:pPr>
    </w:p>
    <w:p w14:paraId="04104DC4" w14:textId="77777777" w:rsidR="00591EC3" w:rsidRPr="005701AA" w:rsidRDefault="00591EC3" w:rsidP="0042151D">
      <w:pPr>
        <w:rPr>
          <w:rFonts w:ascii="Times New Roman" w:eastAsia="Arial Unicode MS" w:hAnsi="Times New Roman" w:cs="Times New Roman"/>
          <w:i/>
        </w:rPr>
      </w:pPr>
    </w:p>
    <w:bookmarkEnd w:id="70"/>
    <w:p w14:paraId="6B6FA1A7" w14:textId="108D1D01" w:rsidR="00821F75" w:rsidRPr="0083794D" w:rsidRDefault="00821F75" w:rsidP="00821F75">
      <w:pPr>
        <w:pStyle w:val="Sraopastraipa"/>
        <w:numPr>
          <w:ilvl w:val="0"/>
          <w:numId w:val="34"/>
        </w:numPr>
        <w:jc w:val="center"/>
        <w:rPr>
          <w:rFonts w:ascii="Times New Roman" w:hAnsi="Times New Roman" w:cs="Times New Roman"/>
          <w:b/>
          <w:bCs/>
          <w:sz w:val="24"/>
          <w:szCs w:val="24"/>
        </w:rPr>
      </w:pPr>
      <w:r w:rsidRPr="0083794D">
        <w:rPr>
          <w:rFonts w:ascii="Times New Roman" w:hAnsi="Times New Roman" w:cs="Times New Roman"/>
          <w:b/>
          <w:bCs/>
          <w:sz w:val="24"/>
          <w:szCs w:val="24"/>
        </w:rPr>
        <w:lastRenderedPageBreak/>
        <w:t>PRIDEDAMI DOKUMENTAI IR INFORMACIJA APIE KONFIDENCIALUMĄ</w:t>
      </w:r>
    </w:p>
    <w:p w14:paraId="3499800D" w14:textId="77777777" w:rsidR="00821F75" w:rsidRPr="0083794D" w:rsidRDefault="00821F75" w:rsidP="00821F75">
      <w:pPr>
        <w:pStyle w:val="Sraopastraipa"/>
        <w:ind w:left="0" w:firstLine="567"/>
        <w:rPr>
          <w:rFonts w:ascii="Times New Roman" w:hAnsi="Times New Roman" w:cs="Times New Roman"/>
          <w:sz w:val="24"/>
          <w:szCs w:val="24"/>
        </w:rPr>
      </w:pPr>
      <w:r w:rsidRPr="0083794D">
        <w:rPr>
          <w:rFonts w:ascii="Times New Roman" w:hAnsi="Times New Roman" w:cs="Times New Roman"/>
          <w:sz w:val="24"/>
          <w:szCs w:val="24"/>
        </w:rPr>
        <w:t>Jei nenurodyta kitaip, visi dokumentai teikiami su pasiūlymu CVP IS priemonėmis:</w:t>
      </w:r>
    </w:p>
    <w:tbl>
      <w:tblPr>
        <w:tblStyle w:val="Lentelstinklelis"/>
        <w:tblW w:w="9970" w:type="dxa"/>
        <w:tblInd w:w="0" w:type="dxa"/>
        <w:tblLook w:val="04A0" w:firstRow="1" w:lastRow="0" w:firstColumn="1" w:lastColumn="0" w:noHBand="0" w:noVBand="1"/>
      </w:tblPr>
      <w:tblGrid>
        <w:gridCol w:w="1240"/>
        <w:gridCol w:w="3493"/>
        <w:gridCol w:w="2393"/>
        <w:gridCol w:w="2844"/>
      </w:tblGrid>
      <w:tr w:rsidR="00821F75" w:rsidRPr="0083794D" w14:paraId="49DC0B5C" w14:textId="77777777" w:rsidTr="002729AA">
        <w:tc>
          <w:tcPr>
            <w:tcW w:w="531" w:type="dxa"/>
            <w:shd w:val="clear" w:color="auto" w:fill="DEEAF6" w:themeFill="accent5" w:themeFillTint="33"/>
            <w:vAlign w:val="center"/>
          </w:tcPr>
          <w:p w14:paraId="7FD23A47" w14:textId="77777777" w:rsidR="00821F75" w:rsidRPr="0083794D" w:rsidRDefault="00821F75" w:rsidP="00C14D2E">
            <w:pPr>
              <w:ind w:firstLine="22"/>
              <w:jc w:val="center"/>
              <w:rPr>
                <w:rFonts w:hAnsi="Times New Roman" w:cs="Times New Roman"/>
                <w:b/>
                <w:bCs/>
                <w:sz w:val="24"/>
                <w:szCs w:val="24"/>
              </w:rPr>
            </w:pPr>
            <w:r w:rsidRPr="0083794D">
              <w:rPr>
                <w:rFonts w:hAnsi="Times New Roman" w:cs="Times New Roman"/>
                <w:b/>
                <w:bCs/>
                <w:sz w:val="24"/>
                <w:szCs w:val="24"/>
              </w:rPr>
              <w:t>Eil.</w:t>
            </w:r>
          </w:p>
          <w:p w14:paraId="3F12A18A" w14:textId="77777777" w:rsidR="00821F75" w:rsidRPr="0083794D" w:rsidRDefault="00821F75" w:rsidP="00C14D2E">
            <w:pPr>
              <w:ind w:firstLine="22"/>
              <w:jc w:val="center"/>
              <w:rPr>
                <w:rFonts w:hAnsi="Times New Roman" w:cs="Times New Roman"/>
                <w:b/>
                <w:bCs/>
                <w:sz w:val="24"/>
                <w:szCs w:val="24"/>
              </w:rPr>
            </w:pPr>
            <w:r w:rsidRPr="0083794D">
              <w:rPr>
                <w:rFonts w:hAnsi="Times New Roman" w:cs="Times New Roman"/>
                <w:b/>
                <w:bCs/>
                <w:sz w:val="24"/>
                <w:szCs w:val="24"/>
              </w:rPr>
              <w:t>Nr.</w:t>
            </w:r>
          </w:p>
        </w:tc>
        <w:tc>
          <w:tcPr>
            <w:tcW w:w="3862" w:type="dxa"/>
            <w:shd w:val="clear" w:color="auto" w:fill="DEEAF6" w:themeFill="accent5" w:themeFillTint="33"/>
            <w:vAlign w:val="center"/>
          </w:tcPr>
          <w:p w14:paraId="48CC0CC4" w14:textId="5755AF58" w:rsidR="00821F75" w:rsidRPr="0083794D" w:rsidRDefault="002729AA" w:rsidP="00C14D2E">
            <w:pPr>
              <w:ind w:firstLine="22"/>
              <w:jc w:val="center"/>
              <w:rPr>
                <w:rFonts w:hAnsi="Times New Roman" w:cs="Times New Roman"/>
                <w:b/>
                <w:bCs/>
                <w:sz w:val="24"/>
                <w:szCs w:val="24"/>
              </w:rPr>
            </w:pPr>
            <w:r w:rsidRPr="0083794D">
              <w:rPr>
                <w:rFonts w:hAnsi="Times New Roman" w:cs="Times New Roman"/>
                <w:b/>
                <w:bCs/>
                <w:sz w:val="24"/>
                <w:szCs w:val="24"/>
              </w:rPr>
              <w:t>Pateikto dokumento pavadinimas</w:t>
            </w:r>
          </w:p>
        </w:tc>
        <w:tc>
          <w:tcPr>
            <w:tcW w:w="2511" w:type="dxa"/>
            <w:shd w:val="clear" w:color="auto" w:fill="DEEAF6" w:themeFill="accent5" w:themeFillTint="33"/>
            <w:vAlign w:val="center"/>
          </w:tcPr>
          <w:p w14:paraId="571288AE" w14:textId="77777777" w:rsidR="00821F75" w:rsidRPr="0083794D" w:rsidRDefault="00821F75" w:rsidP="00C14D2E">
            <w:pPr>
              <w:ind w:firstLine="22"/>
              <w:jc w:val="center"/>
              <w:rPr>
                <w:rFonts w:hAnsi="Times New Roman" w:cs="Times New Roman"/>
                <w:b/>
                <w:bCs/>
                <w:sz w:val="24"/>
                <w:szCs w:val="24"/>
              </w:rPr>
            </w:pPr>
            <w:r w:rsidRPr="0083794D">
              <w:rPr>
                <w:rFonts w:hAnsi="Times New Roman" w:cs="Times New Roman"/>
                <w:b/>
                <w:bCs/>
                <w:sz w:val="24"/>
                <w:szCs w:val="24"/>
              </w:rPr>
              <w:t>Ar dokumente yra konfidencialios informacijos?</w:t>
            </w:r>
          </w:p>
          <w:p w14:paraId="7D124E01" w14:textId="77777777" w:rsidR="00821F75" w:rsidRPr="0083794D" w:rsidRDefault="00821F75" w:rsidP="00C14D2E">
            <w:pPr>
              <w:ind w:firstLine="22"/>
              <w:jc w:val="center"/>
              <w:rPr>
                <w:rFonts w:hAnsi="Times New Roman" w:cs="Times New Roman"/>
                <w:b/>
                <w:bCs/>
                <w:sz w:val="24"/>
                <w:szCs w:val="24"/>
              </w:rPr>
            </w:pPr>
            <w:r w:rsidRPr="0083794D">
              <w:rPr>
                <w:rFonts w:hAnsi="Times New Roman" w:cs="Times New Roman"/>
                <w:b/>
                <w:bCs/>
                <w:sz w:val="24"/>
                <w:szCs w:val="24"/>
              </w:rPr>
              <w:t>(Taip / Ne)</w:t>
            </w:r>
          </w:p>
        </w:tc>
        <w:tc>
          <w:tcPr>
            <w:tcW w:w="3066" w:type="dxa"/>
            <w:shd w:val="clear" w:color="auto" w:fill="DEEAF6" w:themeFill="accent5" w:themeFillTint="33"/>
            <w:vAlign w:val="center"/>
          </w:tcPr>
          <w:p w14:paraId="4247718D" w14:textId="77777777" w:rsidR="00821F75" w:rsidRPr="0083794D" w:rsidRDefault="00821F75" w:rsidP="00C14D2E">
            <w:pPr>
              <w:ind w:firstLine="22"/>
              <w:jc w:val="center"/>
              <w:rPr>
                <w:rFonts w:hAnsi="Times New Roman" w:cs="Times New Roman"/>
                <w:b/>
                <w:bCs/>
                <w:sz w:val="24"/>
                <w:szCs w:val="24"/>
              </w:rPr>
            </w:pPr>
            <w:r w:rsidRPr="0083794D">
              <w:rPr>
                <w:rFonts w:hAnsi="Times New Roman" w:cs="Times New Roman"/>
                <w:b/>
                <w:bCs/>
                <w:sz w:val="24"/>
                <w:szCs w:val="24"/>
              </w:rPr>
              <w:t>Paaiškinimas, kokia konkreti informacija dokumente yra konfidenciali ir kodėl</w:t>
            </w:r>
          </w:p>
        </w:tc>
      </w:tr>
      <w:tr w:rsidR="00821F75" w:rsidRPr="005701AA" w14:paraId="506EABB3" w14:textId="77777777" w:rsidTr="002729AA">
        <w:tc>
          <w:tcPr>
            <w:tcW w:w="531" w:type="dxa"/>
          </w:tcPr>
          <w:p w14:paraId="19AC99CC" w14:textId="77777777" w:rsidR="00821F75" w:rsidRPr="005701AA" w:rsidRDefault="00821F75" w:rsidP="00C031EC">
            <w:pPr>
              <w:rPr>
                <w:rFonts w:hAnsi="Times New Roman" w:cs="Times New Roman"/>
                <w:sz w:val="21"/>
                <w:szCs w:val="21"/>
              </w:rPr>
            </w:pPr>
            <w:r w:rsidRPr="005701AA">
              <w:rPr>
                <w:rFonts w:hAnsi="Times New Roman" w:cs="Times New Roman"/>
                <w:sz w:val="21"/>
                <w:szCs w:val="21"/>
              </w:rPr>
              <w:t>1.</w:t>
            </w:r>
          </w:p>
        </w:tc>
        <w:tc>
          <w:tcPr>
            <w:tcW w:w="3862" w:type="dxa"/>
          </w:tcPr>
          <w:p w14:paraId="0D94E4A1" w14:textId="1025698D" w:rsidR="00821F75" w:rsidRPr="005701AA" w:rsidRDefault="002729AA" w:rsidP="00C031EC">
            <w:pPr>
              <w:rPr>
                <w:rFonts w:hAnsi="Times New Roman" w:cs="Times New Roman"/>
                <w:sz w:val="21"/>
                <w:szCs w:val="21"/>
              </w:rPr>
            </w:pPr>
            <w:r w:rsidRPr="005701AA">
              <w:rPr>
                <w:rFonts w:hAnsi="Times New Roman" w:cs="Times New Roman"/>
                <w:sz w:val="21"/>
                <w:szCs w:val="21"/>
              </w:rPr>
              <w:t>.......</w:t>
            </w:r>
          </w:p>
        </w:tc>
        <w:tc>
          <w:tcPr>
            <w:tcW w:w="2511" w:type="dxa"/>
          </w:tcPr>
          <w:p w14:paraId="2413ACD6" w14:textId="77777777" w:rsidR="00821F75" w:rsidRPr="005701AA" w:rsidRDefault="00821F75" w:rsidP="00C031EC">
            <w:pPr>
              <w:rPr>
                <w:rFonts w:hAnsi="Times New Roman" w:cs="Times New Roman"/>
                <w:sz w:val="21"/>
                <w:szCs w:val="21"/>
              </w:rPr>
            </w:pPr>
          </w:p>
        </w:tc>
        <w:tc>
          <w:tcPr>
            <w:tcW w:w="3066" w:type="dxa"/>
          </w:tcPr>
          <w:p w14:paraId="21DA5800" w14:textId="77777777" w:rsidR="00821F75" w:rsidRPr="005701AA" w:rsidRDefault="00821F75" w:rsidP="00C031EC">
            <w:pPr>
              <w:rPr>
                <w:rFonts w:hAnsi="Times New Roman" w:cs="Times New Roman"/>
                <w:sz w:val="21"/>
                <w:szCs w:val="21"/>
              </w:rPr>
            </w:pPr>
          </w:p>
        </w:tc>
      </w:tr>
      <w:tr w:rsidR="00821F75" w:rsidRPr="005701AA" w14:paraId="6B737D28" w14:textId="77777777" w:rsidTr="002729AA">
        <w:tc>
          <w:tcPr>
            <w:tcW w:w="531" w:type="dxa"/>
          </w:tcPr>
          <w:p w14:paraId="319AE75E" w14:textId="7F5A1B42" w:rsidR="00821F75" w:rsidRPr="005701AA" w:rsidRDefault="002729AA" w:rsidP="00C031EC">
            <w:pPr>
              <w:rPr>
                <w:rFonts w:eastAsia="Calibri" w:hAnsi="Times New Roman" w:cs="Times New Roman"/>
                <w:bCs/>
                <w:sz w:val="21"/>
                <w:szCs w:val="21"/>
              </w:rPr>
            </w:pPr>
            <w:r w:rsidRPr="005701AA">
              <w:rPr>
                <w:rFonts w:eastAsia="Calibri" w:hAnsi="Times New Roman" w:cs="Times New Roman"/>
                <w:bCs/>
                <w:sz w:val="21"/>
                <w:szCs w:val="21"/>
              </w:rPr>
              <w:t>......</w:t>
            </w:r>
          </w:p>
        </w:tc>
        <w:tc>
          <w:tcPr>
            <w:tcW w:w="3862" w:type="dxa"/>
          </w:tcPr>
          <w:p w14:paraId="1EAAD60B" w14:textId="1789B599" w:rsidR="00821F75" w:rsidRPr="005701AA" w:rsidRDefault="002729AA" w:rsidP="00C031EC">
            <w:pPr>
              <w:tabs>
                <w:tab w:val="left" w:pos="1701"/>
              </w:tabs>
              <w:spacing w:line="20" w:lineRule="atLeast"/>
              <w:ind w:left="32"/>
              <w:rPr>
                <w:rFonts w:eastAsiaTheme="minorHAnsi" w:hAnsi="Times New Roman" w:cs="Times New Roman"/>
                <w:bCs/>
                <w:iCs/>
                <w:sz w:val="21"/>
                <w:szCs w:val="21"/>
              </w:rPr>
            </w:pPr>
            <w:r w:rsidRPr="005701AA">
              <w:rPr>
                <w:rFonts w:eastAsia="Calibri" w:hAnsi="Times New Roman" w:cs="Times New Roman"/>
                <w:bCs/>
                <w:sz w:val="21"/>
                <w:szCs w:val="21"/>
              </w:rPr>
              <w:t>......</w:t>
            </w:r>
          </w:p>
        </w:tc>
        <w:tc>
          <w:tcPr>
            <w:tcW w:w="2511" w:type="dxa"/>
          </w:tcPr>
          <w:p w14:paraId="1AE2361F" w14:textId="77777777" w:rsidR="00821F75" w:rsidRPr="005701AA" w:rsidRDefault="00821F75" w:rsidP="00C031EC">
            <w:pPr>
              <w:rPr>
                <w:rFonts w:hAnsi="Times New Roman" w:cs="Times New Roman"/>
                <w:sz w:val="21"/>
                <w:szCs w:val="21"/>
              </w:rPr>
            </w:pPr>
          </w:p>
        </w:tc>
        <w:tc>
          <w:tcPr>
            <w:tcW w:w="3066" w:type="dxa"/>
          </w:tcPr>
          <w:p w14:paraId="7342F9BB" w14:textId="77777777" w:rsidR="00821F75" w:rsidRPr="005701AA" w:rsidRDefault="00821F75" w:rsidP="00C031EC">
            <w:pPr>
              <w:rPr>
                <w:rFonts w:hAnsi="Times New Roman" w:cs="Times New Roman"/>
                <w:sz w:val="21"/>
                <w:szCs w:val="21"/>
              </w:rPr>
            </w:pPr>
          </w:p>
        </w:tc>
      </w:tr>
    </w:tbl>
    <w:p w14:paraId="51AA39DA" w14:textId="77777777" w:rsidR="0042151D" w:rsidRDefault="0042151D" w:rsidP="0042151D">
      <w:pPr>
        <w:widowControl w:val="0"/>
        <w:rPr>
          <w:rFonts w:ascii="Times New Roman" w:eastAsia="Arial Unicode MS" w:hAnsi="Times New Roman" w:cs="Times New Roman"/>
          <w:sz w:val="24"/>
          <w:szCs w:val="24"/>
        </w:rPr>
      </w:pPr>
    </w:p>
    <w:p w14:paraId="5053CE4D" w14:textId="44BB1681" w:rsidR="00040685" w:rsidRPr="0083794D" w:rsidRDefault="00040685" w:rsidP="00040685">
      <w:pPr>
        <w:pStyle w:val="Sraopastraipa"/>
        <w:widowControl w:val="0"/>
        <w:numPr>
          <w:ilvl w:val="0"/>
          <w:numId w:val="34"/>
        </w:numPr>
        <w:jc w:val="center"/>
        <w:rPr>
          <w:rFonts w:ascii="Times New Roman" w:eastAsia="Arial Unicode MS" w:hAnsi="Times New Roman" w:cs="Times New Roman"/>
          <w:b/>
          <w:bCs/>
          <w:sz w:val="24"/>
          <w:szCs w:val="24"/>
        </w:rPr>
      </w:pPr>
      <w:r w:rsidRPr="0083794D">
        <w:rPr>
          <w:rFonts w:ascii="Times New Roman" w:eastAsia="Arial Unicode MS" w:hAnsi="Times New Roman" w:cs="Times New Roman"/>
          <w:b/>
          <w:bCs/>
          <w:sz w:val="24"/>
          <w:szCs w:val="24"/>
        </w:rPr>
        <w:t>KVALIFIKACIJOS REIKALAVIMAI</w:t>
      </w:r>
    </w:p>
    <w:p w14:paraId="3F18CD11" w14:textId="77777777" w:rsidR="00D30B5B" w:rsidRPr="0083794D" w:rsidRDefault="00D30B5B" w:rsidP="00D30B5B">
      <w:pPr>
        <w:pStyle w:val="Sraopastraipa"/>
        <w:widowControl w:val="0"/>
        <w:rPr>
          <w:rFonts w:ascii="Times New Roman" w:eastAsia="Arial Unicode MS" w:hAnsi="Times New Roman" w:cs="Times New Roman"/>
          <w:sz w:val="24"/>
          <w:szCs w:val="24"/>
        </w:rPr>
      </w:pPr>
    </w:p>
    <w:tbl>
      <w:tblPr>
        <w:tblStyle w:val="Lentelstinklelis"/>
        <w:tblW w:w="0" w:type="auto"/>
        <w:tblInd w:w="0" w:type="dxa"/>
        <w:tblLook w:val="04A0" w:firstRow="1" w:lastRow="0" w:firstColumn="1" w:lastColumn="0" w:noHBand="0" w:noVBand="1"/>
      </w:tblPr>
      <w:tblGrid>
        <w:gridCol w:w="2457"/>
        <w:gridCol w:w="2457"/>
        <w:gridCol w:w="3168"/>
        <w:gridCol w:w="1880"/>
      </w:tblGrid>
      <w:tr w:rsidR="007041BC" w:rsidRPr="0083794D" w14:paraId="75342E00" w14:textId="77777777" w:rsidTr="009B7DE9">
        <w:trPr>
          <w:trHeight w:val="630"/>
        </w:trPr>
        <w:tc>
          <w:tcPr>
            <w:tcW w:w="2457" w:type="dxa"/>
            <w:noWrap/>
            <w:hideMark/>
          </w:tcPr>
          <w:p w14:paraId="0C97A14B" w14:textId="77777777" w:rsidR="007041BC" w:rsidRPr="0083794D" w:rsidRDefault="007041BC" w:rsidP="007041BC">
            <w:pPr>
              <w:widowControl w:val="0"/>
              <w:rPr>
                <w:rFonts w:eastAsia="Arial Unicode MS" w:hAnsi="Times New Roman" w:cs="Times New Roman"/>
                <w:b/>
                <w:bCs/>
                <w:sz w:val="24"/>
                <w:szCs w:val="24"/>
              </w:rPr>
            </w:pPr>
            <w:r w:rsidRPr="0083794D">
              <w:rPr>
                <w:rFonts w:eastAsia="Arial Unicode MS" w:hAnsi="Times New Roman" w:cs="Times New Roman"/>
                <w:b/>
                <w:bCs/>
                <w:sz w:val="24"/>
                <w:szCs w:val="24"/>
              </w:rPr>
              <w:t> </w:t>
            </w:r>
          </w:p>
        </w:tc>
        <w:tc>
          <w:tcPr>
            <w:tcW w:w="2457" w:type="dxa"/>
            <w:hideMark/>
          </w:tcPr>
          <w:p w14:paraId="30137BA9" w14:textId="77777777" w:rsidR="007041BC" w:rsidRPr="0083794D" w:rsidRDefault="007041BC" w:rsidP="003148DD">
            <w:pPr>
              <w:widowControl w:val="0"/>
              <w:ind w:hanging="12"/>
              <w:jc w:val="center"/>
              <w:rPr>
                <w:rFonts w:eastAsia="Arial Unicode MS" w:hAnsi="Times New Roman" w:cs="Times New Roman"/>
                <w:b/>
                <w:bCs/>
                <w:sz w:val="24"/>
                <w:szCs w:val="24"/>
              </w:rPr>
            </w:pPr>
            <w:r w:rsidRPr="0083794D">
              <w:rPr>
                <w:rFonts w:eastAsia="Arial Unicode MS" w:hAnsi="Times New Roman" w:cs="Times New Roman"/>
                <w:b/>
                <w:bCs/>
                <w:sz w:val="24"/>
                <w:szCs w:val="24"/>
              </w:rPr>
              <w:t>Tiekėjo pavadinimas</w:t>
            </w:r>
          </w:p>
        </w:tc>
        <w:tc>
          <w:tcPr>
            <w:tcW w:w="3168" w:type="dxa"/>
            <w:hideMark/>
          </w:tcPr>
          <w:p w14:paraId="767BCBD2" w14:textId="77777777" w:rsidR="007041BC" w:rsidRPr="0083794D" w:rsidRDefault="007041BC" w:rsidP="003148DD">
            <w:pPr>
              <w:widowControl w:val="0"/>
              <w:ind w:hanging="12"/>
              <w:jc w:val="center"/>
              <w:rPr>
                <w:rFonts w:eastAsia="Arial Unicode MS" w:hAnsi="Times New Roman" w:cs="Times New Roman"/>
                <w:b/>
                <w:bCs/>
                <w:sz w:val="24"/>
                <w:szCs w:val="24"/>
              </w:rPr>
            </w:pPr>
            <w:r w:rsidRPr="0083794D">
              <w:rPr>
                <w:rFonts w:eastAsia="Arial Unicode MS" w:hAnsi="Times New Roman" w:cs="Times New Roman"/>
                <w:b/>
                <w:bCs/>
                <w:sz w:val="24"/>
                <w:szCs w:val="24"/>
              </w:rPr>
              <w:t>Siūlomi specialistai (vardas, pavardė, pareigos)</w:t>
            </w:r>
          </w:p>
        </w:tc>
        <w:tc>
          <w:tcPr>
            <w:tcW w:w="1880" w:type="dxa"/>
            <w:hideMark/>
          </w:tcPr>
          <w:p w14:paraId="064737CC" w14:textId="2A796E3F" w:rsidR="007041BC" w:rsidRPr="0083794D" w:rsidRDefault="007041BC" w:rsidP="003148DD">
            <w:pPr>
              <w:widowControl w:val="0"/>
              <w:ind w:hanging="12"/>
              <w:jc w:val="center"/>
              <w:rPr>
                <w:rFonts w:eastAsia="Arial Unicode MS" w:hAnsi="Times New Roman" w:cs="Times New Roman"/>
                <w:b/>
                <w:bCs/>
                <w:sz w:val="24"/>
                <w:szCs w:val="24"/>
              </w:rPr>
            </w:pPr>
            <w:r w:rsidRPr="0083794D">
              <w:rPr>
                <w:rFonts w:eastAsia="Arial Unicode MS" w:hAnsi="Times New Roman" w:cs="Times New Roman"/>
                <w:b/>
                <w:bCs/>
                <w:sz w:val="24"/>
                <w:szCs w:val="24"/>
              </w:rPr>
              <w:t>Specialisto atestato Nr.</w:t>
            </w:r>
          </w:p>
        </w:tc>
      </w:tr>
      <w:tr w:rsidR="007041BC" w:rsidRPr="0083794D" w14:paraId="0BEC2160" w14:textId="77777777" w:rsidTr="009B7DE9">
        <w:trPr>
          <w:trHeight w:val="630"/>
        </w:trPr>
        <w:tc>
          <w:tcPr>
            <w:tcW w:w="2457" w:type="dxa"/>
            <w:hideMark/>
          </w:tcPr>
          <w:p w14:paraId="6DD5AC3C" w14:textId="4FA89A32" w:rsidR="007041BC" w:rsidRPr="0083794D" w:rsidRDefault="007041BC" w:rsidP="00670939">
            <w:pPr>
              <w:widowControl w:val="0"/>
              <w:ind w:firstLine="22"/>
              <w:jc w:val="left"/>
              <w:rPr>
                <w:rFonts w:eastAsia="Arial Unicode MS" w:hAnsi="Times New Roman" w:cs="Times New Roman"/>
                <w:b/>
                <w:bCs/>
                <w:sz w:val="24"/>
                <w:szCs w:val="24"/>
              </w:rPr>
            </w:pPr>
            <w:r w:rsidRPr="0083794D">
              <w:rPr>
                <w:rFonts w:eastAsia="Arial Unicode MS" w:hAnsi="Times New Roman" w:cs="Times New Roman"/>
                <w:b/>
                <w:bCs/>
                <w:sz w:val="24"/>
                <w:szCs w:val="24"/>
              </w:rPr>
              <w:t xml:space="preserve">Ypatingojo statinio statybos </w:t>
            </w:r>
            <w:r w:rsidR="005D262E">
              <w:rPr>
                <w:rFonts w:eastAsia="Arial Unicode MS" w:hAnsi="Times New Roman" w:cs="Times New Roman"/>
                <w:b/>
                <w:bCs/>
                <w:sz w:val="24"/>
                <w:szCs w:val="24"/>
              </w:rPr>
              <w:t xml:space="preserve">darbų </w:t>
            </w:r>
            <w:r w:rsidRPr="0083794D">
              <w:rPr>
                <w:rFonts w:eastAsia="Arial Unicode MS" w:hAnsi="Times New Roman" w:cs="Times New Roman"/>
                <w:b/>
                <w:bCs/>
                <w:sz w:val="24"/>
                <w:szCs w:val="24"/>
              </w:rPr>
              <w:t>vadovas (1.1)</w:t>
            </w:r>
          </w:p>
        </w:tc>
        <w:tc>
          <w:tcPr>
            <w:tcW w:w="2457" w:type="dxa"/>
            <w:noWrap/>
            <w:hideMark/>
          </w:tcPr>
          <w:p w14:paraId="393D6BEA" w14:textId="77777777" w:rsidR="007041BC" w:rsidRPr="0083794D" w:rsidRDefault="007041BC" w:rsidP="007041BC">
            <w:pPr>
              <w:widowControl w:val="0"/>
              <w:rPr>
                <w:rFonts w:eastAsia="Arial Unicode MS" w:hAnsi="Times New Roman" w:cs="Times New Roman"/>
                <w:sz w:val="24"/>
                <w:szCs w:val="24"/>
              </w:rPr>
            </w:pPr>
            <w:r w:rsidRPr="0083794D">
              <w:rPr>
                <w:rFonts w:eastAsia="Arial Unicode MS" w:hAnsi="Times New Roman" w:cs="Times New Roman"/>
                <w:sz w:val="24"/>
                <w:szCs w:val="24"/>
              </w:rPr>
              <w:t> </w:t>
            </w:r>
          </w:p>
        </w:tc>
        <w:tc>
          <w:tcPr>
            <w:tcW w:w="3168" w:type="dxa"/>
            <w:noWrap/>
            <w:hideMark/>
          </w:tcPr>
          <w:p w14:paraId="0461BC10" w14:textId="77777777" w:rsidR="007041BC" w:rsidRPr="0083794D" w:rsidRDefault="007041BC" w:rsidP="007041BC">
            <w:pPr>
              <w:widowControl w:val="0"/>
              <w:rPr>
                <w:rFonts w:eastAsia="Arial Unicode MS" w:hAnsi="Times New Roman" w:cs="Times New Roman"/>
                <w:sz w:val="24"/>
                <w:szCs w:val="24"/>
              </w:rPr>
            </w:pPr>
            <w:r w:rsidRPr="0083794D">
              <w:rPr>
                <w:rFonts w:eastAsia="Arial Unicode MS" w:hAnsi="Times New Roman" w:cs="Times New Roman"/>
                <w:sz w:val="24"/>
                <w:szCs w:val="24"/>
              </w:rPr>
              <w:t> </w:t>
            </w:r>
          </w:p>
        </w:tc>
        <w:tc>
          <w:tcPr>
            <w:tcW w:w="1880" w:type="dxa"/>
            <w:noWrap/>
            <w:hideMark/>
          </w:tcPr>
          <w:p w14:paraId="3478734D" w14:textId="77777777" w:rsidR="007041BC" w:rsidRPr="0083794D" w:rsidRDefault="007041BC" w:rsidP="007041BC">
            <w:pPr>
              <w:widowControl w:val="0"/>
              <w:rPr>
                <w:rFonts w:eastAsia="Arial Unicode MS" w:hAnsi="Times New Roman" w:cs="Times New Roman"/>
                <w:sz w:val="24"/>
                <w:szCs w:val="24"/>
              </w:rPr>
            </w:pPr>
            <w:r w:rsidRPr="0083794D">
              <w:rPr>
                <w:rFonts w:eastAsia="Arial Unicode MS" w:hAnsi="Times New Roman" w:cs="Times New Roman"/>
                <w:sz w:val="24"/>
                <w:szCs w:val="24"/>
              </w:rPr>
              <w:t> </w:t>
            </w:r>
          </w:p>
        </w:tc>
      </w:tr>
      <w:tr w:rsidR="007041BC" w:rsidRPr="0083794D" w14:paraId="193AAE1D" w14:textId="77777777" w:rsidTr="009B7DE9">
        <w:trPr>
          <w:trHeight w:val="315"/>
        </w:trPr>
        <w:tc>
          <w:tcPr>
            <w:tcW w:w="2457" w:type="dxa"/>
            <w:noWrap/>
            <w:hideMark/>
          </w:tcPr>
          <w:p w14:paraId="25D7B30B" w14:textId="77777777" w:rsidR="007041BC" w:rsidRPr="0083794D" w:rsidRDefault="007041BC" w:rsidP="007041BC">
            <w:pPr>
              <w:widowControl w:val="0"/>
              <w:rPr>
                <w:rFonts w:eastAsia="Arial Unicode MS" w:hAnsi="Times New Roman" w:cs="Times New Roman"/>
                <w:b/>
                <w:bCs/>
                <w:sz w:val="24"/>
                <w:szCs w:val="24"/>
              </w:rPr>
            </w:pPr>
            <w:r w:rsidRPr="0083794D">
              <w:rPr>
                <w:rFonts w:eastAsia="Arial Unicode MS" w:hAnsi="Times New Roman" w:cs="Times New Roman"/>
                <w:b/>
                <w:bCs/>
                <w:sz w:val="24"/>
                <w:szCs w:val="24"/>
              </w:rPr>
              <w:t>[...]</w:t>
            </w:r>
          </w:p>
        </w:tc>
        <w:tc>
          <w:tcPr>
            <w:tcW w:w="2457" w:type="dxa"/>
            <w:noWrap/>
            <w:hideMark/>
          </w:tcPr>
          <w:p w14:paraId="5EFC6F4E" w14:textId="77777777" w:rsidR="007041BC" w:rsidRPr="0083794D" w:rsidRDefault="007041BC" w:rsidP="007041BC">
            <w:pPr>
              <w:widowControl w:val="0"/>
              <w:rPr>
                <w:rFonts w:eastAsia="Arial Unicode MS" w:hAnsi="Times New Roman" w:cs="Times New Roman"/>
                <w:sz w:val="24"/>
                <w:szCs w:val="24"/>
              </w:rPr>
            </w:pPr>
            <w:r w:rsidRPr="0083794D">
              <w:rPr>
                <w:rFonts w:eastAsia="Arial Unicode MS" w:hAnsi="Times New Roman" w:cs="Times New Roman"/>
                <w:sz w:val="24"/>
                <w:szCs w:val="24"/>
              </w:rPr>
              <w:t> </w:t>
            </w:r>
          </w:p>
        </w:tc>
        <w:tc>
          <w:tcPr>
            <w:tcW w:w="3168" w:type="dxa"/>
            <w:noWrap/>
            <w:hideMark/>
          </w:tcPr>
          <w:p w14:paraId="1546FA06" w14:textId="77777777" w:rsidR="007041BC" w:rsidRPr="0083794D" w:rsidRDefault="007041BC" w:rsidP="007041BC">
            <w:pPr>
              <w:widowControl w:val="0"/>
              <w:rPr>
                <w:rFonts w:eastAsia="Arial Unicode MS" w:hAnsi="Times New Roman" w:cs="Times New Roman"/>
                <w:sz w:val="24"/>
                <w:szCs w:val="24"/>
              </w:rPr>
            </w:pPr>
            <w:r w:rsidRPr="0083794D">
              <w:rPr>
                <w:rFonts w:eastAsia="Arial Unicode MS" w:hAnsi="Times New Roman" w:cs="Times New Roman"/>
                <w:sz w:val="24"/>
                <w:szCs w:val="24"/>
              </w:rPr>
              <w:t> </w:t>
            </w:r>
          </w:p>
        </w:tc>
        <w:tc>
          <w:tcPr>
            <w:tcW w:w="1880" w:type="dxa"/>
            <w:noWrap/>
            <w:hideMark/>
          </w:tcPr>
          <w:p w14:paraId="5EF2873A" w14:textId="77777777" w:rsidR="007041BC" w:rsidRPr="0083794D" w:rsidRDefault="007041BC" w:rsidP="007041BC">
            <w:pPr>
              <w:widowControl w:val="0"/>
              <w:rPr>
                <w:rFonts w:eastAsia="Arial Unicode MS" w:hAnsi="Times New Roman" w:cs="Times New Roman"/>
                <w:sz w:val="24"/>
                <w:szCs w:val="24"/>
              </w:rPr>
            </w:pPr>
            <w:r w:rsidRPr="0083794D">
              <w:rPr>
                <w:rFonts w:eastAsia="Arial Unicode MS" w:hAnsi="Times New Roman" w:cs="Times New Roman"/>
                <w:sz w:val="24"/>
                <w:szCs w:val="24"/>
              </w:rPr>
              <w:t> </w:t>
            </w:r>
          </w:p>
        </w:tc>
      </w:tr>
      <w:tr w:rsidR="007041BC" w:rsidRPr="0083794D" w14:paraId="2517245D" w14:textId="77777777" w:rsidTr="009B7DE9">
        <w:trPr>
          <w:trHeight w:val="315"/>
        </w:trPr>
        <w:tc>
          <w:tcPr>
            <w:tcW w:w="2457" w:type="dxa"/>
            <w:noWrap/>
            <w:hideMark/>
          </w:tcPr>
          <w:p w14:paraId="7B36538A" w14:textId="77777777" w:rsidR="007041BC" w:rsidRPr="0083794D" w:rsidRDefault="007041BC" w:rsidP="007041BC">
            <w:pPr>
              <w:widowControl w:val="0"/>
              <w:rPr>
                <w:rFonts w:eastAsia="Arial Unicode MS" w:hAnsi="Times New Roman" w:cs="Times New Roman"/>
                <w:b/>
                <w:bCs/>
                <w:sz w:val="24"/>
                <w:szCs w:val="24"/>
              </w:rPr>
            </w:pPr>
            <w:r w:rsidRPr="0083794D">
              <w:rPr>
                <w:rFonts w:eastAsia="Arial Unicode MS" w:hAnsi="Times New Roman" w:cs="Times New Roman"/>
                <w:b/>
                <w:bCs/>
                <w:sz w:val="24"/>
                <w:szCs w:val="24"/>
              </w:rPr>
              <w:t> </w:t>
            </w:r>
          </w:p>
        </w:tc>
        <w:tc>
          <w:tcPr>
            <w:tcW w:w="2457" w:type="dxa"/>
            <w:noWrap/>
            <w:hideMark/>
          </w:tcPr>
          <w:p w14:paraId="6E2FE07F" w14:textId="77777777" w:rsidR="007041BC" w:rsidRPr="0083794D" w:rsidRDefault="007041BC" w:rsidP="007041BC">
            <w:pPr>
              <w:widowControl w:val="0"/>
              <w:rPr>
                <w:rFonts w:eastAsia="Arial Unicode MS" w:hAnsi="Times New Roman" w:cs="Times New Roman"/>
                <w:sz w:val="24"/>
                <w:szCs w:val="24"/>
              </w:rPr>
            </w:pPr>
            <w:r w:rsidRPr="0083794D">
              <w:rPr>
                <w:rFonts w:eastAsia="Arial Unicode MS" w:hAnsi="Times New Roman" w:cs="Times New Roman"/>
                <w:sz w:val="24"/>
                <w:szCs w:val="24"/>
              </w:rPr>
              <w:t> </w:t>
            </w:r>
          </w:p>
        </w:tc>
        <w:tc>
          <w:tcPr>
            <w:tcW w:w="3168" w:type="dxa"/>
            <w:noWrap/>
            <w:hideMark/>
          </w:tcPr>
          <w:p w14:paraId="3DC462A5" w14:textId="77777777" w:rsidR="007041BC" w:rsidRPr="0083794D" w:rsidRDefault="007041BC" w:rsidP="007041BC">
            <w:pPr>
              <w:widowControl w:val="0"/>
              <w:rPr>
                <w:rFonts w:eastAsia="Arial Unicode MS" w:hAnsi="Times New Roman" w:cs="Times New Roman"/>
                <w:sz w:val="24"/>
                <w:szCs w:val="24"/>
              </w:rPr>
            </w:pPr>
            <w:r w:rsidRPr="0083794D">
              <w:rPr>
                <w:rFonts w:eastAsia="Arial Unicode MS" w:hAnsi="Times New Roman" w:cs="Times New Roman"/>
                <w:sz w:val="24"/>
                <w:szCs w:val="24"/>
              </w:rPr>
              <w:t> </w:t>
            </w:r>
          </w:p>
        </w:tc>
        <w:tc>
          <w:tcPr>
            <w:tcW w:w="1880" w:type="dxa"/>
            <w:noWrap/>
            <w:hideMark/>
          </w:tcPr>
          <w:p w14:paraId="32092D2F" w14:textId="77777777" w:rsidR="007041BC" w:rsidRPr="0083794D" w:rsidRDefault="007041BC" w:rsidP="007041BC">
            <w:pPr>
              <w:widowControl w:val="0"/>
              <w:rPr>
                <w:rFonts w:eastAsia="Arial Unicode MS" w:hAnsi="Times New Roman" w:cs="Times New Roman"/>
                <w:sz w:val="24"/>
                <w:szCs w:val="24"/>
              </w:rPr>
            </w:pPr>
            <w:r w:rsidRPr="0083794D">
              <w:rPr>
                <w:rFonts w:eastAsia="Arial Unicode MS" w:hAnsi="Times New Roman" w:cs="Times New Roman"/>
                <w:sz w:val="24"/>
                <w:szCs w:val="24"/>
              </w:rPr>
              <w:t> </w:t>
            </w:r>
          </w:p>
        </w:tc>
      </w:tr>
    </w:tbl>
    <w:p w14:paraId="33F319DE" w14:textId="77777777" w:rsidR="00040685" w:rsidRPr="005701AA" w:rsidRDefault="00040685" w:rsidP="0042151D">
      <w:pPr>
        <w:widowControl w:val="0"/>
        <w:rPr>
          <w:rFonts w:ascii="Times New Roman" w:eastAsia="Arial Unicode MS" w:hAnsi="Times New Roman" w:cs="Times New Roman"/>
          <w:sz w:val="24"/>
          <w:szCs w:val="24"/>
        </w:rPr>
      </w:pPr>
    </w:p>
    <w:p w14:paraId="3ADE012C" w14:textId="77777777" w:rsidR="00CF0F77" w:rsidRPr="005701AA" w:rsidRDefault="00CF0F77" w:rsidP="0003466B">
      <w:pPr>
        <w:ind w:firstLine="426"/>
        <w:rPr>
          <w:rFonts w:ascii="Times New Roman" w:hAnsi="Times New Roman" w:cs="Times New Roman"/>
          <w:b/>
          <w:bCs/>
        </w:rPr>
      </w:pPr>
      <w:r w:rsidRPr="005701AA">
        <w:rPr>
          <w:rFonts w:ascii="Times New Roman" w:hAnsi="Times New Roman" w:cs="Times New Roman"/>
          <w:b/>
          <w:bCs/>
        </w:rPr>
        <w:t>Pasirašydamas šį pasiūlymą, tvirtintu, kad:</w:t>
      </w:r>
    </w:p>
    <w:p w14:paraId="71DFBFFC" w14:textId="77777777" w:rsidR="00CF0F77" w:rsidRPr="005701AA" w:rsidRDefault="00CF0F77" w:rsidP="0003466B">
      <w:pPr>
        <w:pStyle w:val="Sraopastraipa"/>
        <w:numPr>
          <w:ilvl w:val="0"/>
          <w:numId w:val="35"/>
        </w:numPr>
        <w:tabs>
          <w:tab w:val="left" w:pos="994"/>
        </w:tabs>
        <w:ind w:left="0" w:firstLine="709"/>
        <w:rPr>
          <w:rFonts w:ascii="Times New Roman" w:hAnsi="Times New Roman" w:cs="Times New Roman"/>
          <w:b/>
          <w:bCs/>
          <w:smallCaps/>
          <w:sz w:val="22"/>
          <w:szCs w:val="22"/>
        </w:rPr>
      </w:pPr>
      <w:r w:rsidRPr="005701AA">
        <w:rPr>
          <w:rFonts w:ascii="Times New Roman" w:hAnsi="Times New Roman" w:cs="Times New Roman"/>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FD51FEF" w14:textId="77777777" w:rsidR="00CF0F77" w:rsidRPr="005701AA" w:rsidRDefault="00CF0F77" w:rsidP="0003466B">
      <w:pPr>
        <w:pStyle w:val="Sraopastraipa"/>
        <w:numPr>
          <w:ilvl w:val="0"/>
          <w:numId w:val="35"/>
        </w:numPr>
        <w:tabs>
          <w:tab w:val="left" w:pos="994"/>
        </w:tabs>
        <w:ind w:left="0" w:firstLine="709"/>
        <w:rPr>
          <w:rFonts w:ascii="Times New Roman" w:hAnsi="Times New Roman" w:cs="Times New Roman"/>
          <w:b/>
          <w:bCs/>
          <w:smallCaps/>
          <w:sz w:val="22"/>
          <w:szCs w:val="22"/>
        </w:rPr>
      </w:pPr>
      <w:r w:rsidRPr="005701AA">
        <w:rPr>
          <w:rFonts w:ascii="Times New Roman" w:hAnsi="Times New Roman" w:cs="Times New Roman"/>
        </w:rPr>
        <w:t>sutinku su pirkimo dokumentuose nustatytomis sąlygomis ir procedūromis,</w:t>
      </w:r>
    </w:p>
    <w:p w14:paraId="1E36D131" w14:textId="77777777" w:rsidR="00CF0F77" w:rsidRPr="005701AA" w:rsidRDefault="00CF0F77" w:rsidP="0003466B">
      <w:pPr>
        <w:pStyle w:val="Sraopastraipa"/>
        <w:numPr>
          <w:ilvl w:val="0"/>
          <w:numId w:val="35"/>
        </w:numPr>
        <w:tabs>
          <w:tab w:val="left" w:pos="994"/>
        </w:tabs>
        <w:ind w:left="0" w:firstLine="709"/>
        <w:rPr>
          <w:rFonts w:ascii="Times New Roman" w:hAnsi="Times New Roman" w:cs="Times New Roman"/>
        </w:rPr>
      </w:pPr>
      <w:r w:rsidRPr="005701AA">
        <w:rPr>
          <w:rFonts w:ascii="Times New Roman" w:eastAsia="Calibri" w:hAnsi="Times New Roman" w:cs="Times New Roman"/>
        </w:rPr>
        <w:t>pasiūlymo dokumentuose pateikti duomenys ir informacija yra teisinga ir apima viską, ko reikia tinkamam sutarties įvykdymui;</w:t>
      </w:r>
    </w:p>
    <w:p w14:paraId="38041593" w14:textId="76AF7147" w:rsidR="00CF0F77" w:rsidRPr="005701AA" w:rsidRDefault="00CF0F77" w:rsidP="0003466B">
      <w:pPr>
        <w:pStyle w:val="Sraopastraipa"/>
        <w:numPr>
          <w:ilvl w:val="0"/>
          <w:numId w:val="35"/>
        </w:numPr>
        <w:tabs>
          <w:tab w:val="left" w:pos="994"/>
        </w:tabs>
        <w:ind w:left="0" w:firstLine="709"/>
        <w:rPr>
          <w:rFonts w:ascii="Times New Roman" w:hAnsi="Times New Roman" w:cs="Times New Roman"/>
        </w:rPr>
      </w:pPr>
      <w:r w:rsidRPr="005701AA">
        <w:rPr>
          <w:rFonts w:ascii="Times New Roman" w:hAnsi="Times New Roman" w:cs="Times New Roman"/>
        </w:rPr>
        <w:t xml:space="preserve">pasiūlymas galioja </w:t>
      </w:r>
      <w:r w:rsidRPr="005701AA">
        <w:rPr>
          <w:rFonts w:ascii="Times New Roman" w:hAnsi="Times New Roman" w:cs="Times New Roman"/>
          <w:color w:val="0070C0"/>
        </w:rPr>
        <w:t xml:space="preserve">Pirkimo sąlygų 1 priede „Terminai“  </w:t>
      </w:r>
      <w:r w:rsidRPr="005701AA">
        <w:rPr>
          <w:rFonts w:ascii="Times New Roman" w:hAnsi="Times New Roman" w:cs="Times New Roman"/>
        </w:rPr>
        <w:t>atitinkamame punkte nurodytą terminą.</w:t>
      </w:r>
    </w:p>
    <w:p w14:paraId="7B3C6E4C" w14:textId="77777777" w:rsidR="00CF0F77" w:rsidRPr="005701AA" w:rsidRDefault="00CF0F77" w:rsidP="0003466B">
      <w:pPr>
        <w:ind w:firstLine="426"/>
        <w:rPr>
          <w:rFonts w:ascii="Times New Roman" w:hAnsi="Times New Roman" w:cs="Times New Roman"/>
        </w:rPr>
      </w:pPr>
    </w:p>
    <w:p w14:paraId="72521632" w14:textId="77777777" w:rsidR="00CF0F77" w:rsidRPr="005701AA" w:rsidRDefault="00CF0F77" w:rsidP="00CF0F77">
      <w:pPr>
        <w:rPr>
          <w:rFonts w:ascii="Times New Roman" w:hAnsi="Times New Roman" w:cs="Times New Roman"/>
        </w:rPr>
      </w:pPr>
    </w:p>
    <w:p w14:paraId="0FBC7AE7" w14:textId="77777777" w:rsidR="00CF0F77" w:rsidRPr="005701AA" w:rsidRDefault="00CF0F77" w:rsidP="00CF0F77">
      <w:pPr>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CF0F77" w:rsidRPr="005701AA" w14:paraId="5352912A" w14:textId="77777777" w:rsidTr="00C031EC">
        <w:trPr>
          <w:trHeight w:val="186"/>
        </w:trPr>
        <w:tc>
          <w:tcPr>
            <w:tcW w:w="3870" w:type="dxa"/>
            <w:tcBorders>
              <w:top w:val="single" w:sz="4" w:space="0" w:color="auto"/>
              <w:left w:val="nil"/>
              <w:bottom w:val="nil"/>
              <w:right w:val="nil"/>
            </w:tcBorders>
          </w:tcPr>
          <w:p w14:paraId="4CC3A2DE" w14:textId="77777777" w:rsidR="00CF0F77" w:rsidRPr="005701AA" w:rsidRDefault="00CF0F77" w:rsidP="00A94D01">
            <w:pPr>
              <w:jc w:val="center"/>
              <w:rPr>
                <w:rFonts w:ascii="Times New Roman" w:hAnsi="Times New Roman" w:cs="Times New Roman"/>
                <w:color w:val="808080" w:themeColor="background1" w:themeShade="80"/>
                <w:vertAlign w:val="superscript"/>
              </w:rPr>
            </w:pPr>
            <w:r w:rsidRPr="005701AA">
              <w:rPr>
                <w:rFonts w:ascii="Times New Roman" w:hAnsi="Times New Roman" w:cs="Times New Roman"/>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084C0C46" w14:textId="77777777" w:rsidR="00CF0F77" w:rsidRPr="005701AA" w:rsidRDefault="00CF0F77" w:rsidP="00C031EC">
            <w:pPr>
              <w:rPr>
                <w:rFonts w:ascii="Times New Roman" w:hAnsi="Times New Roman" w:cs="Times New Roman"/>
                <w:color w:val="808080" w:themeColor="background1" w:themeShade="80"/>
                <w:vertAlign w:val="superscript"/>
              </w:rPr>
            </w:pPr>
          </w:p>
        </w:tc>
        <w:tc>
          <w:tcPr>
            <w:tcW w:w="1980" w:type="dxa"/>
            <w:tcBorders>
              <w:top w:val="single" w:sz="4" w:space="0" w:color="auto"/>
              <w:left w:val="nil"/>
              <w:bottom w:val="nil"/>
              <w:right w:val="nil"/>
            </w:tcBorders>
            <w:hideMark/>
          </w:tcPr>
          <w:p w14:paraId="687F82F0" w14:textId="77777777" w:rsidR="00CF0F77" w:rsidRPr="005701AA" w:rsidRDefault="00CF0F77" w:rsidP="00A94D01">
            <w:pPr>
              <w:jc w:val="center"/>
              <w:rPr>
                <w:rFonts w:ascii="Times New Roman" w:hAnsi="Times New Roman" w:cs="Times New Roman"/>
                <w:color w:val="808080" w:themeColor="background1" w:themeShade="80"/>
                <w:vertAlign w:val="superscript"/>
              </w:rPr>
            </w:pPr>
            <w:r w:rsidRPr="005701AA">
              <w:rPr>
                <w:rFonts w:ascii="Times New Roman" w:hAnsi="Times New Roman" w:cs="Times New Roman"/>
                <w:i/>
                <w:color w:val="808080" w:themeColor="background1" w:themeShade="80"/>
                <w:vertAlign w:val="superscript"/>
              </w:rPr>
              <w:t>(Parašas)</w:t>
            </w:r>
          </w:p>
        </w:tc>
        <w:tc>
          <w:tcPr>
            <w:tcW w:w="701" w:type="dxa"/>
            <w:tcBorders>
              <w:top w:val="nil"/>
              <w:left w:val="nil"/>
              <w:bottom w:val="nil"/>
              <w:right w:val="nil"/>
            </w:tcBorders>
          </w:tcPr>
          <w:p w14:paraId="7ECF2326" w14:textId="77777777" w:rsidR="00CF0F77" w:rsidRPr="005701AA" w:rsidRDefault="00CF0F77" w:rsidP="00A94D01">
            <w:pPr>
              <w:jc w:val="center"/>
              <w:rPr>
                <w:rFonts w:ascii="Times New Roman" w:hAnsi="Times New Roman" w:cs="Times New Roman"/>
                <w:color w:val="808080" w:themeColor="background1" w:themeShade="80"/>
                <w:vertAlign w:val="superscript"/>
              </w:rPr>
            </w:pPr>
          </w:p>
        </w:tc>
        <w:tc>
          <w:tcPr>
            <w:tcW w:w="2655" w:type="dxa"/>
            <w:tcBorders>
              <w:top w:val="single" w:sz="4" w:space="0" w:color="auto"/>
              <w:left w:val="nil"/>
              <w:bottom w:val="nil"/>
              <w:right w:val="nil"/>
            </w:tcBorders>
            <w:hideMark/>
          </w:tcPr>
          <w:p w14:paraId="6B847392" w14:textId="77777777" w:rsidR="00CF0F77" w:rsidRPr="005701AA" w:rsidRDefault="00CF0F77" w:rsidP="00A94D01">
            <w:pPr>
              <w:jc w:val="center"/>
              <w:rPr>
                <w:rFonts w:ascii="Times New Roman" w:hAnsi="Times New Roman" w:cs="Times New Roman"/>
                <w:color w:val="808080" w:themeColor="background1" w:themeShade="80"/>
                <w:vertAlign w:val="superscript"/>
              </w:rPr>
            </w:pPr>
            <w:r w:rsidRPr="005701AA">
              <w:rPr>
                <w:rFonts w:ascii="Times New Roman" w:hAnsi="Times New Roman" w:cs="Times New Roman"/>
                <w:i/>
                <w:color w:val="808080" w:themeColor="background1" w:themeShade="80"/>
                <w:vertAlign w:val="superscript"/>
              </w:rPr>
              <w:t>(Vardas, pavardė)</w:t>
            </w:r>
          </w:p>
        </w:tc>
      </w:tr>
    </w:tbl>
    <w:p w14:paraId="3A5BE541" w14:textId="77777777" w:rsidR="00CF0F77" w:rsidRPr="005701AA" w:rsidRDefault="00CF0F77" w:rsidP="00C15EB5">
      <w:pPr>
        <w:jc w:val="center"/>
        <w:rPr>
          <w:rFonts w:ascii="Times New Roman" w:hAnsi="Times New Roman" w:cs="Times New Roman"/>
        </w:rPr>
      </w:pPr>
    </w:p>
    <w:p w14:paraId="28B515F0" w14:textId="7276BD49" w:rsidR="00C15EB5" w:rsidRDefault="00DD4107" w:rsidP="00C15EB5">
      <w:pPr>
        <w:jc w:val="center"/>
        <w:rPr>
          <w:rFonts w:ascii="Times New Roman" w:hAnsi="Times New Roman" w:cs="Times New Roman"/>
          <w:color w:val="7030A0"/>
        </w:rPr>
      </w:pPr>
      <w:r w:rsidRPr="005701AA">
        <w:rPr>
          <w:rFonts w:ascii="Times New Roman" w:hAnsi="Times New Roman" w:cs="Times New Roman"/>
        </w:rPr>
        <w:t>_________</w:t>
      </w:r>
      <w:bookmarkStart w:id="71" w:name="_Ref39484039"/>
      <w:bookmarkStart w:id="72" w:name="_Ref40278562"/>
    </w:p>
    <w:p w14:paraId="50FD16D3" w14:textId="4B66E06D" w:rsidR="00EA1C98" w:rsidRPr="00F922F3" w:rsidRDefault="00C15EB5" w:rsidP="00D426F2">
      <w:pPr>
        <w:pStyle w:val="Antrat2"/>
        <w:jc w:val="both"/>
        <w:rPr>
          <w:rFonts w:eastAsia="Calibri" w:cs="Times New Roman"/>
          <w:bCs/>
          <w:color w:val="0070C0"/>
          <w:szCs w:val="24"/>
        </w:rPr>
      </w:pPr>
      <w:r>
        <w:rPr>
          <w:rFonts w:cs="Times New Roman"/>
          <w:color w:val="7030A0"/>
        </w:rPr>
        <w:br w:type="page"/>
      </w:r>
      <w:bookmarkStart w:id="73" w:name="_Toc69817017"/>
      <w:bookmarkStart w:id="74" w:name="_Toc200440135"/>
      <w:r w:rsidR="00D426F2">
        <w:rPr>
          <w:rFonts w:cs="Times New Roman"/>
          <w:color w:val="7030A0"/>
        </w:rPr>
        <w:lastRenderedPageBreak/>
        <w:t xml:space="preserve">                                                                  </w:t>
      </w:r>
      <w:r w:rsidR="00EA1C98" w:rsidRPr="00F922F3">
        <w:rPr>
          <w:rFonts w:eastAsia="Calibri" w:cs="Times New Roman"/>
          <w:bCs/>
          <w:color w:val="0070C0"/>
          <w:szCs w:val="24"/>
        </w:rPr>
        <w:t>Pirkimo sąlygų 7 priedas „Pasiūlymo forma“ tęsinys</w:t>
      </w:r>
      <w:bookmarkEnd w:id="73"/>
      <w:bookmarkEnd w:id="74"/>
    </w:p>
    <w:p w14:paraId="186170CD" w14:textId="77777777" w:rsidR="00EA1C98" w:rsidRPr="00A26CC7" w:rsidRDefault="00EA1C98" w:rsidP="00EA1C98">
      <w:pPr>
        <w:jc w:val="center"/>
        <w:rPr>
          <w:rFonts w:ascii="Times New Roman" w:hAnsi="Times New Roman" w:cs="Times New Roman"/>
          <w:b/>
          <w:sz w:val="28"/>
          <w:szCs w:val="28"/>
        </w:rPr>
      </w:pPr>
    </w:p>
    <w:p w14:paraId="6D311B46" w14:textId="163C9388" w:rsidR="00EA1C98" w:rsidRPr="00EA1C98" w:rsidRDefault="00EA1C98" w:rsidP="00EA1C98">
      <w:pPr>
        <w:jc w:val="center"/>
        <w:rPr>
          <w:rFonts w:ascii="Times New Roman" w:hAnsi="Times New Roman" w:cs="Times New Roman"/>
          <w:b/>
          <w:sz w:val="32"/>
          <w:szCs w:val="32"/>
        </w:rPr>
      </w:pPr>
      <w:r w:rsidRPr="00A26CC7">
        <w:rPr>
          <w:rFonts w:ascii="Times New Roman" w:hAnsi="Times New Roman" w:cs="Times New Roman"/>
          <w:b/>
          <w:sz w:val="28"/>
          <w:szCs w:val="28"/>
        </w:rPr>
        <w:t>VEIKLŲ SĄRAŠAS</w:t>
      </w:r>
    </w:p>
    <w:p w14:paraId="0FF02C1E" w14:textId="77777777" w:rsidR="00EA1C98" w:rsidRPr="00EA1C98" w:rsidRDefault="00EA1C98" w:rsidP="00EA1C98">
      <w:pPr>
        <w:jc w:val="right"/>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6187"/>
        <w:gridCol w:w="2520"/>
      </w:tblGrid>
      <w:tr w:rsidR="00EA1C98" w:rsidRPr="00EA1C98" w14:paraId="7FF663AD" w14:textId="77777777" w:rsidTr="00D75D91">
        <w:trPr>
          <w:trHeight w:val="628"/>
        </w:trPr>
        <w:tc>
          <w:tcPr>
            <w:tcW w:w="817" w:type="dxa"/>
            <w:shd w:val="clear" w:color="auto" w:fill="auto"/>
          </w:tcPr>
          <w:p w14:paraId="0BD92CBB" w14:textId="77777777" w:rsidR="00EA1C98" w:rsidRPr="002A2AE3" w:rsidRDefault="00EA1C98" w:rsidP="00CD21DA">
            <w:pPr>
              <w:ind w:firstLine="22"/>
              <w:jc w:val="center"/>
              <w:rPr>
                <w:rFonts w:ascii="Times New Roman" w:hAnsi="Times New Roman" w:cs="Times New Roman"/>
                <w:b/>
                <w:bCs/>
                <w:sz w:val="22"/>
                <w:szCs w:val="22"/>
              </w:rPr>
            </w:pPr>
            <w:r w:rsidRPr="002A2AE3">
              <w:rPr>
                <w:rFonts w:ascii="Times New Roman" w:hAnsi="Times New Roman" w:cs="Times New Roman"/>
                <w:b/>
                <w:bCs/>
                <w:sz w:val="22"/>
                <w:szCs w:val="22"/>
              </w:rPr>
              <w:t>Eil.</w:t>
            </w:r>
          </w:p>
          <w:p w14:paraId="2595AD65" w14:textId="77777777" w:rsidR="00EA1C98" w:rsidRPr="002A2AE3" w:rsidRDefault="00EA1C98" w:rsidP="00CD21DA">
            <w:pPr>
              <w:ind w:firstLine="22"/>
              <w:jc w:val="center"/>
              <w:rPr>
                <w:rFonts w:ascii="Times New Roman" w:hAnsi="Times New Roman" w:cs="Times New Roman"/>
                <w:b/>
                <w:bCs/>
                <w:sz w:val="22"/>
                <w:szCs w:val="22"/>
              </w:rPr>
            </w:pPr>
            <w:r w:rsidRPr="002A2AE3">
              <w:rPr>
                <w:rFonts w:ascii="Times New Roman" w:hAnsi="Times New Roman" w:cs="Times New Roman"/>
                <w:b/>
                <w:bCs/>
                <w:sz w:val="22"/>
                <w:szCs w:val="22"/>
              </w:rPr>
              <w:t>Nr.</w:t>
            </w:r>
          </w:p>
        </w:tc>
        <w:tc>
          <w:tcPr>
            <w:tcW w:w="6266" w:type="dxa"/>
            <w:shd w:val="clear" w:color="auto" w:fill="auto"/>
          </w:tcPr>
          <w:p w14:paraId="7A29BCA7" w14:textId="77777777" w:rsidR="00EA1C98" w:rsidRPr="002A2AE3" w:rsidRDefault="00EA1C98" w:rsidP="00CD21DA">
            <w:pPr>
              <w:ind w:firstLine="22"/>
              <w:jc w:val="center"/>
              <w:rPr>
                <w:rFonts w:ascii="Times New Roman" w:hAnsi="Times New Roman" w:cs="Times New Roman"/>
                <w:b/>
                <w:bCs/>
                <w:sz w:val="22"/>
                <w:szCs w:val="22"/>
              </w:rPr>
            </w:pPr>
            <w:r w:rsidRPr="002A2AE3">
              <w:rPr>
                <w:rFonts w:ascii="Times New Roman" w:hAnsi="Times New Roman" w:cs="Times New Roman"/>
                <w:b/>
                <w:bCs/>
                <w:sz w:val="22"/>
                <w:szCs w:val="22"/>
              </w:rPr>
              <w:t>Darbai (darbo etapas)</w:t>
            </w:r>
          </w:p>
        </w:tc>
        <w:tc>
          <w:tcPr>
            <w:tcW w:w="2551" w:type="dxa"/>
            <w:shd w:val="clear" w:color="auto" w:fill="auto"/>
          </w:tcPr>
          <w:p w14:paraId="2E373F04" w14:textId="77777777" w:rsidR="00EA1C98" w:rsidRPr="002A2AE3" w:rsidRDefault="00EA1C98" w:rsidP="00CD21DA">
            <w:pPr>
              <w:ind w:firstLine="22"/>
              <w:jc w:val="center"/>
              <w:rPr>
                <w:rFonts w:ascii="Times New Roman" w:hAnsi="Times New Roman" w:cs="Times New Roman"/>
                <w:b/>
                <w:bCs/>
                <w:sz w:val="22"/>
                <w:szCs w:val="22"/>
              </w:rPr>
            </w:pPr>
            <w:r w:rsidRPr="002A2AE3">
              <w:rPr>
                <w:rFonts w:ascii="Times New Roman" w:hAnsi="Times New Roman" w:cs="Times New Roman"/>
                <w:b/>
                <w:bCs/>
                <w:sz w:val="22"/>
                <w:szCs w:val="22"/>
              </w:rPr>
              <w:t>Kaina Eur</w:t>
            </w:r>
          </w:p>
          <w:p w14:paraId="1879491C" w14:textId="77777777" w:rsidR="00EA1C98" w:rsidRPr="002A2AE3" w:rsidRDefault="00EA1C98" w:rsidP="00CD21DA">
            <w:pPr>
              <w:ind w:firstLine="22"/>
              <w:jc w:val="center"/>
              <w:rPr>
                <w:rFonts w:ascii="Times New Roman" w:hAnsi="Times New Roman" w:cs="Times New Roman"/>
                <w:b/>
                <w:bCs/>
                <w:sz w:val="22"/>
                <w:szCs w:val="22"/>
              </w:rPr>
            </w:pPr>
            <w:r w:rsidRPr="002A2AE3">
              <w:rPr>
                <w:rFonts w:ascii="Times New Roman" w:hAnsi="Times New Roman" w:cs="Times New Roman"/>
                <w:b/>
                <w:bCs/>
                <w:sz w:val="22"/>
                <w:szCs w:val="22"/>
              </w:rPr>
              <w:t>be PVM</w:t>
            </w:r>
          </w:p>
        </w:tc>
      </w:tr>
      <w:tr w:rsidR="00EA1C98" w:rsidRPr="00EA1C98" w14:paraId="556ABDDB" w14:textId="77777777" w:rsidTr="00D75D91">
        <w:trPr>
          <w:trHeight w:val="412"/>
        </w:trPr>
        <w:tc>
          <w:tcPr>
            <w:tcW w:w="817" w:type="dxa"/>
            <w:shd w:val="clear" w:color="auto" w:fill="auto"/>
            <w:vAlign w:val="center"/>
          </w:tcPr>
          <w:p w14:paraId="2A5AE001" w14:textId="77777777" w:rsidR="00EA1C98" w:rsidRPr="002A2AE3" w:rsidRDefault="00EA1C98" w:rsidP="002A2AE3">
            <w:pPr>
              <w:jc w:val="right"/>
              <w:rPr>
                <w:rFonts w:ascii="Times New Roman" w:hAnsi="Times New Roman" w:cs="Times New Roman"/>
                <w:b/>
                <w:bCs/>
                <w:sz w:val="22"/>
                <w:szCs w:val="22"/>
              </w:rPr>
            </w:pPr>
            <w:r w:rsidRPr="002A2AE3">
              <w:rPr>
                <w:rFonts w:ascii="Times New Roman" w:hAnsi="Times New Roman" w:cs="Times New Roman"/>
                <w:b/>
                <w:bCs/>
                <w:sz w:val="22"/>
                <w:szCs w:val="22"/>
              </w:rPr>
              <w:t>I.</w:t>
            </w:r>
          </w:p>
        </w:tc>
        <w:tc>
          <w:tcPr>
            <w:tcW w:w="8817" w:type="dxa"/>
            <w:gridSpan w:val="2"/>
            <w:shd w:val="clear" w:color="auto" w:fill="auto"/>
            <w:vAlign w:val="center"/>
          </w:tcPr>
          <w:p w14:paraId="7B505F73" w14:textId="77777777" w:rsidR="00EA1C98" w:rsidRPr="002A2AE3" w:rsidRDefault="00EA1C98" w:rsidP="002A2AE3">
            <w:pPr>
              <w:ind w:firstLine="54"/>
              <w:rPr>
                <w:rFonts w:ascii="Times New Roman" w:hAnsi="Times New Roman" w:cs="Times New Roman"/>
                <w:b/>
                <w:bCs/>
                <w:sz w:val="22"/>
                <w:szCs w:val="22"/>
              </w:rPr>
            </w:pPr>
            <w:r w:rsidRPr="002A2AE3">
              <w:rPr>
                <w:rFonts w:ascii="Times New Roman" w:hAnsi="Times New Roman" w:cs="Times New Roman"/>
                <w:b/>
                <w:bCs/>
                <w:sz w:val="22"/>
                <w:szCs w:val="22"/>
              </w:rPr>
              <w:t>BENDROJI DALIS</w:t>
            </w:r>
          </w:p>
        </w:tc>
      </w:tr>
      <w:tr w:rsidR="00EA1C98" w:rsidRPr="00EA1C98" w14:paraId="50CA57D2" w14:textId="77777777" w:rsidTr="00D75D91">
        <w:tc>
          <w:tcPr>
            <w:tcW w:w="817" w:type="dxa"/>
            <w:shd w:val="clear" w:color="auto" w:fill="auto"/>
          </w:tcPr>
          <w:p w14:paraId="7B0256CB" w14:textId="77777777" w:rsidR="00EA1C98" w:rsidRPr="002A2AE3" w:rsidRDefault="00EA1C98" w:rsidP="002A2AE3">
            <w:pPr>
              <w:jc w:val="right"/>
              <w:rPr>
                <w:rFonts w:ascii="Times New Roman" w:hAnsi="Times New Roman" w:cs="Times New Roman"/>
                <w:sz w:val="22"/>
                <w:szCs w:val="22"/>
              </w:rPr>
            </w:pPr>
            <w:r w:rsidRPr="002A2AE3">
              <w:rPr>
                <w:rFonts w:ascii="Times New Roman" w:hAnsi="Times New Roman" w:cs="Times New Roman"/>
                <w:sz w:val="22"/>
                <w:szCs w:val="22"/>
              </w:rPr>
              <w:t>1.1.</w:t>
            </w:r>
          </w:p>
        </w:tc>
        <w:tc>
          <w:tcPr>
            <w:tcW w:w="6266" w:type="dxa"/>
            <w:shd w:val="clear" w:color="auto" w:fill="auto"/>
          </w:tcPr>
          <w:p w14:paraId="23C89A97" w14:textId="553A517D" w:rsidR="00EA1C98" w:rsidRPr="002A2AE3" w:rsidRDefault="002A3771" w:rsidP="002A2AE3">
            <w:pPr>
              <w:ind w:firstLine="54"/>
              <w:rPr>
                <w:rFonts w:ascii="Times New Roman" w:hAnsi="Times New Roman" w:cs="Times New Roman"/>
                <w:color w:val="000000"/>
                <w:sz w:val="22"/>
                <w:szCs w:val="22"/>
              </w:rPr>
            </w:pPr>
            <w:r w:rsidRPr="002A2AE3">
              <w:rPr>
                <w:rFonts w:ascii="Times New Roman" w:hAnsi="Times New Roman" w:cs="Times New Roman"/>
                <w:color w:val="000000"/>
                <w:sz w:val="22"/>
                <w:szCs w:val="22"/>
              </w:rPr>
              <w:t>Liftas (įrenginys)</w:t>
            </w:r>
          </w:p>
        </w:tc>
        <w:tc>
          <w:tcPr>
            <w:tcW w:w="2551" w:type="dxa"/>
            <w:shd w:val="clear" w:color="auto" w:fill="auto"/>
          </w:tcPr>
          <w:p w14:paraId="61DF5B9C" w14:textId="77777777" w:rsidR="00EA1C98" w:rsidRPr="002A2AE3" w:rsidRDefault="00EA1C98" w:rsidP="002A2AE3">
            <w:pPr>
              <w:ind w:firstLine="54"/>
              <w:jc w:val="right"/>
              <w:rPr>
                <w:rFonts w:ascii="Times New Roman" w:hAnsi="Times New Roman" w:cs="Times New Roman"/>
                <w:sz w:val="22"/>
                <w:szCs w:val="22"/>
              </w:rPr>
            </w:pPr>
          </w:p>
        </w:tc>
      </w:tr>
      <w:tr w:rsidR="00EA1C98" w:rsidRPr="00EA1C98" w14:paraId="2469A677" w14:textId="77777777" w:rsidTr="00D75D91">
        <w:trPr>
          <w:trHeight w:val="406"/>
        </w:trPr>
        <w:tc>
          <w:tcPr>
            <w:tcW w:w="817" w:type="dxa"/>
            <w:shd w:val="clear" w:color="auto" w:fill="auto"/>
            <w:vAlign w:val="center"/>
          </w:tcPr>
          <w:p w14:paraId="74F42269" w14:textId="77777777" w:rsidR="00EA1C98" w:rsidRPr="002A2AE3" w:rsidRDefault="00EA1C98" w:rsidP="002A2AE3">
            <w:pPr>
              <w:jc w:val="right"/>
              <w:rPr>
                <w:rFonts w:ascii="Times New Roman" w:hAnsi="Times New Roman" w:cs="Times New Roman"/>
                <w:b/>
                <w:bCs/>
                <w:sz w:val="22"/>
                <w:szCs w:val="22"/>
              </w:rPr>
            </w:pPr>
            <w:r w:rsidRPr="002A2AE3">
              <w:rPr>
                <w:rFonts w:ascii="Times New Roman" w:hAnsi="Times New Roman" w:cs="Times New Roman"/>
                <w:b/>
                <w:bCs/>
                <w:sz w:val="22"/>
                <w:szCs w:val="22"/>
              </w:rPr>
              <w:t>II.</w:t>
            </w:r>
          </w:p>
        </w:tc>
        <w:tc>
          <w:tcPr>
            <w:tcW w:w="8817" w:type="dxa"/>
            <w:gridSpan w:val="2"/>
            <w:shd w:val="clear" w:color="auto" w:fill="auto"/>
            <w:vAlign w:val="center"/>
          </w:tcPr>
          <w:p w14:paraId="54D9038A" w14:textId="77777777" w:rsidR="00EA1C98" w:rsidRPr="002A2AE3" w:rsidRDefault="00EA1C98" w:rsidP="002A2AE3">
            <w:pPr>
              <w:ind w:firstLine="54"/>
              <w:rPr>
                <w:rFonts w:ascii="Times New Roman" w:hAnsi="Times New Roman" w:cs="Times New Roman"/>
                <w:b/>
                <w:bCs/>
                <w:sz w:val="22"/>
                <w:szCs w:val="22"/>
              </w:rPr>
            </w:pPr>
            <w:r w:rsidRPr="002A2AE3">
              <w:rPr>
                <w:rFonts w:ascii="Times New Roman" w:hAnsi="Times New Roman" w:cs="Times New Roman"/>
                <w:b/>
                <w:bCs/>
                <w:color w:val="000000"/>
                <w:sz w:val="22"/>
                <w:szCs w:val="22"/>
              </w:rPr>
              <w:t xml:space="preserve">DARBAI </w:t>
            </w:r>
          </w:p>
        </w:tc>
      </w:tr>
      <w:tr w:rsidR="00EA1C98" w:rsidRPr="00EA1C98" w14:paraId="23F967E2" w14:textId="77777777" w:rsidTr="00D75D91">
        <w:tc>
          <w:tcPr>
            <w:tcW w:w="817" w:type="dxa"/>
            <w:shd w:val="clear" w:color="auto" w:fill="auto"/>
          </w:tcPr>
          <w:p w14:paraId="0423FB33" w14:textId="77777777" w:rsidR="00EA1C98" w:rsidRPr="002A2AE3" w:rsidRDefault="00EA1C98" w:rsidP="002A2AE3">
            <w:pPr>
              <w:jc w:val="right"/>
              <w:rPr>
                <w:rFonts w:ascii="Times New Roman" w:hAnsi="Times New Roman" w:cs="Times New Roman"/>
                <w:sz w:val="22"/>
                <w:szCs w:val="22"/>
              </w:rPr>
            </w:pPr>
            <w:r w:rsidRPr="002A2AE3">
              <w:rPr>
                <w:rFonts w:ascii="Times New Roman" w:hAnsi="Times New Roman" w:cs="Times New Roman"/>
                <w:sz w:val="22"/>
                <w:szCs w:val="22"/>
              </w:rPr>
              <w:t>2.1.</w:t>
            </w:r>
          </w:p>
        </w:tc>
        <w:tc>
          <w:tcPr>
            <w:tcW w:w="6266" w:type="dxa"/>
            <w:shd w:val="clear" w:color="auto" w:fill="auto"/>
          </w:tcPr>
          <w:p w14:paraId="73689071" w14:textId="30D7270D" w:rsidR="00EA1C98" w:rsidRPr="002A2AE3" w:rsidRDefault="002A3771" w:rsidP="002A2AE3">
            <w:pPr>
              <w:ind w:firstLine="54"/>
              <w:rPr>
                <w:rFonts w:ascii="Times New Roman" w:hAnsi="Times New Roman" w:cs="Times New Roman"/>
                <w:color w:val="000000"/>
                <w:sz w:val="22"/>
                <w:szCs w:val="22"/>
              </w:rPr>
            </w:pPr>
            <w:r w:rsidRPr="002A2AE3">
              <w:rPr>
                <w:rFonts w:ascii="Times New Roman" w:hAnsi="Times New Roman" w:cs="Times New Roman"/>
                <w:color w:val="000000"/>
                <w:sz w:val="22"/>
                <w:szCs w:val="22"/>
              </w:rPr>
              <w:t>Naujo lifto įrengimo darbai</w:t>
            </w:r>
          </w:p>
        </w:tc>
        <w:tc>
          <w:tcPr>
            <w:tcW w:w="2551" w:type="dxa"/>
            <w:shd w:val="clear" w:color="auto" w:fill="auto"/>
          </w:tcPr>
          <w:p w14:paraId="0D7A32BE" w14:textId="77777777" w:rsidR="00EA1C98" w:rsidRPr="002A2AE3" w:rsidRDefault="00EA1C98" w:rsidP="002A2AE3">
            <w:pPr>
              <w:ind w:firstLine="54"/>
              <w:jc w:val="right"/>
              <w:rPr>
                <w:rFonts w:ascii="Times New Roman" w:hAnsi="Times New Roman" w:cs="Times New Roman"/>
                <w:sz w:val="22"/>
                <w:szCs w:val="22"/>
              </w:rPr>
            </w:pPr>
          </w:p>
        </w:tc>
      </w:tr>
      <w:tr w:rsidR="00EA1C98" w:rsidRPr="00EA1C98" w14:paraId="62749ACE" w14:textId="77777777" w:rsidTr="00D75D91">
        <w:tc>
          <w:tcPr>
            <w:tcW w:w="817" w:type="dxa"/>
            <w:shd w:val="clear" w:color="auto" w:fill="auto"/>
          </w:tcPr>
          <w:p w14:paraId="3213202B" w14:textId="592571D4" w:rsidR="00EA1C98" w:rsidRPr="002A2AE3" w:rsidRDefault="00EA1C98" w:rsidP="002A2AE3">
            <w:pPr>
              <w:jc w:val="right"/>
              <w:rPr>
                <w:rFonts w:ascii="Times New Roman" w:hAnsi="Times New Roman" w:cs="Times New Roman"/>
                <w:sz w:val="22"/>
                <w:szCs w:val="22"/>
              </w:rPr>
            </w:pPr>
          </w:p>
        </w:tc>
        <w:tc>
          <w:tcPr>
            <w:tcW w:w="6266" w:type="dxa"/>
            <w:shd w:val="clear" w:color="auto" w:fill="auto"/>
          </w:tcPr>
          <w:p w14:paraId="22C5EE03" w14:textId="7619DC4D" w:rsidR="00EA1C98" w:rsidRPr="002A2AE3" w:rsidRDefault="00EA1C98" w:rsidP="002A2AE3">
            <w:pPr>
              <w:rPr>
                <w:rFonts w:ascii="Times New Roman" w:hAnsi="Times New Roman" w:cs="Times New Roman"/>
                <w:color w:val="000000"/>
                <w:sz w:val="22"/>
                <w:szCs w:val="22"/>
              </w:rPr>
            </w:pPr>
          </w:p>
        </w:tc>
        <w:tc>
          <w:tcPr>
            <w:tcW w:w="2551" w:type="dxa"/>
            <w:shd w:val="clear" w:color="auto" w:fill="auto"/>
          </w:tcPr>
          <w:p w14:paraId="1E489B25" w14:textId="77777777" w:rsidR="00EA1C98" w:rsidRPr="002A2AE3" w:rsidRDefault="00EA1C98" w:rsidP="002A2AE3">
            <w:pPr>
              <w:jc w:val="right"/>
              <w:rPr>
                <w:rFonts w:ascii="Times New Roman" w:hAnsi="Times New Roman" w:cs="Times New Roman"/>
                <w:sz w:val="22"/>
                <w:szCs w:val="22"/>
              </w:rPr>
            </w:pPr>
          </w:p>
        </w:tc>
      </w:tr>
      <w:tr w:rsidR="00EA1C98" w:rsidRPr="00EA1C98" w14:paraId="15866C06" w14:textId="77777777" w:rsidTr="00D75D91">
        <w:trPr>
          <w:trHeight w:val="411"/>
        </w:trPr>
        <w:tc>
          <w:tcPr>
            <w:tcW w:w="817" w:type="dxa"/>
            <w:shd w:val="clear" w:color="auto" w:fill="auto"/>
          </w:tcPr>
          <w:p w14:paraId="2E63ABCD" w14:textId="77777777" w:rsidR="00EA1C98" w:rsidRPr="002A2AE3" w:rsidRDefault="00EA1C98" w:rsidP="002A2AE3">
            <w:pPr>
              <w:jc w:val="right"/>
              <w:rPr>
                <w:rFonts w:ascii="Times New Roman" w:hAnsi="Times New Roman" w:cs="Times New Roman"/>
                <w:sz w:val="22"/>
                <w:szCs w:val="22"/>
              </w:rPr>
            </w:pPr>
          </w:p>
        </w:tc>
        <w:tc>
          <w:tcPr>
            <w:tcW w:w="6266" w:type="dxa"/>
            <w:shd w:val="clear" w:color="auto" w:fill="auto"/>
            <w:vAlign w:val="center"/>
          </w:tcPr>
          <w:p w14:paraId="40C29E94" w14:textId="56228655" w:rsidR="00EA1C98" w:rsidRPr="002A2AE3" w:rsidRDefault="00684041" w:rsidP="002A2AE3">
            <w:pPr>
              <w:jc w:val="right"/>
              <w:rPr>
                <w:rFonts w:ascii="Times New Roman" w:hAnsi="Times New Roman" w:cs="Times New Roman"/>
                <w:color w:val="000000"/>
                <w:sz w:val="22"/>
                <w:szCs w:val="22"/>
              </w:rPr>
            </w:pPr>
            <w:r w:rsidRPr="002A2AE3">
              <w:rPr>
                <w:rFonts w:ascii="Times New Roman" w:hAnsi="Times New Roman" w:cs="Times New Roman"/>
                <w:b/>
                <w:bCs/>
                <w:sz w:val="22"/>
                <w:szCs w:val="22"/>
              </w:rPr>
              <w:t>Bendra suma be PVM*:</w:t>
            </w:r>
          </w:p>
        </w:tc>
        <w:tc>
          <w:tcPr>
            <w:tcW w:w="2551" w:type="dxa"/>
            <w:shd w:val="clear" w:color="auto" w:fill="auto"/>
            <w:vAlign w:val="center"/>
          </w:tcPr>
          <w:p w14:paraId="054A7C12" w14:textId="77777777" w:rsidR="00EA1C98" w:rsidRPr="002A2AE3" w:rsidRDefault="00EA1C98" w:rsidP="002A2AE3">
            <w:pPr>
              <w:jc w:val="right"/>
              <w:rPr>
                <w:rFonts w:ascii="Times New Roman" w:hAnsi="Times New Roman" w:cs="Times New Roman"/>
                <w:sz w:val="22"/>
                <w:szCs w:val="22"/>
              </w:rPr>
            </w:pPr>
          </w:p>
        </w:tc>
      </w:tr>
      <w:tr w:rsidR="00684041" w:rsidRPr="00EA1C98" w14:paraId="5585B8E4" w14:textId="77777777" w:rsidTr="00D75D91">
        <w:trPr>
          <w:trHeight w:val="411"/>
        </w:trPr>
        <w:tc>
          <w:tcPr>
            <w:tcW w:w="817" w:type="dxa"/>
            <w:shd w:val="clear" w:color="auto" w:fill="auto"/>
          </w:tcPr>
          <w:p w14:paraId="12C1D948" w14:textId="77777777" w:rsidR="00684041" w:rsidRPr="002A2AE3" w:rsidRDefault="00684041" w:rsidP="002A2AE3">
            <w:pPr>
              <w:jc w:val="right"/>
              <w:rPr>
                <w:rFonts w:ascii="Times New Roman" w:hAnsi="Times New Roman" w:cs="Times New Roman"/>
                <w:sz w:val="22"/>
                <w:szCs w:val="22"/>
              </w:rPr>
            </w:pPr>
          </w:p>
        </w:tc>
        <w:tc>
          <w:tcPr>
            <w:tcW w:w="6266" w:type="dxa"/>
            <w:shd w:val="clear" w:color="auto" w:fill="auto"/>
            <w:vAlign w:val="center"/>
          </w:tcPr>
          <w:p w14:paraId="31B96285" w14:textId="3364003F" w:rsidR="00684041" w:rsidRPr="002A2AE3" w:rsidRDefault="00684041" w:rsidP="002A2AE3">
            <w:pPr>
              <w:jc w:val="right"/>
              <w:rPr>
                <w:rFonts w:ascii="Times New Roman" w:hAnsi="Times New Roman" w:cs="Times New Roman"/>
                <w:b/>
                <w:bCs/>
                <w:sz w:val="22"/>
                <w:szCs w:val="22"/>
              </w:rPr>
            </w:pPr>
            <w:r w:rsidRPr="002A2AE3">
              <w:rPr>
                <w:rFonts w:ascii="Times New Roman" w:hAnsi="Times New Roman" w:cs="Times New Roman"/>
                <w:b/>
                <w:bCs/>
                <w:sz w:val="22"/>
                <w:szCs w:val="22"/>
              </w:rPr>
              <w:t>PVM [tarifas] suma*:</w:t>
            </w:r>
          </w:p>
        </w:tc>
        <w:tc>
          <w:tcPr>
            <w:tcW w:w="2551" w:type="dxa"/>
            <w:shd w:val="clear" w:color="auto" w:fill="auto"/>
            <w:vAlign w:val="center"/>
          </w:tcPr>
          <w:p w14:paraId="3005471C" w14:textId="77777777" w:rsidR="00684041" w:rsidRPr="002A2AE3" w:rsidRDefault="00684041" w:rsidP="002A2AE3">
            <w:pPr>
              <w:jc w:val="right"/>
              <w:rPr>
                <w:rFonts w:ascii="Times New Roman" w:hAnsi="Times New Roman" w:cs="Times New Roman"/>
                <w:sz w:val="22"/>
                <w:szCs w:val="22"/>
              </w:rPr>
            </w:pPr>
          </w:p>
        </w:tc>
      </w:tr>
      <w:tr w:rsidR="00684041" w:rsidRPr="00EA1C98" w14:paraId="49273290" w14:textId="77777777" w:rsidTr="00D75D91">
        <w:trPr>
          <w:trHeight w:val="411"/>
        </w:trPr>
        <w:tc>
          <w:tcPr>
            <w:tcW w:w="817" w:type="dxa"/>
            <w:shd w:val="clear" w:color="auto" w:fill="auto"/>
          </w:tcPr>
          <w:p w14:paraId="0D68DAD0" w14:textId="77777777" w:rsidR="00684041" w:rsidRPr="002A2AE3" w:rsidRDefault="00684041" w:rsidP="002A2AE3">
            <w:pPr>
              <w:jc w:val="right"/>
              <w:rPr>
                <w:rFonts w:ascii="Times New Roman" w:hAnsi="Times New Roman" w:cs="Times New Roman"/>
                <w:sz w:val="22"/>
                <w:szCs w:val="22"/>
              </w:rPr>
            </w:pPr>
          </w:p>
        </w:tc>
        <w:tc>
          <w:tcPr>
            <w:tcW w:w="6266" w:type="dxa"/>
            <w:shd w:val="clear" w:color="auto" w:fill="auto"/>
            <w:vAlign w:val="center"/>
          </w:tcPr>
          <w:p w14:paraId="0A9F2665" w14:textId="7E5A39C2" w:rsidR="00684041" w:rsidRPr="002A2AE3" w:rsidRDefault="00684041" w:rsidP="002A2AE3">
            <w:pPr>
              <w:jc w:val="right"/>
              <w:rPr>
                <w:rFonts w:ascii="Times New Roman" w:hAnsi="Times New Roman" w:cs="Times New Roman"/>
                <w:b/>
                <w:bCs/>
                <w:sz w:val="22"/>
                <w:szCs w:val="22"/>
              </w:rPr>
            </w:pPr>
            <w:r w:rsidRPr="002A2AE3">
              <w:rPr>
                <w:rFonts w:ascii="Times New Roman" w:hAnsi="Times New Roman" w:cs="Times New Roman"/>
                <w:b/>
                <w:bCs/>
                <w:sz w:val="22"/>
                <w:szCs w:val="22"/>
              </w:rPr>
              <w:t>BENDRA SUMA su PVM*:</w:t>
            </w:r>
          </w:p>
        </w:tc>
        <w:tc>
          <w:tcPr>
            <w:tcW w:w="2551" w:type="dxa"/>
            <w:shd w:val="clear" w:color="auto" w:fill="auto"/>
            <w:vAlign w:val="center"/>
          </w:tcPr>
          <w:p w14:paraId="1690B973" w14:textId="77777777" w:rsidR="00684041" w:rsidRPr="002A2AE3" w:rsidRDefault="00684041" w:rsidP="002A2AE3">
            <w:pPr>
              <w:jc w:val="right"/>
              <w:rPr>
                <w:rFonts w:ascii="Times New Roman" w:hAnsi="Times New Roman" w:cs="Times New Roman"/>
                <w:sz w:val="22"/>
                <w:szCs w:val="22"/>
              </w:rPr>
            </w:pPr>
          </w:p>
        </w:tc>
      </w:tr>
    </w:tbl>
    <w:p w14:paraId="60EADF78" w14:textId="77777777" w:rsidR="00EA1C98" w:rsidRPr="00EA1C98" w:rsidRDefault="00EA1C98" w:rsidP="00EA1C98">
      <w:pPr>
        <w:rPr>
          <w:rFonts w:ascii="Times New Roman" w:hAnsi="Times New Roman" w:cs="Times New Roman"/>
          <w:sz w:val="24"/>
          <w:szCs w:val="24"/>
        </w:rPr>
      </w:pPr>
    </w:p>
    <w:p w14:paraId="6EC547C3" w14:textId="77777777" w:rsidR="00123830" w:rsidRPr="00123830" w:rsidRDefault="00123830" w:rsidP="00123830">
      <w:pPr>
        <w:widowControl w:val="0"/>
        <w:tabs>
          <w:tab w:val="left" w:pos="9640"/>
        </w:tabs>
        <w:autoSpaceDN w:val="0"/>
        <w:textAlignment w:val="baseline"/>
        <w:rPr>
          <w:rFonts w:ascii="Times New Roman" w:eastAsia="Times New Roman" w:hAnsi="Times New Roman" w:cs="Times New Roman"/>
          <w:sz w:val="24"/>
          <w:szCs w:val="24"/>
          <w:lang w:eastAsia="ar-SA"/>
        </w:rPr>
      </w:pPr>
      <w:r w:rsidRPr="00123830">
        <w:rPr>
          <w:rFonts w:ascii="Times New Roman" w:eastAsia="Times New Roman" w:hAnsi="Times New Roman" w:cs="Times New Roman"/>
          <w:sz w:val="24"/>
          <w:szCs w:val="24"/>
          <w:lang w:eastAsia="ar-SA"/>
        </w:rPr>
        <w:t>* - nurodytos kainos privalo sutapti su Pasiūlyme nurodytomis kainomis</w:t>
      </w:r>
    </w:p>
    <w:p w14:paraId="6D745964" w14:textId="77777777" w:rsidR="00EA1C98" w:rsidRDefault="00EA1C98" w:rsidP="00EA1C98">
      <w:pPr>
        <w:tabs>
          <w:tab w:val="left" w:pos="284"/>
        </w:tabs>
        <w:rPr>
          <w:rFonts w:ascii="Times New Roman" w:eastAsia="Times New Roman" w:hAnsi="Times New Roman" w:cs="Times New Roman"/>
          <w:i/>
          <w:iCs/>
          <w:color w:val="000000"/>
          <w:sz w:val="20"/>
          <w:szCs w:val="20"/>
        </w:rPr>
      </w:pPr>
    </w:p>
    <w:p w14:paraId="42072B22" w14:textId="77777777" w:rsidR="00684041" w:rsidRDefault="00684041" w:rsidP="00EA1C98">
      <w:pPr>
        <w:tabs>
          <w:tab w:val="left" w:pos="284"/>
        </w:tabs>
        <w:rPr>
          <w:rFonts w:ascii="Times New Roman" w:eastAsia="Times New Roman" w:hAnsi="Times New Roman" w:cs="Times New Roman"/>
          <w:i/>
          <w:iCs/>
          <w:color w:val="000000"/>
          <w:sz w:val="20"/>
          <w:szCs w:val="20"/>
        </w:rPr>
      </w:pPr>
    </w:p>
    <w:p w14:paraId="07CFAC00" w14:textId="77777777" w:rsidR="00684041" w:rsidRDefault="00684041" w:rsidP="00EA1C98">
      <w:pPr>
        <w:tabs>
          <w:tab w:val="left" w:pos="284"/>
        </w:tabs>
        <w:rPr>
          <w:rFonts w:ascii="Times New Roman" w:eastAsia="Times New Roman" w:hAnsi="Times New Roman" w:cs="Times New Roman"/>
          <w:i/>
          <w:iCs/>
          <w:color w:val="000000"/>
          <w:sz w:val="20"/>
          <w:szCs w:val="20"/>
        </w:rPr>
      </w:pPr>
    </w:p>
    <w:p w14:paraId="1A3E22A6" w14:textId="77777777" w:rsidR="00684041" w:rsidRDefault="00684041" w:rsidP="00EA1C98">
      <w:pPr>
        <w:tabs>
          <w:tab w:val="left" w:pos="284"/>
        </w:tabs>
        <w:rPr>
          <w:rFonts w:ascii="Times New Roman" w:eastAsia="Times New Roman" w:hAnsi="Times New Roman" w:cs="Times New Roman"/>
          <w:i/>
          <w:iCs/>
          <w:color w:val="000000"/>
          <w:sz w:val="20"/>
          <w:szCs w:val="20"/>
        </w:rPr>
      </w:pPr>
    </w:p>
    <w:p w14:paraId="65CA8934" w14:textId="77777777" w:rsidR="00684041" w:rsidRDefault="00684041" w:rsidP="00EA1C98">
      <w:pPr>
        <w:tabs>
          <w:tab w:val="left" w:pos="284"/>
        </w:tabs>
        <w:rPr>
          <w:rFonts w:ascii="Times New Roman" w:eastAsia="Times New Roman" w:hAnsi="Times New Roman" w:cs="Times New Roman"/>
          <w:i/>
          <w:iCs/>
          <w:color w:val="000000"/>
          <w:sz w:val="20"/>
          <w:szCs w:val="20"/>
        </w:rPr>
      </w:pPr>
    </w:p>
    <w:p w14:paraId="2DD46977" w14:textId="77777777" w:rsidR="00684041" w:rsidRPr="00EA1C98" w:rsidRDefault="00684041" w:rsidP="00EA1C98">
      <w:pPr>
        <w:tabs>
          <w:tab w:val="left" w:pos="284"/>
        </w:tabs>
        <w:rPr>
          <w:rFonts w:ascii="Times New Roman" w:eastAsia="Times New Roman" w:hAnsi="Times New Roman" w:cs="Times New Roman"/>
          <w:i/>
          <w:iCs/>
          <w:color w:val="000000"/>
          <w:sz w:val="20"/>
          <w:szCs w:val="20"/>
        </w:rPr>
      </w:pPr>
    </w:p>
    <w:p w14:paraId="1E1DBA09" w14:textId="77777777" w:rsidR="00684041" w:rsidRPr="00684041" w:rsidRDefault="00684041" w:rsidP="00684041">
      <w:pPr>
        <w:widowControl w:val="0"/>
        <w:tabs>
          <w:tab w:val="left" w:pos="9640"/>
        </w:tabs>
        <w:autoSpaceDN w:val="0"/>
        <w:textAlignment w:val="baseline"/>
        <w:rPr>
          <w:rFonts w:ascii="Times New Roman" w:eastAsia="Times New Roman" w:hAnsi="Times New Roman" w:cs="Times New Roman"/>
          <w:sz w:val="24"/>
          <w:szCs w:val="24"/>
          <w:lang w:eastAsia="ar-SA"/>
        </w:rPr>
      </w:pPr>
      <w:r w:rsidRPr="00684041">
        <w:rPr>
          <w:rFonts w:ascii="Times New Roman" w:eastAsia="Times New Roman" w:hAnsi="Times New Roman" w:cs="Times New Roman"/>
          <w:sz w:val="24"/>
          <w:szCs w:val="24"/>
          <w:lang w:eastAsia="ar-SA"/>
        </w:rPr>
        <w:t>_____________________</w:t>
      </w:r>
      <w:r w:rsidRPr="00684041">
        <w:rPr>
          <w:rFonts w:ascii="Times New Roman" w:eastAsia="Times New Roman" w:hAnsi="Times New Roman" w:cs="Times New Roman"/>
          <w:sz w:val="24"/>
          <w:szCs w:val="24"/>
          <w:lang w:eastAsia="ar-SA"/>
        </w:rPr>
        <w:tab/>
      </w:r>
    </w:p>
    <w:p w14:paraId="7576B2D3" w14:textId="77777777" w:rsidR="00684041" w:rsidRPr="00684041" w:rsidRDefault="00684041" w:rsidP="00684041">
      <w:pPr>
        <w:widowControl w:val="0"/>
        <w:tabs>
          <w:tab w:val="left" w:pos="7371"/>
          <w:tab w:val="left" w:pos="9640"/>
        </w:tabs>
        <w:autoSpaceDN w:val="0"/>
        <w:textAlignment w:val="baseline"/>
        <w:rPr>
          <w:rFonts w:ascii="Times New Roman" w:eastAsia="Times New Roman" w:hAnsi="Times New Roman" w:cs="Times New Roman"/>
          <w:sz w:val="24"/>
          <w:szCs w:val="24"/>
          <w:lang w:eastAsia="ar-SA"/>
        </w:rPr>
      </w:pPr>
      <w:r w:rsidRPr="00684041">
        <w:rPr>
          <w:rFonts w:ascii="Times New Roman" w:eastAsia="Times New Roman" w:hAnsi="Times New Roman" w:cs="Times New Roman"/>
          <w:sz w:val="24"/>
          <w:szCs w:val="24"/>
          <w:lang w:eastAsia="ar-SA"/>
        </w:rPr>
        <w:tab/>
      </w:r>
    </w:p>
    <w:p w14:paraId="65B73466" w14:textId="77777777" w:rsidR="00684041" w:rsidRPr="00684041" w:rsidRDefault="00684041" w:rsidP="00684041">
      <w:pPr>
        <w:widowControl w:val="0"/>
        <w:tabs>
          <w:tab w:val="left" w:pos="7371"/>
          <w:tab w:val="left" w:pos="9640"/>
        </w:tabs>
        <w:autoSpaceDN w:val="0"/>
        <w:textAlignment w:val="baseline"/>
        <w:rPr>
          <w:rFonts w:ascii="Times New Roman" w:eastAsia="Times New Roman" w:hAnsi="Times New Roman" w:cs="Times New Roman"/>
          <w:sz w:val="24"/>
          <w:szCs w:val="24"/>
          <w:lang w:eastAsia="ar-SA"/>
        </w:rPr>
      </w:pPr>
      <w:r w:rsidRPr="00684041">
        <w:rPr>
          <w:rFonts w:ascii="Times New Roman" w:eastAsia="Times New Roman" w:hAnsi="Times New Roman" w:cs="Times New Roman"/>
          <w:sz w:val="24"/>
          <w:szCs w:val="24"/>
          <w:lang w:eastAsia="ar-SA"/>
        </w:rPr>
        <w:t xml:space="preserve">(parašas, data)      </w:t>
      </w:r>
    </w:p>
    <w:p w14:paraId="239631D6" w14:textId="77777777" w:rsidR="00EA1C98" w:rsidRPr="00EA1C98" w:rsidRDefault="00EA1C98" w:rsidP="00EA1C98">
      <w:pPr>
        <w:jc w:val="center"/>
        <w:rPr>
          <w:rFonts w:ascii="Times New Roman" w:hAnsi="Times New Roman" w:cs="Times New Roman"/>
          <w:sz w:val="24"/>
          <w:szCs w:val="24"/>
        </w:rPr>
      </w:pPr>
      <w:r w:rsidRPr="00EA1C98">
        <w:rPr>
          <w:rFonts w:ascii="Times New Roman" w:hAnsi="Times New Roman" w:cs="Times New Roman"/>
          <w:sz w:val="24"/>
          <w:szCs w:val="24"/>
        </w:rPr>
        <w:t>________________________________</w:t>
      </w:r>
    </w:p>
    <w:p w14:paraId="5402B6C8" w14:textId="77777777" w:rsidR="00EA1C98" w:rsidRPr="00EA1C98" w:rsidRDefault="00EA1C98" w:rsidP="00EA1C98">
      <w:pPr>
        <w:rPr>
          <w:rFonts w:ascii="Times New Roman" w:hAnsi="Times New Roman" w:cs="Times New Roman"/>
        </w:rPr>
      </w:pPr>
    </w:p>
    <w:p w14:paraId="072B00E9" w14:textId="77777777" w:rsidR="00EA1C98" w:rsidRPr="00EA1C98" w:rsidRDefault="00EA1C98" w:rsidP="00EA1C98">
      <w:pPr>
        <w:rPr>
          <w:rFonts w:ascii="Times New Roman" w:eastAsia="Calibri" w:hAnsi="Times New Roman" w:cs="Times New Roman"/>
          <w:b/>
          <w:i/>
          <w:color w:val="2F5496" w:themeColor="accent1" w:themeShade="BF"/>
          <w:u w:val="single"/>
        </w:rPr>
      </w:pPr>
      <w:r w:rsidRPr="00EA1C98">
        <w:rPr>
          <w:rFonts w:ascii="Times New Roman" w:eastAsia="Calibri" w:hAnsi="Times New Roman" w:cs="Times New Roman"/>
          <w:b/>
          <w:i/>
          <w:color w:val="2F5496" w:themeColor="accent1" w:themeShade="BF"/>
          <w:u w:val="single"/>
        </w:rPr>
        <w:br w:type="page"/>
      </w:r>
    </w:p>
    <w:p w14:paraId="3D8CCDF3" w14:textId="61059C16" w:rsidR="008D704D" w:rsidRPr="00064A41" w:rsidRDefault="008D704D" w:rsidP="00064A41">
      <w:pPr>
        <w:pStyle w:val="Antrat2"/>
      </w:pPr>
      <w:bookmarkStart w:id="75" w:name="_Toc200440136"/>
      <w:r w:rsidRPr="00064A41">
        <w:lastRenderedPageBreak/>
        <w:t xml:space="preserve">Pirkimo sąlygų </w:t>
      </w:r>
      <w:r w:rsidR="00785B69">
        <w:t>8</w:t>
      </w:r>
      <w:r w:rsidRPr="00064A41">
        <w:t xml:space="preserve"> priedas „Pasiūlymų vertinimo kriterijai ir sąlygos“</w:t>
      </w:r>
      <w:bookmarkEnd w:id="71"/>
      <w:bookmarkEnd w:id="72"/>
      <w:bookmarkEnd w:id="75"/>
    </w:p>
    <w:p w14:paraId="6A0BFF9D" w14:textId="77777777" w:rsidR="00FE3D7C" w:rsidRPr="00F0499F" w:rsidRDefault="00FE3D7C" w:rsidP="00FE3D7C">
      <w:pPr>
        <w:jc w:val="center"/>
        <w:rPr>
          <w:b/>
          <w:szCs w:val="24"/>
        </w:rPr>
      </w:pPr>
    </w:p>
    <w:p w14:paraId="2A953AEC" w14:textId="1E1A6376" w:rsidR="00210870" w:rsidRPr="004F293D" w:rsidRDefault="00FE3D7C" w:rsidP="0060790A">
      <w:pPr>
        <w:pStyle w:val="Paantrat"/>
        <w:jc w:val="center"/>
        <w:rPr>
          <w:rFonts w:ascii="Times New Roman" w:hAnsi="Times New Roman" w:cs="Times New Roman"/>
          <w:bCs/>
          <w:smallCaps/>
          <w:sz w:val="22"/>
          <w:szCs w:val="22"/>
        </w:rPr>
      </w:pPr>
      <w:bookmarkStart w:id="76" w:name="_Hlk170990288"/>
      <w:r w:rsidRPr="004F293D">
        <w:rPr>
          <w:rFonts w:ascii="Times New Roman" w:hAnsi="Times New Roman" w:cs="Times New Roman"/>
        </w:rPr>
        <w:t>PASIŪLYMŲ VERTINIMO KRITERIJAI</w:t>
      </w:r>
      <w:r w:rsidR="00031A62" w:rsidRPr="004F293D">
        <w:rPr>
          <w:rFonts w:ascii="Times New Roman" w:hAnsi="Times New Roman" w:cs="Times New Roman"/>
        </w:rPr>
        <w:t xml:space="preserve"> ir Sąlygos</w:t>
      </w:r>
    </w:p>
    <w:bookmarkEnd w:id="76"/>
    <w:p w14:paraId="73012A37" w14:textId="35B99456" w:rsidR="0060790A" w:rsidRPr="00C97C76" w:rsidRDefault="0060790A" w:rsidP="004F293D">
      <w:pPr>
        <w:numPr>
          <w:ilvl w:val="0"/>
          <w:numId w:val="6"/>
        </w:numPr>
        <w:tabs>
          <w:tab w:val="left" w:pos="266"/>
          <w:tab w:val="left" w:pos="993"/>
        </w:tabs>
        <w:ind w:left="0" w:firstLine="567"/>
        <w:contextualSpacing/>
        <w:rPr>
          <w:rFonts w:ascii="Times New Roman" w:hAnsi="Times New Roman" w:cs="Times New Roman"/>
          <w:sz w:val="24"/>
          <w:szCs w:val="24"/>
        </w:rPr>
      </w:pPr>
      <w:r w:rsidRPr="00C97C76">
        <w:rPr>
          <w:rFonts w:ascii="Times New Roman" w:hAnsi="Times New Roman" w:cs="Times New Roman"/>
          <w:sz w:val="24"/>
          <w:szCs w:val="24"/>
        </w:rPr>
        <w:t>Perkančioji organizacija ekonomiškai naudingiausią pasiūlymą išrenka pagal kainą</w:t>
      </w:r>
      <w:r w:rsidR="00912D3F">
        <w:rPr>
          <w:rFonts w:ascii="Times New Roman" w:hAnsi="Times New Roman" w:cs="Times New Roman"/>
          <w:sz w:val="24"/>
          <w:szCs w:val="24"/>
        </w:rPr>
        <w:t xml:space="preserve"> i</w:t>
      </w:r>
      <w:r w:rsidR="00E9786B">
        <w:rPr>
          <w:rFonts w:ascii="Times New Roman" w:hAnsi="Times New Roman" w:cs="Times New Roman"/>
          <w:sz w:val="24"/>
          <w:szCs w:val="24"/>
        </w:rPr>
        <w:t>r</w:t>
      </w:r>
      <w:r w:rsidR="00912D3F" w:rsidRPr="00912D3F">
        <w:t xml:space="preserve"> </w:t>
      </w:r>
      <w:r w:rsidR="00912D3F" w:rsidRPr="00912D3F">
        <w:rPr>
          <w:rFonts w:ascii="Times New Roman" w:hAnsi="Times New Roman" w:cs="Times New Roman"/>
          <w:sz w:val="24"/>
          <w:szCs w:val="24"/>
        </w:rPr>
        <w:t>laimėjusiu bus pripažintas mažiausią kainą pasiūlęs tiekėjas</w:t>
      </w:r>
      <w:r w:rsidR="00912D3F">
        <w:rPr>
          <w:rFonts w:ascii="Times New Roman" w:hAnsi="Times New Roman" w:cs="Times New Roman"/>
          <w:sz w:val="24"/>
          <w:szCs w:val="24"/>
        </w:rPr>
        <w:t>.</w:t>
      </w:r>
      <w:r w:rsidR="00E9786B">
        <w:rPr>
          <w:rFonts w:ascii="Times New Roman" w:hAnsi="Times New Roman" w:cs="Times New Roman"/>
          <w:sz w:val="24"/>
          <w:szCs w:val="24"/>
        </w:rPr>
        <w:t xml:space="preserve"> </w:t>
      </w:r>
    </w:p>
    <w:p w14:paraId="0EBD8582" w14:textId="77777777" w:rsidR="0060790A" w:rsidRPr="00C97C76" w:rsidRDefault="0060790A" w:rsidP="004F293D">
      <w:pPr>
        <w:numPr>
          <w:ilvl w:val="0"/>
          <w:numId w:val="6"/>
        </w:numPr>
        <w:tabs>
          <w:tab w:val="left" w:pos="993"/>
        </w:tabs>
        <w:ind w:left="0" w:firstLine="567"/>
        <w:contextualSpacing/>
        <w:rPr>
          <w:rFonts w:ascii="Times New Roman" w:hAnsi="Times New Roman" w:cs="Times New Roman"/>
          <w:smallCaps/>
          <w:sz w:val="24"/>
          <w:szCs w:val="24"/>
        </w:rPr>
      </w:pPr>
      <w:r w:rsidRPr="00C97C76">
        <w:rPr>
          <w:rFonts w:ascii="Times New Roman" w:eastAsiaTheme="minorHAnsi" w:hAnsi="Times New Roman" w:cs="Times New Roman"/>
          <w:bCs/>
          <w:iCs/>
          <w:sz w:val="24"/>
          <w:szCs w:val="24"/>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474BE1C0" w14:textId="0B444F17" w:rsidR="00C15EB5" w:rsidRDefault="00C15EB5" w:rsidP="00AC5AE6">
      <w:pPr>
        <w:spacing w:line="259" w:lineRule="auto"/>
        <w:rPr>
          <w:rFonts w:ascii="Times New Roman" w:eastAsiaTheme="minorHAnsi" w:hAnsi="Times New Roman" w:cs="Times New Roman"/>
          <w:sz w:val="22"/>
          <w:szCs w:val="22"/>
          <w:lang w:eastAsia="en-US"/>
        </w:rPr>
      </w:pPr>
      <w:bookmarkStart w:id="77" w:name="_Ref39586171"/>
      <w:bookmarkStart w:id="78" w:name="_Ref39673580"/>
      <w:bookmarkStart w:id="79" w:name="_Ref39674283"/>
    </w:p>
    <w:p w14:paraId="569AE3B2" w14:textId="77777777" w:rsidR="00C15EB5" w:rsidRDefault="00C15EB5">
      <w:pPr>
        <w:rPr>
          <w:rFonts w:ascii="Times New Roman" w:eastAsiaTheme="minorHAnsi" w:hAnsi="Times New Roman" w:cs="Times New Roman"/>
          <w:sz w:val="22"/>
          <w:szCs w:val="22"/>
          <w:lang w:eastAsia="en-US"/>
        </w:rPr>
      </w:pPr>
      <w:r>
        <w:rPr>
          <w:rFonts w:ascii="Times New Roman" w:eastAsiaTheme="minorHAnsi" w:hAnsi="Times New Roman" w:cs="Times New Roman"/>
          <w:sz w:val="22"/>
          <w:szCs w:val="22"/>
          <w:lang w:eastAsia="en-US"/>
        </w:rPr>
        <w:br w:type="page"/>
      </w:r>
    </w:p>
    <w:p w14:paraId="2246A568" w14:textId="77777777" w:rsidR="0060790A" w:rsidRPr="00AC5AE6" w:rsidRDefault="0060790A" w:rsidP="00AC5AE6">
      <w:pPr>
        <w:spacing w:line="259" w:lineRule="auto"/>
        <w:rPr>
          <w:rFonts w:ascii="Times New Roman" w:eastAsiaTheme="minorHAnsi" w:hAnsi="Times New Roman" w:cs="Times New Roman"/>
          <w:sz w:val="22"/>
          <w:szCs w:val="22"/>
          <w:lang w:eastAsia="en-US"/>
        </w:rPr>
      </w:pPr>
    </w:p>
    <w:p w14:paraId="5DC5C150" w14:textId="0CE1D59F" w:rsidR="008D704D" w:rsidRDefault="00FE3D1F" w:rsidP="00064A41">
      <w:pPr>
        <w:pStyle w:val="Antrat2"/>
      </w:pPr>
      <w:bookmarkStart w:id="80" w:name="_Toc200440137"/>
      <w:r w:rsidRPr="00F0499F">
        <w:t xml:space="preserve">Pirkimo sąlygų </w:t>
      </w:r>
      <w:r w:rsidR="00785B69">
        <w:t>9</w:t>
      </w:r>
      <w:r w:rsidRPr="00F0499F">
        <w:t xml:space="preserve"> priedas </w:t>
      </w:r>
      <w:r w:rsidR="008D704D" w:rsidRPr="00F0499F">
        <w:t>„Sutarties projektas“</w:t>
      </w:r>
      <w:bookmarkStart w:id="81" w:name="_Hlk170993263"/>
      <w:bookmarkEnd w:id="77"/>
      <w:bookmarkEnd w:id="78"/>
      <w:bookmarkEnd w:id="79"/>
      <w:bookmarkEnd w:id="80"/>
    </w:p>
    <w:bookmarkEnd w:id="81"/>
    <w:p w14:paraId="2BC1F7EE" w14:textId="77777777" w:rsidR="004B4EFF" w:rsidRPr="004B4EFF" w:rsidRDefault="004B4EFF" w:rsidP="00064A41">
      <w:pPr>
        <w:pStyle w:val="Antrat2"/>
      </w:pPr>
    </w:p>
    <w:p w14:paraId="1D6E4AFF" w14:textId="1A54277D" w:rsidR="004B4EFF" w:rsidRPr="00730F2C" w:rsidRDefault="004B4EFF" w:rsidP="004B4EFF">
      <w:pPr>
        <w:numPr>
          <w:ilvl w:val="1"/>
          <w:numId w:val="0"/>
        </w:numPr>
        <w:spacing w:after="240"/>
        <w:jc w:val="center"/>
        <w:rPr>
          <w:rFonts w:ascii="Times New Roman" w:hAnsi="Times New Roman" w:cs="Times New Roman"/>
          <w:bCs/>
          <w:caps/>
          <w:smallCaps/>
          <w:color w:val="404040" w:themeColor="text1" w:themeTint="BF"/>
          <w:spacing w:val="20"/>
          <w:sz w:val="22"/>
          <w:szCs w:val="22"/>
        </w:rPr>
      </w:pPr>
      <w:r w:rsidRPr="00730F2C">
        <w:rPr>
          <w:rFonts w:ascii="Times New Roman" w:hAnsi="Times New Roman" w:cs="Times New Roman"/>
          <w:caps/>
          <w:color w:val="404040" w:themeColor="text1" w:themeTint="BF"/>
          <w:spacing w:val="20"/>
          <w:sz w:val="28"/>
          <w:szCs w:val="28"/>
        </w:rPr>
        <w:t>SUTARTIES PROJEKTAS</w:t>
      </w:r>
    </w:p>
    <w:p w14:paraId="6D429D3C" w14:textId="27F92E34" w:rsidR="00DD0D75" w:rsidRPr="00730F2C" w:rsidRDefault="00DD0D75" w:rsidP="00581895">
      <w:pPr>
        <w:ind w:firstLine="567"/>
        <w:rPr>
          <w:rFonts w:ascii="Times New Roman" w:hAnsi="Times New Roman" w:cs="Times New Roman"/>
          <w:sz w:val="24"/>
          <w:szCs w:val="24"/>
        </w:rPr>
      </w:pPr>
      <w:r w:rsidRPr="00730F2C">
        <w:rPr>
          <w:rFonts w:ascii="Times New Roman" w:hAnsi="Times New Roman" w:cs="Times New Roman"/>
          <w:sz w:val="24"/>
          <w:szCs w:val="24"/>
        </w:rPr>
        <w:t>„Sutarties projektas“ pateikiamas .docx formatu.</w:t>
      </w:r>
    </w:p>
    <w:p w14:paraId="1B654042" w14:textId="77777777" w:rsidR="0005279A" w:rsidRPr="00730F2C" w:rsidRDefault="0005279A" w:rsidP="00581895">
      <w:pPr>
        <w:ind w:firstLine="567"/>
        <w:rPr>
          <w:rFonts w:ascii="Times New Roman" w:hAnsi="Times New Roman" w:cs="Times New Roman"/>
          <w:bCs/>
          <w:sz w:val="24"/>
          <w:szCs w:val="24"/>
        </w:rPr>
      </w:pPr>
      <w:r w:rsidRPr="00730F2C">
        <w:rPr>
          <w:rFonts w:ascii="Times New Roman" w:hAnsi="Times New Roman" w:cs="Times New Roman"/>
          <w:bCs/>
          <w:sz w:val="24"/>
          <w:szCs w:val="24"/>
        </w:rPr>
        <w:t xml:space="preserve">Teikdamas pasiūlymą tiekėjas turi įvertinti visas Sutarties sąlygas. </w:t>
      </w:r>
    </w:p>
    <w:p w14:paraId="2826B120" w14:textId="46175C4C" w:rsidR="008D704D" w:rsidRPr="0060790A" w:rsidRDefault="008D704D" w:rsidP="0060790A">
      <w:pPr>
        <w:rPr>
          <w:rFonts w:cstheme="minorHAnsi"/>
          <w:b/>
          <w:bCs/>
          <w:smallCaps/>
          <w:sz w:val="22"/>
          <w:szCs w:val="22"/>
        </w:rPr>
      </w:pPr>
    </w:p>
    <w:sectPr w:rsidR="008D704D" w:rsidRPr="0060790A" w:rsidSect="00A02361">
      <w:footerReference w:type="default" r:id="rId17"/>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990EE" w14:textId="77777777" w:rsidR="009F0365" w:rsidRDefault="009F0365" w:rsidP="00D05666">
      <w:r>
        <w:separator/>
      </w:r>
    </w:p>
  </w:endnote>
  <w:endnote w:type="continuationSeparator" w:id="0">
    <w:p w14:paraId="7E469FD8" w14:textId="77777777" w:rsidR="009F0365" w:rsidRDefault="009F0365" w:rsidP="00D05666">
      <w:r>
        <w:continuationSeparator/>
      </w:r>
    </w:p>
  </w:endnote>
  <w:endnote w:type="continuationNotice" w:id="1">
    <w:p w14:paraId="1EEA6690" w14:textId="77777777" w:rsidR="009F0365" w:rsidRDefault="009F03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Neue Light">
    <w:altName w:val="Arial Nova Light"/>
    <w:charset w:val="00"/>
    <w:family w:val="auto"/>
    <w:pitch w:val="variable"/>
    <w:sig w:usb0="A00002FF" w:usb1="5000205B" w:usb2="00000002" w:usb3="00000000" w:csb0="00000007"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8288295"/>
      <w:docPartObj>
        <w:docPartGallery w:val="Page Numbers (Bottom of Page)"/>
        <w:docPartUnique/>
      </w:docPartObj>
    </w:sdtPr>
    <w:sdtContent>
      <w:p w14:paraId="1659EC76" w14:textId="7062DA4E" w:rsidR="00E60E6C" w:rsidRDefault="00E60E6C">
        <w:pPr>
          <w:pStyle w:val="Porat"/>
          <w:jc w:val="center"/>
        </w:pPr>
        <w:r>
          <w:fldChar w:fldCharType="begin"/>
        </w:r>
        <w:r>
          <w:instrText>PAGE   \* MERGEFORMAT</w:instrText>
        </w:r>
        <w:r>
          <w:fldChar w:fldCharType="separate"/>
        </w:r>
        <w:r>
          <w:t>2</w:t>
        </w:r>
        <w:r>
          <w:fldChar w:fldCharType="end"/>
        </w:r>
      </w:p>
    </w:sdtContent>
  </w:sdt>
  <w:p w14:paraId="033F35DF" w14:textId="77777777" w:rsidR="00412EB7" w:rsidRDefault="00412EB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9447084"/>
      <w:docPartObj>
        <w:docPartGallery w:val="Page Numbers (Bottom of Page)"/>
        <w:docPartUnique/>
      </w:docPartObj>
    </w:sdtPr>
    <w:sdtContent>
      <w:p w14:paraId="63435420" w14:textId="77777777" w:rsidR="00A02361" w:rsidRDefault="00A02361">
        <w:pPr>
          <w:pStyle w:val="Porat"/>
          <w:jc w:val="center"/>
        </w:pPr>
        <w:r>
          <w:fldChar w:fldCharType="begin"/>
        </w:r>
        <w:r>
          <w:instrText>PAGE   \* MERGEFORMAT</w:instrText>
        </w:r>
        <w:r>
          <w:fldChar w:fldCharType="separate"/>
        </w:r>
        <w:r>
          <w:t>2</w:t>
        </w:r>
        <w:r>
          <w:fldChar w:fldCharType="end"/>
        </w:r>
      </w:p>
    </w:sdtContent>
  </w:sdt>
  <w:p w14:paraId="28FF33BB" w14:textId="77777777" w:rsidR="00A02361" w:rsidRDefault="00A02361">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7814942"/>
      <w:docPartObj>
        <w:docPartGallery w:val="Page Numbers (Bottom of Page)"/>
        <w:docPartUnique/>
      </w:docPartObj>
    </w:sdtPr>
    <w:sdtContent>
      <w:p w14:paraId="0EFA1B8C" w14:textId="77777777" w:rsidR="00A02361" w:rsidRDefault="00A02361">
        <w:pPr>
          <w:pStyle w:val="Porat"/>
          <w:jc w:val="center"/>
        </w:pPr>
        <w:r>
          <w:fldChar w:fldCharType="begin"/>
        </w:r>
        <w:r>
          <w:instrText>PAGE   \* MERGEFORMAT</w:instrText>
        </w:r>
        <w:r>
          <w:fldChar w:fldCharType="separate"/>
        </w:r>
        <w:r>
          <w:t>2</w:t>
        </w:r>
        <w:r>
          <w:fldChar w:fldCharType="end"/>
        </w:r>
      </w:p>
    </w:sdtContent>
  </w:sdt>
  <w:p w14:paraId="2BFF9204" w14:textId="77777777" w:rsidR="00A02361" w:rsidRDefault="00A0236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DA34C" w14:textId="77777777" w:rsidR="009F0365" w:rsidRDefault="009F0365" w:rsidP="00D05666">
      <w:r>
        <w:separator/>
      </w:r>
    </w:p>
  </w:footnote>
  <w:footnote w:type="continuationSeparator" w:id="0">
    <w:p w14:paraId="4DA6EE25" w14:textId="77777777" w:rsidR="009F0365" w:rsidRDefault="009F0365" w:rsidP="00D05666">
      <w:r>
        <w:continuationSeparator/>
      </w:r>
    </w:p>
  </w:footnote>
  <w:footnote w:type="continuationNotice" w:id="1">
    <w:p w14:paraId="7199E133" w14:textId="77777777" w:rsidR="009F0365" w:rsidRDefault="009F036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C3E38"/>
    <w:multiLevelType w:val="hybridMultilevel"/>
    <w:tmpl w:val="64DE1222"/>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E365F18"/>
    <w:multiLevelType w:val="hybridMultilevel"/>
    <w:tmpl w:val="EE328A8A"/>
    <w:lvl w:ilvl="0" w:tplc="6BE22402">
      <w:start w:val="1"/>
      <w:numFmt w:val="decimal"/>
      <w:lvlText w:val="%1."/>
      <w:lvlJc w:val="left"/>
      <w:pPr>
        <w:ind w:left="360" w:hanging="360"/>
      </w:pPr>
      <w:rPr>
        <w:rFonts w:hint="default"/>
        <w:b w:val="0"/>
        <w:bCs/>
        <w:i w:val="0"/>
        <w:iCs/>
        <w:color w:val="auto"/>
        <w:sz w:val="24"/>
        <w:szCs w:val="24"/>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29E62BF"/>
    <w:multiLevelType w:val="hybridMultilevel"/>
    <w:tmpl w:val="5BA4FF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2ED4211"/>
    <w:multiLevelType w:val="multilevel"/>
    <w:tmpl w:val="0427001F"/>
    <w:lvl w:ilvl="0">
      <w:start w:val="1"/>
      <w:numFmt w:val="decimal"/>
      <w:lvlText w:val="%1."/>
      <w:lvlJc w:val="left"/>
      <w:pPr>
        <w:ind w:left="360" w:hanging="360"/>
      </w:pPr>
      <w:rPr>
        <w:rFonts w:hint="default"/>
        <w:b w:val="0"/>
        <w:bCs/>
        <w:i w:val="0"/>
        <w:iCs/>
        <w:color w:val="auto"/>
        <w:sz w:val="24"/>
        <w:szCs w:val="24"/>
      </w:r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61273AD"/>
    <w:multiLevelType w:val="multilevel"/>
    <w:tmpl w:val="1B5E5E4E"/>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069" w:hanging="360"/>
      </w:pPr>
      <w:rPr>
        <w:rFonts w:eastAsiaTheme="minorEastAsia" w:hint="default"/>
        <w:color w:val="auto"/>
      </w:rPr>
    </w:lvl>
    <w:lvl w:ilvl="2">
      <w:start w:val="1"/>
      <w:numFmt w:val="decimal"/>
      <w:lvlText w:val="%1.%2.%3."/>
      <w:lvlJc w:val="left"/>
      <w:pPr>
        <w:ind w:left="2138" w:hanging="720"/>
      </w:pPr>
      <w:rPr>
        <w:rFonts w:eastAsiaTheme="minorEastAsia" w:hint="default"/>
        <w:color w:val="auto"/>
      </w:rPr>
    </w:lvl>
    <w:lvl w:ilvl="3">
      <w:start w:val="1"/>
      <w:numFmt w:val="decimal"/>
      <w:lvlText w:val="%1.%2.%3.%4."/>
      <w:lvlJc w:val="left"/>
      <w:pPr>
        <w:ind w:left="2847" w:hanging="720"/>
      </w:pPr>
      <w:rPr>
        <w:rFonts w:eastAsiaTheme="minorEastAsia" w:hint="default"/>
        <w:color w:val="auto"/>
      </w:rPr>
    </w:lvl>
    <w:lvl w:ilvl="4">
      <w:start w:val="1"/>
      <w:numFmt w:val="decimal"/>
      <w:lvlText w:val="%1.%2.%3.%4.%5."/>
      <w:lvlJc w:val="left"/>
      <w:pPr>
        <w:ind w:left="3916" w:hanging="1080"/>
      </w:pPr>
      <w:rPr>
        <w:rFonts w:eastAsiaTheme="minorEastAsia" w:hint="default"/>
        <w:color w:val="auto"/>
      </w:rPr>
    </w:lvl>
    <w:lvl w:ilvl="5">
      <w:start w:val="1"/>
      <w:numFmt w:val="decimal"/>
      <w:lvlText w:val="%1.%2.%3.%4.%5.%6."/>
      <w:lvlJc w:val="left"/>
      <w:pPr>
        <w:ind w:left="4625" w:hanging="1080"/>
      </w:pPr>
      <w:rPr>
        <w:rFonts w:eastAsiaTheme="minorEastAsia" w:hint="default"/>
        <w:color w:val="auto"/>
      </w:rPr>
    </w:lvl>
    <w:lvl w:ilvl="6">
      <w:start w:val="1"/>
      <w:numFmt w:val="decimal"/>
      <w:lvlText w:val="%1.%2.%3.%4.%5.%6.%7."/>
      <w:lvlJc w:val="left"/>
      <w:pPr>
        <w:ind w:left="5694" w:hanging="1440"/>
      </w:pPr>
      <w:rPr>
        <w:rFonts w:eastAsiaTheme="minorEastAsia" w:hint="default"/>
        <w:color w:val="auto"/>
      </w:rPr>
    </w:lvl>
    <w:lvl w:ilvl="7">
      <w:start w:val="1"/>
      <w:numFmt w:val="decimal"/>
      <w:lvlText w:val="%1.%2.%3.%4.%5.%6.%7.%8."/>
      <w:lvlJc w:val="left"/>
      <w:pPr>
        <w:ind w:left="6403" w:hanging="1440"/>
      </w:pPr>
      <w:rPr>
        <w:rFonts w:eastAsiaTheme="minorEastAsia" w:hint="default"/>
        <w:color w:val="auto"/>
      </w:rPr>
    </w:lvl>
    <w:lvl w:ilvl="8">
      <w:start w:val="1"/>
      <w:numFmt w:val="decimal"/>
      <w:lvlText w:val="%1.%2.%3.%4.%5.%6.%7.%8.%9."/>
      <w:lvlJc w:val="left"/>
      <w:pPr>
        <w:ind w:left="7472" w:hanging="1800"/>
      </w:pPr>
      <w:rPr>
        <w:rFonts w:eastAsiaTheme="minorEastAsia" w:hint="default"/>
        <w:color w:val="auto"/>
      </w:rPr>
    </w:lvl>
  </w:abstractNum>
  <w:abstractNum w:abstractNumId="9" w15:restartNumberingAfterBreak="0">
    <w:nsid w:val="16405301"/>
    <w:multiLevelType w:val="multilevel"/>
    <w:tmpl w:val="09C88430"/>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94B76CC"/>
    <w:multiLevelType w:val="hybridMultilevel"/>
    <w:tmpl w:val="7F6238F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9AE6BA1"/>
    <w:multiLevelType w:val="hybridMultilevel"/>
    <w:tmpl w:val="0304FB08"/>
    <w:lvl w:ilvl="0" w:tplc="FC284632">
      <w:start w:val="1"/>
      <w:numFmt w:val="decimal"/>
      <w:lvlText w:val="%1."/>
      <w:lvlJc w:val="left"/>
      <w:pPr>
        <w:ind w:left="360" w:hanging="360"/>
      </w:pPr>
      <w:rPr>
        <w:sz w:val="24"/>
        <w:szCs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3D425C4"/>
    <w:multiLevelType w:val="multilevel"/>
    <w:tmpl w:val="0470B88A"/>
    <w:lvl w:ilvl="0">
      <w:start w:val="1"/>
      <w:numFmt w:val="decimal"/>
      <w:lvlText w:val="%1."/>
      <w:lvlJc w:val="left"/>
      <w:pPr>
        <w:tabs>
          <w:tab w:val="num" w:pos="0"/>
        </w:tabs>
        <w:ind w:left="1028" w:hanging="360"/>
      </w:pPr>
      <w:rPr>
        <w:rFonts w:ascii="Times New Roman" w:eastAsia="Times New Roman" w:hAnsi="Times New Roman" w:cs="Times New Roman"/>
        <w:w w:val="100"/>
        <w:sz w:val="22"/>
        <w:szCs w:val="22"/>
        <w:lang w:val="lt-LT" w:eastAsia="en-US" w:bidi="ar-SA"/>
      </w:rPr>
    </w:lvl>
    <w:lvl w:ilvl="1">
      <w:numFmt w:val="bullet"/>
      <w:lvlText w:val=""/>
      <w:lvlJc w:val="left"/>
      <w:pPr>
        <w:tabs>
          <w:tab w:val="num" w:pos="0"/>
        </w:tabs>
        <w:ind w:left="1902" w:hanging="360"/>
      </w:pPr>
      <w:rPr>
        <w:rFonts w:ascii="Symbol" w:hAnsi="Symbol" w:cs="Symbol" w:hint="default"/>
        <w:lang w:val="lt-LT" w:eastAsia="en-US" w:bidi="ar-SA"/>
      </w:rPr>
    </w:lvl>
    <w:lvl w:ilvl="2">
      <w:numFmt w:val="bullet"/>
      <w:lvlText w:val=""/>
      <w:lvlJc w:val="left"/>
      <w:pPr>
        <w:tabs>
          <w:tab w:val="num" w:pos="0"/>
        </w:tabs>
        <w:ind w:left="2785" w:hanging="360"/>
      </w:pPr>
      <w:rPr>
        <w:rFonts w:ascii="Symbol" w:hAnsi="Symbol" w:cs="Symbol" w:hint="default"/>
        <w:lang w:val="lt-LT" w:eastAsia="en-US" w:bidi="ar-SA"/>
      </w:rPr>
    </w:lvl>
    <w:lvl w:ilvl="3">
      <w:numFmt w:val="bullet"/>
      <w:lvlText w:val=""/>
      <w:lvlJc w:val="left"/>
      <w:pPr>
        <w:tabs>
          <w:tab w:val="num" w:pos="0"/>
        </w:tabs>
        <w:ind w:left="3667" w:hanging="360"/>
      </w:pPr>
      <w:rPr>
        <w:rFonts w:ascii="Symbol" w:hAnsi="Symbol" w:cs="Symbol" w:hint="default"/>
        <w:lang w:val="lt-LT" w:eastAsia="en-US" w:bidi="ar-SA"/>
      </w:rPr>
    </w:lvl>
    <w:lvl w:ilvl="4">
      <w:numFmt w:val="bullet"/>
      <w:lvlText w:val=""/>
      <w:lvlJc w:val="left"/>
      <w:pPr>
        <w:tabs>
          <w:tab w:val="num" w:pos="0"/>
        </w:tabs>
        <w:ind w:left="4550" w:hanging="360"/>
      </w:pPr>
      <w:rPr>
        <w:rFonts w:ascii="Symbol" w:hAnsi="Symbol" w:cs="Symbol" w:hint="default"/>
        <w:lang w:val="lt-LT" w:eastAsia="en-US" w:bidi="ar-SA"/>
      </w:rPr>
    </w:lvl>
    <w:lvl w:ilvl="5">
      <w:numFmt w:val="bullet"/>
      <w:lvlText w:val=""/>
      <w:lvlJc w:val="left"/>
      <w:pPr>
        <w:tabs>
          <w:tab w:val="num" w:pos="0"/>
        </w:tabs>
        <w:ind w:left="5433" w:hanging="360"/>
      </w:pPr>
      <w:rPr>
        <w:rFonts w:ascii="Symbol" w:hAnsi="Symbol" w:cs="Symbol" w:hint="default"/>
        <w:lang w:val="lt-LT" w:eastAsia="en-US" w:bidi="ar-SA"/>
      </w:rPr>
    </w:lvl>
    <w:lvl w:ilvl="6">
      <w:numFmt w:val="bullet"/>
      <w:lvlText w:val=""/>
      <w:lvlJc w:val="left"/>
      <w:pPr>
        <w:tabs>
          <w:tab w:val="num" w:pos="0"/>
        </w:tabs>
        <w:ind w:left="6315" w:hanging="360"/>
      </w:pPr>
      <w:rPr>
        <w:rFonts w:ascii="Symbol" w:hAnsi="Symbol" w:cs="Symbol" w:hint="default"/>
        <w:lang w:val="lt-LT" w:eastAsia="en-US" w:bidi="ar-SA"/>
      </w:rPr>
    </w:lvl>
    <w:lvl w:ilvl="7">
      <w:numFmt w:val="bullet"/>
      <w:lvlText w:val=""/>
      <w:lvlJc w:val="left"/>
      <w:pPr>
        <w:tabs>
          <w:tab w:val="num" w:pos="0"/>
        </w:tabs>
        <w:ind w:left="7198" w:hanging="360"/>
      </w:pPr>
      <w:rPr>
        <w:rFonts w:ascii="Symbol" w:hAnsi="Symbol" w:cs="Symbol" w:hint="default"/>
        <w:lang w:val="lt-LT" w:eastAsia="en-US" w:bidi="ar-SA"/>
      </w:rPr>
    </w:lvl>
    <w:lvl w:ilvl="8">
      <w:numFmt w:val="bullet"/>
      <w:lvlText w:val=""/>
      <w:lvlJc w:val="left"/>
      <w:pPr>
        <w:tabs>
          <w:tab w:val="num" w:pos="0"/>
        </w:tabs>
        <w:ind w:left="8081" w:hanging="360"/>
      </w:pPr>
      <w:rPr>
        <w:rFonts w:ascii="Symbol" w:hAnsi="Symbol" w:cs="Symbol" w:hint="default"/>
        <w:lang w:val="lt-LT" w:eastAsia="en-US" w:bidi="ar-SA"/>
      </w:rPr>
    </w:lvl>
  </w:abstractNum>
  <w:abstractNum w:abstractNumId="14" w15:restartNumberingAfterBreak="0">
    <w:nsid w:val="27703207"/>
    <w:multiLevelType w:val="multilevel"/>
    <w:tmpl w:val="0427001F"/>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A106A17"/>
    <w:multiLevelType w:val="hybridMultilevel"/>
    <w:tmpl w:val="9EA00C92"/>
    <w:lvl w:ilvl="0" w:tplc="02306C30">
      <w:start w:val="1"/>
      <w:numFmt w:val="decimal"/>
      <w:lvlText w:val="%1)"/>
      <w:lvlJc w:val="left"/>
      <w:pPr>
        <w:ind w:left="1080" w:hanging="360"/>
      </w:pPr>
      <w:rPr>
        <w:rFonts w:eastAsia="Calibri" w:hint="default"/>
        <w:color w:val="auto"/>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1C3306F"/>
    <w:multiLevelType w:val="hybridMultilevel"/>
    <w:tmpl w:val="8F1A6004"/>
    <w:lvl w:ilvl="0" w:tplc="D56AED1A">
      <w:start w:val="1"/>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9" w15:restartNumberingAfterBreak="0">
    <w:nsid w:val="3771316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0A70A85"/>
    <w:multiLevelType w:val="multilevel"/>
    <w:tmpl w:val="80F26782"/>
    <w:lvl w:ilvl="0">
      <w:start w:val="2"/>
      <w:numFmt w:val="decimal"/>
      <w:lvlText w:val="%1."/>
      <w:lvlJc w:val="left"/>
      <w:pPr>
        <w:ind w:left="360" w:hanging="360"/>
      </w:pPr>
      <w:rPr>
        <w:rFonts w:eastAsia="Calibri" w:hint="default"/>
        <w:color w:val="auto"/>
      </w:rPr>
    </w:lvl>
    <w:lvl w:ilvl="1">
      <w:start w:val="1"/>
      <w:numFmt w:val="decimal"/>
      <w:lvlText w:val="%1.%2."/>
      <w:lvlJc w:val="left"/>
      <w:pPr>
        <w:ind w:left="5039"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1" w15:restartNumberingAfterBreak="0">
    <w:nsid w:val="40EB3F5D"/>
    <w:multiLevelType w:val="hybridMultilevel"/>
    <w:tmpl w:val="9DC8A56E"/>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BD747FB"/>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DF57F92"/>
    <w:multiLevelType w:val="hybridMultilevel"/>
    <w:tmpl w:val="3378D6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5" w15:restartNumberingAfterBreak="0">
    <w:nsid w:val="5477258B"/>
    <w:multiLevelType w:val="multilevel"/>
    <w:tmpl w:val="6182216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920" w:hanging="360"/>
      </w:pPr>
      <w:rPr>
        <w:rFonts w:ascii="Times New Roman" w:eastAsia="Calibri" w:hAnsi="Times New Roman" w:cs="Times New Roman"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6"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1" w15:restartNumberingAfterBreak="0">
    <w:nsid w:val="678E6D24"/>
    <w:multiLevelType w:val="hybridMultilevel"/>
    <w:tmpl w:val="43081066"/>
    <w:lvl w:ilvl="0" w:tplc="04270011">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88167C5"/>
    <w:multiLevelType w:val="hybridMultilevel"/>
    <w:tmpl w:val="728858FE"/>
    <w:lvl w:ilvl="0" w:tplc="FFFFFFFF">
      <w:start w:val="1"/>
      <w:numFmt w:val="decimal"/>
      <w:lvlText w:val="%1."/>
      <w:lvlJc w:val="left"/>
      <w:pPr>
        <w:ind w:left="360" w:hanging="360"/>
      </w:pPr>
      <w:rPr>
        <w:rFonts w:hint="default"/>
        <w:i w:val="0"/>
        <w:iCs/>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1E273E"/>
    <w:multiLevelType w:val="hybridMultilevel"/>
    <w:tmpl w:val="BC92C292"/>
    <w:lvl w:ilvl="0" w:tplc="FFFFFFFF">
      <w:start w:val="1"/>
      <w:numFmt w:val="decimal"/>
      <w:lvlText w:val="%1."/>
      <w:lvlJc w:val="left"/>
      <w:pPr>
        <w:ind w:left="720" w:hanging="360"/>
      </w:pPr>
      <w:rPr>
        <w:rFonts w:hint="default"/>
        <w:i w:val="0"/>
        <w:iCs/>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B236813"/>
    <w:multiLevelType w:val="hybridMultilevel"/>
    <w:tmpl w:val="DC0AF2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70DC7BC8"/>
    <w:multiLevelType w:val="hybridMultilevel"/>
    <w:tmpl w:val="C60C667A"/>
    <w:lvl w:ilvl="0" w:tplc="50E83892">
      <w:start w:val="1"/>
      <w:numFmt w:val="lowerLetter"/>
      <w:lvlText w:val="%1)"/>
      <w:lvlJc w:val="left"/>
      <w:pPr>
        <w:ind w:left="360" w:hanging="360"/>
      </w:pPr>
      <w:rPr>
        <w:color w:val="000000"/>
      </w:rPr>
    </w:lvl>
    <w:lvl w:ilvl="1" w:tplc="04270019">
      <w:start w:val="1"/>
      <w:numFmt w:val="lowerLetter"/>
      <w:lvlText w:val="%2."/>
      <w:lvlJc w:val="left"/>
      <w:pPr>
        <w:ind w:left="1363" w:hanging="360"/>
      </w:pPr>
    </w:lvl>
    <w:lvl w:ilvl="2" w:tplc="0427001B">
      <w:start w:val="1"/>
      <w:numFmt w:val="lowerRoman"/>
      <w:lvlText w:val="%3."/>
      <w:lvlJc w:val="right"/>
      <w:pPr>
        <w:ind w:left="2083" w:hanging="180"/>
      </w:pPr>
    </w:lvl>
    <w:lvl w:ilvl="3" w:tplc="0427000F">
      <w:start w:val="1"/>
      <w:numFmt w:val="decimal"/>
      <w:lvlText w:val="%4."/>
      <w:lvlJc w:val="left"/>
      <w:pPr>
        <w:ind w:left="2803" w:hanging="360"/>
      </w:pPr>
    </w:lvl>
    <w:lvl w:ilvl="4" w:tplc="04270019">
      <w:start w:val="1"/>
      <w:numFmt w:val="lowerLetter"/>
      <w:lvlText w:val="%5."/>
      <w:lvlJc w:val="left"/>
      <w:pPr>
        <w:ind w:left="3523" w:hanging="360"/>
      </w:pPr>
    </w:lvl>
    <w:lvl w:ilvl="5" w:tplc="0427001B">
      <w:start w:val="1"/>
      <w:numFmt w:val="lowerRoman"/>
      <w:lvlText w:val="%6."/>
      <w:lvlJc w:val="right"/>
      <w:pPr>
        <w:ind w:left="4243" w:hanging="180"/>
      </w:pPr>
    </w:lvl>
    <w:lvl w:ilvl="6" w:tplc="0427000F">
      <w:start w:val="1"/>
      <w:numFmt w:val="decimal"/>
      <w:lvlText w:val="%7."/>
      <w:lvlJc w:val="left"/>
      <w:pPr>
        <w:ind w:left="4963" w:hanging="360"/>
      </w:pPr>
    </w:lvl>
    <w:lvl w:ilvl="7" w:tplc="04270019">
      <w:start w:val="1"/>
      <w:numFmt w:val="lowerLetter"/>
      <w:lvlText w:val="%8."/>
      <w:lvlJc w:val="left"/>
      <w:pPr>
        <w:ind w:left="5683" w:hanging="360"/>
      </w:pPr>
    </w:lvl>
    <w:lvl w:ilvl="8" w:tplc="0427001B">
      <w:start w:val="1"/>
      <w:numFmt w:val="lowerRoman"/>
      <w:lvlText w:val="%9."/>
      <w:lvlJc w:val="right"/>
      <w:pPr>
        <w:ind w:left="6403" w:hanging="180"/>
      </w:pPr>
    </w:lvl>
  </w:abstractNum>
  <w:abstractNum w:abstractNumId="40"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1"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2" w15:restartNumberingAfterBreak="0">
    <w:nsid w:val="775F3682"/>
    <w:multiLevelType w:val="hybridMultilevel"/>
    <w:tmpl w:val="A3E88174"/>
    <w:lvl w:ilvl="0" w:tplc="0427000F">
      <w:start w:val="1"/>
      <w:numFmt w:val="decimal"/>
      <w:lvlText w:val="%1."/>
      <w:lvlJc w:val="left"/>
      <w:pPr>
        <w:ind w:left="706" w:hanging="360"/>
      </w:pPr>
    </w:lvl>
    <w:lvl w:ilvl="1" w:tplc="04270019" w:tentative="1">
      <w:start w:val="1"/>
      <w:numFmt w:val="lowerLetter"/>
      <w:lvlText w:val="%2."/>
      <w:lvlJc w:val="left"/>
      <w:pPr>
        <w:ind w:left="1426" w:hanging="360"/>
      </w:pPr>
    </w:lvl>
    <w:lvl w:ilvl="2" w:tplc="0427001B" w:tentative="1">
      <w:start w:val="1"/>
      <w:numFmt w:val="lowerRoman"/>
      <w:lvlText w:val="%3."/>
      <w:lvlJc w:val="right"/>
      <w:pPr>
        <w:ind w:left="2146" w:hanging="180"/>
      </w:pPr>
    </w:lvl>
    <w:lvl w:ilvl="3" w:tplc="0427000F" w:tentative="1">
      <w:start w:val="1"/>
      <w:numFmt w:val="decimal"/>
      <w:lvlText w:val="%4."/>
      <w:lvlJc w:val="left"/>
      <w:pPr>
        <w:ind w:left="2866" w:hanging="360"/>
      </w:pPr>
    </w:lvl>
    <w:lvl w:ilvl="4" w:tplc="04270019" w:tentative="1">
      <w:start w:val="1"/>
      <w:numFmt w:val="lowerLetter"/>
      <w:lvlText w:val="%5."/>
      <w:lvlJc w:val="left"/>
      <w:pPr>
        <w:ind w:left="3586" w:hanging="360"/>
      </w:pPr>
    </w:lvl>
    <w:lvl w:ilvl="5" w:tplc="0427001B" w:tentative="1">
      <w:start w:val="1"/>
      <w:numFmt w:val="lowerRoman"/>
      <w:lvlText w:val="%6."/>
      <w:lvlJc w:val="right"/>
      <w:pPr>
        <w:ind w:left="4306" w:hanging="180"/>
      </w:pPr>
    </w:lvl>
    <w:lvl w:ilvl="6" w:tplc="0427000F" w:tentative="1">
      <w:start w:val="1"/>
      <w:numFmt w:val="decimal"/>
      <w:lvlText w:val="%7."/>
      <w:lvlJc w:val="left"/>
      <w:pPr>
        <w:ind w:left="5026" w:hanging="360"/>
      </w:pPr>
    </w:lvl>
    <w:lvl w:ilvl="7" w:tplc="04270019" w:tentative="1">
      <w:start w:val="1"/>
      <w:numFmt w:val="lowerLetter"/>
      <w:lvlText w:val="%8."/>
      <w:lvlJc w:val="left"/>
      <w:pPr>
        <w:ind w:left="5746" w:hanging="360"/>
      </w:pPr>
    </w:lvl>
    <w:lvl w:ilvl="8" w:tplc="0427001B" w:tentative="1">
      <w:start w:val="1"/>
      <w:numFmt w:val="lowerRoman"/>
      <w:lvlText w:val="%9."/>
      <w:lvlJc w:val="right"/>
      <w:pPr>
        <w:ind w:left="6466" w:hanging="180"/>
      </w:pPr>
    </w:lvl>
  </w:abstractNum>
  <w:abstractNum w:abstractNumId="43"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5" w15:restartNumberingAfterBreak="0">
    <w:nsid w:val="7BCE6F51"/>
    <w:multiLevelType w:val="hybridMultilevel"/>
    <w:tmpl w:val="601EFAE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1041175708">
    <w:abstractNumId w:val="16"/>
  </w:num>
  <w:num w:numId="2" w16cid:durableId="220874733">
    <w:abstractNumId w:val="5"/>
  </w:num>
  <w:num w:numId="3" w16cid:durableId="909928974">
    <w:abstractNumId w:val="28"/>
  </w:num>
  <w:num w:numId="4" w16cid:durableId="1655378346">
    <w:abstractNumId w:val="38"/>
  </w:num>
  <w:num w:numId="5" w16cid:durableId="196237832">
    <w:abstractNumId w:val="33"/>
  </w:num>
  <w:num w:numId="6" w16cid:durableId="1488519566">
    <w:abstractNumId w:val="12"/>
  </w:num>
  <w:num w:numId="7" w16cid:durableId="1808935507">
    <w:abstractNumId w:val="25"/>
  </w:num>
  <w:num w:numId="8" w16cid:durableId="1104377644">
    <w:abstractNumId w:val="44"/>
  </w:num>
  <w:num w:numId="9" w16cid:durableId="784692318">
    <w:abstractNumId w:val="40"/>
  </w:num>
  <w:num w:numId="10" w16cid:durableId="543717136">
    <w:abstractNumId w:val="3"/>
  </w:num>
  <w:num w:numId="11" w16cid:durableId="450324914">
    <w:abstractNumId w:val="41"/>
  </w:num>
  <w:num w:numId="12" w16cid:durableId="1559972105">
    <w:abstractNumId w:val="24"/>
  </w:num>
  <w:num w:numId="13" w16cid:durableId="765539392">
    <w:abstractNumId w:val="37"/>
  </w:num>
  <w:num w:numId="14" w16cid:durableId="494108124">
    <w:abstractNumId w:val="18"/>
  </w:num>
  <w:num w:numId="15" w16cid:durableId="2083790442">
    <w:abstractNumId w:val="30"/>
  </w:num>
  <w:num w:numId="16" w16cid:durableId="193034039">
    <w:abstractNumId w:val="27"/>
  </w:num>
  <w:num w:numId="17" w16cid:durableId="1037699666">
    <w:abstractNumId w:val="29"/>
  </w:num>
  <w:num w:numId="18" w16cid:durableId="1762331368">
    <w:abstractNumId w:val="34"/>
  </w:num>
  <w:num w:numId="19" w16cid:durableId="1224177730">
    <w:abstractNumId w:val="2"/>
  </w:num>
  <w:num w:numId="20" w16cid:durableId="1460030402">
    <w:abstractNumId w:val="22"/>
  </w:num>
  <w:num w:numId="21" w16cid:durableId="1361468811">
    <w:abstractNumId w:val="31"/>
  </w:num>
  <w:num w:numId="22" w16cid:durableId="801264125">
    <w:abstractNumId w:val="19"/>
  </w:num>
  <w:num w:numId="23" w16cid:durableId="1557283174">
    <w:abstractNumId w:val="0"/>
  </w:num>
  <w:num w:numId="24" w16cid:durableId="941033612">
    <w:abstractNumId w:val="14"/>
  </w:num>
  <w:num w:numId="25" w16cid:durableId="1854494597">
    <w:abstractNumId w:val="20"/>
  </w:num>
  <w:num w:numId="26" w16cid:durableId="1216626328">
    <w:abstractNumId w:val="35"/>
  </w:num>
  <w:num w:numId="27" w16cid:durableId="2108036981">
    <w:abstractNumId w:val="32"/>
  </w:num>
  <w:num w:numId="28" w16cid:durableId="73362102">
    <w:abstractNumId w:val="23"/>
  </w:num>
  <w:num w:numId="29" w16cid:durableId="533420631">
    <w:abstractNumId w:val="4"/>
  </w:num>
  <w:num w:numId="30" w16cid:durableId="2099250258">
    <w:abstractNumId w:val="7"/>
  </w:num>
  <w:num w:numId="31" w16cid:durableId="876357884">
    <w:abstractNumId w:val="11"/>
  </w:num>
  <w:num w:numId="32" w16cid:durableId="342361733">
    <w:abstractNumId w:val="1"/>
  </w:num>
  <w:num w:numId="33" w16cid:durableId="221058678">
    <w:abstractNumId w:val="26"/>
  </w:num>
  <w:num w:numId="34" w16cid:durableId="843131125">
    <w:abstractNumId w:val="21"/>
  </w:num>
  <w:num w:numId="35" w16cid:durableId="1112212309">
    <w:abstractNumId w:val="43"/>
  </w:num>
  <w:num w:numId="36" w16cid:durableId="958219397">
    <w:abstractNumId w:val="9"/>
  </w:num>
  <w:num w:numId="37" w16cid:durableId="1717774727">
    <w:abstractNumId w:val="10"/>
  </w:num>
  <w:num w:numId="38" w16cid:durableId="877817491">
    <w:abstractNumId w:val="45"/>
  </w:num>
  <w:num w:numId="39" w16cid:durableId="1951744192">
    <w:abstractNumId w:val="13"/>
    <w:lvlOverride w:ilvl="0">
      <w:startOverride w:val="1"/>
    </w:lvlOverride>
    <w:lvlOverride w:ilvl="1"/>
    <w:lvlOverride w:ilvl="2"/>
    <w:lvlOverride w:ilvl="3"/>
    <w:lvlOverride w:ilvl="4"/>
    <w:lvlOverride w:ilvl="5"/>
    <w:lvlOverride w:ilvl="6"/>
    <w:lvlOverride w:ilvl="7"/>
    <w:lvlOverride w:ilvl="8"/>
  </w:num>
  <w:num w:numId="40" w16cid:durableId="68695457">
    <w:abstractNumId w:val="15"/>
  </w:num>
  <w:num w:numId="41" w16cid:durableId="2126536418">
    <w:abstractNumId w:val="17"/>
  </w:num>
  <w:num w:numId="42" w16cid:durableId="1626084222">
    <w:abstractNumId w:val="17"/>
  </w:num>
  <w:num w:numId="43" w16cid:durableId="120278473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12764417">
    <w:abstractNumId w:val="36"/>
  </w:num>
  <w:num w:numId="45" w16cid:durableId="23797065">
    <w:abstractNumId w:val="6"/>
  </w:num>
  <w:num w:numId="46" w16cid:durableId="19087161">
    <w:abstractNumId w:val="42"/>
  </w:num>
  <w:num w:numId="47" w16cid:durableId="1108429398">
    <w:abstractNumId w:val="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E56"/>
    <w:rsid w:val="00000F53"/>
    <w:rsid w:val="00001073"/>
    <w:rsid w:val="00001160"/>
    <w:rsid w:val="00001455"/>
    <w:rsid w:val="00001CCF"/>
    <w:rsid w:val="0000282C"/>
    <w:rsid w:val="00002B00"/>
    <w:rsid w:val="000031D8"/>
    <w:rsid w:val="00003568"/>
    <w:rsid w:val="000035DA"/>
    <w:rsid w:val="00003A28"/>
    <w:rsid w:val="00003A3F"/>
    <w:rsid w:val="00004521"/>
    <w:rsid w:val="00004A08"/>
    <w:rsid w:val="00005C5A"/>
    <w:rsid w:val="00005F36"/>
    <w:rsid w:val="000060AC"/>
    <w:rsid w:val="000065A0"/>
    <w:rsid w:val="00006991"/>
    <w:rsid w:val="000074A0"/>
    <w:rsid w:val="00007D23"/>
    <w:rsid w:val="00007EC9"/>
    <w:rsid w:val="00007F36"/>
    <w:rsid w:val="0001089B"/>
    <w:rsid w:val="00010B64"/>
    <w:rsid w:val="00010EAD"/>
    <w:rsid w:val="00010FA6"/>
    <w:rsid w:val="00011887"/>
    <w:rsid w:val="00011A8D"/>
    <w:rsid w:val="00011B40"/>
    <w:rsid w:val="00011EAE"/>
    <w:rsid w:val="00012892"/>
    <w:rsid w:val="00012BE7"/>
    <w:rsid w:val="000133D6"/>
    <w:rsid w:val="00013970"/>
    <w:rsid w:val="00013DF0"/>
    <w:rsid w:val="00013EF1"/>
    <w:rsid w:val="00013FF6"/>
    <w:rsid w:val="00014A61"/>
    <w:rsid w:val="00015C75"/>
    <w:rsid w:val="00015FC9"/>
    <w:rsid w:val="0001618D"/>
    <w:rsid w:val="0001658B"/>
    <w:rsid w:val="0001670E"/>
    <w:rsid w:val="00016CB6"/>
    <w:rsid w:val="00016FDD"/>
    <w:rsid w:val="00017009"/>
    <w:rsid w:val="000206C9"/>
    <w:rsid w:val="00020FD4"/>
    <w:rsid w:val="00021574"/>
    <w:rsid w:val="00021ECC"/>
    <w:rsid w:val="00021EFA"/>
    <w:rsid w:val="000221F4"/>
    <w:rsid w:val="00022A0C"/>
    <w:rsid w:val="00022DEB"/>
    <w:rsid w:val="00022E0C"/>
    <w:rsid w:val="00023641"/>
    <w:rsid w:val="00023AD1"/>
    <w:rsid w:val="00024DB9"/>
    <w:rsid w:val="00025112"/>
    <w:rsid w:val="0002541F"/>
    <w:rsid w:val="00026246"/>
    <w:rsid w:val="00026673"/>
    <w:rsid w:val="00026690"/>
    <w:rsid w:val="00026A51"/>
    <w:rsid w:val="00026D16"/>
    <w:rsid w:val="00027654"/>
    <w:rsid w:val="00027D6E"/>
    <w:rsid w:val="00027E21"/>
    <w:rsid w:val="00030C02"/>
    <w:rsid w:val="00030C76"/>
    <w:rsid w:val="00030F90"/>
    <w:rsid w:val="000315EB"/>
    <w:rsid w:val="0003169B"/>
    <w:rsid w:val="00031A62"/>
    <w:rsid w:val="000321E6"/>
    <w:rsid w:val="0003281A"/>
    <w:rsid w:val="00032D19"/>
    <w:rsid w:val="00032EED"/>
    <w:rsid w:val="0003466B"/>
    <w:rsid w:val="00034A4A"/>
    <w:rsid w:val="00035221"/>
    <w:rsid w:val="000356C7"/>
    <w:rsid w:val="0003587B"/>
    <w:rsid w:val="0003638B"/>
    <w:rsid w:val="000372C8"/>
    <w:rsid w:val="000372F4"/>
    <w:rsid w:val="000373E5"/>
    <w:rsid w:val="00037649"/>
    <w:rsid w:val="00040233"/>
    <w:rsid w:val="0004030B"/>
    <w:rsid w:val="0004046C"/>
    <w:rsid w:val="00040685"/>
    <w:rsid w:val="0004070C"/>
    <w:rsid w:val="00040C0F"/>
    <w:rsid w:val="0004252F"/>
    <w:rsid w:val="00042720"/>
    <w:rsid w:val="00042937"/>
    <w:rsid w:val="00042D50"/>
    <w:rsid w:val="00042D76"/>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6E24"/>
    <w:rsid w:val="0004774A"/>
    <w:rsid w:val="00047F6B"/>
    <w:rsid w:val="00047F87"/>
    <w:rsid w:val="00050475"/>
    <w:rsid w:val="00051151"/>
    <w:rsid w:val="0005148B"/>
    <w:rsid w:val="00051544"/>
    <w:rsid w:val="00051A51"/>
    <w:rsid w:val="00051E9D"/>
    <w:rsid w:val="00051F2D"/>
    <w:rsid w:val="000521F2"/>
    <w:rsid w:val="00052365"/>
    <w:rsid w:val="0005279A"/>
    <w:rsid w:val="0005295E"/>
    <w:rsid w:val="00053139"/>
    <w:rsid w:val="0005396D"/>
    <w:rsid w:val="00053ABC"/>
    <w:rsid w:val="000543B5"/>
    <w:rsid w:val="00055235"/>
    <w:rsid w:val="000555C5"/>
    <w:rsid w:val="000561CC"/>
    <w:rsid w:val="000571AD"/>
    <w:rsid w:val="00057346"/>
    <w:rsid w:val="00057667"/>
    <w:rsid w:val="000578C9"/>
    <w:rsid w:val="000578FB"/>
    <w:rsid w:val="0006040C"/>
    <w:rsid w:val="000605C5"/>
    <w:rsid w:val="000608EF"/>
    <w:rsid w:val="00061084"/>
    <w:rsid w:val="00061466"/>
    <w:rsid w:val="00061E86"/>
    <w:rsid w:val="0006300C"/>
    <w:rsid w:val="000631F1"/>
    <w:rsid w:val="00064676"/>
    <w:rsid w:val="00064868"/>
    <w:rsid w:val="00064A41"/>
    <w:rsid w:val="000656F5"/>
    <w:rsid w:val="0006575D"/>
    <w:rsid w:val="000659E9"/>
    <w:rsid w:val="00066BB9"/>
    <w:rsid w:val="00066D29"/>
    <w:rsid w:val="00067A88"/>
    <w:rsid w:val="00067BB4"/>
    <w:rsid w:val="00067DCC"/>
    <w:rsid w:val="00067EAF"/>
    <w:rsid w:val="00067EB5"/>
    <w:rsid w:val="0007025D"/>
    <w:rsid w:val="0007051B"/>
    <w:rsid w:val="000714BF"/>
    <w:rsid w:val="00071548"/>
    <w:rsid w:val="000716B1"/>
    <w:rsid w:val="00072F31"/>
    <w:rsid w:val="00072FE6"/>
    <w:rsid w:val="000732C1"/>
    <w:rsid w:val="000738C7"/>
    <w:rsid w:val="000749D7"/>
    <w:rsid w:val="00074A01"/>
    <w:rsid w:val="00074DEB"/>
    <w:rsid w:val="00074E9E"/>
    <w:rsid w:val="0007511C"/>
    <w:rsid w:val="000751AB"/>
    <w:rsid w:val="00075511"/>
    <w:rsid w:val="00075D27"/>
    <w:rsid w:val="000761BC"/>
    <w:rsid w:val="00076FB7"/>
    <w:rsid w:val="000771FB"/>
    <w:rsid w:val="00077583"/>
    <w:rsid w:val="000775B4"/>
    <w:rsid w:val="00080396"/>
    <w:rsid w:val="00080EE8"/>
    <w:rsid w:val="00080F53"/>
    <w:rsid w:val="0008241E"/>
    <w:rsid w:val="00082F6A"/>
    <w:rsid w:val="0008369A"/>
    <w:rsid w:val="0008436A"/>
    <w:rsid w:val="000848AE"/>
    <w:rsid w:val="000851E4"/>
    <w:rsid w:val="00085478"/>
    <w:rsid w:val="00085609"/>
    <w:rsid w:val="00085779"/>
    <w:rsid w:val="000859C8"/>
    <w:rsid w:val="00086C16"/>
    <w:rsid w:val="00086D57"/>
    <w:rsid w:val="00086DDB"/>
    <w:rsid w:val="00087211"/>
    <w:rsid w:val="000873A9"/>
    <w:rsid w:val="000876C6"/>
    <w:rsid w:val="0008770C"/>
    <w:rsid w:val="00087AFE"/>
    <w:rsid w:val="00087EFE"/>
    <w:rsid w:val="00090235"/>
    <w:rsid w:val="000903D5"/>
    <w:rsid w:val="000904B3"/>
    <w:rsid w:val="00090916"/>
    <w:rsid w:val="0009093C"/>
    <w:rsid w:val="00090F9B"/>
    <w:rsid w:val="00091346"/>
    <w:rsid w:val="000915D9"/>
    <w:rsid w:val="000917F2"/>
    <w:rsid w:val="00091C27"/>
    <w:rsid w:val="00091C9D"/>
    <w:rsid w:val="00094102"/>
    <w:rsid w:val="00094356"/>
    <w:rsid w:val="00094604"/>
    <w:rsid w:val="00095834"/>
    <w:rsid w:val="00095A99"/>
    <w:rsid w:val="0009724E"/>
    <w:rsid w:val="00097B80"/>
    <w:rsid w:val="000A05FB"/>
    <w:rsid w:val="000A09BB"/>
    <w:rsid w:val="000A0DFE"/>
    <w:rsid w:val="000A0F5D"/>
    <w:rsid w:val="000A1E34"/>
    <w:rsid w:val="000A202B"/>
    <w:rsid w:val="000A2C66"/>
    <w:rsid w:val="000A2CBA"/>
    <w:rsid w:val="000A2D88"/>
    <w:rsid w:val="000A31C7"/>
    <w:rsid w:val="000A5738"/>
    <w:rsid w:val="000A5F14"/>
    <w:rsid w:val="000A5FB1"/>
    <w:rsid w:val="000A63B8"/>
    <w:rsid w:val="000A6BBE"/>
    <w:rsid w:val="000A76C1"/>
    <w:rsid w:val="000A7BF6"/>
    <w:rsid w:val="000A7BF8"/>
    <w:rsid w:val="000A7E99"/>
    <w:rsid w:val="000B049C"/>
    <w:rsid w:val="000B0CED"/>
    <w:rsid w:val="000B13CD"/>
    <w:rsid w:val="000B2E23"/>
    <w:rsid w:val="000B2E6F"/>
    <w:rsid w:val="000B36CB"/>
    <w:rsid w:val="000B4E01"/>
    <w:rsid w:val="000B4E6D"/>
    <w:rsid w:val="000B4E90"/>
    <w:rsid w:val="000B51DF"/>
    <w:rsid w:val="000B5255"/>
    <w:rsid w:val="000B685D"/>
    <w:rsid w:val="000B7223"/>
    <w:rsid w:val="000C006A"/>
    <w:rsid w:val="000C02F3"/>
    <w:rsid w:val="000C13DD"/>
    <w:rsid w:val="000C1AE5"/>
    <w:rsid w:val="000C1F59"/>
    <w:rsid w:val="000C211C"/>
    <w:rsid w:val="000C2217"/>
    <w:rsid w:val="000C238A"/>
    <w:rsid w:val="000C2C07"/>
    <w:rsid w:val="000C34A7"/>
    <w:rsid w:val="000C3A9E"/>
    <w:rsid w:val="000C3D2E"/>
    <w:rsid w:val="000C3F71"/>
    <w:rsid w:val="000C4D06"/>
    <w:rsid w:val="000C4D87"/>
    <w:rsid w:val="000C4DF9"/>
    <w:rsid w:val="000C55D6"/>
    <w:rsid w:val="000C59B8"/>
    <w:rsid w:val="000C6068"/>
    <w:rsid w:val="000C7160"/>
    <w:rsid w:val="000D0F58"/>
    <w:rsid w:val="000D13D6"/>
    <w:rsid w:val="000D1847"/>
    <w:rsid w:val="000D18E9"/>
    <w:rsid w:val="000D26D8"/>
    <w:rsid w:val="000D412D"/>
    <w:rsid w:val="000D4406"/>
    <w:rsid w:val="000D4B9C"/>
    <w:rsid w:val="000D4E2B"/>
    <w:rsid w:val="000D5C58"/>
    <w:rsid w:val="000D638A"/>
    <w:rsid w:val="000D71C2"/>
    <w:rsid w:val="000D7494"/>
    <w:rsid w:val="000D77B6"/>
    <w:rsid w:val="000D7AD2"/>
    <w:rsid w:val="000D7F84"/>
    <w:rsid w:val="000E083B"/>
    <w:rsid w:val="000E0D1F"/>
    <w:rsid w:val="000E0EAE"/>
    <w:rsid w:val="000E10BD"/>
    <w:rsid w:val="000E149B"/>
    <w:rsid w:val="000E1743"/>
    <w:rsid w:val="000E2119"/>
    <w:rsid w:val="000E266E"/>
    <w:rsid w:val="000E2BE9"/>
    <w:rsid w:val="000E2C5E"/>
    <w:rsid w:val="000E2FD9"/>
    <w:rsid w:val="000E31D4"/>
    <w:rsid w:val="000E3448"/>
    <w:rsid w:val="000E35A0"/>
    <w:rsid w:val="000E37BD"/>
    <w:rsid w:val="000E3E3A"/>
    <w:rsid w:val="000E430C"/>
    <w:rsid w:val="000E458D"/>
    <w:rsid w:val="000E4BE5"/>
    <w:rsid w:val="000E5526"/>
    <w:rsid w:val="000E5999"/>
    <w:rsid w:val="000E6130"/>
    <w:rsid w:val="000E6657"/>
    <w:rsid w:val="000E7140"/>
    <w:rsid w:val="000E7154"/>
    <w:rsid w:val="000E799D"/>
    <w:rsid w:val="000E7CF8"/>
    <w:rsid w:val="000F01E1"/>
    <w:rsid w:val="000F04F7"/>
    <w:rsid w:val="000F051B"/>
    <w:rsid w:val="000F1287"/>
    <w:rsid w:val="000F15FA"/>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9DE"/>
    <w:rsid w:val="00102D1D"/>
    <w:rsid w:val="00103655"/>
    <w:rsid w:val="00103779"/>
    <w:rsid w:val="00104088"/>
    <w:rsid w:val="001045A6"/>
    <w:rsid w:val="00104893"/>
    <w:rsid w:val="0010505E"/>
    <w:rsid w:val="0010562A"/>
    <w:rsid w:val="001059F7"/>
    <w:rsid w:val="00105FA3"/>
    <w:rsid w:val="0010647E"/>
    <w:rsid w:val="001072BE"/>
    <w:rsid w:val="0010779C"/>
    <w:rsid w:val="00107A04"/>
    <w:rsid w:val="00107B8F"/>
    <w:rsid w:val="001103E8"/>
    <w:rsid w:val="00110481"/>
    <w:rsid w:val="00111429"/>
    <w:rsid w:val="001116C1"/>
    <w:rsid w:val="00111943"/>
    <w:rsid w:val="0011199A"/>
    <w:rsid w:val="001123B4"/>
    <w:rsid w:val="001126FB"/>
    <w:rsid w:val="00112EE8"/>
    <w:rsid w:val="0011320C"/>
    <w:rsid w:val="0011344C"/>
    <w:rsid w:val="00113B07"/>
    <w:rsid w:val="00113C79"/>
    <w:rsid w:val="00113EAE"/>
    <w:rsid w:val="00113FD3"/>
    <w:rsid w:val="00114A75"/>
    <w:rsid w:val="00115438"/>
    <w:rsid w:val="0011565D"/>
    <w:rsid w:val="00116A84"/>
    <w:rsid w:val="0011798C"/>
    <w:rsid w:val="00117DD0"/>
    <w:rsid w:val="0012049A"/>
    <w:rsid w:val="00120F58"/>
    <w:rsid w:val="001213E0"/>
    <w:rsid w:val="00121867"/>
    <w:rsid w:val="00121982"/>
    <w:rsid w:val="0012267C"/>
    <w:rsid w:val="001229FD"/>
    <w:rsid w:val="00123830"/>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7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4487"/>
    <w:rsid w:val="0015529C"/>
    <w:rsid w:val="00155354"/>
    <w:rsid w:val="00156148"/>
    <w:rsid w:val="00156AC9"/>
    <w:rsid w:val="001578F5"/>
    <w:rsid w:val="00157B73"/>
    <w:rsid w:val="001607EC"/>
    <w:rsid w:val="001609D9"/>
    <w:rsid w:val="00160A4A"/>
    <w:rsid w:val="001640AF"/>
    <w:rsid w:val="00164443"/>
    <w:rsid w:val="001647BD"/>
    <w:rsid w:val="00166073"/>
    <w:rsid w:val="0016665C"/>
    <w:rsid w:val="00166EB7"/>
    <w:rsid w:val="00167192"/>
    <w:rsid w:val="00167555"/>
    <w:rsid w:val="00167E09"/>
    <w:rsid w:val="0017061B"/>
    <w:rsid w:val="00170676"/>
    <w:rsid w:val="00171048"/>
    <w:rsid w:val="0017154D"/>
    <w:rsid w:val="00171C73"/>
    <w:rsid w:val="00171FE7"/>
    <w:rsid w:val="0017277D"/>
    <w:rsid w:val="00172BCD"/>
    <w:rsid w:val="00172D53"/>
    <w:rsid w:val="00173ACB"/>
    <w:rsid w:val="00173E9D"/>
    <w:rsid w:val="001741F9"/>
    <w:rsid w:val="00174A4C"/>
    <w:rsid w:val="00174C8C"/>
    <w:rsid w:val="00174EE0"/>
    <w:rsid w:val="00175023"/>
    <w:rsid w:val="0017506F"/>
    <w:rsid w:val="0017533E"/>
    <w:rsid w:val="00175DB4"/>
    <w:rsid w:val="00176FD3"/>
    <w:rsid w:val="001779C8"/>
    <w:rsid w:val="00177EC3"/>
    <w:rsid w:val="00177EC6"/>
    <w:rsid w:val="001801B7"/>
    <w:rsid w:val="00180340"/>
    <w:rsid w:val="00180466"/>
    <w:rsid w:val="00181168"/>
    <w:rsid w:val="00181279"/>
    <w:rsid w:val="00181511"/>
    <w:rsid w:val="00182729"/>
    <w:rsid w:val="00182CBF"/>
    <w:rsid w:val="00182E25"/>
    <w:rsid w:val="0018349F"/>
    <w:rsid w:val="00183AD9"/>
    <w:rsid w:val="00183BC8"/>
    <w:rsid w:val="00183BF1"/>
    <w:rsid w:val="001849BD"/>
    <w:rsid w:val="001853B6"/>
    <w:rsid w:val="00185454"/>
    <w:rsid w:val="00185997"/>
    <w:rsid w:val="00185BC4"/>
    <w:rsid w:val="00185CE7"/>
    <w:rsid w:val="001865A6"/>
    <w:rsid w:val="0019130D"/>
    <w:rsid w:val="0019152B"/>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BA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271"/>
    <w:rsid w:val="001A67B2"/>
    <w:rsid w:val="001A6CC7"/>
    <w:rsid w:val="001A7088"/>
    <w:rsid w:val="001A710C"/>
    <w:rsid w:val="001A7678"/>
    <w:rsid w:val="001A7B3D"/>
    <w:rsid w:val="001B17C9"/>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979"/>
    <w:rsid w:val="001D2623"/>
    <w:rsid w:val="001D28A5"/>
    <w:rsid w:val="001D2C7A"/>
    <w:rsid w:val="001D2C9A"/>
    <w:rsid w:val="001D2CB6"/>
    <w:rsid w:val="001D3183"/>
    <w:rsid w:val="001D37D8"/>
    <w:rsid w:val="001D414C"/>
    <w:rsid w:val="001D41F4"/>
    <w:rsid w:val="001D5752"/>
    <w:rsid w:val="001D612E"/>
    <w:rsid w:val="001D65F8"/>
    <w:rsid w:val="001D7492"/>
    <w:rsid w:val="001D7890"/>
    <w:rsid w:val="001E0107"/>
    <w:rsid w:val="001E052B"/>
    <w:rsid w:val="001E250F"/>
    <w:rsid w:val="001E2BC5"/>
    <w:rsid w:val="001E3801"/>
    <w:rsid w:val="001E3D5A"/>
    <w:rsid w:val="001E4891"/>
    <w:rsid w:val="001E4C29"/>
    <w:rsid w:val="001E4DB2"/>
    <w:rsid w:val="001E5701"/>
    <w:rsid w:val="001E61DF"/>
    <w:rsid w:val="001E6AC6"/>
    <w:rsid w:val="001E76C7"/>
    <w:rsid w:val="001E7E24"/>
    <w:rsid w:val="001F04C1"/>
    <w:rsid w:val="001F15A0"/>
    <w:rsid w:val="001F1D6C"/>
    <w:rsid w:val="001F1DB6"/>
    <w:rsid w:val="001F1FB1"/>
    <w:rsid w:val="001F2168"/>
    <w:rsid w:val="001F2E11"/>
    <w:rsid w:val="001F2EB6"/>
    <w:rsid w:val="001F2F2B"/>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4679"/>
    <w:rsid w:val="002058A4"/>
    <w:rsid w:val="002059C4"/>
    <w:rsid w:val="00206179"/>
    <w:rsid w:val="002078CF"/>
    <w:rsid w:val="0020796D"/>
    <w:rsid w:val="00207CC3"/>
    <w:rsid w:val="00207E02"/>
    <w:rsid w:val="00207E40"/>
    <w:rsid w:val="00207FAC"/>
    <w:rsid w:val="00207FC5"/>
    <w:rsid w:val="00210068"/>
    <w:rsid w:val="002101DC"/>
    <w:rsid w:val="00210594"/>
    <w:rsid w:val="00210870"/>
    <w:rsid w:val="002115A1"/>
    <w:rsid w:val="00212665"/>
    <w:rsid w:val="00212C25"/>
    <w:rsid w:val="00212F68"/>
    <w:rsid w:val="002135C6"/>
    <w:rsid w:val="002140C5"/>
    <w:rsid w:val="00214B9D"/>
    <w:rsid w:val="00214D4B"/>
    <w:rsid w:val="00215B09"/>
    <w:rsid w:val="00215FB5"/>
    <w:rsid w:val="002163DC"/>
    <w:rsid w:val="00216766"/>
    <w:rsid w:val="00216820"/>
    <w:rsid w:val="002174C9"/>
    <w:rsid w:val="00217893"/>
    <w:rsid w:val="00220588"/>
    <w:rsid w:val="00220B88"/>
    <w:rsid w:val="00220CCA"/>
    <w:rsid w:val="002211A8"/>
    <w:rsid w:val="00221235"/>
    <w:rsid w:val="00221CC0"/>
    <w:rsid w:val="0022234B"/>
    <w:rsid w:val="00223614"/>
    <w:rsid w:val="00223D79"/>
    <w:rsid w:val="002249B0"/>
    <w:rsid w:val="00224F0F"/>
    <w:rsid w:val="002256CF"/>
    <w:rsid w:val="002257D8"/>
    <w:rsid w:val="00225BEF"/>
    <w:rsid w:val="002267DE"/>
    <w:rsid w:val="00226AD0"/>
    <w:rsid w:val="002279BC"/>
    <w:rsid w:val="002306AB"/>
    <w:rsid w:val="00231166"/>
    <w:rsid w:val="0023169A"/>
    <w:rsid w:val="002316E7"/>
    <w:rsid w:val="0023232F"/>
    <w:rsid w:val="00233169"/>
    <w:rsid w:val="002331B5"/>
    <w:rsid w:val="0023335E"/>
    <w:rsid w:val="002338C0"/>
    <w:rsid w:val="002342E3"/>
    <w:rsid w:val="00234717"/>
    <w:rsid w:val="00234920"/>
    <w:rsid w:val="0023505D"/>
    <w:rsid w:val="002358F1"/>
    <w:rsid w:val="002365D0"/>
    <w:rsid w:val="00236FBF"/>
    <w:rsid w:val="002371C2"/>
    <w:rsid w:val="002374F8"/>
    <w:rsid w:val="00237EA0"/>
    <w:rsid w:val="002411C2"/>
    <w:rsid w:val="002415C7"/>
    <w:rsid w:val="0024180E"/>
    <w:rsid w:val="00241D43"/>
    <w:rsid w:val="002420A5"/>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3F82"/>
    <w:rsid w:val="00254895"/>
    <w:rsid w:val="00254B13"/>
    <w:rsid w:val="00255225"/>
    <w:rsid w:val="0025607C"/>
    <w:rsid w:val="00256D11"/>
    <w:rsid w:val="002576BB"/>
    <w:rsid w:val="00257DA9"/>
    <w:rsid w:val="00260001"/>
    <w:rsid w:val="002601F1"/>
    <w:rsid w:val="002602D9"/>
    <w:rsid w:val="002603C7"/>
    <w:rsid w:val="002609DE"/>
    <w:rsid w:val="002616A9"/>
    <w:rsid w:val="002617A4"/>
    <w:rsid w:val="002620D1"/>
    <w:rsid w:val="00262386"/>
    <w:rsid w:val="002623E2"/>
    <w:rsid w:val="00262D3D"/>
    <w:rsid w:val="00263B34"/>
    <w:rsid w:val="00263E7F"/>
    <w:rsid w:val="0026424A"/>
    <w:rsid w:val="0026491C"/>
    <w:rsid w:val="00264B13"/>
    <w:rsid w:val="00264EBF"/>
    <w:rsid w:val="0026507F"/>
    <w:rsid w:val="0026649F"/>
    <w:rsid w:val="00266527"/>
    <w:rsid w:val="002670AA"/>
    <w:rsid w:val="00267262"/>
    <w:rsid w:val="00267394"/>
    <w:rsid w:val="00267751"/>
    <w:rsid w:val="00267E9A"/>
    <w:rsid w:val="00270113"/>
    <w:rsid w:val="002707A9"/>
    <w:rsid w:val="002713FB"/>
    <w:rsid w:val="00271411"/>
    <w:rsid w:val="002716D8"/>
    <w:rsid w:val="002717BE"/>
    <w:rsid w:val="00272038"/>
    <w:rsid w:val="0027236E"/>
    <w:rsid w:val="00272857"/>
    <w:rsid w:val="002729AA"/>
    <w:rsid w:val="0027399D"/>
    <w:rsid w:val="00273F59"/>
    <w:rsid w:val="00274C8A"/>
    <w:rsid w:val="00274E50"/>
    <w:rsid w:val="00274FDF"/>
    <w:rsid w:val="002756DB"/>
    <w:rsid w:val="0027575B"/>
    <w:rsid w:val="00275B72"/>
    <w:rsid w:val="00275CFF"/>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67EC"/>
    <w:rsid w:val="0028710F"/>
    <w:rsid w:val="00287577"/>
    <w:rsid w:val="002907D9"/>
    <w:rsid w:val="00290850"/>
    <w:rsid w:val="00290E7C"/>
    <w:rsid w:val="00290F12"/>
    <w:rsid w:val="00291DCB"/>
    <w:rsid w:val="0029216D"/>
    <w:rsid w:val="002926A1"/>
    <w:rsid w:val="00292CA8"/>
    <w:rsid w:val="00294B97"/>
    <w:rsid w:val="00294BE3"/>
    <w:rsid w:val="002955C5"/>
    <w:rsid w:val="002960E2"/>
    <w:rsid w:val="002962C0"/>
    <w:rsid w:val="002970CF"/>
    <w:rsid w:val="00297490"/>
    <w:rsid w:val="002974D4"/>
    <w:rsid w:val="002A00F8"/>
    <w:rsid w:val="002A1871"/>
    <w:rsid w:val="002A1EB6"/>
    <w:rsid w:val="002A25D9"/>
    <w:rsid w:val="002A2AE3"/>
    <w:rsid w:val="002A3771"/>
    <w:rsid w:val="002A3B3E"/>
    <w:rsid w:val="002A3C89"/>
    <w:rsid w:val="002A3D94"/>
    <w:rsid w:val="002A43AA"/>
    <w:rsid w:val="002A4AC9"/>
    <w:rsid w:val="002A5143"/>
    <w:rsid w:val="002A62B6"/>
    <w:rsid w:val="002A637A"/>
    <w:rsid w:val="002A6658"/>
    <w:rsid w:val="002A70E6"/>
    <w:rsid w:val="002A71C8"/>
    <w:rsid w:val="002A7A35"/>
    <w:rsid w:val="002A7E3C"/>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59F"/>
    <w:rsid w:val="002B6251"/>
    <w:rsid w:val="002B6B9E"/>
    <w:rsid w:val="002B6FF7"/>
    <w:rsid w:val="002B75F7"/>
    <w:rsid w:val="002C14FC"/>
    <w:rsid w:val="002C17A0"/>
    <w:rsid w:val="002C1FB6"/>
    <w:rsid w:val="002C1FFB"/>
    <w:rsid w:val="002C215A"/>
    <w:rsid w:val="002C27BD"/>
    <w:rsid w:val="002C291A"/>
    <w:rsid w:val="002C2936"/>
    <w:rsid w:val="002C2A10"/>
    <w:rsid w:val="002C2A21"/>
    <w:rsid w:val="002C2DD1"/>
    <w:rsid w:val="002C362D"/>
    <w:rsid w:val="002C42B3"/>
    <w:rsid w:val="002C4AE8"/>
    <w:rsid w:val="002C5249"/>
    <w:rsid w:val="002C52C2"/>
    <w:rsid w:val="002C532E"/>
    <w:rsid w:val="002C53E8"/>
    <w:rsid w:val="002C5826"/>
    <w:rsid w:val="002C590C"/>
    <w:rsid w:val="002C5FF7"/>
    <w:rsid w:val="002C65B9"/>
    <w:rsid w:val="002C7383"/>
    <w:rsid w:val="002D1083"/>
    <w:rsid w:val="002D1C99"/>
    <w:rsid w:val="002D1EFA"/>
    <w:rsid w:val="002D236C"/>
    <w:rsid w:val="002D28EF"/>
    <w:rsid w:val="002D30EA"/>
    <w:rsid w:val="002D3712"/>
    <w:rsid w:val="002D470F"/>
    <w:rsid w:val="002D48BB"/>
    <w:rsid w:val="002D51D8"/>
    <w:rsid w:val="002D537C"/>
    <w:rsid w:val="002D54D5"/>
    <w:rsid w:val="002D5ABC"/>
    <w:rsid w:val="002D61AE"/>
    <w:rsid w:val="002D6348"/>
    <w:rsid w:val="002D6D51"/>
    <w:rsid w:val="002D6E52"/>
    <w:rsid w:val="002D6F74"/>
    <w:rsid w:val="002D71B6"/>
    <w:rsid w:val="002D71C7"/>
    <w:rsid w:val="002D7F06"/>
    <w:rsid w:val="002E00F1"/>
    <w:rsid w:val="002E115D"/>
    <w:rsid w:val="002E120E"/>
    <w:rsid w:val="002E1796"/>
    <w:rsid w:val="002E259F"/>
    <w:rsid w:val="002E2B93"/>
    <w:rsid w:val="002E2CD8"/>
    <w:rsid w:val="002E348F"/>
    <w:rsid w:val="002E3C32"/>
    <w:rsid w:val="002E41EF"/>
    <w:rsid w:val="002E4A5A"/>
    <w:rsid w:val="002E5C9B"/>
    <w:rsid w:val="002E5EA9"/>
    <w:rsid w:val="002E6BB6"/>
    <w:rsid w:val="002F05C1"/>
    <w:rsid w:val="002F0663"/>
    <w:rsid w:val="002F0FBA"/>
    <w:rsid w:val="002F12E7"/>
    <w:rsid w:val="002F148F"/>
    <w:rsid w:val="002F1998"/>
    <w:rsid w:val="002F1CD9"/>
    <w:rsid w:val="002F1D5C"/>
    <w:rsid w:val="002F21B7"/>
    <w:rsid w:val="002F396F"/>
    <w:rsid w:val="002F44B8"/>
    <w:rsid w:val="002F44C0"/>
    <w:rsid w:val="002F4589"/>
    <w:rsid w:val="002F536E"/>
    <w:rsid w:val="002F5A85"/>
    <w:rsid w:val="002F5EE2"/>
    <w:rsid w:val="002F5F47"/>
    <w:rsid w:val="002F5F8E"/>
    <w:rsid w:val="002F6107"/>
    <w:rsid w:val="002F668F"/>
    <w:rsid w:val="002F67FD"/>
    <w:rsid w:val="002F6EDD"/>
    <w:rsid w:val="002F7A04"/>
    <w:rsid w:val="002F7B28"/>
    <w:rsid w:val="002F7D23"/>
    <w:rsid w:val="00300BC8"/>
    <w:rsid w:val="00300FEF"/>
    <w:rsid w:val="00301185"/>
    <w:rsid w:val="00301B49"/>
    <w:rsid w:val="0030230E"/>
    <w:rsid w:val="0030297D"/>
    <w:rsid w:val="0030313E"/>
    <w:rsid w:val="00303C2A"/>
    <w:rsid w:val="00303D02"/>
    <w:rsid w:val="003049FC"/>
    <w:rsid w:val="00304E45"/>
    <w:rsid w:val="00305BDA"/>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8DD"/>
    <w:rsid w:val="00314972"/>
    <w:rsid w:val="00314A80"/>
    <w:rsid w:val="00314BA3"/>
    <w:rsid w:val="003155D3"/>
    <w:rsid w:val="0031574F"/>
    <w:rsid w:val="00316FC2"/>
    <w:rsid w:val="00317AC3"/>
    <w:rsid w:val="00320115"/>
    <w:rsid w:val="00321802"/>
    <w:rsid w:val="00321A79"/>
    <w:rsid w:val="00321B1F"/>
    <w:rsid w:val="0032266C"/>
    <w:rsid w:val="003232C3"/>
    <w:rsid w:val="003239EC"/>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36AFF"/>
    <w:rsid w:val="0034067C"/>
    <w:rsid w:val="003406FD"/>
    <w:rsid w:val="00340F7A"/>
    <w:rsid w:val="00341929"/>
    <w:rsid w:val="00341D9A"/>
    <w:rsid w:val="00343586"/>
    <w:rsid w:val="003436A3"/>
    <w:rsid w:val="00343AFE"/>
    <w:rsid w:val="0034460F"/>
    <w:rsid w:val="00344F46"/>
    <w:rsid w:val="00345141"/>
    <w:rsid w:val="003451F8"/>
    <w:rsid w:val="003453C2"/>
    <w:rsid w:val="00345AC7"/>
    <w:rsid w:val="00345B94"/>
    <w:rsid w:val="00346410"/>
    <w:rsid w:val="00347007"/>
    <w:rsid w:val="00347017"/>
    <w:rsid w:val="00350286"/>
    <w:rsid w:val="0035041E"/>
    <w:rsid w:val="00350730"/>
    <w:rsid w:val="00351D68"/>
    <w:rsid w:val="00351EF0"/>
    <w:rsid w:val="00352626"/>
    <w:rsid w:val="00352C78"/>
    <w:rsid w:val="003536CF"/>
    <w:rsid w:val="00353A48"/>
    <w:rsid w:val="00353D1B"/>
    <w:rsid w:val="00354AB4"/>
    <w:rsid w:val="00355232"/>
    <w:rsid w:val="00355501"/>
    <w:rsid w:val="0035550C"/>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40B9"/>
    <w:rsid w:val="00365384"/>
    <w:rsid w:val="0036555D"/>
    <w:rsid w:val="00365CF4"/>
    <w:rsid w:val="00365FE6"/>
    <w:rsid w:val="003660B8"/>
    <w:rsid w:val="003671C3"/>
    <w:rsid w:val="00370489"/>
    <w:rsid w:val="00370682"/>
    <w:rsid w:val="003713E4"/>
    <w:rsid w:val="00371433"/>
    <w:rsid w:val="00371DCD"/>
    <w:rsid w:val="00373245"/>
    <w:rsid w:val="00373C97"/>
    <w:rsid w:val="003741D5"/>
    <w:rsid w:val="00374529"/>
    <w:rsid w:val="00374650"/>
    <w:rsid w:val="00374A04"/>
    <w:rsid w:val="003751F5"/>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6B"/>
    <w:rsid w:val="003813C1"/>
    <w:rsid w:val="003819C8"/>
    <w:rsid w:val="00381A66"/>
    <w:rsid w:val="003821B2"/>
    <w:rsid w:val="00382939"/>
    <w:rsid w:val="00382A83"/>
    <w:rsid w:val="003835F5"/>
    <w:rsid w:val="00384F5A"/>
    <w:rsid w:val="003858CC"/>
    <w:rsid w:val="00385D49"/>
    <w:rsid w:val="00386E76"/>
    <w:rsid w:val="003903FB"/>
    <w:rsid w:val="00390B20"/>
    <w:rsid w:val="0039114B"/>
    <w:rsid w:val="00391403"/>
    <w:rsid w:val="0039183A"/>
    <w:rsid w:val="00391FE7"/>
    <w:rsid w:val="0039299B"/>
    <w:rsid w:val="00393698"/>
    <w:rsid w:val="0039371E"/>
    <w:rsid w:val="00394C27"/>
    <w:rsid w:val="00395BA4"/>
    <w:rsid w:val="00396A31"/>
    <w:rsid w:val="00396CB4"/>
    <w:rsid w:val="003977D0"/>
    <w:rsid w:val="003A00F1"/>
    <w:rsid w:val="003A050E"/>
    <w:rsid w:val="003A050F"/>
    <w:rsid w:val="003A0CAA"/>
    <w:rsid w:val="003A0EC0"/>
    <w:rsid w:val="003A1229"/>
    <w:rsid w:val="003A1F9F"/>
    <w:rsid w:val="003A2F4F"/>
    <w:rsid w:val="003A3015"/>
    <w:rsid w:val="003A30C5"/>
    <w:rsid w:val="003A3B19"/>
    <w:rsid w:val="003A3B84"/>
    <w:rsid w:val="003A3C99"/>
    <w:rsid w:val="003A43DD"/>
    <w:rsid w:val="003A441C"/>
    <w:rsid w:val="003A4559"/>
    <w:rsid w:val="003A4957"/>
    <w:rsid w:val="003A4C6A"/>
    <w:rsid w:val="003A511F"/>
    <w:rsid w:val="003A6326"/>
    <w:rsid w:val="003A636D"/>
    <w:rsid w:val="003A65F9"/>
    <w:rsid w:val="003A6638"/>
    <w:rsid w:val="003A6652"/>
    <w:rsid w:val="003A683D"/>
    <w:rsid w:val="003A6BC4"/>
    <w:rsid w:val="003A7389"/>
    <w:rsid w:val="003B03D1"/>
    <w:rsid w:val="003B0F1F"/>
    <w:rsid w:val="003B12DE"/>
    <w:rsid w:val="003B160F"/>
    <w:rsid w:val="003B3624"/>
    <w:rsid w:val="003B3660"/>
    <w:rsid w:val="003B386F"/>
    <w:rsid w:val="003B39F9"/>
    <w:rsid w:val="003B3FFA"/>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37A"/>
    <w:rsid w:val="003C6C3A"/>
    <w:rsid w:val="003C6C7B"/>
    <w:rsid w:val="003C7285"/>
    <w:rsid w:val="003C73E9"/>
    <w:rsid w:val="003C7763"/>
    <w:rsid w:val="003C7AFD"/>
    <w:rsid w:val="003C7CF1"/>
    <w:rsid w:val="003D0037"/>
    <w:rsid w:val="003D03D9"/>
    <w:rsid w:val="003D10EB"/>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DE"/>
    <w:rsid w:val="003D6DF2"/>
    <w:rsid w:val="003D74E8"/>
    <w:rsid w:val="003D7DD9"/>
    <w:rsid w:val="003E0626"/>
    <w:rsid w:val="003E0A08"/>
    <w:rsid w:val="003E0AF4"/>
    <w:rsid w:val="003E0F41"/>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836"/>
    <w:rsid w:val="003F5489"/>
    <w:rsid w:val="003F54D8"/>
    <w:rsid w:val="003F5913"/>
    <w:rsid w:val="003F7265"/>
    <w:rsid w:val="003F740A"/>
    <w:rsid w:val="003F7FE3"/>
    <w:rsid w:val="00400269"/>
    <w:rsid w:val="004015EE"/>
    <w:rsid w:val="004017E7"/>
    <w:rsid w:val="00401CAD"/>
    <w:rsid w:val="004022F2"/>
    <w:rsid w:val="0040276A"/>
    <w:rsid w:val="00402A29"/>
    <w:rsid w:val="004038D3"/>
    <w:rsid w:val="00403C4D"/>
    <w:rsid w:val="004041CC"/>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2EB7"/>
    <w:rsid w:val="004132EE"/>
    <w:rsid w:val="0041361C"/>
    <w:rsid w:val="00413D2E"/>
    <w:rsid w:val="00413FA7"/>
    <w:rsid w:val="004147BD"/>
    <w:rsid w:val="004147FF"/>
    <w:rsid w:val="004157B6"/>
    <w:rsid w:val="0041685F"/>
    <w:rsid w:val="00416CD6"/>
    <w:rsid w:val="00416D08"/>
    <w:rsid w:val="004170BC"/>
    <w:rsid w:val="004174AA"/>
    <w:rsid w:val="004174D9"/>
    <w:rsid w:val="00417604"/>
    <w:rsid w:val="0042151D"/>
    <w:rsid w:val="00421D7D"/>
    <w:rsid w:val="00424668"/>
    <w:rsid w:val="0042470D"/>
    <w:rsid w:val="00424B94"/>
    <w:rsid w:val="00424C4C"/>
    <w:rsid w:val="004252AF"/>
    <w:rsid w:val="004253BB"/>
    <w:rsid w:val="0042578B"/>
    <w:rsid w:val="004257A5"/>
    <w:rsid w:val="00425CFB"/>
    <w:rsid w:val="0042788E"/>
    <w:rsid w:val="00430A78"/>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6F4E"/>
    <w:rsid w:val="004375A5"/>
    <w:rsid w:val="00437883"/>
    <w:rsid w:val="004402D6"/>
    <w:rsid w:val="00441140"/>
    <w:rsid w:val="00441581"/>
    <w:rsid w:val="004417E5"/>
    <w:rsid w:val="00441EB1"/>
    <w:rsid w:val="00441F1D"/>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3EB"/>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0F5"/>
    <w:rsid w:val="00461904"/>
    <w:rsid w:val="00461CE4"/>
    <w:rsid w:val="004624F4"/>
    <w:rsid w:val="00462587"/>
    <w:rsid w:val="00463465"/>
    <w:rsid w:val="004635E0"/>
    <w:rsid w:val="00463897"/>
    <w:rsid w:val="004642FA"/>
    <w:rsid w:val="00464400"/>
    <w:rsid w:val="0046472C"/>
    <w:rsid w:val="00465067"/>
    <w:rsid w:val="004658BF"/>
    <w:rsid w:val="00466FAC"/>
    <w:rsid w:val="00467B1D"/>
    <w:rsid w:val="00467FCB"/>
    <w:rsid w:val="0047047D"/>
    <w:rsid w:val="00470D85"/>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420"/>
    <w:rsid w:val="00481849"/>
    <w:rsid w:val="004821AA"/>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D8B"/>
    <w:rsid w:val="0049538A"/>
    <w:rsid w:val="00495487"/>
    <w:rsid w:val="00495F71"/>
    <w:rsid w:val="004966D9"/>
    <w:rsid w:val="00496EFB"/>
    <w:rsid w:val="00497851"/>
    <w:rsid w:val="0049788B"/>
    <w:rsid w:val="00497DF3"/>
    <w:rsid w:val="004A01F5"/>
    <w:rsid w:val="004A0401"/>
    <w:rsid w:val="004A0E10"/>
    <w:rsid w:val="004A0F91"/>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2E"/>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4EFF"/>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4C"/>
    <w:rsid w:val="004C3894"/>
    <w:rsid w:val="004C3C5E"/>
    <w:rsid w:val="004C40E5"/>
    <w:rsid w:val="004C428D"/>
    <w:rsid w:val="004C42C8"/>
    <w:rsid w:val="004C432C"/>
    <w:rsid w:val="004C4413"/>
    <w:rsid w:val="004C4ADF"/>
    <w:rsid w:val="004C4FDA"/>
    <w:rsid w:val="004C5089"/>
    <w:rsid w:val="004C53C3"/>
    <w:rsid w:val="004C5CDC"/>
    <w:rsid w:val="004C606C"/>
    <w:rsid w:val="004C62D3"/>
    <w:rsid w:val="004C7DC4"/>
    <w:rsid w:val="004C7E0B"/>
    <w:rsid w:val="004C7E53"/>
    <w:rsid w:val="004D017C"/>
    <w:rsid w:val="004D0397"/>
    <w:rsid w:val="004D0BF9"/>
    <w:rsid w:val="004D1010"/>
    <w:rsid w:val="004D22D5"/>
    <w:rsid w:val="004D248A"/>
    <w:rsid w:val="004D3BE3"/>
    <w:rsid w:val="004D459D"/>
    <w:rsid w:val="004D4C7B"/>
    <w:rsid w:val="004D6BD9"/>
    <w:rsid w:val="004D7012"/>
    <w:rsid w:val="004D7072"/>
    <w:rsid w:val="004D7B52"/>
    <w:rsid w:val="004D7DFA"/>
    <w:rsid w:val="004E0049"/>
    <w:rsid w:val="004E05A2"/>
    <w:rsid w:val="004E06BB"/>
    <w:rsid w:val="004E07B2"/>
    <w:rsid w:val="004E097B"/>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1AC"/>
    <w:rsid w:val="004E63B6"/>
    <w:rsid w:val="004E6400"/>
    <w:rsid w:val="004E6AD3"/>
    <w:rsid w:val="004E6C4B"/>
    <w:rsid w:val="004E6F7E"/>
    <w:rsid w:val="004E6FC6"/>
    <w:rsid w:val="004E71CB"/>
    <w:rsid w:val="004E776B"/>
    <w:rsid w:val="004E7D39"/>
    <w:rsid w:val="004F0107"/>
    <w:rsid w:val="004F0C1D"/>
    <w:rsid w:val="004F1077"/>
    <w:rsid w:val="004F1635"/>
    <w:rsid w:val="004F1855"/>
    <w:rsid w:val="004F1982"/>
    <w:rsid w:val="004F1E4F"/>
    <w:rsid w:val="004F293D"/>
    <w:rsid w:val="004F30E1"/>
    <w:rsid w:val="004F33F0"/>
    <w:rsid w:val="004F4B9E"/>
    <w:rsid w:val="004F4D51"/>
    <w:rsid w:val="004F50BE"/>
    <w:rsid w:val="004F6FEF"/>
    <w:rsid w:val="004F7943"/>
    <w:rsid w:val="004F7BA4"/>
    <w:rsid w:val="005002B8"/>
    <w:rsid w:val="00500818"/>
    <w:rsid w:val="00501200"/>
    <w:rsid w:val="00501215"/>
    <w:rsid w:val="005020EF"/>
    <w:rsid w:val="0050218B"/>
    <w:rsid w:val="0050224F"/>
    <w:rsid w:val="005032DE"/>
    <w:rsid w:val="005035B0"/>
    <w:rsid w:val="00503E5F"/>
    <w:rsid w:val="00503F52"/>
    <w:rsid w:val="005047B8"/>
    <w:rsid w:val="00504E9D"/>
    <w:rsid w:val="00505506"/>
    <w:rsid w:val="00506922"/>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0A0"/>
    <w:rsid w:val="0051416C"/>
    <w:rsid w:val="00514E2B"/>
    <w:rsid w:val="0051508F"/>
    <w:rsid w:val="00515C55"/>
    <w:rsid w:val="00515CBD"/>
    <w:rsid w:val="00515ED0"/>
    <w:rsid w:val="00516043"/>
    <w:rsid w:val="0051611C"/>
    <w:rsid w:val="0051688D"/>
    <w:rsid w:val="00516DF2"/>
    <w:rsid w:val="00517A42"/>
    <w:rsid w:val="005209A8"/>
    <w:rsid w:val="005212AF"/>
    <w:rsid w:val="0052147B"/>
    <w:rsid w:val="00522200"/>
    <w:rsid w:val="00522C57"/>
    <w:rsid w:val="00522E11"/>
    <w:rsid w:val="00522F73"/>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AD"/>
    <w:rsid w:val="00530FFF"/>
    <w:rsid w:val="005311C6"/>
    <w:rsid w:val="005315A7"/>
    <w:rsid w:val="00531E0B"/>
    <w:rsid w:val="005321FB"/>
    <w:rsid w:val="0053254A"/>
    <w:rsid w:val="005328D7"/>
    <w:rsid w:val="005332CF"/>
    <w:rsid w:val="005334CF"/>
    <w:rsid w:val="00533865"/>
    <w:rsid w:val="00533C4A"/>
    <w:rsid w:val="005346BB"/>
    <w:rsid w:val="005353E0"/>
    <w:rsid w:val="00535763"/>
    <w:rsid w:val="005357BB"/>
    <w:rsid w:val="005377B5"/>
    <w:rsid w:val="005379E7"/>
    <w:rsid w:val="00537A4A"/>
    <w:rsid w:val="00540094"/>
    <w:rsid w:val="005404A6"/>
    <w:rsid w:val="00540743"/>
    <w:rsid w:val="005409EA"/>
    <w:rsid w:val="00540C9A"/>
    <w:rsid w:val="0054132A"/>
    <w:rsid w:val="005415E4"/>
    <w:rsid w:val="00541BC4"/>
    <w:rsid w:val="005420ED"/>
    <w:rsid w:val="00542A74"/>
    <w:rsid w:val="005433E4"/>
    <w:rsid w:val="00543AE0"/>
    <w:rsid w:val="00543C93"/>
    <w:rsid w:val="005448A6"/>
    <w:rsid w:val="00544A4B"/>
    <w:rsid w:val="005464B7"/>
    <w:rsid w:val="00547265"/>
    <w:rsid w:val="00547443"/>
    <w:rsid w:val="005505A6"/>
    <w:rsid w:val="005505BF"/>
    <w:rsid w:val="00551711"/>
    <w:rsid w:val="00551B0D"/>
    <w:rsid w:val="00551FA7"/>
    <w:rsid w:val="00553286"/>
    <w:rsid w:val="00553E2C"/>
    <w:rsid w:val="0055476C"/>
    <w:rsid w:val="0055710D"/>
    <w:rsid w:val="005573C2"/>
    <w:rsid w:val="00557458"/>
    <w:rsid w:val="005605D0"/>
    <w:rsid w:val="00560A3D"/>
    <w:rsid w:val="00560AD2"/>
    <w:rsid w:val="00561265"/>
    <w:rsid w:val="00561B70"/>
    <w:rsid w:val="00561DBA"/>
    <w:rsid w:val="005624C9"/>
    <w:rsid w:val="00562B41"/>
    <w:rsid w:val="00562F0D"/>
    <w:rsid w:val="0056365F"/>
    <w:rsid w:val="0056375F"/>
    <w:rsid w:val="00563B8D"/>
    <w:rsid w:val="00563DE6"/>
    <w:rsid w:val="0056412E"/>
    <w:rsid w:val="00564379"/>
    <w:rsid w:val="0056444E"/>
    <w:rsid w:val="00564667"/>
    <w:rsid w:val="005647FE"/>
    <w:rsid w:val="0056483E"/>
    <w:rsid w:val="005648A8"/>
    <w:rsid w:val="00564AD2"/>
    <w:rsid w:val="00564ED0"/>
    <w:rsid w:val="00565036"/>
    <w:rsid w:val="005651C4"/>
    <w:rsid w:val="00565724"/>
    <w:rsid w:val="005669CC"/>
    <w:rsid w:val="00566CC6"/>
    <w:rsid w:val="005670A1"/>
    <w:rsid w:val="00567348"/>
    <w:rsid w:val="00567800"/>
    <w:rsid w:val="00567A52"/>
    <w:rsid w:val="00567D50"/>
    <w:rsid w:val="00567D98"/>
    <w:rsid w:val="005701AA"/>
    <w:rsid w:val="00570722"/>
    <w:rsid w:val="0057158C"/>
    <w:rsid w:val="005717E5"/>
    <w:rsid w:val="005717E7"/>
    <w:rsid w:val="0057188A"/>
    <w:rsid w:val="00571EE0"/>
    <w:rsid w:val="00572AF3"/>
    <w:rsid w:val="00574180"/>
    <w:rsid w:val="00574529"/>
    <w:rsid w:val="005753B6"/>
    <w:rsid w:val="00575A5F"/>
    <w:rsid w:val="00575DFE"/>
    <w:rsid w:val="005769FF"/>
    <w:rsid w:val="0057745D"/>
    <w:rsid w:val="00577925"/>
    <w:rsid w:val="00577A72"/>
    <w:rsid w:val="005806D2"/>
    <w:rsid w:val="00581895"/>
    <w:rsid w:val="00582676"/>
    <w:rsid w:val="00582842"/>
    <w:rsid w:val="00582CE9"/>
    <w:rsid w:val="00583195"/>
    <w:rsid w:val="005833A5"/>
    <w:rsid w:val="0058377F"/>
    <w:rsid w:val="00583982"/>
    <w:rsid w:val="00583B84"/>
    <w:rsid w:val="00583CA7"/>
    <w:rsid w:val="00584DCA"/>
    <w:rsid w:val="0058525D"/>
    <w:rsid w:val="00585C84"/>
    <w:rsid w:val="0058726C"/>
    <w:rsid w:val="005872C9"/>
    <w:rsid w:val="00587BAC"/>
    <w:rsid w:val="00590030"/>
    <w:rsid w:val="00590232"/>
    <w:rsid w:val="00590DA7"/>
    <w:rsid w:val="00591EC3"/>
    <w:rsid w:val="005929EB"/>
    <w:rsid w:val="00593111"/>
    <w:rsid w:val="00593816"/>
    <w:rsid w:val="00593D67"/>
    <w:rsid w:val="00593F3E"/>
    <w:rsid w:val="00594AD4"/>
    <w:rsid w:val="00594FA6"/>
    <w:rsid w:val="00595F0B"/>
    <w:rsid w:val="00595F1A"/>
    <w:rsid w:val="00595F8E"/>
    <w:rsid w:val="00596895"/>
    <w:rsid w:val="00596BDA"/>
    <w:rsid w:val="00596C27"/>
    <w:rsid w:val="0059715A"/>
    <w:rsid w:val="00597743"/>
    <w:rsid w:val="00597972"/>
    <w:rsid w:val="005979E9"/>
    <w:rsid w:val="005A0791"/>
    <w:rsid w:val="005A07D8"/>
    <w:rsid w:val="005A195F"/>
    <w:rsid w:val="005A2704"/>
    <w:rsid w:val="005A2AC1"/>
    <w:rsid w:val="005A2B07"/>
    <w:rsid w:val="005A3372"/>
    <w:rsid w:val="005A58E6"/>
    <w:rsid w:val="005A65C8"/>
    <w:rsid w:val="005A74E8"/>
    <w:rsid w:val="005A7B58"/>
    <w:rsid w:val="005B0449"/>
    <w:rsid w:val="005B0749"/>
    <w:rsid w:val="005B19E4"/>
    <w:rsid w:val="005B1C6E"/>
    <w:rsid w:val="005B1D8D"/>
    <w:rsid w:val="005B24C3"/>
    <w:rsid w:val="005B2A1D"/>
    <w:rsid w:val="005B2C82"/>
    <w:rsid w:val="005B2D9B"/>
    <w:rsid w:val="005B2FD0"/>
    <w:rsid w:val="005B34A6"/>
    <w:rsid w:val="005B383F"/>
    <w:rsid w:val="005B3D70"/>
    <w:rsid w:val="005B4380"/>
    <w:rsid w:val="005B46C1"/>
    <w:rsid w:val="005B484F"/>
    <w:rsid w:val="005B537C"/>
    <w:rsid w:val="005B5793"/>
    <w:rsid w:val="005B5DB1"/>
    <w:rsid w:val="005B5ED5"/>
    <w:rsid w:val="005C0258"/>
    <w:rsid w:val="005C0B37"/>
    <w:rsid w:val="005C17C2"/>
    <w:rsid w:val="005C1E12"/>
    <w:rsid w:val="005C3F18"/>
    <w:rsid w:val="005C4EA6"/>
    <w:rsid w:val="005C5739"/>
    <w:rsid w:val="005C5BD5"/>
    <w:rsid w:val="005C6C2A"/>
    <w:rsid w:val="005C6D8F"/>
    <w:rsid w:val="005D08AD"/>
    <w:rsid w:val="005D0CD2"/>
    <w:rsid w:val="005D1001"/>
    <w:rsid w:val="005D1328"/>
    <w:rsid w:val="005D1747"/>
    <w:rsid w:val="005D1EAA"/>
    <w:rsid w:val="005D1EC0"/>
    <w:rsid w:val="005D24F3"/>
    <w:rsid w:val="005D262E"/>
    <w:rsid w:val="005D2CDD"/>
    <w:rsid w:val="005D342B"/>
    <w:rsid w:val="005D393D"/>
    <w:rsid w:val="005D41BA"/>
    <w:rsid w:val="005D46A9"/>
    <w:rsid w:val="005D4737"/>
    <w:rsid w:val="005D4AB8"/>
    <w:rsid w:val="005D511B"/>
    <w:rsid w:val="005D58B4"/>
    <w:rsid w:val="005D5B36"/>
    <w:rsid w:val="005D5E51"/>
    <w:rsid w:val="005D5FBB"/>
    <w:rsid w:val="005D6204"/>
    <w:rsid w:val="005D65CB"/>
    <w:rsid w:val="005D6A47"/>
    <w:rsid w:val="005D7383"/>
    <w:rsid w:val="005D760F"/>
    <w:rsid w:val="005D7998"/>
    <w:rsid w:val="005D7A77"/>
    <w:rsid w:val="005D7BE0"/>
    <w:rsid w:val="005D7D8C"/>
    <w:rsid w:val="005E0368"/>
    <w:rsid w:val="005E07FD"/>
    <w:rsid w:val="005E0D10"/>
    <w:rsid w:val="005E1041"/>
    <w:rsid w:val="005E1184"/>
    <w:rsid w:val="005E1572"/>
    <w:rsid w:val="005E25A4"/>
    <w:rsid w:val="005E2611"/>
    <w:rsid w:val="005E2700"/>
    <w:rsid w:val="005E29E3"/>
    <w:rsid w:val="005E2C4A"/>
    <w:rsid w:val="005E36FB"/>
    <w:rsid w:val="005E3B81"/>
    <w:rsid w:val="005E4667"/>
    <w:rsid w:val="005E4B18"/>
    <w:rsid w:val="005E4B70"/>
    <w:rsid w:val="005E4E02"/>
    <w:rsid w:val="005E5C65"/>
    <w:rsid w:val="005E5FE0"/>
    <w:rsid w:val="005E62F0"/>
    <w:rsid w:val="005E6991"/>
    <w:rsid w:val="005E6C99"/>
    <w:rsid w:val="005F03EF"/>
    <w:rsid w:val="005F03F3"/>
    <w:rsid w:val="005F09EB"/>
    <w:rsid w:val="005F0B78"/>
    <w:rsid w:val="005F0E6E"/>
    <w:rsid w:val="005F1245"/>
    <w:rsid w:val="005F12F4"/>
    <w:rsid w:val="005F13F0"/>
    <w:rsid w:val="005F1492"/>
    <w:rsid w:val="005F152B"/>
    <w:rsid w:val="005F17E7"/>
    <w:rsid w:val="005F1AE7"/>
    <w:rsid w:val="005F2443"/>
    <w:rsid w:val="005F2C28"/>
    <w:rsid w:val="005F2D7B"/>
    <w:rsid w:val="005F348F"/>
    <w:rsid w:val="005F35B9"/>
    <w:rsid w:val="005F3B7E"/>
    <w:rsid w:val="005F3DEF"/>
    <w:rsid w:val="005F3FEB"/>
    <w:rsid w:val="005F4815"/>
    <w:rsid w:val="005F4B55"/>
    <w:rsid w:val="005F5663"/>
    <w:rsid w:val="005F5849"/>
    <w:rsid w:val="005F5EF4"/>
    <w:rsid w:val="005F5F2C"/>
    <w:rsid w:val="005F60EC"/>
    <w:rsid w:val="005F68D4"/>
    <w:rsid w:val="005F6991"/>
    <w:rsid w:val="005F70E4"/>
    <w:rsid w:val="005F7D7A"/>
    <w:rsid w:val="005F7EBF"/>
    <w:rsid w:val="006015A1"/>
    <w:rsid w:val="006015E1"/>
    <w:rsid w:val="00601B91"/>
    <w:rsid w:val="00601DD0"/>
    <w:rsid w:val="0060200D"/>
    <w:rsid w:val="0060221C"/>
    <w:rsid w:val="00603E31"/>
    <w:rsid w:val="006041B7"/>
    <w:rsid w:val="0060451D"/>
    <w:rsid w:val="00604FC2"/>
    <w:rsid w:val="00605629"/>
    <w:rsid w:val="006059FB"/>
    <w:rsid w:val="00605D03"/>
    <w:rsid w:val="00606FD4"/>
    <w:rsid w:val="0060790A"/>
    <w:rsid w:val="00607C46"/>
    <w:rsid w:val="006102F3"/>
    <w:rsid w:val="0061093E"/>
    <w:rsid w:val="00610CA1"/>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34"/>
    <w:rsid w:val="006207BC"/>
    <w:rsid w:val="00621335"/>
    <w:rsid w:val="0062150E"/>
    <w:rsid w:val="00622496"/>
    <w:rsid w:val="00623AD2"/>
    <w:rsid w:val="00623B54"/>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4DB"/>
    <w:rsid w:val="00646974"/>
    <w:rsid w:val="0064778F"/>
    <w:rsid w:val="0065109E"/>
    <w:rsid w:val="006512AF"/>
    <w:rsid w:val="00651301"/>
    <w:rsid w:val="0065132D"/>
    <w:rsid w:val="00651E2B"/>
    <w:rsid w:val="006524E0"/>
    <w:rsid w:val="006524E3"/>
    <w:rsid w:val="00652A2E"/>
    <w:rsid w:val="00652FAA"/>
    <w:rsid w:val="00653069"/>
    <w:rsid w:val="00653A37"/>
    <w:rsid w:val="00653C2C"/>
    <w:rsid w:val="00653C49"/>
    <w:rsid w:val="00653FF4"/>
    <w:rsid w:val="006541EB"/>
    <w:rsid w:val="00654366"/>
    <w:rsid w:val="006545F9"/>
    <w:rsid w:val="00655203"/>
    <w:rsid w:val="006553A2"/>
    <w:rsid w:val="006553EF"/>
    <w:rsid w:val="00655EE8"/>
    <w:rsid w:val="00655F17"/>
    <w:rsid w:val="00660F6D"/>
    <w:rsid w:val="0066179A"/>
    <w:rsid w:val="00661860"/>
    <w:rsid w:val="00661FC2"/>
    <w:rsid w:val="00662606"/>
    <w:rsid w:val="00662701"/>
    <w:rsid w:val="0066271C"/>
    <w:rsid w:val="00663099"/>
    <w:rsid w:val="006638AF"/>
    <w:rsid w:val="00664184"/>
    <w:rsid w:val="00664C39"/>
    <w:rsid w:val="0066500F"/>
    <w:rsid w:val="0066505B"/>
    <w:rsid w:val="00665508"/>
    <w:rsid w:val="00665CD6"/>
    <w:rsid w:val="00665D82"/>
    <w:rsid w:val="00670121"/>
    <w:rsid w:val="00670373"/>
    <w:rsid w:val="00670939"/>
    <w:rsid w:val="00670AF0"/>
    <w:rsid w:val="006715F4"/>
    <w:rsid w:val="00671B2B"/>
    <w:rsid w:val="00671DB5"/>
    <w:rsid w:val="0067281B"/>
    <w:rsid w:val="0067282A"/>
    <w:rsid w:val="00673538"/>
    <w:rsid w:val="006752D5"/>
    <w:rsid w:val="006753FB"/>
    <w:rsid w:val="006754A1"/>
    <w:rsid w:val="00675AFC"/>
    <w:rsid w:val="00676607"/>
    <w:rsid w:val="006773B6"/>
    <w:rsid w:val="00677704"/>
    <w:rsid w:val="00680281"/>
    <w:rsid w:val="0068059B"/>
    <w:rsid w:val="006810F3"/>
    <w:rsid w:val="00681CDE"/>
    <w:rsid w:val="00681E77"/>
    <w:rsid w:val="006824FC"/>
    <w:rsid w:val="006837D6"/>
    <w:rsid w:val="00684041"/>
    <w:rsid w:val="0068405B"/>
    <w:rsid w:val="0068418E"/>
    <w:rsid w:val="0068448B"/>
    <w:rsid w:val="00684A39"/>
    <w:rsid w:val="00685538"/>
    <w:rsid w:val="00685C49"/>
    <w:rsid w:val="00685F30"/>
    <w:rsid w:val="006864E5"/>
    <w:rsid w:val="00686524"/>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32B7"/>
    <w:rsid w:val="006A3BC1"/>
    <w:rsid w:val="006A4253"/>
    <w:rsid w:val="006A4476"/>
    <w:rsid w:val="006A4AF7"/>
    <w:rsid w:val="006A52CC"/>
    <w:rsid w:val="006A58FD"/>
    <w:rsid w:val="006A5E46"/>
    <w:rsid w:val="006A5FCC"/>
    <w:rsid w:val="006A6750"/>
    <w:rsid w:val="006A675A"/>
    <w:rsid w:val="006A737F"/>
    <w:rsid w:val="006A7476"/>
    <w:rsid w:val="006A7D03"/>
    <w:rsid w:val="006B019A"/>
    <w:rsid w:val="006B02BE"/>
    <w:rsid w:val="006B0411"/>
    <w:rsid w:val="006B1A42"/>
    <w:rsid w:val="006B257C"/>
    <w:rsid w:val="006B30B8"/>
    <w:rsid w:val="006B350C"/>
    <w:rsid w:val="006B35FA"/>
    <w:rsid w:val="006B3B0C"/>
    <w:rsid w:val="006B3BD2"/>
    <w:rsid w:val="006B3FBF"/>
    <w:rsid w:val="006B4773"/>
    <w:rsid w:val="006B4B0E"/>
    <w:rsid w:val="006B5492"/>
    <w:rsid w:val="006B5692"/>
    <w:rsid w:val="006B56F2"/>
    <w:rsid w:val="006B5A2F"/>
    <w:rsid w:val="006B6DA3"/>
    <w:rsid w:val="006B746E"/>
    <w:rsid w:val="006B7F6F"/>
    <w:rsid w:val="006C03B4"/>
    <w:rsid w:val="006C0723"/>
    <w:rsid w:val="006C0B42"/>
    <w:rsid w:val="006C0F06"/>
    <w:rsid w:val="006C176F"/>
    <w:rsid w:val="006C1CEA"/>
    <w:rsid w:val="006C2ED7"/>
    <w:rsid w:val="006C3B38"/>
    <w:rsid w:val="006C4A69"/>
    <w:rsid w:val="006C4B06"/>
    <w:rsid w:val="006C5611"/>
    <w:rsid w:val="006C571E"/>
    <w:rsid w:val="006C5D8A"/>
    <w:rsid w:val="006C5DCB"/>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46F1"/>
    <w:rsid w:val="006E5188"/>
    <w:rsid w:val="006E533D"/>
    <w:rsid w:val="006E6883"/>
    <w:rsid w:val="006E6D12"/>
    <w:rsid w:val="006E75C7"/>
    <w:rsid w:val="006E7679"/>
    <w:rsid w:val="006F2478"/>
    <w:rsid w:val="006F2593"/>
    <w:rsid w:val="006F2F71"/>
    <w:rsid w:val="006F4348"/>
    <w:rsid w:val="006F4380"/>
    <w:rsid w:val="006F4791"/>
    <w:rsid w:val="006F506C"/>
    <w:rsid w:val="006F5531"/>
    <w:rsid w:val="006F5B33"/>
    <w:rsid w:val="006F631C"/>
    <w:rsid w:val="006F6DAA"/>
    <w:rsid w:val="006F7115"/>
    <w:rsid w:val="00701093"/>
    <w:rsid w:val="00701577"/>
    <w:rsid w:val="0070177A"/>
    <w:rsid w:val="007022FB"/>
    <w:rsid w:val="0070256E"/>
    <w:rsid w:val="00702FDC"/>
    <w:rsid w:val="00703132"/>
    <w:rsid w:val="00703430"/>
    <w:rsid w:val="0070349D"/>
    <w:rsid w:val="007041BC"/>
    <w:rsid w:val="00704310"/>
    <w:rsid w:val="007046CE"/>
    <w:rsid w:val="00705F55"/>
    <w:rsid w:val="0070681D"/>
    <w:rsid w:val="00706BD5"/>
    <w:rsid w:val="00706F4D"/>
    <w:rsid w:val="00707712"/>
    <w:rsid w:val="00707E7A"/>
    <w:rsid w:val="007101B7"/>
    <w:rsid w:val="007104F4"/>
    <w:rsid w:val="00710F05"/>
    <w:rsid w:val="0071157E"/>
    <w:rsid w:val="007117A7"/>
    <w:rsid w:val="0071257E"/>
    <w:rsid w:val="007128D8"/>
    <w:rsid w:val="007128DA"/>
    <w:rsid w:val="00712A89"/>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6F1"/>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4BAC"/>
    <w:rsid w:val="00725292"/>
    <w:rsid w:val="00725A44"/>
    <w:rsid w:val="00725AB6"/>
    <w:rsid w:val="00725D1E"/>
    <w:rsid w:val="00726D3A"/>
    <w:rsid w:val="00726E9F"/>
    <w:rsid w:val="007270DC"/>
    <w:rsid w:val="00727CEA"/>
    <w:rsid w:val="00730F2C"/>
    <w:rsid w:val="007317B5"/>
    <w:rsid w:val="0073210C"/>
    <w:rsid w:val="007321DE"/>
    <w:rsid w:val="0073238A"/>
    <w:rsid w:val="00733754"/>
    <w:rsid w:val="00733758"/>
    <w:rsid w:val="007344A6"/>
    <w:rsid w:val="00734737"/>
    <w:rsid w:val="007349E0"/>
    <w:rsid w:val="00734BBA"/>
    <w:rsid w:val="0073520B"/>
    <w:rsid w:val="00735C77"/>
    <w:rsid w:val="00735E40"/>
    <w:rsid w:val="0073602A"/>
    <w:rsid w:val="0073676A"/>
    <w:rsid w:val="007367F6"/>
    <w:rsid w:val="00736EA4"/>
    <w:rsid w:val="0073711D"/>
    <w:rsid w:val="0073778F"/>
    <w:rsid w:val="00740366"/>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57EFF"/>
    <w:rsid w:val="007620BE"/>
    <w:rsid w:val="0076216E"/>
    <w:rsid w:val="0076284D"/>
    <w:rsid w:val="00762B52"/>
    <w:rsid w:val="007630E3"/>
    <w:rsid w:val="007635F0"/>
    <w:rsid w:val="00764B1D"/>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3A6B"/>
    <w:rsid w:val="007740AD"/>
    <w:rsid w:val="007746F0"/>
    <w:rsid w:val="00774AA5"/>
    <w:rsid w:val="007751BA"/>
    <w:rsid w:val="0077554C"/>
    <w:rsid w:val="00775B59"/>
    <w:rsid w:val="00775FC3"/>
    <w:rsid w:val="007763E1"/>
    <w:rsid w:val="00777670"/>
    <w:rsid w:val="00777DC5"/>
    <w:rsid w:val="00780E7D"/>
    <w:rsid w:val="00780F45"/>
    <w:rsid w:val="00780F8E"/>
    <w:rsid w:val="00782B3B"/>
    <w:rsid w:val="00782BF8"/>
    <w:rsid w:val="00782DCD"/>
    <w:rsid w:val="007834AA"/>
    <w:rsid w:val="00783536"/>
    <w:rsid w:val="007838C6"/>
    <w:rsid w:val="00783C19"/>
    <w:rsid w:val="0078453C"/>
    <w:rsid w:val="00785B69"/>
    <w:rsid w:val="00785F17"/>
    <w:rsid w:val="007860B6"/>
    <w:rsid w:val="007869D1"/>
    <w:rsid w:val="00786D50"/>
    <w:rsid w:val="007872B7"/>
    <w:rsid w:val="007872CB"/>
    <w:rsid w:val="007872CE"/>
    <w:rsid w:val="00787DC2"/>
    <w:rsid w:val="00787EB6"/>
    <w:rsid w:val="0079007C"/>
    <w:rsid w:val="007909D9"/>
    <w:rsid w:val="00790D67"/>
    <w:rsid w:val="00790FAD"/>
    <w:rsid w:val="00791021"/>
    <w:rsid w:val="007912DE"/>
    <w:rsid w:val="00791E5B"/>
    <w:rsid w:val="00791FC9"/>
    <w:rsid w:val="00793184"/>
    <w:rsid w:val="0079367F"/>
    <w:rsid w:val="00793A26"/>
    <w:rsid w:val="0079488E"/>
    <w:rsid w:val="007948D0"/>
    <w:rsid w:val="00794F1E"/>
    <w:rsid w:val="00796861"/>
    <w:rsid w:val="00796EB0"/>
    <w:rsid w:val="0079714A"/>
    <w:rsid w:val="007976F5"/>
    <w:rsid w:val="007A059A"/>
    <w:rsid w:val="007A0E46"/>
    <w:rsid w:val="007A130B"/>
    <w:rsid w:val="007A15EC"/>
    <w:rsid w:val="007A1E23"/>
    <w:rsid w:val="007A2F2E"/>
    <w:rsid w:val="007A2FB1"/>
    <w:rsid w:val="007A55C8"/>
    <w:rsid w:val="007A5905"/>
    <w:rsid w:val="007A5BDA"/>
    <w:rsid w:val="007A5D9C"/>
    <w:rsid w:val="007A68AD"/>
    <w:rsid w:val="007A739D"/>
    <w:rsid w:val="007A749E"/>
    <w:rsid w:val="007A7D55"/>
    <w:rsid w:val="007A7E8A"/>
    <w:rsid w:val="007B0BFB"/>
    <w:rsid w:val="007B0F0F"/>
    <w:rsid w:val="007B0F25"/>
    <w:rsid w:val="007B12FF"/>
    <w:rsid w:val="007B185F"/>
    <w:rsid w:val="007B1D7F"/>
    <w:rsid w:val="007B298E"/>
    <w:rsid w:val="007B2A01"/>
    <w:rsid w:val="007B2E75"/>
    <w:rsid w:val="007B2E78"/>
    <w:rsid w:val="007B38E4"/>
    <w:rsid w:val="007B3B8D"/>
    <w:rsid w:val="007B43A1"/>
    <w:rsid w:val="007B4548"/>
    <w:rsid w:val="007B4DFE"/>
    <w:rsid w:val="007B52AF"/>
    <w:rsid w:val="007B53FD"/>
    <w:rsid w:val="007B6219"/>
    <w:rsid w:val="007B6F6D"/>
    <w:rsid w:val="007B732B"/>
    <w:rsid w:val="007B7651"/>
    <w:rsid w:val="007B773D"/>
    <w:rsid w:val="007C0612"/>
    <w:rsid w:val="007C1C57"/>
    <w:rsid w:val="007C2E5F"/>
    <w:rsid w:val="007C348D"/>
    <w:rsid w:val="007C3B9B"/>
    <w:rsid w:val="007C4A8E"/>
    <w:rsid w:val="007C4EA7"/>
    <w:rsid w:val="007C4F49"/>
    <w:rsid w:val="007C4FA1"/>
    <w:rsid w:val="007C50E5"/>
    <w:rsid w:val="007C5376"/>
    <w:rsid w:val="007C65CC"/>
    <w:rsid w:val="007C7A8A"/>
    <w:rsid w:val="007C7C5B"/>
    <w:rsid w:val="007C7D60"/>
    <w:rsid w:val="007D0225"/>
    <w:rsid w:val="007D0F6B"/>
    <w:rsid w:val="007D1221"/>
    <w:rsid w:val="007D1BAE"/>
    <w:rsid w:val="007D3025"/>
    <w:rsid w:val="007D3109"/>
    <w:rsid w:val="007D41C0"/>
    <w:rsid w:val="007D42ED"/>
    <w:rsid w:val="007D5985"/>
    <w:rsid w:val="007D5C61"/>
    <w:rsid w:val="007D60F9"/>
    <w:rsid w:val="007D64BF"/>
    <w:rsid w:val="007D6857"/>
    <w:rsid w:val="007D6D19"/>
    <w:rsid w:val="007D727F"/>
    <w:rsid w:val="007D7326"/>
    <w:rsid w:val="007D7364"/>
    <w:rsid w:val="007D7BC5"/>
    <w:rsid w:val="007E05CD"/>
    <w:rsid w:val="007E0A9D"/>
    <w:rsid w:val="007E0B96"/>
    <w:rsid w:val="007E1003"/>
    <w:rsid w:val="007E10E2"/>
    <w:rsid w:val="007E1893"/>
    <w:rsid w:val="007E232C"/>
    <w:rsid w:val="007E2491"/>
    <w:rsid w:val="007E2CF6"/>
    <w:rsid w:val="007E2E51"/>
    <w:rsid w:val="007E3891"/>
    <w:rsid w:val="007E3D46"/>
    <w:rsid w:val="007E3D62"/>
    <w:rsid w:val="007E41FF"/>
    <w:rsid w:val="007E50FE"/>
    <w:rsid w:val="007E5F3B"/>
    <w:rsid w:val="007E5F55"/>
    <w:rsid w:val="007E625C"/>
    <w:rsid w:val="007E6857"/>
    <w:rsid w:val="007E69D9"/>
    <w:rsid w:val="007E7010"/>
    <w:rsid w:val="007E7231"/>
    <w:rsid w:val="007F0164"/>
    <w:rsid w:val="007F1061"/>
    <w:rsid w:val="007F1543"/>
    <w:rsid w:val="007F1A0D"/>
    <w:rsid w:val="007F1B2E"/>
    <w:rsid w:val="007F1B84"/>
    <w:rsid w:val="007F2173"/>
    <w:rsid w:val="007F2491"/>
    <w:rsid w:val="007F2536"/>
    <w:rsid w:val="007F34C7"/>
    <w:rsid w:val="007F366E"/>
    <w:rsid w:val="007F47E7"/>
    <w:rsid w:val="007F4F75"/>
    <w:rsid w:val="007F53F2"/>
    <w:rsid w:val="007F6402"/>
    <w:rsid w:val="007F6C4A"/>
    <w:rsid w:val="007F6C5E"/>
    <w:rsid w:val="007F70F3"/>
    <w:rsid w:val="00800412"/>
    <w:rsid w:val="0080079C"/>
    <w:rsid w:val="0080269D"/>
    <w:rsid w:val="00803078"/>
    <w:rsid w:val="008035D3"/>
    <w:rsid w:val="008040CB"/>
    <w:rsid w:val="008043C9"/>
    <w:rsid w:val="00804674"/>
    <w:rsid w:val="00804D0F"/>
    <w:rsid w:val="00804F45"/>
    <w:rsid w:val="008055AB"/>
    <w:rsid w:val="0080573E"/>
    <w:rsid w:val="00805D63"/>
    <w:rsid w:val="00806044"/>
    <w:rsid w:val="00806116"/>
    <w:rsid w:val="00806360"/>
    <w:rsid w:val="0080691E"/>
    <w:rsid w:val="00807B75"/>
    <w:rsid w:val="00810237"/>
    <w:rsid w:val="00810AF3"/>
    <w:rsid w:val="00811E9D"/>
    <w:rsid w:val="008125DB"/>
    <w:rsid w:val="00813105"/>
    <w:rsid w:val="0081425E"/>
    <w:rsid w:val="008142E7"/>
    <w:rsid w:val="00814604"/>
    <w:rsid w:val="00814C2C"/>
    <w:rsid w:val="00814F72"/>
    <w:rsid w:val="008150F0"/>
    <w:rsid w:val="008151D2"/>
    <w:rsid w:val="0081570A"/>
    <w:rsid w:val="00815A5A"/>
    <w:rsid w:val="00815D5F"/>
    <w:rsid w:val="00816329"/>
    <w:rsid w:val="008165B7"/>
    <w:rsid w:val="008176D9"/>
    <w:rsid w:val="00817D5A"/>
    <w:rsid w:val="00820390"/>
    <w:rsid w:val="008216CF"/>
    <w:rsid w:val="00821BB1"/>
    <w:rsid w:val="00821F75"/>
    <w:rsid w:val="00822FE2"/>
    <w:rsid w:val="00823BF2"/>
    <w:rsid w:val="0082502F"/>
    <w:rsid w:val="008253EC"/>
    <w:rsid w:val="0082571E"/>
    <w:rsid w:val="00825FEE"/>
    <w:rsid w:val="0082692A"/>
    <w:rsid w:val="00826A7E"/>
    <w:rsid w:val="00826C98"/>
    <w:rsid w:val="008272CE"/>
    <w:rsid w:val="00827AF2"/>
    <w:rsid w:val="00827DDB"/>
    <w:rsid w:val="008305F0"/>
    <w:rsid w:val="00830CAF"/>
    <w:rsid w:val="00830D3F"/>
    <w:rsid w:val="00831187"/>
    <w:rsid w:val="00831650"/>
    <w:rsid w:val="008320EC"/>
    <w:rsid w:val="0083270B"/>
    <w:rsid w:val="0083310A"/>
    <w:rsid w:val="008335C6"/>
    <w:rsid w:val="00833AB8"/>
    <w:rsid w:val="00834A62"/>
    <w:rsid w:val="00834CBF"/>
    <w:rsid w:val="00835378"/>
    <w:rsid w:val="008358C9"/>
    <w:rsid w:val="00835AA5"/>
    <w:rsid w:val="00835F4E"/>
    <w:rsid w:val="00836AC1"/>
    <w:rsid w:val="00837056"/>
    <w:rsid w:val="0083794D"/>
    <w:rsid w:val="008409D4"/>
    <w:rsid w:val="00840BEE"/>
    <w:rsid w:val="0084131B"/>
    <w:rsid w:val="0084174D"/>
    <w:rsid w:val="008417FF"/>
    <w:rsid w:val="00841A95"/>
    <w:rsid w:val="00841D69"/>
    <w:rsid w:val="00841F69"/>
    <w:rsid w:val="008429BA"/>
    <w:rsid w:val="00845944"/>
    <w:rsid w:val="00845AD5"/>
    <w:rsid w:val="00846788"/>
    <w:rsid w:val="008467D7"/>
    <w:rsid w:val="008475C6"/>
    <w:rsid w:val="008505E9"/>
    <w:rsid w:val="00851498"/>
    <w:rsid w:val="00851585"/>
    <w:rsid w:val="00851768"/>
    <w:rsid w:val="008517B7"/>
    <w:rsid w:val="00852202"/>
    <w:rsid w:val="008524A1"/>
    <w:rsid w:val="00852F58"/>
    <w:rsid w:val="008533B6"/>
    <w:rsid w:val="0085364E"/>
    <w:rsid w:val="0085372A"/>
    <w:rsid w:val="00853F20"/>
    <w:rsid w:val="008540C3"/>
    <w:rsid w:val="0085443F"/>
    <w:rsid w:val="00855F05"/>
    <w:rsid w:val="008563C3"/>
    <w:rsid w:val="0085681A"/>
    <w:rsid w:val="00856832"/>
    <w:rsid w:val="00856CFA"/>
    <w:rsid w:val="008576A8"/>
    <w:rsid w:val="00857DE3"/>
    <w:rsid w:val="008601A5"/>
    <w:rsid w:val="00860F5E"/>
    <w:rsid w:val="00861205"/>
    <w:rsid w:val="00861C17"/>
    <w:rsid w:val="00861ED3"/>
    <w:rsid w:val="00861F49"/>
    <w:rsid w:val="0086202D"/>
    <w:rsid w:val="008620E7"/>
    <w:rsid w:val="00862DB8"/>
    <w:rsid w:val="0086303D"/>
    <w:rsid w:val="008638DF"/>
    <w:rsid w:val="00864390"/>
    <w:rsid w:val="008643DD"/>
    <w:rsid w:val="00864485"/>
    <w:rsid w:val="00864F84"/>
    <w:rsid w:val="008656E1"/>
    <w:rsid w:val="008662A0"/>
    <w:rsid w:val="0086727C"/>
    <w:rsid w:val="00867806"/>
    <w:rsid w:val="008678E4"/>
    <w:rsid w:val="00867C84"/>
    <w:rsid w:val="00867D33"/>
    <w:rsid w:val="00870F9D"/>
    <w:rsid w:val="008715AB"/>
    <w:rsid w:val="0087164F"/>
    <w:rsid w:val="008717FB"/>
    <w:rsid w:val="00871873"/>
    <w:rsid w:val="0087218A"/>
    <w:rsid w:val="008721F6"/>
    <w:rsid w:val="0087372C"/>
    <w:rsid w:val="00873D68"/>
    <w:rsid w:val="00874383"/>
    <w:rsid w:val="00875609"/>
    <w:rsid w:val="00875C95"/>
    <w:rsid w:val="00875E60"/>
    <w:rsid w:val="008762A8"/>
    <w:rsid w:val="00876B29"/>
    <w:rsid w:val="00876B6A"/>
    <w:rsid w:val="00876F48"/>
    <w:rsid w:val="00877A5D"/>
    <w:rsid w:val="008802B8"/>
    <w:rsid w:val="00881064"/>
    <w:rsid w:val="00881100"/>
    <w:rsid w:val="00881B1D"/>
    <w:rsid w:val="00882202"/>
    <w:rsid w:val="0088228F"/>
    <w:rsid w:val="00882826"/>
    <w:rsid w:val="00882956"/>
    <w:rsid w:val="008829B4"/>
    <w:rsid w:val="008834C6"/>
    <w:rsid w:val="008834CA"/>
    <w:rsid w:val="008846D5"/>
    <w:rsid w:val="00884B13"/>
    <w:rsid w:val="00884D1B"/>
    <w:rsid w:val="0088536D"/>
    <w:rsid w:val="008867D4"/>
    <w:rsid w:val="008877C1"/>
    <w:rsid w:val="00887B5D"/>
    <w:rsid w:val="008907BC"/>
    <w:rsid w:val="00890858"/>
    <w:rsid w:val="008919DA"/>
    <w:rsid w:val="00891A20"/>
    <w:rsid w:val="00892DFD"/>
    <w:rsid w:val="008930CD"/>
    <w:rsid w:val="008931B4"/>
    <w:rsid w:val="0089331B"/>
    <w:rsid w:val="008933BC"/>
    <w:rsid w:val="008936BE"/>
    <w:rsid w:val="00893C2B"/>
    <w:rsid w:val="00894004"/>
    <w:rsid w:val="00894EF3"/>
    <w:rsid w:val="00895F31"/>
    <w:rsid w:val="008969D4"/>
    <w:rsid w:val="008978C5"/>
    <w:rsid w:val="008A00D5"/>
    <w:rsid w:val="008A0157"/>
    <w:rsid w:val="008A018C"/>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096E"/>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69F"/>
    <w:rsid w:val="008D07EC"/>
    <w:rsid w:val="008D0A7E"/>
    <w:rsid w:val="008D10F7"/>
    <w:rsid w:val="008D114E"/>
    <w:rsid w:val="008D1798"/>
    <w:rsid w:val="008D181A"/>
    <w:rsid w:val="008D2C3D"/>
    <w:rsid w:val="008D2D3D"/>
    <w:rsid w:val="008D2D94"/>
    <w:rsid w:val="008D3187"/>
    <w:rsid w:val="008D3752"/>
    <w:rsid w:val="008D3AE8"/>
    <w:rsid w:val="008D454C"/>
    <w:rsid w:val="008D4B65"/>
    <w:rsid w:val="008D6DD2"/>
    <w:rsid w:val="008D6F67"/>
    <w:rsid w:val="008D6FCC"/>
    <w:rsid w:val="008D704D"/>
    <w:rsid w:val="008D7741"/>
    <w:rsid w:val="008E02DE"/>
    <w:rsid w:val="008E1835"/>
    <w:rsid w:val="008E1BD3"/>
    <w:rsid w:val="008E2035"/>
    <w:rsid w:val="008E3081"/>
    <w:rsid w:val="008E31B9"/>
    <w:rsid w:val="008E35F3"/>
    <w:rsid w:val="008E42F1"/>
    <w:rsid w:val="008E479D"/>
    <w:rsid w:val="008E4811"/>
    <w:rsid w:val="008E4A13"/>
    <w:rsid w:val="008E4A3C"/>
    <w:rsid w:val="008E4CB4"/>
    <w:rsid w:val="008E5CDA"/>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0C7"/>
    <w:rsid w:val="008F242E"/>
    <w:rsid w:val="008F2477"/>
    <w:rsid w:val="008F27A4"/>
    <w:rsid w:val="008F2900"/>
    <w:rsid w:val="008F329D"/>
    <w:rsid w:val="008F32D0"/>
    <w:rsid w:val="008F34D6"/>
    <w:rsid w:val="008F35AA"/>
    <w:rsid w:val="008F35C4"/>
    <w:rsid w:val="008F38C8"/>
    <w:rsid w:val="008F4194"/>
    <w:rsid w:val="008F4D52"/>
    <w:rsid w:val="008F5160"/>
    <w:rsid w:val="008F52B3"/>
    <w:rsid w:val="008F5556"/>
    <w:rsid w:val="008F59C5"/>
    <w:rsid w:val="008F5E15"/>
    <w:rsid w:val="008F6484"/>
    <w:rsid w:val="008F66FF"/>
    <w:rsid w:val="008F6A15"/>
    <w:rsid w:val="008F6D6B"/>
    <w:rsid w:val="008F6FAE"/>
    <w:rsid w:val="008F7226"/>
    <w:rsid w:val="008F78D4"/>
    <w:rsid w:val="008F7BC1"/>
    <w:rsid w:val="008F7CD9"/>
    <w:rsid w:val="008F7F9A"/>
    <w:rsid w:val="009001B9"/>
    <w:rsid w:val="009003B1"/>
    <w:rsid w:val="009006F4"/>
    <w:rsid w:val="009007C2"/>
    <w:rsid w:val="00900D5D"/>
    <w:rsid w:val="0090154C"/>
    <w:rsid w:val="00901552"/>
    <w:rsid w:val="00901FB3"/>
    <w:rsid w:val="009025EC"/>
    <w:rsid w:val="00902782"/>
    <w:rsid w:val="009032BE"/>
    <w:rsid w:val="009034DF"/>
    <w:rsid w:val="0090382B"/>
    <w:rsid w:val="00903F2F"/>
    <w:rsid w:val="009043AE"/>
    <w:rsid w:val="00904BC4"/>
    <w:rsid w:val="00905C8B"/>
    <w:rsid w:val="009078AA"/>
    <w:rsid w:val="009079D3"/>
    <w:rsid w:val="00910C39"/>
    <w:rsid w:val="00911B90"/>
    <w:rsid w:val="00911C54"/>
    <w:rsid w:val="009122A7"/>
    <w:rsid w:val="00912795"/>
    <w:rsid w:val="00912D3F"/>
    <w:rsid w:val="00913029"/>
    <w:rsid w:val="00913592"/>
    <w:rsid w:val="00913B2F"/>
    <w:rsid w:val="00913EE3"/>
    <w:rsid w:val="009142CB"/>
    <w:rsid w:val="009148E5"/>
    <w:rsid w:val="00914D3F"/>
    <w:rsid w:val="009152F5"/>
    <w:rsid w:val="0091557F"/>
    <w:rsid w:val="00915AF0"/>
    <w:rsid w:val="00915DC5"/>
    <w:rsid w:val="0091615C"/>
    <w:rsid w:val="00916CA4"/>
    <w:rsid w:val="00917759"/>
    <w:rsid w:val="00917782"/>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2651"/>
    <w:rsid w:val="00934599"/>
    <w:rsid w:val="00935371"/>
    <w:rsid w:val="00935826"/>
    <w:rsid w:val="00936E7B"/>
    <w:rsid w:val="0093767A"/>
    <w:rsid w:val="00937984"/>
    <w:rsid w:val="009400B9"/>
    <w:rsid w:val="00940EF8"/>
    <w:rsid w:val="00941F65"/>
    <w:rsid w:val="00942030"/>
    <w:rsid w:val="00942226"/>
    <w:rsid w:val="00942379"/>
    <w:rsid w:val="009425A7"/>
    <w:rsid w:val="00942662"/>
    <w:rsid w:val="00942B80"/>
    <w:rsid w:val="00942BCA"/>
    <w:rsid w:val="00942C81"/>
    <w:rsid w:val="0094429A"/>
    <w:rsid w:val="0094480E"/>
    <w:rsid w:val="00945504"/>
    <w:rsid w:val="00945E28"/>
    <w:rsid w:val="009465A0"/>
    <w:rsid w:val="00946722"/>
    <w:rsid w:val="009501C3"/>
    <w:rsid w:val="009502BE"/>
    <w:rsid w:val="009502F5"/>
    <w:rsid w:val="00952482"/>
    <w:rsid w:val="0095251F"/>
    <w:rsid w:val="0095321C"/>
    <w:rsid w:val="00953D09"/>
    <w:rsid w:val="00953F2B"/>
    <w:rsid w:val="00954A8F"/>
    <w:rsid w:val="00955067"/>
    <w:rsid w:val="00955109"/>
    <w:rsid w:val="00955F2F"/>
    <w:rsid w:val="0095661B"/>
    <w:rsid w:val="00956A4E"/>
    <w:rsid w:val="00956AB5"/>
    <w:rsid w:val="009572B3"/>
    <w:rsid w:val="00957893"/>
    <w:rsid w:val="00960A92"/>
    <w:rsid w:val="009613C0"/>
    <w:rsid w:val="00961502"/>
    <w:rsid w:val="00961524"/>
    <w:rsid w:val="009621A2"/>
    <w:rsid w:val="0096248C"/>
    <w:rsid w:val="009627E6"/>
    <w:rsid w:val="00963009"/>
    <w:rsid w:val="0096353F"/>
    <w:rsid w:val="00963979"/>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9A9"/>
    <w:rsid w:val="00970BA8"/>
    <w:rsid w:val="00971170"/>
    <w:rsid w:val="009716FC"/>
    <w:rsid w:val="00971CD8"/>
    <w:rsid w:val="00971D98"/>
    <w:rsid w:val="00973D2D"/>
    <w:rsid w:val="009743D3"/>
    <w:rsid w:val="00975737"/>
    <w:rsid w:val="00975F1F"/>
    <w:rsid w:val="0097609B"/>
    <w:rsid w:val="009763A6"/>
    <w:rsid w:val="009763B1"/>
    <w:rsid w:val="0097668B"/>
    <w:rsid w:val="009766CF"/>
    <w:rsid w:val="00976A65"/>
    <w:rsid w:val="0097716E"/>
    <w:rsid w:val="009773F1"/>
    <w:rsid w:val="009774CC"/>
    <w:rsid w:val="00980D68"/>
    <w:rsid w:val="00980E7A"/>
    <w:rsid w:val="0098179C"/>
    <w:rsid w:val="00981CC0"/>
    <w:rsid w:val="009827EC"/>
    <w:rsid w:val="0098284B"/>
    <w:rsid w:val="00982EE8"/>
    <w:rsid w:val="00983A43"/>
    <w:rsid w:val="0098412F"/>
    <w:rsid w:val="009841CD"/>
    <w:rsid w:val="00984A0E"/>
    <w:rsid w:val="00984B02"/>
    <w:rsid w:val="009855D4"/>
    <w:rsid w:val="00985A84"/>
    <w:rsid w:val="00985EEC"/>
    <w:rsid w:val="00985F55"/>
    <w:rsid w:val="00986CE1"/>
    <w:rsid w:val="00986FE3"/>
    <w:rsid w:val="0098743D"/>
    <w:rsid w:val="00987868"/>
    <w:rsid w:val="00987D0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5F5E"/>
    <w:rsid w:val="009A61DC"/>
    <w:rsid w:val="009A6678"/>
    <w:rsid w:val="009A6FB2"/>
    <w:rsid w:val="009A7D11"/>
    <w:rsid w:val="009B00D4"/>
    <w:rsid w:val="009B0DF7"/>
    <w:rsid w:val="009B1258"/>
    <w:rsid w:val="009B2302"/>
    <w:rsid w:val="009B2D7A"/>
    <w:rsid w:val="009B3266"/>
    <w:rsid w:val="009B338B"/>
    <w:rsid w:val="009B3AF8"/>
    <w:rsid w:val="009B3D97"/>
    <w:rsid w:val="009B3F3E"/>
    <w:rsid w:val="009B3FDD"/>
    <w:rsid w:val="009B490F"/>
    <w:rsid w:val="009B5E12"/>
    <w:rsid w:val="009B62AA"/>
    <w:rsid w:val="009B654D"/>
    <w:rsid w:val="009B6595"/>
    <w:rsid w:val="009B6E32"/>
    <w:rsid w:val="009B6F95"/>
    <w:rsid w:val="009B711D"/>
    <w:rsid w:val="009B786D"/>
    <w:rsid w:val="009B7DE9"/>
    <w:rsid w:val="009B7F5E"/>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96"/>
    <w:rsid w:val="009D08A3"/>
    <w:rsid w:val="009D0C3F"/>
    <w:rsid w:val="009D0DC5"/>
    <w:rsid w:val="009D1038"/>
    <w:rsid w:val="009D1042"/>
    <w:rsid w:val="009D184C"/>
    <w:rsid w:val="009D1B21"/>
    <w:rsid w:val="009D2307"/>
    <w:rsid w:val="009D2F13"/>
    <w:rsid w:val="009D2F4F"/>
    <w:rsid w:val="009D57B8"/>
    <w:rsid w:val="009D5909"/>
    <w:rsid w:val="009D5D9E"/>
    <w:rsid w:val="009D61CE"/>
    <w:rsid w:val="009D62CF"/>
    <w:rsid w:val="009D6598"/>
    <w:rsid w:val="009D7294"/>
    <w:rsid w:val="009D7342"/>
    <w:rsid w:val="009D73D9"/>
    <w:rsid w:val="009D779F"/>
    <w:rsid w:val="009E064A"/>
    <w:rsid w:val="009E1FFB"/>
    <w:rsid w:val="009E20B7"/>
    <w:rsid w:val="009E2403"/>
    <w:rsid w:val="009E3E43"/>
    <w:rsid w:val="009E43D5"/>
    <w:rsid w:val="009E46B6"/>
    <w:rsid w:val="009E46BC"/>
    <w:rsid w:val="009E4CDE"/>
    <w:rsid w:val="009E61A9"/>
    <w:rsid w:val="009E663D"/>
    <w:rsid w:val="009E68AD"/>
    <w:rsid w:val="009E6E3B"/>
    <w:rsid w:val="009E75DE"/>
    <w:rsid w:val="009F0365"/>
    <w:rsid w:val="009F0698"/>
    <w:rsid w:val="009F0935"/>
    <w:rsid w:val="009F0A4E"/>
    <w:rsid w:val="009F0F49"/>
    <w:rsid w:val="009F18CF"/>
    <w:rsid w:val="009F2F83"/>
    <w:rsid w:val="009F3379"/>
    <w:rsid w:val="009F402F"/>
    <w:rsid w:val="009F474E"/>
    <w:rsid w:val="009F4BB6"/>
    <w:rsid w:val="009F4CE8"/>
    <w:rsid w:val="009F4E56"/>
    <w:rsid w:val="009F4FBE"/>
    <w:rsid w:val="009F5AAD"/>
    <w:rsid w:val="009F639D"/>
    <w:rsid w:val="009F644C"/>
    <w:rsid w:val="009F6EB7"/>
    <w:rsid w:val="009F733C"/>
    <w:rsid w:val="009F7959"/>
    <w:rsid w:val="009F7C63"/>
    <w:rsid w:val="009F7D62"/>
    <w:rsid w:val="009F7F79"/>
    <w:rsid w:val="00A000BE"/>
    <w:rsid w:val="00A000F5"/>
    <w:rsid w:val="00A00765"/>
    <w:rsid w:val="00A01B3A"/>
    <w:rsid w:val="00A0216C"/>
    <w:rsid w:val="00A021C2"/>
    <w:rsid w:val="00A02361"/>
    <w:rsid w:val="00A02524"/>
    <w:rsid w:val="00A028CC"/>
    <w:rsid w:val="00A03422"/>
    <w:rsid w:val="00A03B2D"/>
    <w:rsid w:val="00A0430F"/>
    <w:rsid w:val="00A045BC"/>
    <w:rsid w:val="00A0494F"/>
    <w:rsid w:val="00A04ACA"/>
    <w:rsid w:val="00A054B9"/>
    <w:rsid w:val="00A061F6"/>
    <w:rsid w:val="00A06455"/>
    <w:rsid w:val="00A065A2"/>
    <w:rsid w:val="00A069CA"/>
    <w:rsid w:val="00A06AC2"/>
    <w:rsid w:val="00A06CBB"/>
    <w:rsid w:val="00A07631"/>
    <w:rsid w:val="00A07E54"/>
    <w:rsid w:val="00A109FD"/>
    <w:rsid w:val="00A10FCA"/>
    <w:rsid w:val="00A113C1"/>
    <w:rsid w:val="00A124A0"/>
    <w:rsid w:val="00A130D3"/>
    <w:rsid w:val="00A13BB9"/>
    <w:rsid w:val="00A13EAF"/>
    <w:rsid w:val="00A147C9"/>
    <w:rsid w:val="00A14833"/>
    <w:rsid w:val="00A16A11"/>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CC7"/>
    <w:rsid w:val="00A26F11"/>
    <w:rsid w:val="00A27446"/>
    <w:rsid w:val="00A27846"/>
    <w:rsid w:val="00A27A5F"/>
    <w:rsid w:val="00A30644"/>
    <w:rsid w:val="00A30DEC"/>
    <w:rsid w:val="00A3113F"/>
    <w:rsid w:val="00A31171"/>
    <w:rsid w:val="00A311DE"/>
    <w:rsid w:val="00A31436"/>
    <w:rsid w:val="00A322CD"/>
    <w:rsid w:val="00A32686"/>
    <w:rsid w:val="00A32BE9"/>
    <w:rsid w:val="00A32C66"/>
    <w:rsid w:val="00A32DFF"/>
    <w:rsid w:val="00A33366"/>
    <w:rsid w:val="00A33684"/>
    <w:rsid w:val="00A33A86"/>
    <w:rsid w:val="00A343F4"/>
    <w:rsid w:val="00A3512C"/>
    <w:rsid w:val="00A351CC"/>
    <w:rsid w:val="00A3675E"/>
    <w:rsid w:val="00A3699B"/>
    <w:rsid w:val="00A36D58"/>
    <w:rsid w:val="00A37503"/>
    <w:rsid w:val="00A37D36"/>
    <w:rsid w:val="00A41606"/>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47B75"/>
    <w:rsid w:val="00A5063D"/>
    <w:rsid w:val="00A507A9"/>
    <w:rsid w:val="00A510B9"/>
    <w:rsid w:val="00A51E81"/>
    <w:rsid w:val="00A52316"/>
    <w:rsid w:val="00A524F1"/>
    <w:rsid w:val="00A5253F"/>
    <w:rsid w:val="00A52B08"/>
    <w:rsid w:val="00A53041"/>
    <w:rsid w:val="00A53BAE"/>
    <w:rsid w:val="00A54FA2"/>
    <w:rsid w:val="00A54FCF"/>
    <w:rsid w:val="00A5552B"/>
    <w:rsid w:val="00A55891"/>
    <w:rsid w:val="00A55AA5"/>
    <w:rsid w:val="00A560A2"/>
    <w:rsid w:val="00A5641A"/>
    <w:rsid w:val="00A57036"/>
    <w:rsid w:val="00A571AB"/>
    <w:rsid w:val="00A5749C"/>
    <w:rsid w:val="00A5751B"/>
    <w:rsid w:val="00A60616"/>
    <w:rsid w:val="00A6076B"/>
    <w:rsid w:val="00A6180D"/>
    <w:rsid w:val="00A628D0"/>
    <w:rsid w:val="00A62AAF"/>
    <w:rsid w:val="00A62C51"/>
    <w:rsid w:val="00A63571"/>
    <w:rsid w:val="00A63646"/>
    <w:rsid w:val="00A637A9"/>
    <w:rsid w:val="00A63B91"/>
    <w:rsid w:val="00A63C55"/>
    <w:rsid w:val="00A63C9A"/>
    <w:rsid w:val="00A64641"/>
    <w:rsid w:val="00A646E1"/>
    <w:rsid w:val="00A649F1"/>
    <w:rsid w:val="00A6570E"/>
    <w:rsid w:val="00A65A55"/>
    <w:rsid w:val="00A65B5C"/>
    <w:rsid w:val="00A65CD9"/>
    <w:rsid w:val="00A66036"/>
    <w:rsid w:val="00A6625B"/>
    <w:rsid w:val="00A67567"/>
    <w:rsid w:val="00A704CD"/>
    <w:rsid w:val="00A70C3E"/>
    <w:rsid w:val="00A70D62"/>
    <w:rsid w:val="00A70DAE"/>
    <w:rsid w:val="00A70DC3"/>
    <w:rsid w:val="00A70E68"/>
    <w:rsid w:val="00A71AE1"/>
    <w:rsid w:val="00A71BA0"/>
    <w:rsid w:val="00A722C2"/>
    <w:rsid w:val="00A728AD"/>
    <w:rsid w:val="00A73BF7"/>
    <w:rsid w:val="00A744AD"/>
    <w:rsid w:val="00A747AC"/>
    <w:rsid w:val="00A74B22"/>
    <w:rsid w:val="00A74B37"/>
    <w:rsid w:val="00A75114"/>
    <w:rsid w:val="00A75148"/>
    <w:rsid w:val="00A76D56"/>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4D79"/>
    <w:rsid w:val="00A865DA"/>
    <w:rsid w:val="00A90AF8"/>
    <w:rsid w:val="00A91483"/>
    <w:rsid w:val="00A92611"/>
    <w:rsid w:val="00A92848"/>
    <w:rsid w:val="00A934E0"/>
    <w:rsid w:val="00A93C5D"/>
    <w:rsid w:val="00A940CF"/>
    <w:rsid w:val="00A94866"/>
    <w:rsid w:val="00A9488B"/>
    <w:rsid w:val="00A94AAE"/>
    <w:rsid w:val="00A94D01"/>
    <w:rsid w:val="00A95A22"/>
    <w:rsid w:val="00A95DCE"/>
    <w:rsid w:val="00A96518"/>
    <w:rsid w:val="00A96630"/>
    <w:rsid w:val="00A97192"/>
    <w:rsid w:val="00A97EDD"/>
    <w:rsid w:val="00A97EF0"/>
    <w:rsid w:val="00AA050F"/>
    <w:rsid w:val="00AA0DC1"/>
    <w:rsid w:val="00AA1198"/>
    <w:rsid w:val="00AA1D7C"/>
    <w:rsid w:val="00AA2044"/>
    <w:rsid w:val="00AA23FB"/>
    <w:rsid w:val="00AA2718"/>
    <w:rsid w:val="00AA29DF"/>
    <w:rsid w:val="00AA2A14"/>
    <w:rsid w:val="00AA362E"/>
    <w:rsid w:val="00AA41AF"/>
    <w:rsid w:val="00AA4AF3"/>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447F"/>
    <w:rsid w:val="00AB47A2"/>
    <w:rsid w:val="00AB4E3D"/>
    <w:rsid w:val="00AB5541"/>
    <w:rsid w:val="00AB5657"/>
    <w:rsid w:val="00AB5FFA"/>
    <w:rsid w:val="00AB6176"/>
    <w:rsid w:val="00AB6922"/>
    <w:rsid w:val="00AB6994"/>
    <w:rsid w:val="00AB69B0"/>
    <w:rsid w:val="00AB6A15"/>
    <w:rsid w:val="00AB7367"/>
    <w:rsid w:val="00AB7576"/>
    <w:rsid w:val="00AB7730"/>
    <w:rsid w:val="00AC086D"/>
    <w:rsid w:val="00AC1757"/>
    <w:rsid w:val="00AC1D94"/>
    <w:rsid w:val="00AC1D95"/>
    <w:rsid w:val="00AC2788"/>
    <w:rsid w:val="00AC2801"/>
    <w:rsid w:val="00AC2A50"/>
    <w:rsid w:val="00AC2A6E"/>
    <w:rsid w:val="00AC2AD3"/>
    <w:rsid w:val="00AC2D47"/>
    <w:rsid w:val="00AC32A3"/>
    <w:rsid w:val="00AC4350"/>
    <w:rsid w:val="00AC4934"/>
    <w:rsid w:val="00AC5AE6"/>
    <w:rsid w:val="00AC5E2A"/>
    <w:rsid w:val="00AC69AA"/>
    <w:rsid w:val="00AC6CCC"/>
    <w:rsid w:val="00AC6F14"/>
    <w:rsid w:val="00AC7575"/>
    <w:rsid w:val="00AC7C29"/>
    <w:rsid w:val="00AD010C"/>
    <w:rsid w:val="00AD0233"/>
    <w:rsid w:val="00AD0431"/>
    <w:rsid w:val="00AD0911"/>
    <w:rsid w:val="00AD0F22"/>
    <w:rsid w:val="00AD16FA"/>
    <w:rsid w:val="00AD1B88"/>
    <w:rsid w:val="00AD2428"/>
    <w:rsid w:val="00AD29ED"/>
    <w:rsid w:val="00AD352D"/>
    <w:rsid w:val="00AD3648"/>
    <w:rsid w:val="00AD3951"/>
    <w:rsid w:val="00AD3DCD"/>
    <w:rsid w:val="00AD4055"/>
    <w:rsid w:val="00AD407F"/>
    <w:rsid w:val="00AD43C7"/>
    <w:rsid w:val="00AD5069"/>
    <w:rsid w:val="00AD51F7"/>
    <w:rsid w:val="00AD56F4"/>
    <w:rsid w:val="00AD5768"/>
    <w:rsid w:val="00AD57B1"/>
    <w:rsid w:val="00AD5BC5"/>
    <w:rsid w:val="00AD5DD1"/>
    <w:rsid w:val="00AD6119"/>
    <w:rsid w:val="00AD6A9B"/>
    <w:rsid w:val="00AD7049"/>
    <w:rsid w:val="00AD7729"/>
    <w:rsid w:val="00AD78B6"/>
    <w:rsid w:val="00AD7D83"/>
    <w:rsid w:val="00AE0668"/>
    <w:rsid w:val="00AE1244"/>
    <w:rsid w:val="00AE1C5F"/>
    <w:rsid w:val="00AE2B70"/>
    <w:rsid w:val="00AE3292"/>
    <w:rsid w:val="00AE3439"/>
    <w:rsid w:val="00AE422D"/>
    <w:rsid w:val="00AE49BA"/>
    <w:rsid w:val="00AE503C"/>
    <w:rsid w:val="00AE55E5"/>
    <w:rsid w:val="00AE60D1"/>
    <w:rsid w:val="00AE6BCB"/>
    <w:rsid w:val="00AE7624"/>
    <w:rsid w:val="00AF0AB7"/>
    <w:rsid w:val="00AF0F4B"/>
    <w:rsid w:val="00AF120E"/>
    <w:rsid w:val="00AF1430"/>
    <w:rsid w:val="00AF143E"/>
    <w:rsid w:val="00AF174B"/>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96E"/>
    <w:rsid w:val="00B00C12"/>
    <w:rsid w:val="00B00E87"/>
    <w:rsid w:val="00B012CF"/>
    <w:rsid w:val="00B015FC"/>
    <w:rsid w:val="00B01A92"/>
    <w:rsid w:val="00B01C30"/>
    <w:rsid w:val="00B03CE0"/>
    <w:rsid w:val="00B05A03"/>
    <w:rsid w:val="00B06A47"/>
    <w:rsid w:val="00B06EA0"/>
    <w:rsid w:val="00B0720F"/>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29E"/>
    <w:rsid w:val="00B2239D"/>
    <w:rsid w:val="00B22538"/>
    <w:rsid w:val="00B24214"/>
    <w:rsid w:val="00B2459A"/>
    <w:rsid w:val="00B24708"/>
    <w:rsid w:val="00B24D95"/>
    <w:rsid w:val="00B252D4"/>
    <w:rsid w:val="00B27D89"/>
    <w:rsid w:val="00B30554"/>
    <w:rsid w:val="00B3055F"/>
    <w:rsid w:val="00B305B4"/>
    <w:rsid w:val="00B3068F"/>
    <w:rsid w:val="00B3075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13B"/>
    <w:rsid w:val="00B37854"/>
    <w:rsid w:val="00B40021"/>
    <w:rsid w:val="00B4080D"/>
    <w:rsid w:val="00B40DCB"/>
    <w:rsid w:val="00B41056"/>
    <w:rsid w:val="00B411DB"/>
    <w:rsid w:val="00B413C6"/>
    <w:rsid w:val="00B41C66"/>
    <w:rsid w:val="00B42273"/>
    <w:rsid w:val="00B424B6"/>
    <w:rsid w:val="00B4276B"/>
    <w:rsid w:val="00B43A30"/>
    <w:rsid w:val="00B44069"/>
    <w:rsid w:val="00B444CF"/>
    <w:rsid w:val="00B44939"/>
    <w:rsid w:val="00B44C07"/>
    <w:rsid w:val="00B44DAE"/>
    <w:rsid w:val="00B45923"/>
    <w:rsid w:val="00B4694C"/>
    <w:rsid w:val="00B4698A"/>
    <w:rsid w:val="00B46B98"/>
    <w:rsid w:val="00B46BD1"/>
    <w:rsid w:val="00B46C90"/>
    <w:rsid w:val="00B47415"/>
    <w:rsid w:val="00B47535"/>
    <w:rsid w:val="00B477F1"/>
    <w:rsid w:val="00B4792F"/>
    <w:rsid w:val="00B47C05"/>
    <w:rsid w:val="00B503EC"/>
    <w:rsid w:val="00B50760"/>
    <w:rsid w:val="00B5221E"/>
    <w:rsid w:val="00B522AC"/>
    <w:rsid w:val="00B52729"/>
    <w:rsid w:val="00B5429E"/>
    <w:rsid w:val="00B54910"/>
    <w:rsid w:val="00B549AC"/>
    <w:rsid w:val="00B54C37"/>
    <w:rsid w:val="00B54DAB"/>
    <w:rsid w:val="00B5521E"/>
    <w:rsid w:val="00B55A65"/>
    <w:rsid w:val="00B55FAF"/>
    <w:rsid w:val="00B568EC"/>
    <w:rsid w:val="00B56D81"/>
    <w:rsid w:val="00B57190"/>
    <w:rsid w:val="00B577FE"/>
    <w:rsid w:val="00B600AE"/>
    <w:rsid w:val="00B606C9"/>
    <w:rsid w:val="00B60CB8"/>
    <w:rsid w:val="00B61E41"/>
    <w:rsid w:val="00B61F68"/>
    <w:rsid w:val="00B62973"/>
    <w:rsid w:val="00B62C56"/>
    <w:rsid w:val="00B62D48"/>
    <w:rsid w:val="00B6310C"/>
    <w:rsid w:val="00B63111"/>
    <w:rsid w:val="00B63295"/>
    <w:rsid w:val="00B64968"/>
    <w:rsid w:val="00B6499D"/>
    <w:rsid w:val="00B64F95"/>
    <w:rsid w:val="00B6522C"/>
    <w:rsid w:val="00B65F97"/>
    <w:rsid w:val="00B663DB"/>
    <w:rsid w:val="00B669F2"/>
    <w:rsid w:val="00B66E67"/>
    <w:rsid w:val="00B67D76"/>
    <w:rsid w:val="00B70104"/>
    <w:rsid w:val="00B712C7"/>
    <w:rsid w:val="00B71986"/>
    <w:rsid w:val="00B71B06"/>
    <w:rsid w:val="00B72BAC"/>
    <w:rsid w:val="00B72E8C"/>
    <w:rsid w:val="00B73A00"/>
    <w:rsid w:val="00B741D0"/>
    <w:rsid w:val="00B7494D"/>
    <w:rsid w:val="00B751B6"/>
    <w:rsid w:val="00B7554F"/>
    <w:rsid w:val="00B7560A"/>
    <w:rsid w:val="00B75AF1"/>
    <w:rsid w:val="00B75F6D"/>
    <w:rsid w:val="00B7632D"/>
    <w:rsid w:val="00B76501"/>
    <w:rsid w:val="00B76FA2"/>
    <w:rsid w:val="00B772DD"/>
    <w:rsid w:val="00B772DE"/>
    <w:rsid w:val="00B80303"/>
    <w:rsid w:val="00B80E8A"/>
    <w:rsid w:val="00B814C7"/>
    <w:rsid w:val="00B81936"/>
    <w:rsid w:val="00B81E4A"/>
    <w:rsid w:val="00B83109"/>
    <w:rsid w:val="00B834E2"/>
    <w:rsid w:val="00B8383C"/>
    <w:rsid w:val="00B83AF3"/>
    <w:rsid w:val="00B84D7D"/>
    <w:rsid w:val="00B852B7"/>
    <w:rsid w:val="00B85619"/>
    <w:rsid w:val="00B856FF"/>
    <w:rsid w:val="00B85888"/>
    <w:rsid w:val="00B85D0A"/>
    <w:rsid w:val="00B85D18"/>
    <w:rsid w:val="00B8671F"/>
    <w:rsid w:val="00B86CBC"/>
    <w:rsid w:val="00B877A1"/>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6B1C"/>
    <w:rsid w:val="00B970B0"/>
    <w:rsid w:val="00B972BA"/>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09D"/>
    <w:rsid w:val="00BA69FA"/>
    <w:rsid w:val="00BA6AB3"/>
    <w:rsid w:val="00BA6EE1"/>
    <w:rsid w:val="00BA733E"/>
    <w:rsid w:val="00BA74D7"/>
    <w:rsid w:val="00BB0514"/>
    <w:rsid w:val="00BB0E0A"/>
    <w:rsid w:val="00BB0FC8"/>
    <w:rsid w:val="00BB174C"/>
    <w:rsid w:val="00BB1ED5"/>
    <w:rsid w:val="00BB2F46"/>
    <w:rsid w:val="00BB3B0E"/>
    <w:rsid w:val="00BB410E"/>
    <w:rsid w:val="00BB45B4"/>
    <w:rsid w:val="00BB45DF"/>
    <w:rsid w:val="00BB4A57"/>
    <w:rsid w:val="00BB4FB3"/>
    <w:rsid w:val="00BB5270"/>
    <w:rsid w:val="00BB536B"/>
    <w:rsid w:val="00BB54F0"/>
    <w:rsid w:val="00BB623C"/>
    <w:rsid w:val="00BB6B79"/>
    <w:rsid w:val="00BB71B1"/>
    <w:rsid w:val="00BB7C27"/>
    <w:rsid w:val="00BB7D63"/>
    <w:rsid w:val="00BB7FFB"/>
    <w:rsid w:val="00BC0E99"/>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585E"/>
    <w:rsid w:val="00BC6E65"/>
    <w:rsid w:val="00BC7052"/>
    <w:rsid w:val="00BC759E"/>
    <w:rsid w:val="00BC7F89"/>
    <w:rsid w:val="00BD00CF"/>
    <w:rsid w:val="00BD0C86"/>
    <w:rsid w:val="00BD22D9"/>
    <w:rsid w:val="00BD3C64"/>
    <w:rsid w:val="00BD41D7"/>
    <w:rsid w:val="00BD4544"/>
    <w:rsid w:val="00BD584D"/>
    <w:rsid w:val="00BD6395"/>
    <w:rsid w:val="00BD65B2"/>
    <w:rsid w:val="00BD71EC"/>
    <w:rsid w:val="00BD7C43"/>
    <w:rsid w:val="00BE0587"/>
    <w:rsid w:val="00BE180E"/>
    <w:rsid w:val="00BE1858"/>
    <w:rsid w:val="00BE190E"/>
    <w:rsid w:val="00BE2540"/>
    <w:rsid w:val="00BE2699"/>
    <w:rsid w:val="00BE26FA"/>
    <w:rsid w:val="00BE3B73"/>
    <w:rsid w:val="00BE3C0E"/>
    <w:rsid w:val="00BE4CCE"/>
    <w:rsid w:val="00BE5060"/>
    <w:rsid w:val="00BE598F"/>
    <w:rsid w:val="00BE6552"/>
    <w:rsid w:val="00BE7C72"/>
    <w:rsid w:val="00BF073D"/>
    <w:rsid w:val="00BF129F"/>
    <w:rsid w:val="00BF1959"/>
    <w:rsid w:val="00BF1BDC"/>
    <w:rsid w:val="00BF1C3F"/>
    <w:rsid w:val="00BF1D3B"/>
    <w:rsid w:val="00BF22F5"/>
    <w:rsid w:val="00BF2A13"/>
    <w:rsid w:val="00BF2B58"/>
    <w:rsid w:val="00BF4594"/>
    <w:rsid w:val="00BF5AEB"/>
    <w:rsid w:val="00BF5C9F"/>
    <w:rsid w:val="00BF62AE"/>
    <w:rsid w:val="00BF6ABE"/>
    <w:rsid w:val="00BF6BED"/>
    <w:rsid w:val="00BF6C92"/>
    <w:rsid w:val="00BF73B5"/>
    <w:rsid w:val="00BF780E"/>
    <w:rsid w:val="00C008B4"/>
    <w:rsid w:val="00C00C5D"/>
    <w:rsid w:val="00C00F86"/>
    <w:rsid w:val="00C01740"/>
    <w:rsid w:val="00C0177E"/>
    <w:rsid w:val="00C01B4A"/>
    <w:rsid w:val="00C02966"/>
    <w:rsid w:val="00C02B55"/>
    <w:rsid w:val="00C03CFD"/>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6CF"/>
    <w:rsid w:val="00C137BA"/>
    <w:rsid w:val="00C13AA7"/>
    <w:rsid w:val="00C13D69"/>
    <w:rsid w:val="00C13F9C"/>
    <w:rsid w:val="00C1441F"/>
    <w:rsid w:val="00C1458E"/>
    <w:rsid w:val="00C147E1"/>
    <w:rsid w:val="00C14D2E"/>
    <w:rsid w:val="00C14E2C"/>
    <w:rsid w:val="00C158E9"/>
    <w:rsid w:val="00C15AA2"/>
    <w:rsid w:val="00C15EB5"/>
    <w:rsid w:val="00C160A1"/>
    <w:rsid w:val="00C16987"/>
    <w:rsid w:val="00C16D04"/>
    <w:rsid w:val="00C171EA"/>
    <w:rsid w:val="00C179C4"/>
    <w:rsid w:val="00C20A77"/>
    <w:rsid w:val="00C20E68"/>
    <w:rsid w:val="00C21132"/>
    <w:rsid w:val="00C21A30"/>
    <w:rsid w:val="00C22DB0"/>
    <w:rsid w:val="00C23B1D"/>
    <w:rsid w:val="00C23DFD"/>
    <w:rsid w:val="00C23E06"/>
    <w:rsid w:val="00C25FC8"/>
    <w:rsid w:val="00C26588"/>
    <w:rsid w:val="00C265EA"/>
    <w:rsid w:val="00C271D1"/>
    <w:rsid w:val="00C30501"/>
    <w:rsid w:val="00C3061F"/>
    <w:rsid w:val="00C31457"/>
    <w:rsid w:val="00C31BFE"/>
    <w:rsid w:val="00C32030"/>
    <w:rsid w:val="00C327B5"/>
    <w:rsid w:val="00C32E53"/>
    <w:rsid w:val="00C338F5"/>
    <w:rsid w:val="00C33DBC"/>
    <w:rsid w:val="00C34753"/>
    <w:rsid w:val="00C34BAF"/>
    <w:rsid w:val="00C35066"/>
    <w:rsid w:val="00C3527D"/>
    <w:rsid w:val="00C3528A"/>
    <w:rsid w:val="00C357D8"/>
    <w:rsid w:val="00C35C26"/>
    <w:rsid w:val="00C364EF"/>
    <w:rsid w:val="00C37176"/>
    <w:rsid w:val="00C373EA"/>
    <w:rsid w:val="00C37C99"/>
    <w:rsid w:val="00C37CB5"/>
    <w:rsid w:val="00C37E50"/>
    <w:rsid w:val="00C400AB"/>
    <w:rsid w:val="00C4066F"/>
    <w:rsid w:val="00C411E4"/>
    <w:rsid w:val="00C42A0E"/>
    <w:rsid w:val="00C438F5"/>
    <w:rsid w:val="00C441D7"/>
    <w:rsid w:val="00C4463D"/>
    <w:rsid w:val="00C447D2"/>
    <w:rsid w:val="00C45698"/>
    <w:rsid w:val="00C46663"/>
    <w:rsid w:val="00C468E9"/>
    <w:rsid w:val="00C47599"/>
    <w:rsid w:val="00C476FC"/>
    <w:rsid w:val="00C477E1"/>
    <w:rsid w:val="00C47CE7"/>
    <w:rsid w:val="00C504F9"/>
    <w:rsid w:val="00C50B8F"/>
    <w:rsid w:val="00C515B6"/>
    <w:rsid w:val="00C52086"/>
    <w:rsid w:val="00C52854"/>
    <w:rsid w:val="00C52A24"/>
    <w:rsid w:val="00C543A8"/>
    <w:rsid w:val="00C544C8"/>
    <w:rsid w:val="00C54574"/>
    <w:rsid w:val="00C56765"/>
    <w:rsid w:val="00C5753C"/>
    <w:rsid w:val="00C57816"/>
    <w:rsid w:val="00C603EB"/>
    <w:rsid w:val="00C605A8"/>
    <w:rsid w:val="00C61071"/>
    <w:rsid w:val="00C611D3"/>
    <w:rsid w:val="00C612F6"/>
    <w:rsid w:val="00C61989"/>
    <w:rsid w:val="00C619A2"/>
    <w:rsid w:val="00C62047"/>
    <w:rsid w:val="00C62355"/>
    <w:rsid w:val="00C62D98"/>
    <w:rsid w:val="00C632A3"/>
    <w:rsid w:val="00C6399F"/>
    <w:rsid w:val="00C63E24"/>
    <w:rsid w:val="00C643C7"/>
    <w:rsid w:val="00C64643"/>
    <w:rsid w:val="00C6497D"/>
    <w:rsid w:val="00C64A65"/>
    <w:rsid w:val="00C64F98"/>
    <w:rsid w:val="00C6526E"/>
    <w:rsid w:val="00C654DD"/>
    <w:rsid w:val="00C65A50"/>
    <w:rsid w:val="00C65CAE"/>
    <w:rsid w:val="00C66102"/>
    <w:rsid w:val="00C6650C"/>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32B8"/>
    <w:rsid w:val="00C759DD"/>
    <w:rsid w:val="00C75E83"/>
    <w:rsid w:val="00C7706C"/>
    <w:rsid w:val="00C77938"/>
    <w:rsid w:val="00C77AC5"/>
    <w:rsid w:val="00C77CAE"/>
    <w:rsid w:val="00C80574"/>
    <w:rsid w:val="00C80EBC"/>
    <w:rsid w:val="00C8106D"/>
    <w:rsid w:val="00C81E4C"/>
    <w:rsid w:val="00C821BA"/>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CD1"/>
    <w:rsid w:val="00C90E94"/>
    <w:rsid w:val="00C91381"/>
    <w:rsid w:val="00C91D8B"/>
    <w:rsid w:val="00C92496"/>
    <w:rsid w:val="00C924CD"/>
    <w:rsid w:val="00C92BB2"/>
    <w:rsid w:val="00C93240"/>
    <w:rsid w:val="00C940CA"/>
    <w:rsid w:val="00C9427A"/>
    <w:rsid w:val="00C94445"/>
    <w:rsid w:val="00C948BF"/>
    <w:rsid w:val="00C94A83"/>
    <w:rsid w:val="00C94B9F"/>
    <w:rsid w:val="00C955E6"/>
    <w:rsid w:val="00C9566C"/>
    <w:rsid w:val="00C95B05"/>
    <w:rsid w:val="00C95B6E"/>
    <w:rsid w:val="00C95D9A"/>
    <w:rsid w:val="00C96406"/>
    <w:rsid w:val="00C96CEC"/>
    <w:rsid w:val="00C970BE"/>
    <w:rsid w:val="00C970C8"/>
    <w:rsid w:val="00C97C76"/>
    <w:rsid w:val="00CA02E5"/>
    <w:rsid w:val="00CA02FE"/>
    <w:rsid w:val="00CA0664"/>
    <w:rsid w:val="00CA1743"/>
    <w:rsid w:val="00CA237E"/>
    <w:rsid w:val="00CA4139"/>
    <w:rsid w:val="00CA42C1"/>
    <w:rsid w:val="00CA47CB"/>
    <w:rsid w:val="00CA5166"/>
    <w:rsid w:val="00CA64E1"/>
    <w:rsid w:val="00CA69ED"/>
    <w:rsid w:val="00CA77FA"/>
    <w:rsid w:val="00CB1979"/>
    <w:rsid w:val="00CB1BFC"/>
    <w:rsid w:val="00CB1C73"/>
    <w:rsid w:val="00CB20ED"/>
    <w:rsid w:val="00CB21ED"/>
    <w:rsid w:val="00CB3C1E"/>
    <w:rsid w:val="00CB3C6C"/>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2948"/>
    <w:rsid w:val="00CC3078"/>
    <w:rsid w:val="00CC3925"/>
    <w:rsid w:val="00CC45EE"/>
    <w:rsid w:val="00CC46E7"/>
    <w:rsid w:val="00CC4E78"/>
    <w:rsid w:val="00CC4EEC"/>
    <w:rsid w:val="00CC4F9F"/>
    <w:rsid w:val="00CC565E"/>
    <w:rsid w:val="00CC620F"/>
    <w:rsid w:val="00CC6A25"/>
    <w:rsid w:val="00CC70B1"/>
    <w:rsid w:val="00CC718A"/>
    <w:rsid w:val="00CC7433"/>
    <w:rsid w:val="00CC759D"/>
    <w:rsid w:val="00CC7915"/>
    <w:rsid w:val="00CC7BF3"/>
    <w:rsid w:val="00CC7C6B"/>
    <w:rsid w:val="00CD03A8"/>
    <w:rsid w:val="00CD03AD"/>
    <w:rsid w:val="00CD0A3B"/>
    <w:rsid w:val="00CD15DF"/>
    <w:rsid w:val="00CD1769"/>
    <w:rsid w:val="00CD21DA"/>
    <w:rsid w:val="00CD247F"/>
    <w:rsid w:val="00CD2536"/>
    <w:rsid w:val="00CD28BB"/>
    <w:rsid w:val="00CD2D93"/>
    <w:rsid w:val="00CD338F"/>
    <w:rsid w:val="00CD41CC"/>
    <w:rsid w:val="00CD46EA"/>
    <w:rsid w:val="00CD483E"/>
    <w:rsid w:val="00CD4A66"/>
    <w:rsid w:val="00CD5191"/>
    <w:rsid w:val="00CD5459"/>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4ED"/>
    <w:rsid w:val="00CE75F2"/>
    <w:rsid w:val="00CE7939"/>
    <w:rsid w:val="00CE7FDF"/>
    <w:rsid w:val="00CF06D5"/>
    <w:rsid w:val="00CF06DE"/>
    <w:rsid w:val="00CF0E17"/>
    <w:rsid w:val="00CF0EB2"/>
    <w:rsid w:val="00CF0F77"/>
    <w:rsid w:val="00CF14EB"/>
    <w:rsid w:val="00CF1977"/>
    <w:rsid w:val="00CF1D58"/>
    <w:rsid w:val="00CF1F79"/>
    <w:rsid w:val="00CF2677"/>
    <w:rsid w:val="00CF2CB6"/>
    <w:rsid w:val="00CF534D"/>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5FBE"/>
    <w:rsid w:val="00D06478"/>
    <w:rsid w:val="00D068C1"/>
    <w:rsid w:val="00D07753"/>
    <w:rsid w:val="00D07AEB"/>
    <w:rsid w:val="00D10344"/>
    <w:rsid w:val="00D1062D"/>
    <w:rsid w:val="00D10723"/>
    <w:rsid w:val="00D10D93"/>
    <w:rsid w:val="00D10ED2"/>
    <w:rsid w:val="00D10FA6"/>
    <w:rsid w:val="00D11917"/>
    <w:rsid w:val="00D11E3A"/>
    <w:rsid w:val="00D12E54"/>
    <w:rsid w:val="00D134FE"/>
    <w:rsid w:val="00D137B6"/>
    <w:rsid w:val="00D143EB"/>
    <w:rsid w:val="00D14BB3"/>
    <w:rsid w:val="00D1501C"/>
    <w:rsid w:val="00D1581F"/>
    <w:rsid w:val="00D159D2"/>
    <w:rsid w:val="00D1609F"/>
    <w:rsid w:val="00D17945"/>
    <w:rsid w:val="00D17972"/>
    <w:rsid w:val="00D202BA"/>
    <w:rsid w:val="00D20B5F"/>
    <w:rsid w:val="00D22226"/>
    <w:rsid w:val="00D22655"/>
    <w:rsid w:val="00D22AC7"/>
    <w:rsid w:val="00D232F1"/>
    <w:rsid w:val="00D23CC8"/>
    <w:rsid w:val="00D24030"/>
    <w:rsid w:val="00D247A7"/>
    <w:rsid w:val="00D24970"/>
    <w:rsid w:val="00D24EF8"/>
    <w:rsid w:val="00D25088"/>
    <w:rsid w:val="00D25782"/>
    <w:rsid w:val="00D276D5"/>
    <w:rsid w:val="00D27B3A"/>
    <w:rsid w:val="00D27E76"/>
    <w:rsid w:val="00D27E82"/>
    <w:rsid w:val="00D304B1"/>
    <w:rsid w:val="00D30B5B"/>
    <w:rsid w:val="00D30CCE"/>
    <w:rsid w:val="00D311C5"/>
    <w:rsid w:val="00D31692"/>
    <w:rsid w:val="00D32314"/>
    <w:rsid w:val="00D324CF"/>
    <w:rsid w:val="00D325C1"/>
    <w:rsid w:val="00D331C2"/>
    <w:rsid w:val="00D3330B"/>
    <w:rsid w:val="00D33F7A"/>
    <w:rsid w:val="00D3401F"/>
    <w:rsid w:val="00D3495E"/>
    <w:rsid w:val="00D354EB"/>
    <w:rsid w:val="00D35747"/>
    <w:rsid w:val="00D36A86"/>
    <w:rsid w:val="00D37066"/>
    <w:rsid w:val="00D37664"/>
    <w:rsid w:val="00D4094C"/>
    <w:rsid w:val="00D40BD6"/>
    <w:rsid w:val="00D40E98"/>
    <w:rsid w:val="00D40EE0"/>
    <w:rsid w:val="00D41091"/>
    <w:rsid w:val="00D4126D"/>
    <w:rsid w:val="00D4135B"/>
    <w:rsid w:val="00D41480"/>
    <w:rsid w:val="00D41BC8"/>
    <w:rsid w:val="00D41D77"/>
    <w:rsid w:val="00D42637"/>
    <w:rsid w:val="00D426F2"/>
    <w:rsid w:val="00D43195"/>
    <w:rsid w:val="00D4327D"/>
    <w:rsid w:val="00D434C3"/>
    <w:rsid w:val="00D43E2A"/>
    <w:rsid w:val="00D44402"/>
    <w:rsid w:val="00D4468E"/>
    <w:rsid w:val="00D4483A"/>
    <w:rsid w:val="00D44CD1"/>
    <w:rsid w:val="00D4558C"/>
    <w:rsid w:val="00D45631"/>
    <w:rsid w:val="00D456B0"/>
    <w:rsid w:val="00D457AB"/>
    <w:rsid w:val="00D45A95"/>
    <w:rsid w:val="00D45B9E"/>
    <w:rsid w:val="00D45E0B"/>
    <w:rsid w:val="00D45E9D"/>
    <w:rsid w:val="00D45F21"/>
    <w:rsid w:val="00D4630D"/>
    <w:rsid w:val="00D464BD"/>
    <w:rsid w:val="00D47612"/>
    <w:rsid w:val="00D4785E"/>
    <w:rsid w:val="00D5003D"/>
    <w:rsid w:val="00D5020B"/>
    <w:rsid w:val="00D5030F"/>
    <w:rsid w:val="00D50778"/>
    <w:rsid w:val="00D50D63"/>
    <w:rsid w:val="00D51C5E"/>
    <w:rsid w:val="00D52566"/>
    <w:rsid w:val="00D526C8"/>
    <w:rsid w:val="00D53BF4"/>
    <w:rsid w:val="00D5428E"/>
    <w:rsid w:val="00D54365"/>
    <w:rsid w:val="00D54741"/>
    <w:rsid w:val="00D551E2"/>
    <w:rsid w:val="00D56B13"/>
    <w:rsid w:val="00D56E36"/>
    <w:rsid w:val="00D5753E"/>
    <w:rsid w:val="00D5779B"/>
    <w:rsid w:val="00D60217"/>
    <w:rsid w:val="00D60271"/>
    <w:rsid w:val="00D60623"/>
    <w:rsid w:val="00D60E01"/>
    <w:rsid w:val="00D611AB"/>
    <w:rsid w:val="00D61620"/>
    <w:rsid w:val="00D61638"/>
    <w:rsid w:val="00D61B23"/>
    <w:rsid w:val="00D62793"/>
    <w:rsid w:val="00D62B64"/>
    <w:rsid w:val="00D6303D"/>
    <w:rsid w:val="00D64154"/>
    <w:rsid w:val="00D65C16"/>
    <w:rsid w:val="00D6652F"/>
    <w:rsid w:val="00D6654D"/>
    <w:rsid w:val="00D66697"/>
    <w:rsid w:val="00D668C3"/>
    <w:rsid w:val="00D66A43"/>
    <w:rsid w:val="00D66F4C"/>
    <w:rsid w:val="00D67710"/>
    <w:rsid w:val="00D677C2"/>
    <w:rsid w:val="00D67D52"/>
    <w:rsid w:val="00D70555"/>
    <w:rsid w:val="00D707AB"/>
    <w:rsid w:val="00D7155A"/>
    <w:rsid w:val="00D734C6"/>
    <w:rsid w:val="00D73765"/>
    <w:rsid w:val="00D7377C"/>
    <w:rsid w:val="00D740D9"/>
    <w:rsid w:val="00D74236"/>
    <w:rsid w:val="00D75062"/>
    <w:rsid w:val="00D75CDC"/>
    <w:rsid w:val="00D76402"/>
    <w:rsid w:val="00D76CA3"/>
    <w:rsid w:val="00D77078"/>
    <w:rsid w:val="00D77C78"/>
    <w:rsid w:val="00D8046D"/>
    <w:rsid w:val="00D80CDF"/>
    <w:rsid w:val="00D8178E"/>
    <w:rsid w:val="00D820FC"/>
    <w:rsid w:val="00D8338E"/>
    <w:rsid w:val="00D83945"/>
    <w:rsid w:val="00D840DA"/>
    <w:rsid w:val="00D8440B"/>
    <w:rsid w:val="00D84542"/>
    <w:rsid w:val="00D84EFD"/>
    <w:rsid w:val="00D85E06"/>
    <w:rsid w:val="00D860D7"/>
    <w:rsid w:val="00D8625D"/>
    <w:rsid w:val="00D86901"/>
    <w:rsid w:val="00D86A7B"/>
    <w:rsid w:val="00D8792F"/>
    <w:rsid w:val="00D8795A"/>
    <w:rsid w:val="00D90B3E"/>
    <w:rsid w:val="00D90C01"/>
    <w:rsid w:val="00D91242"/>
    <w:rsid w:val="00D91789"/>
    <w:rsid w:val="00D92083"/>
    <w:rsid w:val="00D926D0"/>
    <w:rsid w:val="00D93420"/>
    <w:rsid w:val="00D934AE"/>
    <w:rsid w:val="00D938A8"/>
    <w:rsid w:val="00D93A2C"/>
    <w:rsid w:val="00D93AC0"/>
    <w:rsid w:val="00D94336"/>
    <w:rsid w:val="00D94650"/>
    <w:rsid w:val="00D94A6A"/>
    <w:rsid w:val="00D95547"/>
    <w:rsid w:val="00D959F6"/>
    <w:rsid w:val="00D95F57"/>
    <w:rsid w:val="00D96083"/>
    <w:rsid w:val="00D9669E"/>
    <w:rsid w:val="00D969B1"/>
    <w:rsid w:val="00D96A3A"/>
    <w:rsid w:val="00D974EE"/>
    <w:rsid w:val="00D97A86"/>
    <w:rsid w:val="00DA05AB"/>
    <w:rsid w:val="00DA0A61"/>
    <w:rsid w:val="00DA0BE3"/>
    <w:rsid w:val="00DA137D"/>
    <w:rsid w:val="00DA1942"/>
    <w:rsid w:val="00DA1B9B"/>
    <w:rsid w:val="00DA22F0"/>
    <w:rsid w:val="00DA62B5"/>
    <w:rsid w:val="00DA649F"/>
    <w:rsid w:val="00DA6820"/>
    <w:rsid w:val="00DA6C21"/>
    <w:rsid w:val="00DA72F8"/>
    <w:rsid w:val="00DA758B"/>
    <w:rsid w:val="00DA7A8A"/>
    <w:rsid w:val="00DA7EE1"/>
    <w:rsid w:val="00DB0683"/>
    <w:rsid w:val="00DB27C4"/>
    <w:rsid w:val="00DB2857"/>
    <w:rsid w:val="00DB2F1A"/>
    <w:rsid w:val="00DB374C"/>
    <w:rsid w:val="00DB48B9"/>
    <w:rsid w:val="00DB4B5C"/>
    <w:rsid w:val="00DB4CE3"/>
    <w:rsid w:val="00DB58DD"/>
    <w:rsid w:val="00DB693A"/>
    <w:rsid w:val="00DB6BB0"/>
    <w:rsid w:val="00DB6D53"/>
    <w:rsid w:val="00DB7E29"/>
    <w:rsid w:val="00DB7F65"/>
    <w:rsid w:val="00DB7F9E"/>
    <w:rsid w:val="00DC0229"/>
    <w:rsid w:val="00DC04FB"/>
    <w:rsid w:val="00DC09FD"/>
    <w:rsid w:val="00DC0DBC"/>
    <w:rsid w:val="00DC0DE3"/>
    <w:rsid w:val="00DC165B"/>
    <w:rsid w:val="00DC18B0"/>
    <w:rsid w:val="00DC1957"/>
    <w:rsid w:val="00DC1AF4"/>
    <w:rsid w:val="00DC2956"/>
    <w:rsid w:val="00DC3291"/>
    <w:rsid w:val="00DC35BA"/>
    <w:rsid w:val="00DC3961"/>
    <w:rsid w:val="00DC3A1D"/>
    <w:rsid w:val="00DC3D76"/>
    <w:rsid w:val="00DC3F3B"/>
    <w:rsid w:val="00DC4BE0"/>
    <w:rsid w:val="00DC4CA3"/>
    <w:rsid w:val="00DC5623"/>
    <w:rsid w:val="00DC5C9E"/>
    <w:rsid w:val="00DC6243"/>
    <w:rsid w:val="00DC6585"/>
    <w:rsid w:val="00DC6D15"/>
    <w:rsid w:val="00DC6E53"/>
    <w:rsid w:val="00DC7145"/>
    <w:rsid w:val="00DC71E2"/>
    <w:rsid w:val="00DC7576"/>
    <w:rsid w:val="00DC7ABA"/>
    <w:rsid w:val="00DC7CE8"/>
    <w:rsid w:val="00DC7FE5"/>
    <w:rsid w:val="00DD0085"/>
    <w:rsid w:val="00DD008C"/>
    <w:rsid w:val="00DD0D75"/>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107"/>
    <w:rsid w:val="00DD47C8"/>
    <w:rsid w:val="00DD5A6E"/>
    <w:rsid w:val="00DD5EB4"/>
    <w:rsid w:val="00DD6064"/>
    <w:rsid w:val="00DD6138"/>
    <w:rsid w:val="00DD6240"/>
    <w:rsid w:val="00DD649E"/>
    <w:rsid w:val="00DD64E2"/>
    <w:rsid w:val="00DD65A3"/>
    <w:rsid w:val="00DD7697"/>
    <w:rsid w:val="00DD772F"/>
    <w:rsid w:val="00DD79E6"/>
    <w:rsid w:val="00DDB847"/>
    <w:rsid w:val="00DE0954"/>
    <w:rsid w:val="00DE0A53"/>
    <w:rsid w:val="00DE1720"/>
    <w:rsid w:val="00DE18FF"/>
    <w:rsid w:val="00DE19F7"/>
    <w:rsid w:val="00DE1A91"/>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692"/>
    <w:rsid w:val="00DE6902"/>
    <w:rsid w:val="00DE6E2B"/>
    <w:rsid w:val="00DE7037"/>
    <w:rsid w:val="00DF08C8"/>
    <w:rsid w:val="00DF0AF7"/>
    <w:rsid w:val="00DF144A"/>
    <w:rsid w:val="00DF17DB"/>
    <w:rsid w:val="00DF1869"/>
    <w:rsid w:val="00DF27B3"/>
    <w:rsid w:val="00DF28BA"/>
    <w:rsid w:val="00DF3708"/>
    <w:rsid w:val="00DF3DDF"/>
    <w:rsid w:val="00DF4634"/>
    <w:rsid w:val="00DF4D30"/>
    <w:rsid w:val="00DF4E0F"/>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875"/>
    <w:rsid w:val="00E13E63"/>
    <w:rsid w:val="00E14179"/>
    <w:rsid w:val="00E146F6"/>
    <w:rsid w:val="00E146F8"/>
    <w:rsid w:val="00E14C9B"/>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67E"/>
    <w:rsid w:val="00E25A55"/>
    <w:rsid w:val="00E25B02"/>
    <w:rsid w:val="00E25CFD"/>
    <w:rsid w:val="00E25D98"/>
    <w:rsid w:val="00E262E0"/>
    <w:rsid w:val="00E2694C"/>
    <w:rsid w:val="00E270AB"/>
    <w:rsid w:val="00E27A96"/>
    <w:rsid w:val="00E30A51"/>
    <w:rsid w:val="00E30EE4"/>
    <w:rsid w:val="00E30F82"/>
    <w:rsid w:val="00E31525"/>
    <w:rsid w:val="00E32664"/>
    <w:rsid w:val="00E32C8E"/>
    <w:rsid w:val="00E33261"/>
    <w:rsid w:val="00E33B8E"/>
    <w:rsid w:val="00E345D2"/>
    <w:rsid w:val="00E347D3"/>
    <w:rsid w:val="00E355F1"/>
    <w:rsid w:val="00E3566E"/>
    <w:rsid w:val="00E3567D"/>
    <w:rsid w:val="00E357B2"/>
    <w:rsid w:val="00E35F01"/>
    <w:rsid w:val="00E365AF"/>
    <w:rsid w:val="00E365D8"/>
    <w:rsid w:val="00E36F85"/>
    <w:rsid w:val="00E375BF"/>
    <w:rsid w:val="00E3782C"/>
    <w:rsid w:val="00E37A98"/>
    <w:rsid w:val="00E41326"/>
    <w:rsid w:val="00E418DD"/>
    <w:rsid w:val="00E41B4B"/>
    <w:rsid w:val="00E41F4D"/>
    <w:rsid w:val="00E42587"/>
    <w:rsid w:val="00E42A6B"/>
    <w:rsid w:val="00E42AB8"/>
    <w:rsid w:val="00E42B7C"/>
    <w:rsid w:val="00E43E42"/>
    <w:rsid w:val="00E43FBD"/>
    <w:rsid w:val="00E44153"/>
    <w:rsid w:val="00E448B7"/>
    <w:rsid w:val="00E4699B"/>
    <w:rsid w:val="00E46C5F"/>
    <w:rsid w:val="00E50D81"/>
    <w:rsid w:val="00E50F51"/>
    <w:rsid w:val="00E50F94"/>
    <w:rsid w:val="00E51938"/>
    <w:rsid w:val="00E52B67"/>
    <w:rsid w:val="00E538DE"/>
    <w:rsid w:val="00E53CA2"/>
    <w:rsid w:val="00E53E12"/>
    <w:rsid w:val="00E54362"/>
    <w:rsid w:val="00E54B6F"/>
    <w:rsid w:val="00E54BE2"/>
    <w:rsid w:val="00E55E1A"/>
    <w:rsid w:val="00E56BA8"/>
    <w:rsid w:val="00E57702"/>
    <w:rsid w:val="00E577C7"/>
    <w:rsid w:val="00E57973"/>
    <w:rsid w:val="00E57CBE"/>
    <w:rsid w:val="00E6008D"/>
    <w:rsid w:val="00E6084D"/>
    <w:rsid w:val="00E60B06"/>
    <w:rsid w:val="00E60C92"/>
    <w:rsid w:val="00E60E6C"/>
    <w:rsid w:val="00E61AA9"/>
    <w:rsid w:val="00E61D90"/>
    <w:rsid w:val="00E6341D"/>
    <w:rsid w:val="00E6378C"/>
    <w:rsid w:val="00E63E0C"/>
    <w:rsid w:val="00E64158"/>
    <w:rsid w:val="00E6448D"/>
    <w:rsid w:val="00E64CC3"/>
    <w:rsid w:val="00E655C2"/>
    <w:rsid w:val="00E655C9"/>
    <w:rsid w:val="00E655D1"/>
    <w:rsid w:val="00E65C12"/>
    <w:rsid w:val="00E65C56"/>
    <w:rsid w:val="00E65DBD"/>
    <w:rsid w:val="00E660CD"/>
    <w:rsid w:val="00E66292"/>
    <w:rsid w:val="00E668C5"/>
    <w:rsid w:val="00E66F33"/>
    <w:rsid w:val="00E670F8"/>
    <w:rsid w:val="00E67CF1"/>
    <w:rsid w:val="00E703F7"/>
    <w:rsid w:val="00E70410"/>
    <w:rsid w:val="00E7043E"/>
    <w:rsid w:val="00E712D1"/>
    <w:rsid w:val="00E729B9"/>
    <w:rsid w:val="00E75068"/>
    <w:rsid w:val="00E76292"/>
    <w:rsid w:val="00E76434"/>
    <w:rsid w:val="00E76A3A"/>
    <w:rsid w:val="00E77D11"/>
    <w:rsid w:val="00E80EDE"/>
    <w:rsid w:val="00E81505"/>
    <w:rsid w:val="00E816A2"/>
    <w:rsid w:val="00E81709"/>
    <w:rsid w:val="00E81834"/>
    <w:rsid w:val="00E81CD8"/>
    <w:rsid w:val="00E81D97"/>
    <w:rsid w:val="00E81E81"/>
    <w:rsid w:val="00E8279E"/>
    <w:rsid w:val="00E83154"/>
    <w:rsid w:val="00E83222"/>
    <w:rsid w:val="00E8432A"/>
    <w:rsid w:val="00E84387"/>
    <w:rsid w:val="00E85013"/>
    <w:rsid w:val="00E85E8B"/>
    <w:rsid w:val="00E865C4"/>
    <w:rsid w:val="00E865CE"/>
    <w:rsid w:val="00E86BA9"/>
    <w:rsid w:val="00E86BCE"/>
    <w:rsid w:val="00E871A9"/>
    <w:rsid w:val="00E9025B"/>
    <w:rsid w:val="00E903A4"/>
    <w:rsid w:val="00E909CE"/>
    <w:rsid w:val="00E90D60"/>
    <w:rsid w:val="00E91223"/>
    <w:rsid w:val="00E915FB"/>
    <w:rsid w:val="00E92990"/>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B48"/>
    <w:rsid w:val="00E96E22"/>
    <w:rsid w:val="00E97228"/>
    <w:rsid w:val="00E9786B"/>
    <w:rsid w:val="00E97C7F"/>
    <w:rsid w:val="00EA001C"/>
    <w:rsid w:val="00EA0CD1"/>
    <w:rsid w:val="00EA100E"/>
    <w:rsid w:val="00EA141A"/>
    <w:rsid w:val="00EA1790"/>
    <w:rsid w:val="00EA1C98"/>
    <w:rsid w:val="00EA256A"/>
    <w:rsid w:val="00EA4193"/>
    <w:rsid w:val="00EA4970"/>
    <w:rsid w:val="00EA4E23"/>
    <w:rsid w:val="00EA56A6"/>
    <w:rsid w:val="00EA6573"/>
    <w:rsid w:val="00EA6D1E"/>
    <w:rsid w:val="00EA6E8F"/>
    <w:rsid w:val="00EA6F5B"/>
    <w:rsid w:val="00EA7102"/>
    <w:rsid w:val="00EA76DD"/>
    <w:rsid w:val="00EB01C2"/>
    <w:rsid w:val="00EB03BA"/>
    <w:rsid w:val="00EB07B8"/>
    <w:rsid w:val="00EB0868"/>
    <w:rsid w:val="00EB164F"/>
    <w:rsid w:val="00EB16B5"/>
    <w:rsid w:val="00EB23E7"/>
    <w:rsid w:val="00EB2B72"/>
    <w:rsid w:val="00EB3280"/>
    <w:rsid w:val="00EB33BE"/>
    <w:rsid w:val="00EB35C1"/>
    <w:rsid w:val="00EB3686"/>
    <w:rsid w:val="00EB381D"/>
    <w:rsid w:val="00EB3B58"/>
    <w:rsid w:val="00EB444B"/>
    <w:rsid w:val="00EB4CA8"/>
    <w:rsid w:val="00EB4E31"/>
    <w:rsid w:val="00EB5160"/>
    <w:rsid w:val="00EB57CF"/>
    <w:rsid w:val="00EB58C7"/>
    <w:rsid w:val="00EB5A03"/>
    <w:rsid w:val="00EB5C85"/>
    <w:rsid w:val="00EB5DC1"/>
    <w:rsid w:val="00EB6D85"/>
    <w:rsid w:val="00EB6E93"/>
    <w:rsid w:val="00EB7974"/>
    <w:rsid w:val="00EB79EA"/>
    <w:rsid w:val="00EB7FCE"/>
    <w:rsid w:val="00EC01BD"/>
    <w:rsid w:val="00EC0799"/>
    <w:rsid w:val="00EC121F"/>
    <w:rsid w:val="00EC1547"/>
    <w:rsid w:val="00EC1554"/>
    <w:rsid w:val="00EC1B6F"/>
    <w:rsid w:val="00EC3339"/>
    <w:rsid w:val="00EC3E8D"/>
    <w:rsid w:val="00EC42F8"/>
    <w:rsid w:val="00EC4989"/>
    <w:rsid w:val="00EC4A1B"/>
    <w:rsid w:val="00EC4EBE"/>
    <w:rsid w:val="00EC5275"/>
    <w:rsid w:val="00EC5C1B"/>
    <w:rsid w:val="00EC76CF"/>
    <w:rsid w:val="00EC77B6"/>
    <w:rsid w:val="00ED0C16"/>
    <w:rsid w:val="00ED0DC7"/>
    <w:rsid w:val="00ED1268"/>
    <w:rsid w:val="00ED1DC6"/>
    <w:rsid w:val="00ED209B"/>
    <w:rsid w:val="00ED2787"/>
    <w:rsid w:val="00ED2CE2"/>
    <w:rsid w:val="00ED2DE8"/>
    <w:rsid w:val="00ED315B"/>
    <w:rsid w:val="00ED33FC"/>
    <w:rsid w:val="00ED3C2D"/>
    <w:rsid w:val="00ED4A3A"/>
    <w:rsid w:val="00ED4CED"/>
    <w:rsid w:val="00ED51C8"/>
    <w:rsid w:val="00ED55DB"/>
    <w:rsid w:val="00ED5A55"/>
    <w:rsid w:val="00ED5B78"/>
    <w:rsid w:val="00ED5C67"/>
    <w:rsid w:val="00ED5EE0"/>
    <w:rsid w:val="00ED61EA"/>
    <w:rsid w:val="00ED697D"/>
    <w:rsid w:val="00ED6CEC"/>
    <w:rsid w:val="00ED73B9"/>
    <w:rsid w:val="00ED7950"/>
    <w:rsid w:val="00ED7E03"/>
    <w:rsid w:val="00ED7F3E"/>
    <w:rsid w:val="00EE0116"/>
    <w:rsid w:val="00EE02A7"/>
    <w:rsid w:val="00EE11FF"/>
    <w:rsid w:val="00EE19FD"/>
    <w:rsid w:val="00EE1B56"/>
    <w:rsid w:val="00EE1C85"/>
    <w:rsid w:val="00EE2596"/>
    <w:rsid w:val="00EE2914"/>
    <w:rsid w:val="00EE2DEB"/>
    <w:rsid w:val="00EE2F6A"/>
    <w:rsid w:val="00EE319D"/>
    <w:rsid w:val="00EE334B"/>
    <w:rsid w:val="00EE33F3"/>
    <w:rsid w:val="00EE3480"/>
    <w:rsid w:val="00EE3E07"/>
    <w:rsid w:val="00EE433A"/>
    <w:rsid w:val="00EE4477"/>
    <w:rsid w:val="00EE44B0"/>
    <w:rsid w:val="00EE5143"/>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267"/>
    <w:rsid w:val="00EF6436"/>
    <w:rsid w:val="00EF67DA"/>
    <w:rsid w:val="00EF7124"/>
    <w:rsid w:val="00EF7384"/>
    <w:rsid w:val="00EF77A6"/>
    <w:rsid w:val="00EF7CDF"/>
    <w:rsid w:val="00F0044A"/>
    <w:rsid w:val="00F00EAA"/>
    <w:rsid w:val="00F0149B"/>
    <w:rsid w:val="00F01B51"/>
    <w:rsid w:val="00F01DAE"/>
    <w:rsid w:val="00F02806"/>
    <w:rsid w:val="00F02B98"/>
    <w:rsid w:val="00F02C2E"/>
    <w:rsid w:val="00F02E7D"/>
    <w:rsid w:val="00F03222"/>
    <w:rsid w:val="00F032A4"/>
    <w:rsid w:val="00F03537"/>
    <w:rsid w:val="00F03763"/>
    <w:rsid w:val="00F03EE0"/>
    <w:rsid w:val="00F0480A"/>
    <w:rsid w:val="00F0499F"/>
    <w:rsid w:val="00F05B7A"/>
    <w:rsid w:val="00F05CCF"/>
    <w:rsid w:val="00F05F84"/>
    <w:rsid w:val="00F065D6"/>
    <w:rsid w:val="00F07198"/>
    <w:rsid w:val="00F07575"/>
    <w:rsid w:val="00F0779F"/>
    <w:rsid w:val="00F10EB1"/>
    <w:rsid w:val="00F11188"/>
    <w:rsid w:val="00F1174E"/>
    <w:rsid w:val="00F126A8"/>
    <w:rsid w:val="00F1334C"/>
    <w:rsid w:val="00F133E3"/>
    <w:rsid w:val="00F13921"/>
    <w:rsid w:val="00F1495A"/>
    <w:rsid w:val="00F166A2"/>
    <w:rsid w:val="00F170D1"/>
    <w:rsid w:val="00F17A1F"/>
    <w:rsid w:val="00F20241"/>
    <w:rsid w:val="00F207CB"/>
    <w:rsid w:val="00F2108C"/>
    <w:rsid w:val="00F211FE"/>
    <w:rsid w:val="00F21341"/>
    <w:rsid w:val="00F217F8"/>
    <w:rsid w:val="00F21BAE"/>
    <w:rsid w:val="00F21F12"/>
    <w:rsid w:val="00F224D3"/>
    <w:rsid w:val="00F2293A"/>
    <w:rsid w:val="00F229DE"/>
    <w:rsid w:val="00F22CF9"/>
    <w:rsid w:val="00F22FB1"/>
    <w:rsid w:val="00F235F7"/>
    <w:rsid w:val="00F2421D"/>
    <w:rsid w:val="00F25241"/>
    <w:rsid w:val="00F26120"/>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911"/>
    <w:rsid w:val="00F35C40"/>
    <w:rsid w:val="00F36428"/>
    <w:rsid w:val="00F3656D"/>
    <w:rsid w:val="00F368BE"/>
    <w:rsid w:val="00F368F7"/>
    <w:rsid w:val="00F36AA8"/>
    <w:rsid w:val="00F37882"/>
    <w:rsid w:val="00F40BD7"/>
    <w:rsid w:val="00F40E95"/>
    <w:rsid w:val="00F41BF7"/>
    <w:rsid w:val="00F429B7"/>
    <w:rsid w:val="00F42B89"/>
    <w:rsid w:val="00F42BEE"/>
    <w:rsid w:val="00F42CE8"/>
    <w:rsid w:val="00F431D1"/>
    <w:rsid w:val="00F431D3"/>
    <w:rsid w:val="00F4353E"/>
    <w:rsid w:val="00F43C74"/>
    <w:rsid w:val="00F43D84"/>
    <w:rsid w:val="00F44527"/>
    <w:rsid w:val="00F44F39"/>
    <w:rsid w:val="00F450AA"/>
    <w:rsid w:val="00F4541C"/>
    <w:rsid w:val="00F455FC"/>
    <w:rsid w:val="00F45AC5"/>
    <w:rsid w:val="00F45ADC"/>
    <w:rsid w:val="00F45EB2"/>
    <w:rsid w:val="00F46943"/>
    <w:rsid w:val="00F46984"/>
    <w:rsid w:val="00F46CA3"/>
    <w:rsid w:val="00F46E88"/>
    <w:rsid w:val="00F472AA"/>
    <w:rsid w:val="00F500F9"/>
    <w:rsid w:val="00F50491"/>
    <w:rsid w:val="00F504C4"/>
    <w:rsid w:val="00F50C57"/>
    <w:rsid w:val="00F50CD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AC"/>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4527"/>
    <w:rsid w:val="00F650C8"/>
    <w:rsid w:val="00F65227"/>
    <w:rsid w:val="00F65FF2"/>
    <w:rsid w:val="00F6698E"/>
    <w:rsid w:val="00F67417"/>
    <w:rsid w:val="00F678A1"/>
    <w:rsid w:val="00F701DB"/>
    <w:rsid w:val="00F70C48"/>
    <w:rsid w:val="00F71B90"/>
    <w:rsid w:val="00F7215F"/>
    <w:rsid w:val="00F7288B"/>
    <w:rsid w:val="00F7309B"/>
    <w:rsid w:val="00F73B04"/>
    <w:rsid w:val="00F73B0A"/>
    <w:rsid w:val="00F75592"/>
    <w:rsid w:val="00F7599F"/>
    <w:rsid w:val="00F75FB4"/>
    <w:rsid w:val="00F7680D"/>
    <w:rsid w:val="00F76C42"/>
    <w:rsid w:val="00F7725C"/>
    <w:rsid w:val="00F7789D"/>
    <w:rsid w:val="00F80241"/>
    <w:rsid w:val="00F80B9A"/>
    <w:rsid w:val="00F81180"/>
    <w:rsid w:val="00F81BEE"/>
    <w:rsid w:val="00F81F56"/>
    <w:rsid w:val="00F82282"/>
    <w:rsid w:val="00F82324"/>
    <w:rsid w:val="00F82687"/>
    <w:rsid w:val="00F83041"/>
    <w:rsid w:val="00F83398"/>
    <w:rsid w:val="00F835DF"/>
    <w:rsid w:val="00F84093"/>
    <w:rsid w:val="00F85285"/>
    <w:rsid w:val="00F85EE3"/>
    <w:rsid w:val="00F86AF6"/>
    <w:rsid w:val="00F86F43"/>
    <w:rsid w:val="00F87CD9"/>
    <w:rsid w:val="00F87DF1"/>
    <w:rsid w:val="00F9024D"/>
    <w:rsid w:val="00F914B7"/>
    <w:rsid w:val="00F922F3"/>
    <w:rsid w:val="00F927DF"/>
    <w:rsid w:val="00F929A5"/>
    <w:rsid w:val="00F929B7"/>
    <w:rsid w:val="00F9327D"/>
    <w:rsid w:val="00F934CA"/>
    <w:rsid w:val="00F94963"/>
    <w:rsid w:val="00F94AFD"/>
    <w:rsid w:val="00F94D71"/>
    <w:rsid w:val="00F952BE"/>
    <w:rsid w:val="00F953B3"/>
    <w:rsid w:val="00F9566B"/>
    <w:rsid w:val="00F9576C"/>
    <w:rsid w:val="00F966C7"/>
    <w:rsid w:val="00F96714"/>
    <w:rsid w:val="00F9723A"/>
    <w:rsid w:val="00FA099B"/>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57E"/>
    <w:rsid w:val="00FB1878"/>
    <w:rsid w:val="00FB1FBE"/>
    <w:rsid w:val="00FB275B"/>
    <w:rsid w:val="00FB2EAD"/>
    <w:rsid w:val="00FB31A7"/>
    <w:rsid w:val="00FB36D3"/>
    <w:rsid w:val="00FB3981"/>
    <w:rsid w:val="00FB3AC8"/>
    <w:rsid w:val="00FB3D71"/>
    <w:rsid w:val="00FB3D84"/>
    <w:rsid w:val="00FB458B"/>
    <w:rsid w:val="00FB4736"/>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49CE"/>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B2A"/>
    <w:rsid w:val="00FD7C41"/>
    <w:rsid w:val="00FE0385"/>
    <w:rsid w:val="00FE07A7"/>
    <w:rsid w:val="00FE0E16"/>
    <w:rsid w:val="00FE142D"/>
    <w:rsid w:val="00FE156E"/>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1464"/>
    <w:rsid w:val="00FF203A"/>
    <w:rsid w:val="00FF25B9"/>
    <w:rsid w:val="00FF3486"/>
    <w:rsid w:val="00FF3518"/>
    <w:rsid w:val="00FF5061"/>
    <w:rsid w:val="00FF5672"/>
    <w:rsid w:val="00FF5BD4"/>
    <w:rsid w:val="00FF607F"/>
    <w:rsid w:val="00FF6252"/>
    <w:rsid w:val="00FF6DA7"/>
    <w:rsid w:val="00FF769F"/>
    <w:rsid w:val="00FF7969"/>
    <w:rsid w:val="00FF7D22"/>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B4EFF"/>
  </w:style>
  <w:style w:type="paragraph" w:styleId="Antrat1">
    <w:name w:val="heading 1"/>
    <w:basedOn w:val="prastasis"/>
    <w:next w:val="prastasis"/>
    <w:link w:val="Antrat1Diagrama"/>
    <w:qFormat/>
    <w:rsid w:val="00EB164F"/>
    <w:pPr>
      <w:keepNext/>
      <w:keepLines/>
      <w:pBdr>
        <w:bottom w:val="single" w:sz="4" w:space="2" w:color="ED7D31" w:themeColor="accent2"/>
      </w:pBdr>
      <w:spacing w:before="360" w:after="120"/>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BF1C3F"/>
    <w:pPr>
      <w:keepNext/>
      <w:keepLines/>
      <w:spacing w:before="120"/>
      <w:jc w:val="right"/>
      <w:outlineLvl w:val="1"/>
    </w:pPr>
    <w:rPr>
      <w:rFonts w:ascii="Times New Roman" w:eastAsiaTheme="majorEastAsia" w:hAnsi="Times New Roman" w:cstheme="majorBidi"/>
      <w:b/>
      <w:color w:val="4472C4" w:themeColor="accent1"/>
      <w:sz w:val="24"/>
      <w:szCs w:val="36"/>
    </w:rPr>
  </w:style>
  <w:style w:type="paragraph" w:styleId="Antrat3">
    <w:name w:val="heading 3"/>
    <w:basedOn w:val="prastasis"/>
    <w:next w:val="prastasis"/>
    <w:link w:val="Antrat3Diagrama"/>
    <w:uiPriority w:val="9"/>
    <w:semiHidden/>
    <w:unhideWhenUsed/>
    <w:qFormat/>
    <w:rsid w:val="00EB164F"/>
    <w:pPr>
      <w:keepNext/>
      <w:keepLines/>
      <w:spacing w:before="80"/>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ind w:firstLine="709"/>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BF1C3F"/>
    <w:rPr>
      <w:rFonts w:ascii="Times New Roman" w:eastAsiaTheme="majorEastAsia" w:hAnsi="Times New Roman" w:cstheme="majorBidi"/>
      <w:b/>
      <w:color w:val="4472C4" w:themeColor="accent1"/>
      <w:sz w:val="24"/>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9078AA"/>
    <w:pPr>
      <w:tabs>
        <w:tab w:val="left" w:pos="142"/>
        <w:tab w:val="left" w:pos="567"/>
        <w:tab w:val="right" w:leader="dot" w:pos="9962"/>
      </w:tabs>
      <w:spacing w:line="360" w:lineRule="auto"/>
      <w:ind w:left="426" w:hanging="284"/>
    </w:pPr>
    <w:rPr>
      <w:rFonts w:ascii="Times New Roman" w:hAnsi="Times New Roman" w:cs="Times New Roman"/>
      <w:noProof/>
      <w:sz w:val="24"/>
      <w:szCs w:val="24"/>
    </w:rPr>
  </w:style>
  <w:style w:type="paragraph" w:customStyle="1" w:styleId="tajtip">
    <w:name w:val="tajtip"/>
    <w:basedOn w:val="prastasis"/>
    <w:rsid w:val="003536CF"/>
    <w:pPr>
      <w:spacing w:before="100" w:beforeAutospacing="1" w:after="100" w:afterAutospacing="1"/>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A02361"/>
    <w:pPr>
      <w:tabs>
        <w:tab w:val="right" w:leader="dot" w:pos="9962"/>
      </w:tabs>
      <w:ind w:left="142" w:firstLine="0"/>
    </w:pPr>
  </w:style>
  <w:style w:type="table" w:customStyle="1" w:styleId="TableGrid2">
    <w:name w:val="Table Grid2"/>
    <w:basedOn w:val="prastojilentel"/>
    <w:next w:val="Lentelstinklelis"/>
    <w:uiPriority w:val="39"/>
    <w:rsid w:val="000E6657"/>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ind w:right="-283"/>
    </w:pPr>
  </w:style>
  <w:style w:type="paragraph" w:customStyle="1" w:styleId="pf0">
    <w:name w:val="pf0"/>
    <w:basedOn w:val="prastasis"/>
    <w:rsid w:val="009743D3"/>
    <w:pPr>
      <w:spacing w:before="100" w:beforeAutospacing="1" w:after="100" w:afterAutospacing="1"/>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cntmsonormal">
    <w:name w:val="mcntmsonormal"/>
    <w:basedOn w:val="prastasis"/>
    <w:rsid w:val="00220CCA"/>
    <w:pPr>
      <w:spacing w:before="100" w:beforeAutospacing="1" w:after="100" w:afterAutospacing="1"/>
    </w:pPr>
    <w:rPr>
      <w:rFonts w:ascii="Times New Roman" w:eastAsia="Times New Roman" w:hAnsi="Times New Roman" w:cs="Times New Roman"/>
      <w:sz w:val="24"/>
      <w:szCs w:val="24"/>
      <w:lang w:val="en-US" w:eastAsia="en-US"/>
    </w:rPr>
  </w:style>
  <w:style w:type="table" w:customStyle="1" w:styleId="Lentelstinklelis1">
    <w:name w:val="Lentelės tinklelis1"/>
    <w:basedOn w:val="prastojilentel"/>
    <w:next w:val="Lentelstinklelis"/>
    <w:uiPriority w:val="39"/>
    <w:rsid w:val="00DD4107"/>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prastojilentel"/>
    <w:next w:val="Lentelstinklelis"/>
    <w:uiPriority w:val="39"/>
    <w:rsid w:val="00DD4107"/>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rsid w:val="00A5641A"/>
    <w:pPr>
      <w:suppressAutoHyphens/>
      <w:autoSpaceDN w:val="0"/>
      <w:spacing w:line="247" w:lineRule="auto"/>
      <w:textAlignment w:val="baseline"/>
    </w:pPr>
    <w:rPr>
      <w:rFonts w:ascii="Aptos" w:eastAsia="SimSun" w:hAnsi="Aptos" w:cs="Tahoma"/>
      <w:kern w:val="3"/>
      <w:sz w:val="22"/>
      <w:szCs w:val="22"/>
      <w:lang w:eastAsia="en-US"/>
    </w:rPr>
  </w:style>
  <w:style w:type="paragraph" w:customStyle="1" w:styleId="BodyA">
    <w:name w:val="Body A"/>
    <w:rsid w:val="00371DCD"/>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styleId="HTMLiankstoformatuotas">
    <w:name w:val="HTML Preformatted"/>
    <w:basedOn w:val="prastasis"/>
    <w:link w:val="HTMLiankstoformatuotasDiagrama"/>
    <w:uiPriority w:val="99"/>
    <w:unhideWhenUsed/>
    <w:rsid w:val="006810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6810F3"/>
    <w:rPr>
      <w:rFonts w:ascii="Courier New" w:eastAsia="Times New Roman" w:hAnsi="Courier New" w:cs="Courier New"/>
      <w:sz w:val="20"/>
      <w:szCs w:val="20"/>
    </w:rPr>
  </w:style>
  <w:style w:type="character" w:customStyle="1" w:styleId="contentpasted0">
    <w:name w:val="contentpasted0"/>
    <w:basedOn w:val="Numatytasispastraiposriftas"/>
    <w:rsid w:val="00544A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9233675">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2210354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700055">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1054767">
      <w:bodyDiv w:val="1"/>
      <w:marLeft w:val="0"/>
      <w:marRight w:val="0"/>
      <w:marTop w:val="0"/>
      <w:marBottom w:val="0"/>
      <w:divBdr>
        <w:top w:val="none" w:sz="0" w:space="0" w:color="auto"/>
        <w:left w:val="none" w:sz="0" w:space="0" w:color="auto"/>
        <w:bottom w:val="none" w:sz="0" w:space="0" w:color="auto"/>
        <w:right w:val="none" w:sz="0" w:space="0" w:color="auto"/>
      </w:divBdr>
      <w:divsChild>
        <w:div w:id="124252707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6633779">
      <w:bodyDiv w:val="1"/>
      <w:marLeft w:val="0"/>
      <w:marRight w:val="0"/>
      <w:marTop w:val="0"/>
      <w:marBottom w:val="0"/>
      <w:divBdr>
        <w:top w:val="none" w:sz="0" w:space="0" w:color="auto"/>
        <w:left w:val="none" w:sz="0" w:space="0" w:color="auto"/>
        <w:bottom w:val="none" w:sz="0" w:space="0" w:color="auto"/>
        <w:right w:val="none" w:sz="0" w:space="0" w:color="auto"/>
      </w:divBdr>
    </w:div>
    <w:div w:id="673918165">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4960687">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0814091">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65859649">
      <w:bodyDiv w:val="1"/>
      <w:marLeft w:val="0"/>
      <w:marRight w:val="0"/>
      <w:marTop w:val="0"/>
      <w:marBottom w:val="0"/>
      <w:divBdr>
        <w:top w:val="none" w:sz="0" w:space="0" w:color="auto"/>
        <w:left w:val="none" w:sz="0" w:space="0" w:color="auto"/>
        <w:bottom w:val="none" w:sz="0" w:space="0" w:color="auto"/>
        <w:right w:val="none" w:sz="0" w:space="0" w:color="auto"/>
      </w:divBdr>
      <w:divsChild>
        <w:div w:id="417096643">
          <w:marLeft w:val="0"/>
          <w:marRight w:val="0"/>
          <w:marTop w:val="0"/>
          <w:marBottom w:val="0"/>
          <w:divBdr>
            <w:top w:val="none" w:sz="0" w:space="0" w:color="auto"/>
            <w:left w:val="none" w:sz="0" w:space="0" w:color="auto"/>
            <w:bottom w:val="none" w:sz="0" w:space="0" w:color="auto"/>
            <w:right w:val="none" w:sz="0" w:space="0" w:color="auto"/>
          </w:divBdr>
        </w:div>
      </w:divsChild>
    </w:div>
    <w:div w:id="1436900671">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3203260">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estutis.klivecka@pasvalys.lt.%2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astine@pasvalys.lt"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ssva.lt/cms/registrai"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skyrius|910dd03e-a0db-46f4-af07-603a3c0d6728;Sveikatos projektų skyrius|5908eca3-6d57-464f-8cbe-536f81c5e307;Bendrųjų reikalų skyrius|98e1b560-c021-41d6-9632-b7f5b05ae6e9</a14285f26a0b45bfa54ed9a05aaa3ab1>
    <DmsRegDoc xmlns="4b2e9d09-07c5-42d4-ad0a-92e216c40b99">279251</DmsRegDoc>
    <DmsAddMarkOnPdf xmlns="028236e2-f653-4d19-ab67-4d06a9145e0c">false</DmsAddMarkOnPdf>
  </documentManagement>
</p:properties>
</file>

<file path=customXml/item2.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2.xml><?xml version="1.0" encoding="utf-8"?>
<ds:datastoreItem xmlns:ds="http://schemas.openxmlformats.org/officeDocument/2006/customXml" ds:itemID="{7360A9A9-294C-4BA6-ACEF-AC1C73A90C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5602</Words>
  <Characters>31936</Characters>
  <Application>Microsoft Office Word</Application>
  <DocSecurity>0</DocSecurity>
  <Lines>266</Lines>
  <Paragraphs>74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SPECIALIOSIOS SALYGOS</vt:lpstr>
      <vt:lpstr>Viešojo pirkimo „[......]“ atviro konkurso sąlygos</vt:lpstr>
    </vt:vector>
  </TitlesOfParts>
  <Company/>
  <LinksUpToDate>false</LinksUpToDate>
  <CharactersWithSpaces>37464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SPECIALIOSIOS SALYGOS</dc:title>
  <dc:subject/>
  <dc:creator>Arūnė Andrulionienė</dc:creator>
  <cp:keywords/>
  <dc:description/>
  <cp:lastModifiedBy>Pirkimai</cp:lastModifiedBy>
  <cp:revision>3</cp:revision>
  <cp:lastPrinted>2025-06-10T05:29:00Z</cp:lastPrinted>
  <dcterms:created xsi:type="dcterms:W3CDTF">2025-06-16T10:34:00Z</dcterms:created>
  <dcterms:modified xsi:type="dcterms:W3CDTF">2025-06-16T10:35:00Z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244;#Sveikatos projektų skyrius|5908eca3-6d57-464f-8cbe-536f81c5e307;#3465;#Pirkimų ir pažeidimų prevencijos skyrius|910dd03e-a0db-46f4-af07-603a3c0d6728</vt:lpwstr>
  </property>
  <property fmtid="{D5CDD505-2E9C-101B-9397-08002B2CF9AE}" pid="4" name="DmsPermissionsFlags">
    <vt:lpwstr>,SECTRUE,</vt:lpwstr>
  </property>
  <property fmtid="{D5CDD505-2E9C-101B-9397-08002B2CF9AE}" pid="5" name="DmsPermissionsDivisions">
    <vt:lpwstr>3465;#Pirkimų ir pažeidimų prevencijos skyrius|910dd03e-a0db-46f4-af07-603a3c0d6728;#244;#Sveikatos projektų skyrius|5908eca3-6d57-464f-8cbe-536f81c5e307;#47;#Bendrųjų reikalų skyrius|98e1b560-c021-41d6-9632-b7f5b05ae6e9</vt:lpwstr>
  </property>
  <property fmtid="{D5CDD505-2E9C-101B-9397-08002B2CF9AE}" pid="6" name="ContentTypeId">
    <vt:lpwstr>0x01010031A3634DF9DB4FFBA1EC65766E7376F5002DB646006A010C41A03564BD150A5EE1</vt:lpwstr>
  </property>
  <property fmtid="{D5CDD505-2E9C-101B-9397-08002B2CF9AE}" pid="7" name="DmsPermissionsUsers">
    <vt:lpwstr>1073741823;#Sistemos abonementas;#1121;#Ania Artisiuk;#790;#Lina Jucytė;#1460;#Vilanda Pauliukienė;#1093;#i:0#.w|cpma\vyginta-gr</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false</vt:bool>
  </property>
  <property fmtid="{D5CDD505-2E9C-101B-9397-08002B2CF9AE}" pid="11" name="DmsSendingDocType">
    <vt:lpwstr/>
  </property>
  <property fmtid="{D5CDD505-2E9C-101B-9397-08002B2CF9AE}" pid="12" name="DmsCPVADocSubtype">
    <vt:lpwstr/>
  </property>
  <property fmtid="{D5CDD505-2E9C-101B-9397-08002B2CF9AE}" pid="13" name="DmsCPVADocProgram">
    <vt:lpwstr/>
  </property>
  <property fmtid="{D5CDD505-2E9C-101B-9397-08002B2CF9AE}" pid="14" name="DmsVisers">
    <vt:lpwstr/>
  </property>
  <property fmtid="{D5CDD505-2E9C-101B-9397-08002B2CF9AE}" pid="15" name="DmsOrganizer">
    <vt:lpwstr/>
  </property>
  <property fmtid="{D5CDD505-2E9C-101B-9397-08002B2CF9AE}" pid="16" name="DmsCPVAOtherResponsiblePersons">
    <vt:lpwstr/>
  </property>
  <property fmtid="{D5CDD505-2E9C-101B-9397-08002B2CF9AE}" pid="17" name="DmsRegState">
    <vt:lpwstr>Naujas</vt:lpwstr>
  </property>
  <property fmtid="{D5CDD505-2E9C-101B-9397-08002B2CF9AE}" pid="18" name="DmsApprovers">
    <vt:lpwstr/>
  </property>
  <property fmtid="{D5CDD505-2E9C-101B-9397-08002B2CF9AE}" pid="19" name="DmsSendingType">
    <vt:lpwstr>8</vt:lpwstr>
  </property>
  <property fmtid="{D5CDD505-2E9C-101B-9397-08002B2CF9AE}" pid="20" name="DmsResponsiblePerson">
    <vt:lpwstr/>
  </property>
  <property fmtid="{D5CDD505-2E9C-101B-9397-08002B2CF9AE}" pid="21" name="DmsDocPrepAdocType">
    <vt:lpwstr>-</vt:lpwstr>
  </property>
  <property fmtid="{D5CDD505-2E9C-101B-9397-08002B2CF9AE}" pid="22" name="DmsSigners">
    <vt:lpwstr/>
  </property>
  <property fmtid="{D5CDD505-2E9C-101B-9397-08002B2CF9AE}" pid="23" name="DmsRegPerson">
    <vt:lpwstr/>
  </property>
  <property fmtid="{D5CDD505-2E9C-101B-9397-08002B2CF9AE}" pid="24" name="DmsCoordinators">
    <vt:lpwstr/>
  </property>
  <property fmtid="{D5CDD505-2E9C-101B-9397-08002B2CF9AE}" pid="25" name="OLD_DMSPERMISSIONSCONFID_VALUE">
    <vt:lpwstr>False_</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110982</vt:lpwstr>
  </property>
  <property fmtid="{D5CDD505-2E9C-101B-9397-08002B2CF9AE}" pid="30" name="o3cb2451d6904553a72e202c291dd6d8">
    <vt:lpwstr/>
  </property>
  <property fmtid="{D5CDD505-2E9C-101B-9397-08002B2CF9AE}" pid="31" name="b1f23dead1274c488d632b6cb8d4aba0">
    <vt:lpwstr/>
  </property>
  <property fmtid="{D5CDD505-2E9C-101B-9397-08002B2CF9AE}" pid="32" name="DmsRegister">
    <vt:lpwstr>110453</vt:lpwstr>
  </property>
</Properties>
</file>