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5209" w14:textId="0776A98C" w:rsidR="00CD3678" w:rsidRPr="00254F69" w:rsidRDefault="00254F69" w:rsidP="00254F69">
      <w:pPr>
        <w:spacing w:line="240" w:lineRule="auto"/>
        <w:ind w:firstLine="0"/>
        <w:jc w:val="righ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254F69">
        <w:rPr>
          <w:rFonts w:ascii="Times New Roman" w:eastAsia="Times New Roman" w:hAnsi="Times New Roman" w:cs="Times New Roman"/>
          <w:bCs/>
          <w:sz w:val="20"/>
          <w:szCs w:val="20"/>
        </w:rPr>
        <w:t>Pirkimo sąlygų 4 priedas „Techninė specifikacija“</w:t>
      </w:r>
    </w:p>
    <w:p w14:paraId="0669C147" w14:textId="77777777" w:rsidR="00254F69" w:rsidRDefault="00254F69" w:rsidP="00E33511">
      <w:pPr>
        <w:spacing w:line="240" w:lineRule="auto"/>
        <w:jc w:val="center"/>
        <w:rPr>
          <w:rFonts w:ascii="Times New Roman" w:eastAsia="Times New Roman" w:hAnsi="Times New Roman" w:cs="Times New Roman"/>
          <w:b/>
          <w:sz w:val="24"/>
          <w:szCs w:val="24"/>
        </w:rPr>
      </w:pPr>
    </w:p>
    <w:p w14:paraId="1D519CFB" w14:textId="6E5322C5" w:rsidR="00E33511" w:rsidRPr="00E33511" w:rsidRDefault="00E33511" w:rsidP="00E33511">
      <w:pPr>
        <w:spacing w:line="240" w:lineRule="auto"/>
        <w:jc w:val="center"/>
        <w:rPr>
          <w:rFonts w:ascii="Times New Roman" w:eastAsia="Times New Roman" w:hAnsi="Times New Roman" w:cs="Times New Roman"/>
          <w:b/>
          <w:sz w:val="24"/>
          <w:szCs w:val="24"/>
        </w:rPr>
      </w:pPr>
      <w:r w:rsidRPr="00E33511">
        <w:rPr>
          <w:rFonts w:ascii="Times New Roman" w:eastAsia="Times New Roman" w:hAnsi="Times New Roman" w:cs="Times New Roman"/>
          <w:b/>
          <w:sz w:val="24"/>
          <w:szCs w:val="24"/>
        </w:rPr>
        <w:t>TECHNINĖ SPECIFIKACIJA</w:t>
      </w:r>
    </w:p>
    <w:p w14:paraId="54A8EC22" w14:textId="77777777" w:rsidR="00E33511" w:rsidRDefault="00E33511" w:rsidP="00E33511">
      <w:pPr>
        <w:spacing w:line="240" w:lineRule="auto"/>
        <w:ind w:right="-23" w:firstLine="0"/>
        <w:rPr>
          <w:rFonts w:ascii="Times New Roman" w:eastAsia="Calibri" w:hAnsi="Times New Roman" w:cs="Times New Roman"/>
          <w:sz w:val="24"/>
          <w:szCs w:val="24"/>
          <w:lang w:eastAsia="en-US"/>
        </w:rPr>
      </w:pPr>
    </w:p>
    <w:p w14:paraId="467064A7" w14:textId="7BABA562" w:rsidR="00DA563F" w:rsidRDefault="00DA563F" w:rsidP="00DA563F">
      <w:pPr>
        <w:spacing w:line="240" w:lineRule="auto"/>
        <w:ind w:left="-142" w:right="-23" w:firstLine="862"/>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Lietuvos Respublikos sveikatos apsaugos ministerija (toliau – Perkančioji organizacija) numato nuomotis 1 (vieną) M1 klasės lengvąjį automobilį</w:t>
      </w:r>
      <w:r w:rsidRPr="00DA563F">
        <w:rPr>
          <w:rFonts w:ascii="Times New Roman" w:eastAsia="Calibri" w:hAnsi="Times New Roman" w:cs="Times New Roman"/>
          <w:sz w:val="24"/>
          <w:szCs w:val="22"/>
          <w:lang w:eastAsia="en-US"/>
        </w:rPr>
        <w:t xml:space="preserve"> </w:t>
      </w:r>
      <w:r w:rsidRPr="00DA563F">
        <w:rPr>
          <w:rFonts w:ascii="Times New Roman" w:eastAsia="Calibri" w:hAnsi="Times New Roman" w:cs="Times New Roman"/>
          <w:sz w:val="24"/>
          <w:szCs w:val="24"/>
          <w:lang w:eastAsia="en-US"/>
        </w:rPr>
        <w:t xml:space="preserve"> (pagal Motorinių transporto priemonių ir jų priekabų kategorijų ir klasių pagal konstrukciją reikalavimus, patvirtintus Valstybinės kelių transporto inspekcijos prie Lietuvos Respublikos susisiekimo ministerijos viršininko 2008 m. gruodžio 2 d. įsakymu Nr. 2B-479), skirtą Perkančiosios organizacijos funkcijoms vykdyti (toliau – Automobilis).</w:t>
      </w:r>
    </w:p>
    <w:p w14:paraId="0822A6B1" w14:textId="77777777" w:rsidR="009B1528" w:rsidRDefault="009B1528" w:rsidP="00DA563F">
      <w:pPr>
        <w:spacing w:line="240" w:lineRule="auto"/>
        <w:ind w:left="-142" w:right="-23" w:firstLine="862"/>
        <w:rPr>
          <w:rFonts w:ascii="Times New Roman" w:eastAsia="Calibri" w:hAnsi="Times New Roman" w:cs="Times New Roman"/>
          <w:sz w:val="24"/>
          <w:szCs w:val="24"/>
          <w:lang w:eastAsia="en-US"/>
        </w:rPr>
      </w:pPr>
    </w:p>
    <w:tbl>
      <w:tblPr>
        <w:tblStyle w:val="TableGrid2"/>
        <w:tblW w:w="9720" w:type="dxa"/>
        <w:tblInd w:w="-95" w:type="dxa"/>
        <w:tblLook w:val="04A0" w:firstRow="1" w:lastRow="0" w:firstColumn="1" w:lastColumn="0" w:noHBand="0" w:noVBand="1"/>
      </w:tblPr>
      <w:tblGrid>
        <w:gridCol w:w="9720"/>
      </w:tblGrid>
      <w:tr w:rsidR="009B1528" w:rsidRPr="009B1528" w14:paraId="7FD7B4DF" w14:textId="77777777" w:rsidTr="009B1528">
        <w:trPr>
          <w:trHeight w:val="415"/>
        </w:trPr>
        <w:tc>
          <w:tcPr>
            <w:tcW w:w="9720" w:type="dxa"/>
            <w:tcBorders>
              <w:top w:val="single" w:sz="4" w:space="0" w:color="auto"/>
              <w:left w:val="single" w:sz="4" w:space="0" w:color="auto"/>
              <w:bottom w:val="single" w:sz="4" w:space="0" w:color="auto"/>
              <w:right w:val="single" w:sz="4" w:space="0" w:color="auto"/>
            </w:tcBorders>
          </w:tcPr>
          <w:p w14:paraId="6280BCCB" w14:textId="5ADB47D8" w:rsidR="009B1528" w:rsidRPr="009B1528" w:rsidRDefault="009B1528" w:rsidP="009B1528">
            <w:pPr>
              <w:spacing w:line="240" w:lineRule="auto"/>
              <w:ind w:firstLine="0"/>
              <w:jc w:val="left"/>
              <w:rPr>
                <w:rFonts w:ascii="Times New Roman" w:eastAsia="Times New Roman" w:hAnsi="Times New Roman" w:cs="Times New Roman"/>
                <w:sz w:val="24"/>
                <w:szCs w:val="22"/>
                <w:lang w:eastAsia="en-GB"/>
              </w:rPr>
            </w:pPr>
            <w:r w:rsidRPr="009B1528">
              <w:rPr>
                <w:rFonts w:ascii="Times New Roman" w:eastAsia="Times New Roman" w:hAnsi="Times New Roman" w:cs="Times New Roman"/>
                <w:sz w:val="24"/>
                <w:szCs w:val="22"/>
                <w:lang w:eastAsia="en-GB"/>
              </w:rPr>
              <w:t>Nuomojamų automobilių skaičius -</w:t>
            </w:r>
            <w:r w:rsidR="00CC0430">
              <w:rPr>
                <w:rFonts w:ascii="Times New Roman" w:eastAsia="Times New Roman" w:hAnsi="Times New Roman" w:cs="Times New Roman"/>
                <w:sz w:val="24"/>
                <w:szCs w:val="22"/>
                <w:lang w:eastAsia="en-GB"/>
              </w:rPr>
              <w:t xml:space="preserve"> </w:t>
            </w:r>
            <w:r w:rsidRPr="009B1528">
              <w:rPr>
                <w:rFonts w:ascii="Times New Roman" w:eastAsia="Times New Roman" w:hAnsi="Times New Roman" w:cs="Times New Roman"/>
                <w:sz w:val="24"/>
                <w:szCs w:val="22"/>
                <w:lang w:eastAsia="en-GB"/>
              </w:rPr>
              <w:t>1 vnt.</w:t>
            </w:r>
          </w:p>
        </w:tc>
      </w:tr>
      <w:tr w:rsidR="009B1528" w:rsidRPr="009B1528" w14:paraId="4D086C39" w14:textId="77777777" w:rsidTr="009B1528">
        <w:trPr>
          <w:trHeight w:val="468"/>
        </w:trPr>
        <w:tc>
          <w:tcPr>
            <w:tcW w:w="9720" w:type="dxa"/>
            <w:tcBorders>
              <w:top w:val="single" w:sz="4" w:space="0" w:color="auto"/>
              <w:left w:val="single" w:sz="4" w:space="0" w:color="auto"/>
              <w:bottom w:val="single" w:sz="4" w:space="0" w:color="auto"/>
              <w:right w:val="single" w:sz="4" w:space="0" w:color="auto"/>
            </w:tcBorders>
          </w:tcPr>
          <w:p w14:paraId="1142DC41" w14:textId="0A7A367F" w:rsidR="009B1528" w:rsidRPr="009B1528" w:rsidRDefault="009B1528" w:rsidP="009B1528">
            <w:pPr>
              <w:spacing w:line="240" w:lineRule="auto"/>
              <w:ind w:firstLine="0"/>
              <w:rPr>
                <w:rFonts w:ascii="Times New Roman" w:eastAsia="Times New Roman" w:hAnsi="Times New Roman" w:cs="Times New Roman"/>
                <w:sz w:val="24"/>
                <w:szCs w:val="22"/>
                <w:lang w:eastAsia="en-GB"/>
              </w:rPr>
            </w:pPr>
            <w:r w:rsidRPr="009B1528">
              <w:rPr>
                <w:rFonts w:ascii="Times New Roman" w:eastAsia="Times New Roman" w:hAnsi="Times New Roman" w:cs="Times New Roman"/>
                <w:sz w:val="24"/>
                <w:szCs w:val="22"/>
                <w:lang w:eastAsia="en-GB"/>
              </w:rPr>
              <w:t xml:space="preserve">Automobilio pristatymo terminas – </w:t>
            </w:r>
            <w:r>
              <w:rPr>
                <w:rFonts w:ascii="Times New Roman" w:eastAsia="Times New Roman" w:hAnsi="Times New Roman" w:cs="Times New Roman"/>
                <w:sz w:val="24"/>
                <w:szCs w:val="22"/>
                <w:lang w:eastAsia="en-GB"/>
              </w:rPr>
              <w:t>2</w:t>
            </w:r>
            <w:r w:rsidRPr="009B1528">
              <w:rPr>
                <w:rFonts w:ascii="Times New Roman" w:eastAsia="Times New Roman" w:hAnsi="Times New Roman" w:cs="Times New Roman"/>
                <w:sz w:val="24"/>
                <w:szCs w:val="22"/>
                <w:lang w:eastAsia="en-GB"/>
              </w:rPr>
              <w:t xml:space="preserve"> mėn. nuo sutarties įsigaliojimo dienos.  Nuomos trukmė - 36 mėn. nuo automobilio perdavimo dienos.</w:t>
            </w:r>
          </w:p>
        </w:tc>
      </w:tr>
      <w:tr w:rsidR="009B1528" w:rsidRPr="009B1528" w14:paraId="68D82CD8" w14:textId="77777777" w:rsidTr="009B1528">
        <w:trPr>
          <w:trHeight w:val="468"/>
        </w:trPr>
        <w:tc>
          <w:tcPr>
            <w:tcW w:w="9720" w:type="dxa"/>
            <w:tcBorders>
              <w:top w:val="single" w:sz="4" w:space="0" w:color="auto"/>
              <w:left w:val="single" w:sz="4" w:space="0" w:color="auto"/>
              <w:bottom w:val="single" w:sz="4" w:space="0" w:color="auto"/>
              <w:right w:val="single" w:sz="4" w:space="0" w:color="auto"/>
            </w:tcBorders>
          </w:tcPr>
          <w:p w14:paraId="572CB2E7" w14:textId="2039EBAC" w:rsidR="009B1528" w:rsidRPr="009B1528" w:rsidRDefault="009B1528" w:rsidP="009B1528">
            <w:pPr>
              <w:spacing w:line="240" w:lineRule="auto"/>
              <w:ind w:firstLine="0"/>
              <w:rPr>
                <w:rFonts w:ascii="Times New Roman" w:eastAsia="Times New Roman" w:hAnsi="Times New Roman" w:cs="Times New Roman"/>
                <w:sz w:val="24"/>
                <w:szCs w:val="22"/>
                <w:lang w:eastAsia="en-GB"/>
              </w:rPr>
            </w:pPr>
            <w:r w:rsidRPr="009B1528">
              <w:rPr>
                <w:rFonts w:ascii="Times New Roman" w:eastAsia="Times New Roman" w:hAnsi="Times New Roman" w:cs="Times New Roman"/>
                <w:sz w:val="24"/>
                <w:szCs w:val="22"/>
                <w:lang w:eastAsia="en-GB"/>
              </w:rPr>
              <w:t>Automobili</w:t>
            </w:r>
            <w:r>
              <w:rPr>
                <w:rFonts w:ascii="Times New Roman" w:eastAsia="Times New Roman" w:hAnsi="Times New Roman" w:cs="Times New Roman"/>
                <w:sz w:val="24"/>
                <w:szCs w:val="22"/>
                <w:lang w:eastAsia="en-GB"/>
              </w:rPr>
              <w:t>s</w:t>
            </w:r>
            <w:r w:rsidRPr="009B1528">
              <w:rPr>
                <w:rFonts w:ascii="Times New Roman" w:eastAsia="Times New Roman" w:hAnsi="Times New Roman" w:cs="Times New Roman"/>
                <w:sz w:val="24"/>
                <w:szCs w:val="22"/>
                <w:lang w:eastAsia="en-GB"/>
              </w:rPr>
              <w:t xml:space="preserve"> turi būti pristatyt</w:t>
            </w:r>
            <w:r>
              <w:rPr>
                <w:rFonts w:ascii="Times New Roman" w:eastAsia="Times New Roman" w:hAnsi="Times New Roman" w:cs="Times New Roman"/>
                <w:sz w:val="24"/>
                <w:szCs w:val="22"/>
                <w:lang w:eastAsia="en-GB"/>
              </w:rPr>
              <w:t>as</w:t>
            </w:r>
            <w:r w:rsidRPr="009B1528">
              <w:rPr>
                <w:rFonts w:ascii="Times New Roman" w:eastAsia="Times New Roman" w:hAnsi="Times New Roman" w:cs="Times New Roman"/>
                <w:sz w:val="24"/>
                <w:szCs w:val="22"/>
                <w:lang w:eastAsia="en-GB"/>
              </w:rPr>
              <w:t xml:space="preserve"> adresu: Vilniaus g. 33, Vilnius. </w:t>
            </w:r>
          </w:p>
        </w:tc>
      </w:tr>
    </w:tbl>
    <w:p w14:paraId="1E54BB70" w14:textId="77777777" w:rsidR="009B1528" w:rsidRPr="00DA563F" w:rsidRDefault="009B1528" w:rsidP="009B1528">
      <w:pPr>
        <w:spacing w:line="240" w:lineRule="auto"/>
        <w:ind w:right="-23" w:firstLine="0"/>
        <w:rPr>
          <w:rFonts w:ascii="Times New Roman" w:eastAsia="Calibri" w:hAnsi="Times New Roman" w:cs="Times New Roman"/>
          <w:sz w:val="24"/>
          <w:szCs w:val="24"/>
          <w:lang w:eastAsia="en-US"/>
        </w:rPr>
      </w:pPr>
    </w:p>
    <w:p w14:paraId="60D23C5F" w14:textId="6158A43A" w:rsidR="00DA563F" w:rsidRDefault="00DA563F" w:rsidP="00DA563F">
      <w:pPr>
        <w:spacing w:line="240" w:lineRule="auto"/>
        <w:ind w:left="-142" w:right="-23" w:firstLine="862"/>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Nuomojamam</w:t>
      </w:r>
      <w:r w:rsidR="00655C3D">
        <w:rPr>
          <w:rFonts w:ascii="Times New Roman" w:eastAsia="Calibri" w:hAnsi="Times New Roman" w:cs="Times New Roman"/>
          <w:sz w:val="24"/>
          <w:szCs w:val="24"/>
          <w:lang w:eastAsia="en-US"/>
        </w:rPr>
        <w:t xml:space="preserve"> a</w:t>
      </w:r>
      <w:r w:rsidRPr="00DA563F">
        <w:rPr>
          <w:rFonts w:ascii="Times New Roman" w:eastAsia="Calibri" w:hAnsi="Times New Roman" w:cs="Times New Roman"/>
          <w:sz w:val="24"/>
          <w:szCs w:val="24"/>
          <w:lang w:eastAsia="en-US"/>
        </w:rPr>
        <w:t>utomobiliui keliami šie reikalavimai:</w:t>
      </w:r>
    </w:p>
    <w:p w14:paraId="3F8470EE" w14:textId="77777777" w:rsidR="00514FB1" w:rsidRDefault="00514FB1" w:rsidP="009B1528">
      <w:pPr>
        <w:spacing w:line="240" w:lineRule="auto"/>
        <w:ind w:right="-23" w:firstLine="0"/>
        <w:rPr>
          <w:rFonts w:ascii="Times New Roman" w:eastAsia="Calibri" w:hAnsi="Times New Roman" w:cs="Times New Roman"/>
          <w:sz w:val="24"/>
          <w:szCs w:val="24"/>
          <w:lang w:eastAsia="en-US"/>
        </w:rPr>
      </w:pPr>
    </w:p>
    <w:p w14:paraId="1B6DAC8E" w14:textId="6C3737C4" w:rsidR="00A242DB" w:rsidRDefault="00514FB1" w:rsidP="00514FB1">
      <w:pPr>
        <w:spacing w:line="240" w:lineRule="auto"/>
        <w:ind w:left="-142" w:right="-23" w:firstLine="862"/>
        <w:rPr>
          <w:rFonts w:ascii="Times New Roman" w:eastAsia="Calibri" w:hAnsi="Times New Roman" w:cs="Times New Roman"/>
          <w:sz w:val="24"/>
          <w:szCs w:val="24"/>
          <w:lang w:eastAsia="en-US"/>
        </w:rPr>
      </w:pPr>
      <w:r w:rsidRPr="00514FB1">
        <w:rPr>
          <w:rFonts w:ascii="Times New Roman" w:eastAsia="Calibri" w:hAnsi="Times New Roman" w:cs="Times New Roman"/>
          <w:b/>
          <w:bCs/>
          <w:sz w:val="24"/>
          <w:szCs w:val="24"/>
          <w:lang w:eastAsia="en-US"/>
        </w:rPr>
        <w:t xml:space="preserve">Tiekėjas, teikdamas pasiūlymą, privalo </w:t>
      </w:r>
      <w:r w:rsidR="00E92032">
        <w:rPr>
          <w:rFonts w:ascii="Times New Roman" w:eastAsia="Calibri" w:hAnsi="Times New Roman" w:cs="Times New Roman"/>
          <w:b/>
          <w:bCs/>
          <w:sz w:val="24"/>
          <w:szCs w:val="24"/>
          <w:lang w:eastAsia="en-US"/>
        </w:rPr>
        <w:t>t</w:t>
      </w:r>
      <w:r w:rsidRPr="00514FB1">
        <w:rPr>
          <w:rFonts w:ascii="Times New Roman" w:eastAsia="Calibri" w:hAnsi="Times New Roman" w:cs="Times New Roman"/>
          <w:b/>
          <w:bCs/>
          <w:sz w:val="24"/>
          <w:szCs w:val="24"/>
          <w:lang w:eastAsia="en-US"/>
        </w:rPr>
        <w:t>echninėje specifikacijoje nurodyti ten, kur reikalaujama</w:t>
      </w:r>
      <w:r w:rsidR="00E92032">
        <w:rPr>
          <w:rFonts w:ascii="Times New Roman" w:eastAsia="Calibri" w:hAnsi="Times New Roman" w:cs="Times New Roman"/>
          <w:b/>
          <w:bCs/>
          <w:sz w:val="24"/>
          <w:szCs w:val="24"/>
          <w:lang w:eastAsia="en-US"/>
        </w:rPr>
        <w:t>,</w:t>
      </w:r>
      <w:r w:rsidRPr="00514FB1">
        <w:rPr>
          <w:rFonts w:ascii="Times New Roman" w:eastAsia="Calibri" w:hAnsi="Times New Roman" w:cs="Times New Roman"/>
          <w:b/>
          <w:bCs/>
          <w:sz w:val="24"/>
          <w:szCs w:val="24"/>
          <w:lang w:eastAsia="en-US"/>
        </w:rPr>
        <w:t xml:space="preserve"> </w:t>
      </w:r>
      <w:r w:rsidR="00E92032">
        <w:rPr>
          <w:rFonts w:ascii="Times New Roman" w:eastAsia="Calibri" w:hAnsi="Times New Roman" w:cs="Times New Roman"/>
          <w:b/>
          <w:bCs/>
          <w:sz w:val="24"/>
          <w:szCs w:val="24"/>
          <w:lang w:eastAsia="en-US"/>
        </w:rPr>
        <w:t>t</w:t>
      </w:r>
      <w:r w:rsidRPr="00514FB1">
        <w:rPr>
          <w:rFonts w:ascii="Times New Roman" w:eastAsia="Calibri" w:hAnsi="Times New Roman" w:cs="Times New Roman"/>
          <w:b/>
          <w:bCs/>
          <w:sz w:val="24"/>
          <w:szCs w:val="24"/>
          <w:lang w:eastAsia="en-US"/>
        </w:rPr>
        <w:t>iekėjo siūlomas</w:t>
      </w:r>
      <w:r w:rsidR="00A0650C" w:rsidRPr="00A0650C">
        <w:rPr>
          <w:rFonts w:ascii="Times New Roman" w:eastAsia="Calibri" w:hAnsi="Times New Roman" w:cs="Times New Roman"/>
          <w:b/>
          <w:bCs/>
          <w:sz w:val="24"/>
          <w:szCs w:val="24"/>
          <w:lang w:eastAsia="en-US"/>
        </w:rPr>
        <w:t xml:space="preserve"> tikslias</w:t>
      </w:r>
      <w:r w:rsidRPr="00514FB1">
        <w:rPr>
          <w:rFonts w:ascii="Times New Roman" w:eastAsia="Calibri" w:hAnsi="Times New Roman" w:cs="Times New Roman"/>
          <w:b/>
          <w:bCs/>
          <w:sz w:val="24"/>
          <w:szCs w:val="24"/>
          <w:lang w:eastAsia="en-US"/>
        </w:rPr>
        <w:t xml:space="preserve"> charakteristikos reikšmes</w:t>
      </w:r>
      <w:r w:rsidR="00F754B6">
        <w:rPr>
          <w:rFonts w:ascii="Times New Roman" w:eastAsia="Calibri" w:hAnsi="Times New Roman" w:cs="Times New Roman"/>
          <w:b/>
          <w:bCs/>
          <w:sz w:val="24"/>
          <w:szCs w:val="24"/>
          <w:lang w:eastAsia="en-US"/>
        </w:rPr>
        <w:t>, t. y. p</w:t>
      </w:r>
      <w:r w:rsidR="00F754B6" w:rsidRPr="00F754B6">
        <w:rPr>
          <w:rFonts w:ascii="Times New Roman" w:eastAsia="Calibri" w:hAnsi="Times New Roman" w:cs="Times New Roman"/>
          <w:b/>
          <w:bCs/>
          <w:sz w:val="24"/>
          <w:szCs w:val="24"/>
          <w:lang w:eastAsia="en-US"/>
        </w:rPr>
        <w:t>unktuose, kuriuose nurodyta „Įrašyti reikiamus duomenis“ tiekėjas turi pateikti tikslią ir aiškią informaciją, įrodančią atitiktį nurodytam reikalavimui</w:t>
      </w:r>
      <w:r w:rsidR="00A242DB">
        <w:rPr>
          <w:rFonts w:ascii="Times New Roman" w:eastAsia="Calibri" w:hAnsi="Times New Roman" w:cs="Times New Roman"/>
          <w:b/>
          <w:bCs/>
          <w:sz w:val="24"/>
          <w:szCs w:val="24"/>
          <w:lang w:eastAsia="en-US"/>
        </w:rPr>
        <w:t>,</w:t>
      </w:r>
      <w:r w:rsidRPr="00514FB1">
        <w:rPr>
          <w:rFonts w:ascii="Times New Roman" w:eastAsia="Calibri" w:hAnsi="Times New Roman" w:cs="Times New Roman"/>
          <w:b/>
          <w:bCs/>
          <w:sz w:val="24"/>
          <w:szCs w:val="24"/>
          <w:lang w:eastAsia="en-US"/>
        </w:rPr>
        <w:t xml:space="preserve"> ir  kur reikalaujama</w:t>
      </w:r>
      <w:r w:rsidR="00717F6B">
        <w:rPr>
          <w:rFonts w:ascii="Times New Roman" w:eastAsia="Calibri" w:hAnsi="Times New Roman" w:cs="Times New Roman"/>
          <w:b/>
          <w:bCs/>
          <w:sz w:val="24"/>
          <w:szCs w:val="24"/>
          <w:lang w:eastAsia="en-US"/>
        </w:rPr>
        <w:t xml:space="preserve"> -</w:t>
      </w:r>
      <w:r w:rsidRPr="00514FB1">
        <w:rPr>
          <w:rFonts w:ascii="Times New Roman" w:eastAsia="Calibri" w:hAnsi="Times New Roman" w:cs="Times New Roman"/>
          <w:b/>
          <w:bCs/>
          <w:sz w:val="24"/>
          <w:szCs w:val="24"/>
          <w:lang w:eastAsia="en-US"/>
        </w:rPr>
        <w:t xml:space="preserve"> TAIP/NE</w:t>
      </w:r>
      <w:r w:rsidRPr="00514FB1">
        <w:rPr>
          <w:rFonts w:ascii="Times New Roman" w:eastAsia="Calibri" w:hAnsi="Times New Roman" w:cs="Times New Roman"/>
          <w:sz w:val="24"/>
          <w:szCs w:val="24"/>
          <w:lang w:eastAsia="en-US"/>
        </w:rPr>
        <w:t xml:space="preserve">. </w:t>
      </w:r>
    </w:p>
    <w:p w14:paraId="452357F3" w14:textId="4D381CC8" w:rsidR="00A242DB" w:rsidRPr="00A242DB" w:rsidRDefault="00A242DB" w:rsidP="00A242DB">
      <w:pPr>
        <w:spacing w:line="240" w:lineRule="auto"/>
        <w:ind w:left="-142" w:right="-23" w:firstLine="862"/>
        <w:rPr>
          <w:rFonts w:ascii="Times New Roman" w:eastAsia="Calibri" w:hAnsi="Times New Roman" w:cs="Times New Roman"/>
          <w:b/>
          <w:bCs/>
          <w:iCs/>
          <w:sz w:val="24"/>
          <w:szCs w:val="24"/>
          <w:lang w:eastAsia="en-US"/>
        </w:rPr>
      </w:pPr>
      <w:r w:rsidRPr="00A242DB">
        <w:rPr>
          <w:rFonts w:ascii="Times New Roman" w:eastAsia="Calibri" w:hAnsi="Times New Roman" w:cs="Times New Roman"/>
          <w:b/>
          <w:bCs/>
          <w:iCs/>
          <w:sz w:val="24"/>
          <w:szCs w:val="24"/>
          <w:lang w:eastAsia="en-US"/>
        </w:rPr>
        <w:t xml:space="preserve">Perkančioji organizacija nereikalauja, kad tiekėjas kartu su pasiūlymu pateiktų automobilio gamintojo parengtus dokumentus, kurie patvirtintų nustatytų (pažymėtų*) reikalavimų atitikimą. Perkančioji organizacija, vertindama tiekėjų pasiūlymus remsis viešai prieinama informacija. Esant poreikiui, perkančioji organizacija, gali kreiptis į tiekėją su prašymu pateikti dokumentus ar tikslią nuorodą internete, įrodančius pasiūlyme nurodytos prekės atitiktį techninės specifikacijos reikalavimui / ams.  </w:t>
      </w:r>
    </w:p>
    <w:p w14:paraId="583161EE" w14:textId="77777777" w:rsidR="00A242DB" w:rsidRDefault="00A242DB" w:rsidP="00514FB1">
      <w:pPr>
        <w:spacing w:line="240" w:lineRule="auto"/>
        <w:ind w:left="-142" w:right="-23" w:firstLine="862"/>
        <w:rPr>
          <w:rFonts w:ascii="Times New Roman" w:eastAsia="Calibri" w:hAnsi="Times New Roman" w:cs="Times New Roman"/>
          <w:sz w:val="24"/>
          <w:szCs w:val="24"/>
          <w:lang w:eastAsia="en-US"/>
        </w:rPr>
      </w:pPr>
    </w:p>
    <w:p w14:paraId="528F8A95" w14:textId="4107D707" w:rsidR="00514FB1" w:rsidRPr="00514FB1" w:rsidRDefault="00514FB1" w:rsidP="00514FB1">
      <w:pPr>
        <w:spacing w:line="240" w:lineRule="auto"/>
        <w:ind w:left="-142" w:right="-23" w:firstLine="862"/>
        <w:rPr>
          <w:rFonts w:ascii="Times New Roman" w:eastAsia="Calibri" w:hAnsi="Times New Roman" w:cs="Times New Roman"/>
          <w:sz w:val="24"/>
          <w:szCs w:val="24"/>
          <w:lang w:eastAsia="en-US"/>
        </w:rPr>
      </w:pPr>
      <w:r w:rsidRPr="00514FB1">
        <w:rPr>
          <w:rFonts w:ascii="Times New Roman" w:eastAsia="Calibri" w:hAnsi="Times New Roman" w:cs="Times New Roman"/>
          <w:sz w:val="24"/>
          <w:szCs w:val="24"/>
          <w:lang w:eastAsia="en-US"/>
        </w:rPr>
        <w:t>Prekė turi atitikti šiuos minimalius privalomus techninius reikalavimus (tiekėjai gali siūlyti ir geresnių techninių parametrų bei geresnius sertifikatus atitinkančią Prekę, nei nurodyta šioje techninė</w:t>
      </w:r>
      <w:r w:rsidR="00D030CA">
        <w:rPr>
          <w:rFonts w:ascii="Times New Roman" w:eastAsia="Calibri" w:hAnsi="Times New Roman" w:cs="Times New Roman"/>
          <w:sz w:val="24"/>
          <w:szCs w:val="24"/>
          <w:lang w:eastAsia="en-US"/>
        </w:rPr>
        <w:t>j</w:t>
      </w:r>
      <w:r w:rsidRPr="00514FB1">
        <w:rPr>
          <w:rFonts w:ascii="Times New Roman" w:eastAsia="Calibri" w:hAnsi="Times New Roman" w:cs="Times New Roman"/>
          <w:sz w:val="24"/>
          <w:szCs w:val="24"/>
          <w:lang w:eastAsia="en-US"/>
        </w:rPr>
        <w:t>e specifikacijoje):</w:t>
      </w:r>
    </w:p>
    <w:p w14:paraId="7C630351" w14:textId="77777777" w:rsidR="00DA563F" w:rsidRPr="00DA563F" w:rsidRDefault="00DA563F" w:rsidP="00DA563F">
      <w:pPr>
        <w:spacing w:line="240" w:lineRule="auto"/>
        <w:ind w:left="-142" w:right="-23" w:firstLine="862"/>
        <w:rPr>
          <w:rFonts w:ascii="Times New Roman" w:eastAsia="Calibri" w:hAnsi="Times New Roman" w:cs="Times New Roman"/>
          <w:sz w:val="24"/>
          <w:szCs w:val="24"/>
          <w:lang w:eastAsia="en-US"/>
        </w:rPr>
      </w:pPr>
    </w:p>
    <w:p w14:paraId="7D832F76" w14:textId="77777777" w:rsidR="00DA563F" w:rsidRPr="00DA563F" w:rsidRDefault="00DA563F" w:rsidP="00DA563F">
      <w:pPr>
        <w:spacing w:line="240" w:lineRule="auto"/>
        <w:ind w:left="-142" w:right="-23" w:firstLine="862"/>
        <w:jc w:val="center"/>
        <w:rPr>
          <w:rFonts w:ascii="Times New Roman" w:eastAsia="Calibri" w:hAnsi="Times New Roman" w:cs="Times New Roman"/>
          <w:b/>
          <w:sz w:val="24"/>
          <w:szCs w:val="24"/>
          <w:u w:val="single"/>
          <w:lang w:eastAsia="en-US"/>
        </w:rPr>
      </w:pPr>
      <w:r w:rsidRPr="00DA563F">
        <w:rPr>
          <w:rFonts w:ascii="Times New Roman" w:eastAsia="Calibri" w:hAnsi="Times New Roman" w:cs="Times New Roman"/>
          <w:b/>
          <w:sz w:val="24"/>
          <w:szCs w:val="24"/>
          <w:u w:val="single"/>
          <w:lang w:eastAsia="en-US"/>
        </w:rPr>
        <w:t xml:space="preserve">BŪTINIEJI (MINIMALŪS) REIKALAVIMAI </w:t>
      </w:r>
    </w:p>
    <w:p w14:paraId="2CC0B795" w14:textId="77777777" w:rsidR="00DA563F" w:rsidRPr="00DA563F" w:rsidRDefault="00DA563F" w:rsidP="00DA563F">
      <w:pPr>
        <w:spacing w:line="240" w:lineRule="auto"/>
        <w:ind w:firstLine="709"/>
        <w:rPr>
          <w:rFonts w:ascii="Times New Roman" w:eastAsia="Times New Roman" w:hAnsi="Times New Roman" w:cs="Times New Roman"/>
          <w:sz w:val="24"/>
          <w:szCs w:val="24"/>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32"/>
        <w:gridCol w:w="3685"/>
        <w:gridCol w:w="3261"/>
      </w:tblGrid>
      <w:tr w:rsidR="00DA563F" w:rsidRPr="00DA563F" w14:paraId="535469B1" w14:textId="77777777" w:rsidTr="00494FE8">
        <w:trPr>
          <w:trHeight w:val="673"/>
        </w:trPr>
        <w:tc>
          <w:tcPr>
            <w:tcW w:w="562" w:type="dxa"/>
            <w:shd w:val="clear" w:color="auto" w:fill="auto"/>
          </w:tcPr>
          <w:p w14:paraId="784F9063"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Eil. Nr.</w:t>
            </w:r>
          </w:p>
        </w:tc>
        <w:tc>
          <w:tcPr>
            <w:tcW w:w="2132" w:type="dxa"/>
            <w:shd w:val="clear" w:color="auto" w:fill="auto"/>
            <w:vAlign w:val="center"/>
          </w:tcPr>
          <w:p w14:paraId="1F632E30"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SAVYBĖS</w:t>
            </w:r>
          </w:p>
        </w:tc>
        <w:tc>
          <w:tcPr>
            <w:tcW w:w="3685" w:type="dxa"/>
            <w:shd w:val="clear" w:color="auto" w:fill="auto"/>
            <w:vAlign w:val="center"/>
          </w:tcPr>
          <w:p w14:paraId="3AEFA39B"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REIKALAVIMAS</w:t>
            </w:r>
          </w:p>
        </w:tc>
        <w:tc>
          <w:tcPr>
            <w:tcW w:w="3261" w:type="dxa"/>
          </w:tcPr>
          <w:p w14:paraId="166445AE" w14:textId="4A612778" w:rsidR="00DA563F" w:rsidRPr="00DA563F" w:rsidRDefault="00DA563F" w:rsidP="00DA563F">
            <w:pPr>
              <w:spacing w:line="240" w:lineRule="auto"/>
              <w:ind w:firstLine="0"/>
              <w:jc w:val="center"/>
              <w:rPr>
                <w:rFonts w:ascii="Times New Roman" w:eastAsia="Times New Roman" w:hAnsi="Times New Roman" w:cs="Times New Roman"/>
                <w:i/>
                <w:iCs/>
                <w:sz w:val="24"/>
                <w:szCs w:val="24"/>
                <w:lang w:eastAsia="en-US"/>
              </w:rPr>
            </w:pPr>
            <w:r w:rsidRPr="00DA563F">
              <w:rPr>
                <w:rFonts w:ascii="Times New Roman" w:eastAsia="Times New Roman" w:hAnsi="Times New Roman" w:cs="Times New Roman"/>
                <w:sz w:val="24"/>
                <w:szCs w:val="24"/>
                <w:lang w:eastAsia="en-US"/>
              </w:rPr>
              <w:t xml:space="preserve">Tiekėjo siūlomo automobilio techniniai duomenys </w:t>
            </w:r>
            <w:r w:rsidRPr="00DA563F">
              <w:rPr>
                <w:rFonts w:ascii="Times New Roman" w:eastAsia="Times New Roman" w:hAnsi="Times New Roman" w:cs="Times New Roman"/>
                <w:i/>
                <w:iCs/>
                <w:sz w:val="24"/>
                <w:szCs w:val="24"/>
                <w:lang w:eastAsia="en-US"/>
              </w:rPr>
              <w:t>(Pildo Tiekėjas)</w:t>
            </w:r>
          </w:p>
          <w:p w14:paraId="1FD1EBEB"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p>
        </w:tc>
      </w:tr>
      <w:tr w:rsidR="00DA563F" w:rsidRPr="00DA563F" w14:paraId="7D2A4786" w14:textId="77777777" w:rsidTr="00494FE8">
        <w:trPr>
          <w:trHeight w:val="2682"/>
        </w:trPr>
        <w:tc>
          <w:tcPr>
            <w:tcW w:w="562" w:type="dxa"/>
            <w:shd w:val="clear" w:color="auto" w:fill="auto"/>
            <w:vAlign w:val="center"/>
          </w:tcPr>
          <w:p w14:paraId="6867848A"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w:t>
            </w:r>
          </w:p>
        </w:tc>
        <w:tc>
          <w:tcPr>
            <w:tcW w:w="2132" w:type="dxa"/>
            <w:shd w:val="clear" w:color="auto" w:fill="auto"/>
            <w:vAlign w:val="center"/>
          </w:tcPr>
          <w:p w14:paraId="665488C8" w14:textId="010139BF"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Automobilio</w:t>
            </w:r>
            <w:r w:rsidR="007B739D">
              <w:rPr>
                <w:rFonts w:ascii="Times New Roman" w:eastAsia="Times New Roman" w:hAnsi="Times New Roman" w:cs="Times New Roman"/>
                <w:sz w:val="24"/>
                <w:szCs w:val="24"/>
                <w:lang w:eastAsia="en-US"/>
              </w:rPr>
              <w:t xml:space="preserve"> </w:t>
            </w:r>
            <w:r w:rsidR="007B739D" w:rsidRPr="00D817ED">
              <w:rPr>
                <w:rFonts w:ascii="Times New Roman" w:eastAsia="Times New Roman" w:hAnsi="Times New Roman" w:cs="Times New Roman"/>
                <w:b/>
                <w:bCs/>
                <w:sz w:val="24"/>
                <w:szCs w:val="24"/>
                <w:lang w:eastAsia="en-US"/>
              </w:rPr>
              <w:t>tikslus modelis</w:t>
            </w:r>
            <w:r w:rsidR="007B739D">
              <w:rPr>
                <w:rFonts w:ascii="Times New Roman" w:eastAsia="Times New Roman" w:hAnsi="Times New Roman" w:cs="Times New Roman"/>
                <w:sz w:val="24"/>
                <w:szCs w:val="24"/>
                <w:lang w:eastAsia="en-US"/>
              </w:rPr>
              <w:t>,</w:t>
            </w:r>
            <w:r w:rsidRPr="00DA563F">
              <w:rPr>
                <w:rFonts w:ascii="Times New Roman" w:eastAsia="Times New Roman" w:hAnsi="Times New Roman" w:cs="Times New Roman"/>
                <w:sz w:val="24"/>
                <w:szCs w:val="24"/>
                <w:lang w:eastAsia="en-US"/>
              </w:rPr>
              <w:t xml:space="preserve"> klasė, kėbulo tipas (pagal Motorinių transporto priemonių ir jų priekabų kategorijų ir klasių pagal konstrukciją </w:t>
            </w:r>
            <w:r w:rsidRPr="00DA563F">
              <w:rPr>
                <w:rFonts w:ascii="Times New Roman" w:eastAsia="Times New Roman" w:hAnsi="Times New Roman" w:cs="Times New Roman"/>
                <w:sz w:val="24"/>
                <w:szCs w:val="24"/>
                <w:lang w:eastAsia="en-US"/>
              </w:rPr>
              <w:lastRenderedPageBreak/>
              <w:t>reikalavimus, patvirtintus Valstybinės kelių transporto inspekcijos prie Lietuvos Respublikos susisiekimo ministerijos viršininko 2008 m. gruodžio 2 d. įsakymu Nr. 2B-479).</w:t>
            </w:r>
          </w:p>
        </w:tc>
        <w:tc>
          <w:tcPr>
            <w:tcW w:w="3685" w:type="dxa"/>
            <w:shd w:val="clear" w:color="auto" w:fill="auto"/>
            <w:vAlign w:val="center"/>
          </w:tcPr>
          <w:p w14:paraId="54105B03" w14:textId="77777777" w:rsidR="00DA563F" w:rsidRPr="00DA563F" w:rsidRDefault="00DA563F" w:rsidP="00DA563F">
            <w:pPr>
              <w:numPr>
                <w:ilvl w:val="0"/>
                <w:numId w:val="1"/>
              </w:numPr>
              <w:tabs>
                <w:tab w:val="left" w:pos="226"/>
                <w:tab w:val="left" w:pos="481"/>
              </w:tabs>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lastRenderedPageBreak/>
              <w:t>M1 klasės lengvasis automobilis;</w:t>
            </w:r>
          </w:p>
          <w:p w14:paraId="128073AF" w14:textId="77777777" w:rsidR="00DA563F" w:rsidRPr="00DA563F" w:rsidRDefault="00DA563F" w:rsidP="00DA563F">
            <w:pPr>
              <w:numPr>
                <w:ilvl w:val="0"/>
                <w:numId w:val="1"/>
              </w:numPr>
              <w:tabs>
                <w:tab w:val="left" w:pos="226"/>
                <w:tab w:val="left" w:pos="481"/>
              </w:tabs>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Sedanas.</w:t>
            </w:r>
          </w:p>
          <w:p w14:paraId="64E2C222" w14:textId="77777777" w:rsidR="00DA563F" w:rsidRPr="00DA563F" w:rsidRDefault="00DA563F" w:rsidP="00DA563F">
            <w:pPr>
              <w:tabs>
                <w:tab w:val="left" w:pos="190"/>
                <w:tab w:val="left" w:pos="481"/>
              </w:tabs>
              <w:spacing w:line="276" w:lineRule="auto"/>
              <w:ind w:firstLine="0"/>
              <w:contextualSpacing/>
              <w:jc w:val="left"/>
              <w:rPr>
                <w:rFonts w:ascii="Times New Roman" w:eastAsia="Calibri" w:hAnsi="Times New Roman" w:cs="Times New Roman"/>
                <w:sz w:val="24"/>
                <w:szCs w:val="24"/>
                <w:lang w:eastAsia="en-US"/>
              </w:rPr>
            </w:pPr>
          </w:p>
        </w:tc>
        <w:tc>
          <w:tcPr>
            <w:tcW w:w="3261" w:type="dxa"/>
          </w:tcPr>
          <w:p w14:paraId="6A3E9014" w14:textId="77777777" w:rsidR="00DA563F" w:rsidRPr="00DA563F" w:rsidRDefault="00DA563F" w:rsidP="00DA563F">
            <w:pPr>
              <w:tabs>
                <w:tab w:val="left" w:pos="226"/>
                <w:tab w:val="left" w:pos="481"/>
              </w:tabs>
              <w:spacing w:line="276" w:lineRule="auto"/>
              <w:ind w:left="360"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511BF304" w14:textId="77777777" w:rsidTr="00494FE8">
        <w:trPr>
          <w:trHeight w:val="1124"/>
        </w:trPr>
        <w:tc>
          <w:tcPr>
            <w:tcW w:w="562" w:type="dxa"/>
            <w:shd w:val="clear" w:color="auto" w:fill="auto"/>
            <w:vAlign w:val="center"/>
          </w:tcPr>
          <w:p w14:paraId="5A06CDF9"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w:t>
            </w:r>
          </w:p>
        </w:tc>
        <w:tc>
          <w:tcPr>
            <w:tcW w:w="2132" w:type="dxa"/>
            <w:shd w:val="clear" w:color="auto" w:fill="auto"/>
            <w:vAlign w:val="center"/>
          </w:tcPr>
          <w:p w14:paraId="5218B1AE"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Automobilio pagaminimas</w:t>
            </w:r>
          </w:p>
        </w:tc>
        <w:tc>
          <w:tcPr>
            <w:tcW w:w="3685" w:type="dxa"/>
            <w:shd w:val="clear" w:color="auto" w:fill="auto"/>
            <w:vAlign w:val="center"/>
          </w:tcPr>
          <w:p w14:paraId="18655374" w14:textId="757036FC"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Automobilis naujas, neeksploatuotas, pagamintas ne anksčiau kaip 2025</w:t>
            </w:r>
            <w:r w:rsidR="00F42068">
              <w:rPr>
                <w:rFonts w:ascii="Times New Roman" w:eastAsia="Times New Roman" w:hAnsi="Times New Roman" w:cs="Times New Roman"/>
                <w:sz w:val="24"/>
                <w:szCs w:val="24"/>
                <w:lang w:eastAsia="en-US"/>
              </w:rPr>
              <w:t xml:space="preserve"> </w:t>
            </w:r>
            <w:r w:rsidRPr="00DA563F">
              <w:rPr>
                <w:rFonts w:ascii="Times New Roman" w:eastAsia="Times New Roman" w:hAnsi="Times New Roman" w:cs="Times New Roman"/>
                <w:sz w:val="24"/>
                <w:szCs w:val="24"/>
                <w:lang w:eastAsia="en-US"/>
              </w:rPr>
              <w:t>m.</w:t>
            </w:r>
          </w:p>
        </w:tc>
        <w:tc>
          <w:tcPr>
            <w:tcW w:w="3261" w:type="dxa"/>
          </w:tcPr>
          <w:p w14:paraId="023F4A8F"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0CEE1EBB" w14:textId="77777777" w:rsidTr="00494FE8">
        <w:trPr>
          <w:trHeight w:val="409"/>
        </w:trPr>
        <w:tc>
          <w:tcPr>
            <w:tcW w:w="562" w:type="dxa"/>
            <w:shd w:val="clear" w:color="auto" w:fill="auto"/>
            <w:vAlign w:val="center"/>
          </w:tcPr>
          <w:p w14:paraId="3846BA98"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3.</w:t>
            </w:r>
          </w:p>
        </w:tc>
        <w:tc>
          <w:tcPr>
            <w:tcW w:w="2132" w:type="dxa"/>
            <w:shd w:val="clear" w:color="auto" w:fill="auto"/>
            <w:vAlign w:val="center"/>
          </w:tcPr>
          <w:p w14:paraId="0C713768" w14:textId="77777777" w:rsidR="00DA563F" w:rsidRPr="00DA563F" w:rsidRDefault="00DA563F" w:rsidP="00DA563F">
            <w:pPr>
              <w:spacing w:line="240"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Automobilio spalva</w:t>
            </w:r>
          </w:p>
        </w:tc>
        <w:tc>
          <w:tcPr>
            <w:tcW w:w="3685" w:type="dxa"/>
            <w:shd w:val="clear" w:color="auto" w:fill="auto"/>
            <w:vAlign w:val="center"/>
          </w:tcPr>
          <w:p w14:paraId="6E67509E" w14:textId="77777777" w:rsidR="00DA563F" w:rsidRPr="00DA563F" w:rsidRDefault="00DA563F" w:rsidP="00DA563F">
            <w:pPr>
              <w:spacing w:line="240" w:lineRule="auto"/>
              <w:ind w:firstLine="0"/>
              <w:contextualSpacing/>
              <w:jc w:val="left"/>
              <w:rPr>
                <w:rFonts w:ascii="Times New Roman" w:eastAsia="Calibri" w:hAnsi="Times New Roman" w:cs="Times New Roman"/>
                <w:color w:val="000000"/>
                <w:sz w:val="24"/>
                <w:szCs w:val="24"/>
                <w:lang w:eastAsia="en-US"/>
              </w:rPr>
            </w:pPr>
            <w:r w:rsidRPr="00DA563F">
              <w:rPr>
                <w:rFonts w:ascii="Times New Roman" w:eastAsia="Calibri" w:hAnsi="Times New Roman" w:cs="Times New Roman"/>
                <w:color w:val="000000"/>
                <w:sz w:val="24"/>
                <w:szCs w:val="24"/>
                <w:lang w:eastAsia="en-US"/>
              </w:rPr>
              <w:t>Juoda</w:t>
            </w:r>
          </w:p>
        </w:tc>
        <w:tc>
          <w:tcPr>
            <w:tcW w:w="3261" w:type="dxa"/>
          </w:tcPr>
          <w:p w14:paraId="0C8CB450" w14:textId="77777777" w:rsidR="00DA563F" w:rsidRPr="00DA563F" w:rsidRDefault="00DA563F" w:rsidP="00DA563F">
            <w:pPr>
              <w:spacing w:line="240" w:lineRule="auto"/>
              <w:ind w:firstLine="0"/>
              <w:contextualSpacing/>
              <w:jc w:val="left"/>
              <w:rPr>
                <w:rFonts w:ascii="Times New Roman" w:eastAsia="Calibri" w:hAnsi="Times New Roman" w:cs="Times New Roman"/>
                <w:color w:val="000000"/>
                <w:sz w:val="24"/>
                <w:szCs w:val="24"/>
                <w:lang w:eastAsia="en-US"/>
              </w:rPr>
            </w:pPr>
            <w:r w:rsidRPr="00DA563F">
              <w:rPr>
                <w:rFonts w:ascii="Times New Roman" w:eastAsia="Calibri" w:hAnsi="Times New Roman" w:cs="Times New Roman"/>
                <w:color w:val="000000"/>
                <w:sz w:val="24"/>
                <w:szCs w:val="24"/>
                <w:lang w:eastAsia="en-US"/>
              </w:rPr>
              <w:t>Taip/Ne</w:t>
            </w:r>
          </w:p>
        </w:tc>
      </w:tr>
      <w:tr w:rsidR="00DA563F" w:rsidRPr="00DA563F" w14:paraId="22F9DC0A" w14:textId="77777777" w:rsidTr="00494FE8">
        <w:trPr>
          <w:trHeight w:val="407"/>
        </w:trPr>
        <w:tc>
          <w:tcPr>
            <w:tcW w:w="562" w:type="dxa"/>
            <w:shd w:val="clear" w:color="auto" w:fill="auto"/>
            <w:vAlign w:val="center"/>
          </w:tcPr>
          <w:p w14:paraId="261DB238"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4.</w:t>
            </w:r>
          </w:p>
        </w:tc>
        <w:tc>
          <w:tcPr>
            <w:tcW w:w="2132" w:type="dxa"/>
            <w:shd w:val="clear" w:color="auto" w:fill="auto"/>
            <w:vAlign w:val="center"/>
          </w:tcPr>
          <w:p w14:paraId="5C4AD05B" w14:textId="47C9712A" w:rsidR="00DA563F" w:rsidRPr="00DA563F" w:rsidRDefault="00DA563F" w:rsidP="00DA563F">
            <w:pPr>
              <w:spacing w:line="240"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Durų skaičius</w:t>
            </w:r>
            <w:r w:rsidR="008C7160">
              <w:rPr>
                <w:rFonts w:ascii="Times New Roman" w:eastAsia="Times New Roman" w:hAnsi="Times New Roman" w:cs="Times New Roman"/>
                <w:sz w:val="24"/>
                <w:szCs w:val="24"/>
                <w:lang w:eastAsia="en-US"/>
              </w:rPr>
              <w:t>*</w:t>
            </w:r>
          </w:p>
        </w:tc>
        <w:tc>
          <w:tcPr>
            <w:tcW w:w="3685" w:type="dxa"/>
            <w:shd w:val="clear" w:color="auto" w:fill="auto"/>
            <w:vAlign w:val="center"/>
          </w:tcPr>
          <w:p w14:paraId="3D280DDF" w14:textId="77777777" w:rsidR="00DA563F" w:rsidRPr="00DA563F" w:rsidRDefault="00DA563F" w:rsidP="00DA563F">
            <w:pPr>
              <w:spacing w:line="240"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4 (keturios durys šonuose)</w:t>
            </w:r>
          </w:p>
        </w:tc>
        <w:tc>
          <w:tcPr>
            <w:tcW w:w="3261" w:type="dxa"/>
          </w:tcPr>
          <w:p w14:paraId="44A9038C" w14:textId="77777777" w:rsidR="00DA563F" w:rsidRPr="00DA563F" w:rsidRDefault="00DA563F" w:rsidP="00DA563F">
            <w:pPr>
              <w:spacing w:line="240"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color w:val="000000"/>
                <w:sz w:val="24"/>
                <w:szCs w:val="24"/>
                <w:lang w:eastAsia="en-US"/>
              </w:rPr>
              <w:t>Taip/Ne</w:t>
            </w:r>
          </w:p>
        </w:tc>
      </w:tr>
      <w:tr w:rsidR="00DA563F" w:rsidRPr="00DA563F" w14:paraId="52FFFE46" w14:textId="77777777" w:rsidTr="00494FE8">
        <w:tc>
          <w:tcPr>
            <w:tcW w:w="562" w:type="dxa"/>
            <w:shd w:val="clear" w:color="auto" w:fill="auto"/>
            <w:vAlign w:val="center"/>
          </w:tcPr>
          <w:p w14:paraId="667B3EBA"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5.</w:t>
            </w:r>
          </w:p>
        </w:tc>
        <w:tc>
          <w:tcPr>
            <w:tcW w:w="2132" w:type="dxa"/>
            <w:shd w:val="clear" w:color="auto" w:fill="auto"/>
            <w:vAlign w:val="center"/>
          </w:tcPr>
          <w:p w14:paraId="21225045" w14:textId="160737CB"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Kėbulo tipas</w:t>
            </w:r>
            <w:r w:rsidR="008C7160">
              <w:rPr>
                <w:rFonts w:ascii="Times New Roman" w:eastAsia="Times New Roman" w:hAnsi="Times New Roman" w:cs="Times New Roman"/>
                <w:sz w:val="24"/>
                <w:szCs w:val="24"/>
                <w:lang w:eastAsia="en-US"/>
              </w:rPr>
              <w:t>*</w:t>
            </w:r>
          </w:p>
        </w:tc>
        <w:tc>
          <w:tcPr>
            <w:tcW w:w="3685" w:type="dxa"/>
            <w:shd w:val="clear" w:color="auto" w:fill="auto"/>
            <w:vAlign w:val="center"/>
          </w:tcPr>
          <w:p w14:paraId="3C6E33B8"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Sedanas</w:t>
            </w:r>
          </w:p>
        </w:tc>
        <w:tc>
          <w:tcPr>
            <w:tcW w:w="3261" w:type="dxa"/>
          </w:tcPr>
          <w:p w14:paraId="6AC2ECB6"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color w:val="000000"/>
                <w:sz w:val="24"/>
                <w:szCs w:val="24"/>
                <w:lang w:eastAsia="en-US"/>
              </w:rPr>
              <w:t>Taip/Ne</w:t>
            </w:r>
          </w:p>
        </w:tc>
      </w:tr>
      <w:tr w:rsidR="00DA563F" w:rsidRPr="00DA563F" w14:paraId="563C35F8" w14:textId="77777777" w:rsidTr="00494FE8">
        <w:trPr>
          <w:trHeight w:val="773"/>
        </w:trPr>
        <w:tc>
          <w:tcPr>
            <w:tcW w:w="562" w:type="dxa"/>
            <w:shd w:val="clear" w:color="auto" w:fill="auto"/>
            <w:vAlign w:val="center"/>
          </w:tcPr>
          <w:p w14:paraId="41CA9C72"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6.</w:t>
            </w:r>
          </w:p>
        </w:tc>
        <w:tc>
          <w:tcPr>
            <w:tcW w:w="2132" w:type="dxa"/>
            <w:shd w:val="clear" w:color="auto" w:fill="auto"/>
            <w:vAlign w:val="center"/>
          </w:tcPr>
          <w:p w14:paraId="14E0932A" w14:textId="3A8A7521"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Mažiausias keleivių skaičius (su vairuotoju)  papildomai rengiamų vietų</w:t>
            </w:r>
            <w:r w:rsidR="00144E79">
              <w:rPr>
                <w:rFonts w:ascii="Times New Roman" w:eastAsia="Times New Roman" w:hAnsi="Times New Roman" w:cs="Times New Roman"/>
                <w:sz w:val="24"/>
                <w:szCs w:val="24"/>
                <w:lang w:eastAsia="en-US"/>
              </w:rPr>
              <w:t>*</w:t>
            </w:r>
          </w:p>
        </w:tc>
        <w:tc>
          <w:tcPr>
            <w:tcW w:w="3685" w:type="dxa"/>
            <w:shd w:val="clear" w:color="auto" w:fill="auto"/>
            <w:vAlign w:val="center"/>
          </w:tcPr>
          <w:p w14:paraId="067A6C42" w14:textId="42ECB0A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Turi būti įrengtos ne mažiau</w:t>
            </w:r>
            <w:r w:rsidR="00E22753">
              <w:rPr>
                <w:rFonts w:ascii="Times New Roman" w:eastAsia="Calibri" w:hAnsi="Times New Roman" w:cs="Times New Roman"/>
                <w:sz w:val="24"/>
                <w:szCs w:val="24"/>
                <w:lang w:eastAsia="en-US"/>
              </w:rPr>
              <w:t xml:space="preserve"> arba lygu</w:t>
            </w:r>
            <w:r w:rsidRPr="00DA563F">
              <w:rPr>
                <w:rFonts w:ascii="Times New Roman" w:eastAsia="Calibri" w:hAnsi="Times New Roman" w:cs="Times New Roman"/>
                <w:sz w:val="24"/>
                <w:szCs w:val="24"/>
                <w:lang w:eastAsia="en-US"/>
              </w:rPr>
              <w:t xml:space="preserve"> kaip 5 keleivių vietos, įskaitant vairuotoją.</w:t>
            </w:r>
          </w:p>
        </w:tc>
        <w:tc>
          <w:tcPr>
            <w:tcW w:w="3261" w:type="dxa"/>
          </w:tcPr>
          <w:p w14:paraId="2197C3B8"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23B34E24" w14:textId="77777777" w:rsidTr="00494FE8">
        <w:trPr>
          <w:trHeight w:val="773"/>
        </w:trPr>
        <w:tc>
          <w:tcPr>
            <w:tcW w:w="562" w:type="dxa"/>
            <w:shd w:val="clear" w:color="auto" w:fill="auto"/>
            <w:vAlign w:val="center"/>
          </w:tcPr>
          <w:p w14:paraId="5EEF59E9"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7.</w:t>
            </w:r>
          </w:p>
        </w:tc>
        <w:tc>
          <w:tcPr>
            <w:tcW w:w="2132" w:type="dxa"/>
            <w:shd w:val="clear" w:color="auto" w:fill="auto"/>
            <w:vAlign w:val="center"/>
          </w:tcPr>
          <w:p w14:paraId="1F59324A" w14:textId="6CFA50AA"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Bendras ilgis,</w:t>
            </w:r>
            <w:r w:rsidR="00F42068">
              <w:rPr>
                <w:rFonts w:ascii="Times New Roman" w:eastAsia="Times New Roman" w:hAnsi="Times New Roman" w:cs="Times New Roman"/>
                <w:sz w:val="24"/>
                <w:szCs w:val="24"/>
                <w:lang w:eastAsia="en-US"/>
              </w:rPr>
              <w:t xml:space="preserve"> </w:t>
            </w:r>
            <w:r w:rsidRPr="00DA563F">
              <w:rPr>
                <w:rFonts w:ascii="Times New Roman" w:eastAsia="Times New Roman" w:hAnsi="Times New Roman" w:cs="Times New Roman"/>
                <w:sz w:val="24"/>
                <w:szCs w:val="24"/>
                <w:lang w:eastAsia="en-US"/>
              </w:rPr>
              <w:t>cm</w:t>
            </w:r>
            <w:r w:rsidR="00144E79">
              <w:rPr>
                <w:rFonts w:ascii="Times New Roman" w:eastAsia="Times New Roman" w:hAnsi="Times New Roman" w:cs="Times New Roman"/>
                <w:sz w:val="24"/>
                <w:szCs w:val="24"/>
                <w:lang w:eastAsia="en-US"/>
              </w:rPr>
              <w:t>*</w:t>
            </w:r>
          </w:p>
        </w:tc>
        <w:tc>
          <w:tcPr>
            <w:tcW w:w="3685" w:type="dxa"/>
            <w:shd w:val="clear" w:color="auto" w:fill="auto"/>
            <w:vAlign w:val="center"/>
          </w:tcPr>
          <w:p w14:paraId="3BEAF0EA" w14:textId="5BB32A52"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Ne mažiau kaip 490</w:t>
            </w:r>
            <w:r w:rsidR="009A6542">
              <w:rPr>
                <w:rFonts w:ascii="Times New Roman" w:eastAsia="Calibri" w:hAnsi="Times New Roman" w:cs="Times New Roman"/>
                <w:sz w:val="24"/>
                <w:szCs w:val="24"/>
                <w:lang w:eastAsia="en-US"/>
              </w:rPr>
              <w:t xml:space="preserve"> </w:t>
            </w:r>
            <w:r w:rsidRPr="00DA563F">
              <w:rPr>
                <w:rFonts w:ascii="Times New Roman" w:eastAsia="Calibri" w:hAnsi="Times New Roman" w:cs="Times New Roman"/>
                <w:sz w:val="24"/>
                <w:szCs w:val="24"/>
                <w:lang w:eastAsia="en-US"/>
              </w:rPr>
              <w:t>cm.</w:t>
            </w:r>
          </w:p>
        </w:tc>
        <w:tc>
          <w:tcPr>
            <w:tcW w:w="3261" w:type="dxa"/>
          </w:tcPr>
          <w:p w14:paraId="3F29050B"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32CD8A7E" w14:textId="77777777" w:rsidTr="00494FE8">
        <w:trPr>
          <w:trHeight w:val="773"/>
        </w:trPr>
        <w:tc>
          <w:tcPr>
            <w:tcW w:w="562" w:type="dxa"/>
            <w:shd w:val="clear" w:color="auto" w:fill="auto"/>
            <w:vAlign w:val="center"/>
          </w:tcPr>
          <w:p w14:paraId="30C97812"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8.</w:t>
            </w:r>
          </w:p>
        </w:tc>
        <w:tc>
          <w:tcPr>
            <w:tcW w:w="2132" w:type="dxa"/>
            <w:shd w:val="clear" w:color="auto" w:fill="auto"/>
            <w:vAlign w:val="center"/>
          </w:tcPr>
          <w:p w14:paraId="3C101ED5" w14:textId="64157BE1"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Ratų bazė</w:t>
            </w:r>
            <w:r w:rsidR="00144E79">
              <w:rPr>
                <w:rFonts w:ascii="Times New Roman" w:eastAsia="Times New Roman" w:hAnsi="Times New Roman" w:cs="Times New Roman"/>
                <w:sz w:val="24"/>
                <w:szCs w:val="24"/>
                <w:lang w:eastAsia="en-US"/>
              </w:rPr>
              <w:t>*</w:t>
            </w:r>
          </w:p>
        </w:tc>
        <w:tc>
          <w:tcPr>
            <w:tcW w:w="3685" w:type="dxa"/>
            <w:shd w:val="clear" w:color="auto" w:fill="auto"/>
            <w:vAlign w:val="center"/>
          </w:tcPr>
          <w:p w14:paraId="517BB87B" w14:textId="036B7332"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Ne mažiau kaip 280</w:t>
            </w:r>
            <w:r w:rsidR="009A6542">
              <w:rPr>
                <w:rFonts w:ascii="Times New Roman" w:eastAsia="Calibri" w:hAnsi="Times New Roman" w:cs="Times New Roman"/>
                <w:sz w:val="24"/>
                <w:szCs w:val="24"/>
                <w:lang w:eastAsia="en-US"/>
              </w:rPr>
              <w:t xml:space="preserve"> </w:t>
            </w:r>
            <w:r w:rsidRPr="00DA563F">
              <w:rPr>
                <w:rFonts w:ascii="Times New Roman" w:eastAsia="Calibri" w:hAnsi="Times New Roman" w:cs="Times New Roman"/>
                <w:sz w:val="24"/>
                <w:szCs w:val="24"/>
                <w:lang w:eastAsia="en-US"/>
              </w:rPr>
              <w:t>cm.</w:t>
            </w:r>
          </w:p>
        </w:tc>
        <w:tc>
          <w:tcPr>
            <w:tcW w:w="3261" w:type="dxa"/>
          </w:tcPr>
          <w:p w14:paraId="12611E21"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2CC21064" w14:textId="77777777" w:rsidTr="00494FE8">
        <w:trPr>
          <w:trHeight w:val="773"/>
        </w:trPr>
        <w:tc>
          <w:tcPr>
            <w:tcW w:w="562" w:type="dxa"/>
            <w:shd w:val="clear" w:color="auto" w:fill="auto"/>
            <w:vAlign w:val="center"/>
          </w:tcPr>
          <w:p w14:paraId="1246C796"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9.</w:t>
            </w:r>
          </w:p>
        </w:tc>
        <w:tc>
          <w:tcPr>
            <w:tcW w:w="2132" w:type="dxa"/>
            <w:shd w:val="clear" w:color="auto" w:fill="auto"/>
            <w:vAlign w:val="center"/>
          </w:tcPr>
          <w:p w14:paraId="406387BB" w14:textId="273E4959"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Varantieji ratai</w:t>
            </w:r>
            <w:r w:rsidR="00144E79">
              <w:rPr>
                <w:rFonts w:ascii="Times New Roman" w:eastAsia="Times New Roman" w:hAnsi="Times New Roman" w:cs="Times New Roman"/>
                <w:sz w:val="24"/>
                <w:szCs w:val="24"/>
                <w:lang w:eastAsia="en-US"/>
              </w:rPr>
              <w:t>*</w:t>
            </w:r>
          </w:p>
        </w:tc>
        <w:tc>
          <w:tcPr>
            <w:tcW w:w="3685" w:type="dxa"/>
            <w:shd w:val="clear" w:color="auto" w:fill="auto"/>
            <w:vAlign w:val="center"/>
          </w:tcPr>
          <w:p w14:paraId="455ADA4A"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Keturių varančiųjų ratų sistema.</w:t>
            </w:r>
          </w:p>
        </w:tc>
        <w:tc>
          <w:tcPr>
            <w:tcW w:w="3261" w:type="dxa"/>
          </w:tcPr>
          <w:p w14:paraId="49751C0E"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Taip/Ne</w:t>
            </w:r>
          </w:p>
        </w:tc>
      </w:tr>
      <w:tr w:rsidR="00DA563F" w:rsidRPr="00DA563F" w14:paraId="3065AE62" w14:textId="77777777" w:rsidTr="00494FE8">
        <w:trPr>
          <w:trHeight w:val="773"/>
        </w:trPr>
        <w:tc>
          <w:tcPr>
            <w:tcW w:w="562" w:type="dxa"/>
            <w:shd w:val="clear" w:color="auto" w:fill="auto"/>
            <w:vAlign w:val="center"/>
          </w:tcPr>
          <w:p w14:paraId="2BFB94DC"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10.</w:t>
            </w:r>
          </w:p>
        </w:tc>
        <w:tc>
          <w:tcPr>
            <w:tcW w:w="2132" w:type="dxa"/>
            <w:shd w:val="clear" w:color="auto" w:fill="auto"/>
            <w:vAlign w:val="center"/>
          </w:tcPr>
          <w:p w14:paraId="6D8A8F2A" w14:textId="68B4C636"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Variklio galia (kW/AG)</w:t>
            </w:r>
            <w:r w:rsidR="00144E79">
              <w:rPr>
                <w:rFonts w:ascii="Times New Roman" w:eastAsia="Times New Roman" w:hAnsi="Times New Roman" w:cs="Times New Roman"/>
                <w:sz w:val="24"/>
                <w:szCs w:val="24"/>
                <w:lang w:eastAsia="en-US"/>
              </w:rPr>
              <w:t>*</w:t>
            </w:r>
          </w:p>
        </w:tc>
        <w:tc>
          <w:tcPr>
            <w:tcW w:w="3685" w:type="dxa"/>
            <w:shd w:val="clear" w:color="auto" w:fill="auto"/>
            <w:vAlign w:val="center"/>
          </w:tcPr>
          <w:p w14:paraId="77A336E4"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Bendra sistemos (variklio galia) ne mažesnė, kaip 190kW.</w:t>
            </w:r>
          </w:p>
        </w:tc>
        <w:tc>
          <w:tcPr>
            <w:tcW w:w="3261" w:type="dxa"/>
          </w:tcPr>
          <w:p w14:paraId="4B7DB3C0"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4CFB4124" w14:textId="77777777" w:rsidTr="00494FE8">
        <w:trPr>
          <w:trHeight w:val="773"/>
        </w:trPr>
        <w:tc>
          <w:tcPr>
            <w:tcW w:w="562" w:type="dxa"/>
            <w:shd w:val="clear" w:color="auto" w:fill="auto"/>
            <w:vAlign w:val="center"/>
          </w:tcPr>
          <w:p w14:paraId="47DFB314"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11.</w:t>
            </w:r>
          </w:p>
        </w:tc>
        <w:tc>
          <w:tcPr>
            <w:tcW w:w="2132" w:type="dxa"/>
            <w:shd w:val="clear" w:color="auto" w:fill="auto"/>
            <w:vAlign w:val="center"/>
          </w:tcPr>
          <w:p w14:paraId="6BE5D90F" w14:textId="38A5BBD2"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Degalų rūšis</w:t>
            </w:r>
            <w:r w:rsidR="000F0DE8">
              <w:rPr>
                <w:rFonts w:ascii="Times New Roman" w:eastAsia="Times New Roman" w:hAnsi="Times New Roman" w:cs="Times New Roman"/>
                <w:sz w:val="24"/>
                <w:szCs w:val="24"/>
                <w:lang w:eastAsia="en-US"/>
              </w:rPr>
              <w:t>*</w:t>
            </w:r>
          </w:p>
        </w:tc>
        <w:tc>
          <w:tcPr>
            <w:tcW w:w="3685" w:type="dxa"/>
            <w:shd w:val="clear" w:color="auto" w:fill="auto"/>
            <w:vAlign w:val="center"/>
          </w:tcPr>
          <w:p w14:paraId="6BC509A2"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Iš elektros tinklo įkraunamas hibridas su benzininiu varikliu.</w:t>
            </w:r>
          </w:p>
        </w:tc>
        <w:tc>
          <w:tcPr>
            <w:tcW w:w="3261" w:type="dxa"/>
          </w:tcPr>
          <w:p w14:paraId="010F8F5B"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Taip/Ne</w:t>
            </w:r>
          </w:p>
        </w:tc>
      </w:tr>
      <w:tr w:rsidR="00DA563F" w:rsidRPr="00DA563F" w14:paraId="3BFC4E57" w14:textId="77777777" w:rsidTr="00494FE8">
        <w:trPr>
          <w:trHeight w:val="839"/>
        </w:trPr>
        <w:tc>
          <w:tcPr>
            <w:tcW w:w="562" w:type="dxa"/>
            <w:shd w:val="clear" w:color="auto" w:fill="auto"/>
            <w:vAlign w:val="center"/>
          </w:tcPr>
          <w:p w14:paraId="5DFEECED"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12.</w:t>
            </w:r>
          </w:p>
        </w:tc>
        <w:tc>
          <w:tcPr>
            <w:tcW w:w="2132" w:type="dxa"/>
            <w:shd w:val="clear" w:color="auto" w:fill="auto"/>
            <w:vAlign w:val="center"/>
          </w:tcPr>
          <w:p w14:paraId="17D42627" w14:textId="492329D3"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Pavarų dėžės ir transmisijos tipas</w:t>
            </w:r>
            <w:r w:rsidR="000F0DE8">
              <w:rPr>
                <w:rFonts w:ascii="Times New Roman" w:eastAsia="Times New Roman" w:hAnsi="Times New Roman" w:cs="Times New Roman"/>
                <w:sz w:val="24"/>
                <w:szCs w:val="24"/>
                <w:lang w:eastAsia="en-US"/>
              </w:rPr>
              <w:t>*</w:t>
            </w:r>
          </w:p>
        </w:tc>
        <w:tc>
          <w:tcPr>
            <w:tcW w:w="3685" w:type="dxa"/>
            <w:shd w:val="clear" w:color="auto" w:fill="auto"/>
            <w:vAlign w:val="center"/>
          </w:tcPr>
          <w:p w14:paraId="40C868C8" w14:textId="77777777" w:rsidR="00DA563F" w:rsidRPr="00DA563F" w:rsidRDefault="00DA563F" w:rsidP="00DA563F">
            <w:pPr>
              <w:spacing w:line="276" w:lineRule="auto"/>
              <w:ind w:firstLine="0"/>
              <w:contextualSpacing/>
              <w:jc w:val="left"/>
              <w:rPr>
                <w:rFonts w:ascii="Times New Roman" w:eastAsia="Calibri" w:hAnsi="Times New Roman" w:cs="Times New Roman"/>
                <w:i/>
                <w:sz w:val="20"/>
                <w:szCs w:val="20"/>
                <w:lang w:eastAsia="en-US"/>
              </w:rPr>
            </w:pPr>
            <w:r w:rsidRPr="00DA563F">
              <w:rPr>
                <w:rFonts w:ascii="Times New Roman" w:eastAsia="Calibri" w:hAnsi="Times New Roman" w:cs="Times New Roman"/>
                <w:sz w:val="24"/>
                <w:szCs w:val="24"/>
                <w:lang w:eastAsia="en-US"/>
              </w:rPr>
              <w:t xml:space="preserve">Automatinė pavarų dėžė, ne mažiau kaip 6 laipsnių. </w:t>
            </w:r>
          </w:p>
        </w:tc>
        <w:tc>
          <w:tcPr>
            <w:tcW w:w="3261" w:type="dxa"/>
          </w:tcPr>
          <w:p w14:paraId="6368867D"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77E7E57B" w14:textId="77777777" w:rsidTr="00494FE8">
        <w:trPr>
          <w:trHeight w:val="1010"/>
        </w:trPr>
        <w:tc>
          <w:tcPr>
            <w:tcW w:w="562" w:type="dxa"/>
            <w:shd w:val="clear" w:color="auto" w:fill="auto"/>
            <w:vAlign w:val="center"/>
          </w:tcPr>
          <w:p w14:paraId="59562CC8"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13.</w:t>
            </w:r>
          </w:p>
        </w:tc>
        <w:tc>
          <w:tcPr>
            <w:tcW w:w="2132" w:type="dxa"/>
            <w:shd w:val="clear" w:color="auto" w:fill="auto"/>
            <w:vAlign w:val="center"/>
          </w:tcPr>
          <w:p w14:paraId="5A00D1F1" w14:textId="650868E1"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Nuvažiuojamas atstumas elektros režimu</w:t>
            </w:r>
            <w:r w:rsidR="000F0DE8">
              <w:rPr>
                <w:rFonts w:ascii="Times New Roman" w:eastAsia="Times New Roman" w:hAnsi="Times New Roman" w:cs="Times New Roman"/>
                <w:sz w:val="24"/>
                <w:szCs w:val="24"/>
                <w:lang w:eastAsia="en-US"/>
              </w:rPr>
              <w:t>*</w:t>
            </w:r>
          </w:p>
        </w:tc>
        <w:tc>
          <w:tcPr>
            <w:tcW w:w="3685" w:type="dxa"/>
            <w:shd w:val="clear" w:color="auto" w:fill="auto"/>
            <w:vAlign w:val="center"/>
          </w:tcPr>
          <w:p w14:paraId="6C82E9DB"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Elektros režimu nuvažiuojamas atstumas ne mažiau kaip 60 km.</w:t>
            </w:r>
          </w:p>
        </w:tc>
        <w:tc>
          <w:tcPr>
            <w:tcW w:w="3261" w:type="dxa"/>
          </w:tcPr>
          <w:p w14:paraId="7552788E"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14F37F7A" w14:textId="77777777" w:rsidTr="00494FE8">
        <w:trPr>
          <w:trHeight w:val="1010"/>
        </w:trPr>
        <w:tc>
          <w:tcPr>
            <w:tcW w:w="562" w:type="dxa"/>
            <w:shd w:val="clear" w:color="auto" w:fill="auto"/>
            <w:vAlign w:val="center"/>
          </w:tcPr>
          <w:p w14:paraId="165B904E"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lastRenderedPageBreak/>
              <w:t>14.</w:t>
            </w:r>
          </w:p>
        </w:tc>
        <w:tc>
          <w:tcPr>
            <w:tcW w:w="2132" w:type="dxa"/>
            <w:shd w:val="clear" w:color="auto" w:fill="auto"/>
            <w:vAlign w:val="center"/>
          </w:tcPr>
          <w:p w14:paraId="51BBB41C" w14:textId="0EAC68CB"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Salono šildymas ir vėdinimas</w:t>
            </w:r>
            <w:r w:rsidR="000F0DE8">
              <w:rPr>
                <w:rFonts w:ascii="Times New Roman" w:eastAsia="Times New Roman" w:hAnsi="Times New Roman" w:cs="Times New Roman"/>
                <w:sz w:val="24"/>
                <w:szCs w:val="24"/>
                <w:lang w:eastAsia="en-US"/>
              </w:rPr>
              <w:t>*</w:t>
            </w:r>
          </w:p>
        </w:tc>
        <w:tc>
          <w:tcPr>
            <w:tcW w:w="3685" w:type="dxa"/>
            <w:shd w:val="clear" w:color="auto" w:fill="auto"/>
            <w:vAlign w:val="center"/>
          </w:tcPr>
          <w:p w14:paraId="28F983B8"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Automobilyje turi būti sumontuota automatinė ne mažiau kaip keturių zonų klimato kontrolė, kuri šildo, šaldo salono orą.</w:t>
            </w:r>
          </w:p>
        </w:tc>
        <w:tc>
          <w:tcPr>
            <w:tcW w:w="3261" w:type="dxa"/>
          </w:tcPr>
          <w:p w14:paraId="073EF2C1"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4991F16E" w14:textId="77777777" w:rsidTr="00494FE8">
        <w:trPr>
          <w:trHeight w:val="1010"/>
        </w:trPr>
        <w:tc>
          <w:tcPr>
            <w:tcW w:w="562" w:type="dxa"/>
            <w:shd w:val="clear" w:color="auto" w:fill="auto"/>
            <w:vAlign w:val="center"/>
          </w:tcPr>
          <w:p w14:paraId="5C6E28FC"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15.</w:t>
            </w:r>
          </w:p>
        </w:tc>
        <w:tc>
          <w:tcPr>
            <w:tcW w:w="2132" w:type="dxa"/>
            <w:shd w:val="clear" w:color="auto" w:fill="auto"/>
            <w:vAlign w:val="center"/>
          </w:tcPr>
          <w:p w14:paraId="09273832" w14:textId="448B1DE2"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Stiklų tamsinimas</w:t>
            </w:r>
          </w:p>
        </w:tc>
        <w:tc>
          <w:tcPr>
            <w:tcW w:w="3685" w:type="dxa"/>
            <w:shd w:val="clear" w:color="auto" w:fill="auto"/>
            <w:vAlign w:val="center"/>
          </w:tcPr>
          <w:p w14:paraId="40A3982D"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Turi būti tamsinti galiniai automobilio stiklai.</w:t>
            </w:r>
          </w:p>
        </w:tc>
        <w:tc>
          <w:tcPr>
            <w:tcW w:w="3261" w:type="dxa"/>
          </w:tcPr>
          <w:p w14:paraId="5F11D129"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Taip/Ne</w:t>
            </w:r>
          </w:p>
        </w:tc>
      </w:tr>
      <w:tr w:rsidR="00DA563F" w:rsidRPr="00DA563F" w14:paraId="04FB88D6" w14:textId="77777777" w:rsidTr="00494FE8">
        <w:trPr>
          <w:trHeight w:val="1010"/>
        </w:trPr>
        <w:tc>
          <w:tcPr>
            <w:tcW w:w="562" w:type="dxa"/>
            <w:shd w:val="clear" w:color="auto" w:fill="auto"/>
            <w:vAlign w:val="center"/>
          </w:tcPr>
          <w:p w14:paraId="7EE7D323"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16.</w:t>
            </w:r>
          </w:p>
        </w:tc>
        <w:tc>
          <w:tcPr>
            <w:tcW w:w="2132" w:type="dxa"/>
            <w:shd w:val="clear" w:color="auto" w:fill="auto"/>
            <w:vAlign w:val="center"/>
          </w:tcPr>
          <w:p w14:paraId="1E9BDF2D" w14:textId="36202921"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Sėdynių apmušalai</w:t>
            </w:r>
          </w:p>
        </w:tc>
        <w:tc>
          <w:tcPr>
            <w:tcW w:w="3685" w:type="dxa"/>
            <w:shd w:val="clear" w:color="auto" w:fill="auto"/>
            <w:vAlign w:val="center"/>
          </w:tcPr>
          <w:p w14:paraId="5CCD85C1"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Automobilis turi turėti odines (oda, dirbtine oda aptrauktas) sėdynes.</w:t>
            </w:r>
          </w:p>
        </w:tc>
        <w:tc>
          <w:tcPr>
            <w:tcW w:w="3261" w:type="dxa"/>
          </w:tcPr>
          <w:p w14:paraId="53913718"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Taip/Ne</w:t>
            </w:r>
          </w:p>
        </w:tc>
      </w:tr>
      <w:tr w:rsidR="00DA563F" w:rsidRPr="00DA563F" w14:paraId="5231236F" w14:textId="77777777" w:rsidTr="00494FE8">
        <w:trPr>
          <w:trHeight w:val="1010"/>
        </w:trPr>
        <w:tc>
          <w:tcPr>
            <w:tcW w:w="562" w:type="dxa"/>
            <w:shd w:val="clear" w:color="auto" w:fill="auto"/>
            <w:vAlign w:val="center"/>
          </w:tcPr>
          <w:p w14:paraId="40BD298C"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17.</w:t>
            </w:r>
          </w:p>
        </w:tc>
        <w:tc>
          <w:tcPr>
            <w:tcW w:w="2132" w:type="dxa"/>
            <w:shd w:val="clear" w:color="auto" w:fill="auto"/>
            <w:vAlign w:val="center"/>
          </w:tcPr>
          <w:p w14:paraId="33EFB55B"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Automobilio komplektacija</w:t>
            </w:r>
          </w:p>
        </w:tc>
        <w:tc>
          <w:tcPr>
            <w:tcW w:w="3685" w:type="dxa"/>
            <w:shd w:val="clear" w:color="auto" w:fill="auto"/>
            <w:vAlign w:val="center"/>
          </w:tcPr>
          <w:p w14:paraId="0E0D2134" w14:textId="77777777" w:rsidR="00DA563F" w:rsidRPr="00DA563F" w:rsidRDefault="00DA563F" w:rsidP="00DA563F">
            <w:pPr>
              <w:numPr>
                <w:ilvl w:val="0"/>
                <w:numId w:val="1"/>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r w:rsidRPr="00DA563F">
              <w:rPr>
                <w:rFonts w:ascii="Times New Roman" w:eastAsia="Times New Roman" w:hAnsi="Times New Roman" w:cs="Times New Roman"/>
                <w:snapToGrid w:val="0"/>
                <w:sz w:val="24"/>
                <w:szCs w:val="24"/>
                <w:lang w:eastAsia="en-US"/>
              </w:rPr>
              <w:t>ratų remonto komplektas.</w:t>
            </w:r>
          </w:p>
          <w:p w14:paraId="28BF83C3" w14:textId="77777777" w:rsidR="00DA563F" w:rsidRPr="00DA563F" w:rsidRDefault="00DA563F" w:rsidP="00DA563F">
            <w:pPr>
              <w:numPr>
                <w:ilvl w:val="0"/>
                <w:numId w:val="1"/>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Papildomas padangų komplektas: jei automobilis pristatomas su vasarinėmis padangomis, papildomai turi būti žieminių padangų komplektas.</w:t>
            </w:r>
          </w:p>
        </w:tc>
        <w:tc>
          <w:tcPr>
            <w:tcW w:w="3261" w:type="dxa"/>
          </w:tcPr>
          <w:p w14:paraId="562E8856"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5C92F581" w14:textId="77777777" w:rsidTr="00494FE8">
        <w:trPr>
          <w:trHeight w:val="1130"/>
        </w:trPr>
        <w:tc>
          <w:tcPr>
            <w:tcW w:w="562" w:type="dxa"/>
            <w:shd w:val="clear" w:color="auto" w:fill="auto"/>
            <w:vAlign w:val="center"/>
          </w:tcPr>
          <w:p w14:paraId="42292B25"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18.</w:t>
            </w:r>
          </w:p>
        </w:tc>
        <w:tc>
          <w:tcPr>
            <w:tcW w:w="2132" w:type="dxa"/>
            <w:shd w:val="clear" w:color="auto" w:fill="auto"/>
            <w:vAlign w:val="center"/>
          </w:tcPr>
          <w:p w14:paraId="406911C5"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 xml:space="preserve">Automobilio pristatymo terminas </w:t>
            </w:r>
          </w:p>
        </w:tc>
        <w:tc>
          <w:tcPr>
            <w:tcW w:w="3685" w:type="dxa"/>
            <w:shd w:val="clear" w:color="auto" w:fill="auto"/>
            <w:vAlign w:val="center"/>
          </w:tcPr>
          <w:p w14:paraId="19DB788D"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Ne vėliau kaip per 2 (du) mėnesius nuo sutarties pasirašymo ir įsigaliojimo.</w:t>
            </w:r>
          </w:p>
        </w:tc>
        <w:tc>
          <w:tcPr>
            <w:tcW w:w="3261" w:type="dxa"/>
          </w:tcPr>
          <w:p w14:paraId="13AC85BA"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620CC950" w14:textId="77777777" w:rsidTr="00494FE8">
        <w:trPr>
          <w:trHeight w:val="1130"/>
        </w:trPr>
        <w:tc>
          <w:tcPr>
            <w:tcW w:w="562" w:type="dxa"/>
            <w:shd w:val="clear" w:color="auto" w:fill="auto"/>
            <w:vAlign w:val="center"/>
          </w:tcPr>
          <w:p w14:paraId="0CE133E7"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19.</w:t>
            </w:r>
          </w:p>
        </w:tc>
        <w:tc>
          <w:tcPr>
            <w:tcW w:w="2132" w:type="dxa"/>
            <w:shd w:val="clear" w:color="auto" w:fill="auto"/>
            <w:vAlign w:val="center"/>
          </w:tcPr>
          <w:p w14:paraId="3690D6D2"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Garantija</w:t>
            </w:r>
          </w:p>
        </w:tc>
        <w:tc>
          <w:tcPr>
            <w:tcW w:w="3685" w:type="dxa"/>
            <w:shd w:val="clear" w:color="auto" w:fill="auto"/>
            <w:vAlign w:val="center"/>
          </w:tcPr>
          <w:p w14:paraId="6D8E0F14"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Ne mažiau kaip 24 mėnesiai be ridos apribojimo.</w:t>
            </w:r>
          </w:p>
        </w:tc>
        <w:tc>
          <w:tcPr>
            <w:tcW w:w="3261" w:type="dxa"/>
          </w:tcPr>
          <w:p w14:paraId="7DE55578"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72D7118E" w14:textId="77777777" w:rsidTr="00494FE8">
        <w:trPr>
          <w:trHeight w:val="1130"/>
        </w:trPr>
        <w:tc>
          <w:tcPr>
            <w:tcW w:w="562" w:type="dxa"/>
            <w:shd w:val="clear" w:color="auto" w:fill="auto"/>
            <w:vAlign w:val="center"/>
          </w:tcPr>
          <w:p w14:paraId="1F93F17C"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20.</w:t>
            </w:r>
          </w:p>
        </w:tc>
        <w:tc>
          <w:tcPr>
            <w:tcW w:w="2132" w:type="dxa"/>
            <w:shd w:val="clear" w:color="auto" w:fill="auto"/>
            <w:vAlign w:val="center"/>
          </w:tcPr>
          <w:p w14:paraId="09A3D959"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Automobilio garantinės techninės priežiūros suteikimo vieta</w:t>
            </w:r>
          </w:p>
        </w:tc>
        <w:tc>
          <w:tcPr>
            <w:tcW w:w="3685" w:type="dxa"/>
            <w:shd w:val="clear" w:color="auto" w:fill="auto"/>
            <w:vAlign w:val="center"/>
          </w:tcPr>
          <w:p w14:paraId="6DD5E0C1"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 xml:space="preserve">Turi būti sudaryta galimybė automobilio garantinę techninę priežiūrą atlikti Vilniaus mieste ar Vilniaus r. esančiame servise. Jeigu toks autoservisas yra už Vilniaus  ar Vilniaus r. ribų, tekėjas įsipareigoja </w:t>
            </w:r>
            <w:r w:rsidRPr="00DA563F">
              <w:rPr>
                <w:rFonts w:ascii="Times New Roman" w:eastAsia="Calibri" w:hAnsi="Times New Roman" w:cs="Times New Roman"/>
                <w:sz w:val="24"/>
                <w:szCs w:val="24"/>
                <w:lang w:eastAsia="en-US"/>
              </w:rPr>
              <w:lastRenderedPageBreak/>
              <w:t>automobilį techninei priežiūrai iki automobilių serviso nugabenti ir grąžinti į automobilio pristatymo vietą savo sąskaita.</w:t>
            </w:r>
          </w:p>
        </w:tc>
        <w:tc>
          <w:tcPr>
            <w:tcW w:w="3261" w:type="dxa"/>
          </w:tcPr>
          <w:p w14:paraId="411C3982"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lastRenderedPageBreak/>
              <w:t>Įrašyti reikiamus duomenis</w:t>
            </w:r>
          </w:p>
        </w:tc>
      </w:tr>
      <w:tr w:rsidR="00DA563F" w:rsidRPr="00DA563F" w14:paraId="3461BBD1" w14:textId="77777777" w:rsidTr="00494FE8">
        <w:tc>
          <w:tcPr>
            <w:tcW w:w="562" w:type="dxa"/>
            <w:shd w:val="clear" w:color="auto" w:fill="auto"/>
            <w:vAlign w:val="center"/>
          </w:tcPr>
          <w:p w14:paraId="3FC972EA"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21.</w:t>
            </w:r>
          </w:p>
        </w:tc>
        <w:tc>
          <w:tcPr>
            <w:tcW w:w="2132" w:type="dxa"/>
            <w:shd w:val="clear" w:color="auto" w:fill="auto"/>
            <w:vAlign w:val="center"/>
          </w:tcPr>
          <w:p w14:paraId="2E4A5E70" w14:textId="29105906"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Papildoma įranga</w:t>
            </w:r>
            <w:r w:rsidR="00184C09">
              <w:rPr>
                <w:rFonts w:ascii="Times New Roman" w:eastAsia="Times New Roman" w:hAnsi="Times New Roman" w:cs="Times New Roman"/>
                <w:sz w:val="24"/>
                <w:szCs w:val="24"/>
                <w:lang w:eastAsia="en-US"/>
              </w:rPr>
              <w:t>*</w:t>
            </w:r>
          </w:p>
        </w:tc>
        <w:tc>
          <w:tcPr>
            <w:tcW w:w="3685" w:type="dxa"/>
            <w:shd w:val="clear" w:color="auto" w:fill="auto"/>
            <w:vAlign w:val="center"/>
          </w:tcPr>
          <w:p w14:paraId="7615C9F2" w14:textId="77777777" w:rsidR="00DA563F" w:rsidRPr="00DA563F" w:rsidRDefault="00DA563F" w:rsidP="00DA563F">
            <w:pPr>
              <w:numPr>
                <w:ilvl w:val="0"/>
                <w:numId w:val="2"/>
              </w:numPr>
              <w:spacing w:after="16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Gamyklinė audiosistema;</w:t>
            </w:r>
          </w:p>
          <w:p w14:paraId="3CF15242" w14:textId="77777777" w:rsidR="00DA563F" w:rsidRPr="00DA563F" w:rsidRDefault="00DA563F" w:rsidP="00DA563F">
            <w:pPr>
              <w:numPr>
                <w:ilvl w:val="0"/>
                <w:numId w:val="2"/>
              </w:numPr>
              <w:spacing w:after="160" w:line="276" w:lineRule="auto"/>
              <w:contextualSpacing/>
              <w:jc w:val="left"/>
              <w:rPr>
                <w:rFonts w:ascii="Times New Roman" w:eastAsia="Calibri" w:hAnsi="Times New Roman" w:cs="Times New Roman"/>
                <w:sz w:val="22"/>
                <w:szCs w:val="22"/>
                <w:lang w:eastAsia="en-US"/>
              </w:rPr>
            </w:pPr>
            <w:r w:rsidRPr="00DA563F">
              <w:rPr>
                <w:rFonts w:ascii="Times New Roman" w:eastAsia="Calibri" w:hAnsi="Times New Roman" w:cs="Times New Roman"/>
                <w:sz w:val="24"/>
                <w:szCs w:val="24"/>
                <w:lang w:eastAsia="en-US"/>
              </w:rPr>
              <w:t xml:space="preserve">Parkavimo sistema priekyje ir gale su garsiniu signalizatoriumi; </w:t>
            </w:r>
          </w:p>
          <w:p w14:paraId="10ED85DF" w14:textId="77777777" w:rsidR="00DA563F" w:rsidRPr="00DA563F" w:rsidRDefault="00DA563F" w:rsidP="00DA563F">
            <w:pPr>
              <w:numPr>
                <w:ilvl w:val="0"/>
                <w:numId w:val="2"/>
              </w:numPr>
              <w:spacing w:after="160" w:line="276" w:lineRule="auto"/>
              <w:contextualSpacing/>
              <w:jc w:val="left"/>
              <w:rPr>
                <w:rFonts w:ascii="Times New Roman" w:eastAsia="Calibri" w:hAnsi="Times New Roman" w:cs="Times New Roman"/>
                <w:sz w:val="22"/>
                <w:szCs w:val="22"/>
                <w:lang w:eastAsia="en-US"/>
              </w:rPr>
            </w:pPr>
            <w:r w:rsidRPr="00DA563F">
              <w:rPr>
                <w:rFonts w:ascii="Times New Roman" w:eastAsia="Calibri" w:hAnsi="Times New Roman" w:cs="Times New Roman"/>
                <w:sz w:val="24"/>
                <w:szCs w:val="24"/>
                <w:lang w:eastAsia="en-US"/>
              </w:rPr>
              <w:t>galinio vaizdo kamera</w:t>
            </w:r>
          </w:p>
        </w:tc>
        <w:tc>
          <w:tcPr>
            <w:tcW w:w="3261" w:type="dxa"/>
          </w:tcPr>
          <w:p w14:paraId="033571F7" w14:textId="77777777" w:rsidR="00DA563F" w:rsidRPr="00DA563F" w:rsidRDefault="00DA563F" w:rsidP="00DA563F">
            <w:pPr>
              <w:spacing w:after="160"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798E72B0" w14:textId="77777777" w:rsidTr="00494FE8">
        <w:trPr>
          <w:trHeight w:val="2971"/>
        </w:trPr>
        <w:tc>
          <w:tcPr>
            <w:tcW w:w="562" w:type="dxa"/>
            <w:shd w:val="clear" w:color="auto" w:fill="auto"/>
            <w:vAlign w:val="center"/>
          </w:tcPr>
          <w:p w14:paraId="246F056A"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22.</w:t>
            </w:r>
          </w:p>
        </w:tc>
        <w:tc>
          <w:tcPr>
            <w:tcW w:w="2132" w:type="dxa"/>
            <w:shd w:val="clear" w:color="auto" w:fill="auto"/>
            <w:vAlign w:val="center"/>
          </w:tcPr>
          <w:p w14:paraId="522F7EBC" w14:textId="73340EF2"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Saugumo įranga</w:t>
            </w:r>
            <w:r w:rsidR="00184C09">
              <w:rPr>
                <w:rFonts w:ascii="Times New Roman" w:eastAsia="Times New Roman" w:hAnsi="Times New Roman" w:cs="Times New Roman"/>
                <w:sz w:val="24"/>
                <w:szCs w:val="24"/>
                <w:lang w:eastAsia="en-US"/>
              </w:rPr>
              <w:t>*</w:t>
            </w:r>
          </w:p>
        </w:tc>
        <w:tc>
          <w:tcPr>
            <w:tcW w:w="3685" w:type="dxa"/>
            <w:shd w:val="clear" w:color="auto" w:fill="auto"/>
            <w:vAlign w:val="center"/>
          </w:tcPr>
          <w:p w14:paraId="031DDA3A" w14:textId="77777777" w:rsidR="00DA563F" w:rsidRPr="00DA563F" w:rsidRDefault="00DA563F" w:rsidP="00DA563F">
            <w:pPr>
              <w:numPr>
                <w:ilvl w:val="0"/>
                <w:numId w:val="3"/>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14:ligatures w14:val="standardContextual"/>
              </w:rPr>
              <w:t>Eismo juostos išlaikymo asistentas „Lane Keep Assist“, automatinė avarinio stabdymo funkcija „Front Assist“ arba lygiavertės;</w:t>
            </w:r>
          </w:p>
          <w:p w14:paraId="2B499413" w14:textId="77777777" w:rsidR="00DA563F" w:rsidRPr="00DA563F" w:rsidRDefault="00DA563F" w:rsidP="00DA563F">
            <w:pPr>
              <w:numPr>
                <w:ilvl w:val="0"/>
                <w:numId w:val="3"/>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Laisvų rankų įranga (integruota į gamyklinę garso sistemą);</w:t>
            </w:r>
          </w:p>
          <w:p w14:paraId="40C26ECD" w14:textId="77777777" w:rsidR="00DA563F" w:rsidRPr="00DA563F" w:rsidRDefault="00DA563F" w:rsidP="00DA563F">
            <w:pPr>
              <w:numPr>
                <w:ilvl w:val="0"/>
                <w:numId w:val="3"/>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Vairuotojo ir priekinio keleivio saugos oro pagalvės;</w:t>
            </w:r>
          </w:p>
          <w:p w14:paraId="7E218D67" w14:textId="77777777" w:rsidR="00DA563F" w:rsidRPr="00DA563F" w:rsidRDefault="00DA563F" w:rsidP="00DA563F">
            <w:pPr>
              <w:numPr>
                <w:ilvl w:val="0"/>
                <w:numId w:val="3"/>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Šoninės oro pagalvės;</w:t>
            </w:r>
          </w:p>
          <w:p w14:paraId="683AADF0" w14:textId="77777777" w:rsidR="00DA563F" w:rsidRPr="00DA563F" w:rsidRDefault="00DA563F" w:rsidP="00DA563F">
            <w:pPr>
              <w:numPr>
                <w:ilvl w:val="0"/>
                <w:numId w:val="3"/>
              </w:numPr>
              <w:tabs>
                <w:tab w:val="left" w:pos="466"/>
              </w:tabs>
              <w:spacing w:after="200" w:line="276" w:lineRule="auto"/>
              <w:jc w:val="left"/>
              <w:rPr>
                <w:rFonts w:ascii="Times New Roman" w:eastAsia="Times New Roman" w:hAnsi="Times New Roman" w:cs="Times New Roman"/>
                <w:sz w:val="24"/>
                <w:szCs w:val="24"/>
                <w:lang w:eastAsia="en-US"/>
              </w:rPr>
            </w:pPr>
            <w:r w:rsidRPr="00DA563F">
              <w:rPr>
                <w:rFonts w:ascii="Times New Roman" w:eastAsia="Calibri" w:hAnsi="Times New Roman" w:cs="Times New Roman"/>
                <w:sz w:val="24"/>
                <w:szCs w:val="24"/>
                <w:lang w:eastAsia="en-US"/>
                <w14:ligatures w14:val="standardContextual"/>
              </w:rPr>
              <w:t>Slėgio padangose kontrolės sistema</w:t>
            </w:r>
          </w:p>
        </w:tc>
        <w:tc>
          <w:tcPr>
            <w:tcW w:w="3261" w:type="dxa"/>
          </w:tcPr>
          <w:p w14:paraId="2E2FC467"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14:ligatures w14:val="standardContextual"/>
              </w:rPr>
            </w:pPr>
            <w:r w:rsidRPr="00DA563F">
              <w:rPr>
                <w:rFonts w:ascii="Times New Roman" w:eastAsia="Calibri" w:hAnsi="Times New Roman" w:cs="Times New Roman"/>
                <w:sz w:val="24"/>
                <w:szCs w:val="24"/>
                <w:lang w:eastAsia="en-US"/>
              </w:rPr>
              <w:t>Įrašyti reikiamus duomenis</w:t>
            </w:r>
          </w:p>
        </w:tc>
      </w:tr>
      <w:tr w:rsidR="00DA563F" w:rsidRPr="00DA563F" w14:paraId="39FF5C46" w14:textId="77777777" w:rsidTr="00494FE8">
        <w:trPr>
          <w:trHeight w:val="3669"/>
        </w:trPr>
        <w:tc>
          <w:tcPr>
            <w:tcW w:w="562" w:type="dxa"/>
            <w:shd w:val="clear" w:color="auto" w:fill="auto"/>
            <w:vAlign w:val="center"/>
          </w:tcPr>
          <w:p w14:paraId="68D2D0E2"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23.</w:t>
            </w:r>
          </w:p>
        </w:tc>
        <w:tc>
          <w:tcPr>
            <w:tcW w:w="2132" w:type="dxa"/>
            <w:shd w:val="clear" w:color="auto" w:fill="auto"/>
            <w:vAlign w:val="center"/>
          </w:tcPr>
          <w:p w14:paraId="7AA44D2F" w14:textId="2F2E5CF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Įranga</w:t>
            </w:r>
            <w:r w:rsidR="00184C09">
              <w:rPr>
                <w:rFonts w:ascii="Times New Roman" w:eastAsia="Times New Roman" w:hAnsi="Times New Roman" w:cs="Times New Roman"/>
                <w:sz w:val="24"/>
                <w:szCs w:val="24"/>
                <w:lang w:eastAsia="en-US"/>
              </w:rPr>
              <w:t>*</w:t>
            </w:r>
          </w:p>
        </w:tc>
        <w:tc>
          <w:tcPr>
            <w:tcW w:w="3685" w:type="dxa"/>
            <w:shd w:val="clear" w:color="auto" w:fill="auto"/>
            <w:vAlign w:val="center"/>
          </w:tcPr>
          <w:p w14:paraId="0C31F12C" w14:textId="5432E206"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 xml:space="preserve">LED priekiniai žibintai, tolimųjų šviesų asistentas; </w:t>
            </w:r>
          </w:p>
          <w:p w14:paraId="72FDEA71"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USB jungtis</w:t>
            </w:r>
            <w:r w:rsidRPr="00DA563F">
              <w:rPr>
                <w:rFonts w:ascii="Times New Roman" w:eastAsia="Calibri" w:hAnsi="Times New Roman" w:cs="Times New Roman"/>
                <w:color w:val="FF0000"/>
                <w:sz w:val="24"/>
                <w:szCs w:val="24"/>
                <w:lang w:eastAsia="en-US"/>
              </w:rPr>
              <w:t xml:space="preserve"> </w:t>
            </w:r>
            <w:r w:rsidRPr="00DA563F">
              <w:rPr>
                <w:rFonts w:ascii="Times New Roman" w:eastAsia="Calibri" w:hAnsi="Times New Roman" w:cs="Times New Roman"/>
                <w:sz w:val="24"/>
                <w:szCs w:val="24"/>
                <w:lang w:eastAsia="en-US"/>
              </w:rPr>
              <w:t xml:space="preserve">prie vairuotojo; </w:t>
            </w:r>
          </w:p>
          <w:p w14:paraId="1217D981"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Beraktė durų atrakinimo sistema;</w:t>
            </w:r>
          </w:p>
          <w:p w14:paraId="37FFE56F"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Elektra valdomi priekinių durelių stiklai;</w:t>
            </w:r>
          </w:p>
          <w:p w14:paraId="6F11964F"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Pastovaus greičio palaikymo sistema;</w:t>
            </w:r>
          </w:p>
        </w:tc>
        <w:tc>
          <w:tcPr>
            <w:tcW w:w="3261" w:type="dxa"/>
          </w:tcPr>
          <w:p w14:paraId="10C03D61"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148C9537" w14:textId="77777777" w:rsidTr="00494FE8">
        <w:trPr>
          <w:trHeight w:val="1826"/>
        </w:trPr>
        <w:tc>
          <w:tcPr>
            <w:tcW w:w="562" w:type="dxa"/>
            <w:shd w:val="clear" w:color="auto" w:fill="auto"/>
            <w:vAlign w:val="center"/>
          </w:tcPr>
          <w:p w14:paraId="1483BF73"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24.</w:t>
            </w:r>
          </w:p>
        </w:tc>
        <w:tc>
          <w:tcPr>
            <w:tcW w:w="2132" w:type="dxa"/>
            <w:shd w:val="clear" w:color="auto" w:fill="auto"/>
            <w:vAlign w:val="center"/>
          </w:tcPr>
          <w:p w14:paraId="1D546656"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Atitiktis draudimo reikalavimams</w:t>
            </w:r>
          </w:p>
        </w:tc>
        <w:tc>
          <w:tcPr>
            <w:tcW w:w="3685" w:type="dxa"/>
            <w:shd w:val="clear" w:color="auto" w:fill="auto"/>
            <w:vAlign w:val="center"/>
          </w:tcPr>
          <w:p w14:paraId="49E6B6A0" w14:textId="77777777" w:rsidR="00DA563F" w:rsidRPr="00DA563F" w:rsidRDefault="00DA563F" w:rsidP="00DA563F">
            <w:pPr>
              <w:spacing w:line="276" w:lineRule="auto"/>
              <w:ind w:firstLine="0"/>
              <w:jc w:val="left"/>
              <w:rPr>
                <w:rFonts w:ascii="Times New Roman" w:eastAsia="Times New Roman" w:hAnsi="Times New Roman" w:cs="Times New Roman"/>
                <w:iCs/>
                <w:sz w:val="24"/>
                <w:szCs w:val="24"/>
                <w:lang w:eastAsia="en-US"/>
              </w:rPr>
            </w:pPr>
            <w:r w:rsidRPr="00DA563F">
              <w:rPr>
                <w:rFonts w:ascii="Times New Roman" w:eastAsia="Times New Roman" w:hAnsi="Times New Roman" w:cs="Times New Roman"/>
                <w:iCs/>
                <w:sz w:val="24"/>
                <w:szCs w:val="24"/>
                <w:lang w:eastAsia="en-US"/>
              </w:rPr>
              <w:t>Gamyklinė automobilio apsaugos sistema turi būti pagal draudimo bendrovių keliamus saugumo reikalavimus. Su centriniu durų užraktu bei nuotoliniu valdymu, atitinkantys galimybę drausti KASKO draudimu Lietuvos Respublikoje.</w:t>
            </w:r>
          </w:p>
        </w:tc>
        <w:tc>
          <w:tcPr>
            <w:tcW w:w="3261" w:type="dxa"/>
          </w:tcPr>
          <w:p w14:paraId="32F8F99C" w14:textId="77777777" w:rsidR="00DA563F" w:rsidRPr="00DA563F" w:rsidRDefault="00DA563F" w:rsidP="00DA563F">
            <w:pPr>
              <w:spacing w:line="276" w:lineRule="auto"/>
              <w:ind w:firstLine="0"/>
              <w:jc w:val="left"/>
              <w:rPr>
                <w:rFonts w:ascii="Times New Roman" w:eastAsia="Times New Roman" w:hAnsi="Times New Roman" w:cs="Times New Roman"/>
                <w:iCs/>
                <w:sz w:val="24"/>
                <w:szCs w:val="24"/>
                <w:lang w:eastAsia="en-US"/>
              </w:rPr>
            </w:pPr>
            <w:r w:rsidRPr="00DA563F">
              <w:rPr>
                <w:rFonts w:ascii="Times New Roman" w:eastAsia="Times New Roman" w:hAnsi="Times New Roman" w:cs="Times New Roman"/>
                <w:iCs/>
                <w:sz w:val="24"/>
                <w:szCs w:val="24"/>
                <w:lang w:eastAsia="en-US"/>
              </w:rPr>
              <w:t>Taip/Ne</w:t>
            </w:r>
          </w:p>
        </w:tc>
      </w:tr>
      <w:tr w:rsidR="00DA563F" w:rsidRPr="00DA563F" w14:paraId="2F746AAA" w14:textId="77777777" w:rsidTr="00494FE8">
        <w:trPr>
          <w:trHeight w:val="1561"/>
        </w:trPr>
        <w:tc>
          <w:tcPr>
            <w:tcW w:w="562" w:type="dxa"/>
            <w:shd w:val="clear" w:color="auto" w:fill="auto"/>
            <w:vAlign w:val="center"/>
          </w:tcPr>
          <w:p w14:paraId="704513A7"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lastRenderedPageBreak/>
              <w:t>25.</w:t>
            </w:r>
          </w:p>
        </w:tc>
        <w:tc>
          <w:tcPr>
            <w:tcW w:w="2132" w:type="dxa"/>
            <w:shd w:val="clear" w:color="auto" w:fill="auto"/>
            <w:vAlign w:val="center"/>
          </w:tcPr>
          <w:p w14:paraId="250FE21C"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Dokumentai</w:t>
            </w:r>
          </w:p>
        </w:tc>
        <w:tc>
          <w:tcPr>
            <w:tcW w:w="3685" w:type="dxa"/>
            <w:shd w:val="clear" w:color="auto" w:fill="auto"/>
            <w:vAlign w:val="center"/>
          </w:tcPr>
          <w:p w14:paraId="6D620A23"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Privalomojo vairuotojų civilinės atsakomybės (automobilio) draudimas su žaliąja kortele;</w:t>
            </w:r>
          </w:p>
          <w:p w14:paraId="652BC2DE"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KASKO draudimas su nuline frančize (besąlyginė išskaita);</w:t>
            </w:r>
          </w:p>
          <w:p w14:paraId="5ADFBD0D" w14:textId="77777777" w:rsidR="00DA563F" w:rsidRPr="00DA563F" w:rsidRDefault="00DA563F" w:rsidP="00DA563F">
            <w:pPr>
              <w:numPr>
                <w:ilvl w:val="0"/>
                <w:numId w:val="4"/>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Privalomosios techninės apžiūros pasas.</w:t>
            </w:r>
          </w:p>
        </w:tc>
        <w:tc>
          <w:tcPr>
            <w:tcW w:w="3261" w:type="dxa"/>
          </w:tcPr>
          <w:p w14:paraId="546485F8" w14:textId="77777777" w:rsidR="00DA563F" w:rsidRPr="00DA563F" w:rsidRDefault="00DA563F" w:rsidP="00DA563F">
            <w:pPr>
              <w:spacing w:line="276" w:lineRule="auto"/>
              <w:ind w:firstLine="0"/>
              <w:contextualSpacing/>
              <w:jc w:val="left"/>
              <w:rPr>
                <w:rFonts w:ascii="Times New Roman" w:eastAsia="Calibri" w:hAnsi="Times New Roman" w:cs="Times New Roman"/>
                <w:sz w:val="24"/>
                <w:szCs w:val="24"/>
                <w:highlight w:val="yellow"/>
                <w:lang w:eastAsia="en-US"/>
              </w:rPr>
            </w:pPr>
            <w:r w:rsidRPr="00DA563F">
              <w:rPr>
                <w:rFonts w:ascii="Times New Roman" w:eastAsia="Calibri" w:hAnsi="Times New Roman" w:cs="Times New Roman"/>
                <w:sz w:val="24"/>
                <w:szCs w:val="24"/>
                <w:lang w:eastAsia="en-US"/>
              </w:rPr>
              <w:t>Taip/Ne</w:t>
            </w:r>
          </w:p>
        </w:tc>
      </w:tr>
      <w:tr w:rsidR="00DA563F" w:rsidRPr="00DA563F" w14:paraId="316B0429" w14:textId="77777777" w:rsidTr="00494FE8">
        <w:trPr>
          <w:trHeight w:val="1554"/>
        </w:trPr>
        <w:tc>
          <w:tcPr>
            <w:tcW w:w="562" w:type="dxa"/>
            <w:shd w:val="clear" w:color="auto" w:fill="auto"/>
            <w:vAlign w:val="center"/>
          </w:tcPr>
          <w:p w14:paraId="202CC0FE"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25.</w:t>
            </w:r>
          </w:p>
        </w:tc>
        <w:tc>
          <w:tcPr>
            <w:tcW w:w="2132" w:type="dxa"/>
            <w:shd w:val="clear" w:color="auto" w:fill="auto"/>
            <w:vAlign w:val="center"/>
          </w:tcPr>
          <w:p w14:paraId="6FF4A3D1"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Techninė priežiūra</w:t>
            </w:r>
          </w:p>
        </w:tc>
        <w:tc>
          <w:tcPr>
            <w:tcW w:w="3685" w:type="dxa"/>
            <w:shd w:val="clear" w:color="auto" w:fill="auto"/>
            <w:vAlign w:val="center"/>
          </w:tcPr>
          <w:p w14:paraId="173D7713" w14:textId="77777777" w:rsidR="00DA563F" w:rsidRPr="00DA563F" w:rsidRDefault="00DA563F" w:rsidP="00DA563F">
            <w:pPr>
              <w:numPr>
                <w:ilvl w:val="0"/>
                <w:numId w:val="5"/>
              </w:numPr>
              <w:spacing w:after="200" w:line="276" w:lineRule="auto"/>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Reguliari automobilio techninė priežiūra (tepalų ir filtrų keitimas, padangų keitimas, kitų automobilio dalių priežiūra ir pakeitimas);</w:t>
            </w:r>
          </w:p>
          <w:p w14:paraId="2C0DC7FB" w14:textId="77777777" w:rsidR="00DA563F" w:rsidRPr="00DA563F" w:rsidRDefault="00DA563F" w:rsidP="00DA563F">
            <w:pPr>
              <w:numPr>
                <w:ilvl w:val="0"/>
                <w:numId w:val="5"/>
              </w:numPr>
              <w:spacing w:after="200" w:line="276" w:lineRule="auto"/>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 xml:space="preserve"> Automobilio remonto paslaugos.</w:t>
            </w:r>
          </w:p>
        </w:tc>
        <w:tc>
          <w:tcPr>
            <w:tcW w:w="3261" w:type="dxa"/>
          </w:tcPr>
          <w:p w14:paraId="27BDA4E1" w14:textId="77777777" w:rsidR="00DA563F" w:rsidRPr="00DA563F" w:rsidRDefault="00DA563F" w:rsidP="00DA563F">
            <w:pPr>
              <w:spacing w:line="276" w:lineRule="auto"/>
              <w:ind w:firstLine="0"/>
              <w:contextualSpacing/>
              <w:jc w:val="left"/>
              <w:rPr>
                <w:rFonts w:ascii="Times New Roman" w:eastAsia="Times New Roman" w:hAnsi="Times New Roman" w:cs="Times New Roman"/>
                <w:snapToGrid w:val="0"/>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37A48236" w14:textId="77777777" w:rsidTr="00494FE8">
        <w:trPr>
          <w:trHeight w:val="1690"/>
        </w:trPr>
        <w:tc>
          <w:tcPr>
            <w:tcW w:w="562" w:type="dxa"/>
            <w:shd w:val="clear" w:color="auto" w:fill="auto"/>
            <w:vAlign w:val="center"/>
          </w:tcPr>
          <w:p w14:paraId="718B6A1D" w14:textId="77777777"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26.</w:t>
            </w:r>
          </w:p>
        </w:tc>
        <w:tc>
          <w:tcPr>
            <w:tcW w:w="2132" w:type="dxa"/>
            <w:shd w:val="clear" w:color="auto" w:fill="auto"/>
            <w:vAlign w:val="center"/>
          </w:tcPr>
          <w:p w14:paraId="0C72D6D8"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Papildomos nemokamos paslaugos</w:t>
            </w:r>
          </w:p>
        </w:tc>
        <w:tc>
          <w:tcPr>
            <w:tcW w:w="3685" w:type="dxa"/>
            <w:shd w:val="clear" w:color="auto" w:fill="auto"/>
            <w:vAlign w:val="center"/>
          </w:tcPr>
          <w:p w14:paraId="2CA8DD22" w14:textId="77777777" w:rsidR="00DA563F" w:rsidRPr="00DA563F" w:rsidRDefault="00DA563F" w:rsidP="00DA563F">
            <w:pPr>
              <w:numPr>
                <w:ilvl w:val="0"/>
                <w:numId w:val="5"/>
              </w:numPr>
              <w:spacing w:after="200" w:line="276" w:lineRule="auto"/>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Papildomų padangų komplekto (pagal sezoniškumą) sandėliavimas ir saugojimas;</w:t>
            </w:r>
          </w:p>
          <w:p w14:paraId="653831D3" w14:textId="77777777" w:rsidR="00DA563F" w:rsidRPr="00DA563F" w:rsidRDefault="00DA563F" w:rsidP="00DA563F">
            <w:pPr>
              <w:numPr>
                <w:ilvl w:val="0"/>
                <w:numId w:val="5"/>
              </w:numPr>
              <w:spacing w:after="200" w:line="276" w:lineRule="auto"/>
              <w:contextualSpacing/>
              <w:jc w:val="left"/>
              <w:rPr>
                <w:rFonts w:ascii="Times New Roman" w:eastAsia="Calibri" w:hAnsi="Times New Roman" w:cs="Times New Roman"/>
                <w:sz w:val="24"/>
                <w:szCs w:val="24"/>
                <w:lang w:eastAsia="en-US"/>
              </w:rPr>
            </w:pPr>
            <w:r w:rsidRPr="00DA563F">
              <w:rPr>
                <w:rFonts w:ascii="Times New Roman" w:eastAsia="Calibri" w:hAnsi="Times New Roman" w:cs="Times New Roman"/>
                <w:sz w:val="24"/>
                <w:szCs w:val="24"/>
                <w:lang w:eastAsia="en-US"/>
              </w:rPr>
              <w:t>Privalomosios techninės apžiūros atlikimas;</w:t>
            </w:r>
          </w:p>
          <w:p w14:paraId="37DC48A4" w14:textId="77777777" w:rsidR="00DA563F" w:rsidRPr="00DA563F" w:rsidRDefault="00DA563F" w:rsidP="00DA563F">
            <w:pPr>
              <w:numPr>
                <w:ilvl w:val="0"/>
                <w:numId w:val="5"/>
              </w:numPr>
              <w:spacing w:after="200" w:line="276" w:lineRule="auto"/>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Pakaitinio automobilio suteikimas remonto metu, jei remontas trunka ilgiau nei 48 val.</w:t>
            </w:r>
          </w:p>
        </w:tc>
        <w:tc>
          <w:tcPr>
            <w:tcW w:w="3261" w:type="dxa"/>
          </w:tcPr>
          <w:p w14:paraId="18DB7F04" w14:textId="77777777" w:rsidR="00DA563F" w:rsidRPr="00DA563F" w:rsidRDefault="00DA563F" w:rsidP="00DA563F">
            <w:pPr>
              <w:spacing w:line="276" w:lineRule="auto"/>
              <w:ind w:firstLine="0"/>
              <w:contextualSpacing/>
              <w:jc w:val="left"/>
              <w:rPr>
                <w:rFonts w:ascii="Times New Roman" w:eastAsia="Times New Roman" w:hAnsi="Times New Roman" w:cs="Times New Roman"/>
                <w:snapToGrid w:val="0"/>
                <w:sz w:val="24"/>
                <w:szCs w:val="24"/>
                <w:lang w:eastAsia="en-US"/>
              </w:rPr>
            </w:pPr>
            <w:r w:rsidRPr="00DA563F">
              <w:rPr>
                <w:rFonts w:ascii="Times New Roman" w:eastAsia="Calibri" w:hAnsi="Times New Roman" w:cs="Times New Roman"/>
                <w:sz w:val="24"/>
                <w:szCs w:val="24"/>
                <w:lang w:eastAsia="en-US"/>
              </w:rPr>
              <w:t>Įrašyti reikiamus duomenis</w:t>
            </w:r>
          </w:p>
        </w:tc>
      </w:tr>
      <w:tr w:rsidR="00DA563F" w:rsidRPr="00DA563F" w14:paraId="01FB35DD" w14:textId="77777777" w:rsidTr="00494FE8">
        <w:trPr>
          <w:trHeight w:val="848"/>
        </w:trPr>
        <w:tc>
          <w:tcPr>
            <w:tcW w:w="562" w:type="dxa"/>
            <w:shd w:val="clear" w:color="auto" w:fill="auto"/>
            <w:vAlign w:val="center"/>
          </w:tcPr>
          <w:p w14:paraId="54435C0C" w14:textId="2AA4AE49" w:rsidR="00DA563F" w:rsidRPr="00DA563F" w:rsidRDefault="00DA563F" w:rsidP="00DA563F">
            <w:pPr>
              <w:spacing w:line="240" w:lineRule="auto"/>
              <w:ind w:firstLine="0"/>
              <w:jc w:val="center"/>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2</w:t>
            </w:r>
            <w:r w:rsidR="008C083E">
              <w:rPr>
                <w:rFonts w:ascii="Times New Roman" w:eastAsia="Times New Roman" w:hAnsi="Times New Roman" w:cs="Times New Roman"/>
                <w:sz w:val="24"/>
                <w:szCs w:val="24"/>
                <w:lang w:eastAsia="en-US"/>
              </w:rPr>
              <w:t>7</w:t>
            </w:r>
            <w:r w:rsidRPr="00DA563F">
              <w:rPr>
                <w:rFonts w:ascii="Times New Roman" w:eastAsia="Times New Roman" w:hAnsi="Times New Roman" w:cs="Times New Roman"/>
                <w:sz w:val="24"/>
                <w:szCs w:val="24"/>
                <w:lang w:eastAsia="en-US"/>
              </w:rPr>
              <w:t>.</w:t>
            </w:r>
          </w:p>
        </w:tc>
        <w:tc>
          <w:tcPr>
            <w:tcW w:w="2132" w:type="dxa"/>
            <w:shd w:val="clear" w:color="auto" w:fill="auto"/>
            <w:vAlign w:val="center"/>
          </w:tcPr>
          <w:p w14:paraId="372F090F" w14:textId="77777777" w:rsidR="00DA563F" w:rsidRPr="00DA563F" w:rsidRDefault="00DA563F" w:rsidP="00DA563F">
            <w:pPr>
              <w:spacing w:line="276" w:lineRule="auto"/>
              <w:ind w:firstLine="0"/>
              <w:jc w:val="left"/>
              <w:rPr>
                <w:rFonts w:ascii="Times New Roman" w:eastAsia="Times New Roman" w:hAnsi="Times New Roman" w:cs="Times New Roman"/>
                <w:sz w:val="24"/>
                <w:szCs w:val="24"/>
                <w:lang w:eastAsia="en-US"/>
              </w:rPr>
            </w:pPr>
            <w:r w:rsidRPr="00DA563F">
              <w:rPr>
                <w:rFonts w:ascii="Times New Roman" w:eastAsia="Times New Roman" w:hAnsi="Times New Roman" w:cs="Times New Roman"/>
                <w:sz w:val="24"/>
                <w:szCs w:val="24"/>
                <w:lang w:eastAsia="en-US"/>
              </w:rPr>
              <w:t>Telemetrinė įranga</w:t>
            </w:r>
          </w:p>
        </w:tc>
        <w:tc>
          <w:tcPr>
            <w:tcW w:w="3685" w:type="dxa"/>
            <w:shd w:val="clear" w:color="auto" w:fill="auto"/>
            <w:vAlign w:val="center"/>
          </w:tcPr>
          <w:p w14:paraId="227B4FFB" w14:textId="77777777" w:rsidR="00DA563F" w:rsidRPr="00DA563F" w:rsidRDefault="00DA563F" w:rsidP="00DA563F">
            <w:pPr>
              <w:spacing w:line="276" w:lineRule="auto"/>
              <w:ind w:firstLine="0"/>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Automobilyje turi būti  leidžiama įmontuoti Ministerijos įsigytą telemetrinę įranga.</w:t>
            </w:r>
          </w:p>
        </w:tc>
        <w:tc>
          <w:tcPr>
            <w:tcW w:w="3261" w:type="dxa"/>
          </w:tcPr>
          <w:p w14:paraId="6FB80741" w14:textId="77777777" w:rsidR="00DA563F" w:rsidRPr="00DA563F" w:rsidRDefault="00DA563F" w:rsidP="00DA563F">
            <w:pPr>
              <w:spacing w:line="276" w:lineRule="auto"/>
              <w:ind w:firstLine="0"/>
              <w:contextualSpacing/>
              <w:jc w:val="left"/>
              <w:rPr>
                <w:rFonts w:ascii="Times New Roman" w:eastAsia="Times New Roman" w:hAnsi="Times New Roman" w:cs="Times New Roman"/>
                <w:snapToGrid w:val="0"/>
                <w:sz w:val="24"/>
                <w:szCs w:val="24"/>
                <w:lang w:eastAsia="en-US"/>
              </w:rPr>
            </w:pPr>
            <w:r w:rsidRPr="00DA563F">
              <w:rPr>
                <w:rFonts w:ascii="Times New Roman" w:eastAsia="Times New Roman" w:hAnsi="Times New Roman" w:cs="Times New Roman"/>
                <w:snapToGrid w:val="0"/>
                <w:sz w:val="24"/>
                <w:szCs w:val="24"/>
                <w:lang w:eastAsia="en-US"/>
              </w:rPr>
              <w:t>Taip/Ne</w:t>
            </w:r>
          </w:p>
        </w:tc>
      </w:tr>
      <w:tr w:rsidR="00297961" w:rsidRPr="00DA563F" w14:paraId="558B4FEC" w14:textId="77777777" w:rsidTr="00DF3D98">
        <w:trPr>
          <w:trHeight w:val="848"/>
        </w:trPr>
        <w:tc>
          <w:tcPr>
            <w:tcW w:w="562" w:type="dxa"/>
            <w:shd w:val="clear" w:color="auto" w:fill="auto"/>
            <w:vAlign w:val="center"/>
          </w:tcPr>
          <w:p w14:paraId="0921324D" w14:textId="5A897198" w:rsidR="00297961" w:rsidRPr="00DA563F" w:rsidRDefault="00297961" w:rsidP="00297961">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8C083E">
              <w:rPr>
                <w:rFonts w:ascii="Times New Roman" w:eastAsia="Times New Roman" w:hAnsi="Times New Roman" w:cs="Times New Roman"/>
                <w:sz w:val="24"/>
                <w:szCs w:val="24"/>
                <w:lang w:eastAsia="en-US"/>
              </w:rPr>
              <w:t>8</w:t>
            </w:r>
            <w:r>
              <w:rPr>
                <w:rFonts w:ascii="Times New Roman" w:eastAsia="Times New Roman" w:hAnsi="Times New Roman" w:cs="Times New Roman"/>
                <w:sz w:val="24"/>
                <w:szCs w:val="24"/>
                <w:lang w:eastAsia="en-US"/>
              </w:rPr>
              <w:t xml:space="preserve">. </w:t>
            </w:r>
          </w:p>
        </w:tc>
        <w:tc>
          <w:tcPr>
            <w:tcW w:w="2132" w:type="dxa"/>
            <w:tcBorders>
              <w:top w:val="single" w:sz="4" w:space="0" w:color="auto"/>
              <w:left w:val="single" w:sz="4" w:space="0" w:color="auto"/>
              <w:bottom w:val="single" w:sz="4" w:space="0" w:color="auto"/>
              <w:right w:val="single" w:sz="4" w:space="0" w:color="auto"/>
            </w:tcBorders>
          </w:tcPr>
          <w:p w14:paraId="59936426" w14:textId="20B13DBC" w:rsidR="00297961" w:rsidRPr="00854FF1" w:rsidRDefault="00297961" w:rsidP="00297961">
            <w:pPr>
              <w:spacing w:line="276" w:lineRule="auto"/>
              <w:ind w:firstLine="0"/>
              <w:jc w:val="left"/>
              <w:rPr>
                <w:rFonts w:ascii="Times New Roman" w:eastAsia="Times New Roman" w:hAnsi="Times New Roman" w:cs="Times New Roman"/>
                <w:sz w:val="24"/>
                <w:szCs w:val="24"/>
                <w:lang w:eastAsia="en-US"/>
              </w:rPr>
            </w:pPr>
            <w:r w:rsidRPr="00854FF1">
              <w:rPr>
                <w:rFonts w:ascii="Times New Roman" w:eastAsia="Calibri" w:hAnsi="Times New Roman" w:cs="Times New Roman"/>
                <w:sz w:val="24"/>
                <w:szCs w:val="24"/>
                <w:lang w:eastAsia="en-US"/>
              </w:rPr>
              <w:t>Minimalūs aplinkos apsaugos kriterijai</w:t>
            </w:r>
            <w:r w:rsidR="00184C09" w:rsidRPr="00854FF1">
              <w:rPr>
                <w:rFonts w:ascii="Times New Roman" w:eastAsia="Calibri" w:hAnsi="Times New Roman" w:cs="Times New Roman"/>
                <w:sz w:val="24"/>
                <w:szCs w:val="24"/>
                <w:lang w:eastAsia="en-US"/>
              </w:rPr>
              <w:t>*</w:t>
            </w:r>
          </w:p>
        </w:tc>
        <w:tc>
          <w:tcPr>
            <w:tcW w:w="3685" w:type="dxa"/>
            <w:tcBorders>
              <w:top w:val="single" w:sz="4" w:space="0" w:color="auto"/>
              <w:left w:val="single" w:sz="4" w:space="0" w:color="auto"/>
              <w:bottom w:val="single" w:sz="4" w:space="0" w:color="auto"/>
              <w:right w:val="single" w:sz="4" w:space="0" w:color="auto"/>
            </w:tcBorders>
          </w:tcPr>
          <w:p w14:paraId="0675FE25" w14:textId="51983F7D" w:rsidR="00297961" w:rsidRPr="00854FF1" w:rsidRDefault="00297961" w:rsidP="00297961">
            <w:pPr>
              <w:spacing w:line="276" w:lineRule="auto"/>
              <w:ind w:firstLine="0"/>
              <w:contextualSpacing/>
              <w:jc w:val="left"/>
              <w:rPr>
                <w:rFonts w:ascii="Times New Roman" w:eastAsia="Times New Roman" w:hAnsi="Times New Roman" w:cs="Times New Roman"/>
                <w:snapToGrid w:val="0"/>
                <w:sz w:val="24"/>
                <w:szCs w:val="24"/>
                <w:lang w:eastAsia="en-US"/>
              </w:rPr>
            </w:pPr>
            <w:r w:rsidRPr="00854FF1">
              <w:rPr>
                <w:rFonts w:ascii="Times New Roman" w:eastAsia="Calibri" w:hAnsi="Times New Roman" w:cs="Times New Roman"/>
                <w:sz w:val="24"/>
                <w:szCs w:val="24"/>
                <w:lang w:eastAsia="en-US"/>
              </w:rPr>
              <w:t>Transporto priemonė turi atitikti EURO 6 standartą.</w:t>
            </w:r>
          </w:p>
        </w:tc>
        <w:tc>
          <w:tcPr>
            <w:tcW w:w="3261" w:type="dxa"/>
            <w:tcBorders>
              <w:top w:val="single" w:sz="4" w:space="0" w:color="auto"/>
              <w:left w:val="single" w:sz="4" w:space="0" w:color="auto"/>
              <w:bottom w:val="single" w:sz="4" w:space="0" w:color="auto"/>
              <w:right w:val="single" w:sz="4" w:space="0" w:color="auto"/>
            </w:tcBorders>
          </w:tcPr>
          <w:p w14:paraId="77A379F9" w14:textId="4CA876FF" w:rsidR="00297961" w:rsidRPr="00854FF1" w:rsidRDefault="00297961" w:rsidP="001410E0">
            <w:pPr>
              <w:spacing w:line="240" w:lineRule="auto"/>
              <w:ind w:firstLine="0"/>
              <w:rPr>
                <w:rFonts w:ascii="Times New Roman" w:hAnsi="Times New Roman" w:cs="Times New Roman"/>
                <w:sz w:val="24"/>
                <w:szCs w:val="24"/>
                <w:lang w:eastAsia="en-US"/>
              </w:rPr>
            </w:pPr>
            <w:r w:rsidRPr="00854FF1">
              <w:rPr>
                <w:rFonts w:ascii="Times New Roman" w:hAnsi="Times New Roman" w:cs="Times New Roman"/>
                <w:sz w:val="24"/>
                <w:szCs w:val="24"/>
                <w:lang w:eastAsia="en-US"/>
              </w:rPr>
              <w:t>Taip/Ne</w:t>
            </w:r>
          </w:p>
        </w:tc>
      </w:tr>
      <w:tr w:rsidR="008C083E" w:rsidRPr="00DA563F" w14:paraId="202B1C01" w14:textId="77777777" w:rsidTr="0080504B">
        <w:trPr>
          <w:trHeight w:val="848"/>
        </w:trPr>
        <w:tc>
          <w:tcPr>
            <w:tcW w:w="562" w:type="dxa"/>
            <w:shd w:val="clear" w:color="auto" w:fill="auto"/>
            <w:vAlign w:val="center"/>
          </w:tcPr>
          <w:p w14:paraId="3A1A5A21" w14:textId="79796074" w:rsidR="008C083E" w:rsidRDefault="008C083E" w:rsidP="008C083E">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29.</w:t>
            </w:r>
          </w:p>
        </w:tc>
        <w:tc>
          <w:tcPr>
            <w:tcW w:w="9078" w:type="dxa"/>
            <w:gridSpan w:val="3"/>
            <w:shd w:val="clear" w:color="auto" w:fill="auto"/>
            <w:vAlign w:val="center"/>
          </w:tcPr>
          <w:p w14:paraId="552EA8B1" w14:textId="3DDE0252" w:rsidR="008C083E" w:rsidRDefault="008C083E" w:rsidP="008C083E">
            <w:pPr>
              <w:spacing w:line="276" w:lineRule="auto"/>
              <w:ind w:firstLine="0"/>
              <w:jc w:val="left"/>
              <w:rPr>
                <w:rFonts w:ascii="Times New Roman" w:eastAsia="Calibri" w:hAnsi="Times New Roman" w:cs="Times New Roman"/>
                <w:sz w:val="22"/>
                <w:szCs w:val="22"/>
                <w:lang w:eastAsia="en-US"/>
              </w:rPr>
            </w:pPr>
            <w:r w:rsidRPr="00DA563F">
              <w:rPr>
                <w:rFonts w:ascii="Times New Roman" w:eastAsia="Times New Roman" w:hAnsi="Times New Roman" w:cs="Times New Roman"/>
                <w:sz w:val="24"/>
                <w:szCs w:val="24"/>
                <w:lang w:eastAsia="en-US"/>
              </w:rPr>
              <w:t>Planuojami nuomos terminai ir rida</w:t>
            </w:r>
            <w:r>
              <w:rPr>
                <w:rFonts w:ascii="Times New Roman" w:eastAsia="Times New Roman" w:hAnsi="Times New Roman" w:cs="Times New Roman"/>
                <w:sz w:val="24"/>
                <w:szCs w:val="24"/>
                <w:lang w:eastAsia="en-US"/>
              </w:rPr>
              <w:t>:</w:t>
            </w:r>
          </w:p>
          <w:p w14:paraId="510AA364" w14:textId="361B2874" w:rsidR="008C083E" w:rsidRPr="00297961" w:rsidRDefault="008C083E" w:rsidP="008C083E">
            <w:pPr>
              <w:spacing w:line="240" w:lineRule="auto"/>
              <w:ind w:firstLine="0"/>
              <w:rPr>
                <w:rFonts w:ascii="Times New Roman" w:hAnsi="Times New Roman" w:cs="Times New Roman"/>
                <w:sz w:val="22"/>
                <w:szCs w:val="22"/>
                <w:lang w:eastAsia="en-US"/>
              </w:rPr>
            </w:pPr>
            <w:r w:rsidRPr="00DA563F">
              <w:rPr>
                <w:rFonts w:ascii="Times New Roman" w:eastAsia="Times New Roman" w:hAnsi="Times New Roman" w:cs="Times New Roman"/>
                <w:snapToGrid w:val="0"/>
                <w:sz w:val="24"/>
                <w:szCs w:val="24"/>
                <w:lang w:eastAsia="en-US"/>
              </w:rPr>
              <w:t>Automobilis nuomojamas 36 mėn. laikotarpiui, per kurį planuojama iki 100</w:t>
            </w:r>
            <w:r w:rsidRPr="00DA563F">
              <w:rPr>
                <w:rFonts w:ascii="Times New Roman" w:eastAsia="Calibri" w:hAnsi="Times New Roman" w:cs="Times New Roman"/>
                <w:sz w:val="24"/>
                <w:szCs w:val="24"/>
                <w:lang w:eastAsia="en-US"/>
              </w:rPr>
              <w:t xml:space="preserve"> tūkst. km rida.</w:t>
            </w:r>
          </w:p>
        </w:tc>
      </w:tr>
    </w:tbl>
    <w:p w14:paraId="6873E86F" w14:textId="77777777" w:rsidR="00E25255" w:rsidRPr="00E25255" w:rsidRDefault="00E25255" w:rsidP="00333280">
      <w:pPr>
        <w:spacing w:line="276" w:lineRule="auto"/>
        <w:ind w:firstLine="0"/>
        <w:rPr>
          <w:rFonts w:ascii="Times New Roman" w:eastAsia="Times New Roman" w:hAnsi="Times New Roman" w:cs="Times New Roman"/>
          <w:b/>
          <w:bCs/>
          <w:i/>
          <w:sz w:val="24"/>
          <w:szCs w:val="24"/>
          <w:lang w:eastAsia="en-US"/>
        </w:rPr>
      </w:pPr>
    </w:p>
    <w:p w14:paraId="3306B74D" w14:textId="7986CA70" w:rsidR="00EE1611" w:rsidRPr="00E25255" w:rsidRDefault="00EE1611" w:rsidP="00930B4A">
      <w:pPr>
        <w:ind w:firstLine="0"/>
        <w:rPr>
          <w:rFonts w:ascii="Times New Roman" w:hAnsi="Times New Roman" w:cs="Times New Roman"/>
          <w:b/>
          <w:bCs/>
          <w:sz w:val="24"/>
          <w:szCs w:val="24"/>
        </w:rPr>
      </w:pPr>
    </w:p>
    <w:sectPr w:rsidR="00EE1611" w:rsidRPr="00E25255" w:rsidSect="00DA563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43F0" w14:textId="77777777" w:rsidR="00C3414E" w:rsidRDefault="00C3414E">
      <w:pPr>
        <w:spacing w:line="240" w:lineRule="auto"/>
      </w:pPr>
      <w:r>
        <w:separator/>
      </w:r>
    </w:p>
  </w:endnote>
  <w:endnote w:type="continuationSeparator" w:id="0">
    <w:p w14:paraId="72ECAECE" w14:textId="77777777" w:rsidR="00C3414E" w:rsidRDefault="00C34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9CB8" w14:textId="77777777" w:rsidR="00C3414E" w:rsidRDefault="00C3414E">
      <w:pPr>
        <w:spacing w:line="240" w:lineRule="auto"/>
      </w:pPr>
      <w:r>
        <w:separator/>
      </w:r>
    </w:p>
  </w:footnote>
  <w:footnote w:type="continuationSeparator" w:id="0">
    <w:p w14:paraId="69CEF1BF" w14:textId="77777777" w:rsidR="00C3414E" w:rsidRDefault="00C34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1F60" w14:textId="77777777" w:rsidR="00E53EFB" w:rsidRDefault="00655C3D">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47019201">
    <w:abstractNumId w:val="3"/>
  </w:num>
  <w:num w:numId="2" w16cid:durableId="810827977">
    <w:abstractNumId w:val="0"/>
  </w:num>
  <w:num w:numId="3" w16cid:durableId="602149632">
    <w:abstractNumId w:val="2"/>
  </w:num>
  <w:num w:numId="4" w16cid:durableId="508523946">
    <w:abstractNumId w:val="4"/>
  </w:num>
  <w:num w:numId="5" w16cid:durableId="76908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BC"/>
    <w:rsid w:val="0003234B"/>
    <w:rsid w:val="00075F25"/>
    <w:rsid w:val="000B60F7"/>
    <w:rsid w:val="000F0DE8"/>
    <w:rsid w:val="00103562"/>
    <w:rsid w:val="00135206"/>
    <w:rsid w:val="001410E0"/>
    <w:rsid w:val="00144E79"/>
    <w:rsid w:val="00180140"/>
    <w:rsid w:val="00180EA7"/>
    <w:rsid w:val="00184C09"/>
    <w:rsid w:val="001B2312"/>
    <w:rsid w:val="00254F69"/>
    <w:rsid w:val="00297961"/>
    <w:rsid w:val="002A4E32"/>
    <w:rsid w:val="00333280"/>
    <w:rsid w:val="003704C7"/>
    <w:rsid w:val="00447CDE"/>
    <w:rsid w:val="004C5DFB"/>
    <w:rsid w:val="00514FB1"/>
    <w:rsid w:val="00547434"/>
    <w:rsid w:val="0059202C"/>
    <w:rsid w:val="005A113D"/>
    <w:rsid w:val="005B5EAF"/>
    <w:rsid w:val="005F4C52"/>
    <w:rsid w:val="00655C3D"/>
    <w:rsid w:val="0068375B"/>
    <w:rsid w:val="006F2D75"/>
    <w:rsid w:val="007144A0"/>
    <w:rsid w:val="00717F6B"/>
    <w:rsid w:val="007B739D"/>
    <w:rsid w:val="007B7FB0"/>
    <w:rsid w:val="00807E90"/>
    <w:rsid w:val="00854FF1"/>
    <w:rsid w:val="00885F2B"/>
    <w:rsid w:val="00894222"/>
    <w:rsid w:val="008C083E"/>
    <w:rsid w:val="008C7160"/>
    <w:rsid w:val="008E467F"/>
    <w:rsid w:val="00930B4A"/>
    <w:rsid w:val="00990391"/>
    <w:rsid w:val="00991F81"/>
    <w:rsid w:val="009A6542"/>
    <w:rsid w:val="009B1528"/>
    <w:rsid w:val="00A0650C"/>
    <w:rsid w:val="00A242DB"/>
    <w:rsid w:val="00A41AFA"/>
    <w:rsid w:val="00A86A86"/>
    <w:rsid w:val="00B21BBC"/>
    <w:rsid w:val="00BB5436"/>
    <w:rsid w:val="00C02D91"/>
    <w:rsid w:val="00C3414E"/>
    <w:rsid w:val="00CC0430"/>
    <w:rsid w:val="00CC3254"/>
    <w:rsid w:val="00CD3443"/>
    <w:rsid w:val="00CD3678"/>
    <w:rsid w:val="00CD4415"/>
    <w:rsid w:val="00D030CA"/>
    <w:rsid w:val="00D817ED"/>
    <w:rsid w:val="00DA563F"/>
    <w:rsid w:val="00E22753"/>
    <w:rsid w:val="00E25255"/>
    <w:rsid w:val="00E30280"/>
    <w:rsid w:val="00E33511"/>
    <w:rsid w:val="00E53EFB"/>
    <w:rsid w:val="00E92032"/>
    <w:rsid w:val="00EA1A05"/>
    <w:rsid w:val="00EC0F3A"/>
    <w:rsid w:val="00EE1611"/>
    <w:rsid w:val="00EF1D43"/>
    <w:rsid w:val="00F27A74"/>
    <w:rsid w:val="00F42068"/>
    <w:rsid w:val="00F75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CE8C"/>
  <w15:chartTrackingRefBased/>
  <w15:docId w15:val="{74B0F1AA-C4D9-4455-BFD7-1CC68472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391"/>
    <w:pPr>
      <w:spacing w:after="0" w:line="300" w:lineRule="auto"/>
      <w:ind w:firstLine="697"/>
      <w:jc w:val="both"/>
    </w:pPr>
    <w:rPr>
      <w:rFonts w:eastAsiaTheme="minorEastAsia"/>
      <w:sz w:val="21"/>
      <w:szCs w:val="21"/>
      <w:lang w:eastAsia="lt-LT"/>
      <w14:ligatures w14:val="none"/>
    </w:rPr>
  </w:style>
  <w:style w:type="paragraph" w:styleId="Antrat1">
    <w:name w:val="heading 1"/>
    <w:basedOn w:val="prastasis"/>
    <w:next w:val="prastasis"/>
    <w:link w:val="Antrat1Diagrama"/>
    <w:uiPriority w:val="9"/>
    <w:qFormat/>
    <w:rsid w:val="00B21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1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1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1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1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1BB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1BB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1BB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1BB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1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1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1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1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1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1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1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1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1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1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1BB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1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1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1BBC"/>
    <w:rPr>
      <w:i/>
      <w:iCs/>
      <w:color w:val="404040" w:themeColor="text1" w:themeTint="BF"/>
    </w:rPr>
  </w:style>
  <w:style w:type="paragraph" w:styleId="Sraopastraipa">
    <w:name w:val="List Paragraph"/>
    <w:basedOn w:val="prastasis"/>
    <w:uiPriority w:val="34"/>
    <w:qFormat/>
    <w:rsid w:val="00B21BBC"/>
    <w:pPr>
      <w:ind w:left="720"/>
      <w:contextualSpacing/>
    </w:pPr>
  </w:style>
  <w:style w:type="character" w:styleId="Rykuspabraukimas">
    <w:name w:val="Intense Emphasis"/>
    <w:basedOn w:val="Numatytasispastraiposriftas"/>
    <w:uiPriority w:val="21"/>
    <w:qFormat/>
    <w:rsid w:val="00B21BBC"/>
    <w:rPr>
      <w:i/>
      <w:iCs/>
      <w:color w:val="0F4761" w:themeColor="accent1" w:themeShade="BF"/>
    </w:rPr>
  </w:style>
  <w:style w:type="paragraph" w:styleId="Iskirtacitata">
    <w:name w:val="Intense Quote"/>
    <w:basedOn w:val="prastasis"/>
    <w:next w:val="prastasis"/>
    <w:link w:val="IskirtacitataDiagrama"/>
    <w:uiPriority w:val="30"/>
    <w:qFormat/>
    <w:rsid w:val="00B2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1BBC"/>
    <w:rPr>
      <w:i/>
      <w:iCs/>
      <w:color w:val="0F4761" w:themeColor="accent1" w:themeShade="BF"/>
    </w:rPr>
  </w:style>
  <w:style w:type="character" w:styleId="Rykinuoroda">
    <w:name w:val="Intense Reference"/>
    <w:basedOn w:val="Numatytasispastraiposriftas"/>
    <w:uiPriority w:val="32"/>
    <w:qFormat/>
    <w:rsid w:val="00B21BBC"/>
    <w:rPr>
      <w:b/>
      <w:bCs/>
      <w:smallCaps/>
      <w:color w:val="0F4761" w:themeColor="accent1" w:themeShade="BF"/>
      <w:spacing w:val="5"/>
    </w:rPr>
  </w:style>
  <w:style w:type="paragraph" w:styleId="Antrats">
    <w:name w:val="header"/>
    <w:basedOn w:val="prastasis"/>
    <w:link w:val="AntratsDiagrama"/>
    <w:uiPriority w:val="99"/>
    <w:unhideWhenUsed/>
    <w:rsid w:val="00DA563F"/>
    <w:pPr>
      <w:tabs>
        <w:tab w:val="center" w:pos="4819"/>
        <w:tab w:val="right" w:pos="9638"/>
      </w:tabs>
      <w:spacing w:line="240" w:lineRule="auto"/>
      <w:ind w:firstLine="0"/>
      <w:jc w:val="left"/>
    </w:pPr>
    <w:rPr>
      <w:rFonts w:ascii="Times New Roman" w:eastAsia="Calibri" w:hAnsi="Times New Roman" w:cs="Times New Roman"/>
      <w:sz w:val="24"/>
      <w:szCs w:val="22"/>
      <w:lang w:eastAsia="en-US"/>
    </w:rPr>
  </w:style>
  <w:style w:type="character" w:customStyle="1" w:styleId="AntratsDiagrama">
    <w:name w:val="Antraštės Diagrama"/>
    <w:basedOn w:val="Numatytasispastraiposriftas"/>
    <w:link w:val="Antrats"/>
    <w:uiPriority w:val="99"/>
    <w:rsid w:val="00DA563F"/>
    <w:rPr>
      <w:rFonts w:ascii="Times New Roman" w:eastAsia="Calibri" w:hAnsi="Times New Roman" w:cs="Times New Roman"/>
      <w:sz w:val="24"/>
      <w14:ligatures w14:val="none"/>
    </w:rPr>
  </w:style>
  <w:style w:type="table" w:customStyle="1" w:styleId="TableGrid2">
    <w:name w:val="Table Grid2"/>
    <w:basedOn w:val="prastojilentel"/>
    <w:uiPriority w:val="39"/>
    <w:rsid w:val="009B1528"/>
    <w:pPr>
      <w:spacing w:after="0" w:line="240" w:lineRule="auto"/>
    </w:pPr>
    <w:rPr>
      <w:rFonts w:eastAsia="Calibr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4629</Words>
  <Characters>2639</Characters>
  <Application>Microsoft Office Word</Application>
  <DocSecurity>0</DocSecurity>
  <Lines>21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58</cp:revision>
  <dcterms:created xsi:type="dcterms:W3CDTF">2025-06-05T12:19:00Z</dcterms:created>
  <dcterms:modified xsi:type="dcterms:W3CDTF">2025-06-16T06:41:00Z</dcterms:modified>
</cp:coreProperties>
</file>