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8E321" w14:textId="77777777" w:rsidR="00D56094" w:rsidRDefault="00D56094" w:rsidP="00D56094">
      <w:pPr>
        <w:pStyle w:val="Pavadinimas"/>
        <w:jc w:val="right"/>
        <w:rPr>
          <w:b w:val="0"/>
          <w:bCs w:val="0"/>
          <w:sz w:val="20"/>
          <w:szCs w:val="20"/>
        </w:rPr>
      </w:pPr>
      <w:r>
        <w:rPr>
          <w:b w:val="0"/>
          <w:bCs w:val="0"/>
          <w:sz w:val="20"/>
          <w:szCs w:val="20"/>
        </w:rPr>
        <w:t xml:space="preserve">Pirkimo sąlygų </w:t>
      </w:r>
    </w:p>
    <w:p w14:paraId="3E5E4A19" w14:textId="77777777" w:rsidR="00D56094" w:rsidRDefault="00D56094" w:rsidP="00D56094">
      <w:pPr>
        <w:pStyle w:val="Pavadinimas"/>
        <w:jc w:val="right"/>
        <w:rPr>
          <w:b w:val="0"/>
          <w:bCs w:val="0"/>
          <w:sz w:val="20"/>
          <w:szCs w:val="20"/>
        </w:rPr>
      </w:pPr>
      <w:r>
        <w:rPr>
          <w:b w:val="0"/>
          <w:bCs w:val="0"/>
          <w:sz w:val="20"/>
          <w:szCs w:val="20"/>
        </w:rPr>
        <w:t>3 priedas „Viešojo pirkimo sutarties projektas“</w:t>
      </w:r>
    </w:p>
    <w:p w14:paraId="58A91CFA" w14:textId="77777777" w:rsidR="0076647A" w:rsidRPr="006A4BE7" w:rsidRDefault="0076647A" w:rsidP="00D638C4">
      <w:pPr>
        <w:spacing w:after="0" w:line="240" w:lineRule="auto"/>
        <w:rPr>
          <w:rFonts w:ascii="Times New Roman" w:hAnsi="Times New Roman" w:cs="Times New Roman"/>
          <w:sz w:val="24"/>
          <w:szCs w:val="24"/>
        </w:rPr>
      </w:pPr>
    </w:p>
    <w:p w14:paraId="43FA473A" w14:textId="215588C1" w:rsidR="0076647A" w:rsidRPr="006A4BE7" w:rsidRDefault="0076647A" w:rsidP="006A4BE7">
      <w:pPr>
        <w:spacing w:after="0" w:line="240" w:lineRule="auto"/>
        <w:jc w:val="center"/>
        <w:rPr>
          <w:rFonts w:ascii="Times New Roman" w:hAnsi="Times New Roman" w:cs="Times New Roman"/>
          <w:b/>
          <w:bCs/>
          <w:sz w:val="24"/>
          <w:szCs w:val="24"/>
        </w:rPr>
      </w:pPr>
      <w:r w:rsidRPr="006A4BE7">
        <w:rPr>
          <w:rFonts w:ascii="Times New Roman" w:hAnsi="Times New Roman" w:cs="Times New Roman"/>
          <w:b/>
          <w:bCs/>
          <w:sz w:val="24"/>
          <w:szCs w:val="24"/>
        </w:rPr>
        <w:t>ŠIAULIŲ PRAMONINIO PARKO SKLYP</w:t>
      </w:r>
      <w:r w:rsidR="00CA47FB">
        <w:rPr>
          <w:rFonts w:ascii="Times New Roman" w:hAnsi="Times New Roman" w:cs="Times New Roman"/>
          <w:b/>
          <w:bCs/>
          <w:sz w:val="24"/>
          <w:szCs w:val="24"/>
        </w:rPr>
        <w:t>O</w:t>
      </w:r>
      <w:r w:rsidRPr="006A4BE7">
        <w:rPr>
          <w:rFonts w:ascii="Times New Roman" w:hAnsi="Times New Roman" w:cs="Times New Roman"/>
          <w:b/>
          <w:bCs/>
          <w:sz w:val="24"/>
          <w:szCs w:val="24"/>
        </w:rPr>
        <w:t xml:space="preserve"> PARUOŠIM</w:t>
      </w:r>
      <w:r w:rsidR="00CA47FB">
        <w:rPr>
          <w:rFonts w:ascii="Times New Roman" w:hAnsi="Times New Roman" w:cs="Times New Roman"/>
          <w:b/>
          <w:bCs/>
          <w:sz w:val="24"/>
          <w:szCs w:val="24"/>
        </w:rPr>
        <w:t>O</w:t>
      </w:r>
      <w:r w:rsidRPr="006A4BE7">
        <w:rPr>
          <w:rFonts w:ascii="Times New Roman" w:hAnsi="Times New Roman" w:cs="Times New Roman"/>
          <w:b/>
          <w:bCs/>
          <w:sz w:val="24"/>
          <w:szCs w:val="24"/>
        </w:rPr>
        <w:t xml:space="preserve">, </w:t>
      </w:r>
    </w:p>
    <w:p w14:paraId="4E8F5344" w14:textId="17A8473C" w:rsidR="0076647A" w:rsidRPr="006A4BE7" w:rsidRDefault="0076647A" w:rsidP="006A4BE7">
      <w:pPr>
        <w:spacing w:after="0" w:line="240" w:lineRule="auto"/>
        <w:jc w:val="center"/>
        <w:rPr>
          <w:rFonts w:ascii="Times New Roman" w:hAnsi="Times New Roman" w:cs="Times New Roman"/>
          <w:sz w:val="24"/>
          <w:szCs w:val="24"/>
        </w:rPr>
      </w:pPr>
      <w:r w:rsidRPr="006A4BE7">
        <w:rPr>
          <w:rFonts w:ascii="Times New Roman" w:hAnsi="Times New Roman" w:cs="Times New Roman"/>
          <w:b/>
          <w:bCs/>
          <w:sz w:val="24"/>
          <w:szCs w:val="24"/>
        </w:rPr>
        <w:t xml:space="preserve">IŠVALANT NUO </w:t>
      </w:r>
      <w:r w:rsidR="00CA47FB">
        <w:rPr>
          <w:rFonts w:ascii="Times New Roman" w:hAnsi="Times New Roman" w:cs="Times New Roman"/>
          <w:b/>
          <w:bCs/>
          <w:sz w:val="24"/>
          <w:szCs w:val="24"/>
        </w:rPr>
        <w:t>STATYBINIO LAUŽO, ŠIUKŠLIŲ IR MENKAVERČIŲ ŽELDINIŲ</w:t>
      </w:r>
      <w:r w:rsidRPr="006A4BE7">
        <w:rPr>
          <w:rFonts w:ascii="Times New Roman" w:hAnsi="Times New Roman" w:cs="Times New Roman"/>
          <w:b/>
          <w:bCs/>
          <w:sz w:val="24"/>
          <w:szCs w:val="24"/>
        </w:rPr>
        <w:t xml:space="preserve"> SUTARTIS </w:t>
      </w:r>
    </w:p>
    <w:p w14:paraId="42604958" w14:textId="77777777" w:rsidR="0076647A" w:rsidRPr="006A4BE7" w:rsidRDefault="0076647A" w:rsidP="006A4BE7">
      <w:pPr>
        <w:spacing w:after="0" w:line="240" w:lineRule="auto"/>
        <w:jc w:val="center"/>
        <w:rPr>
          <w:rFonts w:ascii="Times New Roman" w:hAnsi="Times New Roman" w:cs="Times New Roman"/>
          <w:b/>
          <w:bCs/>
          <w:sz w:val="24"/>
          <w:szCs w:val="24"/>
        </w:rPr>
      </w:pPr>
    </w:p>
    <w:p w14:paraId="771DF1FB" w14:textId="13DD18D9" w:rsidR="0076647A" w:rsidRPr="006A4BE7" w:rsidRDefault="0076647A" w:rsidP="006A4BE7">
      <w:pPr>
        <w:spacing w:after="0" w:line="240" w:lineRule="auto"/>
        <w:jc w:val="center"/>
        <w:rPr>
          <w:rFonts w:ascii="Times New Roman" w:hAnsi="Times New Roman" w:cs="Times New Roman"/>
          <w:sz w:val="24"/>
          <w:szCs w:val="24"/>
        </w:rPr>
      </w:pPr>
      <w:r w:rsidRPr="006A4BE7">
        <w:rPr>
          <w:rFonts w:ascii="Times New Roman" w:hAnsi="Times New Roman" w:cs="Times New Roman"/>
          <w:sz w:val="24"/>
          <w:szCs w:val="24"/>
        </w:rPr>
        <w:t>202</w:t>
      </w:r>
      <w:r w:rsidR="00CA47FB">
        <w:rPr>
          <w:rFonts w:ascii="Times New Roman" w:hAnsi="Times New Roman" w:cs="Times New Roman"/>
          <w:sz w:val="24"/>
          <w:szCs w:val="24"/>
        </w:rPr>
        <w:t>5</w:t>
      </w:r>
      <w:r w:rsidRPr="006A4BE7">
        <w:rPr>
          <w:rFonts w:ascii="Times New Roman" w:hAnsi="Times New Roman" w:cs="Times New Roman"/>
          <w:sz w:val="24"/>
          <w:szCs w:val="24"/>
        </w:rPr>
        <w:t xml:space="preserve"> m. _______________ d. Nr. </w:t>
      </w:r>
    </w:p>
    <w:p w14:paraId="6631BEEF" w14:textId="3129DFB6" w:rsidR="0076647A" w:rsidRPr="006A4BE7" w:rsidRDefault="0076647A" w:rsidP="006A4BE7">
      <w:pPr>
        <w:spacing w:after="0" w:line="240" w:lineRule="auto"/>
        <w:jc w:val="center"/>
        <w:rPr>
          <w:rFonts w:ascii="Times New Roman" w:hAnsi="Times New Roman" w:cs="Times New Roman"/>
          <w:sz w:val="24"/>
          <w:szCs w:val="24"/>
        </w:rPr>
      </w:pPr>
      <w:r w:rsidRPr="006A4BE7">
        <w:rPr>
          <w:rFonts w:ascii="Times New Roman" w:hAnsi="Times New Roman" w:cs="Times New Roman"/>
          <w:sz w:val="24"/>
          <w:szCs w:val="24"/>
        </w:rPr>
        <w:t>Šiauliai</w:t>
      </w:r>
    </w:p>
    <w:p w14:paraId="07BBCB08" w14:textId="77777777" w:rsidR="0076647A" w:rsidRPr="006A4BE7" w:rsidRDefault="0076647A" w:rsidP="006A4BE7">
      <w:pPr>
        <w:spacing w:after="0" w:line="240" w:lineRule="auto"/>
        <w:jc w:val="both"/>
        <w:rPr>
          <w:rFonts w:ascii="Times New Roman" w:hAnsi="Times New Roman" w:cs="Times New Roman"/>
          <w:sz w:val="24"/>
          <w:szCs w:val="24"/>
        </w:rPr>
      </w:pPr>
    </w:p>
    <w:p w14:paraId="007D4557" w14:textId="46EC8EC7" w:rsidR="0076647A" w:rsidRPr="006A4BE7" w:rsidRDefault="0076647A" w:rsidP="006A4BE7">
      <w:pPr>
        <w:spacing w:after="0" w:line="240" w:lineRule="auto"/>
        <w:ind w:firstLine="851"/>
        <w:jc w:val="both"/>
        <w:rPr>
          <w:rFonts w:ascii="Times New Roman" w:hAnsi="Times New Roman" w:cs="Times New Roman"/>
          <w:sz w:val="24"/>
          <w:szCs w:val="24"/>
        </w:rPr>
      </w:pPr>
      <w:r w:rsidRPr="006A4BE7">
        <w:rPr>
          <w:rFonts w:ascii="Times New Roman" w:eastAsia="Times New Roman" w:hAnsi="Times New Roman" w:cs="Times New Roman"/>
          <w:kern w:val="0"/>
          <w:sz w:val="24"/>
          <w:szCs w:val="24"/>
          <w:lang w:eastAsia="lt-LT"/>
          <w14:ligatures w14:val="none"/>
        </w:rPr>
        <w:t xml:space="preserve">Šiaulių miesto savivaldybės administracija, atstovaujama Savivaldybės administracijos direktoriaus Antano Bartulio, </w:t>
      </w:r>
      <w:r w:rsidRPr="006A4BE7">
        <w:rPr>
          <w:rFonts w:ascii="Times New Roman" w:eastAsia="Times New Roman" w:hAnsi="Times New Roman" w:cs="Times New Roman"/>
          <w:color w:val="000000"/>
          <w:kern w:val="0"/>
          <w:sz w:val="24"/>
          <w:szCs w:val="24"/>
          <w:lang w:eastAsia="lt-LT"/>
          <w14:ligatures w14:val="none"/>
        </w:rPr>
        <w:t xml:space="preserve">veikiančio pagal Šiaulių miesto savivaldybės vardu sudaromų sutarčių pasirašymo tvarką, patvirtintą Šiaulių miesto savivaldybės tarybos 2023 m. rugsėjo 7 d. sprendimu Nr. T-381 </w:t>
      </w:r>
      <w:r w:rsidRPr="006A4BE7">
        <w:rPr>
          <w:rFonts w:ascii="Times New Roman" w:eastAsia="Times New Roman" w:hAnsi="Times New Roman" w:cs="Times New Roman"/>
          <w:i/>
          <w:iCs/>
          <w:color w:val="000000"/>
          <w:kern w:val="0"/>
          <w:sz w:val="24"/>
          <w:szCs w:val="24"/>
          <w:lang w:eastAsia="lt-LT"/>
          <w14:ligatures w14:val="none"/>
        </w:rPr>
        <w:t>„Dėl Šiaulių miesto savivaldybės vardu sudaromų sutarčių pasirašymo tvarkos aprašo patvirtinimo“</w:t>
      </w:r>
      <w:r w:rsidRPr="006A4BE7">
        <w:rPr>
          <w:rFonts w:ascii="Times New Roman" w:eastAsia="Times New Roman" w:hAnsi="Times New Roman" w:cs="Times New Roman"/>
          <w:kern w:val="0"/>
          <w:sz w:val="24"/>
          <w:szCs w:val="24"/>
          <w:lang w:eastAsia="lt-LT"/>
          <w14:ligatures w14:val="none"/>
        </w:rPr>
        <w:t xml:space="preserve">, toliau vadinama </w:t>
      </w:r>
      <w:r w:rsidRPr="006A4BE7">
        <w:rPr>
          <w:rFonts w:ascii="Times New Roman" w:hAnsi="Times New Roman" w:cs="Times New Roman"/>
          <w:sz w:val="24"/>
          <w:szCs w:val="24"/>
        </w:rPr>
        <w:t>(toliau – Užsakovas) ir,</w:t>
      </w:r>
      <w:r w:rsidR="00D638C4">
        <w:rPr>
          <w:rFonts w:ascii="Times New Roman" w:hAnsi="Times New Roman" w:cs="Times New Roman"/>
          <w:sz w:val="24"/>
          <w:szCs w:val="24"/>
        </w:rPr>
        <w:t xml:space="preserve"> </w:t>
      </w:r>
      <w:r w:rsidR="00CA47FB">
        <w:rPr>
          <w:rFonts w:ascii="Times New Roman" w:hAnsi="Times New Roman" w:cs="Times New Roman"/>
          <w:sz w:val="24"/>
          <w:szCs w:val="24"/>
          <w:u w:val="single"/>
        </w:rPr>
        <w:tab/>
      </w:r>
      <w:r w:rsidR="00CA47FB">
        <w:rPr>
          <w:rFonts w:ascii="Times New Roman" w:hAnsi="Times New Roman" w:cs="Times New Roman"/>
          <w:sz w:val="24"/>
          <w:szCs w:val="24"/>
          <w:u w:val="single"/>
        </w:rPr>
        <w:tab/>
      </w:r>
      <w:r w:rsidR="00CA47FB">
        <w:rPr>
          <w:rFonts w:ascii="Times New Roman" w:hAnsi="Times New Roman" w:cs="Times New Roman"/>
          <w:sz w:val="24"/>
          <w:szCs w:val="24"/>
          <w:u w:val="single"/>
        </w:rPr>
        <w:tab/>
      </w:r>
      <w:r w:rsidR="00D638C4">
        <w:rPr>
          <w:rFonts w:ascii="Times New Roman" w:hAnsi="Times New Roman" w:cs="Times New Roman"/>
          <w:sz w:val="24"/>
          <w:szCs w:val="24"/>
        </w:rPr>
        <w:t>,</w:t>
      </w:r>
      <w:r w:rsidRPr="006A4BE7">
        <w:rPr>
          <w:rFonts w:ascii="Times New Roman" w:hAnsi="Times New Roman" w:cs="Times New Roman"/>
          <w:sz w:val="24"/>
          <w:szCs w:val="24"/>
        </w:rPr>
        <w:t xml:space="preserve"> atstovaujama</w:t>
      </w:r>
      <w:r w:rsidR="00CA47FB">
        <w:rPr>
          <w:rFonts w:ascii="Times New Roman" w:hAnsi="Times New Roman" w:cs="Times New Roman"/>
          <w:sz w:val="24"/>
          <w:szCs w:val="24"/>
          <w:u w:val="single"/>
        </w:rPr>
        <w:tab/>
      </w:r>
      <w:r w:rsidR="00CA47FB">
        <w:rPr>
          <w:rFonts w:ascii="Times New Roman" w:hAnsi="Times New Roman" w:cs="Times New Roman"/>
          <w:sz w:val="24"/>
          <w:szCs w:val="24"/>
          <w:u w:val="single"/>
        </w:rPr>
        <w:tab/>
      </w:r>
      <w:r w:rsidR="00CA47FB">
        <w:rPr>
          <w:rFonts w:ascii="Times New Roman" w:hAnsi="Times New Roman" w:cs="Times New Roman"/>
          <w:sz w:val="24"/>
          <w:szCs w:val="24"/>
          <w:u w:val="single"/>
        </w:rPr>
        <w:tab/>
      </w:r>
      <w:r w:rsidRPr="006A4BE7">
        <w:rPr>
          <w:rFonts w:ascii="Times New Roman" w:hAnsi="Times New Roman" w:cs="Times New Roman"/>
          <w:sz w:val="24"/>
          <w:szCs w:val="24"/>
        </w:rPr>
        <w:t xml:space="preserve">, veikiančio </w:t>
      </w:r>
      <w:r w:rsidR="00D638C4">
        <w:rPr>
          <w:rFonts w:ascii="Times New Roman" w:hAnsi="Times New Roman" w:cs="Times New Roman"/>
          <w:sz w:val="24"/>
          <w:szCs w:val="24"/>
        </w:rPr>
        <w:t xml:space="preserve">pagal </w:t>
      </w:r>
      <w:r w:rsidR="00CA47FB">
        <w:rPr>
          <w:rFonts w:ascii="Times New Roman" w:hAnsi="Times New Roman" w:cs="Times New Roman"/>
          <w:sz w:val="24"/>
          <w:szCs w:val="24"/>
          <w:u w:val="single"/>
        </w:rPr>
        <w:tab/>
      </w:r>
      <w:r w:rsidR="00D638C4">
        <w:rPr>
          <w:rFonts w:ascii="Times New Roman" w:hAnsi="Times New Roman" w:cs="Times New Roman"/>
          <w:sz w:val="24"/>
          <w:szCs w:val="24"/>
        </w:rPr>
        <w:t>įstatus</w:t>
      </w:r>
      <w:r w:rsidRPr="006A4BE7">
        <w:rPr>
          <w:rFonts w:ascii="Times New Roman" w:hAnsi="Times New Roman" w:cs="Times New Roman"/>
          <w:sz w:val="24"/>
          <w:szCs w:val="24"/>
        </w:rPr>
        <w:t>,  (toliau – Rangovas), ir toliau kartu vadinami Šalimis, o kiekvienas atskirai – Šalimi, sudarė šią sutartį (toliau – Sutartis).</w:t>
      </w:r>
    </w:p>
    <w:p w14:paraId="718CE1FD" w14:textId="77777777" w:rsidR="0076647A" w:rsidRPr="006A4BE7" w:rsidRDefault="0076647A" w:rsidP="006A4BE7">
      <w:pPr>
        <w:spacing w:after="0" w:line="240" w:lineRule="auto"/>
        <w:ind w:firstLine="851"/>
        <w:jc w:val="both"/>
        <w:rPr>
          <w:rFonts w:ascii="Times New Roman" w:hAnsi="Times New Roman" w:cs="Times New Roman"/>
          <w:sz w:val="24"/>
          <w:szCs w:val="24"/>
        </w:rPr>
      </w:pPr>
    </w:p>
    <w:p w14:paraId="0F76C9CB" w14:textId="5B5B0E56" w:rsidR="0076647A" w:rsidRPr="006A4BE7" w:rsidRDefault="0076647A" w:rsidP="006A4BE7">
      <w:pPr>
        <w:pStyle w:val="Sraopastraipa"/>
        <w:numPr>
          <w:ilvl w:val="0"/>
          <w:numId w:val="2"/>
        </w:numPr>
        <w:spacing w:after="0" w:line="240" w:lineRule="auto"/>
        <w:jc w:val="center"/>
        <w:rPr>
          <w:rFonts w:ascii="Times New Roman" w:hAnsi="Times New Roman" w:cs="Times New Roman"/>
          <w:b/>
          <w:bCs/>
          <w:sz w:val="24"/>
          <w:szCs w:val="24"/>
        </w:rPr>
      </w:pPr>
      <w:r w:rsidRPr="006A4BE7">
        <w:rPr>
          <w:rFonts w:ascii="Times New Roman" w:hAnsi="Times New Roman" w:cs="Times New Roman"/>
          <w:b/>
          <w:bCs/>
          <w:sz w:val="24"/>
          <w:szCs w:val="24"/>
        </w:rPr>
        <w:t>SUTARTIES OBJEKTAS</w:t>
      </w:r>
    </w:p>
    <w:p w14:paraId="2E3F366C" w14:textId="77777777" w:rsidR="0076647A" w:rsidRPr="006A4BE7" w:rsidRDefault="0076647A" w:rsidP="006A4BE7">
      <w:pPr>
        <w:spacing w:after="0" w:line="240" w:lineRule="auto"/>
        <w:jc w:val="center"/>
        <w:rPr>
          <w:rFonts w:ascii="Times New Roman" w:hAnsi="Times New Roman" w:cs="Times New Roman"/>
          <w:sz w:val="24"/>
          <w:szCs w:val="24"/>
        </w:rPr>
      </w:pPr>
    </w:p>
    <w:p w14:paraId="27F22A2A" w14:textId="2CE71525" w:rsidR="009861E5" w:rsidRPr="009861E5" w:rsidRDefault="0076647A" w:rsidP="006A4BE7">
      <w:pPr>
        <w:pStyle w:val="Sraopastraipa"/>
        <w:numPr>
          <w:ilvl w:val="1"/>
          <w:numId w:val="2"/>
        </w:numPr>
        <w:tabs>
          <w:tab w:val="left" w:pos="993"/>
        </w:tabs>
        <w:spacing w:after="0" w:line="240" w:lineRule="auto"/>
        <w:ind w:left="0" w:firstLine="709"/>
        <w:jc w:val="both"/>
        <w:rPr>
          <w:rFonts w:ascii="Times New Roman" w:hAnsi="Times New Roman" w:cs="Times New Roman"/>
          <w:sz w:val="24"/>
          <w:szCs w:val="24"/>
        </w:rPr>
      </w:pPr>
      <w:r w:rsidRPr="009861E5">
        <w:rPr>
          <w:rFonts w:ascii="Times New Roman" w:hAnsi="Times New Roman" w:cs="Times New Roman"/>
          <w:sz w:val="24"/>
          <w:szCs w:val="24"/>
        </w:rPr>
        <w:t xml:space="preserve"> Sutarties objektas </w:t>
      </w:r>
      <w:r w:rsidR="009861E5" w:rsidRPr="009861E5">
        <w:rPr>
          <w:rFonts w:ascii="Times New Roman" w:hAnsi="Times New Roman" w:cs="Times New Roman"/>
          <w:sz w:val="24"/>
          <w:szCs w:val="24"/>
        </w:rPr>
        <w:t>–</w:t>
      </w:r>
      <w:r w:rsidRPr="009861E5">
        <w:rPr>
          <w:rFonts w:ascii="Times New Roman" w:hAnsi="Times New Roman" w:cs="Times New Roman"/>
          <w:sz w:val="24"/>
          <w:szCs w:val="24"/>
        </w:rPr>
        <w:t xml:space="preserve"> </w:t>
      </w:r>
      <w:r w:rsidR="009861E5" w:rsidRPr="009861E5">
        <w:rPr>
          <w:rFonts w:ascii="Times New Roman" w:hAnsi="Times New Roman" w:cs="Times New Roman"/>
          <w:sz w:val="24"/>
          <w:szCs w:val="24"/>
        </w:rPr>
        <w:t xml:space="preserve">statybinio laužo, šiukšlių ir grunto išvežimas, menkaverčių želdinių šalinimas, teritorijos sutvarkymas </w:t>
      </w:r>
      <w:r w:rsidRPr="009861E5">
        <w:rPr>
          <w:rFonts w:ascii="Times New Roman" w:hAnsi="Times New Roman" w:cs="Times New Roman"/>
          <w:sz w:val="24"/>
          <w:szCs w:val="24"/>
        </w:rPr>
        <w:t xml:space="preserve">Šiaulių miesto savivaldybės teritorijoje </w:t>
      </w:r>
      <w:r w:rsidR="008C0691">
        <w:rPr>
          <w:rFonts w:ascii="Times New Roman" w:hAnsi="Times New Roman" w:cs="Times New Roman"/>
          <w:sz w:val="24"/>
          <w:szCs w:val="24"/>
        </w:rPr>
        <w:t xml:space="preserve">esančiame </w:t>
      </w:r>
      <w:r w:rsidR="009861E5">
        <w:rPr>
          <w:rFonts w:ascii="Times New Roman" w:hAnsi="Times New Roman" w:cs="Times New Roman"/>
          <w:sz w:val="24"/>
          <w:szCs w:val="24"/>
        </w:rPr>
        <w:t xml:space="preserve">sklype adresu: </w:t>
      </w:r>
      <w:r w:rsidR="009861E5" w:rsidRPr="000C1D4F">
        <w:rPr>
          <w:rFonts w:ascii="Times New Roman" w:hAnsi="Times New Roman" w:cs="Times New Roman"/>
          <w:sz w:val="24"/>
          <w:szCs w:val="24"/>
        </w:rPr>
        <w:t xml:space="preserve"> </w:t>
      </w:r>
      <w:r w:rsidR="009861E5">
        <w:rPr>
          <w:rFonts w:ascii="Times New Roman" w:hAnsi="Times New Roman" w:cs="Times New Roman"/>
          <w:sz w:val="24"/>
          <w:szCs w:val="24"/>
        </w:rPr>
        <w:t xml:space="preserve">Petro </w:t>
      </w:r>
      <w:proofErr w:type="spellStart"/>
      <w:r w:rsidR="009861E5">
        <w:rPr>
          <w:rFonts w:ascii="Times New Roman" w:hAnsi="Times New Roman" w:cs="Times New Roman"/>
          <w:sz w:val="24"/>
          <w:szCs w:val="24"/>
        </w:rPr>
        <w:t>Motiekaičio</w:t>
      </w:r>
      <w:proofErr w:type="spellEnd"/>
      <w:r w:rsidR="009861E5" w:rsidRPr="000C1D4F">
        <w:rPr>
          <w:rFonts w:ascii="Times New Roman" w:hAnsi="Times New Roman" w:cs="Times New Roman"/>
          <w:sz w:val="24"/>
          <w:szCs w:val="24"/>
        </w:rPr>
        <w:t xml:space="preserve"> g. </w:t>
      </w:r>
      <w:r w:rsidR="009861E5">
        <w:rPr>
          <w:rFonts w:ascii="Times New Roman" w:hAnsi="Times New Roman" w:cs="Times New Roman"/>
          <w:sz w:val="24"/>
          <w:szCs w:val="24"/>
        </w:rPr>
        <w:t>18</w:t>
      </w:r>
      <w:r w:rsidR="009861E5" w:rsidRPr="000C1D4F">
        <w:rPr>
          <w:rFonts w:ascii="Times New Roman" w:hAnsi="Times New Roman" w:cs="Times New Roman"/>
          <w:sz w:val="24"/>
          <w:szCs w:val="24"/>
        </w:rPr>
        <w:t>, Šiauli</w:t>
      </w:r>
      <w:r w:rsidR="008C0691">
        <w:rPr>
          <w:rFonts w:ascii="Times New Roman" w:hAnsi="Times New Roman" w:cs="Times New Roman"/>
          <w:sz w:val="24"/>
          <w:szCs w:val="24"/>
        </w:rPr>
        <w:t>ai</w:t>
      </w:r>
      <w:r w:rsidR="009861E5">
        <w:rPr>
          <w:rFonts w:ascii="Times New Roman" w:hAnsi="Times New Roman" w:cs="Times New Roman"/>
          <w:sz w:val="24"/>
          <w:szCs w:val="24"/>
        </w:rPr>
        <w:t xml:space="preserve"> (unikalus daikto Nr. </w:t>
      </w:r>
      <w:r w:rsidR="009861E5" w:rsidRPr="00270B81">
        <w:rPr>
          <w:rFonts w:ascii="Times New Roman" w:hAnsi="Times New Roman" w:cs="Times New Roman"/>
          <w:sz w:val="24"/>
          <w:szCs w:val="24"/>
        </w:rPr>
        <w:t>4400-3990-1063</w:t>
      </w:r>
      <w:r w:rsidR="009861E5">
        <w:rPr>
          <w:rFonts w:ascii="Times New Roman" w:hAnsi="Times New Roman" w:cs="Times New Roman"/>
          <w:sz w:val="24"/>
          <w:szCs w:val="24"/>
        </w:rPr>
        <w:t xml:space="preserve">, kadastro Nr. </w:t>
      </w:r>
      <w:r w:rsidR="009861E5" w:rsidRPr="00270B81">
        <w:rPr>
          <w:rFonts w:ascii="Times New Roman" w:hAnsi="Times New Roman" w:cs="Times New Roman"/>
          <w:sz w:val="24"/>
          <w:szCs w:val="24"/>
        </w:rPr>
        <w:t>2901/0016:179</w:t>
      </w:r>
      <w:r w:rsidR="009861E5">
        <w:rPr>
          <w:rFonts w:ascii="Times New Roman" w:hAnsi="Times New Roman" w:cs="Times New Roman"/>
          <w:sz w:val="24"/>
          <w:szCs w:val="24"/>
        </w:rPr>
        <w:t>).</w:t>
      </w:r>
      <w:r w:rsidR="009861E5" w:rsidRPr="000C1D4F">
        <w:rPr>
          <w:rFonts w:ascii="Times New Roman" w:eastAsia="Times New Roman" w:hAnsi="Times New Roman" w:cs="Times New Roman"/>
          <w:bCs/>
          <w:color w:val="000000"/>
          <w:sz w:val="24"/>
          <w:szCs w:val="24"/>
        </w:rPr>
        <w:t xml:space="preserve"> </w:t>
      </w:r>
    </w:p>
    <w:p w14:paraId="6CAD512C" w14:textId="36B7101E" w:rsidR="0076647A" w:rsidRPr="009861E5" w:rsidRDefault="00E40859" w:rsidP="006A4BE7">
      <w:pPr>
        <w:pStyle w:val="Sraopastraipa"/>
        <w:numPr>
          <w:ilvl w:val="1"/>
          <w:numId w:val="2"/>
        </w:numPr>
        <w:tabs>
          <w:tab w:val="left" w:pos="993"/>
        </w:tabs>
        <w:spacing w:after="0" w:line="240" w:lineRule="auto"/>
        <w:ind w:left="0" w:firstLine="709"/>
        <w:jc w:val="both"/>
        <w:rPr>
          <w:rFonts w:ascii="Times New Roman" w:hAnsi="Times New Roman" w:cs="Times New Roman"/>
          <w:sz w:val="24"/>
          <w:szCs w:val="24"/>
        </w:rPr>
      </w:pPr>
      <w:r w:rsidRPr="009861E5">
        <w:rPr>
          <w:rFonts w:ascii="Times New Roman" w:hAnsi="Times New Roman" w:cs="Times New Roman"/>
          <w:sz w:val="24"/>
          <w:szCs w:val="24"/>
        </w:rPr>
        <w:t>Šia Sutartimi Rangovas įsipareigoja ne vėliau kaip per Sutarties priede pateiktoje techninėje specifikacijoje nurodytą terminą Užsakovui atlikti darbus numatytus Sutarties priede (toliau - darbus).</w:t>
      </w:r>
    </w:p>
    <w:p w14:paraId="3A2B7575" w14:textId="5F55DCC1" w:rsidR="00E40859" w:rsidRPr="006A4BE7" w:rsidRDefault="00E40859" w:rsidP="006A4BE7">
      <w:pPr>
        <w:pStyle w:val="Sraopastraipa"/>
        <w:numPr>
          <w:ilvl w:val="1"/>
          <w:numId w:val="2"/>
        </w:numPr>
        <w:tabs>
          <w:tab w:val="left" w:pos="993"/>
        </w:tabs>
        <w:spacing w:after="0" w:line="240" w:lineRule="auto"/>
        <w:ind w:left="0" w:firstLine="709"/>
        <w:jc w:val="both"/>
        <w:rPr>
          <w:rFonts w:ascii="Times New Roman" w:hAnsi="Times New Roman" w:cs="Times New Roman"/>
          <w:sz w:val="24"/>
          <w:szCs w:val="24"/>
        </w:rPr>
      </w:pPr>
      <w:r w:rsidRPr="006A4BE7">
        <w:rPr>
          <w:rFonts w:ascii="Times New Roman" w:eastAsia="Times New Roman" w:hAnsi="Times New Roman" w:cs="Times New Roman"/>
          <w:kern w:val="0"/>
          <w:sz w:val="24"/>
          <w:szCs w:val="24"/>
          <w:lang w:eastAsia="en-GB"/>
          <w14:ligatures w14:val="none"/>
        </w:rPr>
        <w:t>Užsakovas pagal šią Sutartį įsipareigoja priimti atliktus darbus ir už juos sumokėti Sutartyje nurodytą kainą Sutartyje numatytomis sąlygomis ir tvarka.</w:t>
      </w:r>
    </w:p>
    <w:p w14:paraId="46051EC0" w14:textId="77777777" w:rsidR="00E40859" w:rsidRPr="006A4BE7" w:rsidRDefault="00E40859" w:rsidP="006A4BE7">
      <w:pPr>
        <w:spacing w:after="0" w:line="240" w:lineRule="auto"/>
        <w:jc w:val="both"/>
        <w:rPr>
          <w:rFonts w:ascii="Times New Roman" w:hAnsi="Times New Roman" w:cs="Times New Roman"/>
          <w:sz w:val="24"/>
          <w:szCs w:val="24"/>
        </w:rPr>
      </w:pPr>
    </w:p>
    <w:p w14:paraId="2071F18E" w14:textId="24EC69F5" w:rsidR="00E40859" w:rsidRPr="006A4BE7" w:rsidRDefault="00E40859" w:rsidP="006A4BE7">
      <w:pPr>
        <w:pStyle w:val="Sraopastraipa"/>
        <w:numPr>
          <w:ilvl w:val="0"/>
          <w:numId w:val="2"/>
        </w:numPr>
        <w:spacing w:after="0" w:line="240" w:lineRule="auto"/>
        <w:jc w:val="center"/>
        <w:rPr>
          <w:rFonts w:ascii="Times New Roman" w:hAnsi="Times New Roman" w:cs="Times New Roman"/>
          <w:b/>
          <w:bCs/>
          <w:sz w:val="24"/>
          <w:szCs w:val="24"/>
        </w:rPr>
      </w:pPr>
      <w:r w:rsidRPr="006A4BE7">
        <w:rPr>
          <w:rFonts w:ascii="Times New Roman" w:hAnsi="Times New Roman" w:cs="Times New Roman"/>
          <w:b/>
          <w:bCs/>
          <w:sz w:val="24"/>
          <w:szCs w:val="24"/>
        </w:rPr>
        <w:t>DARBŲ ATLIKIMO TERMINAI</w:t>
      </w:r>
    </w:p>
    <w:p w14:paraId="4F4225A7" w14:textId="77777777" w:rsidR="00E40859" w:rsidRPr="006A4BE7" w:rsidRDefault="00E40859" w:rsidP="006A4BE7">
      <w:pPr>
        <w:spacing w:after="0" w:line="240" w:lineRule="auto"/>
        <w:jc w:val="center"/>
        <w:rPr>
          <w:rFonts w:ascii="Times New Roman" w:hAnsi="Times New Roman" w:cs="Times New Roman"/>
          <w:b/>
          <w:bCs/>
          <w:sz w:val="24"/>
          <w:szCs w:val="24"/>
        </w:rPr>
      </w:pPr>
    </w:p>
    <w:p w14:paraId="2A4F0313" w14:textId="37E9F0B8" w:rsidR="00E40859" w:rsidRPr="006A4BE7" w:rsidRDefault="00E40859" w:rsidP="006A4BE7">
      <w:pPr>
        <w:pStyle w:val="Sraopastraipa"/>
        <w:numPr>
          <w:ilvl w:val="1"/>
          <w:numId w:val="2"/>
        </w:numPr>
        <w:tabs>
          <w:tab w:val="left" w:pos="993"/>
        </w:tabs>
        <w:spacing w:after="0" w:line="240" w:lineRule="auto"/>
        <w:ind w:left="426" w:firstLine="283"/>
        <w:jc w:val="both"/>
        <w:rPr>
          <w:rFonts w:ascii="Times New Roman" w:hAnsi="Times New Roman" w:cs="Times New Roman"/>
          <w:sz w:val="24"/>
          <w:szCs w:val="24"/>
        </w:rPr>
      </w:pPr>
      <w:r w:rsidRPr="006A4BE7">
        <w:rPr>
          <w:rFonts w:ascii="Times New Roman" w:eastAsia="Times New Roman" w:hAnsi="Times New Roman" w:cs="Times New Roman"/>
          <w:kern w:val="0"/>
          <w:sz w:val="24"/>
          <w:szCs w:val="24"/>
          <w:lang w:eastAsia="en-GB"/>
          <w14:ligatures w14:val="none"/>
        </w:rPr>
        <w:t xml:space="preserve"> Darbai turi būti atliekami nuo Sutarties įsigaliojimo dienos.</w:t>
      </w:r>
    </w:p>
    <w:p w14:paraId="36DAAEBE" w14:textId="03AAAA41" w:rsidR="00E40859" w:rsidRPr="006A4BE7" w:rsidRDefault="00E40859" w:rsidP="006A4BE7">
      <w:pPr>
        <w:pStyle w:val="Sraopastraipa"/>
        <w:numPr>
          <w:ilvl w:val="1"/>
          <w:numId w:val="2"/>
        </w:numPr>
        <w:tabs>
          <w:tab w:val="left" w:pos="993"/>
        </w:tabs>
        <w:spacing w:after="0" w:line="240" w:lineRule="auto"/>
        <w:ind w:left="0" w:firstLine="709"/>
        <w:jc w:val="both"/>
        <w:rPr>
          <w:rFonts w:ascii="Times New Roman" w:hAnsi="Times New Roman" w:cs="Times New Roman"/>
          <w:sz w:val="24"/>
          <w:szCs w:val="24"/>
        </w:rPr>
      </w:pPr>
      <w:r w:rsidRPr="006A4BE7">
        <w:rPr>
          <w:rFonts w:ascii="Times New Roman" w:eastAsia="Times New Roman" w:hAnsi="Times New Roman" w:cs="Times New Roman"/>
          <w:kern w:val="0"/>
          <w:sz w:val="24"/>
          <w:szCs w:val="24"/>
          <w:lang w:eastAsia="en-GB"/>
          <w14:ligatures w14:val="none"/>
        </w:rPr>
        <w:t xml:space="preserve"> Jei darbų negalima vykdyti dėl Užsakovo kaltės, tai jų įvykdymo terminas pratęsiamas užlaikymo laikotarpiui.</w:t>
      </w:r>
    </w:p>
    <w:p w14:paraId="14B9C0C0" w14:textId="77777777" w:rsidR="00E40859" w:rsidRPr="006A4BE7" w:rsidRDefault="00E40859" w:rsidP="006A4BE7">
      <w:pPr>
        <w:spacing w:after="0" w:line="240" w:lineRule="auto"/>
        <w:jc w:val="both"/>
        <w:rPr>
          <w:rFonts w:ascii="Times New Roman" w:hAnsi="Times New Roman" w:cs="Times New Roman"/>
          <w:sz w:val="24"/>
          <w:szCs w:val="24"/>
        </w:rPr>
      </w:pPr>
    </w:p>
    <w:p w14:paraId="2B8F897D" w14:textId="28E14EDA" w:rsidR="00E40859" w:rsidRPr="006A4BE7" w:rsidRDefault="00E40859" w:rsidP="006A4BE7">
      <w:pPr>
        <w:pStyle w:val="Sraopastraipa"/>
        <w:numPr>
          <w:ilvl w:val="0"/>
          <w:numId w:val="2"/>
        </w:numPr>
        <w:spacing w:after="0" w:line="240" w:lineRule="auto"/>
        <w:jc w:val="center"/>
        <w:rPr>
          <w:rFonts w:ascii="Times New Roman" w:hAnsi="Times New Roman" w:cs="Times New Roman"/>
          <w:b/>
          <w:bCs/>
          <w:sz w:val="24"/>
          <w:szCs w:val="24"/>
        </w:rPr>
      </w:pPr>
      <w:r w:rsidRPr="006A4BE7">
        <w:rPr>
          <w:rFonts w:ascii="Times New Roman" w:hAnsi="Times New Roman" w:cs="Times New Roman"/>
          <w:b/>
          <w:bCs/>
          <w:sz w:val="24"/>
          <w:szCs w:val="24"/>
        </w:rPr>
        <w:t>SUTARTIES KAINA IR MOKĖJIMO SĄLYGOS</w:t>
      </w:r>
    </w:p>
    <w:p w14:paraId="5CEEA428" w14:textId="77777777" w:rsidR="00E40859" w:rsidRPr="006A4BE7" w:rsidRDefault="00E40859" w:rsidP="006A4BE7">
      <w:pPr>
        <w:spacing w:after="0" w:line="240" w:lineRule="auto"/>
        <w:jc w:val="center"/>
        <w:rPr>
          <w:rFonts w:ascii="Times New Roman" w:hAnsi="Times New Roman" w:cs="Times New Roman"/>
          <w:b/>
          <w:bCs/>
          <w:sz w:val="24"/>
          <w:szCs w:val="24"/>
        </w:rPr>
      </w:pPr>
    </w:p>
    <w:p w14:paraId="5A1A6662" w14:textId="39391B70" w:rsidR="00E40859" w:rsidRPr="006A4BE7" w:rsidRDefault="00E40859"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Sutarčiai taikomas fiksuotos kainos kainodara, patvirtinta Viešųjų pirkimų tarnybos direktoriaus 2017 m. birželio 28 d. įsakymu Nr. 1S-95 (aktualios redakcijos) „</w:t>
      </w:r>
      <w:r w:rsidRPr="006A4BE7">
        <w:rPr>
          <w:rFonts w:ascii="Times New Roman" w:hAnsi="Times New Roman" w:cs="Times New Roman"/>
          <w:i/>
          <w:iCs/>
          <w:sz w:val="24"/>
          <w:szCs w:val="24"/>
        </w:rPr>
        <w:t>Dėl Kainodaros taisyklių nustatymo metodikos patvirtinimo</w:t>
      </w:r>
      <w:r w:rsidRPr="006A4BE7">
        <w:rPr>
          <w:rFonts w:ascii="Times New Roman" w:hAnsi="Times New Roman" w:cs="Times New Roman"/>
          <w:sz w:val="24"/>
          <w:szCs w:val="24"/>
        </w:rPr>
        <w:t>“ (toliau - Metodika).</w:t>
      </w:r>
    </w:p>
    <w:p w14:paraId="1814C9F1" w14:textId="165EE66D" w:rsidR="00E40859" w:rsidRPr="006A4BE7" w:rsidRDefault="00E40859"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 xml:space="preserve">Fiksuota kaina nurodyta Sutarties </w:t>
      </w:r>
      <w:r w:rsidR="00B7102A" w:rsidRPr="006A4BE7">
        <w:rPr>
          <w:rFonts w:ascii="Times New Roman" w:hAnsi="Times New Roman" w:cs="Times New Roman"/>
          <w:sz w:val="24"/>
          <w:szCs w:val="24"/>
        </w:rPr>
        <w:t>2 priede „Rangovo pasiūlymas“.</w:t>
      </w:r>
    </w:p>
    <w:p w14:paraId="7E456571" w14:textId="0508CC58" w:rsidR="00B7102A" w:rsidRPr="006A4BE7" w:rsidRDefault="00B7102A"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Sutarties 2 priede nurodytas kaina apima:</w:t>
      </w:r>
    </w:p>
    <w:p w14:paraId="7AA9A08D" w14:textId="0645035F" w:rsidR="00B7102A" w:rsidRPr="006A4BE7" w:rsidRDefault="00B7102A" w:rsidP="0085621F">
      <w:pPr>
        <w:pStyle w:val="Sraopastraipa"/>
        <w:numPr>
          <w:ilvl w:val="2"/>
          <w:numId w:val="2"/>
        </w:numPr>
        <w:spacing w:after="0" w:line="240" w:lineRule="auto"/>
        <w:ind w:left="0" w:firstLine="709"/>
        <w:jc w:val="both"/>
        <w:rPr>
          <w:rFonts w:ascii="Times New Roman" w:hAnsi="Times New Roman" w:cs="Times New Roman"/>
          <w:sz w:val="24"/>
          <w:szCs w:val="24"/>
        </w:rPr>
      </w:pPr>
      <w:r w:rsidRPr="006A4BE7">
        <w:rPr>
          <w:rFonts w:ascii="Times New Roman" w:eastAsia="Times New Roman" w:hAnsi="Times New Roman" w:cs="Times New Roman"/>
          <w:kern w:val="0"/>
          <w:sz w:val="24"/>
          <w:szCs w:val="24"/>
          <w:lang w:eastAsia="en-GB"/>
          <w14:ligatures w14:val="none"/>
        </w:rPr>
        <w:t>visus Rangovui privalomus mokėti mokesčius ir visas su darbų atlikimu susijusias išlaidas;</w:t>
      </w:r>
    </w:p>
    <w:p w14:paraId="2F0F4800" w14:textId="76059653" w:rsidR="00B7102A" w:rsidRPr="006A4BE7" w:rsidRDefault="00B7102A" w:rsidP="0085621F">
      <w:pPr>
        <w:pStyle w:val="Sraopastraipa"/>
        <w:numPr>
          <w:ilvl w:val="2"/>
          <w:numId w:val="2"/>
        </w:numPr>
        <w:spacing w:after="0" w:line="240" w:lineRule="auto"/>
        <w:ind w:left="0" w:firstLine="709"/>
        <w:jc w:val="both"/>
        <w:rPr>
          <w:rFonts w:ascii="Times New Roman" w:hAnsi="Times New Roman" w:cs="Times New Roman"/>
          <w:sz w:val="24"/>
          <w:szCs w:val="24"/>
        </w:rPr>
      </w:pPr>
      <w:r w:rsidRPr="006A4BE7">
        <w:rPr>
          <w:rFonts w:ascii="Times New Roman" w:eastAsia="Times New Roman" w:hAnsi="Times New Roman" w:cs="Times New Roman"/>
          <w:kern w:val="0"/>
          <w:sz w:val="24"/>
          <w:szCs w:val="24"/>
          <w:lang w:eastAsia="en-GB"/>
          <w14:ligatures w14:val="none"/>
        </w:rPr>
        <w:t>tuos darbus, kurie nors ir nebuvo tiesiogiai nustatyti pirkimo dokumentuose ir Sutartyje, bet yra būtini Sutarčiai įvykdyti, o Rangovas turėjo ir galėjo juos numatyti ir įvertinti dar iki pasiūlymų pateikimo termino pabaigos.</w:t>
      </w:r>
    </w:p>
    <w:p w14:paraId="275CD013" w14:textId="1AF09D8A" w:rsidR="00B7102A" w:rsidRPr="006A4BE7" w:rsidRDefault="00142412"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Sutarties kaina perskaičiuojama:</w:t>
      </w:r>
    </w:p>
    <w:p w14:paraId="757C0A0A" w14:textId="788E053F" w:rsidR="00142412" w:rsidRPr="006A4BE7" w:rsidRDefault="00142412" w:rsidP="003C4FCF">
      <w:pPr>
        <w:pStyle w:val="Sraopastraipa"/>
        <w:numPr>
          <w:ilvl w:val="2"/>
          <w:numId w:val="2"/>
        </w:numPr>
        <w:tabs>
          <w:tab w:val="left" w:pos="1418"/>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bet kuriuo Sutarties galiojimo momentu PVM turi būti perskaičiuojamas, kai teisės aktais pakeičiamas Darbams taikomo PVM tarifo dydis;</w:t>
      </w:r>
    </w:p>
    <w:p w14:paraId="38796A2F" w14:textId="65EB7E3E" w:rsidR="00142412" w:rsidRPr="006A4BE7" w:rsidRDefault="00142412" w:rsidP="003C4FCF">
      <w:pPr>
        <w:pStyle w:val="Sraopastraipa"/>
        <w:numPr>
          <w:ilvl w:val="2"/>
          <w:numId w:val="2"/>
        </w:numPr>
        <w:tabs>
          <w:tab w:val="left" w:pos="1560"/>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 xml:space="preserve">esant Sutarties 3.4.1. papunktyje nurodytoms aplinkybėms, suinteresuota Šalis raštu kreipiasi į kitą Šalį dėl susitarimo pakeisti Sutarties sąlygas sudarymo; </w:t>
      </w:r>
    </w:p>
    <w:p w14:paraId="27B68F6A" w14:textId="3D866B53" w:rsidR="00142412" w:rsidRPr="006A4BE7" w:rsidRDefault="00142412" w:rsidP="006A4BE7">
      <w:pPr>
        <w:pStyle w:val="Sraopastraipa"/>
        <w:numPr>
          <w:ilvl w:val="2"/>
          <w:numId w:val="2"/>
        </w:numPr>
        <w:tabs>
          <w:tab w:val="left" w:pos="1560"/>
        </w:tabs>
        <w:spacing w:after="0" w:line="240" w:lineRule="auto"/>
        <w:ind w:left="0" w:firstLine="851"/>
        <w:jc w:val="both"/>
        <w:rPr>
          <w:rFonts w:ascii="Times New Roman" w:hAnsi="Times New Roman" w:cs="Times New Roman"/>
          <w:sz w:val="24"/>
          <w:szCs w:val="24"/>
        </w:rPr>
      </w:pPr>
      <w:r w:rsidRPr="006A4BE7">
        <w:rPr>
          <w:rFonts w:ascii="Times New Roman" w:hAnsi="Times New Roman" w:cs="Times New Roman"/>
          <w:sz w:val="24"/>
          <w:szCs w:val="24"/>
        </w:rPr>
        <w:lastRenderedPageBreak/>
        <w:t>pasikeitus Darbų kainai PVM tarifas taikomas tik po PVM tarifo pasikeitimo darbams. Susitarimas padidinti / sumažinti darbų kainai taikomą PVM tarifą įsigalioja surašius jį raštu ir abiem Šalims patvirtinus parašais ir laikomas sudėtine Sutarties dalimi.</w:t>
      </w:r>
    </w:p>
    <w:p w14:paraId="41FD6811" w14:textId="77777777" w:rsidR="00980E1B" w:rsidRPr="006A4BE7" w:rsidRDefault="00980E1B" w:rsidP="003C4FCF">
      <w:pPr>
        <w:pStyle w:val="Sraopastraipa"/>
        <w:numPr>
          <w:ilvl w:val="1"/>
          <w:numId w:val="2"/>
        </w:numPr>
        <w:tabs>
          <w:tab w:val="left" w:pos="851"/>
          <w:tab w:val="left" w:pos="1418"/>
        </w:tabs>
        <w:spacing w:after="0" w:line="240" w:lineRule="auto"/>
        <w:ind w:firstLine="131"/>
        <w:jc w:val="both"/>
        <w:rPr>
          <w:rFonts w:ascii="Times New Roman" w:hAnsi="Times New Roman" w:cs="Times New Roman"/>
          <w:sz w:val="24"/>
          <w:szCs w:val="24"/>
        </w:rPr>
      </w:pPr>
      <w:r w:rsidRPr="006A4BE7">
        <w:rPr>
          <w:rFonts w:ascii="Times New Roman" w:hAnsi="Times New Roman" w:cs="Times New Roman"/>
          <w:sz w:val="24"/>
          <w:szCs w:val="24"/>
        </w:rPr>
        <w:t>Sutarties vertė:</w:t>
      </w:r>
    </w:p>
    <w:p w14:paraId="5A89DCCE" w14:textId="71710CFC" w:rsidR="00142412" w:rsidRPr="006A4BE7" w:rsidRDefault="009C1CBC" w:rsidP="00FE519F">
      <w:pPr>
        <w:pStyle w:val="Sraopastraipa"/>
        <w:numPr>
          <w:ilvl w:val="2"/>
          <w:numId w:val="2"/>
        </w:numPr>
        <w:tabs>
          <w:tab w:val="left" w:pos="851"/>
          <w:tab w:val="left" w:pos="1560"/>
        </w:tabs>
        <w:spacing w:after="0" w:line="240" w:lineRule="auto"/>
        <w:ind w:left="0" w:firstLine="851"/>
        <w:jc w:val="both"/>
        <w:rPr>
          <w:rFonts w:ascii="Times New Roman" w:hAnsi="Times New Roman" w:cs="Times New Roman"/>
          <w:sz w:val="24"/>
          <w:szCs w:val="24"/>
        </w:rPr>
      </w:pPr>
      <w:r w:rsidRPr="009C1CBC">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r w:rsidR="00980E1B" w:rsidRPr="006A4BE7">
        <w:rPr>
          <w:rFonts w:ascii="Times New Roman" w:hAnsi="Times New Roman" w:cs="Times New Roman"/>
          <w:sz w:val="24"/>
          <w:szCs w:val="24"/>
        </w:rPr>
        <w:t>Eur (</w:t>
      </w:r>
      <w:r w:rsidRPr="009C1CBC">
        <w:rPr>
          <w:rFonts w:ascii="Times New Roman" w:hAnsi="Times New Roman" w:cs="Times New Roman"/>
          <w:i/>
          <w:iCs/>
          <w:sz w:val="24"/>
          <w:szCs w:val="24"/>
        </w:rPr>
        <w:t>suma žodžiais</w:t>
      </w:r>
      <w:r w:rsidR="00980E1B" w:rsidRPr="006A4BE7">
        <w:rPr>
          <w:rFonts w:ascii="Times New Roman" w:hAnsi="Times New Roman" w:cs="Times New Roman"/>
          <w:sz w:val="24"/>
          <w:szCs w:val="24"/>
        </w:rPr>
        <w:t>) (be PVM);</w:t>
      </w:r>
    </w:p>
    <w:p w14:paraId="59DBA19B" w14:textId="1FCA48D8" w:rsidR="00980E1B" w:rsidRPr="009B5B1E" w:rsidRDefault="00980E1B" w:rsidP="00FE519F">
      <w:pPr>
        <w:pStyle w:val="Sraopastraipa"/>
        <w:numPr>
          <w:ilvl w:val="2"/>
          <w:numId w:val="2"/>
        </w:numPr>
        <w:tabs>
          <w:tab w:val="left" w:pos="851"/>
          <w:tab w:val="left" w:pos="1560"/>
        </w:tabs>
        <w:spacing w:after="0" w:line="240" w:lineRule="auto"/>
        <w:ind w:left="0" w:firstLine="851"/>
        <w:jc w:val="both"/>
        <w:rPr>
          <w:rFonts w:ascii="Times New Roman" w:hAnsi="Times New Roman" w:cs="Times New Roman"/>
          <w:sz w:val="24"/>
          <w:szCs w:val="24"/>
        </w:rPr>
      </w:pPr>
      <w:r w:rsidRPr="006A4BE7">
        <w:rPr>
          <w:rFonts w:ascii="Times New Roman" w:hAnsi="Times New Roman" w:cs="Times New Roman"/>
          <w:sz w:val="24"/>
          <w:szCs w:val="24"/>
        </w:rPr>
        <w:t xml:space="preserve">Sutarties sudarymo dienai taikomas 21 proc. PVM sudaro </w:t>
      </w:r>
      <w:r w:rsidR="009C1CBC" w:rsidRPr="009C1CBC">
        <w:rPr>
          <w:rFonts w:ascii="Times New Roman" w:hAnsi="Times New Roman" w:cs="Times New Roman"/>
          <w:sz w:val="24"/>
          <w:szCs w:val="24"/>
          <w:u w:val="single"/>
        </w:rPr>
        <w:t xml:space="preserve">               </w:t>
      </w:r>
      <w:r w:rsidRPr="006A4BE7">
        <w:rPr>
          <w:rFonts w:ascii="Times New Roman" w:hAnsi="Times New Roman" w:cs="Times New Roman"/>
          <w:sz w:val="24"/>
          <w:szCs w:val="24"/>
        </w:rPr>
        <w:t xml:space="preserve">Eur </w:t>
      </w:r>
      <w:r w:rsidRPr="009B5B1E">
        <w:rPr>
          <w:rFonts w:ascii="Times New Roman" w:hAnsi="Times New Roman" w:cs="Times New Roman"/>
          <w:sz w:val="24"/>
          <w:szCs w:val="24"/>
        </w:rPr>
        <w:t>(</w:t>
      </w:r>
      <w:r w:rsidR="009C1CBC" w:rsidRPr="009C1CBC">
        <w:rPr>
          <w:rFonts w:ascii="Times New Roman" w:hAnsi="Times New Roman" w:cs="Times New Roman"/>
          <w:i/>
          <w:iCs/>
          <w:sz w:val="24"/>
          <w:szCs w:val="24"/>
        </w:rPr>
        <w:t>suma žodžiais</w:t>
      </w:r>
      <w:r w:rsidRPr="009B5B1E">
        <w:rPr>
          <w:rFonts w:ascii="Times New Roman" w:hAnsi="Times New Roman" w:cs="Times New Roman"/>
          <w:sz w:val="24"/>
          <w:szCs w:val="24"/>
        </w:rPr>
        <w:t>);</w:t>
      </w:r>
    </w:p>
    <w:p w14:paraId="1771660A" w14:textId="68FBF7C6" w:rsidR="00980E1B" w:rsidRPr="006A4BE7" w:rsidRDefault="00980E1B" w:rsidP="00FE519F">
      <w:pPr>
        <w:pStyle w:val="Sraopastraipa"/>
        <w:numPr>
          <w:ilvl w:val="2"/>
          <w:numId w:val="2"/>
        </w:numPr>
        <w:tabs>
          <w:tab w:val="left" w:pos="851"/>
          <w:tab w:val="left" w:pos="1560"/>
        </w:tabs>
        <w:spacing w:after="0" w:line="240" w:lineRule="auto"/>
        <w:ind w:left="0" w:firstLine="851"/>
        <w:jc w:val="both"/>
        <w:rPr>
          <w:rFonts w:ascii="Times New Roman" w:hAnsi="Times New Roman" w:cs="Times New Roman"/>
          <w:sz w:val="24"/>
          <w:szCs w:val="24"/>
        </w:rPr>
      </w:pPr>
      <w:r w:rsidRPr="006A4BE7">
        <w:rPr>
          <w:rFonts w:ascii="Times New Roman" w:eastAsia="Times New Roman" w:hAnsi="Times New Roman"/>
          <w:sz w:val="24"/>
          <w:szCs w:val="24"/>
        </w:rPr>
        <w:t>Jei suma skaičiais neatitinka sumos žodžiais, teisinga laikoma suma žodžiais.</w:t>
      </w:r>
    </w:p>
    <w:p w14:paraId="72D0DC70" w14:textId="256E824E" w:rsidR="00980E1B" w:rsidRDefault="00980E1B" w:rsidP="003C4FCF">
      <w:pPr>
        <w:pStyle w:val="Sraopastraipa"/>
        <w:numPr>
          <w:ilvl w:val="1"/>
          <w:numId w:val="2"/>
        </w:numPr>
        <w:spacing w:after="0" w:line="240" w:lineRule="auto"/>
        <w:ind w:left="0" w:firstLine="851"/>
        <w:jc w:val="both"/>
        <w:rPr>
          <w:rFonts w:ascii="Times New Roman" w:hAnsi="Times New Roman" w:cs="Times New Roman"/>
          <w:sz w:val="24"/>
          <w:szCs w:val="24"/>
        </w:rPr>
      </w:pPr>
      <w:r w:rsidRPr="006A4BE7">
        <w:rPr>
          <w:rFonts w:ascii="Times New Roman" w:hAnsi="Times New Roman" w:cs="Times New Roman"/>
          <w:sz w:val="24"/>
          <w:szCs w:val="24"/>
        </w:rPr>
        <w:t>Už tinkamai ir faktiškai atliktus darbus, Užsakovas su Rangovui atsiskaito mokėjimo pavedimu, pinigus pervedant į Rangovo atsiskaitomąją sąskaitą. Rangovas PVM sąskaitą faktūrą</w:t>
      </w:r>
      <w:r w:rsidR="00C7319E">
        <w:rPr>
          <w:rFonts w:ascii="Times New Roman" w:hAnsi="Times New Roman" w:cs="Times New Roman"/>
          <w:sz w:val="24"/>
          <w:szCs w:val="24"/>
        </w:rPr>
        <w:t> </w:t>
      </w:r>
      <w:r w:rsidRPr="006A4BE7">
        <w:rPr>
          <w:rFonts w:ascii="Times New Roman" w:hAnsi="Times New Roman" w:cs="Times New Roman"/>
          <w:sz w:val="24"/>
          <w:szCs w:val="24"/>
        </w:rPr>
        <w:t>/</w:t>
      </w:r>
      <w:r w:rsidR="00C7319E">
        <w:rPr>
          <w:rFonts w:ascii="Times New Roman" w:hAnsi="Times New Roman" w:cs="Times New Roman"/>
          <w:sz w:val="24"/>
          <w:szCs w:val="24"/>
        </w:rPr>
        <w:t> </w:t>
      </w:r>
      <w:r w:rsidRPr="006A4BE7">
        <w:rPr>
          <w:rFonts w:ascii="Times New Roman" w:hAnsi="Times New Roman" w:cs="Times New Roman"/>
          <w:sz w:val="24"/>
          <w:szCs w:val="24"/>
        </w:rPr>
        <w:t>sąskaitą faktūrą privalo pateikti naudojantis elektronine paslauga „</w:t>
      </w:r>
      <w:r w:rsidRPr="006A4BE7">
        <w:rPr>
          <w:rFonts w:ascii="Times New Roman" w:hAnsi="Times New Roman" w:cs="Times New Roman"/>
          <w:i/>
          <w:iCs/>
          <w:sz w:val="24"/>
          <w:szCs w:val="24"/>
        </w:rPr>
        <w:t xml:space="preserve">Bendroji informacinė sistema (SABIS)“. </w:t>
      </w:r>
      <w:r w:rsidRPr="006A4BE7">
        <w:rPr>
          <w:rFonts w:ascii="Times New Roman" w:hAnsi="Times New Roman" w:cs="Times New Roman"/>
          <w:sz w:val="24"/>
          <w:szCs w:val="24"/>
        </w:rPr>
        <w:t>Kartu su PVM sąskaita faktūra į ,,SABIS“ privalo būti įkeltas ir Užsakovo pasirašytas atliktų darbų perdavimo-priėmimo aktas. Nepateikus atliktų darbų perdavimo-priėmimo akto, Užsakovas turi teisę atmesti PVM sąskaitą faktūrą</w:t>
      </w:r>
      <w:r w:rsidR="00154C22">
        <w:rPr>
          <w:rFonts w:ascii="Times New Roman" w:hAnsi="Times New Roman" w:cs="Times New Roman"/>
          <w:sz w:val="24"/>
          <w:szCs w:val="24"/>
        </w:rPr>
        <w:t>:</w:t>
      </w:r>
    </w:p>
    <w:p w14:paraId="654B019D" w14:textId="13A19EC8" w:rsidR="00154C22" w:rsidRPr="006A4BE7" w:rsidRDefault="00154C22" w:rsidP="00154C22">
      <w:pPr>
        <w:pStyle w:val="Sraopastraipa"/>
        <w:numPr>
          <w:ilvl w:val="2"/>
          <w:numId w:val="2"/>
        </w:numPr>
        <w:tabs>
          <w:tab w:val="left" w:pos="1560"/>
        </w:tabs>
        <w:spacing w:after="0" w:line="240" w:lineRule="auto"/>
        <w:ind w:left="0" w:firstLine="851"/>
        <w:jc w:val="both"/>
        <w:rPr>
          <w:rFonts w:ascii="Times New Roman" w:hAnsi="Times New Roman" w:cs="Times New Roman"/>
          <w:sz w:val="24"/>
          <w:szCs w:val="24"/>
        </w:rPr>
      </w:pPr>
      <w:r w:rsidRPr="00154C22">
        <w:rPr>
          <w:rFonts w:ascii="Times New Roman" w:hAnsi="Times New Roman" w:cs="Times New Roman"/>
          <w:sz w:val="24"/>
          <w:szCs w:val="24"/>
        </w:rPr>
        <w:t xml:space="preserve">Išlaidas, susijusias su mokesčiais už elektroninės sąskaitos faktūros pateikimą informacinės sistemos priemonėmis, apmoka </w:t>
      </w:r>
      <w:r>
        <w:rPr>
          <w:rFonts w:ascii="Times New Roman" w:hAnsi="Times New Roman" w:cs="Times New Roman"/>
          <w:sz w:val="24"/>
          <w:szCs w:val="24"/>
        </w:rPr>
        <w:t>Rangovas.</w:t>
      </w:r>
    </w:p>
    <w:p w14:paraId="63517C2F" w14:textId="77777777" w:rsidR="006635AA" w:rsidRPr="006A4BE7" w:rsidRDefault="006635AA" w:rsidP="003C4FCF">
      <w:pPr>
        <w:pStyle w:val="Sraopastraipa"/>
        <w:numPr>
          <w:ilvl w:val="1"/>
          <w:numId w:val="2"/>
        </w:numPr>
        <w:spacing w:after="0" w:line="240" w:lineRule="auto"/>
        <w:ind w:firstLine="131"/>
        <w:rPr>
          <w:rFonts w:ascii="Times New Roman" w:hAnsi="Times New Roman" w:cs="Times New Roman"/>
          <w:sz w:val="24"/>
          <w:szCs w:val="24"/>
        </w:rPr>
      </w:pPr>
      <w:r w:rsidRPr="006A4BE7">
        <w:rPr>
          <w:rFonts w:ascii="Times New Roman" w:hAnsi="Times New Roman" w:cs="Times New Roman"/>
          <w:sz w:val="24"/>
          <w:szCs w:val="24"/>
        </w:rPr>
        <w:t>Darbų perdavimas ir atsiskaitymo tvarka:</w:t>
      </w:r>
    </w:p>
    <w:p w14:paraId="5DB0A98B" w14:textId="3F4DB3F2" w:rsidR="006635AA" w:rsidRPr="006A4BE7" w:rsidRDefault="006635AA" w:rsidP="006A4BE7">
      <w:pPr>
        <w:pStyle w:val="Sraopastraipa"/>
        <w:numPr>
          <w:ilvl w:val="2"/>
          <w:numId w:val="2"/>
        </w:numPr>
        <w:tabs>
          <w:tab w:val="left" w:pos="1276"/>
          <w:tab w:val="left" w:pos="1560"/>
        </w:tabs>
        <w:spacing w:after="0" w:line="240" w:lineRule="auto"/>
        <w:ind w:left="0" w:firstLine="851"/>
        <w:rPr>
          <w:rFonts w:ascii="Times New Roman" w:hAnsi="Times New Roman" w:cs="Times New Roman"/>
          <w:sz w:val="24"/>
          <w:szCs w:val="24"/>
        </w:rPr>
      </w:pPr>
      <w:r w:rsidRPr="006A4BE7">
        <w:rPr>
          <w:rFonts w:ascii="Times New Roman" w:hAnsi="Times New Roman" w:cs="Times New Roman"/>
          <w:sz w:val="24"/>
          <w:szCs w:val="24"/>
        </w:rPr>
        <w:t>Rangovas išrašo atliktų darbų perdavimo-priėmimo aktą tik už tinkamai ir faktiškai atliktus darbus;</w:t>
      </w:r>
    </w:p>
    <w:p w14:paraId="17BB8A62" w14:textId="3E04DB34" w:rsidR="006635AA" w:rsidRPr="006A4BE7" w:rsidRDefault="006635AA" w:rsidP="006A4BE7">
      <w:pPr>
        <w:pStyle w:val="Sraopastraipa"/>
        <w:numPr>
          <w:ilvl w:val="2"/>
          <w:numId w:val="2"/>
        </w:numPr>
        <w:tabs>
          <w:tab w:val="left" w:pos="1276"/>
          <w:tab w:val="left" w:pos="1560"/>
        </w:tabs>
        <w:spacing w:after="0" w:line="240" w:lineRule="auto"/>
        <w:ind w:left="0" w:firstLine="851"/>
        <w:jc w:val="both"/>
        <w:rPr>
          <w:rFonts w:ascii="Times New Roman" w:hAnsi="Times New Roman" w:cs="Times New Roman"/>
          <w:sz w:val="24"/>
          <w:szCs w:val="24"/>
        </w:rPr>
      </w:pPr>
      <w:r w:rsidRPr="006A4BE7">
        <w:rPr>
          <w:rFonts w:ascii="Times New Roman" w:hAnsi="Times New Roman" w:cs="Times New Roman"/>
          <w:sz w:val="24"/>
          <w:szCs w:val="24"/>
        </w:rPr>
        <w:t>Užsakovas atliktų darbų perdavimo-priėmimo aktą per 3 darbo dienas privalo pasirašyti ir grąžinti Rangovui. Atsisakius priimti darbus, Užsakovas per pirmiau nurodytą terminą privalo pateikti Rangovui motyvuotą atsisakymą priimti. Jei per šį terminą Užsakovas nepateikia jokių pastabų ir nenurodo, kad jam būtinas papildomas susipažinimo su pateiktais dokumentais terminas, laikoma, kad Rangovas darbus suteikė tinkamai;</w:t>
      </w:r>
    </w:p>
    <w:p w14:paraId="5780CBB9" w14:textId="10680A7B" w:rsidR="00980E1B" w:rsidRPr="006A4BE7" w:rsidRDefault="00980E1B" w:rsidP="006A4BE7">
      <w:pPr>
        <w:pStyle w:val="Sraopastraipa"/>
        <w:numPr>
          <w:ilvl w:val="1"/>
          <w:numId w:val="2"/>
        </w:numPr>
        <w:tabs>
          <w:tab w:val="left" w:pos="851"/>
          <w:tab w:val="left" w:pos="1276"/>
        </w:tabs>
        <w:spacing w:after="0" w:line="240" w:lineRule="auto"/>
        <w:ind w:hanging="11"/>
        <w:jc w:val="both"/>
        <w:rPr>
          <w:rFonts w:ascii="Times New Roman" w:hAnsi="Times New Roman" w:cs="Times New Roman"/>
          <w:sz w:val="24"/>
          <w:szCs w:val="24"/>
        </w:rPr>
      </w:pPr>
      <w:r w:rsidRPr="006A4BE7">
        <w:rPr>
          <w:rFonts w:ascii="Times New Roman" w:hAnsi="Times New Roman" w:cs="Times New Roman"/>
          <w:sz w:val="24"/>
          <w:szCs w:val="24"/>
        </w:rPr>
        <w:t xml:space="preserve">Atsiskaitoma su darbų </w:t>
      </w:r>
      <w:r w:rsidR="006635AA" w:rsidRPr="006A4BE7">
        <w:rPr>
          <w:rFonts w:ascii="Times New Roman" w:hAnsi="Times New Roman" w:cs="Times New Roman"/>
          <w:sz w:val="24"/>
          <w:szCs w:val="24"/>
        </w:rPr>
        <w:t>Rangovu bus po darbų atlikimo;</w:t>
      </w:r>
    </w:p>
    <w:p w14:paraId="3C1B6395" w14:textId="01DD17D6" w:rsidR="006635AA" w:rsidRPr="006A4BE7" w:rsidRDefault="006635AA" w:rsidP="006A4BE7">
      <w:pPr>
        <w:pStyle w:val="Sraopastraipa"/>
        <w:numPr>
          <w:ilvl w:val="1"/>
          <w:numId w:val="2"/>
        </w:numPr>
        <w:tabs>
          <w:tab w:val="left" w:pos="851"/>
          <w:tab w:val="left" w:pos="1276"/>
        </w:tabs>
        <w:spacing w:after="0" w:line="240" w:lineRule="auto"/>
        <w:ind w:hanging="11"/>
        <w:jc w:val="both"/>
        <w:rPr>
          <w:rFonts w:ascii="Times New Roman" w:hAnsi="Times New Roman" w:cs="Times New Roman"/>
          <w:sz w:val="24"/>
          <w:szCs w:val="24"/>
        </w:rPr>
      </w:pPr>
      <w:r w:rsidRPr="006A4BE7">
        <w:rPr>
          <w:rFonts w:ascii="Times New Roman" w:hAnsi="Times New Roman" w:cs="Times New Roman"/>
          <w:sz w:val="24"/>
          <w:szCs w:val="24"/>
        </w:rPr>
        <w:t>Atsiskaitoma už tinkamai atliktus darbus Užsakovas apmoka per 30 kalendorinių dienų.</w:t>
      </w:r>
    </w:p>
    <w:p w14:paraId="59A1276B" w14:textId="4ABAC94E" w:rsidR="006635AA" w:rsidRPr="006A4BE7" w:rsidRDefault="006635AA" w:rsidP="006A4BE7">
      <w:pPr>
        <w:pStyle w:val="Sraopastraipa"/>
        <w:numPr>
          <w:ilvl w:val="1"/>
          <w:numId w:val="2"/>
        </w:numPr>
        <w:tabs>
          <w:tab w:val="left" w:pos="851"/>
          <w:tab w:val="left" w:pos="1276"/>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 xml:space="preserve">Užsakovas numato tiesioginio atsiskaitymo su </w:t>
      </w:r>
      <w:r w:rsidR="00321986" w:rsidRPr="006A4BE7">
        <w:rPr>
          <w:rFonts w:ascii="Times New Roman" w:hAnsi="Times New Roman" w:cs="Times New Roman"/>
          <w:sz w:val="24"/>
          <w:szCs w:val="24"/>
        </w:rPr>
        <w:t>subrangovais</w:t>
      </w:r>
      <w:r w:rsidRPr="006A4BE7">
        <w:rPr>
          <w:rFonts w:ascii="Times New Roman" w:hAnsi="Times New Roman" w:cs="Times New Roman"/>
          <w:sz w:val="24"/>
          <w:szCs w:val="24"/>
        </w:rPr>
        <w:t xml:space="preserve"> galimybę, vadovaujantis šiame punkte nustatyta tvarka. Užsakovas ne vėliau kaip per 3 darbo dienas nuo šios Sutarties </w:t>
      </w:r>
      <w:r w:rsidR="00321986" w:rsidRPr="006A4BE7">
        <w:rPr>
          <w:rFonts w:ascii="Times New Roman" w:hAnsi="Times New Roman" w:cs="Times New Roman"/>
          <w:sz w:val="24"/>
          <w:szCs w:val="24"/>
        </w:rPr>
        <w:t>5</w:t>
      </w:r>
      <w:r w:rsidRPr="006A4BE7">
        <w:rPr>
          <w:rFonts w:ascii="Times New Roman" w:hAnsi="Times New Roman" w:cs="Times New Roman"/>
          <w:sz w:val="24"/>
          <w:szCs w:val="24"/>
        </w:rPr>
        <w:t xml:space="preserve">.1 punkte nurodytos informacijos gavimo raštu informuoja </w:t>
      </w:r>
      <w:r w:rsidR="00321986" w:rsidRPr="006A4BE7">
        <w:rPr>
          <w:rFonts w:ascii="Times New Roman" w:hAnsi="Times New Roman" w:cs="Times New Roman"/>
          <w:sz w:val="24"/>
          <w:szCs w:val="24"/>
        </w:rPr>
        <w:t>subrangovus</w:t>
      </w:r>
      <w:r w:rsidRPr="006A4BE7">
        <w:rPr>
          <w:rFonts w:ascii="Times New Roman" w:hAnsi="Times New Roman" w:cs="Times New Roman"/>
          <w:sz w:val="24"/>
          <w:szCs w:val="24"/>
        </w:rPr>
        <w:t xml:space="preserve"> apie tiesioginio atsiskaitymo galimybę, o </w:t>
      </w:r>
      <w:r w:rsidR="00321986" w:rsidRPr="006A4BE7">
        <w:rPr>
          <w:rFonts w:ascii="Times New Roman" w:hAnsi="Times New Roman" w:cs="Times New Roman"/>
          <w:sz w:val="24"/>
          <w:szCs w:val="24"/>
        </w:rPr>
        <w:t>subrangovas</w:t>
      </w:r>
      <w:r w:rsidRPr="006A4BE7">
        <w:rPr>
          <w:rFonts w:ascii="Times New Roman" w:hAnsi="Times New Roman" w:cs="Times New Roman"/>
          <w:sz w:val="24"/>
          <w:szCs w:val="24"/>
        </w:rPr>
        <w:t xml:space="preserve">, norėdamas pasinaudoti tokia galimybe, raštu pateikia prašymą Užsakovui. Tais atvejais, kai </w:t>
      </w:r>
      <w:r w:rsidR="00FE519F">
        <w:rPr>
          <w:rFonts w:ascii="Times New Roman" w:hAnsi="Times New Roman" w:cs="Times New Roman"/>
          <w:sz w:val="24"/>
          <w:szCs w:val="24"/>
        </w:rPr>
        <w:t>subrangovas</w:t>
      </w:r>
      <w:r w:rsidRPr="006A4BE7">
        <w:rPr>
          <w:rFonts w:ascii="Times New Roman" w:hAnsi="Times New Roman" w:cs="Times New Roman"/>
          <w:sz w:val="24"/>
          <w:szCs w:val="24"/>
        </w:rPr>
        <w:t xml:space="preserve"> išreiškia norą pasinaudoti tiesioginio atsiskaitymo galimybe, turi būti sudaroma trišalė sutartis tarp Užsakovo, Rangovo ir jo </w:t>
      </w:r>
      <w:r w:rsidR="00321986" w:rsidRPr="006A4BE7">
        <w:rPr>
          <w:rFonts w:ascii="Times New Roman" w:hAnsi="Times New Roman" w:cs="Times New Roman"/>
          <w:sz w:val="24"/>
          <w:szCs w:val="24"/>
        </w:rPr>
        <w:t>subrangovo</w:t>
      </w:r>
      <w:r w:rsidRPr="006A4BE7">
        <w:rPr>
          <w:rFonts w:ascii="Times New Roman" w:hAnsi="Times New Roman" w:cs="Times New Roman"/>
          <w:sz w:val="24"/>
          <w:szCs w:val="24"/>
        </w:rPr>
        <w:t xml:space="preserve">, kurioje aprašoma tiesioginio atsiskaitymo su </w:t>
      </w:r>
      <w:r w:rsidR="00321986" w:rsidRPr="006A4BE7">
        <w:rPr>
          <w:rFonts w:ascii="Times New Roman" w:hAnsi="Times New Roman" w:cs="Times New Roman"/>
          <w:sz w:val="24"/>
          <w:szCs w:val="24"/>
        </w:rPr>
        <w:t>subrangovu</w:t>
      </w:r>
      <w:r w:rsidRPr="006A4BE7">
        <w:rPr>
          <w:rFonts w:ascii="Times New Roman" w:hAnsi="Times New Roman" w:cs="Times New Roman"/>
          <w:sz w:val="24"/>
          <w:szCs w:val="24"/>
        </w:rPr>
        <w:t xml:space="preserve"> tvarka, kurioje numatoma teisė Rangovui prieštarauti nepagrįstiems mokėjimams s</w:t>
      </w:r>
      <w:r w:rsidR="00321986" w:rsidRPr="006A4BE7">
        <w:rPr>
          <w:rFonts w:ascii="Times New Roman" w:hAnsi="Times New Roman" w:cs="Times New Roman"/>
          <w:sz w:val="24"/>
          <w:szCs w:val="24"/>
        </w:rPr>
        <w:t>ubrangovui</w:t>
      </w:r>
      <w:r w:rsidRPr="006A4BE7">
        <w:rPr>
          <w:rFonts w:ascii="Times New Roman" w:hAnsi="Times New Roman" w:cs="Times New Roman"/>
          <w:sz w:val="24"/>
          <w:szCs w:val="24"/>
        </w:rPr>
        <w:t>.</w:t>
      </w:r>
    </w:p>
    <w:p w14:paraId="2C25B1D1" w14:textId="77777777" w:rsidR="006635AA" w:rsidRPr="006A4BE7" w:rsidRDefault="006635AA" w:rsidP="006A4BE7">
      <w:pPr>
        <w:tabs>
          <w:tab w:val="left" w:pos="851"/>
          <w:tab w:val="left" w:pos="1276"/>
        </w:tabs>
        <w:spacing w:after="0" w:line="240" w:lineRule="auto"/>
        <w:jc w:val="both"/>
        <w:rPr>
          <w:rFonts w:ascii="Times New Roman" w:hAnsi="Times New Roman" w:cs="Times New Roman"/>
          <w:sz w:val="24"/>
          <w:szCs w:val="24"/>
        </w:rPr>
      </w:pPr>
    </w:p>
    <w:p w14:paraId="7752A35A" w14:textId="67160B6F" w:rsidR="006635AA" w:rsidRPr="006A4BE7" w:rsidRDefault="006635AA" w:rsidP="006A4BE7">
      <w:pPr>
        <w:pStyle w:val="Sraopastraipa"/>
        <w:numPr>
          <w:ilvl w:val="0"/>
          <w:numId w:val="2"/>
        </w:numPr>
        <w:tabs>
          <w:tab w:val="left" w:pos="851"/>
          <w:tab w:val="left" w:pos="1276"/>
        </w:tabs>
        <w:spacing w:after="0" w:line="240" w:lineRule="auto"/>
        <w:jc w:val="center"/>
        <w:rPr>
          <w:rFonts w:ascii="Times New Roman" w:hAnsi="Times New Roman" w:cs="Times New Roman"/>
          <w:b/>
          <w:bCs/>
          <w:sz w:val="24"/>
          <w:szCs w:val="24"/>
        </w:rPr>
      </w:pPr>
      <w:r w:rsidRPr="006A4BE7">
        <w:rPr>
          <w:rFonts w:ascii="Times New Roman" w:hAnsi="Times New Roman" w:cs="Times New Roman"/>
          <w:b/>
          <w:bCs/>
          <w:sz w:val="24"/>
          <w:szCs w:val="24"/>
        </w:rPr>
        <w:t xml:space="preserve">ŠALIŲ </w:t>
      </w:r>
      <w:r w:rsidR="00321986" w:rsidRPr="006A4BE7">
        <w:rPr>
          <w:rFonts w:ascii="Times New Roman" w:hAnsi="Times New Roman" w:cs="Times New Roman"/>
          <w:b/>
          <w:bCs/>
          <w:sz w:val="24"/>
          <w:szCs w:val="24"/>
        </w:rPr>
        <w:t>TEISĖS IR PAREIGOS</w:t>
      </w:r>
    </w:p>
    <w:p w14:paraId="20D8BC98" w14:textId="77777777" w:rsidR="006635AA" w:rsidRPr="006A4BE7" w:rsidRDefault="006635AA" w:rsidP="006A4BE7">
      <w:pPr>
        <w:tabs>
          <w:tab w:val="left" w:pos="851"/>
          <w:tab w:val="left" w:pos="1276"/>
        </w:tabs>
        <w:spacing w:after="0" w:line="240" w:lineRule="auto"/>
        <w:jc w:val="center"/>
        <w:rPr>
          <w:rFonts w:ascii="Times New Roman" w:hAnsi="Times New Roman" w:cs="Times New Roman"/>
          <w:b/>
          <w:bCs/>
          <w:sz w:val="24"/>
          <w:szCs w:val="24"/>
        </w:rPr>
      </w:pPr>
    </w:p>
    <w:p w14:paraId="15E8CB18" w14:textId="6E1C1679" w:rsidR="006635AA" w:rsidRPr="006A4BE7" w:rsidRDefault="006635AA" w:rsidP="00641634">
      <w:pPr>
        <w:pStyle w:val="Sraopastraipa"/>
        <w:numPr>
          <w:ilvl w:val="1"/>
          <w:numId w:val="2"/>
        </w:numPr>
        <w:tabs>
          <w:tab w:val="left" w:pos="851"/>
          <w:tab w:val="left" w:pos="1276"/>
        </w:tabs>
        <w:spacing w:after="0" w:line="240" w:lineRule="auto"/>
        <w:ind w:left="0" w:firstLine="709"/>
        <w:jc w:val="both"/>
        <w:rPr>
          <w:rFonts w:ascii="Times New Roman" w:hAnsi="Times New Roman" w:cs="Times New Roman"/>
          <w:b/>
          <w:bCs/>
          <w:sz w:val="24"/>
          <w:szCs w:val="24"/>
        </w:rPr>
      </w:pPr>
      <w:r w:rsidRPr="006A4BE7">
        <w:rPr>
          <w:rFonts w:ascii="Times New Roman" w:hAnsi="Times New Roman" w:cs="Times New Roman"/>
          <w:b/>
          <w:bCs/>
          <w:sz w:val="24"/>
          <w:szCs w:val="24"/>
        </w:rPr>
        <w:t>Užsakov</w:t>
      </w:r>
      <w:r w:rsidR="003C4FCF">
        <w:rPr>
          <w:rFonts w:ascii="Times New Roman" w:hAnsi="Times New Roman" w:cs="Times New Roman"/>
          <w:b/>
          <w:bCs/>
          <w:sz w:val="24"/>
          <w:szCs w:val="24"/>
        </w:rPr>
        <w:t>o</w:t>
      </w:r>
      <w:r w:rsidRPr="006A4BE7">
        <w:rPr>
          <w:rFonts w:ascii="Times New Roman" w:hAnsi="Times New Roman" w:cs="Times New Roman"/>
          <w:b/>
          <w:bCs/>
          <w:sz w:val="24"/>
          <w:szCs w:val="24"/>
        </w:rPr>
        <w:t xml:space="preserve"> </w:t>
      </w:r>
      <w:r w:rsidR="00321986" w:rsidRPr="006A4BE7">
        <w:rPr>
          <w:rFonts w:ascii="Times New Roman" w:hAnsi="Times New Roman" w:cs="Times New Roman"/>
          <w:b/>
          <w:bCs/>
          <w:sz w:val="24"/>
          <w:szCs w:val="24"/>
        </w:rPr>
        <w:t>teisės ir pareigos</w:t>
      </w:r>
      <w:r w:rsidRPr="006A4BE7">
        <w:rPr>
          <w:rFonts w:ascii="Times New Roman" w:hAnsi="Times New Roman" w:cs="Times New Roman"/>
          <w:b/>
          <w:bCs/>
          <w:sz w:val="24"/>
          <w:szCs w:val="24"/>
        </w:rPr>
        <w:t>:</w:t>
      </w:r>
    </w:p>
    <w:p w14:paraId="15EA0C3A" w14:textId="77777777" w:rsidR="000179AB" w:rsidRPr="006A4BE7" w:rsidRDefault="000179AB" w:rsidP="00641634">
      <w:pPr>
        <w:pStyle w:val="Sraopastraipa"/>
        <w:numPr>
          <w:ilvl w:val="2"/>
          <w:numId w:val="2"/>
        </w:numPr>
        <w:tabs>
          <w:tab w:val="left" w:pos="1276"/>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Per įmanomai trumpiausią laikotarpį Rangovui suteikti visą turimą informaciją ir (arba) dokumentus, kurie gali būti reikalingi Sutarčiai vykdyti. Sutarties vykdymo laikotarpio pabaigoje visi dokumentai grąžinami Užsakovui;</w:t>
      </w:r>
    </w:p>
    <w:p w14:paraId="36F7312A" w14:textId="77777777" w:rsidR="000179AB" w:rsidRPr="006A4BE7" w:rsidRDefault="000179AB" w:rsidP="00641634">
      <w:pPr>
        <w:pStyle w:val="Sraopastraipa"/>
        <w:numPr>
          <w:ilvl w:val="2"/>
          <w:numId w:val="2"/>
        </w:numPr>
        <w:tabs>
          <w:tab w:val="left" w:pos="1276"/>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Per įmanomai trumpiausią laikotarpį pašalinti Rangovo pranešime (įspėjime) nurodytas aplinkybes, kurios trukdo tinkamai vykdyti Sutartį, jeigu jos priklauso nuo Užsakovo valios;</w:t>
      </w:r>
    </w:p>
    <w:p w14:paraId="3B00AFA4" w14:textId="6FACC897" w:rsidR="000179AB" w:rsidRPr="006A4BE7" w:rsidRDefault="000179AB" w:rsidP="00641634">
      <w:pPr>
        <w:pStyle w:val="Sraopastraipa"/>
        <w:numPr>
          <w:ilvl w:val="2"/>
          <w:numId w:val="2"/>
        </w:numPr>
        <w:tabs>
          <w:tab w:val="left" w:pos="1276"/>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Sutartyje nustatytomis sąlygomis ir tvarka, pagal pateiktus atsiskaitymo dokumentus, sumokėti Rangovui už tinkamai ir kokybiškai atliktus darbus</w:t>
      </w:r>
      <w:r w:rsidR="00321986" w:rsidRPr="006A4BE7">
        <w:rPr>
          <w:rFonts w:ascii="Times New Roman" w:hAnsi="Times New Roman" w:cs="Times New Roman"/>
          <w:sz w:val="24"/>
          <w:szCs w:val="24"/>
        </w:rPr>
        <w:t>;</w:t>
      </w:r>
    </w:p>
    <w:p w14:paraId="11B559E0" w14:textId="77777777" w:rsidR="000179AB" w:rsidRPr="006A4BE7" w:rsidRDefault="000179AB" w:rsidP="00641634">
      <w:pPr>
        <w:pStyle w:val="Sraopastraipa"/>
        <w:numPr>
          <w:ilvl w:val="2"/>
          <w:numId w:val="2"/>
        </w:numPr>
        <w:tabs>
          <w:tab w:val="left" w:pos="1276"/>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 xml:space="preserve">Tikrinti darbų eigą ir kokybę, nesikišant į Rangovo ūkinę komercinę veiklą; </w:t>
      </w:r>
    </w:p>
    <w:p w14:paraId="0B989CAF" w14:textId="77777777" w:rsidR="000179AB" w:rsidRPr="006A4BE7" w:rsidRDefault="000179AB" w:rsidP="00641634">
      <w:pPr>
        <w:pStyle w:val="Sraopastraipa"/>
        <w:numPr>
          <w:ilvl w:val="2"/>
          <w:numId w:val="2"/>
        </w:numPr>
        <w:tabs>
          <w:tab w:val="left" w:pos="1276"/>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 xml:space="preserve">Duoti nurodymus ir pateikti papildomus dokumentus ar instrukcijas, siekdamas užtikrinti greitą ir efektyvų darbą; </w:t>
      </w:r>
    </w:p>
    <w:p w14:paraId="68FF408E" w14:textId="729E4E22" w:rsidR="000179AB" w:rsidRPr="006A4BE7" w:rsidRDefault="000179AB" w:rsidP="00641634">
      <w:pPr>
        <w:pStyle w:val="Sraopastraipa"/>
        <w:numPr>
          <w:ilvl w:val="2"/>
          <w:numId w:val="2"/>
        </w:numPr>
        <w:tabs>
          <w:tab w:val="left" w:pos="851"/>
          <w:tab w:val="left" w:pos="1276"/>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Nemokėti už nekokybiškai atliktus darbus.</w:t>
      </w:r>
    </w:p>
    <w:p w14:paraId="0C787971" w14:textId="2A718C35" w:rsidR="000179AB" w:rsidRPr="006A4BE7" w:rsidRDefault="000179AB" w:rsidP="00641634">
      <w:pPr>
        <w:pStyle w:val="Sraopastraipa"/>
        <w:numPr>
          <w:ilvl w:val="1"/>
          <w:numId w:val="2"/>
        </w:numPr>
        <w:tabs>
          <w:tab w:val="left" w:pos="851"/>
          <w:tab w:val="left" w:pos="1276"/>
          <w:tab w:val="left" w:pos="1560"/>
        </w:tabs>
        <w:spacing w:after="0" w:line="240" w:lineRule="auto"/>
        <w:ind w:hanging="11"/>
        <w:jc w:val="both"/>
        <w:rPr>
          <w:rFonts w:ascii="Times New Roman" w:hAnsi="Times New Roman" w:cs="Times New Roman"/>
          <w:b/>
          <w:bCs/>
          <w:sz w:val="24"/>
          <w:szCs w:val="24"/>
        </w:rPr>
      </w:pPr>
      <w:r w:rsidRPr="006A4BE7">
        <w:rPr>
          <w:rFonts w:ascii="Times New Roman" w:hAnsi="Times New Roman" w:cs="Times New Roman"/>
          <w:b/>
          <w:bCs/>
          <w:sz w:val="24"/>
          <w:szCs w:val="24"/>
        </w:rPr>
        <w:t>Rangov</w:t>
      </w:r>
      <w:r w:rsidR="003C4FCF">
        <w:rPr>
          <w:rFonts w:ascii="Times New Roman" w:hAnsi="Times New Roman" w:cs="Times New Roman"/>
          <w:b/>
          <w:bCs/>
          <w:sz w:val="24"/>
          <w:szCs w:val="24"/>
        </w:rPr>
        <w:t>o</w:t>
      </w:r>
      <w:r w:rsidRPr="006A4BE7">
        <w:rPr>
          <w:rFonts w:ascii="Times New Roman" w:hAnsi="Times New Roman" w:cs="Times New Roman"/>
          <w:b/>
          <w:bCs/>
          <w:sz w:val="24"/>
          <w:szCs w:val="24"/>
        </w:rPr>
        <w:t xml:space="preserve"> </w:t>
      </w:r>
      <w:r w:rsidR="00321986" w:rsidRPr="006A4BE7">
        <w:rPr>
          <w:rFonts w:ascii="Times New Roman" w:hAnsi="Times New Roman" w:cs="Times New Roman"/>
          <w:b/>
          <w:bCs/>
          <w:sz w:val="24"/>
          <w:szCs w:val="24"/>
        </w:rPr>
        <w:t>teisės ir pareigos</w:t>
      </w:r>
      <w:r w:rsidRPr="006A4BE7">
        <w:rPr>
          <w:rFonts w:ascii="Times New Roman" w:hAnsi="Times New Roman" w:cs="Times New Roman"/>
          <w:b/>
          <w:bCs/>
          <w:sz w:val="24"/>
          <w:szCs w:val="24"/>
        </w:rPr>
        <w:t>:</w:t>
      </w:r>
    </w:p>
    <w:p w14:paraId="3A9AF333" w14:textId="1AFF9009" w:rsidR="000179AB" w:rsidRPr="006A4BE7" w:rsidRDefault="000179AB" w:rsidP="00641634">
      <w:pPr>
        <w:pStyle w:val="Sraopastraipa"/>
        <w:numPr>
          <w:ilvl w:val="2"/>
          <w:numId w:val="2"/>
        </w:numPr>
        <w:tabs>
          <w:tab w:val="left" w:pos="851"/>
          <w:tab w:val="left" w:pos="1276"/>
          <w:tab w:val="left" w:pos="1560"/>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 xml:space="preserve">Rangovas laikosi visų galiojančių įstatymų ir kitų teisės aktų nuostatų ir užtikrina, kad darbuotojai jų laikytųsi. Rangovas garantuoja Užsakovui nuostolių atlyginimą, jei Rangovas, jo ar jo </w:t>
      </w:r>
      <w:r w:rsidRPr="006A4BE7">
        <w:rPr>
          <w:rFonts w:ascii="Times New Roman" w:hAnsi="Times New Roman" w:cs="Times New Roman"/>
          <w:sz w:val="24"/>
          <w:szCs w:val="24"/>
        </w:rPr>
        <w:lastRenderedPageBreak/>
        <w:t>darbuotojai nesilaikytų minėtųjų įstatymų ir kitų teisės aktų ir dėl to būtų pateikti kokie nors reikalavimai ar pradėti procesiniai veiksmai;</w:t>
      </w:r>
    </w:p>
    <w:p w14:paraId="7A8DAC92" w14:textId="54EFC977" w:rsidR="000179AB" w:rsidRPr="006A4BE7" w:rsidRDefault="000179AB" w:rsidP="00641634">
      <w:pPr>
        <w:pStyle w:val="Sraopastraipa"/>
        <w:numPr>
          <w:ilvl w:val="2"/>
          <w:numId w:val="2"/>
        </w:numPr>
        <w:tabs>
          <w:tab w:val="left" w:pos="851"/>
          <w:tab w:val="left" w:pos="1276"/>
          <w:tab w:val="left" w:pos="1560"/>
        </w:tabs>
        <w:spacing w:after="0" w:line="240" w:lineRule="auto"/>
        <w:ind w:left="0" w:firstLine="709"/>
        <w:jc w:val="both"/>
        <w:rPr>
          <w:rFonts w:ascii="Times New Roman" w:hAnsi="Times New Roman" w:cs="Times New Roman"/>
          <w:sz w:val="24"/>
          <w:szCs w:val="24"/>
        </w:rPr>
      </w:pPr>
      <w:r w:rsidRPr="006A4BE7">
        <w:rPr>
          <w:rFonts w:ascii="Times New Roman" w:eastAsia="Times New Roman" w:hAnsi="Times New Roman" w:cs="Times New Roman"/>
          <w:kern w:val="0"/>
          <w:sz w:val="24"/>
          <w:szCs w:val="24"/>
          <w:lang w:eastAsia="en-GB"/>
          <w14:ligatures w14:val="none"/>
        </w:rPr>
        <w:t>Rangovas turi vykdyti teisėtus Užsakovo nurodymus. Jei Rangovas mano, kad Užsakovo nurodymai viršija Sutarties reikalavimus, jis apie tai praneša Užsakovui per 5 (penkias) kalendorines dienas nuo tokio nurodymo gavimo dienos;</w:t>
      </w:r>
    </w:p>
    <w:p w14:paraId="5BDB2642" w14:textId="2599C102" w:rsidR="000179AB" w:rsidRPr="006A4BE7" w:rsidRDefault="000179AB" w:rsidP="00641634">
      <w:pPr>
        <w:pStyle w:val="Sraopastraipa"/>
        <w:numPr>
          <w:ilvl w:val="2"/>
          <w:numId w:val="2"/>
        </w:numPr>
        <w:tabs>
          <w:tab w:val="left" w:pos="851"/>
          <w:tab w:val="left" w:pos="1276"/>
          <w:tab w:val="left" w:pos="1560"/>
        </w:tabs>
        <w:spacing w:after="0" w:line="240" w:lineRule="auto"/>
        <w:ind w:left="0" w:firstLine="709"/>
        <w:jc w:val="both"/>
        <w:rPr>
          <w:rFonts w:ascii="Times New Roman" w:hAnsi="Times New Roman" w:cs="Times New Roman"/>
          <w:sz w:val="24"/>
          <w:szCs w:val="24"/>
        </w:rPr>
      </w:pPr>
      <w:r w:rsidRPr="006A4BE7">
        <w:rPr>
          <w:rFonts w:ascii="Times New Roman" w:eastAsia="Times New Roman" w:hAnsi="Times New Roman" w:cs="Times New Roman"/>
          <w:kern w:val="0"/>
          <w:sz w:val="24"/>
          <w:szCs w:val="24"/>
          <w:lang w:eastAsia="en-GB"/>
          <w14:ligatures w14:val="none"/>
        </w:rPr>
        <w:t>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05833125" w14:textId="3DA22FEC" w:rsidR="000179AB" w:rsidRPr="006A4BE7" w:rsidRDefault="000179AB" w:rsidP="00641634">
      <w:pPr>
        <w:pStyle w:val="Sraopastraipa"/>
        <w:numPr>
          <w:ilvl w:val="2"/>
          <w:numId w:val="2"/>
        </w:numPr>
        <w:tabs>
          <w:tab w:val="left" w:pos="851"/>
          <w:tab w:val="left" w:pos="1276"/>
          <w:tab w:val="left" w:pos="1560"/>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Kai Rangovas nevykdo ar netinkamai vykdo savo sutartines prievoles, jis turi, Užsakovui pareikalavus, savo sąskaita ištaisyti bet kokius trūkumus, susijusius su darbų atlikimu;</w:t>
      </w:r>
    </w:p>
    <w:p w14:paraId="552B62F6" w14:textId="17DA0C44" w:rsidR="000179AB" w:rsidRPr="006A4BE7" w:rsidRDefault="000179AB" w:rsidP="00641634">
      <w:pPr>
        <w:pStyle w:val="Sraopastraipa"/>
        <w:numPr>
          <w:ilvl w:val="2"/>
          <w:numId w:val="2"/>
        </w:numPr>
        <w:tabs>
          <w:tab w:val="left" w:pos="851"/>
          <w:tab w:val="left" w:pos="1276"/>
          <w:tab w:val="left" w:pos="1560"/>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Rangovas įsipareigoja kokybiškai atlikti darbus ir suteikti 10 (dešimties) metų garantiją, skaičiuojant nuo darbų atlikimo pabaigos. Garantiniu laikotarpiu nustačius darbų atlikimo trūkumą, Rangovas įsipareigoja atlyginti Perkančiajai organizacijai ir (arba) Sutarties techninėje specifikacijoje nurodytos teritorijos valdytojui kilusius tiesioginius nuostolius;</w:t>
      </w:r>
    </w:p>
    <w:p w14:paraId="031501D3" w14:textId="420899B1" w:rsidR="000179AB" w:rsidRPr="006A4BE7" w:rsidRDefault="000179AB" w:rsidP="00641634">
      <w:pPr>
        <w:pStyle w:val="Sraopastraipa"/>
        <w:numPr>
          <w:ilvl w:val="2"/>
          <w:numId w:val="2"/>
        </w:numPr>
        <w:tabs>
          <w:tab w:val="left" w:pos="851"/>
          <w:tab w:val="left" w:pos="1276"/>
          <w:tab w:val="left" w:pos="1560"/>
        </w:tabs>
        <w:spacing w:after="0" w:line="240" w:lineRule="auto"/>
        <w:ind w:left="0" w:firstLine="709"/>
        <w:jc w:val="both"/>
        <w:rPr>
          <w:rFonts w:ascii="Times New Roman" w:hAnsi="Times New Roman" w:cs="Times New Roman"/>
          <w:sz w:val="24"/>
          <w:szCs w:val="24"/>
        </w:rPr>
      </w:pPr>
      <w:r w:rsidRPr="006A4BE7">
        <w:rPr>
          <w:rFonts w:ascii="Times New Roman" w:eastAsia="Times New Roman" w:hAnsi="Times New Roman" w:cs="Times New Roman"/>
          <w:kern w:val="0"/>
          <w:sz w:val="24"/>
          <w:szCs w:val="24"/>
          <w:lang w:eastAsia="en-GB"/>
          <w14:ligatures w14:val="none"/>
        </w:rPr>
        <w:t>Rangovas įsipareigoja užtikrinti ir atsakyti už darbų saugą ir priešgaisrinį saugumą darbų atlikimo metu;</w:t>
      </w:r>
    </w:p>
    <w:p w14:paraId="27D9C8D3" w14:textId="53523A9D" w:rsidR="000179AB" w:rsidRPr="006A4BE7" w:rsidRDefault="000179AB" w:rsidP="00641634">
      <w:pPr>
        <w:pStyle w:val="Sraopastraipa"/>
        <w:numPr>
          <w:ilvl w:val="2"/>
          <w:numId w:val="2"/>
        </w:numPr>
        <w:tabs>
          <w:tab w:val="left" w:pos="851"/>
          <w:tab w:val="left" w:pos="1276"/>
          <w:tab w:val="left" w:pos="1560"/>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Rangovas įsipareigoja perduoti Užsakovui visus Sutartyje numatytus darbus ir, ne vėliau kaip per 10 (keturiolika) kalendorinių dienų nuo defektinio akto surašymo dienos, ištaisyti defektus, nustatytus iki darbų perdavimo Užsakovui</w:t>
      </w:r>
      <w:r w:rsidR="00321986" w:rsidRPr="006A4BE7">
        <w:rPr>
          <w:rFonts w:ascii="Times New Roman" w:hAnsi="Times New Roman" w:cs="Times New Roman"/>
          <w:sz w:val="24"/>
          <w:szCs w:val="24"/>
        </w:rPr>
        <w:t>;</w:t>
      </w:r>
    </w:p>
    <w:p w14:paraId="0F8C8607" w14:textId="77777777" w:rsidR="00321986" w:rsidRPr="006A4BE7" w:rsidRDefault="00321986" w:rsidP="005C5851">
      <w:pPr>
        <w:pStyle w:val="Sraopastraipa"/>
        <w:numPr>
          <w:ilvl w:val="2"/>
          <w:numId w:val="2"/>
        </w:numPr>
        <w:tabs>
          <w:tab w:val="left" w:pos="1276"/>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Atsisakyti vykdyti Sutartį, jei Užsakovas nepašalina Rangovo įspėjime nurodytų aplinkybių, priklausančių nuo Užsakovo valios, kliudančių tinkamai atlikti šią Sutartimi numatytus darbus ir reikalauti dalinio apmokėjimo už atliktus darbus;</w:t>
      </w:r>
    </w:p>
    <w:p w14:paraId="45B8D985" w14:textId="73F7EBC6" w:rsidR="00321986" w:rsidRPr="006A4BE7" w:rsidRDefault="00FE6BD5" w:rsidP="005C5851">
      <w:pPr>
        <w:pStyle w:val="Sraopastraipa"/>
        <w:numPr>
          <w:ilvl w:val="2"/>
          <w:numId w:val="2"/>
        </w:numPr>
        <w:tabs>
          <w:tab w:val="left" w:pos="1276"/>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R</w:t>
      </w:r>
      <w:r w:rsidR="00321986" w:rsidRPr="006A4BE7">
        <w:rPr>
          <w:rFonts w:ascii="Times New Roman" w:hAnsi="Times New Roman" w:cs="Times New Roman"/>
          <w:sz w:val="24"/>
          <w:szCs w:val="24"/>
        </w:rPr>
        <w:t>eikalauti iš Užsakovo sumokėti už tinkamai, kokybiškai  ir faktiškai pagal Sutartį atliktus darbus Sutartyje nurodyta tvarka, sąlygomis ir terminais.</w:t>
      </w:r>
    </w:p>
    <w:p w14:paraId="203B615A" w14:textId="77777777" w:rsidR="00321986" w:rsidRPr="006A4BE7" w:rsidRDefault="00321986" w:rsidP="006A4BE7">
      <w:pPr>
        <w:tabs>
          <w:tab w:val="left" w:pos="1560"/>
        </w:tabs>
        <w:spacing w:after="0" w:line="240" w:lineRule="auto"/>
        <w:rPr>
          <w:rFonts w:ascii="Times New Roman" w:hAnsi="Times New Roman" w:cs="Times New Roman"/>
          <w:sz w:val="24"/>
          <w:szCs w:val="24"/>
        </w:rPr>
      </w:pPr>
    </w:p>
    <w:p w14:paraId="65FE7E8D" w14:textId="77777777" w:rsidR="00321986" w:rsidRPr="006A4BE7" w:rsidRDefault="00321986" w:rsidP="006A4BE7">
      <w:pPr>
        <w:pStyle w:val="Sraopastraipa"/>
        <w:numPr>
          <w:ilvl w:val="0"/>
          <w:numId w:val="2"/>
        </w:numPr>
        <w:spacing w:after="0" w:line="240" w:lineRule="auto"/>
        <w:jc w:val="center"/>
        <w:rPr>
          <w:rFonts w:ascii="Times New Roman" w:hAnsi="Times New Roman" w:cs="Times New Roman"/>
          <w:b/>
          <w:bCs/>
          <w:sz w:val="24"/>
          <w:szCs w:val="24"/>
        </w:rPr>
      </w:pPr>
      <w:r w:rsidRPr="006A4BE7">
        <w:rPr>
          <w:rFonts w:ascii="Times New Roman" w:hAnsi="Times New Roman" w:cs="Times New Roman"/>
          <w:b/>
          <w:bCs/>
          <w:sz w:val="24"/>
          <w:szCs w:val="24"/>
        </w:rPr>
        <w:t>TEISĖ PASITELKTI TREČIUOSIUS ASMENIS (SUBRANGOVAS)</w:t>
      </w:r>
    </w:p>
    <w:p w14:paraId="7607F17D" w14:textId="77777777" w:rsidR="00321986" w:rsidRPr="006A4BE7" w:rsidRDefault="00321986" w:rsidP="006A4BE7">
      <w:pPr>
        <w:pStyle w:val="Sraopastraipa"/>
        <w:spacing w:after="0" w:line="240" w:lineRule="auto"/>
        <w:rPr>
          <w:rFonts w:ascii="Times New Roman" w:hAnsi="Times New Roman" w:cs="Times New Roman"/>
          <w:b/>
          <w:bCs/>
          <w:sz w:val="24"/>
          <w:szCs w:val="24"/>
        </w:rPr>
      </w:pPr>
    </w:p>
    <w:p w14:paraId="6C7BAD3F" w14:textId="2A4BC8D0" w:rsidR="00321986" w:rsidRPr="006A4BE7" w:rsidRDefault="00321986"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b/>
          <w:bCs/>
          <w:sz w:val="24"/>
          <w:szCs w:val="24"/>
        </w:rPr>
        <w:t xml:space="preserve"> </w:t>
      </w:r>
      <w:r w:rsidRPr="006A4BE7">
        <w:rPr>
          <w:rFonts w:ascii="Times New Roman" w:eastAsia="Times New Roman" w:hAnsi="Times New Roman" w:cs="Times New Roman"/>
          <w:kern w:val="0"/>
          <w:sz w:val="24"/>
          <w:szCs w:val="24"/>
          <w:lang w:eastAsia="en-GB"/>
          <w14:ligatures w14:val="none"/>
        </w:rPr>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329DF8D2" w14:textId="00B5D3EF" w:rsidR="00321986" w:rsidRPr="006A4BE7" w:rsidRDefault="00321986"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Rangovas gali keisti Sutarties priede nurodytus subrangovus ir/arba specialistus tik prieš tai raštu pranešęs Užsakovui apie tokio keitimo būtinybę ir gavęs jo raštišką sutikimą.</w:t>
      </w:r>
    </w:p>
    <w:p w14:paraId="63D685CD" w14:textId="4B49F281" w:rsidR="005C0370" w:rsidRPr="006A4BE7" w:rsidRDefault="005C0370"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 xml:space="preserve">Jei subrangovui ir/arba specialistui Pirkimo dokumentuose buvo keliami kvalifikaciniai reikalavimai arba subrangovas ir/arba specialistas buvo pasitelktas pagrindžiant </w:t>
      </w:r>
      <w:r w:rsidR="00FE519F">
        <w:rPr>
          <w:rFonts w:ascii="Times New Roman" w:hAnsi="Times New Roman" w:cs="Times New Roman"/>
          <w:sz w:val="24"/>
          <w:szCs w:val="24"/>
        </w:rPr>
        <w:t>Rangovo</w:t>
      </w:r>
      <w:r w:rsidRPr="006A4BE7">
        <w:rPr>
          <w:rFonts w:ascii="Times New Roman" w:hAnsi="Times New Roman" w:cs="Times New Roman"/>
          <w:sz w:val="24"/>
          <w:szCs w:val="24"/>
        </w:rPr>
        <w:t xml:space="preserve"> pasiūlymo atitikimą Pirkimo dokumentuose nustatytiems kvalifikaciniams reikalavimams, keičiamas subrangovas ir/arba specialistas turi atitikti atitinkamus Pirkimo dokumentuose nustatytus kvalifikacinius reikalavimus ir neturi būti Viešųjų pirkimų įstatyme numatytų subrangovo pašalinimo pagrindų. Tokiu atveju, jeigu subrangovo padėtis atitinka bent vieną pagal Viešųjų pirkimų įstatymo 46 straipsnį nustatytą pašalinimo pagrindą, Užsakovas reikalauja, kad Rangovas per Užsakovo nustatytą terminą pakeistų minėtą subrangovą reikalavimus atitinkančiu subrangovu:</w:t>
      </w:r>
    </w:p>
    <w:p w14:paraId="1147A8AD" w14:textId="60D79DE6" w:rsidR="005C0370" w:rsidRPr="006A4BE7" w:rsidRDefault="005C0370" w:rsidP="00A93AE4">
      <w:pPr>
        <w:pStyle w:val="Sraopastraipa"/>
        <w:numPr>
          <w:ilvl w:val="2"/>
          <w:numId w:val="2"/>
        </w:numPr>
        <w:tabs>
          <w:tab w:val="left" w:pos="1418"/>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toks Rangovo pasitelktas subrangovas – juridinis asmuo bankrutuoja, yra restruktūrizuojamas, nutraukia veiklą ar nebegali jos tęsti arba kitais panašiais atvejais;</w:t>
      </w:r>
    </w:p>
    <w:p w14:paraId="37B46074" w14:textId="77777777" w:rsidR="005C0370" w:rsidRPr="006A4BE7" w:rsidRDefault="005C0370" w:rsidP="00A93AE4">
      <w:pPr>
        <w:pStyle w:val="Sraopastraipa"/>
        <w:numPr>
          <w:ilvl w:val="2"/>
          <w:numId w:val="2"/>
        </w:numPr>
        <w:tabs>
          <w:tab w:val="left" w:pos="1418"/>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 xml:space="preserve">kuomet Rangovo pasitelktas subrangovas – fizinis asmuo miršta, suserga liga, užkertančia kelią vykdyti jo, kaip specialisto, funkcijas; </w:t>
      </w:r>
    </w:p>
    <w:p w14:paraId="0A8E011E" w14:textId="77777777" w:rsidR="005C0370" w:rsidRPr="006A4BE7" w:rsidRDefault="005C0370" w:rsidP="00A93AE4">
      <w:pPr>
        <w:pStyle w:val="Sraopastraipa"/>
        <w:numPr>
          <w:ilvl w:val="2"/>
          <w:numId w:val="2"/>
        </w:numPr>
        <w:tabs>
          <w:tab w:val="left" w:pos="1418"/>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ne dėl Rangovo kaltės nutrūksta sutartiniai santykiai tarp jo ir subrangovo;</w:t>
      </w:r>
    </w:p>
    <w:p w14:paraId="539E4E22" w14:textId="77777777" w:rsidR="005C0370" w:rsidRPr="006A4BE7" w:rsidRDefault="005C0370" w:rsidP="00A93AE4">
      <w:pPr>
        <w:pStyle w:val="Sraopastraipa"/>
        <w:numPr>
          <w:ilvl w:val="2"/>
          <w:numId w:val="2"/>
        </w:numPr>
        <w:tabs>
          <w:tab w:val="left" w:pos="1418"/>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nebetenkinami Pirkimo dokumentuose nurodyti kvalifikaciniai kriterijai;</w:t>
      </w:r>
    </w:p>
    <w:p w14:paraId="3F2746E5" w14:textId="5A695C21" w:rsidR="005C0370" w:rsidRPr="006A4BE7" w:rsidRDefault="005C0370" w:rsidP="00A93AE4">
      <w:pPr>
        <w:pStyle w:val="Sraopastraipa"/>
        <w:numPr>
          <w:ilvl w:val="2"/>
          <w:numId w:val="2"/>
        </w:numPr>
        <w:tabs>
          <w:tab w:val="left" w:pos="1418"/>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yra kitų objektyvių aplinkybių, kuriomis būtina pakeisti subrangovą. Subrangovų pakeitimas galimas, jei dėl jų nėra Lietuvos Respublikos viešųjų pirkimų įstatyme nurodytų privalomo pašalinimo pagrindų;</w:t>
      </w:r>
    </w:p>
    <w:p w14:paraId="120F79C9" w14:textId="07DED5AC" w:rsidR="005C0370" w:rsidRPr="006A4BE7" w:rsidRDefault="005C0370"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lastRenderedPageBreak/>
        <w:t>Užsakovui sutikus su subrangovui ir/arba specialisto pakeitimu, Užsakovas kartu su Rangovu raštu sudaro susitarimą dėl subrangovo ir/arba specialisto pakeitimo, kurį pasirašo Šalys. Šis susitarimas yra neatskiriama Sutarties dalis.</w:t>
      </w:r>
    </w:p>
    <w:p w14:paraId="70B30B85" w14:textId="773E9BC1" w:rsidR="005C0370" w:rsidRPr="006A4BE7" w:rsidRDefault="005C0370" w:rsidP="006A4BE7">
      <w:pPr>
        <w:pStyle w:val="Sraopastraipa"/>
        <w:keepLines/>
        <w:numPr>
          <w:ilvl w:val="1"/>
          <w:numId w:val="2"/>
        </w:numPr>
        <w:spacing w:after="0" w:line="240" w:lineRule="auto"/>
        <w:ind w:left="0" w:firstLine="709"/>
        <w:jc w:val="both"/>
        <w:rPr>
          <w:rFonts w:ascii="Times New Roman" w:eastAsia="Times New Roman" w:hAnsi="Times New Roman"/>
          <w:bCs/>
          <w:sz w:val="24"/>
          <w:szCs w:val="24"/>
        </w:rPr>
      </w:pPr>
      <w:r w:rsidRPr="006A4BE7">
        <w:rPr>
          <w:rFonts w:ascii="Times New Roman" w:hAnsi="Times New Roman"/>
          <w:kern w:val="3"/>
          <w:sz w:val="24"/>
          <w:szCs w:val="24"/>
        </w:rPr>
        <w:t>Jei Rangovas pakeičia pasitelktą subrangovą be Užsakovo raštiško sutikimo, arba yra tokio subrangovo privalomo pašalinimo pagrindų, Rangovas privalo, Užsakovui pareikalavus, nedelsiant atsisakyti tokio subrangovo paslaugų ir pakeisti jį tinkamu subrangovu Sutartyje nustatyta tvarka;</w:t>
      </w:r>
    </w:p>
    <w:p w14:paraId="0058FB73" w14:textId="0BD3E661" w:rsidR="005C0370" w:rsidRPr="006A4BE7" w:rsidRDefault="005C0370"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Rangovas visada bus atsakingas už Sutarties vykdymą, įskaitant subrangovams perduodamos vykdyti Sutarties dalies kokybę ir padarytą žalą.</w:t>
      </w:r>
    </w:p>
    <w:p w14:paraId="599575C3" w14:textId="77777777" w:rsidR="005C0370" w:rsidRPr="006A4BE7" w:rsidRDefault="005C0370" w:rsidP="006A4BE7">
      <w:pPr>
        <w:spacing w:after="0" w:line="240" w:lineRule="auto"/>
        <w:jc w:val="both"/>
        <w:rPr>
          <w:rFonts w:ascii="Times New Roman" w:hAnsi="Times New Roman" w:cs="Times New Roman"/>
          <w:sz w:val="24"/>
          <w:szCs w:val="24"/>
        </w:rPr>
      </w:pPr>
    </w:p>
    <w:p w14:paraId="291721DE" w14:textId="03073CEE" w:rsidR="00321986" w:rsidRPr="006A4BE7" w:rsidRDefault="005C0370" w:rsidP="006A4BE7">
      <w:pPr>
        <w:pStyle w:val="Sraopastraipa"/>
        <w:numPr>
          <w:ilvl w:val="0"/>
          <w:numId w:val="2"/>
        </w:numPr>
        <w:tabs>
          <w:tab w:val="left" w:pos="1560"/>
        </w:tabs>
        <w:spacing w:after="0" w:line="240" w:lineRule="auto"/>
        <w:jc w:val="center"/>
        <w:rPr>
          <w:rFonts w:ascii="Times New Roman" w:hAnsi="Times New Roman" w:cs="Times New Roman"/>
          <w:b/>
          <w:bCs/>
          <w:sz w:val="24"/>
          <w:szCs w:val="24"/>
        </w:rPr>
      </w:pPr>
      <w:r w:rsidRPr="006A4BE7">
        <w:rPr>
          <w:rFonts w:ascii="Times New Roman" w:hAnsi="Times New Roman" w:cs="Times New Roman"/>
          <w:b/>
          <w:bCs/>
          <w:sz w:val="24"/>
          <w:szCs w:val="24"/>
        </w:rPr>
        <w:t>ŠALIŲ ATSAKOMYBĖS</w:t>
      </w:r>
    </w:p>
    <w:p w14:paraId="169CF9F6" w14:textId="77777777" w:rsidR="005C0370" w:rsidRPr="006A4BE7" w:rsidRDefault="005C0370" w:rsidP="006A4BE7">
      <w:pPr>
        <w:pStyle w:val="Sraopastraipa"/>
        <w:tabs>
          <w:tab w:val="left" w:pos="1560"/>
        </w:tabs>
        <w:spacing w:after="0" w:line="240" w:lineRule="auto"/>
        <w:rPr>
          <w:rFonts w:ascii="Times New Roman" w:hAnsi="Times New Roman" w:cs="Times New Roman"/>
          <w:b/>
          <w:bCs/>
          <w:sz w:val="24"/>
          <w:szCs w:val="24"/>
        </w:rPr>
      </w:pPr>
    </w:p>
    <w:p w14:paraId="37DEF9B0" w14:textId="777C6EED" w:rsidR="00B63666" w:rsidRPr="006A4BE7" w:rsidRDefault="00B63666"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Rangovas yra visiškai atsakingas už visų veiksmų, pretenzijų, praradimų ar nuostolių, kylančių iš bet kokio Rangovo veiksmo ar aplaidumo vykdant darbus, įskaitant ir bet kokių konfidencialumo ar teisinių nuostatų, arba trečios šalies teisių pažeidimą.</w:t>
      </w:r>
    </w:p>
    <w:p w14:paraId="23C929DA" w14:textId="638F588D" w:rsidR="00321986" w:rsidRPr="006A4BE7" w:rsidRDefault="00B63666" w:rsidP="006A4BE7">
      <w:pPr>
        <w:pStyle w:val="Sraopastraipa"/>
        <w:numPr>
          <w:ilvl w:val="1"/>
          <w:numId w:val="2"/>
        </w:numPr>
        <w:tabs>
          <w:tab w:val="left" w:pos="1276"/>
        </w:tabs>
        <w:spacing w:after="0" w:line="240" w:lineRule="auto"/>
        <w:ind w:left="0" w:firstLine="709"/>
        <w:jc w:val="both"/>
        <w:rPr>
          <w:rFonts w:ascii="Times New Roman" w:hAnsi="Times New Roman" w:cs="Times New Roman"/>
          <w:sz w:val="24"/>
          <w:szCs w:val="24"/>
        </w:rPr>
      </w:pPr>
      <w:r w:rsidRPr="006A4BE7">
        <w:rPr>
          <w:rFonts w:ascii="Times New Roman" w:eastAsia="Times New Roman" w:hAnsi="Times New Roman" w:cs="Times New Roman"/>
          <w:kern w:val="0"/>
          <w:sz w:val="24"/>
          <w:szCs w:val="24"/>
          <w:lang w:eastAsia="en-GB"/>
          <w14:ligatures w14:val="none"/>
        </w:rPr>
        <w:t>Rangovas, uždelsęs atlikti darbus Sutartyje numatytais terminais, moka Užsakovui 0,04 proc. nuo neatliktų darbų vertės delspinigius už kiekvieną uždelstą dieną.</w:t>
      </w:r>
    </w:p>
    <w:p w14:paraId="47588C5F" w14:textId="5051D2E6" w:rsidR="00B63666" w:rsidRDefault="00B63666"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 xml:space="preserve">Užsakovas, nepagristai uždelsęs atsiskaityti už atliktus darbus Sutartyje nustatyta tvarka ir terminais, moka Rangovui 0,04 proc. dydžio delspinigius už kiekvieną pavėluotą dieną nuo nesumokėtos sumos. </w:t>
      </w:r>
    </w:p>
    <w:p w14:paraId="49109D49" w14:textId="3045C0BA" w:rsidR="00FE519F" w:rsidRDefault="00FE519F"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Rangovui taikoma bauda dėl esamų subrangovų </w:t>
      </w:r>
      <w:r w:rsidRPr="00FE519F">
        <w:rPr>
          <w:rFonts w:ascii="Times New Roman" w:hAnsi="Times New Roman" w:cs="Times New Roman"/>
          <w:sz w:val="24"/>
          <w:szCs w:val="24"/>
        </w:rPr>
        <w:t xml:space="preserve">ar specialistų pakeitimo/naujų </w:t>
      </w:r>
      <w:r>
        <w:rPr>
          <w:rFonts w:ascii="Times New Roman" w:hAnsi="Times New Roman" w:cs="Times New Roman"/>
          <w:sz w:val="24"/>
          <w:szCs w:val="24"/>
        </w:rPr>
        <w:t>subrangovų</w:t>
      </w:r>
      <w:r w:rsidRPr="00FE519F">
        <w:rPr>
          <w:rFonts w:ascii="Times New Roman" w:hAnsi="Times New Roman" w:cs="Times New Roman"/>
          <w:sz w:val="24"/>
          <w:szCs w:val="24"/>
        </w:rPr>
        <w:t xml:space="preserve"> pasitelkimo nesilaikant Bendrosiose sąlygose nurodytos </w:t>
      </w:r>
      <w:r>
        <w:rPr>
          <w:rFonts w:ascii="Times New Roman" w:hAnsi="Times New Roman" w:cs="Times New Roman"/>
          <w:sz w:val="24"/>
          <w:szCs w:val="24"/>
        </w:rPr>
        <w:t>subrangovų</w:t>
      </w:r>
      <w:r w:rsidRPr="00FE519F">
        <w:rPr>
          <w:rFonts w:ascii="Times New Roman" w:hAnsi="Times New Roman" w:cs="Times New Roman"/>
          <w:sz w:val="24"/>
          <w:szCs w:val="24"/>
        </w:rPr>
        <w:t xml:space="preserve"> ir (ar) specialistų keitimo tvarkos</w:t>
      </w:r>
      <w:r>
        <w:rPr>
          <w:rFonts w:ascii="Times New Roman" w:hAnsi="Times New Roman" w:cs="Times New Roman"/>
          <w:sz w:val="24"/>
          <w:szCs w:val="24"/>
        </w:rPr>
        <w:t xml:space="preserve"> - 100</w:t>
      </w:r>
      <w:r w:rsidRPr="00FE519F">
        <w:rPr>
          <w:rFonts w:ascii="Times New Roman" w:hAnsi="Times New Roman" w:cs="Times New Roman"/>
          <w:sz w:val="24"/>
          <w:szCs w:val="24"/>
        </w:rPr>
        <w:t xml:space="preserve">,00 Eurų baudos dydį, taikomą už kiekvieną pažeidimo atvejį, įvertinant ir tai, ar Sutartį gali vykdyti </w:t>
      </w:r>
      <w:r>
        <w:rPr>
          <w:rFonts w:ascii="Times New Roman" w:hAnsi="Times New Roman" w:cs="Times New Roman"/>
          <w:sz w:val="24"/>
          <w:szCs w:val="24"/>
        </w:rPr>
        <w:t>subrangovas</w:t>
      </w:r>
      <w:r w:rsidRPr="00FE519F">
        <w:rPr>
          <w:rFonts w:ascii="Times New Roman" w:hAnsi="Times New Roman" w:cs="Times New Roman"/>
          <w:sz w:val="24"/>
          <w:szCs w:val="24"/>
        </w:rPr>
        <w:t xml:space="preserve"> ir (ar) specialistas, kurio kvalifikacija buvo vertinama</w:t>
      </w:r>
      <w:r>
        <w:rPr>
          <w:rFonts w:ascii="Times New Roman" w:hAnsi="Times New Roman" w:cs="Times New Roman"/>
          <w:sz w:val="24"/>
          <w:szCs w:val="24"/>
        </w:rPr>
        <w:t>.</w:t>
      </w:r>
    </w:p>
    <w:p w14:paraId="0FF9179D" w14:textId="4BAE65B1" w:rsidR="00B4641A" w:rsidRPr="006A4BE7" w:rsidRDefault="00FE519F"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Rangovui taikoma 100,00 Eur bauda dėl </w:t>
      </w:r>
      <w:r w:rsidR="00B4641A">
        <w:rPr>
          <w:rFonts w:ascii="Times New Roman" w:hAnsi="Times New Roman" w:cs="Times New Roman"/>
          <w:sz w:val="24"/>
          <w:szCs w:val="24"/>
        </w:rPr>
        <w:t>Aplinkos apsaugos reikalavimų</w:t>
      </w:r>
      <w:r>
        <w:rPr>
          <w:rFonts w:ascii="Times New Roman" w:hAnsi="Times New Roman" w:cs="Times New Roman"/>
          <w:sz w:val="24"/>
          <w:szCs w:val="24"/>
        </w:rPr>
        <w:t xml:space="preserve"> nesilaikymo. Rangovas</w:t>
      </w:r>
      <w:r w:rsidRPr="00FE519F">
        <w:rPr>
          <w:rFonts w:ascii="Times New Roman" w:hAnsi="Times New Roman" w:cs="Times New Roman"/>
          <w:sz w:val="24"/>
          <w:szCs w:val="24"/>
        </w:rPr>
        <w:t xml:space="preserve"> iki Sutarties galiojimo pabaigos įsipareigoja Lietuvos Respublikos teritorijoje pasodinti baudos vertę atitinkančių medžių skaičių (1 medis = 2 Eur) ir </w:t>
      </w:r>
      <w:r>
        <w:rPr>
          <w:rFonts w:ascii="Times New Roman" w:hAnsi="Times New Roman" w:cs="Times New Roman"/>
          <w:sz w:val="24"/>
          <w:szCs w:val="24"/>
        </w:rPr>
        <w:t>Užsakovui</w:t>
      </w:r>
      <w:r w:rsidRPr="00FE519F">
        <w:rPr>
          <w:rFonts w:ascii="Times New Roman" w:hAnsi="Times New Roman" w:cs="Times New Roman"/>
          <w:sz w:val="24"/>
          <w:szCs w:val="24"/>
        </w:rPr>
        <w:t xml:space="preserve"> pateikti tai įrodančius dokumentus.</w:t>
      </w:r>
    </w:p>
    <w:p w14:paraId="2888D8A2" w14:textId="77777777" w:rsidR="00B63666" w:rsidRPr="006A4BE7" w:rsidRDefault="00B63666" w:rsidP="006A4BE7">
      <w:pPr>
        <w:pStyle w:val="Sraopastraipa"/>
        <w:spacing w:after="0" w:line="240" w:lineRule="auto"/>
        <w:ind w:left="709"/>
        <w:jc w:val="both"/>
        <w:rPr>
          <w:rFonts w:ascii="Times New Roman" w:hAnsi="Times New Roman" w:cs="Times New Roman"/>
          <w:sz w:val="24"/>
          <w:szCs w:val="24"/>
        </w:rPr>
      </w:pPr>
    </w:p>
    <w:p w14:paraId="7364C368" w14:textId="7DABAD87" w:rsidR="00B63666" w:rsidRPr="006A4BE7" w:rsidRDefault="00B63666" w:rsidP="006A4BE7">
      <w:pPr>
        <w:pStyle w:val="Sraopastraipa"/>
        <w:numPr>
          <w:ilvl w:val="0"/>
          <w:numId w:val="2"/>
        </w:numPr>
        <w:tabs>
          <w:tab w:val="left" w:pos="1560"/>
        </w:tabs>
        <w:spacing w:after="0" w:line="240" w:lineRule="auto"/>
        <w:jc w:val="center"/>
        <w:rPr>
          <w:rFonts w:ascii="Times New Roman" w:hAnsi="Times New Roman" w:cs="Times New Roman"/>
          <w:b/>
          <w:bCs/>
          <w:sz w:val="24"/>
          <w:szCs w:val="24"/>
        </w:rPr>
      </w:pPr>
      <w:r w:rsidRPr="006A4BE7">
        <w:rPr>
          <w:rFonts w:ascii="Times New Roman" w:hAnsi="Times New Roman" w:cs="Times New Roman"/>
          <w:b/>
          <w:bCs/>
          <w:sz w:val="24"/>
          <w:szCs w:val="24"/>
        </w:rPr>
        <w:t>SUTARTIES GALIOJIMAS, SUSTABDYMAS IR NUTRAUKIMAS</w:t>
      </w:r>
    </w:p>
    <w:p w14:paraId="368EBB30" w14:textId="77777777" w:rsidR="009374C9" w:rsidRPr="006A4BE7" w:rsidRDefault="009374C9" w:rsidP="006A4BE7">
      <w:pPr>
        <w:tabs>
          <w:tab w:val="left" w:pos="1560"/>
        </w:tabs>
        <w:spacing w:after="0" w:line="240" w:lineRule="auto"/>
        <w:jc w:val="center"/>
        <w:rPr>
          <w:rFonts w:ascii="Times New Roman" w:hAnsi="Times New Roman" w:cs="Times New Roman"/>
          <w:b/>
          <w:bCs/>
          <w:sz w:val="24"/>
          <w:szCs w:val="24"/>
        </w:rPr>
      </w:pPr>
    </w:p>
    <w:p w14:paraId="349DD1EB" w14:textId="3711D797" w:rsidR="009374C9" w:rsidRPr="006A4BE7" w:rsidRDefault="009374C9" w:rsidP="006A4BE7">
      <w:pPr>
        <w:pStyle w:val="Sraopastraipa"/>
        <w:numPr>
          <w:ilvl w:val="1"/>
          <w:numId w:val="2"/>
        </w:numPr>
        <w:tabs>
          <w:tab w:val="left" w:pos="1276"/>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b/>
          <w:bCs/>
          <w:sz w:val="24"/>
          <w:szCs w:val="24"/>
        </w:rPr>
        <w:t xml:space="preserve"> </w:t>
      </w:r>
      <w:r w:rsidRPr="006A4BE7">
        <w:rPr>
          <w:rFonts w:ascii="Times New Roman" w:hAnsi="Times New Roman" w:cs="Times New Roman"/>
          <w:sz w:val="24"/>
          <w:szCs w:val="24"/>
        </w:rPr>
        <w:t>Sutartis įsigalioja, kai Sutartį pasirašo abi Sutarties Šalys.</w:t>
      </w:r>
    </w:p>
    <w:p w14:paraId="6FEB058D" w14:textId="0497E47B" w:rsidR="009374C9" w:rsidRPr="006A4BE7" w:rsidRDefault="009374C9" w:rsidP="006A4BE7">
      <w:pPr>
        <w:pStyle w:val="Sraopastraipa"/>
        <w:numPr>
          <w:ilvl w:val="1"/>
          <w:numId w:val="2"/>
        </w:numPr>
        <w:tabs>
          <w:tab w:val="left" w:pos="1276"/>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 xml:space="preserve"> Sutartis galioja iki visiškų įsipareigojimų įvykdymo, bet ne ilgiau kaip iki 202</w:t>
      </w:r>
      <w:r w:rsidR="003D3866">
        <w:rPr>
          <w:rFonts w:ascii="Times New Roman" w:hAnsi="Times New Roman" w:cs="Times New Roman"/>
          <w:sz w:val="24"/>
          <w:szCs w:val="24"/>
        </w:rPr>
        <w:t>5</w:t>
      </w:r>
      <w:r w:rsidRPr="006A4BE7">
        <w:rPr>
          <w:rFonts w:ascii="Times New Roman" w:hAnsi="Times New Roman" w:cs="Times New Roman"/>
          <w:sz w:val="24"/>
          <w:szCs w:val="24"/>
        </w:rPr>
        <w:t xml:space="preserve"> m. </w:t>
      </w:r>
      <w:r w:rsidR="00964430">
        <w:rPr>
          <w:rFonts w:ascii="Times New Roman" w:hAnsi="Times New Roman" w:cs="Times New Roman"/>
          <w:sz w:val="24"/>
          <w:szCs w:val="24"/>
        </w:rPr>
        <w:t>gruodžio</w:t>
      </w:r>
      <w:r w:rsidRPr="006A4BE7">
        <w:rPr>
          <w:rFonts w:ascii="Times New Roman" w:hAnsi="Times New Roman" w:cs="Times New Roman"/>
          <w:sz w:val="24"/>
          <w:szCs w:val="24"/>
        </w:rPr>
        <w:t xml:space="preserve"> </w:t>
      </w:r>
      <w:r w:rsidR="00964430">
        <w:rPr>
          <w:rFonts w:ascii="Times New Roman" w:hAnsi="Times New Roman" w:cs="Times New Roman"/>
          <w:sz w:val="24"/>
          <w:szCs w:val="24"/>
        </w:rPr>
        <w:t>15</w:t>
      </w:r>
      <w:r w:rsidRPr="006A4BE7">
        <w:rPr>
          <w:rFonts w:ascii="Times New Roman" w:hAnsi="Times New Roman" w:cs="Times New Roman"/>
          <w:sz w:val="24"/>
          <w:szCs w:val="24"/>
        </w:rPr>
        <w:t xml:space="preserve"> d. </w:t>
      </w:r>
    </w:p>
    <w:p w14:paraId="5186EFD1" w14:textId="3EB0672A" w:rsidR="009374C9" w:rsidRPr="006A4BE7" w:rsidRDefault="009374C9" w:rsidP="006A4BE7">
      <w:pPr>
        <w:pStyle w:val="Sraopastraipa"/>
        <w:numPr>
          <w:ilvl w:val="1"/>
          <w:numId w:val="2"/>
        </w:numPr>
        <w:tabs>
          <w:tab w:val="left" w:pos="1276"/>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 xml:space="preserve"> Jei bet kuri Sutarties nuostata tampa ar pripažįstama visiškai ar iš dalies negaliojančia, tai neturi įtakos kitų Sutarties nuostatų galiojimui.</w:t>
      </w:r>
    </w:p>
    <w:p w14:paraId="172E53D3" w14:textId="495FD2A0" w:rsidR="009374C9" w:rsidRPr="006A4BE7" w:rsidRDefault="009374C9" w:rsidP="006A4BE7">
      <w:pPr>
        <w:pStyle w:val="Sraopastraipa"/>
        <w:numPr>
          <w:ilvl w:val="1"/>
          <w:numId w:val="2"/>
        </w:numPr>
        <w:tabs>
          <w:tab w:val="left" w:pos="1276"/>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Sutartį galima nutraukti šiais atvejais:</w:t>
      </w:r>
    </w:p>
    <w:p w14:paraId="77585C54" w14:textId="18DB8B69" w:rsidR="009374C9" w:rsidRPr="006A4BE7" w:rsidRDefault="009374C9" w:rsidP="00A93AE4">
      <w:pPr>
        <w:pStyle w:val="Sraopastraipa"/>
        <w:numPr>
          <w:ilvl w:val="2"/>
          <w:numId w:val="2"/>
        </w:numPr>
        <w:tabs>
          <w:tab w:val="left" w:pos="1418"/>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abiejų Šalių rašytiniu susitarimu;</w:t>
      </w:r>
    </w:p>
    <w:p w14:paraId="7EC0BB19" w14:textId="7C28EC2B" w:rsidR="009374C9" w:rsidRPr="006A4BE7" w:rsidRDefault="009374C9" w:rsidP="00A93AE4">
      <w:pPr>
        <w:pStyle w:val="Sraopastraipa"/>
        <w:numPr>
          <w:ilvl w:val="2"/>
          <w:numId w:val="2"/>
        </w:numPr>
        <w:tabs>
          <w:tab w:val="left" w:pos="1418"/>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Užsakovo sprendimu prieš 10 kalendorinių dienų raštu įspėjus Rangovą Viešųjų pirkimų įstatymo 90 straipsnio 1 dalyje nurodytais atvejais.</w:t>
      </w:r>
    </w:p>
    <w:p w14:paraId="1BFDB6C7" w14:textId="1ED81260" w:rsidR="009374C9" w:rsidRPr="006A4BE7" w:rsidRDefault="009374C9" w:rsidP="00A93AE4">
      <w:pPr>
        <w:pStyle w:val="Sraopastraipa"/>
        <w:numPr>
          <w:ilvl w:val="2"/>
          <w:numId w:val="2"/>
        </w:numPr>
        <w:tabs>
          <w:tab w:val="left" w:pos="1418"/>
        </w:tabs>
        <w:spacing w:after="0" w:line="240" w:lineRule="auto"/>
        <w:ind w:left="0" w:firstLine="709"/>
        <w:jc w:val="both"/>
        <w:rPr>
          <w:rFonts w:ascii="Times New Roman" w:hAnsi="Times New Roman" w:cs="Times New Roman"/>
          <w:sz w:val="24"/>
          <w:szCs w:val="24"/>
        </w:rPr>
      </w:pPr>
      <w:r w:rsidRPr="006A4BE7">
        <w:rPr>
          <w:rFonts w:ascii="Times New Roman" w:eastAsia="Times New Roman" w:hAnsi="Times New Roman" w:cs="Times New Roman"/>
          <w:kern w:val="0"/>
          <w:sz w:val="24"/>
          <w:szCs w:val="24"/>
          <w:lang w:eastAsia="en-GB"/>
          <w14:ligatures w14:val="none"/>
        </w:rPr>
        <w:t>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3669B7C6" w14:textId="10F74A46" w:rsidR="009374C9" w:rsidRPr="006A4BE7" w:rsidRDefault="009374C9" w:rsidP="00A93AE4">
      <w:pPr>
        <w:pStyle w:val="Sraopastraipa"/>
        <w:numPr>
          <w:ilvl w:val="3"/>
          <w:numId w:val="2"/>
        </w:numPr>
        <w:tabs>
          <w:tab w:val="left" w:pos="1418"/>
          <w:tab w:val="left" w:pos="1701"/>
          <w:tab w:val="left" w:pos="1843"/>
          <w:tab w:val="left" w:pos="2127"/>
        </w:tabs>
        <w:spacing w:after="0" w:line="240" w:lineRule="auto"/>
        <w:ind w:left="0" w:firstLine="709"/>
        <w:jc w:val="both"/>
        <w:rPr>
          <w:rFonts w:ascii="Times New Roman" w:hAnsi="Times New Roman" w:cs="Times New Roman"/>
          <w:sz w:val="24"/>
          <w:szCs w:val="24"/>
        </w:rPr>
      </w:pPr>
      <w:r w:rsidRPr="006A4BE7">
        <w:rPr>
          <w:rFonts w:ascii="Times New Roman" w:eastAsia="Times New Roman" w:hAnsi="Times New Roman" w:cs="Times New Roman"/>
          <w:kern w:val="0"/>
          <w:sz w:val="24"/>
          <w:szCs w:val="24"/>
          <w:lang w:eastAsia="en-GB"/>
          <w14:ligatures w14:val="none"/>
        </w:rPr>
        <w:t>vėlavimas atlikti bet kurį iš Sutarties priede nurodytų darbų ilgiau nei 30 kalendorinių dienų;</w:t>
      </w:r>
    </w:p>
    <w:p w14:paraId="28A77322" w14:textId="323BDFD1" w:rsidR="009374C9" w:rsidRPr="006A4BE7" w:rsidRDefault="009374C9" w:rsidP="006A4BE7">
      <w:pPr>
        <w:pStyle w:val="Sraopastraipa"/>
        <w:numPr>
          <w:ilvl w:val="1"/>
          <w:numId w:val="2"/>
        </w:numPr>
        <w:tabs>
          <w:tab w:val="left" w:pos="1276"/>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 xml:space="preserve">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w:t>
      </w:r>
      <w:r w:rsidRPr="006A4BE7">
        <w:rPr>
          <w:rFonts w:ascii="Times New Roman" w:hAnsi="Times New Roman" w:cs="Times New Roman"/>
          <w:sz w:val="24"/>
          <w:szCs w:val="24"/>
        </w:rPr>
        <w:lastRenderedPageBreak/>
        <w:t>nedelsiant, bet ne vėliau nei per 5 (penkias) darbo dienas raštu informuoti Užsakovą apie jo atžvilgiu pradėtas minėtas procedūras ir/arba jo organizacinės struktūros keitimą.</w:t>
      </w:r>
    </w:p>
    <w:p w14:paraId="79857BAC" w14:textId="506F42FB" w:rsidR="009374C9" w:rsidRPr="006A4BE7" w:rsidRDefault="009374C9" w:rsidP="006A4BE7">
      <w:pPr>
        <w:pStyle w:val="Sraopastraipa"/>
        <w:numPr>
          <w:ilvl w:val="1"/>
          <w:numId w:val="2"/>
        </w:numPr>
        <w:tabs>
          <w:tab w:val="left" w:pos="1276"/>
          <w:tab w:val="left" w:pos="1560"/>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32A6EE79" w14:textId="6043C79C" w:rsidR="009374C9" w:rsidRPr="006A4BE7" w:rsidRDefault="009374C9" w:rsidP="006A4BE7">
      <w:pPr>
        <w:pStyle w:val="Sraopastraipa"/>
        <w:numPr>
          <w:ilvl w:val="1"/>
          <w:numId w:val="2"/>
        </w:numPr>
        <w:tabs>
          <w:tab w:val="left" w:pos="1276"/>
          <w:tab w:val="left" w:pos="1560"/>
        </w:tabs>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2E35991" w14:textId="77777777" w:rsidR="006A4BE7" w:rsidRPr="006A4BE7" w:rsidRDefault="006A4BE7" w:rsidP="006A4BE7">
      <w:pPr>
        <w:pStyle w:val="Sraopastraipa"/>
        <w:keepLines/>
        <w:numPr>
          <w:ilvl w:val="0"/>
          <w:numId w:val="2"/>
        </w:numPr>
        <w:spacing w:after="0" w:line="240" w:lineRule="auto"/>
        <w:jc w:val="center"/>
        <w:rPr>
          <w:rFonts w:ascii="Times New Roman" w:eastAsia="Times New Roman" w:hAnsi="Times New Roman"/>
          <w:b/>
          <w:sz w:val="24"/>
          <w:szCs w:val="24"/>
        </w:rPr>
      </w:pPr>
      <w:r w:rsidRPr="006A4BE7">
        <w:rPr>
          <w:rFonts w:ascii="Times New Roman" w:eastAsia="Times New Roman" w:hAnsi="Times New Roman"/>
          <w:b/>
          <w:sz w:val="24"/>
          <w:szCs w:val="24"/>
        </w:rPr>
        <w:t>SUTARTIES PAKEITIMAI</w:t>
      </w:r>
    </w:p>
    <w:p w14:paraId="2693C776" w14:textId="77777777" w:rsidR="006A4BE7" w:rsidRPr="006A4BE7" w:rsidRDefault="006A4BE7" w:rsidP="006A4BE7">
      <w:pPr>
        <w:pStyle w:val="Sraopastraipa"/>
        <w:keepLines/>
        <w:spacing w:after="0" w:line="240" w:lineRule="auto"/>
        <w:rPr>
          <w:rFonts w:ascii="Times New Roman" w:eastAsia="Times New Roman" w:hAnsi="Times New Roman"/>
          <w:b/>
          <w:sz w:val="24"/>
          <w:szCs w:val="24"/>
        </w:rPr>
      </w:pPr>
    </w:p>
    <w:p w14:paraId="340DB219" w14:textId="77777777" w:rsidR="006A4BE7" w:rsidRPr="006A4BE7" w:rsidRDefault="006A4BE7"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Visi Sutarties pakeitimai, papildymai ir priedai galioja tik tuo atveju, jeigu jie yra sudaryti raštu ir tinkamai pasirašyti visų Šalių tinkamai įgaliotų atstovų. Tokie Sutarties pakeitimai ir papildymai įsigalioja nuo jų pasirašymo momento ir tampa neatskiriama Sutarties dalimi, jeigu Šalys raštu nesusitarė kitaip.</w:t>
      </w:r>
    </w:p>
    <w:p w14:paraId="28BED769" w14:textId="77777777" w:rsidR="006A4BE7" w:rsidRPr="006A4BE7" w:rsidRDefault="006A4BE7"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 xml:space="preserve">Sutarties sąlygos gali būti keičiamos tik vadovaujantis Viešųjų pirkimų įstatymo 89 straipsnio nuostatomis, kurias pakeitus, nebūtų pažeisti Viešųjų pirkimų įstatymo 17 straipsnyje nustatyti principai ir tikslai, bei vadovaujantis Viešųjų pirkimų tarnybos patvirtintų Kainodaros taisyklių nustatymo metodikos galiojančios redakcijos nuostatomis.  </w:t>
      </w:r>
    </w:p>
    <w:p w14:paraId="4D557439" w14:textId="77777777" w:rsidR="006A4BE7" w:rsidRPr="006A4BE7" w:rsidRDefault="006A4BE7"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dienas. Sutarties Šalims susitarus dėl sąlygų pakeitimo, šie keitimai įforminami rašytiniu susitarimu prie Sutarties, kuris yra neatsiejama Sutarties dalis. Jeigu kurios nors šios Sutarties sąlygos paskelbiamos negaliojančiomis, kitos Sutarties sąlygos lieka ir toliau galioti.</w:t>
      </w:r>
    </w:p>
    <w:p w14:paraId="49F85556" w14:textId="77777777" w:rsidR="006A4BE7" w:rsidRPr="006A4BE7" w:rsidRDefault="006A4BE7"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Sutarties sąlygų keitimu nebus laikomas Sutarties sąlygų koregavimas joje numatytomis aplinkybėmis, jeigu šios aplinkybės nustatytos aiškiai ir nedviprasmiškai bei buvo pateiktos pirkimo dokumentuose.</w:t>
      </w:r>
    </w:p>
    <w:p w14:paraId="1873CE8A" w14:textId="635F0AE2" w:rsidR="006A4BE7" w:rsidRPr="006A4BE7" w:rsidRDefault="006A4BE7" w:rsidP="006A4BE7">
      <w:pPr>
        <w:pStyle w:val="Sraopastraipa"/>
        <w:spacing w:after="0" w:line="240" w:lineRule="auto"/>
        <w:rPr>
          <w:rFonts w:ascii="Times New Roman" w:hAnsi="Times New Roman" w:cs="Times New Roman"/>
          <w:b/>
          <w:bCs/>
          <w:sz w:val="24"/>
          <w:szCs w:val="24"/>
        </w:rPr>
      </w:pPr>
    </w:p>
    <w:p w14:paraId="4BC3C653" w14:textId="646F2F3B" w:rsidR="009374C9" w:rsidRPr="006A4BE7" w:rsidRDefault="009374C9" w:rsidP="006A4BE7">
      <w:pPr>
        <w:pStyle w:val="Sraopastraipa"/>
        <w:numPr>
          <w:ilvl w:val="0"/>
          <w:numId w:val="2"/>
        </w:numPr>
        <w:spacing w:after="0" w:line="240" w:lineRule="auto"/>
        <w:jc w:val="center"/>
        <w:rPr>
          <w:rFonts w:ascii="Times New Roman" w:hAnsi="Times New Roman" w:cs="Times New Roman"/>
          <w:b/>
          <w:bCs/>
          <w:sz w:val="24"/>
          <w:szCs w:val="24"/>
        </w:rPr>
      </w:pPr>
      <w:r w:rsidRPr="006A4BE7">
        <w:rPr>
          <w:rFonts w:ascii="Times New Roman" w:hAnsi="Times New Roman" w:cs="Times New Roman"/>
          <w:b/>
          <w:bCs/>
          <w:sz w:val="24"/>
          <w:szCs w:val="24"/>
        </w:rPr>
        <w:t>NENUGALIMA JĖGA (FORCE MAJEURE)</w:t>
      </w:r>
    </w:p>
    <w:p w14:paraId="53A2FDFC" w14:textId="77777777" w:rsidR="009374C9" w:rsidRPr="006A4BE7" w:rsidRDefault="009374C9" w:rsidP="006A4BE7">
      <w:pPr>
        <w:pStyle w:val="Sraopastraipa"/>
        <w:spacing w:after="0" w:line="240" w:lineRule="auto"/>
        <w:rPr>
          <w:rFonts w:ascii="Times New Roman" w:hAnsi="Times New Roman" w:cs="Times New Roman"/>
          <w:b/>
          <w:bCs/>
          <w:sz w:val="24"/>
          <w:szCs w:val="24"/>
        </w:rPr>
      </w:pPr>
    </w:p>
    <w:p w14:paraId="7D8586DC" w14:textId="77777777" w:rsidR="009374C9" w:rsidRPr="006A4BE7" w:rsidRDefault="009374C9"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teisės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251F85A" w14:textId="33AA9E44" w:rsidR="009374C9" w:rsidRPr="006A4BE7" w:rsidRDefault="009374C9"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0C43168" w14:textId="77777777" w:rsidR="009374C9" w:rsidRPr="006A4BE7" w:rsidRDefault="009374C9"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2F6794F7" w14:textId="77777777" w:rsidR="006A4BE7" w:rsidRPr="006A4BE7" w:rsidRDefault="006A4BE7" w:rsidP="006A4BE7">
      <w:pPr>
        <w:pStyle w:val="Sraopastraipa"/>
        <w:spacing w:after="0" w:line="240" w:lineRule="auto"/>
        <w:ind w:left="709"/>
        <w:jc w:val="both"/>
        <w:rPr>
          <w:rFonts w:ascii="Times New Roman" w:hAnsi="Times New Roman" w:cs="Times New Roman"/>
          <w:sz w:val="24"/>
          <w:szCs w:val="24"/>
        </w:rPr>
      </w:pPr>
    </w:p>
    <w:p w14:paraId="007FA5E3" w14:textId="4DB04301" w:rsidR="006A4BE7" w:rsidRDefault="006A4BE7" w:rsidP="006A4BE7">
      <w:pPr>
        <w:pStyle w:val="Sraopastraipa"/>
        <w:numPr>
          <w:ilvl w:val="0"/>
          <w:numId w:val="2"/>
        </w:numPr>
        <w:spacing w:after="0" w:line="240" w:lineRule="auto"/>
        <w:jc w:val="center"/>
        <w:rPr>
          <w:rFonts w:ascii="Times New Roman" w:hAnsi="Times New Roman" w:cs="Times New Roman"/>
          <w:b/>
          <w:bCs/>
          <w:sz w:val="24"/>
          <w:szCs w:val="24"/>
        </w:rPr>
      </w:pPr>
      <w:r w:rsidRPr="006A4BE7">
        <w:rPr>
          <w:rFonts w:ascii="Times New Roman" w:hAnsi="Times New Roman" w:cs="Times New Roman"/>
          <w:b/>
          <w:bCs/>
          <w:sz w:val="24"/>
          <w:szCs w:val="24"/>
        </w:rPr>
        <w:lastRenderedPageBreak/>
        <w:t>GINČŲ SPRENDIMO TVARKA</w:t>
      </w:r>
    </w:p>
    <w:p w14:paraId="7B80CDDC" w14:textId="77777777" w:rsidR="006A4BE7" w:rsidRPr="006A4BE7" w:rsidRDefault="006A4BE7" w:rsidP="006A4BE7">
      <w:pPr>
        <w:pStyle w:val="Sraopastraipa"/>
        <w:spacing w:after="0" w:line="240" w:lineRule="auto"/>
        <w:rPr>
          <w:rFonts w:ascii="Times New Roman" w:hAnsi="Times New Roman" w:cs="Times New Roman"/>
          <w:b/>
          <w:bCs/>
          <w:sz w:val="24"/>
          <w:szCs w:val="24"/>
        </w:rPr>
      </w:pPr>
    </w:p>
    <w:p w14:paraId="45E92991" w14:textId="4FACEEC5" w:rsidR="009374C9" w:rsidRPr="00B4641A" w:rsidRDefault="006A4BE7"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eastAsia="Times New Roman" w:hAnsi="Times New Roman" w:cs="Times New Roman"/>
          <w:kern w:val="0"/>
          <w:sz w:val="24"/>
          <w:szCs w:val="24"/>
          <w:lang w:eastAsia="en-GB"/>
          <w14:ligatures w14:val="none"/>
        </w:rPr>
        <w:t>Šalių tarpusavio prieštaravimai ir nesutarimai sprendžiami derybomis. Prieštaravimai ir nesutarimai, kurių nepavyksta išspręsti derybomis per 20 dienų terminą, sprendžiami Lietuvos Respublikos teisės aktų nustatyta tvarka Lietuvos Respublikos teismuose.</w:t>
      </w:r>
    </w:p>
    <w:p w14:paraId="42C27C36" w14:textId="77777777" w:rsidR="00B4641A" w:rsidRPr="006A4BE7" w:rsidRDefault="00B4641A" w:rsidP="00B4641A">
      <w:pPr>
        <w:pStyle w:val="Sraopastraipa"/>
        <w:spacing w:after="0" w:line="240" w:lineRule="auto"/>
        <w:ind w:left="709"/>
        <w:jc w:val="both"/>
        <w:rPr>
          <w:rFonts w:ascii="Times New Roman" w:hAnsi="Times New Roman" w:cs="Times New Roman"/>
          <w:sz w:val="24"/>
          <w:szCs w:val="24"/>
        </w:rPr>
      </w:pPr>
    </w:p>
    <w:p w14:paraId="04136934" w14:textId="58877514" w:rsidR="009374C9" w:rsidRPr="00FE519F" w:rsidRDefault="006A4BE7" w:rsidP="006A4BE7">
      <w:pPr>
        <w:pStyle w:val="Sraopastraipa"/>
        <w:numPr>
          <w:ilvl w:val="0"/>
          <w:numId w:val="2"/>
        </w:numPr>
        <w:tabs>
          <w:tab w:val="left" w:pos="1276"/>
          <w:tab w:val="left" w:pos="1560"/>
        </w:tabs>
        <w:spacing w:after="0" w:line="240" w:lineRule="auto"/>
        <w:jc w:val="center"/>
        <w:rPr>
          <w:rFonts w:ascii="Times New Roman" w:hAnsi="Times New Roman" w:cs="Times New Roman"/>
          <w:b/>
          <w:bCs/>
          <w:sz w:val="24"/>
          <w:szCs w:val="24"/>
        </w:rPr>
      </w:pPr>
      <w:r w:rsidRPr="00FE519F">
        <w:rPr>
          <w:rFonts w:ascii="Times New Roman" w:hAnsi="Times New Roman" w:cs="Times New Roman"/>
          <w:b/>
          <w:bCs/>
          <w:sz w:val="24"/>
          <w:szCs w:val="24"/>
        </w:rPr>
        <w:t>SUSIRAŠINĖJIMAS</w:t>
      </w:r>
    </w:p>
    <w:p w14:paraId="1B25F411" w14:textId="77777777" w:rsidR="006A4BE7" w:rsidRDefault="006A4BE7" w:rsidP="006A4BE7">
      <w:pPr>
        <w:tabs>
          <w:tab w:val="left" w:pos="1276"/>
          <w:tab w:val="left" w:pos="1560"/>
        </w:tabs>
        <w:spacing w:after="0" w:line="240" w:lineRule="auto"/>
        <w:jc w:val="center"/>
        <w:rPr>
          <w:rFonts w:ascii="Times New Roman" w:hAnsi="Times New Roman" w:cs="Times New Roman"/>
          <w:sz w:val="24"/>
          <w:szCs w:val="24"/>
        </w:rPr>
      </w:pPr>
    </w:p>
    <w:p w14:paraId="1F8A8403" w14:textId="77777777" w:rsidR="006A4BE7" w:rsidRDefault="006A4BE7"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Sutarties Šalys susirašinėja lietuvių kalba. Visoje su šia Sutartimi susijusioje rašytinėje korespondencijoje tarp Užsakovo ir Rangovo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faksu, elektroniniu paštu, pateikti per miesto problemų registravimo portalą „Sumanus miestas“ toliau nurodytais adresais ar fakso numeriais, kitais adresais ar fakso numeriais,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5"/>
        <w:gridCol w:w="3600"/>
        <w:gridCol w:w="3812"/>
      </w:tblGrid>
      <w:tr w:rsidR="006A4BE7" w:rsidRPr="006A4BE7" w14:paraId="0A5F6B43" w14:textId="77777777" w:rsidTr="00B6012C">
        <w:tc>
          <w:tcPr>
            <w:tcW w:w="2335" w:type="dxa"/>
            <w:tcBorders>
              <w:top w:val="single" w:sz="4" w:space="0" w:color="auto"/>
              <w:left w:val="single" w:sz="4" w:space="0" w:color="auto"/>
              <w:bottom w:val="single" w:sz="4" w:space="0" w:color="auto"/>
              <w:right w:val="single" w:sz="4" w:space="0" w:color="auto"/>
            </w:tcBorders>
            <w:shd w:val="clear" w:color="auto" w:fill="F2F2F2"/>
          </w:tcPr>
          <w:p w14:paraId="683F1AA3" w14:textId="77777777" w:rsidR="006A4BE7" w:rsidRPr="006A4BE7" w:rsidRDefault="006A4BE7" w:rsidP="006A4BE7">
            <w:pPr>
              <w:spacing w:after="0" w:line="240" w:lineRule="auto"/>
              <w:ind w:firstLine="567"/>
              <w:contextualSpacing/>
              <w:jc w:val="both"/>
              <w:rPr>
                <w:rFonts w:ascii="Times New Roman" w:eastAsia="Calibri" w:hAnsi="Times New Roman" w:cs="Times New Roman"/>
                <w:kern w:val="0"/>
                <w:sz w:val="24"/>
                <w:szCs w:val="24"/>
                <w14:ligatures w14:val="none"/>
              </w:rPr>
            </w:pPr>
            <w:r w:rsidRPr="006A4BE7">
              <w:rPr>
                <w:rFonts w:ascii="Times New Roman" w:eastAsia="Calibri" w:hAnsi="Times New Roman" w:cs="Times New Roman"/>
                <w:kern w:val="0"/>
                <w:sz w:val="24"/>
                <w:szCs w:val="24"/>
                <w14:ligatures w14:val="none"/>
              </w:rPr>
              <w:tab/>
            </w:r>
          </w:p>
        </w:tc>
        <w:tc>
          <w:tcPr>
            <w:tcW w:w="3600" w:type="dxa"/>
            <w:tcBorders>
              <w:top w:val="single" w:sz="4" w:space="0" w:color="000000"/>
              <w:left w:val="single" w:sz="4" w:space="0" w:color="000000"/>
              <w:bottom w:val="single" w:sz="4" w:space="0" w:color="000000"/>
              <w:right w:val="single" w:sz="4" w:space="0" w:color="000000"/>
            </w:tcBorders>
            <w:shd w:val="clear" w:color="auto" w:fill="F2F2F2"/>
          </w:tcPr>
          <w:p w14:paraId="57EDDC6B" w14:textId="77777777" w:rsidR="006A4BE7" w:rsidRPr="006A4BE7" w:rsidRDefault="006A4BE7" w:rsidP="006A4BE7">
            <w:pPr>
              <w:widowControl w:val="0"/>
              <w:suppressAutoHyphens/>
              <w:spacing w:after="0" w:line="240" w:lineRule="auto"/>
              <w:ind w:firstLine="567"/>
              <w:jc w:val="both"/>
              <w:rPr>
                <w:rFonts w:ascii="Times New Roman" w:eastAsia="Lucida Sans Unicode" w:hAnsi="Times New Roman" w:cs="Times New Roman"/>
                <w:b/>
                <w:kern w:val="1"/>
                <w:sz w:val="24"/>
                <w:szCs w:val="24"/>
                <w:lang w:bidi="en-US"/>
                <w14:ligatures w14:val="none"/>
              </w:rPr>
            </w:pPr>
            <w:r w:rsidRPr="006A4BE7">
              <w:rPr>
                <w:rFonts w:ascii="Times New Roman" w:eastAsia="Lucida Sans Unicode" w:hAnsi="Times New Roman" w:cs="Times New Roman"/>
                <w:b/>
                <w:kern w:val="1"/>
                <w:sz w:val="24"/>
                <w:szCs w:val="24"/>
                <w:lang w:bidi="en-US"/>
                <w14:ligatures w14:val="none"/>
              </w:rPr>
              <w:t>Užsakovas</w:t>
            </w:r>
          </w:p>
        </w:tc>
        <w:tc>
          <w:tcPr>
            <w:tcW w:w="3812" w:type="dxa"/>
            <w:tcBorders>
              <w:top w:val="single" w:sz="4" w:space="0" w:color="000000"/>
              <w:left w:val="single" w:sz="4" w:space="0" w:color="000000"/>
              <w:bottom w:val="single" w:sz="4" w:space="0" w:color="000000"/>
              <w:right w:val="single" w:sz="4" w:space="0" w:color="000000"/>
            </w:tcBorders>
            <w:shd w:val="clear" w:color="auto" w:fill="F2F2F2"/>
          </w:tcPr>
          <w:p w14:paraId="5B2DE2B7" w14:textId="77777777" w:rsidR="006A4BE7" w:rsidRPr="006A4BE7" w:rsidRDefault="006A4BE7" w:rsidP="006A4BE7">
            <w:pPr>
              <w:widowControl w:val="0"/>
              <w:suppressAutoHyphens/>
              <w:spacing w:after="0" w:line="240" w:lineRule="auto"/>
              <w:ind w:firstLine="567"/>
              <w:jc w:val="both"/>
              <w:rPr>
                <w:rFonts w:ascii="Times New Roman" w:eastAsia="Lucida Sans Unicode" w:hAnsi="Times New Roman" w:cs="Times New Roman"/>
                <w:b/>
                <w:kern w:val="1"/>
                <w:sz w:val="24"/>
                <w:szCs w:val="24"/>
                <w:lang w:bidi="en-US"/>
                <w14:ligatures w14:val="none"/>
              </w:rPr>
            </w:pPr>
            <w:r w:rsidRPr="006A4BE7">
              <w:rPr>
                <w:rFonts w:ascii="Times New Roman" w:eastAsia="Lucida Sans Unicode" w:hAnsi="Times New Roman" w:cs="Times New Roman"/>
                <w:b/>
                <w:kern w:val="1"/>
                <w:sz w:val="24"/>
                <w:szCs w:val="24"/>
                <w:lang w:bidi="en-US"/>
                <w14:ligatures w14:val="none"/>
              </w:rPr>
              <w:t xml:space="preserve">Rangovas </w:t>
            </w:r>
          </w:p>
        </w:tc>
      </w:tr>
      <w:tr w:rsidR="006A4BE7" w:rsidRPr="006A4BE7" w14:paraId="22EDC385" w14:textId="77777777" w:rsidTr="00B6012C">
        <w:tc>
          <w:tcPr>
            <w:tcW w:w="2335" w:type="dxa"/>
            <w:tcBorders>
              <w:top w:val="single" w:sz="4" w:space="0" w:color="auto"/>
              <w:left w:val="single" w:sz="4" w:space="0" w:color="auto"/>
              <w:bottom w:val="single" w:sz="4" w:space="0" w:color="auto"/>
              <w:right w:val="single" w:sz="4" w:space="0" w:color="auto"/>
            </w:tcBorders>
            <w:shd w:val="clear" w:color="auto" w:fill="F2F2F2"/>
          </w:tcPr>
          <w:p w14:paraId="09A2A895" w14:textId="77777777" w:rsidR="006A4BE7" w:rsidRPr="006A4BE7" w:rsidRDefault="006A4BE7" w:rsidP="006A4BE7">
            <w:pPr>
              <w:widowControl w:val="0"/>
              <w:suppressAutoHyphens/>
              <w:spacing w:after="0" w:line="240" w:lineRule="auto"/>
              <w:jc w:val="both"/>
              <w:rPr>
                <w:rFonts w:ascii="Times New Roman" w:eastAsia="Lucida Sans Unicode" w:hAnsi="Times New Roman" w:cs="Times New Roman"/>
                <w:kern w:val="1"/>
                <w:sz w:val="24"/>
                <w:szCs w:val="24"/>
                <w:lang w:bidi="en-US"/>
                <w14:ligatures w14:val="none"/>
              </w:rPr>
            </w:pPr>
            <w:r w:rsidRPr="006A4BE7">
              <w:rPr>
                <w:rFonts w:ascii="Times New Roman" w:eastAsia="Lucida Sans Unicode" w:hAnsi="Times New Roman" w:cs="Times New Roman"/>
                <w:kern w:val="1"/>
                <w:sz w:val="24"/>
                <w:szCs w:val="24"/>
                <w:lang w:bidi="en-US"/>
                <w14:ligatures w14:val="none"/>
              </w:rPr>
              <w:t>Pavadinimas</w:t>
            </w:r>
          </w:p>
        </w:tc>
        <w:tc>
          <w:tcPr>
            <w:tcW w:w="3600" w:type="dxa"/>
            <w:tcBorders>
              <w:top w:val="single" w:sz="4" w:space="0" w:color="000000"/>
              <w:left w:val="single" w:sz="4" w:space="0" w:color="000000"/>
              <w:bottom w:val="single" w:sz="4" w:space="0" w:color="000000"/>
              <w:right w:val="single" w:sz="4" w:space="0" w:color="000000"/>
            </w:tcBorders>
          </w:tcPr>
          <w:p w14:paraId="402A1B4B" w14:textId="77777777" w:rsidR="006A4BE7" w:rsidRPr="006A4BE7" w:rsidRDefault="006A4BE7" w:rsidP="006A4BE7">
            <w:pPr>
              <w:widowControl w:val="0"/>
              <w:suppressAutoHyphens/>
              <w:spacing w:after="0" w:line="240" w:lineRule="auto"/>
              <w:jc w:val="both"/>
              <w:rPr>
                <w:rFonts w:ascii="Times New Roman" w:eastAsia="Lucida Sans Unicode" w:hAnsi="Times New Roman" w:cs="Times New Roman"/>
                <w:kern w:val="1"/>
                <w:sz w:val="24"/>
                <w:szCs w:val="24"/>
                <w:lang w:bidi="en-US"/>
                <w14:ligatures w14:val="none"/>
              </w:rPr>
            </w:pPr>
            <w:r w:rsidRPr="006A4BE7">
              <w:rPr>
                <w:rFonts w:ascii="Times New Roman" w:eastAsia="Lucida Sans Unicode" w:hAnsi="Times New Roman" w:cs="Times New Roman"/>
                <w:kern w:val="1"/>
                <w:sz w:val="24"/>
                <w:szCs w:val="24"/>
                <w:lang w:bidi="en-US"/>
                <w14:ligatures w14:val="none"/>
              </w:rPr>
              <w:t>Šiaulių miesto savivaldybės administracija</w:t>
            </w:r>
          </w:p>
        </w:tc>
        <w:tc>
          <w:tcPr>
            <w:tcW w:w="3812" w:type="dxa"/>
            <w:tcBorders>
              <w:top w:val="single" w:sz="4" w:space="0" w:color="000000"/>
              <w:left w:val="single" w:sz="4" w:space="0" w:color="000000"/>
              <w:bottom w:val="single" w:sz="4" w:space="0" w:color="000000"/>
              <w:right w:val="single" w:sz="4" w:space="0" w:color="000000"/>
            </w:tcBorders>
          </w:tcPr>
          <w:p w14:paraId="2A65EACF" w14:textId="24F803D6" w:rsidR="006A4BE7" w:rsidRPr="006A4BE7" w:rsidRDefault="006A4BE7" w:rsidP="006A4BE7">
            <w:pPr>
              <w:widowControl w:val="0"/>
              <w:suppressAutoHyphens/>
              <w:spacing w:after="0" w:line="240" w:lineRule="auto"/>
              <w:jc w:val="both"/>
              <w:rPr>
                <w:rFonts w:ascii="Times New Roman" w:eastAsia="Lucida Sans Unicode" w:hAnsi="Times New Roman" w:cs="Times New Roman"/>
                <w:kern w:val="1"/>
                <w:sz w:val="24"/>
                <w:szCs w:val="24"/>
                <w:lang w:bidi="en-US"/>
                <w14:ligatures w14:val="none"/>
              </w:rPr>
            </w:pPr>
          </w:p>
        </w:tc>
      </w:tr>
      <w:tr w:rsidR="006A4BE7" w:rsidRPr="006A4BE7" w14:paraId="3CC8967A" w14:textId="77777777" w:rsidTr="00B6012C">
        <w:tc>
          <w:tcPr>
            <w:tcW w:w="2335" w:type="dxa"/>
            <w:tcBorders>
              <w:top w:val="single" w:sz="4" w:space="0" w:color="auto"/>
              <w:left w:val="single" w:sz="4" w:space="0" w:color="auto"/>
              <w:bottom w:val="single" w:sz="4" w:space="0" w:color="auto"/>
              <w:right w:val="single" w:sz="4" w:space="0" w:color="auto"/>
            </w:tcBorders>
            <w:shd w:val="clear" w:color="auto" w:fill="F2F2F2"/>
          </w:tcPr>
          <w:p w14:paraId="16728143" w14:textId="77777777" w:rsidR="006A4BE7" w:rsidRPr="006A4BE7" w:rsidRDefault="006A4BE7" w:rsidP="006A4BE7">
            <w:pPr>
              <w:widowControl w:val="0"/>
              <w:suppressAutoHyphens/>
              <w:spacing w:after="0" w:line="240" w:lineRule="auto"/>
              <w:jc w:val="both"/>
              <w:rPr>
                <w:rFonts w:ascii="Times New Roman" w:eastAsia="Lucida Sans Unicode" w:hAnsi="Times New Roman" w:cs="Times New Roman"/>
                <w:kern w:val="1"/>
                <w:sz w:val="24"/>
                <w:szCs w:val="24"/>
                <w:lang w:bidi="en-US"/>
                <w14:ligatures w14:val="none"/>
              </w:rPr>
            </w:pPr>
            <w:r w:rsidRPr="006A4BE7">
              <w:rPr>
                <w:rFonts w:ascii="Times New Roman" w:eastAsia="Lucida Sans Unicode" w:hAnsi="Times New Roman" w:cs="Times New Roman"/>
                <w:kern w:val="1"/>
                <w:sz w:val="24"/>
                <w:szCs w:val="24"/>
                <w:lang w:bidi="en-US"/>
                <w14:ligatures w14:val="none"/>
              </w:rPr>
              <w:t>Adresas</w:t>
            </w:r>
          </w:p>
        </w:tc>
        <w:tc>
          <w:tcPr>
            <w:tcW w:w="3600" w:type="dxa"/>
            <w:tcBorders>
              <w:top w:val="single" w:sz="4" w:space="0" w:color="000000"/>
              <w:left w:val="single" w:sz="4" w:space="0" w:color="000000"/>
              <w:bottom w:val="single" w:sz="4" w:space="0" w:color="000000"/>
              <w:right w:val="single" w:sz="4" w:space="0" w:color="000000"/>
            </w:tcBorders>
          </w:tcPr>
          <w:p w14:paraId="41D5A6CE" w14:textId="77777777" w:rsidR="006A4BE7" w:rsidRPr="006A4BE7" w:rsidRDefault="006A4BE7" w:rsidP="006A4BE7">
            <w:pPr>
              <w:widowControl w:val="0"/>
              <w:suppressAutoHyphens/>
              <w:spacing w:after="0" w:line="240" w:lineRule="auto"/>
              <w:jc w:val="both"/>
              <w:rPr>
                <w:rFonts w:ascii="Times New Roman" w:eastAsia="Lucida Sans Unicode" w:hAnsi="Times New Roman" w:cs="Times New Roman"/>
                <w:kern w:val="1"/>
                <w:sz w:val="24"/>
                <w:szCs w:val="24"/>
                <w:shd w:val="clear" w:color="auto" w:fill="FFFFFF"/>
                <w:lang w:bidi="en-US"/>
                <w14:ligatures w14:val="none"/>
              </w:rPr>
            </w:pPr>
            <w:r w:rsidRPr="006A4BE7">
              <w:rPr>
                <w:rFonts w:ascii="Times New Roman" w:eastAsia="Lucida Sans Unicode" w:hAnsi="Times New Roman" w:cs="Times New Roman"/>
                <w:kern w:val="1"/>
                <w:sz w:val="24"/>
                <w:szCs w:val="24"/>
                <w:shd w:val="clear" w:color="auto" w:fill="FFFFFF"/>
                <w:lang w:bidi="en-US"/>
                <w14:ligatures w14:val="none"/>
              </w:rPr>
              <w:t>Vasario 16-osios g. 62, Šiauliai</w:t>
            </w:r>
          </w:p>
        </w:tc>
        <w:tc>
          <w:tcPr>
            <w:tcW w:w="3812" w:type="dxa"/>
            <w:tcBorders>
              <w:top w:val="single" w:sz="4" w:space="0" w:color="000000"/>
              <w:left w:val="single" w:sz="4" w:space="0" w:color="000000"/>
              <w:bottom w:val="single" w:sz="4" w:space="0" w:color="000000"/>
              <w:right w:val="single" w:sz="4" w:space="0" w:color="000000"/>
            </w:tcBorders>
          </w:tcPr>
          <w:p w14:paraId="3C6D00E8" w14:textId="59B7F697" w:rsidR="006A4BE7" w:rsidRPr="006A4BE7" w:rsidRDefault="006A4BE7" w:rsidP="006A4BE7">
            <w:pPr>
              <w:spacing w:after="0" w:line="240" w:lineRule="auto"/>
              <w:jc w:val="both"/>
              <w:rPr>
                <w:rFonts w:ascii="Times New Roman" w:eastAsia="Times New Roman" w:hAnsi="Times New Roman" w:cs="Times New Roman"/>
                <w:kern w:val="0"/>
                <w:sz w:val="24"/>
                <w:szCs w:val="24"/>
                <w:lang w:val="en-US"/>
                <w14:ligatures w14:val="none"/>
              </w:rPr>
            </w:pPr>
          </w:p>
        </w:tc>
      </w:tr>
      <w:tr w:rsidR="006A4BE7" w:rsidRPr="006A4BE7" w14:paraId="0F08EF3E" w14:textId="77777777" w:rsidTr="00B6012C">
        <w:tc>
          <w:tcPr>
            <w:tcW w:w="2335" w:type="dxa"/>
            <w:tcBorders>
              <w:top w:val="single" w:sz="4" w:space="0" w:color="auto"/>
              <w:left w:val="single" w:sz="4" w:space="0" w:color="auto"/>
              <w:bottom w:val="single" w:sz="4" w:space="0" w:color="auto"/>
              <w:right w:val="single" w:sz="4" w:space="0" w:color="auto"/>
            </w:tcBorders>
            <w:shd w:val="clear" w:color="auto" w:fill="F2F2F2"/>
          </w:tcPr>
          <w:p w14:paraId="7641AA1F" w14:textId="77777777" w:rsidR="006A4BE7" w:rsidRPr="006A4BE7" w:rsidRDefault="006A4BE7" w:rsidP="006A4BE7">
            <w:pPr>
              <w:widowControl w:val="0"/>
              <w:suppressAutoHyphens/>
              <w:spacing w:after="0" w:line="240" w:lineRule="auto"/>
              <w:jc w:val="both"/>
              <w:rPr>
                <w:rFonts w:ascii="Times New Roman" w:eastAsia="Lucida Sans Unicode" w:hAnsi="Times New Roman" w:cs="Times New Roman"/>
                <w:kern w:val="1"/>
                <w:sz w:val="24"/>
                <w:szCs w:val="24"/>
                <w:lang w:bidi="en-US"/>
                <w14:ligatures w14:val="none"/>
              </w:rPr>
            </w:pPr>
            <w:r w:rsidRPr="006A4BE7">
              <w:rPr>
                <w:rFonts w:ascii="Times New Roman" w:eastAsia="Lucida Sans Unicode" w:hAnsi="Times New Roman" w:cs="Times New Roman"/>
                <w:kern w:val="1"/>
                <w:sz w:val="24"/>
                <w:szCs w:val="24"/>
                <w:lang w:bidi="en-US"/>
                <w14:ligatures w14:val="none"/>
              </w:rPr>
              <w:t>Telefonas</w:t>
            </w:r>
          </w:p>
        </w:tc>
        <w:tc>
          <w:tcPr>
            <w:tcW w:w="3600" w:type="dxa"/>
            <w:tcBorders>
              <w:top w:val="single" w:sz="4" w:space="0" w:color="000000"/>
              <w:left w:val="single" w:sz="4" w:space="0" w:color="000000"/>
              <w:bottom w:val="single" w:sz="4" w:space="0" w:color="000000"/>
              <w:right w:val="single" w:sz="4" w:space="0" w:color="000000"/>
            </w:tcBorders>
          </w:tcPr>
          <w:p w14:paraId="5028655E" w14:textId="0FA7E4A6" w:rsidR="006A4BE7" w:rsidRPr="006A4BE7" w:rsidRDefault="0033584D" w:rsidP="006A4BE7">
            <w:pPr>
              <w:widowControl w:val="0"/>
              <w:suppressAutoHyphens/>
              <w:spacing w:after="0" w:line="240" w:lineRule="auto"/>
              <w:jc w:val="both"/>
              <w:rPr>
                <w:rFonts w:ascii="Times New Roman" w:eastAsia="Lucida Sans Unicode" w:hAnsi="Times New Roman" w:cs="Times New Roman"/>
                <w:kern w:val="1"/>
                <w:sz w:val="24"/>
                <w:szCs w:val="24"/>
                <w:lang w:bidi="en-US"/>
                <w14:ligatures w14:val="none"/>
              </w:rPr>
            </w:pPr>
            <w:r>
              <w:rPr>
                <w:rFonts w:ascii="Times New Roman" w:eastAsia="Lucida Sans Unicode" w:hAnsi="Times New Roman" w:cs="Times New Roman"/>
                <w:kern w:val="1"/>
                <w:sz w:val="24"/>
                <w:szCs w:val="24"/>
                <w:shd w:val="clear" w:color="auto" w:fill="FFFFFF"/>
                <w:lang w:bidi="en-US"/>
                <w14:ligatures w14:val="none"/>
              </w:rPr>
              <w:t>+370</w:t>
            </w:r>
            <w:r w:rsidR="006A4BE7" w:rsidRPr="006A4BE7">
              <w:rPr>
                <w:rFonts w:ascii="Times New Roman" w:eastAsia="Lucida Sans Unicode" w:hAnsi="Times New Roman" w:cs="Times New Roman"/>
                <w:kern w:val="1"/>
                <w:sz w:val="24"/>
                <w:szCs w:val="24"/>
                <w:shd w:val="clear" w:color="auto" w:fill="FFFFFF"/>
                <w:lang w:bidi="en-US"/>
                <w14:ligatures w14:val="none"/>
              </w:rPr>
              <w:t xml:space="preserve"> 41 500 513</w:t>
            </w:r>
          </w:p>
        </w:tc>
        <w:tc>
          <w:tcPr>
            <w:tcW w:w="3812" w:type="dxa"/>
            <w:tcBorders>
              <w:top w:val="single" w:sz="4" w:space="0" w:color="000000"/>
              <w:left w:val="single" w:sz="4" w:space="0" w:color="000000"/>
              <w:bottom w:val="single" w:sz="4" w:space="0" w:color="000000"/>
              <w:right w:val="single" w:sz="4" w:space="0" w:color="000000"/>
            </w:tcBorders>
          </w:tcPr>
          <w:p w14:paraId="38C59599" w14:textId="017BF47F" w:rsidR="006A4BE7" w:rsidRPr="006A4BE7" w:rsidRDefault="006A4BE7" w:rsidP="006A4BE7">
            <w:pPr>
              <w:widowControl w:val="0"/>
              <w:suppressAutoHyphens/>
              <w:spacing w:after="0" w:line="240" w:lineRule="auto"/>
              <w:jc w:val="both"/>
              <w:rPr>
                <w:rFonts w:ascii="Times New Roman" w:eastAsia="Lucida Sans Unicode" w:hAnsi="Times New Roman" w:cs="Times New Roman"/>
                <w:kern w:val="1"/>
                <w:sz w:val="24"/>
                <w:szCs w:val="24"/>
                <w:lang w:bidi="en-US"/>
                <w14:ligatures w14:val="none"/>
              </w:rPr>
            </w:pPr>
          </w:p>
        </w:tc>
      </w:tr>
      <w:tr w:rsidR="006A4BE7" w:rsidRPr="006A4BE7" w14:paraId="3ACA1186" w14:textId="77777777" w:rsidTr="00B6012C">
        <w:tc>
          <w:tcPr>
            <w:tcW w:w="2335" w:type="dxa"/>
            <w:tcBorders>
              <w:top w:val="single" w:sz="4" w:space="0" w:color="auto"/>
              <w:left w:val="single" w:sz="4" w:space="0" w:color="auto"/>
              <w:bottom w:val="single" w:sz="4" w:space="0" w:color="auto"/>
              <w:right w:val="single" w:sz="4" w:space="0" w:color="auto"/>
            </w:tcBorders>
            <w:shd w:val="clear" w:color="auto" w:fill="F2F2F2"/>
          </w:tcPr>
          <w:p w14:paraId="64CEDD23" w14:textId="77777777" w:rsidR="006A4BE7" w:rsidRPr="006A4BE7" w:rsidRDefault="006A4BE7" w:rsidP="006A4BE7">
            <w:pPr>
              <w:widowControl w:val="0"/>
              <w:suppressAutoHyphens/>
              <w:spacing w:after="0" w:line="240" w:lineRule="auto"/>
              <w:jc w:val="both"/>
              <w:rPr>
                <w:rFonts w:ascii="Times New Roman" w:eastAsia="Lucida Sans Unicode" w:hAnsi="Times New Roman" w:cs="Times New Roman"/>
                <w:kern w:val="1"/>
                <w:sz w:val="24"/>
                <w:szCs w:val="24"/>
                <w:lang w:bidi="en-US"/>
                <w14:ligatures w14:val="none"/>
              </w:rPr>
            </w:pPr>
            <w:r w:rsidRPr="006A4BE7">
              <w:rPr>
                <w:rFonts w:ascii="Times New Roman" w:eastAsia="Lucida Sans Unicode" w:hAnsi="Times New Roman" w:cs="Times New Roman"/>
                <w:kern w:val="1"/>
                <w:sz w:val="24"/>
                <w:szCs w:val="24"/>
                <w:lang w:bidi="en-US"/>
                <w14:ligatures w14:val="none"/>
              </w:rPr>
              <w:t>El. paštas</w:t>
            </w:r>
          </w:p>
        </w:tc>
        <w:tc>
          <w:tcPr>
            <w:tcW w:w="3600" w:type="dxa"/>
            <w:tcBorders>
              <w:top w:val="single" w:sz="4" w:space="0" w:color="000000"/>
              <w:left w:val="single" w:sz="4" w:space="0" w:color="000000"/>
              <w:bottom w:val="single" w:sz="4" w:space="0" w:color="000000"/>
              <w:right w:val="single" w:sz="4" w:space="0" w:color="000000"/>
            </w:tcBorders>
          </w:tcPr>
          <w:p w14:paraId="6F0669B8" w14:textId="77777777" w:rsidR="006A4BE7" w:rsidRPr="006A4BE7" w:rsidRDefault="006A4BE7" w:rsidP="006A4BE7">
            <w:pPr>
              <w:widowControl w:val="0"/>
              <w:suppressAutoHyphens/>
              <w:spacing w:after="0" w:line="240" w:lineRule="auto"/>
              <w:jc w:val="both"/>
              <w:rPr>
                <w:rFonts w:ascii="Times New Roman" w:eastAsia="Lucida Sans Unicode" w:hAnsi="Times New Roman" w:cs="Times New Roman"/>
                <w:kern w:val="1"/>
                <w:sz w:val="24"/>
                <w:szCs w:val="24"/>
                <w:lang w:bidi="en-US"/>
                <w14:ligatures w14:val="none"/>
              </w:rPr>
            </w:pPr>
            <w:hyperlink r:id="rId5" w:history="1">
              <w:r w:rsidRPr="006A4BE7">
                <w:rPr>
                  <w:rFonts w:ascii="Times New Roman" w:eastAsia="Arial Unicode MS" w:hAnsi="Times New Roman" w:cs="Times New Roman"/>
                  <w:color w:val="0563C1" w:themeColor="hyperlink"/>
                  <w:kern w:val="1"/>
                  <w:sz w:val="24"/>
                  <w:szCs w:val="24"/>
                  <w:u w:val="single"/>
                  <w:lang w:bidi="en-US"/>
                  <w14:ligatures w14:val="none"/>
                </w:rPr>
                <w:t>rastine@siauliai.lt</w:t>
              </w:r>
            </w:hyperlink>
            <w:r w:rsidRPr="006A4BE7">
              <w:rPr>
                <w:rFonts w:ascii="Times New Roman" w:eastAsia="Arial Unicode MS" w:hAnsi="Times New Roman" w:cs="Times New Roman"/>
                <w:kern w:val="1"/>
                <w:sz w:val="24"/>
                <w:szCs w:val="24"/>
                <w:lang w:bidi="en-US"/>
                <w14:ligatures w14:val="none"/>
              </w:rPr>
              <w:t xml:space="preserve"> </w:t>
            </w:r>
          </w:p>
        </w:tc>
        <w:tc>
          <w:tcPr>
            <w:tcW w:w="3812" w:type="dxa"/>
            <w:tcBorders>
              <w:top w:val="single" w:sz="4" w:space="0" w:color="000000"/>
              <w:left w:val="single" w:sz="4" w:space="0" w:color="000000"/>
              <w:bottom w:val="single" w:sz="4" w:space="0" w:color="000000"/>
              <w:right w:val="single" w:sz="4" w:space="0" w:color="000000"/>
            </w:tcBorders>
          </w:tcPr>
          <w:p w14:paraId="6412A829" w14:textId="0B5F665C" w:rsidR="006A4BE7" w:rsidRPr="00AA5C74" w:rsidRDefault="006A4BE7" w:rsidP="006A4BE7">
            <w:pPr>
              <w:widowControl w:val="0"/>
              <w:suppressAutoHyphens/>
              <w:spacing w:after="0" w:line="240" w:lineRule="auto"/>
              <w:jc w:val="both"/>
              <w:rPr>
                <w:rFonts w:ascii="Times New Roman" w:eastAsia="Lucida Sans Unicode" w:hAnsi="Times New Roman" w:cs="Times New Roman"/>
                <w:kern w:val="1"/>
                <w:sz w:val="24"/>
                <w:szCs w:val="24"/>
                <w:lang w:val="en-US" w:bidi="en-US"/>
                <w14:ligatures w14:val="none"/>
              </w:rPr>
            </w:pPr>
          </w:p>
        </w:tc>
      </w:tr>
      <w:tr w:rsidR="006A4BE7" w:rsidRPr="006A4BE7" w14:paraId="77F5772F" w14:textId="77777777" w:rsidTr="00B6012C">
        <w:tc>
          <w:tcPr>
            <w:tcW w:w="2335" w:type="dxa"/>
            <w:tcBorders>
              <w:top w:val="single" w:sz="4" w:space="0" w:color="auto"/>
              <w:left w:val="single" w:sz="4" w:space="0" w:color="auto"/>
              <w:bottom w:val="single" w:sz="4" w:space="0" w:color="auto"/>
              <w:right w:val="single" w:sz="4" w:space="0" w:color="auto"/>
            </w:tcBorders>
            <w:shd w:val="clear" w:color="auto" w:fill="F2F2F2"/>
          </w:tcPr>
          <w:p w14:paraId="750F1958" w14:textId="77777777" w:rsidR="006A4BE7" w:rsidRPr="006A4BE7" w:rsidRDefault="006A4BE7" w:rsidP="006A4BE7">
            <w:pPr>
              <w:widowControl w:val="0"/>
              <w:suppressAutoHyphens/>
              <w:spacing w:after="0" w:line="240" w:lineRule="auto"/>
              <w:jc w:val="both"/>
              <w:rPr>
                <w:rFonts w:ascii="Times New Roman" w:eastAsia="Lucida Sans Unicode" w:hAnsi="Times New Roman" w:cs="Times New Roman"/>
                <w:kern w:val="1"/>
                <w:sz w:val="24"/>
                <w:szCs w:val="24"/>
                <w:lang w:bidi="en-US"/>
                <w14:ligatures w14:val="none"/>
              </w:rPr>
            </w:pPr>
            <w:r w:rsidRPr="006A4BE7">
              <w:rPr>
                <w:rFonts w:ascii="Times New Roman" w:eastAsia="Lucida Sans Unicode" w:hAnsi="Times New Roman" w:cs="Times New Roman"/>
                <w:kern w:val="1"/>
                <w:sz w:val="24"/>
                <w:szCs w:val="24"/>
                <w:lang w:bidi="en-US"/>
                <w14:ligatures w14:val="none"/>
              </w:rPr>
              <w:t>Kontaktinis asmuo</w:t>
            </w:r>
          </w:p>
        </w:tc>
        <w:tc>
          <w:tcPr>
            <w:tcW w:w="3600" w:type="dxa"/>
            <w:tcBorders>
              <w:top w:val="single" w:sz="4" w:space="0" w:color="000000"/>
              <w:left w:val="single" w:sz="4" w:space="0" w:color="000000"/>
              <w:bottom w:val="single" w:sz="4" w:space="0" w:color="000000"/>
              <w:right w:val="single" w:sz="4" w:space="0" w:color="000000"/>
            </w:tcBorders>
          </w:tcPr>
          <w:p w14:paraId="5F4C32BD" w14:textId="368F2E3C" w:rsidR="006A4BE7" w:rsidRPr="006A4BE7" w:rsidRDefault="006A4BE7" w:rsidP="006A4BE7">
            <w:pPr>
              <w:widowControl w:val="0"/>
              <w:suppressAutoHyphens/>
              <w:spacing w:after="0" w:line="240" w:lineRule="auto"/>
              <w:jc w:val="both"/>
              <w:rPr>
                <w:rFonts w:ascii="Times New Roman" w:eastAsia="Lucida Sans Unicode" w:hAnsi="Times New Roman" w:cs="Times New Roman"/>
                <w:kern w:val="1"/>
                <w:sz w:val="24"/>
                <w:szCs w:val="24"/>
                <w:lang w:bidi="en-US"/>
                <w14:ligatures w14:val="none"/>
              </w:rPr>
            </w:pPr>
          </w:p>
        </w:tc>
        <w:tc>
          <w:tcPr>
            <w:tcW w:w="3812" w:type="dxa"/>
            <w:tcBorders>
              <w:top w:val="single" w:sz="4" w:space="0" w:color="000000"/>
              <w:left w:val="single" w:sz="4" w:space="0" w:color="000000"/>
              <w:bottom w:val="single" w:sz="4" w:space="0" w:color="000000"/>
              <w:right w:val="single" w:sz="4" w:space="0" w:color="000000"/>
            </w:tcBorders>
          </w:tcPr>
          <w:p w14:paraId="09435A8D" w14:textId="65E69011" w:rsidR="006A4BE7" w:rsidRPr="006A4BE7" w:rsidRDefault="006A4BE7" w:rsidP="006A4BE7">
            <w:pPr>
              <w:widowControl w:val="0"/>
              <w:suppressAutoHyphens/>
              <w:spacing w:after="0" w:line="240" w:lineRule="auto"/>
              <w:jc w:val="both"/>
              <w:rPr>
                <w:rFonts w:ascii="Times New Roman" w:eastAsia="Lucida Sans Unicode" w:hAnsi="Times New Roman" w:cs="Times New Roman"/>
                <w:kern w:val="1"/>
                <w:sz w:val="24"/>
                <w:szCs w:val="24"/>
                <w:lang w:bidi="en-US"/>
                <w14:ligatures w14:val="none"/>
              </w:rPr>
            </w:pPr>
          </w:p>
        </w:tc>
      </w:tr>
      <w:tr w:rsidR="006A4BE7" w:rsidRPr="006A4BE7" w14:paraId="63119057" w14:textId="77777777" w:rsidTr="00B6012C">
        <w:tc>
          <w:tcPr>
            <w:tcW w:w="2335" w:type="dxa"/>
            <w:tcBorders>
              <w:top w:val="single" w:sz="4" w:space="0" w:color="auto"/>
              <w:left w:val="single" w:sz="4" w:space="0" w:color="auto"/>
              <w:bottom w:val="single" w:sz="4" w:space="0" w:color="auto"/>
              <w:right w:val="single" w:sz="4" w:space="0" w:color="auto"/>
            </w:tcBorders>
            <w:shd w:val="clear" w:color="auto" w:fill="F2F2F2"/>
          </w:tcPr>
          <w:p w14:paraId="1EEA4D79" w14:textId="77777777" w:rsidR="006A4BE7" w:rsidRPr="006A4BE7" w:rsidRDefault="006A4BE7" w:rsidP="006A4BE7">
            <w:pPr>
              <w:widowControl w:val="0"/>
              <w:suppressAutoHyphens/>
              <w:spacing w:after="0" w:line="240" w:lineRule="auto"/>
              <w:jc w:val="both"/>
              <w:rPr>
                <w:rFonts w:ascii="Times New Roman" w:eastAsia="Lucida Sans Unicode" w:hAnsi="Times New Roman" w:cs="Times New Roman"/>
                <w:kern w:val="1"/>
                <w:sz w:val="24"/>
                <w:szCs w:val="24"/>
                <w:lang w:bidi="en-US"/>
                <w14:ligatures w14:val="none"/>
              </w:rPr>
            </w:pPr>
            <w:r w:rsidRPr="006A4BE7">
              <w:rPr>
                <w:rFonts w:ascii="Times New Roman" w:eastAsia="Lucida Sans Unicode" w:hAnsi="Times New Roman" w:cs="Times New Roman"/>
                <w:kern w:val="1"/>
                <w:sz w:val="24"/>
                <w:szCs w:val="24"/>
                <w:lang w:bidi="en-US"/>
                <w14:ligatures w14:val="none"/>
              </w:rPr>
              <w:t>Telefonas</w:t>
            </w:r>
          </w:p>
        </w:tc>
        <w:tc>
          <w:tcPr>
            <w:tcW w:w="3600" w:type="dxa"/>
            <w:tcBorders>
              <w:top w:val="single" w:sz="4" w:space="0" w:color="000000"/>
              <w:left w:val="single" w:sz="4" w:space="0" w:color="000000"/>
              <w:bottom w:val="single" w:sz="4" w:space="0" w:color="000000"/>
              <w:right w:val="single" w:sz="4" w:space="0" w:color="000000"/>
            </w:tcBorders>
          </w:tcPr>
          <w:p w14:paraId="1DAAD720" w14:textId="2DED9701" w:rsidR="006A4BE7" w:rsidRPr="006A4BE7" w:rsidRDefault="006A4BE7" w:rsidP="006A4BE7">
            <w:pPr>
              <w:widowControl w:val="0"/>
              <w:suppressAutoHyphens/>
              <w:spacing w:after="0" w:line="240" w:lineRule="auto"/>
              <w:jc w:val="both"/>
              <w:rPr>
                <w:rFonts w:ascii="Times New Roman" w:eastAsia="Lucida Sans Unicode" w:hAnsi="Times New Roman" w:cs="Times New Roman"/>
                <w:kern w:val="1"/>
                <w:sz w:val="24"/>
                <w:szCs w:val="24"/>
                <w:lang w:bidi="en-US"/>
                <w14:ligatures w14:val="none"/>
              </w:rPr>
            </w:pPr>
          </w:p>
        </w:tc>
        <w:tc>
          <w:tcPr>
            <w:tcW w:w="3812" w:type="dxa"/>
            <w:tcBorders>
              <w:top w:val="single" w:sz="4" w:space="0" w:color="000000"/>
              <w:left w:val="single" w:sz="4" w:space="0" w:color="000000"/>
              <w:bottom w:val="single" w:sz="4" w:space="0" w:color="000000"/>
              <w:right w:val="single" w:sz="4" w:space="0" w:color="000000"/>
            </w:tcBorders>
          </w:tcPr>
          <w:p w14:paraId="3E0BBAFF" w14:textId="5931CDCE" w:rsidR="006A4BE7" w:rsidRPr="006A4BE7" w:rsidRDefault="006A4BE7" w:rsidP="006A4BE7">
            <w:pPr>
              <w:widowControl w:val="0"/>
              <w:suppressAutoHyphens/>
              <w:spacing w:after="0" w:line="240" w:lineRule="auto"/>
              <w:jc w:val="both"/>
              <w:rPr>
                <w:rFonts w:ascii="Times New Roman" w:eastAsia="Lucida Sans Unicode" w:hAnsi="Times New Roman" w:cs="Times New Roman"/>
                <w:kern w:val="1"/>
                <w:sz w:val="24"/>
                <w:szCs w:val="24"/>
                <w:lang w:bidi="en-US"/>
                <w14:ligatures w14:val="none"/>
              </w:rPr>
            </w:pPr>
          </w:p>
        </w:tc>
      </w:tr>
      <w:tr w:rsidR="006A4BE7" w:rsidRPr="006A4BE7" w14:paraId="524D7301" w14:textId="77777777" w:rsidTr="00B6012C">
        <w:tc>
          <w:tcPr>
            <w:tcW w:w="2335" w:type="dxa"/>
            <w:tcBorders>
              <w:top w:val="single" w:sz="4" w:space="0" w:color="auto"/>
              <w:left w:val="single" w:sz="4" w:space="0" w:color="auto"/>
              <w:bottom w:val="single" w:sz="4" w:space="0" w:color="auto"/>
              <w:right w:val="single" w:sz="4" w:space="0" w:color="auto"/>
            </w:tcBorders>
            <w:shd w:val="clear" w:color="auto" w:fill="F2F2F2"/>
          </w:tcPr>
          <w:p w14:paraId="33DB534A" w14:textId="77777777" w:rsidR="006A4BE7" w:rsidRPr="006A4BE7" w:rsidRDefault="006A4BE7" w:rsidP="006A4BE7">
            <w:pPr>
              <w:widowControl w:val="0"/>
              <w:suppressAutoHyphens/>
              <w:spacing w:after="0" w:line="240" w:lineRule="auto"/>
              <w:jc w:val="both"/>
              <w:rPr>
                <w:rFonts w:ascii="Times New Roman" w:eastAsia="Lucida Sans Unicode" w:hAnsi="Times New Roman" w:cs="Times New Roman"/>
                <w:kern w:val="1"/>
                <w:sz w:val="24"/>
                <w:szCs w:val="24"/>
                <w:lang w:bidi="en-US"/>
                <w14:ligatures w14:val="none"/>
              </w:rPr>
            </w:pPr>
            <w:r w:rsidRPr="006A4BE7">
              <w:rPr>
                <w:rFonts w:ascii="Times New Roman" w:eastAsia="Lucida Sans Unicode" w:hAnsi="Times New Roman" w:cs="Times New Roman"/>
                <w:kern w:val="1"/>
                <w:sz w:val="24"/>
                <w:szCs w:val="24"/>
                <w:lang w:bidi="en-US"/>
                <w14:ligatures w14:val="none"/>
              </w:rPr>
              <w:t>El. paštas</w:t>
            </w:r>
          </w:p>
        </w:tc>
        <w:tc>
          <w:tcPr>
            <w:tcW w:w="3600" w:type="dxa"/>
            <w:tcBorders>
              <w:top w:val="single" w:sz="4" w:space="0" w:color="000000"/>
              <w:left w:val="single" w:sz="4" w:space="0" w:color="000000"/>
              <w:bottom w:val="single" w:sz="4" w:space="0" w:color="000000"/>
              <w:right w:val="single" w:sz="4" w:space="0" w:color="000000"/>
            </w:tcBorders>
          </w:tcPr>
          <w:p w14:paraId="00171720" w14:textId="0EC6C7B9" w:rsidR="006A4BE7" w:rsidRPr="00AA5C74" w:rsidRDefault="006A4BE7" w:rsidP="006A4BE7">
            <w:pPr>
              <w:widowControl w:val="0"/>
              <w:suppressAutoHyphens/>
              <w:spacing w:after="0" w:line="240" w:lineRule="auto"/>
              <w:jc w:val="both"/>
              <w:rPr>
                <w:rFonts w:ascii="Times New Roman" w:eastAsia="Lucida Sans Unicode" w:hAnsi="Times New Roman" w:cs="Times New Roman"/>
                <w:kern w:val="1"/>
                <w:sz w:val="24"/>
                <w:szCs w:val="24"/>
                <w:lang w:val="en-US" w:bidi="en-US"/>
                <w14:ligatures w14:val="none"/>
              </w:rPr>
            </w:pPr>
          </w:p>
        </w:tc>
        <w:tc>
          <w:tcPr>
            <w:tcW w:w="3812" w:type="dxa"/>
            <w:tcBorders>
              <w:top w:val="single" w:sz="4" w:space="0" w:color="000000"/>
              <w:left w:val="single" w:sz="4" w:space="0" w:color="000000"/>
              <w:bottom w:val="single" w:sz="4" w:space="0" w:color="000000"/>
              <w:right w:val="single" w:sz="4" w:space="0" w:color="000000"/>
            </w:tcBorders>
          </w:tcPr>
          <w:p w14:paraId="10DEE6EB" w14:textId="66B13019" w:rsidR="006A4BE7" w:rsidRPr="00AA5C74" w:rsidRDefault="006A4BE7" w:rsidP="006A4BE7">
            <w:pPr>
              <w:widowControl w:val="0"/>
              <w:suppressAutoHyphens/>
              <w:spacing w:after="0" w:line="240" w:lineRule="auto"/>
              <w:rPr>
                <w:rFonts w:ascii="Times New Roman" w:hAnsi="Times New Roman" w:cs="Times New Roman"/>
                <w:color w:val="1F497D"/>
                <w:kern w:val="0"/>
                <w:sz w:val="24"/>
                <w:szCs w:val="24"/>
                <w14:ligatures w14:val="none"/>
              </w:rPr>
            </w:pPr>
          </w:p>
        </w:tc>
      </w:tr>
    </w:tbl>
    <w:p w14:paraId="628C6DA2" w14:textId="77777777" w:rsidR="006A4BE7" w:rsidRPr="006A4BE7" w:rsidRDefault="006A4BE7" w:rsidP="006A4BE7">
      <w:pPr>
        <w:spacing w:after="0" w:line="240" w:lineRule="auto"/>
        <w:jc w:val="both"/>
        <w:rPr>
          <w:rFonts w:ascii="Times New Roman" w:hAnsi="Times New Roman" w:cs="Times New Roman"/>
          <w:sz w:val="24"/>
          <w:szCs w:val="24"/>
        </w:rPr>
      </w:pPr>
    </w:p>
    <w:p w14:paraId="389BCC88" w14:textId="77777777" w:rsidR="006A4BE7" w:rsidRPr="006A4BE7" w:rsidRDefault="006A4BE7"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Jei pasikeičia Šalies adresas, kontaktinis asmuo ir/ar kiti duomenys, tokia Šalis turi raštu informuoti kitą Šalį pranešdama ne vėliau kaip per 5 (penki)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8F58D0B" w14:textId="77777777" w:rsidR="006A4BE7" w:rsidRDefault="006A4BE7" w:rsidP="006A4BE7">
      <w:pPr>
        <w:pStyle w:val="Sraopastraipa"/>
        <w:numPr>
          <w:ilvl w:val="1"/>
          <w:numId w:val="2"/>
        </w:numPr>
        <w:spacing w:after="0" w:line="240" w:lineRule="auto"/>
        <w:ind w:left="0" w:firstLine="709"/>
        <w:jc w:val="both"/>
        <w:rPr>
          <w:rFonts w:ascii="Times New Roman" w:hAnsi="Times New Roman" w:cs="Times New Roman"/>
          <w:sz w:val="24"/>
          <w:szCs w:val="24"/>
        </w:rPr>
      </w:pPr>
      <w:r w:rsidRPr="006A4BE7">
        <w:rPr>
          <w:rFonts w:ascii="Times New Roman" w:hAnsi="Times New Roman" w:cs="Times New Roman"/>
          <w:sz w:val="24"/>
          <w:szCs w:val="24"/>
        </w:rPr>
        <w:t>Jei užsakymai pateikiami per miesto problemų registravimo portalą „Sumanus miestas“, Rangovas apie užsakymo įvykdymą turės informuoti  portale „Sumanus miestas“. Informacija apie įvykdytą užsakymą/ jo dalį turi būti pateikiama užsakyto darbo/ -ų užbaigimo dieną ar kitos darbo dienos pirmoje pusėje. Gali būti nurodoma užsakymo įvykdymo rezultate pateikti atliktų darbų/ paslaugų fotofiksacijas.</w:t>
      </w:r>
    </w:p>
    <w:p w14:paraId="0ECCD5AF" w14:textId="77777777" w:rsidR="006A4BE7" w:rsidRPr="006A4BE7" w:rsidRDefault="006A4BE7" w:rsidP="006A4BE7">
      <w:pPr>
        <w:pStyle w:val="Sraopastraipa"/>
        <w:spacing w:after="0" w:line="240" w:lineRule="auto"/>
        <w:ind w:left="709"/>
        <w:jc w:val="both"/>
        <w:rPr>
          <w:rFonts w:ascii="Times New Roman" w:hAnsi="Times New Roman" w:cs="Times New Roman"/>
          <w:sz w:val="24"/>
          <w:szCs w:val="24"/>
        </w:rPr>
      </w:pPr>
    </w:p>
    <w:p w14:paraId="2AAF630C" w14:textId="77777777" w:rsidR="006A4BE7" w:rsidRDefault="006A4BE7" w:rsidP="006A4BE7">
      <w:pPr>
        <w:pStyle w:val="Sraopastraipa"/>
        <w:numPr>
          <w:ilvl w:val="0"/>
          <w:numId w:val="2"/>
        </w:numPr>
        <w:spacing w:after="0" w:line="240" w:lineRule="auto"/>
        <w:jc w:val="center"/>
        <w:rPr>
          <w:rFonts w:ascii="Times New Roman" w:hAnsi="Times New Roman" w:cs="Times New Roman"/>
          <w:b/>
          <w:bCs/>
          <w:sz w:val="24"/>
          <w:szCs w:val="24"/>
        </w:rPr>
      </w:pPr>
      <w:r w:rsidRPr="006A4BE7">
        <w:rPr>
          <w:rFonts w:ascii="Times New Roman" w:hAnsi="Times New Roman" w:cs="Times New Roman"/>
          <w:b/>
          <w:bCs/>
          <w:sz w:val="24"/>
          <w:szCs w:val="24"/>
        </w:rPr>
        <w:t>ASMENS DUOMENŲ TVARKYMAS</w:t>
      </w:r>
    </w:p>
    <w:p w14:paraId="2613AE13" w14:textId="77777777" w:rsidR="006A4BE7" w:rsidRDefault="006A4BE7" w:rsidP="006A4BE7">
      <w:pPr>
        <w:pStyle w:val="Sraopastraipa"/>
        <w:spacing w:after="0" w:line="240" w:lineRule="auto"/>
        <w:rPr>
          <w:rFonts w:ascii="Times New Roman" w:hAnsi="Times New Roman" w:cs="Times New Roman"/>
          <w:b/>
          <w:bCs/>
          <w:sz w:val="24"/>
          <w:szCs w:val="24"/>
        </w:rPr>
      </w:pPr>
    </w:p>
    <w:p w14:paraId="0F8D7B52" w14:textId="77777777" w:rsidR="006A4BE7" w:rsidRPr="006A4BE7" w:rsidRDefault="006A4BE7" w:rsidP="006A4BE7">
      <w:pPr>
        <w:spacing w:after="0" w:line="240" w:lineRule="auto"/>
        <w:ind w:firstLine="709"/>
        <w:jc w:val="both"/>
        <w:rPr>
          <w:rFonts w:ascii="Times New Roman" w:hAnsi="Times New Roman" w:cs="Times New Roman"/>
          <w:sz w:val="24"/>
          <w:szCs w:val="24"/>
        </w:rPr>
      </w:pPr>
      <w:r w:rsidRPr="006A4BE7">
        <w:rPr>
          <w:rFonts w:ascii="Times New Roman" w:hAnsi="Times New Roman" w:cs="Times New Roman"/>
          <w:sz w:val="24"/>
          <w:szCs w:val="24"/>
        </w:rPr>
        <w:t>12.1.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p w14:paraId="41C0B961" w14:textId="77777777" w:rsidR="006A4BE7" w:rsidRPr="006A4BE7" w:rsidRDefault="006A4BE7" w:rsidP="006A4BE7">
      <w:pPr>
        <w:spacing w:after="0" w:line="240" w:lineRule="auto"/>
        <w:ind w:firstLine="709"/>
        <w:jc w:val="both"/>
        <w:rPr>
          <w:rFonts w:ascii="Times New Roman" w:hAnsi="Times New Roman" w:cs="Times New Roman"/>
          <w:sz w:val="24"/>
          <w:szCs w:val="24"/>
        </w:rPr>
      </w:pPr>
      <w:r w:rsidRPr="006A4BE7">
        <w:rPr>
          <w:rFonts w:ascii="Times New Roman" w:hAnsi="Times New Roman" w:cs="Times New Roman"/>
          <w:sz w:val="24"/>
          <w:szCs w:val="24"/>
        </w:rPr>
        <w:t>12.2. Siekiant aiškumo, šalys susitaria, kad šiame skyriuje vartojamos sąvokos suprantamos taip, kaip jos apibrėžiamos Reglamente, Įstatyme.</w:t>
      </w:r>
    </w:p>
    <w:p w14:paraId="199487BF" w14:textId="5C09CA8B" w:rsidR="006A4BE7" w:rsidRPr="006A4BE7" w:rsidRDefault="006A4BE7" w:rsidP="006A4BE7">
      <w:pPr>
        <w:spacing w:after="0" w:line="240" w:lineRule="auto"/>
        <w:ind w:firstLine="709"/>
        <w:jc w:val="both"/>
        <w:rPr>
          <w:rFonts w:ascii="Times New Roman" w:hAnsi="Times New Roman" w:cs="Times New Roman"/>
          <w:sz w:val="24"/>
          <w:szCs w:val="24"/>
        </w:rPr>
      </w:pPr>
      <w:r w:rsidRPr="006A4BE7">
        <w:rPr>
          <w:rFonts w:ascii="Times New Roman" w:hAnsi="Times New Roman" w:cs="Times New Roman"/>
          <w:sz w:val="24"/>
          <w:szCs w:val="24"/>
        </w:rPr>
        <w:t xml:space="preserve">12.3.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w:t>
      </w:r>
      <w:r w:rsidRPr="006A4BE7">
        <w:rPr>
          <w:rFonts w:ascii="Times New Roman" w:hAnsi="Times New Roman" w:cs="Times New Roman"/>
          <w:sz w:val="24"/>
          <w:szCs w:val="24"/>
        </w:rPr>
        <w:lastRenderedPageBreak/>
        <w:t>kitų reikalavimų, taip pat siekiant įvykdyti Šaliai taikomuose teisės aktuose numatytas teisines prievoles, tikslais bei juos atitinkančiais teisiniais pagrindais.</w:t>
      </w:r>
    </w:p>
    <w:p w14:paraId="72286521" w14:textId="77777777" w:rsidR="006A4BE7" w:rsidRPr="006A4BE7" w:rsidRDefault="006A4BE7" w:rsidP="006A4BE7">
      <w:pPr>
        <w:spacing w:after="0" w:line="240" w:lineRule="auto"/>
        <w:ind w:firstLine="709"/>
        <w:jc w:val="both"/>
        <w:rPr>
          <w:rFonts w:ascii="Times New Roman" w:hAnsi="Times New Roman" w:cs="Times New Roman"/>
          <w:sz w:val="24"/>
          <w:szCs w:val="24"/>
        </w:rPr>
      </w:pPr>
      <w:r w:rsidRPr="006A4BE7">
        <w:rPr>
          <w:rFonts w:ascii="Times New Roman" w:hAnsi="Times New Roman" w:cs="Times New Roman"/>
          <w:sz w:val="24"/>
          <w:szCs w:val="24"/>
        </w:rPr>
        <w:t>12.4.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12BC8C6A" w14:textId="77777777" w:rsidR="006A4BE7" w:rsidRPr="006A4BE7" w:rsidRDefault="006A4BE7" w:rsidP="006A4BE7">
      <w:pPr>
        <w:spacing w:after="0" w:line="240" w:lineRule="auto"/>
        <w:ind w:firstLine="709"/>
        <w:jc w:val="both"/>
        <w:rPr>
          <w:rFonts w:ascii="Times New Roman" w:hAnsi="Times New Roman" w:cs="Times New Roman"/>
          <w:sz w:val="24"/>
          <w:szCs w:val="24"/>
        </w:rPr>
      </w:pPr>
      <w:r w:rsidRPr="006A4BE7">
        <w:rPr>
          <w:rFonts w:ascii="Times New Roman" w:hAnsi="Times New Roman" w:cs="Times New Roman"/>
          <w:sz w:val="24"/>
          <w:szCs w:val="24"/>
        </w:rPr>
        <w:t xml:space="preserve">12.5. Kiekviena Šalis įsipareigoja prieigą prie asmens duomenų suteikti tik tiems savo darbuotojams, kuriems prieiga būtina siekiant užtikrinti pareigų pagal Sutartį vykdymui. </w:t>
      </w:r>
    </w:p>
    <w:p w14:paraId="666387DC" w14:textId="77777777" w:rsidR="006A4BE7" w:rsidRPr="006A4BE7" w:rsidRDefault="006A4BE7" w:rsidP="006A4BE7">
      <w:pPr>
        <w:spacing w:after="0" w:line="240" w:lineRule="auto"/>
        <w:ind w:firstLine="709"/>
        <w:jc w:val="both"/>
        <w:rPr>
          <w:rFonts w:ascii="Times New Roman" w:hAnsi="Times New Roman" w:cs="Times New Roman"/>
          <w:sz w:val="24"/>
          <w:szCs w:val="24"/>
        </w:rPr>
      </w:pPr>
      <w:r w:rsidRPr="006A4BE7">
        <w:rPr>
          <w:rFonts w:ascii="Times New Roman" w:hAnsi="Times New Roman" w:cs="Times New Roman"/>
          <w:sz w:val="24"/>
          <w:szCs w:val="24"/>
        </w:rPr>
        <w:t>12.6. Kiekviena Šalis atsakinga už savo teikiamų asmens duomenų tikslumą. Šalys susitaria, kad Šalis, ištaisiusi ar papildžiusi anksčiau siųstus asmens duomenis, nedelsiant informuoja kitą Šalį apie tokius pataisymus ar papildymus.</w:t>
      </w:r>
    </w:p>
    <w:p w14:paraId="135FFC75" w14:textId="77777777" w:rsidR="006A4BE7" w:rsidRPr="006A4BE7" w:rsidRDefault="006A4BE7" w:rsidP="006A4BE7">
      <w:pPr>
        <w:spacing w:after="0" w:line="240" w:lineRule="auto"/>
        <w:ind w:firstLine="709"/>
        <w:jc w:val="both"/>
        <w:rPr>
          <w:rFonts w:ascii="Times New Roman" w:hAnsi="Times New Roman" w:cs="Times New Roman"/>
          <w:sz w:val="24"/>
          <w:szCs w:val="24"/>
        </w:rPr>
      </w:pPr>
      <w:r w:rsidRPr="006A4BE7">
        <w:rPr>
          <w:rFonts w:ascii="Times New Roman" w:hAnsi="Times New Roman" w:cs="Times New Roman"/>
          <w:sz w:val="24"/>
          <w:szCs w:val="24"/>
        </w:rPr>
        <w:t>12.7.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6464DFCE" w14:textId="77777777" w:rsidR="006A4BE7" w:rsidRPr="006A4BE7" w:rsidRDefault="006A4BE7" w:rsidP="006A4BE7">
      <w:pPr>
        <w:spacing w:after="0" w:line="240" w:lineRule="auto"/>
        <w:ind w:firstLine="709"/>
        <w:jc w:val="both"/>
        <w:rPr>
          <w:rFonts w:ascii="Times New Roman" w:hAnsi="Times New Roman" w:cs="Times New Roman"/>
          <w:sz w:val="24"/>
          <w:szCs w:val="24"/>
        </w:rPr>
      </w:pPr>
      <w:r w:rsidRPr="006A4BE7">
        <w:rPr>
          <w:rFonts w:ascii="Times New Roman" w:hAnsi="Times New Roman" w:cs="Times New Roman"/>
          <w:sz w:val="24"/>
          <w:szCs w:val="24"/>
        </w:rPr>
        <w:t>12.8. Kiekviena Šalis įsipareigoja nedelsdama informuoti kitą Šalį įvykus asmens duomenų saugumo pažeidimui (bet kokiam pažeidimui, kai Šalies pagal Sutartį tvarkomi asmens duomenys atsitiktinai ar neteisėtai sunaikinami, sugadinami, prarandami, pakeičiami, be leidimo atskleidžiami, perduodami, saugojami ar kitaip tvarkomi),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0CEAD0BC" w14:textId="77777777" w:rsidR="006A4BE7" w:rsidRPr="006A4BE7" w:rsidRDefault="006A4BE7" w:rsidP="006A4BE7">
      <w:pPr>
        <w:spacing w:after="0" w:line="240" w:lineRule="auto"/>
        <w:ind w:firstLine="709"/>
        <w:jc w:val="both"/>
        <w:rPr>
          <w:rFonts w:ascii="Times New Roman" w:hAnsi="Times New Roman" w:cs="Times New Roman"/>
          <w:sz w:val="24"/>
          <w:szCs w:val="24"/>
        </w:rPr>
      </w:pPr>
      <w:r w:rsidRPr="006A4BE7">
        <w:rPr>
          <w:rFonts w:ascii="Times New Roman" w:hAnsi="Times New Roman" w:cs="Times New Roman"/>
          <w:sz w:val="24"/>
          <w:szCs w:val="24"/>
        </w:rPr>
        <w:t>12.9.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2756692E" w14:textId="77777777" w:rsidR="006A4BE7" w:rsidRPr="006A4BE7" w:rsidRDefault="006A4BE7" w:rsidP="006A4BE7">
      <w:pPr>
        <w:spacing w:after="0" w:line="240" w:lineRule="auto"/>
        <w:ind w:firstLine="709"/>
        <w:jc w:val="both"/>
        <w:rPr>
          <w:rFonts w:ascii="Times New Roman" w:hAnsi="Times New Roman" w:cs="Times New Roman"/>
          <w:sz w:val="24"/>
          <w:szCs w:val="24"/>
        </w:rPr>
      </w:pPr>
      <w:r w:rsidRPr="006A4BE7">
        <w:rPr>
          <w:rFonts w:ascii="Times New Roman" w:hAnsi="Times New Roman" w:cs="Times New Roman"/>
          <w:sz w:val="24"/>
          <w:szCs w:val="24"/>
        </w:rPr>
        <w:t>12.10.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p w14:paraId="390DDBFC" w14:textId="77777777" w:rsidR="006A4BE7" w:rsidRPr="006A4BE7" w:rsidRDefault="006A4BE7" w:rsidP="006A4BE7">
      <w:pPr>
        <w:spacing w:after="0" w:line="240" w:lineRule="auto"/>
        <w:ind w:firstLine="709"/>
        <w:jc w:val="both"/>
        <w:rPr>
          <w:rFonts w:ascii="Times New Roman" w:hAnsi="Times New Roman" w:cs="Times New Roman"/>
          <w:sz w:val="24"/>
          <w:szCs w:val="24"/>
        </w:rPr>
      </w:pPr>
      <w:r w:rsidRPr="006A4BE7">
        <w:rPr>
          <w:rFonts w:ascii="Times New Roman" w:hAnsi="Times New Roman" w:cs="Times New Roman"/>
          <w:sz w:val="24"/>
          <w:szCs w:val="24"/>
        </w:rPr>
        <w:t>12.11.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63BD16F4" w14:textId="77777777" w:rsidR="006A4BE7" w:rsidRPr="006A4BE7" w:rsidRDefault="006A4BE7" w:rsidP="006A4BE7">
      <w:pPr>
        <w:spacing w:after="0" w:line="240" w:lineRule="auto"/>
        <w:ind w:firstLine="709"/>
        <w:jc w:val="both"/>
        <w:rPr>
          <w:rFonts w:ascii="Times New Roman" w:hAnsi="Times New Roman" w:cs="Times New Roman"/>
          <w:sz w:val="24"/>
          <w:szCs w:val="24"/>
        </w:rPr>
      </w:pPr>
      <w:r w:rsidRPr="006A4BE7">
        <w:rPr>
          <w:rFonts w:ascii="Times New Roman" w:hAnsi="Times New Roman" w:cs="Times New Roman"/>
          <w:sz w:val="24"/>
          <w:szCs w:val="24"/>
        </w:rPr>
        <w:t>12.12.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p w14:paraId="6826889F" w14:textId="77777777" w:rsidR="006A4BE7" w:rsidRPr="006A4BE7" w:rsidRDefault="006A4BE7" w:rsidP="006A4BE7">
      <w:pPr>
        <w:spacing w:after="0" w:line="240" w:lineRule="auto"/>
        <w:ind w:firstLine="709"/>
        <w:jc w:val="both"/>
        <w:rPr>
          <w:rFonts w:ascii="Times New Roman" w:hAnsi="Times New Roman" w:cs="Times New Roman"/>
          <w:sz w:val="24"/>
          <w:szCs w:val="24"/>
        </w:rPr>
      </w:pPr>
      <w:r w:rsidRPr="006A4BE7">
        <w:rPr>
          <w:rFonts w:ascii="Times New Roman" w:hAnsi="Times New Roman" w:cs="Times New Roman"/>
          <w:sz w:val="24"/>
          <w:szCs w:val="24"/>
        </w:rPr>
        <w:t>12.13.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p w14:paraId="295430E0" w14:textId="77777777" w:rsidR="006A4BE7" w:rsidRPr="006A4BE7" w:rsidRDefault="006A4BE7" w:rsidP="006A4BE7">
      <w:pPr>
        <w:spacing w:after="0" w:line="240" w:lineRule="auto"/>
        <w:ind w:firstLine="709"/>
        <w:jc w:val="both"/>
        <w:rPr>
          <w:rFonts w:ascii="Times New Roman" w:hAnsi="Times New Roman" w:cs="Times New Roman"/>
          <w:sz w:val="24"/>
          <w:szCs w:val="24"/>
        </w:rPr>
      </w:pPr>
      <w:r w:rsidRPr="006A4BE7">
        <w:rPr>
          <w:rFonts w:ascii="Times New Roman" w:hAnsi="Times New Roman" w:cs="Times New Roman"/>
          <w:sz w:val="24"/>
          <w:szCs w:val="24"/>
        </w:rPr>
        <w:t xml:space="preserve">12.14.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w:t>
      </w:r>
      <w:r w:rsidRPr="006A4BE7">
        <w:rPr>
          <w:rFonts w:ascii="Times New Roman" w:hAnsi="Times New Roman" w:cs="Times New Roman"/>
          <w:sz w:val="24"/>
          <w:szCs w:val="24"/>
        </w:rPr>
        <w:lastRenderedPageBreak/>
        <w:t>Sutartis nustato. Taip pat Šalys supranta, kad jos pačios atsakys už tolesnių duomenų tvarkytojų veiksmus ir neveikimą.</w:t>
      </w:r>
    </w:p>
    <w:p w14:paraId="1DE3D78C" w14:textId="77777777" w:rsidR="006A4BE7" w:rsidRPr="006A4BE7" w:rsidRDefault="006A4BE7" w:rsidP="006A4BE7">
      <w:pPr>
        <w:spacing w:after="0" w:line="240" w:lineRule="auto"/>
        <w:ind w:firstLine="709"/>
        <w:jc w:val="both"/>
        <w:rPr>
          <w:rFonts w:ascii="Times New Roman" w:hAnsi="Times New Roman" w:cs="Times New Roman"/>
          <w:sz w:val="24"/>
          <w:szCs w:val="24"/>
        </w:rPr>
      </w:pPr>
      <w:r w:rsidRPr="006A4BE7">
        <w:rPr>
          <w:rFonts w:ascii="Times New Roman" w:hAnsi="Times New Roman" w:cs="Times New Roman"/>
          <w:sz w:val="24"/>
          <w:szCs w:val="24"/>
        </w:rPr>
        <w:t>12.15.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3049F44D" w14:textId="77777777" w:rsidR="00B4641A" w:rsidRDefault="006A4BE7" w:rsidP="00B4641A">
      <w:pPr>
        <w:spacing w:after="0" w:line="240" w:lineRule="auto"/>
        <w:ind w:firstLine="709"/>
        <w:jc w:val="both"/>
        <w:rPr>
          <w:rFonts w:ascii="Times New Roman" w:hAnsi="Times New Roman" w:cs="Times New Roman"/>
          <w:sz w:val="24"/>
          <w:szCs w:val="24"/>
        </w:rPr>
      </w:pPr>
      <w:r w:rsidRPr="006A4BE7">
        <w:rPr>
          <w:rFonts w:ascii="Times New Roman" w:hAnsi="Times New Roman" w:cs="Times New Roman"/>
          <w:sz w:val="24"/>
          <w:szCs w:val="24"/>
        </w:rPr>
        <w:t>12.16.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r>
        <w:rPr>
          <w:rFonts w:ascii="Times New Roman" w:hAnsi="Times New Roman" w:cs="Times New Roman"/>
          <w:sz w:val="24"/>
          <w:szCs w:val="24"/>
        </w:rPr>
        <w:t>.</w:t>
      </w:r>
    </w:p>
    <w:p w14:paraId="1DC3ECB5" w14:textId="77777777" w:rsidR="00B4641A" w:rsidRDefault="00B4641A" w:rsidP="00B4641A">
      <w:pPr>
        <w:spacing w:after="0" w:line="240" w:lineRule="auto"/>
        <w:ind w:firstLine="709"/>
        <w:jc w:val="both"/>
        <w:rPr>
          <w:rFonts w:ascii="Times New Roman" w:hAnsi="Times New Roman" w:cs="Times New Roman"/>
          <w:sz w:val="24"/>
          <w:szCs w:val="24"/>
        </w:rPr>
      </w:pPr>
    </w:p>
    <w:p w14:paraId="61204046" w14:textId="7309E71D" w:rsidR="006A4BE7" w:rsidRPr="00FE519F" w:rsidRDefault="006A4BE7" w:rsidP="00B4641A">
      <w:pPr>
        <w:pStyle w:val="Sraopastraipa"/>
        <w:numPr>
          <w:ilvl w:val="0"/>
          <w:numId w:val="2"/>
        </w:numPr>
        <w:spacing w:after="0" w:line="240" w:lineRule="auto"/>
        <w:jc w:val="center"/>
        <w:rPr>
          <w:rFonts w:ascii="Times New Roman" w:hAnsi="Times New Roman" w:cs="Times New Roman"/>
          <w:b/>
          <w:bCs/>
          <w:sz w:val="24"/>
          <w:szCs w:val="24"/>
        </w:rPr>
      </w:pPr>
      <w:r w:rsidRPr="00FE519F">
        <w:rPr>
          <w:rFonts w:ascii="Times New Roman" w:eastAsia="Times New Roman" w:hAnsi="Times New Roman" w:cs="Times New Roman"/>
          <w:b/>
          <w:bCs/>
          <w:kern w:val="0"/>
          <w:sz w:val="24"/>
          <w:szCs w:val="24"/>
          <w14:ligatures w14:val="none"/>
        </w:rPr>
        <w:t>BAIGIAMOSIOS NUOSTATOS</w:t>
      </w:r>
    </w:p>
    <w:p w14:paraId="1C1B7436" w14:textId="521FF8AE" w:rsidR="006A4BE7" w:rsidRDefault="006A4BE7" w:rsidP="006A4BE7">
      <w:pPr>
        <w:tabs>
          <w:tab w:val="left" w:pos="1276"/>
          <w:tab w:val="left" w:pos="1560"/>
        </w:tabs>
        <w:spacing w:after="0" w:line="240" w:lineRule="auto"/>
        <w:rPr>
          <w:rFonts w:ascii="Times New Roman" w:hAnsi="Times New Roman" w:cs="Times New Roman"/>
          <w:sz w:val="24"/>
          <w:szCs w:val="24"/>
        </w:rPr>
      </w:pPr>
    </w:p>
    <w:p w14:paraId="7D2C15AC" w14:textId="09396481" w:rsidR="00B4641A" w:rsidRPr="00B4641A" w:rsidRDefault="006A4BE7" w:rsidP="00B4641A">
      <w:pPr>
        <w:tabs>
          <w:tab w:val="left" w:pos="1276"/>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13.1.</w:t>
      </w:r>
      <w:r w:rsidR="00B4641A" w:rsidRPr="00B4641A">
        <w:rPr>
          <w:rFonts w:ascii="Times New Roman" w:hAnsi="Times New Roman" w:cs="Times New Roman"/>
          <w:sz w:val="24"/>
          <w:szCs w:val="24"/>
        </w:rPr>
        <w:t xml:space="preserve"> Viešojo pirkimo dokumentai ir Sutarties priedai yra neatskiriama Sutarties dalis.</w:t>
      </w:r>
    </w:p>
    <w:p w14:paraId="1F486D02" w14:textId="77777777" w:rsidR="00B4641A" w:rsidRPr="00B4641A" w:rsidRDefault="00B4641A" w:rsidP="00B4641A">
      <w:pPr>
        <w:tabs>
          <w:tab w:val="left" w:pos="1276"/>
          <w:tab w:val="left" w:pos="1560"/>
        </w:tabs>
        <w:spacing w:after="0" w:line="240" w:lineRule="auto"/>
        <w:ind w:firstLine="709"/>
        <w:jc w:val="both"/>
        <w:rPr>
          <w:rFonts w:ascii="Times New Roman" w:hAnsi="Times New Roman" w:cs="Times New Roman"/>
          <w:sz w:val="24"/>
          <w:szCs w:val="24"/>
        </w:rPr>
      </w:pPr>
      <w:r w:rsidRPr="00B4641A">
        <w:rPr>
          <w:rFonts w:ascii="Times New Roman" w:hAnsi="Times New Roman" w:cs="Times New Roman"/>
          <w:sz w:val="24"/>
          <w:szCs w:val="24"/>
        </w:rPr>
        <w:t xml:space="preserve">13.2. Sutarčiai ir visoms iš šios Sutarties atsirandančioms teisėms ir pareigoms taikomi Lietuvos Respublikos įstatymai bei kiti norminiai teisės aktai, Sutartis turi būti aiškinama pagal Lietuvos Respublikos teisę. </w:t>
      </w:r>
    </w:p>
    <w:p w14:paraId="388AB394" w14:textId="77777777" w:rsidR="00B4641A" w:rsidRPr="00B4641A" w:rsidRDefault="00B4641A" w:rsidP="00B4641A">
      <w:pPr>
        <w:tabs>
          <w:tab w:val="left" w:pos="1276"/>
          <w:tab w:val="left" w:pos="1560"/>
        </w:tabs>
        <w:spacing w:after="0" w:line="240" w:lineRule="auto"/>
        <w:ind w:firstLine="709"/>
        <w:jc w:val="both"/>
        <w:rPr>
          <w:rFonts w:ascii="Times New Roman" w:hAnsi="Times New Roman" w:cs="Times New Roman"/>
          <w:sz w:val="24"/>
          <w:szCs w:val="24"/>
        </w:rPr>
      </w:pPr>
      <w:r w:rsidRPr="00B4641A">
        <w:rPr>
          <w:rFonts w:ascii="Times New Roman" w:hAnsi="Times New Roman" w:cs="Times New Roman"/>
          <w:sz w:val="24"/>
          <w:szCs w:val="24"/>
        </w:rPr>
        <w:t>13.3. Sutartis yra Šalių perskaityta, jų suprasta ir jos autentiškumas patvirtintas ant kiekvieno Sutarties lapo kiekvienos Šalies tinkamus įgaliojimus turinčių asmenų parašais.</w:t>
      </w:r>
    </w:p>
    <w:p w14:paraId="3D03BF80" w14:textId="3C18040A" w:rsidR="006A4BE7" w:rsidRDefault="00B4641A" w:rsidP="00B4641A">
      <w:pPr>
        <w:tabs>
          <w:tab w:val="left" w:pos="1276"/>
          <w:tab w:val="left" w:pos="1560"/>
        </w:tabs>
        <w:spacing w:after="0" w:line="240" w:lineRule="auto"/>
        <w:ind w:firstLine="709"/>
        <w:jc w:val="both"/>
        <w:rPr>
          <w:rFonts w:ascii="Times New Roman" w:hAnsi="Times New Roman" w:cs="Times New Roman"/>
          <w:sz w:val="24"/>
          <w:szCs w:val="24"/>
        </w:rPr>
      </w:pPr>
      <w:r w:rsidRPr="00B4641A">
        <w:rPr>
          <w:rFonts w:ascii="Times New Roman" w:hAnsi="Times New Roman" w:cs="Times New Roman"/>
          <w:sz w:val="24"/>
          <w:szCs w:val="24"/>
        </w:rPr>
        <w:t>13.4. Ši Sutartis sudaryta lietuvių kalba, 2 (dviem) egzemplioriais, turinčiais vienodą teisinę galią – po vieną kiekvienai Šaliai.</w:t>
      </w:r>
    </w:p>
    <w:p w14:paraId="52620823" w14:textId="77777777" w:rsidR="00B4641A" w:rsidRDefault="00B4641A" w:rsidP="00B4641A">
      <w:pPr>
        <w:tabs>
          <w:tab w:val="left" w:pos="1276"/>
          <w:tab w:val="left" w:pos="1560"/>
        </w:tabs>
        <w:spacing w:after="0" w:line="240" w:lineRule="auto"/>
        <w:ind w:firstLine="709"/>
        <w:jc w:val="both"/>
        <w:rPr>
          <w:rFonts w:ascii="Times New Roman" w:hAnsi="Times New Roman" w:cs="Times New Roman"/>
          <w:sz w:val="24"/>
          <w:szCs w:val="24"/>
        </w:rPr>
      </w:pPr>
    </w:p>
    <w:p w14:paraId="4279F982" w14:textId="77777777" w:rsidR="00B4641A" w:rsidRDefault="00B4641A" w:rsidP="00B4641A">
      <w:pPr>
        <w:pStyle w:val="Sraopastraipa"/>
        <w:numPr>
          <w:ilvl w:val="0"/>
          <w:numId w:val="2"/>
        </w:numPr>
        <w:tabs>
          <w:tab w:val="left" w:pos="1276"/>
          <w:tab w:val="left" w:pos="1560"/>
        </w:tabs>
        <w:spacing w:after="0" w:line="240" w:lineRule="auto"/>
        <w:jc w:val="center"/>
        <w:rPr>
          <w:rFonts w:ascii="Times New Roman" w:hAnsi="Times New Roman" w:cs="Times New Roman"/>
          <w:b/>
          <w:bCs/>
          <w:sz w:val="24"/>
          <w:szCs w:val="24"/>
        </w:rPr>
      </w:pPr>
      <w:r w:rsidRPr="00B4641A">
        <w:rPr>
          <w:rFonts w:ascii="Times New Roman" w:hAnsi="Times New Roman" w:cs="Times New Roman"/>
          <w:b/>
          <w:bCs/>
          <w:sz w:val="24"/>
          <w:szCs w:val="24"/>
        </w:rPr>
        <w:t>SUTARTIES DOKUMENTAI</w:t>
      </w:r>
    </w:p>
    <w:p w14:paraId="273CC4CD" w14:textId="77777777" w:rsidR="00B4641A" w:rsidRPr="00B4641A" w:rsidRDefault="00B4641A" w:rsidP="00B4641A">
      <w:pPr>
        <w:pStyle w:val="Sraopastraipa"/>
        <w:tabs>
          <w:tab w:val="left" w:pos="1276"/>
          <w:tab w:val="left" w:pos="1560"/>
        </w:tabs>
        <w:spacing w:after="0" w:line="240" w:lineRule="auto"/>
        <w:rPr>
          <w:rFonts w:ascii="Times New Roman" w:hAnsi="Times New Roman" w:cs="Times New Roman"/>
          <w:sz w:val="24"/>
          <w:szCs w:val="24"/>
        </w:rPr>
      </w:pPr>
    </w:p>
    <w:p w14:paraId="7FD28632" w14:textId="142092AC" w:rsidR="00B4641A" w:rsidRPr="00B4641A" w:rsidRDefault="00B4641A" w:rsidP="00B4641A">
      <w:pPr>
        <w:pStyle w:val="Sraopastraipa"/>
        <w:numPr>
          <w:ilvl w:val="1"/>
          <w:numId w:val="2"/>
        </w:numPr>
        <w:tabs>
          <w:tab w:val="left" w:pos="1276"/>
          <w:tab w:val="left" w:pos="1560"/>
        </w:tabs>
        <w:spacing w:after="0" w:line="240" w:lineRule="auto"/>
        <w:ind w:left="0" w:firstLine="709"/>
        <w:rPr>
          <w:rFonts w:ascii="Times New Roman" w:hAnsi="Times New Roman" w:cs="Times New Roman"/>
          <w:sz w:val="24"/>
          <w:szCs w:val="24"/>
        </w:rPr>
      </w:pPr>
      <w:r w:rsidRPr="00B4641A">
        <w:rPr>
          <w:rFonts w:ascii="Times New Roman" w:eastAsia="Calibri" w:hAnsi="Times New Roman" w:cs="Times New Roman"/>
          <w:kern w:val="0"/>
          <w:sz w:val="24"/>
          <w:szCs w:val="24"/>
          <w14:ligatures w14:val="none"/>
        </w:rPr>
        <w:t>Prie Sutarties pridedami šie priedai, kurie yra neatskiriama Sutarties dalis:</w:t>
      </w:r>
    </w:p>
    <w:p w14:paraId="58EE9DA3" w14:textId="0002C7F5" w:rsidR="00B4641A" w:rsidRPr="00B4641A" w:rsidRDefault="00B4641A" w:rsidP="001B3AAA">
      <w:pPr>
        <w:pStyle w:val="Sraopastraipa"/>
        <w:numPr>
          <w:ilvl w:val="2"/>
          <w:numId w:val="2"/>
        </w:numPr>
        <w:tabs>
          <w:tab w:val="left" w:pos="1276"/>
          <w:tab w:val="left" w:pos="1418"/>
        </w:tabs>
        <w:spacing w:after="0" w:line="240" w:lineRule="auto"/>
        <w:ind w:hanging="1571"/>
        <w:rPr>
          <w:rFonts w:ascii="Times New Roman" w:hAnsi="Times New Roman" w:cs="Times New Roman"/>
          <w:sz w:val="24"/>
          <w:szCs w:val="24"/>
        </w:rPr>
      </w:pPr>
      <w:r w:rsidRPr="00B4641A">
        <w:rPr>
          <w:rFonts w:ascii="Times New Roman" w:hAnsi="Times New Roman" w:cs="Times New Roman"/>
          <w:sz w:val="24"/>
          <w:szCs w:val="24"/>
        </w:rPr>
        <w:t>Sutarties 1 priedas – techninė specifikacija;</w:t>
      </w:r>
    </w:p>
    <w:p w14:paraId="598925A0" w14:textId="7A52D4A7" w:rsidR="00B4641A" w:rsidRPr="00B4641A" w:rsidRDefault="00B4641A" w:rsidP="001B3AAA">
      <w:pPr>
        <w:pStyle w:val="Sraopastraipa"/>
        <w:numPr>
          <w:ilvl w:val="2"/>
          <w:numId w:val="2"/>
        </w:numPr>
        <w:tabs>
          <w:tab w:val="left" w:pos="1276"/>
          <w:tab w:val="left" w:pos="1418"/>
        </w:tabs>
        <w:spacing w:after="0" w:line="240" w:lineRule="auto"/>
        <w:ind w:hanging="1571"/>
        <w:rPr>
          <w:rFonts w:ascii="Times New Roman" w:hAnsi="Times New Roman" w:cs="Times New Roman"/>
          <w:sz w:val="24"/>
          <w:szCs w:val="24"/>
        </w:rPr>
      </w:pPr>
      <w:r w:rsidRPr="00B4641A">
        <w:rPr>
          <w:rFonts w:ascii="Times New Roman" w:hAnsi="Times New Roman" w:cs="Times New Roman"/>
          <w:sz w:val="24"/>
          <w:szCs w:val="24"/>
        </w:rPr>
        <w:t>Sutarties 2 priedas – Rangovo pasiūlymas</w:t>
      </w:r>
      <w:r w:rsidR="0047549D">
        <w:rPr>
          <w:rFonts w:ascii="Times New Roman" w:hAnsi="Times New Roman" w:cs="Times New Roman"/>
          <w:sz w:val="24"/>
          <w:szCs w:val="24"/>
        </w:rPr>
        <w:t>.</w:t>
      </w:r>
    </w:p>
    <w:p w14:paraId="40603259" w14:textId="77777777" w:rsidR="00B4641A" w:rsidRDefault="00B4641A" w:rsidP="001B3AAA">
      <w:pPr>
        <w:tabs>
          <w:tab w:val="left" w:pos="1276"/>
          <w:tab w:val="left" w:pos="1418"/>
        </w:tabs>
        <w:spacing w:after="0" w:line="240" w:lineRule="auto"/>
        <w:ind w:hanging="1571"/>
        <w:rPr>
          <w:rFonts w:ascii="Times New Roman" w:hAnsi="Times New Roman" w:cs="Times New Roman"/>
          <w:b/>
          <w:bCs/>
          <w:sz w:val="24"/>
          <w:szCs w:val="24"/>
        </w:rPr>
      </w:pPr>
    </w:p>
    <w:p w14:paraId="5FF48FBC" w14:textId="791D40DD" w:rsidR="00B4641A" w:rsidRPr="00B4641A" w:rsidRDefault="00B4641A" w:rsidP="00B4641A">
      <w:pPr>
        <w:pStyle w:val="Sraopastraipa"/>
        <w:numPr>
          <w:ilvl w:val="0"/>
          <w:numId w:val="2"/>
        </w:numPr>
        <w:tabs>
          <w:tab w:val="left" w:pos="1276"/>
          <w:tab w:val="left" w:pos="156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ŠALIŲ REKVIZITAI</w:t>
      </w:r>
    </w:p>
    <w:tbl>
      <w:tblPr>
        <w:tblW w:w="9532" w:type="dxa"/>
        <w:tblInd w:w="-34" w:type="dxa"/>
        <w:tblLayout w:type="fixed"/>
        <w:tblLook w:val="04A0" w:firstRow="1" w:lastRow="0" w:firstColumn="1" w:lastColumn="0" w:noHBand="0" w:noVBand="1"/>
      </w:tblPr>
      <w:tblGrid>
        <w:gridCol w:w="4980"/>
        <w:gridCol w:w="4552"/>
      </w:tblGrid>
      <w:tr w:rsidR="00B4641A" w:rsidRPr="00B4641A" w14:paraId="2959D1C3" w14:textId="77777777" w:rsidTr="00B6012C">
        <w:tc>
          <w:tcPr>
            <w:tcW w:w="4980" w:type="dxa"/>
          </w:tcPr>
          <w:p w14:paraId="3C882A2A" w14:textId="77777777" w:rsidR="00B4641A" w:rsidRPr="00B4641A" w:rsidRDefault="00B4641A" w:rsidP="00B4641A">
            <w:pPr>
              <w:pStyle w:val="Stilius3"/>
              <w:spacing w:before="0"/>
              <w:rPr>
                <w:b/>
                <w:sz w:val="24"/>
                <w:szCs w:val="24"/>
              </w:rPr>
            </w:pPr>
          </w:p>
          <w:p w14:paraId="4EC66898" w14:textId="77777777" w:rsidR="00B4641A" w:rsidRPr="00B4641A" w:rsidRDefault="00B4641A" w:rsidP="00B4641A">
            <w:pPr>
              <w:pStyle w:val="Stilius3"/>
              <w:spacing w:before="0"/>
              <w:rPr>
                <w:b/>
                <w:sz w:val="24"/>
                <w:szCs w:val="24"/>
              </w:rPr>
            </w:pPr>
            <w:r w:rsidRPr="00B4641A">
              <w:rPr>
                <w:b/>
                <w:sz w:val="24"/>
                <w:szCs w:val="24"/>
              </w:rPr>
              <w:t>UŽSAKOVAS</w:t>
            </w:r>
          </w:p>
          <w:p w14:paraId="2CA7792B" w14:textId="77777777" w:rsidR="00B4641A" w:rsidRPr="00B4641A" w:rsidRDefault="00B4641A" w:rsidP="00B4641A">
            <w:pPr>
              <w:spacing w:after="0" w:line="240" w:lineRule="auto"/>
              <w:rPr>
                <w:rFonts w:ascii="Times New Roman" w:hAnsi="Times New Roman" w:cs="Times New Roman"/>
                <w:shd w:val="clear" w:color="auto" w:fill="FFFFFF"/>
              </w:rPr>
            </w:pPr>
            <w:r w:rsidRPr="00B4641A">
              <w:rPr>
                <w:rFonts w:ascii="Times New Roman" w:hAnsi="Times New Roman" w:cs="Times New Roman"/>
                <w:shd w:val="clear" w:color="auto" w:fill="FFFFFF"/>
              </w:rPr>
              <w:t>Šiaulių miesto savivaldybės administracija</w:t>
            </w:r>
          </w:p>
          <w:p w14:paraId="2FE03A51" w14:textId="77777777" w:rsidR="00B4641A" w:rsidRPr="00B4641A" w:rsidRDefault="00B4641A" w:rsidP="00B4641A">
            <w:pPr>
              <w:spacing w:after="0" w:line="240" w:lineRule="auto"/>
              <w:rPr>
                <w:rFonts w:ascii="Times New Roman" w:hAnsi="Times New Roman" w:cs="Times New Roman"/>
                <w:shd w:val="clear" w:color="auto" w:fill="FFFFFF"/>
              </w:rPr>
            </w:pPr>
            <w:r w:rsidRPr="00B4641A">
              <w:rPr>
                <w:rFonts w:ascii="Times New Roman" w:hAnsi="Times New Roman" w:cs="Times New Roman"/>
                <w:shd w:val="clear" w:color="auto" w:fill="FFFFFF"/>
              </w:rPr>
              <w:t>Vasario 16-osios g. 62, Šiauliai</w:t>
            </w:r>
          </w:p>
          <w:p w14:paraId="482A0B25" w14:textId="77777777" w:rsidR="00B4641A" w:rsidRPr="00B4641A" w:rsidRDefault="00B4641A" w:rsidP="00B4641A">
            <w:pPr>
              <w:spacing w:after="0" w:line="240" w:lineRule="auto"/>
              <w:rPr>
                <w:rFonts w:ascii="Times New Roman" w:hAnsi="Times New Roman" w:cs="Times New Roman"/>
                <w:shd w:val="clear" w:color="auto" w:fill="FFFFFF"/>
              </w:rPr>
            </w:pPr>
            <w:r w:rsidRPr="00B4641A">
              <w:rPr>
                <w:rFonts w:ascii="Times New Roman" w:hAnsi="Times New Roman" w:cs="Times New Roman"/>
                <w:shd w:val="clear" w:color="auto" w:fill="FFFFFF"/>
              </w:rPr>
              <w:t>Įstaigos kodas 188771865</w:t>
            </w:r>
          </w:p>
          <w:p w14:paraId="0FFA5C7E" w14:textId="42F21100" w:rsidR="00B4641A" w:rsidRPr="00B4641A" w:rsidRDefault="00B4641A" w:rsidP="00B4641A">
            <w:pPr>
              <w:spacing w:after="0" w:line="240" w:lineRule="auto"/>
              <w:rPr>
                <w:rFonts w:ascii="Times New Roman" w:eastAsia="Times New Roman" w:hAnsi="Times New Roman" w:cs="Times New Roman"/>
              </w:rPr>
            </w:pPr>
            <w:r w:rsidRPr="00B4641A">
              <w:rPr>
                <w:rFonts w:ascii="Times New Roman" w:hAnsi="Times New Roman" w:cs="Times New Roman"/>
                <w:shd w:val="clear" w:color="auto" w:fill="FFFFFF"/>
              </w:rPr>
              <w:t xml:space="preserve">A. s. Nr. </w:t>
            </w:r>
            <w:r w:rsidRPr="00B4641A">
              <w:rPr>
                <w:rFonts w:ascii="Times New Roman" w:eastAsia="Times New Roman" w:hAnsi="Times New Roman" w:cs="Times New Roman"/>
              </w:rPr>
              <w:t>LT857300010091511042</w:t>
            </w:r>
          </w:p>
          <w:p w14:paraId="12BAFD48" w14:textId="77777777" w:rsidR="00B4641A" w:rsidRPr="00B4641A" w:rsidRDefault="00B4641A" w:rsidP="00B4641A">
            <w:pPr>
              <w:spacing w:after="0" w:line="240" w:lineRule="auto"/>
              <w:jc w:val="both"/>
              <w:rPr>
                <w:rFonts w:ascii="Times New Roman" w:eastAsia="Times New Roman" w:hAnsi="Times New Roman" w:cs="Times New Roman"/>
              </w:rPr>
            </w:pPr>
            <w:r w:rsidRPr="00B4641A">
              <w:rPr>
                <w:rFonts w:ascii="Times New Roman" w:eastAsia="Times New Roman" w:hAnsi="Times New Roman" w:cs="Times New Roman"/>
              </w:rPr>
              <w:t>Bankas AB „Swedbank“</w:t>
            </w:r>
          </w:p>
          <w:p w14:paraId="2A936CC7" w14:textId="77777777" w:rsidR="00B4641A" w:rsidRPr="00B4641A" w:rsidRDefault="00B4641A" w:rsidP="00B4641A">
            <w:pPr>
              <w:spacing w:after="0" w:line="240" w:lineRule="auto"/>
              <w:jc w:val="both"/>
              <w:rPr>
                <w:rFonts w:ascii="Times New Roman" w:eastAsia="Times New Roman" w:hAnsi="Times New Roman" w:cs="Times New Roman"/>
              </w:rPr>
            </w:pPr>
            <w:r w:rsidRPr="00B4641A">
              <w:rPr>
                <w:rFonts w:ascii="Times New Roman" w:eastAsia="Times New Roman" w:hAnsi="Times New Roman" w:cs="Times New Roman"/>
              </w:rPr>
              <w:t>b. k. 73000</w:t>
            </w:r>
          </w:p>
          <w:p w14:paraId="74C0DBEA" w14:textId="6DB78ECB" w:rsidR="00B4641A" w:rsidRPr="00B4641A" w:rsidRDefault="00B4641A" w:rsidP="00B4641A">
            <w:pPr>
              <w:spacing w:after="0" w:line="240" w:lineRule="auto"/>
              <w:rPr>
                <w:rFonts w:ascii="Times New Roman" w:hAnsi="Times New Roman" w:cs="Times New Roman"/>
                <w:shd w:val="clear" w:color="auto" w:fill="FFFFFF"/>
              </w:rPr>
            </w:pPr>
            <w:r w:rsidRPr="00B4641A">
              <w:rPr>
                <w:rFonts w:ascii="Times New Roman" w:hAnsi="Times New Roman" w:cs="Times New Roman"/>
                <w:shd w:val="clear" w:color="auto" w:fill="FFFFFF"/>
              </w:rPr>
              <w:t xml:space="preserve">Tel. </w:t>
            </w:r>
            <w:r w:rsidR="0047549D">
              <w:rPr>
                <w:rFonts w:ascii="Times New Roman" w:hAnsi="Times New Roman" w:cs="Times New Roman"/>
                <w:shd w:val="clear" w:color="auto" w:fill="FFFFFF"/>
              </w:rPr>
              <w:t xml:space="preserve">+370 </w:t>
            </w:r>
            <w:r w:rsidRPr="00B4641A">
              <w:rPr>
                <w:rFonts w:ascii="Times New Roman" w:hAnsi="Times New Roman" w:cs="Times New Roman"/>
                <w:shd w:val="clear" w:color="auto" w:fill="FFFFFF"/>
              </w:rPr>
              <w:t>41 59 63 15</w:t>
            </w:r>
          </w:p>
          <w:p w14:paraId="25C1A71B" w14:textId="10BD4C19" w:rsidR="00B4641A" w:rsidRPr="00B4641A" w:rsidRDefault="00B4641A" w:rsidP="00B4641A">
            <w:pPr>
              <w:spacing w:after="0" w:line="240" w:lineRule="auto"/>
              <w:rPr>
                <w:rFonts w:ascii="Times New Roman" w:hAnsi="Times New Roman" w:cs="Times New Roman"/>
                <w:shd w:val="clear" w:color="auto" w:fill="FFFFFF"/>
              </w:rPr>
            </w:pPr>
            <w:r w:rsidRPr="00B4641A">
              <w:rPr>
                <w:rFonts w:ascii="Times New Roman" w:hAnsi="Times New Roman" w:cs="Times New Roman"/>
                <w:shd w:val="clear" w:color="auto" w:fill="FFFFFF"/>
              </w:rPr>
              <w:t xml:space="preserve">Faksas </w:t>
            </w:r>
            <w:r w:rsidR="0047549D">
              <w:rPr>
                <w:rFonts w:ascii="Times New Roman" w:hAnsi="Times New Roman" w:cs="Times New Roman"/>
                <w:shd w:val="clear" w:color="auto" w:fill="FFFFFF"/>
              </w:rPr>
              <w:t xml:space="preserve">+370 </w:t>
            </w:r>
            <w:r w:rsidRPr="00B4641A">
              <w:rPr>
                <w:rFonts w:ascii="Times New Roman" w:hAnsi="Times New Roman" w:cs="Times New Roman"/>
                <w:shd w:val="clear" w:color="auto" w:fill="FFFFFF"/>
              </w:rPr>
              <w:t>41 52 41 09</w:t>
            </w:r>
          </w:p>
          <w:p w14:paraId="0EC7CA94" w14:textId="77777777" w:rsidR="00B4641A" w:rsidRDefault="00B4641A" w:rsidP="00B4641A">
            <w:pPr>
              <w:spacing w:after="0" w:line="240" w:lineRule="auto"/>
              <w:jc w:val="both"/>
            </w:pPr>
            <w:r w:rsidRPr="00B4641A">
              <w:rPr>
                <w:rFonts w:ascii="Times New Roman" w:hAnsi="Times New Roman" w:cs="Times New Roman"/>
                <w:shd w:val="clear" w:color="auto" w:fill="FFFFFF"/>
              </w:rPr>
              <w:t xml:space="preserve">El. p.: </w:t>
            </w:r>
            <w:hyperlink r:id="rId6" w:history="1">
              <w:r w:rsidRPr="00B4641A">
                <w:rPr>
                  <w:rStyle w:val="Hipersaitas"/>
                  <w:rFonts w:ascii="Times New Roman" w:hAnsi="Times New Roman" w:cs="Times New Roman"/>
                </w:rPr>
                <w:t>info@siauliai.lt</w:t>
              </w:r>
            </w:hyperlink>
          </w:p>
          <w:p w14:paraId="11347D78" w14:textId="5E63EC04" w:rsidR="00AA5F48" w:rsidRPr="00B4641A" w:rsidRDefault="00AA5F48" w:rsidP="00B4641A">
            <w:pPr>
              <w:spacing w:after="0" w:line="240" w:lineRule="auto"/>
              <w:jc w:val="both"/>
              <w:rPr>
                <w:rFonts w:ascii="Times New Roman" w:hAnsi="Times New Roman" w:cs="Times New Roman"/>
                <w:shd w:val="clear" w:color="auto" w:fill="FFFFFF"/>
              </w:rPr>
            </w:pPr>
          </w:p>
        </w:tc>
        <w:tc>
          <w:tcPr>
            <w:tcW w:w="4552" w:type="dxa"/>
          </w:tcPr>
          <w:p w14:paraId="25BE2316" w14:textId="77777777" w:rsidR="00B4641A" w:rsidRPr="00B4641A" w:rsidRDefault="00B4641A" w:rsidP="00B4641A">
            <w:pPr>
              <w:pStyle w:val="Stilius3"/>
              <w:spacing w:before="0"/>
              <w:rPr>
                <w:b/>
                <w:sz w:val="24"/>
                <w:szCs w:val="24"/>
              </w:rPr>
            </w:pPr>
          </w:p>
          <w:p w14:paraId="0A54C934" w14:textId="77777777" w:rsidR="00B4641A" w:rsidRPr="00B4641A" w:rsidRDefault="00B4641A" w:rsidP="0047549D">
            <w:pPr>
              <w:pStyle w:val="Stilius3"/>
              <w:spacing w:before="0"/>
              <w:jc w:val="left"/>
              <w:rPr>
                <w:b/>
                <w:sz w:val="24"/>
                <w:szCs w:val="24"/>
              </w:rPr>
            </w:pPr>
            <w:r w:rsidRPr="00B4641A">
              <w:rPr>
                <w:b/>
                <w:sz w:val="24"/>
                <w:szCs w:val="24"/>
              </w:rPr>
              <w:t>RANGOVAS</w:t>
            </w:r>
          </w:p>
          <w:p w14:paraId="38B0AFBB" w14:textId="77777777" w:rsidR="0047549D" w:rsidRDefault="0047549D" w:rsidP="00AA5F48">
            <w:pPr>
              <w:spacing w:after="0" w:line="240" w:lineRule="auto"/>
              <w:jc w:val="both"/>
              <w:rPr>
                <w:sz w:val="24"/>
                <w:szCs w:val="24"/>
              </w:rPr>
            </w:pPr>
          </w:p>
          <w:p w14:paraId="71B78AEE" w14:textId="00D602BF" w:rsidR="00AA5F48" w:rsidRPr="00B4641A" w:rsidRDefault="00AA5F48" w:rsidP="00AA5F48">
            <w:pPr>
              <w:spacing w:after="0" w:line="240" w:lineRule="auto"/>
              <w:jc w:val="both"/>
              <w:rPr>
                <w:sz w:val="24"/>
                <w:szCs w:val="24"/>
              </w:rPr>
            </w:pPr>
          </w:p>
        </w:tc>
      </w:tr>
      <w:tr w:rsidR="00B4641A" w:rsidRPr="00B4641A" w14:paraId="342C6469" w14:textId="77777777" w:rsidTr="00B6012C">
        <w:tc>
          <w:tcPr>
            <w:tcW w:w="4980" w:type="dxa"/>
          </w:tcPr>
          <w:p w14:paraId="68FCC0C9" w14:textId="65B6E05F" w:rsidR="00B4641A" w:rsidRPr="00B4641A" w:rsidRDefault="00AA5F48" w:rsidP="00B4641A">
            <w:pPr>
              <w:pStyle w:val="Bodytxt"/>
              <w:jc w:val="left"/>
              <w:rPr>
                <w:sz w:val="24"/>
                <w:szCs w:val="24"/>
              </w:rPr>
            </w:pPr>
            <w:r>
              <w:rPr>
                <w:sz w:val="24"/>
                <w:szCs w:val="24"/>
              </w:rPr>
              <w:t>Vardas, pavardė</w:t>
            </w:r>
          </w:p>
          <w:p w14:paraId="437CC2C0" w14:textId="45B58240" w:rsidR="00B4641A" w:rsidRPr="00B4641A" w:rsidRDefault="00AA5F48" w:rsidP="00B4641A">
            <w:pPr>
              <w:pStyle w:val="Bodytxt"/>
              <w:jc w:val="left"/>
              <w:rPr>
                <w:sz w:val="24"/>
                <w:szCs w:val="24"/>
              </w:rPr>
            </w:pPr>
            <w:r>
              <w:rPr>
                <w:sz w:val="24"/>
                <w:szCs w:val="24"/>
              </w:rPr>
              <w:t>Pareigos</w:t>
            </w:r>
          </w:p>
          <w:p w14:paraId="24481086" w14:textId="77777777" w:rsidR="00B4641A" w:rsidRPr="00B4641A" w:rsidRDefault="00B4641A" w:rsidP="00B4641A">
            <w:pPr>
              <w:pStyle w:val="Bodytxt"/>
              <w:jc w:val="left"/>
              <w:rPr>
                <w:sz w:val="24"/>
                <w:szCs w:val="24"/>
              </w:rPr>
            </w:pPr>
          </w:p>
          <w:p w14:paraId="78B612A9" w14:textId="77777777" w:rsidR="00B4641A" w:rsidRPr="00B4641A" w:rsidRDefault="00B4641A" w:rsidP="00B4641A">
            <w:pPr>
              <w:pStyle w:val="Bodytxt"/>
              <w:jc w:val="left"/>
              <w:rPr>
                <w:sz w:val="24"/>
                <w:szCs w:val="24"/>
              </w:rPr>
            </w:pPr>
          </w:p>
          <w:p w14:paraId="7BF6CB03" w14:textId="77777777" w:rsidR="00B4641A" w:rsidRPr="00B4641A" w:rsidRDefault="00B4641A" w:rsidP="00B4641A">
            <w:pPr>
              <w:pStyle w:val="Bodytxt"/>
              <w:jc w:val="left"/>
              <w:rPr>
                <w:sz w:val="24"/>
                <w:szCs w:val="24"/>
              </w:rPr>
            </w:pPr>
            <w:r w:rsidRPr="00B4641A">
              <w:rPr>
                <w:sz w:val="24"/>
                <w:szCs w:val="24"/>
              </w:rPr>
              <w:t>Parašas  ...................................................</w:t>
            </w:r>
          </w:p>
          <w:p w14:paraId="45D72867" w14:textId="77777777" w:rsidR="00B4641A" w:rsidRPr="00B4641A" w:rsidRDefault="00B4641A" w:rsidP="00B4641A">
            <w:pPr>
              <w:pStyle w:val="Bodytxt"/>
              <w:rPr>
                <w:sz w:val="24"/>
                <w:szCs w:val="24"/>
              </w:rPr>
            </w:pPr>
            <w:r w:rsidRPr="00B4641A">
              <w:rPr>
                <w:sz w:val="24"/>
                <w:szCs w:val="24"/>
              </w:rPr>
              <w:t>A.V.</w:t>
            </w:r>
          </w:p>
        </w:tc>
        <w:tc>
          <w:tcPr>
            <w:tcW w:w="4552" w:type="dxa"/>
          </w:tcPr>
          <w:p w14:paraId="0D5E1017" w14:textId="464FDAB4" w:rsidR="00B4641A" w:rsidRDefault="00AA5F48" w:rsidP="00B4641A">
            <w:pPr>
              <w:pStyle w:val="Bodytxt"/>
              <w:jc w:val="left"/>
              <w:rPr>
                <w:sz w:val="24"/>
                <w:szCs w:val="24"/>
              </w:rPr>
            </w:pPr>
            <w:r>
              <w:rPr>
                <w:sz w:val="24"/>
                <w:szCs w:val="24"/>
              </w:rPr>
              <w:t>Vardas, pavardė</w:t>
            </w:r>
          </w:p>
          <w:p w14:paraId="6729DA79" w14:textId="3360B683" w:rsidR="0047549D" w:rsidRDefault="00AA5F48" w:rsidP="00B4641A">
            <w:pPr>
              <w:pStyle w:val="Bodytxt"/>
              <w:jc w:val="left"/>
              <w:rPr>
                <w:sz w:val="24"/>
                <w:szCs w:val="24"/>
              </w:rPr>
            </w:pPr>
            <w:r>
              <w:rPr>
                <w:sz w:val="24"/>
                <w:szCs w:val="24"/>
              </w:rPr>
              <w:t>Pareigos</w:t>
            </w:r>
          </w:p>
          <w:p w14:paraId="1BC74DE9" w14:textId="77777777" w:rsidR="0047549D" w:rsidRDefault="0047549D" w:rsidP="00B4641A">
            <w:pPr>
              <w:pStyle w:val="Bodytxt"/>
              <w:jc w:val="left"/>
              <w:rPr>
                <w:sz w:val="24"/>
                <w:szCs w:val="24"/>
              </w:rPr>
            </w:pPr>
          </w:p>
          <w:p w14:paraId="06C33942" w14:textId="77777777" w:rsidR="0047549D" w:rsidRPr="00B4641A" w:rsidRDefault="0047549D" w:rsidP="00B4641A">
            <w:pPr>
              <w:pStyle w:val="Bodytxt"/>
              <w:jc w:val="left"/>
              <w:rPr>
                <w:sz w:val="24"/>
                <w:szCs w:val="24"/>
              </w:rPr>
            </w:pPr>
          </w:p>
          <w:p w14:paraId="6C9C0903" w14:textId="77777777" w:rsidR="00B4641A" w:rsidRPr="00B4641A" w:rsidRDefault="00B4641A" w:rsidP="00B4641A">
            <w:pPr>
              <w:pStyle w:val="Bodytxt"/>
              <w:jc w:val="left"/>
              <w:rPr>
                <w:sz w:val="24"/>
                <w:szCs w:val="24"/>
              </w:rPr>
            </w:pPr>
            <w:r w:rsidRPr="00B4641A">
              <w:rPr>
                <w:sz w:val="24"/>
                <w:szCs w:val="24"/>
              </w:rPr>
              <w:t>Parašas .....................................................</w:t>
            </w:r>
          </w:p>
          <w:p w14:paraId="39129CF2" w14:textId="77777777" w:rsidR="00B4641A" w:rsidRPr="00B4641A" w:rsidRDefault="00B4641A" w:rsidP="00B4641A">
            <w:pPr>
              <w:pStyle w:val="Bodytxt"/>
              <w:rPr>
                <w:sz w:val="24"/>
                <w:szCs w:val="24"/>
              </w:rPr>
            </w:pPr>
            <w:r w:rsidRPr="00B4641A">
              <w:rPr>
                <w:sz w:val="24"/>
                <w:szCs w:val="24"/>
              </w:rPr>
              <w:t>A.V.</w:t>
            </w:r>
          </w:p>
          <w:p w14:paraId="1A1BB646" w14:textId="77777777" w:rsidR="00B4641A" w:rsidRPr="00B4641A" w:rsidRDefault="00B4641A" w:rsidP="00B4641A">
            <w:pPr>
              <w:pStyle w:val="Bodytxt"/>
              <w:ind w:firstLine="567"/>
              <w:rPr>
                <w:sz w:val="24"/>
                <w:szCs w:val="24"/>
              </w:rPr>
            </w:pPr>
          </w:p>
        </w:tc>
      </w:tr>
    </w:tbl>
    <w:p w14:paraId="731D0CFD" w14:textId="77777777" w:rsidR="00B4641A" w:rsidRPr="00B4641A" w:rsidRDefault="00B4641A" w:rsidP="00B4641A">
      <w:pPr>
        <w:tabs>
          <w:tab w:val="left" w:pos="1276"/>
          <w:tab w:val="left" w:pos="1560"/>
        </w:tabs>
        <w:spacing w:after="0" w:line="240" w:lineRule="auto"/>
        <w:jc w:val="both"/>
        <w:rPr>
          <w:rFonts w:ascii="Times New Roman" w:hAnsi="Times New Roman" w:cs="Times New Roman"/>
          <w:sz w:val="24"/>
          <w:szCs w:val="24"/>
        </w:rPr>
      </w:pPr>
    </w:p>
    <w:sectPr w:rsidR="00B4641A" w:rsidRPr="00B4641A"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2E4FFC"/>
    <w:multiLevelType w:val="multilevel"/>
    <w:tmpl w:val="7B70E24C"/>
    <w:lvl w:ilvl="0">
      <w:start w:val="1"/>
      <w:numFmt w:val="upperRoman"/>
      <w:suff w:val="space"/>
      <w:lvlText w:val="%1."/>
      <w:lvlJc w:val="left"/>
      <w:pPr>
        <w:ind w:left="0" w:firstLine="0"/>
      </w:pPr>
      <w:rPr>
        <w:rFonts w:hint="default"/>
        <w:b/>
        <w:bCs w:val="0"/>
      </w:rPr>
    </w:lvl>
    <w:lvl w:ilvl="1">
      <w:start w:val="1"/>
      <w:numFmt w:val="decimal"/>
      <w:isLgl/>
      <w:suff w:val="space"/>
      <w:lvlText w:val="%1.%2."/>
      <w:lvlJc w:val="left"/>
      <w:pPr>
        <w:ind w:left="0" w:firstLine="0"/>
      </w:pPr>
      <w:rPr>
        <w:rFonts w:hint="default"/>
        <w:b w:val="0"/>
      </w:rPr>
    </w:lvl>
    <w:lvl w:ilvl="2">
      <w:start w:val="1"/>
      <w:numFmt w:val="decimal"/>
      <w:isLgl/>
      <w:suff w:val="space"/>
      <w:lvlText w:val="%1.%2.%3."/>
      <w:lvlJc w:val="left"/>
      <w:pPr>
        <w:ind w:left="0" w:firstLine="0"/>
      </w:pPr>
      <w:rPr>
        <w:rFonts w:hint="default"/>
        <w:b w:val="0"/>
      </w:rPr>
    </w:lvl>
    <w:lvl w:ilvl="3">
      <w:start w:val="1"/>
      <w:numFmt w:val="decimal"/>
      <w:isLg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2C4760C6"/>
    <w:multiLevelType w:val="hybridMultilevel"/>
    <w:tmpl w:val="BA8045E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883F64"/>
    <w:multiLevelType w:val="multilevel"/>
    <w:tmpl w:val="21CA87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620775D"/>
    <w:multiLevelType w:val="hybridMultilevel"/>
    <w:tmpl w:val="3094241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8034C1"/>
    <w:multiLevelType w:val="hybridMultilevel"/>
    <w:tmpl w:val="11AEC4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E8E6F85"/>
    <w:multiLevelType w:val="hybridMultilevel"/>
    <w:tmpl w:val="CC5A4180"/>
    <w:lvl w:ilvl="0" w:tplc="4552A70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8490539">
    <w:abstractNumId w:val="5"/>
  </w:num>
  <w:num w:numId="2" w16cid:durableId="837812500">
    <w:abstractNumId w:val="2"/>
  </w:num>
  <w:num w:numId="3" w16cid:durableId="1065451064">
    <w:abstractNumId w:val="0"/>
  </w:num>
  <w:num w:numId="4" w16cid:durableId="1310859532">
    <w:abstractNumId w:val="4"/>
  </w:num>
  <w:num w:numId="5" w16cid:durableId="515312535">
    <w:abstractNumId w:val="1"/>
  </w:num>
  <w:num w:numId="6" w16cid:durableId="17628688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47A"/>
    <w:rsid w:val="000179AB"/>
    <w:rsid w:val="000404C0"/>
    <w:rsid w:val="0005232B"/>
    <w:rsid w:val="00142412"/>
    <w:rsid w:val="001472E9"/>
    <w:rsid w:val="00154C22"/>
    <w:rsid w:val="001B3AAA"/>
    <w:rsid w:val="001C5C52"/>
    <w:rsid w:val="002272C0"/>
    <w:rsid w:val="0027542A"/>
    <w:rsid w:val="002B49BF"/>
    <w:rsid w:val="00321986"/>
    <w:rsid w:val="0033584D"/>
    <w:rsid w:val="003C4FCF"/>
    <w:rsid w:val="003D3866"/>
    <w:rsid w:val="0047549D"/>
    <w:rsid w:val="00546EDA"/>
    <w:rsid w:val="005572C4"/>
    <w:rsid w:val="005802E0"/>
    <w:rsid w:val="005C0370"/>
    <w:rsid w:val="005C5851"/>
    <w:rsid w:val="00641634"/>
    <w:rsid w:val="006635AA"/>
    <w:rsid w:val="00674543"/>
    <w:rsid w:val="006768FB"/>
    <w:rsid w:val="00682477"/>
    <w:rsid w:val="006A4BE7"/>
    <w:rsid w:val="0076647A"/>
    <w:rsid w:val="007A64B8"/>
    <w:rsid w:val="00852CF2"/>
    <w:rsid w:val="0085621F"/>
    <w:rsid w:val="008658DF"/>
    <w:rsid w:val="008C0691"/>
    <w:rsid w:val="009374C9"/>
    <w:rsid w:val="00964430"/>
    <w:rsid w:val="00980E1B"/>
    <w:rsid w:val="009861E5"/>
    <w:rsid w:val="00994E6B"/>
    <w:rsid w:val="009B5B1E"/>
    <w:rsid w:val="009C1CBC"/>
    <w:rsid w:val="00A15DF7"/>
    <w:rsid w:val="00A93AE4"/>
    <w:rsid w:val="00AA5C74"/>
    <w:rsid w:val="00AA5F48"/>
    <w:rsid w:val="00B4641A"/>
    <w:rsid w:val="00B63666"/>
    <w:rsid w:val="00B7102A"/>
    <w:rsid w:val="00C7319E"/>
    <w:rsid w:val="00CA47FB"/>
    <w:rsid w:val="00D56094"/>
    <w:rsid w:val="00D638C4"/>
    <w:rsid w:val="00E40859"/>
    <w:rsid w:val="00FE519F"/>
    <w:rsid w:val="00FE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B6B3A"/>
  <w15:chartTrackingRefBased/>
  <w15:docId w15:val="{3DECAB6C-FA6C-4AF6-AF2F-85969F33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76647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C0370"/>
  </w:style>
  <w:style w:type="character" w:styleId="Hipersaitas">
    <w:name w:val="Hyperlink"/>
    <w:basedOn w:val="Numatytasispastraiposriftas"/>
    <w:unhideWhenUsed/>
    <w:rsid w:val="00B4641A"/>
    <w:rPr>
      <w:color w:val="0563C1" w:themeColor="hyperlink"/>
      <w:u w:val="single"/>
    </w:rPr>
  </w:style>
  <w:style w:type="paragraph" w:customStyle="1" w:styleId="Stilius3">
    <w:name w:val="Stilius3"/>
    <w:basedOn w:val="prastasis"/>
    <w:qFormat/>
    <w:rsid w:val="00B4641A"/>
    <w:pPr>
      <w:spacing w:before="200" w:after="0" w:line="240" w:lineRule="auto"/>
      <w:jc w:val="both"/>
    </w:pPr>
    <w:rPr>
      <w:rFonts w:ascii="Times New Roman" w:eastAsia="Times New Roman" w:hAnsi="Times New Roman" w:cs="Times New Roman"/>
      <w:kern w:val="0"/>
      <w14:ligatures w14:val="none"/>
    </w:rPr>
  </w:style>
  <w:style w:type="paragraph" w:customStyle="1" w:styleId="Bodytxt">
    <w:name w:val="Bodytxt"/>
    <w:basedOn w:val="prastasis"/>
    <w:rsid w:val="00B4641A"/>
    <w:pPr>
      <w:keepNext/>
      <w:spacing w:after="0" w:line="240" w:lineRule="auto"/>
      <w:jc w:val="both"/>
    </w:pPr>
    <w:rPr>
      <w:rFonts w:ascii="Times New Roman" w:eastAsia="Times New Roman" w:hAnsi="Times New Roman" w:cs="Times New Roman"/>
      <w:kern w:val="0"/>
      <w:lang w:eastAsia="fi-FI"/>
      <w14:ligatures w14:val="none"/>
    </w:rPr>
  </w:style>
  <w:style w:type="character" w:styleId="Neapdorotaspaminjimas">
    <w:name w:val="Unresolved Mention"/>
    <w:basedOn w:val="Numatytasispastraiposriftas"/>
    <w:uiPriority w:val="99"/>
    <w:semiHidden/>
    <w:unhideWhenUsed/>
    <w:rsid w:val="0047549D"/>
    <w:rPr>
      <w:color w:val="605E5C"/>
      <w:shd w:val="clear" w:color="auto" w:fill="E1DFDD"/>
    </w:rPr>
  </w:style>
  <w:style w:type="paragraph" w:styleId="Pavadinimas">
    <w:name w:val="Title"/>
    <w:basedOn w:val="prastasis"/>
    <w:link w:val="PavadinimasDiagrama"/>
    <w:qFormat/>
    <w:rsid w:val="00D56094"/>
    <w:pPr>
      <w:spacing w:after="0" w:line="240" w:lineRule="auto"/>
      <w:jc w:val="center"/>
    </w:pPr>
    <w:rPr>
      <w:rFonts w:ascii="Times New Roman" w:eastAsia="Times New Roman" w:hAnsi="Times New Roman" w:cs="Times New Roman"/>
      <w:b/>
      <w:bCs/>
      <w:kern w:val="0"/>
      <w:sz w:val="24"/>
      <w:szCs w:val="24"/>
      <w14:ligatures w14:val="none"/>
    </w:rPr>
  </w:style>
  <w:style w:type="character" w:customStyle="1" w:styleId="PavadinimasDiagrama">
    <w:name w:val="Pavadinimas Diagrama"/>
    <w:basedOn w:val="Numatytasispastraiposriftas"/>
    <w:link w:val="Pavadinimas"/>
    <w:rsid w:val="00D56094"/>
    <w:rPr>
      <w:rFonts w:ascii="Times New Roman" w:eastAsia="Times New Roman" w:hAnsi="Times New Roman" w:cs="Times New Roman"/>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0302">
      <w:bodyDiv w:val="1"/>
      <w:marLeft w:val="0"/>
      <w:marRight w:val="0"/>
      <w:marTop w:val="0"/>
      <w:marBottom w:val="0"/>
      <w:divBdr>
        <w:top w:val="none" w:sz="0" w:space="0" w:color="auto"/>
        <w:left w:val="none" w:sz="0" w:space="0" w:color="auto"/>
        <w:bottom w:val="none" w:sz="0" w:space="0" w:color="auto"/>
        <w:right w:val="none" w:sz="0" w:space="0" w:color="auto"/>
      </w:divBdr>
    </w:div>
    <w:div w:id="271982718">
      <w:bodyDiv w:val="1"/>
      <w:marLeft w:val="0"/>
      <w:marRight w:val="0"/>
      <w:marTop w:val="0"/>
      <w:marBottom w:val="0"/>
      <w:divBdr>
        <w:top w:val="none" w:sz="0" w:space="0" w:color="auto"/>
        <w:left w:val="none" w:sz="0" w:space="0" w:color="auto"/>
        <w:bottom w:val="none" w:sz="0" w:space="0" w:color="auto"/>
        <w:right w:val="none" w:sz="0" w:space="0" w:color="auto"/>
      </w:divBdr>
    </w:div>
    <w:div w:id="213668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siauliai.lt" TargetMode="External"/><Relationship Id="rId5" Type="http://schemas.openxmlformats.org/officeDocument/2006/relationships/hyperlink" Target="mailto:rastine@siauliai.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17698</Words>
  <Characters>10089</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15</cp:revision>
  <dcterms:created xsi:type="dcterms:W3CDTF">2025-06-03T06:21:00Z</dcterms:created>
  <dcterms:modified xsi:type="dcterms:W3CDTF">2025-06-10T10:11:00Z</dcterms:modified>
</cp:coreProperties>
</file>