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866B5" w14:textId="77777777" w:rsidR="00375597" w:rsidRPr="00731215" w:rsidRDefault="00375597" w:rsidP="00375597">
      <w:pPr>
        <w:spacing w:line="240" w:lineRule="auto"/>
        <w:jc w:val="center"/>
        <w:rPr>
          <w:b/>
        </w:rPr>
      </w:pPr>
    </w:p>
    <w:p w14:paraId="5EE3098E" w14:textId="6944E02F" w:rsidR="00022831" w:rsidRPr="000F21CE" w:rsidRDefault="00022831" w:rsidP="00022831">
      <w:pPr>
        <w:pStyle w:val="paragrafesrasas2lygis"/>
        <w:jc w:val="right"/>
        <w:rPr>
          <w:rFonts w:eastAsia="Calibri"/>
          <w:sz w:val="24"/>
          <w:szCs w:val="24"/>
        </w:rPr>
      </w:pPr>
      <w:bookmarkStart w:id="0" w:name="_Ref38285444"/>
      <w:bookmarkStart w:id="1" w:name="_Ref38291496"/>
      <w:r w:rsidRPr="000F21CE">
        <w:rPr>
          <w:rFonts w:eastAsia="Calibri"/>
          <w:sz w:val="24"/>
          <w:szCs w:val="24"/>
        </w:rPr>
        <w:t xml:space="preserve">Pirkimo sąlygų </w:t>
      </w:r>
      <w:r>
        <w:rPr>
          <w:rFonts w:eastAsia="Calibri"/>
          <w:sz w:val="24"/>
          <w:szCs w:val="24"/>
        </w:rPr>
        <w:t>2</w:t>
      </w:r>
      <w:r w:rsidRPr="000F21CE">
        <w:rPr>
          <w:rFonts w:eastAsia="Calibri"/>
          <w:sz w:val="24"/>
          <w:szCs w:val="24"/>
        </w:rPr>
        <w:t xml:space="preserve"> priedas „</w:t>
      </w:r>
      <w:r>
        <w:rPr>
          <w:rFonts w:eastAsia="Calibri"/>
          <w:sz w:val="24"/>
          <w:szCs w:val="24"/>
        </w:rPr>
        <w:t>Techninė specifikacija</w:t>
      </w:r>
      <w:r w:rsidRPr="000F21CE">
        <w:rPr>
          <w:rFonts w:eastAsia="Calibri"/>
          <w:sz w:val="24"/>
          <w:szCs w:val="24"/>
        </w:rPr>
        <w:t>“</w:t>
      </w:r>
      <w:bookmarkEnd w:id="0"/>
      <w:bookmarkEnd w:id="1"/>
    </w:p>
    <w:p w14:paraId="02CF16DC" w14:textId="77777777" w:rsidR="00E006C9" w:rsidRDefault="00E006C9" w:rsidP="00375597">
      <w:pPr>
        <w:spacing w:line="240" w:lineRule="auto"/>
        <w:jc w:val="center"/>
        <w:rPr>
          <w:b/>
        </w:rPr>
      </w:pPr>
    </w:p>
    <w:p w14:paraId="7A14DCC4" w14:textId="7FF205A2" w:rsidR="00A837AF" w:rsidRPr="00731215" w:rsidRDefault="00A837AF" w:rsidP="00375597">
      <w:pPr>
        <w:spacing w:line="240" w:lineRule="auto"/>
        <w:jc w:val="center"/>
        <w:rPr>
          <w:b/>
        </w:rPr>
      </w:pPr>
      <w:r w:rsidRPr="00731215">
        <w:rPr>
          <w:b/>
        </w:rPr>
        <w:t>LIETUVOS INŽINERIJOS KOLEGIJOS</w:t>
      </w:r>
    </w:p>
    <w:p w14:paraId="65A93088" w14:textId="01A62A7F" w:rsidR="00375597" w:rsidRPr="00822CF6" w:rsidRDefault="00822CF6" w:rsidP="00375597">
      <w:pPr>
        <w:spacing w:line="240" w:lineRule="auto"/>
        <w:jc w:val="center"/>
        <w:rPr>
          <w:b/>
          <w:caps/>
        </w:rPr>
      </w:pPr>
      <w:r w:rsidRPr="00822CF6">
        <w:rPr>
          <w:b/>
          <w:caps/>
        </w:rPr>
        <w:t>Termogravimetrinės analizės sistem</w:t>
      </w:r>
      <w:r w:rsidR="00FD522D">
        <w:rPr>
          <w:b/>
          <w:caps/>
        </w:rPr>
        <w:t>OS</w:t>
      </w:r>
    </w:p>
    <w:p w14:paraId="26B7AF25" w14:textId="77777777" w:rsidR="00375597" w:rsidRPr="00731215" w:rsidRDefault="00375597" w:rsidP="00375597">
      <w:pPr>
        <w:spacing w:line="240" w:lineRule="auto"/>
        <w:jc w:val="center"/>
        <w:rPr>
          <w:b/>
        </w:rPr>
      </w:pPr>
      <w:r w:rsidRPr="00731215">
        <w:rPr>
          <w:b/>
        </w:rPr>
        <w:t xml:space="preserve"> TECHNINĖ SPECIFIKACIJA</w:t>
      </w:r>
    </w:p>
    <w:p w14:paraId="6FC6DAD5" w14:textId="77777777" w:rsidR="00375597" w:rsidRPr="00731215" w:rsidRDefault="00375597" w:rsidP="00375597">
      <w:pPr>
        <w:tabs>
          <w:tab w:val="left" w:pos="630"/>
          <w:tab w:val="left" w:pos="1170"/>
        </w:tabs>
        <w:spacing w:line="276" w:lineRule="auto"/>
        <w:jc w:val="both"/>
      </w:pPr>
    </w:p>
    <w:p w14:paraId="3AC606A7" w14:textId="77777777" w:rsidR="00375597" w:rsidRPr="00731215" w:rsidRDefault="00375597" w:rsidP="00375597">
      <w:pPr>
        <w:tabs>
          <w:tab w:val="left" w:pos="630"/>
          <w:tab w:val="left" w:pos="1170"/>
        </w:tabs>
        <w:spacing w:line="276" w:lineRule="auto"/>
        <w:jc w:val="both"/>
      </w:pPr>
    </w:p>
    <w:p w14:paraId="59FA1673" w14:textId="26CA10BE" w:rsidR="00375597" w:rsidRPr="00731215" w:rsidRDefault="00375597" w:rsidP="0083543C">
      <w:pPr>
        <w:pStyle w:val="Sraopastraipa1"/>
        <w:numPr>
          <w:ilvl w:val="0"/>
          <w:numId w:val="33"/>
        </w:numPr>
        <w:rPr>
          <w:b/>
          <w:lang w:val="lt-LT"/>
        </w:rPr>
      </w:pPr>
      <w:r w:rsidRPr="00731215">
        <w:rPr>
          <w:b/>
          <w:lang w:val="lt-LT"/>
        </w:rPr>
        <w:t>Bendrieji reikalavimai</w:t>
      </w:r>
    </w:p>
    <w:p w14:paraId="6A3C1530" w14:textId="77777777" w:rsidR="00375597" w:rsidRPr="00731215" w:rsidRDefault="00375597" w:rsidP="00375597">
      <w:pPr>
        <w:pStyle w:val="Sraopastraipa1"/>
        <w:rPr>
          <w:lang w:val="lt-LT"/>
        </w:rPr>
      </w:pPr>
    </w:p>
    <w:p w14:paraId="27196960" w14:textId="7C64F784" w:rsidR="00920A6F" w:rsidRDefault="00920A6F" w:rsidP="002A4E92">
      <w:pPr>
        <w:pStyle w:val="prastasiniatinklio"/>
        <w:numPr>
          <w:ilvl w:val="0"/>
          <w:numId w:val="3"/>
        </w:numPr>
        <w:suppressAutoHyphens w:val="0"/>
        <w:spacing w:before="0" w:after="0"/>
        <w:jc w:val="both"/>
      </w:pPr>
      <w:r>
        <w:t xml:space="preserve">Perkama </w:t>
      </w:r>
      <w:proofErr w:type="spellStart"/>
      <w:r w:rsidR="00FD522D" w:rsidRPr="00FD522D">
        <w:t>Termogravimetrinės</w:t>
      </w:r>
      <w:proofErr w:type="spellEnd"/>
      <w:r w:rsidR="00FD522D" w:rsidRPr="00FD522D">
        <w:t xml:space="preserve"> analizės sistem</w:t>
      </w:r>
      <w:r w:rsidR="008E754F">
        <w:t>os</w:t>
      </w:r>
      <w:r w:rsidR="00FD522D">
        <w:t xml:space="preserve"> </w:t>
      </w:r>
      <w:r w:rsidRPr="00920A6F">
        <w:t>įranga</w:t>
      </w:r>
      <w:r>
        <w:t>, jos sumontavimas ir perkančiosios organizacijos specialistų apmokymas dirbti su įranga.</w:t>
      </w:r>
      <w:r w:rsidR="003F250F">
        <w:t xml:space="preserve"> Perkama įranga turi būti pristatyta</w:t>
      </w:r>
      <w:r w:rsidR="00617B91">
        <w:t>, sumontuota, paruošta eksploatacijai bei a</w:t>
      </w:r>
      <w:r w:rsidR="00544560">
        <w:t xml:space="preserve">pmokytas perkančiosios organizacijos personalas per </w:t>
      </w:r>
      <w:r w:rsidR="00FD522D">
        <w:t>4</w:t>
      </w:r>
      <w:r w:rsidR="00544560">
        <w:t xml:space="preserve"> (</w:t>
      </w:r>
      <w:r w:rsidR="00FD522D">
        <w:t>keturis</w:t>
      </w:r>
      <w:r w:rsidR="00544560">
        <w:t>) mėnesius nuo sutarties įsigaliojimo dienos.</w:t>
      </w:r>
    </w:p>
    <w:p w14:paraId="5E2449A2" w14:textId="77777777" w:rsidR="00375597" w:rsidRPr="00731215" w:rsidRDefault="00375597" w:rsidP="002A4E92">
      <w:pPr>
        <w:pStyle w:val="prastasiniatinklio"/>
        <w:numPr>
          <w:ilvl w:val="0"/>
          <w:numId w:val="3"/>
        </w:numPr>
        <w:suppressAutoHyphens w:val="0"/>
        <w:spacing w:before="0" w:after="0"/>
        <w:jc w:val="both"/>
      </w:pPr>
      <w:r w:rsidRPr="00731215">
        <w:t xml:space="preserve">Visas papildomas medžiagas, reikalingas tinkamam komponentų apjungimui į vientisą sistemą, turi pateikti tiekėjas. </w:t>
      </w:r>
    </w:p>
    <w:p w14:paraId="3129A1F2" w14:textId="72636D11" w:rsidR="00375597" w:rsidRPr="00731215" w:rsidRDefault="00375597" w:rsidP="002A4E92">
      <w:pPr>
        <w:pStyle w:val="prastasiniatinklio"/>
        <w:numPr>
          <w:ilvl w:val="0"/>
          <w:numId w:val="3"/>
        </w:numPr>
        <w:suppressAutoHyphens w:val="0"/>
        <w:spacing w:before="0" w:after="0"/>
        <w:jc w:val="both"/>
      </w:pPr>
      <w:r w:rsidRPr="00731215">
        <w:t>Į visų šioje specifikacijoje aprašytų komponentų kainą turi būti įskaičiuota pristatymo, montavimo, įrangos parametrų nustatymo</w:t>
      </w:r>
      <w:r w:rsidR="00FD522D">
        <w:t xml:space="preserve"> </w:t>
      </w:r>
      <w:r w:rsidRPr="00731215">
        <w:t xml:space="preserve">ir pilno paruošimo eksploatacijai kaina. Programinės įrangos nustatymai turi būti atlikti pagal šablonus, suderintus su užsakovu. Visos tam reikalingos licencijos turi būti įskaičiuotos į pasiūlymo kainą. </w:t>
      </w:r>
    </w:p>
    <w:p w14:paraId="25368F71" w14:textId="1EB48017" w:rsidR="00375597" w:rsidRPr="00731215" w:rsidRDefault="00375597" w:rsidP="002A4E92">
      <w:pPr>
        <w:pStyle w:val="prastasiniatinklio"/>
        <w:numPr>
          <w:ilvl w:val="0"/>
          <w:numId w:val="3"/>
        </w:numPr>
        <w:suppressAutoHyphens w:val="0"/>
        <w:spacing w:before="0" w:after="0"/>
        <w:jc w:val="both"/>
      </w:pPr>
      <w:r w:rsidRPr="00731215">
        <w:t xml:space="preserve">Įrangos diegimą, konfigūravimą, garantinį aptarnavimą atliekantys specialistai privalo </w:t>
      </w:r>
      <w:r w:rsidR="00DA0C18">
        <w:t>bendrauti</w:t>
      </w:r>
      <w:r w:rsidRPr="00731215">
        <w:t xml:space="preserve"> lietuvių kalbą.</w:t>
      </w:r>
    </w:p>
    <w:p w14:paraId="6034BAC0" w14:textId="2AEE98F6" w:rsidR="00375597" w:rsidRPr="00731215" w:rsidRDefault="00375597" w:rsidP="002A4E92">
      <w:pPr>
        <w:pStyle w:val="prastasiniatinklio"/>
        <w:numPr>
          <w:ilvl w:val="0"/>
          <w:numId w:val="3"/>
        </w:numPr>
        <w:suppressAutoHyphens w:val="0"/>
        <w:spacing w:before="0" w:after="0"/>
        <w:jc w:val="both"/>
      </w:pPr>
      <w:r w:rsidRPr="00731215">
        <w:t xml:space="preserve">Reikalaujama garantinio laikotarpio trukmė nurodyta atitinkamų komponentų reikalavimų aprašyme. Garantinis laikotarpis pradedamas skaičiuoti nuo </w:t>
      </w:r>
      <w:r w:rsidR="00914FA7">
        <w:t>prekių</w:t>
      </w:r>
      <w:r w:rsidRPr="00731215">
        <w:t xml:space="preserve"> priėmimo-perdavimo akto pasirašymo dienos. Garantinis aptarnavimas atliekamas įrangos buvimo vietoje.</w:t>
      </w:r>
    </w:p>
    <w:p w14:paraId="7554F6F8" w14:textId="77777777" w:rsidR="00E110CC" w:rsidRDefault="00E110CC" w:rsidP="00E110CC">
      <w:pPr>
        <w:pStyle w:val="prastasiniatinklio"/>
        <w:numPr>
          <w:ilvl w:val="0"/>
          <w:numId w:val="3"/>
        </w:numPr>
        <w:suppressAutoHyphens w:val="0"/>
        <w:spacing w:before="0" w:after="0"/>
        <w:jc w:val="both"/>
        <w:rPr>
          <w:b/>
          <w:bCs/>
        </w:rPr>
      </w:pPr>
      <w:r>
        <w:rPr>
          <w:b/>
          <w:bCs/>
        </w:rPr>
        <w:t>Kartu su prekėmis tiekėjas turi pateikti  perkančiajai organizacijai gamintojo įrangos naudojimo instrukciją lietuvių arba anglų kalbomis.</w:t>
      </w:r>
    </w:p>
    <w:p w14:paraId="57937E1B" w14:textId="77777777" w:rsidR="00E110CC" w:rsidRDefault="00E110CC" w:rsidP="00E110CC">
      <w:pPr>
        <w:pStyle w:val="prastasiniatinklio"/>
        <w:numPr>
          <w:ilvl w:val="0"/>
          <w:numId w:val="3"/>
        </w:numPr>
        <w:suppressAutoHyphens w:val="0"/>
        <w:spacing w:before="0" w:after="0"/>
        <w:jc w:val="both"/>
        <w:rPr>
          <w:b/>
          <w:bCs/>
        </w:rPr>
      </w:pPr>
      <w:r>
        <w:rPr>
          <w:b/>
          <w:bCs/>
        </w:rPr>
        <w:t>Tiekėjas kartu su pasiūlymu turi pateikti prekės gamintojo dokumentus (katalogus arba brošiūras, ar gamintojo internetinės svetainės ekrano nuotraukas</w:t>
      </w:r>
      <w:r>
        <w:rPr>
          <w:rStyle w:val="Puslapioinaosnuoroda"/>
          <w:b/>
          <w:bCs/>
        </w:rPr>
        <w:footnoteReference w:id="1"/>
      </w:r>
      <w:r>
        <w:rPr>
          <w:b/>
          <w:bCs/>
        </w:rPr>
        <w:t xml:space="preserve">) (toliau – gamintojo dokumentas), patvirtinančias siūlomų prekių parametrų atitikimą specialiųjų techninių specifikacijų reikalavimams. Techninėje specifikacijoje privaloma išsamiai aprašyti siūlomą parametrą. Techninės specifikacijos 4 stulpelyje privaloma nurodyti konkretų gamintojo dokumentą, kuriame nurodyta siūloma parametro reikšmė ir  gamintojo dokumento puslapio, kuriame nurodytas atitikimas reikalavimui, numerį (jei gamintojo dokumentuose tam tikro parametro reikšmė nenurodoma, tokiu atveju kartu su pasiūlymu turi būti pridedamas gamintojo patvirtinimas, kad siūloma parametro reikšmė atitinka tiekėjo pasiūlyme nurodytą parametro </w:t>
      </w:r>
      <w:r>
        <w:rPr>
          <w:b/>
        </w:rPr>
        <w:t>reikšmę</w:t>
      </w:r>
      <w:r>
        <w:rPr>
          <w:rStyle w:val="Puslapioinaosnuoroda"/>
          <w:b/>
        </w:rPr>
        <w:footnoteReference w:id="2"/>
      </w:r>
      <w:r>
        <w:rPr>
          <w:b/>
        </w:rPr>
        <w:t>.</w:t>
      </w:r>
    </w:p>
    <w:p w14:paraId="5059AEF2" w14:textId="55ABA4B5" w:rsidR="00E110CC" w:rsidRDefault="008E754F" w:rsidP="00E110CC">
      <w:pPr>
        <w:pStyle w:val="Sraopastraipa"/>
        <w:numPr>
          <w:ilvl w:val="0"/>
          <w:numId w:val="3"/>
        </w:numPr>
        <w:jc w:val="both"/>
        <w:rPr>
          <w:rFonts w:ascii="Times New Roman" w:hAnsi="Times New Roman"/>
          <w:b/>
          <w:bCs/>
        </w:rPr>
      </w:pPr>
      <w:r>
        <w:rPr>
          <w:rFonts w:ascii="Times New Roman" w:hAnsi="Times New Roman"/>
          <w:b/>
          <w:bCs/>
        </w:rPr>
        <w:t>P</w:t>
      </w:r>
      <w:r w:rsidR="00E110CC">
        <w:rPr>
          <w:rFonts w:ascii="Times New Roman" w:hAnsi="Times New Roman"/>
          <w:b/>
          <w:bCs/>
        </w:rPr>
        <w:t xml:space="preserve">rekė turi būti pažymėta CE ženklu, tai šią informaciją patvirtinančius dokumentus (gamintojo parengtas dokumentas „EU </w:t>
      </w:r>
      <w:proofErr w:type="spellStart"/>
      <w:r w:rsidR="00E110CC">
        <w:rPr>
          <w:rFonts w:ascii="Times New Roman" w:hAnsi="Times New Roman"/>
          <w:b/>
          <w:bCs/>
        </w:rPr>
        <w:t>Declaration</w:t>
      </w:r>
      <w:proofErr w:type="spellEnd"/>
      <w:r w:rsidR="00E110CC">
        <w:rPr>
          <w:rFonts w:ascii="Times New Roman" w:hAnsi="Times New Roman"/>
          <w:b/>
          <w:bCs/>
        </w:rPr>
        <w:t xml:space="preserve"> </w:t>
      </w:r>
      <w:proofErr w:type="spellStart"/>
      <w:r w:rsidR="00E110CC">
        <w:rPr>
          <w:rFonts w:ascii="Times New Roman" w:hAnsi="Times New Roman"/>
          <w:b/>
          <w:bCs/>
        </w:rPr>
        <w:t>of</w:t>
      </w:r>
      <w:proofErr w:type="spellEnd"/>
      <w:r w:rsidR="00E110CC">
        <w:rPr>
          <w:rFonts w:ascii="Times New Roman" w:hAnsi="Times New Roman"/>
          <w:b/>
          <w:bCs/>
        </w:rPr>
        <w:t xml:space="preserve"> </w:t>
      </w:r>
      <w:proofErr w:type="spellStart"/>
      <w:r w:rsidR="00E110CC">
        <w:rPr>
          <w:rFonts w:ascii="Times New Roman" w:hAnsi="Times New Roman"/>
          <w:b/>
          <w:bCs/>
        </w:rPr>
        <w:t>conformity</w:t>
      </w:r>
      <w:proofErr w:type="spellEnd"/>
      <w:r w:rsidR="00E110CC">
        <w:rPr>
          <w:rFonts w:ascii="Times New Roman" w:hAnsi="Times New Roman"/>
          <w:b/>
          <w:bCs/>
        </w:rPr>
        <w:t>“  arba kitas lygiavertis gamintojo dokumentas) tiekėjas turės pateikti kartu su prekėmis, o ne su pasiūlymu.</w:t>
      </w:r>
    </w:p>
    <w:p w14:paraId="1B994B4A" w14:textId="1868F286" w:rsidR="00E110CC" w:rsidRDefault="008E754F" w:rsidP="00E110CC">
      <w:pPr>
        <w:pStyle w:val="Sraopastraipa"/>
        <w:numPr>
          <w:ilvl w:val="0"/>
          <w:numId w:val="3"/>
        </w:numPr>
        <w:jc w:val="both"/>
        <w:rPr>
          <w:rFonts w:ascii="Times New Roman" w:hAnsi="Times New Roman"/>
          <w:b/>
          <w:bCs/>
        </w:rPr>
      </w:pPr>
      <w:bookmarkStart w:id="2" w:name="_Hlk197690302"/>
      <w:r>
        <w:rPr>
          <w:rFonts w:ascii="Times New Roman" w:hAnsi="Times New Roman"/>
          <w:b/>
          <w:bCs/>
        </w:rPr>
        <w:t>Į</w:t>
      </w:r>
      <w:r w:rsidR="00E110CC">
        <w:rPr>
          <w:rFonts w:ascii="Times New Roman" w:hAnsi="Times New Roman"/>
          <w:b/>
          <w:bCs/>
        </w:rPr>
        <w:t>ranga turi atitikti efektyvumo, tvarumo, ilgaamžiškumo reikalavimu</w:t>
      </w:r>
      <w:bookmarkEnd w:id="2"/>
      <w:r w:rsidR="00E110CC">
        <w:rPr>
          <w:rFonts w:ascii="Times New Roman" w:hAnsi="Times New Roman"/>
          <w:b/>
          <w:bCs/>
        </w:rPr>
        <w:t>s pagal Direktyvą 2009/125/EB</w:t>
      </w:r>
      <w:r w:rsidR="00E110CC">
        <w:rPr>
          <w:rFonts w:ascii="Times New Roman" w:eastAsia="Calibri" w:hAnsi="Times New Roman"/>
          <w:b/>
          <w:iCs/>
        </w:rPr>
        <w:t xml:space="preserve"> (nustatančią ekologinio projektavimo reikalavimų su energija susijusiems gaminiams nustatymo sistemą)</w:t>
      </w:r>
      <w:r w:rsidR="00E110CC">
        <w:rPr>
          <w:rFonts w:ascii="Times New Roman" w:hAnsi="Times New Roman"/>
          <w:b/>
          <w:bCs/>
        </w:rPr>
        <w:t xml:space="preserve">, tai šią informaciją patvirtinančius dokumentus (gamintojo arba tiekėjo </w:t>
      </w:r>
      <w:r w:rsidR="00E110CC">
        <w:rPr>
          <w:rFonts w:ascii="Times New Roman" w:hAnsi="Times New Roman"/>
          <w:b/>
          <w:bCs/>
        </w:rPr>
        <w:lastRenderedPageBreak/>
        <w:t xml:space="preserve">atitikties deklaraciją arba lygiaverčius įrodymus, kad prekės atitinka Direktyvą 2009/125/EB </w:t>
      </w:r>
      <w:proofErr w:type="spellStart"/>
      <w:r w:rsidR="00E110CC">
        <w:rPr>
          <w:rFonts w:ascii="Times New Roman" w:hAnsi="Times New Roman"/>
          <w:b/>
          <w:bCs/>
        </w:rPr>
        <w:t>EB</w:t>
      </w:r>
      <w:proofErr w:type="spellEnd"/>
      <w:r w:rsidR="00E110CC">
        <w:rPr>
          <w:rFonts w:ascii="Times New Roman" w:eastAsia="Calibri" w:hAnsi="Times New Roman"/>
          <w:b/>
          <w:iCs/>
        </w:rPr>
        <w:t xml:space="preserve"> (nustatančią ekologinio projektavimo reikalavimų su energija susijusiems gaminiams nustatymo sistemą)</w:t>
      </w:r>
      <w:r w:rsidR="00E110CC">
        <w:rPr>
          <w:rFonts w:ascii="Times New Roman" w:hAnsi="Times New Roman"/>
          <w:b/>
          <w:bCs/>
        </w:rPr>
        <w:t xml:space="preserve"> tiekėjas turės pateikti kartu su prekėmis, o ne su pasiūlymu.</w:t>
      </w:r>
    </w:p>
    <w:p w14:paraId="62EA1366" w14:textId="0B36669B" w:rsidR="00E110CC" w:rsidRDefault="008E754F" w:rsidP="00E110CC">
      <w:pPr>
        <w:pStyle w:val="Sraopastraipa"/>
        <w:numPr>
          <w:ilvl w:val="0"/>
          <w:numId w:val="3"/>
        </w:numPr>
        <w:jc w:val="both"/>
        <w:rPr>
          <w:rFonts w:ascii="Times New Roman" w:hAnsi="Times New Roman"/>
          <w:b/>
          <w:bCs/>
        </w:rPr>
      </w:pPr>
      <w:r>
        <w:rPr>
          <w:rFonts w:ascii="Times New Roman" w:hAnsi="Times New Roman"/>
          <w:b/>
          <w:bCs/>
        </w:rPr>
        <w:t>Į</w:t>
      </w:r>
      <w:r w:rsidR="00E110CC">
        <w:rPr>
          <w:rFonts w:ascii="Times New Roman" w:hAnsi="Times New Roman"/>
          <w:b/>
          <w:bCs/>
        </w:rPr>
        <w:t>ranga turi atitikti Direktyvą 2011/65/ES</w:t>
      </w:r>
      <w:r w:rsidR="00E110CC">
        <w:rPr>
          <w:rFonts w:ascii="Times New Roman" w:eastAsia="Calibri" w:hAnsi="Times New Roman"/>
          <w:b/>
          <w:iCs/>
        </w:rPr>
        <w:t xml:space="preserve"> dėl tam tikrų pavojingų medžiagų naudojimo elektros ir elektroninėje įrangoje apribojimo</w:t>
      </w:r>
      <w:r w:rsidR="00E110CC">
        <w:rPr>
          <w:rFonts w:ascii="Times New Roman" w:hAnsi="Times New Roman"/>
          <w:b/>
          <w:bCs/>
        </w:rPr>
        <w:t>, tai šią informaciją patvirtinančius dokumentus (gamintojo ar tiekėjo  atitikties deklaraciją arba kitus lygiaverčius įrodymus, kad prekės atitinka Direktyvą 2011/65/ES</w:t>
      </w:r>
      <w:r w:rsidR="00E110CC">
        <w:rPr>
          <w:rFonts w:ascii="Times New Roman" w:eastAsia="Calibri" w:hAnsi="Times New Roman"/>
          <w:b/>
          <w:iCs/>
        </w:rPr>
        <w:t xml:space="preserve"> dėl tam tikrų pavojingų medžiagų naudojimo elektros ir elektroninėje įrangoje apribojimo,</w:t>
      </w:r>
      <w:r w:rsidR="00E110CC">
        <w:rPr>
          <w:rFonts w:ascii="Times New Roman" w:hAnsi="Times New Roman"/>
          <w:b/>
          <w:bCs/>
        </w:rPr>
        <w:t xml:space="preserve"> tiekėjas turės pateikti kartu su prekėmis, o ne su pasiūlymu.</w:t>
      </w:r>
    </w:p>
    <w:p w14:paraId="3A753658" w14:textId="77777777" w:rsidR="00E110CC" w:rsidRPr="00731215" w:rsidRDefault="00E110CC" w:rsidP="002F11DC">
      <w:pPr>
        <w:pStyle w:val="prastasiniatinklio"/>
        <w:suppressAutoHyphens w:val="0"/>
        <w:spacing w:before="0" w:after="0"/>
        <w:ind w:left="720"/>
        <w:jc w:val="both"/>
      </w:pPr>
    </w:p>
    <w:p w14:paraId="717AE35B" w14:textId="688F9D3B" w:rsidR="0083543C" w:rsidRPr="0083543C" w:rsidRDefault="0083543C" w:rsidP="0083543C">
      <w:pPr>
        <w:tabs>
          <w:tab w:val="left" w:pos="630"/>
          <w:tab w:val="left" w:pos="1170"/>
        </w:tabs>
        <w:spacing w:line="276" w:lineRule="auto"/>
        <w:rPr>
          <w:b/>
          <w:bCs/>
        </w:rPr>
      </w:pPr>
      <w:r w:rsidRPr="0083543C">
        <w:rPr>
          <w:b/>
          <w:bCs/>
        </w:rPr>
        <w:t>II. Specialieji reikalavimai</w:t>
      </w:r>
    </w:p>
    <w:tbl>
      <w:tblPr>
        <w:tblpPr w:leftFromText="180" w:rightFromText="180" w:vertAnchor="text" w:tblpY="1"/>
        <w:tblOverlap w:val="never"/>
        <w:tblW w:w="14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2"/>
        <w:gridCol w:w="6423"/>
        <w:gridCol w:w="3510"/>
        <w:gridCol w:w="3780"/>
      </w:tblGrid>
      <w:tr w:rsidR="00056AF1" w:rsidRPr="009C6D50" w14:paraId="551F1EA3" w14:textId="1F6E0D35" w:rsidTr="00056AF1">
        <w:trPr>
          <w:tblHeader/>
        </w:trPr>
        <w:tc>
          <w:tcPr>
            <w:tcW w:w="7465" w:type="dxa"/>
            <w:gridSpan w:val="2"/>
          </w:tcPr>
          <w:p w14:paraId="5A484430" w14:textId="77777777" w:rsidR="00056AF1" w:rsidRPr="009C6D50" w:rsidRDefault="00056AF1" w:rsidP="00056AF1">
            <w:pPr>
              <w:pStyle w:val="Sraopastraipa"/>
              <w:numPr>
                <w:ilvl w:val="0"/>
                <w:numId w:val="2"/>
              </w:numPr>
              <w:autoSpaceDE w:val="0"/>
              <w:autoSpaceDN w:val="0"/>
              <w:adjustRightInd w:val="0"/>
              <w:jc w:val="both"/>
              <w:rPr>
                <w:b/>
                <w:sz w:val="20"/>
                <w:szCs w:val="20"/>
              </w:rPr>
            </w:pPr>
            <w:bookmarkStart w:id="3" w:name="_Hlk200356481"/>
            <w:proofErr w:type="spellStart"/>
            <w:r w:rsidRPr="009C6D50">
              <w:rPr>
                <w:b/>
                <w:sz w:val="20"/>
                <w:szCs w:val="20"/>
                <w:lang w:eastAsia="lt-LT"/>
              </w:rPr>
              <w:lastRenderedPageBreak/>
              <w:t>Termogravimetrinės</w:t>
            </w:r>
            <w:proofErr w:type="spellEnd"/>
            <w:r w:rsidRPr="009C6D50">
              <w:rPr>
                <w:b/>
                <w:sz w:val="20"/>
                <w:szCs w:val="20"/>
                <w:lang w:eastAsia="lt-LT"/>
              </w:rPr>
              <w:t xml:space="preserve"> analizės sistema, 1 vnt.</w:t>
            </w:r>
          </w:p>
        </w:tc>
        <w:tc>
          <w:tcPr>
            <w:tcW w:w="3510" w:type="dxa"/>
          </w:tcPr>
          <w:p w14:paraId="18537794" w14:textId="27393F90" w:rsidR="00056AF1" w:rsidRPr="009C6D50" w:rsidRDefault="00056AF1" w:rsidP="00056AF1">
            <w:pPr>
              <w:pStyle w:val="Sraopastraipa"/>
              <w:autoSpaceDE w:val="0"/>
              <w:autoSpaceDN w:val="0"/>
              <w:adjustRightInd w:val="0"/>
              <w:ind w:left="394"/>
              <w:jc w:val="both"/>
              <w:rPr>
                <w:b/>
                <w:sz w:val="20"/>
                <w:szCs w:val="20"/>
              </w:rPr>
            </w:pPr>
          </w:p>
        </w:tc>
        <w:tc>
          <w:tcPr>
            <w:tcW w:w="3780" w:type="dxa"/>
          </w:tcPr>
          <w:p w14:paraId="5BFD7ABA" w14:textId="77777777" w:rsidR="00056AF1" w:rsidRPr="009C6D50" w:rsidRDefault="00056AF1" w:rsidP="00056AF1">
            <w:pPr>
              <w:pStyle w:val="Sraopastraipa"/>
              <w:autoSpaceDE w:val="0"/>
              <w:autoSpaceDN w:val="0"/>
              <w:adjustRightInd w:val="0"/>
              <w:ind w:left="394"/>
              <w:jc w:val="both"/>
              <w:rPr>
                <w:b/>
                <w:sz w:val="20"/>
                <w:szCs w:val="20"/>
              </w:rPr>
            </w:pPr>
          </w:p>
        </w:tc>
      </w:tr>
      <w:tr w:rsidR="00056AF1" w:rsidRPr="009C6D50" w14:paraId="667D3F4C" w14:textId="14D866BA" w:rsidTr="00056AF1">
        <w:trPr>
          <w:tblHeader/>
        </w:trPr>
        <w:tc>
          <w:tcPr>
            <w:tcW w:w="7465" w:type="dxa"/>
            <w:gridSpan w:val="2"/>
          </w:tcPr>
          <w:p w14:paraId="25E7440F" w14:textId="77777777" w:rsidR="00056AF1" w:rsidRPr="009C6D50" w:rsidRDefault="00056AF1" w:rsidP="00BB22AB">
            <w:pPr>
              <w:pStyle w:val="Pagrindinistekstas"/>
              <w:spacing w:before="120" w:line="240" w:lineRule="auto"/>
              <w:jc w:val="left"/>
              <w:rPr>
                <w:rFonts w:ascii="Times New Roman" w:hAnsi="Times New Roman" w:cs="Times New Roman"/>
                <w:bCs/>
                <w:sz w:val="20"/>
                <w:szCs w:val="20"/>
              </w:rPr>
            </w:pPr>
            <w:r w:rsidRPr="009C6D50">
              <w:rPr>
                <w:rFonts w:ascii="Times New Roman" w:hAnsi="Times New Roman" w:cs="Times New Roman"/>
                <w:bCs/>
                <w:sz w:val="20"/>
                <w:szCs w:val="20"/>
              </w:rPr>
              <w:t>Siūlomos prekės gamintojas ir modelis:</w:t>
            </w:r>
          </w:p>
        </w:tc>
        <w:tc>
          <w:tcPr>
            <w:tcW w:w="3510" w:type="dxa"/>
          </w:tcPr>
          <w:p w14:paraId="342ABC0E" w14:textId="77777777" w:rsidR="00056AF1" w:rsidRPr="009C6D50" w:rsidRDefault="00056AF1" w:rsidP="00BB22AB">
            <w:pPr>
              <w:pStyle w:val="Pagrindinistekstas"/>
              <w:spacing w:before="120" w:line="240" w:lineRule="auto"/>
              <w:jc w:val="left"/>
              <w:rPr>
                <w:rFonts w:ascii="Times New Roman" w:hAnsi="Times New Roman" w:cs="Times New Roman"/>
                <w:bCs/>
                <w:sz w:val="20"/>
                <w:szCs w:val="20"/>
              </w:rPr>
            </w:pPr>
          </w:p>
        </w:tc>
        <w:tc>
          <w:tcPr>
            <w:tcW w:w="3780" w:type="dxa"/>
          </w:tcPr>
          <w:p w14:paraId="4CE9A52B" w14:textId="77777777" w:rsidR="00056AF1" w:rsidRPr="009C6D50" w:rsidRDefault="00056AF1" w:rsidP="00BB22AB">
            <w:pPr>
              <w:pStyle w:val="Pagrindinistekstas"/>
              <w:spacing w:before="120" w:line="240" w:lineRule="auto"/>
              <w:jc w:val="left"/>
              <w:rPr>
                <w:rFonts w:ascii="Times New Roman" w:hAnsi="Times New Roman" w:cs="Times New Roman"/>
                <w:bCs/>
                <w:sz w:val="20"/>
                <w:szCs w:val="20"/>
              </w:rPr>
            </w:pPr>
          </w:p>
        </w:tc>
      </w:tr>
      <w:tr w:rsidR="00056AF1" w:rsidRPr="009C6D50" w14:paraId="5E2FFDC6" w14:textId="5ED7FBFC" w:rsidTr="00056AF1">
        <w:trPr>
          <w:tblHeader/>
        </w:trPr>
        <w:tc>
          <w:tcPr>
            <w:tcW w:w="1042" w:type="dxa"/>
          </w:tcPr>
          <w:p w14:paraId="6DF23B1F" w14:textId="77777777" w:rsidR="00056AF1" w:rsidRPr="009C6D50" w:rsidRDefault="00056AF1" w:rsidP="00BB22AB">
            <w:pPr>
              <w:pStyle w:val="Pagrindinistekstas"/>
              <w:spacing w:after="0" w:line="240" w:lineRule="auto"/>
              <w:jc w:val="center"/>
              <w:rPr>
                <w:rFonts w:ascii="Times New Roman" w:hAnsi="Times New Roman" w:cs="Times New Roman"/>
                <w:sz w:val="20"/>
                <w:szCs w:val="20"/>
              </w:rPr>
            </w:pPr>
            <w:r w:rsidRPr="009C6D50">
              <w:rPr>
                <w:rFonts w:ascii="Times New Roman" w:hAnsi="Times New Roman" w:cs="Times New Roman"/>
                <w:sz w:val="20"/>
                <w:szCs w:val="20"/>
              </w:rPr>
              <w:t>Eil. Nr.</w:t>
            </w:r>
          </w:p>
        </w:tc>
        <w:tc>
          <w:tcPr>
            <w:tcW w:w="6423" w:type="dxa"/>
          </w:tcPr>
          <w:p w14:paraId="4DF8AF54" w14:textId="77777777" w:rsidR="0075509A" w:rsidRPr="0075509A" w:rsidRDefault="0075509A" w:rsidP="0075509A">
            <w:pPr>
              <w:pStyle w:val="Pagrindinistekstas"/>
              <w:jc w:val="center"/>
              <w:rPr>
                <w:sz w:val="20"/>
                <w:szCs w:val="20"/>
              </w:rPr>
            </w:pPr>
            <w:r w:rsidRPr="0075509A">
              <w:rPr>
                <w:sz w:val="20"/>
                <w:szCs w:val="20"/>
              </w:rPr>
              <w:t>Minimalūs reikalavimai</w:t>
            </w:r>
            <w:r w:rsidRPr="0075509A">
              <w:rPr>
                <w:sz w:val="20"/>
                <w:szCs w:val="20"/>
                <w:vertAlign w:val="superscript"/>
              </w:rPr>
              <w:footnoteReference w:id="3"/>
            </w:r>
            <w:r w:rsidRPr="0075509A">
              <w:rPr>
                <w:sz w:val="20"/>
                <w:szCs w:val="20"/>
              </w:rPr>
              <w:t xml:space="preserve"> </w:t>
            </w:r>
          </w:p>
          <w:p w14:paraId="00D2FF6A" w14:textId="03D2EDC7" w:rsidR="00056AF1" w:rsidRPr="009C6D50" w:rsidRDefault="00056AF1" w:rsidP="00BB22AB">
            <w:pPr>
              <w:pStyle w:val="Pagrindinistekstas"/>
              <w:spacing w:after="0" w:line="240" w:lineRule="auto"/>
              <w:jc w:val="center"/>
              <w:rPr>
                <w:rFonts w:ascii="Times New Roman" w:hAnsi="Times New Roman" w:cs="Times New Roman"/>
                <w:sz w:val="20"/>
                <w:szCs w:val="20"/>
              </w:rPr>
            </w:pPr>
          </w:p>
        </w:tc>
        <w:tc>
          <w:tcPr>
            <w:tcW w:w="3510" w:type="dxa"/>
          </w:tcPr>
          <w:p w14:paraId="61F830E7" w14:textId="77777777" w:rsidR="0075509A" w:rsidRPr="0075509A" w:rsidRDefault="0075509A" w:rsidP="0075509A">
            <w:pPr>
              <w:pStyle w:val="Pagrindinistekstas"/>
              <w:rPr>
                <w:sz w:val="20"/>
                <w:szCs w:val="20"/>
              </w:rPr>
            </w:pPr>
            <w:r w:rsidRPr="0075509A">
              <w:rPr>
                <w:sz w:val="20"/>
                <w:szCs w:val="20"/>
              </w:rPr>
              <w:t>Tiekėjo siūlomos įrangos parametrai</w:t>
            </w:r>
          </w:p>
          <w:p w14:paraId="09790429" w14:textId="77777777" w:rsidR="0075509A" w:rsidRPr="0075509A" w:rsidRDefault="0075509A" w:rsidP="0075509A">
            <w:pPr>
              <w:pStyle w:val="Pagrindinistekstas"/>
              <w:jc w:val="center"/>
              <w:rPr>
                <w:sz w:val="20"/>
                <w:szCs w:val="20"/>
              </w:rPr>
            </w:pPr>
            <w:r w:rsidRPr="0075509A">
              <w:rPr>
                <w:i/>
                <w:iCs/>
                <w:sz w:val="20"/>
                <w:szCs w:val="20"/>
              </w:rPr>
              <w:t>(Tiekėjas turi nurodyti konkrečias siūlomų parametrų reikšmes, nepalikdamas žodžių ne mažiau, ne daugiau, nepalikdamas paklaidų, nepalikdamas žodžių arba lygiavertis ir pan.</w:t>
            </w:r>
            <w:r w:rsidRPr="0075509A">
              <w:rPr>
                <w:i/>
                <w:iCs/>
                <w:sz w:val="20"/>
                <w:szCs w:val="20"/>
                <w:vertAlign w:val="superscript"/>
              </w:rPr>
              <w:footnoteReference w:id="4"/>
            </w:r>
            <w:r w:rsidRPr="0075509A">
              <w:rPr>
                <w:sz w:val="20"/>
                <w:szCs w:val="20"/>
              </w:rPr>
              <w:t xml:space="preserve"> </w:t>
            </w:r>
          </w:p>
          <w:p w14:paraId="399D2F65" w14:textId="466669DE" w:rsidR="00056AF1" w:rsidRPr="009C6D50" w:rsidRDefault="00056AF1" w:rsidP="00BB22AB">
            <w:pPr>
              <w:pStyle w:val="Pagrindinistekstas"/>
              <w:spacing w:after="0" w:line="240" w:lineRule="auto"/>
              <w:jc w:val="center"/>
              <w:rPr>
                <w:rFonts w:ascii="Times New Roman" w:hAnsi="Times New Roman" w:cs="Times New Roman"/>
                <w:sz w:val="20"/>
                <w:szCs w:val="20"/>
              </w:rPr>
            </w:pPr>
          </w:p>
        </w:tc>
        <w:tc>
          <w:tcPr>
            <w:tcW w:w="3780" w:type="dxa"/>
          </w:tcPr>
          <w:p w14:paraId="32FAD8D1" w14:textId="77777777" w:rsidR="00E865EE" w:rsidRDefault="00E865EE" w:rsidP="00E865EE">
            <w:pPr>
              <w:pStyle w:val="Pagrindinistekstas"/>
              <w:spacing w:after="0" w:line="240" w:lineRule="auto"/>
              <w:jc w:val="center"/>
              <w:rPr>
                <w:rFonts w:ascii="Times New Roman" w:hAnsi="Times New Roman" w:cs="Times New Roman"/>
                <w:sz w:val="20"/>
                <w:szCs w:val="20"/>
              </w:rPr>
            </w:pPr>
            <w:r>
              <w:rPr>
                <w:rFonts w:ascii="Times New Roman" w:hAnsi="Times New Roman" w:cs="Times New Roman"/>
                <w:sz w:val="20"/>
                <w:szCs w:val="20"/>
              </w:rPr>
              <w:t>Kartu su pasiūlymu pridėto gamintojo dokumento (katalogo arba  brošiūros, ar  gamintojo internetinės svetainės ekrano nuotraukos</w:t>
            </w:r>
            <w:r>
              <w:rPr>
                <w:rStyle w:val="Puslapioinaosnuoroda"/>
                <w:rFonts w:ascii="Times New Roman" w:hAnsi="Times New Roman" w:cs="Times New Roman"/>
                <w:sz w:val="20"/>
                <w:szCs w:val="20"/>
              </w:rPr>
              <w:footnoteReference w:id="5"/>
            </w:r>
            <w:r>
              <w:rPr>
                <w:rFonts w:ascii="Times New Roman" w:hAnsi="Times New Roman" w:cs="Times New Roman"/>
                <w:sz w:val="20"/>
                <w:szCs w:val="20"/>
              </w:rPr>
              <w:t>) (toliau – gamintojo dokumentas), kuriame nurodyta siūloma parametro reikšmė, pavadinimas  ir  puslapis, kuriame yra nurodyta siūloma parametro reikšmė</w:t>
            </w:r>
          </w:p>
          <w:p w14:paraId="1EEAE2CB" w14:textId="3D85ED77" w:rsidR="00056AF1" w:rsidRPr="009C6D50" w:rsidRDefault="00E865EE" w:rsidP="00E865EE">
            <w:pPr>
              <w:pStyle w:val="Pagrindinistekstas"/>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(Jei gamintojo dokumentuose tam tikro parametro reikšmė nėra nurodoma, tada kartu su pasiūlymu turi būti pridedamas gamintojo patvirtinimas, kad siūloma parametro reikšmė atitinka tiekėjo pasiūlyme nurodytą parametro reikšmę</w:t>
            </w:r>
            <w:r>
              <w:rPr>
                <w:rStyle w:val="Puslapioinaosnuoroda"/>
                <w:rFonts w:ascii="Times New Roman" w:hAnsi="Times New Roman" w:cs="Times New Roman"/>
                <w:b/>
              </w:rPr>
              <w:footnoteReference w:id="6"/>
            </w:r>
            <w:r>
              <w:rPr>
                <w:rFonts w:ascii="Times New Roman" w:hAnsi="Times New Roman" w:cs="Times New Roman"/>
                <w:b/>
                <w:bCs/>
                <w:sz w:val="20"/>
                <w:szCs w:val="20"/>
              </w:rPr>
              <w:t>).</w:t>
            </w:r>
          </w:p>
        </w:tc>
      </w:tr>
      <w:tr w:rsidR="00056AF1" w:rsidRPr="009C6D50" w14:paraId="2688213F" w14:textId="542B3E29" w:rsidTr="00056AF1">
        <w:trPr>
          <w:tblHeader/>
        </w:trPr>
        <w:tc>
          <w:tcPr>
            <w:tcW w:w="1042" w:type="dxa"/>
          </w:tcPr>
          <w:p w14:paraId="72277031" w14:textId="77777777" w:rsidR="00056AF1" w:rsidRPr="009C6D50" w:rsidRDefault="00056AF1" w:rsidP="00BB22AB">
            <w:pPr>
              <w:pStyle w:val="Pagrindinistekstas"/>
              <w:spacing w:after="0" w:line="240" w:lineRule="auto"/>
              <w:jc w:val="center"/>
              <w:rPr>
                <w:rFonts w:ascii="Times New Roman" w:hAnsi="Times New Roman" w:cs="Times New Roman"/>
                <w:sz w:val="20"/>
                <w:szCs w:val="20"/>
              </w:rPr>
            </w:pPr>
          </w:p>
        </w:tc>
        <w:tc>
          <w:tcPr>
            <w:tcW w:w="6423" w:type="dxa"/>
          </w:tcPr>
          <w:p w14:paraId="6E07EAC7" w14:textId="77777777" w:rsidR="00056AF1" w:rsidRPr="009C6D50" w:rsidRDefault="00056AF1" w:rsidP="00BB22AB">
            <w:pPr>
              <w:pStyle w:val="Pagrindinistekstas"/>
              <w:spacing w:after="0" w:line="240" w:lineRule="auto"/>
              <w:jc w:val="center"/>
              <w:rPr>
                <w:rFonts w:ascii="Times New Roman" w:hAnsi="Times New Roman" w:cs="Times New Roman"/>
                <w:sz w:val="20"/>
                <w:szCs w:val="20"/>
              </w:rPr>
            </w:pPr>
          </w:p>
        </w:tc>
        <w:tc>
          <w:tcPr>
            <w:tcW w:w="3510" w:type="dxa"/>
          </w:tcPr>
          <w:p w14:paraId="40C6D28C" w14:textId="77777777" w:rsidR="00056AF1" w:rsidRPr="009C6D50" w:rsidRDefault="00056AF1" w:rsidP="00BB22AB">
            <w:pPr>
              <w:pStyle w:val="Pagrindinistekstas"/>
              <w:spacing w:after="0" w:line="240" w:lineRule="auto"/>
              <w:jc w:val="center"/>
              <w:rPr>
                <w:rFonts w:ascii="Times New Roman" w:hAnsi="Times New Roman" w:cs="Times New Roman"/>
                <w:sz w:val="20"/>
                <w:szCs w:val="20"/>
              </w:rPr>
            </w:pPr>
          </w:p>
        </w:tc>
        <w:tc>
          <w:tcPr>
            <w:tcW w:w="3780" w:type="dxa"/>
          </w:tcPr>
          <w:p w14:paraId="19FC8BDB" w14:textId="77777777" w:rsidR="00056AF1" w:rsidRPr="009C6D50" w:rsidRDefault="00056AF1" w:rsidP="00BB22AB">
            <w:pPr>
              <w:pStyle w:val="Pagrindinistekstas"/>
              <w:spacing w:after="0" w:line="240" w:lineRule="auto"/>
              <w:jc w:val="center"/>
              <w:rPr>
                <w:rFonts w:ascii="Times New Roman" w:hAnsi="Times New Roman" w:cs="Times New Roman"/>
                <w:sz w:val="20"/>
                <w:szCs w:val="20"/>
              </w:rPr>
            </w:pPr>
          </w:p>
        </w:tc>
      </w:tr>
      <w:tr w:rsidR="00056AF1" w:rsidRPr="009C6D50" w14:paraId="330BFE62" w14:textId="1014768A" w:rsidTr="00056AF1">
        <w:tc>
          <w:tcPr>
            <w:tcW w:w="1042" w:type="dxa"/>
          </w:tcPr>
          <w:p w14:paraId="4F70464D" w14:textId="77777777" w:rsidR="00056AF1" w:rsidRPr="009C6D50" w:rsidRDefault="00056AF1" w:rsidP="00056AF1">
            <w:pPr>
              <w:pStyle w:val="Sraopastraipa"/>
              <w:numPr>
                <w:ilvl w:val="0"/>
                <w:numId w:val="31"/>
              </w:numPr>
              <w:tabs>
                <w:tab w:val="left" w:pos="223"/>
              </w:tabs>
              <w:ind w:right="-118"/>
              <w:jc w:val="center"/>
              <w:rPr>
                <w:sz w:val="20"/>
                <w:szCs w:val="20"/>
              </w:rPr>
            </w:pPr>
          </w:p>
        </w:tc>
        <w:tc>
          <w:tcPr>
            <w:tcW w:w="6423" w:type="dxa"/>
            <w:tcBorders>
              <w:top w:val="single" w:sz="4" w:space="0" w:color="auto"/>
              <w:left w:val="single" w:sz="4" w:space="0" w:color="auto"/>
              <w:bottom w:val="single" w:sz="4" w:space="0" w:color="auto"/>
              <w:right w:val="single" w:sz="4" w:space="0" w:color="auto"/>
            </w:tcBorders>
          </w:tcPr>
          <w:p w14:paraId="2145DEB4" w14:textId="77777777" w:rsidR="00056AF1" w:rsidRPr="009C6D50" w:rsidRDefault="00056AF1" w:rsidP="00BB22AB">
            <w:pPr>
              <w:jc w:val="both"/>
              <w:rPr>
                <w:sz w:val="20"/>
                <w:szCs w:val="20"/>
              </w:rPr>
            </w:pPr>
            <w:r w:rsidRPr="009C6D50">
              <w:rPr>
                <w:color w:val="000000"/>
                <w:sz w:val="20"/>
                <w:szCs w:val="20"/>
              </w:rPr>
              <w:t>Svarstyklių ir krosnies išdėstymo būdas – vertikalus, o tiriamoji medžiaga talpinama bandinių laikiklio viršuje</w:t>
            </w:r>
          </w:p>
        </w:tc>
        <w:tc>
          <w:tcPr>
            <w:tcW w:w="3510" w:type="dxa"/>
          </w:tcPr>
          <w:p w14:paraId="107D53FE" w14:textId="77777777" w:rsidR="00056AF1" w:rsidRPr="009C6D50" w:rsidRDefault="00056AF1" w:rsidP="00BB22AB">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780" w:type="dxa"/>
          </w:tcPr>
          <w:p w14:paraId="7C143C3C" w14:textId="77777777" w:rsidR="00056AF1" w:rsidRPr="009C6D50" w:rsidRDefault="00056AF1" w:rsidP="00BB22AB">
            <w:pPr>
              <w:pStyle w:val="Pagrindinistekstas"/>
              <w:tabs>
                <w:tab w:val="clear" w:pos="680"/>
                <w:tab w:val="left" w:pos="432"/>
              </w:tabs>
              <w:spacing w:after="0" w:line="240" w:lineRule="auto"/>
              <w:jc w:val="left"/>
              <w:rPr>
                <w:rFonts w:ascii="Times New Roman" w:hAnsi="Times New Roman" w:cs="Times New Roman"/>
                <w:sz w:val="20"/>
                <w:szCs w:val="20"/>
              </w:rPr>
            </w:pPr>
          </w:p>
        </w:tc>
      </w:tr>
      <w:tr w:rsidR="00056AF1" w:rsidRPr="009C6D50" w14:paraId="19218013" w14:textId="3D712065" w:rsidTr="00056AF1">
        <w:tc>
          <w:tcPr>
            <w:tcW w:w="1042" w:type="dxa"/>
          </w:tcPr>
          <w:p w14:paraId="6E2AB789" w14:textId="77777777" w:rsidR="00056AF1" w:rsidRPr="009C6D50" w:rsidRDefault="00056AF1" w:rsidP="00056AF1">
            <w:pPr>
              <w:pStyle w:val="Sraopastraipa"/>
              <w:numPr>
                <w:ilvl w:val="0"/>
                <w:numId w:val="31"/>
              </w:numPr>
              <w:tabs>
                <w:tab w:val="left" w:pos="223"/>
              </w:tabs>
              <w:ind w:right="-118"/>
              <w:jc w:val="center"/>
              <w:rPr>
                <w:sz w:val="20"/>
                <w:szCs w:val="20"/>
              </w:rPr>
            </w:pPr>
          </w:p>
        </w:tc>
        <w:tc>
          <w:tcPr>
            <w:tcW w:w="6423" w:type="dxa"/>
            <w:tcBorders>
              <w:top w:val="single" w:sz="4" w:space="0" w:color="auto"/>
              <w:left w:val="single" w:sz="4" w:space="0" w:color="auto"/>
              <w:bottom w:val="single" w:sz="4" w:space="0" w:color="auto"/>
              <w:right w:val="single" w:sz="4" w:space="0" w:color="auto"/>
            </w:tcBorders>
          </w:tcPr>
          <w:p w14:paraId="77CFFCF9" w14:textId="77777777" w:rsidR="00056AF1" w:rsidRPr="009C6D50" w:rsidRDefault="00056AF1" w:rsidP="00BB22AB">
            <w:pPr>
              <w:jc w:val="both"/>
              <w:rPr>
                <w:sz w:val="20"/>
                <w:szCs w:val="20"/>
                <w:lang w:eastAsia="lt-LT"/>
              </w:rPr>
            </w:pPr>
            <w:r w:rsidRPr="009C6D50">
              <w:rPr>
                <w:color w:val="000000"/>
                <w:sz w:val="20"/>
                <w:szCs w:val="20"/>
              </w:rPr>
              <w:t>Sistema turi atlikti tikrus TG (</w:t>
            </w:r>
            <w:proofErr w:type="spellStart"/>
            <w:r w:rsidRPr="009C6D50">
              <w:rPr>
                <w:color w:val="000000"/>
                <w:sz w:val="20"/>
                <w:szCs w:val="20"/>
              </w:rPr>
              <w:t>termo</w:t>
            </w:r>
            <w:proofErr w:type="spellEnd"/>
            <w:r w:rsidRPr="009C6D50">
              <w:rPr>
                <w:color w:val="000000"/>
                <w:sz w:val="20"/>
                <w:szCs w:val="20"/>
              </w:rPr>
              <w:t xml:space="preserve"> </w:t>
            </w:r>
            <w:proofErr w:type="spellStart"/>
            <w:r w:rsidRPr="009C6D50">
              <w:rPr>
                <w:color w:val="000000"/>
                <w:sz w:val="20"/>
                <w:szCs w:val="20"/>
              </w:rPr>
              <w:t>gravinetrija</w:t>
            </w:r>
            <w:proofErr w:type="spellEnd"/>
            <w:r w:rsidRPr="009C6D50">
              <w:rPr>
                <w:color w:val="000000"/>
                <w:sz w:val="20"/>
                <w:szCs w:val="20"/>
              </w:rPr>
              <w:t>)-DTA (</w:t>
            </w:r>
            <w:proofErr w:type="spellStart"/>
            <w:r w:rsidRPr="009C6D50">
              <w:rPr>
                <w:color w:val="000000"/>
                <w:sz w:val="20"/>
                <w:szCs w:val="20"/>
              </w:rPr>
              <w:t>difirencinė</w:t>
            </w:r>
            <w:proofErr w:type="spellEnd"/>
            <w:r w:rsidRPr="009C6D50">
              <w:rPr>
                <w:color w:val="000000"/>
                <w:sz w:val="20"/>
                <w:szCs w:val="20"/>
              </w:rPr>
              <w:t xml:space="preserve"> terminė analizė) - DSC (</w:t>
            </w:r>
            <w:proofErr w:type="spellStart"/>
            <w:r w:rsidRPr="009C6D50">
              <w:rPr>
                <w:color w:val="000000"/>
                <w:sz w:val="20"/>
                <w:szCs w:val="20"/>
              </w:rPr>
              <w:t>difirencinė</w:t>
            </w:r>
            <w:proofErr w:type="spellEnd"/>
            <w:r w:rsidRPr="009C6D50">
              <w:rPr>
                <w:color w:val="000000"/>
                <w:sz w:val="20"/>
                <w:szCs w:val="20"/>
              </w:rPr>
              <w:t xml:space="preserve"> skenuojanti </w:t>
            </w:r>
            <w:proofErr w:type="spellStart"/>
            <w:r w:rsidRPr="009C6D50">
              <w:rPr>
                <w:color w:val="000000"/>
                <w:sz w:val="20"/>
                <w:szCs w:val="20"/>
              </w:rPr>
              <w:t>kalorimetrija</w:t>
            </w:r>
            <w:proofErr w:type="spellEnd"/>
            <w:r w:rsidRPr="009C6D50">
              <w:rPr>
                <w:color w:val="000000"/>
                <w:sz w:val="20"/>
                <w:szCs w:val="20"/>
              </w:rPr>
              <w:t>)  matavimus vienu metu viename mėginyje per vieną matavimą. Tuo siekiama pašalinti klaidas, kylančias dėl mėginio paruošimo ar mėginio atmosferos, kai naudojami du nepriklausomi mėginiai.</w:t>
            </w:r>
          </w:p>
        </w:tc>
        <w:tc>
          <w:tcPr>
            <w:tcW w:w="3510" w:type="dxa"/>
          </w:tcPr>
          <w:p w14:paraId="0128E68E" w14:textId="77777777" w:rsidR="00056AF1" w:rsidRPr="009C6D50" w:rsidRDefault="00056AF1" w:rsidP="00BB22AB">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780" w:type="dxa"/>
          </w:tcPr>
          <w:p w14:paraId="37F48F58" w14:textId="77777777" w:rsidR="00056AF1" w:rsidRPr="009C6D50" w:rsidRDefault="00056AF1" w:rsidP="00BB22AB">
            <w:pPr>
              <w:pStyle w:val="Pagrindinistekstas"/>
              <w:tabs>
                <w:tab w:val="clear" w:pos="680"/>
                <w:tab w:val="left" w:pos="432"/>
              </w:tabs>
              <w:spacing w:after="0" w:line="240" w:lineRule="auto"/>
              <w:jc w:val="left"/>
              <w:rPr>
                <w:rFonts w:ascii="Times New Roman" w:hAnsi="Times New Roman" w:cs="Times New Roman"/>
                <w:sz w:val="20"/>
                <w:szCs w:val="20"/>
              </w:rPr>
            </w:pPr>
          </w:p>
        </w:tc>
      </w:tr>
      <w:tr w:rsidR="00056AF1" w:rsidRPr="009C6D50" w14:paraId="50AE2EB2" w14:textId="27DF6692" w:rsidTr="00056AF1">
        <w:tc>
          <w:tcPr>
            <w:tcW w:w="1042" w:type="dxa"/>
          </w:tcPr>
          <w:p w14:paraId="353B0C01" w14:textId="77777777" w:rsidR="00056AF1" w:rsidRPr="009C6D50" w:rsidRDefault="00056AF1" w:rsidP="00056AF1">
            <w:pPr>
              <w:pStyle w:val="Sraopastraipa"/>
              <w:numPr>
                <w:ilvl w:val="0"/>
                <w:numId w:val="31"/>
              </w:numPr>
              <w:tabs>
                <w:tab w:val="left" w:pos="223"/>
              </w:tabs>
              <w:ind w:right="-118"/>
              <w:jc w:val="center"/>
              <w:rPr>
                <w:sz w:val="20"/>
                <w:szCs w:val="20"/>
              </w:rPr>
            </w:pPr>
          </w:p>
        </w:tc>
        <w:tc>
          <w:tcPr>
            <w:tcW w:w="6423" w:type="dxa"/>
            <w:tcBorders>
              <w:top w:val="single" w:sz="4" w:space="0" w:color="auto"/>
              <w:left w:val="single" w:sz="4" w:space="0" w:color="auto"/>
              <w:bottom w:val="single" w:sz="4" w:space="0" w:color="auto"/>
              <w:right w:val="single" w:sz="4" w:space="0" w:color="auto"/>
            </w:tcBorders>
          </w:tcPr>
          <w:p w14:paraId="3548630F" w14:textId="77777777" w:rsidR="00056AF1" w:rsidRPr="009C6D50" w:rsidRDefault="00056AF1" w:rsidP="00BB22AB">
            <w:pPr>
              <w:jc w:val="both"/>
              <w:rPr>
                <w:sz w:val="20"/>
                <w:szCs w:val="20"/>
              </w:rPr>
            </w:pPr>
            <w:r w:rsidRPr="009C6D50">
              <w:rPr>
                <w:color w:val="000000"/>
                <w:sz w:val="20"/>
                <w:szCs w:val="20"/>
              </w:rPr>
              <w:t xml:space="preserve">Krosnyje turi būti įmontuoti </w:t>
            </w:r>
            <w:proofErr w:type="spellStart"/>
            <w:r w:rsidRPr="009C6D50">
              <w:rPr>
                <w:color w:val="000000"/>
                <w:sz w:val="20"/>
                <w:szCs w:val="20"/>
              </w:rPr>
              <w:t>SiC</w:t>
            </w:r>
            <w:proofErr w:type="spellEnd"/>
            <w:r w:rsidRPr="009C6D50">
              <w:rPr>
                <w:color w:val="000000"/>
                <w:sz w:val="20"/>
                <w:szCs w:val="20"/>
              </w:rPr>
              <w:t xml:space="preserve"> lydinio kaitinimo elementai</w:t>
            </w:r>
          </w:p>
        </w:tc>
        <w:tc>
          <w:tcPr>
            <w:tcW w:w="3510" w:type="dxa"/>
          </w:tcPr>
          <w:p w14:paraId="350D0CBB" w14:textId="77777777" w:rsidR="00056AF1" w:rsidRPr="009C6D50" w:rsidRDefault="00056AF1" w:rsidP="00BB22AB">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780" w:type="dxa"/>
          </w:tcPr>
          <w:p w14:paraId="406EC0C9" w14:textId="77777777" w:rsidR="00056AF1" w:rsidRPr="009C6D50" w:rsidRDefault="00056AF1" w:rsidP="00BB22AB">
            <w:pPr>
              <w:pStyle w:val="Pagrindinistekstas"/>
              <w:tabs>
                <w:tab w:val="clear" w:pos="680"/>
                <w:tab w:val="left" w:pos="432"/>
              </w:tabs>
              <w:spacing w:after="0" w:line="240" w:lineRule="auto"/>
              <w:jc w:val="left"/>
              <w:rPr>
                <w:rFonts w:ascii="Times New Roman" w:hAnsi="Times New Roman" w:cs="Times New Roman"/>
                <w:sz w:val="20"/>
                <w:szCs w:val="20"/>
              </w:rPr>
            </w:pPr>
          </w:p>
        </w:tc>
      </w:tr>
      <w:tr w:rsidR="00056AF1" w:rsidRPr="009C6D50" w14:paraId="4899C283" w14:textId="5E881A2B" w:rsidTr="00056AF1">
        <w:tc>
          <w:tcPr>
            <w:tcW w:w="1042" w:type="dxa"/>
          </w:tcPr>
          <w:p w14:paraId="4542532B" w14:textId="77777777" w:rsidR="00056AF1" w:rsidRPr="009C6D50" w:rsidRDefault="00056AF1" w:rsidP="00056AF1">
            <w:pPr>
              <w:pStyle w:val="Sraopastraipa"/>
              <w:numPr>
                <w:ilvl w:val="0"/>
                <w:numId w:val="31"/>
              </w:numPr>
              <w:tabs>
                <w:tab w:val="left" w:pos="223"/>
              </w:tabs>
              <w:ind w:right="-118"/>
              <w:jc w:val="center"/>
              <w:rPr>
                <w:sz w:val="20"/>
                <w:szCs w:val="20"/>
              </w:rPr>
            </w:pPr>
          </w:p>
        </w:tc>
        <w:tc>
          <w:tcPr>
            <w:tcW w:w="6423" w:type="dxa"/>
            <w:tcBorders>
              <w:top w:val="single" w:sz="4" w:space="0" w:color="auto"/>
              <w:left w:val="single" w:sz="4" w:space="0" w:color="auto"/>
              <w:bottom w:val="single" w:sz="4" w:space="0" w:color="auto"/>
              <w:right w:val="single" w:sz="4" w:space="0" w:color="auto"/>
            </w:tcBorders>
          </w:tcPr>
          <w:p w14:paraId="1C7D7B61" w14:textId="77777777" w:rsidR="00056AF1" w:rsidRPr="009C6D50" w:rsidRDefault="00056AF1" w:rsidP="00BB22AB">
            <w:pPr>
              <w:jc w:val="both"/>
              <w:rPr>
                <w:sz w:val="20"/>
                <w:szCs w:val="20"/>
              </w:rPr>
            </w:pPr>
            <w:r w:rsidRPr="009C6D50">
              <w:rPr>
                <w:color w:val="000000"/>
                <w:sz w:val="20"/>
                <w:szCs w:val="20"/>
              </w:rPr>
              <w:t xml:space="preserve">Įranga turi turėti vartotojo keičiamus jutiklius TG ( </w:t>
            </w:r>
            <w:proofErr w:type="spellStart"/>
            <w:r w:rsidRPr="009C6D50">
              <w:rPr>
                <w:color w:val="000000"/>
                <w:sz w:val="20"/>
                <w:szCs w:val="20"/>
              </w:rPr>
              <w:t>termo</w:t>
            </w:r>
            <w:proofErr w:type="spellEnd"/>
            <w:r w:rsidRPr="009C6D50">
              <w:rPr>
                <w:color w:val="000000"/>
                <w:sz w:val="20"/>
                <w:szCs w:val="20"/>
              </w:rPr>
              <w:t xml:space="preserve"> </w:t>
            </w:r>
            <w:proofErr w:type="spellStart"/>
            <w:r w:rsidRPr="009C6D50">
              <w:rPr>
                <w:color w:val="000000"/>
                <w:sz w:val="20"/>
                <w:szCs w:val="20"/>
              </w:rPr>
              <w:t>gravinetrijai</w:t>
            </w:r>
            <w:proofErr w:type="spellEnd"/>
            <w:r w:rsidRPr="009C6D50">
              <w:rPr>
                <w:color w:val="000000"/>
                <w:sz w:val="20"/>
                <w:szCs w:val="20"/>
              </w:rPr>
              <w:t xml:space="preserve">), TG-DTA </w:t>
            </w:r>
            <w:r w:rsidRPr="009C6D50">
              <w:t xml:space="preserve"> (</w:t>
            </w:r>
            <w:proofErr w:type="spellStart"/>
            <w:r w:rsidRPr="009C6D50">
              <w:rPr>
                <w:color w:val="000000"/>
                <w:sz w:val="20"/>
                <w:szCs w:val="20"/>
              </w:rPr>
              <w:t>difirencinei</w:t>
            </w:r>
            <w:proofErr w:type="spellEnd"/>
            <w:r w:rsidRPr="009C6D50">
              <w:rPr>
                <w:color w:val="000000"/>
                <w:sz w:val="20"/>
                <w:szCs w:val="20"/>
              </w:rPr>
              <w:t xml:space="preserve"> terminei analizei )( ir TG-DSC ( </w:t>
            </w:r>
            <w:r w:rsidRPr="009C6D50">
              <w:t xml:space="preserve"> </w:t>
            </w:r>
            <w:proofErr w:type="spellStart"/>
            <w:r w:rsidRPr="009C6D50">
              <w:rPr>
                <w:color w:val="000000"/>
                <w:sz w:val="20"/>
                <w:szCs w:val="20"/>
              </w:rPr>
              <w:t>difirencinei</w:t>
            </w:r>
            <w:proofErr w:type="spellEnd"/>
            <w:r w:rsidRPr="009C6D50">
              <w:rPr>
                <w:color w:val="000000"/>
                <w:sz w:val="20"/>
                <w:szCs w:val="20"/>
              </w:rPr>
              <w:t xml:space="preserve"> skenuojančiai </w:t>
            </w:r>
            <w:proofErr w:type="spellStart"/>
            <w:r w:rsidRPr="009C6D50">
              <w:rPr>
                <w:color w:val="000000"/>
                <w:sz w:val="20"/>
                <w:szCs w:val="20"/>
              </w:rPr>
              <w:t>kalorimetrijai</w:t>
            </w:r>
            <w:proofErr w:type="spellEnd"/>
            <w:r w:rsidRPr="009C6D50">
              <w:rPr>
                <w:color w:val="000000"/>
                <w:sz w:val="20"/>
                <w:szCs w:val="20"/>
              </w:rPr>
              <w:t>)</w:t>
            </w:r>
          </w:p>
        </w:tc>
        <w:tc>
          <w:tcPr>
            <w:tcW w:w="3510" w:type="dxa"/>
          </w:tcPr>
          <w:p w14:paraId="14F2FB27" w14:textId="77777777" w:rsidR="00056AF1" w:rsidRPr="009C6D50" w:rsidRDefault="00056AF1" w:rsidP="00BB22AB">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780" w:type="dxa"/>
          </w:tcPr>
          <w:p w14:paraId="2660D97C" w14:textId="77777777" w:rsidR="00056AF1" w:rsidRPr="009C6D50" w:rsidRDefault="00056AF1" w:rsidP="00BB22AB">
            <w:pPr>
              <w:pStyle w:val="Pagrindinistekstas"/>
              <w:tabs>
                <w:tab w:val="clear" w:pos="680"/>
                <w:tab w:val="left" w:pos="432"/>
              </w:tabs>
              <w:spacing w:after="0" w:line="240" w:lineRule="auto"/>
              <w:jc w:val="left"/>
              <w:rPr>
                <w:rFonts w:ascii="Times New Roman" w:hAnsi="Times New Roman" w:cs="Times New Roman"/>
                <w:sz w:val="20"/>
                <w:szCs w:val="20"/>
              </w:rPr>
            </w:pPr>
          </w:p>
        </w:tc>
      </w:tr>
      <w:tr w:rsidR="00056AF1" w:rsidRPr="004537AF" w14:paraId="17066827" w14:textId="2BD44AD1" w:rsidTr="00056AF1">
        <w:tc>
          <w:tcPr>
            <w:tcW w:w="1042" w:type="dxa"/>
          </w:tcPr>
          <w:p w14:paraId="4DC7F009" w14:textId="77777777" w:rsidR="00056AF1" w:rsidRPr="004537AF" w:rsidRDefault="00056AF1" w:rsidP="00056AF1">
            <w:pPr>
              <w:pStyle w:val="Sraopastraipa"/>
              <w:numPr>
                <w:ilvl w:val="0"/>
                <w:numId w:val="31"/>
              </w:numPr>
              <w:tabs>
                <w:tab w:val="left" w:pos="223"/>
              </w:tabs>
              <w:ind w:right="-118"/>
              <w:jc w:val="center"/>
              <w:rPr>
                <w:sz w:val="20"/>
                <w:szCs w:val="20"/>
              </w:rPr>
            </w:pPr>
          </w:p>
        </w:tc>
        <w:tc>
          <w:tcPr>
            <w:tcW w:w="6423" w:type="dxa"/>
            <w:tcBorders>
              <w:top w:val="single" w:sz="4" w:space="0" w:color="auto"/>
              <w:left w:val="single" w:sz="4" w:space="0" w:color="auto"/>
              <w:bottom w:val="single" w:sz="4" w:space="0" w:color="auto"/>
              <w:right w:val="single" w:sz="4" w:space="0" w:color="auto"/>
            </w:tcBorders>
          </w:tcPr>
          <w:p w14:paraId="0A5057F3" w14:textId="77777777" w:rsidR="00056AF1" w:rsidRPr="004537AF" w:rsidRDefault="00056AF1" w:rsidP="00BB22AB">
            <w:pPr>
              <w:jc w:val="both"/>
              <w:rPr>
                <w:sz w:val="20"/>
                <w:szCs w:val="20"/>
              </w:rPr>
            </w:pPr>
            <w:r w:rsidRPr="004537AF">
              <w:rPr>
                <w:sz w:val="20"/>
                <w:szCs w:val="20"/>
              </w:rPr>
              <w:t>Heterogeninėms arba mažo tankio medžiagoms turi būti naudojamas vartotojo keičiamas TG mėginio laikiklis, kurio talpa yra ne mažesnė kaip 3,0 cm³.</w:t>
            </w:r>
          </w:p>
        </w:tc>
        <w:tc>
          <w:tcPr>
            <w:tcW w:w="3510" w:type="dxa"/>
          </w:tcPr>
          <w:p w14:paraId="474AAE1D" w14:textId="77777777" w:rsidR="00056AF1" w:rsidRPr="004537AF" w:rsidRDefault="00056AF1" w:rsidP="00BB22AB">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780" w:type="dxa"/>
          </w:tcPr>
          <w:p w14:paraId="0A46F9EA" w14:textId="77777777" w:rsidR="00056AF1" w:rsidRPr="004537AF" w:rsidRDefault="00056AF1" w:rsidP="00BB22AB">
            <w:pPr>
              <w:pStyle w:val="Pagrindinistekstas"/>
              <w:tabs>
                <w:tab w:val="clear" w:pos="680"/>
                <w:tab w:val="left" w:pos="432"/>
              </w:tabs>
              <w:spacing w:after="0" w:line="240" w:lineRule="auto"/>
              <w:jc w:val="left"/>
              <w:rPr>
                <w:rFonts w:ascii="Times New Roman" w:hAnsi="Times New Roman" w:cs="Times New Roman"/>
                <w:sz w:val="20"/>
                <w:szCs w:val="20"/>
              </w:rPr>
            </w:pPr>
          </w:p>
        </w:tc>
      </w:tr>
      <w:tr w:rsidR="00056AF1" w:rsidRPr="004537AF" w14:paraId="28B15EB5" w14:textId="2ADE9AB2" w:rsidTr="00056AF1">
        <w:tc>
          <w:tcPr>
            <w:tcW w:w="1042" w:type="dxa"/>
          </w:tcPr>
          <w:p w14:paraId="6BD65CEF" w14:textId="77777777" w:rsidR="00056AF1" w:rsidRPr="004537AF" w:rsidRDefault="00056AF1" w:rsidP="00056AF1">
            <w:pPr>
              <w:pStyle w:val="Sraopastraipa"/>
              <w:numPr>
                <w:ilvl w:val="0"/>
                <w:numId w:val="31"/>
              </w:numPr>
              <w:tabs>
                <w:tab w:val="left" w:pos="223"/>
              </w:tabs>
              <w:ind w:right="-118"/>
              <w:jc w:val="center"/>
              <w:rPr>
                <w:sz w:val="20"/>
                <w:szCs w:val="20"/>
              </w:rPr>
            </w:pPr>
          </w:p>
        </w:tc>
        <w:tc>
          <w:tcPr>
            <w:tcW w:w="6423" w:type="dxa"/>
            <w:tcBorders>
              <w:top w:val="single" w:sz="4" w:space="0" w:color="auto"/>
              <w:left w:val="single" w:sz="4" w:space="0" w:color="auto"/>
              <w:bottom w:val="single" w:sz="4" w:space="0" w:color="auto"/>
              <w:right w:val="single" w:sz="4" w:space="0" w:color="auto"/>
            </w:tcBorders>
          </w:tcPr>
          <w:p w14:paraId="19B82294" w14:textId="77777777" w:rsidR="00056AF1" w:rsidRPr="004537AF" w:rsidRDefault="00056AF1" w:rsidP="00BB22AB">
            <w:pPr>
              <w:jc w:val="both"/>
              <w:rPr>
                <w:sz w:val="20"/>
                <w:szCs w:val="20"/>
              </w:rPr>
            </w:pPr>
            <w:r w:rsidRPr="004537AF">
              <w:rPr>
                <w:sz w:val="20"/>
                <w:szCs w:val="20"/>
              </w:rPr>
              <w:t>Turi būti galimybė naudoti E,K ir S tipo jutiklius, siekiant padidinti DSC</w:t>
            </w:r>
            <w:r w:rsidRPr="004537AF">
              <w:t xml:space="preserve"> (</w:t>
            </w:r>
            <w:proofErr w:type="spellStart"/>
            <w:r w:rsidRPr="004537AF">
              <w:rPr>
                <w:sz w:val="20"/>
                <w:szCs w:val="20"/>
              </w:rPr>
              <w:t>difirencinė</w:t>
            </w:r>
            <w:proofErr w:type="spellEnd"/>
            <w:r w:rsidRPr="004537AF">
              <w:rPr>
                <w:sz w:val="20"/>
                <w:szCs w:val="20"/>
              </w:rPr>
              <w:t xml:space="preserve"> skenuojančiai </w:t>
            </w:r>
            <w:proofErr w:type="spellStart"/>
            <w:r w:rsidRPr="004537AF">
              <w:rPr>
                <w:sz w:val="20"/>
                <w:szCs w:val="20"/>
              </w:rPr>
              <w:t>kalorimetrijai</w:t>
            </w:r>
            <w:proofErr w:type="spellEnd"/>
            <w:r w:rsidRPr="004537AF">
              <w:rPr>
                <w:sz w:val="20"/>
                <w:szCs w:val="20"/>
              </w:rPr>
              <w:t>)  jautrumą žemos temperatūros diapazone</w:t>
            </w:r>
          </w:p>
        </w:tc>
        <w:tc>
          <w:tcPr>
            <w:tcW w:w="3510" w:type="dxa"/>
          </w:tcPr>
          <w:p w14:paraId="48135504" w14:textId="77777777" w:rsidR="00056AF1" w:rsidRPr="004537AF" w:rsidRDefault="00056AF1" w:rsidP="00BB22AB">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780" w:type="dxa"/>
          </w:tcPr>
          <w:p w14:paraId="38E176EE" w14:textId="77777777" w:rsidR="00056AF1" w:rsidRPr="004537AF" w:rsidRDefault="00056AF1" w:rsidP="00BB22AB">
            <w:pPr>
              <w:pStyle w:val="Pagrindinistekstas"/>
              <w:tabs>
                <w:tab w:val="clear" w:pos="680"/>
                <w:tab w:val="left" w:pos="432"/>
              </w:tabs>
              <w:spacing w:after="0" w:line="240" w:lineRule="auto"/>
              <w:jc w:val="left"/>
              <w:rPr>
                <w:rFonts w:ascii="Times New Roman" w:hAnsi="Times New Roman" w:cs="Times New Roman"/>
                <w:sz w:val="20"/>
                <w:szCs w:val="20"/>
              </w:rPr>
            </w:pPr>
          </w:p>
        </w:tc>
      </w:tr>
      <w:tr w:rsidR="00056AF1" w:rsidRPr="004537AF" w14:paraId="02393D4C" w14:textId="31C9C9DD" w:rsidTr="00056AF1">
        <w:tc>
          <w:tcPr>
            <w:tcW w:w="1042" w:type="dxa"/>
          </w:tcPr>
          <w:p w14:paraId="378B20F1" w14:textId="77777777" w:rsidR="00056AF1" w:rsidRPr="004537AF" w:rsidRDefault="00056AF1" w:rsidP="00056AF1">
            <w:pPr>
              <w:pStyle w:val="Sraopastraipa"/>
              <w:numPr>
                <w:ilvl w:val="0"/>
                <w:numId w:val="31"/>
              </w:numPr>
              <w:tabs>
                <w:tab w:val="left" w:pos="223"/>
              </w:tabs>
              <w:ind w:right="-118"/>
              <w:jc w:val="center"/>
              <w:rPr>
                <w:sz w:val="20"/>
                <w:szCs w:val="20"/>
              </w:rPr>
            </w:pPr>
          </w:p>
        </w:tc>
        <w:tc>
          <w:tcPr>
            <w:tcW w:w="6423" w:type="dxa"/>
            <w:tcBorders>
              <w:top w:val="single" w:sz="4" w:space="0" w:color="auto"/>
              <w:left w:val="single" w:sz="4" w:space="0" w:color="auto"/>
              <w:bottom w:val="single" w:sz="4" w:space="0" w:color="auto"/>
              <w:right w:val="single" w:sz="4" w:space="0" w:color="auto"/>
            </w:tcBorders>
          </w:tcPr>
          <w:p w14:paraId="6F7B998F" w14:textId="4D4CB88E" w:rsidR="00056AF1" w:rsidRPr="004537AF" w:rsidRDefault="00056AF1" w:rsidP="00BB22AB">
            <w:pPr>
              <w:jc w:val="both"/>
              <w:rPr>
                <w:sz w:val="20"/>
                <w:szCs w:val="20"/>
              </w:rPr>
            </w:pPr>
            <w:r w:rsidRPr="004537AF">
              <w:rPr>
                <w:sz w:val="20"/>
                <w:szCs w:val="20"/>
              </w:rPr>
              <w:t>Mėginio laikiklis turi būti fiksuotas</w:t>
            </w:r>
          </w:p>
        </w:tc>
        <w:tc>
          <w:tcPr>
            <w:tcW w:w="3510" w:type="dxa"/>
          </w:tcPr>
          <w:p w14:paraId="73BF053F" w14:textId="77777777" w:rsidR="00056AF1" w:rsidRPr="004537AF" w:rsidRDefault="00056AF1" w:rsidP="00BB22AB">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780" w:type="dxa"/>
          </w:tcPr>
          <w:p w14:paraId="2551EC44" w14:textId="77777777" w:rsidR="00056AF1" w:rsidRPr="004537AF" w:rsidRDefault="00056AF1" w:rsidP="00BB22AB">
            <w:pPr>
              <w:pStyle w:val="Pagrindinistekstas"/>
              <w:tabs>
                <w:tab w:val="clear" w:pos="680"/>
                <w:tab w:val="left" w:pos="432"/>
              </w:tabs>
              <w:spacing w:after="0" w:line="240" w:lineRule="auto"/>
              <w:jc w:val="left"/>
              <w:rPr>
                <w:rFonts w:ascii="Times New Roman" w:hAnsi="Times New Roman" w:cs="Times New Roman"/>
                <w:sz w:val="20"/>
                <w:szCs w:val="20"/>
              </w:rPr>
            </w:pPr>
          </w:p>
        </w:tc>
      </w:tr>
      <w:tr w:rsidR="00056AF1" w:rsidRPr="004537AF" w14:paraId="670A2216" w14:textId="59D5AF9A" w:rsidTr="00056AF1">
        <w:tc>
          <w:tcPr>
            <w:tcW w:w="1042" w:type="dxa"/>
          </w:tcPr>
          <w:p w14:paraId="68F14660" w14:textId="77777777" w:rsidR="00056AF1" w:rsidRPr="004537AF" w:rsidRDefault="00056AF1" w:rsidP="00056AF1">
            <w:pPr>
              <w:pStyle w:val="Sraopastraipa"/>
              <w:numPr>
                <w:ilvl w:val="0"/>
                <w:numId w:val="31"/>
              </w:numPr>
              <w:tabs>
                <w:tab w:val="left" w:pos="223"/>
              </w:tabs>
              <w:ind w:right="-118"/>
              <w:jc w:val="center"/>
              <w:rPr>
                <w:sz w:val="20"/>
                <w:szCs w:val="20"/>
              </w:rPr>
            </w:pPr>
          </w:p>
        </w:tc>
        <w:tc>
          <w:tcPr>
            <w:tcW w:w="6423" w:type="dxa"/>
            <w:tcBorders>
              <w:top w:val="single" w:sz="4" w:space="0" w:color="auto"/>
              <w:left w:val="single" w:sz="4" w:space="0" w:color="auto"/>
              <w:bottom w:val="single" w:sz="4" w:space="0" w:color="auto"/>
              <w:right w:val="single" w:sz="4" w:space="0" w:color="auto"/>
            </w:tcBorders>
          </w:tcPr>
          <w:p w14:paraId="0B25D2CE" w14:textId="77777777" w:rsidR="00056AF1" w:rsidRPr="004537AF" w:rsidRDefault="00056AF1" w:rsidP="00BB22AB">
            <w:pPr>
              <w:jc w:val="both"/>
              <w:rPr>
                <w:sz w:val="20"/>
                <w:szCs w:val="20"/>
              </w:rPr>
            </w:pPr>
            <w:r w:rsidRPr="004537AF">
              <w:rPr>
                <w:sz w:val="20"/>
                <w:szCs w:val="20"/>
              </w:rPr>
              <w:t xml:space="preserve">Galimybė tyrimus atlikti temperatūros intervale ne siauresniame kaip nuo  </w:t>
            </w:r>
          </w:p>
          <w:p w14:paraId="4514F1F7" w14:textId="77777777" w:rsidR="00056AF1" w:rsidRPr="004537AF" w:rsidRDefault="00056AF1" w:rsidP="00BB22AB">
            <w:pPr>
              <w:jc w:val="both"/>
              <w:rPr>
                <w:sz w:val="20"/>
                <w:szCs w:val="20"/>
              </w:rPr>
            </w:pPr>
            <w:r w:rsidRPr="004537AF">
              <w:rPr>
                <w:sz w:val="20"/>
                <w:szCs w:val="20"/>
              </w:rPr>
              <w:t xml:space="preserve"> -150</w:t>
            </w:r>
            <w:r w:rsidRPr="004537AF">
              <w:rPr>
                <w:sz w:val="20"/>
                <w:szCs w:val="20"/>
                <w:vertAlign w:val="superscript"/>
              </w:rPr>
              <w:t>0</w:t>
            </w:r>
            <w:r w:rsidRPr="004537AF">
              <w:rPr>
                <w:sz w:val="20"/>
                <w:szCs w:val="20"/>
              </w:rPr>
              <w:t xml:space="preserve">C iki 1000 </w:t>
            </w:r>
            <w:r w:rsidRPr="004537AF">
              <w:rPr>
                <w:sz w:val="20"/>
                <w:szCs w:val="20"/>
                <w:vertAlign w:val="superscript"/>
                <w:lang w:val="pt-BR"/>
              </w:rPr>
              <w:t>o</w:t>
            </w:r>
            <w:r w:rsidRPr="004537AF">
              <w:rPr>
                <w:sz w:val="20"/>
                <w:szCs w:val="20"/>
                <w:lang w:val="pt-BR"/>
              </w:rPr>
              <w:t>C</w:t>
            </w:r>
          </w:p>
        </w:tc>
        <w:tc>
          <w:tcPr>
            <w:tcW w:w="3510" w:type="dxa"/>
          </w:tcPr>
          <w:p w14:paraId="4F93755C" w14:textId="77777777" w:rsidR="00056AF1" w:rsidRPr="004537AF" w:rsidRDefault="00056AF1" w:rsidP="00BB22AB">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780" w:type="dxa"/>
          </w:tcPr>
          <w:p w14:paraId="75BE8BCC" w14:textId="77777777" w:rsidR="00056AF1" w:rsidRPr="004537AF" w:rsidRDefault="00056AF1" w:rsidP="00BB22AB">
            <w:pPr>
              <w:pStyle w:val="Pagrindinistekstas"/>
              <w:tabs>
                <w:tab w:val="clear" w:pos="680"/>
                <w:tab w:val="left" w:pos="432"/>
              </w:tabs>
              <w:spacing w:after="0" w:line="240" w:lineRule="auto"/>
              <w:jc w:val="left"/>
              <w:rPr>
                <w:rFonts w:ascii="Times New Roman" w:hAnsi="Times New Roman" w:cs="Times New Roman"/>
                <w:sz w:val="20"/>
                <w:szCs w:val="20"/>
              </w:rPr>
            </w:pPr>
          </w:p>
        </w:tc>
      </w:tr>
      <w:tr w:rsidR="00056AF1" w:rsidRPr="004537AF" w14:paraId="05DA78B3" w14:textId="6E02B533" w:rsidTr="00056AF1">
        <w:tc>
          <w:tcPr>
            <w:tcW w:w="1042" w:type="dxa"/>
          </w:tcPr>
          <w:p w14:paraId="0ACA93C4" w14:textId="77777777" w:rsidR="00056AF1" w:rsidRPr="004537AF" w:rsidRDefault="00056AF1" w:rsidP="00056AF1">
            <w:pPr>
              <w:pStyle w:val="Sraopastraipa"/>
              <w:numPr>
                <w:ilvl w:val="0"/>
                <w:numId w:val="31"/>
              </w:numPr>
              <w:tabs>
                <w:tab w:val="left" w:pos="223"/>
              </w:tabs>
              <w:ind w:right="-118"/>
              <w:jc w:val="center"/>
              <w:rPr>
                <w:sz w:val="20"/>
                <w:szCs w:val="20"/>
              </w:rPr>
            </w:pPr>
          </w:p>
        </w:tc>
        <w:tc>
          <w:tcPr>
            <w:tcW w:w="6423" w:type="dxa"/>
            <w:tcBorders>
              <w:top w:val="single" w:sz="4" w:space="0" w:color="auto"/>
              <w:left w:val="single" w:sz="4" w:space="0" w:color="auto"/>
              <w:bottom w:val="single" w:sz="4" w:space="0" w:color="auto"/>
              <w:right w:val="single" w:sz="4" w:space="0" w:color="auto"/>
            </w:tcBorders>
          </w:tcPr>
          <w:p w14:paraId="18937DA7" w14:textId="77777777" w:rsidR="00056AF1" w:rsidRPr="004537AF" w:rsidRDefault="00056AF1" w:rsidP="00BB22AB">
            <w:pPr>
              <w:jc w:val="both"/>
              <w:rPr>
                <w:sz w:val="20"/>
                <w:szCs w:val="20"/>
              </w:rPr>
            </w:pPr>
            <w:r w:rsidRPr="004537AF">
              <w:rPr>
                <w:sz w:val="20"/>
                <w:szCs w:val="20"/>
              </w:rPr>
              <w:t>Darbinis temperatūros intervalas – nuo kambario  aplinkos oro (+20</w:t>
            </w:r>
            <w:r w:rsidRPr="004537AF">
              <w:rPr>
                <w:sz w:val="20"/>
                <w:szCs w:val="20"/>
                <w:vertAlign w:val="superscript"/>
              </w:rPr>
              <w:t>0</w:t>
            </w:r>
            <w:r w:rsidRPr="004537AF">
              <w:rPr>
                <w:sz w:val="20"/>
                <w:szCs w:val="20"/>
              </w:rPr>
              <w:t>C±2</w:t>
            </w:r>
            <w:r w:rsidRPr="004537AF">
              <w:rPr>
                <w:sz w:val="20"/>
                <w:szCs w:val="20"/>
                <w:vertAlign w:val="superscript"/>
              </w:rPr>
              <w:t>0</w:t>
            </w:r>
            <w:r w:rsidRPr="004537AF">
              <w:rPr>
                <w:sz w:val="20"/>
                <w:szCs w:val="20"/>
              </w:rPr>
              <w:t>C) temperatūros iki +1</w:t>
            </w:r>
            <w:r w:rsidRPr="004537AF">
              <w:rPr>
                <w:sz w:val="20"/>
                <w:szCs w:val="20"/>
                <w:lang w:val="pt-BR"/>
              </w:rPr>
              <w:t>00</w:t>
            </w:r>
            <w:r w:rsidRPr="004537AF">
              <w:rPr>
                <w:sz w:val="20"/>
                <w:szCs w:val="20"/>
              </w:rPr>
              <w:t xml:space="preserve">0 °C </w:t>
            </w:r>
          </w:p>
        </w:tc>
        <w:tc>
          <w:tcPr>
            <w:tcW w:w="3510" w:type="dxa"/>
          </w:tcPr>
          <w:p w14:paraId="6D483307" w14:textId="77777777" w:rsidR="00056AF1" w:rsidRPr="004537AF" w:rsidRDefault="00056AF1" w:rsidP="00BB22AB">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780" w:type="dxa"/>
          </w:tcPr>
          <w:p w14:paraId="78EE66ED" w14:textId="77777777" w:rsidR="00056AF1" w:rsidRPr="004537AF" w:rsidRDefault="00056AF1" w:rsidP="00BB22AB">
            <w:pPr>
              <w:pStyle w:val="Pagrindinistekstas"/>
              <w:tabs>
                <w:tab w:val="clear" w:pos="680"/>
                <w:tab w:val="left" w:pos="432"/>
              </w:tabs>
              <w:spacing w:after="0" w:line="240" w:lineRule="auto"/>
              <w:jc w:val="left"/>
              <w:rPr>
                <w:rFonts w:ascii="Times New Roman" w:hAnsi="Times New Roman" w:cs="Times New Roman"/>
                <w:sz w:val="20"/>
                <w:szCs w:val="20"/>
              </w:rPr>
            </w:pPr>
          </w:p>
        </w:tc>
      </w:tr>
      <w:tr w:rsidR="00056AF1" w:rsidRPr="004537AF" w14:paraId="4661B2D4" w14:textId="327E9D56" w:rsidTr="00056AF1">
        <w:tc>
          <w:tcPr>
            <w:tcW w:w="1042" w:type="dxa"/>
          </w:tcPr>
          <w:p w14:paraId="295526E6" w14:textId="77777777" w:rsidR="00056AF1" w:rsidRPr="004537AF" w:rsidRDefault="00056AF1" w:rsidP="00056AF1">
            <w:pPr>
              <w:pStyle w:val="Sraopastraipa"/>
              <w:numPr>
                <w:ilvl w:val="0"/>
                <w:numId w:val="31"/>
              </w:numPr>
              <w:tabs>
                <w:tab w:val="left" w:pos="223"/>
              </w:tabs>
              <w:ind w:right="-118"/>
              <w:jc w:val="center"/>
              <w:rPr>
                <w:sz w:val="20"/>
                <w:szCs w:val="20"/>
              </w:rPr>
            </w:pPr>
          </w:p>
        </w:tc>
        <w:tc>
          <w:tcPr>
            <w:tcW w:w="6423" w:type="dxa"/>
            <w:tcBorders>
              <w:top w:val="single" w:sz="4" w:space="0" w:color="auto"/>
              <w:left w:val="single" w:sz="4" w:space="0" w:color="auto"/>
              <w:bottom w:val="single" w:sz="4" w:space="0" w:color="auto"/>
              <w:right w:val="single" w:sz="4" w:space="0" w:color="auto"/>
            </w:tcBorders>
          </w:tcPr>
          <w:p w14:paraId="42C1FE0D" w14:textId="77777777" w:rsidR="00056AF1" w:rsidRPr="004537AF" w:rsidRDefault="00056AF1" w:rsidP="00BB22AB">
            <w:pPr>
              <w:jc w:val="both"/>
              <w:rPr>
                <w:sz w:val="20"/>
                <w:szCs w:val="20"/>
              </w:rPr>
            </w:pPr>
            <w:r w:rsidRPr="004537AF">
              <w:rPr>
                <w:sz w:val="20"/>
                <w:szCs w:val="20"/>
              </w:rPr>
              <w:t>Galimybė naudoti aukšto slėgio 5 bar sistemą.</w:t>
            </w:r>
          </w:p>
        </w:tc>
        <w:tc>
          <w:tcPr>
            <w:tcW w:w="3510" w:type="dxa"/>
          </w:tcPr>
          <w:p w14:paraId="273C10EA" w14:textId="77777777" w:rsidR="00056AF1" w:rsidRPr="004537AF" w:rsidRDefault="00056AF1" w:rsidP="00BB22AB">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780" w:type="dxa"/>
          </w:tcPr>
          <w:p w14:paraId="3E66A93C" w14:textId="77777777" w:rsidR="00056AF1" w:rsidRPr="004537AF" w:rsidRDefault="00056AF1" w:rsidP="00BB22AB">
            <w:pPr>
              <w:pStyle w:val="Pagrindinistekstas"/>
              <w:tabs>
                <w:tab w:val="clear" w:pos="680"/>
                <w:tab w:val="left" w:pos="432"/>
              </w:tabs>
              <w:spacing w:after="0" w:line="240" w:lineRule="auto"/>
              <w:jc w:val="left"/>
              <w:rPr>
                <w:rFonts w:ascii="Times New Roman" w:hAnsi="Times New Roman" w:cs="Times New Roman"/>
                <w:sz w:val="20"/>
                <w:szCs w:val="20"/>
              </w:rPr>
            </w:pPr>
          </w:p>
        </w:tc>
      </w:tr>
      <w:tr w:rsidR="00056AF1" w:rsidRPr="004537AF" w14:paraId="42B12460" w14:textId="2279E3F3" w:rsidTr="00056AF1">
        <w:tc>
          <w:tcPr>
            <w:tcW w:w="1042" w:type="dxa"/>
          </w:tcPr>
          <w:p w14:paraId="2D165658" w14:textId="77777777" w:rsidR="00056AF1" w:rsidRPr="004537AF" w:rsidRDefault="00056AF1" w:rsidP="00056AF1">
            <w:pPr>
              <w:pStyle w:val="Sraopastraipa"/>
              <w:numPr>
                <w:ilvl w:val="0"/>
                <w:numId w:val="31"/>
              </w:numPr>
              <w:tabs>
                <w:tab w:val="left" w:pos="223"/>
              </w:tabs>
              <w:ind w:right="-118"/>
              <w:jc w:val="center"/>
              <w:rPr>
                <w:sz w:val="20"/>
                <w:szCs w:val="20"/>
              </w:rPr>
            </w:pPr>
          </w:p>
        </w:tc>
        <w:tc>
          <w:tcPr>
            <w:tcW w:w="6423" w:type="dxa"/>
            <w:tcBorders>
              <w:top w:val="single" w:sz="4" w:space="0" w:color="auto"/>
              <w:left w:val="single" w:sz="4" w:space="0" w:color="auto"/>
              <w:bottom w:val="single" w:sz="4" w:space="0" w:color="auto"/>
              <w:right w:val="single" w:sz="4" w:space="0" w:color="auto"/>
            </w:tcBorders>
          </w:tcPr>
          <w:p w14:paraId="4CFB33F4" w14:textId="77777777" w:rsidR="00056AF1" w:rsidRPr="004537AF" w:rsidRDefault="00056AF1" w:rsidP="00BB22AB">
            <w:pPr>
              <w:jc w:val="both"/>
              <w:rPr>
                <w:sz w:val="20"/>
                <w:szCs w:val="20"/>
              </w:rPr>
            </w:pPr>
            <w:r w:rsidRPr="004537AF">
              <w:rPr>
                <w:sz w:val="20"/>
                <w:szCs w:val="20"/>
              </w:rPr>
              <w:t xml:space="preserve">Temperatūros didinimo ir aušinimo greičių diapazonas: ne siauresnis kaip nuo 0,01 iki 100 °C/min </w:t>
            </w:r>
          </w:p>
        </w:tc>
        <w:tc>
          <w:tcPr>
            <w:tcW w:w="3510" w:type="dxa"/>
          </w:tcPr>
          <w:p w14:paraId="5C04E424" w14:textId="77777777" w:rsidR="00056AF1" w:rsidRPr="004537AF" w:rsidRDefault="00056AF1" w:rsidP="00BB22AB">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780" w:type="dxa"/>
          </w:tcPr>
          <w:p w14:paraId="392A93C8" w14:textId="77777777" w:rsidR="00056AF1" w:rsidRPr="004537AF" w:rsidRDefault="00056AF1" w:rsidP="00BB22AB">
            <w:pPr>
              <w:pStyle w:val="Pagrindinistekstas"/>
              <w:tabs>
                <w:tab w:val="clear" w:pos="680"/>
                <w:tab w:val="left" w:pos="432"/>
              </w:tabs>
              <w:spacing w:after="0" w:line="240" w:lineRule="auto"/>
              <w:jc w:val="left"/>
              <w:rPr>
                <w:rFonts w:ascii="Times New Roman" w:hAnsi="Times New Roman" w:cs="Times New Roman"/>
                <w:sz w:val="20"/>
                <w:szCs w:val="20"/>
              </w:rPr>
            </w:pPr>
          </w:p>
        </w:tc>
      </w:tr>
      <w:tr w:rsidR="00056AF1" w:rsidRPr="009C6D50" w14:paraId="34C55288" w14:textId="346BD8BC" w:rsidTr="00056AF1">
        <w:tc>
          <w:tcPr>
            <w:tcW w:w="1042" w:type="dxa"/>
          </w:tcPr>
          <w:p w14:paraId="20CD54EA" w14:textId="77777777" w:rsidR="00056AF1" w:rsidRPr="009C6D50" w:rsidRDefault="00056AF1" w:rsidP="00056AF1">
            <w:pPr>
              <w:pStyle w:val="Sraopastraipa"/>
              <w:numPr>
                <w:ilvl w:val="0"/>
                <w:numId w:val="31"/>
              </w:numPr>
              <w:tabs>
                <w:tab w:val="left" w:pos="223"/>
              </w:tabs>
              <w:ind w:right="-118"/>
              <w:jc w:val="center"/>
              <w:rPr>
                <w:sz w:val="20"/>
                <w:szCs w:val="20"/>
              </w:rPr>
            </w:pPr>
          </w:p>
        </w:tc>
        <w:tc>
          <w:tcPr>
            <w:tcW w:w="6423" w:type="dxa"/>
            <w:tcBorders>
              <w:top w:val="single" w:sz="4" w:space="0" w:color="auto"/>
              <w:left w:val="single" w:sz="4" w:space="0" w:color="auto"/>
              <w:bottom w:val="single" w:sz="4" w:space="0" w:color="auto"/>
              <w:right w:val="single" w:sz="4" w:space="0" w:color="auto"/>
            </w:tcBorders>
          </w:tcPr>
          <w:p w14:paraId="003F46EA" w14:textId="77777777" w:rsidR="00056AF1" w:rsidRPr="009C6D50" w:rsidRDefault="00056AF1" w:rsidP="00BB22AB">
            <w:pPr>
              <w:jc w:val="both"/>
              <w:rPr>
                <w:sz w:val="20"/>
                <w:szCs w:val="20"/>
              </w:rPr>
            </w:pPr>
            <w:r w:rsidRPr="009C6D50">
              <w:rPr>
                <w:color w:val="000000"/>
                <w:sz w:val="20"/>
                <w:szCs w:val="20"/>
              </w:rPr>
              <w:t xml:space="preserve">Temperatūros skiriamoji geba: ne daugiau  </w:t>
            </w:r>
            <w:r w:rsidRPr="009C6D50">
              <w:rPr>
                <w:strike/>
                <w:color w:val="000000"/>
                <w:sz w:val="20"/>
                <w:szCs w:val="20"/>
              </w:rPr>
              <w:t>±</w:t>
            </w:r>
            <w:r w:rsidRPr="009C6D50">
              <w:rPr>
                <w:color w:val="000000"/>
                <w:sz w:val="20"/>
                <w:szCs w:val="20"/>
                <w:lang w:val="en-US"/>
              </w:rPr>
              <w:t xml:space="preserve">0.1 </w:t>
            </w:r>
            <w:proofErr w:type="spellStart"/>
            <w:r w:rsidRPr="009C6D50">
              <w:rPr>
                <w:color w:val="000000"/>
                <w:sz w:val="20"/>
                <w:szCs w:val="20"/>
                <w:vertAlign w:val="superscript"/>
                <w:lang w:val="it-IT"/>
              </w:rPr>
              <w:t>o</w:t>
            </w:r>
            <w:r w:rsidRPr="009C6D50">
              <w:rPr>
                <w:color w:val="000000"/>
                <w:sz w:val="20"/>
                <w:szCs w:val="20"/>
                <w:lang w:val="it-IT"/>
              </w:rPr>
              <w:t>C</w:t>
            </w:r>
            <w:proofErr w:type="spellEnd"/>
          </w:p>
        </w:tc>
        <w:tc>
          <w:tcPr>
            <w:tcW w:w="3510" w:type="dxa"/>
          </w:tcPr>
          <w:p w14:paraId="16903170" w14:textId="77777777" w:rsidR="00056AF1" w:rsidRPr="009C6D50" w:rsidRDefault="00056AF1" w:rsidP="00BB22AB">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780" w:type="dxa"/>
          </w:tcPr>
          <w:p w14:paraId="28667778" w14:textId="77777777" w:rsidR="00056AF1" w:rsidRPr="009C6D50" w:rsidRDefault="00056AF1" w:rsidP="00BB22AB">
            <w:pPr>
              <w:pStyle w:val="Pagrindinistekstas"/>
              <w:tabs>
                <w:tab w:val="clear" w:pos="680"/>
                <w:tab w:val="left" w:pos="432"/>
              </w:tabs>
              <w:spacing w:after="0" w:line="240" w:lineRule="auto"/>
              <w:jc w:val="left"/>
              <w:rPr>
                <w:rFonts w:ascii="Times New Roman" w:hAnsi="Times New Roman" w:cs="Times New Roman"/>
                <w:sz w:val="20"/>
                <w:szCs w:val="20"/>
              </w:rPr>
            </w:pPr>
          </w:p>
        </w:tc>
      </w:tr>
      <w:tr w:rsidR="00056AF1" w:rsidRPr="009C6D50" w14:paraId="7098C676" w14:textId="280A283D" w:rsidTr="00056AF1">
        <w:tc>
          <w:tcPr>
            <w:tcW w:w="1042" w:type="dxa"/>
          </w:tcPr>
          <w:p w14:paraId="10FC0022" w14:textId="77777777" w:rsidR="00056AF1" w:rsidRPr="009C6D50" w:rsidRDefault="00056AF1" w:rsidP="00056AF1">
            <w:pPr>
              <w:pStyle w:val="Sraopastraipa"/>
              <w:numPr>
                <w:ilvl w:val="0"/>
                <w:numId w:val="31"/>
              </w:numPr>
              <w:tabs>
                <w:tab w:val="left" w:pos="223"/>
              </w:tabs>
              <w:ind w:right="-118"/>
              <w:jc w:val="center"/>
              <w:rPr>
                <w:sz w:val="20"/>
                <w:szCs w:val="20"/>
              </w:rPr>
            </w:pPr>
          </w:p>
        </w:tc>
        <w:tc>
          <w:tcPr>
            <w:tcW w:w="6423" w:type="dxa"/>
            <w:tcBorders>
              <w:top w:val="single" w:sz="4" w:space="0" w:color="auto"/>
              <w:left w:val="single" w:sz="4" w:space="0" w:color="auto"/>
              <w:bottom w:val="single" w:sz="4" w:space="0" w:color="auto"/>
              <w:right w:val="single" w:sz="4" w:space="0" w:color="auto"/>
            </w:tcBorders>
          </w:tcPr>
          <w:p w14:paraId="2E9DE468" w14:textId="77777777" w:rsidR="00056AF1" w:rsidRPr="009C6D50" w:rsidRDefault="00056AF1" w:rsidP="00BB22AB">
            <w:pPr>
              <w:jc w:val="both"/>
              <w:rPr>
                <w:sz w:val="20"/>
                <w:szCs w:val="20"/>
              </w:rPr>
            </w:pPr>
            <w:r w:rsidRPr="009C6D50">
              <w:rPr>
                <w:color w:val="000000"/>
                <w:sz w:val="20"/>
                <w:szCs w:val="20"/>
                <w:lang w:val="pt-BR"/>
              </w:rPr>
              <w:t>Temperat</w:t>
            </w:r>
            <w:proofErr w:type="spellStart"/>
            <w:r w:rsidRPr="009C6D50">
              <w:rPr>
                <w:color w:val="000000"/>
                <w:sz w:val="20"/>
                <w:szCs w:val="20"/>
              </w:rPr>
              <w:t>ūros</w:t>
            </w:r>
            <w:proofErr w:type="spellEnd"/>
            <w:r w:rsidRPr="009C6D50">
              <w:rPr>
                <w:color w:val="000000"/>
                <w:sz w:val="20"/>
                <w:szCs w:val="20"/>
              </w:rPr>
              <w:t xml:space="preserve"> tikslumas: ne daugiau kaip ±</w:t>
            </w:r>
            <w:r w:rsidRPr="009C6D50">
              <w:rPr>
                <w:color w:val="000000"/>
                <w:sz w:val="20"/>
                <w:szCs w:val="20"/>
                <w:lang w:val="pt-BR"/>
              </w:rPr>
              <w:t xml:space="preserve">0,001 </w:t>
            </w:r>
            <w:r w:rsidRPr="009C6D50">
              <w:rPr>
                <w:color w:val="000000"/>
                <w:sz w:val="20"/>
                <w:szCs w:val="20"/>
                <w:vertAlign w:val="superscript"/>
                <w:lang w:val="pt-BR"/>
              </w:rPr>
              <w:t>o</w:t>
            </w:r>
            <w:r w:rsidRPr="009C6D50">
              <w:rPr>
                <w:color w:val="000000"/>
                <w:sz w:val="20"/>
                <w:szCs w:val="20"/>
                <w:lang w:val="pt-BR"/>
              </w:rPr>
              <w:t>C (naudojant kalibracines medžiagas);</w:t>
            </w:r>
          </w:p>
        </w:tc>
        <w:tc>
          <w:tcPr>
            <w:tcW w:w="3510" w:type="dxa"/>
          </w:tcPr>
          <w:p w14:paraId="7A502B44" w14:textId="77777777" w:rsidR="00056AF1" w:rsidRPr="009C6D50" w:rsidRDefault="00056AF1" w:rsidP="00BB22AB">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780" w:type="dxa"/>
          </w:tcPr>
          <w:p w14:paraId="28B67E6F" w14:textId="77777777" w:rsidR="00056AF1" w:rsidRPr="009C6D50" w:rsidRDefault="00056AF1" w:rsidP="00BB22AB">
            <w:pPr>
              <w:pStyle w:val="Pagrindinistekstas"/>
              <w:tabs>
                <w:tab w:val="clear" w:pos="680"/>
                <w:tab w:val="left" w:pos="432"/>
              </w:tabs>
              <w:spacing w:after="0" w:line="240" w:lineRule="auto"/>
              <w:jc w:val="left"/>
              <w:rPr>
                <w:rFonts w:ascii="Times New Roman" w:hAnsi="Times New Roman" w:cs="Times New Roman"/>
                <w:sz w:val="20"/>
                <w:szCs w:val="20"/>
              </w:rPr>
            </w:pPr>
          </w:p>
        </w:tc>
      </w:tr>
      <w:tr w:rsidR="00056AF1" w:rsidRPr="009C6D50" w14:paraId="68251CB4" w14:textId="5F52351F" w:rsidTr="00056AF1">
        <w:tc>
          <w:tcPr>
            <w:tcW w:w="1042" w:type="dxa"/>
          </w:tcPr>
          <w:p w14:paraId="30029953" w14:textId="77777777" w:rsidR="00056AF1" w:rsidRPr="009C6D50" w:rsidRDefault="00056AF1" w:rsidP="00056AF1">
            <w:pPr>
              <w:pStyle w:val="Sraopastraipa"/>
              <w:numPr>
                <w:ilvl w:val="0"/>
                <w:numId w:val="31"/>
              </w:numPr>
              <w:tabs>
                <w:tab w:val="left" w:pos="223"/>
              </w:tabs>
              <w:ind w:right="-118"/>
              <w:jc w:val="center"/>
              <w:rPr>
                <w:sz w:val="20"/>
                <w:szCs w:val="20"/>
              </w:rPr>
            </w:pPr>
          </w:p>
        </w:tc>
        <w:tc>
          <w:tcPr>
            <w:tcW w:w="6423" w:type="dxa"/>
            <w:tcBorders>
              <w:top w:val="single" w:sz="4" w:space="0" w:color="auto"/>
              <w:left w:val="single" w:sz="4" w:space="0" w:color="auto"/>
              <w:bottom w:val="single" w:sz="4" w:space="0" w:color="auto"/>
              <w:right w:val="single" w:sz="4" w:space="0" w:color="auto"/>
            </w:tcBorders>
          </w:tcPr>
          <w:p w14:paraId="6EC0D3C0" w14:textId="77777777" w:rsidR="00056AF1" w:rsidRPr="009C6D50" w:rsidRDefault="00056AF1" w:rsidP="00BB22AB">
            <w:pPr>
              <w:jc w:val="both"/>
              <w:rPr>
                <w:sz w:val="20"/>
                <w:szCs w:val="20"/>
              </w:rPr>
            </w:pPr>
            <w:r w:rsidRPr="009C6D50">
              <w:rPr>
                <w:color w:val="000000"/>
                <w:sz w:val="20"/>
                <w:szCs w:val="20"/>
                <w:lang w:val="pt-BR"/>
              </w:rPr>
              <w:t>Duomenų registravimo dažnis:   ne mažiau 10/s</w:t>
            </w:r>
          </w:p>
        </w:tc>
        <w:tc>
          <w:tcPr>
            <w:tcW w:w="3510" w:type="dxa"/>
          </w:tcPr>
          <w:p w14:paraId="76885B57" w14:textId="77777777" w:rsidR="00056AF1" w:rsidRPr="009C6D50" w:rsidRDefault="00056AF1" w:rsidP="00BB22AB">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780" w:type="dxa"/>
          </w:tcPr>
          <w:p w14:paraId="6FCCBC6D" w14:textId="77777777" w:rsidR="00056AF1" w:rsidRPr="009C6D50" w:rsidRDefault="00056AF1" w:rsidP="00BB22AB">
            <w:pPr>
              <w:pStyle w:val="Pagrindinistekstas"/>
              <w:tabs>
                <w:tab w:val="clear" w:pos="680"/>
                <w:tab w:val="left" w:pos="432"/>
              </w:tabs>
              <w:spacing w:after="0" w:line="240" w:lineRule="auto"/>
              <w:jc w:val="left"/>
              <w:rPr>
                <w:rFonts w:ascii="Times New Roman" w:hAnsi="Times New Roman" w:cs="Times New Roman"/>
                <w:sz w:val="20"/>
                <w:szCs w:val="20"/>
              </w:rPr>
            </w:pPr>
          </w:p>
        </w:tc>
      </w:tr>
      <w:tr w:rsidR="00056AF1" w:rsidRPr="009C6D50" w14:paraId="58F6A7E6" w14:textId="6716D20A" w:rsidTr="00056AF1">
        <w:tc>
          <w:tcPr>
            <w:tcW w:w="1042" w:type="dxa"/>
          </w:tcPr>
          <w:p w14:paraId="72CB0838" w14:textId="77777777" w:rsidR="00056AF1" w:rsidRPr="009C6D50" w:rsidRDefault="00056AF1" w:rsidP="00056AF1">
            <w:pPr>
              <w:pStyle w:val="Sraopastraipa"/>
              <w:numPr>
                <w:ilvl w:val="0"/>
                <w:numId w:val="31"/>
              </w:numPr>
              <w:tabs>
                <w:tab w:val="left" w:pos="223"/>
              </w:tabs>
              <w:ind w:right="-118"/>
              <w:jc w:val="center"/>
              <w:rPr>
                <w:sz w:val="20"/>
                <w:szCs w:val="20"/>
              </w:rPr>
            </w:pPr>
          </w:p>
        </w:tc>
        <w:tc>
          <w:tcPr>
            <w:tcW w:w="6423" w:type="dxa"/>
            <w:tcBorders>
              <w:top w:val="single" w:sz="4" w:space="0" w:color="auto"/>
              <w:left w:val="single" w:sz="4" w:space="0" w:color="auto"/>
              <w:bottom w:val="single" w:sz="4" w:space="0" w:color="auto"/>
              <w:right w:val="single" w:sz="4" w:space="0" w:color="auto"/>
            </w:tcBorders>
          </w:tcPr>
          <w:p w14:paraId="72073C95" w14:textId="77777777" w:rsidR="00056AF1" w:rsidRPr="009C6D50" w:rsidRDefault="00056AF1" w:rsidP="00BB22AB">
            <w:pPr>
              <w:jc w:val="both"/>
              <w:rPr>
                <w:sz w:val="20"/>
                <w:szCs w:val="20"/>
              </w:rPr>
            </w:pPr>
            <w:r w:rsidRPr="009C6D50">
              <w:rPr>
                <w:color w:val="000000"/>
                <w:sz w:val="20"/>
                <w:szCs w:val="20"/>
              </w:rPr>
              <w:t>Galimybė pasiekti vakuumą iki ne  mažiau 10E</w:t>
            </w:r>
            <w:r w:rsidRPr="009C6D50">
              <w:rPr>
                <w:color w:val="000000"/>
                <w:sz w:val="20"/>
                <w:szCs w:val="20"/>
                <w:vertAlign w:val="superscript"/>
              </w:rPr>
              <w:t>-2</w:t>
            </w:r>
            <w:r w:rsidRPr="009C6D50">
              <w:rPr>
                <w:color w:val="000000"/>
                <w:sz w:val="20"/>
                <w:szCs w:val="20"/>
              </w:rPr>
              <w:t>mbar;</w:t>
            </w:r>
          </w:p>
        </w:tc>
        <w:tc>
          <w:tcPr>
            <w:tcW w:w="3510" w:type="dxa"/>
          </w:tcPr>
          <w:p w14:paraId="1AAC243B" w14:textId="77777777" w:rsidR="00056AF1" w:rsidRPr="009C6D50" w:rsidRDefault="00056AF1" w:rsidP="00BB22AB">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780" w:type="dxa"/>
          </w:tcPr>
          <w:p w14:paraId="7184CABC" w14:textId="77777777" w:rsidR="00056AF1" w:rsidRPr="009C6D50" w:rsidRDefault="00056AF1" w:rsidP="00BB22AB">
            <w:pPr>
              <w:pStyle w:val="Pagrindinistekstas"/>
              <w:tabs>
                <w:tab w:val="clear" w:pos="680"/>
                <w:tab w:val="left" w:pos="432"/>
              </w:tabs>
              <w:spacing w:after="0" w:line="240" w:lineRule="auto"/>
              <w:jc w:val="left"/>
              <w:rPr>
                <w:rFonts w:ascii="Times New Roman" w:hAnsi="Times New Roman" w:cs="Times New Roman"/>
                <w:sz w:val="20"/>
                <w:szCs w:val="20"/>
              </w:rPr>
            </w:pPr>
          </w:p>
        </w:tc>
      </w:tr>
      <w:tr w:rsidR="00056AF1" w:rsidRPr="009C6D50" w14:paraId="40A0BE33" w14:textId="3E82485B" w:rsidTr="00056AF1">
        <w:tc>
          <w:tcPr>
            <w:tcW w:w="1042" w:type="dxa"/>
          </w:tcPr>
          <w:p w14:paraId="099412CD" w14:textId="77777777" w:rsidR="00056AF1" w:rsidRPr="009C6D50" w:rsidRDefault="00056AF1" w:rsidP="00056AF1">
            <w:pPr>
              <w:pStyle w:val="Sraopastraipa"/>
              <w:numPr>
                <w:ilvl w:val="0"/>
                <w:numId w:val="31"/>
              </w:numPr>
              <w:tabs>
                <w:tab w:val="left" w:pos="223"/>
              </w:tabs>
              <w:ind w:right="-118"/>
              <w:jc w:val="center"/>
              <w:rPr>
                <w:sz w:val="20"/>
                <w:szCs w:val="20"/>
              </w:rPr>
            </w:pPr>
          </w:p>
        </w:tc>
        <w:tc>
          <w:tcPr>
            <w:tcW w:w="6423" w:type="dxa"/>
            <w:tcBorders>
              <w:top w:val="single" w:sz="4" w:space="0" w:color="auto"/>
              <w:left w:val="single" w:sz="4" w:space="0" w:color="auto"/>
              <w:bottom w:val="single" w:sz="4" w:space="0" w:color="auto"/>
              <w:right w:val="single" w:sz="4" w:space="0" w:color="auto"/>
            </w:tcBorders>
          </w:tcPr>
          <w:p w14:paraId="10A1F9B3" w14:textId="77777777" w:rsidR="00056AF1" w:rsidRPr="009C6D50" w:rsidRDefault="00056AF1" w:rsidP="00BB22AB">
            <w:pPr>
              <w:jc w:val="both"/>
              <w:rPr>
                <w:sz w:val="20"/>
                <w:szCs w:val="20"/>
              </w:rPr>
            </w:pPr>
            <w:r w:rsidRPr="009C6D50">
              <w:rPr>
                <w:color w:val="000000"/>
                <w:sz w:val="20"/>
                <w:szCs w:val="20"/>
              </w:rPr>
              <w:t>Galimybė atlikti eksperimentus inertinėje, oksiduojančioje, redukuojančioje, statinėje ir dinaminėje aplinkose</w:t>
            </w:r>
          </w:p>
        </w:tc>
        <w:tc>
          <w:tcPr>
            <w:tcW w:w="3510" w:type="dxa"/>
          </w:tcPr>
          <w:p w14:paraId="30F4F67C" w14:textId="77777777" w:rsidR="00056AF1" w:rsidRPr="009C6D50" w:rsidRDefault="00056AF1" w:rsidP="00BB22AB">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780" w:type="dxa"/>
          </w:tcPr>
          <w:p w14:paraId="271EA1E7" w14:textId="77777777" w:rsidR="00056AF1" w:rsidRPr="009C6D50" w:rsidRDefault="00056AF1" w:rsidP="00BB22AB">
            <w:pPr>
              <w:pStyle w:val="Pagrindinistekstas"/>
              <w:tabs>
                <w:tab w:val="clear" w:pos="680"/>
                <w:tab w:val="left" w:pos="432"/>
              </w:tabs>
              <w:spacing w:after="0" w:line="240" w:lineRule="auto"/>
              <w:jc w:val="left"/>
              <w:rPr>
                <w:rFonts w:ascii="Times New Roman" w:hAnsi="Times New Roman" w:cs="Times New Roman"/>
                <w:sz w:val="20"/>
                <w:szCs w:val="20"/>
              </w:rPr>
            </w:pPr>
          </w:p>
        </w:tc>
      </w:tr>
      <w:tr w:rsidR="00056AF1" w:rsidRPr="009C6D50" w14:paraId="58C8E492" w14:textId="383F9BFC" w:rsidTr="00056AF1">
        <w:tc>
          <w:tcPr>
            <w:tcW w:w="1042" w:type="dxa"/>
          </w:tcPr>
          <w:p w14:paraId="71AD8B7B" w14:textId="77777777" w:rsidR="00056AF1" w:rsidRPr="009C6D50" w:rsidRDefault="00056AF1" w:rsidP="00056AF1">
            <w:pPr>
              <w:pStyle w:val="Sraopastraipa"/>
              <w:numPr>
                <w:ilvl w:val="0"/>
                <w:numId w:val="31"/>
              </w:numPr>
              <w:tabs>
                <w:tab w:val="left" w:pos="223"/>
              </w:tabs>
              <w:ind w:right="-118"/>
              <w:jc w:val="center"/>
              <w:rPr>
                <w:sz w:val="20"/>
                <w:szCs w:val="20"/>
              </w:rPr>
            </w:pPr>
          </w:p>
        </w:tc>
        <w:tc>
          <w:tcPr>
            <w:tcW w:w="6423" w:type="dxa"/>
            <w:tcBorders>
              <w:top w:val="single" w:sz="4" w:space="0" w:color="auto"/>
              <w:left w:val="single" w:sz="4" w:space="0" w:color="auto"/>
              <w:bottom w:val="single" w:sz="4" w:space="0" w:color="auto"/>
              <w:right w:val="single" w:sz="4" w:space="0" w:color="auto"/>
            </w:tcBorders>
          </w:tcPr>
          <w:p w14:paraId="29CCEF89" w14:textId="77777777" w:rsidR="00056AF1" w:rsidRPr="009C6D50" w:rsidRDefault="00056AF1" w:rsidP="00BB22AB">
            <w:pPr>
              <w:jc w:val="both"/>
              <w:rPr>
                <w:sz w:val="20"/>
                <w:szCs w:val="20"/>
              </w:rPr>
            </w:pPr>
            <w:r w:rsidRPr="009C6D50">
              <w:rPr>
                <w:color w:val="000000"/>
                <w:sz w:val="20"/>
                <w:szCs w:val="20"/>
              </w:rPr>
              <w:t>Automatinė dujų kontrolė ne mažiau kaip 3 dujoms</w:t>
            </w:r>
          </w:p>
        </w:tc>
        <w:tc>
          <w:tcPr>
            <w:tcW w:w="3510" w:type="dxa"/>
          </w:tcPr>
          <w:p w14:paraId="360E2C5E" w14:textId="77777777" w:rsidR="00056AF1" w:rsidRPr="009C6D50" w:rsidRDefault="00056AF1" w:rsidP="00BB22AB">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780" w:type="dxa"/>
          </w:tcPr>
          <w:p w14:paraId="7B4FD1B5" w14:textId="77777777" w:rsidR="00056AF1" w:rsidRPr="009C6D50" w:rsidRDefault="00056AF1" w:rsidP="00BB22AB">
            <w:pPr>
              <w:pStyle w:val="Pagrindinistekstas"/>
              <w:tabs>
                <w:tab w:val="clear" w:pos="680"/>
                <w:tab w:val="left" w:pos="432"/>
              </w:tabs>
              <w:spacing w:after="0" w:line="240" w:lineRule="auto"/>
              <w:jc w:val="left"/>
              <w:rPr>
                <w:rFonts w:ascii="Times New Roman" w:hAnsi="Times New Roman" w:cs="Times New Roman"/>
                <w:sz w:val="20"/>
                <w:szCs w:val="20"/>
              </w:rPr>
            </w:pPr>
          </w:p>
        </w:tc>
      </w:tr>
      <w:tr w:rsidR="00056AF1" w:rsidRPr="009C6D50" w14:paraId="1FAEBCC6" w14:textId="12E96918" w:rsidTr="00056AF1">
        <w:tc>
          <w:tcPr>
            <w:tcW w:w="1042" w:type="dxa"/>
          </w:tcPr>
          <w:p w14:paraId="2DF58763" w14:textId="77777777" w:rsidR="00056AF1" w:rsidRPr="009C6D50" w:rsidRDefault="00056AF1" w:rsidP="00056AF1">
            <w:pPr>
              <w:pStyle w:val="Sraopastraipa"/>
              <w:numPr>
                <w:ilvl w:val="0"/>
                <w:numId w:val="31"/>
              </w:numPr>
              <w:tabs>
                <w:tab w:val="left" w:pos="223"/>
              </w:tabs>
              <w:ind w:right="-118"/>
              <w:jc w:val="center"/>
              <w:rPr>
                <w:sz w:val="20"/>
                <w:szCs w:val="20"/>
              </w:rPr>
            </w:pPr>
          </w:p>
        </w:tc>
        <w:tc>
          <w:tcPr>
            <w:tcW w:w="6423" w:type="dxa"/>
            <w:tcBorders>
              <w:top w:val="single" w:sz="4" w:space="0" w:color="auto"/>
              <w:left w:val="single" w:sz="4" w:space="0" w:color="auto"/>
              <w:bottom w:val="single" w:sz="4" w:space="0" w:color="auto"/>
              <w:right w:val="single" w:sz="4" w:space="0" w:color="auto"/>
            </w:tcBorders>
          </w:tcPr>
          <w:p w14:paraId="3F57AC58" w14:textId="77777777" w:rsidR="00056AF1" w:rsidRPr="009C6D50" w:rsidRDefault="00056AF1" w:rsidP="00BB22AB">
            <w:pPr>
              <w:autoSpaceDE w:val="0"/>
              <w:autoSpaceDN w:val="0"/>
              <w:adjustRightInd w:val="0"/>
              <w:rPr>
                <w:i/>
                <w:iCs/>
                <w:color w:val="000000"/>
                <w:sz w:val="20"/>
                <w:szCs w:val="20"/>
              </w:rPr>
            </w:pPr>
            <w:r w:rsidRPr="009C6D50">
              <w:rPr>
                <w:i/>
                <w:iCs/>
                <w:color w:val="000000"/>
                <w:sz w:val="20"/>
                <w:szCs w:val="20"/>
              </w:rPr>
              <w:t xml:space="preserve">Reikalavimai </w:t>
            </w:r>
            <w:proofErr w:type="spellStart"/>
            <w:r w:rsidRPr="009C6D50">
              <w:rPr>
                <w:i/>
                <w:iCs/>
                <w:color w:val="000000"/>
                <w:sz w:val="20"/>
                <w:szCs w:val="20"/>
              </w:rPr>
              <w:t>termogravimetrinei</w:t>
            </w:r>
            <w:proofErr w:type="spellEnd"/>
            <w:r w:rsidRPr="009C6D50">
              <w:rPr>
                <w:i/>
                <w:iCs/>
                <w:color w:val="000000"/>
                <w:sz w:val="20"/>
                <w:szCs w:val="20"/>
              </w:rPr>
              <w:t xml:space="preserve"> analizei:</w:t>
            </w:r>
          </w:p>
          <w:p w14:paraId="217B7B78" w14:textId="77777777" w:rsidR="00056AF1" w:rsidRPr="009C6D50" w:rsidRDefault="00056AF1" w:rsidP="00056AF1">
            <w:pPr>
              <w:numPr>
                <w:ilvl w:val="0"/>
                <w:numId w:val="32"/>
              </w:numPr>
              <w:tabs>
                <w:tab w:val="left" w:pos="180"/>
              </w:tabs>
              <w:autoSpaceDE w:val="0"/>
              <w:autoSpaceDN w:val="0"/>
              <w:adjustRightInd w:val="0"/>
              <w:spacing w:line="240" w:lineRule="auto"/>
              <w:ind w:left="0" w:firstLine="0"/>
              <w:rPr>
                <w:color w:val="000000"/>
                <w:sz w:val="20"/>
                <w:szCs w:val="20"/>
              </w:rPr>
            </w:pPr>
            <w:r w:rsidRPr="009C6D50">
              <w:rPr>
                <w:color w:val="000000"/>
                <w:sz w:val="20"/>
                <w:szCs w:val="20"/>
              </w:rPr>
              <w:t xml:space="preserve">Skiriamoji geba: ne daugiau  0.02 </w:t>
            </w:r>
            <w:proofErr w:type="spellStart"/>
            <w:r w:rsidRPr="009C6D50">
              <w:rPr>
                <w:color w:val="000000"/>
                <w:sz w:val="20"/>
                <w:szCs w:val="20"/>
              </w:rPr>
              <w:t>μg</w:t>
            </w:r>
            <w:proofErr w:type="spellEnd"/>
          </w:p>
          <w:p w14:paraId="193C79B9" w14:textId="77777777" w:rsidR="00056AF1" w:rsidRPr="009C6D50" w:rsidRDefault="00056AF1" w:rsidP="00056AF1">
            <w:pPr>
              <w:numPr>
                <w:ilvl w:val="0"/>
                <w:numId w:val="32"/>
              </w:numPr>
              <w:tabs>
                <w:tab w:val="left" w:pos="180"/>
              </w:tabs>
              <w:autoSpaceDE w:val="0"/>
              <w:autoSpaceDN w:val="0"/>
              <w:adjustRightInd w:val="0"/>
              <w:spacing w:line="240" w:lineRule="auto"/>
              <w:ind w:left="0" w:firstLine="0"/>
              <w:rPr>
                <w:color w:val="000000"/>
                <w:sz w:val="20"/>
                <w:szCs w:val="20"/>
              </w:rPr>
            </w:pPr>
            <w:r w:rsidRPr="009C6D50">
              <w:rPr>
                <w:color w:val="000000"/>
                <w:sz w:val="20"/>
                <w:szCs w:val="20"/>
              </w:rPr>
              <w:t>Svėrimo diapazonai ne siauresni kaip: 0- 25g ir ±2500 mg;</w:t>
            </w:r>
          </w:p>
          <w:p w14:paraId="40165A7D" w14:textId="77777777" w:rsidR="00056AF1" w:rsidRPr="009C6D50" w:rsidRDefault="00056AF1" w:rsidP="00056AF1">
            <w:pPr>
              <w:numPr>
                <w:ilvl w:val="0"/>
                <w:numId w:val="32"/>
              </w:numPr>
              <w:tabs>
                <w:tab w:val="left" w:pos="180"/>
              </w:tabs>
              <w:autoSpaceDE w:val="0"/>
              <w:autoSpaceDN w:val="0"/>
              <w:adjustRightInd w:val="0"/>
              <w:spacing w:line="240" w:lineRule="auto"/>
              <w:ind w:left="0" w:firstLine="0"/>
              <w:rPr>
                <w:color w:val="000000"/>
                <w:sz w:val="20"/>
                <w:szCs w:val="20"/>
              </w:rPr>
            </w:pPr>
            <w:r w:rsidRPr="009C6D50">
              <w:rPr>
                <w:color w:val="000000"/>
                <w:sz w:val="20"/>
                <w:szCs w:val="20"/>
              </w:rPr>
              <w:t xml:space="preserve">RMS (angliškai. </w:t>
            </w:r>
            <w:proofErr w:type="spellStart"/>
            <w:r w:rsidRPr="009C6D50">
              <w:rPr>
                <w:color w:val="000000"/>
                <w:sz w:val="20"/>
                <w:szCs w:val="20"/>
              </w:rPr>
              <w:t>Root</w:t>
            </w:r>
            <w:proofErr w:type="spellEnd"/>
            <w:r w:rsidRPr="009C6D50">
              <w:rPr>
                <w:color w:val="000000"/>
                <w:sz w:val="20"/>
                <w:szCs w:val="20"/>
              </w:rPr>
              <w:t xml:space="preserve"> </w:t>
            </w:r>
            <w:proofErr w:type="spellStart"/>
            <w:r w:rsidRPr="009C6D50">
              <w:rPr>
                <w:color w:val="000000"/>
                <w:sz w:val="20"/>
                <w:szCs w:val="20"/>
              </w:rPr>
              <w:t>mean</w:t>
            </w:r>
            <w:proofErr w:type="spellEnd"/>
            <w:r w:rsidRPr="009C6D50">
              <w:rPr>
                <w:color w:val="000000"/>
                <w:sz w:val="20"/>
                <w:szCs w:val="20"/>
              </w:rPr>
              <w:t xml:space="preserve"> </w:t>
            </w:r>
            <w:proofErr w:type="spellStart"/>
            <w:r w:rsidRPr="009C6D50">
              <w:rPr>
                <w:color w:val="000000"/>
                <w:sz w:val="20"/>
                <w:szCs w:val="20"/>
              </w:rPr>
              <w:t>square</w:t>
            </w:r>
            <w:proofErr w:type="spellEnd"/>
            <w:r w:rsidRPr="009C6D50">
              <w:rPr>
                <w:color w:val="000000"/>
                <w:sz w:val="20"/>
                <w:szCs w:val="20"/>
              </w:rPr>
              <w:t xml:space="preserve">) -triukšmas: ne daugiau 1 </w:t>
            </w:r>
            <w:proofErr w:type="spellStart"/>
            <w:r w:rsidRPr="009C6D50">
              <w:rPr>
                <w:color w:val="000000"/>
                <w:sz w:val="20"/>
                <w:szCs w:val="20"/>
              </w:rPr>
              <w:t>μg</w:t>
            </w:r>
            <w:proofErr w:type="spellEnd"/>
            <w:r w:rsidRPr="009C6D50">
              <w:rPr>
                <w:color w:val="000000"/>
                <w:sz w:val="20"/>
                <w:szCs w:val="20"/>
              </w:rPr>
              <w:t>;</w:t>
            </w:r>
          </w:p>
        </w:tc>
        <w:tc>
          <w:tcPr>
            <w:tcW w:w="3510" w:type="dxa"/>
          </w:tcPr>
          <w:p w14:paraId="349A54AA" w14:textId="77777777" w:rsidR="00056AF1" w:rsidRPr="009C6D50" w:rsidRDefault="00056AF1" w:rsidP="00BB22AB">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780" w:type="dxa"/>
          </w:tcPr>
          <w:p w14:paraId="1F7174F1" w14:textId="77777777" w:rsidR="00056AF1" w:rsidRPr="009C6D50" w:rsidRDefault="00056AF1" w:rsidP="00BB22AB">
            <w:pPr>
              <w:pStyle w:val="Pagrindinistekstas"/>
              <w:tabs>
                <w:tab w:val="clear" w:pos="680"/>
                <w:tab w:val="left" w:pos="432"/>
              </w:tabs>
              <w:spacing w:after="0" w:line="240" w:lineRule="auto"/>
              <w:jc w:val="left"/>
              <w:rPr>
                <w:rFonts w:ascii="Times New Roman" w:hAnsi="Times New Roman" w:cs="Times New Roman"/>
                <w:sz w:val="20"/>
                <w:szCs w:val="20"/>
              </w:rPr>
            </w:pPr>
          </w:p>
        </w:tc>
      </w:tr>
      <w:tr w:rsidR="00056AF1" w:rsidRPr="009C6D50" w14:paraId="694005FF" w14:textId="5CF12BB7" w:rsidTr="00056AF1">
        <w:tc>
          <w:tcPr>
            <w:tcW w:w="1042" w:type="dxa"/>
          </w:tcPr>
          <w:p w14:paraId="0D8CC88E" w14:textId="77777777" w:rsidR="00056AF1" w:rsidRPr="009C6D50" w:rsidRDefault="00056AF1" w:rsidP="00056AF1">
            <w:pPr>
              <w:pStyle w:val="Sraopastraipa"/>
              <w:numPr>
                <w:ilvl w:val="0"/>
                <w:numId w:val="31"/>
              </w:numPr>
              <w:tabs>
                <w:tab w:val="left" w:pos="223"/>
              </w:tabs>
              <w:ind w:right="-118"/>
              <w:jc w:val="center"/>
              <w:rPr>
                <w:sz w:val="20"/>
                <w:szCs w:val="20"/>
              </w:rPr>
            </w:pPr>
          </w:p>
        </w:tc>
        <w:tc>
          <w:tcPr>
            <w:tcW w:w="6423" w:type="dxa"/>
            <w:tcBorders>
              <w:top w:val="single" w:sz="4" w:space="0" w:color="auto"/>
              <w:left w:val="single" w:sz="4" w:space="0" w:color="auto"/>
              <w:bottom w:val="single" w:sz="4" w:space="0" w:color="auto"/>
              <w:right w:val="single" w:sz="4" w:space="0" w:color="auto"/>
            </w:tcBorders>
          </w:tcPr>
          <w:p w14:paraId="6CF6B425" w14:textId="77777777" w:rsidR="00056AF1" w:rsidRPr="009C6D50" w:rsidRDefault="00056AF1" w:rsidP="00BB22AB">
            <w:pPr>
              <w:autoSpaceDE w:val="0"/>
              <w:autoSpaceDN w:val="0"/>
              <w:adjustRightInd w:val="0"/>
              <w:rPr>
                <w:i/>
                <w:iCs/>
                <w:color w:val="000000"/>
                <w:sz w:val="20"/>
                <w:szCs w:val="20"/>
              </w:rPr>
            </w:pPr>
            <w:r w:rsidRPr="009C6D50">
              <w:rPr>
                <w:i/>
                <w:iCs/>
                <w:color w:val="000000"/>
                <w:sz w:val="20"/>
                <w:szCs w:val="20"/>
              </w:rPr>
              <w:t xml:space="preserve">Reikalavimai diferencinei skenuojamajai </w:t>
            </w:r>
            <w:proofErr w:type="spellStart"/>
            <w:r w:rsidRPr="009C6D50">
              <w:rPr>
                <w:i/>
                <w:iCs/>
                <w:color w:val="000000"/>
                <w:sz w:val="20"/>
                <w:szCs w:val="20"/>
              </w:rPr>
              <w:t>kalorimetrijai</w:t>
            </w:r>
            <w:proofErr w:type="spellEnd"/>
            <w:r w:rsidRPr="009C6D50">
              <w:rPr>
                <w:i/>
                <w:iCs/>
                <w:color w:val="000000"/>
                <w:sz w:val="20"/>
                <w:szCs w:val="20"/>
              </w:rPr>
              <w:t>:</w:t>
            </w:r>
          </w:p>
          <w:p w14:paraId="4F69D0FF" w14:textId="77777777" w:rsidR="00056AF1" w:rsidRPr="009C6D50" w:rsidRDefault="00056AF1" w:rsidP="00056AF1">
            <w:pPr>
              <w:numPr>
                <w:ilvl w:val="0"/>
                <w:numId w:val="32"/>
              </w:numPr>
              <w:tabs>
                <w:tab w:val="left" w:pos="180"/>
              </w:tabs>
              <w:autoSpaceDE w:val="0"/>
              <w:autoSpaceDN w:val="0"/>
              <w:adjustRightInd w:val="0"/>
              <w:spacing w:line="240" w:lineRule="auto"/>
              <w:ind w:left="0" w:firstLine="0"/>
              <w:rPr>
                <w:color w:val="000000"/>
                <w:sz w:val="20"/>
                <w:szCs w:val="20"/>
              </w:rPr>
            </w:pPr>
            <w:r w:rsidRPr="009C6D50">
              <w:rPr>
                <w:color w:val="000000"/>
                <w:sz w:val="20"/>
                <w:szCs w:val="20"/>
              </w:rPr>
              <w:t xml:space="preserve">Galimybė dirbti su bandinių laikikliais į kuriuos įmontuotos E, K ,S ir 3D </w:t>
            </w:r>
            <w:proofErr w:type="spellStart"/>
            <w:r w:rsidRPr="009C6D50">
              <w:rPr>
                <w:color w:val="000000"/>
                <w:sz w:val="20"/>
                <w:szCs w:val="20"/>
              </w:rPr>
              <w:t>Calvet</w:t>
            </w:r>
            <w:proofErr w:type="spellEnd"/>
            <w:r w:rsidRPr="009C6D50">
              <w:rPr>
                <w:color w:val="000000"/>
                <w:sz w:val="20"/>
                <w:szCs w:val="20"/>
              </w:rPr>
              <w:t xml:space="preserve"> tipo termoporos; </w:t>
            </w:r>
          </w:p>
          <w:p w14:paraId="2983B3A9" w14:textId="77777777" w:rsidR="00056AF1" w:rsidRPr="009C6D50" w:rsidRDefault="00056AF1" w:rsidP="00056AF1">
            <w:pPr>
              <w:numPr>
                <w:ilvl w:val="0"/>
                <w:numId w:val="32"/>
              </w:numPr>
              <w:tabs>
                <w:tab w:val="left" w:pos="180"/>
              </w:tabs>
              <w:autoSpaceDE w:val="0"/>
              <w:autoSpaceDN w:val="0"/>
              <w:adjustRightInd w:val="0"/>
              <w:spacing w:line="240" w:lineRule="auto"/>
              <w:ind w:left="0" w:firstLine="0"/>
              <w:rPr>
                <w:color w:val="000000"/>
                <w:sz w:val="20"/>
                <w:szCs w:val="20"/>
              </w:rPr>
            </w:pPr>
            <w:r w:rsidRPr="009C6D50">
              <w:rPr>
                <w:color w:val="000000"/>
                <w:sz w:val="20"/>
                <w:szCs w:val="20"/>
              </w:rPr>
              <w:t>Skiriamoji geba: 0.3; 0.4; 1μW (priklausomai nuo termoporos tipo);</w:t>
            </w:r>
          </w:p>
          <w:p w14:paraId="3C9018E3" w14:textId="77777777" w:rsidR="00056AF1" w:rsidRPr="009C6D50" w:rsidRDefault="00056AF1" w:rsidP="00056AF1">
            <w:pPr>
              <w:numPr>
                <w:ilvl w:val="0"/>
                <w:numId w:val="32"/>
              </w:numPr>
              <w:tabs>
                <w:tab w:val="left" w:pos="180"/>
              </w:tabs>
              <w:autoSpaceDE w:val="0"/>
              <w:autoSpaceDN w:val="0"/>
              <w:adjustRightInd w:val="0"/>
              <w:spacing w:line="240" w:lineRule="auto"/>
              <w:ind w:left="0" w:firstLine="0"/>
              <w:rPr>
                <w:color w:val="000000"/>
                <w:sz w:val="20"/>
                <w:szCs w:val="20"/>
              </w:rPr>
            </w:pPr>
            <w:r w:rsidRPr="009C6D50">
              <w:rPr>
                <w:color w:val="000000"/>
                <w:sz w:val="20"/>
                <w:szCs w:val="20"/>
              </w:rPr>
              <w:t xml:space="preserve">RMS ((angliškai. </w:t>
            </w:r>
            <w:proofErr w:type="spellStart"/>
            <w:r w:rsidRPr="009C6D50">
              <w:rPr>
                <w:color w:val="000000"/>
                <w:sz w:val="20"/>
                <w:szCs w:val="20"/>
              </w:rPr>
              <w:t>Root</w:t>
            </w:r>
            <w:proofErr w:type="spellEnd"/>
            <w:r w:rsidRPr="009C6D50">
              <w:rPr>
                <w:color w:val="000000"/>
                <w:sz w:val="20"/>
                <w:szCs w:val="20"/>
              </w:rPr>
              <w:t xml:space="preserve"> </w:t>
            </w:r>
            <w:proofErr w:type="spellStart"/>
            <w:r w:rsidRPr="009C6D50">
              <w:rPr>
                <w:color w:val="000000"/>
                <w:sz w:val="20"/>
                <w:szCs w:val="20"/>
              </w:rPr>
              <w:t>mean</w:t>
            </w:r>
            <w:proofErr w:type="spellEnd"/>
            <w:r w:rsidRPr="009C6D50">
              <w:rPr>
                <w:color w:val="000000"/>
                <w:sz w:val="20"/>
                <w:szCs w:val="20"/>
              </w:rPr>
              <w:t xml:space="preserve"> </w:t>
            </w:r>
            <w:proofErr w:type="spellStart"/>
            <w:r w:rsidRPr="009C6D50">
              <w:rPr>
                <w:color w:val="000000"/>
                <w:sz w:val="20"/>
                <w:szCs w:val="20"/>
              </w:rPr>
              <w:t>square</w:t>
            </w:r>
            <w:proofErr w:type="spellEnd"/>
            <w:r w:rsidRPr="009C6D50">
              <w:rPr>
                <w:color w:val="000000"/>
                <w:sz w:val="20"/>
                <w:szCs w:val="20"/>
              </w:rPr>
              <w:t xml:space="preserve">) -triukšmas: 4; 6; 17.6 </w:t>
            </w:r>
            <w:proofErr w:type="spellStart"/>
            <w:r w:rsidRPr="009C6D50">
              <w:rPr>
                <w:color w:val="000000"/>
                <w:sz w:val="20"/>
                <w:szCs w:val="20"/>
              </w:rPr>
              <w:t>μW</w:t>
            </w:r>
            <w:proofErr w:type="spellEnd"/>
            <w:r w:rsidRPr="009C6D50">
              <w:rPr>
                <w:color w:val="000000"/>
                <w:sz w:val="20"/>
                <w:szCs w:val="20"/>
              </w:rPr>
              <w:t xml:space="preserve"> (priklausomai nuo termoporos tipo);</w:t>
            </w:r>
          </w:p>
          <w:p w14:paraId="7F1782AB" w14:textId="77777777" w:rsidR="00056AF1" w:rsidRPr="009C6D50" w:rsidRDefault="00056AF1" w:rsidP="00056AF1">
            <w:pPr>
              <w:numPr>
                <w:ilvl w:val="0"/>
                <w:numId w:val="32"/>
              </w:numPr>
              <w:tabs>
                <w:tab w:val="left" w:pos="180"/>
              </w:tabs>
              <w:autoSpaceDE w:val="0"/>
              <w:autoSpaceDN w:val="0"/>
              <w:adjustRightInd w:val="0"/>
              <w:spacing w:line="240" w:lineRule="auto"/>
              <w:ind w:left="0" w:firstLine="0"/>
              <w:rPr>
                <w:color w:val="000000"/>
                <w:sz w:val="20"/>
                <w:szCs w:val="20"/>
              </w:rPr>
            </w:pPr>
            <w:r w:rsidRPr="009C6D50">
              <w:rPr>
                <w:color w:val="000000"/>
                <w:sz w:val="20"/>
                <w:szCs w:val="20"/>
              </w:rPr>
              <w:t>Maksimalus bandinio kiekis ne mažiau 0,12 ml</w:t>
            </w:r>
          </w:p>
          <w:p w14:paraId="43FCE1E4" w14:textId="77777777" w:rsidR="00056AF1" w:rsidRPr="009C6D50" w:rsidRDefault="00056AF1" w:rsidP="00056AF1">
            <w:pPr>
              <w:numPr>
                <w:ilvl w:val="0"/>
                <w:numId w:val="32"/>
              </w:numPr>
              <w:tabs>
                <w:tab w:val="left" w:pos="180"/>
              </w:tabs>
              <w:autoSpaceDE w:val="0"/>
              <w:autoSpaceDN w:val="0"/>
              <w:adjustRightInd w:val="0"/>
              <w:spacing w:line="240" w:lineRule="auto"/>
              <w:ind w:left="0" w:firstLine="0"/>
              <w:rPr>
                <w:color w:val="000000"/>
                <w:sz w:val="20"/>
                <w:szCs w:val="20"/>
              </w:rPr>
            </w:pPr>
            <w:r w:rsidRPr="009C6D50">
              <w:rPr>
                <w:color w:val="000000"/>
                <w:sz w:val="20"/>
                <w:szCs w:val="20"/>
              </w:rPr>
              <w:t>DSK (</w:t>
            </w:r>
            <w:proofErr w:type="spellStart"/>
            <w:r w:rsidRPr="009C6D50">
              <w:rPr>
                <w:color w:val="000000"/>
                <w:sz w:val="20"/>
                <w:szCs w:val="20"/>
              </w:rPr>
              <w:t>difirencinė</w:t>
            </w:r>
            <w:proofErr w:type="spellEnd"/>
            <w:r w:rsidRPr="009C6D50">
              <w:rPr>
                <w:color w:val="000000"/>
                <w:sz w:val="20"/>
                <w:szCs w:val="20"/>
              </w:rPr>
              <w:t xml:space="preserve"> skenuojanti </w:t>
            </w:r>
            <w:proofErr w:type="spellStart"/>
            <w:r w:rsidRPr="009C6D50">
              <w:rPr>
                <w:color w:val="000000"/>
                <w:sz w:val="20"/>
                <w:szCs w:val="20"/>
              </w:rPr>
              <w:t>kalorimetrija</w:t>
            </w:r>
            <w:proofErr w:type="spellEnd"/>
            <w:r w:rsidRPr="009C6D50">
              <w:rPr>
                <w:color w:val="000000"/>
                <w:sz w:val="20"/>
                <w:szCs w:val="20"/>
              </w:rPr>
              <w:t>) signalo kolorimetrinis tikslumas ne daugiau ±3</w:t>
            </w:r>
            <w:r w:rsidRPr="009C6D50">
              <w:rPr>
                <w:color w:val="000000"/>
                <w:sz w:val="20"/>
                <w:szCs w:val="20"/>
                <w:lang w:val="en-US"/>
              </w:rPr>
              <w:t>%</w:t>
            </w:r>
          </w:p>
        </w:tc>
        <w:tc>
          <w:tcPr>
            <w:tcW w:w="3510" w:type="dxa"/>
          </w:tcPr>
          <w:p w14:paraId="5772C6C3" w14:textId="77777777" w:rsidR="00056AF1" w:rsidRPr="009C6D50" w:rsidRDefault="00056AF1" w:rsidP="00BB22AB">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780" w:type="dxa"/>
          </w:tcPr>
          <w:p w14:paraId="2B26E6F8" w14:textId="77777777" w:rsidR="00056AF1" w:rsidRPr="009C6D50" w:rsidRDefault="00056AF1" w:rsidP="00BB22AB">
            <w:pPr>
              <w:pStyle w:val="Pagrindinistekstas"/>
              <w:tabs>
                <w:tab w:val="clear" w:pos="680"/>
                <w:tab w:val="left" w:pos="432"/>
              </w:tabs>
              <w:spacing w:after="0" w:line="240" w:lineRule="auto"/>
              <w:jc w:val="left"/>
              <w:rPr>
                <w:rFonts w:ascii="Times New Roman" w:hAnsi="Times New Roman" w:cs="Times New Roman"/>
                <w:sz w:val="20"/>
                <w:szCs w:val="20"/>
              </w:rPr>
            </w:pPr>
          </w:p>
        </w:tc>
      </w:tr>
      <w:tr w:rsidR="00056AF1" w:rsidRPr="009C6D50" w14:paraId="301FBD80" w14:textId="343CAAAA" w:rsidTr="00056AF1">
        <w:tc>
          <w:tcPr>
            <w:tcW w:w="1042" w:type="dxa"/>
          </w:tcPr>
          <w:p w14:paraId="5832FBB3" w14:textId="77777777" w:rsidR="00056AF1" w:rsidRPr="009C6D50" w:rsidRDefault="00056AF1" w:rsidP="00056AF1">
            <w:pPr>
              <w:pStyle w:val="Sraopastraipa"/>
              <w:numPr>
                <w:ilvl w:val="0"/>
                <w:numId w:val="31"/>
              </w:numPr>
              <w:tabs>
                <w:tab w:val="left" w:pos="223"/>
              </w:tabs>
              <w:ind w:right="-118"/>
              <w:jc w:val="center"/>
              <w:rPr>
                <w:sz w:val="20"/>
                <w:szCs w:val="20"/>
              </w:rPr>
            </w:pPr>
          </w:p>
        </w:tc>
        <w:tc>
          <w:tcPr>
            <w:tcW w:w="6423" w:type="dxa"/>
            <w:tcBorders>
              <w:top w:val="single" w:sz="4" w:space="0" w:color="auto"/>
              <w:left w:val="single" w:sz="4" w:space="0" w:color="auto"/>
              <w:bottom w:val="single" w:sz="4" w:space="0" w:color="auto"/>
              <w:right w:val="single" w:sz="4" w:space="0" w:color="auto"/>
            </w:tcBorders>
          </w:tcPr>
          <w:p w14:paraId="36EEE9BB" w14:textId="77777777" w:rsidR="00056AF1" w:rsidRPr="004537AF" w:rsidRDefault="00056AF1" w:rsidP="00BB22AB">
            <w:pPr>
              <w:autoSpaceDE w:val="0"/>
              <w:autoSpaceDN w:val="0"/>
              <w:adjustRightInd w:val="0"/>
              <w:rPr>
                <w:i/>
                <w:iCs/>
                <w:sz w:val="20"/>
                <w:szCs w:val="20"/>
              </w:rPr>
            </w:pPr>
            <w:r w:rsidRPr="004537AF">
              <w:rPr>
                <w:i/>
                <w:iCs/>
                <w:sz w:val="20"/>
                <w:szCs w:val="20"/>
              </w:rPr>
              <w:t>Reikalavimai diferencinei terminei analizei:</w:t>
            </w:r>
          </w:p>
          <w:p w14:paraId="06896D66" w14:textId="77777777" w:rsidR="00056AF1" w:rsidRPr="004537AF" w:rsidRDefault="00056AF1" w:rsidP="00056AF1">
            <w:pPr>
              <w:pStyle w:val="Sraopastraipa"/>
              <w:numPr>
                <w:ilvl w:val="0"/>
                <w:numId w:val="32"/>
              </w:numPr>
              <w:tabs>
                <w:tab w:val="clear" w:pos="720"/>
                <w:tab w:val="num" w:pos="198"/>
              </w:tabs>
              <w:spacing w:line="259" w:lineRule="auto"/>
              <w:ind w:hanging="702"/>
              <w:jc w:val="both"/>
              <w:rPr>
                <w:sz w:val="20"/>
                <w:szCs w:val="20"/>
              </w:rPr>
            </w:pPr>
            <w:r w:rsidRPr="004537AF">
              <w:rPr>
                <w:sz w:val="20"/>
                <w:szCs w:val="20"/>
              </w:rPr>
              <w:t xml:space="preserve">Skiriamoji geba: ne daugiau 0.03 </w:t>
            </w:r>
            <w:proofErr w:type="spellStart"/>
            <w:r w:rsidRPr="004537AF">
              <w:rPr>
                <w:sz w:val="20"/>
                <w:szCs w:val="20"/>
              </w:rPr>
              <w:t>μV</w:t>
            </w:r>
            <w:proofErr w:type="spellEnd"/>
            <w:r w:rsidRPr="004537AF">
              <w:rPr>
                <w:sz w:val="20"/>
                <w:szCs w:val="20"/>
              </w:rPr>
              <w:t xml:space="preserve">, </w:t>
            </w:r>
          </w:p>
          <w:p w14:paraId="613699F3" w14:textId="77777777" w:rsidR="00056AF1" w:rsidRPr="004537AF" w:rsidRDefault="00056AF1" w:rsidP="00056AF1">
            <w:pPr>
              <w:pStyle w:val="Sraopastraipa"/>
              <w:numPr>
                <w:ilvl w:val="0"/>
                <w:numId w:val="32"/>
              </w:numPr>
              <w:tabs>
                <w:tab w:val="clear" w:pos="720"/>
                <w:tab w:val="num" w:pos="198"/>
              </w:tabs>
              <w:spacing w:line="259" w:lineRule="auto"/>
              <w:ind w:hanging="702"/>
              <w:jc w:val="both"/>
              <w:rPr>
                <w:sz w:val="20"/>
                <w:szCs w:val="20"/>
              </w:rPr>
            </w:pPr>
            <w:r w:rsidRPr="004537AF">
              <w:rPr>
                <w:sz w:val="20"/>
                <w:szCs w:val="20"/>
              </w:rPr>
              <w:t xml:space="preserve">matavimo intervalas  ne siauresnis kaip 250/2500 </w:t>
            </w:r>
            <w:proofErr w:type="spellStart"/>
            <w:r w:rsidRPr="004537AF">
              <w:rPr>
                <w:sz w:val="20"/>
                <w:szCs w:val="20"/>
              </w:rPr>
              <w:t>μV</w:t>
            </w:r>
            <w:proofErr w:type="spellEnd"/>
            <w:r w:rsidRPr="004537AF">
              <w:rPr>
                <w:sz w:val="20"/>
                <w:szCs w:val="20"/>
              </w:rPr>
              <w:t xml:space="preserve">; </w:t>
            </w:r>
          </w:p>
          <w:p w14:paraId="06BCEC74" w14:textId="77777777" w:rsidR="00056AF1" w:rsidRPr="004537AF" w:rsidRDefault="00056AF1" w:rsidP="00056AF1">
            <w:pPr>
              <w:pStyle w:val="Sraopastraipa"/>
              <w:numPr>
                <w:ilvl w:val="0"/>
                <w:numId w:val="32"/>
              </w:numPr>
              <w:tabs>
                <w:tab w:val="clear" w:pos="720"/>
                <w:tab w:val="num" w:pos="198"/>
              </w:tabs>
              <w:spacing w:line="259" w:lineRule="auto"/>
              <w:ind w:hanging="702"/>
              <w:jc w:val="both"/>
              <w:rPr>
                <w:sz w:val="20"/>
                <w:szCs w:val="20"/>
              </w:rPr>
            </w:pPr>
            <w:r w:rsidRPr="004537AF">
              <w:rPr>
                <w:sz w:val="20"/>
                <w:szCs w:val="20"/>
              </w:rPr>
              <w:t xml:space="preserve">jautrumas  ne didesnis kaip 1.5 </w:t>
            </w:r>
            <w:proofErr w:type="spellStart"/>
            <w:r w:rsidRPr="004537AF">
              <w:rPr>
                <w:sz w:val="20"/>
                <w:szCs w:val="20"/>
              </w:rPr>
              <w:t>μV</w:t>
            </w:r>
            <w:proofErr w:type="spellEnd"/>
            <w:r w:rsidRPr="004537AF">
              <w:rPr>
                <w:sz w:val="20"/>
                <w:szCs w:val="20"/>
              </w:rPr>
              <w:t>/</w:t>
            </w:r>
            <w:proofErr w:type="spellStart"/>
            <w:r w:rsidRPr="004537AF">
              <w:rPr>
                <w:sz w:val="20"/>
                <w:szCs w:val="20"/>
              </w:rPr>
              <w:t>mW</w:t>
            </w:r>
            <w:proofErr w:type="spellEnd"/>
          </w:p>
          <w:p w14:paraId="18C7C435" w14:textId="77777777" w:rsidR="00056AF1" w:rsidRPr="004537AF" w:rsidRDefault="00056AF1" w:rsidP="00056AF1">
            <w:pPr>
              <w:pStyle w:val="Sraopastraipa"/>
              <w:numPr>
                <w:ilvl w:val="0"/>
                <w:numId w:val="32"/>
              </w:numPr>
              <w:tabs>
                <w:tab w:val="clear" w:pos="720"/>
                <w:tab w:val="num" w:pos="198"/>
              </w:tabs>
              <w:spacing w:line="259" w:lineRule="auto"/>
              <w:ind w:hanging="702"/>
              <w:jc w:val="both"/>
              <w:rPr>
                <w:sz w:val="20"/>
                <w:szCs w:val="20"/>
              </w:rPr>
            </w:pPr>
            <w:r w:rsidRPr="004537AF">
              <w:rPr>
                <w:sz w:val="20"/>
                <w:szCs w:val="20"/>
              </w:rPr>
              <w:t>Maksimalus bandinio kiekis ne mažiau 0,3 ml</w:t>
            </w:r>
          </w:p>
        </w:tc>
        <w:tc>
          <w:tcPr>
            <w:tcW w:w="3510" w:type="dxa"/>
          </w:tcPr>
          <w:p w14:paraId="42BEE338" w14:textId="77777777" w:rsidR="00056AF1" w:rsidRPr="009C6D50" w:rsidRDefault="00056AF1" w:rsidP="00BB22AB">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780" w:type="dxa"/>
          </w:tcPr>
          <w:p w14:paraId="166C06C4" w14:textId="77777777" w:rsidR="00056AF1" w:rsidRPr="009C6D50" w:rsidRDefault="00056AF1" w:rsidP="00BB22AB">
            <w:pPr>
              <w:pStyle w:val="Pagrindinistekstas"/>
              <w:tabs>
                <w:tab w:val="clear" w:pos="680"/>
                <w:tab w:val="left" w:pos="432"/>
              </w:tabs>
              <w:spacing w:after="0" w:line="240" w:lineRule="auto"/>
              <w:jc w:val="left"/>
              <w:rPr>
                <w:rFonts w:ascii="Times New Roman" w:hAnsi="Times New Roman" w:cs="Times New Roman"/>
                <w:sz w:val="20"/>
                <w:szCs w:val="20"/>
              </w:rPr>
            </w:pPr>
          </w:p>
        </w:tc>
      </w:tr>
      <w:tr w:rsidR="00056AF1" w:rsidRPr="009C6D50" w14:paraId="313A851B" w14:textId="233E2771" w:rsidTr="00056AF1">
        <w:tc>
          <w:tcPr>
            <w:tcW w:w="1042" w:type="dxa"/>
          </w:tcPr>
          <w:p w14:paraId="4CB5AF64" w14:textId="77777777" w:rsidR="00056AF1" w:rsidRPr="009C6D50" w:rsidRDefault="00056AF1" w:rsidP="00056AF1">
            <w:pPr>
              <w:pStyle w:val="Sraopastraipa"/>
              <w:numPr>
                <w:ilvl w:val="0"/>
                <w:numId w:val="31"/>
              </w:numPr>
              <w:tabs>
                <w:tab w:val="left" w:pos="223"/>
              </w:tabs>
              <w:ind w:right="-118"/>
              <w:jc w:val="center"/>
              <w:rPr>
                <w:sz w:val="20"/>
                <w:szCs w:val="20"/>
              </w:rPr>
            </w:pPr>
          </w:p>
        </w:tc>
        <w:tc>
          <w:tcPr>
            <w:tcW w:w="6423" w:type="dxa"/>
            <w:tcBorders>
              <w:top w:val="single" w:sz="4" w:space="0" w:color="auto"/>
              <w:left w:val="single" w:sz="4" w:space="0" w:color="auto"/>
              <w:bottom w:val="single" w:sz="4" w:space="0" w:color="auto"/>
              <w:right w:val="single" w:sz="4" w:space="0" w:color="auto"/>
            </w:tcBorders>
          </w:tcPr>
          <w:p w14:paraId="71166BA3" w14:textId="77777777" w:rsidR="00056AF1" w:rsidRPr="009C6D50" w:rsidRDefault="00056AF1" w:rsidP="00BB22AB">
            <w:pPr>
              <w:jc w:val="both"/>
              <w:rPr>
                <w:sz w:val="20"/>
                <w:szCs w:val="20"/>
              </w:rPr>
            </w:pPr>
            <w:proofErr w:type="spellStart"/>
            <w:r w:rsidRPr="009C6D50">
              <w:rPr>
                <w:color w:val="000000"/>
                <w:sz w:val="20"/>
                <w:szCs w:val="20"/>
              </w:rPr>
              <w:t>Kalibracinių</w:t>
            </w:r>
            <w:proofErr w:type="spellEnd"/>
            <w:r w:rsidRPr="009C6D50">
              <w:rPr>
                <w:color w:val="000000"/>
                <w:sz w:val="20"/>
                <w:szCs w:val="20"/>
              </w:rPr>
              <w:t xml:space="preserve"> medžiagų rinkinys iš ne mažiau kaip 3 vnt.</w:t>
            </w:r>
          </w:p>
        </w:tc>
        <w:tc>
          <w:tcPr>
            <w:tcW w:w="3510" w:type="dxa"/>
          </w:tcPr>
          <w:p w14:paraId="042C4407" w14:textId="77777777" w:rsidR="00056AF1" w:rsidRPr="009C6D50" w:rsidRDefault="00056AF1" w:rsidP="00BB22AB">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780" w:type="dxa"/>
          </w:tcPr>
          <w:p w14:paraId="227BEC8D" w14:textId="77777777" w:rsidR="00056AF1" w:rsidRPr="009C6D50" w:rsidRDefault="00056AF1" w:rsidP="00BB22AB">
            <w:pPr>
              <w:pStyle w:val="Pagrindinistekstas"/>
              <w:tabs>
                <w:tab w:val="clear" w:pos="680"/>
                <w:tab w:val="left" w:pos="432"/>
              </w:tabs>
              <w:spacing w:after="0" w:line="240" w:lineRule="auto"/>
              <w:jc w:val="left"/>
              <w:rPr>
                <w:rFonts w:ascii="Times New Roman" w:hAnsi="Times New Roman" w:cs="Times New Roman"/>
                <w:sz w:val="20"/>
                <w:szCs w:val="20"/>
              </w:rPr>
            </w:pPr>
          </w:p>
        </w:tc>
      </w:tr>
      <w:tr w:rsidR="00056AF1" w:rsidRPr="009C6D50" w14:paraId="381AD9E9" w14:textId="4AD86B2F" w:rsidTr="00056AF1">
        <w:tc>
          <w:tcPr>
            <w:tcW w:w="1042" w:type="dxa"/>
          </w:tcPr>
          <w:p w14:paraId="2D111801" w14:textId="77777777" w:rsidR="00056AF1" w:rsidRPr="009C6D50" w:rsidRDefault="00056AF1" w:rsidP="00056AF1">
            <w:pPr>
              <w:pStyle w:val="Sraopastraipa"/>
              <w:numPr>
                <w:ilvl w:val="0"/>
                <w:numId w:val="31"/>
              </w:numPr>
              <w:tabs>
                <w:tab w:val="left" w:pos="223"/>
              </w:tabs>
              <w:ind w:right="-118"/>
              <w:jc w:val="center"/>
              <w:rPr>
                <w:sz w:val="20"/>
                <w:szCs w:val="20"/>
              </w:rPr>
            </w:pPr>
          </w:p>
        </w:tc>
        <w:tc>
          <w:tcPr>
            <w:tcW w:w="6423" w:type="dxa"/>
            <w:tcBorders>
              <w:top w:val="single" w:sz="4" w:space="0" w:color="auto"/>
              <w:left w:val="single" w:sz="4" w:space="0" w:color="auto"/>
              <w:bottom w:val="single" w:sz="4" w:space="0" w:color="auto"/>
              <w:right w:val="single" w:sz="4" w:space="0" w:color="auto"/>
            </w:tcBorders>
          </w:tcPr>
          <w:p w14:paraId="03D2A4E0" w14:textId="77777777" w:rsidR="00056AF1" w:rsidRPr="009C6D50" w:rsidRDefault="00056AF1" w:rsidP="00BB22AB">
            <w:pPr>
              <w:jc w:val="both"/>
              <w:rPr>
                <w:sz w:val="20"/>
                <w:szCs w:val="20"/>
              </w:rPr>
            </w:pPr>
            <w:r w:rsidRPr="009C6D50">
              <w:rPr>
                <w:color w:val="000000"/>
                <w:sz w:val="20"/>
                <w:szCs w:val="20"/>
              </w:rPr>
              <w:t>Turi būti vakuuminis siurblys</w:t>
            </w:r>
          </w:p>
        </w:tc>
        <w:tc>
          <w:tcPr>
            <w:tcW w:w="3510" w:type="dxa"/>
          </w:tcPr>
          <w:p w14:paraId="430BD5EE" w14:textId="77777777" w:rsidR="00056AF1" w:rsidRPr="009C6D50" w:rsidRDefault="00056AF1" w:rsidP="00BB22AB">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780" w:type="dxa"/>
          </w:tcPr>
          <w:p w14:paraId="6B94B5AD" w14:textId="77777777" w:rsidR="00056AF1" w:rsidRPr="009C6D50" w:rsidRDefault="00056AF1" w:rsidP="00BB22AB">
            <w:pPr>
              <w:pStyle w:val="Pagrindinistekstas"/>
              <w:tabs>
                <w:tab w:val="clear" w:pos="680"/>
                <w:tab w:val="left" w:pos="432"/>
              </w:tabs>
              <w:spacing w:after="0" w:line="240" w:lineRule="auto"/>
              <w:jc w:val="left"/>
              <w:rPr>
                <w:rFonts w:ascii="Times New Roman" w:hAnsi="Times New Roman" w:cs="Times New Roman"/>
                <w:sz w:val="20"/>
                <w:szCs w:val="20"/>
              </w:rPr>
            </w:pPr>
          </w:p>
        </w:tc>
      </w:tr>
      <w:tr w:rsidR="00056AF1" w:rsidRPr="009C6D50" w14:paraId="592E7D58" w14:textId="285E58A6" w:rsidTr="00056AF1">
        <w:tc>
          <w:tcPr>
            <w:tcW w:w="1042" w:type="dxa"/>
          </w:tcPr>
          <w:p w14:paraId="7926A04D" w14:textId="77777777" w:rsidR="00056AF1" w:rsidRPr="009C6D50" w:rsidRDefault="00056AF1" w:rsidP="00056AF1">
            <w:pPr>
              <w:pStyle w:val="Sraopastraipa"/>
              <w:numPr>
                <w:ilvl w:val="0"/>
                <w:numId w:val="31"/>
              </w:numPr>
              <w:tabs>
                <w:tab w:val="left" w:pos="223"/>
              </w:tabs>
              <w:ind w:right="-118"/>
              <w:jc w:val="center"/>
              <w:rPr>
                <w:sz w:val="20"/>
                <w:szCs w:val="20"/>
              </w:rPr>
            </w:pPr>
          </w:p>
        </w:tc>
        <w:tc>
          <w:tcPr>
            <w:tcW w:w="6423" w:type="dxa"/>
            <w:tcBorders>
              <w:top w:val="single" w:sz="4" w:space="0" w:color="auto"/>
              <w:left w:val="single" w:sz="4" w:space="0" w:color="auto"/>
              <w:bottom w:val="single" w:sz="4" w:space="0" w:color="auto"/>
              <w:right w:val="single" w:sz="4" w:space="0" w:color="auto"/>
            </w:tcBorders>
          </w:tcPr>
          <w:p w14:paraId="59E08FF3" w14:textId="77777777" w:rsidR="00056AF1" w:rsidRPr="009C6D50" w:rsidRDefault="00056AF1" w:rsidP="00BB22AB">
            <w:pPr>
              <w:jc w:val="both"/>
              <w:rPr>
                <w:sz w:val="20"/>
                <w:szCs w:val="20"/>
              </w:rPr>
            </w:pPr>
            <w:r w:rsidRPr="009C6D50">
              <w:rPr>
                <w:color w:val="000000"/>
                <w:sz w:val="20"/>
                <w:szCs w:val="20"/>
              </w:rPr>
              <w:t>DSK bandinių laikiklis, į kurį įmontuota S tipo termopora (</w:t>
            </w:r>
            <w:proofErr w:type="spellStart"/>
            <w:r w:rsidRPr="009C6D50">
              <w:rPr>
                <w:color w:val="000000"/>
                <w:sz w:val="20"/>
                <w:szCs w:val="20"/>
              </w:rPr>
              <w:t>maks</w:t>
            </w:r>
            <w:proofErr w:type="spellEnd"/>
            <w:r w:rsidRPr="009C6D50">
              <w:rPr>
                <w:color w:val="000000"/>
                <w:sz w:val="20"/>
                <w:szCs w:val="20"/>
              </w:rPr>
              <w:t>. darbinė temperatūra +1</w:t>
            </w:r>
            <w:r w:rsidRPr="009C6D50">
              <w:rPr>
                <w:color w:val="000000"/>
                <w:sz w:val="20"/>
                <w:szCs w:val="20"/>
                <w:lang w:val="pt-BR"/>
              </w:rPr>
              <w:t>00</w:t>
            </w:r>
            <w:r w:rsidRPr="009C6D50">
              <w:rPr>
                <w:color w:val="000000"/>
                <w:sz w:val="20"/>
                <w:szCs w:val="20"/>
              </w:rPr>
              <w:t>0 °C)</w:t>
            </w:r>
          </w:p>
        </w:tc>
        <w:tc>
          <w:tcPr>
            <w:tcW w:w="3510" w:type="dxa"/>
          </w:tcPr>
          <w:p w14:paraId="16FF3F5C" w14:textId="77777777" w:rsidR="00056AF1" w:rsidRPr="009C6D50" w:rsidRDefault="00056AF1" w:rsidP="00BB22AB">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780" w:type="dxa"/>
          </w:tcPr>
          <w:p w14:paraId="467B8EA1" w14:textId="77777777" w:rsidR="00056AF1" w:rsidRPr="009C6D50" w:rsidRDefault="00056AF1" w:rsidP="00BB22AB">
            <w:pPr>
              <w:pStyle w:val="Pagrindinistekstas"/>
              <w:tabs>
                <w:tab w:val="clear" w:pos="680"/>
                <w:tab w:val="left" w:pos="432"/>
              </w:tabs>
              <w:spacing w:after="0" w:line="240" w:lineRule="auto"/>
              <w:jc w:val="left"/>
              <w:rPr>
                <w:rFonts w:ascii="Times New Roman" w:hAnsi="Times New Roman" w:cs="Times New Roman"/>
                <w:sz w:val="20"/>
                <w:szCs w:val="20"/>
              </w:rPr>
            </w:pPr>
          </w:p>
        </w:tc>
      </w:tr>
      <w:tr w:rsidR="00056AF1" w:rsidRPr="009C6D50" w14:paraId="4470C390" w14:textId="4EF71E36" w:rsidTr="00056AF1">
        <w:tc>
          <w:tcPr>
            <w:tcW w:w="1042" w:type="dxa"/>
          </w:tcPr>
          <w:p w14:paraId="678B7966" w14:textId="77777777" w:rsidR="00056AF1" w:rsidRPr="009C6D50" w:rsidRDefault="00056AF1" w:rsidP="00056AF1">
            <w:pPr>
              <w:pStyle w:val="Sraopastraipa"/>
              <w:numPr>
                <w:ilvl w:val="0"/>
                <w:numId w:val="31"/>
              </w:numPr>
              <w:tabs>
                <w:tab w:val="left" w:pos="223"/>
              </w:tabs>
              <w:ind w:right="-118"/>
              <w:jc w:val="center"/>
              <w:rPr>
                <w:sz w:val="20"/>
                <w:szCs w:val="20"/>
              </w:rPr>
            </w:pPr>
          </w:p>
        </w:tc>
        <w:tc>
          <w:tcPr>
            <w:tcW w:w="6423" w:type="dxa"/>
            <w:tcBorders>
              <w:top w:val="single" w:sz="4" w:space="0" w:color="auto"/>
              <w:left w:val="single" w:sz="4" w:space="0" w:color="auto"/>
              <w:bottom w:val="single" w:sz="4" w:space="0" w:color="auto"/>
              <w:right w:val="single" w:sz="4" w:space="0" w:color="auto"/>
            </w:tcBorders>
          </w:tcPr>
          <w:p w14:paraId="6CBD357D" w14:textId="77777777" w:rsidR="00056AF1" w:rsidRPr="009C6D50" w:rsidRDefault="00056AF1" w:rsidP="00BB22AB">
            <w:pPr>
              <w:jc w:val="both"/>
              <w:rPr>
                <w:sz w:val="20"/>
                <w:szCs w:val="20"/>
              </w:rPr>
            </w:pPr>
            <w:r w:rsidRPr="009C6D50">
              <w:rPr>
                <w:color w:val="000000"/>
                <w:sz w:val="20"/>
                <w:szCs w:val="20"/>
              </w:rPr>
              <w:t>DSK (</w:t>
            </w:r>
            <w:proofErr w:type="spellStart"/>
            <w:r w:rsidRPr="009C6D50">
              <w:rPr>
                <w:color w:val="000000"/>
                <w:sz w:val="20"/>
                <w:szCs w:val="20"/>
              </w:rPr>
              <w:t>difirencinė</w:t>
            </w:r>
            <w:proofErr w:type="spellEnd"/>
            <w:r w:rsidRPr="009C6D50">
              <w:rPr>
                <w:color w:val="000000"/>
                <w:sz w:val="20"/>
                <w:szCs w:val="20"/>
              </w:rPr>
              <w:t xml:space="preserve"> skenuojanti </w:t>
            </w:r>
            <w:proofErr w:type="spellStart"/>
            <w:r w:rsidRPr="009C6D50">
              <w:rPr>
                <w:color w:val="000000"/>
                <w:sz w:val="20"/>
                <w:szCs w:val="20"/>
              </w:rPr>
              <w:t>kalorimetrija</w:t>
            </w:r>
            <w:proofErr w:type="spellEnd"/>
            <w:r w:rsidRPr="009C6D50">
              <w:rPr>
                <w:color w:val="000000"/>
                <w:sz w:val="20"/>
                <w:szCs w:val="20"/>
              </w:rPr>
              <w:t>) bandinių laikiklis, į kurį įmontuota K tipo termopora (</w:t>
            </w:r>
            <w:proofErr w:type="spellStart"/>
            <w:r w:rsidRPr="009C6D50">
              <w:rPr>
                <w:color w:val="000000"/>
                <w:sz w:val="20"/>
                <w:szCs w:val="20"/>
              </w:rPr>
              <w:t>maks</w:t>
            </w:r>
            <w:proofErr w:type="spellEnd"/>
            <w:r w:rsidRPr="009C6D50">
              <w:rPr>
                <w:color w:val="000000"/>
                <w:sz w:val="20"/>
                <w:szCs w:val="20"/>
              </w:rPr>
              <w:t>. darbinė temperatūra +</w:t>
            </w:r>
            <w:r w:rsidRPr="009C6D50">
              <w:rPr>
                <w:color w:val="000000"/>
                <w:sz w:val="20"/>
                <w:szCs w:val="20"/>
                <w:lang w:val="pt-BR"/>
              </w:rPr>
              <w:t>70</w:t>
            </w:r>
            <w:r w:rsidRPr="009C6D50">
              <w:rPr>
                <w:color w:val="000000"/>
                <w:sz w:val="20"/>
                <w:szCs w:val="20"/>
              </w:rPr>
              <w:t>0 °C)</w:t>
            </w:r>
          </w:p>
        </w:tc>
        <w:tc>
          <w:tcPr>
            <w:tcW w:w="3510" w:type="dxa"/>
          </w:tcPr>
          <w:p w14:paraId="31B9EAC8" w14:textId="77777777" w:rsidR="00056AF1" w:rsidRPr="009C6D50" w:rsidRDefault="00056AF1" w:rsidP="00BB22AB">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780" w:type="dxa"/>
          </w:tcPr>
          <w:p w14:paraId="794EDD26" w14:textId="77777777" w:rsidR="00056AF1" w:rsidRPr="009C6D50" w:rsidRDefault="00056AF1" w:rsidP="00BB22AB">
            <w:pPr>
              <w:pStyle w:val="Pagrindinistekstas"/>
              <w:tabs>
                <w:tab w:val="clear" w:pos="680"/>
                <w:tab w:val="left" w:pos="432"/>
              </w:tabs>
              <w:spacing w:after="0" w:line="240" w:lineRule="auto"/>
              <w:jc w:val="left"/>
              <w:rPr>
                <w:rFonts w:ascii="Times New Roman" w:hAnsi="Times New Roman" w:cs="Times New Roman"/>
                <w:sz w:val="20"/>
                <w:szCs w:val="20"/>
              </w:rPr>
            </w:pPr>
          </w:p>
        </w:tc>
      </w:tr>
      <w:tr w:rsidR="00056AF1" w:rsidRPr="009C6D50" w14:paraId="4352C1FD" w14:textId="59276809" w:rsidTr="00056AF1">
        <w:tc>
          <w:tcPr>
            <w:tcW w:w="1042" w:type="dxa"/>
          </w:tcPr>
          <w:p w14:paraId="350B3B0A" w14:textId="77777777" w:rsidR="00056AF1" w:rsidRPr="009C6D50" w:rsidRDefault="00056AF1" w:rsidP="00056AF1">
            <w:pPr>
              <w:pStyle w:val="Sraopastraipa"/>
              <w:numPr>
                <w:ilvl w:val="0"/>
                <w:numId w:val="31"/>
              </w:numPr>
              <w:tabs>
                <w:tab w:val="left" w:pos="223"/>
              </w:tabs>
              <w:ind w:right="-118"/>
              <w:jc w:val="center"/>
              <w:rPr>
                <w:sz w:val="20"/>
                <w:szCs w:val="20"/>
              </w:rPr>
            </w:pPr>
          </w:p>
        </w:tc>
        <w:tc>
          <w:tcPr>
            <w:tcW w:w="6423" w:type="dxa"/>
            <w:tcBorders>
              <w:top w:val="single" w:sz="4" w:space="0" w:color="auto"/>
              <w:left w:val="single" w:sz="4" w:space="0" w:color="auto"/>
              <w:bottom w:val="single" w:sz="4" w:space="0" w:color="auto"/>
              <w:right w:val="single" w:sz="4" w:space="0" w:color="auto"/>
            </w:tcBorders>
          </w:tcPr>
          <w:p w14:paraId="0AE4AC4D" w14:textId="77777777" w:rsidR="00056AF1" w:rsidRPr="009C6D50" w:rsidRDefault="00056AF1" w:rsidP="00BB22AB">
            <w:pPr>
              <w:jc w:val="both"/>
              <w:rPr>
                <w:sz w:val="20"/>
                <w:szCs w:val="20"/>
              </w:rPr>
            </w:pPr>
            <w:r w:rsidRPr="009C6D50">
              <w:rPr>
                <w:color w:val="000000"/>
                <w:sz w:val="20"/>
                <w:szCs w:val="20"/>
              </w:rPr>
              <w:t>TG bandinių laikiklis</w:t>
            </w:r>
          </w:p>
        </w:tc>
        <w:tc>
          <w:tcPr>
            <w:tcW w:w="3510" w:type="dxa"/>
          </w:tcPr>
          <w:p w14:paraId="01B2CC42" w14:textId="77777777" w:rsidR="00056AF1" w:rsidRPr="009C6D50" w:rsidRDefault="00056AF1" w:rsidP="00BB22AB">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780" w:type="dxa"/>
          </w:tcPr>
          <w:p w14:paraId="57CF0C0B" w14:textId="77777777" w:rsidR="00056AF1" w:rsidRPr="009C6D50" w:rsidRDefault="00056AF1" w:rsidP="00BB22AB">
            <w:pPr>
              <w:pStyle w:val="Pagrindinistekstas"/>
              <w:tabs>
                <w:tab w:val="clear" w:pos="680"/>
                <w:tab w:val="left" w:pos="432"/>
              </w:tabs>
              <w:spacing w:after="0" w:line="240" w:lineRule="auto"/>
              <w:jc w:val="left"/>
              <w:rPr>
                <w:rFonts w:ascii="Times New Roman" w:hAnsi="Times New Roman" w:cs="Times New Roman"/>
                <w:sz w:val="20"/>
                <w:szCs w:val="20"/>
              </w:rPr>
            </w:pPr>
          </w:p>
        </w:tc>
      </w:tr>
      <w:tr w:rsidR="00056AF1" w:rsidRPr="009C6D50" w14:paraId="29E0AE7F" w14:textId="72D8D0F8" w:rsidTr="00056AF1">
        <w:tc>
          <w:tcPr>
            <w:tcW w:w="1042" w:type="dxa"/>
          </w:tcPr>
          <w:p w14:paraId="58E8E1B9" w14:textId="77777777" w:rsidR="00056AF1" w:rsidRPr="009C6D50" w:rsidRDefault="00056AF1" w:rsidP="00056AF1">
            <w:pPr>
              <w:pStyle w:val="Sraopastraipa"/>
              <w:numPr>
                <w:ilvl w:val="0"/>
                <w:numId w:val="31"/>
              </w:numPr>
              <w:tabs>
                <w:tab w:val="left" w:pos="223"/>
              </w:tabs>
              <w:ind w:right="-118"/>
              <w:jc w:val="center"/>
              <w:rPr>
                <w:sz w:val="20"/>
                <w:szCs w:val="20"/>
              </w:rPr>
            </w:pPr>
          </w:p>
        </w:tc>
        <w:tc>
          <w:tcPr>
            <w:tcW w:w="6423" w:type="dxa"/>
            <w:tcBorders>
              <w:top w:val="single" w:sz="4" w:space="0" w:color="auto"/>
              <w:left w:val="single" w:sz="4" w:space="0" w:color="auto"/>
              <w:bottom w:val="single" w:sz="4" w:space="0" w:color="auto"/>
              <w:right w:val="single" w:sz="4" w:space="0" w:color="auto"/>
            </w:tcBorders>
          </w:tcPr>
          <w:p w14:paraId="79286CBE" w14:textId="77777777" w:rsidR="00056AF1" w:rsidRPr="009C6D50" w:rsidRDefault="00056AF1" w:rsidP="00BB22AB">
            <w:pPr>
              <w:jc w:val="both"/>
              <w:rPr>
                <w:sz w:val="20"/>
                <w:szCs w:val="20"/>
              </w:rPr>
            </w:pPr>
            <w:r w:rsidRPr="009C6D50">
              <w:rPr>
                <w:color w:val="000000"/>
                <w:sz w:val="20"/>
                <w:szCs w:val="20"/>
              </w:rPr>
              <w:t>Didžiausia leistina svarstyklių apkrova  ne mažiau  25 g</w:t>
            </w:r>
          </w:p>
        </w:tc>
        <w:tc>
          <w:tcPr>
            <w:tcW w:w="3510" w:type="dxa"/>
          </w:tcPr>
          <w:p w14:paraId="1EE09C80" w14:textId="77777777" w:rsidR="00056AF1" w:rsidRPr="009C6D50" w:rsidRDefault="00056AF1" w:rsidP="00BB22AB">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780" w:type="dxa"/>
          </w:tcPr>
          <w:p w14:paraId="02D5B5F4" w14:textId="77777777" w:rsidR="00056AF1" w:rsidRPr="009C6D50" w:rsidRDefault="00056AF1" w:rsidP="00BB22AB">
            <w:pPr>
              <w:pStyle w:val="Pagrindinistekstas"/>
              <w:tabs>
                <w:tab w:val="clear" w:pos="680"/>
                <w:tab w:val="left" w:pos="432"/>
              </w:tabs>
              <w:spacing w:after="0" w:line="240" w:lineRule="auto"/>
              <w:jc w:val="left"/>
              <w:rPr>
                <w:rFonts w:ascii="Times New Roman" w:hAnsi="Times New Roman" w:cs="Times New Roman"/>
                <w:sz w:val="20"/>
                <w:szCs w:val="20"/>
              </w:rPr>
            </w:pPr>
          </w:p>
        </w:tc>
      </w:tr>
      <w:tr w:rsidR="00056AF1" w:rsidRPr="009C6D50" w14:paraId="12B4EBF2" w14:textId="29859438" w:rsidTr="00056AF1">
        <w:tc>
          <w:tcPr>
            <w:tcW w:w="1042" w:type="dxa"/>
          </w:tcPr>
          <w:p w14:paraId="2B93095E" w14:textId="77777777" w:rsidR="00056AF1" w:rsidRPr="009C6D50" w:rsidRDefault="00056AF1" w:rsidP="00056AF1">
            <w:pPr>
              <w:pStyle w:val="Sraopastraipa"/>
              <w:numPr>
                <w:ilvl w:val="0"/>
                <w:numId w:val="31"/>
              </w:numPr>
              <w:tabs>
                <w:tab w:val="left" w:pos="223"/>
              </w:tabs>
              <w:ind w:right="-118"/>
              <w:jc w:val="center"/>
              <w:rPr>
                <w:sz w:val="20"/>
                <w:szCs w:val="20"/>
              </w:rPr>
            </w:pPr>
          </w:p>
        </w:tc>
        <w:tc>
          <w:tcPr>
            <w:tcW w:w="6423" w:type="dxa"/>
            <w:tcBorders>
              <w:top w:val="single" w:sz="4" w:space="0" w:color="auto"/>
              <w:left w:val="single" w:sz="4" w:space="0" w:color="auto"/>
              <w:bottom w:val="single" w:sz="4" w:space="0" w:color="auto"/>
              <w:right w:val="single" w:sz="4" w:space="0" w:color="auto"/>
            </w:tcBorders>
          </w:tcPr>
          <w:p w14:paraId="42DB1CB6" w14:textId="77777777" w:rsidR="00056AF1" w:rsidRPr="009C6D50" w:rsidRDefault="00056AF1" w:rsidP="00BB22AB">
            <w:pPr>
              <w:jc w:val="both"/>
              <w:rPr>
                <w:sz w:val="20"/>
                <w:szCs w:val="20"/>
              </w:rPr>
            </w:pPr>
            <w:r w:rsidRPr="009C6D50">
              <w:rPr>
                <w:color w:val="000000"/>
                <w:sz w:val="20"/>
                <w:szCs w:val="20"/>
              </w:rPr>
              <w:t>Svarstyklių rezoliucija ne didesnė nei 0,02μg</w:t>
            </w:r>
          </w:p>
        </w:tc>
        <w:tc>
          <w:tcPr>
            <w:tcW w:w="3510" w:type="dxa"/>
          </w:tcPr>
          <w:p w14:paraId="6AE9497B" w14:textId="77777777" w:rsidR="00056AF1" w:rsidRPr="009C6D50" w:rsidRDefault="00056AF1" w:rsidP="00BB22AB">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780" w:type="dxa"/>
          </w:tcPr>
          <w:p w14:paraId="0493F7D9" w14:textId="77777777" w:rsidR="00056AF1" w:rsidRPr="009C6D50" w:rsidRDefault="00056AF1" w:rsidP="00BB22AB">
            <w:pPr>
              <w:pStyle w:val="Pagrindinistekstas"/>
              <w:tabs>
                <w:tab w:val="clear" w:pos="680"/>
                <w:tab w:val="left" w:pos="432"/>
              </w:tabs>
              <w:spacing w:after="0" w:line="240" w:lineRule="auto"/>
              <w:jc w:val="left"/>
              <w:rPr>
                <w:rFonts w:ascii="Times New Roman" w:hAnsi="Times New Roman" w:cs="Times New Roman"/>
                <w:sz w:val="20"/>
                <w:szCs w:val="20"/>
              </w:rPr>
            </w:pPr>
          </w:p>
        </w:tc>
      </w:tr>
      <w:tr w:rsidR="00056AF1" w:rsidRPr="009C6D50" w14:paraId="2EC2E31D" w14:textId="485FC289" w:rsidTr="00056AF1">
        <w:tc>
          <w:tcPr>
            <w:tcW w:w="1042" w:type="dxa"/>
          </w:tcPr>
          <w:p w14:paraId="41CC6AEC" w14:textId="77777777" w:rsidR="00056AF1" w:rsidRPr="009C6D50" w:rsidRDefault="00056AF1" w:rsidP="00056AF1">
            <w:pPr>
              <w:pStyle w:val="Sraopastraipa"/>
              <w:numPr>
                <w:ilvl w:val="0"/>
                <w:numId w:val="31"/>
              </w:numPr>
              <w:tabs>
                <w:tab w:val="left" w:pos="223"/>
              </w:tabs>
              <w:ind w:right="-118"/>
              <w:jc w:val="center"/>
              <w:rPr>
                <w:sz w:val="20"/>
                <w:szCs w:val="20"/>
              </w:rPr>
            </w:pPr>
          </w:p>
        </w:tc>
        <w:tc>
          <w:tcPr>
            <w:tcW w:w="6423" w:type="dxa"/>
            <w:tcBorders>
              <w:top w:val="single" w:sz="4" w:space="0" w:color="auto"/>
              <w:left w:val="single" w:sz="4" w:space="0" w:color="auto"/>
              <w:bottom w:val="single" w:sz="4" w:space="0" w:color="auto"/>
              <w:right w:val="single" w:sz="4" w:space="0" w:color="auto"/>
            </w:tcBorders>
          </w:tcPr>
          <w:p w14:paraId="5A2EA890" w14:textId="77777777" w:rsidR="00056AF1" w:rsidRPr="009C6D50" w:rsidRDefault="00056AF1" w:rsidP="00BB22AB">
            <w:pPr>
              <w:jc w:val="both"/>
              <w:rPr>
                <w:sz w:val="20"/>
                <w:szCs w:val="20"/>
              </w:rPr>
            </w:pPr>
            <w:r w:rsidRPr="009C6D50">
              <w:rPr>
                <w:color w:val="000000"/>
                <w:sz w:val="20"/>
                <w:szCs w:val="20"/>
              </w:rPr>
              <w:t xml:space="preserve">Svarstyklių stabilumas 10 </w:t>
            </w:r>
            <w:proofErr w:type="spellStart"/>
            <w:r w:rsidRPr="009C6D50">
              <w:rPr>
                <w:color w:val="000000"/>
                <w:sz w:val="20"/>
                <w:szCs w:val="20"/>
              </w:rPr>
              <w:t>μg</w:t>
            </w:r>
            <w:proofErr w:type="spellEnd"/>
            <w:r w:rsidRPr="009C6D50">
              <w:rPr>
                <w:color w:val="000000"/>
                <w:sz w:val="20"/>
                <w:szCs w:val="20"/>
              </w:rPr>
              <w:t xml:space="preserve">/h prie </w:t>
            </w:r>
            <w:proofErr w:type="spellStart"/>
            <w:r w:rsidRPr="009C6D50">
              <w:rPr>
                <w:color w:val="000000"/>
                <w:sz w:val="20"/>
                <w:szCs w:val="20"/>
              </w:rPr>
              <w:t>izoterminių</w:t>
            </w:r>
            <w:proofErr w:type="spellEnd"/>
            <w:r w:rsidRPr="009C6D50">
              <w:rPr>
                <w:color w:val="000000"/>
                <w:sz w:val="20"/>
                <w:szCs w:val="20"/>
              </w:rPr>
              <w:t xml:space="preserve"> sąlygų</w:t>
            </w:r>
          </w:p>
        </w:tc>
        <w:tc>
          <w:tcPr>
            <w:tcW w:w="3510" w:type="dxa"/>
          </w:tcPr>
          <w:p w14:paraId="4B058B6E" w14:textId="77777777" w:rsidR="00056AF1" w:rsidRPr="009C6D50" w:rsidRDefault="00056AF1" w:rsidP="00BB22AB">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780" w:type="dxa"/>
          </w:tcPr>
          <w:p w14:paraId="1CB6E726" w14:textId="77777777" w:rsidR="00056AF1" w:rsidRPr="009C6D50" w:rsidRDefault="00056AF1" w:rsidP="00BB22AB">
            <w:pPr>
              <w:pStyle w:val="Pagrindinistekstas"/>
              <w:tabs>
                <w:tab w:val="clear" w:pos="680"/>
                <w:tab w:val="left" w:pos="432"/>
              </w:tabs>
              <w:spacing w:after="0" w:line="240" w:lineRule="auto"/>
              <w:jc w:val="left"/>
              <w:rPr>
                <w:rFonts w:ascii="Times New Roman" w:hAnsi="Times New Roman" w:cs="Times New Roman"/>
                <w:sz w:val="20"/>
                <w:szCs w:val="20"/>
              </w:rPr>
            </w:pPr>
          </w:p>
        </w:tc>
      </w:tr>
      <w:tr w:rsidR="00056AF1" w:rsidRPr="009C6D50" w14:paraId="5B23349D" w14:textId="0ECDA4E0" w:rsidTr="00056AF1">
        <w:tc>
          <w:tcPr>
            <w:tcW w:w="1042" w:type="dxa"/>
          </w:tcPr>
          <w:p w14:paraId="058F9572" w14:textId="77777777" w:rsidR="00056AF1" w:rsidRPr="009C6D50" w:rsidRDefault="00056AF1" w:rsidP="00056AF1">
            <w:pPr>
              <w:pStyle w:val="Sraopastraipa"/>
              <w:numPr>
                <w:ilvl w:val="0"/>
                <w:numId w:val="31"/>
              </w:numPr>
              <w:tabs>
                <w:tab w:val="left" w:pos="223"/>
              </w:tabs>
              <w:ind w:right="-118"/>
              <w:jc w:val="center"/>
              <w:rPr>
                <w:sz w:val="20"/>
                <w:szCs w:val="20"/>
              </w:rPr>
            </w:pPr>
          </w:p>
        </w:tc>
        <w:tc>
          <w:tcPr>
            <w:tcW w:w="6423" w:type="dxa"/>
            <w:tcBorders>
              <w:top w:val="single" w:sz="4" w:space="0" w:color="auto"/>
              <w:left w:val="single" w:sz="4" w:space="0" w:color="auto"/>
              <w:bottom w:val="single" w:sz="4" w:space="0" w:color="auto"/>
              <w:right w:val="single" w:sz="4" w:space="0" w:color="auto"/>
            </w:tcBorders>
          </w:tcPr>
          <w:p w14:paraId="7064FBF2" w14:textId="77777777" w:rsidR="00056AF1" w:rsidRPr="009C6D50" w:rsidRDefault="00056AF1" w:rsidP="00BB22AB">
            <w:pPr>
              <w:jc w:val="both"/>
              <w:rPr>
                <w:sz w:val="20"/>
                <w:szCs w:val="20"/>
              </w:rPr>
            </w:pPr>
            <w:r w:rsidRPr="009C6D50">
              <w:rPr>
                <w:color w:val="000000"/>
                <w:sz w:val="20"/>
                <w:szCs w:val="20"/>
              </w:rPr>
              <w:t>Svarstyklės automatiškai (programos pagalba) nurodo bandinio svorį</w:t>
            </w:r>
          </w:p>
        </w:tc>
        <w:tc>
          <w:tcPr>
            <w:tcW w:w="3510" w:type="dxa"/>
          </w:tcPr>
          <w:p w14:paraId="6D226254" w14:textId="77777777" w:rsidR="00056AF1" w:rsidRPr="009C6D50" w:rsidRDefault="00056AF1" w:rsidP="00BB22AB">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780" w:type="dxa"/>
          </w:tcPr>
          <w:p w14:paraId="023AEBE3" w14:textId="77777777" w:rsidR="00056AF1" w:rsidRPr="009C6D50" w:rsidRDefault="00056AF1" w:rsidP="00BB22AB">
            <w:pPr>
              <w:pStyle w:val="Pagrindinistekstas"/>
              <w:tabs>
                <w:tab w:val="clear" w:pos="680"/>
                <w:tab w:val="left" w:pos="432"/>
              </w:tabs>
              <w:spacing w:after="0" w:line="240" w:lineRule="auto"/>
              <w:jc w:val="left"/>
              <w:rPr>
                <w:rFonts w:ascii="Times New Roman" w:hAnsi="Times New Roman" w:cs="Times New Roman"/>
                <w:sz w:val="20"/>
                <w:szCs w:val="20"/>
              </w:rPr>
            </w:pPr>
          </w:p>
        </w:tc>
      </w:tr>
      <w:tr w:rsidR="00056AF1" w:rsidRPr="009C6D50" w14:paraId="3FA6EC0C" w14:textId="1423725E" w:rsidTr="00056AF1">
        <w:tc>
          <w:tcPr>
            <w:tcW w:w="1042" w:type="dxa"/>
          </w:tcPr>
          <w:p w14:paraId="70A64DDD" w14:textId="77777777" w:rsidR="00056AF1" w:rsidRPr="009C6D50" w:rsidRDefault="00056AF1" w:rsidP="00056AF1">
            <w:pPr>
              <w:pStyle w:val="Sraopastraipa"/>
              <w:numPr>
                <w:ilvl w:val="0"/>
                <w:numId w:val="31"/>
              </w:numPr>
              <w:tabs>
                <w:tab w:val="left" w:pos="223"/>
              </w:tabs>
              <w:ind w:right="-118"/>
              <w:jc w:val="center"/>
              <w:rPr>
                <w:sz w:val="20"/>
                <w:szCs w:val="20"/>
              </w:rPr>
            </w:pPr>
          </w:p>
        </w:tc>
        <w:tc>
          <w:tcPr>
            <w:tcW w:w="6423" w:type="dxa"/>
            <w:tcBorders>
              <w:top w:val="single" w:sz="4" w:space="0" w:color="auto"/>
              <w:left w:val="single" w:sz="4" w:space="0" w:color="auto"/>
              <w:bottom w:val="single" w:sz="4" w:space="0" w:color="auto"/>
              <w:right w:val="single" w:sz="4" w:space="0" w:color="auto"/>
            </w:tcBorders>
          </w:tcPr>
          <w:p w14:paraId="37060787" w14:textId="77777777" w:rsidR="00056AF1" w:rsidRPr="009C6D50" w:rsidRDefault="00056AF1" w:rsidP="00BB22AB">
            <w:pPr>
              <w:jc w:val="both"/>
              <w:rPr>
                <w:sz w:val="20"/>
                <w:szCs w:val="20"/>
              </w:rPr>
            </w:pPr>
            <w:r w:rsidRPr="009C6D50">
              <w:rPr>
                <w:color w:val="000000"/>
                <w:sz w:val="20"/>
                <w:szCs w:val="20"/>
              </w:rPr>
              <w:t>Tigliai su dangteliais Al</w:t>
            </w:r>
            <w:r w:rsidRPr="009C6D50">
              <w:rPr>
                <w:color w:val="000000"/>
                <w:sz w:val="20"/>
                <w:szCs w:val="20"/>
                <w:vertAlign w:val="subscript"/>
              </w:rPr>
              <w:t>2</w:t>
            </w:r>
            <w:r w:rsidRPr="009C6D50">
              <w:rPr>
                <w:color w:val="000000"/>
                <w:sz w:val="20"/>
                <w:szCs w:val="20"/>
              </w:rPr>
              <w:t>O</w:t>
            </w:r>
            <w:r w:rsidRPr="009C6D50">
              <w:rPr>
                <w:color w:val="000000"/>
                <w:sz w:val="20"/>
                <w:szCs w:val="20"/>
                <w:vertAlign w:val="subscript"/>
              </w:rPr>
              <w:t xml:space="preserve">3 </w:t>
            </w:r>
            <w:r w:rsidRPr="009C6D50">
              <w:rPr>
                <w:color w:val="000000"/>
                <w:sz w:val="20"/>
                <w:szCs w:val="20"/>
              </w:rPr>
              <w:t xml:space="preserve">skirti </w:t>
            </w:r>
            <w:r w:rsidRPr="009C6D50">
              <w:t xml:space="preserve"> </w:t>
            </w:r>
            <w:r w:rsidRPr="009C6D50">
              <w:rPr>
                <w:color w:val="000000"/>
                <w:sz w:val="20"/>
                <w:szCs w:val="20"/>
              </w:rPr>
              <w:t>TG (</w:t>
            </w:r>
            <w:proofErr w:type="spellStart"/>
            <w:r w:rsidRPr="009C6D50">
              <w:rPr>
                <w:color w:val="000000"/>
                <w:sz w:val="20"/>
                <w:szCs w:val="20"/>
              </w:rPr>
              <w:t>termo</w:t>
            </w:r>
            <w:proofErr w:type="spellEnd"/>
            <w:r w:rsidRPr="009C6D50">
              <w:rPr>
                <w:color w:val="000000"/>
                <w:sz w:val="20"/>
                <w:szCs w:val="20"/>
              </w:rPr>
              <w:t xml:space="preserve"> </w:t>
            </w:r>
            <w:proofErr w:type="spellStart"/>
            <w:r w:rsidRPr="009C6D50">
              <w:rPr>
                <w:color w:val="000000"/>
                <w:sz w:val="20"/>
                <w:szCs w:val="20"/>
              </w:rPr>
              <w:t>gravinetrija</w:t>
            </w:r>
            <w:proofErr w:type="spellEnd"/>
            <w:r w:rsidRPr="009C6D50">
              <w:rPr>
                <w:color w:val="000000"/>
                <w:sz w:val="20"/>
                <w:szCs w:val="20"/>
              </w:rPr>
              <w:t>)-DTA (</w:t>
            </w:r>
            <w:proofErr w:type="spellStart"/>
            <w:r w:rsidRPr="009C6D50">
              <w:rPr>
                <w:color w:val="000000"/>
                <w:sz w:val="20"/>
                <w:szCs w:val="20"/>
              </w:rPr>
              <w:t>difirencinė</w:t>
            </w:r>
            <w:proofErr w:type="spellEnd"/>
            <w:r w:rsidRPr="009C6D50">
              <w:rPr>
                <w:color w:val="000000"/>
                <w:sz w:val="20"/>
                <w:szCs w:val="20"/>
              </w:rPr>
              <w:t xml:space="preserve"> terminė analizė) - DSC   (</w:t>
            </w:r>
            <w:proofErr w:type="spellStart"/>
            <w:r w:rsidRPr="009C6D50">
              <w:rPr>
                <w:color w:val="000000"/>
                <w:sz w:val="20"/>
                <w:szCs w:val="20"/>
              </w:rPr>
              <w:t>difirencinė</w:t>
            </w:r>
            <w:proofErr w:type="spellEnd"/>
            <w:r w:rsidRPr="009C6D50">
              <w:rPr>
                <w:color w:val="000000"/>
                <w:sz w:val="20"/>
                <w:szCs w:val="20"/>
              </w:rPr>
              <w:t xml:space="preserve"> skenuojanti </w:t>
            </w:r>
            <w:proofErr w:type="spellStart"/>
            <w:r w:rsidRPr="009C6D50">
              <w:rPr>
                <w:color w:val="000000"/>
                <w:sz w:val="20"/>
                <w:szCs w:val="20"/>
              </w:rPr>
              <w:t>kalorimetrija</w:t>
            </w:r>
            <w:proofErr w:type="spellEnd"/>
            <w:r w:rsidRPr="009C6D50">
              <w:rPr>
                <w:color w:val="000000"/>
                <w:sz w:val="20"/>
                <w:szCs w:val="20"/>
              </w:rPr>
              <w:t>)  matavimams. Talpa ne mažiau 0,12 ml. Ne mažiau kaip 100 vnt.</w:t>
            </w:r>
          </w:p>
        </w:tc>
        <w:tc>
          <w:tcPr>
            <w:tcW w:w="3510" w:type="dxa"/>
          </w:tcPr>
          <w:p w14:paraId="7D5BA3C6" w14:textId="77777777" w:rsidR="00056AF1" w:rsidRPr="009C6D50" w:rsidRDefault="00056AF1" w:rsidP="00BB22AB">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780" w:type="dxa"/>
          </w:tcPr>
          <w:p w14:paraId="2EE736C6" w14:textId="77777777" w:rsidR="00056AF1" w:rsidRPr="009C6D50" w:rsidRDefault="00056AF1" w:rsidP="00BB22AB">
            <w:pPr>
              <w:pStyle w:val="Pagrindinistekstas"/>
              <w:tabs>
                <w:tab w:val="clear" w:pos="680"/>
                <w:tab w:val="left" w:pos="432"/>
              </w:tabs>
              <w:spacing w:after="0" w:line="240" w:lineRule="auto"/>
              <w:jc w:val="left"/>
              <w:rPr>
                <w:rFonts w:ascii="Times New Roman" w:hAnsi="Times New Roman" w:cs="Times New Roman"/>
                <w:sz w:val="20"/>
                <w:szCs w:val="20"/>
              </w:rPr>
            </w:pPr>
          </w:p>
        </w:tc>
      </w:tr>
      <w:tr w:rsidR="00056AF1" w:rsidRPr="009C6D50" w14:paraId="7D933FC5" w14:textId="786B6650" w:rsidTr="00056AF1">
        <w:tc>
          <w:tcPr>
            <w:tcW w:w="1042" w:type="dxa"/>
          </w:tcPr>
          <w:p w14:paraId="01BA71CA" w14:textId="77777777" w:rsidR="00056AF1" w:rsidRPr="009C6D50" w:rsidRDefault="00056AF1" w:rsidP="00056AF1">
            <w:pPr>
              <w:pStyle w:val="Sraopastraipa"/>
              <w:numPr>
                <w:ilvl w:val="0"/>
                <w:numId w:val="31"/>
              </w:numPr>
              <w:tabs>
                <w:tab w:val="left" w:pos="223"/>
              </w:tabs>
              <w:ind w:right="-118"/>
              <w:jc w:val="center"/>
              <w:rPr>
                <w:sz w:val="20"/>
                <w:szCs w:val="20"/>
              </w:rPr>
            </w:pPr>
          </w:p>
        </w:tc>
        <w:tc>
          <w:tcPr>
            <w:tcW w:w="6423" w:type="dxa"/>
            <w:tcBorders>
              <w:top w:val="single" w:sz="4" w:space="0" w:color="auto"/>
              <w:left w:val="single" w:sz="4" w:space="0" w:color="auto"/>
              <w:bottom w:val="single" w:sz="4" w:space="0" w:color="auto"/>
              <w:right w:val="single" w:sz="4" w:space="0" w:color="auto"/>
            </w:tcBorders>
          </w:tcPr>
          <w:p w14:paraId="68ABF54C" w14:textId="77777777" w:rsidR="00056AF1" w:rsidRPr="009C6D50" w:rsidRDefault="00056AF1" w:rsidP="00BB22AB">
            <w:pPr>
              <w:jc w:val="both"/>
              <w:rPr>
                <w:sz w:val="20"/>
                <w:szCs w:val="20"/>
              </w:rPr>
            </w:pPr>
            <w:proofErr w:type="spellStart"/>
            <w:r w:rsidRPr="009C6D50">
              <w:rPr>
                <w:color w:val="000000"/>
                <w:sz w:val="20"/>
                <w:szCs w:val="20"/>
              </w:rPr>
              <w:t>Kalibracinių</w:t>
            </w:r>
            <w:proofErr w:type="spellEnd"/>
            <w:r w:rsidRPr="009C6D50">
              <w:rPr>
                <w:color w:val="000000"/>
                <w:sz w:val="20"/>
                <w:szCs w:val="20"/>
              </w:rPr>
              <w:t xml:space="preserve"> kreivių (jautrumo ir temperatūros) sukūrimas</w:t>
            </w:r>
          </w:p>
        </w:tc>
        <w:tc>
          <w:tcPr>
            <w:tcW w:w="3510" w:type="dxa"/>
          </w:tcPr>
          <w:p w14:paraId="27EE572E" w14:textId="77777777" w:rsidR="00056AF1" w:rsidRPr="009C6D50" w:rsidRDefault="00056AF1" w:rsidP="00BB22AB">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780" w:type="dxa"/>
          </w:tcPr>
          <w:p w14:paraId="4B4109B1" w14:textId="77777777" w:rsidR="00056AF1" w:rsidRPr="009C6D50" w:rsidRDefault="00056AF1" w:rsidP="00BB22AB">
            <w:pPr>
              <w:pStyle w:val="Pagrindinistekstas"/>
              <w:tabs>
                <w:tab w:val="clear" w:pos="680"/>
                <w:tab w:val="left" w:pos="432"/>
              </w:tabs>
              <w:spacing w:after="0" w:line="240" w:lineRule="auto"/>
              <w:jc w:val="left"/>
              <w:rPr>
                <w:rFonts w:ascii="Times New Roman" w:hAnsi="Times New Roman" w:cs="Times New Roman"/>
                <w:sz w:val="20"/>
                <w:szCs w:val="20"/>
              </w:rPr>
            </w:pPr>
          </w:p>
        </w:tc>
      </w:tr>
      <w:tr w:rsidR="00056AF1" w:rsidRPr="009C6D50" w14:paraId="133392A9" w14:textId="2F95D374" w:rsidTr="00056AF1">
        <w:tc>
          <w:tcPr>
            <w:tcW w:w="1042" w:type="dxa"/>
          </w:tcPr>
          <w:p w14:paraId="15027463" w14:textId="77777777" w:rsidR="00056AF1" w:rsidRPr="009C6D50" w:rsidRDefault="00056AF1" w:rsidP="00056AF1">
            <w:pPr>
              <w:pStyle w:val="Sraopastraipa"/>
              <w:numPr>
                <w:ilvl w:val="0"/>
                <w:numId w:val="31"/>
              </w:numPr>
              <w:tabs>
                <w:tab w:val="left" w:pos="223"/>
              </w:tabs>
              <w:ind w:right="-118"/>
              <w:jc w:val="center"/>
              <w:rPr>
                <w:sz w:val="20"/>
                <w:szCs w:val="20"/>
              </w:rPr>
            </w:pPr>
          </w:p>
        </w:tc>
        <w:tc>
          <w:tcPr>
            <w:tcW w:w="6423" w:type="dxa"/>
            <w:tcBorders>
              <w:top w:val="single" w:sz="4" w:space="0" w:color="auto"/>
              <w:left w:val="single" w:sz="4" w:space="0" w:color="auto"/>
              <w:bottom w:val="single" w:sz="4" w:space="0" w:color="auto"/>
              <w:right w:val="single" w:sz="4" w:space="0" w:color="auto"/>
            </w:tcBorders>
          </w:tcPr>
          <w:p w14:paraId="1A37AB58" w14:textId="77777777" w:rsidR="00056AF1" w:rsidRPr="009C6D50" w:rsidRDefault="00056AF1" w:rsidP="00BB22AB">
            <w:pPr>
              <w:jc w:val="both"/>
              <w:rPr>
                <w:sz w:val="20"/>
                <w:szCs w:val="20"/>
              </w:rPr>
            </w:pPr>
            <w:r w:rsidRPr="009C6D50">
              <w:rPr>
                <w:color w:val="000000"/>
                <w:sz w:val="20"/>
                <w:szCs w:val="20"/>
              </w:rPr>
              <w:t>Laboratorijos dujų sistemos ar baliono pajungimas ir prietaiso instaliacija</w:t>
            </w:r>
          </w:p>
        </w:tc>
        <w:tc>
          <w:tcPr>
            <w:tcW w:w="3510" w:type="dxa"/>
          </w:tcPr>
          <w:p w14:paraId="64B51D58" w14:textId="77777777" w:rsidR="00056AF1" w:rsidRPr="009C6D50" w:rsidRDefault="00056AF1" w:rsidP="00BB22AB">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780" w:type="dxa"/>
          </w:tcPr>
          <w:p w14:paraId="21DDD2DF" w14:textId="77777777" w:rsidR="00056AF1" w:rsidRPr="009C6D50" w:rsidRDefault="00056AF1" w:rsidP="00BB22AB">
            <w:pPr>
              <w:pStyle w:val="Pagrindinistekstas"/>
              <w:tabs>
                <w:tab w:val="clear" w:pos="680"/>
                <w:tab w:val="left" w:pos="432"/>
              </w:tabs>
              <w:spacing w:after="0" w:line="240" w:lineRule="auto"/>
              <w:jc w:val="left"/>
              <w:rPr>
                <w:rFonts w:ascii="Times New Roman" w:hAnsi="Times New Roman" w:cs="Times New Roman"/>
                <w:sz w:val="20"/>
                <w:szCs w:val="20"/>
              </w:rPr>
            </w:pPr>
          </w:p>
        </w:tc>
      </w:tr>
      <w:tr w:rsidR="00056AF1" w:rsidRPr="009C6D50" w14:paraId="299EC3F5" w14:textId="6CA066E8" w:rsidTr="00056AF1">
        <w:tc>
          <w:tcPr>
            <w:tcW w:w="1042" w:type="dxa"/>
          </w:tcPr>
          <w:p w14:paraId="3C8E2121" w14:textId="77777777" w:rsidR="00056AF1" w:rsidRPr="009C6D50" w:rsidRDefault="00056AF1" w:rsidP="00056AF1">
            <w:pPr>
              <w:pStyle w:val="Sraopastraipa"/>
              <w:numPr>
                <w:ilvl w:val="0"/>
                <w:numId w:val="31"/>
              </w:numPr>
              <w:tabs>
                <w:tab w:val="left" w:pos="223"/>
              </w:tabs>
              <w:ind w:right="-118"/>
              <w:jc w:val="center"/>
              <w:rPr>
                <w:sz w:val="20"/>
                <w:szCs w:val="20"/>
              </w:rPr>
            </w:pPr>
          </w:p>
        </w:tc>
        <w:tc>
          <w:tcPr>
            <w:tcW w:w="6423" w:type="dxa"/>
            <w:tcBorders>
              <w:top w:val="single" w:sz="4" w:space="0" w:color="auto"/>
              <w:left w:val="single" w:sz="4" w:space="0" w:color="auto"/>
              <w:bottom w:val="single" w:sz="4" w:space="0" w:color="auto"/>
              <w:right w:val="single" w:sz="4" w:space="0" w:color="auto"/>
            </w:tcBorders>
          </w:tcPr>
          <w:p w14:paraId="3399D09F" w14:textId="77777777" w:rsidR="00056AF1" w:rsidRPr="009C6D50" w:rsidRDefault="00056AF1" w:rsidP="00BB22AB">
            <w:pPr>
              <w:jc w:val="both"/>
              <w:rPr>
                <w:sz w:val="20"/>
                <w:szCs w:val="20"/>
              </w:rPr>
            </w:pPr>
            <w:r w:rsidRPr="009C6D50">
              <w:rPr>
                <w:color w:val="000000"/>
                <w:sz w:val="20"/>
                <w:szCs w:val="20"/>
              </w:rPr>
              <w:t xml:space="preserve">Galimybė sumontuoti </w:t>
            </w:r>
            <w:proofErr w:type="spellStart"/>
            <w:r w:rsidRPr="009C6D50">
              <w:rPr>
                <w:color w:val="000000"/>
                <w:sz w:val="20"/>
                <w:szCs w:val="20"/>
              </w:rPr>
              <w:t>robotizuotą</w:t>
            </w:r>
            <w:proofErr w:type="spellEnd"/>
            <w:r w:rsidRPr="009C6D50">
              <w:rPr>
                <w:color w:val="000000"/>
                <w:sz w:val="20"/>
                <w:szCs w:val="20"/>
              </w:rPr>
              <w:t xml:space="preserve"> bandinių padavimo sistemą ne mažiau kaip 80 vietų</w:t>
            </w:r>
          </w:p>
        </w:tc>
        <w:tc>
          <w:tcPr>
            <w:tcW w:w="3510" w:type="dxa"/>
          </w:tcPr>
          <w:p w14:paraId="2EE5313D" w14:textId="77777777" w:rsidR="00056AF1" w:rsidRPr="009C6D50" w:rsidRDefault="00056AF1" w:rsidP="00BB22AB">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780" w:type="dxa"/>
          </w:tcPr>
          <w:p w14:paraId="6098BA48" w14:textId="77777777" w:rsidR="00056AF1" w:rsidRPr="009C6D50" w:rsidRDefault="00056AF1" w:rsidP="00BB22AB">
            <w:pPr>
              <w:pStyle w:val="Pagrindinistekstas"/>
              <w:tabs>
                <w:tab w:val="clear" w:pos="680"/>
                <w:tab w:val="left" w:pos="432"/>
              </w:tabs>
              <w:spacing w:after="0" w:line="240" w:lineRule="auto"/>
              <w:jc w:val="left"/>
              <w:rPr>
                <w:rFonts w:ascii="Times New Roman" w:hAnsi="Times New Roman" w:cs="Times New Roman"/>
                <w:sz w:val="20"/>
                <w:szCs w:val="20"/>
              </w:rPr>
            </w:pPr>
          </w:p>
        </w:tc>
      </w:tr>
      <w:tr w:rsidR="00056AF1" w:rsidRPr="009C6D50" w14:paraId="37140E6E" w14:textId="40850687" w:rsidTr="00056AF1">
        <w:tc>
          <w:tcPr>
            <w:tcW w:w="1042" w:type="dxa"/>
          </w:tcPr>
          <w:p w14:paraId="4AD05CD4" w14:textId="77777777" w:rsidR="00056AF1" w:rsidRPr="009C6D50" w:rsidRDefault="00056AF1" w:rsidP="00056AF1">
            <w:pPr>
              <w:pStyle w:val="Sraopastraipa"/>
              <w:numPr>
                <w:ilvl w:val="0"/>
                <w:numId w:val="31"/>
              </w:numPr>
              <w:tabs>
                <w:tab w:val="left" w:pos="223"/>
              </w:tabs>
              <w:ind w:right="-118"/>
              <w:jc w:val="center"/>
              <w:rPr>
                <w:sz w:val="20"/>
                <w:szCs w:val="20"/>
              </w:rPr>
            </w:pPr>
          </w:p>
        </w:tc>
        <w:tc>
          <w:tcPr>
            <w:tcW w:w="6423" w:type="dxa"/>
            <w:tcBorders>
              <w:top w:val="single" w:sz="4" w:space="0" w:color="auto"/>
              <w:left w:val="single" w:sz="4" w:space="0" w:color="auto"/>
              <w:bottom w:val="single" w:sz="4" w:space="0" w:color="auto"/>
              <w:right w:val="single" w:sz="4" w:space="0" w:color="auto"/>
            </w:tcBorders>
          </w:tcPr>
          <w:p w14:paraId="36860E27" w14:textId="77777777" w:rsidR="00056AF1" w:rsidRPr="009C6D50" w:rsidRDefault="00056AF1" w:rsidP="00BB22AB">
            <w:pPr>
              <w:rPr>
                <w:color w:val="000000"/>
                <w:sz w:val="20"/>
                <w:szCs w:val="20"/>
              </w:rPr>
            </w:pPr>
            <w:r w:rsidRPr="009C6D50">
              <w:rPr>
                <w:color w:val="000000"/>
                <w:sz w:val="20"/>
                <w:szCs w:val="20"/>
              </w:rPr>
              <w:t>Sistema turi būti valdoma ir vertinama naudojant „Windows“ operacinę programinę įrangą.</w:t>
            </w:r>
          </w:p>
          <w:p w14:paraId="4FD9BF8A" w14:textId="77777777" w:rsidR="00056AF1" w:rsidRPr="009C6D50" w:rsidRDefault="00056AF1" w:rsidP="00BB22AB">
            <w:pPr>
              <w:rPr>
                <w:color w:val="000000"/>
                <w:sz w:val="20"/>
                <w:szCs w:val="20"/>
              </w:rPr>
            </w:pPr>
            <w:r w:rsidRPr="009C6D50">
              <w:rPr>
                <w:color w:val="000000"/>
                <w:sz w:val="20"/>
                <w:szCs w:val="20"/>
              </w:rPr>
              <w:t xml:space="preserve">Programinė įranga turi apimti kalibravimo procedūras ir suteikti galimybę atlikti </w:t>
            </w:r>
            <w:r w:rsidRPr="009C6D50">
              <w:t xml:space="preserve"> </w:t>
            </w:r>
            <w:r w:rsidRPr="009C6D50">
              <w:rPr>
                <w:color w:val="000000"/>
                <w:sz w:val="20"/>
                <w:szCs w:val="20"/>
              </w:rPr>
              <w:t>TGA (</w:t>
            </w:r>
            <w:proofErr w:type="spellStart"/>
            <w:r w:rsidRPr="009C6D50">
              <w:rPr>
                <w:color w:val="000000"/>
                <w:sz w:val="20"/>
                <w:szCs w:val="20"/>
              </w:rPr>
              <w:t>termo</w:t>
            </w:r>
            <w:proofErr w:type="spellEnd"/>
            <w:r w:rsidRPr="009C6D50">
              <w:rPr>
                <w:color w:val="000000"/>
                <w:sz w:val="20"/>
                <w:szCs w:val="20"/>
              </w:rPr>
              <w:t xml:space="preserve"> </w:t>
            </w:r>
            <w:proofErr w:type="spellStart"/>
            <w:r w:rsidRPr="009C6D50">
              <w:rPr>
                <w:color w:val="000000"/>
                <w:sz w:val="20"/>
                <w:szCs w:val="20"/>
              </w:rPr>
              <w:t>gravinetrinės</w:t>
            </w:r>
            <w:proofErr w:type="spellEnd"/>
            <w:r w:rsidRPr="009C6D50">
              <w:rPr>
                <w:color w:val="000000"/>
                <w:sz w:val="20"/>
                <w:szCs w:val="20"/>
              </w:rPr>
              <w:t xml:space="preserve"> analizės)-DTA (</w:t>
            </w:r>
            <w:proofErr w:type="spellStart"/>
            <w:r w:rsidRPr="009C6D50">
              <w:rPr>
                <w:color w:val="000000"/>
                <w:sz w:val="20"/>
                <w:szCs w:val="20"/>
              </w:rPr>
              <w:t>difirencinės</w:t>
            </w:r>
            <w:proofErr w:type="spellEnd"/>
            <w:r w:rsidRPr="009C6D50">
              <w:rPr>
                <w:color w:val="000000"/>
                <w:sz w:val="20"/>
                <w:szCs w:val="20"/>
              </w:rPr>
              <w:t xml:space="preserve"> terminės analizės) - DSC (</w:t>
            </w:r>
            <w:proofErr w:type="spellStart"/>
            <w:r w:rsidRPr="009C6D50">
              <w:rPr>
                <w:color w:val="000000"/>
                <w:sz w:val="20"/>
                <w:szCs w:val="20"/>
              </w:rPr>
              <w:t>difirencinės</w:t>
            </w:r>
            <w:proofErr w:type="spellEnd"/>
            <w:r w:rsidRPr="009C6D50">
              <w:rPr>
                <w:color w:val="000000"/>
                <w:sz w:val="20"/>
                <w:szCs w:val="20"/>
              </w:rPr>
              <w:t xml:space="preserve"> skenuojančios </w:t>
            </w:r>
            <w:proofErr w:type="spellStart"/>
            <w:r w:rsidRPr="009C6D50">
              <w:rPr>
                <w:color w:val="000000"/>
                <w:sz w:val="20"/>
                <w:szCs w:val="20"/>
              </w:rPr>
              <w:t>kalorimetrijos</w:t>
            </w:r>
            <w:proofErr w:type="spellEnd"/>
            <w:r w:rsidRPr="009C6D50">
              <w:rPr>
                <w:color w:val="000000"/>
                <w:sz w:val="20"/>
                <w:szCs w:val="20"/>
              </w:rPr>
              <w:t>)  signalų bazinės linijos korekcijas.</w:t>
            </w:r>
          </w:p>
          <w:p w14:paraId="6F95F502" w14:textId="77777777" w:rsidR="00056AF1" w:rsidRPr="009C6D50" w:rsidRDefault="00056AF1" w:rsidP="00BB22AB">
            <w:pPr>
              <w:rPr>
                <w:color w:val="000000"/>
                <w:sz w:val="20"/>
                <w:szCs w:val="20"/>
              </w:rPr>
            </w:pPr>
            <w:r w:rsidRPr="009C6D50">
              <w:rPr>
                <w:color w:val="000000"/>
                <w:sz w:val="20"/>
                <w:szCs w:val="20"/>
              </w:rPr>
              <w:lastRenderedPageBreak/>
              <w:t>Programinė įranga turi leisti palyginti iki  ne mažiau 32 matavimo failų grafiškai.</w:t>
            </w:r>
          </w:p>
          <w:p w14:paraId="66E552CC" w14:textId="77777777" w:rsidR="00056AF1" w:rsidRPr="009C6D50" w:rsidRDefault="00056AF1" w:rsidP="00BB22AB">
            <w:pPr>
              <w:rPr>
                <w:color w:val="000000"/>
                <w:sz w:val="20"/>
                <w:szCs w:val="20"/>
              </w:rPr>
            </w:pPr>
            <w:r w:rsidRPr="009C6D50">
              <w:rPr>
                <w:color w:val="000000"/>
                <w:sz w:val="20"/>
                <w:szCs w:val="20"/>
              </w:rPr>
              <w:t>Sistema turi veikti su USB sąsaja.</w:t>
            </w:r>
          </w:p>
          <w:p w14:paraId="06A64CBB" w14:textId="77777777" w:rsidR="00056AF1" w:rsidRPr="009C6D50" w:rsidRDefault="00056AF1" w:rsidP="00BB22AB">
            <w:pPr>
              <w:jc w:val="both"/>
              <w:rPr>
                <w:color w:val="000000"/>
                <w:sz w:val="20"/>
                <w:szCs w:val="20"/>
              </w:rPr>
            </w:pPr>
            <w:r w:rsidRPr="009C6D50">
              <w:rPr>
                <w:color w:val="000000"/>
                <w:sz w:val="20"/>
                <w:szCs w:val="20"/>
              </w:rPr>
              <w:t>Turi būti prieinamas papildomas programinės įrangos paketas, skirtas TG (</w:t>
            </w:r>
            <w:proofErr w:type="spellStart"/>
            <w:r w:rsidRPr="009C6D50">
              <w:rPr>
                <w:color w:val="000000"/>
                <w:sz w:val="20"/>
                <w:szCs w:val="20"/>
              </w:rPr>
              <w:t>termo</w:t>
            </w:r>
            <w:proofErr w:type="spellEnd"/>
            <w:r w:rsidRPr="009C6D50">
              <w:rPr>
                <w:color w:val="000000"/>
                <w:sz w:val="20"/>
                <w:szCs w:val="20"/>
              </w:rPr>
              <w:t xml:space="preserve"> </w:t>
            </w:r>
            <w:proofErr w:type="spellStart"/>
            <w:r w:rsidRPr="009C6D50">
              <w:rPr>
                <w:color w:val="000000"/>
                <w:sz w:val="20"/>
                <w:szCs w:val="20"/>
              </w:rPr>
              <w:t>gravinetrijos</w:t>
            </w:r>
            <w:proofErr w:type="spellEnd"/>
            <w:r w:rsidRPr="009C6D50">
              <w:rPr>
                <w:color w:val="000000"/>
                <w:sz w:val="20"/>
                <w:szCs w:val="20"/>
              </w:rPr>
              <w:t>)-DTA (</w:t>
            </w:r>
            <w:proofErr w:type="spellStart"/>
            <w:r w:rsidRPr="009C6D50">
              <w:rPr>
                <w:color w:val="000000"/>
                <w:sz w:val="20"/>
                <w:szCs w:val="20"/>
              </w:rPr>
              <w:t>difirencinės</w:t>
            </w:r>
            <w:proofErr w:type="spellEnd"/>
            <w:r w:rsidRPr="009C6D50">
              <w:rPr>
                <w:color w:val="000000"/>
                <w:sz w:val="20"/>
                <w:szCs w:val="20"/>
              </w:rPr>
              <w:t xml:space="preserve"> terminės analizės) - DSC  (</w:t>
            </w:r>
            <w:proofErr w:type="spellStart"/>
            <w:r w:rsidRPr="009C6D50">
              <w:rPr>
                <w:color w:val="000000"/>
                <w:sz w:val="20"/>
                <w:szCs w:val="20"/>
              </w:rPr>
              <w:t>difirencinės</w:t>
            </w:r>
            <w:proofErr w:type="spellEnd"/>
            <w:r w:rsidRPr="009C6D50">
              <w:rPr>
                <w:color w:val="000000"/>
                <w:sz w:val="20"/>
                <w:szCs w:val="20"/>
              </w:rPr>
              <w:t xml:space="preserve"> skenuojančios </w:t>
            </w:r>
            <w:proofErr w:type="spellStart"/>
            <w:r w:rsidRPr="009C6D50">
              <w:rPr>
                <w:color w:val="000000"/>
                <w:sz w:val="20"/>
                <w:szCs w:val="20"/>
              </w:rPr>
              <w:t>kalorimetrijos</w:t>
            </w:r>
            <w:proofErr w:type="spellEnd"/>
            <w:r w:rsidRPr="009C6D50">
              <w:rPr>
                <w:color w:val="000000"/>
                <w:sz w:val="20"/>
                <w:szCs w:val="20"/>
              </w:rPr>
              <w:t>) duomenų kinetinei analizei naudojant vienpakopius reakcijų tipus su keliais reakcijų tipais. Be šių senųjų tradicinių metodų turi būti prieinama galimybė naudoti daugiapakopes reakcijas su nelinijine matematika.</w:t>
            </w:r>
          </w:p>
        </w:tc>
        <w:tc>
          <w:tcPr>
            <w:tcW w:w="3510" w:type="dxa"/>
          </w:tcPr>
          <w:p w14:paraId="34DA55A3" w14:textId="77777777" w:rsidR="00056AF1" w:rsidRPr="009C6D50" w:rsidRDefault="00056AF1" w:rsidP="00BB22AB">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780" w:type="dxa"/>
          </w:tcPr>
          <w:p w14:paraId="4A584DBF" w14:textId="77777777" w:rsidR="00056AF1" w:rsidRPr="009C6D50" w:rsidRDefault="00056AF1" w:rsidP="00BB22AB">
            <w:pPr>
              <w:pStyle w:val="Pagrindinistekstas"/>
              <w:tabs>
                <w:tab w:val="clear" w:pos="680"/>
                <w:tab w:val="left" w:pos="432"/>
              </w:tabs>
              <w:spacing w:after="0" w:line="240" w:lineRule="auto"/>
              <w:jc w:val="left"/>
              <w:rPr>
                <w:rFonts w:ascii="Times New Roman" w:hAnsi="Times New Roman" w:cs="Times New Roman"/>
                <w:sz w:val="20"/>
                <w:szCs w:val="20"/>
              </w:rPr>
            </w:pPr>
          </w:p>
        </w:tc>
      </w:tr>
      <w:tr w:rsidR="001E3FCF" w:rsidRPr="009C6D50" w14:paraId="31C6EBEF" w14:textId="54A6876A" w:rsidTr="00056AF1">
        <w:tc>
          <w:tcPr>
            <w:tcW w:w="1042" w:type="dxa"/>
          </w:tcPr>
          <w:p w14:paraId="177A5EFD" w14:textId="77777777" w:rsidR="001E3FCF" w:rsidRPr="009C6D50" w:rsidRDefault="001E3FCF" w:rsidP="001E3FCF">
            <w:pPr>
              <w:pStyle w:val="Sraopastraipa"/>
              <w:numPr>
                <w:ilvl w:val="0"/>
                <w:numId w:val="31"/>
              </w:numPr>
              <w:tabs>
                <w:tab w:val="left" w:pos="223"/>
              </w:tabs>
              <w:ind w:right="-118"/>
              <w:jc w:val="center"/>
              <w:rPr>
                <w:sz w:val="20"/>
                <w:szCs w:val="20"/>
              </w:rPr>
            </w:pPr>
          </w:p>
        </w:tc>
        <w:tc>
          <w:tcPr>
            <w:tcW w:w="6423" w:type="dxa"/>
            <w:tcBorders>
              <w:top w:val="single" w:sz="4" w:space="0" w:color="auto"/>
              <w:left w:val="single" w:sz="4" w:space="0" w:color="auto"/>
              <w:bottom w:val="single" w:sz="4" w:space="0" w:color="auto"/>
              <w:right w:val="single" w:sz="4" w:space="0" w:color="auto"/>
            </w:tcBorders>
          </w:tcPr>
          <w:p w14:paraId="4C9ADF42" w14:textId="1E4CCDBF" w:rsidR="001E3FCF" w:rsidRPr="009C6D50" w:rsidRDefault="001E3FCF" w:rsidP="001E3FCF">
            <w:pPr>
              <w:rPr>
                <w:color w:val="000000"/>
                <w:sz w:val="20"/>
                <w:szCs w:val="20"/>
              </w:rPr>
            </w:pPr>
            <w:r w:rsidRPr="009C6D50">
              <w:rPr>
                <w:sz w:val="20"/>
                <w:szCs w:val="20"/>
              </w:rPr>
              <w:t xml:space="preserve">Garantinis laikotarpis ne mažiau </w:t>
            </w:r>
            <w:r>
              <w:rPr>
                <w:sz w:val="20"/>
                <w:szCs w:val="20"/>
              </w:rPr>
              <w:t xml:space="preserve">kaip </w:t>
            </w:r>
            <w:r w:rsidRPr="009C6D50">
              <w:rPr>
                <w:sz w:val="20"/>
                <w:szCs w:val="20"/>
              </w:rPr>
              <w:t>12 mėnesių</w:t>
            </w:r>
          </w:p>
        </w:tc>
        <w:tc>
          <w:tcPr>
            <w:tcW w:w="3510" w:type="dxa"/>
          </w:tcPr>
          <w:p w14:paraId="6C73CE86" w14:textId="77777777" w:rsidR="001E3FCF" w:rsidRPr="009C6D50" w:rsidRDefault="001E3FCF" w:rsidP="001E3FCF">
            <w:pPr>
              <w:pStyle w:val="Pagrindinistekstas"/>
              <w:tabs>
                <w:tab w:val="clear" w:pos="680"/>
                <w:tab w:val="left" w:pos="432"/>
              </w:tabs>
              <w:spacing w:after="0" w:line="240" w:lineRule="auto"/>
              <w:jc w:val="left"/>
              <w:rPr>
                <w:rFonts w:ascii="Times New Roman" w:hAnsi="Times New Roman" w:cs="Times New Roman"/>
                <w:sz w:val="20"/>
                <w:szCs w:val="20"/>
              </w:rPr>
            </w:pPr>
          </w:p>
        </w:tc>
        <w:tc>
          <w:tcPr>
            <w:tcW w:w="3780" w:type="dxa"/>
          </w:tcPr>
          <w:p w14:paraId="13A5D3B7" w14:textId="037DDCF3" w:rsidR="001E3FCF" w:rsidRPr="009C6D50" w:rsidRDefault="001E3FCF" w:rsidP="001E3FCF">
            <w:pPr>
              <w:pStyle w:val="Pagrindinistekstas"/>
              <w:tabs>
                <w:tab w:val="clear" w:pos="680"/>
                <w:tab w:val="left" w:pos="432"/>
              </w:tabs>
              <w:spacing w:after="0" w:line="240" w:lineRule="auto"/>
              <w:jc w:val="left"/>
              <w:rPr>
                <w:rFonts w:ascii="Times New Roman" w:hAnsi="Times New Roman" w:cs="Times New Roman"/>
                <w:sz w:val="20"/>
                <w:szCs w:val="20"/>
              </w:rPr>
            </w:pPr>
            <w:r w:rsidRPr="00DB143A">
              <w:rPr>
                <w:rFonts w:ascii="Times New Roman" w:hAnsi="Times New Roman" w:cs="Times New Roman"/>
                <w:sz w:val="20"/>
                <w:szCs w:val="20"/>
              </w:rPr>
              <w:t>Šio reikalavimo atitikčiai gamintojo dokumentų ar patvirtinimų nereikalaujama</w:t>
            </w:r>
          </w:p>
        </w:tc>
      </w:tr>
      <w:bookmarkEnd w:id="3"/>
    </w:tbl>
    <w:p w14:paraId="502605EE" w14:textId="5D77A908" w:rsidR="005959C6" w:rsidRPr="00731215" w:rsidRDefault="005959C6" w:rsidP="00731215">
      <w:pPr>
        <w:spacing w:line="240" w:lineRule="auto"/>
      </w:pPr>
    </w:p>
    <w:sectPr w:rsidR="005959C6" w:rsidRPr="00731215" w:rsidSect="00A863A3">
      <w:footerReference w:type="default" r:id="rId11"/>
      <w:pgSz w:w="16838" w:h="11906" w:orient="landscape"/>
      <w:pgMar w:top="426" w:right="709" w:bottom="707" w:left="99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3320E" w14:textId="77777777" w:rsidR="00A14282" w:rsidRDefault="00A14282" w:rsidP="00380CBC">
      <w:pPr>
        <w:spacing w:line="240" w:lineRule="auto"/>
      </w:pPr>
      <w:r>
        <w:separator/>
      </w:r>
    </w:p>
  </w:endnote>
  <w:endnote w:type="continuationSeparator" w:id="0">
    <w:p w14:paraId="77794088" w14:textId="77777777" w:rsidR="00A14282" w:rsidRDefault="00A14282" w:rsidP="00380C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ont238">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EUAlbertina+01">
    <w:altName w:val="Segoe Print"/>
    <w:charset w:val="EE"/>
    <w:family w:val="auto"/>
    <w:pitch w:val="default"/>
    <w:sig w:usb0="00000000" w:usb1="00000000" w:usb2="00000000" w:usb3="00000000" w:csb0="00000002"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1382353"/>
      <w:docPartObj>
        <w:docPartGallery w:val="Page Numbers (Bottom of Page)"/>
        <w:docPartUnique/>
      </w:docPartObj>
    </w:sdtPr>
    <w:sdtContent>
      <w:p w14:paraId="14B55E6D" w14:textId="1117123F" w:rsidR="00891020" w:rsidRDefault="00891020">
        <w:pPr>
          <w:pStyle w:val="Porat"/>
          <w:jc w:val="center"/>
        </w:pPr>
        <w:r>
          <w:fldChar w:fldCharType="begin"/>
        </w:r>
        <w:r>
          <w:instrText>PAGE   \* MERGEFORMAT</w:instrText>
        </w:r>
        <w:r>
          <w:fldChar w:fldCharType="separate"/>
        </w:r>
        <w:r w:rsidR="00176931">
          <w:rPr>
            <w:noProof/>
          </w:rPr>
          <w:t>1</w:t>
        </w:r>
        <w:r>
          <w:fldChar w:fldCharType="end"/>
        </w:r>
      </w:p>
    </w:sdtContent>
  </w:sdt>
  <w:p w14:paraId="0CF43658" w14:textId="77777777" w:rsidR="00891020" w:rsidRDefault="0089102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C0BA0" w14:textId="77777777" w:rsidR="00A14282" w:rsidRDefault="00A14282" w:rsidP="00380CBC">
      <w:pPr>
        <w:spacing w:line="240" w:lineRule="auto"/>
      </w:pPr>
      <w:r>
        <w:separator/>
      </w:r>
    </w:p>
  </w:footnote>
  <w:footnote w:type="continuationSeparator" w:id="0">
    <w:p w14:paraId="74AC3417" w14:textId="77777777" w:rsidR="00A14282" w:rsidRDefault="00A14282" w:rsidP="00380CBC">
      <w:pPr>
        <w:spacing w:line="240" w:lineRule="auto"/>
      </w:pPr>
      <w:r>
        <w:continuationSeparator/>
      </w:r>
    </w:p>
  </w:footnote>
  <w:footnote w:id="1">
    <w:p w14:paraId="48F70EC4" w14:textId="77777777" w:rsidR="00E110CC" w:rsidRDefault="00E110CC" w:rsidP="00E110CC">
      <w:pPr>
        <w:pStyle w:val="Puslapioinaostekstas"/>
      </w:pPr>
      <w:r>
        <w:rPr>
          <w:rStyle w:val="Puslapioinaosnuoroda"/>
        </w:rPr>
        <w:footnoteRef/>
      </w:r>
      <w:r>
        <w:t xml:space="preserve"> </w:t>
      </w:r>
      <w:r>
        <w:rPr>
          <w:b/>
          <w:bCs/>
        </w:rPr>
        <w:t>Nuoroda į gamintojo interneto svetainę nebus laikoma lygiaverčiu dokumentu, jei techninės specifikacijos specialiuosiuose reikalavimuose nenurodyta kitaip.</w:t>
      </w:r>
    </w:p>
  </w:footnote>
  <w:footnote w:id="2">
    <w:p w14:paraId="48FE3F75" w14:textId="77777777" w:rsidR="00E110CC" w:rsidRDefault="00E110CC" w:rsidP="00E110CC">
      <w:pPr>
        <w:pStyle w:val="Puslapioinaostekstas"/>
        <w:jc w:val="both"/>
      </w:pPr>
      <w:r>
        <w:rPr>
          <w:rStyle w:val="Puslapioinaosnuoroda"/>
        </w:rPr>
        <w:footnoteRef/>
      </w:r>
      <w:r>
        <w:t xml:space="preserve"> </w:t>
      </w:r>
      <w:r>
        <w:rPr>
          <w:b/>
          <w:bCs/>
        </w:rPr>
        <w:t>Reikalavimas dėl gamintojo dokumentų ar gamintojų patvirtinimų pateikimo netaikomas, jei specialiuosiuose reikalavimuose yra nurodyta, kad gamintojų dokumentų pateikti nereikalaujama arba jei tam tikros reikšmės nėra garantuojamos gamintojo (pvz. šią informaciją gali pasitikrinti pati perkančioji organizacija iš viešai publikuojamų rezultatų ar pan.).</w:t>
      </w:r>
    </w:p>
  </w:footnote>
  <w:footnote w:id="3">
    <w:p w14:paraId="586B00A8" w14:textId="77777777" w:rsidR="0075509A" w:rsidRDefault="0075509A" w:rsidP="0075509A">
      <w:pPr>
        <w:pStyle w:val="Puslapioinaostekstas"/>
        <w:jc w:val="both"/>
        <w:rPr>
          <w:i/>
          <w:iCs/>
        </w:rPr>
      </w:pPr>
      <w:r>
        <w:rPr>
          <w:rStyle w:val="Puslapioinaosnuoroda"/>
        </w:rPr>
        <w:footnoteRef/>
      </w:r>
      <w:r>
        <w:t xml:space="preserve"> </w:t>
      </w:r>
      <w:r>
        <w:rPr>
          <w:i/>
          <w:iCs/>
        </w:rPr>
        <w:t xml:space="preserve"> Jeigu perkančiosios organizacijos parengtoje techninėje specifikacijoje nurodytas konkretus (t. y. šalia nenurodytas žodis „arba lygiavertis“) prekės ženklas, gamintojas, modelis ar tiekimo šaltinis, konkretus procesas (būdingas konkretaus tiekėjo tiekiamoms prekėms ar teikiamoms paslaugoms), patentas, tipas, sistema, metodas, protokolas, sertifikatas, konkreti kilmė ar gamyba (dėl kurių tam tikriems subjektams ar tam tikriems produktams būtų sudarytos palankesnės sąlygos arba jie būtų atmesti), normos, direktyvos, formatas, medžiaga, sistema, jungtis - tiekėjas gali siūlyti ir lygiaverčius prekės ženklus, gamintojus, modelius ar tiekimo šaltinius, procesus, patentus, tipus, sistemas, metodus, protokolus, sertifikatus, kilmes, gamybas, normas, direktyvas, formatus, medžiagas, sistemas, jungtis. Techninėje specifikacijoje nurodyti reikalavimai yra minimalūs, tiekėjas gali siūlyti aukštesnių ir geresnių parametrų pirkimo objektą. </w:t>
      </w:r>
    </w:p>
    <w:p w14:paraId="1C051064" w14:textId="77777777" w:rsidR="0075509A" w:rsidRDefault="0075509A" w:rsidP="0075509A">
      <w:pPr>
        <w:pStyle w:val="Puslapioinaostekstas"/>
        <w:jc w:val="both"/>
      </w:pPr>
      <w:r>
        <w:rPr>
          <w:i/>
          <w:iCs/>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footnote>
  <w:footnote w:id="4">
    <w:p w14:paraId="02A13E23" w14:textId="77777777" w:rsidR="0075509A" w:rsidRDefault="0075509A" w:rsidP="0075509A">
      <w:pPr>
        <w:pStyle w:val="Puslapioinaostekstas"/>
      </w:pPr>
      <w:r>
        <w:rPr>
          <w:rStyle w:val="Puslapioinaosnuoroda"/>
        </w:rPr>
        <w:footnoteRef/>
      </w:r>
      <w:r>
        <w:t xml:space="preserve"> Jei šiame stulpelyje tiekėjas </w:t>
      </w:r>
      <w:r>
        <w:rPr>
          <w:i/>
          <w:iCs/>
        </w:rPr>
        <w:t>paliks žodžius „ne mažiau“, „ne daugiau“, nenurodys konkrečių dydžių ,paliks žodžius „arba lygiavertis“, tačiau kartu su pasiūlymu pridėtuose siūlomos prekės gamintojo dokumentuose bus nurodyta konkreti parametro reikšmė, perkančioji organizacija kreipsis į tiekėją, kad jis paaiškintų ar konkreti parametro reikšmė yra tokia, kokia yra nurodyta gamintojo dokumentuose, pateiktuose kartu su pasiūlymu.)</w:t>
      </w:r>
    </w:p>
  </w:footnote>
  <w:footnote w:id="5">
    <w:p w14:paraId="669F236B" w14:textId="77777777" w:rsidR="00E865EE" w:rsidRPr="00E865EE" w:rsidRDefault="00E865EE" w:rsidP="00E865EE">
      <w:pPr>
        <w:pStyle w:val="Puslapioinaostekstas"/>
      </w:pPr>
      <w:r>
        <w:rPr>
          <w:rStyle w:val="Puslapioinaosnuoroda"/>
        </w:rPr>
        <w:footnoteRef/>
      </w:r>
      <w:r>
        <w:t xml:space="preserve"> </w:t>
      </w:r>
      <w:r>
        <w:rPr>
          <w:b/>
          <w:bCs/>
        </w:rPr>
        <w:t>Nuoroda į gamintojo interneto svetainę nebus laikoma lygiaverčiu dokumentu, jei techninės specifikacijos specialiuosiuose reikalavimuose nenurodyta kitaip.</w:t>
      </w:r>
    </w:p>
  </w:footnote>
  <w:footnote w:id="6">
    <w:p w14:paraId="021EBB0F" w14:textId="77777777" w:rsidR="00E865EE" w:rsidRDefault="00E865EE" w:rsidP="00E865EE">
      <w:pPr>
        <w:pStyle w:val="Puslapioinaostekstas"/>
        <w:jc w:val="both"/>
      </w:pPr>
      <w:r>
        <w:rPr>
          <w:rStyle w:val="Puslapioinaosnuoroda"/>
        </w:rPr>
        <w:footnoteRef/>
      </w:r>
      <w:r>
        <w:t xml:space="preserve"> </w:t>
      </w:r>
      <w:r>
        <w:rPr>
          <w:b/>
          <w:bCs/>
        </w:rPr>
        <w:t>Reikalavimas dėl gamintojo dokumentų ar gamintojų patvirtinimų pateikimo netaikomas, jei reikalavimuose yra nurodyta, kad gamintojų dokumentų pateikti nereikalaujama arba jei tam tikros reikšmės nėra garantuojamos gamintojo (pvz. šią informaciją gali pasitikrinti pati perkančioji organizacija iš viešai publikuojamų rezultatų ar pan.).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A56C0"/>
    <w:multiLevelType w:val="multilevel"/>
    <w:tmpl w:val="52A29812"/>
    <w:lvl w:ilvl="0">
      <w:start w:val="1"/>
      <w:numFmt w:val="decimal"/>
      <w:lvlText w:val="1.6.%1"/>
      <w:lvlJc w:val="left"/>
      <w:pPr>
        <w:ind w:left="610" w:hanging="360"/>
      </w:pPr>
      <w:rPr>
        <w:rFonts w:hint="default"/>
        <w:color w:val="000000" w:themeColor="text1"/>
      </w:rPr>
    </w:lvl>
    <w:lvl w:ilvl="1">
      <w:start w:val="1"/>
      <w:numFmt w:val="decimal"/>
      <w:isLgl/>
      <w:lvlText w:val="%1.%2."/>
      <w:lvlJc w:val="left"/>
      <w:pPr>
        <w:ind w:left="610" w:hanging="360"/>
      </w:pPr>
      <w:rPr>
        <w:rFonts w:hint="default"/>
        <w:b/>
        <w:bCs/>
      </w:rPr>
    </w:lvl>
    <w:lvl w:ilvl="2">
      <w:start w:val="1"/>
      <w:numFmt w:val="decimal"/>
      <w:isLgl/>
      <w:lvlText w:val="%1.%2.%3."/>
      <w:lvlJc w:val="left"/>
      <w:pPr>
        <w:ind w:left="970" w:hanging="720"/>
      </w:pPr>
      <w:rPr>
        <w:rFonts w:hint="default"/>
      </w:rPr>
    </w:lvl>
    <w:lvl w:ilvl="3">
      <w:start w:val="1"/>
      <w:numFmt w:val="decimal"/>
      <w:isLgl/>
      <w:lvlText w:val="%1.%2.%3.%4."/>
      <w:lvlJc w:val="left"/>
      <w:pPr>
        <w:ind w:left="970" w:hanging="720"/>
      </w:pPr>
      <w:rPr>
        <w:rFonts w:hint="default"/>
      </w:rPr>
    </w:lvl>
    <w:lvl w:ilvl="4">
      <w:start w:val="1"/>
      <w:numFmt w:val="decimal"/>
      <w:isLgl/>
      <w:lvlText w:val="%1.%2.%3.%4.%5."/>
      <w:lvlJc w:val="left"/>
      <w:pPr>
        <w:ind w:left="1330" w:hanging="1080"/>
      </w:pPr>
      <w:rPr>
        <w:rFonts w:hint="default"/>
      </w:rPr>
    </w:lvl>
    <w:lvl w:ilvl="5">
      <w:start w:val="1"/>
      <w:numFmt w:val="decimal"/>
      <w:isLgl/>
      <w:lvlText w:val="%1.%2.%3.%4.%5.%6."/>
      <w:lvlJc w:val="left"/>
      <w:pPr>
        <w:ind w:left="1330" w:hanging="1080"/>
      </w:pPr>
      <w:rPr>
        <w:rFonts w:hint="default"/>
      </w:rPr>
    </w:lvl>
    <w:lvl w:ilvl="6">
      <w:start w:val="1"/>
      <w:numFmt w:val="decimal"/>
      <w:isLgl/>
      <w:lvlText w:val="%1.%2.%3.%4.%5.%6.%7."/>
      <w:lvlJc w:val="left"/>
      <w:pPr>
        <w:ind w:left="1690" w:hanging="1440"/>
      </w:pPr>
      <w:rPr>
        <w:rFonts w:hint="default"/>
      </w:rPr>
    </w:lvl>
    <w:lvl w:ilvl="7">
      <w:start w:val="1"/>
      <w:numFmt w:val="decimal"/>
      <w:isLgl/>
      <w:lvlText w:val="%1.%2.%3.%4.%5.%6.%7.%8."/>
      <w:lvlJc w:val="left"/>
      <w:pPr>
        <w:ind w:left="1690" w:hanging="1440"/>
      </w:pPr>
      <w:rPr>
        <w:rFonts w:hint="default"/>
      </w:rPr>
    </w:lvl>
    <w:lvl w:ilvl="8">
      <w:start w:val="1"/>
      <w:numFmt w:val="decimal"/>
      <w:isLgl/>
      <w:lvlText w:val="%1.%2.%3.%4.%5.%6.%7.%8.%9."/>
      <w:lvlJc w:val="left"/>
      <w:pPr>
        <w:ind w:left="2050" w:hanging="1800"/>
      </w:pPr>
      <w:rPr>
        <w:rFonts w:hint="default"/>
      </w:rPr>
    </w:lvl>
  </w:abstractNum>
  <w:abstractNum w:abstractNumId="1" w15:restartNumberingAfterBreak="0">
    <w:nsid w:val="09DE4A61"/>
    <w:multiLevelType w:val="hybridMultilevel"/>
    <w:tmpl w:val="4FE8FFDE"/>
    <w:lvl w:ilvl="0" w:tplc="FFFFFFFF">
      <w:start w:val="1"/>
      <w:numFmt w:val="decimal"/>
      <w:lvlText w:val="%1."/>
      <w:lvlJc w:val="left"/>
      <w:pPr>
        <w:ind w:left="928" w:hanging="360"/>
      </w:pPr>
      <w:rPr>
        <w:b w:val="0"/>
      </w:rPr>
    </w:lvl>
    <w:lvl w:ilvl="1" w:tplc="FFFFFFFF">
      <w:start w:val="1"/>
      <w:numFmt w:val="lowerLetter"/>
      <w:lvlText w:val="%2."/>
      <w:lvlJc w:val="left"/>
      <w:pPr>
        <w:ind w:left="1648" w:hanging="360"/>
      </w:pPr>
    </w:lvl>
    <w:lvl w:ilvl="2" w:tplc="FFFFFFFF">
      <w:start w:val="1"/>
      <w:numFmt w:val="lowerRoman"/>
      <w:lvlText w:val="%3."/>
      <w:lvlJc w:val="right"/>
      <w:pPr>
        <w:ind w:left="2368" w:hanging="180"/>
      </w:pPr>
    </w:lvl>
    <w:lvl w:ilvl="3" w:tplc="FFFFFFFF">
      <w:start w:val="1"/>
      <w:numFmt w:val="decimal"/>
      <w:lvlText w:val="%4."/>
      <w:lvlJc w:val="left"/>
      <w:pPr>
        <w:ind w:left="3088" w:hanging="360"/>
      </w:pPr>
    </w:lvl>
    <w:lvl w:ilvl="4" w:tplc="FFFFFFFF">
      <w:start w:val="1"/>
      <w:numFmt w:val="lowerLetter"/>
      <w:lvlText w:val="%5."/>
      <w:lvlJc w:val="left"/>
      <w:pPr>
        <w:ind w:left="3808" w:hanging="360"/>
      </w:pPr>
    </w:lvl>
    <w:lvl w:ilvl="5" w:tplc="FFFFFFFF">
      <w:start w:val="1"/>
      <w:numFmt w:val="lowerRoman"/>
      <w:lvlText w:val="%6."/>
      <w:lvlJc w:val="right"/>
      <w:pPr>
        <w:ind w:left="4528" w:hanging="180"/>
      </w:pPr>
    </w:lvl>
    <w:lvl w:ilvl="6" w:tplc="FFFFFFFF">
      <w:start w:val="1"/>
      <w:numFmt w:val="decimal"/>
      <w:lvlText w:val="%7."/>
      <w:lvlJc w:val="left"/>
      <w:pPr>
        <w:ind w:left="5248" w:hanging="360"/>
      </w:pPr>
    </w:lvl>
    <w:lvl w:ilvl="7" w:tplc="FFFFFFFF">
      <w:start w:val="1"/>
      <w:numFmt w:val="lowerLetter"/>
      <w:lvlText w:val="%8."/>
      <w:lvlJc w:val="left"/>
      <w:pPr>
        <w:ind w:left="5968" w:hanging="360"/>
      </w:pPr>
    </w:lvl>
    <w:lvl w:ilvl="8" w:tplc="FFFFFFFF">
      <w:start w:val="1"/>
      <w:numFmt w:val="lowerRoman"/>
      <w:lvlText w:val="%9."/>
      <w:lvlJc w:val="right"/>
      <w:pPr>
        <w:ind w:left="6688" w:hanging="180"/>
      </w:pPr>
    </w:lvl>
  </w:abstractNum>
  <w:abstractNum w:abstractNumId="2" w15:restartNumberingAfterBreak="0">
    <w:nsid w:val="0EF57CB7"/>
    <w:multiLevelType w:val="multilevel"/>
    <w:tmpl w:val="CC8CA5CC"/>
    <w:lvl w:ilvl="0">
      <w:start w:val="1"/>
      <w:numFmt w:val="decimal"/>
      <w:lvlText w:val="1.6.%1"/>
      <w:lvlJc w:val="left"/>
      <w:pPr>
        <w:ind w:left="394" w:hanging="360"/>
      </w:pPr>
      <w:rPr>
        <w:rFonts w:hint="default"/>
        <w:color w:val="000000" w:themeColor="text1"/>
      </w:rPr>
    </w:lvl>
    <w:lvl w:ilvl="1">
      <w:start w:val="1"/>
      <w:numFmt w:val="decimal"/>
      <w:isLgl/>
      <w:lvlText w:val="%1.%2."/>
      <w:lvlJc w:val="left"/>
      <w:pPr>
        <w:ind w:left="394" w:hanging="360"/>
      </w:pPr>
      <w:rPr>
        <w:rFonts w:hint="default"/>
        <w:b/>
        <w:bCs/>
      </w:rPr>
    </w:lvl>
    <w:lvl w:ilvl="2">
      <w:start w:val="1"/>
      <w:numFmt w:val="decimal"/>
      <w:isLgl/>
      <w:lvlText w:val="%1.%2.%3."/>
      <w:lvlJc w:val="left"/>
      <w:pPr>
        <w:ind w:left="754"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14" w:hanging="1080"/>
      </w:pPr>
      <w:rPr>
        <w:rFonts w:hint="default"/>
      </w:rPr>
    </w:lvl>
    <w:lvl w:ilvl="5">
      <w:start w:val="1"/>
      <w:numFmt w:val="decimal"/>
      <w:isLgl/>
      <w:lvlText w:val="%1.%2.%3.%4.%5.%6."/>
      <w:lvlJc w:val="left"/>
      <w:pPr>
        <w:ind w:left="1114" w:hanging="1080"/>
      </w:pPr>
      <w:rPr>
        <w:rFonts w:hint="default"/>
      </w:rPr>
    </w:lvl>
    <w:lvl w:ilvl="6">
      <w:start w:val="1"/>
      <w:numFmt w:val="decimal"/>
      <w:isLgl/>
      <w:lvlText w:val="%1.%2.%3.%4.%5.%6.%7."/>
      <w:lvlJc w:val="left"/>
      <w:pPr>
        <w:ind w:left="1474" w:hanging="1440"/>
      </w:pPr>
      <w:rPr>
        <w:rFonts w:hint="default"/>
      </w:rPr>
    </w:lvl>
    <w:lvl w:ilvl="7">
      <w:start w:val="1"/>
      <w:numFmt w:val="decimal"/>
      <w:isLgl/>
      <w:lvlText w:val="%1.%2.%3.%4.%5.%6.%7.%8."/>
      <w:lvlJc w:val="left"/>
      <w:pPr>
        <w:ind w:left="1474" w:hanging="1440"/>
      </w:pPr>
      <w:rPr>
        <w:rFonts w:hint="default"/>
      </w:rPr>
    </w:lvl>
    <w:lvl w:ilvl="8">
      <w:start w:val="1"/>
      <w:numFmt w:val="decimal"/>
      <w:isLgl/>
      <w:lvlText w:val="%1.%2.%3.%4.%5.%6.%7.%8.%9."/>
      <w:lvlJc w:val="left"/>
      <w:pPr>
        <w:ind w:left="1834" w:hanging="1800"/>
      </w:pPr>
      <w:rPr>
        <w:rFonts w:hint="default"/>
      </w:rPr>
    </w:lvl>
  </w:abstractNum>
  <w:abstractNum w:abstractNumId="3" w15:restartNumberingAfterBreak="0">
    <w:nsid w:val="11243E14"/>
    <w:multiLevelType w:val="multilevel"/>
    <w:tmpl w:val="30C2D770"/>
    <w:lvl w:ilvl="0">
      <w:start w:val="1"/>
      <w:numFmt w:val="decimal"/>
      <w:lvlText w:val="%1."/>
      <w:lvlJc w:val="left"/>
      <w:pPr>
        <w:ind w:left="394" w:hanging="360"/>
      </w:pPr>
      <w:rPr>
        <w:rFonts w:hint="default"/>
        <w:color w:val="000000" w:themeColor="text1"/>
      </w:rPr>
    </w:lvl>
    <w:lvl w:ilvl="1">
      <w:start w:val="1"/>
      <w:numFmt w:val="decimal"/>
      <w:isLgl/>
      <w:lvlText w:val="%1.%2."/>
      <w:lvlJc w:val="left"/>
      <w:pPr>
        <w:ind w:left="394" w:hanging="360"/>
      </w:pPr>
      <w:rPr>
        <w:rFonts w:hint="default"/>
      </w:rPr>
    </w:lvl>
    <w:lvl w:ilvl="2">
      <w:start w:val="1"/>
      <w:numFmt w:val="decimal"/>
      <w:isLgl/>
      <w:lvlText w:val="%1.%2.%3."/>
      <w:lvlJc w:val="left"/>
      <w:pPr>
        <w:ind w:left="754"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14" w:hanging="1080"/>
      </w:pPr>
      <w:rPr>
        <w:rFonts w:hint="default"/>
      </w:rPr>
    </w:lvl>
    <w:lvl w:ilvl="5">
      <w:start w:val="1"/>
      <w:numFmt w:val="decimal"/>
      <w:isLgl/>
      <w:lvlText w:val="%1.%2.%3.%4.%5.%6."/>
      <w:lvlJc w:val="left"/>
      <w:pPr>
        <w:ind w:left="1114" w:hanging="1080"/>
      </w:pPr>
      <w:rPr>
        <w:rFonts w:hint="default"/>
      </w:rPr>
    </w:lvl>
    <w:lvl w:ilvl="6">
      <w:start w:val="1"/>
      <w:numFmt w:val="decimal"/>
      <w:isLgl/>
      <w:lvlText w:val="%1.%2.%3.%4.%5.%6.%7."/>
      <w:lvlJc w:val="left"/>
      <w:pPr>
        <w:ind w:left="1474" w:hanging="1440"/>
      </w:pPr>
      <w:rPr>
        <w:rFonts w:hint="default"/>
      </w:rPr>
    </w:lvl>
    <w:lvl w:ilvl="7">
      <w:start w:val="1"/>
      <w:numFmt w:val="decimal"/>
      <w:isLgl/>
      <w:lvlText w:val="%1.%2.%3.%4.%5.%6.%7.%8."/>
      <w:lvlJc w:val="left"/>
      <w:pPr>
        <w:ind w:left="1474" w:hanging="1440"/>
      </w:pPr>
      <w:rPr>
        <w:rFonts w:hint="default"/>
      </w:rPr>
    </w:lvl>
    <w:lvl w:ilvl="8">
      <w:start w:val="1"/>
      <w:numFmt w:val="decimal"/>
      <w:isLgl/>
      <w:lvlText w:val="%1.%2.%3.%4.%5.%6.%7.%8.%9."/>
      <w:lvlJc w:val="left"/>
      <w:pPr>
        <w:ind w:left="1834" w:hanging="1800"/>
      </w:pPr>
      <w:rPr>
        <w:rFonts w:hint="default"/>
      </w:rPr>
    </w:lvl>
  </w:abstractNum>
  <w:abstractNum w:abstractNumId="4" w15:restartNumberingAfterBreak="0">
    <w:nsid w:val="19B85BDC"/>
    <w:multiLevelType w:val="multilevel"/>
    <w:tmpl w:val="D7CA0C38"/>
    <w:lvl w:ilvl="0">
      <w:start w:val="1"/>
      <w:numFmt w:val="decimal"/>
      <w:lvlText w:val="1.6.%1"/>
      <w:lvlJc w:val="left"/>
      <w:pPr>
        <w:ind w:left="394" w:hanging="360"/>
      </w:pPr>
      <w:rPr>
        <w:rFonts w:hint="default"/>
        <w:color w:val="000000" w:themeColor="text1"/>
      </w:rPr>
    </w:lvl>
    <w:lvl w:ilvl="1">
      <w:start w:val="1"/>
      <w:numFmt w:val="decimal"/>
      <w:isLgl/>
      <w:lvlText w:val="%1.%2."/>
      <w:lvlJc w:val="left"/>
      <w:pPr>
        <w:ind w:left="394" w:hanging="360"/>
      </w:pPr>
      <w:rPr>
        <w:rFonts w:hint="default"/>
        <w:b/>
        <w:bCs/>
      </w:rPr>
    </w:lvl>
    <w:lvl w:ilvl="2">
      <w:start w:val="1"/>
      <w:numFmt w:val="decimal"/>
      <w:isLgl/>
      <w:lvlText w:val="%1.%2.%3."/>
      <w:lvlJc w:val="left"/>
      <w:pPr>
        <w:ind w:left="754"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14" w:hanging="1080"/>
      </w:pPr>
      <w:rPr>
        <w:rFonts w:hint="default"/>
      </w:rPr>
    </w:lvl>
    <w:lvl w:ilvl="5">
      <w:start w:val="1"/>
      <w:numFmt w:val="decimal"/>
      <w:isLgl/>
      <w:lvlText w:val="%1.%2.%3.%4.%5.%6."/>
      <w:lvlJc w:val="left"/>
      <w:pPr>
        <w:ind w:left="1114" w:hanging="1080"/>
      </w:pPr>
      <w:rPr>
        <w:rFonts w:hint="default"/>
      </w:rPr>
    </w:lvl>
    <w:lvl w:ilvl="6">
      <w:start w:val="1"/>
      <w:numFmt w:val="decimal"/>
      <w:isLgl/>
      <w:lvlText w:val="%1.%2.%3.%4.%5.%6.%7."/>
      <w:lvlJc w:val="left"/>
      <w:pPr>
        <w:ind w:left="1474" w:hanging="1440"/>
      </w:pPr>
      <w:rPr>
        <w:rFonts w:hint="default"/>
      </w:rPr>
    </w:lvl>
    <w:lvl w:ilvl="7">
      <w:start w:val="1"/>
      <w:numFmt w:val="decimal"/>
      <w:isLgl/>
      <w:lvlText w:val="%1.%2.%3.%4.%5.%6.%7.%8."/>
      <w:lvlJc w:val="left"/>
      <w:pPr>
        <w:ind w:left="1474" w:hanging="1440"/>
      </w:pPr>
      <w:rPr>
        <w:rFonts w:hint="default"/>
      </w:rPr>
    </w:lvl>
    <w:lvl w:ilvl="8">
      <w:start w:val="1"/>
      <w:numFmt w:val="decimal"/>
      <w:isLgl/>
      <w:lvlText w:val="%1.%2.%3.%4.%5.%6.%7.%8.%9."/>
      <w:lvlJc w:val="left"/>
      <w:pPr>
        <w:ind w:left="1834" w:hanging="1800"/>
      </w:pPr>
      <w:rPr>
        <w:rFonts w:hint="default"/>
      </w:rPr>
    </w:lvl>
  </w:abstractNum>
  <w:abstractNum w:abstractNumId="5" w15:restartNumberingAfterBreak="0">
    <w:nsid w:val="1CA46534"/>
    <w:multiLevelType w:val="multilevel"/>
    <w:tmpl w:val="352C55F4"/>
    <w:lvl w:ilvl="0">
      <w:start w:val="1"/>
      <w:numFmt w:val="decimal"/>
      <w:lvlText w:val="1.4.%1"/>
      <w:lvlJc w:val="left"/>
      <w:pPr>
        <w:ind w:left="394" w:hanging="360"/>
      </w:pPr>
      <w:rPr>
        <w:rFonts w:hint="default"/>
        <w:color w:val="000000" w:themeColor="text1"/>
      </w:rPr>
    </w:lvl>
    <w:lvl w:ilvl="1">
      <w:start w:val="1"/>
      <w:numFmt w:val="decimal"/>
      <w:isLgl/>
      <w:lvlText w:val="%1.%2."/>
      <w:lvlJc w:val="left"/>
      <w:pPr>
        <w:ind w:left="394" w:hanging="360"/>
      </w:pPr>
      <w:rPr>
        <w:rFonts w:hint="default"/>
        <w:b/>
        <w:bCs/>
      </w:rPr>
    </w:lvl>
    <w:lvl w:ilvl="2">
      <w:start w:val="1"/>
      <w:numFmt w:val="decimal"/>
      <w:isLgl/>
      <w:lvlText w:val="%1.%2.%3."/>
      <w:lvlJc w:val="left"/>
      <w:pPr>
        <w:ind w:left="754"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14" w:hanging="1080"/>
      </w:pPr>
      <w:rPr>
        <w:rFonts w:hint="default"/>
      </w:rPr>
    </w:lvl>
    <w:lvl w:ilvl="5">
      <w:start w:val="1"/>
      <w:numFmt w:val="decimal"/>
      <w:isLgl/>
      <w:lvlText w:val="%1.%2.%3.%4.%5.%6."/>
      <w:lvlJc w:val="left"/>
      <w:pPr>
        <w:ind w:left="1114" w:hanging="1080"/>
      </w:pPr>
      <w:rPr>
        <w:rFonts w:hint="default"/>
      </w:rPr>
    </w:lvl>
    <w:lvl w:ilvl="6">
      <w:start w:val="1"/>
      <w:numFmt w:val="decimal"/>
      <w:isLgl/>
      <w:lvlText w:val="%1.%2.%3.%4.%5.%6.%7."/>
      <w:lvlJc w:val="left"/>
      <w:pPr>
        <w:ind w:left="1474" w:hanging="1440"/>
      </w:pPr>
      <w:rPr>
        <w:rFonts w:hint="default"/>
      </w:rPr>
    </w:lvl>
    <w:lvl w:ilvl="7">
      <w:start w:val="1"/>
      <w:numFmt w:val="decimal"/>
      <w:isLgl/>
      <w:lvlText w:val="%1.%2.%3.%4.%5.%6.%7.%8."/>
      <w:lvlJc w:val="left"/>
      <w:pPr>
        <w:ind w:left="1474" w:hanging="1440"/>
      </w:pPr>
      <w:rPr>
        <w:rFonts w:hint="default"/>
      </w:rPr>
    </w:lvl>
    <w:lvl w:ilvl="8">
      <w:start w:val="1"/>
      <w:numFmt w:val="decimal"/>
      <w:isLgl/>
      <w:lvlText w:val="%1.%2.%3.%4.%5.%6.%7.%8.%9."/>
      <w:lvlJc w:val="left"/>
      <w:pPr>
        <w:ind w:left="1834" w:hanging="1800"/>
      </w:pPr>
      <w:rPr>
        <w:rFonts w:hint="default"/>
      </w:rPr>
    </w:lvl>
  </w:abstractNum>
  <w:abstractNum w:abstractNumId="6" w15:restartNumberingAfterBreak="0">
    <w:nsid w:val="21741162"/>
    <w:multiLevelType w:val="hybridMultilevel"/>
    <w:tmpl w:val="F6104E0E"/>
    <w:lvl w:ilvl="0" w:tplc="CA3C19C6">
      <w:start w:val="1"/>
      <w:numFmt w:val="decimal"/>
      <w:lvlText w:val="1.1.%1"/>
      <w:lvlJc w:val="left"/>
      <w:pPr>
        <w:ind w:left="754" w:hanging="360"/>
      </w:pPr>
      <w:rPr>
        <w:rFonts w:hint="default"/>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7" w15:restartNumberingAfterBreak="0">
    <w:nsid w:val="226F3BAE"/>
    <w:multiLevelType w:val="multilevel"/>
    <w:tmpl w:val="CF0E0622"/>
    <w:lvl w:ilvl="0">
      <w:start w:val="1"/>
      <w:numFmt w:val="decimal"/>
      <w:lvlText w:val="1.2.%1"/>
      <w:lvlJc w:val="left"/>
      <w:pPr>
        <w:ind w:left="394" w:hanging="360"/>
      </w:pPr>
      <w:rPr>
        <w:rFonts w:hint="default"/>
        <w:color w:val="000000" w:themeColor="text1"/>
      </w:rPr>
    </w:lvl>
    <w:lvl w:ilvl="1">
      <w:start w:val="1"/>
      <w:numFmt w:val="decimal"/>
      <w:isLgl/>
      <w:lvlText w:val="%1.%2."/>
      <w:lvlJc w:val="left"/>
      <w:pPr>
        <w:ind w:left="394" w:hanging="360"/>
      </w:pPr>
      <w:rPr>
        <w:rFonts w:hint="default"/>
      </w:rPr>
    </w:lvl>
    <w:lvl w:ilvl="2">
      <w:start w:val="1"/>
      <w:numFmt w:val="decimal"/>
      <w:isLgl/>
      <w:lvlText w:val="%1.%2.%3."/>
      <w:lvlJc w:val="left"/>
      <w:pPr>
        <w:ind w:left="754"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14" w:hanging="1080"/>
      </w:pPr>
      <w:rPr>
        <w:rFonts w:hint="default"/>
      </w:rPr>
    </w:lvl>
    <w:lvl w:ilvl="5">
      <w:start w:val="1"/>
      <w:numFmt w:val="decimal"/>
      <w:isLgl/>
      <w:lvlText w:val="%1.%2.%3.%4.%5.%6."/>
      <w:lvlJc w:val="left"/>
      <w:pPr>
        <w:ind w:left="1114" w:hanging="1080"/>
      </w:pPr>
      <w:rPr>
        <w:rFonts w:hint="default"/>
      </w:rPr>
    </w:lvl>
    <w:lvl w:ilvl="6">
      <w:start w:val="1"/>
      <w:numFmt w:val="decimal"/>
      <w:isLgl/>
      <w:lvlText w:val="%1.%2.%3.%4.%5.%6.%7."/>
      <w:lvlJc w:val="left"/>
      <w:pPr>
        <w:ind w:left="1474" w:hanging="1440"/>
      </w:pPr>
      <w:rPr>
        <w:rFonts w:hint="default"/>
      </w:rPr>
    </w:lvl>
    <w:lvl w:ilvl="7">
      <w:start w:val="1"/>
      <w:numFmt w:val="decimal"/>
      <w:isLgl/>
      <w:lvlText w:val="%1.%2.%3.%4.%5.%6.%7.%8."/>
      <w:lvlJc w:val="left"/>
      <w:pPr>
        <w:ind w:left="1474" w:hanging="1440"/>
      </w:pPr>
      <w:rPr>
        <w:rFonts w:hint="default"/>
      </w:rPr>
    </w:lvl>
    <w:lvl w:ilvl="8">
      <w:start w:val="1"/>
      <w:numFmt w:val="decimal"/>
      <w:isLgl/>
      <w:lvlText w:val="%1.%2.%3.%4.%5.%6.%7.%8.%9."/>
      <w:lvlJc w:val="left"/>
      <w:pPr>
        <w:ind w:left="1834" w:hanging="1800"/>
      </w:pPr>
      <w:rPr>
        <w:rFonts w:hint="default"/>
      </w:rPr>
    </w:lvl>
  </w:abstractNum>
  <w:abstractNum w:abstractNumId="8" w15:restartNumberingAfterBreak="0">
    <w:nsid w:val="2D77696E"/>
    <w:multiLevelType w:val="hybridMultilevel"/>
    <w:tmpl w:val="A6D239D4"/>
    <w:lvl w:ilvl="0" w:tplc="3990B0F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D9C07DF"/>
    <w:multiLevelType w:val="hybridMultilevel"/>
    <w:tmpl w:val="96EC89F8"/>
    <w:lvl w:ilvl="0" w:tplc="0409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2EA07C28"/>
    <w:multiLevelType w:val="multilevel"/>
    <w:tmpl w:val="0980ADC4"/>
    <w:lvl w:ilvl="0">
      <w:start w:val="1"/>
      <w:numFmt w:val="decimal"/>
      <w:lvlText w:val="1.8.%1"/>
      <w:lvlJc w:val="left"/>
      <w:pPr>
        <w:ind w:left="394" w:hanging="360"/>
      </w:pPr>
      <w:rPr>
        <w:rFonts w:hint="default"/>
        <w:color w:val="000000" w:themeColor="text1"/>
      </w:rPr>
    </w:lvl>
    <w:lvl w:ilvl="1">
      <w:start w:val="1"/>
      <w:numFmt w:val="decimal"/>
      <w:isLgl/>
      <w:lvlText w:val="%1.%2."/>
      <w:lvlJc w:val="left"/>
      <w:pPr>
        <w:ind w:left="394" w:hanging="360"/>
      </w:pPr>
      <w:rPr>
        <w:rFonts w:hint="default"/>
        <w:b/>
        <w:bCs/>
      </w:rPr>
    </w:lvl>
    <w:lvl w:ilvl="2">
      <w:start w:val="1"/>
      <w:numFmt w:val="decimal"/>
      <w:isLgl/>
      <w:lvlText w:val="%1.%2.%3."/>
      <w:lvlJc w:val="left"/>
      <w:pPr>
        <w:ind w:left="754"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14" w:hanging="1080"/>
      </w:pPr>
      <w:rPr>
        <w:rFonts w:hint="default"/>
      </w:rPr>
    </w:lvl>
    <w:lvl w:ilvl="5">
      <w:start w:val="1"/>
      <w:numFmt w:val="decimal"/>
      <w:isLgl/>
      <w:lvlText w:val="%1.%2.%3.%4.%5.%6."/>
      <w:lvlJc w:val="left"/>
      <w:pPr>
        <w:ind w:left="1114" w:hanging="1080"/>
      </w:pPr>
      <w:rPr>
        <w:rFonts w:hint="default"/>
      </w:rPr>
    </w:lvl>
    <w:lvl w:ilvl="6">
      <w:start w:val="1"/>
      <w:numFmt w:val="decimal"/>
      <w:isLgl/>
      <w:lvlText w:val="%1.%2.%3.%4.%5.%6.%7."/>
      <w:lvlJc w:val="left"/>
      <w:pPr>
        <w:ind w:left="1474" w:hanging="1440"/>
      </w:pPr>
      <w:rPr>
        <w:rFonts w:hint="default"/>
      </w:rPr>
    </w:lvl>
    <w:lvl w:ilvl="7">
      <w:start w:val="1"/>
      <w:numFmt w:val="decimal"/>
      <w:isLgl/>
      <w:lvlText w:val="%1.%2.%3.%4.%5.%6.%7.%8."/>
      <w:lvlJc w:val="left"/>
      <w:pPr>
        <w:ind w:left="1474" w:hanging="1440"/>
      </w:pPr>
      <w:rPr>
        <w:rFonts w:hint="default"/>
      </w:rPr>
    </w:lvl>
    <w:lvl w:ilvl="8">
      <w:start w:val="1"/>
      <w:numFmt w:val="decimal"/>
      <w:isLgl/>
      <w:lvlText w:val="%1.%2.%3.%4.%5.%6.%7.%8.%9."/>
      <w:lvlJc w:val="left"/>
      <w:pPr>
        <w:ind w:left="1834" w:hanging="1800"/>
      </w:pPr>
      <w:rPr>
        <w:rFonts w:hint="default"/>
      </w:rPr>
    </w:lvl>
  </w:abstractNum>
  <w:abstractNum w:abstractNumId="11" w15:restartNumberingAfterBreak="0">
    <w:nsid w:val="38A96563"/>
    <w:multiLevelType w:val="hybridMultilevel"/>
    <w:tmpl w:val="96EC89F8"/>
    <w:lvl w:ilvl="0" w:tplc="0409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45F339E9"/>
    <w:multiLevelType w:val="multilevel"/>
    <w:tmpl w:val="AA4CA106"/>
    <w:lvl w:ilvl="0">
      <w:start w:val="1"/>
      <w:numFmt w:val="decimal"/>
      <w:lvlText w:val="1.3.%1"/>
      <w:lvlJc w:val="left"/>
      <w:pPr>
        <w:ind w:left="394" w:hanging="360"/>
      </w:pPr>
      <w:rPr>
        <w:rFonts w:hint="default"/>
        <w:color w:val="000000" w:themeColor="text1"/>
      </w:rPr>
    </w:lvl>
    <w:lvl w:ilvl="1">
      <w:start w:val="1"/>
      <w:numFmt w:val="decimal"/>
      <w:isLgl/>
      <w:lvlText w:val="%1.%2."/>
      <w:lvlJc w:val="left"/>
      <w:pPr>
        <w:ind w:left="394" w:hanging="360"/>
      </w:pPr>
      <w:rPr>
        <w:rFonts w:hint="default"/>
        <w:b/>
        <w:bCs/>
      </w:rPr>
    </w:lvl>
    <w:lvl w:ilvl="2">
      <w:start w:val="1"/>
      <w:numFmt w:val="decimal"/>
      <w:isLgl/>
      <w:lvlText w:val="%1.%2.%3."/>
      <w:lvlJc w:val="left"/>
      <w:pPr>
        <w:ind w:left="754"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14" w:hanging="1080"/>
      </w:pPr>
      <w:rPr>
        <w:rFonts w:hint="default"/>
      </w:rPr>
    </w:lvl>
    <w:lvl w:ilvl="5">
      <w:start w:val="1"/>
      <w:numFmt w:val="decimal"/>
      <w:isLgl/>
      <w:lvlText w:val="%1.%2.%3.%4.%5.%6."/>
      <w:lvlJc w:val="left"/>
      <w:pPr>
        <w:ind w:left="1114" w:hanging="1080"/>
      </w:pPr>
      <w:rPr>
        <w:rFonts w:hint="default"/>
      </w:rPr>
    </w:lvl>
    <w:lvl w:ilvl="6">
      <w:start w:val="1"/>
      <w:numFmt w:val="decimal"/>
      <w:isLgl/>
      <w:lvlText w:val="%1.%2.%3.%4.%5.%6.%7."/>
      <w:lvlJc w:val="left"/>
      <w:pPr>
        <w:ind w:left="1474" w:hanging="1440"/>
      </w:pPr>
      <w:rPr>
        <w:rFonts w:hint="default"/>
      </w:rPr>
    </w:lvl>
    <w:lvl w:ilvl="7">
      <w:start w:val="1"/>
      <w:numFmt w:val="decimal"/>
      <w:isLgl/>
      <w:lvlText w:val="%1.%2.%3.%4.%5.%6.%7.%8."/>
      <w:lvlJc w:val="left"/>
      <w:pPr>
        <w:ind w:left="1474" w:hanging="1440"/>
      </w:pPr>
      <w:rPr>
        <w:rFonts w:hint="default"/>
      </w:rPr>
    </w:lvl>
    <w:lvl w:ilvl="8">
      <w:start w:val="1"/>
      <w:numFmt w:val="decimal"/>
      <w:isLgl/>
      <w:lvlText w:val="%1.%2.%3.%4.%5.%6.%7.%8.%9."/>
      <w:lvlJc w:val="left"/>
      <w:pPr>
        <w:ind w:left="1834" w:hanging="1800"/>
      </w:pPr>
      <w:rPr>
        <w:rFonts w:hint="default"/>
      </w:rPr>
    </w:lvl>
  </w:abstractNum>
  <w:abstractNum w:abstractNumId="13" w15:restartNumberingAfterBreak="0">
    <w:nsid w:val="484373C8"/>
    <w:multiLevelType w:val="hybridMultilevel"/>
    <w:tmpl w:val="3E3AA31E"/>
    <w:lvl w:ilvl="0" w:tplc="CA3C19C6">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2336FB"/>
    <w:multiLevelType w:val="multilevel"/>
    <w:tmpl w:val="2C784310"/>
    <w:lvl w:ilvl="0">
      <w:start w:val="1"/>
      <w:numFmt w:val="decimal"/>
      <w:lvlText w:val="1.7.%1"/>
      <w:lvlJc w:val="left"/>
      <w:pPr>
        <w:ind w:left="394" w:hanging="360"/>
      </w:pPr>
      <w:rPr>
        <w:rFonts w:hint="default"/>
        <w:color w:val="000000" w:themeColor="text1"/>
      </w:rPr>
    </w:lvl>
    <w:lvl w:ilvl="1">
      <w:start w:val="1"/>
      <w:numFmt w:val="decimal"/>
      <w:isLgl/>
      <w:lvlText w:val="%1.%2."/>
      <w:lvlJc w:val="left"/>
      <w:pPr>
        <w:ind w:left="394" w:hanging="360"/>
      </w:pPr>
      <w:rPr>
        <w:rFonts w:hint="default"/>
        <w:b/>
        <w:bCs/>
      </w:rPr>
    </w:lvl>
    <w:lvl w:ilvl="2">
      <w:start w:val="1"/>
      <w:numFmt w:val="decimal"/>
      <w:isLgl/>
      <w:lvlText w:val="%1.%2.%3."/>
      <w:lvlJc w:val="left"/>
      <w:pPr>
        <w:ind w:left="754"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14" w:hanging="1080"/>
      </w:pPr>
      <w:rPr>
        <w:rFonts w:hint="default"/>
      </w:rPr>
    </w:lvl>
    <w:lvl w:ilvl="5">
      <w:start w:val="1"/>
      <w:numFmt w:val="decimal"/>
      <w:isLgl/>
      <w:lvlText w:val="%1.%2.%3.%4.%5.%6."/>
      <w:lvlJc w:val="left"/>
      <w:pPr>
        <w:ind w:left="1114" w:hanging="1080"/>
      </w:pPr>
      <w:rPr>
        <w:rFonts w:hint="default"/>
      </w:rPr>
    </w:lvl>
    <w:lvl w:ilvl="6">
      <w:start w:val="1"/>
      <w:numFmt w:val="decimal"/>
      <w:isLgl/>
      <w:lvlText w:val="%1.%2.%3.%4.%5.%6.%7."/>
      <w:lvlJc w:val="left"/>
      <w:pPr>
        <w:ind w:left="1474" w:hanging="1440"/>
      </w:pPr>
      <w:rPr>
        <w:rFonts w:hint="default"/>
      </w:rPr>
    </w:lvl>
    <w:lvl w:ilvl="7">
      <w:start w:val="1"/>
      <w:numFmt w:val="decimal"/>
      <w:isLgl/>
      <w:lvlText w:val="%1.%2.%3.%4.%5.%6.%7.%8."/>
      <w:lvlJc w:val="left"/>
      <w:pPr>
        <w:ind w:left="1474" w:hanging="1440"/>
      </w:pPr>
      <w:rPr>
        <w:rFonts w:hint="default"/>
      </w:rPr>
    </w:lvl>
    <w:lvl w:ilvl="8">
      <w:start w:val="1"/>
      <w:numFmt w:val="decimal"/>
      <w:isLgl/>
      <w:lvlText w:val="%1.%2.%3.%4.%5.%6.%7.%8.%9."/>
      <w:lvlJc w:val="left"/>
      <w:pPr>
        <w:ind w:left="1834" w:hanging="1800"/>
      </w:pPr>
      <w:rPr>
        <w:rFonts w:hint="default"/>
      </w:rPr>
    </w:lvl>
  </w:abstractNum>
  <w:abstractNum w:abstractNumId="15" w15:restartNumberingAfterBreak="0">
    <w:nsid w:val="514472D4"/>
    <w:multiLevelType w:val="multilevel"/>
    <w:tmpl w:val="EDAC6458"/>
    <w:lvl w:ilvl="0">
      <w:start w:val="1"/>
      <w:numFmt w:val="decimal"/>
      <w:lvlText w:val="1.5.%1"/>
      <w:lvlJc w:val="left"/>
      <w:pPr>
        <w:ind w:left="394" w:hanging="360"/>
      </w:pPr>
      <w:rPr>
        <w:rFonts w:hint="default"/>
        <w:color w:val="000000" w:themeColor="text1"/>
      </w:rPr>
    </w:lvl>
    <w:lvl w:ilvl="1">
      <w:start w:val="1"/>
      <w:numFmt w:val="decimal"/>
      <w:isLgl/>
      <w:lvlText w:val="%1.%2."/>
      <w:lvlJc w:val="left"/>
      <w:pPr>
        <w:ind w:left="394" w:hanging="360"/>
      </w:pPr>
      <w:rPr>
        <w:rFonts w:hint="default"/>
        <w:b/>
        <w:bCs/>
      </w:rPr>
    </w:lvl>
    <w:lvl w:ilvl="2">
      <w:start w:val="1"/>
      <w:numFmt w:val="decimal"/>
      <w:isLgl/>
      <w:lvlText w:val="%1.%2.%3."/>
      <w:lvlJc w:val="left"/>
      <w:pPr>
        <w:ind w:left="754"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14" w:hanging="1080"/>
      </w:pPr>
      <w:rPr>
        <w:rFonts w:hint="default"/>
      </w:rPr>
    </w:lvl>
    <w:lvl w:ilvl="5">
      <w:start w:val="1"/>
      <w:numFmt w:val="decimal"/>
      <w:isLgl/>
      <w:lvlText w:val="%1.%2.%3.%4.%5.%6."/>
      <w:lvlJc w:val="left"/>
      <w:pPr>
        <w:ind w:left="1114" w:hanging="1080"/>
      </w:pPr>
      <w:rPr>
        <w:rFonts w:hint="default"/>
      </w:rPr>
    </w:lvl>
    <w:lvl w:ilvl="6">
      <w:start w:val="1"/>
      <w:numFmt w:val="decimal"/>
      <w:isLgl/>
      <w:lvlText w:val="%1.%2.%3.%4.%5.%6.%7."/>
      <w:lvlJc w:val="left"/>
      <w:pPr>
        <w:ind w:left="1474" w:hanging="1440"/>
      </w:pPr>
      <w:rPr>
        <w:rFonts w:hint="default"/>
      </w:rPr>
    </w:lvl>
    <w:lvl w:ilvl="7">
      <w:start w:val="1"/>
      <w:numFmt w:val="decimal"/>
      <w:isLgl/>
      <w:lvlText w:val="%1.%2.%3.%4.%5.%6.%7.%8."/>
      <w:lvlJc w:val="left"/>
      <w:pPr>
        <w:ind w:left="1474" w:hanging="1440"/>
      </w:pPr>
      <w:rPr>
        <w:rFonts w:hint="default"/>
      </w:rPr>
    </w:lvl>
    <w:lvl w:ilvl="8">
      <w:start w:val="1"/>
      <w:numFmt w:val="decimal"/>
      <w:isLgl/>
      <w:lvlText w:val="%1.%2.%3.%4.%5.%6.%7.%8.%9."/>
      <w:lvlJc w:val="left"/>
      <w:pPr>
        <w:ind w:left="1834" w:hanging="1800"/>
      </w:pPr>
      <w:rPr>
        <w:rFonts w:hint="default"/>
      </w:rPr>
    </w:lvl>
  </w:abstractNum>
  <w:abstractNum w:abstractNumId="16" w15:restartNumberingAfterBreak="0">
    <w:nsid w:val="52D03A7C"/>
    <w:multiLevelType w:val="multilevel"/>
    <w:tmpl w:val="352C55F4"/>
    <w:lvl w:ilvl="0">
      <w:start w:val="1"/>
      <w:numFmt w:val="decimal"/>
      <w:lvlText w:val="1.4.%1"/>
      <w:lvlJc w:val="left"/>
      <w:pPr>
        <w:ind w:left="394" w:hanging="360"/>
      </w:pPr>
      <w:rPr>
        <w:rFonts w:hint="default"/>
        <w:color w:val="000000" w:themeColor="text1"/>
      </w:rPr>
    </w:lvl>
    <w:lvl w:ilvl="1">
      <w:start w:val="1"/>
      <w:numFmt w:val="decimal"/>
      <w:isLgl/>
      <w:lvlText w:val="%1.%2."/>
      <w:lvlJc w:val="left"/>
      <w:pPr>
        <w:ind w:left="394" w:hanging="360"/>
      </w:pPr>
      <w:rPr>
        <w:rFonts w:hint="default"/>
        <w:b/>
        <w:bCs/>
      </w:rPr>
    </w:lvl>
    <w:lvl w:ilvl="2">
      <w:start w:val="1"/>
      <w:numFmt w:val="decimal"/>
      <w:isLgl/>
      <w:lvlText w:val="%1.%2.%3."/>
      <w:lvlJc w:val="left"/>
      <w:pPr>
        <w:ind w:left="754"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14" w:hanging="1080"/>
      </w:pPr>
      <w:rPr>
        <w:rFonts w:hint="default"/>
      </w:rPr>
    </w:lvl>
    <w:lvl w:ilvl="5">
      <w:start w:val="1"/>
      <w:numFmt w:val="decimal"/>
      <w:isLgl/>
      <w:lvlText w:val="%1.%2.%3.%4.%5.%6."/>
      <w:lvlJc w:val="left"/>
      <w:pPr>
        <w:ind w:left="1114" w:hanging="1080"/>
      </w:pPr>
      <w:rPr>
        <w:rFonts w:hint="default"/>
      </w:rPr>
    </w:lvl>
    <w:lvl w:ilvl="6">
      <w:start w:val="1"/>
      <w:numFmt w:val="decimal"/>
      <w:isLgl/>
      <w:lvlText w:val="%1.%2.%3.%4.%5.%6.%7."/>
      <w:lvlJc w:val="left"/>
      <w:pPr>
        <w:ind w:left="1474" w:hanging="1440"/>
      </w:pPr>
      <w:rPr>
        <w:rFonts w:hint="default"/>
      </w:rPr>
    </w:lvl>
    <w:lvl w:ilvl="7">
      <w:start w:val="1"/>
      <w:numFmt w:val="decimal"/>
      <w:isLgl/>
      <w:lvlText w:val="%1.%2.%3.%4.%5.%6.%7.%8."/>
      <w:lvlJc w:val="left"/>
      <w:pPr>
        <w:ind w:left="1474" w:hanging="1440"/>
      </w:pPr>
      <w:rPr>
        <w:rFonts w:hint="default"/>
      </w:rPr>
    </w:lvl>
    <w:lvl w:ilvl="8">
      <w:start w:val="1"/>
      <w:numFmt w:val="decimal"/>
      <w:isLgl/>
      <w:lvlText w:val="%1.%2.%3.%4.%5.%6.%7.%8.%9."/>
      <w:lvlJc w:val="left"/>
      <w:pPr>
        <w:ind w:left="1834" w:hanging="1800"/>
      </w:pPr>
      <w:rPr>
        <w:rFonts w:hint="default"/>
      </w:rPr>
    </w:lvl>
  </w:abstractNum>
  <w:abstractNum w:abstractNumId="17" w15:restartNumberingAfterBreak="0">
    <w:nsid w:val="530D5581"/>
    <w:multiLevelType w:val="multilevel"/>
    <w:tmpl w:val="047694C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5266C3F"/>
    <w:multiLevelType w:val="multilevel"/>
    <w:tmpl w:val="FE48A342"/>
    <w:lvl w:ilvl="0">
      <w:start w:val="1"/>
      <w:numFmt w:val="decimal"/>
      <w:lvlText w:val="1.3.%1"/>
      <w:lvlJc w:val="left"/>
      <w:pPr>
        <w:ind w:left="394" w:hanging="360"/>
      </w:pPr>
      <w:rPr>
        <w:rFonts w:hint="default"/>
        <w:color w:val="000000" w:themeColor="text1"/>
      </w:rPr>
    </w:lvl>
    <w:lvl w:ilvl="1">
      <w:start w:val="1"/>
      <w:numFmt w:val="decimal"/>
      <w:isLgl/>
      <w:lvlText w:val="%1.%2."/>
      <w:lvlJc w:val="left"/>
      <w:pPr>
        <w:ind w:left="394" w:hanging="360"/>
      </w:pPr>
      <w:rPr>
        <w:rFonts w:hint="default"/>
        <w:b/>
        <w:bCs/>
      </w:rPr>
    </w:lvl>
    <w:lvl w:ilvl="2">
      <w:start w:val="1"/>
      <w:numFmt w:val="decimal"/>
      <w:isLgl/>
      <w:lvlText w:val="%1.%2.%3."/>
      <w:lvlJc w:val="left"/>
      <w:pPr>
        <w:ind w:left="754"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14" w:hanging="1080"/>
      </w:pPr>
      <w:rPr>
        <w:rFonts w:hint="default"/>
      </w:rPr>
    </w:lvl>
    <w:lvl w:ilvl="5">
      <w:start w:val="1"/>
      <w:numFmt w:val="decimal"/>
      <w:isLgl/>
      <w:lvlText w:val="%1.%2.%3.%4.%5.%6."/>
      <w:lvlJc w:val="left"/>
      <w:pPr>
        <w:ind w:left="1114" w:hanging="1080"/>
      </w:pPr>
      <w:rPr>
        <w:rFonts w:hint="default"/>
      </w:rPr>
    </w:lvl>
    <w:lvl w:ilvl="6">
      <w:start w:val="1"/>
      <w:numFmt w:val="decimal"/>
      <w:isLgl/>
      <w:lvlText w:val="%1.%2.%3.%4.%5.%6.%7."/>
      <w:lvlJc w:val="left"/>
      <w:pPr>
        <w:ind w:left="1474" w:hanging="1440"/>
      </w:pPr>
      <w:rPr>
        <w:rFonts w:hint="default"/>
      </w:rPr>
    </w:lvl>
    <w:lvl w:ilvl="7">
      <w:start w:val="1"/>
      <w:numFmt w:val="decimal"/>
      <w:isLgl/>
      <w:lvlText w:val="%1.%2.%3.%4.%5.%6.%7.%8."/>
      <w:lvlJc w:val="left"/>
      <w:pPr>
        <w:ind w:left="1474" w:hanging="1440"/>
      </w:pPr>
      <w:rPr>
        <w:rFonts w:hint="default"/>
      </w:rPr>
    </w:lvl>
    <w:lvl w:ilvl="8">
      <w:start w:val="1"/>
      <w:numFmt w:val="decimal"/>
      <w:isLgl/>
      <w:lvlText w:val="%1.%2.%3.%4.%5.%6.%7.%8.%9."/>
      <w:lvlJc w:val="left"/>
      <w:pPr>
        <w:ind w:left="1834" w:hanging="1800"/>
      </w:pPr>
      <w:rPr>
        <w:rFonts w:hint="default"/>
      </w:rPr>
    </w:lvl>
  </w:abstractNum>
  <w:abstractNum w:abstractNumId="19" w15:restartNumberingAfterBreak="0">
    <w:nsid w:val="59C111C7"/>
    <w:multiLevelType w:val="hybridMultilevel"/>
    <w:tmpl w:val="62EA43DC"/>
    <w:lvl w:ilvl="0" w:tplc="0409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5A890CA2"/>
    <w:multiLevelType w:val="hybridMultilevel"/>
    <w:tmpl w:val="96EC89F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5FEC3B89"/>
    <w:multiLevelType w:val="hybridMultilevel"/>
    <w:tmpl w:val="96EC89F8"/>
    <w:lvl w:ilvl="0" w:tplc="0409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624C49A7"/>
    <w:multiLevelType w:val="hybridMultilevel"/>
    <w:tmpl w:val="C5FAB820"/>
    <w:lvl w:ilvl="0" w:tplc="CA3C19C6">
      <w:start w:val="1"/>
      <w:numFmt w:val="decimal"/>
      <w:lvlText w:val="1.1.%1"/>
      <w:lvlJc w:val="left"/>
      <w:pPr>
        <w:ind w:left="847" w:hanging="360"/>
      </w:pPr>
      <w:rPr>
        <w:rFonts w:hint="default"/>
      </w:rPr>
    </w:lvl>
    <w:lvl w:ilvl="1" w:tplc="04270019" w:tentative="1">
      <w:start w:val="1"/>
      <w:numFmt w:val="lowerLetter"/>
      <w:lvlText w:val="%2."/>
      <w:lvlJc w:val="left"/>
      <w:pPr>
        <w:ind w:left="1567" w:hanging="360"/>
      </w:pPr>
    </w:lvl>
    <w:lvl w:ilvl="2" w:tplc="0427001B" w:tentative="1">
      <w:start w:val="1"/>
      <w:numFmt w:val="lowerRoman"/>
      <w:lvlText w:val="%3."/>
      <w:lvlJc w:val="right"/>
      <w:pPr>
        <w:ind w:left="2287" w:hanging="180"/>
      </w:pPr>
    </w:lvl>
    <w:lvl w:ilvl="3" w:tplc="0427000F" w:tentative="1">
      <w:start w:val="1"/>
      <w:numFmt w:val="decimal"/>
      <w:lvlText w:val="%4."/>
      <w:lvlJc w:val="left"/>
      <w:pPr>
        <w:ind w:left="3007" w:hanging="360"/>
      </w:pPr>
    </w:lvl>
    <w:lvl w:ilvl="4" w:tplc="04270019" w:tentative="1">
      <w:start w:val="1"/>
      <w:numFmt w:val="lowerLetter"/>
      <w:lvlText w:val="%5."/>
      <w:lvlJc w:val="left"/>
      <w:pPr>
        <w:ind w:left="3727" w:hanging="360"/>
      </w:pPr>
    </w:lvl>
    <w:lvl w:ilvl="5" w:tplc="0427001B" w:tentative="1">
      <w:start w:val="1"/>
      <w:numFmt w:val="lowerRoman"/>
      <w:lvlText w:val="%6."/>
      <w:lvlJc w:val="right"/>
      <w:pPr>
        <w:ind w:left="4447" w:hanging="180"/>
      </w:pPr>
    </w:lvl>
    <w:lvl w:ilvl="6" w:tplc="0427000F" w:tentative="1">
      <w:start w:val="1"/>
      <w:numFmt w:val="decimal"/>
      <w:lvlText w:val="%7."/>
      <w:lvlJc w:val="left"/>
      <w:pPr>
        <w:ind w:left="5167" w:hanging="360"/>
      </w:pPr>
    </w:lvl>
    <w:lvl w:ilvl="7" w:tplc="04270019" w:tentative="1">
      <w:start w:val="1"/>
      <w:numFmt w:val="lowerLetter"/>
      <w:lvlText w:val="%8."/>
      <w:lvlJc w:val="left"/>
      <w:pPr>
        <w:ind w:left="5887" w:hanging="360"/>
      </w:pPr>
    </w:lvl>
    <w:lvl w:ilvl="8" w:tplc="0427001B" w:tentative="1">
      <w:start w:val="1"/>
      <w:numFmt w:val="lowerRoman"/>
      <w:lvlText w:val="%9."/>
      <w:lvlJc w:val="right"/>
      <w:pPr>
        <w:ind w:left="6607" w:hanging="180"/>
      </w:pPr>
    </w:lvl>
  </w:abstractNum>
  <w:abstractNum w:abstractNumId="23" w15:restartNumberingAfterBreak="0">
    <w:nsid w:val="66521382"/>
    <w:multiLevelType w:val="hybridMultilevel"/>
    <w:tmpl w:val="62EA43DC"/>
    <w:lvl w:ilvl="0" w:tplc="0409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4" w15:restartNumberingAfterBreak="0">
    <w:nsid w:val="680E2BA8"/>
    <w:multiLevelType w:val="multilevel"/>
    <w:tmpl w:val="513CD736"/>
    <w:lvl w:ilvl="0">
      <w:start w:val="1"/>
      <w:numFmt w:val="decimal"/>
      <w:lvlText w:val="1.2.%1"/>
      <w:lvlJc w:val="left"/>
      <w:pPr>
        <w:ind w:left="394" w:hanging="360"/>
      </w:pPr>
      <w:rPr>
        <w:rFonts w:hint="default"/>
        <w:color w:val="000000" w:themeColor="text1"/>
      </w:rPr>
    </w:lvl>
    <w:lvl w:ilvl="1">
      <w:start w:val="1"/>
      <w:numFmt w:val="decimal"/>
      <w:isLgl/>
      <w:lvlText w:val="%1.%2."/>
      <w:lvlJc w:val="left"/>
      <w:pPr>
        <w:ind w:left="394" w:hanging="360"/>
      </w:pPr>
      <w:rPr>
        <w:rFonts w:hint="default"/>
      </w:rPr>
    </w:lvl>
    <w:lvl w:ilvl="2">
      <w:start w:val="1"/>
      <w:numFmt w:val="decimal"/>
      <w:isLgl/>
      <w:lvlText w:val="%1.%2.%3."/>
      <w:lvlJc w:val="left"/>
      <w:pPr>
        <w:ind w:left="754"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14" w:hanging="1080"/>
      </w:pPr>
      <w:rPr>
        <w:rFonts w:hint="default"/>
      </w:rPr>
    </w:lvl>
    <w:lvl w:ilvl="5">
      <w:start w:val="1"/>
      <w:numFmt w:val="decimal"/>
      <w:isLgl/>
      <w:lvlText w:val="%1.%2.%3.%4.%5.%6."/>
      <w:lvlJc w:val="left"/>
      <w:pPr>
        <w:ind w:left="1114" w:hanging="1080"/>
      </w:pPr>
      <w:rPr>
        <w:rFonts w:hint="default"/>
      </w:rPr>
    </w:lvl>
    <w:lvl w:ilvl="6">
      <w:start w:val="1"/>
      <w:numFmt w:val="decimal"/>
      <w:isLgl/>
      <w:lvlText w:val="%1.%2.%3.%4.%5.%6.%7."/>
      <w:lvlJc w:val="left"/>
      <w:pPr>
        <w:ind w:left="1474" w:hanging="1440"/>
      </w:pPr>
      <w:rPr>
        <w:rFonts w:hint="default"/>
      </w:rPr>
    </w:lvl>
    <w:lvl w:ilvl="7">
      <w:start w:val="1"/>
      <w:numFmt w:val="decimal"/>
      <w:isLgl/>
      <w:lvlText w:val="%1.%2.%3.%4.%5.%6.%7.%8."/>
      <w:lvlJc w:val="left"/>
      <w:pPr>
        <w:ind w:left="1474" w:hanging="1440"/>
      </w:pPr>
      <w:rPr>
        <w:rFonts w:hint="default"/>
      </w:rPr>
    </w:lvl>
    <w:lvl w:ilvl="8">
      <w:start w:val="1"/>
      <w:numFmt w:val="decimal"/>
      <w:isLgl/>
      <w:lvlText w:val="%1.%2.%3.%4.%5.%6.%7.%8.%9."/>
      <w:lvlJc w:val="left"/>
      <w:pPr>
        <w:ind w:left="1834" w:hanging="1800"/>
      </w:pPr>
      <w:rPr>
        <w:rFonts w:hint="default"/>
      </w:rPr>
    </w:lvl>
  </w:abstractNum>
  <w:abstractNum w:abstractNumId="25" w15:restartNumberingAfterBreak="0">
    <w:nsid w:val="688F78FC"/>
    <w:multiLevelType w:val="hybridMultilevel"/>
    <w:tmpl w:val="A7584BDC"/>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90E0117"/>
    <w:multiLevelType w:val="multilevel"/>
    <w:tmpl w:val="F1F4E3C8"/>
    <w:lvl w:ilvl="0">
      <w:start w:val="1"/>
      <w:numFmt w:val="decimal"/>
      <w:lvlText w:val="1.7.%1"/>
      <w:lvlJc w:val="left"/>
      <w:pPr>
        <w:ind w:left="394" w:hanging="360"/>
      </w:pPr>
      <w:rPr>
        <w:rFonts w:hint="default"/>
        <w:color w:val="000000" w:themeColor="text1"/>
      </w:rPr>
    </w:lvl>
    <w:lvl w:ilvl="1">
      <w:start w:val="1"/>
      <w:numFmt w:val="decimal"/>
      <w:isLgl/>
      <w:lvlText w:val="%1.%2."/>
      <w:lvlJc w:val="left"/>
      <w:pPr>
        <w:ind w:left="394" w:hanging="360"/>
      </w:pPr>
      <w:rPr>
        <w:rFonts w:hint="default"/>
        <w:b/>
        <w:bCs/>
      </w:rPr>
    </w:lvl>
    <w:lvl w:ilvl="2">
      <w:start w:val="1"/>
      <w:numFmt w:val="decimal"/>
      <w:isLgl/>
      <w:lvlText w:val="%1.%2.%3."/>
      <w:lvlJc w:val="left"/>
      <w:pPr>
        <w:ind w:left="754"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14" w:hanging="1080"/>
      </w:pPr>
      <w:rPr>
        <w:rFonts w:hint="default"/>
      </w:rPr>
    </w:lvl>
    <w:lvl w:ilvl="5">
      <w:start w:val="1"/>
      <w:numFmt w:val="decimal"/>
      <w:isLgl/>
      <w:lvlText w:val="%1.%2.%3.%4.%5.%6."/>
      <w:lvlJc w:val="left"/>
      <w:pPr>
        <w:ind w:left="1114" w:hanging="1080"/>
      </w:pPr>
      <w:rPr>
        <w:rFonts w:hint="default"/>
      </w:rPr>
    </w:lvl>
    <w:lvl w:ilvl="6">
      <w:start w:val="1"/>
      <w:numFmt w:val="decimal"/>
      <w:isLgl/>
      <w:lvlText w:val="%1.%2.%3.%4.%5.%6.%7."/>
      <w:lvlJc w:val="left"/>
      <w:pPr>
        <w:ind w:left="1474" w:hanging="1440"/>
      </w:pPr>
      <w:rPr>
        <w:rFonts w:hint="default"/>
      </w:rPr>
    </w:lvl>
    <w:lvl w:ilvl="7">
      <w:start w:val="1"/>
      <w:numFmt w:val="decimal"/>
      <w:isLgl/>
      <w:lvlText w:val="%1.%2.%3.%4.%5.%6.%7.%8."/>
      <w:lvlJc w:val="left"/>
      <w:pPr>
        <w:ind w:left="1474" w:hanging="1440"/>
      </w:pPr>
      <w:rPr>
        <w:rFonts w:hint="default"/>
      </w:rPr>
    </w:lvl>
    <w:lvl w:ilvl="8">
      <w:start w:val="1"/>
      <w:numFmt w:val="decimal"/>
      <w:isLgl/>
      <w:lvlText w:val="%1.%2.%3.%4.%5.%6.%7.%8.%9."/>
      <w:lvlJc w:val="left"/>
      <w:pPr>
        <w:ind w:left="1834" w:hanging="1800"/>
      </w:pPr>
      <w:rPr>
        <w:rFonts w:hint="default"/>
      </w:rPr>
    </w:lvl>
  </w:abstractNum>
  <w:abstractNum w:abstractNumId="27" w15:restartNumberingAfterBreak="0">
    <w:nsid w:val="6C8160AD"/>
    <w:multiLevelType w:val="hybridMultilevel"/>
    <w:tmpl w:val="AB845C1A"/>
    <w:lvl w:ilvl="0" w:tplc="DF9624C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3305653"/>
    <w:multiLevelType w:val="hybridMultilevel"/>
    <w:tmpl w:val="B3569BE6"/>
    <w:lvl w:ilvl="0" w:tplc="0427000F">
      <w:start w:val="1"/>
      <w:numFmt w:val="decimal"/>
      <w:lvlText w:val="%1."/>
      <w:lvlJc w:val="left"/>
      <w:pPr>
        <w:ind w:left="754" w:hanging="360"/>
      </w:pPr>
      <w:rPr>
        <w:rFonts w:hint="default"/>
      </w:rPr>
    </w:lvl>
    <w:lvl w:ilvl="1" w:tplc="FFFFFFFF" w:tentative="1">
      <w:start w:val="1"/>
      <w:numFmt w:val="lowerLetter"/>
      <w:lvlText w:val="%2."/>
      <w:lvlJc w:val="left"/>
      <w:pPr>
        <w:ind w:left="1474" w:hanging="360"/>
      </w:pPr>
    </w:lvl>
    <w:lvl w:ilvl="2" w:tplc="FFFFFFFF" w:tentative="1">
      <w:start w:val="1"/>
      <w:numFmt w:val="lowerRoman"/>
      <w:lvlText w:val="%3."/>
      <w:lvlJc w:val="right"/>
      <w:pPr>
        <w:ind w:left="2194" w:hanging="180"/>
      </w:pPr>
    </w:lvl>
    <w:lvl w:ilvl="3" w:tplc="FFFFFFFF" w:tentative="1">
      <w:start w:val="1"/>
      <w:numFmt w:val="decimal"/>
      <w:lvlText w:val="%4."/>
      <w:lvlJc w:val="left"/>
      <w:pPr>
        <w:ind w:left="2914" w:hanging="360"/>
      </w:pPr>
    </w:lvl>
    <w:lvl w:ilvl="4" w:tplc="FFFFFFFF" w:tentative="1">
      <w:start w:val="1"/>
      <w:numFmt w:val="lowerLetter"/>
      <w:lvlText w:val="%5."/>
      <w:lvlJc w:val="left"/>
      <w:pPr>
        <w:ind w:left="3634" w:hanging="360"/>
      </w:pPr>
    </w:lvl>
    <w:lvl w:ilvl="5" w:tplc="FFFFFFFF" w:tentative="1">
      <w:start w:val="1"/>
      <w:numFmt w:val="lowerRoman"/>
      <w:lvlText w:val="%6."/>
      <w:lvlJc w:val="right"/>
      <w:pPr>
        <w:ind w:left="4354" w:hanging="180"/>
      </w:pPr>
    </w:lvl>
    <w:lvl w:ilvl="6" w:tplc="FFFFFFFF" w:tentative="1">
      <w:start w:val="1"/>
      <w:numFmt w:val="decimal"/>
      <w:lvlText w:val="%7."/>
      <w:lvlJc w:val="left"/>
      <w:pPr>
        <w:ind w:left="5074" w:hanging="360"/>
      </w:pPr>
    </w:lvl>
    <w:lvl w:ilvl="7" w:tplc="FFFFFFFF" w:tentative="1">
      <w:start w:val="1"/>
      <w:numFmt w:val="lowerLetter"/>
      <w:lvlText w:val="%8."/>
      <w:lvlJc w:val="left"/>
      <w:pPr>
        <w:ind w:left="5794" w:hanging="360"/>
      </w:pPr>
    </w:lvl>
    <w:lvl w:ilvl="8" w:tplc="FFFFFFFF" w:tentative="1">
      <w:start w:val="1"/>
      <w:numFmt w:val="lowerRoman"/>
      <w:lvlText w:val="%9."/>
      <w:lvlJc w:val="right"/>
      <w:pPr>
        <w:ind w:left="6514" w:hanging="180"/>
      </w:pPr>
    </w:lvl>
  </w:abstractNum>
  <w:abstractNum w:abstractNumId="29" w15:restartNumberingAfterBreak="0">
    <w:nsid w:val="73A26EDE"/>
    <w:multiLevelType w:val="multilevel"/>
    <w:tmpl w:val="C4C6827E"/>
    <w:lvl w:ilvl="0">
      <w:start w:val="1"/>
      <w:numFmt w:val="decimal"/>
      <w:lvlText w:val="1.5.%1"/>
      <w:lvlJc w:val="left"/>
      <w:pPr>
        <w:ind w:left="394" w:hanging="360"/>
      </w:pPr>
      <w:rPr>
        <w:rFonts w:hint="default"/>
        <w:color w:val="000000" w:themeColor="text1"/>
      </w:rPr>
    </w:lvl>
    <w:lvl w:ilvl="1">
      <w:start w:val="1"/>
      <w:numFmt w:val="decimal"/>
      <w:isLgl/>
      <w:lvlText w:val="%1.%2."/>
      <w:lvlJc w:val="left"/>
      <w:pPr>
        <w:ind w:left="394" w:hanging="360"/>
      </w:pPr>
      <w:rPr>
        <w:rFonts w:hint="default"/>
        <w:b/>
        <w:bCs/>
      </w:rPr>
    </w:lvl>
    <w:lvl w:ilvl="2">
      <w:start w:val="1"/>
      <w:numFmt w:val="decimal"/>
      <w:isLgl/>
      <w:lvlText w:val="%1.%2.%3."/>
      <w:lvlJc w:val="left"/>
      <w:pPr>
        <w:ind w:left="754"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14" w:hanging="1080"/>
      </w:pPr>
      <w:rPr>
        <w:rFonts w:hint="default"/>
      </w:rPr>
    </w:lvl>
    <w:lvl w:ilvl="5">
      <w:start w:val="1"/>
      <w:numFmt w:val="decimal"/>
      <w:isLgl/>
      <w:lvlText w:val="%1.%2.%3.%4.%5.%6."/>
      <w:lvlJc w:val="left"/>
      <w:pPr>
        <w:ind w:left="1114" w:hanging="1080"/>
      </w:pPr>
      <w:rPr>
        <w:rFonts w:hint="default"/>
      </w:rPr>
    </w:lvl>
    <w:lvl w:ilvl="6">
      <w:start w:val="1"/>
      <w:numFmt w:val="decimal"/>
      <w:isLgl/>
      <w:lvlText w:val="%1.%2.%3.%4.%5.%6.%7."/>
      <w:lvlJc w:val="left"/>
      <w:pPr>
        <w:ind w:left="1474" w:hanging="1440"/>
      </w:pPr>
      <w:rPr>
        <w:rFonts w:hint="default"/>
      </w:rPr>
    </w:lvl>
    <w:lvl w:ilvl="7">
      <w:start w:val="1"/>
      <w:numFmt w:val="decimal"/>
      <w:isLgl/>
      <w:lvlText w:val="%1.%2.%3.%4.%5.%6.%7.%8."/>
      <w:lvlJc w:val="left"/>
      <w:pPr>
        <w:ind w:left="1474" w:hanging="1440"/>
      </w:pPr>
      <w:rPr>
        <w:rFonts w:hint="default"/>
      </w:rPr>
    </w:lvl>
    <w:lvl w:ilvl="8">
      <w:start w:val="1"/>
      <w:numFmt w:val="decimal"/>
      <w:isLgl/>
      <w:lvlText w:val="%1.%2.%3.%4.%5.%6.%7.%8.%9."/>
      <w:lvlJc w:val="left"/>
      <w:pPr>
        <w:ind w:left="1834" w:hanging="1800"/>
      </w:pPr>
      <w:rPr>
        <w:rFonts w:hint="default"/>
      </w:rPr>
    </w:lvl>
  </w:abstractNum>
  <w:abstractNum w:abstractNumId="30" w15:restartNumberingAfterBreak="0">
    <w:nsid w:val="78CF6B38"/>
    <w:multiLevelType w:val="hybridMultilevel"/>
    <w:tmpl w:val="EA988788"/>
    <w:lvl w:ilvl="0" w:tplc="1DB647CA">
      <w:start w:val="1"/>
      <w:numFmt w:val="decimal"/>
      <w:lvlText w:val="1.5.%1"/>
      <w:lvlJc w:val="left"/>
      <w:pPr>
        <w:ind w:left="502" w:hanging="360"/>
      </w:pPr>
      <w:rPr>
        <w:rFonts w:hint="default"/>
      </w:rPr>
    </w:lvl>
    <w:lvl w:ilvl="1" w:tplc="04270019" w:tentative="1">
      <w:start w:val="1"/>
      <w:numFmt w:val="lowerLetter"/>
      <w:lvlText w:val="%2."/>
      <w:lvlJc w:val="left"/>
      <w:pPr>
        <w:ind w:left="1834" w:hanging="360"/>
      </w:pPr>
    </w:lvl>
    <w:lvl w:ilvl="2" w:tplc="0427001B" w:tentative="1">
      <w:start w:val="1"/>
      <w:numFmt w:val="lowerRoman"/>
      <w:lvlText w:val="%3."/>
      <w:lvlJc w:val="right"/>
      <w:pPr>
        <w:ind w:left="2554" w:hanging="180"/>
      </w:pPr>
    </w:lvl>
    <w:lvl w:ilvl="3" w:tplc="0427000F" w:tentative="1">
      <w:start w:val="1"/>
      <w:numFmt w:val="decimal"/>
      <w:lvlText w:val="%4."/>
      <w:lvlJc w:val="left"/>
      <w:pPr>
        <w:ind w:left="3274" w:hanging="360"/>
      </w:pPr>
    </w:lvl>
    <w:lvl w:ilvl="4" w:tplc="04270019" w:tentative="1">
      <w:start w:val="1"/>
      <w:numFmt w:val="lowerLetter"/>
      <w:lvlText w:val="%5."/>
      <w:lvlJc w:val="left"/>
      <w:pPr>
        <w:ind w:left="3994" w:hanging="360"/>
      </w:pPr>
    </w:lvl>
    <w:lvl w:ilvl="5" w:tplc="0427001B" w:tentative="1">
      <w:start w:val="1"/>
      <w:numFmt w:val="lowerRoman"/>
      <w:lvlText w:val="%6."/>
      <w:lvlJc w:val="right"/>
      <w:pPr>
        <w:ind w:left="4714" w:hanging="180"/>
      </w:pPr>
    </w:lvl>
    <w:lvl w:ilvl="6" w:tplc="0427000F" w:tentative="1">
      <w:start w:val="1"/>
      <w:numFmt w:val="decimal"/>
      <w:lvlText w:val="%7."/>
      <w:lvlJc w:val="left"/>
      <w:pPr>
        <w:ind w:left="5434" w:hanging="360"/>
      </w:pPr>
    </w:lvl>
    <w:lvl w:ilvl="7" w:tplc="04270019" w:tentative="1">
      <w:start w:val="1"/>
      <w:numFmt w:val="lowerLetter"/>
      <w:lvlText w:val="%8."/>
      <w:lvlJc w:val="left"/>
      <w:pPr>
        <w:ind w:left="6154" w:hanging="360"/>
      </w:pPr>
    </w:lvl>
    <w:lvl w:ilvl="8" w:tplc="0427001B" w:tentative="1">
      <w:start w:val="1"/>
      <w:numFmt w:val="lowerRoman"/>
      <w:lvlText w:val="%9."/>
      <w:lvlJc w:val="right"/>
      <w:pPr>
        <w:ind w:left="6874" w:hanging="180"/>
      </w:pPr>
    </w:lvl>
  </w:abstractNum>
  <w:abstractNum w:abstractNumId="31" w15:restartNumberingAfterBreak="0">
    <w:nsid w:val="79DC3D4E"/>
    <w:multiLevelType w:val="hybridMultilevel"/>
    <w:tmpl w:val="96EC89F8"/>
    <w:lvl w:ilvl="0" w:tplc="0409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2" w15:restartNumberingAfterBreak="0">
    <w:nsid w:val="7B9C6F32"/>
    <w:multiLevelType w:val="multilevel"/>
    <w:tmpl w:val="5CEE8C7A"/>
    <w:lvl w:ilvl="0">
      <w:start w:val="1"/>
      <w:numFmt w:val="decimal"/>
      <w:lvlText w:val="%1."/>
      <w:lvlJc w:val="left"/>
      <w:pPr>
        <w:ind w:left="394" w:hanging="360"/>
      </w:pPr>
      <w:rPr>
        <w:rFonts w:hint="default"/>
        <w:color w:val="000000" w:themeColor="text1"/>
      </w:rPr>
    </w:lvl>
    <w:lvl w:ilvl="1">
      <w:start w:val="1"/>
      <w:numFmt w:val="decimal"/>
      <w:isLgl/>
      <w:lvlText w:val="%1.%2."/>
      <w:lvlJc w:val="left"/>
      <w:pPr>
        <w:ind w:left="394" w:hanging="360"/>
      </w:pPr>
      <w:rPr>
        <w:rFonts w:hint="default"/>
        <w:b/>
        <w:bCs/>
      </w:rPr>
    </w:lvl>
    <w:lvl w:ilvl="2">
      <w:start w:val="1"/>
      <w:numFmt w:val="decimal"/>
      <w:isLgl/>
      <w:lvlText w:val="%1.%2.%3."/>
      <w:lvlJc w:val="left"/>
      <w:pPr>
        <w:ind w:left="754"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14" w:hanging="1080"/>
      </w:pPr>
      <w:rPr>
        <w:rFonts w:hint="default"/>
      </w:rPr>
    </w:lvl>
    <w:lvl w:ilvl="5">
      <w:start w:val="1"/>
      <w:numFmt w:val="decimal"/>
      <w:isLgl/>
      <w:lvlText w:val="%1.%2.%3.%4.%5.%6."/>
      <w:lvlJc w:val="left"/>
      <w:pPr>
        <w:ind w:left="1114" w:hanging="1080"/>
      </w:pPr>
      <w:rPr>
        <w:rFonts w:hint="default"/>
      </w:rPr>
    </w:lvl>
    <w:lvl w:ilvl="6">
      <w:start w:val="1"/>
      <w:numFmt w:val="decimal"/>
      <w:isLgl/>
      <w:lvlText w:val="%1.%2.%3.%4.%5.%6.%7."/>
      <w:lvlJc w:val="left"/>
      <w:pPr>
        <w:ind w:left="1474" w:hanging="1440"/>
      </w:pPr>
      <w:rPr>
        <w:rFonts w:hint="default"/>
      </w:rPr>
    </w:lvl>
    <w:lvl w:ilvl="7">
      <w:start w:val="1"/>
      <w:numFmt w:val="decimal"/>
      <w:isLgl/>
      <w:lvlText w:val="%1.%2.%3.%4.%5.%6.%7.%8."/>
      <w:lvlJc w:val="left"/>
      <w:pPr>
        <w:ind w:left="1474" w:hanging="1440"/>
      </w:pPr>
      <w:rPr>
        <w:rFonts w:hint="default"/>
      </w:rPr>
    </w:lvl>
    <w:lvl w:ilvl="8">
      <w:start w:val="1"/>
      <w:numFmt w:val="decimal"/>
      <w:isLgl/>
      <w:lvlText w:val="%1.%2.%3.%4.%5.%6.%7.%8.%9."/>
      <w:lvlJc w:val="left"/>
      <w:pPr>
        <w:ind w:left="1834" w:hanging="1800"/>
      </w:pPr>
      <w:rPr>
        <w:rFonts w:hint="default"/>
      </w:rPr>
    </w:lvl>
  </w:abstractNum>
  <w:num w:numId="1" w16cid:durableId="498928907">
    <w:abstractNumId w:val="31"/>
  </w:num>
  <w:num w:numId="2" w16cid:durableId="392315302">
    <w:abstractNumId w:val="32"/>
  </w:num>
  <w:num w:numId="3" w16cid:durableId="7665773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28707570">
    <w:abstractNumId w:val="19"/>
  </w:num>
  <w:num w:numId="5" w16cid:durableId="796723826">
    <w:abstractNumId w:val="11"/>
  </w:num>
  <w:num w:numId="6" w16cid:durableId="1564020483">
    <w:abstractNumId w:val="23"/>
  </w:num>
  <w:num w:numId="7" w16cid:durableId="598490539">
    <w:abstractNumId w:val="21"/>
  </w:num>
  <w:num w:numId="8" w16cid:durableId="827675895">
    <w:abstractNumId w:val="9"/>
  </w:num>
  <w:num w:numId="9" w16cid:durableId="370612597">
    <w:abstractNumId w:val="13"/>
  </w:num>
  <w:num w:numId="10" w16cid:durableId="1867790529">
    <w:abstractNumId w:val="3"/>
  </w:num>
  <w:num w:numId="11" w16cid:durableId="1394158485">
    <w:abstractNumId w:val="6"/>
  </w:num>
  <w:num w:numId="12" w16cid:durableId="2061201873">
    <w:abstractNumId w:val="17"/>
  </w:num>
  <w:num w:numId="13" w16cid:durableId="907962037">
    <w:abstractNumId w:val="7"/>
  </w:num>
  <w:num w:numId="14" w16cid:durableId="2034067089">
    <w:abstractNumId w:val="24"/>
  </w:num>
  <w:num w:numId="15" w16cid:durableId="1874490121">
    <w:abstractNumId w:val="18"/>
  </w:num>
  <w:num w:numId="16" w16cid:durableId="1728608336">
    <w:abstractNumId w:val="12"/>
  </w:num>
  <w:num w:numId="17" w16cid:durableId="1492410871">
    <w:abstractNumId w:val="5"/>
  </w:num>
  <w:num w:numId="18" w16cid:durableId="604120948">
    <w:abstractNumId w:val="16"/>
  </w:num>
  <w:num w:numId="19" w16cid:durableId="1153448537">
    <w:abstractNumId w:val="0"/>
  </w:num>
  <w:num w:numId="20" w16cid:durableId="1299729588">
    <w:abstractNumId w:val="2"/>
  </w:num>
  <w:num w:numId="21" w16cid:durableId="1916862998">
    <w:abstractNumId w:val="14"/>
  </w:num>
  <w:num w:numId="22" w16cid:durableId="1795710362">
    <w:abstractNumId w:val="4"/>
  </w:num>
  <w:num w:numId="23" w16cid:durableId="1670517374">
    <w:abstractNumId w:val="10"/>
  </w:num>
  <w:num w:numId="24" w16cid:durableId="2116556670">
    <w:abstractNumId w:val="26"/>
  </w:num>
  <w:num w:numId="25" w16cid:durableId="1500727562">
    <w:abstractNumId w:val="15"/>
  </w:num>
  <w:num w:numId="26" w16cid:durableId="299455926">
    <w:abstractNumId w:val="29"/>
  </w:num>
  <w:num w:numId="27" w16cid:durableId="317659222">
    <w:abstractNumId w:val="22"/>
  </w:num>
  <w:num w:numId="28" w16cid:durableId="1865898986">
    <w:abstractNumId w:val="28"/>
  </w:num>
  <w:num w:numId="29" w16cid:durableId="108277675">
    <w:abstractNumId w:val="30"/>
  </w:num>
  <w:num w:numId="30" w16cid:durableId="16301628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94877656">
    <w:abstractNumId w:val="20"/>
  </w:num>
  <w:num w:numId="32" w16cid:durableId="941839664">
    <w:abstractNumId w:val="25"/>
  </w:num>
  <w:num w:numId="33" w16cid:durableId="931354626">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004"/>
    <w:rsid w:val="00000A1C"/>
    <w:rsid w:val="00000F0B"/>
    <w:rsid w:val="00003FEB"/>
    <w:rsid w:val="000056F7"/>
    <w:rsid w:val="0001216E"/>
    <w:rsid w:val="00017A98"/>
    <w:rsid w:val="00020FAF"/>
    <w:rsid w:val="00022831"/>
    <w:rsid w:val="00022902"/>
    <w:rsid w:val="000235B9"/>
    <w:rsid w:val="00023ADF"/>
    <w:rsid w:val="0003440F"/>
    <w:rsid w:val="00034519"/>
    <w:rsid w:val="0003538A"/>
    <w:rsid w:val="00035AB6"/>
    <w:rsid w:val="00040970"/>
    <w:rsid w:val="0004401A"/>
    <w:rsid w:val="00044A4A"/>
    <w:rsid w:val="00044FDA"/>
    <w:rsid w:val="000517FD"/>
    <w:rsid w:val="00051A0F"/>
    <w:rsid w:val="00053411"/>
    <w:rsid w:val="00053DE3"/>
    <w:rsid w:val="00054214"/>
    <w:rsid w:val="00055803"/>
    <w:rsid w:val="00056AF1"/>
    <w:rsid w:val="00056E36"/>
    <w:rsid w:val="000603BF"/>
    <w:rsid w:val="00061C6F"/>
    <w:rsid w:val="0006601E"/>
    <w:rsid w:val="00067066"/>
    <w:rsid w:val="000708ED"/>
    <w:rsid w:val="00071735"/>
    <w:rsid w:val="000724FF"/>
    <w:rsid w:val="000741A5"/>
    <w:rsid w:val="00075D59"/>
    <w:rsid w:val="000764FD"/>
    <w:rsid w:val="00077B3D"/>
    <w:rsid w:val="000802B9"/>
    <w:rsid w:val="000851A5"/>
    <w:rsid w:val="00086E77"/>
    <w:rsid w:val="00091156"/>
    <w:rsid w:val="000912A3"/>
    <w:rsid w:val="000926BC"/>
    <w:rsid w:val="00094133"/>
    <w:rsid w:val="00095500"/>
    <w:rsid w:val="00095562"/>
    <w:rsid w:val="000A232D"/>
    <w:rsid w:val="000A2905"/>
    <w:rsid w:val="000A2E4E"/>
    <w:rsid w:val="000B2769"/>
    <w:rsid w:val="000B2DBA"/>
    <w:rsid w:val="000B3355"/>
    <w:rsid w:val="000B4C7E"/>
    <w:rsid w:val="000B56BF"/>
    <w:rsid w:val="000C182A"/>
    <w:rsid w:val="000D1303"/>
    <w:rsid w:val="000D326B"/>
    <w:rsid w:val="000D36D1"/>
    <w:rsid w:val="000D65F2"/>
    <w:rsid w:val="000E1C50"/>
    <w:rsid w:val="000E31FC"/>
    <w:rsid w:val="000E4ADD"/>
    <w:rsid w:val="000E4BE6"/>
    <w:rsid w:val="000E6372"/>
    <w:rsid w:val="000E6A9D"/>
    <w:rsid w:val="000E7430"/>
    <w:rsid w:val="000E7D2B"/>
    <w:rsid w:val="000F067D"/>
    <w:rsid w:val="000F3FDB"/>
    <w:rsid w:val="000F5B4A"/>
    <w:rsid w:val="00101595"/>
    <w:rsid w:val="00101B77"/>
    <w:rsid w:val="0010283F"/>
    <w:rsid w:val="001038AE"/>
    <w:rsid w:val="00105C1C"/>
    <w:rsid w:val="00105D6F"/>
    <w:rsid w:val="00110F17"/>
    <w:rsid w:val="00111172"/>
    <w:rsid w:val="00114711"/>
    <w:rsid w:val="00116244"/>
    <w:rsid w:val="001175FF"/>
    <w:rsid w:val="001234C3"/>
    <w:rsid w:val="00124F09"/>
    <w:rsid w:val="00125271"/>
    <w:rsid w:val="001263EE"/>
    <w:rsid w:val="00131093"/>
    <w:rsid w:val="00132229"/>
    <w:rsid w:val="001330EE"/>
    <w:rsid w:val="00140B42"/>
    <w:rsid w:val="0014101F"/>
    <w:rsid w:val="00141E4E"/>
    <w:rsid w:val="001432C5"/>
    <w:rsid w:val="001443BA"/>
    <w:rsid w:val="001447B6"/>
    <w:rsid w:val="00144DB1"/>
    <w:rsid w:val="00145AEA"/>
    <w:rsid w:val="00145CFB"/>
    <w:rsid w:val="00145DDF"/>
    <w:rsid w:val="00146D98"/>
    <w:rsid w:val="001501D4"/>
    <w:rsid w:val="001516A3"/>
    <w:rsid w:val="0015190E"/>
    <w:rsid w:val="0015383C"/>
    <w:rsid w:val="00157195"/>
    <w:rsid w:val="001621FE"/>
    <w:rsid w:val="00164608"/>
    <w:rsid w:val="0016711A"/>
    <w:rsid w:val="001672DE"/>
    <w:rsid w:val="00167BED"/>
    <w:rsid w:val="0017187F"/>
    <w:rsid w:val="00171D9A"/>
    <w:rsid w:val="00173D52"/>
    <w:rsid w:val="00176931"/>
    <w:rsid w:val="00176B82"/>
    <w:rsid w:val="00185290"/>
    <w:rsid w:val="00187399"/>
    <w:rsid w:val="001875D5"/>
    <w:rsid w:val="0018786B"/>
    <w:rsid w:val="001A064F"/>
    <w:rsid w:val="001A41CB"/>
    <w:rsid w:val="001B2592"/>
    <w:rsid w:val="001B2C2A"/>
    <w:rsid w:val="001B2EC0"/>
    <w:rsid w:val="001B52D6"/>
    <w:rsid w:val="001C3749"/>
    <w:rsid w:val="001C6841"/>
    <w:rsid w:val="001C7165"/>
    <w:rsid w:val="001D072B"/>
    <w:rsid w:val="001D0860"/>
    <w:rsid w:val="001D58AE"/>
    <w:rsid w:val="001E09F0"/>
    <w:rsid w:val="001E0D99"/>
    <w:rsid w:val="001E3FCF"/>
    <w:rsid w:val="001E41C0"/>
    <w:rsid w:val="001E762E"/>
    <w:rsid w:val="001E784A"/>
    <w:rsid w:val="001E7961"/>
    <w:rsid w:val="001F597F"/>
    <w:rsid w:val="001F7187"/>
    <w:rsid w:val="002008CA"/>
    <w:rsid w:val="00201829"/>
    <w:rsid w:val="00201BD7"/>
    <w:rsid w:val="002028B0"/>
    <w:rsid w:val="00207562"/>
    <w:rsid w:val="002123B3"/>
    <w:rsid w:val="00213361"/>
    <w:rsid w:val="0021561D"/>
    <w:rsid w:val="0021666B"/>
    <w:rsid w:val="0021724C"/>
    <w:rsid w:val="00221785"/>
    <w:rsid w:val="002228B3"/>
    <w:rsid w:val="00223A22"/>
    <w:rsid w:val="0022444D"/>
    <w:rsid w:val="00233371"/>
    <w:rsid w:val="00233973"/>
    <w:rsid w:val="00234C6D"/>
    <w:rsid w:val="00236790"/>
    <w:rsid w:val="00237258"/>
    <w:rsid w:val="00237432"/>
    <w:rsid w:val="00243212"/>
    <w:rsid w:val="00243C45"/>
    <w:rsid w:val="0024556A"/>
    <w:rsid w:val="00246C62"/>
    <w:rsid w:val="0025236B"/>
    <w:rsid w:val="00255889"/>
    <w:rsid w:val="00256F55"/>
    <w:rsid w:val="0026140B"/>
    <w:rsid w:val="002614B0"/>
    <w:rsid w:val="0026615D"/>
    <w:rsid w:val="00266488"/>
    <w:rsid w:val="00270B07"/>
    <w:rsid w:val="00271A6E"/>
    <w:rsid w:val="00276028"/>
    <w:rsid w:val="00276504"/>
    <w:rsid w:val="00283C51"/>
    <w:rsid w:val="00285FFB"/>
    <w:rsid w:val="002871C1"/>
    <w:rsid w:val="00287380"/>
    <w:rsid w:val="00287826"/>
    <w:rsid w:val="00292055"/>
    <w:rsid w:val="0029216F"/>
    <w:rsid w:val="00293C99"/>
    <w:rsid w:val="002966E0"/>
    <w:rsid w:val="00297001"/>
    <w:rsid w:val="00297354"/>
    <w:rsid w:val="002A09A4"/>
    <w:rsid w:val="002A1F62"/>
    <w:rsid w:val="002A2557"/>
    <w:rsid w:val="002A2785"/>
    <w:rsid w:val="002A4E92"/>
    <w:rsid w:val="002A79AD"/>
    <w:rsid w:val="002B0FAC"/>
    <w:rsid w:val="002B240E"/>
    <w:rsid w:val="002B5597"/>
    <w:rsid w:val="002C0689"/>
    <w:rsid w:val="002C613A"/>
    <w:rsid w:val="002D0AA6"/>
    <w:rsid w:val="002D3077"/>
    <w:rsid w:val="002D36C3"/>
    <w:rsid w:val="002E4262"/>
    <w:rsid w:val="002E6A7F"/>
    <w:rsid w:val="002E7CB3"/>
    <w:rsid w:val="002F11DC"/>
    <w:rsid w:val="002F3B18"/>
    <w:rsid w:val="002F67DE"/>
    <w:rsid w:val="003003AC"/>
    <w:rsid w:val="003015B1"/>
    <w:rsid w:val="0030261A"/>
    <w:rsid w:val="00303238"/>
    <w:rsid w:val="0030480C"/>
    <w:rsid w:val="00304CE8"/>
    <w:rsid w:val="0030522A"/>
    <w:rsid w:val="003063AB"/>
    <w:rsid w:val="00306681"/>
    <w:rsid w:val="003067AF"/>
    <w:rsid w:val="003070B2"/>
    <w:rsid w:val="00312294"/>
    <w:rsid w:val="00313E20"/>
    <w:rsid w:val="00320E8D"/>
    <w:rsid w:val="00332C48"/>
    <w:rsid w:val="0034045A"/>
    <w:rsid w:val="003471A2"/>
    <w:rsid w:val="0035246C"/>
    <w:rsid w:val="00352F08"/>
    <w:rsid w:val="0035310A"/>
    <w:rsid w:val="0035716A"/>
    <w:rsid w:val="00366DCF"/>
    <w:rsid w:val="0037013A"/>
    <w:rsid w:val="00372B35"/>
    <w:rsid w:val="00374AB8"/>
    <w:rsid w:val="00375597"/>
    <w:rsid w:val="00375B60"/>
    <w:rsid w:val="00376885"/>
    <w:rsid w:val="0037792B"/>
    <w:rsid w:val="00380CBC"/>
    <w:rsid w:val="00391F49"/>
    <w:rsid w:val="0039283A"/>
    <w:rsid w:val="00395925"/>
    <w:rsid w:val="003966CB"/>
    <w:rsid w:val="00396BE2"/>
    <w:rsid w:val="003A077A"/>
    <w:rsid w:val="003A0817"/>
    <w:rsid w:val="003A2C1B"/>
    <w:rsid w:val="003A3BC4"/>
    <w:rsid w:val="003B02ED"/>
    <w:rsid w:val="003B0450"/>
    <w:rsid w:val="003B081D"/>
    <w:rsid w:val="003B344E"/>
    <w:rsid w:val="003B4B3D"/>
    <w:rsid w:val="003B5682"/>
    <w:rsid w:val="003B5AF1"/>
    <w:rsid w:val="003B6239"/>
    <w:rsid w:val="003B7429"/>
    <w:rsid w:val="003B7F11"/>
    <w:rsid w:val="003C172F"/>
    <w:rsid w:val="003C3F0A"/>
    <w:rsid w:val="003C78FE"/>
    <w:rsid w:val="003D00CA"/>
    <w:rsid w:val="003D1F6E"/>
    <w:rsid w:val="003D3178"/>
    <w:rsid w:val="003D7BF9"/>
    <w:rsid w:val="003E09F3"/>
    <w:rsid w:val="003E213F"/>
    <w:rsid w:val="003E26A9"/>
    <w:rsid w:val="003E5AF6"/>
    <w:rsid w:val="003E733D"/>
    <w:rsid w:val="003E7B4D"/>
    <w:rsid w:val="003F0195"/>
    <w:rsid w:val="003F09AE"/>
    <w:rsid w:val="003F1702"/>
    <w:rsid w:val="003F250F"/>
    <w:rsid w:val="003F2D7E"/>
    <w:rsid w:val="003F6704"/>
    <w:rsid w:val="003F7AD0"/>
    <w:rsid w:val="00400025"/>
    <w:rsid w:val="00403606"/>
    <w:rsid w:val="004053AC"/>
    <w:rsid w:val="0040719B"/>
    <w:rsid w:val="0041193B"/>
    <w:rsid w:val="00411E40"/>
    <w:rsid w:val="00414D55"/>
    <w:rsid w:val="00414F1A"/>
    <w:rsid w:val="00415490"/>
    <w:rsid w:val="00416EC2"/>
    <w:rsid w:val="00424067"/>
    <w:rsid w:val="00434875"/>
    <w:rsid w:val="00434EB7"/>
    <w:rsid w:val="0043576C"/>
    <w:rsid w:val="0044102E"/>
    <w:rsid w:val="00445198"/>
    <w:rsid w:val="00450ADB"/>
    <w:rsid w:val="00453EB7"/>
    <w:rsid w:val="00454CCC"/>
    <w:rsid w:val="00456312"/>
    <w:rsid w:val="004579C0"/>
    <w:rsid w:val="00463ADA"/>
    <w:rsid w:val="00465326"/>
    <w:rsid w:val="004653B6"/>
    <w:rsid w:val="004701D0"/>
    <w:rsid w:val="0047331E"/>
    <w:rsid w:val="00473B0E"/>
    <w:rsid w:val="00476747"/>
    <w:rsid w:val="00477754"/>
    <w:rsid w:val="0048100E"/>
    <w:rsid w:val="004820AA"/>
    <w:rsid w:val="0048309D"/>
    <w:rsid w:val="00487963"/>
    <w:rsid w:val="004908D9"/>
    <w:rsid w:val="004919A9"/>
    <w:rsid w:val="00491CC3"/>
    <w:rsid w:val="00496DB9"/>
    <w:rsid w:val="004A2E4C"/>
    <w:rsid w:val="004A3F50"/>
    <w:rsid w:val="004A5E38"/>
    <w:rsid w:val="004B05FC"/>
    <w:rsid w:val="004B3356"/>
    <w:rsid w:val="004B33EF"/>
    <w:rsid w:val="004B4525"/>
    <w:rsid w:val="004B4D50"/>
    <w:rsid w:val="004C615C"/>
    <w:rsid w:val="004D0BCA"/>
    <w:rsid w:val="004E143F"/>
    <w:rsid w:val="004E4E71"/>
    <w:rsid w:val="004E62C9"/>
    <w:rsid w:val="004F4E71"/>
    <w:rsid w:val="004F52B7"/>
    <w:rsid w:val="004F57B5"/>
    <w:rsid w:val="004F5F86"/>
    <w:rsid w:val="005034B0"/>
    <w:rsid w:val="005057EA"/>
    <w:rsid w:val="005078CD"/>
    <w:rsid w:val="00512B85"/>
    <w:rsid w:val="00514186"/>
    <w:rsid w:val="0052049B"/>
    <w:rsid w:val="00522A07"/>
    <w:rsid w:val="00522D5D"/>
    <w:rsid w:val="00523B2D"/>
    <w:rsid w:val="005264C0"/>
    <w:rsid w:val="005268D8"/>
    <w:rsid w:val="00530996"/>
    <w:rsid w:val="0053536F"/>
    <w:rsid w:val="00535591"/>
    <w:rsid w:val="00535A3B"/>
    <w:rsid w:val="00536B3D"/>
    <w:rsid w:val="005418E7"/>
    <w:rsid w:val="00541E28"/>
    <w:rsid w:val="0054342F"/>
    <w:rsid w:val="00544560"/>
    <w:rsid w:val="00544AF8"/>
    <w:rsid w:val="0054664F"/>
    <w:rsid w:val="005514E9"/>
    <w:rsid w:val="0055151C"/>
    <w:rsid w:val="00552E81"/>
    <w:rsid w:val="005539B4"/>
    <w:rsid w:val="00554B0D"/>
    <w:rsid w:val="00555AD3"/>
    <w:rsid w:val="00557B3F"/>
    <w:rsid w:val="00563BF0"/>
    <w:rsid w:val="00565F02"/>
    <w:rsid w:val="00566011"/>
    <w:rsid w:val="005661A2"/>
    <w:rsid w:val="00570096"/>
    <w:rsid w:val="00572866"/>
    <w:rsid w:val="00572912"/>
    <w:rsid w:val="00573804"/>
    <w:rsid w:val="00584094"/>
    <w:rsid w:val="00587177"/>
    <w:rsid w:val="005905D4"/>
    <w:rsid w:val="00592F78"/>
    <w:rsid w:val="00593B48"/>
    <w:rsid w:val="00595266"/>
    <w:rsid w:val="005959C6"/>
    <w:rsid w:val="00597190"/>
    <w:rsid w:val="005A2684"/>
    <w:rsid w:val="005A3B4D"/>
    <w:rsid w:val="005A53BA"/>
    <w:rsid w:val="005A76AA"/>
    <w:rsid w:val="005B1E11"/>
    <w:rsid w:val="005B42A5"/>
    <w:rsid w:val="005B4EBF"/>
    <w:rsid w:val="005B6D87"/>
    <w:rsid w:val="005B72B4"/>
    <w:rsid w:val="005B7FC4"/>
    <w:rsid w:val="005C1899"/>
    <w:rsid w:val="005C1CEF"/>
    <w:rsid w:val="005C271E"/>
    <w:rsid w:val="005C29DE"/>
    <w:rsid w:val="005C2FF1"/>
    <w:rsid w:val="005C58D2"/>
    <w:rsid w:val="005C76AB"/>
    <w:rsid w:val="005D1ED2"/>
    <w:rsid w:val="005D23C2"/>
    <w:rsid w:val="005D506F"/>
    <w:rsid w:val="005D549B"/>
    <w:rsid w:val="005D6D97"/>
    <w:rsid w:val="005E25F4"/>
    <w:rsid w:val="005E3F98"/>
    <w:rsid w:val="005E6455"/>
    <w:rsid w:val="005E68C6"/>
    <w:rsid w:val="005F19D7"/>
    <w:rsid w:val="005F597D"/>
    <w:rsid w:val="00600B23"/>
    <w:rsid w:val="00601320"/>
    <w:rsid w:val="006013F3"/>
    <w:rsid w:val="006042C3"/>
    <w:rsid w:val="00604C8F"/>
    <w:rsid w:val="0060724E"/>
    <w:rsid w:val="00607851"/>
    <w:rsid w:val="00612BC7"/>
    <w:rsid w:val="006153E2"/>
    <w:rsid w:val="00617B91"/>
    <w:rsid w:val="0062088A"/>
    <w:rsid w:val="00627160"/>
    <w:rsid w:val="00627417"/>
    <w:rsid w:val="00630E64"/>
    <w:rsid w:val="00633904"/>
    <w:rsid w:val="00633B0D"/>
    <w:rsid w:val="00634F6E"/>
    <w:rsid w:val="0064013E"/>
    <w:rsid w:val="00644DC6"/>
    <w:rsid w:val="0065012A"/>
    <w:rsid w:val="00650B4E"/>
    <w:rsid w:val="00651ED3"/>
    <w:rsid w:val="00655D16"/>
    <w:rsid w:val="00661D0B"/>
    <w:rsid w:val="006633EB"/>
    <w:rsid w:val="006647EA"/>
    <w:rsid w:val="006666DF"/>
    <w:rsid w:val="00666BC1"/>
    <w:rsid w:val="006719F9"/>
    <w:rsid w:val="00671A8F"/>
    <w:rsid w:val="00671BD5"/>
    <w:rsid w:val="00674EDC"/>
    <w:rsid w:val="006770A6"/>
    <w:rsid w:val="00682A38"/>
    <w:rsid w:val="00683C64"/>
    <w:rsid w:val="006855A3"/>
    <w:rsid w:val="00690ACD"/>
    <w:rsid w:val="0069151B"/>
    <w:rsid w:val="00691639"/>
    <w:rsid w:val="00693377"/>
    <w:rsid w:val="00696566"/>
    <w:rsid w:val="00697426"/>
    <w:rsid w:val="006A0A60"/>
    <w:rsid w:val="006A102C"/>
    <w:rsid w:val="006A611B"/>
    <w:rsid w:val="006A687F"/>
    <w:rsid w:val="006B00B3"/>
    <w:rsid w:val="006B29C7"/>
    <w:rsid w:val="006B356B"/>
    <w:rsid w:val="006C26F2"/>
    <w:rsid w:val="006C3B60"/>
    <w:rsid w:val="006C4049"/>
    <w:rsid w:val="006C6ECA"/>
    <w:rsid w:val="006D0529"/>
    <w:rsid w:val="006D47E8"/>
    <w:rsid w:val="006E5C56"/>
    <w:rsid w:val="006E6D08"/>
    <w:rsid w:val="007018B2"/>
    <w:rsid w:val="007045AA"/>
    <w:rsid w:val="00707D03"/>
    <w:rsid w:val="007151DF"/>
    <w:rsid w:val="00715EA4"/>
    <w:rsid w:val="0071760E"/>
    <w:rsid w:val="0072403E"/>
    <w:rsid w:val="007263A8"/>
    <w:rsid w:val="00726CEE"/>
    <w:rsid w:val="0073025F"/>
    <w:rsid w:val="00731215"/>
    <w:rsid w:val="00733CF9"/>
    <w:rsid w:val="00736AEE"/>
    <w:rsid w:val="00736DF3"/>
    <w:rsid w:val="007464FB"/>
    <w:rsid w:val="007472B1"/>
    <w:rsid w:val="00752C13"/>
    <w:rsid w:val="00752D1E"/>
    <w:rsid w:val="007534D1"/>
    <w:rsid w:val="0075509A"/>
    <w:rsid w:val="00757059"/>
    <w:rsid w:val="00762120"/>
    <w:rsid w:val="00762214"/>
    <w:rsid w:val="00766537"/>
    <w:rsid w:val="007727AA"/>
    <w:rsid w:val="00773011"/>
    <w:rsid w:val="0077358C"/>
    <w:rsid w:val="00774CBA"/>
    <w:rsid w:val="00776016"/>
    <w:rsid w:val="00780C1C"/>
    <w:rsid w:val="007828B9"/>
    <w:rsid w:val="0078448C"/>
    <w:rsid w:val="0079047E"/>
    <w:rsid w:val="00797BE2"/>
    <w:rsid w:val="00797CEE"/>
    <w:rsid w:val="007A23E7"/>
    <w:rsid w:val="007A52DF"/>
    <w:rsid w:val="007A692E"/>
    <w:rsid w:val="007A6BB7"/>
    <w:rsid w:val="007A7DB3"/>
    <w:rsid w:val="007B3FC8"/>
    <w:rsid w:val="007B5080"/>
    <w:rsid w:val="007B6179"/>
    <w:rsid w:val="007B68A7"/>
    <w:rsid w:val="007C0D16"/>
    <w:rsid w:val="007C19D7"/>
    <w:rsid w:val="007C1EA1"/>
    <w:rsid w:val="007C2053"/>
    <w:rsid w:val="007C440C"/>
    <w:rsid w:val="007C4D61"/>
    <w:rsid w:val="007C4E81"/>
    <w:rsid w:val="007C55F2"/>
    <w:rsid w:val="007C57FF"/>
    <w:rsid w:val="007C6032"/>
    <w:rsid w:val="007C7AFD"/>
    <w:rsid w:val="007C7D93"/>
    <w:rsid w:val="007D195B"/>
    <w:rsid w:val="007D1C15"/>
    <w:rsid w:val="007D3975"/>
    <w:rsid w:val="007D41A4"/>
    <w:rsid w:val="007D515E"/>
    <w:rsid w:val="007E0BC2"/>
    <w:rsid w:val="007E262B"/>
    <w:rsid w:val="007E279C"/>
    <w:rsid w:val="007E3561"/>
    <w:rsid w:val="007E4A1C"/>
    <w:rsid w:val="007E52E1"/>
    <w:rsid w:val="007E6490"/>
    <w:rsid w:val="007E783A"/>
    <w:rsid w:val="007F22CA"/>
    <w:rsid w:val="007F42B1"/>
    <w:rsid w:val="007F6078"/>
    <w:rsid w:val="007F7F76"/>
    <w:rsid w:val="00800457"/>
    <w:rsid w:val="00802E5A"/>
    <w:rsid w:val="0081162C"/>
    <w:rsid w:val="00811F4A"/>
    <w:rsid w:val="00812739"/>
    <w:rsid w:val="0081354F"/>
    <w:rsid w:val="00816DF3"/>
    <w:rsid w:val="00816F94"/>
    <w:rsid w:val="00817C9D"/>
    <w:rsid w:val="0082281D"/>
    <w:rsid w:val="00822CF6"/>
    <w:rsid w:val="0082411C"/>
    <w:rsid w:val="00824173"/>
    <w:rsid w:val="0082574F"/>
    <w:rsid w:val="00825C7E"/>
    <w:rsid w:val="00827004"/>
    <w:rsid w:val="00831088"/>
    <w:rsid w:val="0083232A"/>
    <w:rsid w:val="0083543C"/>
    <w:rsid w:val="00860803"/>
    <w:rsid w:val="00861297"/>
    <w:rsid w:val="00865233"/>
    <w:rsid w:val="00866CCE"/>
    <w:rsid w:val="0087692B"/>
    <w:rsid w:val="00877599"/>
    <w:rsid w:val="00880AE0"/>
    <w:rsid w:val="00883486"/>
    <w:rsid w:val="00885048"/>
    <w:rsid w:val="008874C5"/>
    <w:rsid w:val="00891020"/>
    <w:rsid w:val="00891AE5"/>
    <w:rsid w:val="0089485A"/>
    <w:rsid w:val="00895B6B"/>
    <w:rsid w:val="008A04DF"/>
    <w:rsid w:val="008A14A7"/>
    <w:rsid w:val="008A3154"/>
    <w:rsid w:val="008A70AB"/>
    <w:rsid w:val="008B1AC6"/>
    <w:rsid w:val="008B3175"/>
    <w:rsid w:val="008B4033"/>
    <w:rsid w:val="008C12A6"/>
    <w:rsid w:val="008C3864"/>
    <w:rsid w:val="008C38D1"/>
    <w:rsid w:val="008C60BD"/>
    <w:rsid w:val="008C72A0"/>
    <w:rsid w:val="008D0B85"/>
    <w:rsid w:val="008D4EE3"/>
    <w:rsid w:val="008D6E66"/>
    <w:rsid w:val="008D7AB1"/>
    <w:rsid w:val="008E1C87"/>
    <w:rsid w:val="008E40B7"/>
    <w:rsid w:val="008E6050"/>
    <w:rsid w:val="008E754F"/>
    <w:rsid w:val="008F0411"/>
    <w:rsid w:val="008F0548"/>
    <w:rsid w:val="008F39A8"/>
    <w:rsid w:val="008F6552"/>
    <w:rsid w:val="008F6578"/>
    <w:rsid w:val="00900C73"/>
    <w:rsid w:val="00901965"/>
    <w:rsid w:val="00901F2A"/>
    <w:rsid w:val="00905EB2"/>
    <w:rsid w:val="009101F2"/>
    <w:rsid w:val="00912ED2"/>
    <w:rsid w:val="00913201"/>
    <w:rsid w:val="00914FA7"/>
    <w:rsid w:val="0091559C"/>
    <w:rsid w:val="00920A6F"/>
    <w:rsid w:val="00921801"/>
    <w:rsid w:val="00921807"/>
    <w:rsid w:val="009241CE"/>
    <w:rsid w:val="00925B9C"/>
    <w:rsid w:val="00926A30"/>
    <w:rsid w:val="00927778"/>
    <w:rsid w:val="00927951"/>
    <w:rsid w:val="00930BFB"/>
    <w:rsid w:val="00930FD9"/>
    <w:rsid w:val="0093174E"/>
    <w:rsid w:val="00932538"/>
    <w:rsid w:val="00933DB7"/>
    <w:rsid w:val="00935D1C"/>
    <w:rsid w:val="009403E4"/>
    <w:rsid w:val="00942054"/>
    <w:rsid w:val="00942787"/>
    <w:rsid w:val="00943830"/>
    <w:rsid w:val="00943FFD"/>
    <w:rsid w:val="00944570"/>
    <w:rsid w:val="00947118"/>
    <w:rsid w:val="00953A69"/>
    <w:rsid w:val="00954F65"/>
    <w:rsid w:val="00961A87"/>
    <w:rsid w:val="00962725"/>
    <w:rsid w:val="00962ADD"/>
    <w:rsid w:val="00962DA7"/>
    <w:rsid w:val="00963350"/>
    <w:rsid w:val="00971A36"/>
    <w:rsid w:val="00973482"/>
    <w:rsid w:val="00975563"/>
    <w:rsid w:val="009771F5"/>
    <w:rsid w:val="0098529E"/>
    <w:rsid w:val="009878F4"/>
    <w:rsid w:val="009935B3"/>
    <w:rsid w:val="00995FF8"/>
    <w:rsid w:val="00996CD4"/>
    <w:rsid w:val="00997E24"/>
    <w:rsid w:val="00997F97"/>
    <w:rsid w:val="009A7193"/>
    <w:rsid w:val="009B02BC"/>
    <w:rsid w:val="009B034A"/>
    <w:rsid w:val="009B1A29"/>
    <w:rsid w:val="009B1D62"/>
    <w:rsid w:val="009B2878"/>
    <w:rsid w:val="009C08CA"/>
    <w:rsid w:val="009C2724"/>
    <w:rsid w:val="009C489E"/>
    <w:rsid w:val="009C48CD"/>
    <w:rsid w:val="009C6C1D"/>
    <w:rsid w:val="009C6E8B"/>
    <w:rsid w:val="009C757F"/>
    <w:rsid w:val="009C7AC9"/>
    <w:rsid w:val="009D04E1"/>
    <w:rsid w:val="009D33DC"/>
    <w:rsid w:val="009D3E51"/>
    <w:rsid w:val="009D6E61"/>
    <w:rsid w:val="009D7199"/>
    <w:rsid w:val="009E18F5"/>
    <w:rsid w:val="009E1EFD"/>
    <w:rsid w:val="009E6224"/>
    <w:rsid w:val="009E76FD"/>
    <w:rsid w:val="009F2038"/>
    <w:rsid w:val="009F430E"/>
    <w:rsid w:val="009F5E3A"/>
    <w:rsid w:val="00A00229"/>
    <w:rsid w:val="00A0205A"/>
    <w:rsid w:val="00A07FF2"/>
    <w:rsid w:val="00A14282"/>
    <w:rsid w:val="00A14678"/>
    <w:rsid w:val="00A1708D"/>
    <w:rsid w:val="00A22047"/>
    <w:rsid w:val="00A23A74"/>
    <w:rsid w:val="00A24034"/>
    <w:rsid w:val="00A269EB"/>
    <w:rsid w:val="00A30878"/>
    <w:rsid w:val="00A33181"/>
    <w:rsid w:val="00A347C2"/>
    <w:rsid w:val="00A34D92"/>
    <w:rsid w:val="00A36E1C"/>
    <w:rsid w:val="00A40F59"/>
    <w:rsid w:val="00A413EB"/>
    <w:rsid w:val="00A4300C"/>
    <w:rsid w:val="00A43BCA"/>
    <w:rsid w:val="00A45600"/>
    <w:rsid w:val="00A458D4"/>
    <w:rsid w:val="00A51390"/>
    <w:rsid w:val="00A52467"/>
    <w:rsid w:val="00A56A1E"/>
    <w:rsid w:val="00A57D04"/>
    <w:rsid w:val="00A6465F"/>
    <w:rsid w:val="00A661AF"/>
    <w:rsid w:val="00A6739D"/>
    <w:rsid w:val="00A702CE"/>
    <w:rsid w:val="00A70465"/>
    <w:rsid w:val="00A709D1"/>
    <w:rsid w:val="00A710C2"/>
    <w:rsid w:val="00A7386A"/>
    <w:rsid w:val="00A77890"/>
    <w:rsid w:val="00A837AF"/>
    <w:rsid w:val="00A84249"/>
    <w:rsid w:val="00A844A9"/>
    <w:rsid w:val="00A862C7"/>
    <w:rsid w:val="00A863A3"/>
    <w:rsid w:val="00A93469"/>
    <w:rsid w:val="00A93BAE"/>
    <w:rsid w:val="00A966CE"/>
    <w:rsid w:val="00A96ADE"/>
    <w:rsid w:val="00A976FB"/>
    <w:rsid w:val="00A97B51"/>
    <w:rsid w:val="00AA7C8E"/>
    <w:rsid w:val="00AB02A0"/>
    <w:rsid w:val="00AB0979"/>
    <w:rsid w:val="00AB78F8"/>
    <w:rsid w:val="00AC1020"/>
    <w:rsid w:val="00AC259E"/>
    <w:rsid w:val="00AC34B9"/>
    <w:rsid w:val="00AC4AA9"/>
    <w:rsid w:val="00AD0F49"/>
    <w:rsid w:val="00AD1E21"/>
    <w:rsid w:val="00AD28D2"/>
    <w:rsid w:val="00AD31F0"/>
    <w:rsid w:val="00AD4669"/>
    <w:rsid w:val="00AD56D1"/>
    <w:rsid w:val="00AD5EF2"/>
    <w:rsid w:val="00AD7C35"/>
    <w:rsid w:val="00AE1BBF"/>
    <w:rsid w:val="00AE67F7"/>
    <w:rsid w:val="00AE7702"/>
    <w:rsid w:val="00AE7E96"/>
    <w:rsid w:val="00AF0455"/>
    <w:rsid w:val="00AF142A"/>
    <w:rsid w:val="00AF1B16"/>
    <w:rsid w:val="00AF70D5"/>
    <w:rsid w:val="00B00D1F"/>
    <w:rsid w:val="00B04DA3"/>
    <w:rsid w:val="00B069D9"/>
    <w:rsid w:val="00B07547"/>
    <w:rsid w:val="00B13100"/>
    <w:rsid w:val="00B137CE"/>
    <w:rsid w:val="00B14BBC"/>
    <w:rsid w:val="00B17259"/>
    <w:rsid w:val="00B22F8E"/>
    <w:rsid w:val="00B2609B"/>
    <w:rsid w:val="00B2731C"/>
    <w:rsid w:val="00B27469"/>
    <w:rsid w:val="00B30EED"/>
    <w:rsid w:val="00B32101"/>
    <w:rsid w:val="00B37952"/>
    <w:rsid w:val="00B43A85"/>
    <w:rsid w:val="00B46E6B"/>
    <w:rsid w:val="00B50BAC"/>
    <w:rsid w:val="00B52080"/>
    <w:rsid w:val="00B5261D"/>
    <w:rsid w:val="00B54DD4"/>
    <w:rsid w:val="00B54E83"/>
    <w:rsid w:val="00B72837"/>
    <w:rsid w:val="00B751A0"/>
    <w:rsid w:val="00B81374"/>
    <w:rsid w:val="00B846CB"/>
    <w:rsid w:val="00B8522D"/>
    <w:rsid w:val="00B8557B"/>
    <w:rsid w:val="00B9306D"/>
    <w:rsid w:val="00B959C6"/>
    <w:rsid w:val="00BA34CB"/>
    <w:rsid w:val="00BA3BE5"/>
    <w:rsid w:val="00BA562E"/>
    <w:rsid w:val="00BA5AF2"/>
    <w:rsid w:val="00BA7541"/>
    <w:rsid w:val="00BA7788"/>
    <w:rsid w:val="00BB0122"/>
    <w:rsid w:val="00BB229C"/>
    <w:rsid w:val="00BB4D77"/>
    <w:rsid w:val="00BB712D"/>
    <w:rsid w:val="00BC022B"/>
    <w:rsid w:val="00BC2814"/>
    <w:rsid w:val="00BC3DCD"/>
    <w:rsid w:val="00BC65B6"/>
    <w:rsid w:val="00BD3548"/>
    <w:rsid w:val="00BD3F5C"/>
    <w:rsid w:val="00BD7A86"/>
    <w:rsid w:val="00BE37EF"/>
    <w:rsid w:val="00BE3A8B"/>
    <w:rsid w:val="00BE485D"/>
    <w:rsid w:val="00BF668C"/>
    <w:rsid w:val="00C02CDD"/>
    <w:rsid w:val="00C04BCA"/>
    <w:rsid w:val="00C05499"/>
    <w:rsid w:val="00C07248"/>
    <w:rsid w:val="00C12E18"/>
    <w:rsid w:val="00C13663"/>
    <w:rsid w:val="00C13C47"/>
    <w:rsid w:val="00C14040"/>
    <w:rsid w:val="00C14A81"/>
    <w:rsid w:val="00C1762B"/>
    <w:rsid w:val="00C20944"/>
    <w:rsid w:val="00C20C7C"/>
    <w:rsid w:val="00C2310C"/>
    <w:rsid w:val="00C24D9C"/>
    <w:rsid w:val="00C255ED"/>
    <w:rsid w:val="00C260C3"/>
    <w:rsid w:val="00C34886"/>
    <w:rsid w:val="00C35AEB"/>
    <w:rsid w:val="00C363CB"/>
    <w:rsid w:val="00C375B3"/>
    <w:rsid w:val="00C400B5"/>
    <w:rsid w:val="00C41E4F"/>
    <w:rsid w:val="00C42880"/>
    <w:rsid w:val="00C45EB8"/>
    <w:rsid w:val="00C512D5"/>
    <w:rsid w:val="00C52E03"/>
    <w:rsid w:val="00C52FBB"/>
    <w:rsid w:val="00C56CA0"/>
    <w:rsid w:val="00C61589"/>
    <w:rsid w:val="00C61D7F"/>
    <w:rsid w:val="00C61E19"/>
    <w:rsid w:val="00C6457E"/>
    <w:rsid w:val="00C64C72"/>
    <w:rsid w:val="00C65762"/>
    <w:rsid w:val="00C65AC9"/>
    <w:rsid w:val="00C66B92"/>
    <w:rsid w:val="00C718B2"/>
    <w:rsid w:val="00C75A3D"/>
    <w:rsid w:val="00C77015"/>
    <w:rsid w:val="00C771BD"/>
    <w:rsid w:val="00C77B71"/>
    <w:rsid w:val="00C82278"/>
    <w:rsid w:val="00C826A6"/>
    <w:rsid w:val="00C8420F"/>
    <w:rsid w:val="00C84261"/>
    <w:rsid w:val="00C865D0"/>
    <w:rsid w:val="00C874B9"/>
    <w:rsid w:val="00C90E33"/>
    <w:rsid w:val="00C9355E"/>
    <w:rsid w:val="00C938D4"/>
    <w:rsid w:val="00C97EBF"/>
    <w:rsid w:val="00C97F36"/>
    <w:rsid w:val="00CA55DB"/>
    <w:rsid w:val="00CA7005"/>
    <w:rsid w:val="00CA7859"/>
    <w:rsid w:val="00CA78EA"/>
    <w:rsid w:val="00CA7965"/>
    <w:rsid w:val="00CB05D6"/>
    <w:rsid w:val="00CB0CBC"/>
    <w:rsid w:val="00CB36C4"/>
    <w:rsid w:val="00CB3814"/>
    <w:rsid w:val="00CC0D9F"/>
    <w:rsid w:val="00CC6AA8"/>
    <w:rsid w:val="00CD2744"/>
    <w:rsid w:val="00CD589E"/>
    <w:rsid w:val="00CD632D"/>
    <w:rsid w:val="00CD686F"/>
    <w:rsid w:val="00CE03FB"/>
    <w:rsid w:val="00CE0858"/>
    <w:rsid w:val="00CE0E57"/>
    <w:rsid w:val="00CE57AC"/>
    <w:rsid w:val="00CF12B1"/>
    <w:rsid w:val="00CF62E4"/>
    <w:rsid w:val="00CF7C1F"/>
    <w:rsid w:val="00D02023"/>
    <w:rsid w:val="00D12909"/>
    <w:rsid w:val="00D13B7C"/>
    <w:rsid w:val="00D14367"/>
    <w:rsid w:val="00D20870"/>
    <w:rsid w:val="00D24C56"/>
    <w:rsid w:val="00D3230D"/>
    <w:rsid w:val="00D33568"/>
    <w:rsid w:val="00D347B2"/>
    <w:rsid w:val="00D37E01"/>
    <w:rsid w:val="00D41ED4"/>
    <w:rsid w:val="00D42E6C"/>
    <w:rsid w:val="00D47DDA"/>
    <w:rsid w:val="00D52977"/>
    <w:rsid w:val="00D54687"/>
    <w:rsid w:val="00D56A57"/>
    <w:rsid w:val="00D5765E"/>
    <w:rsid w:val="00D57EE6"/>
    <w:rsid w:val="00D62B07"/>
    <w:rsid w:val="00D66F11"/>
    <w:rsid w:val="00D6773B"/>
    <w:rsid w:val="00D7103B"/>
    <w:rsid w:val="00D72CE2"/>
    <w:rsid w:val="00D741FA"/>
    <w:rsid w:val="00D75900"/>
    <w:rsid w:val="00D76458"/>
    <w:rsid w:val="00D81666"/>
    <w:rsid w:val="00D819C7"/>
    <w:rsid w:val="00D8456D"/>
    <w:rsid w:val="00D874DF"/>
    <w:rsid w:val="00D93DED"/>
    <w:rsid w:val="00D962E2"/>
    <w:rsid w:val="00D9675D"/>
    <w:rsid w:val="00DA0C18"/>
    <w:rsid w:val="00DA53C7"/>
    <w:rsid w:val="00DA676E"/>
    <w:rsid w:val="00DB0C1F"/>
    <w:rsid w:val="00DB10E5"/>
    <w:rsid w:val="00DB143A"/>
    <w:rsid w:val="00DC0877"/>
    <w:rsid w:val="00DC1584"/>
    <w:rsid w:val="00DC2590"/>
    <w:rsid w:val="00DC36DB"/>
    <w:rsid w:val="00DC439F"/>
    <w:rsid w:val="00DD0412"/>
    <w:rsid w:val="00DD120F"/>
    <w:rsid w:val="00DD15E2"/>
    <w:rsid w:val="00DD2029"/>
    <w:rsid w:val="00DD688D"/>
    <w:rsid w:val="00DE302B"/>
    <w:rsid w:val="00DE390E"/>
    <w:rsid w:val="00DE41F3"/>
    <w:rsid w:val="00DF10E1"/>
    <w:rsid w:val="00DF1368"/>
    <w:rsid w:val="00DF14CB"/>
    <w:rsid w:val="00E002D0"/>
    <w:rsid w:val="00E006C9"/>
    <w:rsid w:val="00E01467"/>
    <w:rsid w:val="00E10D41"/>
    <w:rsid w:val="00E110CC"/>
    <w:rsid w:val="00E16DCE"/>
    <w:rsid w:val="00E16E5B"/>
    <w:rsid w:val="00E21665"/>
    <w:rsid w:val="00E21F02"/>
    <w:rsid w:val="00E22317"/>
    <w:rsid w:val="00E22B9D"/>
    <w:rsid w:val="00E2532D"/>
    <w:rsid w:val="00E25B29"/>
    <w:rsid w:val="00E27F0F"/>
    <w:rsid w:val="00E327F1"/>
    <w:rsid w:val="00E32E59"/>
    <w:rsid w:val="00E33294"/>
    <w:rsid w:val="00E33E34"/>
    <w:rsid w:val="00E3461C"/>
    <w:rsid w:val="00E35107"/>
    <w:rsid w:val="00E40F0A"/>
    <w:rsid w:val="00E41907"/>
    <w:rsid w:val="00E43904"/>
    <w:rsid w:val="00E45586"/>
    <w:rsid w:val="00E51468"/>
    <w:rsid w:val="00E55F2E"/>
    <w:rsid w:val="00E600D1"/>
    <w:rsid w:val="00E71712"/>
    <w:rsid w:val="00E74BBF"/>
    <w:rsid w:val="00E75950"/>
    <w:rsid w:val="00E81BE8"/>
    <w:rsid w:val="00E824AB"/>
    <w:rsid w:val="00E83A89"/>
    <w:rsid w:val="00E84761"/>
    <w:rsid w:val="00E865EE"/>
    <w:rsid w:val="00E87B49"/>
    <w:rsid w:val="00E87C85"/>
    <w:rsid w:val="00E916D5"/>
    <w:rsid w:val="00E925AF"/>
    <w:rsid w:val="00E9321F"/>
    <w:rsid w:val="00E94B99"/>
    <w:rsid w:val="00E9588C"/>
    <w:rsid w:val="00E97719"/>
    <w:rsid w:val="00EA19E5"/>
    <w:rsid w:val="00EA3375"/>
    <w:rsid w:val="00EA493C"/>
    <w:rsid w:val="00EB1092"/>
    <w:rsid w:val="00EB273D"/>
    <w:rsid w:val="00EB6503"/>
    <w:rsid w:val="00EB6741"/>
    <w:rsid w:val="00EC0682"/>
    <w:rsid w:val="00EC51B6"/>
    <w:rsid w:val="00ED568A"/>
    <w:rsid w:val="00EE120C"/>
    <w:rsid w:val="00EE12E8"/>
    <w:rsid w:val="00EE1431"/>
    <w:rsid w:val="00EE1594"/>
    <w:rsid w:val="00EE25BC"/>
    <w:rsid w:val="00EE2863"/>
    <w:rsid w:val="00EE3CBE"/>
    <w:rsid w:val="00EE3EFF"/>
    <w:rsid w:val="00EE6B4D"/>
    <w:rsid w:val="00EE7583"/>
    <w:rsid w:val="00EF1104"/>
    <w:rsid w:val="00EF2ABA"/>
    <w:rsid w:val="00F01F67"/>
    <w:rsid w:val="00F06057"/>
    <w:rsid w:val="00F114A9"/>
    <w:rsid w:val="00F1182B"/>
    <w:rsid w:val="00F1242E"/>
    <w:rsid w:val="00F1405C"/>
    <w:rsid w:val="00F14F57"/>
    <w:rsid w:val="00F17DB0"/>
    <w:rsid w:val="00F215A0"/>
    <w:rsid w:val="00F2167D"/>
    <w:rsid w:val="00F23E2E"/>
    <w:rsid w:val="00F24BE5"/>
    <w:rsid w:val="00F24F2E"/>
    <w:rsid w:val="00F31B22"/>
    <w:rsid w:val="00F320A2"/>
    <w:rsid w:val="00F353CC"/>
    <w:rsid w:val="00F36B0D"/>
    <w:rsid w:val="00F371E8"/>
    <w:rsid w:val="00F45576"/>
    <w:rsid w:val="00F46504"/>
    <w:rsid w:val="00F46A27"/>
    <w:rsid w:val="00F502D8"/>
    <w:rsid w:val="00F528B9"/>
    <w:rsid w:val="00F52C72"/>
    <w:rsid w:val="00F53818"/>
    <w:rsid w:val="00F5444D"/>
    <w:rsid w:val="00F5556B"/>
    <w:rsid w:val="00F557E5"/>
    <w:rsid w:val="00F6202C"/>
    <w:rsid w:val="00F620C5"/>
    <w:rsid w:val="00F63E96"/>
    <w:rsid w:val="00F66AE0"/>
    <w:rsid w:val="00F66DB7"/>
    <w:rsid w:val="00F717FB"/>
    <w:rsid w:val="00F71E07"/>
    <w:rsid w:val="00F74C5C"/>
    <w:rsid w:val="00F75CA0"/>
    <w:rsid w:val="00F760D0"/>
    <w:rsid w:val="00F84E16"/>
    <w:rsid w:val="00F8524D"/>
    <w:rsid w:val="00F8737C"/>
    <w:rsid w:val="00F87B38"/>
    <w:rsid w:val="00F918BB"/>
    <w:rsid w:val="00F92DCE"/>
    <w:rsid w:val="00F93944"/>
    <w:rsid w:val="00F93CF1"/>
    <w:rsid w:val="00F95C15"/>
    <w:rsid w:val="00F9698E"/>
    <w:rsid w:val="00FA45F7"/>
    <w:rsid w:val="00FA579A"/>
    <w:rsid w:val="00FA587D"/>
    <w:rsid w:val="00FA65C5"/>
    <w:rsid w:val="00FA70AF"/>
    <w:rsid w:val="00FB1AF8"/>
    <w:rsid w:val="00FB6B6A"/>
    <w:rsid w:val="00FC0E72"/>
    <w:rsid w:val="00FC0F2E"/>
    <w:rsid w:val="00FC1C3F"/>
    <w:rsid w:val="00FC2626"/>
    <w:rsid w:val="00FC4B20"/>
    <w:rsid w:val="00FC6724"/>
    <w:rsid w:val="00FD12F8"/>
    <w:rsid w:val="00FD522D"/>
    <w:rsid w:val="00FD778B"/>
    <w:rsid w:val="00FE11FB"/>
    <w:rsid w:val="00FE2885"/>
    <w:rsid w:val="00FE3069"/>
    <w:rsid w:val="00FE3B34"/>
    <w:rsid w:val="00FE7B41"/>
    <w:rsid w:val="00FF2B4B"/>
    <w:rsid w:val="00FF3428"/>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70FD01"/>
  <w15:docId w15:val="{BDCE544F-A6DE-4872-AFED-094E2EDDB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7"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1162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7"/>
    <w:rsid w:val="00827004"/>
    <w:pPr>
      <w:tabs>
        <w:tab w:val="left" w:pos="680"/>
      </w:tabs>
      <w:suppressAutoHyphens/>
      <w:spacing w:after="120" w:line="100" w:lineRule="atLeast"/>
      <w:jc w:val="both"/>
    </w:pPr>
    <w:rPr>
      <w:rFonts w:ascii="Calibri" w:eastAsia="MS Mincho" w:hAnsi="Calibri" w:cs="font238"/>
      <w:kern w:val="1"/>
      <w:szCs w:val="22"/>
      <w:lang w:eastAsia="ar-SA"/>
    </w:rPr>
  </w:style>
  <w:style w:type="character" w:customStyle="1" w:styleId="PagrindinistekstasDiagrama">
    <w:name w:val="Pagrindinis tekstas Diagrama"/>
    <w:basedOn w:val="Numatytasispastraiposriftas"/>
    <w:link w:val="Pagrindinistekstas"/>
    <w:uiPriority w:val="7"/>
    <w:rsid w:val="00827004"/>
    <w:rPr>
      <w:rFonts w:ascii="Calibri" w:eastAsia="MS Mincho" w:hAnsi="Calibri" w:cs="font238"/>
      <w:kern w:val="1"/>
      <w:szCs w:val="22"/>
      <w:lang w:eastAsia="ar-SA"/>
    </w:rPr>
  </w:style>
  <w:style w:type="paragraph" w:styleId="Sraopastraipa">
    <w:name w:val="List Paragraph"/>
    <w:basedOn w:val="prastasis"/>
    <w:qFormat/>
    <w:rsid w:val="00827004"/>
    <w:pPr>
      <w:spacing w:line="240" w:lineRule="auto"/>
      <w:ind w:left="720"/>
      <w:contextualSpacing/>
    </w:pPr>
    <w:rPr>
      <w:rFonts w:ascii="Cambria" w:eastAsia="MS Mincho" w:hAnsi="Cambria"/>
    </w:rPr>
  </w:style>
  <w:style w:type="paragraph" w:customStyle="1" w:styleId="ColorfulList-Accent11">
    <w:name w:val="Colorful List - Accent 11"/>
    <w:basedOn w:val="prastasis"/>
    <w:uiPriority w:val="99"/>
    <w:qFormat/>
    <w:rsid w:val="00827004"/>
    <w:pPr>
      <w:spacing w:after="200" w:line="276" w:lineRule="auto"/>
      <w:ind w:left="720"/>
      <w:contextualSpacing/>
    </w:pPr>
    <w:rPr>
      <w:rFonts w:ascii="Calibri" w:eastAsia="MS Mincho" w:hAnsi="Calibri"/>
      <w:sz w:val="22"/>
      <w:szCs w:val="22"/>
    </w:rPr>
  </w:style>
  <w:style w:type="character" w:styleId="Hipersaitas">
    <w:name w:val="Hyperlink"/>
    <w:basedOn w:val="Numatytasispastraiposriftas"/>
    <w:uiPriority w:val="99"/>
    <w:unhideWhenUsed/>
    <w:rsid w:val="00A6739D"/>
    <w:rPr>
      <w:color w:val="0563C1" w:themeColor="hyperlink"/>
      <w:u w:val="single"/>
    </w:rPr>
  </w:style>
  <w:style w:type="character" w:styleId="Perirtashipersaitas">
    <w:name w:val="FollowedHyperlink"/>
    <w:basedOn w:val="Numatytasispastraiposriftas"/>
    <w:uiPriority w:val="99"/>
    <w:semiHidden/>
    <w:unhideWhenUsed/>
    <w:rsid w:val="00797BE2"/>
    <w:rPr>
      <w:color w:val="954F72" w:themeColor="followedHyperlink"/>
      <w:u w:val="single"/>
    </w:rPr>
  </w:style>
  <w:style w:type="paragraph" w:customStyle="1" w:styleId="western">
    <w:name w:val="western"/>
    <w:uiPriority w:val="7"/>
    <w:rsid w:val="00D56A57"/>
    <w:pPr>
      <w:suppressAutoHyphens/>
      <w:spacing w:line="240" w:lineRule="auto"/>
    </w:pPr>
    <w:rPr>
      <w:rFonts w:eastAsia="EUAlbertina+01"/>
      <w:kern w:val="1"/>
      <w:sz w:val="20"/>
      <w:szCs w:val="20"/>
      <w:lang w:val="en-US" w:eastAsia="zh-CN"/>
    </w:rPr>
  </w:style>
  <w:style w:type="paragraph" w:customStyle="1" w:styleId="NormalWeb1">
    <w:name w:val="Normal (Web)1"/>
    <w:basedOn w:val="prastasis"/>
    <w:uiPriority w:val="7"/>
    <w:rsid w:val="00237258"/>
    <w:pPr>
      <w:spacing w:after="200" w:line="276" w:lineRule="auto"/>
    </w:pPr>
    <w:rPr>
      <w:rFonts w:eastAsia="EUAlbertina+01"/>
    </w:rPr>
  </w:style>
  <w:style w:type="character" w:styleId="HTMLcitata">
    <w:name w:val="HTML Cite"/>
    <w:basedOn w:val="Numatytasispastraiposriftas"/>
    <w:uiPriority w:val="99"/>
    <w:semiHidden/>
    <w:unhideWhenUsed/>
    <w:rsid w:val="0021666B"/>
    <w:rPr>
      <w:i/>
      <w:iCs/>
    </w:rPr>
  </w:style>
  <w:style w:type="paragraph" w:customStyle="1" w:styleId="Standard">
    <w:name w:val="Standard"/>
    <w:rsid w:val="00C375B3"/>
    <w:pPr>
      <w:widowControl w:val="0"/>
      <w:suppressAutoHyphens/>
      <w:autoSpaceDN w:val="0"/>
      <w:spacing w:line="240" w:lineRule="auto"/>
      <w:textAlignment w:val="baseline"/>
    </w:pPr>
    <w:rPr>
      <w:rFonts w:ascii="Arial" w:eastAsia="Arial Unicode MS" w:hAnsi="Arial" w:cs="Mangal"/>
      <w:kern w:val="3"/>
      <w:sz w:val="22"/>
      <w:lang w:eastAsia="zh-CN" w:bidi="hi-IN"/>
    </w:rPr>
  </w:style>
  <w:style w:type="paragraph" w:styleId="Antrats">
    <w:name w:val="header"/>
    <w:basedOn w:val="prastasis"/>
    <w:link w:val="AntratsDiagrama"/>
    <w:uiPriority w:val="99"/>
    <w:unhideWhenUsed/>
    <w:rsid w:val="00380CBC"/>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380CBC"/>
  </w:style>
  <w:style w:type="paragraph" w:styleId="Porat">
    <w:name w:val="footer"/>
    <w:basedOn w:val="prastasis"/>
    <w:link w:val="PoratDiagrama"/>
    <w:uiPriority w:val="99"/>
    <w:unhideWhenUsed/>
    <w:rsid w:val="00380CBC"/>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380CBC"/>
  </w:style>
  <w:style w:type="paragraph" w:styleId="Debesliotekstas">
    <w:name w:val="Balloon Text"/>
    <w:basedOn w:val="prastasis"/>
    <w:link w:val="DebesliotekstasDiagrama"/>
    <w:uiPriority w:val="99"/>
    <w:semiHidden/>
    <w:unhideWhenUsed/>
    <w:rsid w:val="007E52E1"/>
    <w:pPr>
      <w:spacing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E52E1"/>
    <w:rPr>
      <w:rFonts w:ascii="Tahoma" w:hAnsi="Tahoma" w:cs="Tahoma"/>
      <w:sz w:val="16"/>
      <w:szCs w:val="16"/>
    </w:rPr>
  </w:style>
  <w:style w:type="paragraph" w:styleId="prastasiniatinklio">
    <w:name w:val="Normal (Web)"/>
    <w:basedOn w:val="prastasis"/>
    <w:uiPriority w:val="99"/>
    <w:rsid w:val="002028B0"/>
    <w:pPr>
      <w:suppressAutoHyphens/>
      <w:spacing w:before="280" w:after="280" w:line="240" w:lineRule="auto"/>
    </w:pPr>
    <w:rPr>
      <w:rFonts w:eastAsia="Times New Roman"/>
      <w:lang w:eastAsia="lt-LT"/>
    </w:rPr>
  </w:style>
  <w:style w:type="paragraph" w:customStyle="1" w:styleId="Sraopastraipa1">
    <w:name w:val="Sąrašo pastraipa1"/>
    <w:basedOn w:val="prastasis"/>
    <w:uiPriority w:val="99"/>
    <w:rsid w:val="002028B0"/>
    <w:pPr>
      <w:suppressAutoHyphens/>
      <w:spacing w:line="240" w:lineRule="auto"/>
      <w:ind w:left="720"/>
      <w:contextualSpacing/>
    </w:pPr>
    <w:rPr>
      <w:rFonts w:eastAsia="Times New Roman"/>
      <w:lang w:val="en-US" w:bidi="he-IL"/>
    </w:rPr>
  </w:style>
  <w:style w:type="character" w:customStyle="1" w:styleId="UnresolvedMention1">
    <w:name w:val="Unresolved Mention1"/>
    <w:basedOn w:val="Numatytasispastraiposriftas"/>
    <w:uiPriority w:val="99"/>
    <w:semiHidden/>
    <w:unhideWhenUsed/>
    <w:rsid w:val="00BB229C"/>
    <w:rPr>
      <w:color w:val="605E5C"/>
      <w:shd w:val="clear" w:color="auto" w:fill="E1DFDD"/>
    </w:rPr>
  </w:style>
  <w:style w:type="character" w:customStyle="1" w:styleId="hwtze">
    <w:name w:val="hwtze"/>
    <w:basedOn w:val="Numatytasispastraiposriftas"/>
    <w:rsid w:val="00476747"/>
  </w:style>
  <w:style w:type="character" w:customStyle="1" w:styleId="rynqvb">
    <w:name w:val="rynqvb"/>
    <w:basedOn w:val="Numatytasispastraiposriftas"/>
    <w:rsid w:val="00476747"/>
  </w:style>
  <w:style w:type="paragraph" w:customStyle="1" w:styleId="paragrafesrasas2lygis">
    <w:name w:val="_paragrafe sąrasas 2 lygis"/>
    <w:basedOn w:val="Pagrindiniotekstotrauka2"/>
    <w:link w:val="paragrafesrasas2lygisDiagrama"/>
    <w:qFormat/>
    <w:rsid w:val="00022831"/>
    <w:pPr>
      <w:spacing w:line="276" w:lineRule="auto"/>
      <w:ind w:left="0"/>
      <w:jc w:val="both"/>
    </w:pPr>
    <w:rPr>
      <w:rFonts w:eastAsia="Times New Roman"/>
      <w:sz w:val="22"/>
      <w:szCs w:val="22"/>
    </w:rPr>
  </w:style>
  <w:style w:type="character" w:customStyle="1" w:styleId="paragrafesrasas2lygisDiagrama">
    <w:name w:val="_paragrafe sąrasas 2 lygis Diagrama"/>
    <w:basedOn w:val="Numatytasispastraiposriftas"/>
    <w:link w:val="paragrafesrasas2lygis"/>
    <w:rsid w:val="00022831"/>
    <w:rPr>
      <w:rFonts w:eastAsia="Times New Roman"/>
      <w:sz w:val="22"/>
      <w:szCs w:val="22"/>
    </w:rPr>
  </w:style>
  <w:style w:type="paragraph" w:styleId="Pagrindiniotekstotrauka2">
    <w:name w:val="Body Text Indent 2"/>
    <w:basedOn w:val="prastasis"/>
    <w:link w:val="Pagrindiniotekstotrauka2Diagrama"/>
    <w:uiPriority w:val="99"/>
    <w:semiHidden/>
    <w:unhideWhenUsed/>
    <w:rsid w:val="0002283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022831"/>
  </w:style>
  <w:style w:type="paragraph" w:styleId="Puslapioinaostekstas">
    <w:name w:val="footnote text"/>
    <w:basedOn w:val="prastasis"/>
    <w:link w:val="PuslapioinaostekstasDiagrama"/>
    <w:uiPriority w:val="99"/>
    <w:semiHidden/>
    <w:unhideWhenUsed/>
    <w:rsid w:val="00E110CC"/>
    <w:pPr>
      <w:spacing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E110CC"/>
    <w:rPr>
      <w:sz w:val="20"/>
      <w:szCs w:val="20"/>
    </w:rPr>
  </w:style>
  <w:style w:type="character" w:styleId="Puslapioinaosnuoroda">
    <w:name w:val="footnote reference"/>
    <w:basedOn w:val="Numatytasispastraiposriftas"/>
    <w:uiPriority w:val="99"/>
    <w:semiHidden/>
    <w:unhideWhenUsed/>
    <w:rsid w:val="00E110CC"/>
    <w:rPr>
      <w:vertAlign w:val="superscript"/>
    </w:rPr>
  </w:style>
  <w:style w:type="paragraph" w:styleId="Pataisymai">
    <w:name w:val="Revision"/>
    <w:hidden/>
    <w:uiPriority w:val="99"/>
    <w:semiHidden/>
    <w:rsid w:val="007C55F2"/>
    <w:pPr>
      <w:spacing w:line="240" w:lineRule="auto"/>
    </w:pPr>
  </w:style>
  <w:style w:type="character" w:styleId="Komentaronuoroda">
    <w:name w:val="annotation reference"/>
    <w:basedOn w:val="Numatytasispastraiposriftas"/>
    <w:uiPriority w:val="99"/>
    <w:semiHidden/>
    <w:unhideWhenUsed/>
    <w:rsid w:val="00C42880"/>
    <w:rPr>
      <w:sz w:val="16"/>
      <w:szCs w:val="16"/>
    </w:rPr>
  </w:style>
  <w:style w:type="paragraph" w:styleId="Komentarotekstas">
    <w:name w:val="annotation text"/>
    <w:basedOn w:val="prastasis"/>
    <w:link w:val="KomentarotekstasDiagrama"/>
    <w:uiPriority w:val="99"/>
    <w:semiHidden/>
    <w:unhideWhenUsed/>
    <w:rsid w:val="00C4288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42880"/>
    <w:rPr>
      <w:sz w:val="20"/>
      <w:szCs w:val="20"/>
    </w:rPr>
  </w:style>
  <w:style w:type="paragraph" w:styleId="Komentarotema">
    <w:name w:val="annotation subject"/>
    <w:basedOn w:val="Komentarotekstas"/>
    <w:next w:val="Komentarotekstas"/>
    <w:link w:val="KomentarotemaDiagrama"/>
    <w:uiPriority w:val="99"/>
    <w:semiHidden/>
    <w:unhideWhenUsed/>
    <w:rsid w:val="00C42880"/>
    <w:rPr>
      <w:b/>
      <w:bCs/>
    </w:rPr>
  </w:style>
  <w:style w:type="character" w:customStyle="1" w:styleId="KomentarotemaDiagrama">
    <w:name w:val="Komentaro tema Diagrama"/>
    <w:basedOn w:val="KomentarotekstasDiagrama"/>
    <w:link w:val="Komentarotema"/>
    <w:uiPriority w:val="99"/>
    <w:semiHidden/>
    <w:rsid w:val="00C4288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633852">
      <w:bodyDiv w:val="1"/>
      <w:marLeft w:val="0"/>
      <w:marRight w:val="0"/>
      <w:marTop w:val="0"/>
      <w:marBottom w:val="0"/>
      <w:divBdr>
        <w:top w:val="none" w:sz="0" w:space="0" w:color="auto"/>
        <w:left w:val="none" w:sz="0" w:space="0" w:color="auto"/>
        <w:bottom w:val="none" w:sz="0" w:space="0" w:color="auto"/>
        <w:right w:val="none" w:sz="0" w:space="0" w:color="auto"/>
      </w:divBdr>
    </w:div>
    <w:div w:id="605307479">
      <w:bodyDiv w:val="1"/>
      <w:marLeft w:val="0"/>
      <w:marRight w:val="0"/>
      <w:marTop w:val="0"/>
      <w:marBottom w:val="0"/>
      <w:divBdr>
        <w:top w:val="none" w:sz="0" w:space="0" w:color="auto"/>
        <w:left w:val="none" w:sz="0" w:space="0" w:color="auto"/>
        <w:bottom w:val="none" w:sz="0" w:space="0" w:color="auto"/>
        <w:right w:val="none" w:sz="0" w:space="0" w:color="auto"/>
      </w:divBdr>
    </w:div>
    <w:div w:id="613561457">
      <w:bodyDiv w:val="1"/>
      <w:marLeft w:val="0"/>
      <w:marRight w:val="0"/>
      <w:marTop w:val="0"/>
      <w:marBottom w:val="0"/>
      <w:divBdr>
        <w:top w:val="none" w:sz="0" w:space="0" w:color="auto"/>
        <w:left w:val="none" w:sz="0" w:space="0" w:color="auto"/>
        <w:bottom w:val="none" w:sz="0" w:space="0" w:color="auto"/>
        <w:right w:val="none" w:sz="0" w:space="0" w:color="auto"/>
      </w:divBdr>
    </w:div>
    <w:div w:id="635719963">
      <w:bodyDiv w:val="1"/>
      <w:marLeft w:val="0"/>
      <w:marRight w:val="0"/>
      <w:marTop w:val="0"/>
      <w:marBottom w:val="0"/>
      <w:divBdr>
        <w:top w:val="none" w:sz="0" w:space="0" w:color="auto"/>
        <w:left w:val="none" w:sz="0" w:space="0" w:color="auto"/>
        <w:bottom w:val="none" w:sz="0" w:space="0" w:color="auto"/>
        <w:right w:val="none" w:sz="0" w:space="0" w:color="auto"/>
      </w:divBdr>
    </w:div>
    <w:div w:id="647782512">
      <w:bodyDiv w:val="1"/>
      <w:marLeft w:val="0"/>
      <w:marRight w:val="0"/>
      <w:marTop w:val="0"/>
      <w:marBottom w:val="0"/>
      <w:divBdr>
        <w:top w:val="none" w:sz="0" w:space="0" w:color="auto"/>
        <w:left w:val="none" w:sz="0" w:space="0" w:color="auto"/>
        <w:bottom w:val="none" w:sz="0" w:space="0" w:color="auto"/>
        <w:right w:val="none" w:sz="0" w:space="0" w:color="auto"/>
      </w:divBdr>
    </w:div>
    <w:div w:id="786966688">
      <w:bodyDiv w:val="1"/>
      <w:marLeft w:val="0"/>
      <w:marRight w:val="0"/>
      <w:marTop w:val="0"/>
      <w:marBottom w:val="0"/>
      <w:divBdr>
        <w:top w:val="none" w:sz="0" w:space="0" w:color="auto"/>
        <w:left w:val="none" w:sz="0" w:space="0" w:color="auto"/>
        <w:bottom w:val="none" w:sz="0" w:space="0" w:color="auto"/>
        <w:right w:val="none" w:sz="0" w:space="0" w:color="auto"/>
      </w:divBdr>
    </w:div>
    <w:div w:id="1080784711">
      <w:bodyDiv w:val="1"/>
      <w:marLeft w:val="0"/>
      <w:marRight w:val="0"/>
      <w:marTop w:val="0"/>
      <w:marBottom w:val="0"/>
      <w:divBdr>
        <w:top w:val="none" w:sz="0" w:space="0" w:color="auto"/>
        <w:left w:val="none" w:sz="0" w:space="0" w:color="auto"/>
        <w:bottom w:val="none" w:sz="0" w:space="0" w:color="auto"/>
        <w:right w:val="none" w:sz="0" w:space="0" w:color="auto"/>
      </w:divBdr>
      <w:divsChild>
        <w:div w:id="719281360">
          <w:marLeft w:val="0"/>
          <w:marRight w:val="0"/>
          <w:marTop w:val="0"/>
          <w:marBottom w:val="0"/>
          <w:divBdr>
            <w:top w:val="none" w:sz="0" w:space="0" w:color="auto"/>
            <w:left w:val="none" w:sz="0" w:space="0" w:color="auto"/>
            <w:bottom w:val="none" w:sz="0" w:space="0" w:color="auto"/>
            <w:right w:val="none" w:sz="0" w:space="0" w:color="auto"/>
          </w:divBdr>
          <w:divsChild>
            <w:div w:id="207031468">
              <w:marLeft w:val="0"/>
              <w:marRight w:val="0"/>
              <w:marTop w:val="0"/>
              <w:marBottom w:val="0"/>
              <w:divBdr>
                <w:top w:val="none" w:sz="0" w:space="0" w:color="auto"/>
                <w:left w:val="none" w:sz="0" w:space="0" w:color="auto"/>
                <w:bottom w:val="none" w:sz="0" w:space="0" w:color="auto"/>
                <w:right w:val="none" w:sz="0" w:space="0" w:color="auto"/>
              </w:divBdr>
              <w:divsChild>
                <w:div w:id="375734934">
                  <w:marLeft w:val="0"/>
                  <w:marRight w:val="0"/>
                  <w:marTop w:val="0"/>
                  <w:marBottom w:val="900"/>
                  <w:divBdr>
                    <w:top w:val="none" w:sz="0" w:space="0" w:color="auto"/>
                    <w:left w:val="none" w:sz="0" w:space="0" w:color="auto"/>
                    <w:bottom w:val="none" w:sz="0" w:space="0" w:color="auto"/>
                    <w:right w:val="none" w:sz="0" w:space="0" w:color="auto"/>
                  </w:divBdr>
                  <w:divsChild>
                    <w:div w:id="1499272668">
                      <w:marLeft w:val="0"/>
                      <w:marRight w:val="0"/>
                      <w:marTop w:val="0"/>
                      <w:marBottom w:val="0"/>
                      <w:divBdr>
                        <w:top w:val="none" w:sz="0" w:space="0" w:color="auto"/>
                        <w:left w:val="none" w:sz="0" w:space="0" w:color="auto"/>
                        <w:bottom w:val="none" w:sz="0" w:space="0" w:color="auto"/>
                        <w:right w:val="none" w:sz="0" w:space="0" w:color="auto"/>
                      </w:divBdr>
                      <w:divsChild>
                        <w:div w:id="1546404164">
                          <w:marLeft w:val="0"/>
                          <w:marRight w:val="0"/>
                          <w:marTop w:val="0"/>
                          <w:marBottom w:val="600"/>
                          <w:divBdr>
                            <w:top w:val="none" w:sz="0" w:space="0" w:color="auto"/>
                            <w:left w:val="none" w:sz="0" w:space="0" w:color="auto"/>
                            <w:bottom w:val="none" w:sz="0" w:space="0" w:color="auto"/>
                            <w:right w:val="none" w:sz="0" w:space="0" w:color="auto"/>
                          </w:divBdr>
                          <w:divsChild>
                            <w:div w:id="1298687362">
                              <w:marLeft w:val="0"/>
                              <w:marRight w:val="0"/>
                              <w:marTop w:val="0"/>
                              <w:marBottom w:val="0"/>
                              <w:divBdr>
                                <w:top w:val="none" w:sz="0" w:space="0" w:color="auto"/>
                                <w:left w:val="none" w:sz="0" w:space="0" w:color="auto"/>
                                <w:bottom w:val="none" w:sz="0" w:space="0" w:color="auto"/>
                                <w:right w:val="none" w:sz="0" w:space="0" w:color="auto"/>
                              </w:divBdr>
                              <w:divsChild>
                                <w:div w:id="957491785">
                                  <w:marLeft w:val="0"/>
                                  <w:marRight w:val="0"/>
                                  <w:marTop w:val="0"/>
                                  <w:marBottom w:val="0"/>
                                  <w:divBdr>
                                    <w:top w:val="none" w:sz="0" w:space="0" w:color="auto"/>
                                    <w:left w:val="none" w:sz="0" w:space="0" w:color="auto"/>
                                    <w:bottom w:val="none" w:sz="0" w:space="0" w:color="auto"/>
                                    <w:right w:val="none" w:sz="0" w:space="0" w:color="auto"/>
                                  </w:divBdr>
                                  <w:divsChild>
                                    <w:div w:id="571047329">
                                      <w:marLeft w:val="0"/>
                                      <w:marRight w:val="0"/>
                                      <w:marTop w:val="0"/>
                                      <w:marBottom w:val="525"/>
                                      <w:divBdr>
                                        <w:top w:val="none" w:sz="0" w:space="0" w:color="auto"/>
                                        <w:left w:val="none" w:sz="0" w:space="0" w:color="auto"/>
                                        <w:bottom w:val="none" w:sz="0" w:space="0" w:color="auto"/>
                                        <w:right w:val="none" w:sz="0" w:space="0" w:color="auto"/>
                                      </w:divBdr>
                                      <w:divsChild>
                                        <w:div w:id="1540775653">
                                          <w:marLeft w:val="0"/>
                                          <w:marRight w:val="0"/>
                                          <w:marTop w:val="0"/>
                                          <w:marBottom w:val="0"/>
                                          <w:divBdr>
                                            <w:top w:val="none" w:sz="0" w:space="0" w:color="auto"/>
                                            <w:left w:val="none" w:sz="0" w:space="0" w:color="auto"/>
                                            <w:bottom w:val="single" w:sz="6" w:space="4" w:color="E7E7E7"/>
                                            <w:right w:val="none" w:sz="0" w:space="0" w:color="auto"/>
                                          </w:divBdr>
                                          <w:divsChild>
                                            <w:div w:id="201144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3096279">
      <w:bodyDiv w:val="1"/>
      <w:marLeft w:val="0"/>
      <w:marRight w:val="0"/>
      <w:marTop w:val="0"/>
      <w:marBottom w:val="0"/>
      <w:divBdr>
        <w:top w:val="none" w:sz="0" w:space="0" w:color="auto"/>
        <w:left w:val="none" w:sz="0" w:space="0" w:color="auto"/>
        <w:bottom w:val="none" w:sz="0" w:space="0" w:color="auto"/>
        <w:right w:val="none" w:sz="0" w:space="0" w:color="auto"/>
      </w:divBdr>
    </w:div>
    <w:div w:id="1320189038">
      <w:bodyDiv w:val="1"/>
      <w:marLeft w:val="0"/>
      <w:marRight w:val="0"/>
      <w:marTop w:val="0"/>
      <w:marBottom w:val="0"/>
      <w:divBdr>
        <w:top w:val="none" w:sz="0" w:space="0" w:color="auto"/>
        <w:left w:val="none" w:sz="0" w:space="0" w:color="auto"/>
        <w:bottom w:val="none" w:sz="0" w:space="0" w:color="auto"/>
        <w:right w:val="none" w:sz="0" w:space="0" w:color="auto"/>
      </w:divBdr>
    </w:div>
    <w:div w:id="1367634508">
      <w:bodyDiv w:val="1"/>
      <w:marLeft w:val="0"/>
      <w:marRight w:val="0"/>
      <w:marTop w:val="0"/>
      <w:marBottom w:val="0"/>
      <w:divBdr>
        <w:top w:val="none" w:sz="0" w:space="0" w:color="auto"/>
        <w:left w:val="none" w:sz="0" w:space="0" w:color="auto"/>
        <w:bottom w:val="none" w:sz="0" w:space="0" w:color="auto"/>
        <w:right w:val="none" w:sz="0" w:space="0" w:color="auto"/>
      </w:divBdr>
    </w:div>
    <w:div w:id="1389761199">
      <w:bodyDiv w:val="1"/>
      <w:marLeft w:val="0"/>
      <w:marRight w:val="0"/>
      <w:marTop w:val="0"/>
      <w:marBottom w:val="0"/>
      <w:divBdr>
        <w:top w:val="none" w:sz="0" w:space="0" w:color="auto"/>
        <w:left w:val="none" w:sz="0" w:space="0" w:color="auto"/>
        <w:bottom w:val="none" w:sz="0" w:space="0" w:color="auto"/>
        <w:right w:val="none" w:sz="0" w:space="0" w:color="auto"/>
      </w:divBdr>
    </w:div>
    <w:div w:id="1474105363">
      <w:bodyDiv w:val="1"/>
      <w:marLeft w:val="0"/>
      <w:marRight w:val="0"/>
      <w:marTop w:val="0"/>
      <w:marBottom w:val="0"/>
      <w:divBdr>
        <w:top w:val="none" w:sz="0" w:space="0" w:color="auto"/>
        <w:left w:val="none" w:sz="0" w:space="0" w:color="auto"/>
        <w:bottom w:val="none" w:sz="0" w:space="0" w:color="auto"/>
        <w:right w:val="none" w:sz="0" w:space="0" w:color="auto"/>
      </w:divBdr>
      <w:divsChild>
        <w:div w:id="307588343">
          <w:marLeft w:val="0"/>
          <w:marRight w:val="0"/>
          <w:marTop w:val="0"/>
          <w:marBottom w:val="0"/>
          <w:divBdr>
            <w:top w:val="none" w:sz="0" w:space="0" w:color="auto"/>
            <w:left w:val="none" w:sz="0" w:space="0" w:color="auto"/>
            <w:bottom w:val="none" w:sz="0" w:space="0" w:color="auto"/>
            <w:right w:val="none" w:sz="0" w:space="0" w:color="auto"/>
          </w:divBdr>
          <w:divsChild>
            <w:div w:id="615984408">
              <w:marLeft w:val="0"/>
              <w:marRight w:val="0"/>
              <w:marTop w:val="0"/>
              <w:marBottom w:val="0"/>
              <w:divBdr>
                <w:top w:val="none" w:sz="0" w:space="0" w:color="auto"/>
                <w:left w:val="none" w:sz="0" w:space="0" w:color="auto"/>
                <w:bottom w:val="none" w:sz="0" w:space="0" w:color="auto"/>
                <w:right w:val="none" w:sz="0" w:space="0" w:color="auto"/>
              </w:divBdr>
              <w:divsChild>
                <w:div w:id="2120710277">
                  <w:marLeft w:val="0"/>
                  <w:marRight w:val="0"/>
                  <w:marTop w:val="0"/>
                  <w:marBottom w:val="900"/>
                  <w:divBdr>
                    <w:top w:val="none" w:sz="0" w:space="0" w:color="auto"/>
                    <w:left w:val="none" w:sz="0" w:space="0" w:color="auto"/>
                    <w:bottom w:val="none" w:sz="0" w:space="0" w:color="auto"/>
                    <w:right w:val="none" w:sz="0" w:space="0" w:color="auto"/>
                  </w:divBdr>
                  <w:divsChild>
                    <w:div w:id="1193807262">
                      <w:marLeft w:val="0"/>
                      <w:marRight w:val="0"/>
                      <w:marTop w:val="0"/>
                      <w:marBottom w:val="0"/>
                      <w:divBdr>
                        <w:top w:val="none" w:sz="0" w:space="0" w:color="auto"/>
                        <w:left w:val="none" w:sz="0" w:space="0" w:color="auto"/>
                        <w:bottom w:val="none" w:sz="0" w:space="0" w:color="auto"/>
                        <w:right w:val="none" w:sz="0" w:space="0" w:color="auto"/>
                      </w:divBdr>
                      <w:divsChild>
                        <w:div w:id="1775708465">
                          <w:marLeft w:val="0"/>
                          <w:marRight w:val="0"/>
                          <w:marTop w:val="0"/>
                          <w:marBottom w:val="600"/>
                          <w:divBdr>
                            <w:top w:val="none" w:sz="0" w:space="0" w:color="auto"/>
                            <w:left w:val="none" w:sz="0" w:space="0" w:color="auto"/>
                            <w:bottom w:val="none" w:sz="0" w:space="0" w:color="auto"/>
                            <w:right w:val="none" w:sz="0" w:space="0" w:color="auto"/>
                          </w:divBdr>
                          <w:divsChild>
                            <w:div w:id="1857622430">
                              <w:marLeft w:val="0"/>
                              <w:marRight w:val="0"/>
                              <w:marTop w:val="0"/>
                              <w:marBottom w:val="0"/>
                              <w:divBdr>
                                <w:top w:val="none" w:sz="0" w:space="0" w:color="auto"/>
                                <w:left w:val="none" w:sz="0" w:space="0" w:color="auto"/>
                                <w:bottom w:val="none" w:sz="0" w:space="0" w:color="auto"/>
                                <w:right w:val="none" w:sz="0" w:space="0" w:color="auto"/>
                              </w:divBdr>
                              <w:divsChild>
                                <w:div w:id="1002781800">
                                  <w:marLeft w:val="0"/>
                                  <w:marRight w:val="0"/>
                                  <w:marTop w:val="0"/>
                                  <w:marBottom w:val="0"/>
                                  <w:divBdr>
                                    <w:top w:val="none" w:sz="0" w:space="0" w:color="auto"/>
                                    <w:left w:val="none" w:sz="0" w:space="0" w:color="auto"/>
                                    <w:bottom w:val="none" w:sz="0" w:space="0" w:color="auto"/>
                                    <w:right w:val="none" w:sz="0" w:space="0" w:color="auto"/>
                                  </w:divBdr>
                                  <w:divsChild>
                                    <w:div w:id="1516841815">
                                      <w:marLeft w:val="0"/>
                                      <w:marRight w:val="0"/>
                                      <w:marTop w:val="0"/>
                                      <w:marBottom w:val="525"/>
                                      <w:divBdr>
                                        <w:top w:val="none" w:sz="0" w:space="0" w:color="auto"/>
                                        <w:left w:val="none" w:sz="0" w:space="0" w:color="auto"/>
                                        <w:bottom w:val="none" w:sz="0" w:space="0" w:color="auto"/>
                                        <w:right w:val="none" w:sz="0" w:space="0" w:color="auto"/>
                                      </w:divBdr>
                                      <w:divsChild>
                                        <w:div w:id="1913392858">
                                          <w:marLeft w:val="0"/>
                                          <w:marRight w:val="0"/>
                                          <w:marTop w:val="0"/>
                                          <w:marBottom w:val="0"/>
                                          <w:divBdr>
                                            <w:top w:val="none" w:sz="0" w:space="0" w:color="auto"/>
                                            <w:left w:val="none" w:sz="0" w:space="0" w:color="auto"/>
                                            <w:bottom w:val="single" w:sz="6" w:space="4" w:color="E7E7E7"/>
                                            <w:right w:val="none" w:sz="0" w:space="0" w:color="auto"/>
                                          </w:divBdr>
                                          <w:divsChild>
                                            <w:div w:id="1151100546">
                                              <w:marLeft w:val="0"/>
                                              <w:marRight w:val="0"/>
                                              <w:marTop w:val="0"/>
                                              <w:marBottom w:val="0"/>
                                              <w:divBdr>
                                                <w:top w:val="none" w:sz="0" w:space="0" w:color="auto"/>
                                                <w:left w:val="none" w:sz="0" w:space="0" w:color="auto"/>
                                                <w:bottom w:val="none" w:sz="0" w:space="0" w:color="auto"/>
                                                <w:right w:val="none" w:sz="0" w:space="0" w:color="auto"/>
                                              </w:divBdr>
                                            </w:div>
                                            <w:div w:id="80296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1964617">
      <w:bodyDiv w:val="1"/>
      <w:marLeft w:val="0"/>
      <w:marRight w:val="0"/>
      <w:marTop w:val="0"/>
      <w:marBottom w:val="0"/>
      <w:divBdr>
        <w:top w:val="none" w:sz="0" w:space="0" w:color="auto"/>
        <w:left w:val="none" w:sz="0" w:space="0" w:color="auto"/>
        <w:bottom w:val="none" w:sz="0" w:space="0" w:color="auto"/>
        <w:right w:val="none" w:sz="0" w:space="0" w:color="auto"/>
      </w:divBdr>
    </w:div>
    <w:div w:id="1836535476">
      <w:bodyDiv w:val="1"/>
      <w:marLeft w:val="0"/>
      <w:marRight w:val="0"/>
      <w:marTop w:val="0"/>
      <w:marBottom w:val="0"/>
      <w:divBdr>
        <w:top w:val="none" w:sz="0" w:space="0" w:color="auto"/>
        <w:left w:val="none" w:sz="0" w:space="0" w:color="auto"/>
        <w:bottom w:val="none" w:sz="0" w:space="0" w:color="auto"/>
        <w:right w:val="none" w:sz="0" w:space="0" w:color="auto"/>
      </w:divBdr>
    </w:div>
    <w:div w:id="1923947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11152F4B689C840A30D56E254A62328" ma:contentTypeVersion="11" ma:contentTypeDescription="Create a new document." ma:contentTypeScope="" ma:versionID="52ca66cc3707c301a3b2f9123cf26a24">
  <xsd:schema xmlns:xsd="http://www.w3.org/2001/XMLSchema" xmlns:xs="http://www.w3.org/2001/XMLSchema" xmlns:p="http://schemas.microsoft.com/office/2006/metadata/properties" xmlns:ns3="80708f25-b05b-4d86-acca-df1a684b657c" xmlns:ns4="9a670611-8194-4455-90f1-8281ea523305" targetNamespace="http://schemas.microsoft.com/office/2006/metadata/properties" ma:root="true" ma:fieldsID="fbb2ad0aac3bc31c4069aa9d1a328be8" ns3:_="" ns4:_="">
    <xsd:import namespace="80708f25-b05b-4d86-acca-df1a684b657c"/>
    <xsd:import namespace="9a670611-8194-4455-90f1-8281ea52330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708f25-b05b-4d86-acca-df1a684b65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670611-8194-4455-90f1-8281ea52330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03EB5D-E45F-48C0-AA81-D550AECB43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3EEB1FD-0415-445E-B518-54B7A84C2B38}">
  <ds:schemaRefs>
    <ds:schemaRef ds:uri="http://schemas.microsoft.com/sharepoint/v3/contenttype/forms"/>
  </ds:schemaRefs>
</ds:datastoreItem>
</file>

<file path=customXml/itemProps3.xml><?xml version="1.0" encoding="utf-8"?>
<ds:datastoreItem xmlns:ds="http://schemas.openxmlformats.org/officeDocument/2006/customXml" ds:itemID="{51FE7712-CCDF-4467-B232-10EC78E3F255}">
  <ds:schemaRefs>
    <ds:schemaRef ds:uri="http://schemas.openxmlformats.org/officeDocument/2006/bibliography"/>
  </ds:schemaRefs>
</ds:datastoreItem>
</file>

<file path=customXml/itemProps4.xml><?xml version="1.0" encoding="utf-8"?>
<ds:datastoreItem xmlns:ds="http://schemas.openxmlformats.org/officeDocument/2006/customXml" ds:itemID="{761D0289-6218-4EF2-9162-5331471582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708f25-b05b-4d86-acca-df1a684b657c"/>
    <ds:schemaRef ds:uri="9a670611-8194-4455-90f1-8281ea5233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7</Pages>
  <Words>5791</Words>
  <Characters>3302</Characters>
  <DocSecurity>0</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2024-12-17T06:34:00Z</dcterms:created>
  <dcterms:modified xsi:type="dcterms:W3CDTF">2025-06-11T13:24:00Z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0x010100211152F4B689C840A30D56E254A62328</vt:lpwstr>
  </property>
</Properties>
</file>