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6E627187" w:rsidR="00674EB0" w:rsidRPr="008E2D60" w:rsidRDefault="005567C7" w:rsidP="00F92FC1">
      <w:pPr>
        <w:tabs>
          <w:tab w:val="left" w:pos="284"/>
          <w:tab w:val="left" w:pos="1985"/>
        </w:tabs>
        <w:jc w:val="center"/>
        <w:rPr>
          <w:sz w:val="22"/>
          <w:szCs w:val="22"/>
        </w:rPr>
      </w:pPr>
      <w:r w:rsidRPr="008E2D60">
        <w:rPr>
          <w:sz w:val="22"/>
          <w:szCs w:val="22"/>
        </w:rPr>
        <w:t xml:space="preserve">       </w:t>
      </w:r>
      <w:r w:rsidR="00C15335" w:rsidRPr="008E2D60">
        <w:rPr>
          <w:noProof/>
          <w:sz w:val="22"/>
          <w:szCs w:val="22"/>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8E2D60">
        <w:rPr>
          <w:sz w:val="22"/>
          <w:szCs w:val="22"/>
        </w:rPr>
        <w:t xml:space="preserve">                                   </w:t>
      </w:r>
    </w:p>
    <w:p w14:paraId="515DC98B" w14:textId="379B20C0" w:rsidR="00674EB0" w:rsidRPr="008E2D60" w:rsidRDefault="00674EB0" w:rsidP="00F92FC1">
      <w:pPr>
        <w:tabs>
          <w:tab w:val="left" w:pos="284"/>
          <w:tab w:val="left" w:pos="1985"/>
        </w:tabs>
        <w:jc w:val="center"/>
        <w:rPr>
          <w:sz w:val="22"/>
          <w:szCs w:val="22"/>
        </w:rPr>
      </w:pPr>
    </w:p>
    <w:p w14:paraId="2ED90A8F" w14:textId="77777777" w:rsidR="00415F3D" w:rsidRPr="008E2D60" w:rsidRDefault="00674EB0" w:rsidP="00F92FC1">
      <w:pPr>
        <w:tabs>
          <w:tab w:val="left" w:pos="284"/>
          <w:tab w:val="left" w:pos="1985"/>
        </w:tabs>
        <w:jc w:val="center"/>
        <w:rPr>
          <w:sz w:val="22"/>
          <w:szCs w:val="22"/>
        </w:rPr>
      </w:pPr>
      <w:r w:rsidRPr="008E2D60">
        <w:rPr>
          <w:sz w:val="22"/>
          <w:szCs w:val="22"/>
        </w:rPr>
        <w:tab/>
        <w:t xml:space="preserve">                           </w:t>
      </w:r>
    </w:p>
    <w:p w14:paraId="056A1949" w14:textId="77777777" w:rsidR="00415F3D" w:rsidRPr="008E2D60" w:rsidRDefault="00415F3D" w:rsidP="00F92FC1">
      <w:pPr>
        <w:tabs>
          <w:tab w:val="left" w:pos="284"/>
          <w:tab w:val="left" w:pos="1985"/>
        </w:tabs>
        <w:jc w:val="center"/>
        <w:rPr>
          <w:sz w:val="22"/>
          <w:szCs w:val="22"/>
        </w:rPr>
      </w:pPr>
    </w:p>
    <w:p w14:paraId="1609CCF7" w14:textId="47DBF054" w:rsidR="00F92FC1" w:rsidRPr="008E2D60" w:rsidRDefault="00415F3D" w:rsidP="00F92FC1">
      <w:pPr>
        <w:tabs>
          <w:tab w:val="left" w:pos="284"/>
          <w:tab w:val="left" w:pos="1985"/>
        </w:tabs>
        <w:jc w:val="center"/>
        <w:rPr>
          <w:sz w:val="22"/>
          <w:szCs w:val="22"/>
        </w:rPr>
      </w:pPr>
      <w:r w:rsidRPr="008E2D60">
        <w:rPr>
          <w:sz w:val="22"/>
          <w:szCs w:val="22"/>
        </w:rPr>
        <w:tab/>
        <w:t xml:space="preserve">       </w:t>
      </w:r>
      <w:r w:rsidR="00F92FC1" w:rsidRPr="008E2D60">
        <w:rPr>
          <w:sz w:val="22"/>
          <w:szCs w:val="22"/>
        </w:rPr>
        <w:t xml:space="preserve">PATVIRTINTA: </w:t>
      </w:r>
    </w:p>
    <w:p w14:paraId="1108CFB0" w14:textId="2F3C81DC" w:rsidR="00F92FC1" w:rsidRPr="008E2D60" w:rsidRDefault="00826365" w:rsidP="00826365">
      <w:pPr>
        <w:tabs>
          <w:tab w:val="left" w:pos="284"/>
          <w:tab w:val="left" w:pos="1985"/>
        </w:tabs>
        <w:jc w:val="center"/>
        <w:rPr>
          <w:sz w:val="22"/>
          <w:szCs w:val="22"/>
        </w:rPr>
      </w:pPr>
      <w:r w:rsidRPr="008E2D60">
        <w:rPr>
          <w:sz w:val="22"/>
          <w:szCs w:val="22"/>
        </w:rPr>
        <w:tab/>
      </w:r>
      <w:r w:rsidRPr="008E2D60">
        <w:rPr>
          <w:sz w:val="22"/>
          <w:szCs w:val="22"/>
        </w:rPr>
        <w:tab/>
      </w:r>
      <w:r w:rsidRPr="008E2D60">
        <w:rPr>
          <w:sz w:val="22"/>
          <w:szCs w:val="22"/>
        </w:rPr>
        <w:tab/>
      </w:r>
      <w:r w:rsidR="00E77E5F" w:rsidRPr="008E2D60">
        <w:rPr>
          <w:sz w:val="22"/>
          <w:szCs w:val="22"/>
        </w:rPr>
        <w:t xml:space="preserve">                  </w:t>
      </w:r>
      <w:r w:rsidR="00F92FC1" w:rsidRPr="008E2D60">
        <w:rPr>
          <w:sz w:val="22"/>
          <w:szCs w:val="22"/>
        </w:rPr>
        <w:t>Uždarosios akcinės bendrovės „Kauno autobusai“</w:t>
      </w:r>
    </w:p>
    <w:p w14:paraId="41F3EF3D" w14:textId="48654295" w:rsidR="009C155C" w:rsidRPr="008E2D60" w:rsidRDefault="00400D7E" w:rsidP="00F92FC1">
      <w:pPr>
        <w:tabs>
          <w:tab w:val="left" w:pos="284"/>
          <w:tab w:val="left" w:pos="1985"/>
        </w:tabs>
        <w:jc w:val="center"/>
        <w:rPr>
          <w:sz w:val="22"/>
          <w:szCs w:val="22"/>
        </w:rPr>
      </w:pPr>
      <w:r w:rsidRPr="008E2D60">
        <w:rPr>
          <w:sz w:val="22"/>
          <w:szCs w:val="22"/>
        </w:rPr>
        <w:tab/>
      </w:r>
      <w:r w:rsidR="002F2ECA" w:rsidRPr="008E2D60">
        <w:rPr>
          <w:sz w:val="22"/>
          <w:szCs w:val="22"/>
        </w:rPr>
        <w:t xml:space="preserve">                       </w:t>
      </w:r>
      <w:r w:rsidR="00B01C0C" w:rsidRPr="008E2D60">
        <w:rPr>
          <w:sz w:val="22"/>
          <w:szCs w:val="22"/>
        </w:rPr>
        <w:t xml:space="preserve">  </w:t>
      </w:r>
      <w:r w:rsidR="002F2ECA" w:rsidRPr="008E2D60">
        <w:rPr>
          <w:sz w:val="22"/>
          <w:szCs w:val="22"/>
        </w:rPr>
        <w:t>Nuolatinė pirkimų komisija</w:t>
      </w:r>
      <w:r w:rsidR="002D1659" w:rsidRPr="008E2D60">
        <w:rPr>
          <w:sz w:val="22"/>
          <w:szCs w:val="22"/>
        </w:rPr>
        <w:t xml:space="preserve"> </w:t>
      </w:r>
    </w:p>
    <w:p w14:paraId="184E11A1" w14:textId="5363DFCB" w:rsidR="00F92FC1" w:rsidRPr="008E2D60" w:rsidRDefault="009C155C" w:rsidP="00F92FC1">
      <w:pPr>
        <w:tabs>
          <w:tab w:val="left" w:pos="284"/>
          <w:tab w:val="left" w:pos="1985"/>
        </w:tabs>
        <w:jc w:val="center"/>
        <w:rPr>
          <w:sz w:val="22"/>
          <w:szCs w:val="22"/>
        </w:rPr>
      </w:pPr>
      <w:r w:rsidRPr="008E2D60">
        <w:rPr>
          <w:sz w:val="22"/>
          <w:szCs w:val="22"/>
        </w:rPr>
        <w:t xml:space="preserve">                              </w:t>
      </w:r>
      <w:r w:rsidR="00826365" w:rsidRPr="008E2D60">
        <w:rPr>
          <w:sz w:val="22"/>
          <w:szCs w:val="22"/>
          <w:lang w:eastAsia="lt-LT"/>
        </w:rPr>
        <w:t xml:space="preserve">                 </w:t>
      </w:r>
      <w:r w:rsidR="00E77E5F" w:rsidRPr="008E2D60">
        <w:rPr>
          <w:sz w:val="22"/>
          <w:szCs w:val="22"/>
          <w:lang w:eastAsia="lt-LT"/>
        </w:rPr>
        <w:t xml:space="preserve">                  </w:t>
      </w:r>
      <w:r w:rsidR="00826365" w:rsidRPr="008E2D60">
        <w:rPr>
          <w:sz w:val="22"/>
          <w:szCs w:val="22"/>
          <w:lang w:eastAsia="lt-LT"/>
        </w:rPr>
        <w:t xml:space="preserve"> </w:t>
      </w:r>
      <w:r w:rsidR="00D53E05" w:rsidRPr="008E2D60">
        <w:rPr>
          <w:sz w:val="22"/>
          <w:szCs w:val="22"/>
          <w:lang w:eastAsia="lt-LT"/>
        </w:rPr>
        <w:t xml:space="preserve">     </w:t>
      </w:r>
      <w:r w:rsidR="00EB0A19" w:rsidRPr="008E2D60">
        <w:rPr>
          <w:sz w:val="22"/>
          <w:szCs w:val="22"/>
          <w:lang w:eastAsia="lt-LT"/>
        </w:rPr>
        <w:t xml:space="preserve">   </w:t>
      </w:r>
      <w:r w:rsidR="00D37860" w:rsidRPr="008E2D60">
        <w:rPr>
          <w:sz w:val="22"/>
          <w:szCs w:val="22"/>
          <w:lang w:eastAsia="lt-LT"/>
        </w:rPr>
        <w:t xml:space="preserve">     </w:t>
      </w:r>
      <w:r w:rsidR="00AF477B" w:rsidRPr="008E2D60">
        <w:rPr>
          <w:sz w:val="22"/>
          <w:szCs w:val="22"/>
          <w:lang w:eastAsia="lt-LT"/>
        </w:rPr>
        <w:t>2</w:t>
      </w:r>
      <w:r w:rsidR="00F92FC1" w:rsidRPr="008E2D60">
        <w:rPr>
          <w:sz w:val="22"/>
          <w:szCs w:val="22"/>
          <w:lang w:eastAsia="lt-LT"/>
        </w:rPr>
        <w:t>0</w:t>
      </w:r>
      <w:r w:rsidRPr="008E2D60">
        <w:rPr>
          <w:sz w:val="22"/>
          <w:szCs w:val="22"/>
          <w:lang w:eastAsia="lt-LT"/>
        </w:rPr>
        <w:t>2</w:t>
      </w:r>
      <w:r w:rsidR="00A52B99" w:rsidRPr="008E2D60">
        <w:rPr>
          <w:sz w:val="22"/>
          <w:szCs w:val="22"/>
          <w:lang w:eastAsia="lt-LT"/>
        </w:rPr>
        <w:t>5</w:t>
      </w:r>
      <w:r w:rsidR="00F92FC1" w:rsidRPr="008E2D60">
        <w:rPr>
          <w:sz w:val="22"/>
          <w:szCs w:val="22"/>
          <w:lang w:eastAsia="lt-LT"/>
        </w:rPr>
        <w:t xml:space="preserve"> m.</w:t>
      </w:r>
      <w:r w:rsidR="00E77E5F" w:rsidRPr="008E2D60">
        <w:rPr>
          <w:sz w:val="22"/>
          <w:szCs w:val="22"/>
          <w:lang w:eastAsia="lt-LT"/>
        </w:rPr>
        <w:t xml:space="preserve"> </w:t>
      </w:r>
      <w:r w:rsidR="00A52B99" w:rsidRPr="008E2D60">
        <w:rPr>
          <w:sz w:val="22"/>
          <w:szCs w:val="22"/>
          <w:lang w:eastAsia="lt-LT"/>
        </w:rPr>
        <w:t>birželio</w:t>
      </w:r>
      <w:r w:rsidR="00E77E5F" w:rsidRPr="008E2D60">
        <w:rPr>
          <w:sz w:val="22"/>
          <w:szCs w:val="22"/>
          <w:lang w:eastAsia="lt-LT"/>
        </w:rPr>
        <w:t xml:space="preserve"> mėn. </w:t>
      </w:r>
      <w:r w:rsidR="00B72AD6" w:rsidRPr="004269AE">
        <w:rPr>
          <w:sz w:val="22"/>
          <w:szCs w:val="22"/>
          <w:lang w:val="en-US" w:eastAsia="lt-LT"/>
        </w:rPr>
        <w:t>1</w:t>
      </w:r>
      <w:r w:rsidR="00086091" w:rsidRPr="004269AE">
        <w:rPr>
          <w:sz w:val="22"/>
          <w:szCs w:val="22"/>
          <w:lang w:val="en-US" w:eastAsia="lt-LT"/>
        </w:rPr>
        <w:t>6</w:t>
      </w:r>
      <w:r w:rsidR="00EB0A19" w:rsidRPr="004269AE">
        <w:rPr>
          <w:sz w:val="22"/>
          <w:szCs w:val="22"/>
          <w:lang w:eastAsia="lt-LT"/>
        </w:rPr>
        <w:t xml:space="preserve"> </w:t>
      </w:r>
      <w:r w:rsidR="00F92FC1" w:rsidRPr="004269AE">
        <w:rPr>
          <w:sz w:val="22"/>
          <w:szCs w:val="22"/>
          <w:lang w:eastAsia="lt-LT"/>
        </w:rPr>
        <w:t xml:space="preserve">d. protokolu Nr. </w:t>
      </w:r>
      <w:r w:rsidR="00E13816" w:rsidRPr="004269AE">
        <w:rPr>
          <w:sz w:val="22"/>
          <w:szCs w:val="22"/>
          <w:lang w:eastAsia="lt-LT"/>
        </w:rPr>
        <w:t>VPKPR-2</w:t>
      </w:r>
      <w:r w:rsidR="00086091" w:rsidRPr="004269AE">
        <w:rPr>
          <w:sz w:val="22"/>
          <w:szCs w:val="22"/>
          <w:lang w:eastAsia="lt-LT"/>
        </w:rPr>
        <w:t>5</w:t>
      </w:r>
      <w:r w:rsidR="00A42A28" w:rsidRPr="004269AE">
        <w:rPr>
          <w:sz w:val="22"/>
          <w:szCs w:val="22"/>
          <w:lang w:eastAsia="lt-LT"/>
        </w:rPr>
        <w:t>-</w:t>
      </w:r>
      <w:r w:rsidR="00086091" w:rsidRPr="004269AE">
        <w:rPr>
          <w:sz w:val="22"/>
          <w:szCs w:val="22"/>
          <w:lang w:eastAsia="lt-LT"/>
        </w:rPr>
        <w:t>79</w:t>
      </w:r>
    </w:p>
    <w:p w14:paraId="06070A1C" w14:textId="13A3B8F8" w:rsidR="00F92FC1" w:rsidRPr="008E2D60" w:rsidRDefault="00F92FC1" w:rsidP="00F92FC1">
      <w:pPr>
        <w:pStyle w:val="Antrats"/>
        <w:tabs>
          <w:tab w:val="left" w:pos="720"/>
        </w:tabs>
        <w:spacing w:line="360" w:lineRule="auto"/>
        <w:jc w:val="center"/>
        <w:rPr>
          <w:b/>
          <w:bCs/>
          <w:sz w:val="22"/>
          <w:szCs w:val="22"/>
        </w:rPr>
      </w:pPr>
    </w:p>
    <w:p w14:paraId="0AFBC336" w14:textId="77777777" w:rsidR="00691C54" w:rsidRPr="008E2D60" w:rsidRDefault="00691C54" w:rsidP="00F92FC1">
      <w:pPr>
        <w:pStyle w:val="Antrats"/>
        <w:tabs>
          <w:tab w:val="left" w:pos="720"/>
        </w:tabs>
        <w:spacing w:line="360" w:lineRule="auto"/>
        <w:jc w:val="center"/>
        <w:rPr>
          <w:b/>
          <w:bCs/>
          <w:sz w:val="22"/>
          <w:szCs w:val="22"/>
        </w:rPr>
      </w:pPr>
    </w:p>
    <w:p w14:paraId="571B85A0" w14:textId="77777777" w:rsidR="00F92FC1" w:rsidRPr="008E2D60" w:rsidRDefault="00F92FC1" w:rsidP="00F92FC1">
      <w:pPr>
        <w:pStyle w:val="Antrats"/>
        <w:tabs>
          <w:tab w:val="left" w:pos="720"/>
        </w:tabs>
        <w:spacing w:line="360" w:lineRule="auto"/>
        <w:jc w:val="center"/>
        <w:rPr>
          <w:b/>
          <w:bCs/>
          <w:sz w:val="22"/>
          <w:szCs w:val="22"/>
        </w:rPr>
      </w:pPr>
      <w:r w:rsidRPr="008E2D60">
        <w:rPr>
          <w:b/>
          <w:bCs/>
          <w:sz w:val="22"/>
          <w:szCs w:val="22"/>
        </w:rPr>
        <w:t>UŽDAROJI AKCINĖ BENDROVĖ „KAUNO AUTOBUSAI“</w:t>
      </w:r>
    </w:p>
    <w:p w14:paraId="2F9A1180" w14:textId="77777777" w:rsidR="00B72AD6" w:rsidRPr="008E2D60" w:rsidRDefault="00B72AD6" w:rsidP="00B72AD6">
      <w:pPr>
        <w:pStyle w:val="Antrats"/>
        <w:tabs>
          <w:tab w:val="left" w:pos="720"/>
        </w:tabs>
        <w:spacing w:line="360" w:lineRule="auto"/>
        <w:jc w:val="center"/>
        <w:rPr>
          <w:b/>
          <w:bCs/>
          <w:sz w:val="22"/>
          <w:szCs w:val="22"/>
        </w:rPr>
      </w:pPr>
      <w:r w:rsidRPr="008E2D60">
        <w:rPr>
          <w:b/>
          <w:color w:val="000000"/>
          <w:sz w:val="22"/>
          <w:szCs w:val="22"/>
        </w:rPr>
        <w:t>ATVIRO  KONKURSO  SĄLYGOS</w:t>
      </w:r>
    </w:p>
    <w:p w14:paraId="7EEF3458" w14:textId="7D53E66F" w:rsidR="00B72AD6" w:rsidRPr="008E2D60" w:rsidRDefault="00315DD5" w:rsidP="00B72AD6">
      <w:pPr>
        <w:pStyle w:val="Antrats"/>
        <w:tabs>
          <w:tab w:val="left" w:pos="720"/>
        </w:tabs>
        <w:jc w:val="center"/>
        <w:rPr>
          <w:b/>
          <w:bCs/>
          <w:caps/>
          <w:sz w:val="22"/>
          <w:szCs w:val="22"/>
        </w:rPr>
      </w:pPr>
      <w:r w:rsidRPr="008E2D60">
        <w:rPr>
          <w:b/>
          <w:bCs/>
          <w:caps/>
          <w:sz w:val="22"/>
          <w:szCs w:val="22"/>
        </w:rPr>
        <w:t xml:space="preserve">autobusų </w:t>
      </w:r>
      <w:r w:rsidR="00B72AD6" w:rsidRPr="008E2D60">
        <w:rPr>
          <w:b/>
          <w:bCs/>
          <w:caps/>
          <w:sz w:val="22"/>
          <w:szCs w:val="22"/>
        </w:rPr>
        <w:t xml:space="preserve">MAN </w:t>
      </w:r>
      <w:r w:rsidR="009B2E72" w:rsidRPr="008E2D60">
        <w:rPr>
          <w:b/>
          <w:bCs/>
          <w:caps/>
          <w:sz w:val="22"/>
          <w:szCs w:val="22"/>
        </w:rPr>
        <w:t xml:space="preserve">Hybrid </w:t>
      </w:r>
      <w:r w:rsidR="00B72AD6" w:rsidRPr="008E2D60">
        <w:rPr>
          <w:b/>
          <w:bCs/>
          <w:caps/>
          <w:sz w:val="22"/>
          <w:szCs w:val="22"/>
        </w:rPr>
        <w:t>LION CITY mechanikos</w:t>
      </w:r>
    </w:p>
    <w:p w14:paraId="48761C5E" w14:textId="39B80975" w:rsidR="004E28C6" w:rsidRPr="008E2D60" w:rsidRDefault="00B72AD6" w:rsidP="00B72AD6">
      <w:pPr>
        <w:pStyle w:val="Antrats"/>
        <w:tabs>
          <w:tab w:val="left" w:pos="720"/>
        </w:tabs>
        <w:jc w:val="center"/>
        <w:rPr>
          <w:b/>
          <w:bCs/>
          <w:sz w:val="22"/>
          <w:szCs w:val="22"/>
        </w:rPr>
      </w:pPr>
      <w:r w:rsidRPr="008E2D60">
        <w:rPr>
          <w:b/>
          <w:bCs/>
          <w:caps/>
          <w:sz w:val="22"/>
          <w:szCs w:val="22"/>
        </w:rPr>
        <w:t>atsarginės dalys</w:t>
      </w:r>
    </w:p>
    <w:tbl>
      <w:tblPr>
        <w:tblW w:w="9499" w:type="dxa"/>
        <w:tblLook w:val="04A0" w:firstRow="1" w:lastRow="0" w:firstColumn="1" w:lastColumn="0" w:noHBand="0" w:noVBand="1"/>
      </w:tblPr>
      <w:tblGrid>
        <w:gridCol w:w="1478"/>
        <w:gridCol w:w="7221"/>
        <w:gridCol w:w="800"/>
      </w:tblGrid>
      <w:tr w:rsidR="000744ED" w:rsidRPr="008E2D60" w14:paraId="1002310C" w14:textId="77777777" w:rsidTr="00132B69">
        <w:tc>
          <w:tcPr>
            <w:tcW w:w="1478" w:type="dxa"/>
            <w:shd w:val="clear" w:color="auto" w:fill="auto"/>
          </w:tcPr>
          <w:p w14:paraId="6F816335" w14:textId="77777777" w:rsidR="000744ED" w:rsidRPr="008E2D60" w:rsidRDefault="000744ED" w:rsidP="00132B69">
            <w:pPr>
              <w:spacing w:after="200" w:line="276" w:lineRule="auto"/>
              <w:jc w:val="left"/>
              <w:rPr>
                <w:sz w:val="22"/>
                <w:szCs w:val="22"/>
              </w:rPr>
            </w:pPr>
          </w:p>
        </w:tc>
        <w:tc>
          <w:tcPr>
            <w:tcW w:w="7221" w:type="dxa"/>
            <w:shd w:val="clear" w:color="auto" w:fill="auto"/>
          </w:tcPr>
          <w:p w14:paraId="5DBFB90E" w14:textId="77777777" w:rsidR="00B72AD6" w:rsidRPr="008E2D60" w:rsidRDefault="00B72AD6" w:rsidP="00D22C51">
            <w:pPr>
              <w:contextualSpacing/>
              <w:jc w:val="center"/>
              <w:rPr>
                <w:i/>
                <w:iCs/>
                <w:sz w:val="22"/>
                <w:szCs w:val="22"/>
              </w:rPr>
            </w:pPr>
          </w:p>
          <w:p w14:paraId="51C7E35C" w14:textId="644FA026" w:rsidR="000744ED" w:rsidRPr="008E2D60" w:rsidRDefault="00D22C51" w:rsidP="00D22C51">
            <w:pPr>
              <w:contextualSpacing/>
              <w:jc w:val="center"/>
              <w:rPr>
                <w:i/>
                <w:iCs/>
                <w:sz w:val="22"/>
                <w:szCs w:val="22"/>
              </w:rPr>
            </w:pPr>
            <w:r w:rsidRPr="008E2D60">
              <w:rPr>
                <w:i/>
                <w:iCs/>
                <w:sz w:val="22"/>
                <w:szCs w:val="22"/>
              </w:rPr>
              <w:t>Versija Nr. 1</w:t>
            </w:r>
          </w:p>
        </w:tc>
        <w:tc>
          <w:tcPr>
            <w:tcW w:w="800" w:type="dxa"/>
            <w:shd w:val="clear" w:color="auto" w:fill="auto"/>
          </w:tcPr>
          <w:p w14:paraId="7C6A2B0B" w14:textId="77777777" w:rsidR="000744ED" w:rsidRPr="008E2D60" w:rsidRDefault="000744ED" w:rsidP="000744ED">
            <w:pPr>
              <w:contextualSpacing/>
              <w:jc w:val="right"/>
              <w:rPr>
                <w:sz w:val="22"/>
                <w:szCs w:val="22"/>
              </w:rPr>
            </w:pPr>
          </w:p>
        </w:tc>
      </w:tr>
      <w:tr w:rsidR="000744ED" w:rsidRPr="008E2D60" w14:paraId="337CA47B" w14:textId="77777777" w:rsidTr="00691C54">
        <w:trPr>
          <w:trHeight w:val="80"/>
        </w:trPr>
        <w:tc>
          <w:tcPr>
            <w:tcW w:w="1478" w:type="dxa"/>
            <w:shd w:val="clear" w:color="auto" w:fill="auto"/>
          </w:tcPr>
          <w:p w14:paraId="3F204A23" w14:textId="77777777" w:rsidR="000744ED" w:rsidRPr="008E2D60" w:rsidRDefault="000744ED" w:rsidP="000744ED">
            <w:pPr>
              <w:contextualSpacing/>
              <w:rPr>
                <w:sz w:val="22"/>
                <w:szCs w:val="22"/>
              </w:rPr>
            </w:pPr>
          </w:p>
        </w:tc>
        <w:tc>
          <w:tcPr>
            <w:tcW w:w="7221" w:type="dxa"/>
            <w:shd w:val="clear" w:color="auto" w:fill="auto"/>
          </w:tcPr>
          <w:p w14:paraId="54C90412" w14:textId="77777777" w:rsidR="000744ED" w:rsidRPr="008E2D60" w:rsidRDefault="000744ED" w:rsidP="000744ED">
            <w:pPr>
              <w:contextualSpacing/>
              <w:rPr>
                <w:sz w:val="22"/>
                <w:szCs w:val="22"/>
              </w:rPr>
            </w:pPr>
          </w:p>
        </w:tc>
        <w:tc>
          <w:tcPr>
            <w:tcW w:w="800" w:type="dxa"/>
            <w:shd w:val="clear" w:color="auto" w:fill="auto"/>
          </w:tcPr>
          <w:p w14:paraId="3EADFAD5" w14:textId="77777777" w:rsidR="000744ED" w:rsidRPr="008E2D60" w:rsidRDefault="000744ED" w:rsidP="000744ED">
            <w:pPr>
              <w:contextualSpacing/>
              <w:jc w:val="center"/>
              <w:rPr>
                <w:sz w:val="22"/>
                <w:szCs w:val="22"/>
              </w:rPr>
            </w:pPr>
          </w:p>
        </w:tc>
      </w:tr>
    </w:tbl>
    <w:p w14:paraId="67C2D67D" w14:textId="77777777" w:rsidR="00F92FC1" w:rsidRPr="008E2D60" w:rsidRDefault="00F92FC1" w:rsidP="00F92FC1">
      <w:pPr>
        <w:spacing w:after="200" w:line="276" w:lineRule="auto"/>
        <w:jc w:val="center"/>
        <w:rPr>
          <w:sz w:val="22"/>
          <w:szCs w:val="22"/>
        </w:rPr>
      </w:pPr>
      <w:r w:rsidRPr="008E2D60">
        <w:rPr>
          <w:sz w:val="22"/>
          <w:szCs w:val="22"/>
        </w:rPr>
        <w:t>TURINYS</w:t>
      </w:r>
    </w:p>
    <w:p w14:paraId="38AB6396" w14:textId="77777777" w:rsidR="00F92FC1" w:rsidRPr="008E2D60" w:rsidRDefault="00F92FC1" w:rsidP="000D41F3">
      <w:pPr>
        <w:rPr>
          <w:sz w:val="22"/>
          <w:szCs w:val="22"/>
        </w:rPr>
      </w:pPr>
    </w:p>
    <w:p w14:paraId="221833BB" w14:textId="6E60CCAB" w:rsidR="00F92FC1" w:rsidRPr="008E2D60" w:rsidRDefault="00F92FC1" w:rsidP="000D41F3">
      <w:pPr>
        <w:rPr>
          <w:sz w:val="22"/>
          <w:szCs w:val="22"/>
        </w:rPr>
      </w:pPr>
      <w:r w:rsidRPr="008E2D60">
        <w:rPr>
          <w:sz w:val="22"/>
          <w:szCs w:val="22"/>
        </w:rPr>
        <w:t>1. BENDROSIOS NUOSTATOS.....................................................................................................</w:t>
      </w:r>
      <w:r w:rsidR="0023256A" w:rsidRPr="008E2D60">
        <w:rPr>
          <w:sz w:val="22"/>
          <w:szCs w:val="22"/>
        </w:rPr>
        <w:t>...</w:t>
      </w:r>
      <w:r w:rsidR="00BA1E69" w:rsidRPr="008E2D60">
        <w:rPr>
          <w:sz w:val="22"/>
          <w:szCs w:val="22"/>
        </w:rPr>
        <w:t>.</w:t>
      </w:r>
      <w:r w:rsidR="00A520BC" w:rsidRPr="008E2D60">
        <w:rPr>
          <w:sz w:val="22"/>
          <w:szCs w:val="22"/>
        </w:rPr>
        <w:t>................</w:t>
      </w:r>
      <w:r w:rsidR="00BA1E69" w:rsidRPr="008E2D60">
        <w:rPr>
          <w:sz w:val="22"/>
          <w:szCs w:val="22"/>
        </w:rPr>
        <w:t>......</w:t>
      </w:r>
      <w:r w:rsidR="000D41F3" w:rsidRPr="008E2D60">
        <w:rPr>
          <w:sz w:val="22"/>
          <w:szCs w:val="22"/>
        </w:rPr>
        <w:t>2</w:t>
      </w:r>
    </w:p>
    <w:p w14:paraId="1585564B" w14:textId="05C8CD25" w:rsidR="00F92FC1" w:rsidRPr="008E2D60" w:rsidRDefault="00F92FC1" w:rsidP="000D41F3">
      <w:pPr>
        <w:rPr>
          <w:sz w:val="22"/>
          <w:szCs w:val="22"/>
        </w:rPr>
      </w:pPr>
      <w:r w:rsidRPr="008E2D60">
        <w:rPr>
          <w:sz w:val="22"/>
          <w:szCs w:val="22"/>
        </w:rPr>
        <w:t>2. PIRKIMO OBJEKTAS..................................................................................................................</w:t>
      </w:r>
      <w:r w:rsidR="0023256A" w:rsidRPr="008E2D60">
        <w:rPr>
          <w:sz w:val="22"/>
          <w:szCs w:val="22"/>
        </w:rPr>
        <w:t>..</w:t>
      </w:r>
      <w:r w:rsidR="00BA1E69" w:rsidRPr="008E2D60">
        <w:rPr>
          <w:sz w:val="22"/>
          <w:szCs w:val="22"/>
        </w:rPr>
        <w:t>......</w:t>
      </w:r>
      <w:r w:rsidR="00A520BC" w:rsidRPr="008E2D60">
        <w:rPr>
          <w:sz w:val="22"/>
          <w:szCs w:val="22"/>
        </w:rPr>
        <w:t>................</w:t>
      </w:r>
      <w:r w:rsidR="00BA1E69" w:rsidRPr="008E2D60">
        <w:rPr>
          <w:sz w:val="22"/>
          <w:szCs w:val="22"/>
        </w:rPr>
        <w:t>.</w:t>
      </w:r>
      <w:r w:rsidR="000D41F3" w:rsidRPr="008E2D60">
        <w:rPr>
          <w:sz w:val="22"/>
          <w:szCs w:val="22"/>
        </w:rPr>
        <w:t>2</w:t>
      </w:r>
    </w:p>
    <w:p w14:paraId="374C280E" w14:textId="64681422" w:rsidR="00F92FC1" w:rsidRPr="008E2D60" w:rsidRDefault="00F92FC1" w:rsidP="000D41F3">
      <w:pPr>
        <w:rPr>
          <w:sz w:val="22"/>
          <w:szCs w:val="22"/>
        </w:rPr>
      </w:pPr>
      <w:r w:rsidRPr="008E2D60">
        <w:rPr>
          <w:sz w:val="22"/>
          <w:szCs w:val="22"/>
        </w:rPr>
        <w:t xml:space="preserve">3. </w:t>
      </w:r>
      <w:r w:rsidR="0023256A" w:rsidRPr="008E2D60">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8E2D60">
        <w:rPr>
          <w:sz w:val="22"/>
          <w:szCs w:val="22"/>
        </w:rPr>
        <w:t>.............................................................</w:t>
      </w:r>
      <w:r w:rsidR="0023256A" w:rsidRPr="008E2D60">
        <w:rPr>
          <w:sz w:val="22"/>
          <w:szCs w:val="22"/>
        </w:rPr>
        <w:t>...</w:t>
      </w:r>
      <w:r w:rsidR="00BA1E69" w:rsidRPr="008E2D60">
        <w:rPr>
          <w:sz w:val="22"/>
          <w:szCs w:val="22"/>
        </w:rPr>
        <w:t>......................................................</w:t>
      </w:r>
      <w:r w:rsidR="00A520BC" w:rsidRPr="008E2D60">
        <w:rPr>
          <w:sz w:val="22"/>
          <w:szCs w:val="22"/>
        </w:rPr>
        <w:t>.........................................</w:t>
      </w:r>
      <w:r w:rsidR="00BA1E69" w:rsidRPr="008E2D60">
        <w:rPr>
          <w:sz w:val="22"/>
          <w:szCs w:val="22"/>
        </w:rPr>
        <w:t>...</w:t>
      </w:r>
      <w:r w:rsidR="000D41F3" w:rsidRPr="008E2D60">
        <w:rPr>
          <w:sz w:val="22"/>
          <w:szCs w:val="22"/>
        </w:rPr>
        <w:t>4</w:t>
      </w:r>
    </w:p>
    <w:p w14:paraId="7FA96C63" w14:textId="136DAE69" w:rsidR="00F92FC1" w:rsidRPr="008E2D60" w:rsidRDefault="00F92FC1" w:rsidP="000D41F3">
      <w:pPr>
        <w:rPr>
          <w:sz w:val="22"/>
          <w:szCs w:val="22"/>
        </w:rPr>
      </w:pPr>
      <w:r w:rsidRPr="008E2D60">
        <w:rPr>
          <w:sz w:val="22"/>
          <w:szCs w:val="22"/>
        </w:rPr>
        <w:t xml:space="preserve">4. </w:t>
      </w:r>
      <w:r w:rsidR="008919A6" w:rsidRPr="008E2D60">
        <w:rPr>
          <w:sz w:val="22"/>
          <w:szCs w:val="22"/>
        </w:rPr>
        <w:t>TIEKĖJŲ GRUPĖS DALYVAVIMAS PIRKIMO PROCEDŪROSE</w:t>
      </w:r>
      <w:r w:rsidRPr="008E2D60">
        <w:rPr>
          <w:sz w:val="22"/>
          <w:szCs w:val="22"/>
        </w:rPr>
        <w:t>..............</w:t>
      </w:r>
      <w:r w:rsidR="0023256A" w:rsidRPr="008E2D60">
        <w:rPr>
          <w:sz w:val="22"/>
          <w:szCs w:val="22"/>
        </w:rPr>
        <w:t>......................</w:t>
      </w:r>
      <w:r w:rsidRPr="008E2D60">
        <w:rPr>
          <w:sz w:val="22"/>
          <w:szCs w:val="22"/>
        </w:rPr>
        <w:t>......</w:t>
      </w:r>
      <w:r w:rsidR="00BA1E69" w:rsidRPr="008E2D60">
        <w:rPr>
          <w:sz w:val="22"/>
          <w:szCs w:val="22"/>
        </w:rPr>
        <w:t>.</w:t>
      </w:r>
      <w:r w:rsidR="00A520BC" w:rsidRPr="008E2D60">
        <w:rPr>
          <w:sz w:val="22"/>
          <w:szCs w:val="22"/>
        </w:rPr>
        <w:t>................</w:t>
      </w:r>
      <w:r w:rsidR="00BA1E69" w:rsidRPr="008E2D60">
        <w:rPr>
          <w:sz w:val="22"/>
          <w:szCs w:val="22"/>
        </w:rPr>
        <w:t>......</w:t>
      </w:r>
      <w:r w:rsidR="00794CD1" w:rsidRPr="008E2D60">
        <w:rPr>
          <w:sz w:val="22"/>
          <w:szCs w:val="22"/>
        </w:rPr>
        <w:t>.</w:t>
      </w:r>
      <w:r w:rsidR="00FD42D7" w:rsidRPr="008E2D60">
        <w:rPr>
          <w:sz w:val="22"/>
          <w:szCs w:val="22"/>
        </w:rPr>
        <w:t>8</w:t>
      </w:r>
    </w:p>
    <w:p w14:paraId="21B000DC" w14:textId="3775F422" w:rsidR="00F92FC1" w:rsidRPr="008E2D60" w:rsidRDefault="00F92FC1" w:rsidP="000D41F3">
      <w:pPr>
        <w:rPr>
          <w:sz w:val="22"/>
          <w:szCs w:val="22"/>
        </w:rPr>
      </w:pPr>
      <w:r w:rsidRPr="008E2D60">
        <w:rPr>
          <w:sz w:val="22"/>
          <w:szCs w:val="22"/>
        </w:rPr>
        <w:t xml:space="preserve">5. </w:t>
      </w:r>
      <w:r w:rsidR="00835173" w:rsidRPr="008E2D60">
        <w:rPr>
          <w:sz w:val="22"/>
          <w:szCs w:val="22"/>
        </w:rPr>
        <w:t>PASIŪLYMŲ GALIOJIMO UŽTIKRINIM</w:t>
      </w:r>
      <w:r w:rsidR="00077BCA" w:rsidRPr="008E2D60">
        <w:rPr>
          <w:sz w:val="22"/>
          <w:szCs w:val="22"/>
        </w:rPr>
        <w:t>O REIKALAVIMAI</w:t>
      </w:r>
      <w:r w:rsidRPr="008E2D60">
        <w:rPr>
          <w:sz w:val="22"/>
          <w:szCs w:val="22"/>
        </w:rPr>
        <w:t>.................................</w:t>
      </w:r>
      <w:r w:rsidR="004D6C79" w:rsidRPr="008E2D60">
        <w:rPr>
          <w:sz w:val="22"/>
          <w:szCs w:val="22"/>
        </w:rPr>
        <w:t>............</w:t>
      </w:r>
      <w:r w:rsidR="00077BCA" w:rsidRPr="008E2D60">
        <w:rPr>
          <w:sz w:val="22"/>
          <w:szCs w:val="22"/>
        </w:rPr>
        <w:t>...</w:t>
      </w:r>
      <w:r w:rsidR="00794CD1" w:rsidRPr="008E2D60">
        <w:rPr>
          <w:sz w:val="22"/>
          <w:szCs w:val="22"/>
        </w:rPr>
        <w:t>.</w:t>
      </w:r>
      <w:r w:rsidR="00077BCA" w:rsidRPr="008E2D60">
        <w:rPr>
          <w:sz w:val="22"/>
          <w:szCs w:val="22"/>
        </w:rPr>
        <w:t>.</w:t>
      </w:r>
      <w:r w:rsidR="00BA1E69" w:rsidRPr="008E2D60">
        <w:rPr>
          <w:sz w:val="22"/>
          <w:szCs w:val="22"/>
        </w:rPr>
        <w:t>.</w:t>
      </w:r>
      <w:r w:rsidR="00A520BC" w:rsidRPr="008E2D60">
        <w:rPr>
          <w:sz w:val="22"/>
          <w:szCs w:val="22"/>
        </w:rPr>
        <w:t>...............</w:t>
      </w:r>
      <w:r w:rsidR="00BA1E69" w:rsidRPr="008E2D60">
        <w:rPr>
          <w:sz w:val="22"/>
          <w:szCs w:val="22"/>
        </w:rPr>
        <w:t>......</w:t>
      </w:r>
      <w:r w:rsidR="000D41F3" w:rsidRPr="008E2D60">
        <w:rPr>
          <w:sz w:val="22"/>
          <w:szCs w:val="22"/>
        </w:rPr>
        <w:t>8</w:t>
      </w:r>
    </w:p>
    <w:p w14:paraId="781DCB2A" w14:textId="437CF30E" w:rsidR="00F92FC1" w:rsidRPr="008E2D60" w:rsidRDefault="00F92FC1" w:rsidP="000D41F3">
      <w:pPr>
        <w:rPr>
          <w:sz w:val="22"/>
          <w:szCs w:val="22"/>
        </w:rPr>
      </w:pPr>
      <w:r w:rsidRPr="008E2D60">
        <w:rPr>
          <w:sz w:val="22"/>
          <w:szCs w:val="22"/>
        </w:rPr>
        <w:t>6.</w:t>
      </w:r>
      <w:r w:rsidR="00835173" w:rsidRPr="008E2D60">
        <w:rPr>
          <w:sz w:val="22"/>
          <w:szCs w:val="22"/>
        </w:rPr>
        <w:t xml:space="preserve"> PASIŪLYMŲ RENGIMAS, PATEIKIMAS, KEITIMAS</w:t>
      </w:r>
      <w:r w:rsidRPr="008E2D60">
        <w:rPr>
          <w:sz w:val="22"/>
          <w:szCs w:val="22"/>
        </w:rPr>
        <w:t>.....................................</w:t>
      </w:r>
      <w:r w:rsidR="00835173" w:rsidRPr="008E2D60">
        <w:rPr>
          <w:sz w:val="22"/>
          <w:szCs w:val="22"/>
        </w:rPr>
        <w:t>.......................</w:t>
      </w:r>
      <w:r w:rsidR="00BA1E69" w:rsidRPr="008E2D60">
        <w:rPr>
          <w:sz w:val="22"/>
          <w:szCs w:val="22"/>
        </w:rPr>
        <w:t>.....</w:t>
      </w:r>
      <w:r w:rsidR="00A520BC" w:rsidRPr="008E2D60">
        <w:rPr>
          <w:sz w:val="22"/>
          <w:szCs w:val="22"/>
        </w:rPr>
        <w:t>................</w:t>
      </w:r>
      <w:r w:rsidR="00BA1E69" w:rsidRPr="008E2D60">
        <w:rPr>
          <w:sz w:val="22"/>
          <w:szCs w:val="22"/>
        </w:rPr>
        <w:t>.</w:t>
      </w:r>
      <w:r w:rsidR="00FD42D7" w:rsidRPr="008E2D60">
        <w:rPr>
          <w:sz w:val="22"/>
          <w:szCs w:val="22"/>
        </w:rPr>
        <w:t>.</w:t>
      </w:r>
      <w:r w:rsidR="00BA1E69" w:rsidRPr="008E2D60">
        <w:rPr>
          <w:sz w:val="22"/>
          <w:szCs w:val="22"/>
        </w:rPr>
        <w:t>.</w:t>
      </w:r>
      <w:r w:rsidR="000D41F3" w:rsidRPr="008E2D60">
        <w:rPr>
          <w:sz w:val="22"/>
          <w:szCs w:val="22"/>
        </w:rPr>
        <w:t>8</w:t>
      </w:r>
    </w:p>
    <w:p w14:paraId="2A0802E5" w14:textId="5FC08045" w:rsidR="00F92FC1" w:rsidRPr="008E2D60" w:rsidRDefault="00F92FC1" w:rsidP="000D41F3">
      <w:pPr>
        <w:rPr>
          <w:sz w:val="22"/>
          <w:szCs w:val="22"/>
        </w:rPr>
      </w:pPr>
      <w:r w:rsidRPr="008E2D60">
        <w:rPr>
          <w:sz w:val="22"/>
          <w:szCs w:val="22"/>
        </w:rPr>
        <w:t xml:space="preserve">7. </w:t>
      </w:r>
      <w:r w:rsidR="008919A6" w:rsidRPr="008E2D60">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8E2D60">
        <w:rPr>
          <w:sz w:val="22"/>
          <w:szCs w:val="22"/>
        </w:rPr>
        <w:t>..........................................</w:t>
      </w:r>
      <w:r w:rsidR="00517145" w:rsidRPr="008E2D60">
        <w:rPr>
          <w:sz w:val="22"/>
          <w:szCs w:val="22"/>
        </w:rPr>
        <w:t>.......</w:t>
      </w:r>
      <w:r w:rsidR="00BA1E69" w:rsidRPr="008E2D60">
        <w:rPr>
          <w:sz w:val="22"/>
          <w:szCs w:val="22"/>
        </w:rPr>
        <w:t>..............</w:t>
      </w:r>
      <w:r w:rsidR="00A520BC" w:rsidRPr="008E2D60">
        <w:rPr>
          <w:sz w:val="22"/>
          <w:szCs w:val="22"/>
        </w:rPr>
        <w:t>...................................................................................</w:t>
      </w:r>
      <w:r w:rsidR="00BA1E69" w:rsidRPr="008E2D60">
        <w:rPr>
          <w:sz w:val="22"/>
          <w:szCs w:val="22"/>
        </w:rPr>
        <w:t>....</w:t>
      </w:r>
      <w:r w:rsidR="005A31B4" w:rsidRPr="008E2D60">
        <w:rPr>
          <w:sz w:val="22"/>
          <w:szCs w:val="22"/>
        </w:rPr>
        <w:t>1</w:t>
      </w:r>
      <w:r w:rsidR="00382589" w:rsidRPr="008E2D60">
        <w:rPr>
          <w:sz w:val="22"/>
          <w:szCs w:val="22"/>
        </w:rPr>
        <w:t>1</w:t>
      </w:r>
    </w:p>
    <w:p w14:paraId="1063CFC1" w14:textId="2F6F816E" w:rsidR="00F92FC1" w:rsidRPr="008E2D60" w:rsidRDefault="00F92FC1" w:rsidP="000D41F3">
      <w:pPr>
        <w:rPr>
          <w:sz w:val="22"/>
          <w:szCs w:val="22"/>
        </w:rPr>
      </w:pPr>
      <w:r w:rsidRPr="008E2D60">
        <w:rPr>
          <w:sz w:val="22"/>
          <w:szCs w:val="22"/>
        </w:rPr>
        <w:t xml:space="preserve">8. </w:t>
      </w:r>
      <w:r w:rsidR="00681DCC" w:rsidRPr="008E2D60">
        <w:rPr>
          <w:sz w:val="22"/>
          <w:szCs w:val="22"/>
        </w:rPr>
        <w:t>SUSIPAŽINIMO SU PASIŪLYMAIS IR JŲ NAGRINĖJIMO PROCEDŪROS</w:t>
      </w:r>
      <w:r w:rsidRPr="008E2D60">
        <w:rPr>
          <w:sz w:val="22"/>
          <w:szCs w:val="22"/>
        </w:rPr>
        <w:t>.......................</w:t>
      </w:r>
      <w:r w:rsidR="00BA1E69" w:rsidRPr="008E2D60">
        <w:rPr>
          <w:sz w:val="22"/>
          <w:szCs w:val="22"/>
        </w:rPr>
        <w:t>.....</w:t>
      </w:r>
      <w:r w:rsidR="00A520BC" w:rsidRPr="008E2D60">
        <w:rPr>
          <w:sz w:val="22"/>
          <w:szCs w:val="22"/>
        </w:rPr>
        <w:t>...............</w:t>
      </w:r>
      <w:r w:rsidR="00BA1E69" w:rsidRPr="008E2D60">
        <w:rPr>
          <w:sz w:val="22"/>
          <w:szCs w:val="22"/>
        </w:rPr>
        <w:t>..</w:t>
      </w:r>
      <w:r w:rsidRPr="008E2D60">
        <w:rPr>
          <w:sz w:val="22"/>
          <w:szCs w:val="22"/>
        </w:rPr>
        <w:t>.</w:t>
      </w:r>
      <w:r w:rsidR="003D0DE0" w:rsidRPr="008E2D60">
        <w:rPr>
          <w:sz w:val="22"/>
          <w:szCs w:val="22"/>
        </w:rPr>
        <w:t>1</w:t>
      </w:r>
      <w:r w:rsidR="00FD42D7" w:rsidRPr="008E2D60">
        <w:rPr>
          <w:sz w:val="22"/>
          <w:szCs w:val="22"/>
        </w:rPr>
        <w:t>1</w:t>
      </w:r>
    </w:p>
    <w:p w14:paraId="5F91CB5A" w14:textId="3222DE3A" w:rsidR="00A87B49" w:rsidRPr="008E2D60" w:rsidRDefault="00A87B49" w:rsidP="000D41F3">
      <w:pPr>
        <w:rPr>
          <w:bCs/>
          <w:color w:val="000000"/>
          <w:sz w:val="22"/>
          <w:szCs w:val="22"/>
        </w:rPr>
      </w:pPr>
      <w:r w:rsidRPr="008E2D60">
        <w:rPr>
          <w:sz w:val="22"/>
          <w:szCs w:val="22"/>
        </w:rPr>
        <w:t xml:space="preserve">9. </w:t>
      </w:r>
      <w:r w:rsidRPr="008E2D60">
        <w:rPr>
          <w:bCs/>
          <w:color w:val="000000"/>
          <w:sz w:val="22"/>
          <w:szCs w:val="22"/>
        </w:rPr>
        <w:t>PASIŪLYMŲ NAGRINĖJIMAS</w:t>
      </w:r>
      <w:r w:rsidR="000D41F3" w:rsidRPr="008E2D60">
        <w:rPr>
          <w:bCs/>
          <w:color w:val="000000"/>
          <w:sz w:val="22"/>
          <w:szCs w:val="22"/>
        </w:rPr>
        <w:t>............................................................................</w:t>
      </w:r>
      <w:r w:rsidRPr="008E2D60">
        <w:rPr>
          <w:bCs/>
          <w:color w:val="000000"/>
          <w:sz w:val="22"/>
          <w:szCs w:val="22"/>
        </w:rPr>
        <w:t>.....................</w:t>
      </w:r>
      <w:r w:rsidR="00BA1E69" w:rsidRPr="008E2D60">
        <w:rPr>
          <w:bCs/>
          <w:color w:val="000000"/>
          <w:sz w:val="22"/>
          <w:szCs w:val="22"/>
        </w:rPr>
        <w:t>.....</w:t>
      </w:r>
      <w:r w:rsidR="00A520BC" w:rsidRPr="008E2D60">
        <w:rPr>
          <w:bCs/>
          <w:color w:val="000000"/>
          <w:sz w:val="22"/>
          <w:szCs w:val="22"/>
        </w:rPr>
        <w:t>...............</w:t>
      </w:r>
      <w:r w:rsidR="00BA1E69" w:rsidRPr="008E2D60">
        <w:rPr>
          <w:bCs/>
          <w:color w:val="000000"/>
          <w:sz w:val="22"/>
          <w:szCs w:val="22"/>
        </w:rPr>
        <w:t>..</w:t>
      </w:r>
      <w:r w:rsidRPr="008E2D60">
        <w:rPr>
          <w:bCs/>
          <w:color w:val="000000"/>
          <w:sz w:val="22"/>
          <w:szCs w:val="22"/>
        </w:rPr>
        <w:t>.1</w:t>
      </w:r>
      <w:r w:rsidR="000D41F3" w:rsidRPr="008E2D60">
        <w:rPr>
          <w:bCs/>
          <w:color w:val="000000"/>
          <w:sz w:val="22"/>
          <w:szCs w:val="22"/>
        </w:rPr>
        <w:t>1</w:t>
      </w:r>
    </w:p>
    <w:p w14:paraId="6368950F" w14:textId="2F9BEFBB" w:rsidR="000D41F3" w:rsidRPr="008E2D60" w:rsidRDefault="000D41F3" w:rsidP="000D41F3">
      <w:pPr>
        <w:rPr>
          <w:bCs/>
          <w:color w:val="000000"/>
          <w:sz w:val="22"/>
          <w:szCs w:val="22"/>
        </w:rPr>
      </w:pPr>
      <w:r w:rsidRPr="008E2D60">
        <w:rPr>
          <w:bCs/>
          <w:color w:val="000000"/>
          <w:sz w:val="22"/>
          <w:szCs w:val="22"/>
        </w:rPr>
        <w:t>10. PASIŪLYMŲ ATMETIMO PRIEŽASTYS</w:t>
      </w:r>
      <w:r w:rsidR="00491F1B" w:rsidRPr="008E2D60">
        <w:rPr>
          <w:bCs/>
          <w:color w:val="000000"/>
          <w:sz w:val="22"/>
          <w:szCs w:val="22"/>
        </w:rPr>
        <w:t>......................................................................................................12</w:t>
      </w:r>
    </w:p>
    <w:p w14:paraId="01C6B3FA" w14:textId="5A2D7C8D" w:rsidR="009668EC" w:rsidRPr="008E2D60" w:rsidRDefault="009668EC" w:rsidP="000D41F3">
      <w:pPr>
        <w:rPr>
          <w:bCs/>
          <w:color w:val="000000"/>
          <w:sz w:val="22"/>
          <w:szCs w:val="22"/>
        </w:rPr>
      </w:pPr>
      <w:r w:rsidRPr="008E2D60">
        <w:rPr>
          <w:bCs/>
          <w:color w:val="000000"/>
          <w:sz w:val="22"/>
          <w:szCs w:val="22"/>
        </w:rPr>
        <w:t>1</w:t>
      </w:r>
      <w:r w:rsidR="000D41F3" w:rsidRPr="008E2D60">
        <w:rPr>
          <w:bCs/>
          <w:color w:val="000000"/>
          <w:sz w:val="22"/>
          <w:szCs w:val="22"/>
        </w:rPr>
        <w:t>1</w:t>
      </w:r>
      <w:r w:rsidRPr="008E2D60">
        <w:rPr>
          <w:bCs/>
          <w:color w:val="000000"/>
          <w:sz w:val="22"/>
          <w:szCs w:val="22"/>
        </w:rPr>
        <w:t>. PASIŪLYMŲ VERTINIMAS....................................................................................................</w:t>
      </w:r>
      <w:r w:rsidR="00BA1E69" w:rsidRPr="008E2D60">
        <w:rPr>
          <w:bCs/>
          <w:color w:val="000000"/>
          <w:sz w:val="22"/>
          <w:szCs w:val="22"/>
        </w:rPr>
        <w:t>.....</w:t>
      </w:r>
      <w:r w:rsidR="00A520BC" w:rsidRPr="008E2D60">
        <w:rPr>
          <w:bCs/>
          <w:color w:val="000000"/>
          <w:sz w:val="22"/>
          <w:szCs w:val="22"/>
        </w:rPr>
        <w:t>...............</w:t>
      </w:r>
      <w:r w:rsidR="00BA1E69" w:rsidRPr="008E2D60">
        <w:rPr>
          <w:bCs/>
          <w:color w:val="000000"/>
          <w:sz w:val="22"/>
          <w:szCs w:val="22"/>
        </w:rPr>
        <w:t>..</w:t>
      </w:r>
      <w:r w:rsidR="00794CD1" w:rsidRPr="008E2D60">
        <w:rPr>
          <w:bCs/>
          <w:color w:val="000000"/>
          <w:sz w:val="22"/>
          <w:szCs w:val="22"/>
        </w:rPr>
        <w:t>.</w:t>
      </w:r>
      <w:r w:rsidRPr="008E2D60">
        <w:rPr>
          <w:bCs/>
          <w:color w:val="000000"/>
          <w:sz w:val="22"/>
          <w:szCs w:val="22"/>
        </w:rPr>
        <w:t>1</w:t>
      </w:r>
      <w:r w:rsidR="00491F1B" w:rsidRPr="008E2D60">
        <w:rPr>
          <w:bCs/>
          <w:color w:val="000000"/>
          <w:sz w:val="22"/>
          <w:szCs w:val="22"/>
        </w:rPr>
        <w:t>2</w:t>
      </w:r>
    </w:p>
    <w:p w14:paraId="08FE4E7C" w14:textId="7914DB35" w:rsidR="00CC16E2" w:rsidRPr="008E2D60" w:rsidRDefault="00CC16E2" w:rsidP="000D41F3">
      <w:pPr>
        <w:rPr>
          <w:bCs/>
          <w:color w:val="000000"/>
          <w:sz w:val="22"/>
          <w:szCs w:val="22"/>
        </w:rPr>
      </w:pPr>
      <w:r w:rsidRPr="008E2D60">
        <w:rPr>
          <w:bCs/>
          <w:color w:val="000000"/>
          <w:sz w:val="22"/>
          <w:szCs w:val="22"/>
        </w:rPr>
        <w:t>1</w:t>
      </w:r>
      <w:r w:rsidR="000D41F3" w:rsidRPr="008E2D60">
        <w:rPr>
          <w:bCs/>
          <w:color w:val="000000"/>
          <w:sz w:val="22"/>
          <w:szCs w:val="22"/>
        </w:rPr>
        <w:t>2</w:t>
      </w:r>
      <w:r w:rsidRPr="008E2D60">
        <w:rPr>
          <w:bCs/>
          <w:color w:val="000000"/>
          <w:sz w:val="22"/>
          <w:szCs w:val="22"/>
        </w:rPr>
        <w:t>. PASIŪLYMŲ EILĖS SUDARYMAS IR LAIMĖJUSIO PASIŪLYMO NUSTATYMAS.......</w:t>
      </w:r>
      <w:r w:rsidR="00BA1E69" w:rsidRPr="008E2D60">
        <w:rPr>
          <w:bCs/>
          <w:color w:val="000000"/>
          <w:sz w:val="22"/>
          <w:szCs w:val="22"/>
        </w:rPr>
        <w:t>....</w:t>
      </w:r>
      <w:r w:rsidR="00A520BC" w:rsidRPr="008E2D60">
        <w:rPr>
          <w:bCs/>
          <w:color w:val="000000"/>
          <w:sz w:val="22"/>
          <w:szCs w:val="22"/>
        </w:rPr>
        <w:t>..............</w:t>
      </w:r>
      <w:r w:rsidR="00A866B4" w:rsidRPr="008E2D60">
        <w:rPr>
          <w:bCs/>
          <w:color w:val="000000"/>
          <w:sz w:val="22"/>
          <w:szCs w:val="22"/>
        </w:rPr>
        <w:t>.</w:t>
      </w:r>
      <w:r w:rsidR="00BA1E69" w:rsidRPr="008E2D60">
        <w:rPr>
          <w:bCs/>
          <w:color w:val="000000"/>
          <w:sz w:val="22"/>
          <w:szCs w:val="22"/>
        </w:rPr>
        <w:t>...</w:t>
      </w:r>
      <w:r w:rsidRPr="008E2D60">
        <w:rPr>
          <w:bCs/>
          <w:color w:val="000000"/>
          <w:sz w:val="22"/>
          <w:szCs w:val="22"/>
        </w:rPr>
        <w:t>1</w:t>
      </w:r>
      <w:r w:rsidR="00FD42D7" w:rsidRPr="008E2D60">
        <w:rPr>
          <w:bCs/>
          <w:color w:val="000000"/>
          <w:sz w:val="22"/>
          <w:szCs w:val="22"/>
        </w:rPr>
        <w:t>3</w:t>
      </w:r>
    </w:p>
    <w:p w14:paraId="1ADCFF2B" w14:textId="35D68766" w:rsidR="00885EB7" w:rsidRPr="008E2D60" w:rsidRDefault="00885EB7" w:rsidP="000D41F3">
      <w:pPr>
        <w:rPr>
          <w:sz w:val="22"/>
          <w:szCs w:val="22"/>
        </w:rPr>
      </w:pPr>
      <w:r w:rsidRPr="008E2D60">
        <w:rPr>
          <w:bCs/>
          <w:color w:val="000000"/>
          <w:sz w:val="22"/>
          <w:szCs w:val="22"/>
        </w:rPr>
        <w:t>1</w:t>
      </w:r>
      <w:r w:rsidR="000D41F3" w:rsidRPr="008E2D60">
        <w:rPr>
          <w:bCs/>
          <w:color w:val="000000"/>
          <w:sz w:val="22"/>
          <w:szCs w:val="22"/>
        </w:rPr>
        <w:t>3</w:t>
      </w:r>
      <w:r w:rsidRPr="008E2D60">
        <w:rPr>
          <w:bCs/>
          <w:color w:val="000000"/>
          <w:sz w:val="22"/>
          <w:szCs w:val="22"/>
        </w:rPr>
        <w:t>.</w:t>
      </w:r>
      <w:r w:rsidRPr="008E2D60">
        <w:rPr>
          <w:sz w:val="22"/>
          <w:szCs w:val="22"/>
        </w:rPr>
        <w:t>INFORMACIJA APIE ATIDĖJIMO TERMINO TAIKYMĄ, GINČŲ NAGRINĖJIMO TVARKĄ..........................................................................................................................................</w:t>
      </w:r>
      <w:r w:rsidR="00BA1E69" w:rsidRPr="008E2D60">
        <w:rPr>
          <w:sz w:val="22"/>
          <w:szCs w:val="22"/>
        </w:rPr>
        <w:t>.......</w:t>
      </w:r>
      <w:r w:rsidR="00A866B4" w:rsidRPr="008E2D60">
        <w:rPr>
          <w:sz w:val="22"/>
          <w:szCs w:val="22"/>
        </w:rPr>
        <w:t>...............</w:t>
      </w:r>
      <w:r w:rsidR="00BA1E69" w:rsidRPr="008E2D60">
        <w:rPr>
          <w:sz w:val="22"/>
          <w:szCs w:val="22"/>
        </w:rPr>
        <w:t>.</w:t>
      </w:r>
      <w:r w:rsidRPr="008E2D60">
        <w:rPr>
          <w:sz w:val="22"/>
          <w:szCs w:val="22"/>
        </w:rPr>
        <w:t>.1</w:t>
      </w:r>
      <w:r w:rsidR="00491F1B" w:rsidRPr="008E2D60">
        <w:rPr>
          <w:sz w:val="22"/>
          <w:szCs w:val="22"/>
        </w:rPr>
        <w:t>4</w:t>
      </w:r>
    </w:p>
    <w:p w14:paraId="15E20606" w14:textId="09747C50" w:rsidR="00835173" w:rsidRPr="008E2D60" w:rsidRDefault="00A87B49" w:rsidP="000D41F3">
      <w:pPr>
        <w:rPr>
          <w:sz w:val="22"/>
          <w:szCs w:val="22"/>
        </w:rPr>
      </w:pPr>
      <w:r w:rsidRPr="008E2D60">
        <w:rPr>
          <w:sz w:val="22"/>
          <w:szCs w:val="22"/>
        </w:rPr>
        <w:t>1</w:t>
      </w:r>
      <w:r w:rsidR="000D41F3" w:rsidRPr="008E2D60">
        <w:rPr>
          <w:sz w:val="22"/>
          <w:szCs w:val="22"/>
        </w:rPr>
        <w:t>4</w:t>
      </w:r>
      <w:r w:rsidR="00F92FC1" w:rsidRPr="008E2D60">
        <w:rPr>
          <w:sz w:val="22"/>
          <w:szCs w:val="22"/>
        </w:rPr>
        <w:t xml:space="preserve">. </w:t>
      </w:r>
      <w:r w:rsidR="00885EB7" w:rsidRPr="008E2D60">
        <w:rPr>
          <w:sz w:val="22"/>
          <w:szCs w:val="22"/>
        </w:rPr>
        <w:t>PIRKIMO SUTARTIES SĄLYGOS</w:t>
      </w:r>
      <w:r w:rsidR="00835173" w:rsidRPr="008E2D60">
        <w:rPr>
          <w:sz w:val="22"/>
          <w:szCs w:val="22"/>
        </w:rPr>
        <w:t>..............</w:t>
      </w:r>
      <w:r w:rsidR="00D64507" w:rsidRPr="008E2D60">
        <w:rPr>
          <w:sz w:val="22"/>
          <w:szCs w:val="22"/>
        </w:rPr>
        <w:t>................................</w:t>
      </w:r>
      <w:r w:rsidR="00835173" w:rsidRPr="008E2D60">
        <w:rPr>
          <w:sz w:val="22"/>
          <w:szCs w:val="22"/>
        </w:rPr>
        <w:t>..........................................</w:t>
      </w:r>
      <w:r w:rsidR="00BA1E69" w:rsidRPr="008E2D60">
        <w:rPr>
          <w:sz w:val="22"/>
          <w:szCs w:val="22"/>
        </w:rPr>
        <w:t>.......</w:t>
      </w:r>
      <w:r w:rsidR="00A866B4" w:rsidRPr="008E2D60">
        <w:rPr>
          <w:sz w:val="22"/>
          <w:szCs w:val="22"/>
        </w:rPr>
        <w:t>..............</w:t>
      </w:r>
      <w:r w:rsidR="00BA1E69" w:rsidRPr="008E2D60">
        <w:rPr>
          <w:sz w:val="22"/>
          <w:szCs w:val="22"/>
        </w:rPr>
        <w:t>.</w:t>
      </w:r>
      <w:r w:rsidR="00A866B4" w:rsidRPr="008E2D60">
        <w:rPr>
          <w:sz w:val="22"/>
          <w:szCs w:val="22"/>
        </w:rPr>
        <w:t>.</w:t>
      </w:r>
      <w:r w:rsidR="00835173" w:rsidRPr="008E2D60">
        <w:rPr>
          <w:sz w:val="22"/>
          <w:szCs w:val="22"/>
        </w:rPr>
        <w:t>...</w:t>
      </w:r>
      <w:r w:rsidR="004D0401" w:rsidRPr="008E2D60">
        <w:rPr>
          <w:sz w:val="22"/>
          <w:szCs w:val="22"/>
        </w:rPr>
        <w:t>1</w:t>
      </w:r>
      <w:r w:rsidR="00FD42D7" w:rsidRPr="008E2D60">
        <w:rPr>
          <w:sz w:val="22"/>
          <w:szCs w:val="22"/>
        </w:rPr>
        <w:t>4</w:t>
      </w:r>
    </w:p>
    <w:p w14:paraId="28F48725" w14:textId="7E5860D9" w:rsidR="00826365" w:rsidRPr="008E2D60" w:rsidRDefault="00826365" w:rsidP="000D41F3">
      <w:pPr>
        <w:rPr>
          <w:sz w:val="22"/>
          <w:szCs w:val="22"/>
        </w:rPr>
      </w:pPr>
      <w:r w:rsidRPr="008E2D60">
        <w:rPr>
          <w:sz w:val="22"/>
          <w:szCs w:val="22"/>
        </w:rPr>
        <w:t>1</w:t>
      </w:r>
      <w:r w:rsidR="000D41F3" w:rsidRPr="008E2D60">
        <w:rPr>
          <w:sz w:val="22"/>
          <w:szCs w:val="22"/>
        </w:rPr>
        <w:t>5</w:t>
      </w:r>
      <w:r w:rsidRPr="008E2D60">
        <w:rPr>
          <w:sz w:val="22"/>
          <w:szCs w:val="22"/>
        </w:rPr>
        <w:t>. BAIGIAMOSIOS NUOSTATOS................................................................................................</w:t>
      </w:r>
      <w:r w:rsidR="00BA1E69" w:rsidRPr="008E2D60">
        <w:rPr>
          <w:sz w:val="22"/>
          <w:szCs w:val="22"/>
        </w:rPr>
        <w:t>......</w:t>
      </w:r>
      <w:r w:rsidR="00A866B4" w:rsidRPr="008E2D60">
        <w:rPr>
          <w:sz w:val="22"/>
          <w:szCs w:val="22"/>
        </w:rPr>
        <w:t>...............</w:t>
      </w:r>
      <w:r w:rsidR="00BA1E69" w:rsidRPr="008E2D60">
        <w:rPr>
          <w:sz w:val="22"/>
          <w:szCs w:val="22"/>
        </w:rPr>
        <w:t>..</w:t>
      </w:r>
      <w:r w:rsidR="00720AE1" w:rsidRPr="008E2D60">
        <w:rPr>
          <w:sz w:val="22"/>
          <w:szCs w:val="22"/>
        </w:rPr>
        <w:t>1</w:t>
      </w:r>
      <w:r w:rsidR="002847DF" w:rsidRPr="008E2D60">
        <w:rPr>
          <w:sz w:val="22"/>
          <w:szCs w:val="22"/>
        </w:rPr>
        <w:t>5</w:t>
      </w:r>
    </w:p>
    <w:p w14:paraId="2FFDFB2C" w14:textId="58DD37C9" w:rsidR="00F92FC1" w:rsidRPr="008E2D60" w:rsidRDefault="00F92FC1" w:rsidP="00F92FC1">
      <w:pPr>
        <w:jc w:val="left"/>
        <w:rPr>
          <w:sz w:val="22"/>
          <w:szCs w:val="22"/>
        </w:rPr>
      </w:pPr>
    </w:p>
    <w:p w14:paraId="3D99956F" w14:textId="77777777" w:rsidR="00F92FC1" w:rsidRPr="008E2D60" w:rsidRDefault="00F92FC1" w:rsidP="00F92FC1">
      <w:pPr>
        <w:jc w:val="left"/>
        <w:rPr>
          <w:sz w:val="22"/>
          <w:szCs w:val="22"/>
        </w:rPr>
      </w:pPr>
      <w:r w:rsidRPr="008E2D60">
        <w:rPr>
          <w:sz w:val="22"/>
          <w:szCs w:val="22"/>
        </w:rPr>
        <w:t>PRIEDAI:</w:t>
      </w:r>
    </w:p>
    <w:p w14:paraId="4806A3FB" w14:textId="77777777" w:rsidR="00F92FC1" w:rsidRPr="008E2D60" w:rsidRDefault="008F1191" w:rsidP="00F92FC1">
      <w:pPr>
        <w:jc w:val="left"/>
        <w:rPr>
          <w:sz w:val="22"/>
          <w:szCs w:val="22"/>
        </w:rPr>
      </w:pPr>
      <w:r w:rsidRPr="008E2D60">
        <w:rPr>
          <w:sz w:val="22"/>
          <w:szCs w:val="22"/>
        </w:rPr>
        <w:t>1. Techninė specifikacija</w:t>
      </w:r>
      <w:r w:rsidR="00F92FC1" w:rsidRPr="008E2D60">
        <w:rPr>
          <w:sz w:val="22"/>
          <w:szCs w:val="22"/>
        </w:rPr>
        <w:t>.</w:t>
      </w:r>
    </w:p>
    <w:p w14:paraId="101BFC7E" w14:textId="492F4583" w:rsidR="00184E29" w:rsidRPr="008E2D60" w:rsidRDefault="008F1191" w:rsidP="00F92FC1">
      <w:pPr>
        <w:jc w:val="left"/>
        <w:rPr>
          <w:sz w:val="22"/>
          <w:szCs w:val="22"/>
        </w:rPr>
      </w:pPr>
      <w:r w:rsidRPr="008E2D60">
        <w:rPr>
          <w:sz w:val="22"/>
          <w:szCs w:val="22"/>
        </w:rPr>
        <w:t>2.</w:t>
      </w:r>
      <w:r w:rsidR="00E34690" w:rsidRPr="008E2D60">
        <w:rPr>
          <w:sz w:val="22"/>
          <w:szCs w:val="22"/>
        </w:rPr>
        <w:t xml:space="preserve"> </w:t>
      </w:r>
      <w:r w:rsidRPr="008E2D60">
        <w:rPr>
          <w:sz w:val="22"/>
          <w:szCs w:val="22"/>
        </w:rPr>
        <w:t>Pasiūlymo form</w:t>
      </w:r>
      <w:r w:rsidR="00236E59" w:rsidRPr="008E2D60">
        <w:rPr>
          <w:sz w:val="22"/>
          <w:szCs w:val="22"/>
        </w:rPr>
        <w:t>a</w:t>
      </w:r>
      <w:r w:rsidR="00F92FC1" w:rsidRPr="008E2D60">
        <w:rPr>
          <w:sz w:val="22"/>
          <w:szCs w:val="22"/>
        </w:rPr>
        <w:t>.</w:t>
      </w:r>
      <w:r w:rsidR="000D3A7C" w:rsidRPr="008E2D60">
        <w:rPr>
          <w:sz w:val="22"/>
          <w:szCs w:val="22"/>
        </w:rPr>
        <w:t xml:space="preserve"> </w:t>
      </w:r>
    </w:p>
    <w:p w14:paraId="0C6B98E7" w14:textId="77777777" w:rsidR="008F1191" w:rsidRPr="008E2D60" w:rsidRDefault="008F1191" w:rsidP="00F92FC1">
      <w:pPr>
        <w:jc w:val="left"/>
        <w:rPr>
          <w:sz w:val="22"/>
          <w:szCs w:val="22"/>
        </w:rPr>
      </w:pPr>
      <w:r w:rsidRPr="008E2D60">
        <w:rPr>
          <w:sz w:val="22"/>
          <w:szCs w:val="22"/>
        </w:rPr>
        <w:t>3. Europos bendrasis viešųjų pirkimų dokumentas.</w:t>
      </w:r>
    </w:p>
    <w:p w14:paraId="16D59FE0" w14:textId="6FF01330" w:rsidR="008F1191" w:rsidRPr="008E2D60" w:rsidRDefault="008F1191" w:rsidP="00F92FC1">
      <w:pPr>
        <w:jc w:val="left"/>
        <w:rPr>
          <w:sz w:val="22"/>
          <w:szCs w:val="22"/>
        </w:rPr>
      </w:pPr>
      <w:r w:rsidRPr="008E2D60">
        <w:rPr>
          <w:sz w:val="22"/>
          <w:szCs w:val="22"/>
        </w:rPr>
        <w:t>4</w:t>
      </w:r>
      <w:r w:rsidR="00837588" w:rsidRPr="008E2D60">
        <w:rPr>
          <w:sz w:val="22"/>
          <w:szCs w:val="22"/>
        </w:rPr>
        <w:t>.</w:t>
      </w:r>
      <w:r w:rsidRPr="008E2D60">
        <w:rPr>
          <w:sz w:val="22"/>
          <w:szCs w:val="22"/>
        </w:rPr>
        <w:t xml:space="preserve"> Tiekėjų pašalinimo pagrindai.</w:t>
      </w:r>
    </w:p>
    <w:p w14:paraId="24923AE0" w14:textId="77777777" w:rsidR="00184E29" w:rsidRPr="008E2D60" w:rsidRDefault="008F1191" w:rsidP="002B65F6">
      <w:pPr>
        <w:jc w:val="left"/>
        <w:rPr>
          <w:sz w:val="22"/>
          <w:szCs w:val="22"/>
        </w:rPr>
      </w:pPr>
      <w:r w:rsidRPr="008E2D60">
        <w:rPr>
          <w:sz w:val="22"/>
          <w:szCs w:val="22"/>
        </w:rPr>
        <w:t xml:space="preserve">5. </w:t>
      </w:r>
      <w:r w:rsidR="00150FF5" w:rsidRPr="008E2D60">
        <w:rPr>
          <w:sz w:val="22"/>
          <w:szCs w:val="22"/>
        </w:rPr>
        <w:t>P</w:t>
      </w:r>
      <w:r w:rsidR="00B7479A" w:rsidRPr="008E2D60">
        <w:rPr>
          <w:sz w:val="22"/>
          <w:szCs w:val="22"/>
        </w:rPr>
        <w:t>irkimo – pardavimo sutarties projektas.</w:t>
      </w:r>
    </w:p>
    <w:p w14:paraId="2EC2BE3E" w14:textId="2EF7A3D7" w:rsidR="00934AB2" w:rsidRPr="008E2D60" w:rsidRDefault="00184E29" w:rsidP="002B65F6">
      <w:pPr>
        <w:jc w:val="left"/>
        <w:rPr>
          <w:sz w:val="22"/>
          <w:szCs w:val="22"/>
        </w:rPr>
      </w:pPr>
      <w:r w:rsidRPr="008E2D60">
        <w:rPr>
          <w:sz w:val="22"/>
          <w:szCs w:val="22"/>
        </w:rPr>
        <w:t xml:space="preserve">6. </w:t>
      </w:r>
      <w:r w:rsidR="00E800BA" w:rsidRPr="008E2D60">
        <w:rPr>
          <w:bCs/>
          <w:sz w:val="22"/>
          <w:szCs w:val="22"/>
        </w:rPr>
        <w:t>Tiekėjo deklaracija dėl Tarybos reglamente (ES) 2022/576 nustatytų sąlygų nebuvimo</w:t>
      </w:r>
      <w:r w:rsidRPr="008E2D60">
        <w:rPr>
          <w:sz w:val="22"/>
          <w:szCs w:val="22"/>
        </w:rPr>
        <w:t>.</w:t>
      </w:r>
    </w:p>
    <w:p w14:paraId="4A8D7FDA" w14:textId="1DE924EF" w:rsidR="00F92FC1" w:rsidRPr="008E2D60" w:rsidRDefault="00934AB2" w:rsidP="002B65F6">
      <w:pPr>
        <w:jc w:val="left"/>
        <w:rPr>
          <w:sz w:val="22"/>
          <w:szCs w:val="22"/>
        </w:rPr>
      </w:pPr>
      <w:r w:rsidRPr="008E2D60">
        <w:rPr>
          <w:sz w:val="22"/>
          <w:szCs w:val="22"/>
        </w:rPr>
        <w:t xml:space="preserve">7. Techninės specifikacijos </w:t>
      </w:r>
      <w:r w:rsidR="00EB5945" w:rsidRPr="008E2D60">
        <w:rPr>
          <w:sz w:val="22"/>
          <w:szCs w:val="22"/>
        </w:rPr>
        <w:t xml:space="preserve">reikalavimų </w:t>
      </w:r>
      <w:r w:rsidRPr="008E2D60">
        <w:rPr>
          <w:sz w:val="22"/>
          <w:szCs w:val="22"/>
        </w:rPr>
        <w:t xml:space="preserve">atitikties </w:t>
      </w:r>
      <w:proofErr w:type="spellStart"/>
      <w:r w:rsidRPr="008E2D60">
        <w:rPr>
          <w:sz w:val="22"/>
          <w:szCs w:val="22"/>
        </w:rPr>
        <w:t>dekalracijos</w:t>
      </w:r>
      <w:proofErr w:type="spellEnd"/>
      <w:r w:rsidRPr="008E2D60">
        <w:rPr>
          <w:sz w:val="22"/>
          <w:szCs w:val="22"/>
        </w:rPr>
        <w:t xml:space="preserve"> pavyzdinė forma.</w:t>
      </w:r>
      <w:r w:rsidR="00F92FC1" w:rsidRPr="008E2D60">
        <w:rPr>
          <w:sz w:val="22"/>
          <w:szCs w:val="22"/>
        </w:rPr>
        <w:br w:type="page"/>
      </w:r>
    </w:p>
    <w:p w14:paraId="001C9152" w14:textId="6B236D4B" w:rsidR="000744ED" w:rsidRPr="008E2D60" w:rsidRDefault="000744ED" w:rsidP="00BD6F02">
      <w:pPr>
        <w:pStyle w:val="Sraopastraipa"/>
        <w:numPr>
          <w:ilvl w:val="0"/>
          <w:numId w:val="1"/>
        </w:numPr>
        <w:jc w:val="center"/>
        <w:rPr>
          <w:b/>
          <w:sz w:val="22"/>
          <w:szCs w:val="22"/>
        </w:rPr>
      </w:pPr>
      <w:r w:rsidRPr="008E2D60">
        <w:rPr>
          <w:b/>
          <w:sz w:val="22"/>
          <w:szCs w:val="22"/>
        </w:rPr>
        <w:lastRenderedPageBreak/>
        <w:t>BENDROSIOS NUOSTATOS</w:t>
      </w:r>
    </w:p>
    <w:p w14:paraId="62FFAC83" w14:textId="77777777" w:rsidR="000744ED" w:rsidRPr="008E2D60" w:rsidRDefault="000744ED" w:rsidP="000744ED">
      <w:pPr>
        <w:ind w:left="360"/>
        <w:contextualSpacing/>
        <w:jc w:val="left"/>
        <w:rPr>
          <w:sz w:val="22"/>
          <w:szCs w:val="22"/>
        </w:rPr>
      </w:pPr>
    </w:p>
    <w:p w14:paraId="64210B31" w14:textId="15815147" w:rsidR="00420EC5" w:rsidRPr="008E2D60" w:rsidRDefault="00420EC5" w:rsidP="00420EC5">
      <w:pPr>
        <w:pStyle w:val="Sraopastraipa"/>
        <w:numPr>
          <w:ilvl w:val="1"/>
          <w:numId w:val="1"/>
        </w:numPr>
        <w:ind w:left="0" w:firstLine="709"/>
        <w:rPr>
          <w:sz w:val="22"/>
          <w:szCs w:val="22"/>
        </w:rPr>
      </w:pPr>
      <w:bookmarkStart w:id="0" w:name="_Hlk498089786"/>
      <w:r w:rsidRPr="008E2D60">
        <w:rPr>
          <w:sz w:val="22"/>
          <w:szCs w:val="22"/>
        </w:rPr>
        <w:t xml:space="preserve">UAB „Kauno autobusai“ (toliau – Perkantysis subjektas) numato įsigyti </w:t>
      </w:r>
      <w:bookmarkStart w:id="1" w:name="_Hlk200708864"/>
      <w:bookmarkEnd w:id="0"/>
      <w:r w:rsidR="00315DD5" w:rsidRPr="008E2D60">
        <w:rPr>
          <w:sz w:val="22"/>
          <w:szCs w:val="22"/>
        </w:rPr>
        <w:t xml:space="preserve">autobusų </w:t>
      </w:r>
      <w:r w:rsidR="009B2E72" w:rsidRPr="008E2D60">
        <w:rPr>
          <w:sz w:val="22"/>
          <w:szCs w:val="22"/>
        </w:rPr>
        <w:t xml:space="preserve">Man </w:t>
      </w:r>
      <w:proofErr w:type="spellStart"/>
      <w:r w:rsidR="00572091" w:rsidRPr="008E2D60">
        <w:rPr>
          <w:sz w:val="22"/>
          <w:szCs w:val="22"/>
        </w:rPr>
        <w:t>H</w:t>
      </w:r>
      <w:r w:rsidR="009B2E72" w:rsidRPr="008E2D60">
        <w:rPr>
          <w:sz w:val="22"/>
          <w:szCs w:val="22"/>
        </w:rPr>
        <w:t>ybrid</w:t>
      </w:r>
      <w:proofErr w:type="spellEnd"/>
      <w:r w:rsidR="009B2E72" w:rsidRPr="008E2D60">
        <w:rPr>
          <w:sz w:val="22"/>
          <w:szCs w:val="22"/>
        </w:rPr>
        <w:t xml:space="preserve"> </w:t>
      </w:r>
      <w:proofErr w:type="spellStart"/>
      <w:r w:rsidR="009B2E72" w:rsidRPr="008E2D60">
        <w:rPr>
          <w:sz w:val="22"/>
          <w:szCs w:val="22"/>
        </w:rPr>
        <w:t>Lion</w:t>
      </w:r>
      <w:proofErr w:type="spellEnd"/>
      <w:r w:rsidR="009B2E72" w:rsidRPr="008E2D60">
        <w:rPr>
          <w:sz w:val="22"/>
          <w:szCs w:val="22"/>
        </w:rPr>
        <w:t xml:space="preserve"> </w:t>
      </w:r>
      <w:proofErr w:type="spellStart"/>
      <w:r w:rsidR="009B2E72" w:rsidRPr="008E2D60">
        <w:rPr>
          <w:sz w:val="22"/>
          <w:szCs w:val="22"/>
        </w:rPr>
        <w:t>City</w:t>
      </w:r>
      <w:proofErr w:type="spellEnd"/>
      <w:r w:rsidR="009B2E72" w:rsidRPr="008E2D60">
        <w:rPr>
          <w:sz w:val="22"/>
          <w:szCs w:val="22"/>
        </w:rPr>
        <w:t xml:space="preserve"> </w:t>
      </w:r>
      <w:r w:rsidRPr="008E2D60">
        <w:rPr>
          <w:sz w:val="22"/>
          <w:szCs w:val="22"/>
        </w:rPr>
        <w:t>mechanikos atsargines dalis.</w:t>
      </w:r>
    </w:p>
    <w:bookmarkEnd w:id="1"/>
    <w:p w14:paraId="62B74B03" w14:textId="77777777" w:rsidR="00420EC5" w:rsidRPr="008E2D60" w:rsidRDefault="00420EC5" w:rsidP="00420EC5">
      <w:pPr>
        <w:pStyle w:val="Pagrindinistekstas"/>
        <w:numPr>
          <w:ilvl w:val="1"/>
          <w:numId w:val="1"/>
        </w:numPr>
        <w:suppressAutoHyphens/>
        <w:ind w:left="0" w:firstLine="567"/>
        <w:contextualSpacing/>
        <w:rPr>
          <w:rStyle w:val="yellow"/>
          <w:sz w:val="22"/>
          <w:szCs w:val="22"/>
        </w:rPr>
      </w:pPr>
      <w:r w:rsidRPr="008E2D60">
        <w:rPr>
          <w:sz w:val="22"/>
          <w:szCs w:val="22"/>
        </w:rPr>
        <w:t xml:space="preserve">Perkantysis subjektas yra pridėtinės vertės mokesčio (toliau – PVM) mokėtojas. </w:t>
      </w:r>
    </w:p>
    <w:p w14:paraId="20CEB10E" w14:textId="77777777" w:rsidR="00376CB8" w:rsidRPr="008E2D60" w:rsidRDefault="00420EC5" w:rsidP="00376CB8">
      <w:pPr>
        <w:pStyle w:val="Pagrindinistekstas"/>
        <w:numPr>
          <w:ilvl w:val="1"/>
          <w:numId w:val="1"/>
        </w:numPr>
        <w:suppressAutoHyphens/>
        <w:ind w:left="0" w:firstLine="567"/>
        <w:contextualSpacing/>
        <w:rPr>
          <w:rStyle w:val="yellow"/>
          <w:sz w:val="22"/>
          <w:szCs w:val="22"/>
        </w:rPr>
      </w:pPr>
      <w:r w:rsidRPr="008E2D60">
        <w:rPr>
          <w:color w:val="000000"/>
          <w:sz w:val="22"/>
          <w:szCs w:val="22"/>
        </w:rPr>
        <w:t xml:space="preserve">Viešasis tarptautinis pirkimas (toliau – pirkimas) vykdomas </w:t>
      </w:r>
      <w:proofErr w:type="spellStart"/>
      <w:r w:rsidR="00376CB8" w:rsidRPr="008E2D60">
        <w:rPr>
          <w:color w:val="000000"/>
          <w:sz w:val="22"/>
          <w:szCs w:val="22"/>
        </w:rPr>
        <w:t>vykdomas</w:t>
      </w:r>
      <w:proofErr w:type="spellEnd"/>
      <w:r w:rsidR="00376CB8" w:rsidRPr="008E2D60">
        <w:rPr>
          <w:color w:val="000000"/>
          <w:sz w:val="22"/>
          <w:szCs w:val="22"/>
        </w:rPr>
        <w:t xml:space="preserve"> vadovaujantis </w:t>
      </w:r>
      <w:r w:rsidR="00376CB8" w:rsidRPr="008E2D60">
        <w:rPr>
          <w:rFonts w:eastAsia="Calibri"/>
          <w:sz w:val="22"/>
          <w:szCs w:val="22"/>
        </w:rPr>
        <w:t xml:space="preserve">Lietuvos Respublikos </w:t>
      </w:r>
      <w:r w:rsidR="00376CB8" w:rsidRPr="008E2D60">
        <w:rPr>
          <w:sz w:val="22"/>
          <w:szCs w:val="22"/>
        </w:rPr>
        <w:t>pirkimų, atliekamų vandentvarkos, energetikos, transporto ar pašto paslaugų srities perkančiųjų subjektų</w:t>
      </w:r>
      <w:r w:rsidR="00376CB8" w:rsidRPr="008E2D60">
        <w:rPr>
          <w:rFonts w:eastAsia="Calibri"/>
          <w:sz w:val="22"/>
          <w:szCs w:val="22"/>
        </w:rPr>
        <w:t xml:space="preserve"> įstatymu (toliau – Pirkimų įstatymas)</w:t>
      </w:r>
      <w:r w:rsidR="00376CB8" w:rsidRPr="008E2D60">
        <w:rPr>
          <w:color w:val="000000"/>
          <w:sz w:val="22"/>
          <w:szCs w:val="22"/>
        </w:rPr>
        <w:t>, Lietuvos Respublikos civiliniu kodeksu</w:t>
      </w:r>
      <w:r w:rsidR="00376CB8" w:rsidRPr="008E2D60">
        <w:rPr>
          <w:sz w:val="22"/>
          <w:szCs w:val="22"/>
        </w:rPr>
        <w:t xml:space="preserve">, </w:t>
      </w:r>
      <w:r w:rsidR="00376CB8" w:rsidRPr="008E2D60">
        <w:rPr>
          <w:color w:val="000000"/>
          <w:sz w:val="22"/>
          <w:szCs w:val="22"/>
        </w:rPr>
        <w:t xml:space="preserve">kitais pirkimus  </w:t>
      </w:r>
      <w:r w:rsidR="00376CB8" w:rsidRPr="008E2D60">
        <w:rPr>
          <w:sz w:val="22"/>
          <w:szCs w:val="22"/>
        </w:rPr>
        <w:t>ir šio pirkimo sutarties</w:t>
      </w:r>
      <w:r w:rsidR="00376CB8" w:rsidRPr="008E2D60">
        <w:rPr>
          <w:rStyle w:val="Komentaronuoroda"/>
          <w:sz w:val="22"/>
          <w:szCs w:val="22"/>
        </w:rPr>
        <w:t xml:space="preserve"> </w:t>
      </w:r>
      <w:r w:rsidR="00376CB8" w:rsidRPr="008E2D60">
        <w:rPr>
          <w:sz w:val="22"/>
          <w:szCs w:val="22"/>
        </w:rPr>
        <w:t>vykdymą reglamentuojančiais teisės aktais, šio pirkimo dokumentais, laikantis lygiateisiškumo, nediskriminavimo, skaidrumo, abipusio pripažinimo, proporcingumo principų ir konfidencialumo bei nešališkumo reikalavimų</w:t>
      </w:r>
      <w:r w:rsidR="00376CB8" w:rsidRPr="008E2D60">
        <w:rPr>
          <w:color w:val="000000"/>
          <w:sz w:val="22"/>
          <w:szCs w:val="22"/>
        </w:rPr>
        <w:t xml:space="preserve">. </w:t>
      </w:r>
      <w:r w:rsidR="00376CB8" w:rsidRPr="008E2D60">
        <w:rPr>
          <w:sz w:val="22"/>
          <w:szCs w:val="22"/>
        </w:rPr>
        <w:t>Pirkimo dokumentuose nenumatytiems klausimams tiesiogiai taikomos Pirkimų įstatymo nuostatos.</w:t>
      </w:r>
    </w:p>
    <w:p w14:paraId="346B2A92" w14:textId="77777777" w:rsidR="00376CB8" w:rsidRPr="008E2D60" w:rsidRDefault="00376CB8" w:rsidP="00376CB8">
      <w:pPr>
        <w:pStyle w:val="Pagrindinistekstas"/>
        <w:numPr>
          <w:ilvl w:val="1"/>
          <w:numId w:val="1"/>
        </w:numPr>
        <w:suppressAutoHyphens/>
        <w:ind w:left="0" w:firstLine="567"/>
        <w:contextualSpacing/>
        <w:rPr>
          <w:sz w:val="22"/>
          <w:szCs w:val="22"/>
        </w:rPr>
      </w:pPr>
      <w:r w:rsidRPr="008E2D60">
        <w:rPr>
          <w:color w:val="000000"/>
          <w:sz w:val="22"/>
          <w:szCs w:val="22"/>
        </w:rPr>
        <w:t>Vartojamos pagrindinės sąvokos apibrėžtos Pirkimų įstatyme</w:t>
      </w:r>
      <w:r w:rsidRPr="008E2D60">
        <w:rPr>
          <w:rFonts w:eastAsia="Calibri"/>
          <w:sz w:val="22"/>
          <w:szCs w:val="22"/>
        </w:rPr>
        <w:t>.</w:t>
      </w:r>
    </w:p>
    <w:p w14:paraId="0E4CFDA1" w14:textId="77777777" w:rsidR="00376CB8" w:rsidRPr="008E2D60" w:rsidRDefault="00376CB8" w:rsidP="00376CB8">
      <w:pPr>
        <w:pStyle w:val="Pagrindinistekstas"/>
        <w:numPr>
          <w:ilvl w:val="1"/>
          <w:numId w:val="1"/>
        </w:numPr>
        <w:suppressAutoHyphens/>
        <w:ind w:left="0" w:firstLine="567"/>
        <w:contextualSpacing/>
        <w:rPr>
          <w:sz w:val="22"/>
          <w:szCs w:val="22"/>
        </w:rPr>
      </w:pPr>
      <w:r w:rsidRPr="008E2D60">
        <w:rPr>
          <w:sz w:val="22"/>
          <w:szCs w:val="22"/>
        </w:rPr>
        <w:t>Pirkimas neatliekamas naudojantis centrinės perkančiosios organizacijos (toliau – CPO)  paslaugomis, nes pirkimo objektą atitinkančių prekių ir paslaugų CPO kataloge nėra.</w:t>
      </w:r>
    </w:p>
    <w:p w14:paraId="31DB962E" w14:textId="77777777" w:rsidR="00420EC5" w:rsidRPr="008E2D60" w:rsidRDefault="00420EC5" w:rsidP="00420EC5">
      <w:pPr>
        <w:pStyle w:val="Pagrindinistekstas"/>
        <w:numPr>
          <w:ilvl w:val="1"/>
          <w:numId w:val="1"/>
        </w:numPr>
        <w:suppressAutoHyphens/>
        <w:ind w:left="0" w:firstLine="567"/>
        <w:contextualSpacing/>
        <w:rPr>
          <w:b/>
          <w:sz w:val="22"/>
          <w:szCs w:val="22"/>
        </w:rPr>
      </w:pPr>
      <w:r w:rsidRPr="008E2D60">
        <w:rPr>
          <w:sz w:val="22"/>
          <w:szCs w:val="22"/>
        </w:rPr>
        <w:t>Perkančiojo subjekto ir tiekėjų bendravimas ir keitimasis informacija, atliekant šį pirkimą, vyksta naudojantis tik Centrinės viešųjų pirkimų informacinės sistemos priemonėmis (toliau – CVP IS) (https://viesiejipirkimai.lt). Šiame punkte nustatytų reikalavimų gali būti nesilaikoma tik išimtinais Pirkimų įstatyme nurodytais atvejais.</w:t>
      </w:r>
    </w:p>
    <w:p w14:paraId="501D2279" w14:textId="77777777" w:rsidR="00420EC5" w:rsidRPr="008E2D60" w:rsidRDefault="00420EC5" w:rsidP="00420EC5">
      <w:pPr>
        <w:pStyle w:val="Pagrindinistekstas"/>
        <w:numPr>
          <w:ilvl w:val="1"/>
          <w:numId w:val="1"/>
        </w:numPr>
        <w:suppressAutoHyphens/>
        <w:ind w:left="0" w:firstLine="567"/>
        <w:contextualSpacing/>
        <w:rPr>
          <w:b/>
          <w:sz w:val="22"/>
          <w:szCs w:val="22"/>
        </w:rPr>
      </w:pPr>
      <w:r w:rsidRPr="008E2D60">
        <w:rPr>
          <w:sz w:val="22"/>
          <w:szCs w:val="22"/>
        </w:rPr>
        <w:t>Išankstinis skelbimas apie pirkimą nebuvo paskelbtas. Skelbimas apie pirkimą paskelbtas Centrinėje viešųjų pirkimų informacinėje sistemoje (toliau – CVP IS) adresu (</w:t>
      </w:r>
      <w:hyperlink r:id="rId9" w:history="1">
        <w:r w:rsidRPr="008E2D60">
          <w:rPr>
            <w:rStyle w:val="Hipersaitas"/>
            <w:color w:val="auto"/>
            <w:sz w:val="22"/>
            <w:szCs w:val="22"/>
          </w:rPr>
          <w:t>https://cvpp.eviesiejipirkimai.lt/</w:t>
        </w:r>
      </w:hyperlink>
      <w:r w:rsidRPr="008E2D60">
        <w:rPr>
          <w:sz w:val="22"/>
          <w:szCs w:val="22"/>
        </w:rPr>
        <w:t>)  ir Europos Sąjungos oficialiajame leidinyje. Pirkimo dokumentai, jų paaiškinimai, patikslinimai skelbiami CVP IS (</w:t>
      </w:r>
      <w:hyperlink r:id="rId10" w:history="1">
        <w:r w:rsidRPr="008E2D60">
          <w:rPr>
            <w:rStyle w:val="Hipersaitas"/>
            <w:color w:val="auto"/>
            <w:sz w:val="22"/>
            <w:szCs w:val="22"/>
          </w:rPr>
          <w:t>https://cvpp.eviesiejipirkimai.lt/</w:t>
        </w:r>
      </w:hyperlink>
      <w:r w:rsidRPr="008E2D60">
        <w:rPr>
          <w:sz w:val="22"/>
          <w:szCs w:val="22"/>
        </w:rPr>
        <w:t>)  ir Perkančiojo subjekto interneto svetainėje (</w:t>
      </w:r>
      <w:hyperlink r:id="rId11" w:history="1">
        <w:r w:rsidRPr="008E2D60">
          <w:rPr>
            <w:rStyle w:val="Hipersaitas"/>
            <w:color w:val="auto"/>
            <w:sz w:val="22"/>
            <w:szCs w:val="22"/>
          </w:rPr>
          <w:t>www.kaunoautobusai.lt</w:t>
        </w:r>
      </w:hyperlink>
      <w:r w:rsidRPr="008E2D60">
        <w:rPr>
          <w:sz w:val="22"/>
          <w:szCs w:val="22"/>
        </w:rPr>
        <w:t>).</w:t>
      </w:r>
    </w:p>
    <w:p w14:paraId="08C06BE7" w14:textId="77777777" w:rsidR="00420EC5" w:rsidRPr="008E2D60" w:rsidRDefault="00420EC5" w:rsidP="00420EC5">
      <w:pPr>
        <w:pStyle w:val="Pagrindinistekstas"/>
        <w:numPr>
          <w:ilvl w:val="1"/>
          <w:numId w:val="1"/>
        </w:numPr>
        <w:suppressAutoHyphens/>
        <w:ind w:left="0" w:firstLine="567"/>
        <w:contextualSpacing/>
        <w:rPr>
          <w:b/>
          <w:sz w:val="22"/>
          <w:szCs w:val="22"/>
        </w:rPr>
      </w:pPr>
      <w:r w:rsidRPr="008E2D60">
        <w:rPr>
          <w:sz w:val="22"/>
          <w:szCs w:val="22"/>
        </w:rPr>
        <w:t>Šis pirkimas nėra rezervuotas pagal Pirkimų įstatymo 35 ir 36 straipsnių nuostatas.</w:t>
      </w:r>
    </w:p>
    <w:p w14:paraId="58F83EA1" w14:textId="77777777" w:rsidR="00420EC5" w:rsidRPr="008E2D60" w:rsidRDefault="00420EC5" w:rsidP="00420EC5">
      <w:pPr>
        <w:pStyle w:val="Pagrindinistekstas"/>
        <w:numPr>
          <w:ilvl w:val="1"/>
          <w:numId w:val="1"/>
        </w:numPr>
        <w:suppressAutoHyphens/>
        <w:ind w:left="0" w:firstLine="567"/>
        <w:contextualSpacing/>
        <w:rPr>
          <w:b/>
          <w:sz w:val="22"/>
          <w:szCs w:val="22"/>
        </w:rPr>
      </w:pPr>
      <w:r w:rsidRPr="008E2D60">
        <w:rPr>
          <w:sz w:val="22"/>
          <w:szCs w:val="22"/>
        </w:rPr>
        <w:t xml:space="preserve">Šiame pirkime perkantysis subjektas nenumato skelbti savanoriško </w:t>
      </w:r>
      <w:proofErr w:type="spellStart"/>
      <w:r w:rsidRPr="008E2D60">
        <w:rPr>
          <w:sz w:val="22"/>
          <w:szCs w:val="22"/>
        </w:rPr>
        <w:t>ex</w:t>
      </w:r>
      <w:proofErr w:type="spellEnd"/>
      <w:r w:rsidRPr="008E2D60">
        <w:rPr>
          <w:sz w:val="22"/>
          <w:szCs w:val="22"/>
        </w:rPr>
        <w:t xml:space="preserve"> ante skaidrumo skelbimo.</w:t>
      </w:r>
    </w:p>
    <w:p w14:paraId="46878BCB" w14:textId="77777777" w:rsidR="00420EC5" w:rsidRPr="008E2D60" w:rsidRDefault="00420EC5" w:rsidP="00420EC5">
      <w:pPr>
        <w:pStyle w:val="Pagrindinistekstas"/>
        <w:numPr>
          <w:ilvl w:val="1"/>
          <w:numId w:val="1"/>
        </w:numPr>
        <w:suppressAutoHyphens/>
        <w:ind w:left="0" w:firstLine="567"/>
        <w:contextualSpacing/>
        <w:rPr>
          <w:b/>
          <w:sz w:val="22"/>
          <w:szCs w:val="22"/>
        </w:rPr>
      </w:pPr>
      <w:r w:rsidRPr="008E2D60">
        <w:rPr>
          <w:sz w:val="22"/>
          <w:szCs w:val="22"/>
        </w:rPr>
        <w:t>Į šio pirkimo komisijos posėdžius perkantysis subjektas nenumato kviesti dalyvauti stebėtojų.</w:t>
      </w:r>
    </w:p>
    <w:p w14:paraId="590AB466" w14:textId="37B5605B" w:rsidR="00420EC5" w:rsidRPr="008E2D60" w:rsidRDefault="00420EC5" w:rsidP="00420EC5">
      <w:pPr>
        <w:pStyle w:val="Pagrindinistekstas"/>
        <w:numPr>
          <w:ilvl w:val="1"/>
          <w:numId w:val="1"/>
        </w:numPr>
        <w:suppressAutoHyphens/>
        <w:ind w:left="0" w:firstLine="567"/>
        <w:contextualSpacing/>
        <w:rPr>
          <w:b/>
          <w:sz w:val="22"/>
          <w:szCs w:val="22"/>
        </w:rPr>
      </w:pPr>
      <w:r w:rsidRPr="008E2D60">
        <w:rPr>
          <w:sz w:val="22"/>
          <w:szCs w:val="22"/>
        </w:rPr>
        <w:t>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hyperlink r:id="rId12" w:history="1">
        <w:r w:rsidR="00C90407" w:rsidRPr="008E2D60">
          <w:rPr>
            <w:rStyle w:val="Hipersaitas"/>
            <w:sz w:val="22"/>
            <w:szCs w:val="22"/>
          </w:rPr>
          <w:t>https://viesiejipirkimai.lt</w:t>
        </w:r>
      </w:hyperlink>
      <w:r w:rsidRPr="008E2D60">
        <w:rPr>
          <w:sz w:val="22"/>
          <w:szCs w:val="22"/>
        </w:rPr>
        <w:t>).</w:t>
      </w:r>
      <w:r w:rsidR="00C90407" w:rsidRPr="008E2D60">
        <w:rPr>
          <w:sz w:val="22"/>
          <w:szCs w:val="22"/>
        </w:rPr>
        <w:t xml:space="preserve"> </w:t>
      </w:r>
      <w:r w:rsidRPr="008E2D60">
        <w:rPr>
          <w:sz w:val="22"/>
          <w:szCs w:val="22"/>
        </w:rPr>
        <w:t xml:space="preserve">Šių reikalavimų gali būti nesilaikoma tik išimtiniais šiose sąlygose nurodytais atvejais. </w:t>
      </w:r>
    </w:p>
    <w:p w14:paraId="0AB79C1A" w14:textId="77777777" w:rsidR="00420EC5" w:rsidRPr="008E2D60" w:rsidRDefault="00420EC5" w:rsidP="00420EC5">
      <w:pPr>
        <w:pStyle w:val="Pagrindinistekstas"/>
        <w:numPr>
          <w:ilvl w:val="1"/>
          <w:numId w:val="1"/>
        </w:numPr>
        <w:suppressAutoHyphens/>
        <w:ind w:left="0" w:firstLine="567"/>
        <w:contextualSpacing/>
        <w:rPr>
          <w:b/>
          <w:sz w:val="22"/>
          <w:szCs w:val="22"/>
        </w:rPr>
      </w:pPr>
      <w:r w:rsidRPr="008E2D60">
        <w:rPr>
          <w:sz w:val="22"/>
          <w:szCs w:val="22"/>
        </w:rPr>
        <w:t>Tiesioginį ryšį su tiekėjais įgalioti palaikyti:</w:t>
      </w:r>
      <w:r w:rsidRPr="008E2D60">
        <w:rPr>
          <w:b/>
          <w:sz w:val="22"/>
          <w:szCs w:val="22"/>
        </w:rPr>
        <w:t xml:space="preserve"> </w:t>
      </w:r>
      <w:r w:rsidRPr="008E2D60">
        <w:rPr>
          <w:sz w:val="22"/>
          <w:szCs w:val="22"/>
        </w:rPr>
        <w:t xml:space="preserve">perkančiojo subjekto įgaliotas kontaktinis asmuo – UAB „Kauno autobusai“ Viešųjų pirkimų skyriaus vyresnioji viešųjų pirkimų specialistė Sandra Bielinienė, +37061859965, </w:t>
      </w:r>
      <w:proofErr w:type="spellStart"/>
      <w:r w:rsidRPr="008E2D60">
        <w:rPr>
          <w:sz w:val="22"/>
          <w:szCs w:val="22"/>
        </w:rPr>
        <w:t>sandra.bieliniene</w:t>
      </w:r>
      <w:proofErr w:type="spellEnd"/>
      <w:r w:rsidRPr="008E2D60">
        <w:rPr>
          <w:sz w:val="22"/>
          <w:szCs w:val="22"/>
          <w:lang w:val="en-US"/>
        </w:rPr>
        <w:t xml:space="preserve">@kauno </w:t>
      </w:r>
      <w:proofErr w:type="spellStart"/>
      <w:r w:rsidRPr="008E2D60">
        <w:rPr>
          <w:sz w:val="22"/>
          <w:szCs w:val="22"/>
          <w:lang w:val="en-US"/>
        </w:rPr>
        <w:t>autobusai.lt</w:t>
      </w:r>
      <w:proofErr w:type="spellEnd"/>
      <w:r w:rsidRPr="008E2D60">
        <w:rPr>
          <w:sz w:val="22"/>
          <w:szCs w:val="22"/>
        </w:rPr>
        <w:t xml:space="preserve">. </w:t>
      </w:r>
    </w:p>
    <w:p w14:paraId="001D56E6" w14:textId="77777777" w:rsidR="000744ED" w:rsidRPr="008E2D60" w:rsidRDefault="000744ED" w:rsidP="000744ED">
      <w:pPr>
        <w:contextualSpacing/>
        <w:jc w:val="left"/>
        <w:rPr>
          <w:sz w:val="22"/>
          <w:szCs w:val="22"/>
        </w:rPr>
      </w:pPr>
    </w:p>
    <w:p w14:paraId="672731E9" w14:textId="1AFC65EB" w:rsidR="000744ED" w:rsidRPr="008E2D60" w:rsidRDefault="000744ED" w:rsidP="00BD6F02">
      <w:pPr>
        <w:pStyle w:val="Sraopastraipa"/>
        <w:numPr>
          <w:ilvl w:val="0"/>
          <w:numId w:val="1"/>
        </w:numPr>
        <w:jc w:val="center"/>
        <w:rPr>
          <w:sz w:val="22"/>
          <w:szCs w:val="22"/>
        </w:rPr>
      </w:pPr>
      <w:r w:rsidRPr="008E2D60">
        <w:rPr>
          <w:b/>
          <w:sz w:val="22"/>
          <w:szCs w:val="22"/>
        </w:rPr>
        <w:t>PIRKIMO OBJEKTAS</w:t>
      </w:r>
    </w:p>
    <w:p w14:paraId="65B2AC85" w14:textId="77777777" w:rsidR="000744ED" w:rsidRPr="008E2D60" w:rsidRDefault="000744ED" w:rsidP="000744ED">
      <w:pPr>
        <w:ind w:left="360"/>
        <w:contextualSpacing/>
        <w:jc w:val="left"/>
        <w:rPr>
          <w:sz w:val="22"/>
          <w:szCs w:val="22"/>
        </w:rPr>
      </w:pPr>
    </w:p>
    <w:p w14:paraId="6E806A40" w14:textId="4A5D417C" w:rsidR="0062735D" w:rsidRPr="008E2D60" w:rsidRDefault="00B12F66" w:rsidP="00B12F66">
      <w:pPr>
        <w:pStyle w:val="Pagrindinistekstas"/>
        <w:suppressAutoHyphens/>
        <w:contextualSpacing/>
        <w:rPr>
          <w:sz w:val="22"/>
          <w:szCs w:val="22"/>
        </w:rPr>
      </w:pPr>
      <w:r w:rsidRPr="008E2D60">
        <w:rPr>
          <w:sz w:val="22"/>
          <w:szCs w:val="22"/>
        </w:rPr>
        <w:t xml:space="preserve">2.1. </w:t>
      </w:r>
      <w:r w:rsidR="00786DEF" w:rsidRPr="008E2D60">
        <w:rPr>
          <w:sz w:val="22"/>
          <w:szCs w:val="22"/>
        </w:rPr>
        <w:t>Pirkimo obj</w:t>
      </w:r>
      <w:r w:rsidR="003B31F5" w:rsidRPr="008E2D60">
        <w:rPr>
          <w:sz w:val="22"/>
          <w:szCs w:val="22"/>
        </w:rPr>
        <w:t>ek</w:t>
      </w:r>
      <w:r w:rsidR="00786DEF" w:rsidRPr="008E2D60">
        <w:rPr>
          <w:sz w:val="22"/>
          <w:szCs w:val="22"/>
        </w:rPr>
        <w:t>tas</w:t>
      </w:r>
      <w:r w:rsidR="0062735D" w:rsidRPr="008E2D60">
        <w:rPr>
          <w:sz w:val="22"/>
          <w:szCs w:val="22"/>
        </w:rPr>
        <w:t xml:space="preserve"> – </w:t>
      </w:r>
      <w:r w:rsidR="00315DD5" w:rsidRPr="008E2D60">
        <w:rPr>
          <w:rFonts w:eastAsia="Calibri"/>
          <w:sz w:val="22"/>
          <w:szCs w:val="22"/>
        </w:rPr>
        <w:t xml:space="preserve">autobusų </w:t>
      </w:r>
      <w:r w:rsidR="005E480E" w:rsidRPr="008E2D60">
        <w:rPr>
          <w:rFonts w:eastAsia="Calibri"/>
          <w:sz w:val="22"/>
          <w:szCs w:val="22"/>
        </w:rPr>
        <w:t xml:space="preserve">Man </w:t>
      </w:r>
      <w:proofErr w:type="spellStart"/>
      <w:r w:rsidR="00572091" w:rsidRPr="008E2D60">
        <w:rPr>
          <w:rFonts w:eastAsia="Calibri"/>
          <w:sz w:val="22"/>
          <w:szCs w:val="22"/>
        </w:rPr>
        <w:t>H</w:t>
      </w:r>
      <w:r w:rsidR="005E480E" w:rsidRPr="008E2D60">
        <w:rPr>
          <w:rFonts w:eastAsia="Calibri"/>
          <w:sz w:val="22"/>
          <w:szCs w:val="22"/>
        </w:rPr>
        <w:t>ybrid</w:t>
      </w:r>
      <w:proofErr w:type="spellEnd"/>
      <w:r w:rsidR="005E480E" w:rsidRPr="008E2D60">
        <w:rPr>
          <w:rFonts w:eastAsia="Calibri"/>
          <w:sz w:val="22"/>
          <w:szCs w:val="22"/>
        </w:rPr>
        <w:t xml:space="preserve"> </w:t>
      </w:r>
      <w:proofErr w:type="spellStart"/>
      <w:r w:rsidR="005E480E" w:rsidRPr="008E2D60">
        <w:rPr>
          <w:rFonts w:eastAsia="Calibri"/>
          <w:sz w:val="22"/>
          <w:szCs w:val="22"/>
        </w:rPr>
        <w:t>Lion</w:t>
      </w:r>
      <w:proofErr w:type="spellEnd"/>
      <w:r w:rsidR="005E480E" w:rsidRPr="008E2D60">
        <w:rPr>
          <w:rFonts w:eastAsia="Calibri"/>
          <w:sz w:val="22"/>
          <w:szCs w:val="22"/>
        </w:rPr>
        <w:t xml:space="preserve"> </w:t>
      </w:r>
      <w:proofErr w:type="spellStart"/>
      <w:r w:rsidR="005E480E" w:rsidRPr="008E2D60">
        <w:rPr>
          <w:rFonts w:eastAsia="Calibri"/>
          <w:sz w:val="22"/>
          <w:szCs w:val="22"/>
        </w:rPr>
        <w:t>City</w:t>
      </w:r>
      <w:proofErr w:type="spellEnd"/>
      <w:r w:rsidR="005E480E" w:rsidRPr="008E2D60">
        <w:rPr>
          <w:rFonts w:eastAsia="Calibri"/>
          <w:sz w:val="22"/>
          <w:szCs w:val="22"/>
        </w:rPr>
        <w:t xml:space="preserve"> </w:t>
      </w:r>
      <w:r w:rsidR="00C0402D" w:rsidRPr="008E2D60">
        <w:rPr>
          <w:rFonts w:eastAsia="Calibri"/>
          <w:sz w:val="22"/>
          <w:szCs w:val="22"/>
        </w:rPr>
        <w:t xml:space="preserve">mechanikos atsargines dalys </w:t>
      </w:r>
      <w:r w:rsidR="00420FF2" w:rsidRPr="008E2D60">
        <w:rPr>
          <w:bCs/>
          <w:sz w:val="22"/>
          <w:szCs w:val="22"/>
        </w:rPr>
        <w:t>(toliau – Prekės)</w:t>
      </w:r>
      <w:r w:rsidR="00F10F3C" w:rsidRPr="008E2D60">
        <w:rPr>
          <w:sz w:val="22"/>
          <w:szCs w:val="22"/>
        </w:rPr>
        <w:t>.</w:t>
      </w:r>
    </w:p>
    <w:p w14:paraId="4F791CE6" w14:textId="20663C03" w:rsidR="0062735D" w:rsidRPr="008E2D60" w:rsidRDefault="00B12F66" w:rsidP="00B12F66">
      <w:pPr>
        <w:pStyle w:val="Pagrindinistekstas"/>
        <w:suppressAutoHyphens/>
        <w:contextualSpacing/>
        <w:rPr>
          <w:sz w:val="22"/>
          <w:szCs w:val="22"/>
        </w:rPr>
      </w:pPr>
      <w:bookmarkStart w:id="2" w:name="_Hlk498090180"/>
      <w:r w:rsidRPr="008E2D60">
        <w:rPr>
          <w:sz w:val="22"/>
          <w:szCs w:val="22"/>
        </w:rPr>
        <w:t xml:space="preserve">2.2. </w:t>
      </w:r>
      <w:r w:rsidR="0062735D" w:rsidRPr="008E2D60">
        <w:rPr>
          <w:sz w:val="22"/>
          <w:szCs w:val="22"/>
        </w:rPr>
        <w:t xml:space="preserve">Pagrindinis pirkimo objekto kodas pagal BVPŽ – </w:t>
      </w:r>
      <w:r w:rsidR="00C0402D" w:rsidRPr="008E2D60">
        <w:rPr>
          <w:sz w:val="22"/>
          <w:szCs w:val="22"/>
        </w:rPr>
        <w:t xml:space="preserve">34320000-6 </w:t>
      </w:r>
      <w:r w:rsidR="004D6727" w:rsidRPr="008E2D60">
        <w:rPr>
          <w:sz w:val="22"/>
          <w:szCs w:val="22"/>
        </w:rPr>
        <w:t>„</w:t>
      </w:r>
      <w:bookmarkStart w:id="3" w:name="_Hlk200958142"/>
      <w:r w:rsidR="00C0402D" w:rsidRPr="008E2D60">
        <w:rPr>
          <w:sz w:val="22"/>
          <w:szCs w:val="22"/>
        </w:rPr>
        <w:t>Mechaninės atsarginės dalys, išskyrus variklius ir jų dalis</w:t>
      </w:r>
      <w:bookmarkEnd w:id="3"/>
      <w:r w:rsidR="004D6727" w:rsidRPr="008E2D60">
        <w:rPr>
          <w:sz w:val="22"/>
          <w:szCs w:val="22"/>
        </w:rPr>
        <w:t>“</w:t>
      </w:r>
      <w:r w:rsidR="0062735D" w:rsidRPr="008E2D60">
        <w:rPr>
          <w:sz w:val="22"/>
          <w:szCs w:val="22"/>
        </w:rPr>
        <w:t>.</w:t>
      </w:r>
      <w:bookmarkEnd w:id="2"/>
      <w:r w:rsidR="0062735D" w:rsidRPr="008E2D60">
        <w:rPr>
          <w:sz w:val="22"/>
          <w:szCs w:val="22"/>
        </w:rPr>
        <w:t xml:space="preserve"> </w:t>
      </w:r>
    </w:p>
    <w:p w14:paraId="30C7B25C" w14:textId="77777777" w:rsidR="00925293" w:rsidRPr="008E2D60" w:rsidRDefault="00F01F02" w:rsidP="00925293">
      <w:pPr>
        <w:tabs>
          <w:tab w:val="right" w:leader="underscore" w:pos="8505"/>
        </w:tabs>
        <w:ind w:firstLine="567"/>
        <w:rPr>
          <w:sz w:val="22"/>
          <w:szCs w:val="22"/>
        </w:rPr>
      </w:pPr>
      <w:r w:rsidRPr="008E2D60">
        <w:rPr>
          <w:sz w:val="22"/>
          <w:szCs w:val="22"/>
        </w:rPr>
        <w:t xml:space="preserve">2.3. </w:t>
      </w:r>
      <w:r w:rsidR="00B01C0C" w:rsidRPr="008E2D60">
        <w:rPr>
          <w:sz w:val="22"/>
          <w:szCs w:val="22"/>
        </w:rPr>
        <w:t xml:space="preserve">Pirkimo objektas </w:t>
      </w:r>
      <w:r w:rsidR="004D6727" w:rsidRPr="008E2D60">
        <w:rPr>
          <w:sz w:val="22"/>
          <w:szCs w:val="22"/>
        </w:rPr>
        <w:t xml:space="preserve">nėra </w:t>
      </w:r>
      <w:r w:rsidR="00B01C0C" w:rsidRPr="008E2D60">
        <w:rPr>
          <w:sz w:val="22"/>
          <w:szCs w:val="22"/>
        </w:rPr>
        <w:t xml:space="preserve">skaidomas į </w:t>
      </w:r>
      <w:r w:rsidR="004D6727" w:rsidRPr="008E2D60">
        <w:rPr>
          <w:sz w:val="22"/>
          <w:szCs w:val="22"/>
        </w:rPr>
        <w:t>atskiras</w:t>
      </w:r>
      <w:r w:rsidR="00B01C0C" w:rsidRPr="008E2D60">
        <w:rPr>
          <w:sz w:val="22"/>
          <w:szCs w:val="22"/>
        </w:rPr>
        <w:t xml:space="preserve"> pirkimo objekto dalis</w:t>
      </w:r>
      <w:r w:rsidR="004D6727" w:rsidRPr="008E2D60">
        <w:rPr>
          <w:sz w:val="22"/>
          <w:szCs w:val="22"/>
        </w:rPr>
        <w:t>.</w:t>
      </w:r>
      <w:r w:rsidR="00BB0367" w:rsidRPr="008E2D60">
        <w:rPr>
          <w:sz w:val="22"/>
          <w:szCs w:val="22"/>
        </w:rPr>
        <w:t xml:space="preserve"> </w:t>
      </w:r>
      <w:r w:rsidR="00E62AEB" w:rsidRPr="008E2D60">
        <w:rPr>
          <w:rFonts w:eastAsia="Calibri"/>
          <w:iCs/>
          <w:noProof/>
          <w:sz w:val="22"/>
          <w:szCs w:val="22"/>
        </w:rPr>
        <w:t xml:space="preserve">Skaidyti pirkimą į atskiras dalis nėra tikslinga, kadangi </w:t>
      </w:r>
      <w:r w:rsidR="00E62AEB" w:rsidRPr="008E2D60">
        <w:rPr>
          <w:sz w:val="22"/>
          <w:szCs w:val="22"/>
        </w:rPr>
        <w:t>prekės</w:t>
      </w:r>
      <w:r w:rsidR="00E62AEB" w:rsidRPr="008E2D60">
        <w:rPr>
          <w:rFonts w:eastAsia="Calibri"/>
          <w:iCs/>
          <w:noProof/>
          <w:sz w:val="22"/>
          <w:szCs w:val="22"/>
        </w:rPr>
        <w:t xml:space="preserve"> yra glaudžiai tarp savęs susijusios.</w:t>
      </w:r>
      <w:r w:rsidR="00E62AEB" w:rsidRPr="008E2D60">
        <w:rPr>
          <w:sz w:val="22"/>
          <w:szCs w:val="22"/>
        </w:rPr>
        <w:t xml:space="preserve"> </w:t>
      </w:r>
      <w:r w:rsidR="00E62AEB" w:rsidRPr="008E2D60">
        <w:rPr>
          <w:rFonts w:eastAsia="Calibri"/>
          <w:iCs/>
          <w:noProof/>
          <w:sz w:val="22"/>
          <w:szCs w:val="22"/>
        </w:rPr>
        <w:t>Suskaidžius pirkimą į dalis sutarties vykdymas taptų sudėtingesnis techniniu požiūriu ir perkančiajai organizacijai atsirastų būtinybė koordinuoti šių dalių tiekėjus, o tai keltų riziką netinkamai įvykdyti pirkimo sutartį. Dėl nurodytų priežasčių pirkimo objekto skaidymas į dalis yra neracionalus ir netikslingas.</w:t>
      </w:r>
      <w:r w:rsidR="00E62AEB" w:rsidRPr="008E2D60">
        <w:rPr>
          <w:sz w:val="22"/>
          <w:szCs w:val="22"/>
        </w:rPr>
        <w:t xml:space="preserve"> </w:t>
      </w:r>
    </w:p>
    <w:p w14:paraId="3D9F7848" w14:textId="783F55B3" w:rsidR="00D41556" w:rsidRPr="008E2D60" w:rsidRDefault="00D41556" w:rsidP="00925293">
      <w:pPr>
        <w:tabs>
          <w:tab w:val="right" w:leader="underscore" w:pos="8505"/>
        </w:tabs>
        <w:ind w:firstLine="567"/>
        <w:rPr>
          <w:b/>
          <w:sz w:val="22"/>
          <w:szCs w:val="22"/>
          <w:u w:val="single"/>
          <w:lang w:eastAsia="ar-SA"/>
        </w:rPr>
      </w:pPr>
      <w:r w:rsidRPr="008E2D60">
        <w:rPr>
          <w:sz w:val="22"/>
          <w:szCs w:val="22"/>
        </w:rPr>
        <w:t xml:space="preserve">2.4. Pasiūlymai turi būti teikiami </w:t>
      </w:r>
      <w:r w:rsidRPr="008E2D60">
        <w:rPr>
          <w:b/>
          <w:sz w:val="22"/>
          <w:szCs w:val="22"/>
        </w:rPr>
        <w:t>visai</w:t>
      </w:r>
      <w:r w:rsidRPr="008E2D60">
        <w:rPr>
          <w:sz w:val="22"/>
          <w:szCs w:val="22"/>
        </w:rPr>
        <w:t xml:space="preserve"> nurodytai Prekių apimčiai.</w:t>
      </w:r>
      <w:r w:rsidR="00DC1619" w:rsidRPr="008E2D60">
        <w:rPr>
          <w:sz w:val="22"/>
          <w:szCs w:val="22"/>
        </w:rPr>
        <w:t xml:space="preserve"> </w:t>
      </w:r>
      <w:proofErr w:type="spellStart"/>
      <w:r w:rsidR="00DC1619" w:rsidRPr="008E2D60">
        <w:rPr>
          <w:rFonts w:eastAsia="Arial Unicode MS"/>
          <w:sz w:val="22"/>
          <w:szCs w:val="22"/>
          <w:bdr w:val="nil"/>
          <w:lang w:val="en-US" w:eastAsia="lt-LT"/>
        </w:rPr>
        <w:t>Dalyvis</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gali</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pateikti</w:t>
      </w:r>
      <w:proofErr w:type="spellEnd"/>
      <w:r w:rsidR="00DC1619" w:rsidRPr="008E2D60">
        <w:rPr>
          <w:rFonts w:eastAsia="Arial Unicode MS"/>
          <w:sz w:val="22"/>
          <w:szCs w:val="22"/>
          <w:bdr w:val="nil"/>
          <w:lang w:val="en-US" w:eastAsia="lt-LT"/>
        </w:rPr>
        <w:t xml:space="preserve"> tik </w:t>
      </w:r>
      <w:proofErr w:type="spellStart"/>
      <w:r w:rsidR="00DC1619" w:rsidRPr="008E2D60">
        <w:rPr>
          <w:rFonts w:eastAsia="Arial Unicode MS"/>
          <w:sz w:val="22"/>
          <w:szCs w:val="22"/>
          <w:bdr w:val="nil"/>
          <w:lang w:val="en-US" w:eastAsia="lt-LT"/>
        </w:rPr>
        <w:t>vieną</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pasiūlymą</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visam</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pirkimui</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Alternatyvūs</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pasiūlymai</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negalimi</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Pasiūlymas</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turi</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būti</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pateiktas</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visai</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pirkimo</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sąlygų</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techninėje</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specifikacijoje</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nurodytai</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apimčiai</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neskaidant</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jos</w:t>
      </w:r>
      <w:proofErr w:type="spellEnd"/>
      <w:r w:rsidR="00DC1619" w:rsidRPr="008E2D60">
        <w:rPr>
          <w:rFonts w:eastAsia="Arial Unicode MS"/>
          <w:sz w:val="22"/>
          <w:szCs w:val="22"/>
          <w:bdr w:val="nil"/>
          <w:lang w:val="en-US" w:eastAsia="lt-LT"/>
        </w:rPr>
        <w:t xml:space="preserve"> </w:t>
      </w:r>
      <w:proofErr w:type="spellStart"/>
      <w:r w:rsidR="00DC1619" w:rsidRPr="008E2D60">
        <w:rPr>
          <w:rFonts w:eastAsia="Arial Unicode MS"/>
          <w:sz w:val="22"/>
          <w:szCs w:val="22"/>
          <w:bdr w:val="nil"/>
          <w:lang w:val="en-US" w:eastAsia="lt-LT"/>
        </w:rPr>
        <w:t>smulkiau</w:t>
      </w:r>
      <w:proofErr w:type="spellEnd"/>
      <w:r w:rsidR="00DC1619" w:rsidRPr="008E2D60">
        <w:rPr>
          <w:rFonts w:eastAsia="Arial Unicode MS"/>
          <w:sz w:val="22"/>
          <w:szCs w:val="22"/>
          <w:bdr w:val="nil"/>
          <w:lang w:val="en-US" w:eastAsia="lt-LT"/>
        </w:rPr>
        <w:t>.</w:t>
      </w:r>
    </w:p>
    <w:p w14:paraId="07B23E6A" w14:textId="594D150C" w:rsidR="008E1A44" w:rsidRPr="008E2D60" w:rsidRDefault="005774FF" w:rsidP="00150FF5">
      <w:pPr>
        <w:pStyle w:val="Pagrindinistekstas"/>
        <w:suppressAutoHyphens/>
        <w:contextualSpacing/>
        <w:rPr>
          <w:noProof/>
          <w:sz w:val="22"/>
          <w:szCs w:val="22"/>
        </w:rPr>
      </w:pPr>
      <w:r w:rsidRPr="008E2D60">
        <w:rPr>
          <w:sz w:val="22"/>
          <w:szCs w:val="22"/>
        </w:rPr>
        <w:t>2.</w:t>
      </w:r>
      <w:r w:rsidR="00D41556" w:rsidRPr="008E2D60">
        <w:rPr>
          <w:sz w:val="22"/>
          <w:szCs w:val="22"/>
        </w:rPr>
        <w:t>5</w:t>
      </w:r>
      <w:r w:rsidRPr="008E2D60">
        <w:rPr>
          <w:sz w:val="22"/>
          <w:szCs w:val="22"/>
        </w:rPr>
        <w:t xml:space="preserve">. </w:t>
      </w:r>
      <w:r w:rsidR="00B27400" w:rsidRPr="008E2D60">
        <w:rPr>
          <w:sz w:val="22"/>
          <w:szCs w:val="22"/>
          <w:lang w:val="en-US"/>
        </w:rPr>
        <w:t>R</w:t>
      </w:r>
      <w:r w:rsidRPr="008E2D60">
        <w:rPr>
          <w:noProof/>
          <w:sz w:val="22"/>
          <w:szCs w:val="22"/>
        </w:rPr>
        <w:t xml:space="preserve">eikalavimai </w:t>
      </w:r>
      <w:r w:rsidR="006B2EA7" w:rsidRPr="008E2D60">
        <w:rPr>
          <w:noProof/>
          <w:sz w:val="22"/>
          <w:szCs w:val="22"/>
        </w:rPr>
        <w:t>Prekėms nurodyti</w:t>
      </w:r>
      <w:r w:rsidRPr="008E2D60">
        <w:rPr>
          <w:noProof/>
          <w:sz w:val="22"/>
          <w:szCs w:val="22"/>
        </w:rPr>
        <w:t xml:space="preserve"> šių pirkimo sąlygų 1 priede „Techninė specifikacija“ (toliau – Specifikacija)</w:t>
      </w:r>
      <w:r w:rsidR="006B2EA7" w:rsidRPr="008E2D60">
        <w:rPr>
          <w:noProof/>
          <w:sz w:val="22"/>
          <w:szCs w:val="22"/>
        </w:rPr>
        <w:t>.</w:t>
      </w:r>
    </w:p>
    <w:p w14:paraId="61815F39" w14:textId="50EFC83D" w:rsidR="009F6133" w:rsidRPr="008E2D60" w:rsidRDefault="009F6133" w:rsidP="00500C7D">
      <w:pPr>
        <w:pStyle w:val="Pagrindinistekstas"/>
        <w:suppressAutoHyphens/>
        <w:contextualSpacing/>
        <w:rPr>
          <w:sz w:val="22"/>
          <w:szCs w:val="22"/>
        </w:rPr>
      </w:pPr>
      <w:r w:rsidRPr="008E2D60">
        <w:rPr>
          <w:noProof/>
          <w:sz w:val="22"/>
          <w:szCs w:val="22"/>
        </w:rPr>
        <w:t xml:space="preserve">2.5.1. </w:t>
      </w:r>
      <w:r w:rsidRPr="008E2D60">
        <w:rPr>
          <w:sz w:val="22"/>
          <w:szCs w:val="22"/>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w:t>
      </w:r>
    </w:p>
    <w:p w14:paraId="5CE5CACB" w14:textId="708D4DA4" w:rsidR="00D67C2A" w:rsidRPr="008E2D60" w:rsidRDefault="00B27400" w:rsidP="00150FF5">
      <w:pPr>
        <w:pStyle w:val="Pagrindinistekstas"/>
        <w:suppressAutoHyphens/>
        <w:contextualSpacing/>
        <w:rPr>
          <w:sz w:val="22"/>
          <w:szCs w:val="22"/>
        </w:rPr>
      </w:pPr>
      <w:r w:rsidRPr="008E2D60">
        <w:rPr>
          <w:noProof/>
          <w:sz w:val="22"/>
          <w:szCs w:val="22"/>
        </w:rPr>
        <w:t xml:space="preserve">2.6. Pirkimo sutarčiai taikoma </w:t>
      </w:r>
      <w:r w:rsidRPr="008E2D60">
        <w:rPr>
          <w:sz w:val="22"/>
          <w:szCs w:val="22"/>
        </w:rPr>
        <w:t>kainodara</w:t>
      </w:r>
      <w:r w:rsidR="00D67C2A" w:rsidRPr="008E2D60">
        <w:rPr>
          <w:sz w:val="22"/>
          <w:szCs w:val="22"/>
        </w:rPr>
        <w:t>:</w:t>
      </w:r>
    </w:p>
    <w:p w14:paraId="4E9B0F7B" w14:textId="4D4FFA93" w:rsidR="00B27400" w:rsidRPr="008E2D60" w:rsidRDefault="00D67C2A" w:rsidP="00150FF5">
      <w:pPr>
        <w:pStyle w:val="Pagrindinistekstas"/>
        <w:suppressAutoHyphens/>
        <w:contextualSpacing/>
        <w:rPr>
          <w:iCs/>
          <w:sz w:val="22"/>
          <w:szCs w:val="22"/>
          <w:u w:val="single"/>
        </w:rPr>
      </w:pPr>
      <w:r w:rsidRPr="008E2D60">
        <w:rPr>
          <w:sz w:val="22"/>
          <w:szCs w:val="22"/>
        </w:rPr>
        <w:t xml:space="preserve">2.6.1. </w:t>
      </w:r>
      <w:r w:rsidR="00B27400" w:rsidRPr="008E2D60">
        <w:rPr>
          <w:sz w:val="22"/>
          <w:szCs w:val="22"/>
        </w:rPr>
        <w:t xml:space="preserve"> </w:t>
      </w:r>
      <w:r w:rsidR="00752A1C" w:rsidRPr="008E2D60">
        <w:rPr>
          <w:sz w:val="22"/>
          <w:szCs w:val="22"/>
        </w:rPr>
        <w:t xml:space="preserve">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 sutarčiai taikoma fiksuoto įkainio kainodara ir, vadovaujantis Kainodaros taisyklių nustatymo metodikos 19. punkto </w:t>
      </w:r>
      <w:r w:rsidR="00752A1C" w:rsidRPr="008E2D60">
        <w:rPr>
          <w:sz w:val="22"/>
          <w:szCs w:val="22"/>
        </w:rPr>
        <w:lastRenderedPageBreak/>
        <w:t xml:space="preserve">nuostatomis, numatant teisę įsigyti sutartyje nenumatytas, tačiau su sutarties dalyku susijusias (toliau – nenumatytos prekės), kurių bendra vertė per visą sutarties galiojimo laikotarpį yra iki 10 </w:t>
      </w:r>
      <w:r w:rsidR="00E034AB">
        <w:rPr>
          <w:sz w:val="22"/>
          <w:szCs w:val="22"/>
        </w:rPr>
        <w:t xml:space="preserve">(dešimt) </w:t>
      </w:r>
      <w:r w:rsidR="00752A1C" w:rsidRPr="008E2D60">
        <w:rPr>
          <w:sz w:val="22"/>
          <w:szCs w:val="22"/>
        </w:rPr>
        <w:t>procentų nuo pradinės sutarties kainos. Už nenumatytas Prekes ir Paslaugas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sidR="00630506" w:rsidRPr="008E2D60">
        <w:rPr>
          <w:iCs/>
          <w:sz w:val="22"/>
          <w:szCs w:val="22"/>
        </w:rPr>
        <w:t>;</w:t>
      </w:r>
    </w:p>
    <w:p w14:paraId="496A2932" w14:textId="60023221" w:rsidR="0079495B" w:rsidRPr="008E2D60" w:rsidRDefault="00630506" w:rsidP="00150FF5">
      <w:pPr>
        <w:pStyle w:val="Pagrindinistekstas"/>
        <w:suppressAutoHyphens/>
        <w:contextualSpacing/>
        <w:rPr>
          <w:color w:val="000000"/>
          <w:sz w:val="22"/>
          <w:szCs w:val="22"/>
        </w:rPr>
      </w:pPr>
      <w:r w:rsidRPr="008E2D60">
        <w:rPr>
          <w:iCs/>
          <w:sz w:val="22"/>
          <w:szCs w:val="22"/>
        </w:rPr>
        <w:t xml:space="preserve">2.6.2. </w:t>
      </w:r>
      <w:r w:rsidRPr="008E2D60">
        <w:rPr>
          <w:sz w:val="22"/>
          <w:szCs w:val="22"/>
        </w:rPr>
        <w:t>Specifikacijoje 1 lentelė</w:t>
      </w:r>
      <w:r w:rsidR="004D6727" w:rsidRPr="008E2D60">
        <w:rPr>
          <w:sz w:val="22"/>
          <w:szCs w:val="22"/>
        </w:rPr>
        <w:t>j</w:t>
      </w:r>
      <w:r w:rsidRPr="008E2D60">
        <w:rPr>
          <w:sz w:val="22"/>
          <w:szCs w:val="22"/>
        </w:rPr>
        <w:t xml:space="preserve">e nurodyti preliminarūs Prekių kiekiai, kurie, vadovaujantis Kainodaros taisyklių nustatymo metodikos 17.2 punkto nuostatomis,  </w:t>
      </w:r>
      <w:r w:rsidRPr="008E2D60">
        <w:rPr>
          <w:color w:val="000000"/>
          <w:sz w:val="22"/>
          <w:szCs w:val="22"/>
        </w:rPr>
        <w:t>bus naudojami tik pasiūlymų vertinime ir nebus laikomi maksimaliais</w:t>
      </w:r>
      <w:r w:rsidRPr="008E2D60">
        <w:rPr>
          <w:sz w:val="22"/>
          <w:szCs w:val="22"/>
        </w:rPr>
        <w:t xml:space="preserve">. </w:t>
      </w:r>
      <w:r w:rsidRPr="008E2D60">
        <w:rPr>
          <w:bCs/>
          <w:sz w:val="22"/>
          <w:szCs w:val="22"/>
        </w:rPr>
        <w:t>Perkantysis subjektas Prekių užsakymo laikotarpiui numato maksimalią pirkimo sutarties vertę (</w:t>
      </w:r>
      <w:proofErr w:type="spellStart"/>
      <w:r w:rsidRPr="008E2D60">
        <w:rPr>
          <w:bCs/>
          <w:sz w:val="22"/>
          <w:szCs w:val="22"/>
        </w:rPr>
        <w:t>t.y</w:t>
      </w:r>
      <w:proofErr w:type="spellEnd"/>
      <w:r w:rsidRPr="008E2D60">
        <w:rPr>
          <w:bCs/>
          <w:sz w:val="22"/>
          <w:szCs w:val="22"/>
        </w:rPr>
        <w:t xml:space="preserve">. </w:t>
      </w:r>
      <w:r w:rsidRPr="008E2D60">
        <w:rPr>
          <w:color w:val="000000"/>
          <w:sz w:val="22"/>
          <w:szCs w:val="22"/>
        </w:rPr>
        <w:t>maksimaliai pirkimui skirtą lėšų</w:t>
      </w:r>
      <w:r w:rsidR="0079495B" w:rsidRPr="008E2D60">
        <w:rPr>
          <w:color w:val="000000"/>
          <w:sz w:val="22"/>
          <w:szCs w:val="22"/>
        </w:rPr>
        <w:t xml:space="preserve"> </w:t>
      </w:r>
      <w:r w:rsidRPr="008E2D60">
        <w:rPr>
          <w:color w:val="000000"/>
          <w:sz w:val="22"/>
          <w:szCs w:val="22"/>
        </w:rPr>
        <w:t>sumą</w:t>
      </w:r>
      <w:r w:rsidRPr="008E2D60">
        <w:rPr>
          <w:bCs/>
          <w:sz w:val="22"/>
          <w:szCs w:val="22"/>
        </w:rPr>
        <w:t xml:space="preserve">) – </w:t>
      </w:r>
      <w:r w:rsidR="00375E11" w:rsidRPr="008E2D60">
        <w:rPr>
          <w:bCs/>
          <w:sz w:val="22"/>
          <w:szCs w:val="22"/>
        </w:rPr>
        <w:t>600 </w:t>
      </w:r>
      <w:r w:rsidR="002A2819" w:rsidRPr="008E2D60">
        <w:rPr>
          <w:bCs/>
          <w:sz w:val="22"/>
          <w:szCs w:val="22"/>
        </w:rPr>
        <w:t>0</w:t>
      </w:r>
      <w:r w:rsidRPr="008E2D60">
        <w:rPr>
          <w:bCs/>
          <w:sz w:val="22"/>
          <w:szCs w:val="22"/>
        </w:rPr>
        <w:t>00</w:t>
      </w:r>
      <w:r w:rsidR="00375E11" w:rsidRPr="008E2D60">
        <w:rPr>
          <w:bCs/>
          <w:sz w:val="22"/>
          <w:szCs w:val="22"/>
        </w:rPr>
        <w:t>,00</w:t>
      </w:r>
      <w:r w:rsidRPr="008E2D60">
        <w:rPr>
          <w:bCs/>
          <w:sz w:val="22"/>
          <w:szCs w:val="22"/>
        </w:rPr>
        <w:t xml:space="preserve"> Eur be PVM</w:t>
      </w:r>
      <w:r w:rsidR="004D6727" w:rsidRPr="008E2D60">
        <w:rPr>
          <w:bCs/>
          <w:sz w:val="22"/>
          <w:szCs w:val="22"/>
        </w:rPr>
        <w:t xml:space="preserve"> </w:t>
      </w:r>
      <w:r w:rsidRPr="008E2D60">
        <w:rPr>
          <w:bCs/>
          <w:sz w:val="22"/>
          <w:szCs w:val="22"/>
        </w:rPr>
        <w:t xml:space="preserve">ir </w:t>
      </w:r>
      <w:r w:rsidRPr="008E2D60">
        <w:rPr>
          <w:color w:val="000000"/>
          <w:sz w:val="22"/>
          <w:szCs w:val="22"/>
        </w:rPr>
        <w:t>pradinės sutarties vertė bus lygi maksimaliai pirkimui skirtai lėšų sumai be PVM pirkimo dokumentuose ir pirkimo sutartyje nurodytų prekių įsigijimui tiekėjo pasiūlyme nurodytais įkainiais be PVM</w:t>
      </w:r>
      <w:r w:rsidR="0079495B" w:rsidRPr="008E2D60">
        <w:rPr>
          <w:color w:val="000000"/>
          <w:sz w:val="22"/>
          <w:szCs w:val="22"/>
        </w:rPr>
        <w:t>;</w:t>
      </w:r>
    </w:p>
    <w:p w14:paraId="7A20DBFB" w14:textId="7957E2A5" w:rsidR="000846F5" w:rsidRPr="008E2D60" w:rsidRDefault="000846F5" w:rsidP="00150FF5">
      <w:pPr>
        <w:pStyle w:val="Pagrindinistekstas"/>
        <w:suppressAutoHyphens/>
        <w:contextualSpacing/>
        <w:rPr>
          <w:color w:val="000000"/>
          <w:sz w:val="22"/>
          <w:szCs w:val="22"/>
        </w:rPr>
      </w:pPr>
      <w:r w:rsidRPr="008E2D60">
        <w:rPr>
          <w:color w:val="000000"/>
          <w:sz w:val="22"/>
          <w:szCs w:val="22"/>
        </w:rPr>
        <w:t>2.6.</w:t>
      </w:r>
      <w:r w:rsidR="00752A1C" w:rsidRPr="008E2D60">
        <w:rPr>
          <w:color w:val="000000"/>
          <w:sz w:val="22"/>
          <w:szCs w:val="22"/>
        </w:rPr>
        <w:t>3</w:t>
      </w:r>
      <w:r w:rsidRPr="008E2D60">
        <w:rPr>
          <w:color w:val="000000"/>
          <w:sz w:val="22"/>
          <w:szCs w:val="22"/>
        </w:rPr>
        <w:t xml:space="preserve">. </w:t>
      </w:r>
      <w:r w:rsidRPr="008E2D60">
        <w:rPr>
          <w:noProof/>
          <w:sz w:val="22"/>
          <w:szCs w:val="22"/>
        </w:rPr>
        <w:t>Perkančiojo subjekto 2.6.2 punkte nurodyta suma nėra skirta pasiūlymų įvertinimui. Perkantysis subjektas pasiūlymų įvertinimui ir palyginimui numatytas lėšas nurodė ir užfiksavo rengiamuose dokumentuose prieš pradedant pirkimo procedūrą.</w:t>
      </w:r>
    </w:p>
    <w:p w14:paraId="26568641" w14:textId="20ABEC07" w:rsidR="004008C8" w:rsidRPr="008E2D60" w:rsidRDefault="004008C8" w:rsidP="00150FF5">
      <w:pPr>
        <w:pStyle w:val="Pagrindinistekstas"/>
        <w:suppressAutoHyphens/>
        <w:contextualSpacing/>
        <w:rPr>
          <w:sz w:val="22"/>
          <w:szCs w:val="22"/>
        </w:rPr>
      </w:pPr>
      <w:r w:rsidRPr="008E2D60">
        <w:rPr>
          <w:color w:val="000000"/>
          <w:sz w:val="22"/>
          <w:szCs w:val="22"/>
        </w:rPr>
        <w:t xml:space="preserve">2.7. </w:t>
      </w:r>
      <w:r w:rsidR="00835157" w:rsidRPr="008E2D60">
        <w:rPr>
          <w:sz w:val="22"/>
          <w:szCs w:val="22"/>
        </w:rPr>
        <w:t xml:space="preserve">Prekių užsakymo laikotarpis yra </w:t>
      </w:r>
      <w:bookmarkStart w:id="4" w:name="_Hlk200956560"/>
      <w:r w:rsidR="00835157" w:rsidRPr="008E2D60">
        <w:rPr>
          <w:sz w:val="22"/>
          <w:szCs w:val="22"/>
        </w:rPr>
        <w:t>18 (aštuoniolika) mėnesių nuo pirkimo sutarties įsigaliojimo dienos</w:t>
      </w:r>
      <w:r w:rsidR="00140E66" w:rsidRPr="008E2D60">
        <w:rPr>
          <w:sz w:val="22"/>
          <w:szCs w:val="22"/>
        </w:rPr>
        <w:t xml:space="preserve"> Pasibaigus 18 (aštuoniolikai) mėnesių Prekių užsakymo laikotarpiui, sutartis </w:t>
      </w:r>
      <w:r w:rsidR="00C140EB" w:rsidRPr="008E2D60">
        <w:rPr>
          <w:sz w:val="22"/>
          <w:szCs w:val="22"/>
        </w:rPr>
        <w:t xml:space="preserve">rašytiniu </w:t>
      </w:r>
      <w:r w:rsidR="00140E66" w:rsidRPr="008E2D60">
        <w:rPr>
          <w:sz w:val="22"/>
          <w:szCs w:val="22"/>
        </w:rPr>
        <w:t>šalių susitarimu gali būti pratęsta</w:t>
      </w:r>
      <w:r w:rsidR="00C140EB" w:rsidRPr="008E2D60">
        <w:rPr>
          <w:sz w:val="22"/>
          <w:szCs w:val="22"/>
        </w:rPr>
        <w:t xml:space="preserve"> </w:t>
      </w:r>
      <w:r w:rsidR="00140E66" w:rsidRPr="008E2D60">
        <w:rPr>
          <w:sz w:val="22"/>
          <w:szCs w:val="22"/>
        </w:rPr>
        <w:t>dar 1 (vieną) kartą ne ilg</w:t>
      </w:r>
      <w:r w:rsidR="00A203E0">
        <w:rPr>
          <w:sz w:val="22"/>
          <w:szCs w:val="22"/>
        </w:rPr>
        <w:t>e</w:t>
      </w:r>
      <w:r w:rsidR="00140E66" w:rsidRPr="008E2D60">
        <w:rPr>
          <w:sz w:val="22"/>
          <w:szCs w:val="22"/>
        </w:rPr>
        <w:t>sn</w:t>
      </w:r>
      <w:r w:rsidR="00C140EB" w:rsidRPr="008E2D60">
        <w:rPr>
          <w:sz w:val="22"/>
          <w:szCs w:val="22"/>
        </w:rPr>
        <w:t>ia</w:t>
      </w:r>
      <w:r w:rsidR="00140E66" w:rsidRPr="008E2D60">
        <w:rPr>
          <w:sz w:val="22"/>
          <w:szCs w:val="22"/>
        </w:rPr>
        <w:t xml:space="preserve">m kaip 12 (dvylikai) mėnesių </w:t>
      </w:r>
      <w:r w:rsidR="00C140EB" w:rsidRPr="008E2D60">
        <w:rPr>
          <w:sz w:val="22"/>
          <w:szCs w:val="22"/>
        </w:rPr>
        <w:t xml:space="preserve">užsakymo </w:t>
      </w:r>
      <w:r w:rsidR="00140E66" w:rsidRPr="008E2D60">
        <w:rPr>
          <w:sz w:val="22"/>
          <w:szCs w:val="22"/>
        </w:rPr>
        <w:t xml:space="preserve">laikotarpiui. </w:t>
      </w:r>
      <w:r w:rsidR="00835157" w:rsidRPr="008E2D60">
        <w:rPr>
          <w:sz w:val="22"/>
          <w:szCs w:val="22"/>
        </w:rPr>
        <w:t xml:space="preserve">Bendras sutarties galiojimo terminas </w:t>
      </w:r>
      <w:r w:rsidR="00140E66" w:rsidRPr="008E2D60">
        <w:rPr>
          <w:sz w:val="22"/>
          <w:szCs w:val="22"/>
        </w:rPr>
        <w:t xml:space="preserve">negali viršyti </w:t>
      </w:r>
      <w:r w:rsidR="00835157" w:rsidRPr="008E2D60">
        <w:rPr>
          <w:sz w:val="22"/>
          <w:szCs w:val="22"/>
        </w:rPr>
        <w:t xml:space="preserve">30 (trisdešimt) mėnesių. </w:t>
      </w:r>
    </w:p>
    <w:bookmarkEnd w:id="4"/>
    <w:p w14:paraId="48FACB12" w14:textId="57B468E0" w:rsidR="004008C8" w:rsidRPr="008E2D60" w:rsidRDefault="00D41556" w:rsidP="00D41556">
      <w:pPr>
        <w:ind w:firstLine="567"/>
        <w:rPr>
          <w:sz w:val="22"/>
          <w:szCs w:val="22"/>
        </w:rPr>
      </w:pPr>
      <w:r w:rsidRPr="008E2D60">
        <w:rPr>
          <w:sz w:val="22"/>
          <w:szCs w:val="22"/>
        </w:rPr>
        <w:t>2.</w:t>
      </w:r>
      <w:r w:rsidR="004008C8" w:rsidRPr="008E2D60">
        <w:rPr>
          <w:sz w:val="22"/>
          <w:szCs w:val="22"/>
        </w:rPr>
        <w:t>8</w:t>
      </w:r>
      <w:r w:rsidRPr="008E2D60">
        <w:rPr>
          <w:sz w:val="22"/>
          <w:szCs w:val="22"/>
        </w:rPr>
        <w:t xml:space="preserve">. </w:t>
      </w:r>
      <w:r w:rsidR="006B2EA7" w:rsidRPr="008E2D60">
        <w:rPr>
          <w:sz w:val="22"/>
          <w:szCs w:val="22"/>
        </w:rPr>
        <w:t xml:space="preserve"> Prekių</w:t>
      </w:r>
      <w:r w:rsidR="00A24B20" w:rsidRPr="008E2D60">
        <w:rPr>
          <w:sz w:val="22"/>
          <w:szCs w:val="22"/>
        </w:rPr>
        <w:t xml:space="preserve"> </w:t>
      </w:r>
      <w:r w:rsidR="009E4F3F" w:rsidRPr="008E2D60">
        <w:rPr>
          <w:sz w:val="22"/>
          <w:szCs w:val="22"/>
        </w:rPr>
        <w:t>užsakymo</w:t>
      </w:r>
      <w:r w:rsidR="004008C8" w:rsidRPr="008E2D60">
        <w:rPr>
          <w:sz w:val="22"/>
          <w:szCs w:val="22"/>
        </w:rPr>
        <w:t xml:space="preserve"> tvarka</w:t>
      </w:r>
      <w:r w:rsidR="009E4F3F" w:rsidRPr="008E2D60">
        <w:rPr>
          <w:sz w:val="22"/>
          <w:szCs w:val="22"/>
        </w:rPr>
        <w:t xml:space="preserve"> ir </w:t>
      </w:r>
      <w:r w:rsidR="00A24B20" w:rsidRPr="008E2D60">
        <w:rPr>
          <w:sz w:val="22"/>
          <w:szCs w:val="22"/>
        </w:rPr>
        <w:t xml:space="preserve">pristatymo terminai - </w:t>
      </w:r>
      <w:r w:rsidR="006B2EA7" w:rsidRPr="008E2D60">
        <w:rPr>
          <w:noProof/>
          <w:sz w:val="22"/>
          <w:szCs w:val="22"/>
        </w:rPr>
        <w:t>nurodyti šių pirkimo sąlygų 1 priede Specifikacijoje</w:t>
      </w:r>
      <w:r w:rsidR="00B307F6" w:rsidRPr="008E2D60">
        <w:rPr>
          <w:sz w:val="22"/>
          <w:szCs w:val="22"/>
        </w:rPr>
        <w:t>.</w:t>
      </w:r>
      <w:r w:rsidR="00E92004" w:rsidRPr="008E2D60">
        <w:rPr>
          <w:sz w:val="22"/>
          <w:szCs w:val="22"/>
        </w:rPr>
        <w:t xml:space="preserve"> Prekių pristatymo vieta – į Perkančiojo subjekto sandėlį adresu </w:t>
      </w:r>
      <w:r w:rsidRPr="008E2D60">
        <w:rPr>
          <w:sz w:val="22"/>
          <w:szCs w:val="22"/>
        </w:rPr>
        <w:t>Raudondvario pl. 105</w:t>
      </w:r>
      <w:r w:rsidR="004D6727" w:rsidRPr="008E2D60">
        <w:rPr>
          <w:sz w:val="22"/>
          <w:szCs w:val="22"/>
        </w:rPr>
        <w:t xml:space="preserve"> ir Islandijos pl. 209</w:t>
      </w:r>
      <w:r w:rsidR="00E92004" w:rsidRPr="008E2D60">
        <w:rPr>
          <w:sz w:val="22"/>
          <w:szCs w:val="22"/>
        </w:rPr>
        <w:t>, Kaunas.</w:t>
      </w:r>
    </w:p>
    <w:p w14:paraId="0827DC32" w14:textId="64D8F9B7" w:rsidR="00E02A26" w:rsidRPr="008E2D60" w:rsidRDefault="004008C8" w:rsidP="00D41556">
      <w:pPr>
        <w:ind w:firstLine="567"/>
        <w:rPr>
          <w:sz w:val="22"/>
          <w:szCs w:val="22"/>
        </w:rPr>
      </w:pPr>
      <w:r w:rsidRPr="008E2D60">
        <w:rPr>
          <w:sz w:val="22"/>
          <w:szCs w:val="22"/>
        </w:rPr>
        <w:t xml:space="preserve">2.9. </w:t>
      </w:r>
      <w:r w:rsidRPr="008E2D60">
        <w:rPr>
          <w:noProof/>
          <w:sz w:val="22"/>
          <w:szCs w:val="22"/>
        </w:rPr>
        <w:t xml:space="preserve">Prekių užsakymo laikotarpis baigsis praėjus </w:t>
      </w:r>
      <w:r w:rsidR="00C97B2A" w:rsidRPr="008E2D60">
        <w:rPr>
          <w:noProof/>
          <w:sz w:val="22"/>
          <w:szCs w:val="22"/>
        </w:rPr>
        <w:t>18</w:t>
      </w:r>
      <w:r w:rsidRPr="008E2D60">
        <w:rPr>
          <w:noProof/>
          <w:sz w:val="22"/>
          <w:szCs w:val="22"/>
        </w:rPr>
        <w:t xml:space="preserve"> mėnesių nuo sutarties įsigaliojimo dienos</w:t>
      </w:r>
      <w:r w:rsidR="000A4D6B" w:rsidRPr="008E2D60">
        <w:rPr>
          <w:noProof/>
          <w:sz w:val="22"/>
          <w:szCs w:val="22"/>
        </w:rPr>
        <w:t xml:space="preserve">, kuris </w:t>
      </w:r>
      <w:r w:rsidR="000A4D6B" w:rsidRPr="008E2D60">
        <w:rPr>
          <w:sz w:val="22"/>
          <w:szCs w:val="22"/>
        </w:rPr>
        <w:t>rašytiniu šalių susitarimu gali būti pratęstas dar 1 (vieną) kartą ne ilg</w:t>
      </w:r>
      <w:r w:rsidR="00A203E0">
        <w:rPr>
          <w:sz w:val="22"/>
          <w:szCs w:val="22"/>
        </w:rPr>
        <w:t>e</w:t>
      </w:r>
      <w:r w:rsidR="000A4D6B" w:rsidRPr="008E2D60">
        <w:rPr>
          <w:sz w:val="22"/>
          <w:szCs w:val="22"/>
        </w:rPr>
        <w:t>sniam kaip 12 (dvylikai) mėnesių užsakymo laikotarpiui,</w:t>
      </w:r>
      <w:r w:rsidRPr="008E2D60">
        <w:rPr>
          <w:noProof/>
          <w:sz w:val="22"/>
          <w:szCs w:val="22"/>
        </w:rPr>
        <w:t xml:space="preserve"> arba kai Perkančiojo subjekto užsakytų ir nupirktų Prekių vertė pasieks Perkančiojo subjekto pirkimo sąlygų 2.6.2 punkte ir sutartyje nurodytą maksimalią sutarties vertę, kurią Perkantysis subjektas skirs Prekių pirkimui jų užsakymo laikotarpiu ir kurios Perkantysis subjektas, vykdydamas sutartį, negalės viršyti, priklausomai nuo to, kuri sąlyga atsiranda anksčiau.</w:t>
      </w:r>
      <w:r w:rsidR="00E92004" w:rsidRPr="008E2D60">
        <w:rPr>
          <w:sz w:val="22"/>
          <w:szCs w:val="22"/>
        </w:rPr>
        <w:t xml:space="preserve"> </w:t>
      </w:r>
    </w:p>
    <w:p w14:paraId="11475F52" w14:textId="0078FA81" w:rsidR="004008C8" w:rsidRPr="008E2D60" w:rsidRDefault="004008C8" w:rsidP="00D41556">
      <w:pPr>
        <w:ind w:firstLine="567"/>
        <w:rPr>
          <w:sz w:val="22"/>
          <w:szCs w:val="22"/>
        </w:rPr>
      </w:pPr>
      <w:r w:rsidRPr="008E2D60">
        <w:rPr>
          <w:sz w:val="22"/>
          <w:szCs w:val="22"/>
        </w:rPr>
        <w:t>2.10. Perkantysis subjektas užsakymus Prekėms teiks pagal faktinį poreikį ir neįsipareigoja išpirkti visą sutarties sumą.</w:t>
      </w:r>
    </w:p>
    <w:p w14:paraId="61920D52" w14:textId="77777777" w:rsidR="009F6133" w:rsidRPr="008E2D60" w:rsidRDefault="00B351DE" w:rsidP="009F6133">
      <w:pPr>
        <w:ind w:firstLine="567"/>
        <w:rPr>
          <w:sz w:val="22"/>
          <w:szCs w:val="22"/>
        </w:rPr>
      </w:pPr>
      <w:r w:rsidRPr="008E2D60">
        <w:rPr>
          <w:sz w:val="22"/>
          <w:szCs w:val="22"/>
        </w:rPr>
        <w:t>2.</w:t>
      </w:r>
      <w:r w:rsidR="004008C8" w:rsidRPr="008E2D60">
        <w:rPr>
          <w:sz w:val="22"/>
          <w:szCs w:val="22"/>
        </w:rPr>
        <w:t>11</w:t>
      </w:r>
      <w:r w:rsidRPr="008E2D60">
        <w:rPr>
          <w:sz w:val="22"/>
          <w:szCs w:val="22"/>
        </w:rPr>
        <w:t>.</w:t>
      </w:r>
      <w:r w:rsidR="006B2EA7" w:rsidRPr="008E2D60">
        <w:rPr>
          <w:sz w:val="22"/>
          <w:szCs w:val="22"/>
        </w:rPr>
        <w:t xml:space="preserve"> </w:t>
      </w:r>
      <w:r w:rsidR="009F6133" w:rsidRPr="008E2D60">
        <w:rPr>
          <w:sz w:val="22"/>
          <w:szCs w:val="22"/>
        </w:rPr>
        <w:t>Perkantysis subjektas už pristatytas Prekes ir Paslaugas atsiskaitys per 30 kalendorinių dienų nuo PVM sąskaitos faktūros pateikimo apmokėjimui dienos. Tiekėjas sąskaitas faktūras privalo teikti tik elektroniniu būdu:</w:t>
      </w:r>
    </w:p>
    <w:p w14:paraId="3B15DCEE" w14:textId="6C11B494" w:rsidR="009F6133" w:rsidRPr="008E2D60" w:rsidRDefault="009F6133" w:rsidP="009F6133">
      <w:pPr>
        <w:ind w:firstLine="567"/>
        <w:rPr>
          <w:sz w:val="22"/>
          <w:szCs w:val="22"/>
        </w:rPr>
      </w:pPr>
      <w:r w:rsidRPr="008E2D60">
        <w:rPr>
          <w:sz w:val="22"/>
          <w:szCs w:val="22"/>
        </w:rPr>
        <w:t>2.11.1.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50C95DA4" w14:textId="10A87C0E" w:rsidR="009F6133" w:rsidRPr="008E2D60" w:rsidRDefault="009F6133" w:rsidP="009F6133">
      <w:pPr>
        <w:ind w:firstLine="567"/>
        <w:rPr>
          <w:sz w:val="22"/>
          <w:szCs w:val="22"/>
        </w:rPr>
      </w:pPr>
      <w:r w:rsidRPr="008E2D60">
        <w:rPr>
          <w:sz w:val="22"/>
          <w:szCs w:val="22"/>
        </w:rPr>
        <w:t>2.11.2. Europos elektroninių sąskaitų faktūrų standarto neatitinkančią elektroninę sąskaitą faktūrą Tiekėjas privalo pateikti, naudodamasis informacinės sistemos „SABIS“ priemonėmis (https://sabis.nbfc.lt/).</w:t>
      </w:r>
    </w:p>
    <w:p w14:paraId="581A4BD8" w14:textId="0902F9AE" w:rsidR="009F6133" w:rsidRPr="008E2D60" w:rsidRDefault="009F6133" w:rsidP="009F6133">
      <w:pPr>
        <w:ind w:firstLine="426"/>
        <w:rPr>
          <w:sz w:val="22"/>
          <w:szCs w:val="22"/>
        </w:rPr>
      </w:pPr>
      <w:r w:rsidRPr="008E2D60">
        <w:rPr>
          <w:sz w:val="22"/>
          <w:szCs w:val="22"/>
        </w:rPr>
        <w:t xml:space="preserve">  2.11.3.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03DC938F" w14:textId="0E12D7B2" w:rsidR="009F6133" w:rsidRPr="008E2D60" w:rsidRDefault="009F6133" w:rsidP="009F6133">
      <w:pPr>
        <w:rPr>
          <w:sz w:val="22"/>
          <w:szCs w:val="22"/>
        </w:rPr>
      </w:pPr>
      <w:r w:rsidRPr="008E2D60">
        <w:rPr>
          <w:sz w:val="22"/>
          <w:szCs w:val="22"/>
        </w:rPr>
        <w:t xml:space="preserve">        2.12.  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4015929E" w14:textId="47AA9AEA" w:rsidR="009F6133" w:rsidRPr="008E2D60" w:rsidRDefault="009F6133" w:rsidP="009F6133">
      <w:pPr>
        <w:widowControl w:val="0"/>
        <w:rPr>
          <w:bCs/>
          <w:spacing w:val="2"/>
          <w:sz w:val="22"/>
          <w:szCs w:val="22"/>
          <w:shd w:val="clear" w:color="auto" w:fill="FFFFFF"/>
        </w:rPr>
      </w:pPr>
      <w:bookmarkStart w:id="5" w:name="_Hlk144796895"/>
      <w:r w:rsidRPr="008E2D60">
        <w:rPr>
          <w:bCs/>
          <w:spacing w:val="2"/>
          <w:sz w:val="22"/>
          <w:szCs w:val="22"/>
          <w:shd w:val="clear" w:color="auto" w:fill="FFFFFF"/>
        </w:rPr>
        <w:t xml:space="preserve">       2.</w:t>
      </w:r>
      <w:r w:rsidR="00607FE7" w:rsidRPr="008E2D60">
        <w:rPr>
          <w:bCs/>
          <w:spacing w:val="2"/>
          <w:sz w:val="22"/>
          <w:szCs w:val="22"/>
          <w:shd w:val="clear" w:color="auto" w:fill="FFFFFF"/>
        </w:rPr>
        <w:t>13</w:t>
      </w:r>
      <w:r w:rsidRPr="008E2D60">
        <w:rPr>
          <w:bCs/>
          <w:spacing w:val="2"/>
          <w:sz w:val="22"/>
          <w:szCs w:val="22"/>
          <w:shd w:val="clear" w:color="auto" w:fill="FFFFFF"/>
        </w:rPr>
        <w:t xml:space="preserve">. Pirkimas laikomas </w:t>
      </w:r>
      <w:r w:rsidRPr="008E2D60">
        <w:rPr>
          <w:b/>
          <w:color w:val="00B050"/>
          <w:spacing w:val="2"/>
          <w:sz w:val="22"/>
          <w:szCs w:val="22"/>
          <w:shd w:val="clear" w:color="auto" w:fill="FFFFFF"/>
        </w:rPr>
        <w:t>žaliuoju pirkimu</w:t>
      </w:r>
      <w:r w:rsidRPr="008E2D60">
        <w:rPr>
          <w:bCs/>
          <w:spacing w:val="2"/>
          <w:sz w:val="22"/>
          <w:szCs w:val="22"/>
          <w:shd w:val="clear" w:color="auto" w:fill="FFFFFF"/>
        </w:rPr>
        <w:t>, nes:</w:t>
      </w:r>
    </w:p>
    <w:p w14:paraId="16A67DAF" w14:textId="3DC35109" w:rsidR="009F6133" w:rsidRPr="008E2D60" w:rsidRDefault="009F6133" w:rsidP="009F6133">
      <w:pPr>
        <w:widowControl w:val="0"/>
        <w:rPr>
          <w:sz w:val="22"/>
          <w:szCs w:val="22"/>
        </w:rPr>
      </w:pPr>
      <w:r w:rsidRPr="008E2D60">
        <w:rPr>
          <w:bCs/>
          <w:spacing w:val="2"/>
          <w:sz w:val="22"/>
          <w:szCs w:val="22"/>
          <w:shd w:val="clear" w:color="auto" w:fill="FFFFFF"/>
        </w:rPr>
        <w:t xml:space="preserve">       2.</w:t>
      </w:r>
      <w:r w:rsidR="00607FE7" w:rsidRPr="008E2D60">
        <w:rPr>
          <w:bCs/>
          <w:spacing w:val="2"/>
          <w:sz w:val="22"/>
          <w:szCs w:val="22"/>
          <w:shd w:val="clear" w:color="auto" w:fill="FFFFFF"/>
        </w:rPr>
        <w:t>13</w:t>
      </w:r>
      <w:r w:rsidRPr="008E2D60">
        <w:rPr>
          <w:bCs/>
          <w:spacing w:val="2"/>
          <w:sz w:val="22"/>
          <w:szCs w:val="22"/>
          <w:shd w:val="clear" w:color="auto" w:fill="FFFFFF"/>
        </w:rPr>
        <w:t xml:space="preserve">.1.  </w:t>
      </w:r>
      <w:bookmarkStart w:id="6" w:name="_Hlk200699618"/>
      <w:r w:rsidRPr="008E2D60">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8E2D60">
        <w:rPr>
          <w:sz w:val="22"/>
          <w:szCs w:val="22"/>
        </w:rPr>
        <w:t xml:space="preserve"> </w:t>
      </w:r>
      <w:r w:rsidRPr="008E2D60">
        <w:rPr>
          <w:sz w:val="22"/>
          <w:szCs w:val="22"/>
          <w:shd w:val="clear" w:color="auto" w:fill="FFFFFF"/>
          <w:lang w:eastAsia="ar-SA"/>
        </w:rPr>
        <w:t xml:space="preserve">(toliau – Tvarkos aprašas) 4.4.4.4. punktu </w:t>
      </w:r>
      <w:r w:rsidRPr="008E2D60">
        <w:rPr>
          <w:sz w:val="22"/>
          <w:szCs w:val="22"/>
        </w:rPr>
        <w:t>Prekė yra tvirta, ilgaamžė, funkcionali, ji ar jos sudedamosios dalys tinka naudoti daug kartų ir (ar) lengvai pataisomos, ir (ar) pakeičiamos;</w:t>
      </w:r>
    </w:p>
    <w:p w14:paraId="4AE57618" w14:textId="2AE98364" w:rsidR="00E02A26" w:rsidRPr="008E2D60" w:rsidRDefault="009F6133" w:rsidP="00607FE7">
      <w:pPr>
        <w:widowControl w:val="0"/>
        <w:rPr>
          <w:sz w:val="22"/>
          <w:szCs w:val="22"/>
        </w:rPr>
      </w:pPr>
      <w:r w:rsidRPr="008E2D60">
        <w:rPr>
          <w:sz w:val="22"/>
          <w:szCs w:val="22"/>
        </w:rPr>
        <w:t xml:space="preserve">       2.</w:t>
      </w:r>
      <w:r w:rsidR="00607FE7" w:rsidRPr="008E2D60">
        <w:rPr>
          <w:sz w:val="22"/>
          <w:szCs w:val="22"/>
        </w:rPr>
        <w:t>13</w:t>
      </w:r>
      <w:r w:rsidRPr="008E2D60">
        <w:rPr>
          <w:sz w:val="22"/>
          <w:szCs w:val="22"/>
        </w:rPr>
        <w:t>.2. vadovaujantis Tvarkos aprašo 4.4.4.1 punktu pirkimo sutartyje savarankiškai nustatė papildomus aplinkos apsaugos kriterijus</w:t>
      </w:r>
      <w:r w:rsidRPr="008E2D60">
        <w:rPr>
          <w:sz w:val="22"/>
          <w:szCs w:val="22"/>
          <w:shd w:val="clear" w:color="auto" w:fill="FFFFFF"/>
          <w:lang w:eastAsia="ar-SA"/>
        </w:rPr>
        <w:t xml:space="preserve">, kad vykdant pirkimo sutartį tiekėjas turi laikytis šių aplinkosaugos reikalavimų: 1) </w:t>
      </w:r>
      <w:r w:rsidRPr="008E2D60">
        <w:rPr>
          <w:sz w:val="22"/>
          <w:szCs w:val="22"/>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Pr="008E2D60">
        <w:rPr>
          <w:sz w:val="22"/>
          <w:szCs w:val="22"/>
          <w:shd w:val="clear" w:color="auto" w:fill="FFFFFF"/>
          <w:lang w:eastAsia="ar-SA"/>
        </w:rPr>
        <w:t>Tvarkos aprašo 2 priedo 1 skyriuje „Popierius ir jo gaminiai“ išdėstytus minimalius aplinkos apsaugos kriterijus</w:t>
      </w:r>
      <w:r w:rsidRPr="008E2D60">
        <w:rPr>
          <w:sz w:val="22"/>
          <w:szCs w:val="22"/>
        </w:rPr>
        <w:t>;</w:t>
      </w:r>
      <w:r w:rsidR="00A13C15" w:rsidRPr="008E2D60">
        <w:rPr>
          <w:sz w:val="22"/>
          <w:szCs w:val="22"/>
        </w:rPr>
        <w:t xml:space="preserve"> 2)</w:t>
      </w:r>
      <w:r w:rsidRPr="008E2D60">
        <w:rPr>
          <w:sz w:val="22"/>
          <w:szCs w:val="22"/>
        </w:rPr>
        <w:t xml:space="preserve"> </w:t>
      </w:r>
      <w:r w:rsidRPr="008E2D60">
        <w:rPr>
          <w:rFonts w:eastAsia="Calibri"/>
          <w:sz w:val="22"/>
          <w:szCs w:val="22"/>
        </w:rPr>
        <w:t xml:space="preserve">Siekti, kad tiekiant Prekes būtų sunaudojama mažiau gamtos išteklių, t. y. siekti, kad Tiekėjo darbuotojai, tiekiantys Prekes, atvykimui į Prekių tiekimo vietą pasirinktų optimalų maršrutą ir rinktųsi netaršias transporto priemones, kad Prekių ir Paslaugų tiekimo metu nebūtų teršiama aplinka ir keliamas pavojus sveikatai.   </w:t>
      </w:r>
      <w:bookmarkEnd w:id="5"/>
    </w:p>
    <w:p w14:paraId="03593BF8" w14:textId="4FFD01FF" w:rsidR="00CA3BCB" w:rsidRPr="008E2D60" w:rsidRDefault="00607FE7" w:rsidP="003C045B">
      <w:pPr>
        <w:ind w:firstLine="284"/>
        <w:rPr>
          <w:sz w:val="22"/>
          <w:szCs w:val="22"/>
        </w:rPr>
      </w:pPr>
      <w:bookmarkStart w:id="7" w:name="_Hlk159414608"/>
      <w:r w:rsidRPr="008E2D60">
        <w:rPr>
          <w:sz w:val="22"/>
          <w:szCs w:val="22"/>
          <w:shd w:val="clear" w:color="auto" w:fill="FFFFFF"/>
          <w:lang w:eastAsia="ar-SA"/>
        </w:rPr>
        <w:lastRenderedPageBreak/>
        <w:t>2.13.</w:t>
      </w:r>
      <w:r w:rsidR="00A13C15" w:rsidRPr="008E2D60">
        <w:rPr>
          <w:sz w:val="22"/>
          <w:szCs w:val="22"/>
          <w:shd w:val="clear" w:color="auto" w:fill="FFFFFF"/>
          <w:lang w:eastAsia="ar-SA"/>
        </w:rPr>
        <w:t>3</w:t>
      </w:r>
      <w:r w:rsidRPr="008E2D60">
        <w:rPr>
          <w:sz w:val="22"/>
          <w:szCs w:val="22"/>
          <w:shd w:val="clear" w:color="auto" w:fill="FFFFFF"/>
          <w:lang w:eastAsia="ar-SA"/>
        </w:rPr>
        <w:t xml:space="preserve">. </w:t>
      </w:r>
      <w:r w:rsidR="006B2EA7" w:rsidRPr="008E2D60">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006B2EA7" w:rsidRPr="008E2D60">
        <w:rPr>
          <w:sz w:val="22"/>
          <w:szCs w:val="22"/>
        </w:rPr>
        <w:t xml:space="preserve"> </w:t>
      </w:r>
      <w:r w:rsidR="00516FAF" w:rsidRPr="008E2D60">
        <w:rPr>
          <w:sz w:val="22"/>
          <w:szCs w:val="22"/>
          <w:shd w:val="clear" w:color="auto" w:fill="FFFFFF"/>
          <w:lang w:eastAsia="ar-SA"/>
        </w:rPr>
        <w:t>4.</w:t>
      </w:r>
      <w:r w:rsidR="00B360BE" w:rsidRPr="008E2D60">
        <w:rPr>
          <w:sz w:val="22"/>
          <w:szCs w:val="22"/>
          <w:shd w:val="clear" w:color="auto" w:fill="FFFFFF"/>
          <w:lang w:eastAsia="ar-SA"/>
        </w:rPr>
        <w:t>1</w:t>
      </w:r>
      <w:r w:rsidR="00516FAF" w:rsidRPr="008E2D60">
        <w:rPr>
          <w:sz w:val="22"/>
          <w:szCs w:val="22"/>
          <w:shd w:val="clear" w:color="auto" w:fill="FFFFFF"/>
          <w:lang w:eastAsia="ar-SA"/>
        </w:rPr>
        <w:t>. papunkčiu</w:t>
      </w:r>
      <w:r w:rsidR="00B360BE" w:rsidRPr="008E2D60">
        <w:rPr>
          <w:sz w:val="22"/>
          <w:szCs w:val="22"/>
          <w:shd w:val="clear" w:color="auto" w:fill="FFFFFF"/>
          <w:lang w:eastAsia="ar-SA"/>
        </w:rPr>
        <w:t>, 2 priedo II skyriaus „Pakuotės“</w:t>
      </w:r>
      <w:r w:rsidR="003311B7" w:rsidRPr="008E2D60">
        <w:rPr>
          <w:sz w:val="22"/>
          <w:szCs w:val="22"/>
          <w:shd w:val="clear" w:color="auto" w:fill="FFFFFF"/>
          <w:lang w:eastAsia="ar-SA"/>
        </w:rPr>
        <w:t xml:space="preserve"> – </w:t>
      </w:r>
      <w:r w:rsidR="00516FAF" w:rsidRPr="008E2D60">
        <w:rPr>
          <w:sz w:val="22"/>
          <w:szCs w:val="22"/>
          <w:shd w:val="clear" w:color="auto" w:fill="FFFFFF"/>
          <w:lang w:eastAsia="ar-SA"/>
        </w:rPr>
        <w:t xml:space="preserve"> </w:t>
      </w:r>
      <w:bookmarkEnd w:id="7"/>
      <w:r w:rsidR="00B360BE" w:rsidRPr="008E2D60">
        <w:rPr>
          <w:sz w:val="22"/>
          <w:szCs w:val="22"/>
        </w:rPr>
        <w:t xml:space="preserve">Pakuotės: turi būti laikytinos perdirbamosiomis pakuotėmis pagal Lietuvos Respublikos mokesčio už aplinkos teršimą įstatymo nuostatas, </w:t>
      </w:r>
      <w:proofErr w:type="spellStart"/>
      <w:r w:rsidR="00B360BE" w:rsidRPr="008E2D60">
        <w:rPr>
          <w:sz w:val="22"/>
          <w:szCs w:val="22"/>
        </w:rPr>
        <w:t>t.y</w:t>
      </w:r>
      <w:proofErr w:type="spellEnd"/>
      <w:r w:rsidR="00B360BE" w:rsidRPr="008E2D60">
        <w:rPr>
          <w:sz w:val="22"/>
          <w:szCs w:val="22"/>
        </w:rPr>
        <w:t>. Prekių pakuotė ir jos dalys turi būti pagamintos taip, kad jas galima būtų pakartotinai naudoti, perdirbti ar kitaip naudoti</w:t>
      </w:r>
      <w:r w:rsidR="00A13C15" w:rsidRPr="008E2D60">
        <w:rPr>
          <w:sz w:val="22"/>
          <w:szCs w:val="22"/>
        </w:rPr>
        <w:t>.</w:t>
      </w:r>
    </w:p>
    <w:bookmarkEnd w:id="6"/>
    <w:p w14:paraId="69C90D6A" w14:textId="37462F40" w:rsidR="00CA3BCB" w:rsidRPr="008E2D60" w:rsidRDefault="003C045B" w:rsidP="003C045B">
      <w:pPr>
        <w:ind w:firstLine="284"/>
        <w:rPr>
          <w:sz w:val="22"/>
          <w:szCs w:val="22"/>
        </w:rPr>
      </w:pPr>
      <w:r w:rsidRPr="008E2D60">
        <w:rPr>
          <w:iCs/>
          <w:sz w:val="22"/>
          <w:szCs w:val="22"/>
        </w:rPr>
        <w:t xml:space="preserve">2.14. </w:t>
      </w:r>
      <w:r w:rsidR="00CA3BCB" w:rsidRPr="008E2D60">
        <w:rPr>
          <w:iCs/>
          <w:sz w:val="22"/>
          <w:szCs w:val="22"/>
        </w:rPr>
        <w:t>Perkamam objektui netaikomi Lietuvos Respublikos Vyriausybės 2021 m. gruodžio 8 d. nutarime Nr. 1061 „Dėl reikalavimų ir (arba) kriterijų dėl statinio informacinio modeliavimo metodų taikymo“ nurodyti atvejai.</w:t>
      </w:r>
    </w:p>
    <w:p w14:paraId="77E70B4A" w14:textId="564CA4DD" w:rsidR="003C045B" w:rsidRPr="008E2D60" w:rsidRDefault="003C045B" w:rsidP="003C045B">
      <w:pPr>
        <w:ind w:firstLine="284"/>
        <w:rPr>
          <w:sz w:val="22"/>
          <w:szCs w:val="22"/>
        </w:rPr>
      </w:pPr>
      <w:r w:rsidRPr="008E2D60">
        <w:rPr>
          <w:sz w:val="22"/>
          <w:szCs w:val="22"/>
        </w:rPr>
        <w:t xml:space="preserve">2.15. Perkantysis subjektas sudarys sutartį dėl prekių tiekimo su tuo tiekėju, kuris atitiks pirkimo sąlygas ir bus atrinktas kaip laimėjęs tiekėjas. </w:t>
      </w:r>
    </w:p>
    <w:p w14:paraId="75A91722" w14:textId="1BACA61E" w:rsidR="003C045B" w:rsidRPr="008E2D60" w:rsidRDefault="003C045B" w:rsidP="003C045B">
      <w:pPr>
        <w:ind w:firstLine="284"/>
        <w:rPr>
          <w:sz w:val="22"/>
          <w:szCs w:val="22"/>
        </w:rPr>
      </w:pPr>
      <w:r w:rsidRPr="008E2D60">
        <w:rPr>
          <w:sz w:val="22"/>
          <w:szCs w:val="22"/>
        </w:rPr>
        <w:t>2.16. Perkantysis subjektas neleidžia pateikti alternatyvių pasiūlymų. Tiekėjui pateikus alternatyvų pasiūlymą (alternatyvius pasiūlymus), jo pasiūlymas ir alternatyvūs pasiūlymai bus atmesti.</w:t>
      </w:r>
    </w:p>
    <w:p w14:paraId="09D0A869" w14:textId="77777777" w:rsidR="000744ED" w:rsidRPr="008E2D60" w:rsidRDefault="000744ED" w:rsidP="000744ED">
      <w:pPr>
        <w:contextualSpacing/>
        <w:jc w:val="left"/>
        <w:rPr>
          <w:sz w:val="22"/>
          <w:szCs w:val="22"/>
        </w:rPr>
      </w:pPr>
    </w:p>
    <w:p w14:paraId="24D98D34" w14:textId="77777777" w:rsidR="00AD3079" w:rsidRPr="008E2D60" w:rsidRDefault="00AD3079" w:rsidP="000744ED">
      <w:pPr>
        <w:contextualSpacing/>
        <w:jc w:val="left"/>
        <w:rPr>
          <w:sz w:val="22"/>
          <w:szCs w:val="22"/>
        </w:rPr>
      </w:pPr>
    </w:p>
    <w:p w14:paraId="490ABB30" w14:textId="318955B4" w:rsidR="000744ED" w:rsidRPr="008E2D60" w:rsidRDefault="008511A0" w:rsidP="004041C9">
      <w:pPr>
        <w:ind w:left="357"/>
        <w:contextualSpacing/>
        <w:jc w:val="center"/>
        <w:rPr>
          <w:b/>
          <w:sz w:val="22"/>
          <w:szCs w:val="22"/>
        </w:rPr>
      </w:pPr>
      <w:r w:rsidRPr="008E2D60">
        <w:rPr>
          <w:b/>
          <w:sz w:val="22"/>
          <w:szCs w:val="22"/>
        </w:rPr>
        <w:t xml:space="preserve">3. </w:t>
      </w:r>
      <w:r w:rsidR="000744ED" w:rsidRPr="008E2D60">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8E2D60" w:rsidRDefault="000744ED" w:rsidP="000744ED">
      <w:pPr>
        <w:contextualSpacing/>
        <w:jc w:val="left"/>
        <w:rPr>
          <w:sz w:val="22"/>
          <w:szCs w:val="22"/>
        </w:rPr>
      </w:pPr>
    </w:p>
    <w:p w14:paraId="35C8041A" w14:textId="77777777" w:rsidR="00DF6D17" w:rsidRPr="008E2D60" w:rsidRDefault="00DF6D17" w:rsidP="00D74DCD">
      <w:pPr>
        <w:pStyle w:val="Sraopastraipa"/>
        <w:numPr>
          <w:ilvl w:val="0"/>
          <w:numId w:val="31"/>
        </w:numPr>
        <w:rPr>
          <w:vanish/>
          <w:sz w:val="22"/>
          <w:szCs w:val="22"/>
        </w:rPr>
      </w:pPr>
    </w:p>
    <w:p w14:paraId="7D97DEF2" w14:textId="77777777" w:rsidR="00000CDF" w:rsidRPr="008E2D60" w:rsidRDefault="00000CDF" w:rsidP="00000CDF">
      <w:pPr>
        <w:pStyle w:val="Sraopastraipa"/>
        <w:numPr>
          <w:ilvl w:val="1"/>
          <w:numId w:val="13"/>
        </w:numPr>
        <w:ind w:left="0" w:firstLine="567"/>
        <w:rPr>
          <w:sz w:val="22"/>
          <w:szCs w:val="22"/>
        </w:rPr>
      </w:pPr>
      <w:r w:rsidRPr="008E2D60">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 (jeigu taikomi tokie reikalavimai).</w:t>
      </w:r>
    </w:p>
    <w:p w14:paraId="4650E3AC" w14:textId="77777777" w:rsidR="00000CDF" w:rsidRPr="008E2D60" w:rsidRDefault="00000CDF" w:rsidP="00000CDF">
      <w:pPr>
        <w:pStyle w:val="Sraopastraipa"/>
        <w:numPr>
          <w:ilvl w:val="1"/>
          <w:numId w:val="13"/>
        </w:numPr>
        <w:ind w:left="0" w:firstLine="567"/>
        <w:rPr>
          <w:sz w:val="22"/>
          <w:szCs w:val="22"/>
        </w:rPr>
      </w:pPr>
      <w:r w:rsidRPr="008E2D60">
        <w:rPr>
          <w:sz w:val="22"/>
          <w:szCs w:val="22"/>
        </w:rPr>
        <w:t xml:space="preserve">Perkantysis subjektas </w:t>
      </w:r>
      <w:r w:rsidRPr="008E2D60">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8E2D60">
        <w:rPr>
          <w:rFonts w:eastAsia="Verdana"/>
          <w:color w:val="000000" w:themeColor="text1"/>
          <w:sz w:val="22"/>
          <w:szCs w:val="22"/>
        </w:rPr>
        <w:t>e nustatytų tiekėjo pašalinimo pagrindų</w:t>
      </w:r>
      <w:r w:rsidRPr="008E2D60">
        <w:rPr>
          <w:rFonts w:eastAsia="Calibri"/>
          <w:sz w:val="22"/>
          <w:szCs w:val="22"/>
        </w:rPr>
        <w:t>.</w:t>
      </w:r>
    </w:p>
    <w:p w14:paraId="283B1DC5" w14:textId="77777777" w:rsidR="00000CDF" w:rsidRPr="008E2D60" w:rsidRDefault="00000CDF" w:rsidP="00000CDF">
      <w:pPr>
        <w:pStyle w:val="Sraopastraipa"/>
        <w:numPr>
          <w:ilvl w:val="1"/>
          <w:numId w:val="13"/>
        </w:numPr>
        <w:ind w:left="0" w:firstLine="567"/>
        <w:rPr>
          <w:sz w:val="22"/>
          <w:szCs w:val="22"/>
        </w:rPr>
      </w:pPr>
      <w:r w:rsidRPr="008E2D60">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EF1D1B3" w14:textId="77777777" w:rsidR="00000CDF" w:rsidRPr="008E2D60" w:rsidRDefault="00000CDF" w:rsidP="00000CDF">
      <w:pPr>
        <w:pStyle w:val="Sraopastraipa"/>
        <w:numPr>
          <w:ilvl w:val="1"/>
          <w:numId w:val="13"/>
        </w:numPr>
        <w:ind w:left="0" w:firstLine="567"/>
        <w:rPr>
          <w:sz w:val="22"/>
          <w:szCs w:val="22"/>
        </w:rPr>
      </w:pPr>
      <w:r w:rsidRPr="008E2D60">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8E2D60">
        <w:rPr>
          <w:rFonts w:eastAsia="Verdana"/>
          <w:sz w:val="22"/>
          <w:szCs w:val="22"/>
        </w:rPr>
        <w:t>Certis</w:t>
      </w:r>
      <w:proofErr w:type="spellEnd"/>
      <w:r w:rsidRPr="008E2D60">
        <w:rPr>
          <w:rFonts w:eastAsia="Verdana"/>
          <w:sz w:val="22"/>
          <w:szCs w:val="22"/>
        </w:rPr>
        <w:t>“. Pirkimo sąlygų 4 priede lentelės ketvirtame stulpelyje nurodomi doku</w:t>
      </w:r>
      <w:r w:rsidRPr="008E2D60">
        <w:rPr>
          <w:sz w:val="22"/>
          <w:szCs w:val="22"/>
        </w:rPr>
        <w:t>mentai, kuriuos turi pateikti Lietuvos Respublikoje registruoti tiekėjai. Dėl dokumentų, kuriuos turi pateikti užsienio šalių tiekėjai, informaciją Perkantysis subjektas pasitikrina „e-</w:t>
      </w:r>
      <w:proofErr w:type="spellStart"/>
      <w:r w:rsidRPr="008E2D60">
        <w:rPr>
          <w:sz w:val="22"/>
          <w:szCs w:val="22"/>
        </w:rPr>
        <w:t>Certis</w:t>
      </w:r>
      <w:proofErr w:type="spellEnd"/>
      <w:r w:rsidRPr="008E2D60">
        <w:rPr>
          <w:sz w:val="22"/>
          <w:szCs w:val="22"/>
        </w:rPr>
        <w:t xml:space="preserve">“, adresu </w:t>
      </w:r>
      <w:hyperlink r:id="rId13" w:history="1">
        <w:r w:rsidRPr="008E2D60">
          <w:rPr>
            <w:rStyle w:val="Hipersaitas"/>
            <w:rFonts w:eastAsia="Calibri"/>
            <w:sz w:val="22"/>
            <w:szCs w:val="22"/>
          </w:rPr>
          <w:t>https://ec.europa.eu/tools/ecertis/</w:t>
        </w:r>
      </w:hyperlink>
      <w:r w:rsidRPr="008E2D60">
        <w:rPr>
          <w:sz w:val="22"/>
          <w:szCs w:val="22"/>
        </w:rPr>
        <w:t>.</w:t>
      </w:r>
    </w:p>
    <w:p w14:paraId="1E06B6A4" w14:textId="77777777" w:rsidR="00000CDF" w:rsidRPr="008E2D60" w:rsidRDefault="00000CDF" w:rsidP="00000CDF">
      <w:pPr>
        <w:pStyle w:val="Betarp"/>
        <w:numPr>
          <w:ilvl w:val="1"/>
          <w:numId w:val="13"/>
        </w:numPr>
        <w:ind w:left="0" w:firstLine="567"/>
        <w:jc w:val="both"/>
        <w:rPr>
          <w:rFonts w:ascii="Times New Roman" w:hAnsi="Times New Roman" w:cs="Times New Roman"/>
          <w:sz w:val="22"/>
          <w:szCs w:val="22"/>
        </w:rPr>
      </w:pPr>
      <w:r w:rsidRPr="008E2D60">
        <w:rPr>
          <w:rFonts w:ascii="Times New Roman" w:hAnsi="Times New Roman" w:cs="Times New Roman"/>
          <w:sz w:val="22"/>
          <w:szCs w:val="22"/>
        </w:rPr>
        <w:t>Perkantysis subjektas nereikalauja iš tiekėjo pateikti dokumentų, patvirtinančių jo pašalinimo pagrindų nebuvimą, jeigu jis:</w:t>
      </w:r>
    </w:p>
    <w:p w14:paraId="029979BD" w14:textId="77777777" w:rsidR="00000CDF" w:rsidRPr="008E2D60" w:rsidRDefault="00000CDF" w:rsidP="00000CDF">
      <w:pPr>
        <w:pStyle w:val="Betarp"/>
        <w:numPr>
          <w:ilvl w:val="2"/>
          <w:numId w:val="13"/>
        </w:numPr>
        <w:ind w:left="0" w:firstLine="567"/>
        <w:jc w:val="both"/>
        <w:rPr>
          <w:rFonts w:ascii="Times New Roman" w:hAnsi="Times New Roman" w:cs="Times New Roman"/>
          <w:sz w:val="22"/>
          <w:szCs w:val="22"/>
        </w:rPr>
      </w:pPr>
      <w:r w:rsidRPr="008E2D60">
        <w:rPr>
          <w:rFonts w:ascii="Times New Roman" w:hAnsi="Times New Roman" w:cs="Times New Roman"/>
          <w:sz w:val="22"/>
          <w:szCs w:val="22"/>
        </w:rPr>
        <w:t xml:space="preserve">turi galimybę susipažinti su šiais dokumentais ar informacija </w:t>
      </w:r>
      <w:r w:rsidRPr="008E2D60">
        <w:rPr>
          <w:rFonts w:ascii="Times New Roman" w:hAnsi="Times New Roman" w:cs="Times New Roman"/>
          <w:b/>
          <w:bCs/>
          <w:sz w:val="22"/>
          <w:szCs w:val="22"/>
        </w:rPr>
        <w:t>tiesiogiai ir neatlygintinai</w:t>
      </w:r>
      <w:r w:rsidRPr="008E2D60">
        <w:rPr>
          <w:rFonts w:ascii="Times New Roman" w:hAnsi="Times New Roman" w:cs="Times New Roman"/>
          <w:sz w:val="22"/>
          <w:szCs w:val="22"/>
        </w:rPr>
        <w:t xml:space="preserve"> prisijungusi prie nacionalinės duomenų bazės bet kurioje valstybėje narėje arba naudodamasi CVP IS priemonėmis;</w:t>
      </w:r>
    </w:p>
    <w:p w14:paraId="54DFF810" w14:textId="77777777" w:rsidR="00000CDF" w:rsidRPr="008E2D60" w:rsidRDefault="00000CDF" w:rsidP="00000CDF">
      <w:pPr>
        <w:pStyle w:val="Sraopastraipa"/>
        <w:numPr>
          <w:ilvl w:val="2"/>
          <w:numId w:val="13"/>
        </w:numPr>
        <w:ind w:left="0" w:firstLine="567"/>
        <w:rPr>
          <w:sz w:val="22"/>
          <w:szCs w:val="22"/>
        </w:rPr>
      </w:pPr>
      <w:r w:rsidRPr="008E2D60">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2F3C64B1" w14:textId="77777777" w:rsidR="00000CDF" w:rsidRPr="008E2D60" w:rsidRDefault="00000CDF" w:rsidP="00000CDF">
      <w:pPr>
        <w:pStyle w:val="Sraopastraipa"/>
        <w:numPr>
          <w:ilvl w:val="1"/>
          <w:numId w:val="13"/>
        </w:numPr>
        <w:ind w:left="0" w:firstLine="567"/>
        <w:rPr>
          <w:sz w:val="22"/>
          <w:szCs w:val="22"/>
        </w:rPr>
      </w:pPr>
      <w:r w:rsidRPr="008E2D60">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8E2D60">
        <w:rPr>
          <w:sz w:val="22"/>
          <w:szCs w:val="22"/>
        </w:rPr>
        <w:t>Apostille</w:t>
      </w:r>
      <w:proofErr w:type="spellEnd"/>
      <w:r w:rsidRPr="008E2D60">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E2D60">
        <w:rPr>
          <w:sz w:val="22"/>
          <w:szCs w:val="22"/>
        </w:rPr>
        <w:t>Apostille</w:t>
      </w:r>
      <w:proofErr w:type="spellEnd"/>
      <w:r w:rsidRPr="008E2D60">
        <w:rPr>
          <w:sz w:val="22"/>
          <w:szCs w:val="22"/>
        </w:rPr>
        <w:t xml:space="preserve">). </w:t>
      </w:r>
    </w:p>
    <w:p w14:paraId="3AEFB3D7" w14:textId="77777777" w:rsidR="00000CDF" w:rsidRPr="008E2D60" w:rsidRDefault="00000CDF" w:rsidP="00000CDF">
      <w:pPr>
        <w:pStyle w:val="Sraopastraipa"/>
        <w:numPr>
          <w:ilvl w:val="1"/>
          <w:numId w:val="13"/>
        </w:numPr>
        <w:ind w:left="0" w:firstLine="567"/>
        <w:rPr>
          <w:sz w:val="22"/>
          <w:szCs w:val="22"/>
        </w:rPr>
      </w:pPr>
      <w:r w:rsidRPr="008E2D60">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8E2D60">
        <w:rPr>
          <w:sz w:val="22"/>
          <w:szCs w:val="22"/>
        </w:rPr>
        <w:t>P</w:t>
      </w:r>
      <w:r w:rsidRPr="008E2D60">
        <w:rPr>
          <w:rFonts w:eastAsia="Calibri"/>
          <w:sz w:val="22"/>
          <w:szCs w:val="22"/>
        </w:rPr>
        <w:t>erkantysis subjektas</w:t>
      </w:r>
      <w:r w:rsidRPr="008E2D60">
        <w:rPr>
          <w:bCs/>
          <w:color w:val="000000"/>
          <w:sz w:val="22"/>
          <w:szCs w:val="22"/>
        </w:rPr>
        <w:t xml:space="preserve"> pasilieka sau teisę prašyti dokumentų originalų.</w:t>
      </w:r>
    </w:p>
    <w:p w14:paraId="18D31B45" w14:textId="77777777" w:rsidR="00000CDF" w:rsidRPr="008E2D60" w:rsidRDefault="00000CDF" w:rsidP="00000CDF">
      <w:pPr>
        <w:pStyle w:val="Sraopastraipa"/>
        <w:numPr>
          <w:ilvl w:val="1"/>
          <w:numId w:val="13"/>
        </w:numPr>
        <w:ind w:left="0" w:firstLine="567"/>
        <w:rPr>
          <w:sz w:val="22"/>
          <w:szCs w:val="22"/>
        </w:rPr>
      </w:pPr>
      <w:r w:rsidRPr="008E2D60">
        <w:rPr>
          <w:sz w:val="22"/>
          <w:szCs w:val="22"/>
        </w:rPr>
        <w:t xml:space="preserve">Pašalinimo pagrindai, jų nebuvimą patvirtinantys dokumentai nurodyti šių sąlygų </w:t>
      </w:r>
      <w:r w:rsidRPr="008E2D60">
        <w:rPr>
          <w:b/>
          <w:bCs/>
          <w:sz w:val="22"/>
          <w:szCs w:val="22"/>
        </w:rPr>
        <w:t>4 priede</w:t>
      </w:r>
      <w:r w:rsidRPr="008E2D60">
        <w:rPr>
          <w:sz w:val="22"/>
          <w:szCs w:val="22"/>
        </w:rPr>
        <w:t>.</w:t>
      </w:r>
    </w:p>
    <w:p w14:paraId="75C9E993" w14:textId="77777777" w:rsidR="00000CDF" w:rsidRPr="008E2D60" w:rsidRDefault="00000CDF" w:rsidP="00000CDF">
      <w:pPr>
        <w:pStyle w:val="Sraopastraipa"/>
        <w:numPr>
          <w:ilvl w:val="1"/>
          <w:numId w:val="13"/>
        </w:numPr>
        <w:ind w:left="0" w:firstLine="567"/>
        <w:rPr>
          <w:sz w:val="22"/>
          <w:szCs w:val="22"/>
        </w:rPr>
      </w:pPr>
      <w:r w:rsidRPr="008E2D60">
        <w:rPr>
          <w:sz w:val="22"/>
          <w:szCs w:val="22"/>
        </w:rPr>
        <w:t>Perkantysis subjektas nenustato tiekėjų kvalifikacijos reikalavimų.</w:t>
      </w:r>
    </w:p>
    <w:p w14:paraId="5E129F7E" w14:textId="77777777" w:rsidR="00000CDF" w:rsidRPr="008E2D60" w:rsidRDefault="00000CDF" w:rsidP="00000CDF">
      <w:pPr>
        <w:pStyle w:val="Sraopastraipa"/>
        <w:numPr>
          <w:ilvl w:val="1"/>
          <w:numId w:val="13"/>
        </w:numPr>
        <w:ind w:left="0" w:firstLine="567"/>
        <w:rPr>
          <w:sz w:val="22"/>
          <w:szCs w:val="22"/>
        </w:rPr>
      </w:pPr>
      <w:r w:rsidRPr="008E2D60">
        <w:rPr>
          <w:sz w:val="22"/>
          <w:szCs w:val="22"/>
        </w:rPr>
        <w:t xml:space="preserve">Deklaruodami, kad </w:t>
      </w:r>
      <w:r w:rsidRPr="008E2D60">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8E2D60">
        <w:rPr>
          <w:sz w:val="22"/>
          <w:szCs w:val="22"/>
        </w:rPr>
        <w:t>, kartu su pasiūlymu užpildytą Europos bendrąjį viešųjų pirkimų dokumentą (toliau – EBVPD) turi pateikti:</w:t>
      </w:r>
    </w:p>
    <w:p w14:paraId="0B7D7E9E" w14:textId="77777777" w:rsidR="00000CDF" w:rsidRPr="008E2D60" w:rsidRDefault="00000CDF" w:rsidP="00000CDF">
      <w:pPr>
        <w:pStyle w:val="Sraopastraipa"/>
        <w:numPr>
          <w:ilvl w:val="2"/>
          <w:numId w:val="13"/>
        </w:numPr>
        <w:ind w:left="0" w:firstLine="567"/>
        <w:rPr>
          <w:sz w:val="22"/>
          <w:szCs w:val="22"/>
        </w:rPr>
      </w:pPr>
      <w:r w:rsidRPr="008E2D60">
        <w:rPr>
          <w:sz w:val="22"/>
          <w:szCs w:val="22"/>
        </w:rPr>
        <w:t>pasiūlymą pateikęs dalyvis;</w:t>
      </w:r>
    </w:p>
    <w:p w14:paraId="686F1EB4" w14:textId="77777777" w:rsidR="00000CDF" w:rsidRPr="008E2D60" w:rsidRDefault="00000CDF" w:rsidP="00000CDF">
      <w:pPr>
        <w:pStyle w:val="Sraopastraipa"/>
        <w:numPr>
          <w:ilvl w:val="2"/>
          <w:numId w:val="13"/>
        </w:numPr>
        <w:ind w:left="0" w:firstLine="567"/>
        <w:rPr>
          <w:sz w:val="22"/>
          <w:szCs w:val="22"/>
        </w:rPr>
      </w:pPr>
      <w:r w:rsidRPr="008E2D60">
        <w:rPr>
          <w:sz w:val="22"/>
          <w:szCs w:val="22"/>
        </w:rPr>
        <w:lastRenderedPageBreak/>
        <w:t>kiekvienas tiekėjų grupės partneris, jei pasiūlymą pateikia tiekėjų grupė;</w:t>
      </w:r>
    </w:p>
    <w:p w14:paraId="09F9DF26" w14:textId="77777777" w:rsidR="00000CDF" w:rsidRPr="008E2D60" w:rsidRDefault="00000CDF" w:rsidP="00000CDF">
      <w:pPr>
        <w:pStyle w:val="Sraopastraipa"/>
        <w:numPr>
          <w:ilvl w:val="2"/>
          <w:numId w:val="13"/>
        </w:numPr>
        <w:ind w:left="0" w:firstLine="567"/>
        <w:rPr>
          <w:sz w:val="22"/>
          <w:szCs w:val="22"/>
        </w:rPr>
      </w:pPr>
      <w:r w:rsidRPr="008E2D60">
        <w:rPr>
          <w:sz w:val="22"/>
          <w:szCs w:val="22"/>
        </w:rPr>
        <w:t xml:space="preserve">kiekvienas subtiekėjas ar ūkio subjektas, </w:t>
      </w:r>
      <w:r w:rsidRPr="008E2D60">
        <w:rPr>
          <w:b/>
          <w:sz w:val="22"/>
          <w:szCs w:val="22"/>
        </w:rPr>
        <w:t>kurių pajėgumais remiasi tiekėjas</w:t>
      </w:r>
      <w:r w:rsidRPr="008E2D60">
        <w:rPr>
          <w:sz w:val="22"/>
          <w:szCs w:val="22"/>
        </w:rPr>
        <w:t xml:space="preserve"> </w:t>
      </w:r>
      <w:r w:rsidRPr="008E2D60">
        <w:rPr>
          <w:bCs/>
          <w:color w:val="000000"/>
          <w:sz w:val="22"/>
          <w:szCs w:val="22"/>
        </w:rPr>
        <w:t>(</w:t>
      </w:r>
      <w:r w:rsidRPr="008E2D60">
        <w:rPr>
          <w:bCs/>
          <w:i/>
          <w:color w:val="000000"/>
          <w:sz w:val="22"/>
          <w:szCs w:val="22"/>
        </w:rPr>
        <w:t>tiekėjas gali remtis</w:t>
      </w:r>
      <w:r w:rsidRPr="008E2D60">
        <w:rPr>
          <w:rStyle w:val="Puslapioinaosnuoroda"/>
          <w:bCs/>
          <w:i/>
          <w:color w:val="000000"/>
          <w:sz w:val="22"/>
          <w:szCs w:val="22"/>
        </w:rPr>
        <w:footnoteReference w:id="1"/>
      </w:r>
      <w:r w:rsidRPr="008E2D60">
        <w:rPr>
          <w:bCs/>
          <w:i/>
          <w:color w:val="000000"/>
          <w:sz w:val="22"/>
          <w:szCs w:val="22"/>
        </w:rPr>
        <w:t xml:space="preserve"> ūkio subjekto pajėgumais, kad atitiktų konkurso sąlygose nustatytus kvalifikacijos reikalavimus</w:t>
      </w:r>
      <w:r w:rsidRPr="008E2D60">
        <w:rPr>
          <w:bCs/>
          <w:color w:val="000000"/>
          <w:sz w:val="22"/>
          <w:szCs w:val="22"/>
        </w:rPr>
        <w:t>)</w:t>
      </w:r>
      <w:r w:rsidRPr="008E2D60">
        <w:rPr>
          <w:sz w:val="22"/>
          <w:szCs w:val="22"/>
        </w:rPr>
        <w:t>.</w:t>
      </w:r>
    </w:p>
    <w:p w14:paraId="51F25CAA" w14:textId="77777777" w:rsidR="00000CDF" w:rsidRPr="008E2D60" w:rsidRDefault="00000CDF" w:rsidP="00000CDF">
      <w:pPr>
        <w:pStyle w:val="Sraopastraipa"/>
        <w:numPr>
          <w:ilvl w:val="1"/>
          <w:numId w:val="13"/>
        </w:numPr>
        <w:ind w:left="0" w:firstLine="567"/>
        <w:rPr>
          <w:rFonts w:eastAsia="Calibri"/>
          <w:sz w:val="22"/>
          <w:szCs w:val="22"/>
        </w:rPr>
      </w:pPr>
      <w:r w:rsidRPr="008E2D60">
        <w:rPr>
          <w:rFonts w:eastAsia="Calibri"/>
          <w:sz w:val="22"/>
          <w:szCs w:val="22"/>
        </w:rPr>
        <w:t xml:space="preserve">Subtiekėjai, </w:t>
      </w:r>
      <w:r w:rsidRPr="008E2D60">
        <w:rPr>
          <w:rFonts w:eastAsia="Calibri"/>
          <w:b/>
          <w:bCs/>
          <w:sz w:val="22"/>
          <w:szCs w:val="22"/>
        </w:rPr>
        <w:t>kurių pajėgumais</w:t>
      </w:r>
      <w:r w:rsidRPr="008E2D60">
        <w:rPr>
          <w:rFonts w:eastAsia="Calibri"/>
          <w:sz w:val="22"/>
          <w:szCs w:val="22"/>
        </w:rPr>
        <w:t xml:space="preserve">, t. y. siekdamas atitikti kvalifikacijos reikalavimus, tiekėjas </w:t>
      </w:r>
      <w:r w:rsidRPr="008E2D60">
        <w:rPr>
          <w:rFonts w:eastAsia="Calibri"/>
          <w:b/>
          <w:bCs/>
          <w:sz w:val="22"/>
          <w:szCs w:val="22"/>
        </w:rPr>
        <w:t>nesiremia</w:t>
      </w:r>
      <w:r w:rsidRPr="008E2D60">
        <w:rPr>
          <w:rFonts w:eastAsia="Calibri"/>
          <w:sz w:val="22"/>
          <w:szCs w:val="22"/>
        </w:rPr>
        <w:t xml:space="preserve">, tretieji asmenys ir </w:t>
      </w:r>
      <w:proofErr w:type="spellStart"/>
      <w:r w:rsidRPr="008E2D60">
        <w:rPr>
          <w:rFonts w:eastAsia="Calibri"/>
          <w:sz w:val="22"/>
          <w:szCs w:val="22"/>
        </w:rPr>
        <w:t>kvazisubtiekėjai</w:t>
      </w:r>
      <w:proofErr w:type="spellEnd"/>
      <w:r w:rsidRPr="008E2D60">
        <w:rPr>
          <w:rFonts w:eastAsia="Calibri"/>
          <w:sz w:val="22"/>
          <w:szCs w:val="22"/>
        </w:rPr>
        <w:t xml:space="preserve"> neprivalo teikti EBVPD ir pašalinimo pagrindų nebuvimą įrodančių dokumentų, Perkantysis subjektas netikrina šių asmenų pašalinimo pagrindų.</w:t>
      </w:r>
    </w:p>
    <w:p w14:paraId="59D9D7DF" w14:textId="77777777" w:rsidR="00000CDF" w:rsidRPr="008E2D60" w:rsidRDefault="00000CDF" w:rsidP="00000CDF">
      <w:pPr>
        <w:pStyle w:val="Sraopastraipa"/>
        <w:numPr>
          <w:ilvl w:val="1"/>
          <w:numId w:val="13"/>
        </w:numPr>
        <w:ind w:left="0" w:firstLine="567"/>
        <w:jc w:val="left"/>
        <w:rPr>
          <w:rFonts w:eastAsia="Calibri"/>
          <w:sz w:val="22"/>
          <w:szCs w:val="22"/>
        </w:rPr>
      </w:pPr>
      <w:r w:rsidRPr="008E2D60">
        <w:rPr>
          <w:rFonts w:eastAsia="Calibri"/>
          <w:sz w:val="22"/>
          <w:szCs w:val="22"/>
        </w:rPr>
        <w:t>Tiekėjas turi užpildyti EBVPD tokiu būdu:</w:t>
      </w:r>
    </w:p>
    <w:p w14:paraId="153B785B" w14:textId="77777777" w:rsidR="00000CDF" w:rsidRPr="008E2D60" w:rsidRDefault="00000CDF" w:rsidP="00000CDF">
      <w:pPr>
        <w:pStyle w:val="Sraopastraipa"/>
        <w:numPr>
          <w:ilvl w:val="2"/>
          <w:numId w:val="13"/>
        </w:numPr>
        <w:ind w:left="0" w:firstLine="567"/>
        <w:rPr>
          <w:rFonts w:eastAsia="Calibri"/>
          <w:sz w:val="22"/>
          <w:szCs w:val="22"/>
        </w:rPr>
      </w:pPr>
      <w:r w:rsidRPr="008E2D60">
        <w:rPr>
          <w:rFonts w:eastAsia="Calibri"/>
          <w:sz w:val="22"/>
          <w:szCs w:val="22"/>
        </w:rPr>
        <w:t>kompiuteryje išsaugoti EBVPD formą XML formatu;</w:t>
      </w:r>
    </w:p>
    <w:p w14:paraId="2584F594" w14:textId="77777777" w:rsidR="00000CDF" w:rsidRPr="008E2D60" w:rsidRDefault="00000CDF" w:rsidP="00000CDF">
      <w:pPr>
        <w:pStyle w:val="Sraopastraipa"/>
        <w:numPr>
          <w:ilvl w:val="2"/>
          <w:numId w:val="13"/>
        </w:numPr>
        <w:ind w:left="0" w:firstLine="567"/>
        <w:rPr>
          <w:rFonts w:eastAsia="Calibri"/>
          <w:sz w:val="22"/>
          <w:szCs w:val="22"/>
        </w:rPr>
      </w:pPr>
      <w:r w:rsidRPr="008E2D60">
        <w:rPr>
          <w:rFonts w:eastAsia="Calibri"/>
          <w:sz w:val="22"/>
          <w:szCs w:val="22"/>
        </w:rPr>
        <w:t xml:space="preserve">įkelti (importuoti) EBVPD duomenis </w:t>
      </w:r>
      <w:r w:rsidRPr="008E2D60">
        <w:rPr>
          <w:rStyle w:val="Hyperlink0"/>
          <w:sz w:val="22"/>
          <w:szCs w:val="22"/>
        </w:rPr>
        <w:t xml:space="preserve">Viešųjų pirkimų tarnybos interneto svetainėje </w:t>
      </w:r>
      <w:hyperlink r:id="rId14" w:history="1">
        <w:r w:rsidRPr="008E2D60">
          <w:rPr>
            <w:rStyle w:val="Hipersaitas"/>
            <w:bCs/>
            <w:sz w:val="22"/>
            <w:szCs w:val="22"/>
          </w:rPr>
          <w:t>http://ebvpd.eviesiejipirkimai.lt/espd-web/</w:t>
        </w:r>
      </w:hyperlink>
      <w:r w:rsidRPr="008E2D60">
        <w:rPr>
          <w:rStyle w:val="Hyperlink0"/>
          <w:bCs/>
          <w:sz w:val="22"/>
          <w:szCs w:val="22"/>
        </w:rPr>
        <w:t xml:space="preserve"> (</w:t>
      </w:r>
      <w:r w:rsidRPr="008E2D60">
        <w:rPr>
          <w:sz w:val="22"/>
          <w:szCs w:val="22"/>
        </w:rPr>
        <w:t xml:space="preserve">EBVPD pildymo instrukciją galima rasti Viešųjų pirkimų tarnybos internetinėje svetainėje adresu </w:t>
      </w:r>
    </w:p>
    <w:p w14:paraId="78CE0348" w14:textId="77777777" w:rsidR="00000CDF" w:rsidRPr="008E2D60" w:rsidRDefault="00000CDF" w:rsidP="00000CDF">
      <w:pPr>
        <w:ind w:left="567"/>
        <w:rPr>
          <w:rStyle w:val="Hyperlink0"/>
          <w:bCs/>
          <w:sz w:val="22"/>
          <w:szCs w:val="22"/>
        </w:rPr>
      </w:pPr>
      <w:hyperlink r:id="rId15" w:history="1">
        <w:r w:rsidRPr="008E2D60">
          <w:rPr>
            <w:rStyle w:val="Hipersaitas"/>
            <w:rFonts w:eastAsia="Calibri"/>
            <w:sz w:val="22"/>
            <w:szCs w:val="22"/>
          </w:rPr>
          <w:t>http://vpt.lrv.lt/uploads/vpt/documents/files/EBVPD%20pildymas(Tiek%C4%97jas).pdf</w:t>
        </w:r>
      </w:hyperlink>
      <w:r w:rsidRPr="008E2D60">
        <w:rPr>
          <w:bCs/>
          <w:sz w:val="22"/>
          <w:szCs w:val="22"/>
        </w:rPr>
        <w:t>)</w:t>
      </w:r>
      <w:r w:rsidRPr="008E2D60">
        <w:rPr>
          <w:rStyle w:val="Hyperlink0"/>
          <w:bCs/>
          <w:sz w:val="22"/>
          <w:szCs w:val="22"/>
        </w:rPr>
        <w:t>;</w:t>
      </w:r>
    </w:p>
    <w:p w14:paraId="1260DD2A" w14:textId="77777777" w:rsidR="00000CDF" w:rsidRPr="008E2D60" w:rsidRDefault="00000CDF" w:rsidP="00000CDF">
      <w:pPr>
        <w:pStyle w:val="Sraopastraipa"/>
        <w:numPr>
          <w:ilvl w:val="2"/>
          <w:numId w:val="13"/>
        </w:numPr>
        <w:ind w:left="0" w:firstLine="567"/>
        <w:rPr>
          <w:rFonts w:eastAsia="Calibri"/>
          <w:sz w:val="22"/>
          <w:szCs w:val="22"/>
        </w:rPr>
      </w:pPr>
      <w:r w:rsidRPr="008E2D60">
        <w:rPr>
          <w:rFonts w:eastAsia="Calibri"/>
          <w:sz w:val="22"/>
          <w:szCs w:val="22"/>
        </w:rPr>
        <w:t>pateikti atsakymus į EBVPD nurodytus klausimus;</w:t>
      </w:r>
    </w:p>
    <w:p w14:paraId="29115F6A" w14:textId="77777777" w:rsidR="00000CDF" w:rsidRPr="008E2D60" w:rsidRDefault="00000CDF" w:rsidP="00000CDF">
      <w:pPr>
        <w:pStyle w:val="Sraopastraipa"/>
        <w:numPr>
          <w:ilvl w:val="2"/>
          <w:numId w:val="13"/>
        </w:numPr>
        <w:ind w:left="0" w:firstLine="567"/>
        <w:rPr>
          <w:rFonts w:eastAsia="Calibri"/>
          <w:sz w:val="22"/>
          <w:szCs w:val="22"/>
        </w:rPr>
      </w:pPr>
      <w:r w:rsidRPr="008E2D60">
        <w:rPr>
          <w:rFonts w:eastAsia="Calibri"/>
          <w:sz w:val="22"/>
          <w:szCs w:val="22"/>
        </w:rPr>
        <w:t>kompiuteryje išsaugoti PDF formatu gautą formą su pateiktais atsakymais;</w:t>
      </w:r>
    </w:p>
    <w:p w14:paraId="1A86201B" w14:textId="77777777" w:rsidR="00000CDF" w:rsidRPr="008E2D60" w:rsidRDefault="00000CDF" w:rsidP="00000CDF">
      <w:pPr>
        <w:pStyle w:val="Sraopastraipa"/>
        <w:numPr>
          <w:ilvl w:val="2"/>
          <w:numId w:val="13"/>
        </w:numPr>
        <w:ind w:left="0" w:firstLine="567"/>
        <w:rPr>
          <w:sz w:val="22"/>
          <w:szCs w:val="22"/>
        </w:rPr>
      </w:pPr>
      <w:r w:rsidRPr="008E2D60">
        <w:rPr>
          <w:rFonts w:eastAsia="Calibri"/>
          <w:sz w:val="22"/>
          <w:szCs w:val="22"/>
        </w:rPr>
        <w:t>teikiant pasiūlymą, prie jo prisegti EBVPD formą su atsakymais PDF formatu kartu su kitais pasiūlymo dokumentais, t. y. pasiūlymo pateikimo lango skiltyje „Prisegti dokumentus“;</w:t>
      </w:r>
    </w:p>
    <w:p w14:paraId="268A60EF" w14:textId="77777777" w:rsidR="00000CDF" w:rsidRPr="008E2D60" w:rsidRDefault="00000CDF" w:rsidP="00000CDF">
      <w:pPr>
        <w:pStyle w:val="Sraopastraipa"/>
        <w:numPr>
          <w:ilvl w:val="2"/>
          <w:numId w:val="13"/>
        </w:numPr>
        <w:ind w:left="0" w:firstLine="567"/>
        <w:rPr>
          <w:sz w:val="22"/>
          <w:szCs w:val="22"/>
        </w:rPr>
      </w:pPr>
      <w:r w:rsidRPr="008E2D60">
        <w:rPr>
          <w:sz w:val="22"/>
          <w:szCs w:val="22"/>
        </w:rPr>
        <w:t xml:space="preserve">Kiekvienas PDF formatu teikiamas EBVPD turi būti pasirašytas originaliu saugiu elektroniniu parašu, atitinkančiu teisės aktų reikalavimus arba atspausdinamas, pasirašomas ir pateikiamas skenuotas dokumentas </w:t>
      </w:r>
      <w:r w:rsidRPr="008E2D60">
        <w:rPr>
          <w:rFonts w:eastAsia="Calibri"/>
          <w:sz w:val="22"/>
          <w:szCs w:val="22"/>
        </w:rPr>
        <w:t>(išskyrus jei visą pasiūlymą elektroniniu parašu pasirašo EBVPD turintis pasirašyti asmuo)</w:t>
      </w:r>
      <w:r w:rsidRPr="008E2D60">
        <w:rPr>
          <w:sz w:val="22"/>
          <w:szCs w:val="22"/>
        </w:rPr>
        <w:t>;</w:t>
      </w:r>
    </w:p>
    <w:p w14:paraId="25B58259" w14:textId="77777777" w:rsidR="00000CDF" w:rsidRPr="008E2D60" w:rsidRDefault="00000CDF" w:rsidP="00000CDF">
      <w:pPr>
        <w:pStyle w:val="Sraopastraipa"/>
        <w:numPr>
          <w:ilvl w:val="1"/>
          <w:numId w:val="13"/>
        </w:numPr>
        <w:ind w:left="0" w:firstLine="567"/>
        <w:rPr>
          <w:sz w:val="22"/>
          <w:szCs w:val="22"/>
        </w:rPr>
      </w:pPr>
      <w:r w:rsidRPr="008E2D60">
        <w:rPr>
          <w:sz w:val="22"/>
          <w:szCs w:val="22"/>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 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3F565BC9" w14:textId="77777777" w:rsidR="00000CDF" w:rsidRPr="008E2D60" w:rsidRDefault="00000CDF" w:rsidP="00000CDF">
      <w:pPr>
        <w:pStyle w:val="Sraopastraipa"/>
        <w:numPr>
          <w:ilvl w:val="1"/>
          <w:numId w:val="13"/>
        </w:numPr>
        <w:ind w:left="0" w:firstLine="567"/>
        <w:rPr>
          <w:sz w:val="22"/>
          <w:szCs w:val="22"/>
        </w:rPr>
      </w:pPr>
      <w:r w:rsidRPr="008E2D60">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6F0C047C" w14:textId="77777777" w:rsidR="00000CDF" w:rsidRPr="008E2D60" w:rsidRDefault="00000CDF" w:rsidP="00000CDF">
      <w:pPr>
        <w:pStyle w:val="Sraopastraipa"/>
        <w:numPr>
          <w:ilvl w:val="2"/>
          <w:numId w:val="13"/>
        </w:numPr>
        <w:ind w:left="0" w:firstLine="567"/>
        <w:rPr>
          <w:sz w:val="22"/>
          <w:szCs w:val="22"/>
        </w:rPr>
      </w:pPr>
      <w:r w:rsidRPr="008E2D60">
        <w:rPr>
          <w:sz w:val="22"/>
          <w:szCs w:val="22"/>
        </w:rPr>
        <w:t>priesaikos deklaracija;</w:t>
      </w:r>
    </w:p>
    <w:p w14:paraId="3B14FA6A" w14:textId="77777777" w:rsidR="00000CDF" w:rsidRPr="008E2D60" w:rsidRDefault="00000CDF" w:rsidP="00000CDF">
      <w:pPr>
        <w:pStyle w:val="Sraopastraipa"/>
        <w:numPr>
          <w:ilvl w:val="2"/>
          <w:numId w:val="13"/>
        </w:numPr>
        <w:ind w:left="0" w:firstLine="567"/>
        <w:rPr>
          <w:sz w:val="22"/>
          <w:szCs w:val="22"/>
        </w:rPr>
      </w:pPr>
      <w:r w:rsidRPr="008E2D60">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D7879B" w14:textId="77777777" w:rsidR="00000CDF" w:rsidRPr="008E2D60" w:rsidRDefault="00000CDF" w:rsidP="00000CDF">
      <w:pPr>
        <w:pStyle w:val="Sraopastraipa"/>
        <w:numPr>
          <w:ilvl w:val="1"/>
          <w:numId w:val="13"/>
        </w:numPr>
        <w:tabs>
          <w:tab w:val="left" w:pos="851"/>
        </w:tabs>
        <w:ind w:left="0" w:firstLine="567"/>
        <w:rPr>
          <w:sz w:val="22"/>
          <w:szCs w:val="22"/>
        </w:rPr>
      </w:pPr>
      <w:r w:rsidRPr="008E2D60">
        <w:rPr>
          <w:sz w:val="22"/>
          <w:szCs w:val="22"/>
        </w:rPr>
        <w:t xml:space="preserve">Jeigu tiekėjas neatitinka </w:t>
      </w:r>
      <w:r w:rsidRPr="008E2D60">
        <w:rPr>
          <w:rFonts w:eastAsia="Calibri"/>
          <w:sz w:val="22"/>
          <w:szCs w:val="22"/>
        </w:rPr>
        <w:t>Lietuvos Respublikos Viešųjų pirkimų įstatymo (toliau – Viešųjų pirkimų įstatymas/VPĮ) 46 straipsnio 1, 4 ir 6 dalyse</w:t>
      </w:r>
      <w:r w:rsidRPr="008E2D60">
        <w:rPr>
          <w:sz w:val="22"/>
          <w:szCs w:val="22"/>
        </w:rPr>
        <w:t xml:space="preserve"> nustatytų </w:t>
      </w:r>
      <w:r w:rsidRPr="008E2D60">
        <w:rPr>
          <w:rFonts w:eastAsia="Calibri"/>
          <w:sz w:val="22"/>
          <w:szCs w:val="22"/>
        </w:rPr>
        <w:t>tiekėjo pašalinimo iš pirkimo procedūros pagrindų</w:t>
      </w:r>
      <w:r w:rsidRPr="008E2D60">
        <w:rPr>
          <w:sz w:val="22"/>
          <w:szCs w:val="22"/>
        </w:rPr>
        <w:t>, P</w:t>
      </w:r>
      <w:r w:rsidRPr="008E2D60">
        <w:rPr>
          <w:rFonts w:eastAsia="Calibri"/>
          <w:sz w:val="22"/>
          <w:szCs w:val="22"/>
        </w:rPr>
        <w:t>erkantysis subjektas</w:t>
      </w:r>
      <w:r w:rsidRPr="008E2D60">
        <w:rPr>
          <w:sz w:val="22"/>
          <w:szCs w:val="22"/>
        </w:rPr>
        <w:t xml:space="preserve"> jo nepašalina iš pirkimo procedūros, kai yra abi šios sąlygos kartu:</w:t>
      </w:r>
    </w:p>
    <w:p w14:paraId="1D7A09A5" w14:textId="77777777" w:rsidR="00000CDF" w:rsidRPr="008E2D60" w:rsidRDefault="00000CDF" w:rsidP="00000CDF">
      <w:pPr>
        <w:pStyle w:val="Sraopastraipa"/>
        <w:numPr>
          <w:ilvl w:val="2"/>
          <w:numId w:val="13"/>
        </w:numPr>
        <w:tabs>
          <w:tab w:val="left" w:pos="851"/>
          <w:tab w:val="left" w:pos="1276"/>
        </w:tabs>
        <w:ind w:left="0" w:firstLine="567"/>
        <w:rPr>
          <w:sz w:val="22"/>
          <w:szCs w:val="22"/>
        </w:rPr>
      </w:pPr>
      <w:r w:rsidRPr="008E2D60">
        <w:rPr>
          <w:sz w:val="22"/>
          <w:szCs w:val="22"/>
        </w:rPr>
        <w:t>tiekėjas pateikė Perkančiajam subjektui informaciją apie tai, kad ėmėsi šių priemonių:</w:t>
      </w:r>
    </w:p>
    <w:p w14:paraId="6DD0CB97" w14:textId="77777777" w:rsidR="00000CDF" w:rsidRPr="008E2D60" w:rsidRDefault="00000CDF" w:rsidP="00000CDF">
      <w:pPr>
        <w:pStyle w:val="Sraopastraipa"/>
        <w:numPr>
          <w:ilvl w:val="0"/>
          <w:numId w:val="2"/>
        </w:numPr>
        <w:tabs>
          <w:tab w:val="left" w:pos="851"/>
          <w:tab w:val="left" w:pos="1985"/>
        </w:tabs>
        <w:ind w:left="0" w:firstLine="567"/>
        <w:rPr>
          <w:sz w:val="22"/>
          <w:szCs w:val="22"/>
        </w:rPr>
      </w:pPr>
      <w:r w:rsidRPr="008E2D60">
        <w:rPr>
          <w:sz w:val="22"/>
          <w:szCs w:val="22"/>
        </w:rPr>
        <w:t xml:space="preserve">savanoriškai sumokėjo arba įsipareigojo sumokėti kompensaciją už žalą, padarytą dėl </w:t>
      </w:r>
      <w:r w:rsidRPr="008E2D60">
        <w:rPr>
          <w:rFonts w:eastAsia="Calibri"/>
          <w:sz w:val="22"/>
          <w:szCs w:val="22"/>
        </w:rPr>
        <w:t>VPĮ 46 straipsnio 1 ar 4 dalyje nurodytos nusikalstamos veikos arba pažeidimo, jeigu taikytina</w:t>
      </w:r>
      <w:r w:rsidRPr="008E2D60">
        <w:rPr>
          <w:sz w:val="22"/>
          <w:szCs w:val="22"/>
        </w:rPr>
        <w:t>;</w:t>
      </w:r>
    </w:p>
    <w:p w14:paraId="7E1F5916" w14:textId="77777777" w:rsidR="00000CDF" w:rsidRPr="008E2D60" w:rsidRDefault="00000CDF" w:rsidP="00000CDF">
      <w:pPr>
        <w:pStyle w:val="Sraopastraipa"/>
        <w:numPr>
          <w:ilvl w:val="0"/>
          <w:numId w:val="2"/>
        </w:numPr>
        <w:tabs>
          <w:tab w:val="left" w:pos="851"/>
          <w:tab w:val="left" w:pos="1985"/>
        </w:tabs>
        <w:ind w:left="0" w:firstLine="567"/>
        <w:rPr>
          <w:sz w:val="22"/>
          <w:szCs w:val="22"/>
        </w:rPr>
      </w:pPr>
      <w:r w:rsidRPr="008E2D60">
        <w:rPr>
          <w:sz w:val="22"/>
          <w:szCs w:val="22"/>
        </w:rPr>
        <w:t>bendradarbiavo, aktyviai teikė pagalbą ar ėmėsi kitų priemonių, padedančių ištirti, išaiškinti jo padarytą nusikalstamą veiką ar pažeidimą, jeigu taikytina;</w:t>
      </w:r>
    </w:p>
    <w:p w14:paraId="13A99D4D" w14:textId="77777777" w:rsidR="00000CDF" w:rsidRPr="008E2D60" w:rsidRDefault="00000CDF" w:rsidP="00000CDF">
      <w:pPr>
        <w:pStyle w:val="Sraopastraipa"/>
        <w:numPr>
          <w:ilvl w:val="0"/>
          <w:numId w:val="2"/>
        </w:numPr>
        <w:tabs>
          <w:tab w:val="left" w:pos="851"/>
          <w:tab w:val="left" w:pos="1985"/>
        </w:tabs>
        <w:ind w:left="0" w:firstLine="567"/>
        <w:rPr>
          <w:sz w:val="22"/>
          <w:szCs w:val="22"/>
        </w:rPr>
      </w:pPr>
      <w:r w:rsidRPr="008E2D60">
        <w:rPr>
          <w:sz w:val="22"/>
          <w:szCs w:val="22"/>
        </w:rPr>
        <w:t>ėmėsi techninių, organizacinių, personalo valdymo priemonių, skirtų tolesnių nusikalstamų veikų ar pažeidimų prevencijai;</w:t>
      </w:r>
    </w:p>
    <w:p w14:paraId="6D0453A2" w14:textId="77777777" w:rsidR="00000CDF" w:rsidRPr="008E2D60" w:rsidRDefault="00000CDF" w:rsidP="00000CDF">
      <w:pPr>
        <w:pStyle w:val="Sraopastraipa"/>
        <w:numPr>
          <w:ilvl w:val="2"/>
          <w:numId w:val="13"/>
        </w:numPr>
        <w:tabs>
          <w:tab w:val="left" w:pos="851"/>
          <w:tab w:val="left" w:pos="1276"/>
        </w:tabs>
        <w:ind w:left="0" w:firstLine="567"/>
        <w:rPr>
          <w:sz w:val="22"/>
          <w:szCs w:val="22"/>
        </w:rPr>
      </w:pPr>
      <w:r w:rsidRPr="008E2D60">
        <w:rPr>
          <w:sz w:val="22"/>
          <w:szCs w:val="22"/>
        </w:rPr>
        <w:t>P</w:t>
      </w:r>
      <w:r w:rsidRPr="008E2D60">
        <w:rPr>
          <w:rFonts w:eastAsia="Calibri"/>
          <w:sz w:val="22"/>
          <w:szCs w:val="22"/>
        </w:rPr>
        <w:t>erkantysis subjektas</w:t>
      </w:r>
      <w:r w:rsidRPr="008E2D60">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8E2D60">
        <w:rPr>
          <w:rFonts w:eastAsia="Calibri"/>
          <w:sz w:val="22"/>
          <w:szCs w:val="22"/>
        </w:rPr>
        <w:t>erkantysis subjektas</w:t>
      </w:r>
      <w:r w:rsidRPr="008E2D60">
        <w:rPr>
          <w:sz w:val="22"/>
          <w:szCs w:val="22"/>
        </w:rPr>
        <w:t xml:space="preserve"> turi pateikti tiekėjui motyvuotą sprendimą raštu ne vėliau kaip per 10 dienų nuo 3.15.1 punkte nurodytos tiekėjo informacijos gavimo dienos.</w:t>
      </w:r>
    </w:p>
    <w:p w14:paraId="5A0964B0" w14:textId="77777777" w:rsidR="00000CDF" w:rsidRPr="008E2D60" w:rsidRDefault="00000CDF" w:rsidP="00000CDF">
      <w:pPr>
        <w:pStyle w:val="Sraopastraipa"/>
        <w:numPr>
          <w:ilvl w:val="1"/>
          <w:numId w:val="13"/>
        </w:numPr>
        <w:tabs>
          <w:tab w:val="left" w:pos="851"/>
          <w:tab w:val="left" w:pos="1134"/>
        </w:tabs>
        <w:ind w:left="0" w:firstLine="567"/>
        <w:rPr>
          <w:sz w:val="22"/>
          <w:szCs w:val="22"/>
        </w:rPr>
      </w:pPr>
      <w:r w:rsidRPr="008E2D60">
        <w:rPr>
          <w:sz w:val="22"/>
          <w:szCs w:val="22"/>
        </w:rPr>
        <w:t>Tiekėjas negali pasinaudoti 3.15 punkte nustatyta galimybe, kai jis priimtu ir įsiteisėjusiu teismo sprendimu pašalintas iš pirkimo ar koncesijos suteikimo procedūrų, teismo sprendime nurodytą laikotarpį.</w:t>
      </w:r>
    </w:p>
    <w:p w14:paraId="35689113" w14:textId="77777777" w:rsidR="00000CDF" w:rsidRPr="008E2D60" w:rsidRDefault="00000CDF" w:rsidP="00000CDF">
      <w:pPr>
        <w:pStyle w:val="Sraopastraipa"/>
        <w:numPr>
          <w:ilvl w:val="1"/>
          <w:numId w:val="13"/>
        </w:numPr>
        <w:tabs>
          <w:tab w:val="left" w:pos="851"/>
          <w:tab w:val="left" w:pos="1134"/>
        </w:tabs>
        <w:ind w:left="0" w:firstLine="567"/>
        <w:rPr>
          <w:sz w:val="22"/>
          <w:szCs w:val="22"/>
        </w:rPr>
      </w:pPr>
      <w:r w:rsidRPr="008E2D60">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07925747" w14:textId="77777777" w:rsidR="00000CDF" w:rsidRPr="008E2D60" w:rsidRDefault="00000CDF" w:rsidP="00000CDF">
      <w:pPr>
        <w:pStyle w:val="Sraopastraipa"/>
        <w:numPr>
          <w:ilvl w:val="1"/>
          <w:numId w:val="13"/>
        </w:numPr>
        <w:tabs>
          <w:tab w:val="left" w:pos="851"/>
          <w:tab w:val="left" w:pos="1134"/>
        </w:tabs>
        <w:ind w:left="0" w:firstLine="567"/>
        <w:rPr>
          <w:sz w:val="22"/>
          <w:szCs w:val="22"/>
        </w:rPr>
      </w:pPr>
      <w:r w:rsidRPr="008E2D60">
        <w:rPr>
          <w:sz w:val="22"/>
          <w:szCs w:val="22"/>
        </w:rPr>
        <w:lastRenderedPageBreak/>
        <w:t xml:space="preserve">Perkantysis subjektas pašalina tiekėją iš pirkimo procedūros pagal VPĮ </w:t>
      </w:r>
      <w:r w:rsidRPr="008E2D60">
        <w:rPr>
          <w:rFonts w:eastAsia="Calibri"/>
          <w:sz w:val="22"/>
          <w:szCs w:val="22"/>
        </w:rPr>
        <w:t>46 straipsnio 1, 4 ir 6 dalyse</w:t>
      </w:r>
      <w:r w:rsidRPr="008E2D60">
        <w:rPr>
          <w:sz w:val="22"/>
          <w:szCs w:val="22"/>
        </w:rPr>
        <w:t xml:space="preserve"> nurodytus pašalinimo pagrindus ir tuo atveju, kai jis turi įtikinamų duomenų, kad tiekėjas yra įsteigtas arba dalyvauja pirkime vietoj kito asmens, siekiant išvengti VPĮ </w:t>
      </w:r>
      <w:r w:rsidRPr="008E2D60">
        <w:rPr>
          <w:rFonts w:eastAsia="Calibri"/>
          <w:sz w:val="22"/>
          <w:szCs w:val="22"/>
        </w:rPr>
        <w:t>46 straipsnio 1, 3 ir 4 dalyse</w:t>
      </w:r>
      <w:r w:rsidRPr="008E2D60">
        <w:rPr>
          <w:sz w:val="22"/>
          <w:szCs w:val="22"/>
        </w:rPr>
        <w:t xml:space="preserve"> nurodytų pašalinimo pagrindų taikymo.</w:t>
      </w:r>
    </w:p>
    <w:p w14:paraId="142AFC50" w14:textId="77777777" w:rsidR="00000CDF" w:rsidRPr="008E2D60" w:rsidRDefault="00000CDF" w:rsidP="00000CDF">
      <w:pPr>
        <w:pStyle w:val="Sraopastraipa"/>
        <w:numPr>
          <w:ilvl w:val="1"/>
          <w:numId w:val="13"/>
        </w:numPr>
        <w:ind w:left="0" w:firstLine="567"/>
        <w:rPr>
          <w:sz w:val="22"/>
          <w:szCs w:val="22"/>
        </w:rPr>
      </w:pPr>
      <w:r w:rsidRPr="008E2D60">
        <w:rPr>
          <w:sz w:val="22"/>
          <w:szCs w:val="22"/>
        </w:rPr>
        <w:t>Perkantysis subjektas šiame pirkime netaiko kokybės vadybos sistemos ir (arba) aplinkos apsaugos vadybos sistemos standartų reikalavimų.</w:t>
      </w:r>
    </w:p>
    <w:p w14:paraId="501E4168" w14:textId="77777777" w:rsidR="00000CDF" w:rsidRPr="008E2D60" w:rsidRDefault="00000CDF" w:rsidP="00000CDF">
      <w:pPr>
        <w:pStyle w:val="Sraopastraipa"/>
        <w:numPr>
          <w:ilvl w:val="1"/>
          <w:numId w:val="13"/>
        </w:numPr>
        <w:ind w:left="0" w:firstLine="567"/>
        <w:rPr>
          <w:rFonts w:eastAsia="Calibri"/>
          <w:sz w:val="22"/>
          <w:szCs w:val="22"/>
        </w:rPr>
      </w:pPr>
      <w:r w:rsidRPr="008E2D60">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8E2D60">
        <w:rPr>
          <w:rFonts w:eastAsia="Calibri"/>
          <w:sz w:val="22"/>
          <w:szCs w:val="22"/>
        </w:rPr>
        <w:t>.</w:t>
      </w:r>
    </w:p>
    <w:p w14:paraId="33C02366" w14:textId="77777777" w:rsidR="00000CDF" w:rsidRPr="008E2D60" w:rsidRDefault="00000CDF" w:rsidP="00000CDF">
      <w:pPr>
        <w:pStyle w:val="Sraopastraipa"/>
        <w:numPr>
          <w:ilvl w:val="1"/>
          <w:numId w:val="13"/>
        </w:numPr>
        <w:ind w:left="0" w:firstLine="567"/>
        <w:rPr>
          <w:rFonts w:eastAsia="Calibri"/>
          <w:sz w:val="22"/>
          <w:szCs w:val="22"/>
        </w:rPr>
      </w:pPr>
      <w:r w:rsidRPr="008E2D60">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6D1ADA1E" w14:textId="77777777" w:rsidR="00000CDF" w:rsidRPr="008E2D60" w:rsidRDefault="00000CDF" w:rsidP="00000CDF">
      <w:pPr>
        <w:pStyle w:val="Sraopastraipa"/>
        <w:numPr>
          <w:ilvl w:val="1"/>
          <w:numId w:val="13"/>
        </w:numPr>
        <w:ind w:left="0" w:firstLine="567"/>
        <w:rPr>
          <w:rFonts w:eastAsia="Calibri"/>
          <w:sz w:val="22"/>
          <w:szCs w:val="22"/>
        </w:rPr>
      </w:pPr>
      <w:r w:rsidRPr="008E2D60">
        <w:rPr>
          <w:rFonts w:eastAsia="Calibri"/>
          <w:sz w:val="22"/>
          <w:szCs w:val="22"/>
        </w:rPr>
        <w:t>Jeigu reikalaujama išsilavinimo, profesinės kvalifikacijos ar profesinės patirties pagal VPĮ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3A2E977A" w14:textId="77777777" w:rsidR="00000CDF" w:rsidRPr="008E2D60" w:rsidRDefault="00000CDF" w:rsidP="00000CDF">
      <w:pPr>
        <w:pStyle w:val="Sraopastraipa"/>
        <w:numPr>
          <w:ilvl w:val="1"/>
          <w:numId w:val="13"/>
        </w:numPr>
        <w:ind w:left="0" w:firstLine="567"/>
        <w:rPr>
          <w:rFonts w:eastAsia="Calibri"/>
          <w:sz w:val="22"/>
          <w:szCs w:val="22"/>
        </w:rPr>
      </w:pPr>
      <w:r w:rsidRPr="008E2D60">
        <w:rPr>
          <w:rFonts w:eastAsia="Calibri"/>
          <w:sz w:val="22"/>
          <w:szCs w:val="22"/>
        </w:rPr>
        <w:t xml:space="preserve">Kai tiekėjas pageidauja remtis kitų ūkio subjektų pajėgumais, jis privalo </w:t>
      </w:r>
      <w:r w:rsidRPr="008E2D60">
        <w:rPr>
          <w:sz w:val="22"/>
          <w:szCs w:val="22"/>
        </w:rPr>
        <w:t>P</w:t>
      </w:r>
      <w:r w:rsidRPr="008E2D60">
        <w:rPr>
          <w:rFonts w:eastAsia="Calibri"/>
          <w:sz w:val="22"/>
          <w:szCs w:val="22"/>
        </w:rPr>
        <w:t xml:space="preserve">erkančiajam subjektui pasiūlyme įrodyti, kad vykdant pirkimo sutartį ūkio subjektų, kurių pajėgumais jis remiasi, ištekliai jam bus prieinami. </w:t>
      </w:r>
      <w:r w:rsidRPr="008E2D60">
        <w:rPr>
          <w:sz w:val="22"/>
          <w:szCs w:val="22"/>
          <w:u w:val="single"/>
        </w:rPr>
        <w:t>Tokiais įrodymais gali būti abiejų šalių pasirašyti dokumentai</w:t>
      </w:r>
      <w:r w:rsidRPr="008E2D60">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Pr="008E2D60">
        <w:rPr>
          <w:rFonts w:eastAsia="Calibri"/>
          <w:sz w:val="22"/>
          <w:szCs w:val="22"/>
        </w:rPr>
        <w:t xml:space="preserve"> Jeigu ūkio subjektas pasiūlyme nėra nurodomas, šio ūkio subjekto pajėgumais remtis negalima. </w:t>
      </w:r>
    </w:p>
    <w:p w14:paraId="2875F06C" w14:textId="77777777" w:rsidR="00000CDF" w:rsidRPr="008E2D60" w:rsidRDefault="00000CDF" w:rsidP="00000CDF">
      <w:pPr>
        <w:pStyle w:val="Sraopastraipa"/>
        <w:numPr>
          <w:ilvl w:val="1"/>
          <w:numId w:val="13"/>
        </w:numPr>
        <w:ind w:left="0" w:firstLine="567"/>
        <w:rPr>
          <w:rFonts w:eastAsia="Calibri"/>
          <w:sz w:val="22"/>
          <w:szCs w:val="22"/>
        </w:rPr>
      </w:pPr>
      <w:r w:rsidRPr="008E2D60">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F95358D" w14:textId="77777777" w:rsidR="00000CDF" w:rsidRPr="008E2D60" w:rsidRDefault="00000CDF" w:rsidP="00000CDF">
      <w:pPr>
        <w:pStyle w:val="Sraopastraipa"/>
        <w:numPr>
          <w:ilvl w:val="1"/>
          <w:numId w:val="13"/>
        </w:numPr>
        <w:ind w:left="0" w:firstLine="567"/>
        <w:rPr>
          <w:rFonts w:eastAsia="Calibri"/>
          <w:sz w:val="22"/>
          <w:szCs w:val="22"/>
        </w:rPr>
      </w:pPr>
      <w:r w:rsidRPr="008E2D60">
        <w:rPr>
          <w:rFonts w:eastAsia="Calibri"/>
          <w:sz w:val="22"/>
          <w:szCs w:val="22"/>
        </w:rPr>
        <w:t>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2A3445A7" w14:textId="77777777" w:rsidR="00000CDF" w:rsidRPr="008E2D60" w:rsidRDefault="00000CDF" w:rsidP="00000CDF">
      <w:pPr>
        <w:pStyle w:val="Sraopastraipa"/>
        <w:numPr>
          <w:ilvl w:val="1"/>
          <w:numId w:val="13"/>
        </w:numPr>
        <w:ind w:left="0" w:firstLine="567"/>
        <w:rPr>
          <w:rFonts w:eastAsia="Calibri"/>
          <w:sz w:val="22"/>
          <w:szCs w:val="22"/>
        </w:rPr>
      </w:pPr>
      <w:r w:rsidRPr="008E2D60">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8E2D60">
        <w:rPr>
          <w:rFonts w:eastAsia="Calibri"/>
          <w:sz w:val="22"/>
          <w:szCs w:val="22"/>
          <w:u w:val="single"/>
        </w:rPr>
        <w:t>neketina jo įdarbinti</w:t>
      </w:r>
      <w:r w:rsidRPr="008E2D60">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3260F2EF" w14:textId="77777777" w:rsidR="00000CDF" w:rsidRPr="008E2D60" w:rsidRDefault="00000CDF" w:rsidP="00000CDF">
      <w:pPr>
        <w:pStyle w:val="Sraopastraipa"/>
        <w:numPr>
          <w:ilvl w:val="1"/>
          <w:numId w:val="13"/>
        </w:numPr>
        <w:ind w:left="0" w:firstLine="567"/>
        <w:rPr>
          <w:rFonts w:eastAsia="Calibri"/>
          <w:sz w:val="22"/>
          <w:szCs w:val="22"/>
        </w:rPr>
      </w:pPr>
      <w:r w:rsidRPr="008E2D60">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8E2D60">
        <w:rPr>
          <w:rFonts w:eastAsia="Calibri"/>
          <w:sz w:val="22"/>
          <w:szCs w:val="22"/>
          <w:u w:val="single"/>
        </w:rPr>
        <w:t>ketina įdarbinti</w:t>
      </w:r>
      <w:r w:rsidRPr="008E2D60">
        <w:rPr>
          <w:rFonts w:eastAsia="Calibri"/>
          <w:sz w:val="22"/>
          <w:szCs w:val="22"/>
        </w:rPr>
        <w:t>, jis turi būti nurodytas pasiūlyme kaip siūlomas specialistas (</w:t>
      </w:r>
      <w:proofErr w:type="spellStart"/>
      <w:r w:rsidRPr="008E2D60">
        <w:rPr>
          <w:rFonts w:eastAsia="Calibri"/>
          <w:sz w:val="22"/>
          <w:szCs w:val="22"/>
        </w:rPr>
        <w:t>kvazisubtiekėjas</w:t>
      </w:r>
      <w:proofErr w:type="spellEnd"/>
      <w:r w:rsidRPr="008E2D60">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4C547771" w14:textId="77777777" w:rsidR="00000CDF" w:rsidRPr="008E2D60" w:rsidRDefault="00000CDF" w:rsidP="00000CDF">
      <w:pPr>
        <w:pStyle w:val="Sraopastraipa"/>
        <w:numPr>
          <w:ilvl w:val="1"/>
          <w:numId w:val="13"/>
        </w:numPr>
        <w:ind w:left="0" w:firstLine="567"/>
        <w:rPr>
          <w:rFonts w:eastAsia="Calibri"/>
          <w:sz w:val="22"/>
          <w:szCs w:val="22"/>
        </w:rPr>
      </w:pPr>
      <w:r w:rsidRPr="008E2D60">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5F7701DD" w14:textId="77777777" w:rsidR="00000CDF" w:rsidRPr="008E2D60" w:rsidRDefault="00000CDF" w:rsidP="00000CDF">
      <w:pPr>
        <w:pStyle w:val="Sraopastraipa"/>
        <w:numPr>
          <w:ilvl w:val="1"/>
          <w:numId w:val="13"/>
        </w:numPr>
        <w:ind w:left="0" w:firstLine="567"/>
        <w:rPr>
          <w:rFonts w:eastAsia="Calibri"/>
          <w:sz w:val="22"/>
          <w:szCs w:val="22"/>
        </w:rPr>
      </w:pPr>
      <w:r w:rsidRPr="008E2D60">
        <w:rPr>
          <w:rFonts w:eastAsia="Calibri"/>
          <w:sz w:val="22"/>
          <w:szCs w:val="22"/>
        </w:rPr>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w:t>
      </w:r>
      <w:r w:rsidRPr="008E2D60">
        <w:rPr>
          <w:rFonts w:eastAsia="Calibri"/>
          <w:b/>
          <w:bCs/>
          <w:sz w:val="22"/>
          <w:szCs w:val="22"/>
          <w:u w:val="single"/>
        </w:rPr>
        <w:t xml:space="preserve">tiekėjas kartu su pasiūlymu turi pateikti tiekėjo deklaraciją dėl </w:t>
      </w:r>
      <w:r w:rsidRPr="008E2D60">
        <w:rPr>
          <w:b/>
          <w:sz w:val="22"/>
          <w:szCs w:val="22"/>
          <w:u w:val="single"/>
        </w:rPr>
        <w:t xml:space="preserve">Tarybos reglamente </w:t>
      </w:r>
      <w:r w:rsidRPr="008E2D60">
        <w:rPr>
          <w:b/>
          <w:bCs/>
          <w:sz w:val="22"/>
          <w:szCs w:val="22"/>
          <w:u w:val="single"/>
          <w:shd w:val="clear" w:color="auto" w:fill="FFFFFF"/>
        </w:rPr>
        <w:t>(ES) 2022/576</w:t>
      </w:r>
      <w:r w:rsidRPr="008E2D60">
        <w:rPr>
          <w:b/>
          <w:sz w:val="22"/>
          <w:szCs w:val="22"/>
          <w:u w:val="single"/>
        </w:rPr>
        <w:t xml:space="preserve"> nustatytų sąlygų nebuvimo</w:t>
      </w:r>
      <w:r w:rsidRPr="008E2D60">
        <w:rPr>
          <w:rFonts w:eastAsia="Calibri"/>
          <w:b/>
          <w:bCs/>
          <w:sz w:val="22"/>
          <w:szCs w:val="22"/>
          <w:u w:val="single"/>
        </w:rPr>
        <w:t xml:space="preserve"> nurodytą pirkimo sąlygų </w:t>
      </w:r>
      <w:r w:rsidRPr="008E2D60">
        <w:rPr>
          <w:rFonts w:eastAsia="Calibri"/>
          <w:b/>
          <w:bCs/>
          <w:sz w:val="22"/>
          <w:szCs w:val="22"/>
          <w:u w:val="single"/>
          <w:lang w:val="en-US"/>
        </w:rPr>
        <w:t xml:space="preserve">6 </w:t>
      </w:r>
      <w:proofErr w:type="spellStart"/>
      <w:r w:rsidRPr="008E2D60">
        <w:rPr>
          <w:rFonts w:eastAsia="Calibri"/>
          <w:b/>
          <w:bCs/>
          <w:sz w:val="22"/>
          <w:szCs w:val="22"/>
          <w:u w:val="single"/>
          <w:lang w:val="en-US"/>
        </w:rPr>
        <w:t>priede</w:t>
      </w:r>
      <w:proofErr w:type="spellEnd"/>
      <w:r w:rsidRPr="008E2D60">
        <w:rPr>
          <w:rFonts w:eastAsia="Calibri"/>
          <w:b/>
          <w:bCs/>
          <w:sz w:val="22"/>
          <w:szCs w:val="22"/>
          <w:u w:val="single"/>
          <w:lang w:val="en-US"/>
        </w:rPr>
        <w:t>.</w:t>
      </w:r>
      <w:r w:rsidRPr="008E2D60">
        <w:rPr>
          <w:rFonts w:eastAsia="Calibri"/>
          <w:sz w:val="22"/>
          <w:szCs w:val="22"/>
        </w:rPr>
        <w:t xml:space="preserve"> Perkančiajam subjektui kilus </w:t>
      </w:r>
      <w:r w:rsidRPr="008E2D60">
        <w:rPr>
          <w:sz w:val="22"/>
          <w:szCs w:val="22"/>
        </w:rPr>
        <w:t xml:space="preserve">įtarimui dėl atitikties Reglamento reikalavimams, </w:t>
      </w:r>
      <w:r w:rsidRPr="008E2D60">
        <w:rPr>
          <w:sz w:val="22"/>
          <w:szCs w:val="22"/>
        </w:rPr>
        <w:lastRenderedPageBreak/>
        <w:t>pasiūlymą pateikusio tiekėjo gali prašyti pateikti įrodančius dokumentus per Perkančiojo subjekto nustatytą protingą terminą</w:t>
      </w:r>
      <w:r w:rsidRPr="008E2D60">
        <w:rPr>
          <w:rFonts w:eastAsia="Calibri"/>
          <w:sz w:val="22"/>
          <w:szCs w:val="22"/>
        </w:rPr>
        <w:t>:</w:t>
      </w:r>
    </w:p>
    <w:p w14:paraId="738F76FD" w14:textId="77777777" w:rsidR="00000CDF" w:rsidRPr="008E2D60" w:rsidRDefault="00000CDF" w:rsidP="00000CDF">
      <w:pPr>
        <w:pStyle w:val="Sraopastraipa"/>
        <w:numPr>
          <w:ilvl w:val="2"/>
          <w:numId w:val="13"/>
        </w:numPr>
        <w:ind w:left="0" w:firstLine="567"/>
        <w:rPr>
          <w:sz w:val="22"/>
          <w:szCs w:val="22"/>
        </w:rPr>
      </w:pPr>
      <w:r w:rsidRPr="008E2D60">
        <w:rPr>
          <w:b/>
          <w:bCs/>
          <w:i/>
          <w:iCs/>
          <w:sz w:val="22"/>
          <w:szCs w:val="22"/>
        </w:rPr>
        <w:t>juridiniams asmenims</w:t>
      </w:r>
      <w:r w:rsidRPr="008E2D60">
        <w:rPr>
          <w:sz w:val="22"/>
          <w:szCs w:val="22"/>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61D4C3D7" w14:textId="77777777" w:rsidR="00000CDF" w:rsidRPr="008E2D60" w:rsidRDefault="00000CDF" w:rsidP="00000CDF">
      <w:pPr>
        <w:pStyle w:val="Sraopastraipa"/>
        <w:numPr>
          <w:ilvl w:val="2"/>
          <w:numId w:val="13"/>
        </w:numPr>
        <w:ind w:left="0" w:firstLine="567"/>
        <w:rPr>
          <w:sz w:val="22"/>
          <w:szCs w:val="22"/>
        </w:rPr>
      </w:pPr>
      <w:r w:rsidRPr="008E2D60">
        <w:rPr>
          <w:b/>
          <w:bCs/>
          <w:i/>
          <w:iCs/>
          <w:sz w:val="22"/>
          <w:szCs w:val="22"/>
        </w:rPr>
        <w:t>fiziniam asmeniui</w:t>
      </w:r>
      <w:r w:rsidRPr="008E2D60">
        <w:rPr>
          <w:sz w:val="22"/>
          <w:szCs w:val="22"/>
        </w:rPr>
        <w:t xml:space="preserve">: asmens tapatybę patvirtinančio dokumento (tapatybės kortelės ar paso) kopija ir </w:t>
      </w:r>
      <w:r w:rsidRPr="008E2D60">
        <w:rPr>
          <w:spacing w:val="2"/>
          <w:sz w:val="22"/>
          <w:szCs w:val="22"/>
          <w:shd w:val="clear" w:color="auto" w:fill="FFFFFF"/>
        </w:rPr>
        <w:t xml:space="preserve">leidimo verstis atitinkama ūkine veikla patvirtinančio dokumento (pavyzdžiui, verslo liudijimo, individualios veiklos pažymėjimo ir pan. jeigu tokie jam yra išduoti) kopija </w:t>
      </w:r>
      <w:r w:rsidRPr="008E2D60">
        <w:rPr>
          <w:sz w:val="22"/>
          <w:szCs w:val="22"/>
        </w:rPr>
        <w:t>ar  atitinkami valstybės narės ar trečiosios šalies dokumentai;</w:t>
      </w:r>
    </w:p>
    <w:p w14:paraId="3A69F9BB" w14:textId="77777777" w:rsidR="00000CDF" w:rsidRPr="008E2D60" w:rsidRDefault="00000CDF" w:rsidP="00000CDF">
      <w:pPr>
        <w:pStyle w:val="Sraopastraipa"/>
        <w:numPr>
          <w:ilvl w:val="2"/>
          <w:numId w:val="13"/>
        </w:numPr>
        <w:ind w:left="0" w:firstLine="567"/>
        <w:rPr>
          <w:sz w:val="22"/>
          <w:szCs w:val="22"/>
        </w:rPr>
      </w:pPr>
      <w:r w:rsidRPr="008E2D60">
        <w:rPr>
          <w:sz w:val="22"/>
          <w:szCs w:val="22"/>
        </w:rPr>
        <w:t>pateikiamos skaitmeninės dokumentų kopijos. Nurodyti dokumentai turi būti išduoti ne anksčiau kaip 180 dienų* iki tos dienos, kai galimas laimėtojas turės pateikti dokumentus. Tuo atveju, jei Reglamento nustatytų sąlygų nebuvimą patvirtinantys  dokumentai buvo pateikti kartu su pasiūlymu, dokumentas turi būti išduotas ne anksčiau kaip 180 dienų* iki dokumentų tikrinimo dienos, kuri negali būti ankstesnė nei galimo laimėtojo nustatymo diena.</w:t>
      </w:r>
    </w:p>
    <w:p w14:paraId="0E9E409F" w14:textId="77777777" w:rsidR="00000CDF" w:rsidRPr="008E2D60" w:rsidRDefault="00000CDF" w:rsidP="00000CDF">
      <w:pPr>
        <w:ind w:firstLine="567"/>
        <w:rPr>
          <w:i/>
          <w:iCs/>
          <w:sz w:val="22"/>
          <w:szCs w:val="22"/>
        </w:rPr>
      </w:pPr>
      <w:r w:rsidRPr="008E2D60">
        <w:rPr>
          <w:b/>
          <w:bCs/>
          <w:i/>
          <w:iCs/>
          <w:sz w:val="22"/>
          <w:szCs w:val="22"/>
          <w:u w:val="single"/>
        </w:rPr>
        <w:t>Pastaba*</w:t>
      </w:r>
      <w:r w:rsidRPr="008E2D60">
        <w:rPr>
          <w:b/>
          <w:bCs/>
          <w:i/>
          <w:iCs/>
          <w:sz w:val="22"/>
          <w:szCs w:val="22"/>
        </w:rPr>
        <w:t xml:space="preserve">. </w:t>
      </w:r>
      <w:r w:rsidRPr="008E2D60">
        <w:rPr>
          <w:i/>
          <w:iCs/>
          <w:sz w:val="22"/>
          <w:szCs w:val="22"/>
        </w:rPr>
        <w:t>Asmens tapatybę patvirtinančiam dokumentui (tapatybės kortelei ar pasui),</w:t>
      </w:r>
      <w:r w:rsidRPr="008E2D60">
        <w:rPr>
          <w:i/>
          <w:iCs/>
          <w:spacing w:val="2"/>
          <w:sz w:val="22"/>
          <w:szCs w:val="22"/>
          <w:shd w:val="clear" w:color="auto" w:fill="FFFFFF"/>
        </w:rPr>
        <w:t xml:space="preserve"> leidimo verstis atitinkama ūkine veikla patvirtinančiam dokumentui</w:t>
      </w:r>
      <w:r w:rsidRPr="008E2D60">
        <w:rPr>
          <w:i/>
          <w:iCs/>
          <w:sz w:val="22"/>
          <w:szCs w:val="22"/>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95FBAE1" w14:textId="77777777" w:rsidR="005A2252" w:rsidRPr="008E2D60" w:rsidRDefault="005A2252" w:rsidP="000744ED">
      <w:pPr>
        <w:contextualSpacing/>
        <w:jc w:val="left"/>
        <w:rPr>
          <w:rFonts w:eastAsia="Calibri"/>
          <w:sz w:val="22"/>
          <w:szCs w:val="22"/>
        </w:rPr>
      </w:pPr>
    </w:p>
    <w:p w14:paraId="489138C8" w14:textId="090DD16E" w:rsidR="000744ED" w:rsidRPr="008E2D60" w:rsidRDefault="000744ED" w:rsidP="00BD6F02">
      <w:pPr>
        <w:pStyle w:val="Sraopastraipa"/>
        <w:numPr>
          <w:ilvl w:val="0"/>
          <w:numId w:val="5"/>
        </w:numPr>
        <w:ind w:left="357" w:hanging="357"/>
        <w:jc w:val="center"/>
        <w:rPr>
          <w:b/>
          <w:color w:val="0070C0"/>
          <w:sz w:val="22"/>
          <w:szCs w:val="22"/>
        </w:rPr>
      </w:pPr>
      <w:r w:rsidRPr="008E2D60">
        <w:rPr>
          <w:b/>
          <w:sz w:val="22"/>
          <w:szCs w:val="22"/>
        </w:rPr>
        <w:t>TIEKĖJŲ GRUPĖS DALYVAVIMAS PIRKIMO PROCEDŪROSE</w:t>
      </w:r>
    </w:p>
    <w:p w14:paraId="063C31D8" w14:textId="77777777" w:rsidR="000744ED" w:rsidRPr="008E2D60" w:rsidRDefault="000744ED" w:rsidP="000744ED">
      <w:pPr>
        <w:contextualSpacing/>
        <w:jc w:val="center"/>
        <w:rPr>
          <w:sz w:val="22"/>
          <w:szCs w:val="22"/>
        </w:rPr>
      </w:pPr>
    </w:p>
    <w:p w14:paraId="2711C2AC" w14:textId="77777777" w:rsidR="00C46A7F" w:rsidRPr="008E2D60" w:rsidRDefault="00C46A7F" w:rsidP="00C46A7F">
      <w:pPr>
        <w:pStyle w:val="Pagrindinistekstas"/>
        <w:numPr>
          <w:ilvl w:val="1"/>
          <w:numId w:val="5"/>
        </w:numPr>
        <w:suppressAutoHyphens/>
        <w:ind w:left="0" w:firstLine="567"/>
        <w:contextualSpacing/>
        <w:rPr>
          <w:sz w:val="22"/>
          <w:szCs w:val="22"/>
        </w:rPr>
      </w:pPr>
      <w:r w:rsidRPr="008E2D60">
        <w:rPr>
          <w:sz w:val="22"/>
          <w:szCs w:val="22"/>
        </w:rPr>
        <w:t>Pasiūlymą gali pateikti tiekėjų grupė, veikianti jungtinės veiklos sutarties pagrindu.</w:t>
      </w:r>
    </w:p>
    <w:p w14:paraId="6F65F7EE" w14:textId="77777777" w:rsidR="00C46A7F" w:rsidRPr="008E2D60" w:rsidRDefault="00C46A7F" w:rsidP="00C46A7F">
      <w:pPr>
        <w:pStyle w:val="Pagrindinistekstas"/>
        <w:numPr>
          <w:ilvl w:val="1"/>
          <w:numId w:val="5"/>
        </w:numPr>
        <w:suppressAutoHyphens/>
        <w:ind w:left="0" w:firstLine="567"/>
        <w:contextualSpacing/>
        <w:rPr>
          <w:sz w:val="22"/>
          <w:szCs w:val="22"/>
        </w:rPr>
      </w:pPr>
      <w:r w:rsidRPr="008E2D60">
        <w:rPr>
          <w:sz w:val="22"/>
          <w:szCs w:val="22"/>
        </w:rPr>
        <w:t>Jungtinės veiklos sutartyje turi būti:</w:t>
      </w:r>
    </w:p>
    <w:p w14:paraId="35E54F30" w14:textId="77777777" w:rsidR="00C46A7F" w:rsidRPr="008E2D60" w:rsidRDefault="00C46A7F" w:rsidP="00C46A7F">
      <w:pPr>
        <w:pStyle w:val="Pagrindinistekstas"/>
        <w:numPr>
          <w:ilvl w:val="2"/>
          <w:numId w:val="5"/>
        </w:numPr>
        <w:tabs>
          <w:tab w:val="left" w:pos="1418"/>
        </w:tabs>
        <w:suppressAutoHyphens/>
        <w:ind w:left="0" w:firstLine="567"/>
        <w:contextualSpacing/>
        <w:rPr>
          <w:sz w:val="22"/>
          <w:szCs w:val="22"/>
        </w:rPr>
      </w:pPr>
      <w:r w:rsidRPr="008E2D60">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8E2D60">
        <w:rPr>
          <w:color w:val="76923C" w:themeColor="accent3" w:themeShade="BF"/>
          <w:sz w:val="22"/>
          <w:szCs w:val="22"/>
        </w:rPr>
        <w:t xml:space="preserve"> </w:t>
      </w:r>
    </w:p>
    <w:p w14:paraId="391BA34E" w14:textId="77777777" w:rsidR="00C46A7F" w:rsidRPr="008E2D60" w:rsidRDefault="00C46A7F" w:rsidP="00C46A7F">
      <w:pPr>
        <w:pStyle w:val="Pagrindinistekstas"/>
        <w:numPr>
          <w:ilvl w:val="2"/>
          <w:numId w:val="5"/>
        </w:numPr>
        <w:tabs>
          <w:tab w:val="left" w:pos="1418"/>
        </w:tabs>
        <w:suppressAutoHyphens/>
        <w:ind w:left="0" w:firstLine="567"/>
        <w:contextualSpacing/>
        <w:rPr>
          <w:sz w:val="22"/>
          <w:szCs w:val="22"/>
        </w:rPr>
      </w:pPr>
      <w:r w:rsidRPr="008E2D60">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8E2D60" w:rsidRDefault="00C46A7F" w:rsidP="00C46A7F">
      <w:pPr>
        <w:pStyle w:val="Pagrindinistekstas"/>
        <w:numPr>
          <w:ilvl w:val="1"/>
          <w:numId w:val="5"/>
        </w:numPr>
        <w:suppressAutoHyphens/>
        <w:ind w:left="0" w:firstLine="567"/>
        <w:contextualSpacing/>
        <w:rPr>
          <w:sz w:val="22"/>
          <w:szCs w:val="22"/>
        </w:rPr>
      </w:pPr>
      <w:r w:rsidRPr="008E2D60">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8E2D60" w:rsidRDefault="00C46A7F" w:rsidP="00C46A7F">
      <w:pPr>
        <w:pStyle w:val="Pagrindinistekstas"/>
        <w:numPr>
          <w:ilvl w:val="1"/>
          <w:numId w:val="5"/>
        </w:numPr>
        <w:suppressAutoHyphens/>
        <w:ind w:left="0" w:firstLine="567"/>
        <w:contextualSpacing/>
        <w:rPr>
          <w:sz w:val="22"/>
          <w:szCs w:val="22"/>
        </w:rPr>
      </w:pPr>
      <w:r w:rsidRPr="008E2D60">
        <w:rPr>
          <w:sz w:val="22"/>
          <w:szCs w:val="22"/>
        </w:rPr>
        <w:t>P</w:t>
      </w:r>
      <w:r w:rsidRPr="008E2D60">
        <w:rPr>
          <w:rFonts w:eastAsia="Calibri"/>
          <w:sz w:val="22"/>
          <w:szCs w:val="22"/>
        </w:rPr>
        <w:t>erkantysis subjektas</w:t>
      </w:r>
      <w:r w:rsidRPr="008E2D60">
        <w:rPr>
          <w:sz w:val="22"/>
          <w:szCs w:val="22"/>
        </w:rPr>
        <w:t xml:space="preserve"> nereikalauja, kad, tiekėjų grupės pateiktą pasiūlymą nustačius laimėjusį  ir pasiūlius sudaryti pirkimo sutartį, ši tiekėjų grupė įgytų tam tikrą teisinę formą.</w:t>
      </w:r>
    </w:p>
    <w:p w14:paraId="2693C348" w14:textId="723E98B6" w:rsidR="000744ED" w:rsidRPr="008E2D60" w:rsidRDefault="00C46A7F" w:rsidP="00AD694C">
      <w:pPr>
        <w:pStyle w:val="Pagrindinistekstas"/>
        <w:numPr>
          <w:ilvl w:val="1"/>
          <w:numId w:val="5"/>
        </w:numPr>
        <w:suppressAutoHyphens/>
        <w:ind w:left="0" w:firstLine="567"/>
        <w:contextualSpacing/>
        <w:rPr>
          <w:sz w:val="22"/>
          <w:szCs w:val="22"/>
        </w:rPr>
      </w:pPr>
      <w:r w:rsidRPr="008E2D60">
        <w:rPr>
          <w:sz w:val="22"/>
          <w:szCs w:val="22"/>
        </w:rPr>
        <w:t>Tiekėjai turi įsivertinti, kad pirkimo procedūrų metu nebus galima keisti tiekėjų grupės partnerių, todėl partnerius tiekėjas turi rinktis atsakingai.</w:t>
      </w:r>
    </w:p>
    <w:p w14:paraId="0DB75888" w14:textId="77777777" w:rsidR="005A2252" w:rsidRPr="008E2D60" w:rsidRDefault="005A2252" w:rsidP="000744ED">
      <w:pPr>
        <w:contextualSpacing/>
        <w:jc w:val="left"/>
        <w:rPr>
          <w:sz w:val="22"/>
          <w:szCs w:val="22"/>
        </w:rPr>
      </w:pPr>
    </w:p>
    <w:p w14:paraId="4DCC15CC" w14:textId="77777777" w:rsidR="000744ED" w:rsidRPr="008E2D60" w:rsidRDefault="000744ED" w:rsidP="00D74DCD">
      <w:pPr>
        <w:numPr>
          <w:ilvl w:val="0"/>
          <w:numId w:val="31"/>
        </w:numPr>
        <w:ind w:left="357" w:hanging="357"/>
        <w:contextualSpacing/>
        <w:jc w:val="center"/>
        <w:rPr>
          <w:b/>
          <w:sz w:val="22"/>
          <w:szCs w:val="22"/>
        </w:rPr>
      </w:pPr>
      <w:r w:rsidRPr="008E2D60">
        <w:rPr>
          <w:b/>
          <w:sz w:val="22"/>
          <w:szCs w:val="22"/>
        </w:rPr>
        <w:t>PASIŪLYMŲ GALIOJIMO UŽTIKRINIMO REIKALAVIMAI</w:t>
      </w:r>
    </w:p>
    <w:p w14:paraId="6BB37707" w14:textId="77777777" w:rsidR="00E81F9E" w:rsidRPr="008E2D60" w:rsidRDefault="00E81F9E" w:rsidP="00E81F9E">
      <w:pPr>
        <w:contextualSpacing/>
        <w:jc w:val="center"/>
        <w:rPr>
          <w:b/>
          <w:sz w:val="22"/>
          <w:szCs w:val="22"/>
        </w:rPr>
      </w:pPr>
    </w:p>
    <w:p w14:paraId="076D8213" w14:textId="2A2B975D" w:rsidR="007B5905" w:rsidRPr="008E2D60" w:rsidRDefault="00C94BDF" w:rsidP="00C457C4">
      <w:pPr>
        <w:pStyle w:val="Pagrindinistekstas"/>
        <w:suppressAutoHyphens/>
        <w:contextualSpacing/>
        <w:rPr>
          <w:sz w:val="22"/>
          <w:szCs w:val="22"/>
        </w:rPr>
      </w:pPr>
      <w:r w:rsidRPr="008E2D60">
        <w:rPr>
          <w:color w:val="000000"/>
          <w:sz w:val="22"/>
          <w:szCs w:val="22"/>
        </w:rPr>
        <w:t xml:space="preserve">5.1. </w:t>
      </w:r>
      <w:r w:rsidR="00C457C4" w:rsidRPr="008E2D60">
        <w:rPr>
          <w:sz w:val="22"/>
          <w:szCs w:val="22"/>
        </w:rPr>
        <w:t>Perkantysis subjektas nereikalauja pasiūlymo galiojimo užtikrinimo</w:t>
      </w:r>
      <w:r w:rsidRPr="008E2D60">
        <w:rPr>
          <w:sz w:val="22"/>
          <w:szCs w:val="22"/>
        </w:rPr>
        <w:t>.</w:t>
      </w:r>
    </w:p>
    <w:p w14:paraId="25B75F17" w14:textId="77777777" w:rsidR="00C44916" w:rsidRPr="008E2D60" w:rsidRDefault="00C44916" w:rsidP="00C457C4">
      <w:pPr>
        <w:pStyle w:val="Pagrindinistekstas"/>
        <w:suppressAutoHyphens/>
        <w:contextualSpacing/>
        <w:rPr>
          <w:sz w:val="22"/>
          <w:szCs w:val="22"/>
        </w:rPr>
      </w:pPr>
    </w:p>
    <w:p w14:paraId="0F473CB3" w14:textId="77777777" w:rsidR="000744ED" w:rsidRPr="008E2D60" w:rsidRDefault="000744ED" w:rsidP="00D74DCD">
      <w:pPr>
        <w:numPr>
          <w:ilvl w:val="0"/>
          <w:numId w:val="31"/>
        </w:numPr>
        <w:ind w:left="386" w:hanging="386"/>
        <w:contextualSpacing/>
        <w:jc w:val="center"/>
        <w:rPr>
          <w:b/>
          <w:sz w:val="22"/>
          <w:szCs w:val="22"/>
        </w:rPr>
      </w:pPr>
      <w:r w:rsidRPr="008E2D60">
        <w:rPr>
          <w:b/>
          <w:sz w:val="22"/>
          <w:szCs w:val="22"/>
        </w:rPr>
        <w:t>PASIŪLYMŲ RENGIMAS, PATEIKIMAS, KEITIMAS</w:t>
      </w:r>
    </w:p>
    <w:p w14:paraId="4D6BD9B8" w14:textId="77777777" w:rsidR="00041B1E" w:rsidRPr="008E2D60" w:rsidRDefault="00041B1E" w:rsidP="00041B1E">
      <w:pPr>
        <w:contextualSpacing/>
        <w:jc w:val="center"/>
        <w:rPr>
          <w:b/>
          <w:sz w:val="22"/>
          <w:szCs w:val="22"/>
        </w:rPr>
      </w:pPr>
    </w:p>
    <w:p w14:paraId="3D8C42F5" w14:textId="48F1860C" w:rsidR="00041B1E" w:rsidRPr="008E2D60" w:rsidRDefault="00041B1E" w:rsidP="00041B1E">
      <w:pPr>
        <w:contextualSpacing/>
        <w:jc w:val="center"/>
        <w:rPr>
          <w:b/>
          <w:sz w:val="22"/>
          <w:szCs w:val="22"/>
        </w:rPr>
      </w:pPr>
      <w:r w:rsidRPr="008E2D60">
        <w:rPr>
          <w:b/>
          <w:sz w:val="22"/>
          <w:szCs w:val="22"/>
        </w:rPr>
        <w:t>Pasiūlymų rengimo reikalavimai</w:t>
      </w:r>
    </w:p>
    <w:p w14:paraId="3AF05BCB" w14:textId="77777777" w:rsidR="000744ED" w:rsidRPr="008E2D60" w:rsidRDefault="000744ED" w:rsidP="000744ED">
      <w:pPr>
        <w:ind w:left="360"/>
        <w:contextualSpacing/>
        <w:jc w:val="left"/>
        <w:rPr>
          <w:sz w:val="22"/>
          <w:szCs w:val="22"/>
        </w:rPr>
      </w:pPr>
    </w:p>
    <w:p w14:paraId="1991A360" w14:textId="6EF135D0" w:rsidR="00C46A7F" w:rsidRPr="008E2D60" w:rsidRDefault="00C46A7F" w:rsidP="00C46A7F">
      <w:pPr>
        <w:ind w:firstLine="567"/>
        <w:rPr>
          <w:rFonts w:eastAsia="Calibri"/>
          <w:sz w:val="22"/>
          <w:szCs w:val="22"/>
        </w:rPr>
      </w:pPr>
      <w:r w:rsidRPr="008E2D60">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8E2D60" w:rsidRDefault="00C46A7F" w:rsidP="00C46A7F">
      <w:pPr>
        <w:ind w:firstLine="567"/>
        <w:rPr>
          <w:sz w:val="22"/>
          <w:szCs w:val="22"/>
          <w:lang w:eastAsia="lt-LT"/>
        </w:rPr>
      </w:pPr>
      <w:r w:rsidRPr="008E2D60">
        <w:rPr>
          <w:rFonts w:eastAsia="Calibri"/>
          <w:sz w:val="22"/>
          <w:szCs w:val="22"/>
        </w:rPr>
        <w:t xml:space="preserve">6.2. </w:t>
      </w:r>
      <w:r w:rsidRPr="008E2D60">
        <w:rPr>
          <w:rFonts w:eastAsia="Calibri"/>
          <w:b/>
          <w:bCs/>
          <w:sz w:val="22"/>
          <w:szCs w:val="22"/>
        </w:rPr>
        <w:t xml:space="preserve">Perkantysis subjektas reikalauja pasiūlymus teikti tik CVP IS, </w:t>
      </w:r>
      <w:r w:rsidRPr="008E2D60">
        <w:rPr>
          <w:rFonts w:cstheme="minorHAnsi"/>
          <w:b/>
          <w:bCs/>
          <w:sz w:val="22"/>
          <w:szCs w:val="22"/>
        </w:rPr>
        <w:t>naudojant „pasiūlymų dėžutę“. Instrukcija kaip pateikti pasiūlymą skelbiama Viešųjų pirkimų tarnybos interneto svetainėje</w:t>
      </w:r>
      <w:r w:rsidRPr="008E2D60">
        <w:rPr>
          <w:rStyle w:val="Puslapioinaosnuoroda"/>
          <w:rFonts w:cstheme="minorHAnsi"/>
          <w:bCs/>
          <w:sz w:val="22"/>
          <w:szCs w:val="22"/>
        </w:rPr>
        <w:footnoteReference w:id="2"/>
      </w:r>
      <w:r w:rsidRPr="008E2D60">
        <w:rPr>
          <w:rFonts w:cstheme="minorHAnsi"/>
          <w:bCs/>
          <w:sz w:val="22"/>
          <w:szCs w:val="22"/>
        </w:rPr>
        <w:t>.</w:t>
      </w:r>
      <w:r w:rsidRPr="008E2D60">
        <w:rPr>
          <w:sz w:val="22"/>
          <w:szCs w:val="22"/>
          <w:lang w:eastAsia="lt-LT"/>
        </w:rPr>
        <w:t xml:space="preserve"> </w:t>
      </w:r>
    </w:p>
    <w:p w14:paraId="301039EB" w14:textId="3202D106" w:rsidR="00C46A7F" w:rsidRPr="008E2D60" w:rsidRDefault="00C46A7F" w:rsidP="00C46A7F">
      <w:pPr>
        <w:pStyle w:val="Default"/>
        <w:ind w:firstLine="567"/>
        <w:jc w:val="both"/>
        <w:rPr>
          <w:sz w:val="22"/>
          <w:szCs w:val="22"/>
        </w:rPr>
      </w:pPr>
      <w:r w:rsidRPr="008E2D60">
        <w:rPr>
          <w:sz w:val="22"/>
          <w:szCs w:val="22"/>
        </w:rPr>
        <w:lastRenderedPageBreak/>
        <w:t xml:space="preserve">6.3. </w:t>
      </w:r>
      <w:r w:rsidRPr="008E2D60">
        <w:rPr>
          <w:rFonts w:cstheme="minorHAnsi"/>
          <w:bCs/>
          <w:sz w:val="22"/>
          <w:szCs w:val="22"/>
        </w:rPr>
        <w:t>Pasiūlymai pateikti CVP IS susirašinėjimo priemonėmis nesilaikant pirkimo sąlygų 6.2</w:t>
      </w:r>
      <w:r w:rsidR="00AD694C" w:rsidRPr="008E2D60">
        <w:rPr>
          <w:rFonts w:cstheme="minorHAnsi"/>
          <w:bCs/>
          <w:sz w:val="22"/>
          <w:szCs w:val="22"/>
        </w:rPr>
        <w:t>.</w:t>
      </w:r>
      <w:r w:rsidRPr="008E2D60">
        <w:rPr>
          <w:rFonts w:cstheme="minorHAnsi"/>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766980FF" w:rsidR="00C46A7F" w:rsidRPr="008E2D60" w:rsidRDefault="00C46A7F" w:rsidP="00C46A7F">
      <w:pPr>
        <w:pStyle w:val="Default"/>
        <w:ind w:firstLine="567"/>
        <w:jc w:val="both"/>
        <w:rPr>
          <w:rFonts w:ascii="Calibri" w:eastAsia="Times New Roman" w:hAnsi="Calibri" w:cs="Calibri"/>
          <w:sz w:val="22"/>
          <w:szCs w:val="22"/>
        </w:rPr>
      </w:pPr>
      <w:r w:rsidRPr="008E2D60">
        <w:rPr>
          <w:sz w:val="22"/>
          <w:szCs w:val="22"/>
        </w:rPr>
        <w:t xml:space="preserve">6.4. </w:t>
      </w:r>
      <w:r w:rsidRPr="008E2D60">
        <w:rPr>
          <w:b/>
          <w:bCs/>
          <w:sz w:val="22"/>
          <w:szCs w:val="22"/>
        </w:rPr>
        <w:t xml:space="preserve">Perkantysis subjektas reikalauja, kad pateiktas pasiūlymas būtų pasirašytas elektroniniu parašu, </w:t>
      </w:r>
      <w:r w:rsidRPr="008E2D60">
        <w:rPr>
          <w:b/>
          <w:bCs/>
          <w:sz w:val="22"/>
          <w:szCs w:val="22"/>
          <w:lang w:eastAsia="ar-SA"/>
        </w:rPr>
        <w:t>atitinkančiu Pirkimų įstatymo 34 straipsnio 11 dalies 2 ir 3 punktuose nustatytus reikalavimus</w:t>
      </w:r>
      <w:r w:rsidRPr="008E2D60">
        <w:rPr>
          <w:rStyle w:val="Puslapioinaosnuoroda"/>
          <w:sz w:val="22"/>
          <w:szCs w:val="22"/>
          <w:lang w:eastAsia="ar-SA"/>
        </w:rPr>
        <w:footnoteReference w:id="3"/>
      </w:r>
      <w:r w:rsidR="00C93E3D" w:rsidRPr="008E2D60">
        <w:rPr>
          <w:sz w:val="22"/>
          <w:szCs w:val="22"/>
        </w:rPr>
        <w:t xml:space="preserve"> </w:t>
      </w:r>
      <w:r w:rsidR="00C93E3D" w:rsidRPr="008E2D60">
        <w:rPr>
          <w:b/>
          <w:bCs/>
          <w:sz w:val="22"/>
          <w:szCs w:val="22"/>
          <w:lang w:eastAsia="ar-SA"/>
        </w:rPr>
        <w:t>arba paprastu parašu, pasirašytu tiekėjo vadovu arba jo įgalioto asmens ir nuskenuota forma</w:t>
      </w:r>
      <w:r w:rsidR="00C93E3D" w:rsidRPr="008E2D60">
        <w:rPr>
          <w:sz w:val="22"/>
          <w:szCs w:val="22"/>
        </w:rPr>
        <w:t>.</w:t>
      </w:r>
    </w:p>
    <w:p w14:paraId="5AD4BA73" w14:textId="77777777" w:rsidR="00C46A7F" w:rsidRPr="008E2D60" w:rsidRDefault="00C46A7F" w:rsidP="00C46A7F">
      <w:pPr>
        <w:ind w:firstLine="567"/>
        <w:rPr>
          <w:rFonts w:eastAsia="Calibri"/>
          <w:sz w:val="22"/>
          <w:szCs w:val="22"/>
        </w:rPr>
      </w:pPr>
      <w:r w:rsidRPr="008E2D60">
        <w:rPr>
          <w:rFonts w:eastAsia="Calibri"/>
          <w:sz w:val="22"/>
          <w:szCs w:val="22"/>
        </w:rPr>
        <w:t>6.5. Pasiūlymas turi būti pateikiamas lietuvių kalba. Su užsienio kalbomis pateikiamais dokumentais pasiūlyme turi būti pateiktas jų vertimas į lietuvių kalbą.</w:t>
      </w:r>
      <w:r w:rsidRPr="008E2D60">
        <w:rPr>
          <w:sz w:val="22"/>
          <w:szCs w:val="22"/>
        </w:rPr>
        <w:t xml:space="preserve"> Vertimas turi būti patvirtintas vertėjo parašu ir vertimo biuro antspaudu arba tiekėjo vadovo ar jo įgalioto asmens parašu</w:t>
      </w:r>
      <w:r w:rsidRPr="008E2D60">
        <w:rPr>
          <w:rFonts w:eastAsia="Calibri"/>
          <w:sz w:val="22"/>
          <w:szCs w:val="22"/>
        </w:rPr>
        <w:t xml:space="preserve">. </w:t>
      </w:r>
    </w:p>
    <w:p w14:paraId="2E01A1EC" w14:textId="77777777" w:rsidR="00C46A7F" w:rsidRPr="008E2D60" w:rsidRDefault="00C46A7F" w:rsidP="00C46A7F">
      <w:pPr>
        <w:ind w:firstLine="567"/>
        <w:rPr>
          <w:rFonts w:eastAsia="Calibri"/>
          <w:sz w:val="22"/>
          <w:szCs w:val="22"/>
        </w:rPr>
      </w:pPr>
      <w:r w:rsidRPr="008E2D60">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8E2D60" w:rsidRDefault="00C46A7F" w:rsidP="00C46A7F">
      <w:pPr>
        <w:ind w:firstLine="567"/>
        <w:rPr>
          <w:rFonts w:eastAsia="Calibri"/>
          <w:sz w:val="22"/>
          <w:szCs w:val="22"/>
        </w:rPr>
      </w:pPr>
      <w:r w:rsidRPr="008E2D60">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8E2D60" w:rsidRDefault="00C46A7F" w:rsidP="00C46A7F">
      <w:pPr>
        <w:ind w:firstLine="567"/>
        <w:rPr>
          <w:rFonts w:eastAsia="Calibri"/>
          <w:sz w:val="22"/>
          <w:szCs w:val="22"/>
        </w:rPr>
      </w:pPr>
      <w:r w:rsidRPr="008E2D60">
        <w:rPr>
          <w:rFonts w:eastAsia="Calibri"/>
          <w:sz w:val="22"/>
          <w:szCs w:val="22"/>
          <w:highlight w:val="yellow"/>
        </w:rPr>
        <w:t xml:space="preserve">6.8. </w:t>
      </w:r>
      <w:r w:rsidRPr="008E2D60">
        <w:rPr>
          <w:rFonts w:eastAsia="Calibri"/>
          <w:b/>
          <w:bCs/>
          <w:sz w:val="22"/>
          <w:szCs w:val="22"/>
          <w:highlight w:val="yellow"/>
          <w:u w:val="single"/>
        </w:rPr>
        <w:t>Tiekėjo pasiūlyme turi būti</w:t>
      </w:r>
      <w:r w:rsidRPr="008E2D60">
        <w:rPr>
          <w:rFonts w:eastAsia="Calibri"/>
          <w:sz w:val="22"/>
          <w:szCs w:val="22"/>
          <w:highlight w:val="yellow"/>
        </w:rPr>
        <w:t>:</w:t>
      </w:r>
    </w:p>
    <w:p w14:paraId="1BBB2247" w14:textId="77777777" w:rsidR="00C46A7F" w:rsidRPr="008E2D60" w:rsidRDefault="00C46A7F" w:rsidP="00C46A7F">
      <w:pPr>
        <w:ind w:firstLine="567"/>
        <w:rPr>
          <w:rFonts w:eastAsia="Calibri"/>
          <w:sz w:val="22"/>
          <w:szCs w:val="22"/>
        </w:rPr>
      </w:pPr>
      <w:r w:rsidRPr="008E2D60">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77777777" w:rsidR="00C46A7F" w:rsidRPr="008E2D60" w:rsidRDefault="00C46A7F" w:rsidP="00C46A7F">
      <w:pPr>
        <w:ind w:firstLine="567"/>
        <w:rPr>
          <w:rFonts w:eastAsia="Calibri"/>
          <w:sz w:val="22"/>
          <w:szCs w:val="22"/>
        </w:rPr>
      </w:pPr>
      <w:r w:rsidRPr="008E2D60">
        <w:rPr>
          <w:rFonts w:eastAsia="Calibri"/>
          <w:sz w:val="22"/>
          <w:szCs w:val="22"/>
        </w:rPr>
        <w:t>6.8.2. užpildytas pasiūlymas pagal pasiūlymo formą (</w:t>
      </w:r>
      <w:r w:rsidRPr="008E2D60">
        <w:rPr>
          <w:rFonts w:eastAsia="Calibri"/>
          <w:b/>
          <w:bCs/>
          <w:sz w:val="22"/>
          <w:szCs w:val="22"/>
        </w:rPr>
        <w:t>2 priedas</w:t>
      </w:r>
      <w:r w:rsidRPr="008E2D60">
        <w:rPr>
          <w:rFonts w:eastAsia="Calibri"/>
          <w:sz w:val="22"/>
          <w:szCs w:val="22"/>
        </w:rPr>
        <w:t>);</w:t>
      </w:r>
    </w:p>
    <w:p w14:paraId="39044D64" w14:textId="77777777" w:rsidR="00C46A7F" w:rsidRPr="008E2D60" w:rsidRDefault="00C46A7F" w:rsidP="00C46A7F">
      <w:pPr>
        <w:ind w:firstLine="567"/>
        <w:contextualSpacing/>
        <w:rPr>
          <w:bCs/>
          <w:i/>
          <w:iCs/>
          <w:color w:val="FF0000"/>
          <w:sz w:val="22"/>
          <w:szCs w:val="22"/>
        </w:rPr>
      </w:pPr>
      <w:r w:rsidRPr="008E2D60">
        <w:rPr>
          <w:i/>
          <w:sz w:val="22"/>
          <w:szCs w:val="22"/>
        </w:rPr>
        <w:t>Pastaba. Tiekėjui, teikiančiam pasiūlymą, rekomenduojama vadovautis Viešųjų pirkimų tarnybos parengtomis gairėmis „Tiekėjo ABC“ ir pranešimu, kaip pagalbine medžiaga dėl dažniausiai tiekėjų daromų klaidų</w:t>
      </w:r>
      <w:r w:rsidRPr="008E2D60">
        <w:rPr>
          <w:rStyle w:val="Puslapioinaosnuoroda"/>
          <w:i/>
          <w:sz w:val="22"/>
          <w:szCs w:val="22"/>
        </w:rPr>
        <w:footnoteReference w:id="4"/>
      </w:r>
      <w:r w:rsidRPr="008E2D60">
        <w:rPr>
          <w:bCs/>
          <w:i/>
          <w:iCs/>
          <w:sz w:val="22"/>
          <w:szCs w:val="22"/>
        </w:rPr>
        <w:t xml:space="preserve">; </w:t>
      </w:r>
    </w:p>
    <w:p w14:paraId="04BA4941" w14:textId="6F6038ED" w:rsidR="00AA3070" w:rsidRPr="008E2D60" w:rsidRDefault="00C46A7F" w:rsidP="00C46A7F">
      <w:pPr>
        <w:ind w:firstLine="567"/>
        <w:rPr>
          <w:bCs/>
          <w:sz w:val="22"/>
          <w:szCs w:val="22"/>
        </w:rPr>
      </w:pPr>
      <w:r w:rsidRPr="008E2D60">
        <w:rPr>
          <w:sz w:val="22"/>
          <w:szCs w:val="22"/>
        </w:rPr>
        <w:t>6.8.3.</w:t>
      </w:r>
      <w:r w:rsidR="00AA3070" w:rsidRPr="008E2D60">
        <w:rPr>
          <w:bCs/>
          <w:sz w:val="22"/>
          <w:szCs w:val="22"/>
        </w:rPr>
        <w:t xml:space="preserve"> </w:t>
      </w:r>
      <w:r w:rsidR="00AA3070" w:rsidRPr="008E2D60">
        <w:rPr>
          <w:rFonts w:eastAsia="Calibri"/>
          <w:sz w:val="22"/>
          <w:szCs w:val="22"/>
        </w:rPr>
        <w:t>užpildytas ir pasirašytas EBVPD (</w:t>
      </w:r>
      <w:r w:rsidR="00AA3070" w:rsidRPr="008E2D60">
        <w:rPr>
          <w:rFonts w:eastAsia="Calibri"/>
          <w:b/>
          <w:bCs/>
          <w:sz w:val="22"/>
          <w:szCs w:val="22"/>
        </w:rPr>
        <w:t>3 priedas</w:t>
      </w:r>
      <w:r w:rsidR="00AA3070" w:rsidRPr="008E2D60">
        <w:rPr>
          <w:rFonts w:eastAsia="Calibri"/>
          <w:sz w:val="22"/>
          <w:szCs w:val="22"/>
        </w:rPr>
        <w:t xml:space="preserve">). EBVPD turi užpildyti, pasirašyti ir pateikti tiekėjas, </w:t>
      </w:r>
      <w:r w:rsidR="00AA3070" w:rsidRPr="008E2D60">
        <w:rPr>
          <w:rFonts w:eastAsia="Calibri"/>
          <w:b/>
          <w:sz w:val="22"/>
          <w:szCs w:val="22"/>
        </w:rPr>
        <w:t>kiekvienas</w:t>
      </w:r>
      <w:r w:rsidR="00AA3070" w:rsidRPr="008E2D60">
        <w:rPr>
          <w:rFonts w:eastAsia="Calibri"/>
          <w:sz w:val="22"/>
          <w:szCs w:val="22"/>
        </w:rPr>
        <w:t xml:space="preserve"> tiekėjų grupės partneris (jei pasiūlymą pateikia tiekėjų grupė), ir </w:t>
      </w:r>
      <w:r w:rsidR="00AA3070" w:rsidRPr="008E2D60">
        <w:rPr>
          <w:rFonts w:eastAsia="Calibri"/>
          <w:b/>
          <w:sz w:val="22"/>
          <w:szCs w:val="22"/>
        </w:rPr>
        <w:t>kiekvienas</w:t>
      </w:r>
      <w:r w:rsidR="00AA3070" w:rsidRPr="008E2D60">
        <w:rPr>
          <w:rFonts w:eastAsia="Calibri"/>
          <w:sz w:val="22"/>
          <w:szCs w:val="22"/>
        </w:rPr>
        <w:t xml:space="preserve"> ūkio subjektas, kurio pajėgumais ketina remtis tiekėjas;</w:t>
      </w:r>
    </w:p>
    <w:p w14:paraId="064E6248" w14:textId="77777777" w:rsidR="00AA3070" w:rsidRPr="008E2D60" w:rsidRDefault="00C46A7F" w:rsidP="00AA3070">
      <w:pPr>
        <w:ind w:firstLine="567"/>
        <w:rPr>
          <w:rFonts w:eastAsia="Calibri"/>
          <w:sz w:val="22"/>
          <w:szCs w:val="22"/>
          <w:lang w:val="en-US"/>
        </w:rPr>
      </w:pPr>
      <w:r w:rsidRPr="008E2D60">
        <w:rPr>
          <w:rFonts w:eastAsia="Calibri"/>
          <w:sz w:val="22"/>
          <w:szCs w:val="22"/>
        </w:rPr>
        <w:t>6.8.</w:t>
      </w:r>
      <w:r w:rsidR="0074138E" w:rsidRPr="008E2D60">
        <w:rPr>
          <w:rFonts w:eastAsia="Calibri"/>
          <w:sz w:val="22"/>
          <w:szCs w:val="22"/>
        </w:rPr>
        <w:t>4</w:t>
      </w:r>
      <w:r w:rsidRPr="008E2D60">
        <w:rPr>
          <w:rFonts w:eastAsia="Calibri"/>
          <w:sz w:val="22"/>
          <w:szCs w:val="22"/>
        </w:rPr>
        <w:t xml:space="preserve">. </w:t>
      </w:r>
      <w:r w:rsidR="00AA3070" w:rsidRPr="008E2D60">
        <w:rPr>
          <w:bCs/>
          <w:sz w:val="22"/>
          <w:szCs w:val="22"/>
        </w:rPr>
        <w:t xml:space="preserve">tiekėjo deklaracija dėl Tarybos reglamente (ES) 2022/576 nustatytų sąlygų nebuvimo nurodyta pirkimo sąlygų </w:t>
      </w:r>
      <w:r w:rsidR="00AA3070" w:rsidRPr="008E2D60">
        <w:rPr>
          <w:b/>
          <w:sz w:val="22"/>
          <w:szCs w:val="22"/>
        </w:rPr>
        <w:t>6 priede</w:t>
      </w:r>
      <w:r w:rsidR="00AA3070" w:rsidRPr="008E2D60">
        <w:rPr>
          <w:rFonts w:eastAsia="Calibri"/>
          <w:sz w:val="22"/>
          <w:szCs w:val="22"/>
          <w:lang w:val="en-US"/>
        </w:rPr>
        <w:t>;</w:t>
      </w:r>
    </w:p>
    <w:p w14:paraId="4B691A16" w14:textId="0BD97CE1" w:rsidR="00C46A7F" w:rsidRPr="008E2D60" w:rsidRDefault="00C46A7F" w:rsidP="00C46A7F">
      <w:pPr>
        <w:ind w:firstLine="567"/>
        <w:rPr>
          <w:rFonts w:eastAsia="Calibri"/>
          <w:sz w:val="22"/>
          <w:szCs w:val="22"/>
        </w:rPr>
      </w:pPr>
      <w:r w:rsidRPr="008E2D60">
        <w:rPr>
          <w:rFonts w:eastAsia="Calibri"/>
          <w:sz w:val="22"/>
          <w:szCs w:val="22"/>
        </w:rPr>
        <w:t>6.8.</w:t>
      </w:r>
      <w:r w:rsidR="0074138E" w:rsidRPr="008E2D60">
        <w:rPr>
          <w:rFonts w:eastAsia="Calibri"/>
          <w:sz w:val="22"/>
          <w:szCs w:val="22"/>
        </w:rPr>
        <w:t>5</w:t>
      </w:r>
      <w:r w:rsidRPr="008E2D60">
        <w:rPr>
          <w:rFonts w:eastAsia="Calibri"/>
          <w:sz w:val="22"/>
          <w:szCs w:val="22"/>
        </w:rPr>
        <w:t>. jungtinės veiklos sutartis, jei pasiūlymą pateikia tiekėjų grupė;</w:t>
      </w:r>
    </w:p>
    <w:p w14:paraId="1A1AA8EB" w14:textId="11507D0E" w:rsidR="00C46A7F" w:rsidRPr="008E2D60" w:rsidRDefault="00C46A7F" w:rsidP="00C46A7F">
      <w:pPr>
        <w:ind w:firstLine="567"/>
        <w:rPr>
          <w:rFonts w:eastAsia="Calibri"/>
          <w:sz w:val="22"/>
          <w:szCs w:val="22"/>
        </w:rPr>
      </w:pPr>
      <w:r w:rsidRPr="008E2D60">
        <w:rPr>
          <w:rFonts w:eastAsia="Calibri"/>
          <w:sz w:val="22"/>
          <w:szCs w:val="22"/>
        </w:rPr>
        <w:t>6.8.</w:t>
      </w:r>
      <w:r w:rsidR="0074138E" w:rsidRPr="008E2D60">
        <w:rPr>
          <w:rFonts w:eastAsia="Calibri"/>
          <w:sz w:val="22"/>
          <w:szCs w:val="22"/>
        </w:rPr>
        <w:t>6</w:t>
      </w:r>
      <w:r w:rsidRPr="008E2D60">
        <w:rPr>
          <w:rFonts w:eastAsia="Calibri"/>
          <w:sz w:val="22"/>
          <w:szCs w:val="22"/>
        </w:rPr>
        <w:t xml:space="preserve">. </w:t>
      </w:r>
      <w:r w:rsidR="00934AB2" w:rsidRPr="008E2D60">
        <w:rPr>
          <w:rFonts w:eastAsia="Calibri"/>
          <w:sz w:val="22"/>
          <w:szCs w:val="22"/>
        </w:rPr>
        <w:t>techninės specifikacijos</w:t>
      </w:r>
      <w:r w:rsidR="0053744A" w:rsidRPr="008E2D60">
        <w:rPr>
          <w:rFonts w:eastAsia="Calibri"/>
          <w:sz w:val="22"/>
          <w:szCs w:val="22"/>
        </w:rPr>
        <w:t xml:space="preserve"> reikalavim</w:t>
      </w:r>
      <w:r w:rsidR="00C766BC" w:rsidRPr="008E2D60">
        <w:rPr>
          <w:rFonts w:eastAsia="Calibri"/>
          <w:sz w:val="22"/>
          <w:szCs w:val="22"/>
        </w:rPr>
        <w:t>ų</w:t>
      </w:r>
      <w:r w:rsidR="0053744A" w:rsidRPr="008E2D60">
        <w:rPr>
          <w:rFonts w:eastAsia="Calibri"/>
          <w:sz w:val="22"/>
          <w:szCs w:val="22"/>
        </w:rPr>
        <w:t xml:space="preserve"> atitikties</w:t>
      </w:r>
      <w:r w:rsidR="00934AB2" w:rsidRPr="008E2D60">
        <w:rPr>
          <w:rFonts w:eastAsia="Calibri"/>
          <w:sz w:val="22"/>
          <w:szCs w:val="22"/>
        </w:rPr>
        <w:t xml:space="preserve"> tiekėjo </w:t>
      </w:r>
      <w:r w:rsidR="00C766BC" w:rsidRPr="008E2D60">
        <w:rPr>
          <w:rFonts w:eastAsia="Calibri"/>
          <w:sz w:val="22"/>
          <w:szCs w:val="22"/>
        </w:rPr>
        <w:t xml:space="preserve">laisvos formos </w:t>
      </w:r>
      <w:r w:rsidR="00934AB2" w:rsidRPr="008E2D60">
        <w:rPr>
          <w:rFonts w:eastAsia="Calibri"/>
          <w:sz w:val="22"/>
          <w:szCs w:val="22"/>
        </w:rPr>
        <w:t xml:space="preserve">deklaracija pagal pirkimo sąlygų 1 priede Specifikacijos </w:t>
      </w:r>
      <w:r w:rsidR="00DE1292" w:rsidRPr="008E2D60">
        <w:rPr>
          <w:rFonts w:eastAsia="Calibri"/>
          <w:sz w:val="22"/>
          <w:szCs w:val="22"/>
        </w:rPr>
        <w:t>3, 4 ir 5</w:t>
      </w:r>
      <w:r w:rsidR="00934AB2" w:rsidRPr="008E2D60">
        <w:rPr>
          <w:rFonts w:eastAsia="Calibri"/>
          <w:sz w:val="22"/>
          <w:szCs w:val="22"/>
        </w:rPr>
        <w:t xml:space="preserve"> punkt</w:t>
      </w:r>
      <w:r w:rsidR="00DE1292" w:rsidRPr="008E2D60">
        <w:rPr>
          <w:rFonts w:eastAsia="Calibri"/>
          <w:sz w:val="22"/>
          <w:szCs w:val="22"/>
        </w:rPr>
        <w:t>ų</w:t>
      </w:r>
      <w:r w:rsidR="00934AB2" w:rsidRPr="008E2D60">
        <w:rPr>
          <w:rFonts w:eastAsia="Calibri"/>
          <w:sz w:val="22"/>
          <w:szCs w:val="22"/>
        </w:rPr>
        <w:t xml:space="preserve"> nuostatas</w:t>
      </w:r>
      <w:r w:rsidR="00C766BC" w:rsidRPr="008E2D60">
        <w:rPr>
          <w:rFonts w:eastAsia="Calibri"/>
          <w:sz w:val="22"/>
          <w:szCs w:val="22"/>
        </w:rPr>
        <w:t xml:space="preserve"> </w:t>
      </w:r>
      <w:bookmarkStart w:id="8" w:name="_Hlk163213479"/>
      <w:r w:rsidR="00C766BC" w:rsidRPr="008E2D60">
        <w:rPr>
          <w:sz w:val="22"/>
          <w:szCs w:val="22"/>
        </w:rPr>
        <w:t>(</w:t>
      </w:r>
      <w:r w:rsidR="00C766BC" w:rsidRPr="008E2D60">
        <w:rPr>
          <w:sz w:val="22"/>
          <w:szCs w:val="22"/>
          <w:lang w:eastAsia="en-GB"/>
        </w:rPr>
        <w:t xml:space="preserve">pavyzdinė deklaracijos forma pridedama pirkimo sąlygų </w:t>
      </w:r>
      <w:r w:rsidR="00C766BC" w:rsidRPr="008E2D60">
        <w:rPr>
          <w:b/>
          <w:bCs/>
          <w:sz w:val="22"/>
          <w:szCs w:val="22"/>
          <w:lang w:eastAsia="en-GB"/>
        </w:rPr>
        <w:t>7 priede</w:t>
      </w:r>
      <w:r w:rsidR="00C766BC" w:rsidRPr="008E2D60">
        <w:rPr>
          <w:sz w:val="22"/>
          <w:szCs w:val="22"/>
        </w:rPr>
        <w:t>)</w:t>
      </w:r>
      <w:bookmarkEnd w:id="8"/>
      <w:r w:rsidR="006B215E" w:rsidRPr="008E2D60">
        <w:rPr>
          <w:rFonts w:eastAsia="Calibri"/>
          <w:sz w:val="22"/>
          <w:szCs w:val="22"/>
        </w:rPr>
        <w:t>;</w:t>
      </w:r>
    </w:p>
    <w:p w14:paraId="0BCEFA91" w14:textId="2460D29D" w:rsidR="00C46A7F" w:rsidRPr="008E2D60" w:rsidRDefault="00C46A7F" w:rsidP="00C46A7F">
      <w:pPr>
        <w:ind w:firstLine="567"/>
        <w:rPr>
          <w:rFonts w:eastAsia="Calibri"/>
          <w:sz w:val="22"/>
          <w:szCs w:val="22"/>
        </w:rPr>
      </w:pPr>
      <w:r w:rsidRPr="008E2D60">
        <w:rPr>
          <w:bCs/>
          <w:sz w:val="22"/>
          <w:szCs w:val="22"/>
        </w:rPr>
        <w:t>6.8.</w:t>
      </w:r>
      <w:r w:rsidR="00F667E5" w:rsidRPr="008E2D60">
        <w:rPr>
          <w:bCs/>
          <w:sz w:val="22"/>
          <w:szCs w:val="22"/>
        </w:rPr>
        <w:t>7</w:t>
      </w:r>
      <w:r w:rsidRPr="008E2D60">
        <w:rPr>
          <w:bCs/>
          <w:sz w:val="22"/>
          <w:szCs w:val="22"/>
        </w:rPr>
        <w:t xml:space="preserve">. </w:t>
      </w:r>
      <w:r w:rsidRPr="008E2D60">
        <w:rPr>
          <w:rFonts w:eastAsia="Calibri"/>
          <w:sz w:val="22"/>
          <w:szCs w:val="22"/>
        </w:rPr>
        <w:t>kita pirkimo dokumentuose prašoma medžiaga.</w:t>
      </w:r>
    </w:p>
    <w:p w14:paraId="76626B84" w14:textId="54F25158" w:rsidR="00C46A7F" w:rsidRPr="008E2D60" w:rsidRDefault="00C46A7F" w:rsidP="00C46A7F">
      <w:pPr>
        <w:ind w:firstLine="567"/>
        <w:rPr>
          <w:sz w:val="22"/>
          <w:szCs w:val="22"/>
        </w:rPr>
      </w:pPr>
      <w:r w:rsidRPr="008E2D60">
        <w:rPr>
          <w:color w:val="000000" w:themeColor="text1"/>
          <w:sz w:val="22"/>
          <w:szCs w:val="22"/>
        </w:rPr>
        <w:t xml:space="preserve">6.9. </w:t>
      </w:r>
      <w:r w:rsidR="00A9483E" w:rsidRPr="008E2D60">
        <w:rPr>
          <w:noProof/>
          <w:sz w:val="22"/>
          <w:szCs w:val="22"/>
        </w:rPr>
        <w:t xml:space="preserve">Pasiūlyme nurodoma pasiūlymo kaina yra </w:t>
      </w:r>
      <w:r w:rsidR="007C2F84" w:rsidRPr="008E2D60">
        <w:rPr>
          <w:noProof/>
          <w:sz w:val="22"/>
          <w:szCs w:val="22"/>
        </w:rPr>
        <w:t>preliminaraus</w:t>
      </w:r>
      <w:r w:rsidR="00A9483E" w:rsidRPr="008E2D60">
        <w:rPr>
          <w:noProof/>
          <w:sz w:val="22"/>
          <w:szCs w:val="22"/>
        </w:rPr>
        <w:t xml:space="preserve"> Prekių </w:t>
      </w:r>
      <w:r w:rsidR="007C2F84" w:rsidRPr="008E2D60">
        <w:rPr>
          <w:noProof/>
          <w:sz w:val="22"/>
          <w:szCs w:val="22"/>
        </w:rPr>
        <w:t xml:space="preserve">kiekio </w:t>
      </w:r>
      <w:r w:rsidR="00A9483E" w:rsidRPr="008E2D60">
        <w:rPr>
          <w:noProof/>
          <w:sz w:val="22"/>
          <w:szCs w:val="22"/>
        </w:rPr>
        <w:t>mato</w:t>
      </w:r>
      <w:r w:rsidR="00965982" w:rsidRPr="008E2D60">
        <w:rPr>
          <w:noProof/>
          <w:sz w:val="22"/>
          <w:szCs w:val="22"/>
        </w:rPr>
        <w:t xml:space="preserve"> </w:t>
      </w:r>
      <w:r w:rsidR="00A9483E" w:rsidRPr="008E2D60">
        <w:rPr>
          <w:noProof/>
          <w:sz w:val="22"/>
          <w:szCs w:val="22"/>
        </w:rPr>
        <w:t>vienetų įkainių suma Eur be PVM</w:t>
      </w:r>
      <w:r w:rsidR="00965982" w:rsidRPr="008E2D60">
        <w:rPr>
          <w:noProof/>
          <w:sz w:val="22"/>
          <w:szCs w:val="22"/>
        </w:rPr>
        <w:t xml:space="preserve"> (pirkimo sąlygų 2 priede 1 lentelės (a) eilutė)</w:t>
      </w:r>
      <w:r w:rsidR="007C2F84" w:rsidRPr="008E2D60">
        <w:rPr>
          <w:noProof/>
          <w:sz w:val="22"/>
          <w:szCs w:val="22"/>
        </w:rPr>
        <w:t>, kuri skirta pasiūlymų palyginimui.</w:t>
      </w:r>
      <w:r w:rsidR="00A9483E" w:rsidRPr="008E2D60">
        <w:rPr>
          <w:sz w:val="22"/>
          <w:szCs w:val="22"/>
          <w:lang w:eastAsia="lt-LT"/>
        </w:rPr>
        <w:t xml:space="preserve"> </w:t>
      </w:r>
      <w:r w:rsidRPr="008E2D60">
        <w:rPr>
          <w:sz w:val="22"/>
          <w:szCs w:val="22"/>
          <w:lang w:eastAsia="lt-LT"/>
        </w:rPr>
        <w:t>Kaina turi būti išreikšta ir apskaičiuota taip, kaip nurodyta pirkimo sąlygų 2</w:t>
      </w:r>
      <w:r w:rsidR="00965982" w:rsidRPr="008E2D60">
        <w:rPr>
          <w:sz w:val="22"/>
          <w:szCs w:val="22"/>
          <w:lang w:eastAsia="lt-LT"/>
        </w:rPr>
        <w:t xml:space="preserve"> priede</w:t>
      </w:r>
      <w:r w:rsidRPr="008E2D60">
        <w:rPr>
          <w:sz w:val="22"/>
          <w:szCs w:val="22"/>
          <w:lang w:eastAsia="lt-LT"/>
        </w:rPr>
        <w:t xml:space="preserve">. </w:t>
      </w:r>
      <w:r w:rsidRPr="008E2D60">
        <w:rPr>
          <w:sz w:val="22"/>
          <w:szCs w:val="22"/>
          <w:lang w:eastAsia="ar-SA"/>
        </w:rPr>
        <w:t>Kainos pasiūlyme nurodomos suapvalintos, paliekant du skaitmenis po kablelio.</w:t>
      </w:r>
      <w:r w:rsidRPr="008E2D60">
        <w:rPr>
          <w:sz w:val="22"/>
          <w:szCs w:val="22"/>
          <w:lang w:eastAsia="lt-LT"/>
        </w:rPr>
        <w:t xml:space="preserve"> </w:t>
      </w:r>
      <w:r w:rsidRPr="008E2D60">
        <w:rPr>
          <w:sz w:val="22"/>
          <w:szCs w:val="22"/>
        </w:rPr>
        <w:t>Apskaičiuojant kainą turi būti atsižvelgta į vis</w:t>
      </w:r>
      <w:r w:rsidR="00412752" w:rsidRPr="008E2D60">
        <w:rPr>
          <w:sz w:val="22"/>
          <w:szCs w:val="22"/>
        </w:rPr>
        <w:t>ą</w:t>
      </w:r>
      <w:r w:rsidRPr="008E2D60">
        <w:rPr>
          <w:sz w:val="22"/>
          <w:szCs w:val="22"/>
        </w:rPr>
        <w:t xml:space="preserve"> perkamų Prekių kiekį, į pasiūlymo kainos sudėtines dalis, į Specifikacijos (pirkimo sąlygų 1 priedas) reikalavimus, į pirkimo sutarties projekte numatytą atsiskaitymo už </w:t>
      </w:r>
      <w:r w:rsidR="006B03BA" w:rsidRPr="008E2D60">
        <w:rPr>
          <w:sz w:val="22"/>
          <w:szCs w:val="22"/>
        </w:rPr>
        <w:t>pristatytas</w:t>
      </w:r>
      <w:r w:rsidRPr="008E2D60">
        <w:rPr>
          <w:sz w:val="22"/>
          <w:szCs w:val="22"/>
        </w:rPr>
        <w:t xml:space="preserve"> </w:t>
      </w:r>
      <w:r w:rsidR="006B03BA" w:rsidRPr="008E2D60">
        <w:rPr>
          <w:sz w:val="22"/>
          <w:szCs w:val="22"/>
        </w:rPr>
        <w:t>Prekes</w:t>
      </w:r>
      <w:r w:rsidRPr="008E2D60">
        <w:rPr>
          <w:sz w:val="22"/>
          <w:szCs w:val="22"/>
        </w:rPr>
        <w:t xml:space="preserve">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8E2D60">
        <w:rPr>
          <w:sz w:val="22"/>
          <w:szCs w:val="22"/>
        </w:rPr>
        <w:t xml:space="preserve"> (sandėliavimo, transportavimo, pakavimo, garantinės priežiūros ir kitos paslaugos)</w:t>
      </w:r>
      <w:r w:rsidRPr="008E2D60">
        <w:rPr>
          <w:sz w:val="22"/>
          <w:szCs w:val="22"/>
        </w:rPr>
        <w:t>.</w:t>
      </w:r>
      <w:r w:rsidRPr="008E2D60">
        <w:rPr>
          <w:color w:val="000000" w:themeColor="text1"/>
          <w:sz w:val="22"/>
          <w:szCs w:val="22"/>
        </w:rPr>
        <w:t xml:space="preserve"> </w:t>
      </w:r>
    </w:p>
    <w:p w14:paraId="6A423A68" w14:textId="3C064A6B" w:rsidR="00B94CD8" w:rsidRPr="008E2D60" w:rsidRDefault="00C46A7F" w:rsidP="00916FDC">
      <w:pPr>
        <w:ind w:firstLine="567"/>
        <w:rPr>
          <w:sz w:val="22"/>
          <w:szCs w:val="22"/>
        </w:rPr>
      </w:pPr>
      <w:r w:rsidRPr="008E2D60">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8E2D60">
        <w:rPr>
          <w:color w:val="000000" w:themeColor="text1"/>
          <w:sz w:val="22"/>
          <w:szCs w:val="22"/>
        </w:rPr>
        <w:t xml:space="preserve">. </w:t>
      </w:r>
      <w:r w:rsidRPr="008E2D60">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sidR="00EB4661" w:rsidRPr="008E2D60">
        <w:rPr>
          <w:noProof/>
          <w:sz w:val="22"/>
          <w:szCs w:val="22"/>
        </w:rPr>
        <w:t xml:space="preserve"> </w:t>
      </w:r>
      <w:r w:rsidRPr="008E2D60">
        <w:rPr>
          <w:noProof/>
          <w:sz w:val="22"/>
          <w:szCs w:val="22"/>
        </w:rPr>
        <w:t>ir t. t.).</w:t>
      </w:r>
    </w:p>
    <w:p w14:paraId="33203431" w14:textId="5BA9DC82" w:rsidR="000744ED" w:rsidRPr="008E2D60" w:rsidRDefault="003C252F" w:rsidP="003C252F">
      <w:pPr>
        <w:ind w:firstLine="567"/>
        <w:rPr>
          <w:sz w:val="22"/>
          <w:szCs w:val="22"/>
        </w:rPr>
      </w:pPr>
      <w:r w:rsidRPr="008E2D60">
        <w:rPr>
          <w:sz w:val="22"/>
          <w:szCs w:val="22"/>
        </w:rPr>
        <w:t>6.1</w:t>
      </w:r>
      <w:r w:rsidR="008249D9" w:rsidRPr="008E2D60">
        <w:rPr>
          <w:sz w:val="22"/>
          <w:szCs w:val="22"/>
        </w:rPr>
        <w:t>1</w:t>
      </w:r>
      <w:r w:rsidRPr="008E2D60">
        <w:rPr>
          <w:sz w:val="22"/>
          <w:szCs w:val="22"/>
        </w:rPr>
        <w:t>.</w:t>
      </w:r>
      <w:r w:rsidRPr="008E2D60">
        <w:rPr>
          <w:b/>
          <w:bCs/>
          <w:sz w:val="22"/>
          <w:szCs w:val="22"/>
        </w:rPr>
        <w:t xml:space="preserve"> </w:t>
      </w:r>
      <w:r w:rsidR="00C10E06" w:rsidRPr="008E2D60">
        <w:rPr>
          <w:b/>
          <w:bCs/>
          <w:sz w:val="22"/>
          <w:szCs w:val="22"/>
        </w:rPr>
        <w:t xml:space="preserve">Pasiūlymas turi būti pateiktas Perkančiajam subjektui </w:t>
      </w:r>
      <w:r w:rsidR="00C10E06" w:rsidRPr="008E2D60">
        <w:rPr>
          <w:b/>
          <w:bCs/>
          <w:color w:val="000000" w:themeColor="text1"/>
          <w:sz w:val="22"/>
          <w:szCs w:val="22"/>
        </w:rPr>
        <w:t>iki CVP IS nurodyto pasiūlymų pateikimo termino pabaigos</w:t>
      </w:r>
      <w:r w:rsidR="000744ED" w:rsidRPr="008E2D60">
        <w:rPr>
          <w:sz w:val="22"/>
          <w:szCs w:val="22"/>
        </w:rPr>
        <w:t xml:space="preserve">. Vėliau gautas pasiūlymas yra nepriimtinas ir nenagrinėjamas. </w:t>
      </w:r>
      <w:r w:rsidR="007767BD" w:rsidRPr="008E2D60">
        <w:rPr>
          <w:sz w:val="22"/>
          <w:szCs w:val="22"/>
        </w:rPr>
        <w:t>Perkan</w:t>
      </w:r>
      <w:r w:rsidR="00C245E0" w:rsidRPr="008E2D60">
        <w:rPr>
          <w:sz w:val="22"/>
          <w:szCs w:val="22"/>
        </w:rPr>
        <w:t>tysis</w:t>
      </w:r>
      <w:r w:rsidR="007767BD" w:rsidRPr="008E2D60">
        <w:rPr>
          <w:sz w:val="22"/>
          <w:szCs w:val="22"/>
        </w:rPr>
        <w:t xml:space="preserve"> </w:t>
      </w:r>
      <w:r w:rsidR="00C245E0" w:rsidRPr="008E2D60">
        <w:rPr>
          <w:sz w:val="22"/>
          <w:szCs w:val="22"/>
        </w:rPr>
        <w:t>subjektas</w:t>
      </w:r>
      <w:r w:rsidR="007767BD" w:rsidRPr="008E2D60">
        <w:rPr>
          <w:sz w:val="22"/>
          <w:szCs w:val="22"/>
        </w:rPr>
        <w:t xml:space="preserve"> neatsako už elektros sutrikimus, informacinių sistemų sutrikimą, vėlavimus ar kitus nenumatytus atvejus, dėl kurių pasiūlymai nebuvo gauti ar gauti pavėluotai</w:t>
      </w:r>
      <w:r w:rsidR="007767BD" w:rsidRPr="008E2D60">
        <w:rPr>
          <w:rFonts w:eastAsia="Calibri"/>
          <w:sz w:val="22"/>
          <w:szCs w:val="22"/>
        </w:rPr>
        <w:t xml:space="preserve">. </w:t>
      </w:r>
      <w:r w:rsidR="007767BD" w:rsidRPr="008E2D60">
        <w:rPr>
          <w:sz w:val="22"/>
          <w:szCs w:val="22"/>
        </w:rPr>
        <w:t>Rekomenduojame teikti pasiūlymus iš anksto, pasiliekant daugiau laiko galimų nesklandumų pašalinimui</w:t>
      </w:r>
      <w:r w:rsidR="000744ED" w:rsidRPr="008E2D60">
        <w:rPr>
          <w:sz w:val="22"/>
          <w:szCs w:val="22"/>
        </w:rPr>
        <w:t>.</w:t>
      </w:r>
    </w:p>
    <w:p w14:paraId="757F151D" w14:textId="695E9111" w:rsidR="000744ED" w:rsidRPr="008E2D60" w:rsidRDefault="000744ED" w:rsidP="00D74DCD">
      <w:pPr>
        <w:pStyle w:val="Sraopastraipa"/>
        <w:numPr>
          <w:ilvl w:val="1"/>
          <w:numId w:val="25"/>
        </w:numPr>
        <w:ind w:left="0" w:firstLine="567"/>
        <w:rPr>
          <w:sz w:val="22"/>
          <w:szCs w:val="22"/>
        </w:rPr>
      </w:pPr>
      <w:r w:rsidRPr="008E2D60">
        <w:rPr>
          <w:sz w:val="22"/>
          <w:szCs w:val="22"/>
        </w:rPr>
        <w:t>Kol nesuėjo pasiūlymų priėmimo terminas, dalyvis CVP IS priemonėmis gali pakeisti arba atšaukti savo pasiūlymą neprarasdamas teisės į pasiūlymo galiojimo užtikrinimą.</w:t>
      </w:r>
    </w:p>
    <w:p w14:paraId="2759E728" w14:textId="56059A48" w:rsidR="000744ED" w:rsidRPr="008E2D60" w:rsidRDefault="008249D9" w:rsidP="00D74DCD">
      <w:pPr>
        <w:pStyle w:val="Sraopastraipa"/>
        <w:numPr>
          <w:ilvl w:val="1"/>
          <w:numId w:val="25"/>
        </w:numPr>
        <w:ind w:left="0" w:firstLine="567"/>
        <w:rPr>
          <w:sz w:val="22"/>
          <w:szCs w:val="22"/>
        </w:rPr>
      </w:pPr>
      <w:r w:rsidRPr="008E2D60">
        <w:rPr>
          <w:sz w:val="22"/>
          <w:szCs w:val="22"/>
        </w:rPr>
        <w:lastRenderedPageBreak/>
        <w:t xml:space="preserve">Pasiūlymas turi galioti </w:t>
      </w:r>
      <w:r w:rsidRPr="008E2D60">
        <w:rPr>
          <w:b/>
          <w:bCs/>
          <w:sz w:val="22"/>
          <w:szCs w:val="22"/>
        </w:rPr>
        <w:t xml:space="preserve">ne trumpiau nei </w:t>
      </w:r>
      <w:r w:rsidR="00AE5C5B" w:rsidRPr="008E2D60">
        <w:rPr>
          <w:b/>
          <w:bCs/>
          <w:sz w:val="22"/>
          <w:szCs w:val="22"/>
        </w:rPr>
        <w:t>3</w:t>
      </w:r>
      <w:r w:rsidRPr="008E2D60">
        <w:rPr>
          <w:b/>
          <w:bCs/>
          <w:sz w:val="22"/>
          <w:szCs w:val="22"/>
        </w:rPr>
        <w:t xml:space="preserve"> mėnesius</w:t>
      </w:r>
      <w:r w:rsidRPr="008E2D60">
        <w:rPr>
          <w:sz w:val="22"/>
          <w:szCs w:val="22"/>
        </w:rPr>
        <w:t xml:space="preserve"> nuo pasiūlymų pateikimo termino pabaigos. Jei pasiūlyme nenurodytas jo galiojimo laikas, laikoma, kad pasiūlymas galioja tiek, kiek nustatyta pirkimo dokumentuose</w:t>
      </w:r>
      <w:r w:rsidR="000744ED" w:rsidRPr="008E2D60">
        <w:rPr>
          <w:sz w:val="22"/>
          <w:szCs w:val="22"/>
        </w:rPr>
        <w:t>.</w:t>
      </w:r>
    </w:p>
    <w:p w14:paraId="3F05B97B" w14:textId="32B41CF5" w:rsidR="000744ED" w:rsidRPr="008E2D60" w:rsidRDefault="000744ED" w:rsidP="00D74DCD">
      <w:pPr>
        <w:pStyle w:val="Sraopastraipa"/>
        <w:numPr>
          <w:ilvl w:val="1"/>
          <w:numId w:val="25"/>
        </w:numPr>
        <w:ind w:left="0" w:firstLine="567"/>
        <w:rPr>
          <w:sz w:val="22"/>
          <w:szCs w:val="22"/>
        </w:rPr>
      </w:pPr>
      <w:r w:rsidRPr="008E2D60">
        <w:rPr>
          <w:sz w:val="22"/>
          <w:szCs w:val="22"/>
        </w:rPr>
        <w:t>Tiekėjas pasiūlymo formoje privalo nurodyti, ar jo pasiūlyme yra konfidencialios informacijos, ir kuri informacija</w:t>
      </w:r>
      <w:r w:rsidR="00C245E0" w:rsidRPr="008E2D60">
        <w:rPr>
          <w:sz w:val="22"/>
          <w:szCs w:val="22"/>
        </w:rPr>
        <w:t xml:space="preserve"> yra konfidenciali</w:t>
      </w:r>
      <w:r w:rsidRPr="008E2D60">
        <w:rPr>
          <w:sz w:val="22"/>
          <w:szCs w:val="22"/>
        </w:rPr>
        <w:t>.</w:t>
      </w:r>
      <w:r w:rsidR="00B77878" w:rsidRPr="008E2D60">
        <w:rPr>
          <w:sz w:val="22"/>
          <w:szCs w:val="22"/>
        </w:rPr>
        <w:t xml:space="preserve"> </w:t>
      </w:r>
      <w:r w:rsidR="00A4490D" w:rsidRPr="008E2D60">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8E2D60">
        <w:rPr>
          <w:sz w:val="22"/>
          <w:szCs w:val="22"/>
        </w:rPr>
        <w:t>Pirkimų įstatymo 32 straipsnio 2 dalyje.</w:t>
      </w:r>
      <w:r w:rsidR="0056797A" w:rsidRPr="008E2D60">
        <w:rPr>
          <w:sz w:val="22"/>
          <w:szCs w:val="22"/>
        </w:rPr>
        <w:t xml:space="preserve"> </w:t>
      </w:r>
    </w:p>
    <w:p w14:paraId="7F637230" w14:textId="757DF8E4" w:rsidR="00B94CD8" w:rsidRPr="008E2D60" w:rsidRDefault="00B94CD8" w:rsidP="00D74DCD">
      <w:pPr>
        <w:pStyle w:val="Sraopastraipa"/>
        <w:numPr>
          <w:ilvl w:val="1"/>
          <w:numId w:val="25"/>
        </w:numPr>
        <w:ind w:left="0" w:firstLine="567"/>
        <w:rPr>
          <w:sz w:val="22"/>
          <w:szCs w:val="22"/>
        </w:rPr>
      </w:pPr>
      <w:r w:rsidRPr="008E2D60">
        <w:rPr>
          <w:sz w:val="22"/>
          <w:szCs w:val="22"/>
        </w:rPr>
        <w:t>Siekiant, kad Perkantysis subjektas galėtų užtikrinti dalyvio informacijos konfidencialumą, pasiūlyme esanti konfidenciali informacija turi būti pateikta atskiru failu</w:t>
      </w:r>
      <w:r w:rsidR="00A4490D" w:rsidRPr="008E2D60">
        <w:rPr>
          <w:sz w:val="22"/>
          <w:szCs w:val="22"/>
        </w:rPr>
        <w:t xml:space="preserve"> (failais)</w:t>
      </w:r>
      <w:r w:rsidRPr="008E2D60">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8E2D60">
        <w:rPr>
          <w:b/>
          <w:sz w:val="22"/>
          <w:szCs w:val="22"/>
        </w:rPr>
        <w:t xml:space="preserve">„Konfidencialu“. </w:t>
      </w:r>
      <w:r w:rsidRPr="008E2D60">
        <w:rPr>
          <w:sz w:val="22"/>
          <w:szCs w:val="22"/>
        </w:rPr>
        <w:t>Jei tiekėjas nenurodo konfidencialios informacijos, laikoma, kad tokios tiekėjo pasiūlyme nėra.</w:t>
      </w:r>
      <w:r w:rsidR="00A4490D" w:rsidRPr="008E2D60">
        <w:rPr>
          <w:sz w:val="22"/>
          <w:szCs w:val="22"/>
        </w:rPr>
        <w:t xml:space="preserve"> </w:t>
      </w:r>
      <w:r w:rsidR="00A4490D" w:rsidRPr="008E2D60">
        <w:rPr>
          <w:rFonts w:eastAsia="Calibri"/>
          <w:sz w:val="22"/>
          <w:szCs w:val="22"/>
          <w:lang w:eastAsia="lt-LT"/>
        </w:rPr>
        <w:t xml:space="preserve">Jeigu </w:t>
      </w:r>
      <w:r w:rsidR="00386881" w:rsidRPr="008E2D60">
        <w:rPr>
          <w:rFonts w:eastAsia="Calibri"/>
          <w:sz w:val="22"/>
          <w:szCs w:val="22"/>
          <w:lang w:eastAsia="lt-LT"/>
        </w:rPr>
        <w:t>P</w:t>
      </w:r>
      <w:r w:rsidR="00A4490D" w:rsidRPr="008E2D60">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8E2D60">
        <w:rPr>
          <w:rFonts w:eastAsia="Calibri"/>
          <w:sz w:val="22"/>
          <w:szCs w:val="22"/>
          <w:lang w:eastAsia="lt-LT"/>
        </w:rPr>
        <w:t>P</w:t>
      </w:r>
      <w:r w:rsidR="00A4490D" w:rsidRPr="008E2D60">
        <w:rPr>
          <w:rFonts w:eastAsia="Calibri"/>
          <w:sz w:val="22"/>
          <w:szCs w:val="22"/>
          <w:lang w:eastAsia="lt-LT"/>
        </w:rPr>
        <w:t xml:space="preserve">erkančiojo subjekto nurodytą terminą, kuris negali būti trumpesnis kaip </w:t>
      </w:r>
      <w:r w:rsidR="006D6522" w:rsidRPr="008E2D60">
        <w:rPr>
          <w:rFonts w:eastAsia="Calibri"/>
          <w:sz w:val="22"/>
          <w:szCs w:val="22"/>
          <w:lang w:val="en-US" w:eastAsia="lt-LT"/>
        </w:rPr>
        <w:t>3</w:t>
      </w:r>
      <w:r w:rsidR="00A4490D" w:rsidRPr="008E2D60">
        <w:rPr>
          <w:rFonts w:eastAsia="Calibri"/>
          <w:sz w:val="22"/>
          <w:szCs w:val="22"/>
          <w:lang w:eastAsia="lt-LT"/>
        </w:rPr>
        <w:t xml:space="preserve"> darbo dienos, nepateikia tokių įrodymų arba pateikia netinkamus įrodymus, laikoma, kad tokia informacija yra nekonfidenciali.</w:t>
      </w:r>
    </w:p>
    <w:p w14:paraId="59A97641" w14:textId="7F16B590" w:rsidR="000744ED" w:rsidRPr="008E2D60" w:rsidRDefault="006810C1" w:rsidP="00D74DCD">
      <w:pPr>
        <w:pStyle w:val="Sraopastraipa"/>
        <w:numPr>
          <w:ilvl w:val="1"/>
          <w:numId w:val="25"/>
        </w:numPr>
        <w:ind w:left="0" w:firstLine="567"/>
        <w:rPr>
          <w:rFonts w:eastAsia="Calibri"/>
          <w:sz w:val="22"/>
          <w:szCs w:val="22"/>
        </w:rPr>
      </w:pPr>
      <w:r w:rsidRPr="008E2D60">
        <w:rPr>
          <w:rFonts w:eastAsia="Calibri"/>
          <w:sz w:val="22"/>
          <w:szCs w:val="22"/>
        </w:rPr>
        <w:t xml:space="preserve">Dalyvis savo pasiūlyme </w:t>
      </w:r>
      <w:r w:rsidR="009B3F44" w:rsidRPr="008E2D60">
        <w:rPr>
          <w:sz w:val="22"/>
          <w:szCs w:val="22"/>
        </w:rPr>
        <w:t>turi nurodyti subtiekėjus, jeigu jų pajėgumais remiasi.  Jeigu subtiekėjų pajėgumais nesiremia, tuomet tiekėjas pateiks tik pasiūlymo pateikimo dienai žinomų subtiekėjų pavadinimus,</w:t>
      </w:r>
      <w:r w:rsidR="00450367" w:rsidRPr="008E2D60">
        <w:rPr>
          <w:sz w:val="22"/>
          <w:szCs w:val="22"/>
        </w:rPr>
        <w:t xml:space="preserve"> sutarties dalį, kuriai subtiekėjas pasitelkiamas,</w:t>
      </w:r>
      <w:r w:rsidR="009B3F44" w:rsidRPr="008E2D60">
        <w:rPr>
          <w:sz w:val="22"/>
          <w:szCs w:val="22"/>
        </w:rPr>
        <w:t xml:space="preserve"> o sudarius </w:t>
      </w:r>
      <w:r w:rsidR="00386881" w:rsidRPr="008E2D60">
        <w:rPr>
          <w:sz w:val="22"/>
          <w:szCs w:val="22"/>
        </w:rPr>
        <w:t xml:space="preserve">pirkimo </w:t>
      </w:r>
      <w:r w:rsidR="009B3F44" w:rsidRPr="008E2D60">
        <w:rPr>
          <w:sz w:val="22"/>
          <w:szCs w:val="22"/>
        </w:rPr>
        <w:t xml:space="preserve">sutartį, tačiau ne vėliau negu pirkimo sutartis pradedama vykdyti, pagal </w:t>
      </w:r>
      <w:r w:rsidR="00A4490D" w:rsidRPr="008E2D60">
        <w:rPr>
          <w:sz w:val="22"/>
          <w:szCs w:val="22"/>
        </w:rPr>
        <w:t>P</w:t>
      </w:r>
      <w:r w:rsidR="005D4FC4" w:rsidRPr="008E2D60">
        <w:rPr>
          <w:sz w:val="22"/>
          <w:szCs w:val="22"/>
        </w:rPr>
        <w:t>irkimų įstatymo</w:t>
      </w:r>
      <w:r w:rsidR="009B3F44" w:rsidRPr="008E2D60">
        <w:rPr>
          <w:sz w:val="22"/>
          <w:szCs w:val="22"/>
        </w:rPr>
        <w:t xml:space="preserve"> </w:t>
      </w:r>
      <w:r w:rsidR="00A4490D" w:rsidRPr="008E2D60">
        <w:rPr>
          <w:sz w:val="22"/>
          <w:szCs w:val="22"/>
        </w:rPr>
        <w:t>96</w:t>
      </w:r>
      <w:r w:rsidR="009B3F44" w:rsidRPr="008E2D60">
        <w:rPr>
          <w:sz w:val="22"/>
          <w:szCs w:val="22"/>
        </w:rPr>
        <w:t xml:space="preserve"> straipsnio 4 dalies nuostatas, tiekėjas įsipareigoja </w:t>
      </w:r>
      <w:r w:rsidR="00392F14" w:rsidRPr="008E2D60">
        <w:rPr>
          <w:sz w:val="22"/>
          <w:szCs w:val="22"/>
        </w:rPr>
        <w:t>P</w:t>
      </w:r>
      <w:r w:rsidR="009B3F44" w:rsidRPr="008E2D60">
        <w:rPr>
          <w:sz w:val="22"/>
          <w:szCs w:val="22"/>
        </w:rPr>
        <w:t>erkančiaja</w:t>
      </w:r>
      <w:r w:rsidR="00C245E0" w:rsidRPr="008E2D60">
        <w:rPr>
          <w:sz w:val="22"/>
          <w:szCs w:val="22"/>
        </w:rPr>
        <w:t>m</w:t>
      </w:r>
      <w:r w:rsidR="009B3F44" w:rsidRPr="008E2D60">
        <w:rPr>
          <w:sz w:val="22"/>
          <w:szCs w:val="22"/>
        </w:rPr>
        <w:t xml:space="preserve"> </w:t>
      </w:r>
      <w:r w:rsidR="00C245E0" w:rsidRPr="008E2D60">
        <w:rPr>
          <w:sz w:val="22"/>
          <w:szCs w:val="22"/>
        </w:rPr>
        <w:t>subjektui</w:t>
      </w:r>
      <w:r w:rsidR="009B3F44" w:rsidRPr="008E2D60">
        <w:rPr>
          <w:sz w:val="22"/>
          <w:szCs w:val="22"/>
        </w:rPr>
        <w:t xml:space="preserve"> pranešti tuo metu žinomų subtiekėjų pavadinimus, kontaktinius duomenis ir jų atstovus</w:t>
      </w:r>
      <w:r w:rsidR="005D4FC4" w:rsidRPr="008E2D60">
        <w:rPr>
          <w:color w:val="2B2E2F"/>
          <w:sz w:val="22"/>
          <w:szCs w:val="22"/>
        </w:rPr>
        <w:t>.</w:t>
      </w:r>
      <w:r w:rsidR="00450367" w:rsidRPr="008E2D60">
        <w:rPr>
          <w:color w:val="2B2E2F"/>
          <w:sz w:val="22"/>
          <w:szCs w:val="22"/>
        </w:rPr>
        <w:t xml:space="preserve"> </w:t>
      </w:r>
    </w:p>
    <w:p w14:paraId="552A7BE5" w14:textId="77777777" w:rsidR="000744ED" w:rsidRPr="008E2D60" w:rsidRDefault="000744ED" w:rsidP="00D74DCD">
      <w:pPr>
        <w:pStyle w:val="Sraopastraipa"/>
        <w:numPr>
          <w:ilvl w:val="1"/>
          <w:numId w:val="25"/>
        </w:numPr>
        <w:ind w:left="0" w:firstLine="567"/>
        <w:rPr>
          <w:color w:val="000000" w:themeColor="text1"/>
          <w:sz w:val="22"/>
          <w:szCs w:val="22"/>
        </w:rPr>
      </w:pPr>
      <w:r w:rsidRPr="008E2D60">
        <w:rPr>
          <w:color w:val="000000" w:themeColor="text1"/>
          <w:sz w:val="22"/>
          <w:szCs w:val="22"/>
        </w:rPr>
        <w:t>Tiekėjo teikiamas pasiūlymas gali būti užšifruojamas. Tiekėjas, nusprendęs pateikti užšifruotą pasiūlymą, turi:</w:t>
      </w:r>
    </w:p>
    <w:p w14:paraId="59DFE9B0" w14:textId="71F2E818" w:rsidR="000744ED" w:rsidRPr="008E2D60" w:rsidRDefault="000744ED" w:rsidP="00D74DCD">
      <w:pPr>
        <w:pStyle w:val="Sraopastraipa"/>
        <w:numPr>
          <w:ilvl w:val="2"/>
          <w:numId w:val="25"/>
        </w:numPr>
        <w:tabs>
          <w:tab w:val="left" w:pos="1418"/>
        </w:tabs>
        <w:ind w:left="0" w:firstLine="567"/>
        <w:rPr>
          <w:sz w:val="22"/>
          <w:szCs w:val="22"/>
        </w:rPr>
      </w:pPr>
      <w:r w:rsidRPr="008E2D60">
        <w:rPr>
          <w:b/>
          <w:color w:val="000000" w:themeColor="text1"/>
          <w:sz w:val="22"/>
          <w:szCs w:val="22"/>
          <w:u w:val="single"/>
        </w:rPr>
        <w:t>iki pasiūlymų pateikimo termino pabaigos</w:t>
      </w:r>
      <w:r w:rsidRPr="008E2D60">
        <w:rPr>
          <w:b/>
          <w:color w:val="000000" w:themeColor="text1"/>
          <w:sz w:val="22"/>
          <w:szCs w:val="22"/>
        </w:rPr>
        <w:t xml:space="preserve"> </w:t>
      </w:r>
      <w:r w:rsidRPr="008E2D60">
        <w:rPr>
          <w:color w:val="000000" w:themeColor="text1"/>
          <w:sz w:val="22"/>
          <w:szCs w:val="22"/>
        </w:rPr>
        <w:t xml:space="preserve">naudodamasis CVP IS priemonėmis </w:t>
      </w:r>
      <w:r w:rsidRPr="008E2D60">
        <w:rPr>
          <w:iCs/>
          <w:color w:val="000000" w:themeColor="text1"/>
          <w:sz w:val="22"/>
          <w:szCs w:val="22"/>
        </w:rPr>
        <w:t xml:space="preserve">pateikti užšifruotą pasiūlymą (užšifruojamas </w:t>
      </w:r>
      <w:r w:rsidRPr="008E2D60">
        <w:rPr>
          <w:sz w:val="22"/>
          <w:szCs w:val="22"/>
        </w:rPr>
        <w:t>visas pasiūlymas arba pasiūlymo dokumentas, kuriame nurodyta pasiūlymo kaina)</w:t>
      </w:r>
      <w:r w:rsidRPr="008E2D60">
        <w:rPr>
          <w:iCs/>
          <w:color w:val="000000" w:themeColor="text1"/>
          <w:sz w:val="22"/>
          <w:szCs w:val="22"/>
        </w:rPr>
        <w:t xml:space="preserve">. </w:t>
      </w:r>
      <w:r w:rsidRPr="008E2D60">
        <w:rPr>
          <w:sz w:val="22"/>
          <w:szCs w:val="22"/>
        </w:rPr>
        <w:t xml:space="preserve">Instrukcija, kaip tiekėjui užšifruoti pasiūlymą galima rasti </w:t>
      </w:r>
      <w:hyperlink r:id="rId16" w:history="1">
        <w:r w:rsidRPr="008E2D60">
          <w:rPr>
            <w:rStyle w:val="Hipersaitas"/>
            <w:sz w:val="22"/>
            <w:szCs w:val="22"/>
          </w:rPr>
          <w:t>http://vpt.lrv.lt/uploads/vpt/documents/files/uzsifravimo_instrukcija.pdf</w:t>
        </w:r>
      </w:hyperlink>
      <w:r w:rsidRPr="008E2D60">
        <w:rPr>
          <w:sz w:val="22"/>
          <w:szCs w:val="22"/>
        </w:rPr>
        <w:t>;</w:t>
      </w:r>
    </w:p>
    <w:p w14:paraId="7E14FB8C" w14:textId="7660847C" w:rsidR="000744ED" w:rsidRPr="008E2D60" w:rsidRDefault="000744ED" w:rsidP="00D74DCD">
      <w:pPr>
        <w:pStyle w:val="Sraopastraipa"/>
        <w:numPr>
          <w:ilvl w:val="2"/>
          <w:numId w:val="25"/>
        </w:numPr>
        <w:tabs>
          <w:tab w:val="left" w:pos="1418"/>
        </w:tabs>
        <w:ind w:left="0" w:firstLine="567"/>
        <w:rPr>
          <w:sz w:val="22"/>
          <w:szCs w:val="22"/>
        </w:rPr>
      </w:pPr>
      <w:r w:rsidRPr="008E2D60">
        <w:rPr>
          <w:b/>
          <w:sz w:val="22"/>
          <w:szCs w:val="22"/>
          <w:u w:val="single"/>
        </w:rPr>
        <w:t xml:space="preserve">iki susipažinimo su pasiūlymais procedūros (posėdžio) pradžios </w:t>
      </w:r>
      <w:r w:rsidRPr="008E2D60">
        <w:rPr>
          <w:b/>
          <w:color w:val="000000" w:themeColor="text1"/>
          <w:sz w:val="22"/>
          <w:szCs w:val="22"/>
          <w:u w:val="single"/>
        </w:rPr>
        <w:t>CVP IS susirašinėjimo priemonėmis</w:t>
      </w:r>
      <w:r w:rsidRPr="008E2D60">
        <w:rPr>
          <w:color w:val="000000" w:themeColor="text1"/>
          <w:sz w:val="22"/>
          <w:szCs w:val="22"/>
        </w:rPr>
        <w:t xml:space="preserve"> pateikti slaptažodį,  su kuriuo </w:t>
      </w:r>
      <w:r w:rsidR="00392F14" w:rsidRPr="008E2D60">
        <w:rPr>
          <w:color w:val="000000" w:themeColor="text1"/>
          <w:sz w:val="22"/>
          <w:szCs w:val="22"/>
        </w:rPr>
        <w:t>P</w:t>
      </w:r>
      <w:r w:rsidR="004E28C6" w:rsidRPr="008E2D60">
        <w:rPr>
          <w:color w:val="000000" w:themeColor="text1"/>
          <w:sz w:val="22"/>
          <w:szCs w:val="22"/>
        </w:rPr>
        <w:t>erkan</w:t>
      </w:r>
      <w:r w:rsidR="00C245E0" w:rsidRPr="008E2D60">
        <w:rPr>
          <w:color w:val="000000" w:themeColor="text1"/>
          <w:sz w:val="22"/>
          <w:szCs w:val="22"/>
        </w:rPr>
        <w:t>tysis</w:t>
      </w:r>
      <w:r w:rsidR="004E28C6" w:rsidRPr="008E2D60">
        <w:rPr>
          <w:color w:val="000000" w:themeColor="text1"/>
          <w:sz w:val="22"/>
          <w:szCs w:val="22"/>
        </w:rPr>
        <w:t xml:space="preserve"> </w:t>
      </w:r>
      <w:r w:rsidR="00C245E0" w:rsidRPr="008E2D60">
        <w:rPr>
          <w:color w:val="000000" w:themeColor="text1"/>
          <w:sz w:val="22"/>
          <w:szCs w:val="22"/>
        </w:rPr>
        <w:t>subjektas</w:t>
      </w:r>
      <w:r w:rsidRPr="008E2D60">
        <w:rPr>
          <w:color w:val="000000" w:themeColor="text1"/>
          <w:sz w:val="22"/>
          <w:szCs w:val="22"/>
        </w:rPr>
        <w:t xml:space="preserve"> galės iššifruoti pateiktą pasiūlymą. </w:t>
      </w:r>
      <w:r w:rsidRPr="008E2D60">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8E2D60">
        <w:rPr>
          <w:color w:val="000000"/>
          <w:sz w:val="22"/>
          <w:szCs w:val="22"/>
          <w:lang w:eastAsia="lt-LT"/>
        </w:rPr>
        <w:t>P</w:t>
      </w:r>
      <w:r w:rsidR="004E28C6" w:rsidRPr="008E2D60">
        <w:rPr>
          <w:color w:val="000000"/>
          <w:sz w:val="22"/>
          <w:szCs w:val="22"/>
          <w:lang w:eastAsia="lt-LT"/>
        </w:rPr>
        <w:t>erkančio</w:t>
      </w:r>
      <w:r w:rsidR="00C245E0" w:rsidRPr="008E2D60">
        <w:rPr>
          <w:color w:val="000000"/>
          <w:sz w:val="22"/>
          <w:szCs w:val="22"/>
          <w:lang w:eastAsia="lt-LT"/>
        </w:rPr>
        <w:t>jo</w:t>
      </w:r>
      <w:r w:rsidR="004E28C6" w:rsidRPr="008E2D60">
        <w:rPr>
          <w:color w:val="000000"/>
          <w:sz w:val="22"/>
          <w:szCs w:val="22"/>
          <w:lang w:eastAsia="lt-LT"/>
        </w:rPr>
        <w:t xml:space="preserve"> </w:t>
      </w:r>
      <w:r w:rsidR="00C245E0" w:rsidRPr="008E2D60">
        <w:rPr>
          <w:color w:val="000000"/>
          <w:sz w:val="22"/>
          <w:szCs w:val="22"/>
          <w:lang w:eastAsia="lt-LT"/>
        </w:rPr>
        <w:t>subjekto</w:t>
      </w:r>
      <w:r w:rsidRPr="008E2D60">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8E2D60">
        <w:rPr>
          <w:color w:val="000000"/>
          <w:sz w:val="22"/>
          <w:szCs w:val="22"/>
          <w:lang w:eastAsia="lt-LT"/>
        </w:rPr>
        <w:t>P</w:t>
      </w:r>
      <w:r w:rsidR="004E28C6" w:rsidRPr="008E2D60">
        <w:rPr>
          <w:color w:val="000000"/>
          <w:sz w:val="22"/>
          <w:szCs w:val="22"/>
          <w:lang w:eastAsia="lt-LT"/>
        </w:rPr>
        <w:t xml:space="preserve">erkančiuoju subjektu </w:t>
      </w:r>
      <w:r w:rsidRPr="008E2D60">
        <w:rPr>
          <w:color w:val="000000"/>
          <w:sz w:val="22"/>
          <w:szCs w:val="22"/>
          <w:lang w:eastAsia="lt-LT"/>
        </w:rPr>
        <w:t>oficialiu jo telefonu ir (arba) kitais būdais).</w:t>
      </w:r>
    </w:p>
    <w:p w14:paraId="0603184F" w14:textId="7D15A1F5" w:rsidR="000744ED" w:rsidRPr="008E2D60" w:rsidRDefault="000744ED" w:rsidP="00D74DCD">
      <w:pPr>
        <w:pStyle w:val="Sraopastraipa"/>
        <w:numPr>
          <w:ilvl w:val="1"/>
          <w:numId w:val="25"/>
        </w:numPr>
        <w:ind w:left="0" w:firstLine="567"/>
        <w:rPr>
          <w:sz w:val="22"/>
          <w:szCs w:val="22"/>
        </w:rPr>
      </w:pPr>
      <w:r w:rsidRPr="008E2D60">
        <w:rPr>
          <w:color w:val="000000"/>
          <w:sz w:val="22"/>
          <w:szCs w:val="22"/>
          <w:lang w:eastAsia="lt-LT"/>
        </w:rPr>
        <w:t>Tiekėjui užšifravus visą pasiūlymą ir i</w:t>
      </w:r>
      <w:r w:rsidRPr="008E2D60">
        <w:rPr>
          <w:sz w:val="22"/>
          <w:szCs w:val="22"/>
        </w:rPr>
        <w:t xml:space="preserve">ki susipažinimo su pasiūlymais </w:t>
      </w:r>
      <w:r w:rsidRPr="008E2D60">
        <w:rPr>
          <w:color w:val="000000"/>
          <w:sz w:val="22"/>
          <w:szCs w:val="22"/>
          <w:lang w:eastAsia="lt-LT"/>
        </w:rPr>
        <w:t xml:space="preserve">procedūros (posėdžio) pradžios nepateikus (dėl jo paties kaltės) slaptažodžio arba pateikus neteisingą slaptažodį, kuriuo naudodamasi </w:t>
      </w:r>
      <w:r w:rsidR="00386881" w:rsidRPr="008E2D60">
        <w:rPr>
          <w:color w:val="000000"/>
          <w:sz w:val="22"/>
          <w:szCs w:val="22"/>
          <w:lang w:eastAsia="lt-LT"/>
        </w:rPr>
        <w:t>P</w:t>
      </w:r>
      <w:r w:rsidR="004E28C6" w:rsidRPr="008E2D60">
        <w:rPr>
          <w:color w:val="000000"/>
          <w:sz w:val="22"/>
          <w:szCs w:val="22"/>
          <w:lang w:eastAsia="lt-LT"/>
        </w:rPr>
        <w:t>erkantysis subjektas</w:t>
      </w:r>
      <w:r w:rsidRPr="008E2D60">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8E2D60">
        <w:rPr>
          <w:color w:val="000000"/>
          <w:sz w:val="22"/>
          <w:szCs w:val="22"/>
          <w:lang w:eastAsia="lt-LT"/>
        </w:rPr>
        <w:t>P</w:t>
      </w:r>
      <w:r w:rsidR="004E28C6" w:rsidRPr="008E2D60">
        <w:rPr>
          <w:color w:val="000000"/>
          <w:sz w:val="22"/>
          <w:szCs w:val="22"/>
          <w:lang w:eastAsia="lt-LT"/>
        </w:rPr>
        <w:t>erkantysis subjektas</w:t>
      </w:r>
      <w:r w:rsidRPr="008E2D60">
        <w:rPr>
          <w:color w:val="000000"/>
          <w:sz w:val="22"/>
          <w:szCs w:val="22"/>
          <w:lang w:eastAsia="lt-LT"/>
        </w:rPr>
        <w:t xml:space="preserve"> tiekėjo pasiūlymą atmeta kaip </w:t>
      </w:r>
      <w:r w:rsidRPr="008E2D60">
        <w:rPr>
          <w:sz w:val="22"/>
          <w:szCs w:val="22"/>
        </w:rPr>
        <w:t>neatitinkantį pirkimo dokumentuose nustatytų reikalavimų (tiekėjas nepateikė pasiūlymo kainos).</w:t>
      </w:r>
    </w:p>
    <w:p w14:paraId="7F241B16" w14:textId="77777777" w:rsidR="005A2252" w:rsidRPr="008E2D60" w:rsidRDefault="005A2252" w:rsidP="000744ED">
      <w:pPr>
        <w:contextualSpacing/>
        <w:rPr>
          <w:sz w:val="22"/>
          <w:szCs w:val="22"/>
        </w:rPr>
      </w:pPr>
    </w:p>
    <w:p w14:paraId="273021A4" w14:textId="77777777" w:rsidR="000744ED" w:rsidRPr="008E2D60" w:rsidRDefault="000744ED" w:rsidP="00D74DCD">
      <w:pPr>
        <w:numPr>
          <w:ilvl w:val="0"/>
          <w:numId w:val="25"/>
        </w:numPr>
        <w:ind w:left="357" w:hanging="357"/>
        <w:contextualSpacing/>
        <w:jc w:val="center"/>
        <w:rPr>
          <w:b/>
          <w:sz w:val="22"/>
          <w:szCs w:val="22"/>
        </w:rPr>
      </w:pPr>
      <w:r w:rsidRPr="008E2D60">
        <w:rPr>
          <w:b/>
          <w:sz w:val="22"/>
          <w:szCs w:val="22"/>
        </w:rPr>
        <w:t xml:space="preserve">BŪDAI, KURIAIS TIEKĖJAI GALI PRAŠYTI PIRKIMO DOKUMENTŲ PAAIŠKINIMŲ, SUŽINOTI, AR </w:t>
      </w:r>
      <w:r w:rsidR="004E28C6" w:rsidRPr="008E2D60">
        <w:rPr>
          <w:b/>
          <w:sz w:val="22"/>
          <w:szCs w:val="22"/>
        </w:rPr>
        <w:t>PERKANTYSIS SUBJEKTAS</w:t>
      </w:r>
      <w:r w:rsidRPr="008E2D60">
        <w:rPr>
          <w:b/>
          <w:sz w:val="22"/>
          <w:szCs w:val="22"/>
        </w:rPr>
        <w:t xml:space="preserve"> KETINA RENGTI DĖL TO SUSITIKIMĄ SU TIEKĖJAIS, TAIP PAT BŪDAI, KURIAIS </w:t>
      </w:r>
      <w:r w:rsidR="004E28C6" w:rsidRPr="008E2D60">
        <w:rPr>
          <w:b/>
          <w:sz w:val="22"/>
          <w:szCs w:val="22"/>
        </w:rPr>
        <w:t>PERKANTYSIS SUBJEKTAS</w:t>
      </w:r>
      <w:r w:rsidRPr="008E2D60">
        <w:rPr>
          <w:b/>
          <w:sz w:val="22"/>
          <w:szCs w:val="22"/>
        </w:rPr>
        <w:t xml:space="preserve"> SAVO INICIATYVA GALI PAAIŠKINTI (PATIKSLINTI) PIRKIMO DOKUMENTUS</w:t>
      </w:r>
    </w:p>
    <w:p w14:paraId="7C8753C9" w14:textId="77777777" w:rsidR="000744ED" w:rsidRPr="008E2D60" w:rsidRDefault="000744ED" w:rsidP="000744ED">
      <w:pPr>
        <w:contextualSpacing/>
        <w:jc w:val="left"/>
        <w:rPr>
          <w:sz w:val="22"/>
          <w:szCs w:val="22"/>
        </w:rPr>
      </w:pPr>
    </w:p>
    <w:p w14:paraId="6A4EC4A2" w14:textId="77777777" w:rsidR="00A67406" w:rsidRPr="008E2D60" w:rsidRDefault="00A67406" w:rsidP="00A67406">
      <w:pPr>
        <w:pStyle w:val="Sraopastraipa"/>
        <w:numPr>
          <w:ilvl w:val="1"/>
          <w:numId w:val="10"/>
        </w:numPr>
        <w:ind w:left="0" w:firstLine="567"/>
        <w:outlineLvl w:val="2"/>
        <w:rPr>
          <w:sz w:val="22"/>
          <w:szCs w:val="22"/>
        </w:rPr>
      </w:pPr>
      <w:r w:rsidRPr="008E2D60">
        <w:rPr>
          <w:b/>
          <w:bCs/>
          <w:sz w:val="22"/>
          <w:szCs w:val="22"/>
        </w:rPr>
        <w:t>Perkančiojo subjekto ir tiekėjų paklausimai ir atsakymai vieni kitiems, atliekant pirkimų procedūras, turi būti lietuvių kalba</w:t>
      </w:r>
      <w:r w:rsidRPr="008E2D60">
        <w:rPr>
          <w:sz w:val="22"/>
          <w:szCs w:val="22"/>
        </w:rPr>
        <w:t>. Paaiškinimai ar patikslinimai skelbiami CVP IS ir siunčiami visiems prie pirkimo prisijungusiems tiekėjams, nenurodant iš ko gautas prašymas.</w:t>
      </w:r>
    </w:p>
    <w:p w14:paraId="6ADA6001" w14:textId="77777777" w:rsidR="00A67406" w:rsidRPr="008E2D60" w:rsidRDefault="00A67406" w:rsidP="00A67406">
      <w:pPr>
        <w:pStyle w:val="Sraopastraipa"/>
        <w:numPr>
          <w:ilvl w:val="1"/>
          <w:numId w:val="10"/>
        </w:numPr>
        <w:ind w:left="0" w:firstLine="567"/>
        <w:outlineLvl w:val="2"/>
        <w:rPr>
          <w:sz w:val="22"/>
          <w:szCs w:val="22"/>
        </w:rPr>
      </w:pPr>
      <w:r w:rsidRPr="008E2D60">
        <w:rPr>
          <w:bCs/>
          <w:sz w:val="22"/>
          <w:szCs w:val="22"/>
        </w:rPr>
        <w:t xml:space="preserve">Tiekėjai savo prašymus dėl papildomos su pirkimo dokumentais susijusios informacijos gali teikti </w:t>
      </w:r>
      <w:r w:rsidRPr="008E2D60">
        <w:rPr>
          <w:b/>
          <w:sz w:val="22"/>
          <w:szCs w:val="22"/>
        </w:rPr>
        <w:t>ne vėliau kaip prieš 9 dienas</w:t>
      </w:r>
      <w:r w:rsidRPr="008E2D60">
        <w:rPr>
          <w:bCs/>
          <w:sz w:val="22"/>
          <w:szCs w:val="22"/>
        </w:rPr>
        <w:t xml:space="preserve"> iki pasiūlymų pateikimo termino pabaigos.</w:t>
      </w:r>
    </w:p>
    <w:p w14:paraId="56A1E872" w14:textId="77777777" w:rsidR="00A67406" w:rsidRPr="008E2D60" w:rsidRDefault="00A67406" w:rsidP="00A67406">
      <w:pPr>
        <w:pStyle w:val="Sraopastraipa"/>
        <w:numPr>
          <w:ilvl w:val="1"/>
          <w:numId w:val="10"/>
        </w:numPr>
        <w:ind w:left="0" w:firstLine="567"/>
        <w:outlineLvl w:val="2"/>
        <w:rPr>
          <w:sz w:val="22"/>
          <w:szCs w:val="22"/>
        </w:rPr>
      </w:pPr>
      <w:r w:rsidRPr="008E2D60">
        <w:rPr>
          <w:bCs/>
          <w:sz w:val="22"/>
          <w:szCs w:val="22"/>
        </w:rPr>
        <w:t>Jeigu papildomos su pirkimo dokumentais susijusios informacijos paprašoma laiku,</w:t>
      </w:r>
      <w:r w:rsidRPr="008E2D60">
        <w:rPr>
          <w:sz w:val="22"/>
          <w:szCs w:val="22"/>
        </w:rPr>
        <w:t xml:space="preserve"> Perkantysis subjektas</w:t>
      </w:r>
      <w:r w:rsidRPr="008E2D60">
        <w:rPr>
          <w:bCs/>
          <w:sz w:val="22"/>
          <w:szCs w:val="22"/>
        </w:rPr>
        <w:t xml:space="preserve"> ją pateikia visiems tiekėjams </w:t>
      </w:r>
      <w:r w:rsidRPr="008E2D60">
        <w:rPr>
          <w:b/>
          <w:sz w:val="22"/>
          <w:szCs w:val="22"/>
        </w:rPr>
        <w:t>ne vėliau kaip likus 6  dienoms</w:t>
      </w:r>
      <w:r w:rsidRPr="008E2D60">
        <w:rPr>
          <w:bCs/>
          <w:sz w:val="22"/>
          <w:szCs w:val="22"/>
        </w:rPr>
        <w:t xml:space="preserve"> iki pasiūlymų pateikimo termino pabaigos.</w:t>
      </w:r>
    </w:p>
    <w:p w14:paraId="1C5F2E6A" w14:textId="77777777" w:rsidR="00A67406" w:rsidRPr="008E2D60" w:rsidRDefault="00A67406" w:rsidP="00A67406">
      <w:pPr>
        <w:pStyle w:val="Sraopastraipa"/>
        <w:numPr>
          <w:ilvl w:val="1"/>
          <w:numId w:val="10"/>
        </w:numPr>
        <w:ind w:left="0" w:firstLine="567"/>
        <w:outlineLvl w:val="2"/>
        <w:rPr>
          <w:rFonts w:eastAsia="Calibri"/>
          <w:bCs/>
          <w:sz w:val="22"/>
          <w:szCs w:val="22"/>
        </w:rPr>
      </w:pPr>
      <w:r w:rsidRPr="008E2D60">
        <w:rPr>
          <w:bCs/>
          <w:sz w:val="22"/>
          <w:szCs w:val="22"/>
        </w:rPr>
        <w:t>Perkantysis subjektas gali savo iniciatyva paaiškinti (patikslinti) pirkimo dokumentus tokius paaiškinimus (patikslinimus) pateikdamas visiems tiekėjams ne vėliau kaip likus 6  dienoms iki pasiūlymų pateikimo termino pabaigos.</w:t>
      </w:r>
    </w:p>
    <w:p w14:paraId="0A84598D" w14:textId="77777777" w:rsidR="00A67406" w:rsidRPr="008E2D60" w:rsidRDefault="00A67406" w:rsidP="00A67406">
      <w:pPr>
        <w:pStyle w:val="Sraopastraipa"/>
        <w:numPr>
          <w:ilvl w:val="1"/>
          <w:numId w:val="10"/>
        </w:numPr>
        <w:ind w:left="0" w:firstLine="567"/>
        <w:outlineLvl w:val="2"/>
        <w:rPr>
          <w:rFonts w:eastAsia="Calibri"/>
          <w:bCs/>
          <w:sz w:val="22"/>
          <w:szCs w:val="22"/>
        </w:rPr>
      </w:pPr>
      <w:r w:rsidRPr="008E2D60">
        <w:rPr>
          <w:bCs/>
          <w:sz w:val="22"/>
          <w:szCs w:val="22"/>
        </w:rPr>
        <w:t>Perkantysis subjektas</w:t>
      </w:r>
      <w:r w:rsidRPr="008E2D60">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126C1CD0" w14:textId="77777777" w:rsidR="00A67406" w:rsidRPr="008E2D60" w:rsidRDefault="00A67406" w:rsidP="00A67406">
      <w:pPr>
        <w:pStyle w:val="Sraopastraipa"/>
        <w:numPr>
          <w:ilvl w:val="2"/>
          <w:numId w:val="10"/>
        </w:numPr>
        <w:ind w:left="0" w:firstLine="567"/>
        <w:outlineLvl w:val="2"/>
        <w:rPr>
          <w:rFonts w:eastAsia="Calibri"/>
          <w:bCs/>
          <w:sz w:val="22"/>
          <w:szCs w:val="22"/>
        </w:rPr>
      </w:pPr>
      <w:r w:rsidRPr="008E2D60">
        <w:rPr>
          <w:rFonts w:eastAsia="Calibri"/>
          <w:bCs/>
          <w:sz w:val="22"/>
          <w:szCs w:val="22"/>
        </w:rPr>
        <w:lastRenderedPageBreak/>
        <w:t>jeigu dėl kokių nors priežasčių papildoma su pirkimo dokumentais susijusi informacija būtų pateikiama likus mažiau kaip 6 dienoms iki pasiūlymų pateikimo termino pabaigos, nors jų buvo paprašyta laiku;</w:t>
      </w:r>
    </w:p>
    <w:p w14:paraId="589A1FF1" w14:textId="77777777" w:rsidR="00A67406" w:rsidRPr="008E2D60" w:rsidRDefault="00A67406" w:rsidP="00A67406">
      <w:pPr>
        <w:pStyle w:val="Sraopastraipa"/>
        <w:numPr>
          <w:ilvl w:val="2"/>
          <w:numId w:val="10"/>
        </w:numPr>
        <w:ind w:left="0" w:firstLine="567"/>
        <w:outlineLvl w:val="2"/>
        <w:rPr>
          <w:sz w:val="22"/>
          <w:szCs w:val="22"/>
        </w:rPr>
      </w:pPr>
      <w:r w:rsidRPr="008E2D60">
        <w:rPr>
          <w:rFonts w:eastAsia="Calibri"/>
          <w:bCs/>
          <w:sz w:val="22"/>
          <w:szCs w:val="22"/>
        </w:rPr>
        <w:t xml:space="preserve">jeigu buvo padaryta </w:t>
      </w:r>
      <w:r w:rsidRPr="008E2D60">
        <w:rPr>
          <w:bCs/>
          <w:sz w:val="22"/>
          <w:szCs w:val="22"/>
        </w:rPr>
        <w:t xml:space="preserve">reikšmingų </w:t>
      </w:r>
      <w:r w:rsidRPr="008E2D60">
        <w:rPr>
          <w:rFonts w:eastAsia="Calibri"/>
          <w:bCs/>
          <w:sz w:val="22"/>
          <w:szCs w:val="22"/>
        </w:rPr>
        <w:t>pirkimo dokumentų pakeitimų.</w:t>
      </w:r>
    </w:p>
    <w:p w14:paraId="2BC84C39" w14:textId="77777777" w:rsidR="00A67406" w:rsidRPr="008E2D60" w:rsidRDefault="00A67406" w:rsidP="00A67406">
      <w:pPr>
        <w:pStyle w:val="Sraopastraipa"/>
        <w:numPr>
          <w:ilvl w:val="1"/>
          <w:numId w:val="10"/>
        </w:numPr>
        <w:ind w:left="0" w:firstLine="567"/>
        <w:outlineLvl w:val="2"/>
        <w:rPr>
          <w:sz w:val="22"/>
          <w:szCs w:val="22"/>
        </w:rPr>
      </w:pPr>
      <w:r w:rsidRPr="008E2D60">
        <w:rPr>
          <w:bCs/>
          <w:sz w:val="22"/>
          <w:szCs w:val="22"/>
        </w:rPr>
        <w:t>Perkantysis subjektas</w:t>
      </w:r>
      <w:r w:rsidRPr="008E2D60">
        <w:rPr>
          <w:rFonts w:eastAsia="Calibri"/>
          <w:bCs/>
          <w:sz w:val="22"/>
          <w:szCs w:val="22"/>
        </w:rPr>
        <w:t xml:space="preserve">, pratęsdamas pasiūlymų pateikimo terminą 7.5 punkte nurodytais atvejais, privalo atsižvelgti į informacijos ir pirkimo dokumentų pakeitimų svarbą. Jeigu papildomos informacijos nebuvo paprašyta laiku arba ji neturi esminės įtakos pasiūlymų parengimui, </w:t>
      </w:r>
      <w:r w:rsidRPr="008E2D60">
        <w:rPr>
          <w:bCs/>
          <w:sz w:val="22"/>
          <w:szCs w:val="22"/>
        </w:rPr>
        <w:t>Perkantysis subjektas</w:t>
      </w:r>
      <w:r w:rsidRPr="008E2D60">
        <w:rPr>
          <w:rFonts w:eastAsia="Calibri"/>
          <w:bCs/>
          <w:sz w:val="22"/>
          <w:szCs w:val="22"/>
        </w:rPr>
        <w:t xml:space="preserve"> pasiūlymų pateikimo termino gali nepratęsti.</w:t>
      </w:r>
    </w:p>
    <w:p w14:paraId="3E210139" w14:textId="77777777" w:rsidR="00A67406" w:rsidRPr="008E2D60" w:rsidRDefault="00A67406" w:rsidP="00A67406">
      <w:pPr>
        <w:pStyle w:val="Sraopastraipa"/>
        <w:numPr>
          <w:ilvl w:val="1"/>
          <w:numId w:val="10"/>
        </w:numPr>
        <w:ind w:left="0" w:firstLine="567"/>
        <w:outlineLvl w:val="2"/>
        <w:rPr>
          <w:sz w:val="22"/>
          <w:szCs w:val="22"/>
        </w:rPr>
      </w:pPr>
      <w:r w:rsidRPr="008E2D60">
        <w:rPr>
          <w:sz w:val="22"/>
          <w:szCs w:val="22"/>
        </w:rPr>
        <w:t>Tuo atveju, kai tikslinama pirkimo skelbimuose paskelbta informacija, Pirkimų įstatymo 47 straipsnyje nustatyta tvarka skelbiami klaidų ištaisymo skelbimai.</w:t>
      </w:r>
    </w:p>
    <w:p w14:paraId="1338AB5F" w14:textId="77777777" w:rsidR="00A67406" w:rsidRPr="008E2D60" w:rsidRDefault="00A67406" w:rsidP="00A67406">
      <w:pPr>
        <w:pStyle w:val="Sraopastraipa"/>
        <w:numPr>
          <w:ilvl w:val="1"/>
          <w:numId w:val="10"/>
        </w:numPr>
        <w:ind w:left="0" w:firstLine="567"/>
        <w:outlineLvl w:val="2"/>
        <w:rPr>
          <w:sz w:val="22"/>
          <w:szCs w:val="22"/>
        </w:rPr>
      </w:pPr>
      <w:r w:rsidRPr="008E2D60">
        <w:rPr>
          <w:bCs/>
          <w:sz w:val="22"/>
          <w:szCs w:val="22"/>
        </w:rPr>
        <w:t>Perkantysis subjektas</w:t>
      </w:r>
      <w:r w:rsidRPr="008E2D60">
        <w:rPr>
          <w:sz w:val="22"/>
          <w:szCs w:val="22"/>
        </w:rPr>
        <w:t xml:space="preserve"> neketina rengti susitikimų su tiekėjais dėl pirkimo dokumentų. </w:t>
      </w:r>
    </w:p>
    <w:p w14:paraId="2DA5D249" w14:textId="77777777" w:rsidR="005A2252" w:rsidRPr="008E2D60" w:rsidRDefault="005A2252" w:rsidP="000744ED">
      <w:pPr>
        <w:contextualSpacing/>
        <w:jc w:val="left"/>
        <w:rPr>
          <w:sz w:val="22"/>
          <w:szCs w:val="22"/>
        </w:rPr>
      </w:pPr>
    </w:p>
    <w:p w14:paraId="4D8113D5" w14:textId="1276CB12" w:rsidR="000744ED" w:rsidRPr="008E2D60" w:rsidRDefault="000744ED" w:rsidP="00D74DCD">
      <w:pPr>
        <w:pStyle w:val="Sraopastraipa"/>
        <w:numPr>
          <w:ilvl w:val="0"/>
          <w:numId w:val="25"/>
        </w:numPr>
        <w:ind w:left="357" w:hanging="357"/>
        <w:jc w:val="center"/>
        <w:rPr>
          <w:b/>
          <w:sz w:val="22"/>
          <w:szCs w:val="22"/>
        </w:rPr>
      </w:pPr>
      <w:r w:rsidRPr="008E2D60">
        <w:rPr>
          <w:b/>
          <w:sz w:val="22"/>
          <w:szCs w:val="22"/>
        </w:rPr>
        <w:t>SUSIPAŽINIMO SU PASIŪLYMAIS IR JŲ NAGRINĖJIMO PROCEDŪROS</w:t>
      </w:r>
    </w:p>
    <w:p w14:paraId="6BE2BFFF" w14:textId="77777777" w:rsidR="000744ED" w:rsidRPr="008E2D60" w:rsidRDefault="000744ED" w:rsidP="000744ED">
      <w:pPr>
        <w:contextualSpacing/>
        <w:jc w:val="left"/>
        <w:rPr>
          <w:sz w:val="22"/>
          <w:szCs w:val="22"/>
        </w:rPr>
      </w:pPr>
    </w:p>
    <w:p w14:paraId="74EC8FDF" w14:textId="77777777" w:rsidR="005A2252" w:rsidRPr="008E2D60" w:rsidRDefault="005A2252" w:rsidP="00752477">
      <w:pPr>
        <w:ind w:left="360"/>
        <w:rPr>
          <w:vanish/>
          <w:sz w:val="22"/>
          <w:szCs w:val="22"/>
        </w:rPr>
      </w:pPr>
    </w:p>
    <w:p w14:paraId="32585021" w14:textId="029357D9" w:rsidR="000744ED" w:rsidRPr="008E2D60" w:rsidRDefault="000744ED" w:rsidP="00D74DCD">
      <w:pPr>
        <w:pStyle w:val="Sraopastraipa"/>
        <w:numPr>
          <w:ilvl w:val="1"/>
          <w:numId w:val="11"/>
        </w:numPr>
        <w:ind w:left="0" w:firstLine="567"/>
        <w:rPr>
          <w:sz w:val="22"/>
          <w:szCs w:val="22"/>
        </w:rPr>
      </w:pPr>
      <w:r w:rsidRPr="008E2D60">
        <w:rPr>
          <w:sz w:val="22"/>
          <w:szCs w:val="22"/>
        </w:rPr>
        <w:t>Tiekėjai nedalyvauja Komisijos posėdžiuose, kuriuose susipažįstama su elektroninėmis priemonėmis pateiktais pasiūlymais, atliekamos pasiūlymų nagrinėjimo, vertinimo ir palyginimo procedūros.</w:t>
      </w:r>
    </w:p>
    <w:p w14:paraId="0106CE0B" w14:textId="64C8175B" w:rsidR="000744ED" w:rsidRPr="008E2D60" w:rsidRDefault="007C2F84" w:rsidP="00D74DCD">
      <w:pPr>
        <w:pStyle w:val="Sraopastraipa"/>
        <w:numPr>
          <w:ilvl w:val="1"/>
          <w:numId w:val="11"/>
        </w:numPr>
        <w:ind w:left="0" w:firstLine="567"/>
        <w:rPr>
          <w:sz w:val="22"/>
          <w:szCs w:val="22"/>
        </w:rPr>
      </w:pPr>
      <w:r w:rsidRPr="008E2D60">
        <w:rPr>
          <w:rFonts w:cstheme="minorHAnsi"/>
          <w:b/>
          <w:bCs/>
          <w:sz w:val="22"/>
          <w:szCs w:val="22"/>
        </w:rPr>
        <w:t>Pradinis susipažinimas su CVP IS priemonėmis gautais pasiūlymais pradedamas</w:t>
      </w:r>
      <w:r w:rsidRPr="008E2D60">
        <w:rPr>
          <w:rFonts w:cstheme="minorHAnsi"/>
          <w:sz w:val="22"/>
          <w:szCs w:val="22"/>
        </w:rPr>
        <w:t xml:space="preserve"> </w:t>
      </w:r>
      <w:r w:rsidR="0037430C" w:rsidRPr="008E2D60">
        <w:rPr>
          <w:b/>
          <w:bCs/>
          <w:color w:val="000000" w:themeColor="text1"/>
          <w:sz w:val="22"/>
          <w:szCs w:val="22"/>
        </w:rPr>
        <w:t>30</w:t>
      </w:r>
      <w:r w:rsidR="00C10E06" w:rsidRPr="008E2D60">
        <w:rPr>
          <w:b/>
          <w:bCs/>
          <w:color w:val="000000" w:themeColor="text1"/>
          <w:sz w:val="22"/>
          <w:szCs w:val="22"/>
        </w:rPr>
        <w:t xml:space="preserve"> min. po CVP IS nurodytos pasiūlymų pateikimo termino pabaigos</w:t>
      </w:r>
      <w:r w:rsidR="005A2252" w:rsidRPr="008E2D60">
        <w:rPr>
          <w:sz w:val="22"/>
          <w:szCs w:val="22"/>
        </w:rPr>
        <w:t>.</w:t>
      </w:r>
    </w:p>
    <w:p w14:paraId="7D1B3D7B" w14:textId="50128DC7" w:rsidR="000744ED" w:rsidRPr="008E2D60" w:rsidRDefault="00A12D55" w:rsidP="00D74DCD">
      <w:pPr>
        <w:pStyle w:val="Sraopastraipa"/>
        <w:numPr>
          <w:ilvl w:val="1"/>
          <w:numId w:val="11"/>
        </w:numPr>
        <w:ind w:left="0" w:firstLine="567"/>
        <w:rPr>
          <w:sz w:val="22"/>
          <w:szCs w:val="22"/>
        </w:rPr>
      </w:pPr>
      <w:r w:rsidRPr="008E2D60">
        <w:rPr>
          <w:rFonts w:cstheme="minorHAnsi"/>
          <w:color w:val="000000"/>
          <w:sz w:val="22"/>
          <w:szCs w:val="22"/>
          <w:shd w:val="clear" w:color="auto" w:fill="FFFFFF"/>
        </w:rPr>
        <w:t>Tiekėjai ir (ar) jų įgaliotieji atstovai susipažįstant su elektroninėmis priemonėmis pateiktais pasiūlymais nedalyvauja</w:t>
      </w:r>
      <w:r w:rsidRPr="008E2D60">
        <w:rPr>
          <w:sz w:val="22"/>
          <w:szCs w:val="22"/>
        </w:rPr>
        <w:t xml:space="preserve">  ir, a</w:t>
      </w:r>
      <w:r w:rsidR="00D500A5" w:rsidRPr="008E2D60">
        <w:rPr>
          <w:sz w:val="22"/>
          <w:szCs w:val="22"/>
        </w:rPr>
        <w:t xml:space="preserve">tsižvelgiant į tai, kad pasiūlymai pateikiami elektroninėmis priemonėmis, informacija apie </w:t>
      </w:r>
      <w:r w:rsidR="00862630" w:rsidRPr="008E2D60">
        <w:rPr>
          <w:sz w:val="22"/>
          <w:szCs w:val="22"/>
        </w:rPr>
        <w:t>susipažinimo su pasiūlymais</w:t>
      </w:r>
      <w:r w:rsidR="00862630" w:rsidRPr="008E2D60" w:rsidDel="00862630">
        <w:rPr>
          <w:sz w:val="22"/>
          <w:szCs w:val="22"/>
        </w:rPr>
        <w:t xml:space="preserve"> </w:t>
      </w:r>
      <w:r w:rsidR="00D500A5" w:rsidRPr="008E2D60">
        <w:rPr>
          <w:sz w:val="22"/>
          <w:szCs w:val="22"/>
        </w:rPr>
        <w:t>procedūros rezultatus tiekėjams neteikiama</w:t>
      </w:r>
      <w:r w:rsidR="000744ED" w:rsidRPr="008E2D60">
        <w:rPr>
          <w:sz w:val="22"/>
          <w:szCs w:val="22"/>
        </w:rPr>
        <w:t>.</w:t>
      </w:r>
    </w:p>
    <w:p w14:paraId="2CBB6F60" w14:textId="66447FC1" w:rsidR="00574479" w:rsidRPr="008E2D60" w:rsidRDefault="00574479" w:rsidP="00574479">
      <w:pPr>
        <w:rPr>
          <w:sz w:val="22"/>
          <w:szCs w:val="22"/>
        </w:rPr>
      </w:pPr>
    </w:p>
    <w:p w14:paraId="6CE5F84F" w14:textId="4002EC13" w:rsidR="00574479" w:rsidRPr="008E2D60" w:rsidRDefault="00574479" w:rsidP="00D74DCD">
      <w:pPr>
        <w:pStyle w:val="Sraopastraipa"/>
        <w:numPr>
          <w:ilvl w:val="0"/>
          <w:numId w:val="11"/>
        </w:numPr>
        <w:ind w:left="357" w:hanging="357"/>
        <w:jc w:val="center"/>
        <w:rPr>
          <w:sz w:val="22"/>
          <w:szCs w:val="22"/>
        </w:rPr>
      </w:pPr>
      <w:r w:rsidRPr="008E2D60">
        <w:rPr>
          <w:b/>
          <w:bCs/>
          <w:color w:val="000000"/>
          <w:sz w:val="22"/>
          <w:szCs w:val="22"/>
        </w:rPr>
        <w:t xml:space="preserve">PASIŪLYMŲ NAGRINĖJIMAS </w:t>
      </w:r>
    </w:p>
    <w:p w14:paraId="0EC1177E" w14:textId="0980587B" w:rsidR="00574479" w:rsidRPr="008E2D60" w:rsidRDefault="00574479" w:rsidP="00574479">
      <w:pPr>
        <w:rPr>
          <w:sz w:val="22"/>
          <w:szCs w:val="22"/>
        </w:rPr>
      </w:pPr>
    </w:p>
    <w:p w14:paraId="4BFF94D8" w14:textId="77777777" w:rsidR="00EA6FB6" w:rsidRPr="008E2D60" w:rsidRDefault="00EA6FB6" w:rsidP="00EA6FB6">
      <w:pPr>
        <w:tabs>
          <w:tab w:val="left" w:pos="567"/>
        </w:tabs>
        <w:ind w:firstLine="567"/>
        <w:rPr>
          <w:color w:val="000000"/>
          <w:sz w:val="22"/>
          <w:szCs w:val="22"/>
        </w:rPr>
      </w:pPr>
      <w:r w:rsidRPr="008E2D60">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8E2D60" w:rsidRDefault="00EA6FB6" w:rsidP="00EA6FB6">
      <w:pPr>
        <w:tabs>
          <w:tab w:val="left" w:pos="567"/>
        </w:tabs>
        <w:ind w:firstLine="567"/>
        <w:rPr>
          <w:color w:val="000000"/>
          <w:sz w:val="22"/>
          <w:szCs w:val="22"/>
        </w:rPr>
      </w:pPr>
      <w:r w:rsidRPr="008E2D60">
        <w:rPr>
          <w:color w:val="000000"/>
          <w:sz w:val="22"/>
          <w:szCs w:val="22"/>
        </w:rPr>
        <w:t xml:space="preserve">9.2. </w:t>
      </w:r>
      <w:r w:rsidRPr="008E2D60">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8E2D60">
        <w:rPr>
          <w:rFonts w:eastAsia="Arial Unicode MS" w:cs="Arial Unicode MS"/>
          <w:color w:val="000000"/>
          <w:sz w:val="22"/>
          <w:szCs w:val="22"/>
          <w:bdr w:val="nil"/>
          <w:lang w:eastAsia="lt-LT"/>
        </w:rPr>
        <w:t>.</w:t>
      </w:r>
    </w:p>
    <w:p w14:paraId="7752650D" w14:textId="77777777" w:rsidR="00EA6FB6" w:rsidRPr="008E2D60" w:rsidRDefault="00EA6FB6" w:rsidP="00EA6FB6">
      <w:pPr>
        <w:tabs>
          <w:tab w:val="left" w:pos="567"/>
        </w:tabs>
        <w:ind w:firstLine="567"/>
        <w:rPr>
          <w:color w:val="000000"/>
          <w:sz w:val="22"/>
          <w:szCs w:val="22"/>
        </w:rPr>
      </w:pPr>
      <w:r w:rsidRPr="008E2D60">
        <w:rPr>
          <w:color w:val="000000"/>
          <w:sz w:val="22"/>
          <w:szCs w:val="22"/>
        </w:rPr>
        <w:t xml:space="preserve">9.3. </w:t>
      </w:r>
      <w:r w:rsidRPr="008E2D60">
        <w:rPr>
          <w:rFonts w:eastAsia="Calibri"/>
          <w:sz w:val="22"/>
          <w:szCs w:val="22"/>
        </w:rPr>
        <w:t>Pasiūlymai vertinami ir laimėjęs pasiūlymas nustatomas vadovaujantis Pirkimų įstatymo 58 straipsnio 1 dalyje nustatytomis sąlygomis</w:t>
      </w:r>
      <w:r w:rsidRPr="008E2D60">
        <w:rPr>
          <w:color w:val="000000"/>
          <w:sz w:val="22"/>
          <w:szCs w:val="22"/>
        </w:rPr>
        <w:t>.</w:t>
      </w:r>
    </w:p>
    <w:p w14:paraId="2EFB9E02" w14:textId="77777777" w:rsidR="00EA6FB6" w:rsidRPr="008E2D60" w:rsidRDefault="00EA6FB6" w:rsidP="00EA6FB6">
      <w:pPr>
        <w:tabs>
          <w:tab w:val="left" w:pos="567"/>
        </w:tabs>
        <w:ind w:firstLine="567"/>
        <w:rPr>
          <w:bCs/>
          <w:color w:val="000000"/>
          <w:sz w:val="22"/>
          <w:szCs w:val="22"/>
        </w:rPr>
      </w:pPr>
      <w:r w:rsidRPr="008E2D60">
        <w:rPr>
          <w:bCs/>
          <w:color w:val="000000"/>
          <w:sz w:val="22"/>
          <w:szCs w:val="22"/>
        </w:rPr>
        <w:t xml:space="preserve">9.4. </w:t>
      </w:r>
      <w:r w:rsidRPr="008E2D60">
        <w:rPr>
          <w:rFonts w:eastAsia="Calibri"/>
          <w:sz w:val="22"/>
          <w:szCs w:val="22"/>
        </w:rPr>
        <w:t>Perkantysis subjektas gali nevertinti viso pasiūlymo, jei patikrinęs jo dalį nustato, kad pasiūlymas turi būti atmestas</w:t>
      </w:r>
      <w:r w:rsidRPr="008E2D60">
        <w:rPr>
          <w:bCs/>
          <w:color w:val="000000"/>
          <w:sz w:val="22"/>
          <w:szCs w:val="22"/>
        </w:rPr>
        <w:t xml:space="preserve">. </w:t>
      </w:r>
    </w:p>
    <w:p w14:paraId="05E976FD" w14:textId="6887B7AD" w:rsidR="00EA6FB6" w:rsidRPr="008E2D60" w:rsidRDefault="00EA6FB6" w:rsidP="00EA6FB6">
      <w:pPr>
        <w:tabs>
          <w:tab w:val="left" w:pos="567"/>
        </w:tabs>
        <w:ind w:firstLine="567"/>
        <w:rPr>
          <w:bCs/>
          <w:color w:val="000000"/>
          <w:sz w:val="22"/>
          <w:szCs w:val="22"/>
        </w:rPr>
      </w:pPr>
      <w:r w:rsidRPr="008E2D60">
        <w:rPr>
          <w:color w:val="000000"/>
          <w:sz w:val="22"/>
          <w:szCs w:val="22"/>
        </w:rPr>
        <w:t xml:space="preserve">9.5. </w:t>
      </w:r>
      <w:r w:rsidR="00915955" w:rsidRPr="008E2D60">
        <w:rPr>
          <w:color w:val="000000"/>
          <w:sz w:val="22"/>
          <w:szCs w:val="22"/>
        </w:rPr>
        <w:t>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8E2D60">
        <w:rPr>
          <w:bCs/>
          <w:color w:val="000000"/>
          <w:sz w:val="22"/>
          <w:szCs w:val="22"/>
        </w:rPr>
        <w:t>. Pasiūlymai tikslinami, papildomi ar paaiškinami vadovaujantis Viešųjų pirkimų tarnybos nustatytomis taisyklėmis</w:t>
      </w:r>
      <w:r w:rsidRPr="008E2D60">
        <w:rPr>
          <w:rStyle w:val="Puslapioinaosnuoroda"/>
          <w:bCs/>
          <w:color w:val="000000"/>
          <w:sz w:val="22"/>
          <w:szCs w:val="22"/>
        </w:rPr>
        <w:footnoteReference w:id="5"/>
      </w:r>
      <w:r w:rsidRPr="008E2D60">
        <w:rPr>
          <w:bCs/>
          <w:color w:val="000000"/>
          <w:sz w:val="22"/>
          <w:szCs w:val="22"/>
        </w:rPr>
        <w:t xml:space="preserve">. </w:t>
      </w:r>
    </w:p>
    <w:p w14:paraId="68868D97" w14:textId="77777777" w:rsidR="00EA6FB6" w:rsidRPr="008E2D60" w:rsidRDefault="00EA6FB6" w:rsidP="00EA6FB6">
      <w:pPr>
        <w:tabs>
          <w:tab w:val="left" w:pos="567"/>
        </w:tabs>
        <w:ind w:firstLine="567"/>
        <w:rPr>
          <w:bCs/>
          <w:color w:val="000000"/>
          <w:sz w:val="22"/>
          <w:szCs w:val="22"/>
        </w:rPr>
      </w:pPr>
      <w:r w:rsidRPr="008E2D60">
        <w:rPr>
          <w:bCs/>
          <w:color w:val="000000"/>
          <w:sz w:val="22"/>
          <w:szCs w:val="22"/>
        </w:rPr>
        <w:t>9.6. Perkantysis subjektas gali prašyti tiekėjų patikslinti, papildyti arba paaiškinti savo pasiūlymus, tačiau ji negali prašyti, siūlyti arba</w:t>
      </w:r>
      <w:r w:rsidRPr="008E2D60">
        <w:rPr>
          <w:rFonts w:eastAsia="Calibri"/>
          <w:sz w:val="22"/>
          <w:szCs w:val="22"/>
          <w:lang w:eastAsia="lt-LT"/>
        </w:rPr>
        <w:t xml:space="preserve"> </w:t>
      </w:r>
      <w:r w:rsidRPr="008E2D60">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8E2D60" w:rsidRDefault="00EA6FB6" w:rsidP="00EA6FB6">
      <w:pPr>
        <w:tabs>
          <w:tab w:val="left" w:pos="567"/>
        </w:tabs>
        <w:ind w:firstLine="567"/>
        <w:rPr>
          <w:bCs/>
          <w:color w:val="000000"/>
          <w:sz w:val="22"/>
          <w:szCs w:val="22"/>
        </w:rPr>
      </w:pPr>
      <w:r w:rsidRPr="008E2D60">
        <w:rPr>
          <w:bCs/>
          <w:color w:val="000000"/>
          <w:sz w:val="22"/>
          <w:szCs w:val="22"/>
        </w:rPr>
        <w:t xml:space="preserve">9.7. Perkantysis subjektas, </w:t>
      </w:r>
      <w:r w:rsidRPr="008E2D60">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8E2D60">
        <w:rPr>
          <w:bCs/>
          <w:color w:val="000000"/>
          <w:sz w:val="22"/>
          <w:szCs w:val="22"/>
        </w:rPr>
        <w:t>.</w:t>
      </w:r>
    </w:p>
    <w:p w14:paraId="5B370809" w14:textId="5F9E46EC" w:rsidR="00EA6FB6" w:rsidRPr="008E2D60" w:rsidRDefault="00EA6FB6" w:rsidP="00EA6FB6">
      <w:pPr>
        <w:tabs>
          <w:tab w:val="left" w:pos="567"/>
        </w:tabs>
        <w:ind w:firstLine="567"/>
        <w:rPr>
          <w:bCs/>
          <w:color w:val="000000"/>
          <w:sz w:val="22"/>
          <w:szCs w:val="22"/>
        </w:rPr>
      </w:pPr>
      <w:r w:rsidRPr="008E2D60">
        <w:rPr>
          <w:bCs/>
          <w:color w:val="000000"/>
          <w:sz w:val="22"/>
          <w:szCs w:val="22"/>
        </w:rPr>
        <w:t xml:space="preserve">9.8. </w:t>
      </w:r>
      <w:r w:rsidR="007C0410" w:rsidRPr="008E2D60">
        <w:rPr>
          <w:rFonts w:eastAsia="Calibri"/>
          <w:sz w:val="22"/>
          <w:szCs w:val="22"/>
        </w:rPr>
        <w:t xml:space="preserve">Kai  ekonomiškai naudingiausią  pasiūlymą pateikusio tiekėjo pasiūlyme nurodyta </w:t>
      </w:r>
      <w:r w:rsidR="00A9483E" w:rsidRPr="008E2D60">
        <w:rPr>
          <w:rFonts w:eastAsia="Calibri"/>
          <w:sz w:val="22"/>
          <w:szCs w:val="22"/>
        </w:rPr>
        <w:t>pasiūlymo</w:t>
      </w:r>
      <w:r w:rsidR="007C0410" w:rsidRPr="008E2D60">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8E2D60">
        <w:rPr>
          <w:bCs/>
          <w:color w:val="000000"/>
          <w:sz w:val="22"/>
          <w:szCs w:val="22"/>
        </w:rPr>
        <w:t xml:space="preserve">. </w:t>
      </w:r>
    </w:p>
    <w:p w14:paraId="693C1DCE" w14:textId="7E305900" w:rsidR="00EA6FB6" w:rsidRPr="008E2D60" w:rsidRDefault="00EA6FB6" w:rsidP="00EA6FB6">
      <w:pPr>
        <w:tabs>
          <w:tab w:val="left" w:pos="567"/>
        </w:tabs>
        <w:ind w:firstLine="567"/>
        <w:rPr>
          <w:bCs/>
          <w:color w:val="000000"/>
          <w:sz w:val="22"/>
          <w:szCs w:val="22"/>
        </w:rPr>
      </w:pPr>
      <w:r w:rsidRPr="008E2D60">
        <w:rPr>
          <w:bCs/>
          <w:color w:val="000000"/>
          <w:sz w:val="22"/>
          <w:szCs w:val="22"/>
        </w:rPr>
        <w:t>9.9. Perkantysis subjektas, prieš nustatydamas laimėjusį pasiūlymą, reikalauja, kad ekonomiškai naudingiausią pasiūlymą pateikęs tiekėjas, pateiktų aktualius dokumentus, patvirtinančius jo pašalinimo pagrindų nebuvimą ir atitiktį kvalifikacijos reikalavimams</w:t>
      </w:r>
      <w:r w:rsidR="00303ABE" w:rsidRPr="008E2D60">
        <w:rPr>
          <w:bCs/>
          <w:color w:val="000000"/>
          <w:sz w:val="22"/>
          <w:szCs w:val="22"/>
        </w:rPr>
        <w:t xml:space="preserve"> (jei keliami kvalifikacijos reikalavimai)</w:t>
      </w:r>
      <w:r w:rsidRPr="008E2D60">
        <w:rPr>
          <w:bCs/>
          <w:color w:val="000000"/>
          <w:sz w:val="22"/>
          <w:szCs w:val="22"/>
        </w:rPr>
        <w:t>.</w:t>
      </w:r>
    </w:p>
    <w:p w14:paraId="3832414B" w14:textId="77777777" w:rsidR="00940531" w:rsidRPr="008E2D60" w:rsidRDefault="00940531" w:rsidP="00EA6FB6">
      <w:pPr>
        <w:tabs>
          <w:tab w:val="left" w:pos="567"/>
        </w:tabs>
        <w:ind w:firstLine="567"/>
        <w:rPr>
          <w:bCs/>
          <w:color w:val="000000"/>
          <w:sz w:val="22"/>
          <w:szCs w:val="22"/>
        </w:rPr>
      </w:pPr>
    </w:p>
    <w:p w14:paraId="3F13FD02" w14:textId="7BCDCB8F" w:rsidR="00940531" w:rsidRPr="008E2D60" w:rsidRDefault="00940531" w:rsidP="00D74DCD">
      <w:pPr>
        <w:pStyle w:val="Sraopastraipa"/>
        <w:numPr>
          <w:ilvl w:val="0"/>
          <w:numId w:val="11"/>
        </w:numPr>
        <w:tabs>
          <w:tab w:val="left" w:pos="567"/>
        </w:tabs>
        <w:jc w:val="center"/>
        <w:rPr>
          <w:b/>
          <w:bCs/>
          <w:color w:val="000000"/>
          <w:sz w:val="22"/>
          <w:szCs w:val="22"/>
        </w:rPr>
      </w:pPr>
      <w:r w:rsidRPr="008E2D60">
        <w:rPr>
          <w:b/>
          <w:bCs/>
          <w:color w:val="000000"/>
          <w:sz w:val="22"/>
          <w:szCs w:val="22"/>
        </w:rPr>
        <w:t>PASIŪLYMŲ ATMETIMO PRIEŽASTYS</w:t>
      </w:r>
    </w:p>
    <w:p w14:paraId="423B663B" w14:textId="77777777" w:rsidR="00940531" w:rsidRPr="008E2D60" w:rsidRDefault="00940531" w:rsidP="00940531">
      <w:pPr>
        <w:tabs>
          <w:tab w:val="left" w:pos="567"/>
        </w:tabs>
        <w:rPr>
          <w:bCs/>
          <w:color w:val="000000"/>
          <w:sz w:val="22"/>
          <w:szCs w:val="22"/>
        </w:rPr>
      </w:pPr>
    </w:p>
    <w:p w14:paraId="42504E30" w14:textId="6610755D" w:rsidR="00EA6FB6" w:rsidRPr="008E2D60" w:rsidRDefault="00940531" w:rsidP="00EA6FB6">
      <w:pPr>
        <w:tabs>
          <w:tab w:val="left" w:pos="567"/>
        </w:tabs>
        <w:ind w:firstLine="567"/>
        <w:rPr>
          <w:bCs/>
          <w:color w:val="000000"/>
          <w:sz w:val="22"/>
          <w:szCs w:val="22"/>
        </w:rPr>
      </w:pPr>
      <w:r w:rsidRPr="008E2D60">
        <w:rPr>
          <w:color w:val="000000"/>
          <w:sz w:val="22"/>
          <w:szCs w:val="22"/>
        </w:rPr>
        <w:t>10</w:t>
      </w:r>
      <w:r w:rsidR="00EA6FB6" w:rsidRPr="008E2D60">
        <w:rPr>
          <w:color w:val="000000"/>
          <w:sz w:val="22"/>
          <w:szCs w:val="22"/>
        </w:rPr>
        <w:t xml:space="preserve">.1. </w:t>
      </w:r>
      <w:r w:rsidR="00EA6FB6" w:rsidRPr="008E2D60">
        <w:rPr>
          <w:b/>
          <w:bCs/>
          <w:color w:val="000000"/>
          <w:sz w:val="22"/>
          <w:szCs w:val="22"/>
          <w:u w:val="single"/>
        </w:rPr>
        <w:t>Komisija atmeta pasiūlymą, jeigu</w:t>
      </w:r>
      <w:r w:rsidR="00EA6FB6" w:rsidRPr="008E2D60">
        <w:rPr>
          <w:color w:val="000000"/>
          <w:sz w:val="22"/>
          <w:szCs w:val="22"/>
        </w:rPr>
        <w:t>:</w:t>
      </w:r>
    </w:p>
    <w:p w14:paraId="1DD465ED" w14:textId="7B267679" w:rsidR="00EA6FB6" w:rsidRPr="008E2D60" w:rsidRDefault="00940531" w:rsidP="00EA6FB6">
      <w:pPr>
        <w:tabs>
          <w:tab w:val="left" w:pos="567"/>
        </w:tabs>
        <w:ind w:firstLine="567"/>
        <w:rPr>
          <w:bCs/>
          <w:color w:val="000000"/>
          <w:sz w:val="22"/>
          <w:szCs w:val="22"/>
        </w:rPr>
      </w:pPr>
      <w:r w:rsidRPr="008E2D60">
        <w:rPr>
          <w:bCs/>
          <w:color w:val="000000"/>
          <w:sz w:val="22"/>
          <w:szCs w:val="22"/>
        </w:rPr>
        <w:lastRenderedPageBreak/>
        <w:t>10</w:t>
      </w:r>
      <w:r w:rsidR="00EA6FB6" w:rsidRPr="008E2D60">
        <w:rPr>
          <w:bCs/>
          <w:color w:val="000000"/>
          <w:sz w:val="22"/>
          <w:szCs w:val="22"/>
        </w:rPr>
        <w:t>.1.1.</w:t>
      </w:r>
      <w:r w:rsidR="00EA6FB6" w:rsidRPr="008E2D60">
        <w:rPr>
          <w:snapToGrid w:val="0"/>
          <w:sz w:val="22"/>
          <w:szCs w:val="22"/>
        </w:rPr>
        <w:t xml:space="preserve"> tiekėjas pasiūlymą pateikė ne CVP IS priemonėmis;</w:t>
      </w:r>
    </w:p>
    <w:p w14:paraId="7856EA72" w14:textId="52C373F8" w:rsidR="00EA6FB6" w:rsidRPr="008E2D60" w:rsidRDefault="00940531" w:rsidP="00EA6FB6">
      <w:pPr>
        <w:tabs>
          <w:tab w:val="left" w:pos="567"/>
        </w:tabs>
        <w:ind w:firstLine="567"/>
        <w:rPr>
          <w:bCs/>
          <w:color w:val="000000"/>
          <w:sz w:val="22"/>
          <w:szCs w:val="22"/>
        </w:rPr>
      </w:pPr>
      <w:r w:rsidRPr="008E2D60">
        <w:rPr>
          <w:snapToGrid w:val="0"/>
          <w:sz w:val="22"/>
          <w:szCs w:val="22"/>
        </w:rPr>
        <w:t>10</w:t>
      </w:r>
      <w:r w:rsidR="00EA6FB6" w:rsidRPr="008E2D60">
        <w:rPr>
          <w:snapToGrid w:val="0"/>
          <w:sz w:val="22"/>
          <w:szCs w:val="22"/>
        </w:rPr>
        <w:t xml:space="preserve">.1.2. </w:t>
      </w:r>
      <w:r w:rsidR="00EA6FB6" w:rsidRPr="008E2D60">
        <w:rPr>
          <w:rFonts w:eastAsia="Arial Unicode MS" w:cs="Arial Unicode MS"/>
          <w:color w:val="000000"/>
          <w:sz w:val="22"/>
          <w:szCs w:val="22"/>
          <w:bdr w:val="nil"/>
          <w:lang w:eastAsia="lt-LT"/>
        </w:rPr>
        <w:t xml:space="preserve"> </w:t>
      </w:r>
      <w:r w:rsidR="00EA6FB6" w:rsidRPr="008E2D60">
        <w:rPr>
          <w:snapToGrid w:val="0"/>
          <w:sz w:val="22"/>
          <w:szCs w:val="22"/>
        </w:rPr>
        <w:t xml:space="preserve">pasiūlymą pateikusio tiekėjo padėtis atitinka bent vieną pirkimo dokumentuose nustatytą pašalinimo pagrindą arba </w:t>
      </w:r>
      <w:r w:rsidR="00EA6FB6" w:rsidRPr="008E2D60">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61D453DD" w:rsidR="00EA6FB6" w:rsidRPr="008E2D60" w:rsidRDefault="00940531" w:rsidP="00EA6FB6">
      <w:pPr>
        <w:tabs>
          <w:tab w:val="left" w:pos="567"/>
        </w:tabs>
        <w:ind w:firstLine="567"/>
        <w:rPr>
          <w:bCs/>
          <w:color w:val="000000"/>
          <w:sz w:val="22"/>
          <w:szCs w:val="22"/>
        </w:rPr>
      </w:pPr>
      <w:r w:rsidRPr="008E2D60">
        <w:rPr>
          <w:snapToGrid w:val="0"/>
          <w:sz w:val="22"/>
          <w:szCs w:val="22"/>
        </w:rPr>
        <w:t>10</w:t>
      </w:r>
      <w:r w:rsidR="00EA6FB6" w:rsidRPr="008E2D60">
        <w:rPr>
          <w:snapToGrid w:val="0"/>
          <w:sz w:val="22"/>
          <w:szCs w:val="22"/>
        </w:rPr>
        <w:t>.1.3. pasiūlymą pateikęs tiekėjas neatitinka nustatytų kvalifikacijos reikalavimų</w:t>
      </w:r>
      <w:r w:rsidR="00F35941" w:rsidRPr="008E2D60">
        <w:rPr>
          <w:snapToGrid w:val="0"/>
          <w:sz w:val="22"/>
          <w:szCs w:val="22"/>
        </w:rPr>
        <w:t xml:space="preserve"> </w:t>
      </w:r>
      <w:r w:rsidR="00F35941" w:rsidRPr="008E2D60">
        <w:rPr>
          <w:bCs/>
          <w:color w:val="000000"/>
          <w:sz w:val="22"/>
          <w:szCs w:val="22"/>
        </w:rPr>
        <w:t>(jei keliami kvalifikacijos reikalavimai)</w:t>
      </w:r>
      <w:r w:rsidR="00EA6FB6" w:rsidRPr="008E2D60">
        <w:rPr>
          <w:snapToGrid w:val="0"/>
          <w:sz w:val="22"/>
          <w:szCs w:val="22"/>
        </w:rPr>
        <w:t xml:space="preserve"> arba </w:t>
      </w:r>
      <w:r w:rsidR="00EA6FB6" w:rsidRPr="008E2D60">
        <w:rPr>
          <w:bCs/>
          <w:snapToGrid w:val="0"/>
          <w:sz w:val="22"/>
          <w:szCs w:val="22"/>
        </w:rPr>
        <w:t>tiekėjas pateikė netikslius, neišsamius ar klaidingus dokumentus ar duomenis dėl atitikties kvalifikacijos reikalavimam</w:t>
      </w:r>
      <w:r w:rsidR="00EA7128" w:rsidRPr="008E2D60">
        <w:rPr>
          <w:bCs/>
          <w:snapToGrid w:val="0"/>
          <w:sz w:val="22"/>
          <w:szCs w:val="22"/>
        </w:rPr>
        <w:t>s</w:t>
      </w:r>
      <w:r w:rsidR="00EA6FB6" w:rsidRPr="008E2D60">
        <w:rPr>
          <w:bCs/>
          <w:snapToGrid w:val="0"/>
          <w:sz w:val="22"/>
          <w:szCs w:val="22"/>
        </w:rPr>
        <w:t xml:space="preserve"> arba šių dokumentų ar duomenų nepateikė ir, Perkančiajam subjektui prašant, jų nepateikė ar nepatikslino;</w:t>
      </w:r>
    </w:p>
    <w:p w14:paraId="255306A3" w14:textId="76C714AF" w:rsidR="00EA6FB6" w:rsidRPr="008E2D60" w:rsidRDefault="00940531" w:rsidP="00EA6FB6">
      <w:pPr>
        <w:tabs>
          <w:tab w:val="left" w:pos="567"/>
        </w:tabs>
        <w:ind w:firstLine="567"/>
        <w:rPr>
          <w:bCs/>
          <w:color w:val="000000"/>
          <w:sz w:val="22"/>
          <w:szCs w:val="22"/>
        </w:rPr>
      </w:pPr>
      <w:r w:rsidRPr="008E2D60">
        <w:rPr>
          <w:snapToGrid w:val="0"/>
          <w:sz w:val="22"/>
          <w:szCs w:val="22"/>
        </w:rPr>
        <w:t>10</w:t>
      </w:r>
      <w:r w:rsidR="00EA6FB6" w:rsidRPr="008E2D60">
        <w:rPr>
          <w:snapToGrid w:val="0"/>
          <w:sz w:val="22"/>
          <w:szCs w:val="22"/>
        </w:rPr>
        <w:t>.1.4. pasiūlymas neatitinka pirkimo dokumentuose nustatytų reikalavimų;</w:t>
      </w:r>
    </w:p>
    <w:p w14:paraId="7D325368" w14:textId="09E441B1" w:rsidR="00EA6FB6" w:rsidRPr="008E2D60" w:rsidRDefault="00940531" w:rsidP="00EA6FB6">
      <w:pPr>
        <w:tabs>
          <w:tab w:val="left" w:pos="567"/>
        </w:tabs>
        <w:ind w:firstLine="567"/>
        <w:rPr>
          <w:bCs/>
          <w:color w:val="000000"/>
          <w:sz w:val="22"/>
          <w:szCs w:val="22"/>
        </w:rPr>
      </w:pPr>
      <w:r w:rsidRPr="008E2D60">
        <w:rPr>
          <w:bCs/>
          <w:color w:val="000000"/>
          <w:sz w:val="22"/>
          <w:szCs w:val="22"/>
        </w:rPr>
        <w:t>10</w:t>
      </w:r>
      <w:r w:rsidR="00EA6FB6" w:rsidRPr="008E2D60">
        <w:rPr>
          <w:bCs/>
          <w:color w:val="000000"/>
          <w:sz w:val="22"/>
          <w:szCs w:val="22"/>
        </w:rPr>
        <w:t>.1.5. tiekėjas pateikė netikslius, neišsamius ar klaidingus dokumentus ar duomenis apie atitiktį pirkimo dokumentų reikalavimams</w:t>
      </w:r>
      <w:r w:rsidR="00EA6FB6" w:rsidRPr="008E2D60">
        <w:rPr>
          <w:bCs/>
          <w:snapToGrid w:val="0"/>
          <w:sz w:val="22"/>
          <w:szCs w:val="22"/>
        </w:rPr>
        <w:t xml:space="preserve"> </w:t>
      </w:r>
      <w:r w:rsidR="00EA6FB6" w:rsidRPr="008E2D60">
        <w:rPr>
          <w:bCs/>
          <w:color w:val="000000"/>
          <w:sz w:val="22"/>
          <w:szCs w:val="22"/>
        </w:rPr>
        <w:t xml:space="preserve">arba šių dokumentų ar duomenų nepateikė: jungtinės veiklos (partnerystės) sutartis, </w:t>
      </w:r>
      <w:r w:rsidR="00EA6FB6" w:rsidRPr="008E2D60">
        <w:rPr>
          <w:sz w:val="22"/>
          <w:szCs w:val="22"/>
        </w:rPr>
        <w:t>pasiūlymo galiojimo užtikrinimą patvirtinantis dokumentas</w:t>
      </w:r>
      <w:r w:rsidR="00EA6FB6" w:rsidRPr="008E2D60">
        <w:rPr>
          <w:bCs/>
          <w:color w:val="000000"/>
          <w:sz w:val="22"/>
          <w:szCs w:val="22"/>
        </w:rPr>
        <w:t xml:space="preserve"> ir dokumentai, nesusiję su pirkimo objektu, jo techninėmis charakteristikomis, sutarties vykdymo sąlygomis ar pasiūlymo kaina</w:t>
      </w:r>
      <w:r w:rsidR="00EA6FB6" w:rsidRPr="008E2D60">
        <w:rPr>
          <w:bCs/>
          <w:snapToGrid w:val="0"/>
          <w:sz w:val="22"/>
          <w:szCs w:val="22"/>
        </w:rPr>
        <w:t xml:space="preserve"> </w:t>
      </w:r>
      <w:r w:rsidR="00EA6FB6" w:rsidRPr="008E2D60">
        <w:rPr>
          <w:bCs/>
          <w:color w:val="000000"/>
          <w:sz w:val="22"/>
          <w:szCs w:val="22"/>
        </w:rPr>
        <w:t>ir, Perkančiajam subjektui prašant, jų nepateikė  ar nepatikslino;</w:t>
      </w:r>
    </w:p>
    <w:p w14:paraId="0EB6C5D4" w14:textId="2939884F" w:rsidR="00EA6FB6" w:rsidRPr="008E2D60" w:rsidRDefault="00940531" w:rsidP="00EA6FB6">
      <w:pPr>
        <w:tabs>
          <w:tab w:val="left" w:pos="567"/>
        </w:tabs>
        <w:ind w:firstLine="567"/>
        <w:rPr>
          <w:bCs/>
          <w:color w:val="000000"/>
          <w:sz w:val="22"/>
          <w:szCs w:val="22"/>
        </w:rPr>
      </w:pPr>
      <w:r w:rsidRPr="008E2D60">
        <w:rPr>
          <w:bCs/>
          <w:color w:val="000000"/>
          <w:sz w:val="22"/>
          <w:szCs w:val="22"/>
        </w:rPr>
        <w:t>10</w:t>
      </w:r>
      <w:r w:rsidR="00EA6FB6" w:rsidRPr="008E2D60">
        <w:rPr>
          <w:bCs/>
          <w:color w:val="000000"/>
          <w:sz w:val="22"/>
          <w:szCs w:val="22"/>
        </w:rPr>
        <w:t>.1.6. tiekėjas per Perkančiojo subjekto nurodytą terminą neištaisė aritmetinių klaidų ir (ar) nepaaiškino pasiūlymo;</w:t>
      </w:r>
    </w:p>
    <w:p w14:paraId="14D01209" w14:textId="4AE64CBA" w:rsidR="00EA6FB6" w:rsidRPr="008E2D60" w:rsidRDefault="00940531" w:rsidP="00EA6FB6">
      <w:pPr>
        <w:tabs>
          <w:tab w:val="left" w:pos="567"/>
        </w:tabs>
        <w:ind w:firstLine="567"/>
        <w:rPr>
          <w:bCs/>
          <w:color w:val="000000"/>
          <w:sz w:val="22"/>
          <w:szCs w:val="22"/>
        </w:rPr>
      </w:pPr>
      <w:r w:rsidRPr="008E2D60">
        <w:rPr>
          <w:bCs/>
          <w:color w:val="000000"/>
          <w:sz w:val="22"/>
          <w:szCs w:val="22"/>
        </w:rPr>
        <w:t>10</w:t>
      </w:r>
      <w:r w:rsidR="00EA6FB6" w:rsidRPr="008E2D60">
        <w:rPr>
          <w:bCs/>
          <w:color w:val="000000"/>
          <w:sz w:val="22"/>
          <w:szCs w:val="22"/>
        </w:rPr>
        <w:t xml:space="preserve">.1.7. pasiūlyta kaina yra per </w:t>
      </w:r>
      <w:r w:rsidR="00EA6FB6" w:rsidRPr="008E2D60">
        <w:rPr>
          <w:color w:val="000000"/>
          <w:sz w:val="22"/>
          <w:szCs w:val="22"/>
        </w:rPr>
        <w:t>didelė ir Perkančiajam subjektui nepriimtina;</w:t>
      </w:r>
    </w:p>
    <w:p w14:paraId="0D50A9B5" w14:textId="34D25BDC" w:rsidR="00EA6FB6" w:rsidRPr="008E2D60" w:rsidRDefault="00940531" w:rsidP="00EA6FB6">
      <w:pPr>
        <w:tabs>
          <w:tab w:val="left" w:pos="567"/>
        </w:tabs>
        <w:ind w:firstLine="567"/>
        <w:rPr>
          <w:color w:val="000000"/>
          <w:sz w:val="22"/>
          <w:szCs w:val="22"/>
        </w:rPr>
      </w:pPr>
      <w:r w:rsidRPr="008E2D60">
        <w:rPr>
          <w:color w:val="000000"/>
          <w:sz w:val="22"/>
          <w:szCs w:val="22"/>
        </w:rPr>
        <w:t>10</w:t>
      </w:r>
      <w:r w:rsidR="00EA6FB6" w:rsidRPr="008E2D60">
        <w:rPr>
          <w:color w:val="000000"/>
          <w:sz w:val="22"/>
          <w:szCs w:val="22"/>
        </w:rPr>
        <w:t>.1.8. buvo pasiūlyta neįprastai maža kaina ir tiekėjas P</w:t>
      </w:r>
      <w:r w:rsidR="00EA6FB6" w:rsidRPr="008E2D60">
        <w:rPr>
          <w:bCs/>
          <w:color w:val="000000"/>
          <w:sz w:val="22"/>
          <w:szCs w:val="22"/>
        </w:rPr>
        <w:t>erkančiojo subjekto prašymu</w:t>
      </w:r>
      <w:r w:rsidR="00EA6FB6" w:rsidRPr="008E2D60">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14E60464" w:rsidR="00EA6FB6" w:rsidRPr="008E2D60" w:rsidRDefault="00940531" w:rsidP="00EA6FB6">
      <w:pPr>
        <w:tabs>
          <w:tab w:val="left" w:pos="567"/>
        </w:tabs>
        <w:ind w:firstLine="567"/>
        <w:rPr>
          <w:color w:val="000000"/>
          <w:sz w:val="22"/>
          <w:szCs w:val="22"/>
        </w:rPr>
      </w:pPr>
      <w:r w:rsidRPr="008E2D60">
        <w:rPr>
          <w:color w:val="000000"/>
          <w:sz w:val="22"/>
          <w:szCs w:val="22"/>
        </w:rPr>
        <w:t>10</w:t>
      </w:r>
      <w:r w:rsidR="00EA6FB6" w:rsidRPr="008E2D60">
        <w:rPr>
          <w:color w:val="000000"/>
          <w:sz w:val="22"/>
          <w:szCs w:val="22"/>
        </w:rPr>
        <w:t>.1.9. tiekėjas, apie nustatytų reikalavimų atitikimą, yra pateikęs melagingą informaciją, kurią Perkantysis subjektas gali įrodyti bet kokiomis teisėtomis priemonėmis;</w:t>
      </w:r>
    </w:p>
    <w:p w14:paraId="0F252D5E" w14:textId="77777777" w:rsidR="00405D58" w:rsidRPr="008E2D60" w:rsidRDefault="00940531" w:rsidP="00405D58">
      <w:pPr>
        <w:tabs>
          <w:tab w:val="left" w:pos="567"/>
        </w:tabs>
        <w:ind w:firstLine="567"/>
        <w:rPr>
          <w:rFonts w:cstheme="minorHAnsi"/>
          <w:iCs/>
          <w:sz w:val="22"/>
          <w:szCs w:val="22"/>
        </w:rPr>
      </w:pPr>
      <w:r w:rsidRPr="008E2D60">
        <w:rPr>
          <w:color w:val="000000"/>
          <w:sz w:val="22"/>
          <w:szCs w:val="22"/>
        </w:rPr>
        <w:t>10</w:t>
      </w:r>
      <w:r w:rsidR="00EA6FB6" w:rsidRPr="008E2D60">
        <w:rPr>
          <w:color w:val="000000"/>
          <w:sz w:val="22"/>
          <w:szCs w:val="22"/>
        </w:rPr>
        <w:t xml:space="preserve">.1.10. </w:t>
      </w:r>
      <w:r w:rsidR="00405D58" w:rsidRPr="008E2D60">
        <w:rPr>
          <w:rFonts w:cstheme="minorHAnsi"/>
          <w:iCs/>
          <w:sz w:val="22"/>
          <w:szCs w:val="22"/>
        </w:rPr>
        <w:t>Nustatoma bent viena iš Europos Sąjungos Tarybos Reglamento  (ES) 2022/576  5k straipsnyje nustatytų sąlygų:</w:t>
      </w:r>
    </w:p>
    <w:p w14:paraId="204A2879" w14:textId="756ECF6F" w:rsidR="00405D58" w:rsidRPr="008E2D60" w:rsidRDefault="00405D58" w:rsidP="00405D58">
      <w:pPr>
        <w:tabs>
          <w:tab w:val="left" w:pos="567"/>
        </w:tabs>
        <w:ind w:firstLine="567"/>
        <w:rPr>
          <w:rFonts w:cstheme="minorHAnsi"/>
          <w:iCs/>
          <w:sz w:val="22"/>
          <w:szCs w:val="22"/>
        </w:rPr>
      </w:pPr>
      <w:r w:rsidRPr="008E2D60">
        <w:rPr>
          <w:rFonts w:cstheme="minorHAnsi"/>
          <w:iCs/>
          <w:sz w:val="22"/>
          <w:szCs w:val="22"/>
        </w:rPr>
        <w:t xml:space="preserve">10.4.1. tiekėjo atstovaujama įmonė (ir </w:t>
      </w:r>
      <w:r w:rsidR="00160681" w:rsidRPr="008E2D60">
        <w:rPr>
          <w:rFonts w:cstheme="minorHAnsi"/>
          <w:iCs/>
          <w:sz w:val="22"/>
          <w:szCs w:val="22"/>
        </w:rPr>
        <w:t xml:space="preserve">bent </w:t>
      </w:r>
      <w:r w:rsidRPr="008E2D60">
        <w:rPr>
          <w:rFonts w:cstheme="minorHAnsi"/>
          <w:iCs/>
          <w:sz w:val="22"/>
          <w:szCs w:val="22"/>
        </w:rPr>
        <w:t>viena iš bendrovių, kurios yra tiekėjo konsorciumo nariais) yra įsteigta Rusijoje;</w:t>
      </w:r>
    </w:p>
    <w:p w14:paraId="10EEC742" w14:textId="69F55E68" w:rsidR="00160681" w:rsidRPr="008E2D60" w:rsidRDefault="00405D58" w:rsidP="00405D58">
      <w:pPr>
        <w:tabs>
          <w:tab w:val="left" w:pos="567"/>
        </w:tabs>
        <w:ind w:firstLine="567"/>
        <w:rPr>
          <w:rFonts w:cstheme="minorHAnsi"/>
          <w:iCs/>
          <w:sz w:val="22"/>
          <w:szCs w:val="22"/>
        </w:rPr>
      </w:pPr>
      <w:r w:rsidRPr="008E2D60">
        <w:rPr>
          <w:rFonts w:cstheme="minorHAnsi"/>
          <w:iCs/>
          <w:sz w:val="22"/>
          <w:szCs w:val="22"/>
        </w:rPr>
        <w:t xml:space="preserve">10.4.2. </w:t>
      </w:r>
      <w:r w:rsidR="00160681" w:rsidRPr="008E2D60">
        <w:rPr>
          <w:rFonts w:cstheme="minorHAnsi"/>
          <w:iCs/>
          <w:sz w:val="22"/>
          <w:szCs w:val="22"/>
        </w:rPr>
        <w:t>tiekėjo atstovaujama įmonė (ir bent viena iš įmonių, kurios yra mūsų konsorciumo nariais) yra juridinis asmuo, subjektas ar įstaiga, kuriuose daugiau kaip 50 % nuosavybės teisių tiesiogiai ar netiesiogiai priklauso 10.4.1. punkte nurodytam subjektui;</w:t>
      </w:r>
    </w:p>
    <w:p w14:paraId="5B336186" w14:textId="429FEF3C" w:rsidR="00160681" w:rsidRPr="008E2D60" w:rsidRDefault="00160681" w:rsidP="00405D58">
      <w:pPr>
        <w:tabs>
          <w:tab w:val="left" w:pos="567"/>
        </w:tabs>
        <w:ind w:firstLine="567"/>
        <w:rPr>
          <w:rFonts w:cstheme="minorHAnsi"/>
          <w:iCs/>
          <w:sz w:val="22"/>
          <w:szCs w:val="22"/>
        </w:rPr>
      </w:pPr>
      <w:r w:rsidRPr="008E2D60">
        <w:rPr>
          <w:rFonts w:cstheme="minorHAnsi"/>
          <w:iCs/>
          <w:sz w:val="22"/>
          <w:szCs w:val="22"/>
        </w:rPr>
        <w:t>10.4.3. tiekėjas, ir jo atstovaujama bendrovė yra fizinis ar juridinis asmuo, subjektas ar organizacija, veikiantis 10.4.1. arba 10.4.2. punkte nurodyto subjekto vardu ar jo nurodymu;</w:t>
      </w:r>
    </w:p>
    <w:p w14:paraId="46E00B21" w14:textId="4E26323A" w:rsidR="00160681" w:rsidRPr="008E2D60" w:rsidRDefault="00160681" w:rsidP="00405D58">
      <w:pPr>
        <w:tabs>
          <w:tab w:val="left" w:pos="567"/>
        </w:tabs>
        <w:ind w:firstLine="567"/>
        <w:rPr>
          <w:rFonts w:cstheme="minorHAnsi"/>
          <w:iCs/>
          <w:sz w:val="22"/>
          <w:szCs w:val="22"/>
        </w:rPr>
      </w:pPr>
      <w:r w:rsidRPr="008E2D60">
        <w:rPr>
          <w:rFonts w:cstheme="minorHAnsi"/>
          <w:iCs/>
          <w:sz w:val="22"/>
          <w:szCs w:val="22"/>
        </w:rPr>
        <w:t>10.4.4. sutartis bus paskirta vykdyti subrangovui (-</w:t>
      </w:r>
      <w:proofErr w:type="spellStart"/>
      <w:r w:rsidRPr="008E2D60">
        <w:rPr>
          <w:rFonts w:cstheme="minorHAnsi"/>
          <w:iCs/>
          <w:sz w:val="22"/>
          <w:szCs w:val="22"/>
        </w:rPr>
        <w:t>ams</w:t>
      </w:r>
      <w:proofErr w:type="spellEnd"/>
      <w:r w:rsidRPr="008E2D60">
        <w:rPr>
          <w:rFonts w:cstheme="minorHAnsi"/>
          <w:iCs/>
          <w:sz w:val="22"/>
          <w:szCs w:val="22"/>
        </w:rPr>
        <w:t>), ar kitam (-</w:t>
      </w:r>
      <w:proofErr w:type="spellStart"/>
      <w:r w:rsidRPr="008E2D60">
        <w:rPr>
          <w:rFonts w:cstheme="minorHAnsi"/>
          <w:iCs/>
          <w:sz w:val="22"/>
          <w:szCs w:val="22"/>
        </w:rPr>
        <w:t>iems</w:t>
      </w:r>
      <w:proofErr w:type="spellEnd"/>
      <w:r w:rsidRPr="008E2D60">
        <w:rPr>
          <w:rFonts w:cstheme="minorHAnsi"/>
          <w:iCs/>
          <w:sz w:val="22"/>
          <w:szCs w:val="22"/>
        </w:rPr>
        <w:t>) subjektui (-tams), kurių pajėgumais remiasi, kurie priskirtini 10.4.1. arba 10.4.2. arba 10.4.3. punktuose nurodytiems subjektams.</w:t>
      </w:r>
    </w:p>
    <w:p w14:paraId="790557E7" w14:textId="77777777" w:rsidR="00A813DE" w:rsidRPr="008E2D60" w:rsidRDefault="00A813DE" w:rsidP="00E23AA7">
      <w:pPr>
        <w:tabs>
          <w:tab w:val="left" w:pos="567"/>
        </w:tabs>
        <w:ind w:firstLine="567"/>
        <w:rPr>
          <w:color w:val="000000"/>
          <w:sz w:val="22"/>
          <w:szCs w:val="22"/>
        </w:rPr>
      </w:pPr>
    </w:p>
    <w:p w14:paraId="6DE17B7A" w14:textId="1BD1E011" w:rsidR="00E21380" w:rsidRPr="008E2D60" w:rsidRDefault="00E21380" w:rsidP="00D74DCD">
      <w:pPr>
        <w:pStyle w:val="Antrat1"/>
        <w:numPr>
          <w:ilvl w:val="0"/>
          <w:numId w:val="11"/>
        </w:numPr>
        <w:tabs>
          <w:tab w:val="left" w:pos="432"/>
          <w:tab w:val="left" w:pos="567"/>
        </w:tabs>
        <w:jc w:val="center"/>
        <w:rPr>
          <w:b/>
          <w:bCs/>
          <w:color w:val="000000"/>
          <w:sz w:val="22"/>
          <w:szCs w:val="22"/>
        </w:rPr>
      </w:pPr>
      <w:bookmarkStart w:id="9" w:name="_Hlk51921261"/>
      <w:r w:rsidRPr="008E2D60">
        <w:rPr>
          <w:b/>
          <w:bCs/>
          <w:color w:val="000000"/>
          <w:sz w:val="22"/>
          <w:szCs w:val="22"/>
        </w:rPr>
        <w:t>PASIŪLYMŲ VERTINIMAS</w:t>
      </w:r>
    </w:p>
    <w:p w14:paraId="4A182861" w14:textId="77777777" w:rsidR="00E21380" w:rsidRPr="008E2D60" w:rsidRDefault="00E21380" w:rsidP="00E21380">
      <w:pPr>
        <w:ind w:left="360"/>
        <w:rPr>
          <w:sz w:val="22"/>
          <w:szCs w:val="22"/>
        </w:rPr>
      </w:pPr>
    </w:p>
    <w:p w14:paraId="2189218F" w14:textId="51317447" w:rsidR="00D9179A" w:rsidRPr="008E2D60" w:rsidRDefault="00657F29" w:rsidP="00D74DCD">
      <w:pPr>
        <w:pStyle w:val="Sraopastraipa"/>
        <w:numPr>
          <w:ilvl w:val="1"/>
          <w:numId w:val="11"/>
        </w:numPr>
        <w:tabs>
          <w:tab w:val="left" w:pos="567"/>
        </w:tabs>
        <w:ind w:left="0" w:firstLine="567"/>
        <w:rPr>
          <w:color w:val="000000"/>
          <w:sz w:val="22"/>
          <w:szCs w:val="22"/>
        </w:rPr>
      </w:pPr>
      <w:r w:rsidRPr="008E2D60">
        <w:rPr>
          <w:color w:val="000000"/>
          <w:sz w:val="22"/>
          <w:szCs w:val="22"/>
        </w:rPr>
        <w:t xml:space="preserve">Perkantysis subjektas ekonomiškai naudingiausią pasiūlymą išrenka pagal </w:t>
      </w:r>
      <w:r w:rsidR="00D9179A" w:rsidRPr="008E2D60">
        <w:rPr>
          <w:bCs/>
          <w:sz w:val="22"/>
          <w:szCs w:val="22"/>
        </w:rPr>
        <w:t>kainos ir kokybės santykį</w:t>
      </w:r>
      <w:r w:rsidR="00D9179A" w:rsidRPr="008E2D60">
        <w:rPr>
          <w:bCs/>
          <w:color w:val="000000"/>
          <w:sz w:val="22"/>
          <w:szCs w:val="22"/>
        </w:rPr>
        <w:t>.</w:t>
      </w:r>
      <w:r w:rsidR="00D9179A" w:rsidRPr="008E2D60">
        <w:rPr>
          <w:color w:val="000000"/>
          <w:sz w:val="22"/>
          <w:szCs w:val="22"/>
        </w:rPr>
        <w:t xml:space="preserve"> </w:t>
      </w:r>
    </w:p>
    <w:p w14:paraId="24D9235F" w14:textId="74459B18" w:rsidR="00D9179A" w:rsidRPr="008E2D60" w:rsidRDefault="00D9179A" w:rsidP="00D74DCD">
      <w:pPr>
        <w:pStyle w:val="Sraopastraipa"/>
        <w:numPr>
          <w:ilvl w:val="1"/>
          <w:numId w:val="11"/>
        </w:numPr>
        <w:tabs>
          <w:tab w:val="left" w:pos="567"/>
        </w:tabs>
        <w:ind w:left="0" w:firstLine="567"/>
        <w:rPr>
          <w:rFonts w:eastAsia="Calibri"/>
          <w:sz w:val="22"/>
          <w:szCs w:val="22"/>
        </w:rPr>
      </w:pPr>
      <w:r w:rsidRPr="008E2D60">
        <w:rPr>
          <w:rFonts w:eastAsia="Calibri"/>
          <w:sz w:val="22"/>
          <w:szCs w:val="22"/>
        </w:rPr>
        <w:t xml:space="preserve">Ekonominis naudingumas (S) apskaičiuojamas sudedant vertinamo dalyvio pasiūlymo kainos </w:t>
      </w:r>
      <w:r w:rsidRPr="008E2D60">
        <w:rPr>
          <w:bCs/>
          <w:sz w:val="22"/>
          <w:szCs w:val="22"/>
          <w:lang w:eastAsia="ar-SA"/>
        </w:rPr>
        <w:t>be PVM pasiūlymų palyginimui</w:t>
      </w:r>
      <w:r w:rsidRPr="008E2D60">
        <w:rPr>
          <w:rFonts w:eastAsia="Calibri"/>
          <w:sz w:val="22"/>
          <w:szCs w:val="22"/>
        </w:rPr>
        <w:t xml:space="preserve"> (K) ir </w:t>
      </w:r>
      <w:r w:rsidRPr="008E2D60">
        <w:rPr>
          <w:sz w:val="22"/>
          <w:szCs w:val="22"/>
          <w:lang w:val="af-ZA"/>
        </w:rPr>
        <w:t xml:space="preserve">Prekių </w:t>
      </w:r>
      <w:r w:rsidR="00520A24">
        <w:rPr>
          <w:rFonts w:eastAsia="Calibri"/>
          <w:sz w:val="22"/>
          <w:szCs w:val="22"/>
        </w:rPr>
        <w:t>pristatymo</w:t>
      </w:r>
      <w:r w:rsidRPr="008E2D60">
        <w:rPr>
          <w:rFonts w:eastAsia="Calibri"/>
          <w:sz w:val="22"/>
          <w:szCs w:val="22"/>
        </w:rPr>
        <w:t xml:space="preserve"> termino</w:t>
      </w:r>
      <w:r w:rsidR="00520A24">
        <w:rPr>
          <w:rFonts w:eastAsia="Calibri"/>
          <w:sz w:val="22"/>
          <w:szCs w:val="22"/>
        </w:rPr>
        <w:t xml:space="preserve"> </w:t>
      </w:r>
      <w:r w:rsidRPr="008E2D60">
        <w:rPr>
          <w:rFonts w:eastAsia="Calibri"/>
          <w:sz w:val="22"/>
          <w:szCs w:val="22"/>
        </w:rPr>
        <w:t>(</w:t>
      </w:r>
      <w:r w:rsidR="00520A24">
        <w:rPr>
          <w:rFonts w:eastAsia="Calibri"/>
          <w:sz w:val="22"/>
          <w:szCs w:val="22"/>
        </w:rPr>
        <w:t>T</w:t>
      </w:r>
      <w:r w:rsidRPr="008E2D60">
        <w:rPr>
          <w:rFonts w:eastAsia="Calibri"/>
          <w:sz w:val="22"/>
          <w:szCs w:val="22"/>
        </w:rPr>
        <w:t xml:space="preserve">) balus. </w:t>
      </w:r>
    </w:p>
    <w:p w14:paraId="392EC4BC" w14:textId="77777777" w:rsidR="00D9179A" w:rsidRPr="008E2D60" w:rsidRDefault="00D9179A" w:rsidP="00D9179A">
      <w:pPr>
        <w:pStyle w:val="Sraopastraipa"/>
        <w:tabs>
          <w:tab w:val="left" w:pos="567"/>
        </w:tabs>
        <w:ind w:left="360"/>
        <w:rPr>
          <w:sz w:val="22"/>
          <w:szCs w:val="22"/>
        </w:rPr>
      </w:pPr>
      <w:r w:rsidRPr="008E2D60">
        <w:rPr>
          <w:b/>
          <w:bCs/>
          <w:sz w:val="22"/>
          <w:szCs w:val="22"/>
        </w:rPr>
        <w:t>(</w:t>
      </w:r>
      <w:r w:rsidRPr="008E2D60">
        <w:rPr>
          <w:b/>
          <w:bCs/>
          <w:i/>
          <w:sz w:val="22"/>
          <w:szCs w:val="22"/>
        </w:rPr>
        <w:t>S</w:t>
      </w:r>
      <w:r w:rsidRPr="008E2D60">
        <w:rPr>
          <w:b/>
          <w:bCs/>
          <w:sz w:val="22"/>
          <w:szCs w:val="22"/>
        </w:rPr>
        <w:t>)</w:t>
      </w:r>
      <w:r w:rsidRPr="008E2D60">
        <w:rPr>
          <w:sz w:val="22"/>
          <w:szCs w:val="22"/>
        </w:rPr>
        <w:t xml:space="preserve"> reikšmė apskaičiuojama pagal formulę:</w:t>
      </w:r>
    </w:p>
    <w:p w14:paraId="523E363D" w14:textId="77777777" w:rsidR="00D9179A" w:rsidRPr="008E2D60" w:rsidRDefault="00D9179A" w:rsidP="00D9179A">
      <w:pPr>
        <w:pStyle w:val="Sraopastraipa"/>
        <w:tabs>
          <w:tab w:val="left" w:pos="567"/>
        </w:tabs>
        <w:ind w:left="360"/>
        <w:rPr>
          <w:rFonts w:eastAsia="Calibri"/>
          <w:sz w:val="22"/>
          <w:szCs w:val="22"/>
        </w:rPr>
      </w:pPr>
    </w:p>
    <w:p w14:paraId="37B3A91D" w14:textId="2A52B20B" w:rsidR="00D9179A" w:rsidRPr="008E2D60" w:rsidRDefault="00D9179A" w:rsidP="00D9179A">
      <w:pPr>
        <w:tabs>
          <w:tab w:val="left" w:pos="567"/>
        </w:tabs>
        <w:ind w:firstLine="567"/>
        <w:jc w:val="center"/>
        <w:rPr>
          <w:rFonts w:eastAsia="Calibri"/>
          <w:b/>
          <w:bCs/>
          <w:sz w:val="22"/>
          <w:szCs w:val="22"/>
        </w:rPr>
      </w:pPr>
      <w:r w:rsidRPr="008E2D60">
        <w:rPr>
          <w:rFonts w:eastAsia="Calibri"/>
          <w:b/>
          <w:bCs/>
          <w:sz w:val="22"/>
          <w:szCs w:val="22"/>
        </w:rPr>
        <w:t>S=K+</w:t>
      </w:r>
      <w:r w:rsidR="00E74896">
        <w:rPr>
          <w:rFonts w:eastAsia="Calibri"/>
          <w:b/>
          <w:bCs/>
          <w:sz w:val="22"/>
          <w:szCs w:val="22"/>
        </w:rPr>
        <w:t>T</w:t>
      </w:r>
    </w:p>
    <w:p w14:paraId="026B870B" w14:textId="77777777" w:rsidR="00D9179A" w:rsidRPr="008E2D60" w:rsidRDefault="00D9179A" w:rsidP="00D9179A">
      <w:pPr>
        <w:tabs>
          <w:tab w:val="left" w:pos="567"/>
        </w:tabs>
        <w:ind w:firstLine="567"/>
        <w:jc w:val="center"/>
        <w:rPr>
          <w:rFonts w:eastAsia="Calibri"/>
          <w:sz w:val="22"/>
          <w:szCs w:val="22"/>
        </w:rPr>
      </w:pPr>
    </w:p>
    <w:p w14:paraId="72286BBD" w14:textId="22A2BBC0" w:rsidR="00D9179A" w:rsidRPr="008E2D60" w:rsidRDefault="00D9179A" w:rsidP="00D9179A">
      <w:pPr>
        <w:suppressLineNumbers/>
        <w:tabs>
          <w:tab w:val="left" w:pos="567"/>
        </w:tabs>
        <w:suppressAutoHyphens/>
        <w:autoSpaceDE w:val="0"/>
        <w:autoSpaceDN w:val="0"/>
        <w:adjustRightInd w:val="0"/>
        <w:ind w:firstLine="567"/>
        <w:outlineLvl w:val="0"/>
        <w:rPr>
          <w:sz w:val="22"/>
          <w:szCs w:val="22"/>
          <w:lang w:eastAsia="ar-SA"/>
        </w:rPr>
      </w:pPr>
      <w:r w:rsidRPr="008E2D60">
        <w:rPr>
          <w:color w:val="000000"/>
          <w:sz w:val="22"/>
          <w:szCs w:val="22"/>
        </w:rPr>
        <w:t>1</w:t>
      </w:r>
      <w:r w:rsidR="006758DF" w:rsidRPr="008E2D60">
        <w:rPr>
          <w:color w:val="000000"/>
          <w:sz w:val="22"/>
          <w:szCs w:val="22"/>
        </w:rPr>
        <w:t>1</w:t>
      </w:r>
      <w:r w:rsidRPr="008E2D60">
        <w:rPr>
          <w:color w:val="000000"/>
          <w:sz w:val="22"/>
          <w:szCs w:val="22"/>
        </w:rPr>
        <w:t xml:space="preserve">.3. </w:t>
      </w:r>
      <w:r w:rsidRPr="008E2D60">
        <w:rPr>
          <w:sz w:val="22"/>
          <w:szCs w:val="22"/>
          <w:lang w:eastAsia="ar-SA"/>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2"/>
        <w:gridCol w:w="1793"/>
        <w:gridCol w:w="1978"/>
      </w:tblGrid>
      <w:tr w:rsidR="006758DF" w:rsidRPr="008E2D60" w14:paraId="5E8D95ED" w14:textId="77777777" w:rsidTr="00EA7128">
        <w:trPr>
          <w:jc w:val="center"/>
        </w:trPr>
        <w:tc>
          <w:tcPr>
            <w:tcW w:w="3124" w:type="pct"/>
            <w:shd w:val="clear" w:color="auto" w:fill="auto"/>
            <w:vAlign w:val="center"/>
          </w:tcPr>
          <w:p w14:paraId="13BA1B17" w14:textId="77777777" w:rsidR="006758DF" w:rsidRPr="008E2D60" w:rsidRDefault="006758DF" w:rsidP="0074191D">
            <w:pPr>
              <w:autoSpaceDE w:val="0"/>
              <w:autoSpaceDN w:val="0"/>
              <w:adjustRightInd w:val="0"/>
              <w:jc w:val="center"/>
              <w:rPr>
                <w:b/>
                <w:bCs/>
                <w:sz w:val="22"/>
                <w:szCs w:val="22"/>
                <w:lang w:eastAsia="lt-LT"/>
              </w:rPr>
            </w:pPr>
            <w:r w:rsidRPr="008E2D60">
              <w:rPr>
                <w:b/>
                <w:bCs/>
                <w:sz w:val="22"/>
                <w:szCs w:val="22"/>
                <w:lang w:eastAsia="lt-LT"/>
              </w:rPr>
              <w:t>Kriterijus ir kriterijaus aprašymas</w:t>
            </w:r>
          </w:p>
        </w:tc>
        <w:tc>
          <w:tcPr>
            <w:tcW w:w="892" w:type="pct"/>
            <w:vAlign w:val="center"/>
          </w:tcPr>
          <w:p w14:paraId="16033A36" w14:textId="159412B0" w:rsidR="006758DF" w:rsidRPr="008E2D60" w:rsidRDefault="006758DF" w:rsidP="0074191D">
            <w:pPr>
              <w:autoSpaceDE w:val="0"/>
              <w:autoSpaceDN w:val="0"/>
              <w:adjustRightInd w:val="0"/>
              <w:jc w:val="center"/>
              <w:rPr>
                <w:b/>
                <w:bCs/>
                <w:sz w:val="22"/>
                <w:szCs w:val="22"/>
                <w:lang w:eastAsia="lt-LT"/>
              </w:rPr>
            </w:pPr>
            <w:r w:rsidRPr="008E2D60">
              <w:rPr>
                <w:b/>
                <w:bCs/>
                <w:sz w:val="22"/>
                <w:szCs w:val="22"/>
                <w:lang w:eastAsia="lt-LT"/>
              </w:rPr>
              <w:t>Geriausia reikšmė</w:t>
            </w:r>
          </w:p>
        </w:tc>
        <w:tc>
          <w:tcPr>
            <w:tcW w:w="984" w:type="pct"/>
            <w:shd w:val="clear" w:color="auto" w:fill="auto"/>
            <w:vAlign w:val="center"/>
          </w:tcPr>
          <w:p w14:paraId="65ADFB46" w14:textId="1EF0C6B1" w:rsidR="006758DF" w:rsidRPr="008E2D60" w:rsidRDefault="006758DF" w:rsidP="0074191D">
            <w:pPr>
              <w:autoSpaceDE w:val="0"/>
              <w:autoSpaceDN w:val="0"/>
              <w:adjustRightInd w:val="0"/>
              <w:jc w:val="center"/>
              <w:rPr>
                <w:b/>
                <w:bCs/>
                <w:sz w:val="22"/>
                <w:szCs w:val="22"/>
                <w:lang w:eastAsia="lt-LT"/>
              </w:rPr>
            </w:pPr>
            <w:r w:rsidRPr="008E2D60">
              <w:rPr>
                <w:b/>
                <w:bCs/>
                <w:sz w:val="22"/>
                <w:szCs w:val="22"/>
                <w:lang w:eastAsia="lt-LT"/>
              </w:rPr>
              <w:t>Lyginamasis kriterijaus svoris (balas)</w:t>
            </w:r>
          </w:p>
        </w:tc>
      </w:tr>
      <w:tr w:rsidR="006758DF" w:rsidRPr="008E2D60" w14:paraId="58033D7A" w14:textId="77777777" w:rsidTr="006758DF">
        <w:trPr>
          <w:trHeight w:val="284"/>
          <w:jc w:val="center"/>
        </w:trPr>
        <w:tc>
          <w:tcPr>
            <w:tcW w:w="3124" w:type="pct"/>
            <w:shd w:val="clear" w:color="auto" w:fill="auto"/>
            <w:vAlign w:val="center"/>
          </w:tcPr>
          <w:p w14:paraId="78BD9BB5" w14:textId="77777777" w:rsidR="006758DF" w:rsidRPr="008E2D60" w:rsidRDefault="006758DF" w:rsidP="0074191D">
            <w:pPr>
              <w:autoSpaceDE w:val="0"/>
              <w:autoSpaceDN w:val="0"/>
              <w:adjustRightInd w:val="0"/>
              <w:rPr>
                <w:bCs/>
                <w:i/>
                <w:sz w:val="22"/>
                <w:szCs w:val="22"/>
                <w:lang w:eastAsia="lt-LT"/>
              </w:rPr>
            </w:pPr>
            <w:r w:rsidRPr="008E2D60">
              <w:rPr>
                <w:b/>
                <w:sz w:val="22"/>
                <w:szCs w:val="22"/>
                <w:lang w:eastAsia="lt-LT"/>
              </w:rPr>
              <w:t>Kriterijus</w:t>
            </w:r>
            <w:r w:rsidRPr="008E2D60">
              <w:rPr>
                <w:bCs/>
                <w:sz w:val="22"/>
                <w:szCs w:val="22"/>
                <w:lang w:eastAsia="lt-LT"/>
              </w:rPr>
              <w:t xml:space="preserve"> </w:t>
            </w:r>
            <w:r w:rsidRPr="008E2D60">
              <w:rPr>
                <w:b/>
                <w:sz w:val="22"/>
                <w:szCs w:val="22"/>
                <w:lang w:eastAsia="lt-LT"/>
              </w:rPr>
              <w:t>K</w:t>
            </w:r>
            <w:r w:rsidRPr="008E2D60">
              <w:rPr>
                <w:bCs/>
                <w:sz w:val="22"/>
                <w:szCs w:val="22"/>
                <w:lang w:eastAsia="lt-LT"/>
              </w:rPr>
              <w:t xml:space="preserve"> – pasiūlymo kaina be PVM </w:t>
            </w:r>
          </w:p>
        </w:tc>
        <w:tc>
          <w:tcPr>
            <w:tcW w:w="892" w:type="pct"/>
          </w:tcPr>
          <w:p w14:paraId="7ACF7438" w14:textId="65BD3C6F" w:rsidR="006758DF" w:rsidRPr="008E2D60" w:rsidRDefault="006758DF" w:rsidP="0074191D">
            <w:pPr>
              <w:autoSpaceDE w:val="0"/>
              <w:autoSpaceDN w:val="0"/>
              <w:adjustRightInd w:val="0"/>
              <w:jc w:val="center"/>
              <w:rPr>
                <w:b/>
                <w:bCs/>
                <w:sz w:val="22"/>
                <w:szCs w:val="22"/>
                <w:lang w:val="en-US" w:eastAsia="lt-LT"/>
              </w:rPr>
            </w:pPr>
            <w:r w:rsidRPr="008E2D60">
              <w:rPr>
                <w:bCs/>
                <w:sz w:val="22"/>
                <w:szCs w:val="22"/>
              </w:rPr>
              <w:t>Mažiausia kaina</w:t>
            </w:r>
          </w:p>
        </w:tc>
        <w:tc>
          <w:tcPr>
            <w:tcW w:w="984" w:type="pct"/>
            <w:shd w:val="clear" w:color="auto" w:fill="auto"/>
            <w:vAlign w:val="center"/>
          </w:tcPr>
          <w:p w14:paraId="1D0B5D33" w14:textId="14DCEF27" w:rsidR="006758DF" w:rsidRPr="008E2D60" w:rsidRDefault="006758DF" w:rsidP="0074191D">
            <w:pPr>
              <w:autoSpaceDE w:val="0"/>
              <w:autoSpaceDN w:val="0"/>
              <w:adjustRightInd w:val="0"/>
              <w:jc w:val="center"/>
              <w:rPr>
                <w:b/>
                <w:bCs/>
                <w:sz w:val="22"/>
                <w:szCs w:val="22"/>
                <w:lang w:val="en-US" w:eastAsia="lt-LT"/>
              </w:rPr>
            </w:pPr>
            <w:r w:rsidRPr="008E2D60">
              <w:rPr>
                <w:b/>
                <w:bCs/>
                <w:sz w:val="22"/>
                <w:szCs w:val="22"/>
                <w:lang w:val="en-US" w:eastAsia="lt-LT"/>
              </w:rPr>
              <w:t xml:space="preserve">X= </w:t>
            </w:r>
            <w:r w:rsidRPr="008E2D60">
              <w:rPr>
                <w:b/>
                <w:bCs/>
                <w:sz w:val="22"/>
                <w:szCs w:val="22"/>
                <w:lang w:eastAsia="lt-LT"/>
              </w:rPr>
              <w:t>9</w:t>
            </w:r>
            <w:r w:rsidRPr="008E2D60">
              <w:rPr>
                <w:b/>
                <w:bCs/>
                <w:sz w:val="22"/>
                <w:szCs w:val="22"/>
                <w:lang w:val="en-US" w:eastAsia="lt-LT"/>
              </w:rPr>
              <w:t>7</w:t>
            </w:r>
          </w:p>
        </w:tc>
      </w:tr>
      <w:tr w:rsidR="006758DF" w:rsidRPr="008E2D60" w14:paraId="251FB5AC" w14:textId="77777777" w:rsidTr="006758DF">
        <w:trPr>
          <w:trHeight w:val="284"/>
          <w:jc w:val="center"/>
        </w:trPr>
        <w:tc>
          <w:tcPr>
            <w:tcW w:w="3124" w:type="pct"/>
            <w:shd w:val="clear" w:color="auto" w:fill="auto"/>
            <w:vAlign w:val="center"/>
          </w:tcPr>
          <w:p w14:paraId="0F5A43E5" w14:textId="2AC2BE03" w:rsidR="006758DF" w:rsidRPr="008E2D60" w:rsidRDefault="006758DF" w:rsidP="0074191D">
            <w:pPr>
              <w:autoSpaceDE w:val="0"/>
              <w:autoSpaceDN w:val="0"/>
              <w:adjustRightInd w:val="0"/>
              <w:rPr>
                <w:bCs/>
                <w:sz w:val="22"/>
                <w:szCs w:val="22"/>
                <w:lang w:eastAsia="lt-LT"/>
              </w:rPr>
            </w:pPr>
            <w:r w:rsidRPr="008E2D60">
              <w:rPr>
                <w:b/>
                <w:bCs/>
                <w:sz w:val="22"/>
                <w:szCs w:val="22"/>
                <w:lang w:eastAsia="lt-LT"/>
              </w:rPr>
              <w:t>Kriterijus</w:t>
            </w:r>
            <w:r w:rsidRPr="008E2D60">
              <w:rPr>
                <w:sz w:val="22"/>
                <w:szCs w:val="22"/>
                <w:lang w:eastAsia="lt-LT"/>
              </w:rPr>
              <w:t xml:space="preserve"> </w:t>
            </w:r>
            <w:r w:rsidR="00E74896" w:rsidRPr="00E74896">
              <w:rPr>
                <w:b/>
                <w:bCs/>
                <w:sz w:val="22"/>
                <w:szCs w:val="22"/>
                <w:lang w:eastAsia="lt-LT"/>
              </w:rPr>
              <w:t>T</w:t>
            </w:r>
            <w:r w:rsidRPr="00E74896">
              <w:rPr>
                <w:b/>
                <w:bCs/>
                <w:sz w:val="22"/>
                <w:szCs w:val="22"/>
                <w:lang w:eastAsia="lt-LT"/>
              </w:rPr>
              <w:t xml:space="preserve"> </w:t>
            </w:r>
            <w:r w:rsidRPr="008E2D60">
              <w:rPr>
                <w:sz w:val="22"/>
                <w:szCs w:val="22"/>
                <w:lang w:eastAsia="lt-LT"/>
              </w:rPr>
              <w:t xml:space="preserve">– </w:t>
            </w:r>
            <w:r w:rsidRPr="008E2D60">
              <w:rPr>
                <w:sz w:val="22"/>
                <w:szCs w:val="22"/>
                <w:lang w:val="af-ZA"/>
              </w:rPr>
              <w:t xml:space="preserve">Prekių </w:t>
            </w:r>
            <w:r w:rsidR="00C81386" w:rsidRPr="008E2D60">
              <w:rPr>
                <w:sz w:val="22"/>
                <w:szCs w:val="22"/>
                <w:lang w:val="af-ZA"/>
              </w:rPr>
              <w:t>pristatymo</w:t>
            </w:r>
            <w:r w:rsidRPr="008E2D60">
              <w:rPr>
                <w:sz w:val="22"/>
                <w:szCs w:val="22"/>
                <w:lang w:val="af-ZA"/>
              </w:rPr>
              <w:t xml:space="preserve"> terminas </w:t>
            </w:r>
          </w:p>
        </w:tc>
        <w:tc>
          <w:tcPr>
            <w:tcW w:w="892" w:type="pct"/>
          </w:tcPr>
          <w:p w14:paraId="40D7CE16" w14:textId="6EC7BD25" w:rsidR="006758DF" w:rsidRPr="008E2D60" w:rsidRDefault="006758DF" w:rsidP="0074191D">
            <w:pPr>
              <w:autoSpaceDE w:val="0"/>
              <w:autoSpaceDN w:val="0"/>
              <w:adjustRightInd w:val="0"/>
              <w:jc w:val="center"/>
              <w:rPr>
                <w:b/>
                <w:sz w:val="22"/>
                <w:szCs w:val="22"/>
                <w:lang w:eastAsia="lt-LT"/>
              </w:rPr>
            </w:pPr>
            <w:r w:rsidRPr="008E2D60">
              <w:rPr>
                <w:color w:val="000000"/>
                <w:sz w:val="22"/>
                <w:szCs w:val="22"/>
                <w:shd w:val="clear" w:color="auto" w:fill="FFFFFF"/>
              </w:rPr>
              <w:t xml:space="preserve">Yra </w:t>
            </w:r>
            <w:r w:rsidR="00F41FF2">
              <w:rPr>
                <w:color w:val="000000"/>
                <w:sz w:val="22"/>
                <w:szCs w:val="22"/>
                <w:shd w:val="clear" w:color="auto" w:fill="FFFFFF"/>
              </w:rPr>
              <w:t xml:space="preserve">mažiausia </w:t>
            </w:r>
            <w:r w:rsidRPr="008E2D60">
              <w:rPr>
                <w:color w:val="000000"/>
                <w:sz w:val="22"/>
                <w:szCs w:val="22"/>
                <w:shd w:val="clear" w:color="auto" w:fill="FFFFFF"/>
              </w:rPr>
              <w:t>reikšmė</w:t>
            </w:r>
          </w:p>
        </w:tc>
        <w:tc>
          <w:tcPr>
            <w:tcW w:w="984" w:type="pct"/>
            <w:shd w:val="clear" w:color="auto" w:fill="auto"/>
            <w:vAlign w:val="center"/>
          </w:tcPr>
          <w:p w14:paraId="14EB621D" w14:textId="03AA8C5F" w:rsidR="006758DF" w:rsidRPr="008E2D60" w:rsidRDefault="006758DF" w:rsidP="0074191D">
            <w:pPr>
              <w:autoSpaceDE w:val="0"/>
              <w:autoSpaceDN w:val="0"/>
              <w:adjustRightInd w:val="0"/>
              <w:jc w:val="center"/>
              <w:rPr>
                <w:b/>
                <w:sz w:val="22"/>
                <w:szCs w:val="22"/>
                <w:lang w:eastAsia="lt-LT"/>
              </w:rPr>
            </w:pPr>
            <w:r w:rsidRPr="008E2D60">
              <w:rPr>
                <w:b/>
                <w:sz w:val="22"/>
                <w:szCs w:val="22"/>
                <w:lang w:eastAsia="lt-LT"/>
              </w:rPr>
              <w:t>Y= 3</w:t>
            </w:r>
          </w:p>
        </w:tc>
      </w:tr>
    </w:tbl>
    <w:p w14:paraId="4C8957BB" w14:textId="77777777" w:rsidR="00D9179A" w:rsidRPr="008E2D60" w:rsidRDefault="00D9179A" w:rsidP="00D9179A">
      <w:pPr>
        <w:pStyle w:val="TEXTAS1"/>
        <w:ind w:left="0"/>
        <w:rPr>
          <w:rFonts w:ascii="Times New Roman" w:hAnsi="Times New Roman" w:cs="Times New Roman"/>
          <w:lang w:val="lt-LT"/>
        </w:rPr>
      </w:pPr>
    </w:p>
    <w:p w14:paraId="4BF78F61" w14:textId="63E5D2BE" w:rsidR="00D9179A" w:rsidRPr="008E2D60" w:rsidRDefault="006758DF" w:rsidP="006758DF">
      <w:pPr>
        <w:suppressLineNumbers/>
        <w:tabs>
          <w:tab w:val="left" w:pos="567"/>
        </w:tabs>
        <w:suppressAutoHyphens/>
        <w:autoSpaceDE w:val="0"/>
        <w:autoSpaceDN w:val="0"/>
        <w:adjustRightInd w:val="0"/>
        <w:ind w:firstLine="567"/>
        <w:outlineLvl w:val="0"/>
        <w:rPr>
          <w:sz w:val="22"/>
          <w:szCs w:val="22"/>
          <w:lang w:eastAsia="ar-SA"/>
        </w:rPr>
      </w:pPr>
      <w:r w:rsidRPr="008E2D60">
        <w:rPr>
          <w:bCs/>
          <w:iCs/>
          <w:sz w:val="22"/>
          <w:szCs w:val="22"/>
          <w:lang w:eastAsia="ar-SA"/>
        </w:rPr>
        <w:t>11.4.</w:t>
      </w:r>
      <w:r w:rsidRPr="008E2D60">
        <w:rPr>
          <w:b/>
          <w:i/>
          <w:sz w:val="22"/>
          <w:szCs w:val="22"/>
          <w:lang w:eastAsia="ar-SA"/>
        </w:rPr>
        <w:t xml:space="preserve"> </w:t>
      </w:r>
      <w:r w:rsidR="00D9179A" w:rsidRPr="008E2D60">
        <w:rPr>
          <w:b/>
          <w:i/>
          <w:sz w:val="22"/>
          <w:szCs w:val="22"/>
          <w:lang w:eastAsia="ar-SA"/>
        </w:rPr>
        <w:t>Kriterijaus (K)</w:t>
      </w:r>
      <w:r w:rsidR="00D9179A" w:rsidRPr="008E2D60">
        <w:rPr>
          <w:sz w:val="22"/>
          <w:szCs w:val="22"/>
          <w:lang w:eastAsia="ar-SA"/>
        </w:rPr>
        <w:t xml:space="preserve"> reikšmė</w:t>
      </w:r>
      <w:bookmarkStart w:id="10" w:name="_Toc94179907"/>
      <w:r w:rsidR="00D9179A" w:rsidRPr="008E2D60">
        <w:rPr>
          <w:sz w:val="22"/>
          <w:szCs w:val="22"/>
          <w:lang w:eastAsia="ar-SA"/>
        </w:rPr>
        <w:t xml:space="preserve"> – dalyvio balas už pasiūlytą </w:t>
      </w:r>
      <w:r w:rsidR="00D9179A" w:rsidRPr="008E2D60">
        <w:rPr>
          <w:bCs/>
          <w:sz w:val="22"/>
          <w:szCs w:val="22"/>
          <w:lang w:eastAsia="ar-SA"/>
        </w:rPr>
        <w:t xml:space="preserve">pasiūlymo kainą be PVM </w:t>
      </w:r>
      <w:r w:rsidR="00D9179A" w:rsidRPr="008E2D60">
        <w:rPr>
          <w:sz w:val="22"/>
          <w:szCs w:val="22"/>
          <w:lang w:eastAsia="ar-SA"/>
        </w:rPr>
        <w:t xml:space="preserve">(pirkimo sąlygų </w:t>
      </w:r>
      <w:r w:rsidR="00D9179A" w:rsidRPr="008E2D60">
        <w:rPr>
          <w:sz w:val="22"/>
          <w:szCs w:val="22"/>
          <w:lang w:val="en-US" w:eastAsia="ar-SA"/>
        </w:rPr>
        <w:t xml:space="preserve">2 </w:t>
      </w:r>
      <w:proofErr w:type="spellStart"/>
      <w:r w:rsidR="00D9179A" w:rsidRPr="008E2D60">
        <w:rPr>
          <w:sz w:val="22"/>
          <w:szCs w:val="22"/>
          <w:lang w:val="en-US" w:eastAsia="ar-SA"/>
        </w:rPr>
        <w:t>priedo</w:t>
      </w:r>
      <w:proofErr w:type="spellEnd"/>
      <w:r w:rsidR="00D9179A" w:rsidRPr="008E2D60">
        <w:rPr>
          <w:sz w:val="22"/>
          <w:szCs w:val="22"/>
          <w:lang w:val="en-US" w:eastAsia="ar-SA"/>
        </w:rPr>
        <w:t xml:space="preserve"> 1 </w:t>
      </w:r>
      <w:proofErr w:type="spellStart"/>
      <w:r w:rsidR="00D9179A" w:rsidRPr="008E2D60">
        <w:rPr>
          <w:sz w:val="22"/>
          <w:szCs w:val="22"/>
          <w:lang w:val="en-US" w:eastAsia="ar-SA"/>
        </w:rPr>
        <w:t>lentel</w:t>
      </w:r>
      <w:proofErr w:type="spellEnd"/>
      <w:r w:rsidR="00D9179A" w:rsidRPr="008E2D60">
        <w:rPr>
          <w:sz w:val="22"/>
          <w:szCs w:val="22"/>
          <w:lang w:eastAsia="ar-SA"/>
        </w:rPr>
        <w:t>ė</w:t>
      </w:r>
      <w:r w:rsidR="00D9179A" w:rsidRPr="008E2D60">
        <w:rPr>
          <w:i/>
          <w:iCs/>
          <w:sz w:val="22"/>
          <w:szCs w:val="22"/>
          <w:lang w:eastAsia="ar-SA"/>
        </w:rPr>
        <w:t xml:space="preserve"> </w:t>
      </w:r>
      <w:r w:rsidR="00D9179A" w:rsidRPr="008E2D60">
        <w:rPr>
          <w:sz w:val="22"/>
          <w:szCs w:val="22"/>
          <w:lang w:eastAsia="ar-SA"/>
        </w:rPr>
        <w:t>(a) eilutė), apskaičiuojamas pagal formulę:</w:t>
      </w:r>
      <w:bookmarkEnd w:id="10"/>
    </w:p>
    <w:p w14:paraId="73444C09" w14:textId="77777777" w:rsidR="00D9179A" w:rsidRPr="008E2D60" w:rsidRDefault="00D9179A" w:rsidP="00D9179A">
      <w:pPr>
        <w:suppressLineNumbers/>
        <w:tabs>
          <w:tab w:val="left" w:pos="0"/>
        </w:tabs>
        <w:suppressAutoHyphens/>
        <w:autoSpaceDE w:val="0"/>
        <w:autoSpaceDN w:val="0"/>
        <w:adjustRightInd w:val="0"/>
        <w:spacing w:before="120" w:after="120"/>
        <w:outlineLvl w:val="0"/>
        <w:rPr>
          <w:b/>
          <w:sz w:val="22"/>
          <w:szCs w:val="22"/>
          <w:lang w:eastAsia="ar-SA"/>
        </w:rPr>
      </w:pPr>
      <w:r w:rsidRPr="008E2D60">
        <w:rPr>
          <w:b/>
          <w:i/>
          <w:sz w:val="22"/>
          <w:szCs w:val="22"/>
          <w:lang w:eastAsia="ar-SA"/>
        </w:rPr>
        <w:tab/>
      </w:r>
      <w:r w:rsidRPr="008E2D60">
        <w:rPr>
          <w:b/>
          <w:i/>
          <w:sz w:val="22"/>
          <w:szCs w:val="22"/>
          <w:lang w:eastAsia="ar-SA"/>
        </w:rPr>
        <w:tab/>
      </w:r>
      <w:r w:rsidRPr="008E2D60">
        <w:rPr>
          <w:b/>
          <w:i/>
          <w:sz w:val="22"/>
          <w:szCs w:val="22"/>
          <w:lang w:eastAsia="ar-SA"/>
        </w:rPr>
        <w:tab/>
      </w:r>
      <w:bookmarkStart w:id="11" w:name="_Toc94179908"/>
      <w:r w:rsidRPr="008E2D60">
        <w:rPr>
          <w:b/>
          <w:iCs/>
          <w:sz w:val="22"/>
          <w:szCs w:val="22"/>
          <w:lang w:eastAsia="ar-SA"/>
        </w:rPr>
        <w:t>K</w:t>
      </w:r>
      <w:r w:rsidRPr="008E2D60">
        <w:rPr>
          <w:b/>
          <w:sz w:val="22"/>
          <w:szCs w:val="22"/>
          <w:lang w:eastAsia="ar-SA"/>
        </w:rPr>
        <w:t xml:space="preserve"> = </w:t>
      </w:r>
      <m:oMath>
        <m:d>
          <m:dPr>
            <m:ctrlPr>
              <w:rPr>
                <w:rFonts w:ascii="Cambria Math" w:hAnsi="Cambria Math"/>
                <w:b/>
                <w:i/>
                <w:sz w:val="22"/>
                <w:szCs w:val="22"/>
                <w:lang w:eastAsia="ar-SA"/>
              </w:rPr>
            </m:ctrlPr>
          </m:dPr>
          <m:e>
            <m:f>
              <m:fPr>
                <m:ctrlPr>
                  <w:rPr>
                    <w:rFonts w:ascii="Cambria Math" w:hAnsi="Cambria Math"/>
                    <w:b/>
                    <w:iCs/>
                    <w:sz w:val="22"/>
                    <w:szCs w:val="22"/>
                    <w:lang w:eastAsia="ar-SA"/>
                  </w:rPr>
                </m:ctrlPr>
              </m:fPr>
              <m:num>
                <m:sSub>
                  <m:sSubPr>
                    <m:ctrlPr>
                      <w:rPr>
                        <w:rFonts w:ascii="Cambria Math" w:hAnsi="Cambria Math"/>
                        <w:b/>
                        <w:iCs/>
                        <w:sz w:val="22"/>
                        <w:szCs w:val="22"/>
                        <w:lang w:eastAsia="ar-SA"/>
                      </w:rPr>
                    </m:ctrlPr>
                  </m:sSubPr>
                  <m:e>
                    <m:r>
                      <m:rPr>
                        <m:sty m:val="b"/>
                      </m:rPr>
                      <w:rPr>
                        <w:rFonts w:ascii="Cambria Math" w:hAnsi="Cambria Math"/>
                        <w:sz w:val="22"/>
                        <w:szCs w:val="22"/>
                        <w:lang w:eastAsia="ar-SA"/>
                      </w:rPr>
                      <m:t>K</m:t>
                    </m:r>
                  </m:e>
                  <m:sub>
                    <m:r>
                      <m:rPr>
                        <m:sty m:val="b"/>
                      </m:rPr>
                      <w:rPr>
                        <w:rFonts w:ascii="Cambria Math" w:hAnsi="Cambria Math"/>
                        <w:sz w:val="22"/>
                        <w:szCs w:val="22"/>
                        <w:lang w:eastAsia="ar-SA"/>
                      </w:rPr>
                      <m:t>Min</m:t>
                    </m:r>
                  </m:sub>
                </m:sSub>
              </m:num>
              <m:den>
                <m:sSub>
                  <m:sSubPr>
                    <m:ctrlPr>
                      <w:rPr>
                        <w:rFonts w:ascii="Cambria Math" w:hAnsi="Cambria Math"/>
                        <w:b/>
                        <w:iCs/>
                        <w:sz w:val="22"/>
                        <w:szCs w:val="22"/>
                        <w:lang w:eastAsia="ar-SA"/>
                      </w:rPr>
                    </m:ctrlPr>
                  </m:sSubPr>
                  <m:e>
                    <m:r>
                      <m:rPr>
                        <m:sty m:val="b"/>
                      </m:rPr>
                      <w:rPr>
                        <w:rFonts w:ascii="Cambria Math" w:hAnsi="Cambria Math"/>
                        <w:sz w:val="22"/>
                        <w:szCs w:val="22"/>
                        <w:lang w:eastAsia="ar-SA"/>
                      </w:rPr>
                      <m:t>K</m:t>
                    </m:r>
                  </m:e>
                  <m:sub>
                    <m:r>
                      <m:rPr>
                        <m:sty m:val="b"/>
                      </m:rPr>
                      <w:rPr>
                        <w:rFonts w:ascii="Cambria Math" w:hAnsi="Cambria Math"/>
                        <w:sz w:val="22"/>
                        <w:szCs w:val="22"/>
                        <w:lang w:eastAsia="ar-SA"/>
                      </w:rPr>
                      <m:t>Pas</m:t>
                    </m:r>
                  </m:sub>
                </m:sSub>
              </m:den>
            </m:f>
          </m:e>
        </m:d>
        <m:r>
          <m:rPr>
            <m:sty m:val="b"/>
          </m:rPr>
          <w:rPr>
            <w:rFonts w:ascii="Cambria Math" w:hAnsi="Cambria Math"/>
            <w:sz w:val="22"/>
            <w:szCs w:val="22"/>
            <w:lang w:eastAsia="ar-SA"/>
          </w:rPr>
          <m:t>× X</m:t>
        </m:r>
      </m:oMath>
      <w:r w:rsidRPr="008E2D60">
        <w:rPr>
          <w:sz w:val="22"/>
          <w:szCs w:val="22"/>
          <w:lang w:eastAsia="ar-SA"/>
        </w:rPr>
        <w:t>, kur</w:t>
      </w:r>
      <w:bookmarkEnd w:id="11"/>
    </w:p>
    <w:p w14:paraId="1E25E045" w14:textId="23A96195" w:rsidR="00D9179A" w:rsidRPr="008E2D60" w:rsidRDefault="00D9179A" w:rsidP="00D9179A">
      <w:pPr>
        <w:pStyle w:val="Sraopastraipa"/>
        <w:suppressLineNumbers/>
        <w:tabs>
          <w:tab w:val="left" w:pos="567"/>
        </w:tabs>
        <w:suppressAutoHyphens/>
        <w:autoSpaceDE w:val="0"/>
        <w:autoSpaceDN w:val="0"/>
        <w:adjustRightInd w:val="0"/>
        <w:spacing w:before="60"/>
        <w:ind w:left="0" w:firstLine="720"/>
        <w:outlineLvl w:val="0"/>
        <w:rPr>
          <w:sz w:val="22"/>
          <w:szCs w:val="22"/>
          <w:lang w:eastAsia="ar-SA"/>
        </w:rPr>
      </w:pPr>
      <w:bookmarkStart w:id="12" w:name="_Toc94179909"/>
      <w:r w:rsidRPr="008E2D60">
        <w:rPr>
          <w:b/>
          <w:iCs/>
          <w:sz w:val="22"/>
          <w:szCs w:val="22"/>
          <w:lang w:eastAsia="ar-SA"/>
        </w:rPr>
        <w:t>(</w:t>
      </w:r>
      <w:proofErr w:type="spellStart"/>
      <w:r w:rsidRPr="008E2D60">
        <w:rPr>
          <w:b/>
          <w:iCs/>
          <w:sz w:val="22"/>
          <w:szCs w:val="22"/>
          <w:lang w:eastAsia="ar-SA"/>
        </w:rPr>
        <w:t>K</w:t>
      </w:r>
      <w:r w:rsidRPr="008E2D60">
        <w:rPr>
          <w:b/>
          <w:iCs/>
          <w:sz w:val="22"/>
          <w:szCs w:val="22"/>
          <w:vertAlign w:val="subscript"/>
          <w:lang w:eastAsia="ar-SA"/>
        </w:rPr>
        <w:t>Min</w:t>
      </w:r>
      <w:proofErr w:type="spellEnd"/>
      <w:r w:rsidRPr="008E2D60">
        <w:rPr>
          <w:b/>
          <w:iCs/>
          <w:sz w:val="22"/>
          <w:szCs w:val="22"/>
          <w:lang w:eastAsia="ar-SA"/>
        </w:rPr>
        <w:t>)</w:t>
      </w:r>
      <w:r w:rsidRPr="008E2D60">
        <w:rPr>
          <w:sz w:val="22"/>
          <w:szCs w:val="22"/>
          <w:lang w:eastAsia="ar-SA"/>
        </w:rPr>
        <w:t xml:space="preserve"> reikšmė – iš visų dalyvių pasiūlymų pasiūlyta mažiausia pasiūlymo kaina be PVM;</w:t>
      </w:r>
      <w:bookmarkEnd w:id="12"/>
      <w:r w:rsidRPr="008E2D60">
        <w:rPr>
          <w:sz w:val="22"/>
          <w:szCs w:val="22"/>
          <w:lang w:eastAsia="ar-SA"/>
        </w:rPr>
        <w:t xml:space="preserve"> </w:t>
      </w:r>
    </w:p>
    <w:p w14:paraId="2E19793B" w14:textId="4F651FF4" w:rsidR="00D9179A" w:rsidRPr="008E2D60" w:rsidRDefault="00D9179A" w:rsidP="00D9179A">
      <w:pPr>
        <w:suppressLineNumbers/>
        <w:tabs>
          <w:tab w:val="left" w:pos="567"/>
        </w:tabs>
        <w:suppressAutoHyphens/>
        <w:autoSpaceDE w:val="0"/>
        <w:autoSpaceDN w:val="0"/>
        <w:adjustRightInd w:val="0"/>
        <w:spacing w:before="60"/>
        <w:ind w:firstLine="720"/>
        <w:outlineLvl w:val="0"/>
        <w:rPr>
          <w:sz w:val="22"/>
          <w:szCs w:val="22"/>
          <w:lang w:eastAsia="ar-SA"/>
        </w:rPr>
      </w:pPr>
      <w:bookmarkStart w:id="13" w:name="_Toc94179910"/>
      <w:r w:rsidRPr="008E2D60">
        <w:rPr>
          <w:b/>
          <w:iCs/>
          <w:sz w:val="22"/>
          <w:szCs w:val="22"/>
          <w:lang w:eastAsia="ar-SA"/>
        </w:rPr>
        <w:lastRenderedPageBreak/>
        <w:t>(</w:t>
      </w:r>
      <w:proofErr w:type="spellStart"/>
      <w:r w:rsidRPr="008E2D60">
        <w:rPr>
          <w:b/>
          <w:iCs/>
          <w:sz w:val="22"/>
          <w:szCs w:val="22"/>
          <w:lang w:eastAsia="ar-SA"/>
        </w:rPr>
        <w:t>K</w:t>
      </w:r>
      <w:r w:rsidRPr="008E2D60">
        <w:rPr>
          <w:b/>
          <w:iCs/>
          <w:sz w:val="22"/>
          <w:szCs w:val="22"/>
          <w:vertAlign w:val="subscript"/>
          <w:lang w:eastAsia="ar-SA"/>
        </w:rPr>
        <w:t>Pas</w:t>
      </w:r>
      <w:proofErr w:type="spellEnd"/>
      <w:r w:rsidRPr="008E2D60">
        <w:rPr>
          <w:b/>
          <w:iCs/>
          <w:sz w:val="22"/>
          <w:szCs w:val="22"/>
          <w:lang w:eastAsia="ar-SA"/>
        </w:rPr>
        <w:t>)</w:t>
      </w:r>
      <w:r w:rsidRPr="008E2D60">
        <w:rPr>
          <w:b/>
          <w:i/>
          <w:sz w:val="22"/>
          <w:szCs w:val="22"/>
          <w:vertAlign w:val="subscript"/>
          <w:lang w:eastAsia="ar-SA"/>
        </w:rPr>
        <w:t xml:space="preserve"> </w:t>
      </w:r>
      <w:r w:rsidRPr="008E2D60">
        <w:rPr>
          <w:bCs/>
          <w:iCs/>
          <w:sz w:val="22"/>
          <w:szCs w:val="22"/>
          <w:lang w:eastAsia="ar-SA"/>
        </w:rPr>
        <w:t xml:space="preserve">reikšmė </w:t>
      </w:r>
      <w:r w:rsidRPr="008E2D60">
        <w:rPr>
          <w:sz w:val="22"/>
          <w:szCs w:val="22"/>
          <w:lang w:eastAsia="ar-SA"/>
        </w:rPr>
        <w:t xml:space="preserve">– vertinamo dalyvio pasiūlyme nurodyta pasiūlymo kaina </w:t>
      </w:r>
      <w:r w:rsidRPr="008E2D60">
        <w:rPr>
          <w:bCs/>
          <w:sz w:val="22"/>
          <w:szCs w:val="22"/>
          <w:lang w:eastAsia="ar-SA"/>
        </w:rPr>
        <w:t xml:space="preserve">be PVM </w:t>
      </w:r>
      <w:r w:rsidRPr="008E2D60">
        <w:rPr>
          <w:sz w:val="22"/>
          <w:szCs w:val="22"/>
          <w:lang w:eastAsia="ar-SA"/>
        </w:rPr>
        <w:t xml:space="preserve">(pirkimo sąlygų </w:t>
      </w:r>
      <w:r w:rsidRPr="008E2D60">
        <w:rPr>
          <w:sz w:val="22"/>
          <w:szCs w:val="22"/>
          <w:lang w:val="en-US" w:eastAsia="ar-SA"/>
        </w:rPr>
        <w:t xml:space="preserve">2 </w:t>
      </w:r>
      <w:proofErr w:type="spellStart"/>
      <w:r w:rsidRPr="008E2D60">
        <w:rPr>
          <w:sz w:val="22"/>
          <w:szCs w:val="22"/>
          <w:lang w:val="en-US" w:eastAsia="ar-SA"/>
        </w:rPr>
        <w:t>priedo</w:t>
      </w:r>
      <w:proofErr w:type="spellEnd"/>
      <w:r w:rsidRPr="008E2D60">
        <w:rPr>
          <w:sz w:val="22"/>
          <w:szCs w:val="22"/>
          <w:lang w:val="en-US" w:eastAsia="ar-SA"/>
        </w:rPr>
        <w:t xml:space="preserve"> 1 </w:t>
      </w:r>
      <w:proofErr w:type="spellStart"/>
      <w:r w:rsidRPr="008E2D60">
        <w:rPr>
          <w:sz w:val="22"/>
          <w:szCs w:val="22"/>
          <w:lang w:val="en-US" w:eastAsia="ar-SA"/>
        </w:rPr>
        <w:t>lentel</w:t>
      </w:r>
      <w:proofErr w:type="spellEnd"/>
      <w:r w:rsidRPr="008E2D60">
        <w:rPr>
          <w:sz w:val="22"/>
          <w:szCs w:val="22"/>
          <w:lang w:eastAsia="ar-SA"/>
        </w:rPr>
        <w:t>ė (a) eilutė);</w:t>
      </w:r>
      <w:bookmarkEnd w:id="13"/>
    </w:p>
    <w:p w14:paraId="224C8ED2" w14:textId="6B70252B" w:rsidR="00D9179A" w:rsidRPr="008E2D60" w:rsidRDefault="00D9179A" w:rsidP="00D9179A">
      <w:pPr>
        <w:suppressLineNumbers/>
        <w:tabs>
          <w:tab w:val="left" w:pos="567"/>
        </w:tabs>
        <w:suppressAutoHyphens/>
        <w:autoSpaceDE w:val="0"/>
        <w:autoSpaceDN w:val="0"/>
        <w:adjustRightInd w:val="0"/>
        <w:spacing w:before="60"/>
        <w:ind w:firstLine="720"/>
        <w:outlineLvl w:val="0"/>
        <w:rPr>
          <w:sz w:val="22"/>
          <w:szCs w:val="22"/>
          <w:lang w:eastAsia="ar-SA"/>
        </w:rPr>
      </w:pPr>
      <w:bookmarkStart w:id="14" w:name="_Toc94179911"/>
      <w:r w:rsidRPr="008E2D60">
        <w:rPr>
          <w:b/>
          <w:i/>
          <w:sz w:val="22"/>
          <w:szCs w:val="22"/>
          <w:lang w:eastAsia="ar-SA"/>
        </w:rPr>
        <w:t>X</w:t>
      </w:r>
      <w:r w:rsidRPr="008E2D60">
        <w:rPr>
          <w:sz w:val="22"/>
          <w:szCs w:val="22"/>
          <w:lang w:eastAsia="ar-SA"/>
        </w:rPr>
        <w:t xml:space="preserve"> – lyginamasis kriterijaus svoris </w:t>
      </w:r>
      <w:r w:rsidRPr="008E2D60">
        <w:rPr>
          <w:b/>
          <w:i/>
          <w:sz w:val="22"/>
          <w:szCs w:val="22"/>
          <w:lang w:eastAsia="ar-SA"/>
        </w:rPr>
        <w:t>X</w:t>
      </w:r>
      <w:r w:rsidRPr="008E2D60">
        <w:rPr>
          <w:sz w:val="22"/>
          <w:szCs w:val="22"/>
          <w:lang w:eastAsia="ar-SA"/>
        </w:rPr>
        <w:t xml:space="preserve"> = </w:t>
      </w:r>
      <w:r w:rsidRPr="008E2D60">
        <w:rPr>
          <w:b/>
          <w:bCs/>
          <w:sz w:val="22"/>
          <w:szCs w:val="22"/>
          <w:lang w:eastAsia="ar-SA"/>
        </w:rPr>
        <w:t>9</w:t>
      </w:r>
      <w:bookmarkEnd w:id="14"/>
      <w:r w:rsidR="006757A8" w:rsidRPr="008E2D60">
        <w:rPr>
          <w:b/>
          <w:bCs/>
          <w:sz w:val="22"/>
          <w:szCs w:val="22"/>
          <w:lang w:val="en-US" w:eastAsia="ar-SA"/>
        </w:rPr>
        <w:t>7</w:t>
      </w:r>
      <w:r w:rsidRPr="008E2D60">
        <w:rPr>
          <w:sz w:val="22"/>
          <w:szCs w:val="22"/>
          <w:lang w:eastAsia="ar-SA"/>
        </w:rPr>
        <w:t>.</w:t>
      </w:r>
    </w:p>
    <w:p w14:paraId="6E0FE594" w14:textId="77777777" w:rsidR="00D9179A" w:rsidRPr="008E2D60" w:rsidRDefault="00D9179A" w:rsidP="00D9179A">
      <w:pPr>
        <w:pStyle w:val="Punktas"/>
        <w:numPr>
          <w:ilvl w:val="0"/>
          <w:numId w:val="0"/>
        </w:numPr>
        <w:spacing w:before="0"/>
        <w:ind w:firstLine="567"/>
        <w:rPr>
          <w:sz w:val="22"/>
          <w:szCs w:val="22"/>
          <w:lang w:eastAsia="ar-SA"/>
        </w:rPr>
      </w:pPr>
      <w:bookmarkStart w:id="15" w:name="_Toc94179912"/>
      <w:r w:rsidRPr="008E2D60">
        <w:rPr>
          <w:rFonts w:eastAsia="Times New Roman"/>
          <w:sz w:val="22"/>
          <w:szCs w:val="22"/>
        </w:rPr>
        <w:t>Apskaičiuotas kriterijaus K balas apvalinamas matematiškai dviejų skaitmenų po kablelio tikslumu</w:t>
      </w:r>
      <w:r w:rsidRPr="008E2D60">
        <w:rPr>
          <w:sz w:val="22"/>
          <w:szCs w:val="22"/>
          <w:lang w:eastAsia="ar-SA"/>
        </w:rPr>
        <w:t>.</w:t>
      </w:r>
      <w:bookmarkEnd w:id="15"/>
    </w:p>
    <w:p w14:paraId="72E7500E" w14:textId="77777777" w:rsidR="00D9179A" w:rsidRPr="008E2D60" w:rsidRDefault="00D9179A" w:rsidP="00D9179A">
      <w:pPr>
        <w:pStyle w:val="Punktas"/>
        <w:numPr>
          <w:ilvl w:val="0"/>
          <w:numId w:val="0"/>
        </w:numPr>
        <w:spacing w:before="0"/>
        <w:ind w:firstLine="709"/>
        <w:rPr>
          <w:sz w:val="22"/>
          <w:szCs w:val="22"/>
          <w:lang w:eastAsia="ar-SA"/>
        </w:rPr>
      </w:pPr>
    </w:p>
    <w:p w14:paraId="7863CA88" w14:textId="2AB5A1B3" w:rsidR="006758DF" w:rsidRPr="008E2D60" w:rsidRDefault="00D9179A" w:rsidP="006758DF">
      <w:pPr>
        <w:pStyle w:val="Punktas"/>
        <w:numPr>
          <w:ilvl w:val="1"/>
          <w:numId w:val="39"/>
        </w:numPr>
        <w:spacing w:before="0"/>
        <w:ind w:left="0" w:firstLine="567"/>
        <w:rPr>
          <w:rFonts w:eastAsia="Times New Roman"/>
          <w:sz w:val="22"/>
          <w:szCs w:val="22"/>
        </w:rPr>
      </w:pPr>
      <w:r w:rsidRPr="008E2D60">
        <w:rPr>
          <w:b/>
          <w:bCs/>
          <w:i/>
          <w:iCs/>
          <w:sz w:val="22"/>
          <w:szCs w:val="22"/>
          <w:lang w:eastAsia="ar-SA"/>
        </w:rPr>
        <w:t>Kriterijaus (</w:t>
      </w:r>
      <w:r w:rsidR="00E74896">
        <w:rPr>
          <w:b/>
          <w:bCs/>
          <w:i/>
          <w:iCs/>
          <w:sz w:val="22"/>
          <w:szCs w:val="22"/>
          <w:lang w:eastAsia="ar-SA"/>
        </w:rPr>
        <w:t>T</w:t>
      </w:r>
      <w:r w:rsidRPr="008E2D60">
        <w:rPr>
          <w:b/>
          <w:bCs/>
          <w:i/>
          <w:iCs/>
          <w:sz w:val="22"/>
          <w:szCs w:val="22"/>
          <w:lang w:eastAsia="ar-SA"/>
        </w:rPr>
        <w:t>)</w:t>
      </w:r>
      <w:r w:rsidRPr="008E2D60">
        <w:rPr>
          <w:sz w:val="22"/>
          <w:szCs w:val="22"/>
          <w:lang w:eastAsia="ar-SA"/>
        </w:rPr>
        <w:t xml:space="preserve"> reikšmė – dalyvio balas už pasiūlytą </w:t>
      </w:r>
      <w:r w:rsidRPr="008E2D60">
        <w:rPr>
          <w:sz w:val="22"/>
          <w:szCs w:val="22"/>
          <w:lang w:val="af-ZA"/>
        </w:rPr>
        <w:t xml:space="preserve">Prekių </w:t>
      </w:r>
      <w:r w:rsidR="00C24AC9" w:rsidRPr="008E2D60">
        <w:rPr>
          <w:sz w:val="22"/>
          <w:szCs w:val="22"/>
          <w:lang w:val="af-ZA"/>
        </w:rPr>
        <w:t>pristatymo</w:t>
      </w:r>
      <w:r w:rsidR="006758DF" w:rsidRPr="008E2D60">
        <w:rPr>
          <w:sz w:val="22"/>
          <w:szCs w:val="22"/>
          <w:lang w:val="af-ZA"/>
        </w:rPr>
        <w:t xml:space="preserve"> terminą </w:t>
      </w:r>
      <w:r w:rsidR="0053468C" w:rsidRPr="008E2D60">
        <w:rPr>
          <w:sz w:val="22"/>
          <w:szCs w:val="22"/>
          <w:lang w:val="af-ZA"/>
        </w:rPr>
        <w:t>dienomis</w:t>
      </w:r>
      <w:r w:rsidRPr="008E2D60">
        <w:rPr>
          <w:sz w:val="22"/>
          <w:szCs w:val="22"/>
          <w:lang w:val="af-ZA"/>
        </w:rPr>
        <w:t xml:space="preserve"> </w:t>
      </w:r>
      <w:r w:rsidRPr="008E2D60">
        <w:rPr>
          <w:sz w:val="22"/>
          <w:szCs w:val="22"/>
          <w:lang w:eastAsia="ar-SA"/>
        </w:rPr>
        <w:t xml:space="preserve">(pirkimo sąlygų </w:t>
      </w:r>
      <w:r w:rsidRPr="008E2D60">
        <w:rPr>
          <w:sz w:val="22"/>
          <w:szCs w:val="22"/>
          <w:lang w:val="en-US" w:eastAsia="ar-SA"/>
        </w:rPr>
        <w:t xml:space="preserve">2 </w:t>
      </w:r>
      <w:proofErr w:type="spellStart"/>
      <w:r w:rsidRPr="008E2D60">
        <w:rPr>
          <w:sz w:val="22"/>
          <w:szCs w:val="22"/>
          <w:lang w:val="en-US" w:eastAsia="ar-SA"/>
        </w:rPr>
        <w:t>priedo</w:t>
      </w:r>
      <w:proofErr w:type="spellEnd"/>
      <w:r w:rsidRPr="008E2D60">
        <w:rPr>
          <w:sz w:val="22"/>
          <w:szCs w:val="22"/>
          <w:lang w:val="en-US" w:eastAsia="ar-SA"/>
        </w:rPr>
        <w:t xml:space="preserve"> 2 </w:t>
      </w:r>
      <w:proofErr w:type="spellStart"/>
      <w:r w:rsidRPr="008E2D60">
        <w:rPr>
          <w:sz w:val="22"/>
          <w:szCs w:val="22"/>
          <w:lang w:val="en-US" w:eastAsia="ar-SA"/>
        </w:rPr>
        <w:t>lentel</w:t>
      </w:r>
      <w:proofErr w:type="spellEnd"/>
      <w:r w:rsidRPr="008E2D60">
        <w:rPr>
          <w:sz w:val="22"/>
          <w:szCs w:val="22"/>
          <w:lang w:eastAsia="ar-SA"/>
        </w:rPr>
        <w:t xml:space="preserve">ė), kuris </w:t>
      </w:r>
      <w:r w:rsidRPr="008E2D60">
        <w:rPr>
          <w:sz w:val="22"/>
          <w:szCs w:val="22"/>
        </w:rPr>
        <w:t xml:space="preserve">negali būti </w:t>
      </w:r>
      <w:r w:rsidR="008C20D9" w:rsidRPr="008E2D60">
        <w:rPr>
          <w:sz w:val="22"/>
          <w:szCs w:val="22"/>
        </w:rPr>
        <w:t>ilgesnis</w:t>
      </w:r>
      <w:r w:rsidRPr="008E2D60">
        <w:rPr>
          <w:sz w:val="22"/>
          <w:szCs w:val="22"/>
        </w:rPr>
        <w:t xml:space="preserve"> kaip </w:t>
      </w:r>
      <w:r w:rsidR="008C20D9" w:rsidRPr="008E2D60">
        <w:rPr>
          <w:sz w:val="22"/>
          <w:szCs w:val="22"/>
        </w:rPr>
        <w:t>5 darbo dienos</w:t>
      </w:r>
      <w:r w:rsidRPr="008E2D60">
        <w:rPr>
          <w:sz w:val="22"/>
          <w:szCs w:val="22"/>
        </w:rPr>
        <w:t xml:space="preserve">. </w:t>
      </w:r>
      <w:r w:rsidRPr="008E2D60">
        <w:rPr>
          <w:b/>
          <w:bCs/>
          <w:sz w:val="22"/>
          <w:szCs w:val="22"/>
          <w:u w:val="single"/>
        </w:rPr>
        <w:t xml:space="preserve">Jeigu tiekėjas savo pasiūlyme nurodys kitą terminą, t. y. </w:t>
      </w:r>
      <w:r w:rsidR="008C20D9" w:rsidRPr="008E2D60">
        <w:rPr>
          <w:b/>
          <w:bCs/>
          <w:sz w:val="22"/>
          <w:szCs w:val="22"/>
          <w:u w:val="single"/>
        </w:rPr>
        <w:t>ilgesnį kaip</w:t>
      </w:r>
      <w:r w:rsidRPr="008E2D60">
        <w:rPr>
          <w:b/>
          <w:bCs/>
          <w:sz w:val="22"/>
          <w:szCs w:val="22"/>
          <w:u w:val="single"/>
        </w:rPr>
        <w:t xml:space="preserve"> </w:t>
      </w:r>
      <w:r w:rsidR="008C20D9" w:rsidRPr="008E2D60">
        <w:rPr>
          <w:b/>
          <w:bCs/>
          <w:sz w:val="22"/>
          <w:szCs w:val="22"/>
          <w:u w:val="single"/>
        </w:rPr>
        <w:t>5 darbo dienos</w:t>
      </w:r>
      <w:r w:rsidRPr="008E2D60">
        <w:rPr>
          <w:b/>
          <w:bCs/>
          <w:sz w:val="22"/>
          <w:szCs w:val="22"/>
          <w:u w:val="single"/>
        </w:rPr>
        <w:t>, arba visai nenurodys šio termino, tuomet toks dalyvio pasiūlymas bus atmetamas</w:t>
      </w:r>
      <w:r w:rsidRPr="008E2D60">
        <w:rPr>
          <w:sz w:val="22"/>
          <w:szCs w:val="22"/>
        </w:rPr>
        <w:t>.</w:t>
      </w:r>
      <w:r w:rsidRPr="008E2D60">
        <w:rPr>
          <w:sz w:val="22"/>
          <w:szCs w:val="22"/>
          <w:lang w:eastAsia="ar-SA"/>
        </w:rPr>
        <w:t xml:space="preserve"> Kriterijus (</w:t>
      </w:r>
      <w:r w:rsidR="00E74896">
        <w:rPr>
          <w:sz w:val="22"/>
          <w:szCs w:val="22"/>
          <w:lang w:eastAsia="ar-SA"/>
        </w:rPr>
        <w:t>T</w:t>
      </w:r>
      <w:r w:rsidRPr="008E2D60">
        <w:rPr>
          <w:sz w:val="22"/>
          <w:szCs w:val="22"/>
          <w:lang w:eastAsia="ar-SA"/>
        </w:rPr>
        <w:t xml:space="preserve">) apskaičiuojamas </w:t>
      </w:r>
      <w:r w:rsidR="006758DF" w:rsidRPr="008E2D60">
        <w:rPr>
          <w:sz w:val="22"/>
          <w:szCs w:val="22"/>
        </w:rPr>
        <w:t>tokia tvarka</w:t>
      </w:r>
      <w:r w:rsidR="00BD35B0" w:rsidRPr="008E2D60">
        <w:rPr>
          <w:sz w:val="22"/>
          <w:szCs w:val="22"/>
        </w:rPr>
        <w:t xml:space="preserve">, </w:t>
      </w:r>
      <w:proofErr w:type="spellStart"/>
      <w:r w:rsidR="00BD35B0" w:rsidRPr="008E2D60">
        <w:rPr>
          <w:sz w:val="22"/>
          <w:szCs w:val="22"/>
        </w:rPr>
        <w:t>t.y</w:t>
      </w:r>
      <w:proofErr w:type="spellEnd"/>
      <w:r w:rsidR="00BD35B0" w:rsidRPr="008E2D60">
        <w:rPr>
          <w:sz w:val="22"/>
          <w:szCs w:val="22"/>
        </w:rPr>
        <w:t>. p</w:t>
      </w:r>
      <w:r w:rsidR="006758DF" w:rsidRPr="008E2D60">
        <w:rPr>
          <w:sz w:val="22"/>
          <w:szCs w:val="22"/>
        </w:rPr>
        <w:t xml:space="preserve">agal </w:t>
      </w:r>
      <w:r w:rsidR="00BD35B0" w:rsidRPr="008E2D60">
        <w:rPr>
          <w:sz w:val="22"/>
          <w:szCs w:val="22"/>
        </w:rPr>
        <w:t>t</w:t>
      </w:r>
      <w:r w:rsidR="006758DF" w:rsidRPr="008E2D60">
        <w:rPr>
          <w:sz w:val="22"/>
          <w:szCs w:val="22"/>
        </w:rPr>
        <w:t>iekėjo pasiūlytą parametro skaitinę reikšmę skiriamas atitinkamas balų skaičius:</w:t>
      </w:r>
    </w:p>
    <w:p w14:paraId="275DBC7E" w14:textId="77777777" w:rsidR="006758DF" w:rsidRPr="008E2D60" w:rsidRDefault="006758DF" w:rsidP="006758DF">
      <w:pPr>
        <w:tabs>
          <w:tab w:val="left" w:pos="-432"/>
          <w:tab w:val="left" w:pos="0"/>
        </w:tabs>
        <w:suppressAutoHyphens/>
        <w:autoSpaceDN w:val="0"/>
        <w:textAlignment w:val="baseline"/>
        <w:rPr>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2044"/>
        <w:gridCol w:w="1561"/>
        <w:gridCol w:w="3400"/>
        <w:gridCol w:w="2552"/>
      </w:tblGrid>
      <w:tr w:rsidR="006758DF" w:rsidRPr="008E2D60" w14:paraId="5CE5C850" w14:textId="77777777" w:rsidTr="00C738FF">
        <w:trPr>
          <w:trHeight w:val="512"/>
        </w:trPr>
        <w:tc>
          <w:tcPr>
            <w:tcW w:w="2694" w:type="dxa"/>
            <w:gridSpan w:val="2"/>
            <w:tcMar>
              <w:top w:w="55" w:type="dxa"/>
              <w:left w:w="55" w:type="dxa"/>
              <w:bottom w:w="55" w:type="dxa"/>
              <w:right w:w="55" w:type="dxa"/>
            </w:tcMar>
            <w:vAlign w:val="center"/>
            <w:hideMark/>
          </w:tcPr>
          <w:p w14:paraId="5214F5A1" w14:textId="78A240F4" w:rsidR="006758DF" w:rsidRPr="008E2D60" w:rsidRDefault="006758DF" w:rsidP="00763040">
            <w:pPr>
              <w:autoSpaceDE w:val="0"/>
              <w:snapToGrid w:val="0"/>
              <w:ind w:firstLine="116"/>
              <w:jc w:val="center"/>
              <w:rPr>
                <w:sz w:val="22"/>
                <w:szCs w:val="22"/>
              </w:rPr>
            </w:pPr>
            <w:r w:rsidRPr="008E2D60">
              <w:rPr>
                <w:b/>
                <w:bCs/>
                <w:color w:val="000000"/>
                <w:sz w:val="22"/>
                <w:szCs w:val="22"/>
                <w:shd w:val="clear" w:color="auto" w:fill="FFFFFF"/>
              </w:rPr>
              <w:t>Vertinimo kriterijus</w:t>
            </w:r>
          </w:p>
        </w:tc>
        <w:tc>
          <w:tcPr>
            <w:tcW w:w="1561" w:type="dxa"/>
            <w:tcMar>
              <w:top w:w="55" w:type="dxa"/>
              <w:left w:w="55" w:type="dxa"/>
              <w:bottom w:w="55" w:type="dxa"/>
              <w:right w:w="55" w:type="dxa"/>
            </w:tcMar>
            <w:vAlign w:val="center"/>
            <w:hideMark/>
          </w:tcPr>
          <w:p w14:paraId="092002C0" w14:textId="77777777" w:rsidR="006758DF" w:rsidRPr="008E2D60" w:rsidRDefault="006758DF" w:rsidP="00763040">
            <w:pPr>
              <w:autoSpaceDE w:val="0"/>
              <w:snapToGrid w:val="0"/>
              <w:jc w:val="center"/>
              <w:rPr>
                <w:sz w:val="22"/>
                <w:szCs w:val="22"/>
              </w:rPr>
            </w:pPr>
            <w:r w:rsidRPr="008E2D60">
              <w:rPr>
                <w:b/>
                <w:bCs/>
                <w:color w:val="000000"/>
                <w:sz w:val="22"/>
                <w:szCs w:val="22"/>
                <w:shd w:val="clear" w:color="auto" w:fill="FFFFFF"/>
              </w:rPr>
              <w:t>Privaloma parametro vertė</w:t>
            </w:r>
          </w:p>
        </w:tc>
        <w:tc>
          <w:tcPr>
            <w:tcW w:w="3400" w:type="dxa"/>
            <w:tcMar>
              <w:top w:w="55" w:type="dxa"/>
              <w:left w:w="55" w:type="dxa"/>
              <w:bottom w:w="55" w:type="dxa"/>
              <w:right w:w="55" w:type="dxa"/>
            </w:tcMar>
            <w:vAlign w:val="center"/>
            <w:hideMark/>
          </w:tcPr>
          <w:p w14:paraId="2C162A63" w14:textId="77777777" w:rsidR="006758DF" w:rsidRPr="008E2D60" w:rsidRDefault="006758DF" w:rsidP="00763040">
            <w:pPr>
              <w:autoSpaceDE w:val="0"/>
              <w:snapToGrid w:val="0"/>
              <w:jc w:val="center"/>
              <w:rPr>
                <w:sz w:val="22"/>
                <w:szCs w:val="22"/>
              </w:rPr>
            </w:pPr>
            <w:r w:rsidRPr="008E2D60">
              <w:rPr>
                <w:b/>
                <w:bCs/>
                <w:color w:val="000000"/>
                <w:sz w:val="22"/>
                <w:szCs w:val="22"/>
                <w:shd w:val="clear" w:color="auto" w:fill="FFFFFF"/>
              </w:rPr>
              <w:t>Parametro įverčio intervalai</w:t>
            </w:r>
          </w:p>
        </w:tc>
        <w:tc>
          <w:tcPr>
            <w:tcW w:w="2552" w:type="dxa"/>
            <w:tcMar>
              <w:top w:w="55" w:type="dxa"/>
              <w:left w:w="55" w:type="dxa"/>
              <w:bottom w:w="55" w:type="dxa"/>
              <w:right w:w="55" w:type="dxa"/>
            </w:tcMar>
            <w:vAlign w:val="center"/>
            <w:hideMark/>
          </w:tcPr>
          <w:p w14:paraId="6964D900" w14:textId="77777777" w:rsidR="006758DF" w:rsidRPr="008E2D60" w:rsidRDefault="006758DF" w:rsidP="00763040">
            <w:pPr>
              <w:autoSpaceDE w:val="0"/>
              <w:snapToGrid w:val="0"/>
              <w:jc w:val="center"/>
              <w:rPr>
                <w:sz w:val="22"/>
                <w:szCs w:val="22"/>
              </w:rPr>
            </w:pPr>
            <w:r w:rsidRPr="008E2D60">
              <w:rPr>
                <w:b/>
                <w:bCs/>
                <w:color w:val="000000"/>
                <w:sz w:val="22"/>
                <w:szCs w:val="22"/>
                <w:shd w:val="clear" w:color="auto" w:fill="FFFFFF"/>
              </w:rPr>
              <w:t>Lyginamasis svoris ekonominio naudingumo įvertinime balais</w:t>
            </w:r>
          </w:p>
        </w:tc>
      </w:tr>
      <w:tr w:rsidR="006758DF" w:rsidRPr="008E2D60" w14:paraId="6F24B9D9" w14:textId="77777777" w:rsidTr="00C738FF">
        <w:trPr>
          <w:trHeight w:val="214"/>
        </w:trPr>
        <w:tc>
          <w:tcPr>
            <w:tcW w:w="650" w:type="dxa"/>
            <w:vMerge w:val="restart"/>
            <w:tcMar>
              <w:top w:w="55" w:type="dxa"/>
              <w:left w:w="55" w:type="dxa"/>
              <w:bottom w:w="55" w:type="dxa"/>
              <w:right w:w="55" w:type="dxa"/>
            </w:tcMar>
            <w:vAlign w:val="center"/>
            <w:hideMark/>
          </w:tcPr>
          <w:p w14:paraId="764293CE" w14:textId="1905B8F0" w:rsidR="006758DF" w:rsidRPr="008E2D60" w:rsidRDefault="0099333C" w:rsidP="006758DF">
            <w:pPr>
              <w:snapToGrid w:val="0"/>
              <w:jc w:val="center"/>
              <w:rPr>
                <w:b/>
                <w:bCs/>
                <w:sz w:val="22"/>
                <w:szCs w:val="22"/>
              </w:rPr>
            </w:pPr>
            <w:r>
              <w:rPr>
                <w:b/>
                <w:bCs/>
                <w:sz w:val="22"/>
                <w:szCs w:val="22"/>
              </w:rPr>
              <w:t>T</w:t>
            </w:r>
          </w:p>
        </w:tc>
        <w:tc>
          <w:tcPr>
            <w:tcW w:w="2044" w:type="dxa"/>
            <w:vMerge w:val="restart"/>
            <w:tcMar>
              <w:top w:w="55" w:type="dxa"/>
              <w:left w:w="55" w:type="dxa"/>
              <w:bottom w:w="55" w:type="dxa"/>
              <w:right w:w="55" w:type="dxa"/>
            </w:tcMar>
            <w:vAlign w:val="center"/>
            <w:hideMark/>
          </w:tcPr>
          <w:p w14:paraId="732D3181" w14:textId="30F6C0C3" w:rsidR="006758DF" w:rsidRPr="008E2D60" w:rsidRDefault="006758DF" w:rsidP="00196BD8">
            <w:pPr>
              <w:jc w:val="left"/>
              <w:rPr>
                <w:sz w:val="22"/>
                <w:szCs w:val="22"/>
              </w:rPr>
            </w:pPr>
            <w:r w:rsidRPr="008E2D60">
              <w:rPr>
                <w:color w:val="000000"/>
                <w:sz w:val="22"/>
                <w:szCs w:val="22"/>
                <w:lang w:eastAsia="zh-CN"/>
              </w:rPr>
              <w:t>Tie</w:t>
            </w:r>
            <w:r w:rsidR="00F53EDD" w:rsidRPr="008E2D60">
              <w:rPr>
                <w:color w:val="000000"/>
                <w:sz w:val="22"/>
                <w:szCs w:val="22"/>
                <w:lang w:eastAsia="zh-CN"/>
              </w:rPr>
              <w:t>kė</w:t>
            </w:r>
            <w:r w:rsidRPr="008E2D60">
              <w:rPr>
                <w:color w:val="000000"/>
                <w:sz w:val="22"/>
                <w:szCs w:val="22"/>
                <w:lang w:eastAsia="zh-CN"/>
              </w:rPr>
              <w:t xml:space="preserve">jo pasiūlyme siūlomų </w:t>
            </w:r>
            <w:r w:rsidR="00FB0E18" w:rsidRPr="008E2D60">
              <w:rPr>
                <w:color w:val="000000"/>
                <w:sz w:val="22"/>
                <w:szCs w:val="22"/>
                <w:lang w:eastAsia="zh-CN"/>
              </w:rPr>
              <w:t>autobusų</w:t>
            </w:r>
            <w:r w:rsidR="00FB0E18" w:rsidRPr="008E2D60">
              <w:rPr>
                <w:color w:val="000000"/>
                <w:sz w:val="22"/>
                <w:szCs w:val="22"/>
                <w:lang w:eastAsia="zh-CN"/>
              </w:rPr>
              <w:t xml:space="preserve"> </w:t>
            </w:r>
            <w:r w:rsidR="00F53EDD" w:rsidRPr="008E2D60">
              <w:rPr>
                <w:color w:val="000000"/>
                <w:sz w:val="22"/>
                <w:szCs w:val="22"/>
                <w:lang w:eastAsia="zh-CN"/>
              </w:rPr>
              <w:t xml:space="preserve">Man </w:t>
            </w:r>
            <w:proofErr w:type="spellStart"/>
            <w:r w:rsidR="00F53EDD" w:rsidRPr="008E2D60">
              <w:rPr>
                <w:color w:val="000000"/>
                <w:sz w:val="22"/>
                <w:szCs w:val="22"/>
                <w:lang w:eastAsia="zh-CN"/>
              </w:rPr>
              <w:t>Hybrid</w:t>
            </w:r>
            <w:proofErr w:type="spellEnd"/>
            <w:r w:rsidR="00F53EDD" w:rsidRPr="008E2D60">
              <w:rPr>
                <w:color w:val="000000"/>
                <w:sz w:val="22"/>
                <w:szCs w:val="22"/>
                <w:lang w:eastAsia="zh-CN"/>
              </w:rPr>
              <w:t xml:space="preserve"> </w:t>
            </w:r>
            <w:proofErr w:type="spellStart"/>
            <w:r w:rsidR="00F53EDD" w:rsidRPr="008E2D60">
              <w:rPr>
                <w:color w:val="000000"/>
                <w:sz w:val="22"/>
                <w:szCs w:val="22"/>
                <w:lang w:eastAsia="zh-CN"/>
              </w:rPr>
              <w:t>Lion</w:t>
            </w:r>
            <w:proofErr w:type="spellEnd"/>
            <w:r w:rsidR="00F53EDD" w:rsidRPr="008E2D60">
              <w:rPr>
                <w:color w:val="000000"/>
                <w:sz w:val="22"/>
                <w:szCs w:val="22"/>
                <w:lang w:eastAsia="zh-CN"/>
              </w:rPr>
              <w:t xml:space="preserve"> </w:t>
            </w:r>
            <w:proofErr w:type="spellStart"/>
            <w:r w:rsidR="00F53EDD" w:rsidRPr="008E2D60">
              <w:rPr>
                <w:color w:val="000000"/>
                <w:sz w:val="22"/>
                <w:szCs w:val="22"/>
                <w:lang w:eastAsia="zh-CN"/>
              </w:rPr>
              <w:t>City</w:t>
            </w:r>
            <w:proofErr w:type="spellEnd"/>
            <w:r w:rsidR="00F53EDD" w:rsidRPr="008E2D60">
              <w:rPr>
                <w:color w:val="000000"/>
                <w:sz w:val="22"/>
                <w:szCs w:val="22"/>
                <w:lang w:eastAsia="zh-CN"/>
              </w:rPr>
              <w:t xml:space="preserve"> mechanikos atsarginių dalių pristatymo terminas</w:t>
            </w:r>
          </w:p>
        </w:tc>
        <w:tc>
          <w:tcPr>
            <w:tcW w:w="1561" w:type="dxa"/>
            <w:vMerge w:val="restart"/>
            <w:tcMar>
              <w:top w:w="55" w:type="dxa"/>
              <w:left w:w="55" w:type="dxa"/>
              <w:bottom w:w="55" w:type="dxa"/>
              <w:right w:w="55" w:type="dxa"/>
            </w:tcMar>
            <w:vAlign w:val="center"/>
            <w:hideMark/>
          </w:tcPr>
          <w:p w14:paraId="27D122D1" w14:textId="48C56518" w:rsidR="006758DF" w:rsidRPr="008E2D60" w:rsidRDefault="00F53EDD" w:rsidP="00763040">
            <w:pPr>
              <w:snapToGrid w:val="0"/>
              <w:jc w:val="center"/>
              <w:rPr>
                <w:sz w:val="22"/>
                <w:szCs w:val="22"/>
              </w:rPr>
            </w:pPr>
            <w:r w:rsidRPr="008E2D60">
              <w:rPr>
                <w:sz w:val="22"/>
                <w:szCs w:val="22"/>
              </w:rPr>
              <w:t>ne ilgesnis kaip 5 darbo dienos</w:t>
            </w:r>
          </w:p>
        </w:tc>
        <w:tc>
          <w:tcPr>
            <w:tcW w:w="3400" w:type="dxa"/>
            <w:tcMar>
              <w:top w:w="55" w:type="dxa"/>
              <w:left w:w="55" w:type="dxa"/>
              <w:bottom w:w="55" w:type="dxa"/>
              <w:right w:w="55" w:type="dxa"/>
            </w:tcMar>
            <w:hideMark/>
          </w:tcPr>
          <w:p w14:paraId="1D3176A2" w14:textId="253596C3" w:rsidR="006758DF" w:rsidRPr="008E2D60" w:rsidRDefault="005829B3" w:rsidP="00763040">
            <w:pPr>
              <w:snapToGrid w:val="0"/>
              <w:jc w:val="center"/>
              <w:rPr>
                <w:sz w:val="22"/>
                <w:szCs w:val="22"/>
              </w:rPr>
            </w:pPr>
            <w:r w:rsidRPr="008E2D60">
              <w:rPr>
                <w:sz w:val="22"/>
                <w:szCs w:val="22"/>
              </w:rPr>
              <w:t>2 darbo dienos</w:t>
            </w:r>
            <w:r w:rsidR="006758DF" w:rsidRPr="008E2D60">
              <w:rPr>
                <w:sz w:val="22"/>
                <w:szCs w:val="22"/>
              </w:rPr>
              <w:t xml:space="preserve"> (ir </w:t>
            </w:r>
            <w:r w:rsidRPr="008E2D60">
              <w:rPr>
                <w:sz w:val="22"/>
                <w:szCs w:val="22"/>
              </w:rPr>
              <w:t>mažiau</w:t>
            </w:r>
            <w:r w:rsidR="006758DF" w:rsidRPr="008E2D60">
              <w:rPr>
                <w:sz w:val="22"/>
                <w:szCs w:val="22"/>
              </w:rPr>
              <w:t>)</w:t>
            </w:r>
          </w:p>
        </w:tc>
        <w:tc>
          <w:tcPr>
            <w:tcW w:w="2552" w:type="dxa"/>
            <w:tcMar>
              <w:top w:w="55" w:type="dxa"/>
              <w:left w:w="55" w:type="dxa"/>
              <w:bottom w:w="55" w:type="dxa"/>
              <w:right w:w="55" w:type="dxa"/>
            </w:tcMar>
            <w:vAlign w:val="center"/>
          </w:tcPr>
          <w:p w14:paraId="0DA0DC01" w14:textId="55FB46E3" w:rsidR="006758DF" w:rsidRPr="008E2D60" w:rsidRDefault="006758DF" w:rsidP="00763040">
            <w:pPr>
              <w:snapToGrid w:val="0"/>
              <w:jc w:val="center"/>
              <w:rPr>
                <w:sz w:val="22"/>
                <w:szCs w:val="22"/>
              </w:rPr>
            </w:pPr>
            <w:r w:rsidRPr="008E2D60">
              <w:rPr>
                <w:sz w:val="22"/>
                <w:szCs w:val="22"/>
              </w:rPr>
              <w:t>3</w:t>
            </w:r>
          </w:p>
        </w:tc>
      </w:tr>
      <w:tr w:rsidR="006758DF" w:rsidRPr="008E2D60" w14:paraId="2771F079" w14:textId="77777777" w:rsidTr="00C738FF">
        <w:trPr>
          <w:trHeight w:val="228"/>
        </w:trPr>
        <w:tc>
          <w:tcPr>
            <w:tcW w:w="650" w:type="dxa"/>
            <w:vMerge/>
            <w:tcMar>
              <w:top w:w="55" w:type="dxa"/>
              <w:left w:w="55" w:type="dxa"/>
              <w:bottom w:w="55" w:type="dxa"/>
              <w:right w:w="55" w:type="dxa"/>
            </w:tcMar>
            <w:vAlign w:val="center"/>
          </w:tcPr>
          <w:p w14:paraId="6EFAAF78" w14:textId="77777777" w:rsidR="006758DF" w:rsidRPr="008E2D60" w:rsidRDefault="006758DF" w:rsidP="00763040">
            <w:pPr>
              <w:snapToGrid w:val="0"/>
              <w:rPr>
                <w:sz w:val="22"/>
                <w:szCs w:val="22"/>
              </w:rPr>
            </w:pPr>
          </w:p>
        </w:tc>
        <w:tc>
          <w:tcPr>
            <w:tcW w:w="2044" w:type="dxa"/>
            <w:vMerge/>
            <w:tcMar>
              <w:top w:w="55" w:type="dxa"/>
              <w:left w:w="55" w:type="dxa"/>
              <w:bottom w:w="55" w:type="dxa"/>
              <w:right w:w="55" w:type="dxa"/>
            </w:tcMar>
            <w:vAlign w:val="center"/>
          </w:tcPr>
          <w:p w14:paraId="222A6F54" w14:textId="5D0EEABF" w:rsidR="006758DF" w:rsidRPr="008E2D60" w:rsidRDefault="006758DF" w:rsidP="00763040">
            <w:pPr>
              <w:jc w:val="center"/>
              <w:rPr>
                <w:color w:val="000000"/>
                <w:sz w:val="22"/>
                <w:szCs w:val="22"/>
                <w:lang w:eastAsia="zh-CN"/>
              </w:rPr>
            </w:pPr>
          </w:p>
        </w:tc>
        <w:tc>
          <w:tcPr>
            <w:tcW w:w="1561" w:type="dxa"/>
            <w:vMerge/>
            <w:tcMar>
              <w:top w:w="55" w:type="dxa"/>
              <w:left w:w="55" w:type="dxa"/>
              <w:bottom w:w="55" w:type="dxa"/>
              <w:right w:w="55" w:type="dxa"/>
            </w:tcMar>
            <w:vAlign w:val="center"/>
          </w:tcPr>
          <w:p w14:paraId="50FDB02C" w14:textId="77777777" w:rsidR="006758DF" w:rsidRPr="008E2D60" w:rsidRDefault="006758DF" w:rsidP="00763040">
            <w:pPr>
              <w:snapToGrid w:val="0"/>
              <w:jc w:val="center"/>
              <w:rPr>
                <w:sz w:val="22"/>
                <w:szCs w:val="22"/>
              </w:rPr>
            </w:pPr>
          </w:p>
        </w:tc>
        <w:tc>
          <w:tcPr>
            <w:tcW w:w="3400" w:type="dxa"/>
            <w:tcMar>
              <w:top w:w="55" w:type="dxa"/>
              <w:left w:w="55" w:type="dxa"/>
              <w:bottom w:w="55" w:type="dxa"/>
              <w:right w:w="55" w:type="dxa"/>
            </w:tcMar>
          </w:tcPr>
          <w:p w14:paraId="2F5C6CD7" w14:textId="2D9DE09F" w:rsidR="006758DF" w:rsidRPr="008E2D60" w:rsidRDefault="005829B3" w:rsidP="00763040">
            <w:pPr>
              <w:snapToGrid w:val="0"/>
              <w:jc w:val="center"/>
              <w:rPr>
                <w:sz w:val="22"/>
                <w:szCs w:val="22"/>
              </w:rPr>
            </w:pPr>
            <w:r w:rsidRPr="008E2D60">
              <w:rPr>
                <w:sz w:val="22"/>
                <w:szCs w:val="22"/>
              </w:rPr>
              <w:t xml:space="preserve">3 darbo dienos </w:t>
            </w:r>
          </w:p>
        </w:tc>
        <w:tc>
          <w:tcPr>
            <w:tcW w:w="2552" w:type="dxa"/>
            <w:tcMar>
              <w:top w:w="55" w:type="dxa"/>
              <w:left w:w="55" w:type="dxa"/>
              <w:bottom w:w="55" w:type="dxa"/>
              <w:right w:w="55" w:type="dxa"/>
            </w:tcMar>
            <w:vAlign w:val="center"/>
          </w:tcPr>
          <w:p w14:paraId="07C83A51" w14:textId="735705E0" w:rsidR="006758DF" w:rsidRPr="008E2D60" w:rsidRDefault="006758DF" w:rsidP="00763040">
            <w:pPr>
              <w:snapToGrid w:val="0"/>
              <w:jc w:val="center"/>
              <w:rPr>
                <w:sz w:val="22"/>
                <w:szCs w:val="22"/>
              </w:rPr>
            </w:pPr>
            <w:r w:rsidRPr="008E2D60">
              <w:rPr>
                <w:sz w:val="22"/>
                <w:szCs w:val="22"/>
              </w:rPr>
              <w:t>2</w:t>
            </w:r>
          </w:p>
        </w:tc>
      </w:tr>
      <w:tr w:rsidR="006758DF" w:rsidRPr="008E2D60" w14:paraId="3661467B" w14:textId="77777777" w:rsidTr="00C738FF">
        <w:trPr>
          <w:trHeight w:val="173"/>
        </w:trPr>
        <w:tc>
          <w:tcPr>
            <w:tcW w:w="0" w:type="auto"/>
            <w:vMerge/>
            <w:vAlign w:val="center"/>
            <w:hideMark/>
          </w:tcPr>
          <w:p w14:paraId="59230A87" w14:textId="77777777" w:rsidR="006758DF" w:rsidRPr="008E2D60" w:rsidRDefault="006758DF" w:rsidP="00763040">
            <w:pPr>
              <w:rPr>
                <w:sz w:val="22"/>
                <w:szCs w:val="22"/>
              </w:rPr>
            </w:pPr>
          </w:p>
        </w:tc>
        <w:tc>
          <w:tcPr>
            <w:tcW w:w="2044" w:type="dxa"/>
            <w:vMerge/>
            <w:vAlign w:val="center"/>
            <w:hideMark/>
          </w:tcPr>
          <w:p w14:paraId="3057BC34" w14:textId="6228ABD7" w:rsidR="006758DF" w:rsidRPr="008E2D60" w:rsidRDefault="006758DF" w:rsidP="00763040">
            <w:pPr>
              <w:jc w:val="center"/>
              <w:rPr>
                <w:sz w:val="22"/>
                <w:szCs w:val="22"/>
              </w:rPr>
            </w:pPr>
          </w:p>
        </w:tc>
        <w:tc>
          <w:tcPr>
            <w:tcW w:w="1561" w:type="dxa"/>
            <w:vMerge/>
            <w:vAlign w:val="center"/>
          </w:tcPr>
          <w:p w14:paraId="30DBE498" w14:textId="18F6AB8C" w:rsidR="006758DF" w:rsidRPr="008E2D60" w:rsidRDefault="006758DF" w:rsidP="00763040">
            <w:pPr>
              <w:jc w:val="center"/>
              <w:rPr>
                <w:sz w:val="22"/>
                <w:szCs w:val="22"/>
              </w:rPr>
            </w:pPr>
          </w:p>
        </w:tc>
        <w:tc>
          <w:tcPr>
            <w:tcW w:w="3400" w:type="dxa"/>
            <w:tcMar>
              <w:top w:w="55" w:type="dxa"/>
              <w:left w:w="55" w:type="dxa"/>
              <w:bottom w:w="55" w:type="dxa"/>
              <w:right w:w="55" w:type="dxa"/>
            </w:tcMar>
            <w:vAlign w:val="center"/>
            <w:hideMark/>
          </w:tcPr>
          <w:p w14:paraId="7EDD5C8D" w14:textId="1EAD144D" w:rsidR="006758DF" w:rsidRPr="008E2D60" w:rsidRDefault="005829B3" w:rsidP="00763040">
            <w:pPr>
              <w:snapToGrid w:val="0"/>
              <w:jc w:val="center"/>
              <w:rPr>
                <w:sz w:val="22"/>
                <w:szCs w:val="22"/>
              </w:rPr>
            </w:pPr>
            <w:r w:rsidRPr="008E2D60">
              <w:rPr>
                <w:color w:val="000000"/>
                <w:sz w:val="22"/>
                <w:szCs w:val="22"/>
                <w:lang w:eastAsia="zh-CN"/>
              </w:rPr>
              <w:t>4 darbo dienos</w:t>
            </w:r>
            <w:r w:rsidR="006758DF" w:rsidRPr="008E2D60">
              <w:rPr>
                <w:color w:val="000000"/>
                <w:sz w:val="22"/>
                <w:szCs w:val="22"/>
                <w:lang w:eastAsia="zh-CN"/>
              </w:rPr>
              <w:t xml:space="preserve"> </w:t>
            </w:r>
          </w:p>
        </w:tc>
        <w:tc>
          <w:tcPr>
            <w:tcW w:w="2552" w:type="dxa"/>
            <w:tcMar>
              <w:top w:w="55" w:type="dxa"/>
              <w:left w:w="55" w:type="dxa"/>
              <w:bottom w:w="55" w:type="dxa"/>
              <w:right w:w="55" w:type="dxa"/>
            </w:tcMar>
            <w:vAlign w:val="center"/>
          </w:tcPr>
          <w:p w14:paraId="0D349C6A" w14:textId="6AA95B57" w:rsidR="006758DF" w:rsidRPr="008E2D60" w:rsidRDefault="006758DF" w:rsidP="00763040">
            <w:pPr>
              <w:snapToGrid w:val="0"/>
              <w:jc w:val="center"/>
              <w:rPr>
                <w:sz w:val="22"/>
                <w:szCs w:val="22"/>
              </w:rPr>
            </w:pPr>
            <w:r w:rsidRPr="008E2D60">
              <w:rPr>
                <w:sz w:val="22"/>
                <w:szCs w:val="22"/>
              </w:rPr>
              <w:t>1</w:t>
            </w:r>
          </w:p>
        </w:tc>
      </w:tr>
      <w:tr w:rsidR="006758DF" w:rsidRPr="008E2D60" w14:paraId="71B8431F" w14:textId="77777777" w:rsidTr="00C738FF">
        <w:trPr>
          <w:trHeight w:val="244"/>
        </w:trPr>
        <w:tc>
          <w:tcPr>
            <w:tcW w:w="0" w:type="auto"/>
            <w:vMerge/>
            <w:vAlign w:val="center"/>
          </w:tcPr>
          <w:p w14:paraId="4CD9AA75" w14:textId="77777777" w:rsidR="006758DF" w:rsidRPr="008E2D60" w:rsidRDefault="006758DF" w:rsidP="00763040">
            <w:pPr>
              <w:rPr>
                <w:sz w:val="22"/>
                <w:szCs w:val="22"/>
              </w:rPr>
            </w:pPr>
          </w:p>
        </w:tc>
        <w:tc>
          <w:tcPr>
            <w:tcW w:w="2044" w:type="dxa"/>
            <w:vMerge/>
            <w:vAlign w:val="center"/>
          </w:tcPr>
          <w:p w14:paraId="556D392C" w14:textId="4FFA0A48" w:rsidR="006758DF" w:rsidRPr="008E2D60" w:rsidRDefault="006758DF" w:rsidP="00763040">
            <w:pPr>
              <w:jc w:val="center"/>
              <w:rPr>
                <w:sz w:val="22"/>
                <w:szCs w:val="22"/>
              </w:rPr>
            </w:pPr>
          </w:p>
        </w:tc>
        <w:tc>
          <w:tcPr>
            <w:tcW w:w="1561" w:type="dxa"/>
            <w:vMerge/>
            <w:vAlign w:val="center"/>
          </w:tcPr>
          <w:p w14:paraId="5A3731B0" w14:textId="77777777" w:rsidR="006758DF" w:rsidRPr="008E2D60" w:rsidRDefault="006758DF" w:rsidP="00763040">
            <w:pPr>
              <w:jc w:val="center"/>
              <w:rPr>
                <w:sz w:val="22"/>
                <w:szCs w:val="22"/>
              </w:rPr>
            </w:pPr>
          </w:p>
        </w:tc>
        <w:tc>
          <w:tcPr>
            <w:tcW w:w="3400" w:type="dxa"/>
            <w:tcMar>
              <w:top w:w="55" w:type="dxa"/>
              <w:left w:w="55" w:type="dxa"/>
              <w:bottom w:w="55" w:type="dxa"/>
              <w:right w:w="55" w:type="dxa"/>
            </w:tcMar>
            <w:vAlign w:val="center"/>
          </w:tcPr>
          <w:p w14:paraId="127A0B93" w14:textId="6853CFC9" w:rsidR="006758DF" w:rsidRPr="008E2D60" w:rsidRDefault="005829B3" w:rsidP="00763040">
            <w:pPr>
              <w:snapToGrid w:val="0"/>
              <w:jc w:val="center"/>
              <w:rPr>
                <w:color w:val="000000"/>
                <w:sz w:val="22"/>
                <w:szCs w:val="22"/>
                <w:lang w:eastAsia="zh-CN"/>
              </w:rPr>
            </w:pPr>
            <w:r w:rsidRPr="008E2D60">
              <w:rPr>
                <w:color w:val="000000"/>
                <w:sz w:val="22"/>
                <w:szCs w:val="22"/>
                <w:lang w:eastAsia="zh-CN"/>
              </w:rPr>
              <w:t>5 darbo dienos</w:t>
            </w:r>
          </w:p>
        </w:tc>
        <w:tc>
          <w:tcPr>
            <w:tcW w:w="2552" w:type="dxa"/>
            <w:tcMar>
              <w:top w:w="55" w:type="dxa"/>
              <w:left w:w="55" w:type="dxa"/>
              <w:bottom w:w="55" w:type="dxa"/>
              <w:right w:w="55" w:type="dxa"/>
            </w:tcMar>
            <w:vAlign w:val="center"/>
          </w:tcPr>
          <w:p w14:paraId="6F1AC9AF" w14:textId="77777777" w:rsidR="006758DF" w:rsidRPr="008E2D60" w:rsidRDefault="006758DF" w:rsidP="00763040">
            <w:pPr>
              <w:snapToGrid w:val="0"/>
              <w:jc w:val="center"/>
              <w:rPr>
                <w:sz w:val="22"/>
                <w:szCs w:val="22"/>
              </w:rPr>
            </w:pPr>
            <w:r w:rsidRPr="008E2D60">
              <w:rPr>
                <w:sz w:val="22"/>
                <w:szCs w:val="22"/>
              </w:rPr>
              <w:t>0</w:t>
            </w:r>
          </w:p>
        </w:tc>
      </w:tr>
    </w:tbl>
    <w:p w14:paraId="6C022D38" w14:textId="0019BAA2" w:rsidR="003F3C12" w:rsidRPr="008E2D60" w:rsidRDefault="00B55686" w:rsidP="006758DF">
      <w:pPr>
        <w:pStyle w:val="Sraopastraipa"/>
        <w:numPr>
          <w:ilvl w:val="1"/>
          <w:numId w:val="39"/>
        </w:numPr>
        <w:tabs>
          <w:tab w:val="left" w:pos="567"/>
        </w:tabs>
        <w:ind w:left="0" w:firstLine="567"/>
        <w:rPr>
          <w:color w:val="000000"/>
          <w:sz w:val="22"/>
          <w:szCs w:val="22"/>
        </w:rPr>
      </w:pPr>
      <w:r w:rsidRPr="008E2D60">
        <w:rPr>
          <w:sz w:val="22"/>
          <w:szCs w:val="22"/>
        </w:rPr>
        <w:t>Ekonomiškai naudingiausiu laikomas pasiūlymas, kurio balų suma yra didžiausia.</w:t>
      </w:r>
      <w:r w:rsidR="003F3C12" w:rsidRPr="008E2D60">
        <w:rPr>
          <w:color w:val="000000"/>
          <w:sz w:val="22"/>
          <w:szCs w:val="22"/>
        </w:rPr>
        <w:t xml:space="preserve"> </w:t>
      </w:r>
    </w:p>
    <w:p w14:paraId="45A72650" w14:textId="192223C8" w:rsidR="005E2141" w:rsidRPr="008E2D60" w:rsidRDefault="00657F29" w:rsidP="006758DF">
      <w:pPr>
        <w:pStyle w:val="Sraopastraipa"/>
        <w:numPr>
          <w:ilvl w:val="1"/>
          <w:numId w:val="39"/>
        </w:numPr>
        <w:tabs>
          <w:tab w:val="left" w:pos="567"/>
        </w:tabs>
        <w:ind w:left="0" w:firstLine="567"/>
        <w:rPr>
          <w:bCs/>
          <w:iCs/>
          <w:color w:val="000000"/>
          <w:sz w:val="22"/>
          <w:szCs w:val="22"/>
        </w:rPr>
      </w:pPr>
      <w:r w:rsidRPr="008E2D60">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FC5249" w14:textId="77777777" w:rsidR="00657F29" w:rsidRPr="008E2D60" w:rsidRDefault="00657F29" w:rsidP="00657F29">
      <w:pPr>
        <w:tabs>
          <w:tab w:val="left" w:pos="567"/>
        </w:tabs>
        <w:ind w:left="567"/>
        <w:rPr>
          <w:bCs/>
          <w:iCs/>
          <w:color w:val="000000"/>
          <w:sz w:val="22"/>
          <w:szCs w:val="22"/>
        </w:rPr>
      </w:pPr>
    </w:p>
    <w:bookmarkEnd w:id="9"/>
    <w:p w14:paraId="3C4018FC" w14:textId="03253F13" w:rsidR="00E21380" w:rsidRPr="008E2D60" w:rsidRDefault="00E21380" w:rsidP="006758DF">
      <w:pPr>
        <w:pStyle w:val="Sraopastraipa"/>
        <w:numPr>
          <w:ilvl w:val="0"/>
          <w:numId w:val="39"/>
        </w:numPr>
        <w:tabs>
          <w:tab w:val="left" w:pos="567"/>
        </w:tabs>
        <w:jc w:val="center"/>
        <w:rPr>
          <w:b/>
          <w:bCs/>
          <w:color w:val="000000"/>
          <w:sz w:val="22"/>
          <w:szCs w:val="22"/>
        </w:rPr>
      </w:pPr>
      <w:r w:rsidRPr="008E2D60">
        <w:rPr>
          <w:b/>
          <w:bCs/>
          <w:color w:val="000000"/>
          <w:sz w:val="22"/>
          <w:szCs w:val="22"/>
        </w:rPr>
        <w:t>PASIŪLYMŲ EILĖS SUDARYMAS IR LAIMĖJUSIO PASIŪLYMO NUSTATYMAS</w:t>
      </w:r>
    </w:p>
    <w:p w14:paraId="76AA97B2" w14:textId="77777777" w:rsidR="00E21380" w:rsidRPr="008E2D60" w:rsidRDefault="00E21380" w:rsidP="00E21380">
      <w:pPr>
        <w:ind w:left="360"/>
        <w:rPr>
          <w:sz w:val="22"/>
          <w:szCs w:val="22"/>
        </w:rPr>
      </w:pPr>
    </w:p>
    <w:p w14:paraId="61E0E969" w14:textId="78E1E17E" w:rsidR="00992F07" w:rsidRPr="008E2D60" w:rsidRDefault="00992F07" w:rsidP="00992F07">
      <w:pPr>
        <w:pStyle w:val="Sraopastraipa"/>
        <w:tabs>
          <w:tab w:val="left" w:pos="1134"/>
        </w:tabs>
        <w:ind w:left="0" w:firstLine="567"/>
        <w:rPr>
          <w:rFonts w:eastAsia="Lucida Sans Unicode"/>
          <w:color w:val="000000"/>
          <w:sz w:val="22"/>
          <w:szCs w:val="22"/>
        </w:rPr>
      </w:pPr>
      <w:r w:rsidRPr="008E2D60">
        <w:rPr>
          <w:color w:val="000000"/>
          <w:sz w:val="22"/>
          <w:szCs w:val="22"/>
        </w:rPr>
        <w:t>1</w:t>
      </w:r>
      <w:r w:rsidR="009C3162" w:rsidRPr="008E2D60">
        <w:rPr>
          <w:color w:val="000000"/>
          <w:sz w:val="22"/>
          <w:szCs w:val="22"/>
        </w:rPr>
        <w:t>2</w:t>
      </w:r>
      <w:r w:rsidRPr="008E2D60">
        <w:rPr>
          <w:color w:val="000000"/>
          <w:sz w:val="22"/>
          <w:szCs w:val="22"/>
        </w:rPr>
        <w:t xml:space="preserve">.1. Perkantysis subjektas norėdamas priimti sprendimą dėl laimėjusio pasiūlymo, nedelsdamas įvertina pateiktus pasiūlymus ir nustato pasiūlymų eilę (išskyrus atvejus, kai pasiūlymą pateikia, arba, įvertinus pasiūlymus, lieka tik vienas tiekėjas). </w:t>
      </w:r>
      <w:r w:rsidRPr="008E2D60">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0E5486D1" w:rsidR="00992F07" w:rsidRPr="008E2D60" w:rsidRDefault="00992F07" w:rsidP="00992F07">
      <w:pPr>
        <w:pStyle w:val="Sraopastraipa"/>
        <w:tabs>
          <w:tab w:val="left" w:pos="1134"/>
        </w:tabs>
        <w:ind w:left="0" w:firstLine="567"/>
        <w:rPr>
          <w:rFonts w:eastAsia="Lucida Sans Unicode"/>
          <w:color w:val="000000"/>
          <w:sz w:val="22"/>
          <w:szCs w:val="22"/>
        </w:rPr>
      </w:pPr>
      <w:r w:rsidRPr="008E2D60">
        <w:rPr>
          <w:rFonts w:eastAsia="Lucida Sans Unicode"/>
          <w:color w:val="000000"/>
          <w:sz w:val="22"/>
          <w:szCs w:val="22"/>
        </w:rPr>
        <w:t>1</w:t>
      </w:r>
      <w:r w:rsidR="009C3162" w:rsidRPr="008E2D60">
        <w:rPr>
          <w:rFonts w:eastAsia="Lucida Sans Unicode"/>
          <w:color w:val="000000"/>
          <w:sz w:val="22"/>
          <w:szCs w:val="22"/>
        </w:rPr>
        <w:t>2</w:t>
      </w:r>
      <w:r w:rsidRPr="008E2D60">
        <w:rPr>
          <w:rFonts w:eastAsia="Lucida Sans Unicode"/>
          <w:color w:val="000000"/>
          <w:sz w:val="22"/>
          <w:szCs w:val="22"/>
        </w:rPr>
        <w:t xml:space="preserve">.2. </w:t>
      </w:r>
      <w:bookmarkStart w:id="16" w:name="_Hlk158280405"/>
      <w:r w:rsidRPr="008E2D60">
        <w:rPr>
          <w:rFonts w:eastAsia="Lucida Sans Unicode"/>
          <w:color w:val="000000"/>
          <w:sz w:val="22"/>
          <w:szCs w:val="22"/>
        </w:rPr>
        <w:t xml:space="preserve">Perkantysis subjektas dalyviams ir kandidatams nedelsdamas, tačiau ne vėliau kaip per </w:t>
      </w:r>
      <w:r w:rsidRPr="008E2D60">
        <w:rPr>
          <w:rFonts w:eastAsia="Lucida Sans Unicode"/>
          <w:color w:val="000000"/>
          <w:sz w:val="22"/>
          <w:szCs w:val="22"/>
          <w:lang w:val="en-US"/>
        </w:rPr>
        <w:t>3</w:t>
      </w:r>
      <w:r w:rsidRPr="008E2D60">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Pr="008E2D60">
        <w:rPr>
          <w:rFonts w:eastAsia="Calibri"/>
          <w:sz w:val="22"/>
          <w:szCs w:val="22"/>
          <w:lang w:eastAsia="lt-LT"/>
        </w:rPr>
        <w:t>Pirkimų 68 straipsnio 2 dalyje</w:t>
      </w:r>
      <w:r w:rsidRPr="008E2D60">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16"/>
      <w:r w:rsidRPr="008E2D60">
        <w:rPr>
          <w:rFonts w:eastAsia="Lucida Sans Unicode"/>
          <w:color w:val="000000"/>
          <w:sz w:val="22"/>
          <w:szCs w:val="22"/>
        </w:rPr>
        <w:t>.</w:t>
      </w:r>
    </w:p>
    <w:p w14:paraId="746A8C5F" w14:textId="23A1EDE9" w:rsidR="00992F07" w:rsidRPr="008E2D60" w:rsidRDefault="00992F07" w:rsidP="00992F07">
      <w:pPr>
        <w:pStyle w:val="Sraopastraipa"/>
        <w:tabs>
          <w:tab w:val="left" w:pos="1134"/>
        </w:tabs>
        <w:ind w:left="0" w:firstLine="567"/>
        <w:rPr>
          <w:rFonts w:eastAsia="Lucida Sans Unicode"/>
          <w:color w:val="000000"/>
          <w:sz w:val="22"/>
          <w:szCs w:val="22"/>
        </w:rPr>
      </w:pPr>
      <w:r w:rsidRPr="008E2D60">
        <w:rPr>
          <w:rFonts w:eastAsia="Lucida Sans Unicode"/>
          <w:color w:val="000000"/>
          <w:sz w:val="22"/>
          <w:szCs w:val="22"/>
        </w:rPr>
        <w:t>1</w:t>
      </w:r>
      <w:r w:rsidR="009C3162" w:rsidRPr="008E2D60">
        <w:rPr>
          <w:rFonts w:eastAsia="Lucida Sans Unicode"/>
          <w:color w:val="000000"/>
          <w:sz w:val="22"/>
          <w:szCs w:val="22"/>
        </w:rPr>
        <w:t>2</w:t>
      </w:r>
      <w:r w:rsidRPr="008E2D60">
        <w:rPr>
          <w:rFonts w:eastAsia="Lucida Sans Unicode"/>
          <w:color w:val="000000"/>
          <w:sz w:val="22"/>
          <w:szCs w:val="22"/>
        </w:rPr>
        <w:t xml:space="preserve">.3. Dalyvis, kurio pasiūlymas nustatytas laimėjęs, sudaryti  pirkimo sutarties kviečiamas raštu, CVP IS priemonėmis ir jam nurodomas laikas, iki kada </w:t>
      </w:r>
      <w:r w:rsidRPr="008E2D60">
        <w:rPr>
          <w:rFonts w:eastAsia="Lucida Sans Unicode"/>
          <w:bCs/>
          <w:color w:val="000000"/>
          <w:sz w:val="22"/>
          <w:szCs w:val="22"/>
        </w:rPr>
        <w:t>jis turi sudaryti pirkimo sutartį.</w:t>
      </w:r>
    </w:p>
    <w:p w14:paraId="5D0059E7" w14:textId="6AA81B7C" w:rsidR="00F43151" w:rsidRPr="008E2D60" w:rsidRDefault="00992F07" w:rsidP="00F43151">
      <w:pPr>
        <w:pStyle w:val="Sraopastraipa"/>
        <w:tabs>
          <w:tab w:val="left" w:pos="1134"/>
        </w:tabs>
        <w:ind w:left="0" w:firstLine="567"/>
        <w:rPr>
          <w:rFonts w:eastAsia="Lucida Sans Unicode"/>
          <w:color w:val="000000"/>
          <w:sz w:val="22"/>
          <w:szCs w:val="22"/>
        </w:rPr>
      </w:pPr>
      <w:r w:rsidRPr="008E2D60">
        <w:rPr>
          <w:rFonts w:eastAsia="Lucida Sans Unicode"/>
          <w:color w:val="000000"/>
          <w:sz w:val="22"/>
          <w:szCs w:val="22"/>
        </w:rPr>
        <w:t>1</w:t>
      </w:r>
      <w:r w:rsidR="009C3162" w:rsidRPr="008E2D60">
        <w:rPr>
          <w:rFonts w:eastAsia="Lucida Sans Unicode"/>
          <w:color w:val="000000"/>
          <w:sz w:val="22"/>
          <w:szCs w:val="22"/>
        </w:rPr>
        <w:t>2</w:t>
      </w:r>
      <w:r w:rsidRPr="008E2D60">
        <w:rPr>
          <w:rFonts w:eastAsia="Lucida Sans Unicode"/>
          <w:color w:val="000000"/>
          <w:sz w:val="22"/>
          <w:szCs w:val="22"/>
        </w:rPr>
        <w:t xml:space="preserve">.4. </w:t>
      </w:r>
      <w:r w:rsidR="00F43151" w:rsidRPr="008E2D60">
        <w:rPr>
          <w:rFonts w:eastAsia="Lucida Sans Unicode"/>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sidR="009C3162" w:rsidRPr="008E2D60">
        <w:rPr>
          <w:rFonts w:eastAsia="Lucida Sans Unicode"/>
          <w:color w:val="000000"/>
          <w:sz w:val="22"/>
          <w:szCs w:val="22"/>
        </w:rPr>
        <w:t xml:space="preserve"> (jeigu pirkimo sutartyje numatyta)</w:t>
      </w:r>
      <w:r w:rsidR="00F43151" w:rsidRPr="008E2D60">
        <w:rPr>
          <w:rFonts w:eastAsia="Lucida Sans Unicode"/>
          <w:color w:val="000000"/>
          <w:sz w:val="22"/>
          <w:szCs w:val="22"/>
        </w:rPr>
        <w:t xml:space="preserve"> arba neįvykdo kitų pirkimo sutartyje nustatytų jos įsigaliojimo sąlygų</w:t>
      </w:r>
      <w:r w:rsidR="009C3162" w:rsidRPr="008E2D60">
        <w:rPr>
          <w:rFonts w:eastAsia="Lucida Sans Unicode"/>
          <w:color w:val="000000"/>
          <w:sz w:val="22"/>
          <w:szCs w:val="22"/>
        </w:rPr>
        <w:t xml:space="preserve"> (jeigu pirkimo sutartyje numatyta)</w:t>
      </w:r>
      <w:r w:rsidR="00F43151" w:rsidRPr="008E2D60">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4ADCC63" w14:textId="233DEC93" w:rsidR="00E21380" w:rsidRPr="008E2D60" w:rsidRDefault="00992F07" w:rsidP="00F43151">
      <w:pPr>
        <w:pStyle w:val="Sraopastraipa"/>
        <w:tabs>
          <w:tab w:val="left" w:pos="1134"/>
        </w:tabs>
        <w:ind w:left="0" w:firstLine="567"/>
        <w:rPr>
          <w:rFonts w:eastAsia="Lucida Sans Unicode"/>
          <w:color w:val="000000"/>
          <w:sz w:val="22"/>
          <w:szCs w:val="22"/>
        </w:rPr>
      </w:pPr>
      <w:r w:rsidRPr="008E2D60">
        <w:rPr>
          <w:rFonts w:eastAsia="Lucida Sans Unicode"/>
          <w:color w:val="000000"/>
          <w:sz w:val="22"/>
          <w:szCs w:val="22"/>
        </w:rPr>
        <w:t>1</w:t>
      </w:r>
      <w:r w:rsidR="009C3162" w:rsidRPr="008E2D60">
        <w:rPr>
          <w:rFonts w:eastAsia="Lucida Sans Unicode"/>
          <w:color w:val="000000"/>
          <w:sz w:val="22"/>
          <w:szCs w:val="22"/>
        </w:rPr>
        <w:t>2</w:t>
      </w:r>
      <w:r w:rsidRPr="008E2D60">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8E2D60" w:rsidRDefault="007C3AAE" w:rsidP="003B07D6">
      <w:pPr>
        <w:ind w:left="567"/>
        <w:rPr>
          <w:sz w:val="22"/>
          <w:szCs w:val="22"/>
        </w:rPr>
      </w:pPr>
    </w:p>
    <w:p w14:paraId="2F032FAF" w14:textId="77777777" w:rsidR="003B07D6" w:rsidRPr="008E2D60" w:rsidRDefault="003B07D6" w:rsidP="006758DF">
      <w:pPr>
        <w:numPr>
          <w:ilvl w:val="0"/>
          <w:numId w:val="39"/>
        </w:numPr>
        <w:contextualSpacing/>
        <w:jc w:val="center"/>
        <w:rPr>
          <w:b/>
          <w:sz w:val="22"/>
          <w:szCs w:val="22"/>
        </w:rPr>
      </w:pPr>
      <w:r w:rsidRPr="008E2D60">
        <w:rPr>
          <w:b/>
          <w:sz w:val="22"/>
          <w:szCs w:val="22"/>
        </w:rPr>
        <w:t>INFORMACIJA APIE ATIDĖJIMO TERMINO TAIKYMĄ, GINČŲ NAGRINĖJIMO TVARKĄ</w:t>
      </w:r>
    </w:p>
    <w:p w14:paraId="28491422" w14:textId="77777777" w:rsidR="003B07D6" w:rsidRPr="008E2D60" w:rsidRDefault="003B07D6" w:rsidP="003B07D6">
      <w:pPr>
        <w:contextualSpacing/>
        <w:jc w:val="left"/>
        <w:rPr>
          <w:sz w:val="22"/>
          <w:szCs w:val="22"/>
        </w:rPr>
      </w:pPr>
    </w:p>
    <w:p w14:paraId="1C2A6062" w14:textId="0C94A712" w:rsidR="00992F07" w:rsidRPr="008E2D60" w:rsidRDefault="00992F07" w:rsidP="006758DF">
      <w:pPr>
        <w:pStyle w:val="Sraopastraipa"/>
        <w:numPr>
          <w:ilvl w:val="1"/>
          <w:numId w:val="39"/>
        </w:numPr>
        <w:ind w:left="0" w:firstLine="567"/>
        <w:rPr>
          <w:sz w:val="22"/>
          <w:szCs w:val="22"/>
        </w:rPr>
      </w:pPr>
      <w:r w:rsidRPr="008E2D60">
        <w:rPr>
          <w:rFonts w:eastAsia="Lucida Sans Unicode"/>
          <w:color w:val="000000"/>
          <w:sz w:val="22"/>
          <w:szCs w:val="22"/>
        </w:rPr>
        <w:t xml:space="preserve">Perkantysis subjektas sudaryti pirkimo sutartį siūlo tam tiekėjui, kurio pasiūlymas pripažintas laimėjusiu. </w:t>
      </w:r>
      <w:r w:rsidRPr="008E2D60">
        <w:rPr>
          <w:rFonts w:eastAsia="Lucida Sans Unicode"/>
          <w:bCs/>
          <w:color w:val="000000"/>
          <w:sz w:val="22"/>
          <w:szCs w:val="22"/>
        </w:rPr>
        <w:t xml:space="preserve">Pirkimo sutartis turi būti sudaroma nedelsiant, bet ne anksčiau negu pasibaigė atidėjimo terminas </w:t>
      </w:r>
      <w:r w:rsidRPr="008E2D60">
        <w:rPr>
          <w:rFonts w:eastAsia="Lucida Sans Unicode"/>
          <w:b/>
          <w:bCs/>
          <w:color w:val="000000"/>
          <w:sz w:val="22"/>
          <w:szCs w:val="22"/>
        </w:rPr>
        <w:t xml:space="preserve">– </w:t>
      </w:r>
      <w:r w:rsidR="009C3162" w:rsidRPr="008E2D60">
        <w:rPr>
          <w:rFonts w:eastAsia="Lucida Sans Unicode"/>
          <w:bCs/>
          <w:color w:val="000000"/>
          <w:sz w:val="22"/>
          <w:szCs w:val="22"/>
          <w:lang w:val="en-US"/>
        </w:rPr>
        <w:t>5</w:t>
      </w:r>
      <w:r w:rsidR="00AC3F02" w:rsidRPr="008E2D60">
        <w:rPr>
          <w:rFonts w:eastAsia="Lucida Sans Unicode"/>
          <w:bCs/>
          <w:color w:val="000000"/>
          <w:sz w:val="22"/>
          <w:szCs w:val="22"/>
          <w:lang w:val="en-US"/>
        </w:rPr>
        <w:t xml:space="preserve"> </w:t>
      </w:r>
      <w:proofErr w:type="spellStart"/>
      <w:r w:rsidR="009C3162" w:rsidRPr="008E2D60">
        <w:rPr>
          <w:rFonts w:eastAsia="Lucida Sans Unicode"/>
          <w:bCs/>
          <w:color w:val="000000"/>
          <w:sz w:val="22"/>
          <w:szCs w:val="22"/>
          <w:lang w:val="en-US"/>
        </w:rPr>
        <w:lastRenderedPageBreak/>
        <w:t>darbo</w:t>
      </w:r>
      <w:proofErr w:type="spellEnd"/>
      <w:r w:rsidR="009C3162" w:rsidRPr="008E2D60">
        <w:rPr>
          <w:rFonts w:eastAsia="Lucida Sans Unicode"/>
          <w:bCs/>
          <w:color w:val="000000"/>
          <w:sz w:val="22"/>
          <w:szCs w:val="22"/>
          <w:lang w:val="en-US"/>
        </w:rPr>
        <w:t xml:space="preserve"> </w:t>
      </w:r>
      <w:r w:rsidRPr="008E2D60">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8E2D60">
        <w:rPr>
          <w:rFonts w:eastAsia="Lucida Sans Unicode"/>
          <w:color w:val="000000"/>
          <w:sz w:val="22"/>
          <w:szCs w:val="22"/>
        </w:rPr>
        <w:t>vienintelis suinteresuotas dalyvis yra tas, su kuriuo sudaroma pirkimo sutartis, ir nėra suinteresuotų kandidatų.</w:t>
      </w:r>
    </w:p>
    <w:p w14:paraId="738951BD" w14:textId="7AC5BEF4" w:rsidR="00C9640E" w:rsidRPr="008E2D60" w:rsidRDefault="00C9640E" w:rsidP="006758DF">
      <w:pPr>
        <w:pStyle w:val="Sraopastraipa"/>
        <w:numPr>
          <w:ilvl w:val="1"/>
          <w:numId w:val="39"/>
        </w:numPr>
        <w:ind w:left="0" w:firstLine="567"/>
        <w:rPr>
          <w:sz w:val="22"/>
          <w:szCs w:val="22"/>
        </w:rPr>
      </w:pPr>
      <w:bookmarkStart w:id="17" w:name="_Hlk158280462"/>
      <w:r w:rsidRPr="008E2D60">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8E2D60">
        <w:rPr>
          <w:i/>
          <w:iCs/>
          <w:sz w:val="22"/>
          <w:szCs w:val="22"/>
        </w:rPr>
        <w:t> </w:t>
      </w:r>
      <w:r w:rsidRPr="008E2D60">
        <w:rPr>
          <w:sz w:val="22"/>
          <w:szCs w:val="22"/>
        </w:rPr>
        <w:t>Perkantysis subjektas laimėjusį pasiūlymą suinteresuotiems dalyviams gali pateikti teikdamas šio straipsnio 1 dalyje nurodytą informaciją</w:t>
      </w:r>
      <w:r w:rsidRPr="008E2D60">
        <w:rPr>
          <w:rFonts w:cstheme="minorHAnsi"/>
          <w:i/>
          <w:iCs/>
          <w:sz w:val="22"/>
          <w:szCs w:val="22"/>
        </w:rPr>
        <w:t>.</w:t>
      </w:r>
      <w:bookmarkEnd w:id="17"/>
    </w:p>
    <w:p w14:paraId="20C05570" w14:textId="77777777" w:rsidR="00992F07" w:rsidRPr="008E2D60" w:rsidRDefault="00992F07" w:rsidP="006758DF">
      <w:pPr>
        <w:pStyle w:val="Sraopastraipa"/>
        <w:numPr>
          <w:ilvl w:val="1"/>
          <w:numId w:val="39"/>
        </w:numPr>
        <w:ind w:left="0" w:firstLine="567"/>
        <w:rPr>
          <w:sz w:val="22"/>
          <w:szCs w:val="22"/>
        </w:rPr>
      </w:pPr>
      <w:r w:rsidRPr="008E2D60">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8E2D60">
        <w:rPr>
          <w:color w:val="000000"/>
          <w:spacing w:val="-4"/>
          <w:sz w:val="22"/>
          <w:szCs w:val="22"/>
        </w:rPr>
        <w:t>subjekto sprendimas, priimtas išnagrinėjus tiekėjo pretenziją, gali būti skundžiamas teismui Pirkimų įstatymo VII skyriuje</w:t>
      </w:r>
      <w:r w:rsidRPr="008E2D60">
        <w:rPr>
          <w:color w:val="000000"/>
          <w:sz w:val="22"/>
          <w:szCs w:val="22"/>
        </w:rPr>
        <w:t xml:space="preserve"> nustatyta tvarka.</w:t>
      </w:r>
    </w:p>
    <w:p w14:paraId="0D9A6842" w14:textId="77777777" w:rsidR="00992F07" w:rsidRPr="008E2D60" w:rsidRDefault="00992F07" w:rsidP="006758DF">
      <w:pPr>
        <w:pStyle w:val="Sraopastraipa"/>
        <w:numPr>
          <w:ilvl w:val="1"/>
          <w:numId w:val="39"/>
        </w:numPr>
        <w:ind w:left="0" w:firstLine="567"/>
        <w:rPr>
          <w:sz w:val="22"/>
          <w:szCs w:val="22"/>
        </w:rPr>
      </w:pPr>
      <w:r w:rsidRPr="008E2D60">
        <w:rPr>
          <w:color w:val="000000"/>
          <w:sz w:val="22"/>
          <w:szCs w:val="22"/>
        </w:rPr>
        <w:t>Perkantysis subjektas nagrinėja tik tas tiekėjų pretenzijas, kurios gautos iki pirkimo sutarties sudarymo dienos ir pateiktos laikantis Pirkimų įstatymo VII skyriuje nustatytų terminų.</w:t>
      </w:r>
    </w:p>
    <w:p w14:paraId="6471AB45" w14:textId="779E52C9" w:rsidR="00E21380" w:rsidRPr="008E2D60" w:rsidRDefault="00992F07" w:rsidP="006758DF">
      <w:pPr>
        <w:pStyle w:val="Sraopastraipa"/>
        <w:numPr>
          <w:ilvl w:val="1"/>
          <w:numId w:val="39"/>
        </w:numPr>
        <w:ind w:left="0" w:firstLine="567"/>
        <w:rPr>
          <w:sz w:val="22"/>
          <w:szCs w:val="22"/>
        </w:rPr>
      </w:pPr>
      <w:r w:rsidRPr="008E2D60">
        <w:rPr>
          <w:color w:val="000000"/>
          <w:sz w:val="22"/>
          <w:szCs w:val="22"/>
        </w:rPr>
        <w:t>Perkantysis subjektas, gavęs pretenziją, nedelsdamas sustabdo pirkimo procedūrą, kol bus išnagrinėta ši pretenzija ir priimtas sprendimas.</w:t>
      </w:r>
    </w:p>
    <w:p w14:paraId="65DE97F7" w14:textId="77777777" w:rsidR="003B07D6" w:rsidRPr="008E2D60" w:rsidRDefault="003B07D6" w:rsidP="00AC3F02">
      <w:pPr>
        <w:rPr>
          <w:sz w:val="22"/>
          <w:szCs w:val="22"/>
        </w:rPr>
      </w:pPr>
    </w:p>
    <w:p w14:paraId="2778C2E9" w14:textId="51FD8092" w:rsidR="000744ED" w:rsidRPr="008E2D60" w:rsidRDefault="00095C21" w:rsidP="006758DF">
      <w:pPr>
        <w:pStyle w:val="Sraopastraipa"/>
        <w:numPr>
          <w:ilvl w:val="0"/>
          <w:numId w:val="39"/>
        </w:numPr>
        <w:ind w:left="357" w:hanging="357"/>
        <w:jc w:val="center"/>
        <w:rPr>
          <w:b/>
          <w:sz w:val="22"/>
          <w:szCs w:val="22"/>
        </w:rPr>
      </w:pPr>
      <w:r w:rsidRPr="008E2D60">
        <w:rPr>
          <w:b/>
          <w:sz w:val="22"/>
          <w:szCs w:val="22"/>
        </w:rPr>
        <w:t>PIRKIMO SUTARTIES SĄLYGOS</w:t>
      </w:r>
    </w:p>
    <w:p w14:paraId="5EDA38DD" w14:textId="77777777" w:rsidR="000744ED" w:rsidRPr="008E2D60" w:rsidRDefault="000744ED" w:rsidP="000744ED">
      <w:pPr>
        <w:contextualSpacing/>
        <w:jc w:val="left"/>
        <w:rPr>
          <w:sz w:val="22"/>
          <w:szCs w:val="22"/>
        </w:rPr>
      </w:pPr>
    </w:p>
    <w:p w14:paraId="74C4566A" w14:textId="1ABB6AE9" w:rsidR="003B07D6" w:rsidRPr="008E2D60" w:rsidRDefault="003757D0" w:rsidP="006758DF">
      <w:pPr>
        <w:pStyle w:val="Pagrindinistekstas"/>
        <w:numPr>
          <w:ilvl w:val="1"/>
          <w:numId w:val="39"/>
        </w:numPr>
        <w:suppressAutoHyphens/>
        <w:ind w:left="0" w:firstLine="567"/>
        <w:contextualSpacing/>
        <w:rPr>
          <w:sz w:val="22"/>
          <w:szCs w:val="22"/>
        </w:rPr>
      </w:pPr>
      <w:r w:rsidRPr="008E2D60">
        <w:rPr>
          <w:rFonts w:eastAsia="Calibri"/>
          <w:bCs/>
          <w:sz w:val="22"/>
          <w:szCs w:val="22"/>
        </w:rPr>
        <w:t>P</w:t>
      </w:r>
      <w:r w:rsidR="00105CF7" w:rsidRPr="008E2D60">
        <w:rPr>
          <w:rFonts w:eastAsia="Calibri"/>
          <w:bCs/>
          <w:sz w:val="22"/>
          <w:szCs w:val="22"/>
        </w:rPr>
        <w:t>irkimo s</w:t>
      </w:r>
      <w:r w:rsidR="00B215EC" w:rsidRPr="008E2D60">
        <w:rPr>
          <w:rFonts w:eastAsia="Calibri"/>
          <w:bCs/>
          <w:sz w:val="22"/>
          <w:szCs w:val="22"/>
        </w:rPr>
        <w:t xml:space="preserve">utarties projektas pateiktas pirkimo sąlygų </w:t>
      </w:r>
      <w:r w:rsidR="002440A9" w:rsidRPr="008E2D60">
        <w:rPr>
          <w:rFonts w:eastAsia="Calibri"/>
          <w:bCs/>
          <w:sz w:val="22"/>
          <w:szCs w:val="22"/>
        </w:rPr>
        <w:t>5</w:t>
      </w:r>
      <w:r w:rsidR="00B215EC" w:rsidRPr="008E2D60">
        <w:rPr>
          <w:rFonts w:eastAsia="Calibri"/>
          <w:bCs/>
          <w:sz w:val="22"/>
          <w:szCs w:val="22"/>
        </w:rPr>
        <w:t xml:space="preserve"> priede. </w:t>
      </w:r>
      <w:r w:rsidRPr="008E2D60">
        <w:rPr>
          <w:rFonts w:eastAsia="Calibri"/>
          <w:bCs/>
          <w:sz w:val="22"/>
          <w:szCs w:val="22"/>
        </w:rPr>
        <w:t>P</w:t>
      </w:r>
      <w:r w:rsidR="000744ED" w:rsidRPr="008E2D60">
        <w:rPr>
          <w:sz w:val="22"/>
          <w:szCs w:val="22"/>
        </w:rPr>
        <w:t xml:space="preserve">irkimo sutarties sąlygos yra privalomos šio pirkimo dalyviams ir sudarant pirkimo sutartį su laimėtoju nebus keičiamos. </w:t>
      </w:r>
      <w:r w:rsidR="003B07D6" w:rsidRPr="008E2D60">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8E2D60">
        <w:rPr>
          <w:rFonts w:eastAsia="Calibri"/>
          <w:sz w:val="22"/>
          <w:szCs w:val="22"/>
        </w:rPr>
        <w:t>P</w:t>
      </w:r>
      <w:r w:rsidR="003B07D6" w:rsidRPr="008E2D60">
        <w:rPr>
          <w:rFonts w:eastAsia="Calibri"/>
          <w:sz w:val="22"/>
          <w:szCs w:val="22"/>
        </w:rPr>
        <w:t xml:space="preserve">erkantysis subjektas pats turi sumokėti pridėtinės vertės mokestį į valstybės biudžetą už įsigytą pirkimo objektą, į pasiūlymo kainą ar </w:t>
      </w:r>
      <w:r w:rsidR="003B07D6" w:rsidRPr="008E2D60">
        <w:rPr>
          <w:sz w:val="22"/>
          <w:szCs w:val="22"/>
        </w:rPr>
        <w:t>sąnaudas</w:t>
      </w:r>
      <w:r w:rsidR="003B07D6" w:rsidRPr="008E2D60">
        <w:rPr>
          <w:rFonts w:eastAsia="Calibri"/>
          <w:sz w:val="22"/>
          <w:szCs w:val="22"/>
        </w:rPr>
        <w:t xml:space="preserve"> įskaitytas šis mokestis sudarant </w:t>
      </w:r>
      <w:r w:rsidRPr="008E2D60">
        <w:rPr>
          <w:rFonts w:eastAsia="Calibri"/>
          <w:sz w:val="22"/>
          <w:szCs w:val="22"/>
        </w:rPr>
        <w:t>pirkimo</w:t>
      </w:r>
      <w:r w:rsidR="003B07D6" w:rsidRPr="008E2D60">
        <w:rPr>
          <w:rFonts w:eastAsia="Calibri"/>
          <w:sz w:val="22"/>
          <w:szCs w:val="22"/>
        </w:rPr>
        <w:t xml:space="preserve"> sutartį išskaičiuojamas.</w:t>
      </w:r>
    </w:p>
    <w:p w14:paraId="2B34226F" w14:textId="2E326826" w:rsidR="000744ED" w:rsidRPr="008E2D60" w:rsidRDefault="003757D0" w:rsidP="006758DF">
      <w:pPr>
        <w:pStyle w:val="Pagrindinistekstas"/>
        <w:numPr>
          <w:ilvl w:val="1"/>
          <w:numId w:val="39"/>
        </w:numPr>
        <w:suppressAutoHyphens/>
        <w:ind w:left="0" w:firstLine="567"/>
        <w:contextualSpacing/>
        <w:rPr>
          <w:sz w:val="22"/>
          <w:szCs w:val="22"/>
        </w:rPr>
      </w:pPr>
      <w:r w:rsidRPr="008E2D60">
        <w:rPr>
          <w:sz w:val="22"/>
          <w:szCs w:val="22"/>
        </w:rPr>
        <w:t>P</w:t>
      </w:r>
      <w:r w:rsidR="000744ED" w:rsidRPr="008E2D60">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E0EA9F9" w14:textId="1445139C" w:rsidR="004137AC" w:rsidRPr="008E2D60" w:rsidRDefault="003757D0" w:rsidP="006758DF">
      <w:pPr>
        <w:pStyle w:val="Sraopastraipa"/>
        <w:numPr>
          <w:ilvl w:val="1"/>
          <w:numId w:val="39"/>
        </w:numPr>
        <w:ind w:left="0" w:firstLine="567"/>
        <w:rPr>
          <w:color w:val="000000"/>
          <w:sz w:val="22"/>
          <w:szCs w:val="22"/>
        </w:rPr>
      </w:pPr>
      <w:r w:rsidRPr="008E2D60">
        <w:rPr>
          <w:color w:val="000000"/>
          <w:sz w:val="22"/>
          <w:szCs w:val="22"/>
        </w:rPr>
        <w:t>P</w:t>
      </w:r>
      <w:r w:rsidR="00BB6385" w:rsidRPr="008E2D60">
        <w:rPr>
          <w:color w:val="000000"/>
          <w:sz w:val="22"/>
          <w:szCs w:val="22"/>
        </w:rPr>
        <w:t>irkimo s</w:t>
      </w:r>
      <w:r w:rsidR="001E27EF" w:rsidRPr="008E2D60">
        <w:rPr>
          <w:color w:val="000000"/>
          <w:sz w:val="22"/>
          <w:szCs w:val="22"/>
        </w:rPr>
        <w:t>utarties įvykdymo užtikrinimas</w:t>
      </w:r>
      <w:r w:rsidR="00907063" w:rsidRPr="008E2D60">
        <w:rPr>
          <w:color w:val="000000"/>
          <w:sz w:val="22"/>
          <w:szCs w:val="22"/>
        </w:rPr>
        <w:t xml:space="preserve"> </w:t>
      </w:r>
      <w:r w:rsidR="001804C9" w:rsidRPr="008E2D60">
        <w:rPr>
          <w:sz w:val="22"/>
          <w:szCs w:val="22"/>
        </w:rPr>
        <w:t xml:space="preserve">vykdomas vadovaujantis konkurso sąlygų 5 priede </w:t>
      </w:r>
      <w:r w:rsidRPr="008E2D60">
        <w:rPr>
          <w:sz w:val="22"/>
          <w:szCs w:val="22"/>
        </w:rPr>
        <w:t>pirkimo</w:t>
      </w:r>
      <w:r w:rsidR="001804C9" w:rsidRPr="008E2D60">
        <w:rPr>
          <w:sz w:val="22"/>
          <w:szCs w:val="22"/>
        </w:rPr>
        <w:t xml:space="preserve"> sutartyje nustatyta </w:t>
      </w:r>
      <w:r w:rsidR="00C44916" w:rsidRPr="008E2D60">
        <w:rPr>
          <w:sz w:val="22"/>
          <w:szCs w:val="22"/>
        </w:rPr>
        <w:t xml:space="preserve">netesybų </w:t>
      </w:r>
      <w:r w:rsidR="001804C9" w:rsidRPr="008E2D60">
        <w:rPr>
          <w:sz w:val="22"/>
          <w:szCs w:val="22"/>
        </w:rPr>
        <w:t>tvarka ir terminais.</w:t>
      </w:r>
      <w:bookmarkStart w:id="18" w:name="_Hlk509497865"/>
    </w:p>
    <w:bookmarkEnd w:id="18"/>
    <w:p w14:paraId="4D255EB8" w14:textId="77777777" w:rsidR="004137AC" w:rsidRPr="008E2D60" w:rsidRDefault="004137AC" w:rsidP="004101E5">
      <w:pPr>
        <w:ind w:left="360"/>
        <w:jc w:val="center"/>
        <w:rPr>
          <w:b/>
          <w:sz w:val="22"/>
          <w:szCs w:val="22"/>
        </w:rPr>
      </w:pPr>
    </w:p>
    <w:p w14:paraId="24C99716" w14:textId="093823B5" w:rsidR="000744ED" w:rsidRPr="008E2D60" w:rsidRDefault="00BA16A4" w:rsidP="006758DF">
      <w:pPr>
        <w:pStyle w:val="Sraopastraipa"/>
        <w:numPr>
          <w:ilvl w:val="0"/>
          <w:numId w:val="39"/>
        </w:numPr>
        <w:jc w:val="center"/>
        <w:rPr>
          <w:b/>
          <w:sz w:val="22"/>
          <w:szCs w:val="22"/>
        </w:rPr>
      </w:pPr>
      <w:r w:rsidRPr="008E2D60">
        <w:rPr>
          <w:sz w:val="22"/>
          <w:szCs w:val="22"/>
        </w:rPr>
        <w:t xml:space="preserve"> </w:t>
      </w:r>
      <w:r w:rsidR="000744ED" w:rsidRPr="008E2D60">
        <w:rPr>
          <w:b/>
          <w:sz w:val="22"/>
          <w:szCs w:val="22"/>
        </w:rPr>
        <w:t>BAIGIAMOSIOS NUOSTATOS</w:t>
      </w:r>
    </w:p>
    <w:p w14:paraId="64B5E375" w14:textId="77777777" w:rsidR="000744ED" w:rsidRPr="008E2D60" w:rsidRDefault="000744ED" w:rsidP="000744ED">
      <w:pPr>
        <w:contextualSpacing/>
        <w:jc w:val="left"/>
        <w:rPr>
          <w:sz w:val="22"/>
          <w:szCs w:val="22"/>
        </w:rPr>
      </w:pPr>
    </w:p>
    <w:p w14:paraId="10F06A18" w14:textId="7309B7B7" w:rsidR="009B3915" w:rsidRPr="008E2D60" w:rsidRDefault="009B3915" w:rsidP="006758DF">
      <w:pPr>
        <w:pStyle w:val="Sraopastraipa"/>
        <w:numPr>
          <w:ilvl w:val="1"/>
          <w:numId w:val="39"/>
        </w:numPr>
        <w:ind w:left="0" w:firstLine="567"/>
        <w:rPr>
          <w:sz w:val="22"/>
          <w:szCs w:val="22"/>
        </w:rPr>
      </w:pPr>
      <w:bookmarkStart w:id="19" w:name="_Hlk158280528"/>
      <w:r w:rsidRPr="008E2D60">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1774139E" w14:textId="7CC0F127" w:rsidR="00992F07" w:rsidRPr="008E2D60" w:rsidRDefault="00992F07" w:rsidP="006758DF">
      <w:pPr>
        <w:pStyle w:val="Sraopastraipa"/>
        <w:numPr>
          <w:ilvl w:val="1"/>
          <w:numId w:val="39"/>
        </w:numPr>
        <w:ind w:left="0" w:firstLine="567"/>
        <w:rPr>
          <w:sz w:val="22"/>
          <w:szCs w:val="22"/>
        </w:rPr>
      </w:pPr>
      <w:r w:rsidRPr="008E2D60">
        <w:rPr>
          <w:sz w:val="22"/>
          <w:szCs w:val="22"/>
          <w:lang w:eastAsia="lt-LT"/>
        </w:rPr>
        <w:t>Perkantysis subjektas neatlygina dalyviams nuostolių, patirtų dėl pirkimo procedūrų nutraukimo.</w:t>
      </w:r>
    </w:p>
    <w:p w14:paraId="1D15D847" w14:textId="5B2158E2" w:rsidR="000744ED" w:rsidRPr="008E2D60" w:rsidRDefault="00992F07" w:rsidP="006758DF">
      <w:pPr>
        <w:pStyle w:val="Sraopastraipa"/>
        <w:numPr>
          <w:ilvl w:val="1"/>
          <w:numId w:val="39"/>
        </w:numPr>
        <w:ind w:left="0" w:firstLine="567"/>
        <w:rPr>
          <w:sz w:val="22"/>
          <w:szCs w:val="22"/>
        </w:rPr>
      </w:pPr>
      <w:r w:rsidRPr="008E2D60">
        <w:rPr>
          <w:sz w:val="22"/>
          <w:szCs w:val="22"/>
        </w:rPr>
        <w:t>Šio pirkimo dokumentuose neaprašytos pirkimo procedūros vykdomos vadovaujantis Pirkimų įstatymo ir jo įgyvendinamųjų teisės aktų nuostatomis.</w:t>
      </w:r>
      <w:bookmarkEnd w:id="19"/>
      <w:r w:rsidR="000744ED" w:rsidRPr="008E2D60">
        <w:rPr>
          <w:sz w:val="22"/>
          <w:szCs w:val="22"/>
        </w:rPr>
        <w:t xml:space="preserve"> </w:t>
      </w:r>
    </w:p>
    <w:p w14:paraId="6A16E6F2" w14:textId="77777777" w:rsidR="000744ED" w:rsidRPr="008E2D60" w:rsidRDefault="000744ED" w:rsidP="006C7341">
      <w:pPr>
        <w:ind w:firstLine="567"/>
        <w:contextualSpacing/>
        <w:jc w:val="left"/>
        <w:rPr>
          <w:sz w:val="22"/>
          <w:szCs w:val="22"/>
        </w:rPr>
      </w:pPr>
    </w:p>
    <w:p w14:paraId="0BA6B2E0" w14:textId="77777777" w:rsidR="000744ED" w:rsidRPr="008E2D60" w:rsidRDefault="000744ED" w:rsidP="000744ED">
      <w:pPr>
        <w:contextualSpacing/>
        <w:jc w:val="center"/>
        <w:rPr>
          <w:sz w:val="22"/>
          <w:szCs w:val="22"/>
        </w:rPr>
      </w:pPr>
      <w:r w:rsidRPr="008E2D60">
        <w:rPr>
          <w:sz w:val="22"/>
          <w:szCs w:val="22"/>
        </w:rPr>
        <w:t>_____________________________</w:t>
      </w:r>
    </w:p>
    <w:p w14:paraId="1528F081" w14:textId="77777777" w:rsidR="000744ED" w:rsidRPr="008E2D60" w:rsidRDefault="000744ED" w:rsidP="000744ED">
      <w:pPr>
        <w:contextualSpacing/>
        <w:jc w:val="left"/>
        <w:rPr>
          <w:sz w:val="22"/>
          <w:szCs w:val="22"/>
        </w:rPr>
        <w:sectPr w:rsidR="000744ED" w:rsidRPr="008E2D60" w:rsidSect="008E2D60">
          <w:footerReference w:type="default" r:id="rId17"/>
          <w:footerReference w:type="first" r:id="rId18"/>
          <w:type w:val="continuous"/>
          <w:pgSz w:w="11906" w:h="16838" w:code="9"/>
          <w:pgMar w:top="709" w:right="567" w:bottom="851" w:left="1276" w:header="567" w:footer="567" w:gutter="0"/>
          <w:cols w:space="1296"/>
          <w:formProt w:val="0"/>
          <w:titlePg/>
        </w:sectPr>
      </w:pPr>
    </w:p>
    <w:p w14:paraId="5E9F3005" w14:textId="5C8CDE35" w:rsidR="000744ED" w:rsidRPr="008E2D60" w:rsidRDefault="00166C8F" w:rsidP="000744ED">
      <w:pPr>
        <w:pStyle w:val="Pagrindinistekstas"/>
        <w:ind w:firstLine="0"/>
        <w:contextualSpacing/>
        <w:jc w:val="right"/>
        <w:rPr>
          <w:i/>
          <w:iCs/>
          <w:sz w:val="22"/>
          <w:szCs w:val="22"/>
        </w:rPr>
      </w:pPr>
      <w:r w:rsidRPr="008E2D60">
        <w:rPr>
          <w:i/>
          <w:iCs/>
          <w:sz w:val="22"/>
          <w:szCs w:val="22"/>
        </w:rPr>
        <w:lastRenderedPageBreak/>
        <w:t xml:space="preserve">Pirkimo sąlygų </w:t>
      </w:r>
      <w:r w:rsidR="000744ED" w:rsidRPr="008E2D60">
        <w:rPr>
          <w:i/>
          <w:iCs/>
          <w:sz w:val="22"/>
          <w:szCs w:val="22"/>
        </w:rPr>
        <w:t>1 priedas</w:t>
      </w:r>
    </w:p>
    <w:p w14:paraId="1C0221A3" w14:textId="77777777" w:rsidR="000744ED" w:rsidRPr="008E2D60" w:rsidRDefault="000744ED" w:rsidP="000744ED">
      <w:pPr>
        <w:pStyle w:val="Pagrindinistekstas"/>
        <w:ind w:firstLine="0"/>
        <w:contextualSpacing/>
        <w:jc w:val="right"/>
        <w:rPr>
          <w:color w:val="0070C0"/>
          <w:sz w:val="22"/>
          <w:szCs w:val="22"/>
        </w:rPr>
      </w:pPr>
    </w:p>
    <w:p w14:paraId="421DD9E0" w14:textId="77777777" w:rsidR="00867A9E" w:rsidRPr="008E2D60" w:rsidRDefault="00867A9E" w:rsidP="00867A9E">
      <w:pPr>
        <w:keepNext/>
        <w:outlineLvl w:val="2"/>
        <w:rPr>
          <w:i/>
          <w:iCs/>
          <w:color w:val="000000"/>
          <w:sz w:val="22"/>
          <w:szCs w:val="22"/>
          <w:lang w:eastAsia="lt-LT"/>
        </w:rPr>
      </w:pPr>
      <w:bookmarkStart w:id="20" w:name="_Hlk492297895"/>
    </w:p>
    <w:bookmarkEnd w:id="20"/>
    <w:p w14:paraId="0D48E168" w14:textId="144F8112" w:rsidR="002B65F6" w:rsidRPr="008E2D60" w:rsidRDefault="002B65F6" w:rsidP="002B65F6">
      <w:pPr>
        <w:jc w:val="center"/>
        <w:rPr>
          <w:b/>
          <w:sz w:val="22"/>
          <w:szCs w:val="22"/>
        </w:rPr>
      </w:pPr>
    </w:p>
    <w:p w14:paraId="3FFBF865" w14:textId="77777777" w:rsidR="002B65F6" w:rsidRPr="008E2D60" w:rsidRDefault="002B65F6" w:rsidP="002B65F6">
      <w:pPr>
        <w:jc w:val="center"/>
        <w:rPr>
          <w:b/>
          <w:sz w:val="22"/>
          <w:szCs w:val="22"/>
        </w:rPr>
      </w:pPr>
      <w:r w:rsidRPr="008E2D60">
        <w:rPr>
          <w:b/>
          <w:sz w:val="22"/>
          <w:szCs w:val="22"/>
        </w:rPr>
        <w:t>TECHNINĖ SPECIFIKACIJA</w:t>
      </w:r>
    </w:p>
    <w:p w14:paraId="40751B93" w14:textId="77777777" w:rsidR="002B65F6" w:rsidRPr="008E2D60" w:rsidRDefault="002B65F6" w:rsidP="002B65F6">
      <w:pPr>
        <w:jc w:val="center"/>
        <w:rPr>
          <w:b/>
          <w:sz w:val="22"/>
          <w:szCs w:val="22"/>
        </w:rPr>
      </w:pPr>
    </w:p>
    <w:p w14:paraId="67AFAAEB" w14:textId="77777777" w:rsidR="002B65F6" w:rsidRPr="008E2D60" w:rsidRDefault="002B65F6" w:rsidP="002B65F6">
      <w:pPr>
        <w:jc w:val="center"/>
        <w:rPr>
          <w:b/>
          <w:sz w:val="22"/>
          <w:szCs w:val="22"/>
        </w:rPr>
      </w:pPr>
    </w:p>
    <w:p w14:paraId="22B2F8C5" w14:textId="364903B7" w:rsidR="005D32E7" w:rsidRPr="008E2D60" w:rsidRDefault="009D73C7" w:rsidP="009D73C7">
      <w:pPr>
        <w:pStyle w:val="Pagrindinistekstas"/>
        <w:ind w:firstLine="0"/>
        <w:contextualSpacing/>
        <w:jc w:val="center"/>
        <w:rPr>
          <w:i/>
          <w:iCs/>
          <w:sz w:val="22"/>
          <w:szCs w:val="22"/>
        </w:rPr>
        <w:sectPr w:rsidR="005D32E7" w:rsidRPr="008E2D60" w:rsidSect="005D32E7">
          <w:pgSz w:w="11906" w:h="16838" w:code="9"/>
          <w:pgMar w:top="1134" w:right="567" w:bottom="1134" w:left="1276" w:header="567" w:footer="567" w:gutter="0"/>
          <w:cols w:space="1296"/>
          <w:formProt w:val="0"/>
          <w:titlePg/>
          <w:docGrid w:linePitch="326"/>
        </w:sectPr>
      </w:pPr>
      <w:r w:rsidRPr="008E2D60">
        <w:rPr>
          <w:b/>
          <w:sz w:val="22"/>
          <w:szCs w:val="22"/>
        </w:rPr>
        <w:t>Pateikiama atskiru dokumentu</w:t>
      </w:r>
    </w:p>
    <w:p w14:paraId="110FB582" w14:textId="77777777" w:rsidR="005D32E7" w:rsidRPr="008E2D60" w:rsidRDefault="005D32E7" w:rsidP="001807A6">
      <w:pPr>
        <w:pStyle w:val="Pagrindinistekstas"/>
        <w:ind w:firstLine="0"/>
        <w:contextualSpacing/>
        <w:rPr>
          <w:i/>
          <w:iCs/>
          <w:sz w:val="22"/>
          <w:szCs w:val="22"/>
        </w:rPr>
      </w:pPr>
    </w:p>
    <w:p w14:paraId="78526C10" w14:textId="4579CE5C" w:rsidR="002774B8" w:rsidRPr="008E2D60" w:rsidRDefault="002774B8">
      <w:pPr>
        <w:spacing w:after="200" w:line="276" w:lineRule="auto"/>
        <w:jc w:val="left"/>
        <w:rPr>
          <w:sz w:val="22"/>
          <w:szCs w:val="22"/>
        </w:rPr>
      </w:pPr>
    </w:p>
    <w:p w14:paraId="2302AAAC" w14:textId="77777777" w:rsidR="002774B8" w:rsidRPr="008E2D60" w:rsidRDefault="007A738F" w:rsidP="007A738F">
      <w:pPr>
        <w:jc w:val="right"/>
        <w:rPr>
          <w:i/>
          <w:iCs/>
          <w:sz w:val="22"/>
          <w:szCs w:val="22"/>
        </w:rPr>
      </w:pPr>
      <w:r w:rsidRPr="008E2D60">
        <w:rPr>
          <w:i/>
          <w:iCs/>
          <w:sz w:val="22"/>
          <w:szCs w:val="22"/>
        </w:rPr>
        <w:t>Pirkimo sąlygų 2 priedas</w:t>
      </w:r>
    </w:p>
    <w:p w14:paraId="7A648AE5" w14:textId="77777777" w:rsidR="007A738F" w:rsidRPr="008E2D60" w:rsidRDefault="007A738F" w:rsidP="00170816">
      <w:pPr>
        <w:rPr>
          <w:sz w:val="22"/>
          <w:szCs w:val="22"/>
        </w:rPr>
      </w:pPr>
    </w:p>
    <w:p w14:paraId="4AA8F57D" w14:textId="77777777" w:rsidR="007A738F" w:rsidRPr="008E2D60" w:rsidRDefault="007A738F" w:rsidP="00170816">
      <w:pPr>
        <w:rPr>
          <w:sz w:val="22"/>
          <w:szCs w:val="22"/>
        </w:rPr>
      </w:pPr>
    </w:p>
    <w:p w14:paraId="7E8654DA" w14:textId="77777777" w:rsidR="007A738F" w:rsidRPr="008E2D60" w:rsidRDefault="007A738F" w:rsidP="007A738F">
      <w:pPr>
        <w:pStyle w:val="Pagrindinistekstas"/>
        <w:ind w:firstLine="0"/>
        <w:contextualSpacing/>
        <w:jc w:val="center"/>
        <w:rPr>
          <w:b/>
          <w:sz w:val="22"/>
          <w:szCs w:val="22"/>
        </w:rPr>
      </w:pPr>
      <w:r w:rsidRPr="008E2D60">
        <w:rPr>
          <w:b/>
          <w:sz w:val="22"/>
          <w:szCs w:val="22"/>
        </w:rPr>
        <w:t>PASIŪLYMO FORMA</w:t>
      </w:r>
    </w:p>
    <w:p w14:paraId="37B4386F" w14:textId="77777777" w:rsidR="007A738F" w:rsidRPr="008E2D60" w:rsidRDefault="007A738F" w:rsidP="007A738F">
      <w:pPr>
        <w:pStyle w:val="Pagrindinistekstas"/>
        <w:ind w:firstLine="0"/>
        <w:contextualSpacing/>
        <w:jc w:val="center"/>
        <w:rPr>
          <w:b/>
          <w:color w:val="365F91" w:themeColor="accent1" w:themeShade="BF"/>
          <w:sz w:val="22"/>
          <w:szCs w:val="22"/>
        </w:rPr>
      </w:pPr>
    </w:p>
    <w:p w14:paraId="6706410F" w14:textId="77777777" w:rsidR="007A738F" w:rsidRPr="008E2D60" w:rsidRDefault="007A738F" w:rsidP="007A738F">
      <w:pPr>
        <w:pStyle w:val="Pagrindinistekstas"/>
        <w:ind w:firstLine="0"/>
        <w:contextualSpacing/>
        <w:jc w:val="center"/>
        <w:rPr>
          <w:b/>
          <w:color w:val="365F91" w:themeColor="accent1" w:themeShade="BF"/>
          <w:sz w:val="22"/>
          <w:szCs w:val="22"/>
        </w:rPr>
      </w:pPr>
    </w:p>
    <w:p w14:paraId="75FAB9F5" w14:textId="5B18D4DA" w:rsidR="007A738F" w:rsidRPr="008E2D60" w:rsidRDefault="007A738F" w:rsidP="007A738F">
      <w:pPr>
        <w:pStyle w:val="Pagrindinistekstas"/>
        <w:ind w:firstLine="0"/>
        <w:contextualSpacing/>
        <w:jc w:val="center"/>
        <w:rPr>
          <w:i/>
          <w:iCs/>
          <w:sz w:val="22"/>
          <w:szCs w:val="22"/>
        </w:rPr>
        <w:sectPr w:rsidR="007A738F" w:rsidRPr="008E2D60" w:rsidSect="007A738F">
          <w:pgSz w:w="11906" w:h="16838" w:code="9"/>
          <w:pgMar w:top="1134" w:right="567" w:bottom="1134" w:left="1276" w:header="567" w:footer="567" w:gutter="0"/>
          <w:cols w:space="1296"/>
          <w:formProt w:val="0"/>
          <w:titlePg/>
          <w:docGrid w:linePitch="326"/>
        </w:sectPr>
      </w:pPr>
      <w:r w:rsidRPr="008E2D60">
        <w:rPr>
          <w:b/>
          <w:sz w:val="22"/>
          <w:szCs w:val="22"/>
        </w:rPr>
        <w:t>Pateikiama atskiru dokumentu</w:t>
      </w:r>
    </w:p>
    <w:p w14:paraId="17B5B6DA" w14:textId="77777777" w:rsidR="007A738F" w:rsidRPr="008E2D60" w:rsidRDefault="007A738F" w:rsidP="007A738F">
      <w:pPr>
        <w:pStyle w:val="Pagrindinistekstas"/>
        <w:ind w:firstLine="0"/>
        <w:contextualSpacing/>
        <w:jc w:val="center"/>
        <w:rPr>
          <w:b/>
          <w:color w:val="365F91" w:themeColor="accent1" w:themeShade="BF"/>
          <w:sz w:val="22"/>
          <w:szCs w:val="22"/>
        </w:rPr>
      </w:pPr>
    </w:p>
    <w:p w14:paraId="0EE7E178" w14:textId="4630068C" w:rsidR="000744ED" w:rsidRPr="008E2D60" w:rsidRDefault="00EE04D3" w:rsidP="003A7AD8">
      <w:pPr>
        <w:tabs>
          <w:tab w:val="left" w:pos="284"/>
          <w:tab w:val="left" w:pos="426"/>
          <w:tab w:val="left" w:pos="993"/>
        </w:tabs>
        <w:jc w:val="right"/>
        <w:rPr>
          <w:i/>
          <w:iCs/>
          <w:sz w:val="22"/>
          <w:szCs w:val="22"/>
        </w:rPr>
      </w:pPr>
      <w:r w:rsidRPr="008E2D60">
        <w:rPr>
          <w:i/>
          <w:iCs/>
          <w:sz w:val="22"/>
          <w:szCs w:val="22"/>
        </w:rPr>
        <w:t xml:space="preserve">Pirkimo sąlygų </w:t>
      </w:r>
      <w:r w:rsidR="008C4D65" w:rsidRPr="008E2D60">
        <w:rPr>
          <w:i/>
          <w:iCs/>
          <w:sz w:val="22"/>
          <w:szCs w:val="22"/>
        </w:rPr>
        <w:t>3</w:t>
      </w:r>
      <w:r w:rsidR="000744ED" w:rsidRPr="008E2D60">
        <w:rPr>
          <w:i/>
          <w:iCs/>
          <w:sz w:val="22"/>
          <w:szCs w:val="22"/>
        </w:rPr>
        <w:t xml:space="preserve"> priedas</w:t>
      </w:r>
    </w:p>
    <w:p w14:paraId="70C1677F" w14:textId="77777777" w:rsidR="000744ED" w:rsidRPr="008E2D60" w:rsidRDefault="000744ED" w:rsidP="000744ED">
      <w:pPr>
        <w:suppressAutoHyphens/>
        <w:contextualSpacing/>
        <w:rPr>
          <w:color w:val="0070C0"/>
          <w:sz w:val="22"/>
          <w:szCs w:val="22"/>
        </w:rPr>
      </w:pPr>
    </w:p>
    <w:p w14:paraId="46AC681A" w14:textId="77777777" w:rsidR="000744ED" w:rsidRPr="008E2D60" w:rsidRDefault="000744ED" w:rsidP="000744ED">
      <w:pPr>
        <w:contextualSpacing/>
        <w:jc w:val="center"/>
        <w:rPr>
          <w:b/>
          <w:color w:val="0070C0"/>
          <w:sz w:val="22"/>
          <w:szCs w:val="22"/>
        </w:rPr>
      </w:pPr>
      <w:r w:rsidRPr="008E2D60">
        <w:rPr>
          <w:b/>
          <w:sz w:val="22"/>
          <w:szCs w:val="22"/>
        </w:rPr>
        <w:t>EUROPOS BENDRASIS VIEŠŲJŲ PIRKIMŲ DOKUMENTAS</w:t>
      </w:r>
    </w:p>
    <w:p w14:paraId="5F2275C0" w14:textId="77777777" w:rsidR="000744ED" w:rsidRPr="008E2D60" w:rsidRDefault="000744ED" w:rsidP="000744ED">
      <w:pPr>
        <w:contextualSpacing/>
        <w:jc w:val="center"/>
        <w:rPr>
          <w:b/>
          <w:sz w:val="22"/>
          <w:szCs w:val="22"/>
        </w:rPr>
      </w:pPr>
    </w:p>
    <w:p w14:paraId="480C2B74" w14:textId="77777777" w:rsidR="000744ED" w:rsidRPr="008E2D60" w:rsidRDefault="000744ED" w:rsidP="000744ED">
      <w:pPr>
        <w:contextualSpacing/>
        <w:jc w:val="right"/>
        <w:rPr>
          <w:sz w:val="22"/>
          <w:szCs w:val="22"/>
        </w:rPr>
      </w:pPr>
    </w:p>
    <w:p w14:paraId="15EBDFC7" w14:textId="77777777" w:rsidR="000744ED" w:rsidRPr="008E2D60" w:rsidRDefault="000744ED" w:rsidP="000744ED">
      <w:pPr>
        <w:contextualSpacing/>
        <w:jc w:val="center"/>
        <w:rPr>
          <w:b/>
          <w:sz w:val="22"/>
          <w:szCs w:val="22"/>
        </w:rPr>
      </w:pPr>
      <w:r w:rsidRPr="008E2D60">
        <w:rPr>
          <w:b/>
          <w:sz w:val="22"/>
          <w:szCs w:val="22"/>
        </w:rPr>
        <w:t>Pateikiamas atskiru dokumentu (XML formatu)</w:t>
      </w:r>
    </w:p>
    <w:p w14:paraId="0E0EEACF" w14:textId="77777777" w:rsidR="007A738F" w:rsidRPr="008E2D60" w:rsidRDefault="007A738F" w:rsidP="000744ED">
      <w:pPr>
        <w:contextualSpacing/>
        <w:jc w:val="right"/>
        <w:rPr>
          <w:sz w:val="22"/>
          <w:szCs w:val="22"/>
        </w:rPr>
        <w:sectPr w:rsidR="007A738F" w:rsidRPr="008E2D60" w:rsidSect="00023B52">
          <w:pgSz w:w="11906" w:h="16838" w:code="9"/>
          <w:pgMar w:top="1134" w:right="567" w:bottom="1134" w:left="1276" w:header="567" w:footer="567" w:gutter="0"/>
          <w:cols w:space="1296"/>
          <w:formProt w:val="0"/>
          <w:titlePg/>
          <w:docGrid w:linePitch="326"/>
        </w:sectPr>
      </w:pPr>
    </w:p>
    <w:p w14:paraId="1BA3BE5F" w14:textId="6CDABFE3" w:rsidR="000744ED" w:rsidRPr="008E2D60" w:rsidRDefault="00EE04D3" w:rsidP="000744ED">
      <w:pPr>
        <w:suppressAutoHyphens/>
        <w:contextualSpacing/>
        <w:jc w:val="right"/>
        <w:rPr>
          <w:i/>
          <w:iCs/>
          <w:sz w:val="22"/>
          <w:szCs w:val="22"/>
        </w:rPr>
      </w:pPr>
      <w:r w:rsidRPr="008E2D60">
        <w:rPr>
          <w:i/>
          <w:iCs/>
          <w:sz w:val="22"/>
          <w:szCs w:val="22"/>
        </w:rPr>
        <w:lastRenderedPageBreak/>
        <w:t xml:space="preserve">Pirkimo sąlygų </w:t>
      </w:r>
      <w:r w:rsidR="008C4D65" w:rsidRPr="008E2D60">
        <w:rPr>
          <w:i/>
          <w:iCs/>
          <w:sz w:val="22"/>
          <w:szCs w:val="22"/>
        </w:rPr>
        <w:t>4</w:t>
      </w:r>
      <w:r w:rsidR="000744ED" w:rsidRPr="008E2D60">
        <w:rPr>
          <w:i/>
          <w:iCs/>
          <w:sz w:val="22"/>
          <w:szCs w:val="22"/>
        </w:rPr>
        <w:t xml:space="preserve"> priedas</w:t>
      </w:r>
    </w:p>
    <w:p w14:paraId="0AA73A40" w14:textId="77777777" w:rsidR="00734AB4" w:rsidRPr="008E2D60" w:rsidRDefault="00734AB4" w:rsidP="00734AB4">
      <w:pPr>
        <w:suppressAutoHyphens/>
        <w:contextualSpacing/>
        <w:jc w:val="right"/>
        <w:rPr>
          <w:sz w:val="22"/>
          <w:szCs w:val="22"/>
        </w:rPr>
      </w:pPr>
    </w:p>
    <w:p w14:paraId="4C72627F" w14:textId="77777777" w:rsidR="00734AB4" w:rsidRPr="008E2D60" w:rsidRDefault="00734AB4" w:rsidP="00734AB4">
      <w:pPr>
        <w:suppressAutoHyphens/>
        <w:contextualSpacing/>
        <w:jc w:val="center"/>
        <w:rPr>
          <w:b/>
          <w:color w:val="0070C0"/>
          <w:sz w:val="22"/>
          <w:szCs w:val="22"/>
        </w:rPr>
      </w:pPr>
      <w:r w:rsidRPr="008E2D60">
        <w:rPr>
          <w:b/>
          <w:sz w:val="22"/>
          <w:szCs w:val="22"/>
        </w:rPr>
        <w:t>TIEKĖJŲ PAŠALINIMO PAGRINDAI</w:t>
      </w:r>
    </w:p>
    <w:p w14:paraId="5B397348" w14:textId="77777777" w:rsidR="00734AB4" w:rsidRPr="008E2D60" w:rsidRDefault="00734AB4" w:rsidP="00734AB4">
      <w:pPr>
        <w:suppressAutoHyphens/>
        <w:contextualSpacing/>
        <w:rPr>
          <w:color w:val="365F91" w:themeColor="accent1" w:themeShade="BF"/>
          <w:sz w:val="22"/>
          <w:szCs w:val="22"/>
        </w:rPr>
      </w:pPr>
    </w:p>
    <w:tbl>
      <w:tblPr>
        <w:tblW w:w="10075" w:type="dxa"/>
        <w:tblInd w:w="-431" w:type="dxa"/>
        <w:tblLayout w:type="fixed"/>
        <w:tblCellMar>
          <w:left w:w="10" w:type="dxa"/>
          <w:right w:w="10" w:type="dxa"/>
        </w:tblCellMar>
        <w:tblLook w:val="04A0" w:firstRow="1" w:lastRow="0" w:firstColumn="1" w:lastColumn="0" w:noHBand="0" w:noVBand="1"/>
      </w:tblPr>
      <w:tblGrid>
        <w:gridCol w:w="710"/>
        <w:gridCol w:w="3402"/>
        <w:gridCol w:w="1984"/>
        <w:gridCol w:w="3970"/>
        <w:gridCol w:w="9"/>
      </w:tblGrid>
      <w:tr w:rsidR="005E08A6" w:rsidRPr="008E2D60" w14:paraId="59F41C28" w14:textId="77777777" w:rsidTr="005E08A6">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A42717B" w14:textId="77777777" w:rsidR="005E08A6" w:rsidRPr="008E2D60" w:rsidRDefault="005E08A6" w:rsidP="00734C0A">
            <w:pPr>
              <w:pStyle w:val="Betarp"/>
              <w:ind w:left="32"/>
              <w:jc w:val="center"/>
              <w:rPr>
                <w:rFonts w:ascii="Times New Roman" w:hAnsi="Times New Roman" w:cs="Times New Roman"/>
                <w:b/>
                <w:bCs/>
                <w:sz w:val="22"/>
                <w:szCs w:val="22"/>
              </w:rPr>
            </w:pPr>
            <w:r w:rsidRPr="008E2D60">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2086F00" w14:textId="77777777" w:rsidR="005E08A6" w:rsidRPr="008E2D60" w:rsidRDefault="005E08A6" w:rsidP="00734C0A">
            <w:pPr>
              <w:pStyle w:val="Betarp"/>
              <w:jc w:val="center"/>
              <w:rPr>
                <w:rFonts w:ascii="Times New Roman" w:hAnsi="Times New Roman" w:cs="Times New Roman"/>
                <w:bCs/>
                <w:sz w:val="22"/>
                <w:szCs w:val="22"/>
              </w:rPr>
            </w:pPr>
            <w:r w:rsidRPr="008E2D60">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971B61" w14:textId="77777777" w:rsidR="005E08A6" w:rsidRPr="008E2D60" w:rsidRDefault="005E08A6" w:rsidP="00734C0A">
            <w:pPr>
              <w:pStyle w:val="Betarp"/>
              <w:jc w:val="center"/>
              <w:rPr>
                <w:rFonts w:ascii="Times New Roman" w:eastAsia="Yu Mincho" w:hAnsi="Times New Roman" w:cs="Times New Roman"/>
                <w:b/>
                <w:bCs/>
                <w:sz w:val="22"/>
                <w:szCs w:val="22"/>
              </w:rPr>
            </w:pPr>
            <w:r w:rsidRPr="008E2D60">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80243EA" w14:textId="77777777" w:rsidR="005E08A6" w:rsidRPr="008E2D60" w:rsidRDefault="005E08A6" w:rsidP="00734C0A">
            <w:pPr>
              <w:pStyle w:val="Betarp"/>
              <w:jc w:val="center"/>
              <w:rPr>
                <w:rFonts w:ascii="Times New Roman" w:hAnsi="Times New Roman" w:cs="Times New Roman"/>
                <w:bCs/>
                <w:iCs/>
                <w:sz w:val="22"/>
                <w:szCs w:val="22"/>
              </w:rPr>
            </w:pPr>
            <w:r w:rsidRPr="008E2D60">
              <w:rPr>
                <w:rFonts w:ascii="Times New Roman" w:hAnsi="Times New Roman" w:cs="Times New Roman"/>
                <w:b/>
                <w:sz w:val="22"/>
                <w:szCs w:val="22"/>
              </w:rPr>
              <w:t>Pašalinimo pagrindų nebuvimą įrodantys dokumentai</w:t>
            </w:r>
          </w:p>
        </w:tc>
      </w:tr>
      <w:tr w:rsidR="005E08A6" w:rsidRPr="008E2D60" w14:paraId="7CC6663F" w14:textId="77777777" w:rsidTr="005E08A6">
        <w:tc>
          <w:tcPr>
            <w:tcW w:w="10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E9148F"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b/>
                <w:bCs/>
                <w:color w:val="7030A0"/>
                <w:sz w:val="22"/>
                <w:szCs w:val="22"/>
              </w:rPr>
              <w:t>Pagal VPĮ 46 straipsnio 1 – 4 dalių nuostatas</w:t>
            </w:r>
          </w:p>
        </w:tc>
      </w:tr>
      <w:tr w:rsidR="005E08A6" w:rsidRPr="008E2D60" w14:paraId="3BC469FD" w14:textId="77777777" w:rsidTr="005E08A6">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D76D8" w14:textId="77777777" w:rsidR="005E08A6" w:rsidRPr="008E2D60" w:rsidRDefault="005E08A6" w:rsidP="005E08A6">
            <w:pPr>
              <w:pStyle w:val="Betarp"/>
              <w:numPr>
                <w:ilvl w:val="0"/>
                <w:numId w:val="23"/>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53554"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arba jo atsakingas asmuo, nurodytas VPĮ 46 straipsnio 2 dalies 2 punkte, nuteistas už šią nusikalstamą veiką:</w:t>
            </w:r>
          </w:p>
          <w:p w14:paraId="1E6BB0D5"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dalyvavimą nusikalstamame susivienijime, jo organizavimą ar vadovavimą jam;</w:t>
            </w:r>
          </w:p>
          <w:p w14:paraId="246BA2A3"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kyšininkavimą, prekybą poveikiu, papirkimą;</w:t>
            </w:r>
          </w:p>
          <w:p w14:paraId="504B1716"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C198F5"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4) nusikalstamą bankrotą;</w:t>
            </w:r>
          </w:p>
          <w:p w14:paraId="7D15D368"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5) teroristinį ir su teroristine veikla susijusį nusikaltimą;</w:t>
            </w:r>
          </w:p>
          <w:p w14:paraId="495C25E8"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6) nusikalstamu būdu gauto turto legalizavimą;</w:t>
            </w:r>
          </w:p>
          <w:p w14:paraId="6F270920"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7) prekybą žmonėmis, vaiko pirkimą arba pardavimą;</w:t>
            </w:r>
          </w:p>
          <w:p w14:paraId="4795F448"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EC9381C" w14:textId="77777777" w:rsidR="005E08A6" w:rsidRPr="008E2D60" w:rsidRDefault="005E08A6" w:rsidP="00734C0A">
            <w:pPr>
              <w:pStyle w:val="Betarp"/>
              <w:jc w:val="both"/>
              <w:rPr>
                <w:rFonts w:ascii="Times New Roman" w:hAnsi="Times New Roman" w:cs="Times New Roman"/>
                <w:b/>
                <w:bCs/>
                <w:sz w:val="22"/>
                <w:szCs w:val="22"/>
              </w:rPr>
            </w:pPr>
          </w:p>
          <w:p w14:paraId="687A6EB9"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arba jo atsakingas asmuo nuteistas už aukščiau nurodytą nusikalstamą veiką, kai dėl:</w:t>
            </w:r>
          </w:p>
          <w:p w14:paraId="3BF6A645"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00557099"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2) tiekėjo, kuris yra juridinis asmuo, kita organizacija ar jos </w:t>
            </w:r>
            <w:r w:rsidRPr="008E2D60">
              <w:rPr>
                <w:rFonts w:ascii="Times New Roman" w:hAnsi="Times New Roman" w:cs="Times New Roman"/>
                <w:b/>
                <w:bCs/>
                <w:sz w:val="22"/>
                <w:szCs w:val="22"/>
              </w:rPr>
              <w:t>struktūrinis</w:t>
            </w:r>
            <w:r w:rsidRPr="008E2D60">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CD54A7"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3)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577EB" w14:textId="77777777" w:rsidR="005E08A6" w:rsidRPr="008E2D60" w:rsidRDefault="005E08A6" w:rsidP="00734C0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1 dalis</w:t>
            </w:r>
          </w:p>
          <w:p w14:paraId="26462DCB" w14:textId="77777777" w:rsidR="005E08A6" w:rsidRPr="008E2D60" w:rsidRDefault="005E08A6" w:rsidP="00734C0A">
            <w:pPr>
              <w:pStyle w:val="Betarp"/>
              <w:jc w:val="both"/>
              <w:rPr>
                <w:rFonts w:ascii="Times New Roman" w:eastAsia="Yu Mincho" w:hAnsi="Times New Roman" w:cs="Times New Roman"/>
                <w:sz w:val="22"/>
                <w:szCs w:val="22"/>
              </w:rPr>
            </w:pPr>
          </w:p>
          <w:p w14:paraId="6D5779CB" w14:textId="77777777" w:rsidR="005E08A6" w:rsidRPr="008E2D60" w:rsidRDefault="005E08A6" w:rsidP="00734C0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A1-A6 punktai</w:t>
            </w:r>
          </w:p>
          <w:p w14:paraId="4FE851AA" w14:textId="77777777" w:rsidR="005E08A6" w:rsidRPr="008E2D60" w:rsidRDefault="005E08A6" w:rsidP="00734C0A">
            <w:pPr>
              <w:pStyle w:val="Betarp"/>
              <w:jc w:val="both"/>
              <w:rPr>
                <w:rFonts w:ascii="Times New Roman" w:eastAsia="Yu Mincho" w:hAnsi="Times New Roman" w:cs="Times New Roman"/>
                <w:sz w:val="22"/>
                <w:szCs w:val="22"/>
              </w:rPr>
            </w:pPr>
          </w:p>
          <w:p w14:paraId="1E91B669" w14:textId="77777777" w:rsidR="005E08A6" w:rsidRPr="008E2D60" w:rsidRDefault="005E08A6" w:rsidP="00734C0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D1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F90D7" w14:textId="77777777" w:rsidR="005E08A6" w:rsidRPr="008E2D60" w:rsidRDefault="005E08A6" w:rsidP="00734C0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0B3478E0" w14:textId="77777777" w:rsidR="005E08A6" w:rsidRPr="008E2D60" w:rsidRDefault="005E08A6" w:rsidP="00734C0A">
            <w:pPr>
              <w:pStyle w:val="Betarp"/>
              <w:jc w:val="both"/>
              <w:rPr>
                <w:rFonts w:ascii="Times New Roman" w:hAnsi="Times New Roman" w:cs="Times New Roman"/>
                <w:sz w:val="22"/>
                <w:szCs w:val="22"/>
              </w:rPr>
            </w:pPr>
          </w:p>
          <w:p w14:paraId="770DEB02"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Lietuvoje įsteigtų subjektų reikalaujama</w:t>
            </w:r>
            <w:r w:rsidRPr="008E2D60">
              <w:rPr>
                <w:rFonts w:ascii="Times New Roman" w:hAnsi="Times New Roman" w:cs="Times New Roman"/>
                <w:sz w:val="22"/>
                <w:szCs w:val="22"/>
              </w:rPr>
              <w:t>:</w:t>
            </w:r>
          </w:p>
          <w:p w14:paraId="6BFDB06C" w14:textId="77777777" w:rsidR="005E08A6" w:rsidRPr="008E2D60" w:rsidRDefault="005E08A6" w:rsidP="005E08A6">
            <w:pPr>
              <w:pStyle w:val="Betarp"/>
              <w:numPr>
                <w:ilvl w:val="0"/>
                <w:numId w:val="22"/>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išrašo iš teismo sprendimo arba</w:t>
            </w:r>
          </w:p>
          <w:p w14:paraId="7E661372" w14:textId="77777777" w:rsidR="005E08A6" w:rsidRPr="008E2D60" w:rsidRDefault="005E08A6" w:rsidP="005E08A6">
            <w:pPr>
              <w:pStyle w:val="Betarp"/>
              <w:numPr>
                <w:ilvl w:val="0"/>
                <w:numId w:val="22"/>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Informatikos ir ryšių departamento prie Vidaus reikalų ministerijos pažymos, arba</w:t>
            </w:r>
          </w:p>
          <w:p w14:paraId="2D04F221" w14:textId="77777777" w:rsidR="005E08A6" w:rsidRPr="008E2D60" w:rsidRDefault="005E08A6" w:rsidP="005E08A6">
            <w:pPr>
              <w:pStyle w:val="Betarp"/>
              <w:numPr>
                <w:ilvl w:val="0"/>
                <w:numId w:val="22"/>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1C99D41" w14:textId="77777777" w:rsidR="005E08A6" w:rsidRPr="008E2D60" w:rsidRDefault="005E08A6" w:rsidP="00734C0A">
            <w:pPr>
              <w:pStyle w:val="Betarp"/>
              <w:jc w:val="both"/>
              <w:rPr>
                <w:rFonts w:ascii="Times New Roman" w:hAnsi="Times New Roman" w:cs="Times New Roman"/>
                <w:sz w:val="22"/>
                <w:szCs w:val="22"/>
              </w:rPr>
            </w:pPr>
          </w:p>
          <w:p w14:paraId="1EA2821C"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ne Lietuvoje įsteigtų subjektų reikalaujama</w:t>
            </w:r>
            <w:r w:rsidRPr="008E2D60">
              <w:rPr>
                <w:rFonts w:ascii="Times New Roman" w:hAnsi="Times New Roman" w:cs="Times New Roman"/>
                <w:sz w:val="22"/>
                <w:szCs w:val="22"/>
              </w:rPr>
              <w:t>:</w:t>
            </w:r>
          </w:p>
          <w:p w14:paraId="5B662830" w14:textId="77777777" w:rsidR="005E08A6" w:rsidRPr="008E2D60" w:rsidRDefault="005E08A6" w:rsidP="005E08A6">
            <w:pPr>
              <w:pStyle w:val="Betarp"/>
              <w:numPr>
                <w:ilvl w:val="0"/>
                <w:numId w:val="22"/>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7920A63B" w14:textId="77777777" w:rsidR="005E08A6" w:rsidRPr="008E2D60" w:rsidRDefault="005E08A6" w:rsidP="00734C0A">
            <w:pPr>
              <w:pStyle w:val="Betarp"/>
              <w:jc w:val="both"/>
              <w:rPr>
                <w:rFonts w:ascii="Times New Roman" w:hAnsi="Times New Roman" w:cs="Times New Roman"/>
                <w:sz w:val="22"/>
                <w:szCs w:val="22"/>
              </w:rPr>
            </w:pPr>
          </w:p>
          <w:p w14:paraId="74961BBE" w14:textId="77777777" w:rsidR="005E08A6" w:rsidRPr="008E2D60" w:rsidRDefault="005E08A6" w:rsidP="00734C0A">
            <w:pPr>
              <w:pStyle w:val="Betarp"/>
              <w:jc w:val="both"/>
              <w:rPr>
                <w:rFonts w:ascii="Times New Roman" w:hAnsi="Times New Roman" w:cs="Times New Roman"/>
                <w:color w:val="7030A0"/>
                <w:sz w:val="22"/>
                <w:szCs w:val="22"/>
              </w:rPr>
            </w:pPr>
            <w:r w:rsidRPr="008E2D60">
              <w:rPr>
                <w:rFonts w:ascii="Times New Roman" w:hAnsi="Times New Roman" w:cs="Times New Roman"/>
                <w:b/>
                <w:bCs/>
                <w:sz w:val="22"/>
                <w:szCs w:val="22"/>
              </w:rPr>
              <w:t>Nurodyti dokumentai turi būti išduoti ne anksčiau kaip 180 dienų iki tos dienos, kai tiekėjas perkančiojo subjekto</w:t>
            </w:r>
            <w:r w:rsidRPr="008E2D60">
              <w:rPr>
                <w:rFonts w:ascii="Times New Roman" w:hAnsi="Times New Roman" w:cs="Times New Roman"/>
                <w:i/>
                <w:iCs/>
                <w:sz w:val="22"/>
                <w:szCs w:val="22"/>
              </w:rPr>
              <w:t xml:space="preserve"> </w:t>
            </w:r>
            <w:r w:rsidRPr="008E2D60">
              <w:rPr>
                <w:rFonts w:ascii="Times New Roman" w:hAnsi="Times New Roman" w:cs="Times New Roman"/>
                <w:b/>
                <w:bCs/>
                <w:sz w:val="22"/>
                <w:szCs w:val="22"/>
              </w:rPr>
              <w:t>prašymu turės pateikti pašalinimo pagrindų nebuvimą patvirtinančius dokumentus</w:t>
            </w:r>
            <w:r w:rsidRPr="008E2D60">
              <w:rPr>
                <w:rFonts w:ascii="Times New Roman" w:hAnsi="Times New Roman" w:cs="Times New Roman"/>
                <w:sz w:val="22"/>
                <w:szCs w:val="22"/>
              </w:rPr>
              <w:t xml:space="preserve">. </w:t>
            </w:r>
          </w:p>
          <w:p w14:paraId="3DB34108" w14:textId="77777777" w:rsidR="005E08A6" w:rsidRPr="008E2D60" w:rsidRDefault="005E08A6" w:rsidP="00734C0A">
            <w:pPr>
              <w:pStyle w:val="Betarp"/>
              <w:jc w:val="both"/>
              <w:rPr>
                <w:rFonts w:ascii="Times New Roman" w:hAnsi="Times New Roman" w:cs="Times New Roman"/>
                <w:b/>
                <w:bCs/>
                <w:sz w:val="22"/>
                <w:szCs w:val="22"/>
              </w:rPr>
            </w:pPr>
          </w:p>
          <w:p w14:paraId="20D2B73C" w14:textId="77777777" w:rsidR="005E08A6" w:rsidRPr="008E2D60" w:rsidRDefault="005E08A6" w:rsidP="00734C0A">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C3EC8" w14:textId="77777777" w:rsidR="005E08A6" w:rsidRPr="008E2D60" w:rsidRDefault="005E08A6" w:rsidP="00734C0A">
            <w:pPr>
              <w:pStyle w:val="Betarp"/>
              <w:jc w:val="both"/>
              <w:rPr>
                <w:rFonts w:ascii="Times New Roman" w:hAnsi="Times New Roman" w:cs="Times New Roman"/>
                <w:bCs/>
                <w:sz w:val="22"/>
                <w:szCs w:val="22"/>
              </w:rPr>
            </w:pPr>
          </w:p>
          <w:p w14:paraId="0C914B29" w14:textId="77777777" w:rsidR="005E08A6" w:rsidRPr="008E2D60" w:rsidRDefault="005E08A6" w:rsidP="00734C0A">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3CFD28D4" w14:textId="77777777" w:rsidR="005E08A6" w:rsidRPr="008E2D60" w:rsidRDefault="005E08A6" w:rsidP="00734C0A">
            <w:pPr>
              <w:pStyle w:val="Betarp"/>
              <w:jc w:val="both"/>
              <w:rPr>
                <w:rFonts w:ascii="Times New Roman" w:hAnsi="Times New Roman" w:cs="Times New Roman"/>
                <w:b/>
                <w:bCs/>
                <w:sz w:val="22"/>
                <w:szCs w:val="22"/>
              </w:rPr>
            </w:pPr>
          </w:p>
          <w:p w14:paraId="57142B0D" w14:textId="77777777" w:rsidR="005E08A6" w:rsidRPr="008E2D60" w:rsidRDefault="005E08A6" w:rsidP="00734C0A">
            <w:pPr>
              <w:pStyle w:val="Betarp"/>
              <w:jc w:val="both"/>
              <w:rPr>
                <w:rFonts w:ascii="Times New Roman" w:hAnsi="Times New Roman" w:cs="Times New Roman"/>
                <w:b/>
                <w:bCs/>
                <w:sz w:val="22"/>
                <w:szCs w:val="22"/>
              </w:rPr>
            </w:pPr>
          </w:p>
        </w:tc>
      </w:tr>
      <w:tr w:rsidR="005E08A6" w:rsidRPr="008E2D60" w14:paraId="0DF540D6" w14:textId="77777777" w:rsidTr="005E08A6">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2E7B2" w14:textId="77777777" w:rsidR="005E08A6" w:rsidRPr="008E2D60" w:rsidRDefault="005E08A6" w:rsidP="005E08A6">
            <w:pPr>
              <w:pStyle w:val="Betarp"/>
              <w:numPr>
                <w:ilvl w:val="0"/>
                <w:numId w:val="23"/>
              </w:numPr>
              <w:ind w:left="0" w:firstLine="0"/>
              <w:rPr>
                <w:rFonts w:ascii="Times New Roman" w:hAnsi="Times New Roman" w:cs="Times New Roman"/>
                <w:b/>
                <w:bCs/>
                <w:color w:val="ED0000"/>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A13B" w14:textId="77777777" w:rsidR="005E08A6" w:rsidRPr="008E2D60" w:rsidRDefault="005E08A6" w:rsidP="00734C0A">
            <w:pPr>
              <w:pStyle w:val="Betarp"/>
              <w:jc w:val="both"/>
              <w:rPr>
                <w:rFonts w:ascii="Times New Roman" w:hAnsi="Times New Roman" w:cs="Times New Roman"/>
                <w:color w:val="388600"/>
                <w:sz w:val="22"/>
                <w:szCs w:val="22"/>
              </w:rPr>
            </w:pPr>
            <w:r w:rsidRPr="008E2D60">
              <w:rPr>
                <w:rFonts w:ascii="Times New Roman" w:hAnsi="Times New Roman" w:cs="Times New Roman"/>
                <w:color w:val="388600"/>
                <w:sz w:val="22"/>
                <w:szCs w:val="22"/>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4128" w14:textId="77777777" w:rsidR="005E08A6" w:rsidRPr="008E2D60" w:rsidRDefault="005E08A6" w:rsidP="00734C0A">
            <w:pPr>
              <w:pStyle w:val="Betarp"/>
              <w:rPr>
                <w:rFonts w:ascii="Times New Roman" w:eastAsia="Yu Mincho" w:hAnsi="Times New Roman" w:cs="Times New Roman"/>
                <w:b/>
                <w:bCs/>
                <w:color w:val="388600"/>
                <w:sz w:val="22"/>
                <w:szCs w:val="22"/>
              </w:rPr>
            </w:pPr>
            <w:r w:rsidRPr="008E2D60">
              <w:rPr>
                <w:rFonts w:ascii="Times New Roman" w:eastAsia="Yu Mincho" w:hAnsi="Times New Roman" w:cs="Times New Roman"/>
                <w:b/>
                <w:bCs/>
                <w:color w:val="388600"/>
                <w:sz w:val="22"/>
                <w:szCs w:val="22"/>
              </w:rPr>
              <w:t>VPĮ 46 straipsnio 2¹ dalis</w:t>
            </w:r>
          </w:p>
          <w:p w14:paraId="21C56483" w14:textId="77777777" w:rsidR="005E08A6" w:rsidRPr="008E2D60" w:rsidRDefault="005E08A6" w:rsidP="00734C0A">
            <w:pPr>
              <w:pStyle w:val="Betarp"/>
              <w:rPr>
                <w:rFonts w:ascii="Times New Roman" w:eastAsia="Yu Mincho" w:hAnsi="Times New Roman" w:cs="Times New Roman"/>
                <w:b/>
                <w:bCs/>
                <w:color w:val="388600"/>
                <w:sz w:val="22"/>
                <w:szCs w:val="22"/>
              </w:rPr>
            </w:pPr>
          </w:p>
          <w:p w14:paraId="2CADCC49" w14:textId="77777777" w:rsidR="005E08A6" w:rsidRPr="008E2D60" w:rsidRDefault="005E08A6" w:rsidP="00734C0A">
            <w:pPr>
              <w:pStyle w:val="Betarp"/>
              <w:jc w:val="both"/>
              <w:rPr>
                <w:rFonts w:ascii="Times New Roman" w:eastAsia="Yu Mincho" w:hAnsi="Times New Roman" w:cs="Times New Roman"/>
                <w:color w:val="388600"/>
                <w:sz w:val="22"/>
                <w:szCs w:val="22"/>
              </w:rPr>
            </w:pPr>
            <w:r w:rsidRPr="008E2D60">
              <w:rPr>
                <w:rFonts w:ascii="Times New Roman" w:eastAsia="Yu Mincho" w:hAnsi="Times New Roman" w:cs="Times New Roman"/>
                <w:color w:val="388600"/>
                <w:sz w:val="22"/>
                <w:szCs w:val="22"/>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2C611" w14:textId="77777777" w:rsidR="005E08A6" w:rsidRPr="008E2D60" w:rsidRDefault="005E08A6" w:rsidP="00734C0A">
            <w:pPr>
              <w:pStyle w:val="Betarp"/>
              <w:jc w:val="both"/>
              <w:rPr>
                <w:rFonts w:ascii="Times New Roman" w:hAnsi="Times New Roman" w:cs="Times New Roman"/>
                <w:b/>
                <w:iCs/>
                <w:color w:val="388600"/>
                <w:sz w:val="22"/>
                <w:szCs w:val="22"/>
              </w:rPr>
            </w:pPr>
            <w:r w:rsidRPr="008E2D60">
              <w:rPr>
                <w:rFonts w:ascii="Times New Roman" w:hAnsi="Times New Roman" w:cs="Times New Roman"/>
                <w:b/>
                <w:iCs/>
                <w:color w:val="388600"/>
                <w:sz w:val="22"/>
                <w:szCs w:val="22"/>
              </w:rPr>
              <w:t>Iš Lietuvoje įsteigtų subjektų įrodančių dokumentų nereikalaujama. Užtenka pateikto EBVPD.</w:t>
            </w:r>
          </w:p>
        </w:tc>
      </w:tr>
      <w:tr w:rsidR="005E08A6" w:rsidRPr="008E2D60" w14:paraId="32E1EA86" w14:textId="77777777" w:rsidTr="005E08A6">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5103C" w14:textId="77777777" w:rsidR="005E08A6" w:rsidRPr="008E2D60" w:rsidRDefault="005E08A6" w:rsidP="005E08A6">
            <w:pPr>
              <w:pStyle w:val="Betarp"/>
              <w:numPr>
                <w:ilvl w:val="0"/>
                <w:numId w:val="23"/>
              </w:numPr>
              <w:ind w:left="0" w:firstLine="0"/>
              <w:rPr>
                <w:rFonts w:ascii="Times New Roman" w:hAnsi="Times New Roman" w:cs="Times New Roman"/>
                <w:b/>
                <w:bCs/>
                <w:sz w:val="22"/>
                <w:szCs w:val="22"/>
              </w:rPr>
            </w:pPr>
            <w:bookmarkStart w:id="2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C9401"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896CBC5" w14:textId="77777777" w:rsidR="005E08A6" w:rsidRPr="008E2D60" w:rsidRDefault="005E08A6" w:rsidP="00734C0A">
            <w:pPr>
              <w:pStyle w:val="Betarp"/>
              <w:jc w:val="both"/>
              <w:rPr>
                <w:rFonts w:ascii="Times New Roman" w:hAnsi="Times New Roman" w:cs="Times New Roman"/>
                <w:b/>
                <w:bCs/>
                <w:sz w:val="22"/>
                <w:szCs w:val="22"/>
              </w:rPr>
            </w:pPr>
          </w:p>
          <w:p w14:paraId="7C14237F"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nuteistas už aukščiau nurodytą nusikalstamą veiką, kai dėl:</w:t>
            </w:r>
          </w:p>
          <w:p w14:paraId="2BA2C4A9"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1) tiekėjo, kuris yra fizinis asmuo, per pastaruosius 5 metus buvo priimtas ir įsiteisėjęs apkaltinamasis </w:t>
            </w:r>
            <w:r w:rsidRPr="008E2D60">
              <w:rPr>
                <w:rFonts w:ascii="Times New Roman" w:hAnsi="Times New Roman" w:cs="Times New Roman"/>
                <w:bCs/>
                <w:sz w:val="22"/>
                <w:szCs w:val="22"/>
              </w:rPr>
              <w:lastRenderedPageBreak/>
              <w:t>teismo nuosprendis ir šis asmuo turi neišnykusį ar nepanaikintą teistumą;</w:t>
            </w:r>
          </w:p>
          <w:p w14:paraId="1E5F553F"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2)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p w14:paraId="4A562129" w14:textId="77777777" w:rsidR="005E08A6" w:rsidRPr="008E2D60" w:rsidRDefault="005E08A6" w:rsidP="00734C0A">
            <w:pPr>
              <w:pStyle w:val="Betarp"/>
              <w:jc w:val="both"/>
              <w:rPr>
                <w:rFonts w:ascii="Times New Roman" w:hAnsi="Times New Roman" w:cs="Times New Roman"/>
                <w:b/>
                <w:bCs/>
                <w:sz w:val="22"/>
                <w:szCs w:val="22"/>
              </w:rPr>
            </w:pPr>
          </w:p>
          <w:p w14:paraId="6543027A" w14:textId="77777777" w:rsidR="005E08A6" w:rsidRPr="008E2D60" w:rsidRDefault="005E08A6" w:rsidP="00734C0A">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Tačiau ši nuostata netaikoma, jeigu:</w:t>
            </w:r>
          </w:p>
          <w:p w14:paraId="56C2E154"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D4B39A5"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įsiskolinimo suma neviršija 50 Eur (penkiasdešimt eurų);</w:t>
            </w:r>
          </w:p>
          <w:p w14:paraId="19EF3886"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2E65" w14:textId="77777777" w:rsidR="005E08A6" w:rsidRPr="008E2D60" w:rsidRDefault="005E08A6" w:rsidP="00734C0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3 dalis</w:t>
            </w:r>
          </w:p>
          <w:p w14:paraId="16F897A2" w14:textId="77777777" w:rsidR="005E08A6" w:rsidRPr="008E2D60" w:rsidRDefault="005E08A6" w:rsidP="00734C0A">
            <w:pPr>
              <w:pStyle w:val="Betarp"/>
              <w:jc w:val="both"/>
              <w:rPr>
                <w:rFonts w:ascii="Times New Roman" w:eastAsia="Arial" w:hAnsi="Times New Roman" w:cs="Times New Roman"/>
                <w:sz w:val="22"/>
                <w:szCs w:val="22"/>
              </w:rPr>
            </w:pPr>
          </w:p>
          <w:p w14:paraId="59DDEB81" w14:textId="77777777" w:rsidR="005E08A6" w:rsidRPr="008E2D60" w:rsidRDefault="005E08A6" w:rsidP="00734C0A">
            <w:pPr>
              <w:pStyle w:val="Betarp"/>
              <w:jc w:val="both"/>
              <w:rPr>
                <w:rFonts w:ascii="Times New Roman" w:eastAsia="Yu Mincho" w:hAnsi="Times New Roman" w:cs="Times New Roman"/>
                <w:sz w:val="22"/>
                <w:szCs w:val="22"/>
              </w:rPr>
            </w:pPr>
            <w:r w:rsidRPr="008E2D60">
              <w:rPr>
                <w:rFonts w:ascii="Times New Roman" w:eastAsia="Arial" w:hAnsi="Times New Roman" w:cs="Times New Roman"/>
                <w:sz w:val="22"/>
                <w:szCs w:val="22"/>
              </w:rPr>
              <w:t>EBVPD III dalies B1 ir B2 punktai</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0A2E9" w14:textId="77777777" w:rsidR="005E08A6" w:rsidRPr="008E2D60" w:rsidRDefault="005E08A6" w:rsidP="00734C0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A967F76" w14:textId="77777777" w:rsidR="005E08A6" w:rsidRPr="008E2D60" w:rsidRDefault="005E08A6" w:rsidP="00734C0A">
            <w:pPr>
              <w:pStyle w:val="Betarp"/>
              <w:jc w:val="both"/>
              <w:rPr>
                <w:rFonts w:ascii="Times New Roman" w:hAnsi="Times New Roman" w:cs="Times New Roman"/>
                <w:b/>
                <w:iCs/>
                <w:sz w:val="22"/>
                <w:szCs w:val="22"/>
              </w:rPr>
            </w:pPr>
          </w:p>
          <w:p w14:paraId="7AA4C242" w14:textId="77777777" w:rsidR="005E08A6" w:rsidRPr="008E2D60" w:rsidRDefault="005E08A6" w:rsidP="00734C0A">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1) Dėl įsipareigojimų, susijusių su mokesčių mokėjimu, įvykdymo iš Lietuvoje įsteigtų subjektų prašoma:</w:t>
            </w:r>
          </w:p>
          <w:p w14:paraId="1DBD4980" w14:textId="77777777" w:rsidR="005E08A6" w:rsidRPr="008E2D60" w:rsidRDefault="005E08A6" w:rsidP="00734C0A">
            <w:pPr>
              <w:pStyle w:val="Betarp"/>
              <w:jc w:val="both"/>
              <w:rPr>
                <w:rFonts w:ascii="Times New Roman" w:hAnsi="Times New Roman" w:cs="Times New Roman"/>
                <w:sz w:val="22"/>
                <w:szCs w:val="22"/>
              </w:rPr>
            </w:pPr>
          </w:p>
          <w:p w14:paraId="01B98028" w14:textId="77777777" w:rsidR="005E08A6" w:rsidRPr="008E2D60" w:rsidRDefault="005E08A6" w:rsidP="005E08A6">
            <w:pPr>
              <w:pStyle w:val="Betarp"/>
              <w:numPr>
                <w:ilvl w:val="0"/>
                <w:numId w:val="22"/>
              </w:numPr>
              <w:suppressAutoHyphens/>
              <w:autoSpaceDN w:val="0"/>
              <w:jc w:val="both"/>
              <w:textAlignment w:val="baseline"/>
              <w:rPr>
                <w:rFonts w:ascii="Times New Roman" w:hAnsi="Times New Roman" w:cs="Times New Roman"/>
                <w:sz w:val="22"/>
                <w:szCs w:val="22"/>
              </w:rPr>
            </w:pPr>
            <w:r w:rsidRPr="008E2D60">
              <w:rPr>
                <w:rFonts w:ascii="Times New Roman" w:hAnsi="Times New Roman" w:cs="Times New Roman"/>
                <w:sz w:val="22"/>
                <w:szCs w:val="22"/>
              </w:rPr>
              <w:t>išrašo iš teismo sprendimo (jei toks yra) arba</w:t>
            </w:r>
          </w:p>
          <w:p w14:paraId="44762B0A" w14:textId="77777777" w:rsidR="005E08A6" w:rsidRPr="008E2D60" w:rsidRDefault="005E08A6" w:rsidP="005E08A6">
            <w:pPr>
              <w:pStyle w:val="Betarp"/>
              <w:numPr>
                <w:ilvl w:val="0"/>
                <w:numId w:val="22"/>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Valstybinės mokesčių inspekcijos prie Lietuvos Respublikos finansų ministerijos išduoto dokumento</w:t>
            </w:r>
          </w:p>
          <w:p w14:paraId="045DF46F" w14:textId="77777777" w:rsidR="005E08A6" w:rsidRPr="008E2D60" w:rsidRDefault="005E08A6" w:rsidP="005E08A6">
            <w:pPr>
              <w:pStyle w:val="Betarp"/>
              <w:numPr>
                <w:ilvl w:val="0"/>
                <w:numId w:val="22"/>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376E99E" w14:textId="77777777" w:rsidR="005E08A6" w:rsidRPr="008E2D60" w:rsidRDefault="005E08A6" w:rsidP="00734C0A">
            <w:pPr>
              <w:pStyle w:val="Betarp"/>
              <w:jc w:val="both"/>
              <w:rPr>
                <w:rFonts w:ascii="Times New Roman" w:hAnsi="Times New Roman" w:cs="Times New Roman"/>
                <w:sz w:val="22"/>
                <w:szCs w:val="22"/>
              </w:rPr>
            </w:pPr>
          </w:p>
          <w:p w14:paraId="23ED1B15"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lastRenderedPageBreak/>
              <w:t>Iš ne Lietuvoje įsteigtų subjektų reikalaujama:</w:t>
            </w:r>
          </w:p>
          <w:p w14:paraId="5A34AF72" w14:textId="77777777" w:rsidR="005E08A6" w:rsidRPr="008E2D60" w:rsidRDefault="005E08A6" w:rsidP="005E08A6">
            <w:pPr>
              <w:pStyle w:val="Betarp"/>
              <w:numPr>
                <w:ilvl w:val="0"/>
                <w:numId w:val="22"/>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323B98CF" w14:textId="77777777" w:rsidR="005E08A6" w:rsidRPr="008E2D60" w:rsidRDefault="005E08A6" w:rsidP="00734C0A">
            <w:pPr>
              <w:pStyle w:val="Betarp"/>
              <w:ind w:left="314"/>
              <w:jc w:val="both"/>
              <w:rPr>
                <w:rFonts w:ascii="Times New Roman" w:hAnsi="Times New Roman" w:cs="Times New Roman"/>
                <w:b/>
                <w:bCs/>
                <w:sz w:val="22"/>
                <w:szCs w:val="22"/>
              </w:rPr>
            </w:pPr>
          </w:p>
          <w:p w14:paraId="3362025C" w14:textId="77777777" w:rsidR="005E08A6" w:rsidRPr="008E2D60" w:rsidRDefault="005E08A6" w:rsidP="00734C0A">
            <w:pPr>
              <w:pStyle w:val="Betarp"/>
              <w:jc w:val="both"/>
              <w:rPr>
                <w:rFonts w:ascii="Times New Roman" w:hAnsi="Times New Roman" w:cs="Times New Roman"/>
                <w:i/>
                <w:iCs/>
                <w:color w:val="000000" w:themeColor="text1"/>
                <w:sz w:val="22"/>
                <w:szCs w:val="22"/>
              </w:rPr>
            </w:pPr>
            <w:r w:rsidRPr="008E2D60">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 xml:space="preserve">. </w:t>
            </w:r>
          </w:p>
          <w:p w14:paraId="52014FFF" w14:textId="77777777" w:rsidR="005E08A6" w:rsidRPr="008E2D60" w:rsidRDefault="005E08A6" w:rsidP="00734C0A">
            <w:pPr>
              <w:pStyle w:val="Betarp"/>
              <w:jc w:val="both"/>
              <w:rPr>
                <w:rFonts w:ascii="Times New Roman" w:hAnsi="Times New Roman" w:cs="Times New Roman"/>
                <w:i/>
                <w:iCs/>
                <w:color w:val="7030A0"/>
                <w:sz w:val="22"/>
                <w:szCs w:val="22"/>
              </w:rPr>
            </w:pPr>
          </w:p>
          <w:p w14:paraId="1766DBE8" w14:textId="77777777" w:rsidR="005E08A6" w:rsidRPr="008E2D60" w:rsidRDefault="005E08A6" w:rsidP="00734C0A">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0F06D5" w14:textId="77777777" w:rsidR="005E08A6" w:rsidRPr="008E2D60" w:rsidRDefault="005E08A6" w:rsidP="00734C0A">
            <w:pPr>
              <w:pStyle w:val="Betarp"/>
              <w:jc w:val="both"/>
              <w:rPr>
                <w:rFonts w:ascii="Times New Roman" w:hAnsi="Times New Roman" w:cs="Times New Roman"/>
                <w:bCs/>
                <w:sz w:val="22"/>
                <w:szCs w:val="22"/>
              </w:rPr>
            </w:pPr>
          </w:p>
          <w:p w14:paraId="3B85F205" w14:textId="77777777" w:rsidR="005E08A6" w:rsidRPr="008E2D60" w:rsidRDefault="005E08A6" w:rsidP="00734C0A">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1CA27F16" w14:textId="77777777" w:rsidR="005E08A6" w:rsidRPr="008E2D60" w:rsidRDefault="005E08A6" w:rsidP="00734C0A">
            <w:pPr>
              <w:pStyle w:val="Betarp"/>
              <w:jc w:val="both"/>
              <w:rPr>
                <w:rFonts w:ascii="Times New Roman" w:hAnsi="Times New Roman" w:cs="Times New Roman"/>
                <w:b/>
                <w:bCs/>
                <w:sz w:val="22"/>
                <w:szCs w:val="22"/>
              </w:rPr>
            </w:pPr>
          </w:p>
          <w:p w14:paraId="20F23D98" w14:textId="77777777" w:rsidR="005E08A6" w:rsidRPr="008E2D60" w:rsidRDefault="005E08A6" w:rsidP="00734C0A">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2) Dėl įsipareigojimų, susijusių su socialinio draudimo įmokų mokėjimu, įvykdymo iš Lietuvoje įsteigtų subjektų prašoma:</w:t>
            </w:r>
          </w:p>
          <w:p w14:paraId="0831B874"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bookmarkStart w:id="22" w:name="_Hlk93929376"/>
            <w:r w:rsidRPr="008E2D60">
              <w:rPr>
                <w:rFonts w:ascii="Times New Roman" w:hAnsi="Times New Roman" w:cs="Times New Roman"/>
                <w:bCs/>
                <w:sz w:val="22"/>
                <w:szCs w:val="22"/>
              </w:rPr>
              <w:t xml:space="preserve">Perkantysis subjektas savarankiškai patikrina duomenis nacionalinėje duomenų bazėje,  adresu </w:t>
            </w:r>
            <w:bookmarkEnd w:id="22"/>
            <w:r w:rsidRPr="008E2D60">
              <w:rPr>
                <w:sz w:val="22"/>
                <w:szCs w:val="22"/>
              </w:rPr>
              <w:fldChar w:fldCharType="begin"/>
            </w:r>
            <w:r w:rsidRPr="008E2D60">
              <w:rPr>
                <w:rFonts w:ascii="Times New Roman" w:hAnsi="Times New Roman" w:cs="Times New Roman"/>
                <w:sz w:val="22"/>
                <w:szCs w:val="22"/>
              </w:rPr>
              <w:instrText xml:space="preserve"> HYPERLINK "https://draudejai.sodra.lt/draudeju_viesi_duomenys/" </w:instrText>
            </w:r>
            <w:r w:rsidRPr="008E2D60">
              <w:rPr>
                <w:sz w:val="22"/>
                <w:szCs w:val="22"/>
              </w:rPr>
            </w:r>
            <w:r w:rsidRPr="008E2D60">
              <w:rPr>
                <w:sz w:val="22"/>
                <w:szCs w:val="22"/>
              </w:rPr>
              <w:fldChar w:fldCharType="separate"/>
            </w:r>
            <w:r w:rsidRPr="008E2D60">
              <w:rPr>
                <w:rStyle w:val="Hipersaitas"/>
                <w:rFonts w:ascii="Times New Roman" w:hAnsi="Times New Roman"/>
                <w:bCs/>
                <w:sz w:val="22"/>
                <w:szCs w:val="22"/>
              </w:rPr>
              <w:t>https://draudejai.sodra.lt/draudeju_viesi_duomenys/</w:t>
            </w:r>
            <w:r w:rsidRPr="008E2D60">
              <w:rPr>
                <w:rStyle w:val="Hipersaitas"/>
                <w:rFonts w:ascii="Times New Roman" w:hAnsi="Times New Roman"/>
                <w:bCs/>
                <w:sz w:val="22"/>
                <w:szCs w:val="22"/>
              </w:rPr>
              <w:fldChar w:fldCharType="end"/>
            </w:r>
            <w:r w:rsidRPr="008E2D60">
              <w:rPr>
                <w:rFonts w:ascii="Times New Roman" w:hAnsi="Times New Roman" w:cs="Times New Roman"/>
                <w:sz w:val="22"/>
                <w:szCs w:val="22"/>
              </w:rPr>
              <w:t xml:space="preserve"> </w:t>
            </w:r>
          </w:p>
          <w:p w14:paraId="767DF182" w14:textId="77777777" w:rsidR="005E08A6" w:rsidRPr="008E2D60" w:rsidRDefault="005E08A6" w:rsidP="00734C0A">
            <w:pPr>
              <w:pStyle w:val="Betarp"/>
              <w:jc w:val="both"/>
              <w:rPr>
                <w:rFonts w:ascii="Times New Roman" w:hAnsi="Times New Roman" w:cs="Times New Roman"/>
                <w:bCs/>
                <w:sz w:val="22"/>
                <w:szCs w:val="22"/>
              </w:rPr>
            </w:pPr>
            <w:r w:rsidRPr="008E2D60">
              <w:rPr>
                <w:rStyle w:val="Hipersaitas"/>
                <w:rFonts w:ascii="Times New Roman" w:hAnsi="Times New Roman"/>
                <w:b/>
                <w:bCs/>
                <w:color w:val="auto"/>
                <w:sz w:val="22"/>
                <w:szCs w:val="22"/>
                <w:u w:val="none"/>
              </w:rPr>
              <w:t>bet kuriuo pasiūlymų vertinimo metu ir</w:t>
            </w:r>
            <w:r w:rsidRPr="008E2D60">
              <w:rPr>
                <w:rFonts w:ascii="Times New Roman" w:hAnsi="Times New Roman" w:cs="Times New Roman"/>
                <w:b/>
                <w:bCs/>
                <w:color w:val="000000"/>
                <w:sz w:val="22"/>
                <w:szCs w:val="22"/>
                <w:bdr w:val="none" w:sz="0" w:space="0" w:color="auto" w:frame="1"/>
              </w:rPr>
              <w:t xml:space="preserve"> likus ne daugiau kaip 3 darbo dienoms iki dokumentų, pagrindžiančių EBVPD nurodytą informaciją pateikimo termino dienos. </w:t>
            </w:r>
            <w:r w:rsidRPr="008E2D60">
              <w:rPr>
                <w:rFonts w:ascii="Times New Roman" w:hAnsi="Times New Roman" w:cs="Times New Roman"/>
                <w:color w:val="000000"/>
                <w:sz w:val="22"/>
                <w:szCs w:val="22"/>
                <w:bdr w:val="none" w:sz="0" w:space="0" w:color="auto" w:frame="1"/>
              </w:rPr>
              <w:t>Tuo atveju, jei galimo laimėtojo dokumentai, pagrindžiantys EBVPD nurodytą informaciją, buvo pateikti kartu su pasiūlymu, duomenys tikrinami bet kuriuo šių dokumentų vertinimo metu.</w:t>
            </w:r>
          </w:p>
          <w:p w14:paraId="58A71158" w14:textId="77777777" w:rsidR="005E08A6" w:rsidRPr="008E2D60" w:rsidRDefault="005E08A6" w:rsidP="00734C0A">
            <w:pPr>
              <w:rPr>
                <w:i/>
                <w:sz w:val="22"/>
                <w:szCs w:val="22"/>
              </w:rPr>
            </w:pPr>
          </w:p>
          <w:p w14:paraId="1C514665"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lastRenderedPageBreak/>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0659F8" w14:textId="77777777" w:rsidR="005E08A6" w:rsidRPr="008E2D60" w:rsidRDefault="005E08A6" w:rsidP="00734C0A">
            <w:pPr>
              <w:pStyle w:val="Betarp"/>
              <w:jc w:val="both"/>
              <w:rPr>
                <w:rFonts w:ascii="Times New Roman" w:hAnsi="Times New Roman" w:cs="Times New Roman"/>
                <w:b/>
                <w:bCs/>
                <w:sz w:val="22"/>
                <w:szCs w:val="22"/>
              </w:rPr>
            </w:pPr>
          </w:p>
          <w:p w14:paraId="0FB671AA"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332FE4" w14:textId="77777777" w:rsidR="005E08A6" w:rsidRPr="008E2D60" w:rsidRDefault="005E08A6" w:rsidP="00734C0A">
            <w:pPr>
              <w:pStyle w:val="Betarp"/>
              <w:jc w:val="both"/>
              <w:rPr>
                <w:rFonts w:ascii="Times New Roman" w:hAnsi="Times New Roman" w:cs="Times New Roman"/>
                <w:b/>
                <w:bCs/>
                <w:sz w:val="22"/>
                <w:szCs w:val="22"/>
              </w:rPr>
            </w:pPr>
          </w:p>
          <w:p w14:paraId="77C13350"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49DA7D12" w14:textId="77777777" w:rsidR="005E08A6" w:rsidRPr="008E2D60" w:rsidRDefault="005E08A6" w:rsidP="005E08A6">
            <w:pPr>
              <w:pStyle w:val="Betarp"/>
              <w:numPr>
                <w:ilvl w:val="0"/>
                <w:numId w:val="22"/>
              </w:numPr>
              <w:ind w:left="0" w:firstLine="0"/>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kompetentingos institucijos dokumento.</w:t>
            </w:r>
          </w:p>
          <w:p w14:paraId="5DFD02DD" w14:textId="77777777" w:rsidR="005E08A6" w:rsidRPr="008E2D60" w:rsidRDefault="005E08A6" w:rsidP="00734C0A">
            <w:pPr>
              <w:pStyle w:val="Betarp"/>
              <w:jc w:val="both"/>
              <w:rPr>
                <w:rFonts w:ascii="Times New Roman" w:hAnsi="Times New Roman" w:cs="Times New Roman"/>
                <w:b/>
                <w:bCs/>
                <w:sz w:val="22"/>
                <w:szCs w:val="22"/>
              </w:rPr>
            </w:pPr>
          </w:p>
          <w:p w14:paraId="4E63C4A2" w14:textId="77777777" w:rsidR="005E08A6" w:rsidRPr="008E2D60" w:rsidRDefault="005E08A6" w:rsidP="00734C0A">
            <w:pPr>
              <w:pStyle w:val="Betarp"/>
              <w:jc w:val="both"/>
              <w:rPr>
                <w:rFonts w:ascii="Times New Roman" w:hAnsi="Times New Roman" w:cs="Times New Roman"/>
                <w:i/>
                <w:iCs/>
                <w:color w:val="7030A0"/>
                <w:sz w:val="22"/>
                <w:szCs w:val="22"/>
              </w:rPr>
            </w:pPr>
            <w:r w:rsidRPr="008E2D60">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w:t>
            </w:r>
          </w:p>
          <w:p w14:paraId="647B475A" w14:textId="77777777" w:rsidR="005E08A6" w:rsidRPr="008E2D60" w:rsidRDefault="005E08A6" w:rsidP="00734C0A">
            <w:pPr>
              <w:pStyle w:val="Betarp"/>
              <w:jc w:val="both"/>
              <w:rPr>
                <w:rFonts w:ascii="Times New Roman" w:hAnsi="Times New Roman" w:cs="Times New Roman"/>
                <w:b/>
                <w:bCs/>
                <w:sz w:val="22"/>
                <w:szCs w:val="22"/>
              </w:rPr>
            </w:pPr>
          </w:p>
          <w:p w14:paraId="686D32FE"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4A184F" w14:textId="77777777" w:rsidR="005E08A6" w:rsidRPr="008E2D60" w:rsidRDefault="005E08A6" w:rsidP="00734C0A">
            <w:pPr>
              <w:pStyle w:val="Betarp"/>
              <w:jc w:val="both"/>
              <w:rPr>
                <w:rFonts w:ascii="Times New Roman" w:hAnsi="Times New Roman" w:cs="Times New Roman"/>
                <w:sz w:val="22"/>
                <w:szCs w:val="22"/>
              </w:rPr>
            </w:pPr>
          </w:p>
          <w:p w14:paraId="759366F6"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w:t>
            </w:r>
            <w:r w:rsidRPr="008E2D60">
              <w:rPr>
                <w:rFonts w:ascii="Times New Roman" w:hAnsi="Times New Roman" w:cs="Times New Roman"/>
                <w:sz w:val="22"/>
                <w:szCs w:val="22"/>
                <w:u w:val="single"/>
              </w:rPr>
              <w:lastRenderedPageBreak/>
              <w:t>parašu ir jame yra parašo atvaizdas su laiko žyma</w:t>
            </w:r>
            <w:r w:rsidRPr="008E2D60">
              <w:rPr>
                <w:rFonts w:ascii="Times New Roman" w:hAnsi="Times New Roman" w:cs="Times New Roman"/>
                <w:sz w:val="22"/>
                <w:szCs w:val="22"/>
              </w:rPr>
              <w:t>.</w:t>
            </w:r>
          </w:p>
        </w:tc>
      </w:tr>
      <w:bookmarkEnd w:id="21"/>
      <w:tr w:rsidR="005E08A6" w:rsidRPr="008E2D60" w14:paraId="0DCA4C39" w14:textId="77777777" w:rsidTr="005E08A6">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ED399" w14:textId="77777777" w:rsidR="005E08A6" w:rsidRPr="008E2D60" w:rsidRDefault="005E08A6" w:rsidP="005E08A6">
            <w:pPr>
              <w:pStyle w:val="Betarp"/>
              <w:numPr>
                <w:ilvl w:val="0"/>
                <w:numId w:val="23"/>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861E9"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0EC82" w14:textId="77777777" w:rsidR="005E08A6" w:rsidRPr="008E2D60" w:rsidRDefault="005E08A6" w:rsidP="00734C0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1 punktas</w:t>
            </w:r>
          </w:p>
          <w:p w14:paraId="224DE7EF" w14:textId="77777777" w:rsidR="005E08A6" w:rsidRPr="008E2D60" w:rsidRDefault="005E08A6" w:rsidP="00734C0A">
            <w:pPr>
              <w:pStyle w:val="Betarp"/>
              <w:jc w:val="both"/>
              <w:rPr>
                <w:rFonts w:ascii="Times New Roman" w:eastAsia="Yu Mincho" w:hAnsi="Times New Roman" w:cs="Times New Roman"/>
                <w:sz w:val="22"/>
                <w:szCs w:val="22"/>
              </w:rPr>
            </w:pPr>
          </w:p>
          <w:p w14:paraId="21C771DA" w14:textId="77777777" w:rsidR="005E08A6" w:rsidRPr="008E2D60" w:rsidRDefault="005E08A6" w:rsidP="00734C0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C10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76A3E" w14:textId="77777777" w:rsidR="005E08A6" w:rsidRPr="008E2D60" w:rsidRDefault="005E08A6" w:rsidP="00734C0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4963D99D" w14:textId="77777777" w:rsidR="005E08A6" w:rsidRPr="008E2D60" w:rsidRDefault="005E08A6" w:rsidP="00734C0A">
            <w:pPr>
              <w:pStyle w:val="Betarp"/>
              <w:jc w:val="both"/>
              <w:rPr>
                <w:rFonts w:ascii="Times New Roman" w:hAnsi="Times New Roman" w:cs="Times New Roman"/>
                <w:sz w:val="22"/>
                <w:szCs w:val="22"/>
              </w:rPr>
            </w:pPr>
          </w:p>
          <w:p w14:paraId="16A03713"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1B6DA1FB" w14:textId="77777777" w:rsidR="005E08A6" w:rsidRPr="008E2D60" w:rsidRDefault="005E08A6" w:rsidP="00734C0A">
            <w:pPr>
              <w:pStyle w:val="Betarp"/>
              <w:jc w:val="both"/>
              <w:rPr>
                <w:rFonts w:ascii="Times New Roman" w:hAnsi="Times New Roman" w:cs="Times New Roman"/>
                <w:bCs/>
                <w:iCs/>
                <w:sz w:val="22"/>
                <w:szCs w:val="22"/>
              </w:rPr>
            </w:pPr>
          </w:p>
          <w:p w14:paraId="57EBD800" w14:textId="77777777" w:rsidR="005E08A6" w:rsidRPr="008E2D60" w:rsidRDefault="005E08A6" w:rsidP="00734C0A">
            <w:pPr>
              <w:pStyle w:val="Betarp"/>
              <w:jc w:val="both"/>
              <w:rPr>
                <w:rFonts w:ascii="Times New Roman" w:hAnsi="Times New Roman" w:cs="Times New Roman"/>
                <w:b/>
                <w:bCs/>
                <w:iCs/>
                <w:sz w:val="22"/>
                <w:szCs w:val="22"/>
              </w:rPr>
            </w:pPr>
          </w:p>
        </w:tc>
      </w:tr>
      <w:tr w:rsidR="005E08A6" w:rsidRPr="008E2D60" w14:paraId="63697D97" w14:textId="77777777" w:rsidTr="005E08A6">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AE07B" w14:textId="77777777" w:rsidR="005E08A6" w:rsidRPr="008E2D60" w:rsidRDefault="005E08A6" w:rsidP="005E08A6">
            <w:pPr>
              <w:pStyle w:val="Betarp"/>
              <w:numPr>
                <w:ilvl w:val="0"/>
                <w:numId w:val="23"/>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283E1"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BEA4D98"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F87A1" w14:textId="77777777" w:rsidR="005E08A6" w:rsidRPr="008E2D60" w:rsidRDefault="005E08A6" w:rsidP="00734C0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2 punktas</w:t>
            </w:r>
          </w:p>
          <w:p w14:paraId="36F2E2F0" w14:textId="77777777" w:rsidR="005E08A6" w:rsidRPr="008E2D60" w:rsidRDefault="005E08A6" w:rsidP="00734C0A">
            <w:pPr>
              <w:pStyle w:val="Betarp"/>
              <w:jc w:val="both"/>
              <w:rPr>
                <w:rFonts w:ascii="Times New Roman" w:eastAsia="Yu Mincho" w:hAnsi="Times New Roman" w:cs="Times New Roman"/>
                <w:sz w:val="22"/>
                <w:szCs w:val="22"/>
              </w:rPr>
            </w:pPr>
          </w:p>
          <w:p w14:paraId="1EF8D48D" w14:textId="77777777" w:rsidR="005E08A6" w:rsidRPr="008E2D60" w:rsidRDefault="005E08A6" w:rsidP="00734C0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EE403" w14:textId="77777777" w:rsidR="005E08A6" w:rsidRPr="008E2D60" w:rsidRDefault="005E08A6" w:rsidP="00734C0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2F7E292C" w14:textId="77777777" w:rsidR="005E08A6" w:rsidRPr="008E2D60" w:rsidRDefault="005E08A6" w:rsidP="00734C0A">
            <w:pPr>
              <w:pStyle w:val="Betarp"/>
              <w:jc w:val="both"/>
              <w:rPr>
                <w:rFonts w:ascii="Times New Roman" w:hAnsi="Times New Roman" w:cs="Times New Roman"/>
                <w:sz w:val="22"/>
                <w:szCs w:val="22"/>
              </w:rPr>
            </w:pPr>
          </w:p>
          <w:p w14:paraId="15FE4DE9"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57FF9DB6" w14:textId="77777777" w:rsidR="005E08A6" w:rsidRPr="008E2D60" w:rsidRDefault="005E08A6" w:rsidP="00734C0A">
            <w:pPr>
              <w:pStyle w:val="Betarp"/>
              <w:jc w:val="both"/>
              <w:rPr>
                <w:rFonts w:ascii="Times New Roman" w:hAnsi="Times New Roman" w:cs="Times New Roman"/>
                <w:bCs/>
                <w:iCs/>
                <w:sz w:val="22"/>
                <w:szCs w:val="22"/>
              </w:rPr>
            </w:pPr>
          </w:p>
          <w:p w14:paraId="0452468F" w14:textId="77777777" w:rsidR="005E08A6" w:rsidRPr="008E2D60" w:rsidRDefault="005E08A6" w:rsidP="00734C0A">
            <w:pPr>
              <w:pStyle w:val="Betarp"/>
              <w:jc w:val="both"/>
              <w:rPr>
                <w:rFonts w:ascii="Times New Roman" w:hAnsi="Times New Roman" w:cs="Times New Roman"/>
                <w:b/>
                <w:bCs/>
                <w:iCs/>
                <w:sz w:val="22"/>
                <w:szCs w:val="22"/>
              </w:rPr>
            </w:pPr>
          </w:p>
        </w:tc>
      </w:tr>
      <w:tr w:rsidR="005E08A6" w:rsidRPr="008E2D60" w14:paraId="4786C762" w14:textId="77777777" w:rsidTr="005E08A6">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3F90C" w14:textId="77777777" w:rsidR="005E08A6" w:rsidRPr="008E2D60" w:rsidRDefault="005E08A6" w:rsidP="005E08A6">
            <w:pPr>
              <w:pStyle w:val="Betarp"/>
              <w:numPr>
                <w:ilvl w:val="0"/>
                <w:numId w:val="23"/>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76307A"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EA07A" w14:textId="77777777" w:rsidR="005E08A6" w:rsidRPr="008E2D60" w:rsidRDefault="005E08A6" w:rsidP="00734C0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3 punktas</w:t>
            </w:r>
          </w:p>
          <w:p w14:paraId="74CF0803" w14:textId="77777777" w:rsidR="005E08A6" w:rsidRPr="008E2D60" w:rsidRDefault="005E08A6" w:rsidP="00734C0A">
            <w:pPr>
              <w:pStyle w:val="Betarp"/>
              <w:jc w:val="both"/>
              <w:rPr>
                <w:rFonts w:ascii="Times New Roman" w:eastAsia="Yu Mincho" w:hAnsi="Times New Roman" w:cs="Times New Roman"/>
                <w:color w:val="7030A0"/>
                <w:sz w:val="22"/>
                <w:szCs w:val="22"/>
              </w:rPr>
            </w:pPr>
          </w:p>
          <w:p w14:paraId="457354ED" w14:textId="77777777" w:rsidR="005E08A6" w:rsidRPr="008E2D60" w:rsidRDefault="005E08A6" w:rsidP="00734C0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C13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DD472" w14:textId="77777777" w:rsidR="005E08A6" w:rsidRPr="008E2D60" w:rsidRDefault="005E08A6" w:rsidP="00734C0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001C1D24" w14:textId="77777777" w:rsidR="005E08A6" w:rsidRPr="008E2D60" w:rsidRDefault="005E08A6" w:rsidP="00734C0A">
            <w:pPr>
              <w:pStyle w:val="Betarp"/>
              <w:jc w:val="both"/>
              <w:rPr>
                <w:rFonts w:ascii="Times New Roman" w:hAnsi="Times New Roman" w:cs="Times New Roman"/>
                <w:sz w:val="22"/>
                <w:szCs w:val="22"/>
              </w:rPr>
            </w:pPr>
          </w:p>
          <w:p w14:paraId="5196AE24"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1CA38089" w14:textId="77777777" w:rsidR="005E08A6" w:rsidRPr="008E2D60" w:rsidRDefault="005E08A6" w:rsidP="00734C0A">
            <w:pPr>
              <w:pStyle w:val="Betarp"/>
              <w:jc w:val="both"/>
              <w:rPr>
                <w:rFonts w:ascii="Times New Roman" w:hAnsi="Times New Roman" w:cs="Times New Roman"/>
                <w:b/>
                <w:bCs/>
                <w:iCs/>
                <w:sz w:val="22"/>
                <w:szCs w:val="22"/>
              </w:rPr>
            </w:pPr>
          </w:p>
        </w:tc>
      </w:tr>
      <w:tr w:rsidR="005E08A6" w:rsidRPr="008E2D60" w14:paraId="5177CD89" w14:textId="77777777" w:rsidTr="005E08A6">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9BDC9C" w14:textId="77777777" w:rsidR="005E08A6" w:rsidRPr="008E2D60" w:rsidRDefault="005E08A6" w:rsidP="005E08A6">
            <w:pPr>
              <w:pStyle w:val="Betarp"/>
              <w:numPr>
                <w:ilvl w:val="0"/>
                <w:numId w:val="23"/>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16A1"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D4FDCAD" w14:textId="77777777" w:rsidR="005E08A6" w:rsidRPr="008E2D60" w:rsidRDefault="005E08A6" w:rsidP="00734C0A">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8E2D60">
              <w:rPr>
                <w:rFonts w:ascii="Times New Roman" w:hAnsi="Times New Roman" w:cs="Times New Roman"/>
                <w:bCs/>
                <w:sz w:val="22"/>
                <w:szCs w:val="22"/>
              </w:rPr>
              <w:lastRenderedPageBreak/>
              <w:t xml:space="preserve">negalėjo pateikti patvirtinančių dokumentų, reikalaujamų pagal VPĮ 50 straipsnį, dėl ko per pastaruosius vienus metus buvo pašalintas iš pirkimo ar koncesijos suteikimo procedūrų. </w:t>
            </w:r>
          </w:p>
          <w:p w14:paraId="5BD1CFE8" w14:textId="77777777" w:rsidR="005E08A6" w:rsidRPr="008E2D60" w:rsidRDefault="005E08A6" w:rsidP="00734C0A">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1E92D" w14:textId="77777777" w:rsidR="005E08A6" w:rsidRPr="008E2D60" w:rsidRDefault="005E08A6" w:rsidP="00734C0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4 punktas</w:t>
            </w:r>
          </w:p>
          <w:p w14:paraId="7EFB1A6B" w14:textId="77777777" w:rsidR="005E08A6" w:rsidRPr="008E2D60" w:rsidRDefault="005E08A6" w:rsidP="00734C0A">
            <w:pPr>
              <w:pStyle w:val="Betarp"/>
              <w:jc w:val="both"/>
              <w:rPr>
                <w:rFonts w:ascii="Times New Roman" w:eastAsia="Yu Mincho" w:hAnsi="Times New Roman" w:cs="Times New Roman"/>
                <w:sz w:val="22"/>
                <w:szCs w:val="22"/>
              </w:rPr>
            </w:pPr>
          </w:p>
          <w:p w14:paraId="0231681F" w14:textId="77777777" w:rsidR="005E08A6" w:rsidRPr="008E2D60" w:rsidRDefault="005E08A6" w:rsidP="00734C0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C15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41A72" w14:textId="77777777" w:rsidR="005E08A6" w:rsidRPr="008E2D60" w:rsidRDefault="005E08A6" w:rsidP="00734C0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4D274F32" w14:textId="77777777" w:rsidR="005E08A6" w:rsidRPr="008E2D60" w:rsidRDefault="005E08A6" w:rsidP="00734C0A">
            <w:pPr>
              <w:pStyle w:val="Betarp"/>
              <w:jc w:val="both"/>
              <w:rPr>
                <w:rFonts w:ascii="Times New Roman" w:hAnsi="Times New Roman" w:cs="Times New Roman"/>
                <w:sz w:val="22"/>
                <w:szCs w:val="22"/>
              </w:rPr>
            </w:pPr>
          </w:p>
          <w:p w14:paraId="78162274"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0434AE8F" w14:textId="77777777" w:rsidR="005E08A6" w:rsidRPr="008E2D60" w:rsidRDefault="005E08A6" w:rsidP="00734C0A">
            <w:pPr>
              <w:pStyle w:val="Betarp"/>
              <w:jc w:val="both"/>
              <w:rPr>
                <w:rFonts w:ascii="Times New Roman" w:hAnsi="Times New Roman" w:cs="Times New Roman"/>
                <w:bCs/>
                <w:iCs/>
                <w:sz w:val="22"/>
                <w:szCs w:val="22"/>
              </w:rPr>
            </w:pPr>
          </w:p>
          <w:p w14:paraId="74196582"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D5829F6" w14:textId="77777777" w:rsidR="005E08A6" w:rsidRPr="008E2D60" w:rsidRDefault="005E08A6" w:rsidP="00734C0A">
            <w:pPr>
              <w:pStyle w:val="Betarp"/>
              <w:jc w:val="both"/>
              <w:rPr>
                <w:rFonts w:ascii="Times New Roman" w:hAnsi="Times New Roman" w:cs="Times New Roman"/>
                <w:b/>
                <w:bCs/>
                <w:sz w:val="22"/>
                <w:szCs w:val="22"/>
              </w:rPr>
            </w:pPr>
          </w:p>
          <w:p w14:paraId="0A4E6E0E"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7DE0BE96" w14:textId="77777777" w:rsidR="005E08A6" w:rsidRPr="008E2D60" w:rsidRDefault="005E08A6" w:rsidP="00734C0A">
            <w:pPr>
              <w:pStyle w:val="Betarp"/>
              <w:jc w:val="both"/>
              <w:rPr>
                <w:rFonts w:ascii="Times New Roman" w:hAnsi="Times New Roman" w:cs="Times New Roman"/>
                <w:sz w:val="22"/>
                <w:szCs w:val="22"/>
              </w:rPr>
            </w:pPr>
            <w:hyperlink r:id="rId19" w:history="1">
              <w:r w:rsidRPr="008E2D60">
                <w:rPr>
                  <w:rStyle w:val="Hipersaitas"/>
                  <w:rFonts w:ascii="Times New Roman" w:hAnsi="Times New Roman"/>
                  <w:sz w:val="22"/>
                  <w:szCs w:val="22"/>
                </w:rPr>
                <w:t>Melagingą informaciją pateikusių tiekėjų sąrašas - Viešųjų pirkimų tarnyba (</w:t>
              </w:r>
              <w:proofErr w:type="spellStart"/>
              <w:r w:rsidRPr="008E2D60">
                <w:rPr>
                  <w:rStyle w:val="Hipersaitas"/>
                  <w:rFonts w:ascii="Times New Roman" w:hAnsi="Times New Roman"/>
                  <w:sz w:val="22"/>
                  <w:szCs w:val="22"/>
                </w:rPr>
                <w:t>lrv.lt</w:t>
              </w:r>
              <w:proofErr w:type="spellEnd"/>
              <w:r w:rsidRPr="008E2D60">
                <w:rPr>
                  <w:rStyle w:val="Hipersaitas"/>
                  <w:rFonts w:ascii="Times New Roman" w:hAnsi="Times New Roman"/>
                  <w:sz w:val="22"/>
                  <w:szCs w:val="22"/>
                </w:rPr>
                <w:t>)</w:t>
              </w:r>
            </w:hyperlink>
            <w:r w:rsidRPr="008E2D60">
              <w:rPr>
                <w:rStyle w:val="Hipersaitas"/>
                <w:rFonts w:ascii="Times New Roman" w:hAnsi="Times New Roman"/>
                <w:sz w:val="22"/>
                <w:szCs w:val="22"/>
              </w:rPr>
              <w:t xml:space="preserve"> </w:t>
            </w:r>
            <w:r w:rsidRPr="008E2D60">
              <w:rPr>
                <w:rFonts w:ascii="Times New Roman" w:hAnsi="Times New Roman" w:cs="Times New Roman"/>
                <w:sz w:val="22"/>
                <w:szCs w:val="22"/>
              </w:rPr>
              <w:t xml:space="preserve"> </w:t>
            </w:r>
          </w:p>
          <w:p w14:paraId="31FC86D7" w14:textId="77777777" w:rsidR="005E08A6" w:rsidRPr="008E2D60" w:rsidRDefault="005E08A6" w:rsidP="00734C0A">
            <w:pPr>
              <w:pStyle w:val="Betarp"/>
              <w:jc w:val="both"/>
              <w:rPr>
                <w:rFonts w:ascii="Times New Roman" w:hAnsi="Times New Roman" w:cs="Times New Roman"/>
                <w:sz w:val="22"/>
                <w:szCs w:val="22"/>
              </w:rPr>
            </w:pPr>
          </w:p>
          <w:p w14:paraId="3FCDB3CE" w14:textId="77777777" w:rsidR="005E08A6" w:rsidRPr="008E2D60" w:rsidRDefault="005E08A6" w:rsidP="00734C0A">
            <w:pPr>
              <w:pStyle w:val="Betarp"/>
              <w:jc w:val="both"/>
              <w:rPr>
                <w:rFonts w:ascii="Times New Roman" w:hAnsi="Times New Roman" w:cs="Times New Roman"/>
                <w:sz w:val="22"/>
                <w:szCs w:val="22"/>
              </w:rPr>
            </w:pPr>
          </w:p>
        </w:tc>
      </w:tr>
      <w:tr w:rsidR="005E08A6" w:rsidRPr="008E2D60" w14:paraId="2EC003E9" w14:textId="77777777" w:rsidTr="005E08A6">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14E997" w14:textId="77777777" w:rsidR="005E08A6" w:rsidRPr="008E2D60" w:rsidRDefault="005E08A6" w:rsidP="005E08A6">
            <w:pPr>
              <w:pStyle w:val="Betarp"/>
              <w:numPr>
                <w:ilvl w:val="0"/>
                <w:numId w:val="23"/>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24A7A"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017A3" w14:textId="77777777" w:rsidR="005E08A6" w:rsidRPr="008E2D60" w:rsidRDefault="005E08A6" w:rsidP="00734C0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5 punktas</w:t>
            </w:r>
          </w:p>
          <w:p w14:paraId="1F97C8F2" w14:textId="77777777" w:rsidR="005E08A6" w:rsidRPr="008E2D60" w:rsidRDefault="005E08A6" w:rsidP="00734C0A">
            <w:pPr>
              <w:pStyle w:val="Betarp"/>
              <w:jc w:val="both"/>
              <w:rPr>
                <w:rFonts w:ascii="Times New Roman" w:eastAsia="Yu Mincho" w:hAnsi="Times New Roman" w:cs="Times New Roman"/>
                <w:sz w:val="22"/>
                <w:szCs w:val="22"/>
              </w:rPr>
            </w:pPr>
          </w:p>
          <w:p w14:paraId="1D04A1CA" w14:textId="77777777" w:rsidR="005E08A6" w:rsidRPr="008E2D60" w:rsidRDefault="005E08A6" w:rsidP="00734C0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C15 punktas</w:t>
            </w:r>
          </w:p>
          <w:p w14:paraId="55BF8CDC" w14:textId="77777777" w:rsidR="005E08A6" w:rsidRPr="008E2D60" w:rsidRDefault="005E08A6" w:rsidP="00734C0A">
            <w:pPr>
              <w:pStyle w:val="Betarp"/>
              <w:jc w:val="both"/>
              <w:rPr>
                <w:rFonts w:ascii="Times New Roman" w:eastAsia="Yu Mincho" w:hAnsi="Times New Roman" w:cs="Times New Roman"/>
                <w:sz w:val="22"/>
                <w:szCs w:val="22"/>
              </w:rPr>
            </w:pPr>
          </w:p>
          <w:p w14:paraId="308BC2E4" w14:textId="77777777" w:rsidR="005E08A6" w:rsidRPr="008E2D60" w:rsidRDefault="005E08A6" w:rsidP="00734C0A">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07F0A" w14:textId="77777777" w:rsidR="005E08A6" w:rsidRPr="008E2D60" w:rsidRDefault="005E08A6" w:rsidP="00734C0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FD69725" w14:textId="77777777" w:rsidR="005E08A6" w:rsidRPr="008E2D60" w:rsidRDefault="005E08A6" w:rsidP="00734C0A">
            <w:pPr>
              <w:pStyle w:val="Betarp"/>
              <w:jc w:val="both"/>
              <w:rPr>
                <w:rFonts w:ascii="Times New Roman" w:hAnsi="Times New Roman" w:cs="Times New Roman"/>
                <w:sz w:val="22"/>
                <w:szCs w:val="22"/>
              </w:rPr>
            </w:pPr>
          </w:p>
          <w:p w14:paraId="667151A9"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456BDE7" w14:textId="77777777" w:rsidR="005E08A6" w:rsidRPr="008E2D60" w:rsidRDefault="005E08A6" w:rsidP="00734C0A">
            <w:pPr>
              <w:pStyle w:val="Betarp"/>
              <w:jc w:val="both"/>
              <w:rPr>
                <w:rFonts w:ascii="Times New Roman" w:hAnsi="Times New Roman" w:cs="Times New Roman"/>
                <w:b/>
                <w:bCs/>
                <w:iCs/>
                <w:sz w:val="22"/>
                <w:szCs w:val="22"/>
              </w:rPr>
            </w:pPr>
          </w:p>
        </w:tc>
      </w:tr>
      <w:tr w:rsidR="005E08A6" w:rsidRPr="008E2D60" w14:paraId="2453C310" w14:textId="77777777" w:rsidTr="005E08A6">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2D5F1" w14:textId="77777777" w:rsidR="005E08A6" w:rsidRPr="008E2D60" w:rsidRDefault="005E08A6" w:rsidP="005E08A6">
            <w:pPr>
              <w:pStyle w:val="Betarp"/>
              <w:numPr>
                <w:ilvl w:val="0"/>
                <w:numId w:val="23"/>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63F4A" w14:textId="77777777" w:rsidR="005E08A6" w:rsidRPr="008E2D60" w:rsidRDefault="005E08A6" w:rsidP="00734C0A">
            <w:pPr>
              <w:rPr>
                <w:sz w:val="22"/>
                <w:szCs w:val="22"/>
              </w:rPr>
            </w:pPr>
            <w:r w:rsidRPr="008E2D60">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8E2D60">
              <w:rPr>
                <w:sz w:val="22"/>
                <w:szCs w:val="22"/>
              </w:rPr>
              <w:lastRenderedPageBreak/>
              <w:t xml:space="preserve">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BA6D152" w14:textId="77777777" w:rsidR="005E08A6" w:rsidRPr="008E2D60" w:rsidRDefault="005E08A6" w:rsidP="00734C0A">
            <w:pPr>
              <w:rPr>
                <w:sz w:val="22"/>
                <w:szCs w:val="22"/>
              </w:rPr>
            </w:pPr>
            <w:r w:rsidRPr="008E2D60">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93604" w14:textId="77777777" w:rsidR="005E08A6" w:rsidRPr="008E2D60" w:rsidRDefault="005E08A6" w:rsidP="00734C0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6 punktas</w:t>
            </w:r>
          </w:p>
          <w:p w14:paraId="615A21C6" w14:textId="77777777" w:rsidR="005E08A6" w:rsidRPr="008E2D60" w:rsidRDefault="005E08A6" w:rsidP="00734C0A">
            <w:pPr>
              <w:pStyle w:val="Betarp"/>
              <w:jc w:val="both"/>
              <w:rPr>
                <w:rFonts w:ascii="Times New Roman" w:eastAsia="Yu Mincho" w:hAnsi="Times New Roman" w:cs="Times New Roman"/>
                <w:sz w:val="22"/>
                <w:szCs w:val="22"/>
              </w:rPr>
            </w:pPr>
          </w:p>
          <w:p w14:paraId="59CE9F77" w14:textId="77777777" w:rsidR="005E08A6" w:rsidRPr="008E2D60" w:rsidRDefault="005E08A6" w:rsidP="00734C0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C14 punktas</w:t>
            </w:r>
          </w:p>
          <w:p w14:paraId="66C87FB4" w14:textId="77777777" w:rsidR="005E08A6" w:rsidRPr="008E2D60" w:rsidRDefault="005E08A6" w:rsidP="00734C0A">
            <w:pPr>
              <w:pStyle w:val="Betarp"/>
              <w:jc w:val="both"/>
              <w:rPr>
                <w:rFonts w:ascii="Times New Roman" w:eastAsia="Yu Mincho" w:hAnsi="Times New Roman" w:cs="Times New Roman"/>
                <w:sz w:val="22"/>
                <w:szCs w:val="22"/>
              </w:rPr>
            </w:pPr>
          </w:p>
          <w:p w14:paraId="34D816AD" w14:textId="77777777" w:rsidR="005E08A6" w:rsidRPr="008E2D60" w:rsidRDefault="005E08A6" w:rsidP="00734C0A">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AAF1B" w14:textId="77777777" w:rsidR="005E08A6" w:rsidRPr="008E2D60" w:rsidRDefault="005E08A6" w:rsidP="00734C0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264C8ADB" w14:textId="77777777" w:rsidR="005E08A6" w:rsidRPr="008E2D60" w:rsidRDefault="005E08A6" w:rsidP="00734C0A">
            <w:pPr>
              <w:pStyle w:val="Betarp"/>
              <w:jc w:val="both"/>
              <w:rPr>
                <w:rFonts w:ascii="Times New Roman" w:hAnsi="Times New Roman" w:cs="Times New Roman"/>
                <w:sz w:val="22"/>
                <w:szCs w:val="22"/>
              </w:rPr>
            </w:pPr>
          </w:p>
          <w:p w14:paraId="6177CA8C"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4BA258A4" w14:textId="77777777" w:rsidR="005E08A6" w:rsidRPr="008E2D60" w:rsidRDefault="005E08A6" w:rsidP="00734C0A">
            <w:pPr>
              <w:pStyle w:val="Betarp"/>
              <w:jc w:val="both"/>
              <w:rPr>
                <w:rFonts w:ascii="Times New Roman" w:hAnsi="Times New Roman" w:cs="Times New Roman"/>
                <w:bCs/>
                <w:iCs/>
                <w:sz w:val="22"/>
                <w:szCs w:val="22"/>
              </w:rPr>
            </w:pPr>
          </w:p>
          <w:p w14:paraId="2E2F681E"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BBA06E3" w14:textId="77777777" w:rsidR="005E08A6" w:rsidRPr="008E2D60" w:rsidRDefault="005E08A6" w:rsidP="00734C0A">
            <w:pPr>
              <w:pStyle w:val="Betarp"/>
              <w:jc w:val="both"/>
              <w:rPr>
                <w:rFonts w:ascii="Times New Roman" w:hAnsi="Times New Roman" w:cs="Times New Roman"/>
                <w:sz w:val="22"/>
                <w:szCs w:val="22"/>
              </w:rPr>
            </w:pPr>
          </w:p>
          <w:p w14:paraId="5AA710F3"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56421610" w14:textId="77777777" w:rsidR="005E08A6" w:rsidRPr="008E2D60" w:rsidRDefault="005E08A6" w:rsidP="00734C0A">
            <w:pPr>
              <w:pStyle w:val="Betarp"/>
              <w:jc w:val="both"/>
              <w:rPr>
                <w:rFonts w:ascii="Times New Roman" w:hAnsi="Times New Roman" w:cs="Times New Roman"/>
                <w:sz w:val="22"/>
                <w:szCs w:val="22"/>
              </w:rPr>
            </w:pPr>
            <w:hyperlink r:id="rId20" w:history="1">
              <w:r w:rsidRPr="008E2D60">
                <w:rPr>
                  <w:rStyle w:val="Hipersaitas"/>
                  <w:rFonts w:ascii="Times New Roman" w:hAnsi="Times New Roman"/>
                  <w:sz w:val="22"/>
                  <w:szCs w:val="22"/>
                </w:rPr>
                <w:t>Nepatikimi tiekėjai - Viešųjų pirkimų tarnyba (</w:t>
              </w:r>
              <w:proofErr w:type="spellStart"/>
              <w:r w:rsidRPr="008E2D60">
                <w:rPr>
                  <w:rStyle w:val="Hipersaitas"/>
                  <w:rFonts w:ascii="Times New Roman" w:hAnsi="Times New Roman"/>
                  <w:sz w:val="22"/>
                  <w:szCs w:val="22"/>
                </w:rPr>
                <w:t>lrv.lt</w:t>
              </w:r>
              <w:proofErr w:type="spellEnd"/>
              <w:r w:rsidRPr="008E2D60">
                <w:rPr>
                  <w:rStyle w:val="Hipersaitas"/>
                  <w:rFonts w:ascii="Times New Roman" w:hAnsi="Times New Roman"/>
                  <w:sz w:val="22"/>
                  <w:szCs w:val="22"/>
                </w:rPr>
                <w:t>)</w:t>
              </w:r>
            </w:hyperlink>
            <w:r w:rsidRPr="008E2D60">
              <w:rPr>
                <w:rFonts w:ascii="Times New Roman" w:hAnsi="Times New Roman" w:cs="Times New Roman"/>
                <w:sz w:val="22"/>
                <w:szCs w:val="22"/>
              </w:rPr>
              <w:t xml:space="preserve"> </w:t>
            </w:r>
          </w:p>
          <w:p w14:paraId="40555135" w14:textId="77777777" w:rsidR="005E08A6" w:rsidRPr="008E2D60" w:rsidRDefault="005E08A6" w:rsidP="00734C0A">
            <w:pPr>
              <w:pStyle w:val="Betarp"/>
              <w:jc w:val="both"/>
              <w:rPr>
                <w:rFonts w:ascii="Times New Roman" w:hAnsi="Times New Roman" w:cs="Times New Roman"/>
                <w:sz w:val="22"/>
                <w:szCs w:val="22"/>
              </w:rPr>
            </w:pPr>
          </w:p>
          <w:p w14:paraId="24193F96"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77A93574" w14:textId="77777777" w:rsidR="005E08A6" w:rsidRPr="008E2D60" w:rsidRDefault="005E08A6" w:rsidP="00734C0A">
            <w:pPr>
              <w:pStyle w:val="Betarp"/>
              <w:jc w:val="both"/>
              <w:rPr>
                <w:rFonts w:ascii="Times New Roman" w:hAnsi="Times New Roman" w:cs="Times New Roman"/>
                <w:sz w:val="22"/>
                <w:szCs w:val="22"/>
              </w:rPr>
            </w:pPr>
            <w:hyperlink r:id="rId21" w:history="1">
              <w:r w:rsidRPr="008E2D60">
                <w:rPr>
                  <w:rStyle w:val="Hipersaitas"/>
                  <w:rFonts w:ascii="Times New Roman" w:hAnsi="Times New Roman"/>
                  <w:sz w:val="22"/>
                  <w:szCs w:val="22"/>
                </w:rPr>
                <w:t>https://vpt.lrv.lt/lt/pasalinimo-pagrindai-1/nepatikimu-koncesininku-sarasas-1/nepatikimu-koncesininku-sarasas</w:t>
              </w:r>
            </w:hyperlink>
            <w:r w:rsidRPr="008E2D60">
              <w:rPr>
                <w:rStyle w:val="Hipersaitas"/>
                <w:rFonts w:ascii="Times New Roman" w:hAnsi="Times New Roman"/>
                <w:sz w:val="22"/>
                <w:szCs w:val="22"/>
              </w:rPr>
              <w:t xml:space="preserve"> </w:t>
            </w:r>
          </w:p>
          <w:p w14:paraId="3174ACC9" w14:textId="77777777" w:rsidR="005E08A6" w:rsidRPr="008E2D60" w:rsidRDefault="005E08A6" w:rsidP="00734C0A">
            <w:pPr>
              <w:pStyle w:val="Betarp"/>
              <w:jc w:val="both"/>
              <w:rPr>
                <w:rFonts w:ascii="Times New Roman" w:hAnsi="Times New Roman" w:cs="Times New Roman"/>
                <w:bCs/>
                <w:sz w:val="22"/>
                <w:szCs w:val="22"/>
              </w:rPr>
            </w:pPr>
          </w:p>
          <w:p w14:paraId="6415686B" w14:textId="77777777" w:rsidR="005E08A6" w:rsidRPr="008E2D60" w:rsidRDefault="005E08A6" w:rsidP="00734C0A">
            <w:pPr>
              <w:pStyle w:val="Betarp"/>
              <w:jc w:val="both"/>
              <w:rPr>
                <w:rFonts w:ascii="Times New Roman" w:hAnsi="Times New Roman" w:cs="Times New Roman"/>
                <w:b/>
                <w:bCs/>
                <w:sz w:val="22"/>
                <w:szCs w:val="22"/>
              </w:rPr>
            </w:pPr>
          </w:p>
        </w:tc>
      </w:tr>
      <w:tr w:rsidR="005E08A6" w:rsidRPr="008E2D60" w14:paraId="36757492" w14:textId="77777777" w:rsidTr="005E08A6">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F0FC2" w14:textId="77777777" w:rsidR="005E08A6" w:rsidRPr="008E2D60" w:rsidRDefault="005E08A6" w:rsidP="005E08A6">
            <w:pPr>
              <w:pStyle w:val="Betarp"/>
              <w:numPr>
                <w:ilvl w:val="0"/>
                <w:numId w:val="23"/>
              </w:numPr>
              <w:ind w:left="0" w:firstLine="0"/>
              <w:rPr>
                <w:rFonts w:ascii="Times New Roman" w:hAnsi="Times New Roman" w:cs="Times New Roman"/>
                <w:sz w:val="22"/>
                <w:szCs w:val="22"/>
              </w:rPr>
            </w:pPr>
          </w:p>
          <w:p w14:paraId="0BBC623E" w14:textId="77777777" w:rsidR="005E08A6" w:rsidRPr="008E2D60" w:rsidRDefault="005E08A6" w:rsidP="00734C0A">
            <w:pPr>
              <w:pStyle w:val="Betarp"/>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1930E"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Tiekėjas yra padaręs rimtą profesinį pažeidimą, dėl kurio perkantysis subjektas abejoja tiekėjo sąžiningumu, kai jis</w:t>
            </w:r>
            <w:bookmarkStart w:id="23" w:name="part_030e6c6c64ba4f96a23474e439d1b80c"/>
            <w:bookmarkEnd w:id="23"/>
            <w:r w:rsidRPr="008E2D6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E435236" w14:textId="77777777" w:rsidR="005E08A6" w:rsidRPr="008E2D60" w:rsidRDefault="005E08A6" w:rsidP="00734C0A">
            <w:pPr>
              <w:rPr>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59818" w14:textId="77777777" w:rsidR="005E08A6" w:rsidRPr="008E2D60" w:rsidRDefault="005E08A6" w:rsidP="00734C0A">
            <w:pPr>
              <w:pStyle w:val="Betarp"/>
              <w:jc w:val="both"/>
              <w:rPr>
                <w:rFonts w:ascii="Times New Roman" w:eastAsia="Yu Mincho" w:hAnsi="Times New Roman" w:cs="Times New Roman"/>
                <w:b/>
                <w:bCs/>
                <w:sz w:val="22"/>
                <w:szCs w:val="22"/>
              </w:rPr>
            </w:pPr>
            <w:r w:rsidRPr="008E2D60">
              <w:rPr>
                <w:rFonts w:ascii="Times New Roman" w:eastAsia="Yu Mincho" w:hAnsi="Times New Roman" w:cs="Times New Roman"/>
                <w:b/>
                <w:bCs/>
                <w:color w:val="7030A0"/>
                <w:sz w:val="22"/>
                <w:szCs w:val="22"/>
              </w:rPr>
              <w:t>VPĮ 46 straipsnio 4 dalies 7 punkto a papunktis</w:t>
            </w:r>
          </w:p>
          <w:p w14:paraId="2C988638" w14:textId="77777777" w:rsidR="005E08A6" w:rsidRPr="008E2D60" w:rsidRDefault="005E08A6" w:rsidP="00734C0A">
            <w:pPr>
              <w:pStyle w:val="Betarp"/>
              <w:jc w:val="both"/>
              <w:rPr>
                <w:rFonts w:ascii="Times New Roman" w:eastAsia="Yu Mincho" w:hAnsi="Times New Roman" w:cs="Times New Roman"/>
                <w:sz w:val="22"/>
                <w:szCs w:val="22"/>
              </w:rPr>
            </w:pPr>
          </w:p>
          <w:p w14:paraId="7261E057" w14:textId="77777777" w:rsidR="005E08A6" w:rsidRPr="008E2D60" w:rsidRDefault="005E08A6" w:rsidP="00734C0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86D2E" w14:textId="77777777" w:rsidR="005E08A6" w:rsidRPr="008E2D60" w:rsidRDefault="005E08A6" w:rsidP="00734C0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02B1560E" w14:textId="77777777" w:rsidR="005E08A6" w:rsidRPr="008E2D60" w:rsidRDefault="005E08A6" w:rsidP="00734C0A">
            <w:pPr>
              <w:pStyle w:val="Betarp"/>
              <w:jc w:val="both"/>
              <w:rPr>
                <w:rFonts w:ascii="Times New Roman" w:hAnsi="Times New Roman" w:cs="Times New Roman"/>
                <w:sz w:val="22"/>
                <w:szCs w:val="22"/>
              </w:rPr>
            </w:pPr>
          </w:p>
          <w:p w14:paraId="683F107B"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56681DC5" w14:textId="77777777" w:rsidR="005E08A6" w:rsidRPr="008E2D60" w:rsidRDefault="005E08A6" w:rsidP="00734C0A">
            <w:pPr>
              <w:pStyle w:val="Betarp"/>
              <w:jc w:val="both"/>
              <w:rPr>
                <w:rFonts w:ascii="Times New Roman" w:hAnsi="Times New Roman" w:cs="Times New Roman"/>
                <w:sz w:val="22"/>
                <w:szCs w:val="22"/>
              </w:rPr>
            </w:pPr>
          </w:p>
          <w:p w14:paraId="734AEC4D"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2" w:history="1">
              <w:r w:rsidRPr="008E2D60">
                <w:rPr>
                  <w:rStyle w:val="Hipersaitas"/>
                  <w:rFonts w:ascii="Times New Roman" w:hAnsi="Times New Roman"/>
                  <w:sz w:val="22"/>
                  <w:szCs w:val="22"/>
                </w:rPr>
                <w:t>https://www.registrucentras.lt/jar/p/index.php</w:t>
              </w:r>
            </w:hyperlink>
          </w:p>
          <w:p w14:paraId="1C5828BB"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paskelbtą informaciją, taip pat į šiame informaciniame pranešime pateiktą informaciją</w:t>
            </w:r>
          </w:p>
          <w:p w14:paraId="7D1F50FE" w14:textId="77777777" w:rsidR="005E08A6" w:rsidRPr="008E2D60" w:rsidRDefault="005E08A6" w:rsidP="00734C0A">
            <w:pPr>
              <w:pStyle w:val="Betarp"/>
              <w:jc w:val="both"/>
              <w:rPr>
                <w:rFonts w:ascii="Times New Roman" w:hAnsi="Times New Roman" w:cs="Times New Roman"/>
                <w:sz w:val="22"/>
                <w:szCs w:val="22"/>
              </w:rPr>
            </w:pPr>
            <w:hyperlink r:id="rId23" w:history="1">
              <w:r w:rsidRPr="008E2D60">
                <w:rPr>
                  <w:rStyle w:val="Hipersaitas"/>
                  <w:rFonts w:ascii="Times New Roman" w:hAnsi="Times New Roman"/>
                  <w:sz w:val="22"/>
                  <w:szCs w:val="22"/>
                </w:rPr>
                <w:t>https://vpt.lrv.lt/lt/naujienos/finansiniu-ataskaitu-nepateikimas-gali-tapti-kliutimi-dalyvauti-viesuosiuose-pirkimuose</w:t>
              </w:r>
            </w:hyperlink>
          </w:p>
          <w:p w14:paraId="35730FEB" w14:textId="77777777" w:rsidR="005E08A6" w:rsidRPr="008E2D60" w:rsidRDefault="005E08A6" w:rsidP="00734C0A">
            <w:pPr>
              <w:pStyle w:val="Betarp"/>
              <w:jc w:val="both"/>
              <w:rPr>
                <w:rFonts w:ascii="Times New Roman" w:hAnsi="Times New Roman" w:cs="Times New Roman"/>
                <w:sz w:val="22"/>
                <w:szCs w:val="22"/>
              </w:rPr>
            </w:pPr>
          </w:p>
          <w:p w14:paraId="1A3676BA" w14:textId="77777777" w:rsidR="005E08A6" w:rsidRPr="008E2D60" w:rsidRDefault="005E08A6" w:rsidP="00734C0A">
            <w:pPr>
              <w:pStyle w:val="Betarp"/>
              <w:jc w:val="both"/>
              <w:rPr>
                <w:rFonts w:ascii="Times New Roman" w:hAnsi="Times New Roman" w:cs="Times New Roman"/>
                <w:b/>
                <w:bCs/>
                <w:iCs/>
                <w:sz w:val="22"/>
                <w:szCs w:val="22"/>
              </w:rPr>
            </w:pPr>
          </w:p>
        </w:tc>
      </w:tr>
      <w:tr w:rsidR="005E08A6" w:rsidRPr="008E2D60" w14:paraId="23F67C75" w14:textId="77777777" w:rsidTr="005E08A6">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5C4F4" w14:textId="77777777" w:rsidR="005E08A6" w:rsidRPr="008E2D60" w:rsidRDefault="005E08A6" w:rsidP="005E08A6">
            <w:pPr>
              <w:pStyle w:val="Betarp"/>
              <w:numPr>
                <w:ilvl w:val="0"/>
                <w:numId w:val="23"/>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19C29" w14:textId="77777777" w:rsidR="005E08A6" w:rsidRPr="008E2D60" w:rsidRDefault="005E08A6" w:rsidP="00734C0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yra padaręs rimtą profesinį pažeidimą, dėl kurio perkantysis subjektas abejoja tiekėjo sąžiningumu, kai jis (tiekėjas) neatitinka minimalių patikimo mokesčių mokėtojo </w:t>
            </w:r>
            <w:r w:rsidRPr="008E2D60">
              <w:rPr>
                <w:rFonts w:ascii="Times New Roman" w:hAnsi="Times New Roman" w:cs="Times New Roman"/>
                <w:sz w:val="22"/>
                <w:szCs w:val="22"/>
              </w:rPr>
              <w:lastRenderedPageBreak/>
              <w:t>kriterijų, nustatytų Lietuvos Respublikos mokesčių administravimo įstatymo 40</w:t>
            </w:r>
            <w:r w:rsidRPr="008E2D60">
              <w:rPr>
                <w:rFonts w:ascii="Times New Roman" w:hAnsi="Times New Roman" w:cs="Times New Roman"/>
                <w:sz w:val="22"/>
                <w:szCs w:val="22"/>
                <w:vertAlign w:val="superscript"/>
              </w:rPr>
              <w:t>1</w:t>
            </w:r>
            <w:r w:rsidRPr="008E2D60">
              <w:rPr>
                <w:rFonts w:ascii="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08A5C" w14:textId="77777777" w:rsidR="005E08A6" w:rsidRPr="008E2D60" w:rsidRDefault="005E08A6" w:rsidP="00734C0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7 punkto b papunktis</w:t>
            </w:r>
          </w:p>
          <w:p w14:paraId="55B8F7D6" w14:textId="77777777" w:rsidR="005E08A6" w:rsidRPr="008E2D60" w:rsidRDefault="005E08A6" w:rsidP="00734C0A">
            <w:pPr>
              <w:pStyle w:val="Betarp"/>
              <w:jc w:val="both"/>
              <w:rPr>
                <w:rFonts w:ascii="Times New Roman" w:eastAsia="Yu Mincho" w:hAnsi="Times New Roman" w:cs="Times New Roman"/>
                <w:sz w:val="22"/>
                <w:szCs w:val="22"/>
              </w:rPr>
            </w:pPr>
          </w:p>
          <w:p w14:paraId="3408B5DE" w14:textId="77777777" w:rsidR="005E08A6" w:rsidRPr="008E2D60" w:rsidRDefault="005E08A6" w:rsidP="00734C0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5D96B" w14:textId="77777777" w:rsidR="005E08A6" w:rsidRPr="008E2D60" w:rsidRDefault="005E08A6" w:rsidP="00734C0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25E2BA8F" w14:textId="77777777" w:rsidR="005E08A6" w:rsidRPr="008E2D60" w:rsidRDefault="005E08A6" w:rsidP="00734C0A">
            <w:pPr>
              <w:pStyle w:val="Betarp"/>
              <w:jc w:val="both"/>
              <w:rPr>
                <w:rFonts w:ascii="Times New Roman" w:hAnsi="Times New Roman" w:cs="Times New Roman"/>
                <w:sz w:val="22"/>
                <w:szCs w:val="22"/>
              </w:rPr>
            </w:pPr>
          </w:p>
          <w:p w14:paraId="061BCDE1"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3B5E09D" w14:textId="77777777" w:rsidR="005E08A6" w:rsidRPr="008E2D60" w:rsidRDefault="005E08A6" w:rsidP="00734C0A">
            <w:pPr>
              <w:pStyle w:val="Betarp"/>
              <w:jc w:val="both"/>
              <w:rPr>
                <w:rFonts w:ascii="Times New Roman" w:hAnsi="Times New Roman" w:cs="Times New Roman"/>
                <w:b/>
                <w:bCs/>
                <w:iCs/>
                <w:sz w:val="22"/>
                <w:szCs w:val="22"/>
              </w:rPr>
            </w:pPr>
          </w:p>
          <w:p w14:paraId="2376E9DD"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lastRenderedPageBreak/>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4">
              <w:r w:rsidRPr="008E2D60">
                <w:rPr>
                  <w:rStyle w:val="Hipersaitas"/>
                  <w:rFonts w:ascii="Times New Roman" w:hAnsi="Times New Roman"/>
                  <w:sz w:val="22"/>
                  <w:szCs w:val="22"/>
                </w:rPr>
                <w:t>https://www.vmi.lt/evmi/mokesciu-moketoju-informacija</w:t>
              </w:r>
            </w:hyperlink>
            <w:r w:rsidRPr="008E2D60">
              <w:rPr>
                <w:rFonts w:ascii="Times New Roman" w:hAnsi="Times New Roman" w:cs="Times New Roman"/>
                <w:sz w:val="22"/>
                <w:szCs w:val="22"/>
              </w:rPr>
              <w:t xml:space="preserve"> </w:t>
            </w:r>
            <w:r w:rsidRPr="008E2D60">
              <w:rPr>
                <w:rFonts w:ascii="Times New Roman" w:hAnsi="Times New Roman" w:cs="Times New Roman"/>
                <w:b/>
                <w:bCs/>
                <w:sz w:val="22"/>
                <w:szCs w:val="22"/>
              </w:rPr>
              <w:t>skelbiamą informaciją</w:t>
            </w:r>
            <w:r w:rsidRPr="008E2D60">
              <w:rPr>
                <w:rFonts w:ascii="Times New Roman" w:hAnsi="Times New Roman" w:cs="Times New Roman"/>
                <w:sz w:val="22"/>
                <w:szCs w:val="22"/>
              </w:rPr>
              <w:t>.</w:t>
            </w:r>
          </w:p>
        </w:tc>
      </w:tr>
      <w:tr w:rsidR="005E08A6" w:rsidRPr="008E2D60" w14:paraId="38972AC3" w14:textId="77777777" w:rsidTr="005E08A6">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115EAF" w14:textId="77777777" w:rsidR="005E08A6" w:rsidRPr="008E2D60" w:rsidRDefault="005E08A6" w:rsidP="005E08A6">
            <w:pPr>
              <w:pStyle w:val="Betarp"/>
              <w:numPr>
                <w:ilvl w:val="0"/>
                <w:numId w:val="23"/>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6A32AC"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yra padaręs rimtą profesinį pažeidimą, dėl kurio perkantysis subjektas abejoja tiekėjo sąžiningumu, kai jis </w:t>
            </w:r>
            <w:r w:rsidRPr="008E2D6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26B4D2" w14:textId="77777777" w:rsidR="005E08A6" w:rsidRPr="008E2D60" w:rsidRDefault="005E08A6" w:rsidP="00734C0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7 punkto c papunktis</w:t>
            </w:r>
          </w:p>
          <w:p w14:paraId="1FF3A8F1" w14:textId="77777777" w:rsidR="005E08A6" w:rsidRPr="008E2D60" w:rsidRDefault="005E08A6" w:rsidP="00734C0A">
            <w:pPr>
              <w:pStyle w:val="Betarp"/>
              <w:jc w:val="both"/>
              <w:rPr>
                <w:rFonts w:ascii="Times New Roman" w:eastAsia="Yu Mincho" w:hAnsi="Times New Roman" w:cs="Times New Roman"/>
                <w:sz w:val="22"/>
                <w:szCs w:val="22"/>
              </w:rPr>
            </w:pPr>
          </w:p>
          <w:p w14:paraId="61A4F86B" w14:textId="77777777" w:rsidR="005E08A6" w:rsidRPr="008E2D60" w:rsidRDefault="005E08A6" w:rsidP="00734C0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DB1D08" w14:textId="77777777" w:rsidR="005E08A6" w:rsidRPr="008E2D60" w:rsidRDefault="005E08A6" w:rsidP="00734C0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40F56E8F" w14:textId="77777777" w:rsidR="005E08A6" w:rsidRPr="008E2D60" w:rsidRDefault="005E08A6" w:rsidP="00734C0A">
            <w:pPr>
              <w:pStyle w:val="Betarp"/>
              <w:jc w:val="both"/>
              <w:rPr>
                <w:rFonts w:ascii="Times New Roman" w:hAnsi="Times New Roman" w:cs="Times New Roman"/>
                <w:sz w:val="22"/>
                <w:szCs w:val="22"/>
              </w:rPr>
            </w:pPr>
          </w:p>
          <w:p w14:paraId="229F35B3" w14:textId="77777777" w:rsidR="005E08A6" w:rsidRPr="008E2D60" w:rsidRDefault="005E08A6" w:rsidP="00734C0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50DBCE05" w14:textId="77777777" w:rsidR="005E08A6" w:rsidRPr="008E2D60" w:rsidRDefault="005E08A6" w:rsidP="00734C0A">
            <w:pPr>
              <w:pStyle w:val="Betarp"/>
              <w:jc w:val="both"/>
              <w:rPr>
                <w:rFonts w:ascii="Times New Roman" w:hAnsi="Times New Roman" w:cs="Times New Roman"/>
                <w:bCs/>
                <w:iCs/>
                <w:sz w:val="22"/>
                <w:szCs w:val="22"/>
              </w:rPr>
            </w:pPr>
          </w:p>
          <w:p w14:paraId="1B7B8649" w14:textId="77777777" w:rsidR="005E08A6" w:rsidRPr="008E2D60" w:rsidRDefault="005E08A6" w:rsidP="00734C0A">
            <w:pPr>
              <w:rPr>
                <w:b/>
                <w:bCs/>
                <w:sz w:val="22"/>
                <w:szCs w:val="22"/>
              </w:rPr>
            </w:pPr>
            <w:r w:rsidRPr="008E2D60">
              <w:rPr>
                <w:b/>
                <w:bCs/>
                <w:sz w:val="22"/>
                <w:szCs w:val="22"/>
              </w:rPr>
              <w:t>Priimant sprendimus dėl tiekėjo pašalinimo iš pirkimo procedūros šiame punkte nurodytu pašalinimo pagrindu, be kita ko, atsižvelgiama į nacionalinėje duomenų bazėje adresu</w:t>
            </w:r>
          </w:p>
          <w:p w14:paraId="6CDB6AA5" w14:textId="77777777" w:rsidR="005E08A6" w:rsidRPr="008E2D60" w:rsidRDefault="005E08A6" w:rsidP="00734C0A">
            <w:pPr>
              <w:rPr>
                <w:sz w:val="22"/>
                <w:szCs w:val="22"/>
              </w:rPr>
            </w:pPr>
            <w:hyperlink r:id="rId25" w:history="1">
              <w:r w:rsidRPr="008E2D60">
                <w:rPr>
                  <w:rStyle w:val="Hipersaitas"/>
                  <w:sz w:val="22"/>
                  <w:szCs w:val="22"/>
                </w:rPr>
                <w:t>https://kt.gov.lt/lt/atviri-duomenys/diskvalifikavimas-is-viesuju-pirkimu</w:t>
              </w:r>
            </w:hyperlink>
            <w:r w:rsidRPr="008E2D60">
              <w:rPr>
                <w:sz w:val="22"/>
                <w:szCs w:val="22"/>
              </w:rPr>
              <w:t xml:space="preserve"> </w:t>
            </w:r>
            <w:r w:rsidRPr="008E2D60">
              <w:rPr>
                <w:b/>
                <w:bCs/>
                <w:sz w:val="22"/>
                <w:szCs w:val="22"/>
              </w:rPr>
              <w:t>skelbiamą informaciją</w:t>
            </w:r>
            <w:r w:rsidRPr="008E2D60">
              <w:rPr>
                <w:sz w:val="22"/>
                <w:szCs w:val="22"/>
              </w:rPr>
              <w:t xml:space="preserve">. </w:t>
            </w:r>
          </w:p>
        </w:tc>
      </w:tr>
    </w:tbl>
    <w:p w14:paraId="6B92653B" w14:textId="77777777" w:rsidR="005E08A6" w:rsidRPr="008E2D60" w:rsidRDefault="005E08A6" w:rsidP="00734AB4">
      <w:pPr>
        <w:pStyle w:val="HTMLiankstoformatuotas"/>
        <w:tabs>
          <w:tab w:val="clear" w:pos="10076"/>
          <w:tab w:val="left" w:pos="567"/>
          <w:tab w:val="left" w:pos="1276"/>
          <w:tab w:val="left" w:pos="9639"/>
        </w:tabs>
        <w:ind w:right="507"/>
        <w:jc w:val="both"/>
        <w:rPr>
          <w:rFonts w:ascii="Times New Roman" w:hAnsi="Times New Roman"/>
          <w:i/>
        </w:rPr>
      </w:pPr>
    </w:p>
    <w:p w14:paraId="47594292" w14:textId="23255DF6" w:rsidR="00734AB4" w:rsidRPr="008E2D60" w:rsidRDefault="00734AB4" w:rsidP="00734AB4">
      <w:pPr>
        <w:pStyle w:val="HTMLiankstoformatuotas"/>
        <w:tabs>
          <w:tab w:val="clear" w:pos="10076"/>
          <w:tab w:val="left" w:pos="567"/>
          <w:tab w:val="left" w:pos="1276"/>
          <w:tab w:val="left" w:pos="9639"/>
        </w:tabs>
        <w:ind w:right="507"/>
        <w:jc w:val="both"/>
        <w:rPr>
          <w:rFonts w:ascii="Times New Roman" w:hAnsi="Times New Roman"/>
          <w:b w:val="0"/>
          <w:i/>
        </w:rPr>
      </w:pPr>
      <w:r w:rsidRPr="008E2D60">
        <w:rPr>
          <w:rFonts w:ascii="Times New Roman" w:hAnsi="Times New Roman"/>
          <w:i/>
        </w:rPr>
        <w:t>Pastabos:</w:t>
      </w:r>
    </w:p>
    <w:p w14:paraId="465BB062" w14:textId="77777777" w:rsidR="00734AB4" w:rsidRPr="008E2D60" w:rsidRDefault="00734AB4" w:rsidP="00734AB4">
      <w:pPr>
        <w:pStyle w:val="HTMLiankstoformatuotas"/>
        <w:numPr>
          <w:ilvl w:val="0"/>
          <w:numId w:val="8"/>
        </w:numPr>
        <w:tabs>
          <w:tab w:val="clear" w:pos="916"/>
          <w:tab w:val="clear" w:pos="10076"/>
          <w:tab w:val="left" w:pos="284"/>
          <w:tab w:val="left" w:pos="567"/>
          <w:tab w:val="left" w:pos="1276"/>
          <w:tab w:val="left" w:pos="9921"/>
        </w:tabs>
        <w:ind w:left="0" w:right="-2" w:firstLine="0"/>
        <w:jc w:val="both"/>
        <w:rPr>
          <w:rFonts w:ascii="Times New Roman" w:hAnsi="Times New Roman"/>
          <w:b w:val="0"/>
          <w:iCs/>
        </w:rPr>
      </w:pPr>
      <w:r w:rsidRPr="008E2D60">
        <w:rPr>
          <w:rFonts w:ascii="Times New Roman" w:eastAsia="Yu Mincho" w:hAnsi="Times New Roman"/>
          <w:b w:val="0"/>
          <w:bCs w:val="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8E2D60">
        <w:rPr>
          <w:rFonts w:ascii="Times New Roman" w:hAnsi="Times New Roman"/>
          <w:b w:val="0"/>
          <w:iCs/>
        </w:rPr>
        <w:t xml:space="preserve">, jie gali būti pakeisti priesaikos deklaracija arba šalyse, kuriose ji netaikoma, – oficialia Tiekėjo deklaracija, kuri </w:t>
      </w:r>
      <w:r w:rsidRPr="008E2D60">
        <w:rPr>
          <w:rFonts w:ascii="Times New Roman" w:eastAsia="Yu Mincho" w:hAnsi="Times New Roman"/>
          <w:b w:val="0"/>
          <w:bCs w:val="0"/>
        </w:rPr>
        <w:t>turi būti patvirtinta valstybės narės ar tiekėjo kilmės šalies arba šalies, kurioje jis registruotas, kompetentingos teisinės ar administracinės institucijos, notaro arba kompetentingos profesinės ar prekybos organizacijos</w:t>
      </w:r>
      <w:r w:rsidRPr="008E2D60">
        <w:rPr>
          <w:rFonts w:ascii="Times New Roman" w:hAnsi="Times New Roman"/>
          <w:b w:val="0"/>
          <w:iCs/>
        </w:rPr>
        <w:t xml:space="preserve"> (pateikiama atitinkamo dokumento skaitmeninė kopija).</w:t>
      </w:r>
    </w:p>
    <w:p w14:paraId="468A752B" w14:textId="77777777" w:rsidR="00734AB4" w:rsidRPr="008E2D60" w:rsidRDefault="00734AB4" w:rsidP="00734AB4">
      <w:pPr>
        <w:pStyle w:val="HTMLiankstoformatuotas"/>
        <w:numPr>
          <w:ilvl w:val="0"/>
          <w:numId w:val="8"/>
        </w:numPr>
        <w:tabs>
          <w:tab w:val="clear" w:pos="916"/>
          <w:tab w:val="clear" w:pos="10076"/>
          <w:tab w:val="left" w:pos="0"/>
          <w:tab w:val="left" w:pos="284"/>
          <w:tab w:val="left" w:pos="567"/>
          <w:tab w:val="left" w:pos="1276"/>
          <w:tab w:val="left" w:pos="9921"/>
        </w:tabs>
        <w:ind w:left="0" w:right="-2" w:firstLine="0"/>
        <w:jc w:val="both"/>
        <w:rPr>
          <w:rFonts w:ascii="Times New Roman" w:hAnsi="Times New Roman"/>
          <w:b w:val="0"/>
          <w:iCs/>
        </w:rPr>
      </w:pPr>
      <w:r w:rsidRPr="008E2D60">
        <w:rPr>
          <w:rFonts w:ascii="Times New Roman" w:hAnsi="Times New Roman"/>
          <w:b w:val="0"/>
          <w:iCs/>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8E2D60">
        <w:rPr>
          <w:rFonts w:ascii="Times New Roman" w:hAnsi="Times New Roman"/>
          <w:b w:val="0"/>
          <w:iCs/>
        </w:rPr>
        <w:t>Apostille</w:t>
      </w:r>
      <w:proofErr w:type="spellEnd"/>
      <w:r w:rsidRPr="008E2D60">
        <w:rPr>
          <w:rFonts w:ascii="Times New Roman" w:hAnsi="Times New Roman"/>
          <w:b w:val="0"/>
          <w:iC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E2D60">
        <w:rPr>
          <w:rFonts w:ascii="Times New Roman" w:hAnsi="Times New Roman"/>
          <w:b w:val="0"/>
          <w:iCs/>
        </w:rPr>
        <w:t>Apostille</w:t>
      </w:r>
      <w:proofErr w:type="spellEnd"/>
      <w:r w:rsidRPr="008E2D60">
        <w:rPr>
          <w:rFonts w:ascii="Times New Roman" w:hAnsi="Times New Roman"/>
          <w:b w:val="0"/>
          <w:iCs/>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8E2D60">
        <w:rPr>
          <w:rFonts w:ascii="Times New Roman" w:hAnsi="Times New Roman"/>
          <w:b w:val="0"/>
          <w:iCs/>
        </w:rPr>
        <w:t>Apostille</w:t>
      </w:r>
      <w:proofErr w:type="spellEnd"/>
      <w:r w:rsidRPr="008E2D60">
        <w:rPr>
          <w:rFonts w:ascii="Times New Roman" w:hAnsi="Times New Roman"/>
          <w:b w:val="0"/>
          <w:iCs/>
        </w:rPr>
        <w:t>).</w:t>
      </w:r>
    </w:p>
    <w:p w14:paraId="48BDDD18" w14:textId="60FE2F62" w:rsidR="00734AB4" w:rsidRPr="008E2D60" w:rsidRDefault="00734AB4" w:rsidP="00734AB4">
      <w:pPr>
        <w:suppressAutoHyphens/>
        <w:contextualSpacing/>
        <w:rPr>
          <w:sz w:val="22"/>
          <w:szCs w:val="22"/>
        </w:rPr>
      </w:pPr>
      <w:r w:rsidRPr="008E2D60">
        <w:rPr>
          <w:bCs/>
          <w:iCs/>
          <w:sz w:val="22"/>
          <w:szCs w:val="22"/>
        </w:rPr>
        <w:t>3.</w:t>
      </w:r>
      <w:r w:rsidRPr="008E2D60">
        <w:rPr>
          <w:iCs/>
          <w:sz w:val="22"/>
          <w:szCs w:val="22"/>
        </w:rPr>
        <w:t xml:space="preserve"> </w:t>
      </w:r>
      <w:r w:rsidR="00BC2C2B" w:rsidRPr="008E2D60">
        <w:rPr>
          <w:sz w:val="22"/>
          <w:szCs w:val="22"/>
        </w:rPr>
        <w:t>Perkantysis subjektas pasilieka sau teisę prašyti tiekėjo pateiktų dokumentų skaitmeninių kopijų originalų</w:t>
      </w:r>
      <w:r w:rsidRPr="008E2D60">
        <w:rPr>
          <w:i/>
          <w:sz w:val="22"/>
          <w:szCs w:val="22"/>
        </w:rPr>
        <w:t>.</w:t>
      </w:r>
    </w:p>
    <w:p w14:paraId="3A760251" w14:textId="50BFC00A" w:rsidR="000744ED" w:rsidRPr="008E2D60" w:rsidRDefault="000744ED" w:rsidP="00734AB4">
      <w:pPr>
        <w:spacing w:after="200" w:line="276" w:lineRule="auto"/>
        <w:jc w:val="center"/>
        <w:rPr>
          <w:sz w:val="22"/>
          <w:szCs w:val="22"/>
        </w:rPr>
      </w:pPr>
      <w:r w:rsidRPr="008E2D60">
        <w:rPr>
          <w:sz w:val="22"/>
          <w:szCs w:val="22"/>
        </w:rPr>
        <w:t>_________________________</w:t>
      </w:r>
    </w:p>
    <w:p w14:paraId="5C43B23E" w14:textId="77777777" w:rsidR="000744ED" w:rsidRPr="008E2D60" w:rsidRDefault="000744ED" w:rsidP="000744ED">
      <w:pPr>
        <w:suppressAutoHyphens/>
        <w:contextualSpacing/>
        <w:rPr>
          <w:sz w:val="22"/>
          <w:szCs w:val="22"/>
        </w:rPr>
      </w:pPr>
    </w:p>
    <w:p w14:paraId="452E6A85" w14:textId="6ADBB62A" w:rsidR="00A753F6" w:rsidRPr="008E2D60" w:rsidRDefault="00F76A6D" w:rsidP="004847E1">
      <w:pPr>
        <w:suppressAutoHyphens/>
        <w:ind w:left="6480"/>
        <w:contextualSpacing/>
        <w:rPr>
          <w:sz w:val="22"/>
          <w:szCs w:val="22"/>
        </w:rPr>
      </w:pPr>
      <w:r w:rsidRPr="008E2D60">
        <w:rPr>
          <w:sz w:val="22"/>
          <w:szCs w:val="22"/>
        </w:rPr>
        <w:br w:type="page"/>
      </w:r>
      <w:r w:rsidR="004847E1" w:rsidRPr="008E2D60">
        <w:rPr>
          <w:sz w:val="22"/>
          <w:szCs w:val="22"/>
        </w:rPr>
        <w:lastRenderedPageBreak/>
        <w:t xml:space="preserve">            </w:t>
      </w:r>
      <w:r w:rsidR="00EE04D3" w:rsidRPr="008E2D60">
        <w:rPr>
          <w:i/>
          <w:iCs/>
          <w:sz w:val="22"/>
          <w:szCs w:val="22"/>
        </w:rPr>
        <w:t xml:space="preserve">Pirkimo sąlygų </w:t>
      </w:r>
      <w:r w:rsidR="00434367" w:rsidRPr="008E2D60">
        <w:rPr>
          <w:i/>
          <w:iCs/>
          <w:sz w:val="22"/>
          <w:szCs w:val="22"/>
        </w:rPr>
        <w:t>5</w:t>
      </w:r>
      <w:r w:rsidR="00430D21" w:rsidRPr="008E2D60">
        <w:rPr>
          <w:i/>
          <w:iCs/>
          <w:sz w:val="22"/>
          <w:szCs w:val="22"/>
        </w:rPr>
        <w:t xml:space="preserve"> </w:t>
      </w:r>
      <w:r w:rsidR="001659EB" w:rsidRPr="008E2D60">
        <w:rPr>
          <w:i/>
          <w:iCs/>
          <w:sz w:val="22"/>
          <w:szCs w:val="22"/>
        </w:rPr>
        <w:t>priedas</w:t>
      </w:r>
    </w:p>
    <w:p w14:paraId="20B955EC" w14:textId="77777777" w:rsidR="001659EB" w:rsidRPr="008E2D60" w:rsidRDefault="001659EB" w:rsidP="001659EB">
      <w:pPr>
        <w:jc w:val="right"/>
        <w:rPr>
          <w:sz w:val="22"/>
          <w:szCs w:val="22"/>
        </w:rPr>
      </w:pPr>
    </w:p>
    <w:p w14:paraId="708E744D" w14:textId="2EBC1E3E" w:rsidR="006D6522" w:rsidRPr="008E2D60" w:rsidRDefault="006D6522" w:rsidP="00B30A2B">
      <w:pPr>
        <w:jc w:val="center"/>
        <w:rPr>
          <w:b/>
          <w:sz w:val="22"/>
          <w:szCs w:val="22"/>
        </w:rPr>
      </w:pPr>
      <w:r w:rsidRPr="008E2D60">
        <w:rPr>
          <w:b/>
          <w:sz w:val="22"/>
          <w:szCs w:val="22"/>
        </w:rPr>
        <w:t>PIRKIMO SUTARTIES PROJEKTAS</w:t>
      </w:r>
    </w:p>
    <w:p w14:paraId="2E02712A" w14:textId="77777777" w:rsidR="006D6522" w:rsidRPr="008E2D60" w:rsidRDefault="006D6522" w:rsidP="00B30A2B">
      <w:pPr>
        <w:jc w:val="center"/>
        <w:rPr>
          <w:b/>
          <w:sz w:val="22"/>
          <w:szCs w:val="22"/>
        </w:rPr>
      </w:pPr>
    </w:p>
    <w:p w14:paraId="23A83878" w14:textId="77777777" w:rsidR="00E93557" w:rsidRPr="008E2D60" w:rsidRDefault="00E93557" w:rsidP="00E93557">
      <w:pPr>
        <w:widowControl w:val="0"/>
        <w:spacing w:line="276" w:lineRule="auto"/>
        <w:jc w:val="center"/>
        <w:rPr>
          <w:b/>
          <w:sz w:val="22"/>
          <w:szCs w:val="22"/>
        </w:rPr>
      </w:pPr>
      <w:r w:rsidRPr="008E2D60">
        <w:rPr>
          <w:b/>
          <w:sz w:val="22"/>
          <w:szCs w:val="22"/>
        </w:rPr>
        <w:t>PIRKIMO-PARDAVIMO SUTARTIS NR. ______</w:t>
      </w:r>
    </w:p>
    <w:p w14:paraId="078B2365" w14:textId="77777777" w:rsidR="00E93557" w:rsidRPr="008E2D60" w:rsidRDefault="00E93557" w:rsidP="00E93557">
      <w:pPr>
        <w:widowControl w:val="0"/>
        <w:jc w:val="center"/>
        <w:rPr>
          <w:sz w:val="22"/>
          <w:szCs w:val="22"/>
        </w:rPr>
      </w:pPr>
    </w:p>
    <w:p w14:paraId="7FD99E52" w14:textId="0F161ADA" w:rsidR="00E93557" w:rsidRPr="008E2D60" w:rsidRDefault="00E93557" w:rsidP="00E93557">
      <w:pPr>
        <w:widowControl w:val="0"/>
        <w:jc w:val="center"/>
        <w:rPr>
          <w:sz w:val="22"/>
          <w:szCs w:val="22"/>
        </w:rPr>
      </w:pPr>
      <w:r w:rsidRPr="008E2D60">
        <w:rPr>
          <w:sz w:val="22"/>
          <w:szCs w:val="22"/>
        </w:rPr>
        <w:t>202</w:t>
      </w:r>
      <w:r w:rsidR="00F45BB9" w:rsidRPr="008E2D60">
        <w:rPr>
          <w:sz w:val="22"/>
          <w:szCs w:val="22"/>
        </w:rPr>
        <w:t>5</w:t>
      </w:r>
      <w:r w:rsidRPr="008E2D60">
        <w:rPr>
          <w:sz w:val="22"/>
          <w:szCs w:val="22"/>
        </w:rPr>
        <w:t xml:space="preserve"> m. ______________ mėn. __ d.</w:t>
      </w:r>
    </w:p>
    <w:p w14:paraId="5A9BBEAD" w14:textId="77777777" w:rsidR="00E93557" w:rsidRPr="008E2D60" w:rsidRDefault="00E93557" w:rsidP="00E93557">
      <w:pPr>
        <w:widowControl w:val="0"/>
        <w:jc w:val="center"/>
        <w:rPr>
          <w:sz w:val="22"/>
          <w:szCs w:val="22"/>
        </w:rPr>
      </w:pPr>
      <w:r w:rsidRPr="008E2D60">
        <w:rPr>
          <w:sz w:val="22"/>
          <w:szCs w:val="22"/>
        </w:rPr>
        <w:t>Kaunas</w:t>
      </w:r>
    </w:p>
    <w:p w14:paraId="23EEDBAD" w14:textId="77777777" w:rsidR="00E93557" w:rsidRPr="008E2D60" w:rsidRDefault="00E93557" w:rsidP="00E93557">
      <w:pPr>
        <w:widowControl w:val="0"/>
        <w:jc w:val="center"/>
        <w:rPr>
          <w:sz w:val="22"/>
          <w:szCs w:val="22"/>
        </w:rPr>
      </w:pPr>
    </w:p>
    <w:p w14:paraId="1D6E33BF" w14:textId="77777777" w:rsidR="00E93557" w:rsidRPr="008E2D60" w:rsidRDefault="00E93557" w:rsidP="00E93557">
      <w:pPr>
        <w:widowControl w:val="0"/>
        <w:jc w:val="center"/>
        <w:rPr>
          <w:sz w:val="22"/>
          <w:szCs w:val="22"/>
        </w:rPr>
      </w:pPr>
    </w:p>
    <w:p w14:paraId="27C3ED32" w14:textId="758254E9" w:rsidR="00E93557" w:rsidRPr="008E2D60" w:rsidRDefault="00E93557" w:rsidP="00E93557">
      <w:pPr>
        <w:pStyle w:val="Pagrindinistekstas"/>
        <w:widowControl w:val="0"/>
        <w:tabs>
          <w:tab w:val="left" w:pos="720"/>
          <w:tab w:val="left" w:pos="8010"/>
        </w:tabs>
        <w:rPr>
          <w:sz w:val="22"/>
          <w:szCs w:val="22"/>
        </w:rPr>
      </w:pPr>
      <w:r w:rsidRPr="008E2D60">
        <w:rPr>
          <w:b/>
          <w:sz w:val="22"/>
          <w:szCs w:val="22"/>
        </w:rPr>
        <w:t>Uždaroji akcinė bendrovė „Kauno autobusai“</w:t>
      </w:r>
      <w:r w:rsidRPr="008E2D60">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8E2D60">
        <w:rPr>
          <w:sz w:val="22"/>
          <w:szCs w:val="22"/>
        </w:rPr>
        <w:t>Grigelio</w:t>
      </w:r>
      <w:proofErr w:type="spellEnd"/>
      <w:r w:rsidRPr="008E2D60">
        <w:rPr>
          <w:sz w:val="22"/>
          <w:szCs w:val="22"/>
        </w:rPr>
        <w:t xml:space="preserve">, veikiančio pagal bendrovės įstatus (toliau – Pirkėjas), </w:t>
      </w:r>
    </w:p>
    <w:p w14:paraId="226F6398" w14:textId="77777777" w:rsidR="00E93557" w:rsidRPr="008E2D60" w:rsidRDefault="00E93557" w:rsidP="00E93557">
      <w:pPr>
        <w:pStyle w:val="Pagrindinistekstas"/>
        <w:widowControl w:val="0"/>
        <w:tabs>
          <w:tab w:val="left" w:pos="720"/>
          <w:tab w:val="left" w:pos="8010"/>
        </w:tabs>
        <w:rPr>
          <w:sz w:val="22"/>
          <w:szCs w:val="22"/>
        </w:rPr>
      </w:pPr>
      <w:r w:rsidRPr="008E2D60">
        <w:rPr>
          <w:sz w:val="22"/>
          <w:szCs w:val="22"/>
        </w:rPr>
        <w:t>ir</w:t>
      </w:r>
    </w:p>
    <w:p w14:paraId="264C7C30" w14:textId="2F198309" w:rsidR="00E93557" w:rsidRPr="008E2D60" w:rsidRDefault="00E93557" w:rsidP="00E93557">
      <w:pPr>
        <w:pStyle w:val="Pagrindinistekstas"/>
        <w:widowControl w:val="0"/>
        <w:tabs>
          <w:tab w:val="left" w:pos="720"/>
          <w:tab w:val="left" w:pos="8010"/>
        </w:tabs>
        <w:rPr>
          <w:sz w:val="22"/>
          <w:szCs w:val="22"/>
        </w:rPr>
      </w:pPr>
      <w:r w:rsidRPr="008E2D60">
        <w:rPr>
          <w:b/>
          <w:bCs/>
          <w:sz w:val="22"/>
          <w:szCs w:val="22"/>
        </w:rPr>
        <w:t>_____________________</w:t>
      </w:r>
      <w:r w:rsidRPr="008E2D60">
        <w:rPr>
          <w:sz w:val="22"/>
          <w:szCs w:val="22"/>
        </w:rPr>
        <w:t>, juridinio asmens kodas _____________________</w:t>
      </w:r>
      <w:r w:rsidRPr="008E2D60">
        <w:rPr>
          <w:color w:val="000000"/>
          <w:sz w:val="22"/>
          <w:szCs w:val="22"/>
        </w:rPr>
        <w:t xml:space="preserve">, kurios registruota buveinė yra </w:t>
      </w:r>
      <w:r w:rsidRPr="008E2D60">
        <w:rPr>
          <w:sz w:val="22"/>
          <w:szCs w:val="22"/>
        </w:rPr>
        <w:t xml:space="preserve">_____________________, atstovaujama _____________________, veikiančio pagal _____________________ (toliau – Pardavėjas), </w:t>
      </w:r>
    </w:p>
    <w:p w14:paraId="5F44F93B" w14:textId="77777777" w:rsidR="00E93557" w:rsidRPr="008E2D60" w:rsidRDefault="00E93557" w:rsidP="00E93557">
      <w:pPr>
        <w:pStyle w:val="Pagrindinistekstas"/>
        <w:widowControl w:val="0"/>
        <w:tabs>
          <w:tab w:val="left" w:pos="720"/>
          <w:tab w:val="left" w:pos="8010"/>
        </w:tabs>
        <w:rPr>
          <w:sz w:val="22"/>
          <w:szCs w:val="22"/>
        </w:rPr>
      </w:pPr>
      <w:r w:rsidRPr="008E2D60">
        <w:rPr>
          <w:sz w:val="22"/>
          <w:szCs w:val="22"/>
        </w:rPr>
        <w:t>toliau vadinamos Šalimis, o kiekviena atskirai – Šalimi,</w:t>
      </w:r>
    </w:p>
    <w:p w14:paraId="741A2452" w14:textId="265CAE23" w:rsidR="00E93557" w:rsidRPr="008E2D60" w:rsidRDefault="00E93557" w:rsidP="00E93557">
      <w:pPr>
        <w:widowControl w:val="0"/>
        <w:ind w:firstLine="567"/>
        <w:rPr>
          <w:sz w:val="22"/>
          <w:szCs w:val="22"/>
        </w:rPr>
      </w:pPr>
      <w:r w:rsidRPr="008E2D60">
        <w:rPr>
          <w:sz w:val="22"/>
          <w:szCs w:val="22"/>
        </w:rPr>
        <w:t xml:space="preserve">vadovaudamosi </w:t>
      </w:r>
      <w:r w:rsidR="00E30719" w:rsidRPr="008E2D60">
        <w:rPr>
          <w:sz w:val="22"/>
          <w:szCs w:val="22"/>
        </w:rPr>
        <w:t>pirkimo „</w:t>
      </w:r>
      <w:r w:rsidR="00992759" w:rsidRPr="008E2D60">
        <w:rPr>
          <w:sz w:val="22"/>
          <w:szCs w:val="22"/>
        </w:rPr>
        <w:t xml:space="preserve">Autobusų </w:t>
      </w:r>
      <w:r w:rsidR="00992759" w:rsidRPr="008E2D60">
        <w:rPr>
          <w:rFonts w:eastAsia="Calibri"/>
          <w:spacing w:val="3"/>
          <w:sz w:val="22"/>
          <w:szCs w:val="22"/>
        </w:rPr>
        <w:t xml:space="preserve">Man </w:t>
      </w:r>
      <w:proofErr w:type="spellStart"/>
      <w:r w:rsidR="00992759" w:rsidRPr="008E2D60">
        <w:rPr>
          <w:rFonts w:eastAsia="Calibri"/>
          <w:spacing w:val="3"/>
          <w:sz w:val="22"/>
          <w:szCs w:val="22"/>
        </w:rPr>
        <w:t>Hybrid</w:t>
      </w:r>
      <w:proofErr w:type="spellEnd"/>
      <w:r w:rsidR="00992759" w:rsidRPr="008E2D60">
        <w:rPr>
          <w:rFonts w:eastAsia="Calibri"/>
          <w:spacing w:val="3"/>
          <w:sz w:val="22"/>
          <w:szCs w:val="22"/>
        </w:rPr>
        <w:t xml:space="preserve"> </w:t>
      </w:r>
      <w:proofErr w:type="spellStart"/>
      <w:r w:rsidR="00992759" w:rsidRPr="008E2D60">
        <w:rPr>
          <w:rFonts w:eastAsia="Calibri"/>
          <w:spacing w:val="3"/>
          <w:sz w:val="22"/>
          <w:szCs w:val="22"/>
        </w:rPr>
        <w:t>Lion</w:t>
      </w:r>
      <w:proofErr w:type="spellEnd"/>
      <w:r w:rsidR="00992759" w:rsidRPr="008E2D60">
        <w:rPr>
          <w:rFonts w:eastAsia="Calibri"/>
          <w:spacing w:val="3"/>
          <w:sz w:val="22"/>
          <w:szCs w:val="22"/>
        </w:rPr>
        <w:t xml:space="preserve"> </w:t>
      </w:r>
      <w:proofErr w:type="spellStart"/>
      <w:r w:rsidR="00992759" w:rsidRPr="008E2D60">
        <w:rPr>
          <w:rFonts w:eastAsia="Calibri"/>
          <w:spacing w:val="3"/>
          <w:sz w:val="22"/>
          <w:szCs w:val="22"/>
        </w:rPr>
        <w:t>City</w:t>
      </w:r>
      <w:proofErr w:type="spellEnd"/>
      <w:r w:rsidR="00992759" w:rsidRPr="008E2D60">
        <w:rPr>
          <w:rFonts w:eastAsia="Calibri"/>
          <w:spacing w:val="3"/>
          <w:sz w:val="22"/>
          <w:szCs w:val="22"/>
        </w:rPr>
        <w:t xml:space="preserve"> mechanikos </w:t>
      </w:r>
      <w:r w:rsidR="00992759" w:rsidRPr="008E2D60">
        <w:rPr>
          <w:sz w:val="22"/>
          <w:szCs w:val="22"/>
        </w:rPr>
        <w:t>atsarginės dalys</w:t>
      </w:r>
      <w:r w:rsidR="00E30719" w:rsidRPr="008E2D60">
        <w:rPr>
          <w:sz w:val="22"/>
          <w:szCs w:val="22"/>
        </w:rPr>
        <w:t>“</w:t>
      </w:r>
      <w:r w:rsidRPr="008E2D60">
        <w:rPr>
          <w:sz w:val="22"/>
          <w:szCs w:val="22"/>
        </w:rPr>
        <w:t xml:space="preserve"> pirkimo </w:t>
      </w:r>
      <w:r w:rsidR="00E30719" w:rsidRPr="008E2D60">
        <w:rPr>
          <w:sz w:val="22"/>
          <w:szCs w:val="22"/>
        </w:rPr>
        <w:t xml:space="preserve">vykdyto </w:t>
      </w:r>
      <w:r w:rsidRPr="008E2D60">
        <w:rPr>
          <w:sz w:val="22"/>
          <w:szCs w:val="22"/>
        </w:rPr>
        <w:t>atviro konkurso būdu (toliau – pirkimas), _____________________ paskelbto CVPP pirkimo Nr. ______, kurio laimė</w:t>
      </w:r>
      <w:r w:rsidR="00EF0BFC" w:rsidRPr="008E2D60">
        <w:rPr>
          <w:sz w:val="22"/>
          <w:szCs w:val="22"/>
        </w:rPr>
        <w:t>jusiu pasiūlymu</w:t>
      </w:r>
      <w:r w:rsidRPr="008E2D60">
        <w:rPr>
          <w:sz w:val="22"/>
          <w:szCs w:val="22"/>
        </w:rPr>
        <w:t xml:space="preserve"> pripažintas Pard</w:t>
      </w:r>
      <w:r w:rsidR="00A44AAE" w:rsidRPr="008E2D60">
        <w:rPr>
          <w:sz w:val="22"/>
          <w:szCs w:val="22"/>
        </w:rPr>
        <w:t>a</w:t>
      </w:r>
      <w:r w:rsidRPr="008E2D60">
        <w:rPr>
          <w:sz w:val="22"/>
          <w:szCs w:val="22"/>
        </w:rPr>
        <w:t>vėj</w:t>
      </w:r>
      <w:r w:rsidR="00EF0BFC" w:rsidRPr="008E2D60">
        <w:rPr>
          <w:sz w:val="22"/>
          <w:szCs w:val="22"/>
        </w:rPr>
        <w:t>o pasiūlymas pirkimui</w:t>
      </w:r>
      <w:r w:rsidRPr="008E2D60">
        <w:rPr>
          <w:sz w:val="22"/>
          <w:szCs w:val="22"/>
        </w:rPr>
        <w:t>, rezultatais,</w:t>
      </w:r>
    </w:p>
    <w:p w14:paraId="29F06077" w14:textId="77777777" w:rsidR="00E93557" w:rsidRPr="008E2D60" w:rsidRDefault="00E93557" w:rsidP="00E93557">
      <w:pPr>
        <w:ind w:firstLine="567"/>
        <w:rPr>
          <w:sz w:val="22"/>
          <w:szCs w:val="22"/>
        </w:rPr>
      </w:pPr>
      <w:r w:rsidRPr="008E2D60">
        <w:rPr>
          <w:sz w:val="22"/>
          <w:szCs w:val="22"/>
        </w:rPr>
        <w:t>sudarė šią pirkimo-pardavimo sutartį (toliau – Sutartis) ir susitarė dėl toliau išvardintų sąlygų:</w:t>
      </w:r>
    </w:p>
    <w:p w14:paraId="05B186AE" w14:textId="77777777" w:rsidR="00E93557" w:rsidRPr="008E2D60" w:rsidRDefault="00E93557" w:rsidP="00E93557">
      <w:pPr>
        <w:ind w:firstLine="567"/>
        <w:rPr>
          <w:sz w:val="22"/>
          <w:szCs w:val="22"/>
        </w:rPr>
      </w:pPr>
    </w:p>
    <w:p w14:paraId="068885B3" w14:textId="77777777" w:rsidR="00E93557" w:rsidRPr="008E2D60" w:rsidRDefault="00E93557" w:rsidP="00E93557">
      <w:pPr>
        <w:ind w:firstLine="567"/>
        <w:rPr>
          <w:sz w:val="22"/>
          <w:szCs w:val="22"/>
        </w:rPr>
      </w:pPr>
    </w:p>
    <w:p w14:paraId="3E7DD841" w14:textId="77777777" w:rsidR="00E93557" w:rsidRPr="008E2D60" w:rsidRDefault="00E93557" w:rsidP="00D74DCD">
      <w:pPr>
        <w:pStyle w:val="Sraopastraipa"/>
        <w:widowControl w:val="0"/>
        <w:numPr>
          <w:ilvl w:val="0"/>
          <w:numId w:val="24"/>
        </w:numPr>
        <w:tabs>
          <w:tab w:val="left" w:pos="8010"/>
        </w:tabs>
        <w:spacing w:after="32" w:line="269" w:lineRule="auto"/>
        <w:ind w:right="465"/>
        <w:jc w:val="center"/>
        <w:rPr>
          <w:b/>
          <w:caps/>
          <w:sz w:val="22"/>
          <w:szCs w:val="22"/>
        </w:rPr>
      </w:pPr>
      <w:r w:rsidRPr="008E2D60">
        <w:rPr>
          <w:b/>
          <w:caps/>
          <w:sz w:val="22"/>
          <w:szCs w:val="22"/>
        </w:rPr>
        <w:t>Sutarties dalykas</w:t>
      </w:r>
    </w:p>
    <w:p w14:paraId="7CDE003D" w14:textId="77777777" w:rsidR="00E93557" w:rsidRPr="008E2D60" w:rsidRDefault="00E93557" w:rsidP="00E93557">
      <w:pPr>
        <w:widowControl w:val="0"/>
        <w:tabs>
          <w:tab w:val="left" w:pos="8010"/>
        </w:tabs>
        <w:ind w:left="360"/>
        <w:jc w:val="center"/>
        <w:rPr>
          <w:b/>
          <w:sz w:val="22"/>
          <w:szCs w:val="22"/>
        </w:rPr>
      </w:pPr>
    </w:p>
    <w:p w14:paraId="666C3888" w14:textId="53935365" w:rsidR="00065FC2" w:rsidRPr="008E2D60" w:rsidRDefault="00065FC2" w:rsidP="00065FC2">
      <w:pPr>
        <w:pStyle w:val="Pagrindinistekstas"/>
        <w:widowControl w:val="0"/>
        <w:tabs>
          <w:tab w:val="left" w:pos="720"/>
          <w:tab w:val="left" w:pos="8010"/>
        </w:tabs>
        <w:ind w:firstLine="0"/>
        <w:rPr>
          <w:noProof/>
          <w:color w:val="FF0000"/>
          <w:sz w:val="22"/>
          <w:szCs w:val="22"/>
        </w:rPr>
      </w:pPr>
      <w:r w:rsidRPr="008E2D60">
        <w:rPr>
          <w:i/>
          <w:iCs/>
          <w:noProof/>
          <w:color w:val="FF0000"/>
          <w:sz w:val="22"/>
          <w:szCs w:val="22"/>
        </w:rPr>
        <w:tab/>
      </w:r>
      <w:r w:rsidRPr="008E2D60">
        <w:rPr>
          <w:sz w:val="22"/>
          <w:szCs w:val="22"/>
        </w:rPr>
        <w:t>1.1.</w:t>
      </w:r>
      <w:r w:rsidRPr="008E2D60">
        <w:rPr>
          <w:b/>
          <w:bCs/>
          <w:sz w:val="22"/>
          <w:szCs w:val="22"/>
        </w:rPr>
        <w:t xml:space="preserve"> </w:t>
      </w:r>
      <w:r w:rsidRPr="008E2D60">
        <w:rPr>
          <w:sz w:val="22"/>
          <w:szCs w:val="22"/>
        </w:rPr>
        <w:t xml:space="preserve">Sutartimi Pardavėjas įsipareigoja pagal Pirkėjo teikiamus atskirus užsakymus tiekti Sutarties 1 priede techninėje specifikacijoje (toliau – Specifikacija) </w:t>
      </w:r>
      <w:r w:rsidR="008E71EE" w:rsidRPr="008E2D60">
        <w:rPr>
          <w:sz w:val="22"/>
          <w:szCs w:val="22"/>
        </w:rPr>
        <w:t xml:space="preserve">autobusų Man </w:t>
      </w:r>
      <w:proofErr w:type="spellStart"/>
      <w:r w:rsidR="008E71EE" w:rsidRPr="008E2D60">
        <w:rPr>
          <w:sz w:val="22"/>
          <w:szCs w:val="22"/>
        </w:rPr>
        <w:t>Hybrid</w:t>
      </w:r>
      <w:proofErr w:type="spellEnd"/>
      <w:r w:rsidR="008E71EE" w:rsidRPr="008E2D60">
        <w:rPr>
          <w:sz w:val="22"/>
          <w:szCs w:val="22"/>
        </w:rPr>
        <w:t xml:space="preserve"> </w:t>
      </w:r>
      <w:proofErr w:type="spellStart"/>
      <w:r w:rsidR="008E71EE" w:rsidRPr="008E2D60">
        <w:rPr>
          <w:sz w:val="22"/>
          <w:szCs w:val="22"/>
        </w:rPr>
        <w:t>Lion</w:t>
      </w:r>
      <w:proofErr w:type="spellEnd"/>
      <w:r w:rsidR="008E71EE" w:rsidRPr="008E2D60">
        <w:rPr>
          <w:sz w:val="22"/>
          <w:szCs w:val="22"/>
        </w:rPr>
        <w:t xml:space="preserve"> </w:t>
      </w:r>
      <w:proofErr w:type="spellStart"/>
      <w:r w:rsidR="008E71EE" w:rsidRPr="008E2D60">
        <w:rPr>
          <w:sz w:val="22"/>
          <w:szCs w:val="22"/>
        </w:rPr>
        <w:t>City</w:t>
      </w:r>
      <w:proofErr w:type="spellEnd"/>
      <w:r w:rsidR="008E71EE" w:rsidRPr="008E2D60">
        <w:rPr>
          <w:sz w:val="22"/>
          <w:szCs w:val="22"/>
        </w:rPr>
        <w:t xml:space="preserve"> mechanikos atsargines dalis </w:t>
      </w:r>
      <w:r w:rsidRPr="008E2D60">
        <w:rPr>
          <w:sz w:val="22"/>
          <w:szCs w:val="22"/>
        </w:rPr>
        <w:t>(toliau – Prekės)  Pirkėjui, o Pirkėjas įsipareigoja priimti tinkamai pristatytas Prekes ir sumokėti už jas Sutartyje nustatytomis sąlygomis ir tvarka.</w:t>
      </w:r>
    </w:p>
    <w:p w14:paraId="2B4D5B39" w14:textId="57C6B609" w:rsidR="00E93557" w:rsidRPr="008E2D60" w:rsidRDefault="00E93557" w:rsidP="00641CF1">
      <w:pPr>
        <w:pStyle w:val="Pagrindinistekstas"/>
        <w:widowControl w:val="0"/>
        <w:tabs>
          <w:tab w:val="left" w:pos="720"/>
          <w:tab w:val="left" w:pos="8010"/>
        </w:tabs>
        <w:rPr>
          <w:noProof/>
          <w:sz w:val="22"/>
          <w:szCs w:val="22"/>
        </w:rPr>
      </w:pPr>
      <w:r w:rsidRPr="008E2D60">
        <w:rPr>
          <w:noProof/>
          <w:sz w:val="22"/>
          <w:szCs w:val="22"/>
        </w:rPr>
        <w:t xml:space="preserve">1.2. Pagal Sutartį perkamų Prekių reikalavimai nurodyti </w:t>
      </w:r>
      <w:r w:rsidR="00A44AAE" w:rsidRPr="008E2D60">
        <w:rPr>
          <w:noProof/>
          <w:sz w:val="22"/>
          <w:szCs w:val="22"/>
        </w:rPr>
        <w:t xml:space="preserve">Sutarties 1 priede </w:t>
      </w:r>
      <w:r w:rsidRPr="008E2D60">
        <w:rPr>
          <w:noProof/>
          <w:sz w:val="22"/>
          <w:szCs w:val="22"/>
        </w:rPr>
        <w:t>Specifikacijoje</w:t>
      </w:r>
      <w:r w:rsidR="00A44AAE" w:rsidRPr="008E2D60">
        <w:rPr>
          <w:sz w:val="22"/>
          <w:szCs w:val="22"/>
        </w:rPr>
        <w:t>.</w:t>
      </w:r>
    </w:p>
    <w:p w14:paraId="5D3FC160" w14:textId="45D46655" w:rsidR="00A41FDB" w:rsidRPr="008E2D60" w:rsidRDefault="00A41FDB" w:rsidP="00A41FDB">
      <w:pPr>
        <w:pStyle w:val="Sraopastraipa"/>
        <w:ind w:left="0" w:firstLine="567"/>
        <w:rPr>
          <w:sz w:val="22"/>
          <w:szCs w:val="22"/>
        </w:rPr>
      </w:pPr>
      <w:r w:rsidRPr="008E2D60">
        <w:rPr>
          <w:bCs/>
          <w:spacing w:val="2"/>
          <w:sz w:val="22"/>
          <w:szCs w:val="22"/>
          <w:shd w:val="clear" w:color="auto" w:fill="FFFFFF"/>
        </w:rPr>
        <w:t xml:space="preserve">1.3. Sutarties objektas laikomas </w:t>
      </w:r>
      <w:r w:rsidRPr="008E2D60">
        <w:rPr>
          <w:b/>
          <w:color w:val="00B050"/>
          <w:spacing w:val="2"/>
          <w:sz w:val="22"/>
          <w:szCs w:val="22"/>
          <w:shd w:val="clear" w:color="auto" w:fill="FFFFFF"/>
        </w:rPr>
        <w:t>žaliuoju pirkimu</w:t>
      </w:r>
      <w:r w:rsidRPr="008E2D60">
        <w:rPr>
          <w:bCs/>
          <w:spacing w:val="2"/>
          <w:sz w:val="22"/>
          <w:szCs w:val="22"/>
          <w:shd w:val="clear" w:color="auto" w:fill="FFFFFF"/>
        </w:rPr>
        <w:t>, nes</w:t>
      </w:r>
      <w:r w:rsidRPr="008E2D60">
        <w:rPr>
          <w:rFonts w:eastAsia="Arial"/>
          <w:sz w:val="22"/>
          <w:szCs w:val="22"/>
        </w:rPr>
        <w:t>:</w:t>
      </w:r>
    </w:p>
    <w:p w14:paraId="33FE0ACA" w14:textId="3DB9B6B8" w:rsidR="00C766BC" w:rsidRPr="008E2D60" w:rsidRDefault="00A41FDB" w:rsidP="00C766BC">
      <w:pPr>
        <w:ind w:firstLine="567"/>
        <w:rPr>
          <w:sz w:val="22"/>
          <w:szCs w:val="22"/>
        </w:rPr>
      </w:pPr>
      <w:r w:rsidRPr="008E2D60">
        <w:rPr>
          <w:sz w:val="22"/>
          <w:szCs w:val="22"/>
          <w:shd w:val="clear" w:color="auto" w:fill="FFFFFF"/>
          <w:lang w:eastAsia="ar-SA"/>
        </w:rPr>
        <w:t xml:space="preserve">1.3.1. </w:t>
      </w:r>
      <w:r w:rsidR="00C766BC" w:rsidRPr="008E2D60">
        <w:rPr>
          <w:sz w:val="22"/>
          <w:szCs w:val="22"/>
          <w:shd w:val="clear" w:color="auto" w:fill="FFFFFF"/>
          <w:lang w:eastAsia="ar-SA"/>
        </w:rPr>
        <w:t>Pirkimas vykdomas, vadovaujantis Lietuvos Respublikos aplinkos ministro 2011 m. birželio 28 d. įsakymo Nr. D1-508 „Dėl Aplinkos apsaugos kriterijų taikymo, vykdant žaliuosius pirkimus, tvarkos aprašo patvirtinimo“ (2022 m. gruodžio 13 d. Nr. D1-401 redakcija)</w:t>
      </w:r>
      <w:r w:rsidR="00C766BC" w:rsidRPr="008E2D60">
        <w:rPr>
          <w:sz w:val="22"/>
          <w:szCs w:val="22"/>
        </w:rPr>
        <w:t xml:space="preserve"> </w:t>
      </w:r>
      <w:r w:rsidR="00C766BC" w:rsidRPr="008E2D60">
        <w:rPr>
          <w:sz w:val="22"/>
          <w:szCs w:val="22"/>
          <w:shd w:val="clear" w:color="auto" w:fill="FFFFFF"/>
          <w:lang w:eastAsia="ar-SA"/>
        </w:rPr>
        <w:t xml:space="preserve">(toliau – Tvarkos aprašas) 4.1. papunkčiu, 2 priedo II skyriaus „Pakuotės“ –  </w:t>
      </w:r>
      <w:r w:rsidR="00C766BC" w:rsidRPr="008E2D60">
        <w:rPr>
          <w:sz w:val="22"/>
          <w:szCs w:val="22"/>
        </w:rPr>
        <w:t xml:space="preserve">Pakuotės: turi būti laikytinos perdirbamosiomis pakuotėmis pagal Lietuvos Respublikos mokesčio už aplinkos teršimą įstatymo nuostatas, </w:t>
      </w:r>
      <w:proofErr w:type="spellStart"/>
      <w:r w:rsidR="00C766BC" w:rsidRPr="008E2D60">
        <w:rPr>
          <w:sz w:val="22"/>
          <w:szCs w:val="22"/>
        </w:rPr>
        <w:t>t.y</w:t>
      </w:r>
      <w:proofErr w:type="spellEnd"/>
      <w:r w:rsidR="00C766BC" w:rsidRPr="008E2D60">
        <w:rPr>
          <w:sz w:val="22"/>
          <w:szCs w:val="22"/>
        </w:rPr>
        <w:t>. Prekių pakuotė ir jos dalys turi būti pagamintos taip, kad jas galima būtų pakartotinai naudoti, perdirbti ar kitaip naudoti;</w:t>
      </w:r>
      <w:r w:rsidR="0014770F" w:rsidRPr="008E2D60">
        <w:rPr>
          <w:sz w:val="22"/>
          <w:szCs w:val="22"/>
        </w:rPr>
        <w:t xml:space="preserve"> </w:t>
      </w:r>
    </w:p>
    <w:p w14:paraId="787C9CBE" w14:textId="35DA6C19" w:rsidR="0014770F" w:rsidRPr="008E2D60" w:rsidRDefault="00C766BC" w:rsidP="0014770F">
      <w:pPr>
        <w:widowControl w:val="0"/>
        <w:ind w:firstLine="567"/>
        <w:rPr>
          <w:rFonts w:eastAsia="Calibri"/>
          <w:sz w:val="22"/>
          <w:szCs w:val="22"/>
        </w:rPr>
      </w:pPr>
      <w:r w:rsidRPr="008E2D60">
        <w:rPr>
          <w:rFonts w:eastAsia="Arial"/>
          <w:sz w:val="22"/>
          <w:szCs w:val="22"/>
        </w:rPr>
        <w:t>1.3.2. vadovaujantis Tvarkos aprašo</w:t>
      </w:r>
      <w:r w:rsidRPr="008E2D60">
        <w:rPr>
          <w:sz w:val="22"/>
          <w:szCs w:val="22"/>
          <w:shd w:val="clear" w:color="auto" w:fill="FFFFFF"/>
          <w:lang w:eastAsia="ar-SA"/>
        </w:rPr>
        <w:t xml:space="preserve"> 4.4.4.1. papunkčiu, nustatomos sąlygos, kad vykdant Sutartį Pardavėjas </w:t>
      </w:r>
      <w:r w:rsidR="000D1195" w:rsidRPr="008E2D60">
        <w:rPr>
          <w:sz w:val="22"/>
          <w:szCs w:val="22"/>
          <w:shd w:val="clear" w:color="auto" w:fill="FFFFFF"/>
          <w:lang w:eastAsia="ar-SA"/>
        </w:rPr>
        <w:t>turi</w:t>
      </w:r>
      <w:r w:rsidR="0014770F" w:rsidRPr="008E2D60">
        <w:rPr>
          <w:sz w:val="22"/>
          <w:szCs w:val="22"/>
          <w:shd w:val="clear" w:color="auto" w:fill="FFFFFF"/>
          <w:lang w:eastAsia="ar-SA"/>
        </w:rPr>
        <w:t>:</w:t>
      </w:r>
      <w:r w:rsidRPr="008E2D60">
        <w:rPr>
          <w:sz w:val="22"/>
          <w:szCs w:val="22"/>
          <w:shd w:val="clear" w:color="auto" w:fill="FFFFFF"/>
          <w:lang w:eastAsia="ar-SA"/>
        </w:rPr>
        <w:t xml:space="preserve"> </w:t>
      </w:r>
      <w:r w:rsidR="0014770F" w:rsidRPr="008E2D60">
        <w:rPr>
          <w:sz w:val="22"/>
          <w:szCs w:val="22"/>
          <w:shd w:val="clear" w:color="auto" w:fill="FFFFFF"/>
          <w:lang w:eastAsia="ar-SA"/>
        </w:rPr>
        <w:t xml:space="preserve">1) </w:t>
      </w:r>
      <w:r w:rsidRPr="008E2D60">
        <w:rPr>
          <w:sz w:val="22"/>
          <w:szCs w:val="22"/>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8E2D60">
        <w:rPr>
          <w:sz w:val="22"/>
          <w:szCs w:val="22"/>
          <w:shd w:val="clear" w:color="auto" w:fill="FFFFFF"/>
          <w:lang w:eastAsia="ar-SA"/>
        </w:rPr>
        <w:t>Tvarkos aprašo 2 priedo 1 skyriuje „Popierius ir jo gaminiai“ išdėstytus minimalius aplinkos apsaugos kriterijus</w:t>
      </w:r>
      <w:r w:rsidR="0014770F" w:rsidRPr="008E2D60">
        <w:rPr>
          <w:rFonts w:eastAsia="Calibri"/>
          <w:sz w:val="22"/>
          <w:szCs w:val="22"/>
        </w:rPr>
        <w:t>;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3574F5EB" w14:textId="5EF4C302" w:rsidR="0014770F" w:rsidRPr="008E2D60" w:rsidRDefault="0014770F" w:rsidP="0014770F">
      <w:pPr>
        <w:widowControl w:val="0"/>
        <w:ind w:firstLine="567"/>
        <w:rPr>
          <w:sz w:val="22"/>
          <w:szCs w:val="22"/>
        </w:rPr>
      </w:pPr>
      <w:r w:rsidRPr="008E2D60">
        <w:rPr>
          <w:rFonts w:eastAsia="Calibri"/>
          <w:sz w:val="22"/>
          <w:szCs w:val="22"/>
        </w:rPr>
        <w:t xml:space="preserve">1.3.3. vadovaujantis </w:t>
      </w:r>
      <w:r w:rsidRPr="008E2D60">
        <w:rPr>
          <w:sz w:val="22"/>
          <w:szCs w:val="22"/>
          <w:shd w:val="clear" w:color="auto" w:fill="FFFFFF"/>
          <w:lang w:eastAsia="ar-SA"/>
        </w:rPr>
        <w:t xml:space="preserve">4.4.4.4. punktu </w:t>
      </w:r>
      <w:r w:rsidRPr="008E2D60">
        <w:rPr>
          <w:sz w:val="22"/>
          <w:szCs w:val="22"/>
        </w:rPr>
        <w:t>Prekė turi būti tvirta, ilgaamžė, funkcionali, ji ar jos sudedamosios dalys tinka naudoti daug kartų ir (ar) lengvai pataisomos, ir (ar) pakeičiamos.</w:t>
      </w:r>
    </w:p>
    <w:p w14:paraId="5E939789" w14:textId="630B0519" w:rsidR="0014770F" w:rsidRPr="008E2D60" w:rsidRDefault="0014770F" w:rsidP="0014770F">
      <w:pPr>
        <w:widowControl w:val="0"/>
        <w:rPr>
          <w:sz w:val="22"/>
          <w:szCs w:val="22"/>
        </w:rPr>
      </w:pPr>
    </w:p>
    <w:p w14:paraId="1F151A42" w14:textId="77777777" w:rsidR="00E93557" w:rsidRPr="008E2D60" w:rsidRDefault="00E93557" w:rsidP="00E93557">
      <w:pPr>
        <w:pStyle w:val="Pagrindinistekstas"/>
        <w:widowControl w:val="0"/>
        <w:tabs>
          <w:tab w:val="left" w:pos="720"/>
          <w:tab w:val="left" w:pos="8010"/>
        </w:tabs>
        <w:rPr>
          <w:noProof/>
          <w:sz w:val="22"/>
          <w:szCs w:val="22"/>
        </w:rPr>
      </w:pPr>
      <w:r w:rsidRPr="008E2D60">
        <w:rPr>
          <w:noProof/>
          <w:sz w:val="22"/>
          <w:szCs w:val="22"/>
        </w:rPr>
        <w:tab/>
      </w:r>
    </w:p>
    <w:p w14:paraId="529F7EDE" w14:textId="77777777" w:rsidR="007B2D4D" w:rsidRPr="008E2D60" w:rsidRDefault="007B2D4D" w:rsidP="00E93557">
      <w:pPr>
        <w:pStyle w:val="Pagrindinistekstas"/>
        <w:widowControl w:val="0"/>
        <w:tabs>
          <w:tab w:val="left" w:pos="720"/>
          <w:tab w:val="left" w:pos="8010"/>
        </w:tabs>
        <w:rPr>
          <w:b/>
          <w:sz w:val="22"/>
          <w:szCs w:val="22"/>
        </w:rPr>
      </w:pPr>
    </w:p>
    <w:p w14:paraId="079D1F7C" w14:textId="77777777" w:rsidR="00E93557" w:rsidRPr="008E2D60" w:rsidRDefault="00E93557" w:rsidP="00E93557">
      <w:pPr>
        <w:spacing w:after="380" w:line="259" w:lineRule="auto"/>
        <w:ind w:right="154"/>
        <w:jc w:val="center"/>
        <w:rPr>
          <w:sz w:val="22"/>
          <w:szCs w:val="22"/>
        </w:rPr>
      </w:pPr>
      <w:r w:rsidRPr="008E2D60">
        <w:rPr>
          <w:b/>
          <w:sz w:val="22"/>
          <w:szCs w:val="22"/>
        </w:rPr>
        <w:lastRenderedPageBreak/>
        <w:t>2. SUTARTIES KAINA, MOKĖJIMO TVARKA IR TERMINAI</w:t>
      </w:r>
    </w:p>
    <w:p w14:paraId="1D3C1A5C" w14:textId="1F457736" w:rsidR="00641CF1" w:rsidRPr="008E2D60" w:rsidRDefault="003E369E" w:rsidP="003E369E">
      <w:pPr>
        <w:widowControl w:val="0"/>
        <w:tabs>
          <w:tab w:val="left" w:pos="7119"/>
        </w:tabs>
        <w:ind w:firstLine="567"/>
        <w:rPr>
          <w:color w:val="000000"/>
          <w:sz w:val="22"/>
          <w:szCs w:val="22"/>
        </w:rPr>
      </w:pPr>
      <w:r w:rsidRPr="008E2D60">
        <w:rPr>
          <w:sz w:val="22"/>
          <w:szCs w:val="22"/>
        </w:rPr>
        <w:t xml:space="preserve">2.1. </w:t>
      </w:r>
      <w:r w:rsidR="00695866" w:rsidRPr="008E2D60">
        <w:rPr>
          <w:sz w:val="22"/>
          <w:szCs w:val="22"/>
        </w:rPr>
        <w:t xml:space="preserve">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 Sutarčiai taikoma fiksuoto įkainio kainodara ir, vadovaujantis Kainodaros taisyklių nustatymo metodikos 19 punkto nuostatomis, numatant </w:t>
      </w:r>
      <w:r w:rsidR="00695866" w:rsidRPr="008E2D60">
        <w:rPr>
          <w:rFonts w:eastAsia="Calibri"/>
          <w:iCs/>
          <w:sz w:val="22"/>
          <w:szCs w:val="22"/>
        </w:rPr>
        <w:t>teisę įsigyti</w:t>
      </w:r>
      <w:r w:rsidR="00695866" w:rsidRPr="008E2D60">
        <w:rPr>
          <w:iCs/>
          <w:sz w:val="22"/>
          <w:szCs w:val="22"/>
        </w:rPr>
        <w:t xml:space="preserve"> Sutartyje nenumatytas, tačiau su Sutarties dalyku susijusias (toliau – Nenumatytos prekės), kurių bendra vertė per visą Sutarties galiojimo laikotarpį yra iki 10 procentų nuo pradinės sutarties kainos. </w:t>
      </w:r>
      <w:r w:rsidR="00641CF1" w:rsidRPr="008E2D60">
        <w:rPr>
          <w:bCs/>
          <w:sz w:val="22"/>
          <w:szCs w:val="22"/>
        </w:rPr>
        <w:t xml:space="preserve">Pirkėjas Prekių užsakymo laikotarpiui, nurodytam Sutarties </w:t>
      </w:r>
      <w:r w:rsidR="004C5F41" w:rsidRPr="008E2D60">
        <w:rPr>
          <w:bCs/>
          <w:sz w:val="22"/>
          <w:szCs w:val="22"/>
        </w:rPr>
        <w:t>3.1</w:t>
      </w:r>
      <w:r w:rsidR="00641CF1" w:rsidRPr="008E2D60">
        <w:rPr>
          <w:bCs/>
          <w:sz w:val="22"/>
          <w:szCs w:val="22"/>
        </w:rPr>
        <w:t xml:space="preserve"> punkte, numato maksimalią Sutarties vertę (</w:t>
      </w:r>
      <w:proofErr w:type="spellStart"/>
      <w:r w:rsidR="00641CF1" w:rsidRPr="008E2D60">
        <w:rPr>
          <w:bCs/>
          <w:sz w:val="22"/>
          <w:szCs w:val="22"/>
        </w:rPr>
        <w:t>t.y</w:t>
      </w:r>
      <w:proofErr w:type="spellEnd"/>
      <w:r w:rsidR="00641CF1" w:rsidRPr="008E2D60">
        <w:rPr>
          <w:bCs/>
          <w:sz w:val="22"/>
          <w:szCs w:val="22"/>
        </w:rPr>
        <w:t xml:space="preserve">. </w:t>
      </w:r>
      <w:r w:rsidR="00641CF1" w:rsidRPr="008E2D60">
        <w:rPr>
          <w:color w:val="000000"/>
          <w:sz w:val="22"/>
          <w:szCs w:val="22"/>
        </w:rPr>
        <w:t>maksimaliai pirkimui skirtą lėšų sumą</w:t>
      </w:r>
      <w:r w:rsidR="00641CF1" w:rsidRPr="008E2D60">
        <w:rPr>
          <w:bCs/>
          <w:sz w:val="22"/>
          <w:szCs w:val="22"/>
        </w:rPr>
        <w:t xml:space="preserve">) </w:t>
      </w:r>
      <w:r w:rsidR="00695866" w:rsidRPr="008E2D60">
        <w:rPr>
          <w:bCs/>
          <w:sz w:val="22"/>
          <w:szCs w:val="22"/>
        </w:rPr>
        <w:t xml:space="preserve">– </w:t>
      </w:r>
      <w:r w:rsidR="0087112A" w:rsidRPr="008E2D60">
        <w:rPr>
          <w:bCs/>
          <w:sz w:val="22"/>
          <w:szCs w:val="22"/>
        </w:rPr>
        <w:t xml:space="preserve">600 </w:t>
      </w:r>
      <w:r w:rsidR="000D1195" w:rsidRPr="008E2D60">
        <w:rPr>
          <w:bCs/>
          <w:sz w:val="22"/>
          <w:szCs w:val="22"/>
        </w:rPr>
        <w:t>000</w:t>
      </w:r>
      <w:r w:rsidR="00A41FDB" w:rsidRPr="008E2D60">
        <w:rPr>
          <w:bCs/>
          <w:sz w:val="22"/>
          <w:szCs w:val="22"/>
        </w:rPr>
        <w:t>,00</w:t>
      </w:r>
      <w:r w:rsidR="00641CF1" w:rsidRPr="008E2D60">
        <w:rPr>
          <w:bCs/>
          <w:sz w:val="22"/>
          <w:szCs w:val="22"/>
        </w:rPr>
        <w:t xml:space="preserve"> </w:t>
      </w:r>
      <w:r w:rsidR="0087112A" w:rsidRPr="008E2D60">
        <w:rPr>
          <w:bCs/>
          <w:sz w:val="22"/>
          <w:szCs w:val="22"/>
        </w:rPr>
        <w:t xml:space="preserve">Eur </w:t>
      </w:r>
      <w:r w:rsidR="00641CF1" w:rsidRPr="008E2D60">
        <w:rPr>
          <w:bCs/>
          <w:sz w:val="22"/>
          <w:szCs w:val="22"/>
        </w:rPr>
        <w:t>(</w:t>
      </w:r>
      <w:r w:rsidR="0087112A" w:rsidRPr="008E2D60">
        <w:rPr>
          <w:bCs/>
          <w:sz w:val="22"/>
          <w:szCs w:val="22"/>
        </w:rPr>
        <w:t>šeši šimtai</w:t>
      </w:r>
      <w:r w:rsidR="000D1195" w:rsidRPr="008E2D60">
        <w:rPr>
          <w:bCs/>
          <w:sz w:val="22"/>
          <w:szCs w:val="22"/>
        </w:rPr>
        <w:t xml:space="preserve"> tūkstanči</w:t>
      </w:r>
      <w:r w:rsidR="0087112A" w:rsidRPr="008E2D60">
        <w:rPr>
          <w:bCs/>
          <w:sz w:val="22"/>
          <w:szCs w:val="22"/>
        </w:rPr>
        <w:t>ų eurų, 00 ct</w:t>
      </w:r>
      <w:r w:rsidR="00641CF1" w:rsidRPr="008E2D60">
        <w:rPr>
          <w:bCs/>
          <w:sz w:val="22"/>
          <w:szCs w:val="22"/>
        </w:rPr>
        <w:t xml:space="preserve">) be </w:t>
      </w:r>
      <w:r w:rsidR="00695866" w:rsidRPr="008E2D60">
        <w:rPr>
          <w:bCs/>
          <w:sz w:val="22"/>
          <w:szCs w:val="22"/>
        </w:rPr>
        <w:t xml:space="preserve">pridėtinės vertės mokesčio (toliau – </w:t>
      </w:r>
      <w:r w:rsidR="00641CF1" w:rsidRPr="008E2D60">
        <w:rPr>
          <w:bCs/>
          <w:sz w:val="22"/>
          <w:szCs w:val="22"/>
        </w:rPr>
        <w:t>PVM</w:t>
      </w:r>
      <w:r w:rsidR="00695866" w:rsidRPr="008E2D60">
        <w:rPr>
          <w:bCs/>
          <w:sz w:val="22"/>
          <w:szCs w:val="22"/>
        </w:rPr>
        <w:t>)</w:t>
      </w:r>
      <w:r w:rsidR="00641CF1" w:rsidRPr="008E2D60">
        <w:rPr>
          <w:bCs/>
          <w:sz w:val="22"/>
          <w:szCs w:val="22"/>
        </w:rPr>
        <w:t xml:space="preserve">, </w:t>
      </w:r>
      <w:bookmarkStart w:id="24" w:name="_Hlk200956699"/>
      <w:r w:rsidR="00695866" w:rsidRPr="008E2D60">
        <w:rPr>
          <w:sz w:val="22"/>
          <w:szCs w:val="22"/>
        </w:rPr>
        <w:t xml:space="preserve">21 proc. PVM – </w:t>
      </w:r>
      <w:r w:rsidR="00AD0035" w:rsidRPr="008E2D60">
        <w:rPr>
          <w:sz w:val="22"/>
          <w:szCs w:val="22"/>
        </w:rPr>
        <w:t>126 000</w:t>
      </w:r>
      <w:r w:rsidR="00A41FDB" w:rsidRPr="008E2D60">
        <w:rPr>
          <w:sz w:val="22"/>
          <w:szCs w:val="22"/>
        </w:rPr>
        <w:t>,00</w:t>
      </w:r>
      <w:r w:rsidR="00AD0035" w:rsidRPr="008E2D60">
        <w:rPr>
          <w:sz w:val="22"/>
          <w:szCs w:val="22"/>
        </w:rPr>
        <w:t xml:space="preserve"> Eur</w:t>
      </w:r>
      <w:r w:rsidR="00695866" w:rsidRPr="008E2D60">
        <w:rPr>
          <w:sz w:val="22"/>
          <w:szCs w:val="22"/>
        </w:rPr>
        <w:t xml:space="preserve"> (</w:t>
      </w:r>
      <w:r w:rsidR="00AD0035" w:rsidRPr="008E2D60">
        <w:rPr>
          <w:sz w:val="22"/>
          <w:szCs w:val="22"/>
        </w:rPr>
        <w:t>vienas šimtas dvidešimt šeši tūkstančiai eurų, 00 ct</w:t>
      </w:r>
      <w:r w:rsidR="00695866" w:rsidRPr="008E2D60">
        <w:rPr>
          <w:sz w:val="22"/>
          <w:szCs w:val="22"/>
        </w:rPr>
        <w:t xml:space="preserve">), </w:t>
      </w:r>
      <w:r w:rsidR="00AD0035" w:rsidRPr="008E2D60">
        <w:rPr>
          <w:sz w:val="22"/>
          <w:szCs w:val="22"/>
        </w:rPr>
        <w:t>726 000</w:t>
      </w:r>
      <w:r w:rsidR="000D1195" w:rsidRPr="008E2D60">
        <w:rPr>
          <w:sz w:val="22"/>
          <w:szCs w:val="22"/>
        </w:rPr>
        <w:t>,00</w:t>
      </w:r>
      <w:r w:rsidR="00695866" w:rsidRPr="008E2D60">
        <w:rPr>
          <w:sz w:val="22"/>
          <w:szCs w:val="22"/>
        </w:rPr>
        <w:t xml:space="preserve"> </w:t>
      </w:r>
      <w:r w:rsidR="002D6FA1" w:rsidRPr="008E2D60">
        <w:rPr>
          <w:sz w:val="22"/>
          <w:szCs w:val="22"/>
        </w:rPr>
        <w:t xml:space="preserve">Eur </w:t>
      </w:r>
      <w:r w:rsidR="00695866" w:rsidRPr="008E2D60">
        <w:rPr>
          <w:sz w:val="22"/>
          <w:szCs w:val="22"/>
        </w:rPr>
        <w:t>(</w:t>
      </w:r>
      <w:r w:rsidR="00AD0035" w:rsidRPr="008E2D60">
        <w:rPr>
          <w:sz w:val="22"/>
          <w:szCs w:val="22"/>
        </w:rPr>
        <w:t>septyni šimtai dvidešimt šeši tūkstančiai eurų, 00 ct</w:t>
      </w:r>
      <w:r w:rsidR="00695866" w:rsidRPr="008E2D60">
        <w:rPr>
          <w:sz w:val="22"/>
          <w:szCs w:val="22"/>
        </w:rPr>
        <w:t>) su PVM</w:t>
      </w:r>
      <w:bookmarkEnd w:id="24"/>
      <w:r w:rsidR="00695866" w:rsidRPr="008E2D60">
        <w:rPr>
          <w:sz w:val="22"/>
          <w:szCs w:val="22"/>
        </w:rPr>
        <w:t xml:space="preserve">, </w:t>
      </w:r>
      <w:r w:rsidR="00695866" w:rsidRPr="008E2D60">
        <w:rPr>
          <w:bCs/>
          <w:sz w:val="22"/>
          <w:szCs w:val="22"/>
        </w:rPr>
        <w:t xml:space="preserve">ir </w:t>
      </w:r>
      <w:r w:rsidR="00695866" w:rsidRPr="008E2D60">
        <w:rPr>
          <w:color w:val="000000"/>
          <w:sz w:val="22"/>
          <w:szCs w:val="22"/>
        </w:rPr>
        <w:t>pradinės sutarties vertė bus lygi maksimaliai pirkimui skirtai lėšų sumai be PVM Sutartyje nurodytų Prekių įsigijimui Sutarties 1 priede Specifikacijoje nurodytais Prekių įkainiais be PVM.</w:t>
      </w:r>
    </w:p>
    <w:p w14:paraId="5C09A607" w14:textId="5A378AF7" w:rsidR="00695866" w:rsidRPr="008E2D60" w:rsidRDefault="00695866" w:rsidP="003E369E">
      <w:pPr>
        <w:widowControl w:val="0"/>
        <w:tabs>
          <w:tab w:val="left" w:pos="7119"/>
        </w:tabs>
        <w:ind w:firstLine="567"/>
        <w:rPr>
          <w:color w:val="000000"/>
          <w:sz w:val="22"/>
          <w:szCs w:val="22"/>
        </w:rPr>
      </w:pPr>
      <w:r w:rsidRPr="008E2D60">
        <w:rPr>
          <w:bCs/>
          <w:sz w:val="22"/>
          <w:szCs w:val="22"/>
        </w:rPr>
        <w:t xml:space="preserve">2.2. </w:t>
      </w:r>
      <w:r w:rsidRPr="008E2D60">
        <w:rPr>
          <w:color w:val="000000"/>
          <w:sz w:val="22"/>
          <w:szCs w:val="22"/>
        </w:rPr>
        <w:t xml:space="preserve">Nenumatytų prekių įsigijimui bendra suma, kuri per visą Sutarties galiojimo laikotarpį yra iki 10 (dešimt) procentų nuo pradinės sutarties kainos, įskaičiuota </w:t>
      </w:r>
      <w:r w:rsidRPr="008E2D60">
        <w:rPr>
          <w:iCs/>
          <w:sz w:val="22"/>
          <w:szCs w:val="22"/>
        </w:rPr>
        <w:t xml:space="preserve">į Sutarties vertę ir Prekių, įskaitant Nenumatytas prekes, bendra vertė negali viršyti Sąlygų 2.1. punkte numatytos maksimalios Sutarties vertės. </w:t>
      </w:r>
      <w:r w:rsidRPr="008E2D60">
        <w:rPr>
          <w:color w:val="000000"/>
          <w:sz w:val="22"/>
          <w:szCs w:val="22"/>
        </w:rPr>
        <w:t>Už Nenumatytas prekes Pirkėjas apmokės ne didesnėmis nei užsakymo dieną Pardavėjo prekybos vietoje, kataloge ar interneto svetainėje nurodytomis galiojančiomis šių prekių kainomis arba, jei tokios kainos neskelbiamos, Pardavėjo pasiūlytomis, konkurencingomis ir rinką atitinkančiomis kainomis.</w:t>
      </w:r>
    </w:p>
    <w:p w14:paraId="2F3784EE" w14:textId="4E74ECC5" w:rsidR="00EB73F5" w:rsidRPr="008E2D60" w:rsidRDefault="00EB73F5" w:rsidP="003E369E">
      <w:pPr>
        <w:widowControl w:val="0"/>
        <w:tabs>
          <w:tab w:val="left" w:pos="7119"/>
        </w:tabs>
        <w:ind w:firstLine="567"/>
        <w:rPr>
          <w:color w:val="000000"/>
          <w:sz w:val="22"/>
          <w:szCs w:val="22"/>
        </w:rPr>
      </w:pPr>
      <w:r w:rsidRPr="008E2D60">
        <w:rPr>
          <w:color w:val="000000"/>
          <w:sz w:val="22"/>
          <w:szCs w:val="22"/>
        </w:rPr>
        <w:t xml:space="preserve">2.3. </w:t>
      </w:r>
      <w:r w:rsidRPr="008E2D60">
        <w:rPr>
          <w:sz w:val="22"/>
          <w:szCs w:val="22"/>
        </w:rPr>
        <w:t>Į Prekių kainą yra įskaičiuotos visos tinkamam Sutarties įgyvendinimui reikalingos išlaidos, įskaitant Prekės pristatymo išlaidas.</w:t>
      </w:r>
    </w:p>
    <w:p w14:paraId="376F9545" w14:textId="5F383A73" w:rsidR="00EB73F5" w:rsidRPr="008E2D60" w:rsidRDefault="00EB73F5" w:rsidP="003E369E">
      <w:pPr>
        <w:widowControl w:val="0"/>
        <w:tabs>
          <w:tab w:val="left" w:pos="7119"/>
        </w:tabs>
        <w:ind w:firstLine="567"/>
        <w:rPr>
          <w:sz w:val="22"/>
          <w:szCs w:val="22"/>
        </w:rPr>
      </w:pPr>
      <w:r w:rsidRPr="008E2D60">
        <w:rPr>
          <w:color w:val="000000"/>
          <w:sz w:val="22"/>
          <w:szCs w:val="22"/>
        </w:rPr>
        <w:t xml:space="preserve">2.4. </w:t>
      </w:r>
      <w:r w:rsidRPr="008E2D60">
        <w:rPr>
          <w:sz w:val="22"/>
          <w:szCs w:val="22"/>
        </w:rPr>
        <w:t>Avansiniai mokėjimai nėra numatyti.</w:t>
      </w:r>
    </w:p>
    <w:p w14:paraId="220EF003" w14:textId="0F7CBD31" w:rsidR="001E47BA" w:rsidRPr="008E2D60" w:rsidRDefault="001E47BA" w:rsidP="001E47BA">
      <w:pPr>
        <w:widowControl w:val="0"/>
        <w:ind w:firstLine="567"/>
        <w:rPr>
          <w:sz w:val="22"/>
          <w:szCs w:val="22"/>
        </w:rPr>
      </w:pPr>
      <w:r w:rsidRPr="008E2D60">
        <w:rPr>
          <w:sz w:val="22"/>
          <w:szCs w:val="22"/>
        </w:rPr>
        <w:t xml:space="preserve">2.5. Prekių įkainių peržiūros taisyklės: </w:t>
      </w:r>
    </w:p>
    <w:p w14:paraId="321A730A" w14:textId="32B1734F" w:rsidR="001E47BA" w:rsidRPr="008E2D60" w:rsidRDefault="001E47BA" w:rsidP="001E47BA">
      <w:pPr>
        <w:widowControl w:val="0"/>
        <w:ind w:firstLine="567"/>
        <w:rPr>
          <w:sz w:val="22"/>
          <w:szCs w:val="22"/>
        </w:rPr>
      </w:pPr>
      <w:r w:rsidRPr="008E2D60">
        <w:rPr>
          <w:sz w:val="22"/>
          <w:szCs w:val="22"/>
        </w:rPr>
        <w:t>2.5.1. Prekių įkainiai nurodyti Sutarties 1 priede Specifikacijoje gali būti peržiūrimi dėl kainų lygio pokyčio bet kurios iš Šalių rašytiniu prašymu. Peržiūros momentas yra Šalies prašymo kitai Šaliai peržiūrėti Prekių įkainius gavimo diena.</w:t>
      </w:r>
    </w:p>
    <w:p w14:paraId="3A1FC02D" w14:textId="765CC406" w:rsidR="001E47BA" w:rsidRPr="008E2D60" w:rsidRDefault="001E47BA" w:rsidP="00B0500C">
      <w:pPr>
        <w:widowControl w:val="0"/>
        <w:ind w:firstLine="567"/>
        <w:rPr>
          <w:sz w:val="22"/>
          <w:szCs w:val="22"/>
        </w:rPr>
      </w:pPr>
      <w:r w:rsidRPr="008E2D60">
        <w:rPr>
          <w:sz w:val="22"/>
          <w:szCs w:val="22"/>
        </w:rPr>
        <w:t>2.</w:t>
      </w:r>
      <w:r w:rsidR="00B0500C" w:rsidRPr="008E2D60">
        <w:rPr>
          <w:sz w:val="22"/>
          <w:szCs w:val="22"/>
        </w:rPr>
        <w:t>5</w:t>
      </w:r>
      <w:r w:rsidRPr="008E2D60">
        <w:rPr>
          <w:sz w:val="22"/>
          <w:szCs w:val="22"/>
        </w:rPr>
        <w:t xml:space="preserve">.2. Prekių įkainiai Sutarties galiojimo laikotarpiu galės būti </w:t>
      </w:r>
      <w:sdt>
        <w:sdtPr>
          <w:rPr>
            <w:sz w:val="22"/>
            <w:szCs w:val="22"/>
          </w:rPr>
          <w:id w:val="827557131"/>
          <w:placeholder>
            <w:docPart w:val="F695080C9E0E42528BDD05809E87E496"/>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8E2D60">
            <w:rPr>
              <w:sz w:val="22"/>
              <w:szCs w:val="22"/>
            </w:rPr>
            <w:t>perskaičiuojami ir keičiami</w:t>
          </w:r>
        </w:sdtContent>
      </w:sdt>
      <w:r w:rsidRPr="008E2D60">
        <w:rPr>
          <w:sz w:val="22"/>
          <w:szCs w:val="22"/>
        </w:rPr>
        <w:t xml:space="preserve"> ne dažniau kaip vieną kartą kas </w:t>
      </w:r>
      <w:r w:rsidR="00B0500C" w:rsidRPr="008E2D60">
        <w:rPr>
          <w:sz w:val="22"/>
          <w:szCs w:val="22"/>
        </w:rPr>
        <w:t>6</w:t>
      </w:r>
      <w:r w:rsidRPr="008E2D60">
        <w:rPr>
          <w:sz w:val="22"/>
          <w:szCs w:val="22"/>
        </w:rPr>
        <w:t xml:space="preserve"> (</w:t>
      </w:r>
      <w:r w:rsidR="00B0500C" w:rsidRPr="008E2D60">
        <w:rPr>
          <w:sz w:val="22"/>
          <w:szCs w:val="22"/>
        </w:rPr>
        <w:t>šešis</w:t>
      </w:r>
      <w:r w:rsidRPr="008E2D60">
        <w:rPr>
          <w:sz w:val="22"/>
          <w:szCs w:val="22"/>
        </w:rPr>
        <w:t>) mėnesi</w:t>
      </w:r>
      <w:r w:rsidR="00B0500C" w:rsidRPr="008E2D60">
        <w:rPr>
          <w:sz w:val="22"/>
          <w:szCs w:val="22"/>
        </w:rPr>
        <w:t>us</w:t>
      </w:r>
      <w:r w:rsidRPr="008E2D60">
        <w:rPr>
          <w:sz w:val="22"/>
          <w:szCs w:val="22"/>
        </w:rPr>
        <w:t xml:space="preserve">. Pirmas perskaičiavimas vykdomas ne anksčiau kaip po </w:t>
      </w:r>
      <w:r w:rsidR="00B0500C" w:rsidRPr="008E2D60">
        <w:rPr>
          <w:sz w:val="22"/>
          <w:szCs w:val="22"/>
        </w:rPr>
        <w:t>6</w:t>
      </w:r>
      <w:r w:rsidRPr="008E2D60">
        <w:rPr>
          <w:sz w:val="22"/>
          <w:szCs w:val="22"/>
        </w:rPr>
        <w:t xml:space="preserve"> (</w:t>
      </w:r>
      <w:r w:rsidR="00B0500C" w:rsidRPr="008E2D60">
        <w:rPr>
          <w:sz w:val="22"/>
          <w:szCs w:val="22"/>
        </w:rPr>
        <w:t>šešių</w:t>
      </w:r>
      <w:r w:rsidRPr="008E2D60">
        <w:rPr>
          <w:sz w:val="22"/>
          <w:szCs w:val="22"/>
        </w:rPr>
        <w:t>) mėnesių nuo Sutarties įsigaliojimo</w:t>
      </w:r>
      <w:r w:rsidR="00774189" w:rsidRPr="008E2D60">
        <w:rPr>
          <w:sz w:val="22"/>
          <w:szCs w:val="22"/>
        </w:rPr>
        <w:t xml:space="preserve"> arba praėjus ne mažiau kaip 6 (šešiems) mėnesiams nuo paskutinio perskaičiavimo dienos</w:t>
      </w:r>
      <w:r w:rsidR="00B0500C" w:rsidRPr="008E2D60">
        <w:rPr>
          <w:sz w:val="22"/>
          <w:szCs w:val="22"/>
        </w:rPr>
        <w:t xml:space="preserve">, </w:t>
      </w:r>
      <w:r w:rsidRPr="008E2D60">
        <w:rPr>
          <w:sz w:val="22"/>
          <w:szCs w:val="22"/>
        </w:rPr>
        <w:t>esant toliau nustatytoms aplinkybėms:</w:t>
      </w:r>
    </w:p>
    <w:p w14:paraId="2A09024C" w14:textId="0C531FE4" w:rsidR="001E47BA" w:rsidRPr="008E2D60" w:rsidRDefault="001E47BA" w:rsidP="00B0500C">
      <w:pPr>
        <w:widowControl w:val="0"/>
        <w:ind w:firstLine="567"/>
        <w:rPr>
          <w:iCs/>
          <w:sz w:val="22"/>
          <w:szCs w:val="22"/>
        </w:rPr>
      </w:pPr>
      <w:r w:rsidRPr="008E2D60">
        <w:rPr>
          <w:iCs/>
          <w:sz w:val="22"/>
          <w:szCs w:val="22"/>
        </w:rPr>
        <w:t>2.</w:t>
      </w:r>
      <w:r w:rsidR="00B0500C" w:rsidRPr="008E2D60">
        <w:rPr>
          <w:iCs/>
          <w:sz w:val="22"/>
          <w:szCs w:val="22"/>
        </w:rPr>
        <w:t>5</w:t>
      </w:r>
      <w:r w:rsidRPr="008E2D60">
        <w:rPr>
          <w:iCs/>
          <w:sz w:val="22"/>
          <w:szCs w:val="22"/>
        </w:rPr>
        <w:t>.</w:t>
      </w:r>
      <w:r w:rsidR="00B0500C" w:rsidRPr="008E2D60">
        <w:rPr>
          <w:iCs/>
          <w:sz w:val="22"/>
          <w:szCs w:val="22"/>
        </w:rPr>
        <w:t>2</w:t>
      </w:r>
      <w:r w:rsidRPr="008E2D60">
        <w:rPr>
          <w:iCs/>
          <w:sz w:val="22"/>
          <w:szCs w:val="22"/>
        </w:rPr>
        <w:t>.</w:t>
      </w:r>
      <w:r w:rsidR="00B0500C" w:rsidRPr="008E2D60">
        <w:rPr>
          <w:iCs/>
          <w:sz w:val="22"/>
          <w:szCs w:val="22"/>
        </w:rPr>
        <w:t>1</w:t>
      </w:r>
      <w:r w:rsidRPr="008E2D60">
        <w:rPr>
          <w:sz w:val="22"/>
          <w:szCs w:val="22"/>
        </w:rPr>
        <w:t xml:space="preserve"> jeigu </w:t>
      </w:r>
      <w:r w:rsidRPr="008E2D60">
        <w:rPr>
          <w:sz w:val="22"/>
          <w:szCs w:val="22"/>
          <w:lang w:eastAsia="ar-SA"/>
        </w:rPr>
        <w:t>Valstybės duomenų agentūros (</w:t>
      </w:r>
      <w:hyperlink r:id="rId26" w:history="1">
        <w:r w:rsidRPr="008E2D60">
          <w:rPr>
            <w:bCs/>
            <w:color w:val="0000FF"/>
            <w:sz w:val="22"/>
            <w:szCs w:val="22"/>
            <w:u w:val="single"/>
          </w:rPr>
          <w:t>http://osp.stat.gov.lt/</w:t>
        </w:r>
      </w:hyperlink>
      <w:r w:rsidRPr="008E2D60">
        <w:rPr>
          <w:sz w:val="22"/>
          <w:szCs w:val="22"/>
          <w:lang w:eastAsia="ar-SA"/>
        </w:rPr>
        <w:t xml:space="preserve">) kas mėnesį skelbiamo </w:t>
      </w:r>
      <w:r w:rsidRPr="008E2D60">
        <w:rPr>
          <w:sz w:val="22"/>
          <w:szCs w:val="22"/>
        </w:rPr>
        <w:t xml:space="preserve">vartotojų kainų indekso </w:t>
      </w:r>
      <w:bookmarkStart w:id="25" w:name="_Hlk125112075"/>
      <w:r w:rsidRPr="008E2D60">
        <w:rPr>
          <w:sz w:val="22"/>
          <w:szCs w:val="22"/>
        </w:rPr>
        <w:t>0721 ASMENINIŲ TRANSPORTO PRIEMONIŲ ATSARGINĖS DALYS IR PAGALBINIAI REIKMENYS</w:t>
      </w:r>
      <w:bookmarkEnd w:id="25"/>
      <w:r w:rsidRPr="008E2D60">
        <w:rPr>
          <w:sz w:val="22"/>
          <w:szCs w:val="22"/>
          <w:lang w:eastAsia="ar-SA"/>
        </w:rPr>
        <w:t xml:space="preserve"> pokytis (k)</w:t>
      </w:r>
      <w:r w:rsidRPr="008E2D60">
        <w:rPr>
          <w:sz w:val="22"/>
          <w:szCs w:val="22"/>
        </w:rPr>
        <w:t>, apskaičiuotas kaip nustatyta 2.</w:t>
      </w:r>
      <w:r w:rsidR="00774189" w:rsidRPr="008E2D60">
        <w:rPr>
          <w:sz w:val="22"/>
          <w:szCs w:val="22"/>
        </w:rPr>
        <w:t>5</w:t>
      </w:r>
      <w:r w:rsidRPr="008E2D60">
        <w:rPr>
          <w:sz w:val="22"/>
          <w:szCs w:val="22"/>
        </w:rPr>
        <w:t>.</w:t>
      </w:r>
      <w:r w:rsidR="00774189" w:rsidRPr="008E2D60">
        <w:rPr>
          <w:sz w:val="22"/>
          <w:szCs w:val="22"/>
        </w:rPr>
        <w:t>4</w:t>
      </w:r>
      <w:r w:rsidRPr="008E2D60">
        <w:rPr>
          <w:sz w:val="22"/>
          <w:szCs w:val="22"/>
        </w:rPr>
        <w:t xml:space="preserve"> punkte, viršija </w:t>
      </w:r>
      <w:r w:rsidR="00B0500C" w:rsidRPr="008E2D60">
        <w:rPr>
          <w:sz w:val="22"/>
          <w:szCs w:val="22"/>
        </w:rPr>
        <w:t>5</w:t>
      </w:r>
      <w:r w:rsidRPr="008E2D60">
        <w:rPr>
          <w:sz w:val="22"/>
          <w:szCs w:val="22"/>
        </w:rPr>
        <w:t xml:space="preserve"> (</w:t>
      </w:r>
      <w:r w:rsidR="00B0500C" w:rsidRPr="008E2D60">
        <w:rPr>
          <w:sz w:val="22"/>
          <w:szCs w:val="22"/>
        </w:rPr>
        <w:t>penkis</w:t>
      </w:r>
      <w:r w:rsidRPr="008E2D60">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8E2D60">
        <w:rPr>
          <w:iCs/>
          <w:sz w:val="22"/>
          <w:szCs w:val="22"/>
        </w:rPr>
        <w:t>.</w:t>
      </w:r>
    </w:p>
    <w:p w14:paraId="36A9E5C4" w14:textId="49746D0B" w:rsidR="001E47BA" w:rsidRPr="008E2D60" w:rsidRDefault="001E47BA" w:rsidP="00774189">
      <w:pPr>
        <w:widowControl w:val="0"/>
        <w:ind w:firstLine="567"/>
        <w:rPr>
          <w:sz w:val="22"/>
          <w:szCs w:val="22"/>
        </w:rPr>
      </w:pPr>
      <w:r w:rsidRPr="008E2D60">
        <w:rPr>
          <w:iCs/>
          <w:sz w:val="22"/>
          <w:szCs w:val="22"/>
        </w:rPr>
        <w:t>2.</w:t>
      </w:r>
      <w:r w:rsidR="00774189" w:rsidRPr="008E2D60">
        <w:rPr>
          <w:iCs/>
          <w:sz w:val="22"/>
          <w:szCs w:val="22"/>
        </w:rPr>
        <w:t>5</w:t>
      </w:r>
      <w:r w:rsidRPr="008E2D60">
        <w:rPr>
          <w:iCs/>
          <w:sz w:val="22"/>
          <w:szCs w:val="22"/>
        </w:rPr>
        <w:t>.</w:t>
      </w:r>
      <w:r w:rsidR="00774189" w:rsidRPr="008E2D60">
        <w:rPr>
          <w:iCs/>
          <w:sz w:val="22"/>
          <w:szCs w:val="22"/>
        </w:rPr>
        <w:t>3</w:t>
      </w:r>
      <w:r w:rsidRPr="008E2D60">
        <w:rPr>
          <w:iCs/>
          <w:sz w:val="22"/>
          <w:szCs w:val="22"/>
        </w:rPr>
        <w:t xml:space="preserve">. </w:t>
      </w:r>
      <w:r w:rsidRPr="008E2D60">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E814F08" w14:textId="053D08B8" w:rsidR="001E47BA" w:rsidRPr="008E2D60" w:rsidRDefault="001E47BA" w:rsidP="00774189">
      <w:pPr>
        <w:ind w:firstLine="567"/>
        <w:rPr>
          <w:sz w:val="22"/>
          <w:szCs w:val="22"/>
        </w:rPr>
      </w:pPr>
      <w:r w:rsidRPr="008E2D60">
        <w:rPr>
          <w:sz w:val="22"/>
          <w:szCs w:val="22"/>
        </w:rPr>
        <w:t>2.</w:t>
      </w:r>
      <w:r w:rsidR="00774189" w:rsidRPr="008E2D60">
        <w:rPr>
          <w:sz w:val="22"/>
          <w:szCs w:val="22"/>
        </w:rPr>
        <w:t>5</w:t>
      </w:r>
      <w:r w:rsidRPr="008E2D60">
        <w:rPr>
          <w:sz w:val="22"/>
          <w:szCs w:val="22"/>
        </w:rPr>
        <w:t>.</w:t>
      </w:r>
      <w:r w:rsidR="00774189" w:rsidRPr="008E2D60">
        <w:rPr>
          <w:sz w:val="22"/>
          <w:szCs w:val="22"/>
        </w:rPr>
        <w:t>4</w:t>
      </w:r>
      <w:r w:rsidRPr="008E2D60">
        <w:rPr>
          <w:sz w:val="22"/>
          <w:szCs w:val="22"/>
        </w:rPr>
        <w:t xml:space="preserve">. Nauji </w:t>
      </w:r>
      <w:r w:rsidR="00774189" w:rsidRPr="008E2D60">
        <w:rPr>
          <w:sz w:val="22"/>
          <w:szCs w:val="22"/>
        </w:rPr>
        <w:t>Prekių</w:t>
      </w:r>
      <w:r w:rsidRPr="008E2D60">
        <w:rPr>
          <w:sz w:val="22"/>
          <w:szCs w:val="22"/>
        </w:rPr>
        <w:t xml:space="preserve"> mato vieneto įkainiai apskaičiuojami pagal formulę:</w:t>
      </w:r>
    </w:p>
    <w:p w14:paraId="71C1D386" w14:textId="77777777" w:rsidR="001E47BA" w:rsidRPr="008E2D60" w:rsidRDefault="00000000" w:rsidP="001E47BA">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E47BA" w:rsidRPr="008E2D60">
        <w:rPr>
          <w:rFonts w:eastAsiaTheme="minorEastAsia"/>
          <w:i/>
          <w:sz w:val="22"/>
          <w:szCs w:val="22"/>
        </w:rPr>
        <w:t>, kur</w:t>
      </w:r>
    </w:p>
    <w:p w14:paraId="33DCB1FE" w14:textId="77777777" w:rsidR="001E47BA" w:rsidRPr="008E2D60" w:rsidRDefault="001E47BA" w:rsidP="001E47BA">
      <w:pPr>
        <w:pStyle w:val="Sraopastraipa"/>
        <w:ind w:left="0" w:firstLine="567"/>
        <w:rPr>
          <w:sz w:val="22"/>
          <w:szCs w:val="22"/>
        </w:rPr>
      </w:pPr>
      <w:r w:rsidRPr="008E2D60">
        <w:rPr>
          <w:sz w:val="22"/>
          <w:szCs w:val="22"/>
        </w:rPr>
        <w:t>a – įkainis (Eur be PVM)) (jei jis jau buvo perskaičiuotas, tai po paskutinio perskaičiavimo).</w:t>
      </w:r>
    </w:p>
    <w:p w14:paraId="34A52FEC" w14:textId="77777777" w:rsidR="001E47BA" w:rsidRPr="008E2D60" w:rsidRDefault="001E47BA" w:rsidP="001E47BA">
      <w:pPr>
        <w:pStyle w:val="Sraopastraipa"/>
        <w:ind w:left="0" w:firstLine="567"/>
        <w:rPr>
          <w:sz w:val="22"/>
          <w:szCs w:val="22"/>
        </w:rPr>
      </w:pPr>
      <w:r w:rsidRPr="008E2D60">
        <w:rPr>
          <w:sz w:val="22"/>
          <w:szCs w:val="22"/>
        </w:rPr>
        <w:t>a</w:t>
      </w:r>
      <w:r w:rsidRPr="008E2D60">
        <w:rPr>
          <w:sz w:val="22"/>
          <w:szCs w:val="22"/>
          <w:vertAlign w:val="subscript"/>
        </w:rPr>
        <w:t>1</w:t>
      </w:r>
      <w:r w:rsidRPr="008E2D60">
        <w:rPr>
          <w:sz w:val="22"/>
          <w:szCs w:val="22"/>
        </w:rPr>
        <w:t xml:space="preserve"> – perskaičiuotas (pakeistas) įkainis (Eur be PVM)</w:t>
      </w:r>
    </w:p>
    <w:p w14:paraId="402C319F" w14:textId="0F246A5D" w:rsidR="001E47BA" w:rsidRPr="008E2D60" w:rsidRDefault="001E47BA" w:rsidP="001E47BA">
      <w:pPr>
        <w:pStyle w:val="Sraopastraipa"/>
        <w:ind w:left="0" w:firstLine="567"/>
        <w:rPr>
          <w:sz w:val="22"/>
          <w:szCs w:val="22"/>
        </w:rPr>
      </w:pPr>
      <w:r w:rsidRPr="008E2D60">
        <w:rPr>
          <w:sz w:val="22"/>
          <w:szCs w:val="22"/>
        </w:rPr>
        <w:t>k – Pagal vartotojų kainų indeksą 0721 ASMENINIŲ TRANSPORTO PRIEMONIŲ ATSARGINĖS DALYS IR PAGALBINIAI REIKMENYS</w:t>
      </w:r>
      <w:r w:rsidRPr="008E2D60">
        <w:rPr>
          <w:i/>
          <w:iCs/>
          <w:sz w:val="22"/>
          <w:szCs w:val="22"/>
        </w:rPr>
        <w:t xml:space="preserve"> </w:t>
      </w:r>
      <w:r w:rsidRPr="008E2D60">
        <w:rPr>
          <w:sz w:val="22"/>
          <w:szCs w:val="22"/>
        </w:rPr>
        <w:t xml:space="preserve">apskaičiuotas kainų pokytis (padidėjimas) (%) „k“ reikšmė skaičiuojama pagal formulę: </w:t>
      </w:r>
    </w:p>
    <w:p w14:paraId="7A788623" w14:textId="77777777" w:rsidR="001E47BA" w:rsidRPr="008E2D60" w:rsidRDefault="001E47BA" w:rsidP="001E47BA">
      <w:pPr>
        <w:pStyle w:val="Sraopastraipa"/>
        <w:ind w:left="0" w:firstLine="567"/>
        <w:rPr>
          <w:sz w:val="22"/>
          <w:szCs w:val="22"/>
        </w:rPr>
      </w:pPr>
      <w:r w:rsidRPr="008E2D60">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8E2D60">
        <w:rPr>
          <w:rFonts w:eastAsiaTheme="minorEastAsia"/>
          <w:sz w:val="22"/>
          <w:szCs w:val="22"/>
        </w:rPr>
        <w:t>, (proc.) kur</w:t>
      </w:r>
    </w:p>
    <w:p w14:paraId="7CBEE3B3" w14:textId="77777777" w:rsidR="001E47BA" w:rsidRPr="008E2D60" w:rsidRDefault="001E47BA" w:rsidP="001E47BA">
      <w:pPr>
        <w:widowControl w:val="0"/>
        <w:rPr>
          <w:sz w:val="22"/>
          <w:szCs w:val="22"/>
        </w:rPr>
      </w:pPr>
      <w:proofErr w:type="spellStart"/>
      <w:r w:rsidRPr="008E2D60">
        <w:rPr>
          <w:sz w:val="22"/>
          <w:szCs w:val="22"/>
        </w:rPr>
        <w:t>Ind</w:t>
      </w:r>
      <w:r w:rsidRPr="008E2D60">
        <w:rPr>
          <w:sz w:val="22"/>
          <w:szCs w:val="22"/>
          <w:vertAlign w:val="subscript"/>
        </w:rPr>
        <w:t>naujausias</w:t>
      </w:r>
      <w:proofErr w:type="spellEnd"/>
      <w:r w:rsidRPr="008E2D60">
        <w:rPr>
          <w:sz w:val="22"/>
          <w:szCs w:val="22"/>
        </w:rPr>
        <w:t xml:space="preserve"> – kreipimosi dėl kainos perskaičiavimo išsiuntimo kitai Šaliai datą naujausias paskelbtas vartotojų kainų indeksas 0721 ASMENINIŲ TRANSPORTO PRIEMONIŲ ATSARGINĖS DALYS IR PAGALBINIAI REIKMENYS.</w:t>
      </w:r>
    </w:p>
    <w:p w14:paraId="1B262FE9" w14:textId="5F414687" w:rsidR="001E47BA" w:rsidRPr="008E2D60" w:rsidRDefault="001E47BA" w:rsidP="00774189">
      <w:pPr>
        <w:widowControl w:val="0"/>
        <w:ind w:firstLine="567"/>
        <w:rPr>
          <w:sz w:val="22"/>
          <w:szCs w:val="22"/>
        </w:rPr>
      </w:pPr>
      <w:r w:rsidRPr="008E2D60">
        <w:rPr>
          <w:sz w:val="22"/>
          <w:szCs w:val="22"/>
        </w:rPr>
        <w:t>2.</w:t>
      </w:r>
      <w:r w:rsidR="00774189" w:rsidRPr="008E2D60">
        <w:rPr>
          <w:sz w:val="22"/>
          <w:szCs w:val="22"/>
        </w:rPr>
        <w:t>5</w:t>
      </w:r>
      <w:r w:rsidRPr="008E2D60">
        <w:rPr>
          <w:sz w:val="22"/>
          <w:szCs w:val="22"/>
        </w:rPr>
        <w:t>.</w:t>
      </w:r>
      <w:r w:rsidR="00774189" w:rsidRPr="008E2D60">
        <w:rPr>
          <w:sz w:val="22"/>
          <w:szCs w:val="22"/>
        </w:rPr>
        <w:t>5</w:t>
      </w:r>
      <w:r w:rsidRPr="008E2D60">
        <w:rPr>
          <w:sz w:val="22"/>
          <w:szCs w:val="22"/>
        </w:rPr>
        <w:t xml:space="preserve">. Skaičiavimams indeksų reikšmės imamos keturių skaitmenų po kablelio tikslumu. Apskaičiuotas </w:t>
      </w:r>
      <w:r w:rsidRPr="008E2D60">
        <w:rPr>
          <w:sz w:val="22"/>
          <w:szCs w:val="22"/>
        </w:rPr>
        <w:lastRenderedPageBreak/>
        <w:t>pokytis (k) tolimesniems skaičiavimams suapvalinus iki vieno skaitmens po kablelio, o apskaičiuotas įkainis „a“ suapvalinamas iki dviejų skaitmenų po kablelio.</w:t>
      </w:r>
    </w:p>
    <w:p w14:paraId="2308CB1F" w14:textId="0ECAA4E4" w:rsidR="001E47BA" w:rsidRPr="008E2D60" w:rsidRDefault="001E47BA" w:rsidP="00774189">
      <w:pPr>
        <w:ind w:firstLine="567"/>
        <w:rPr>
          <w:sz w:val="22"/>
          <w:szCs w:val="22"/>
        </w:rPr>
      </w:pPr>
      <w:r w:rsidRPr="008E2D60">
        <w:rPr>
          <w:sz w:val="22"/>
          <w:szCs w:val="22"/>
        </w:rPr>
        <w:t>2.</w:t>
      </w:r>
      <w:r w:rsidR="00774189" w:rsidRPr="008E2D60">
        <w:rPr>
          <w:sz w:val="22"/>
          <w:szCs w:val="22"/>
        </w:rPr>
        <w:t>5</w:t>
      </w:r>
      <w:r w:rsidRPr="008E2D60">
        <w:rPr>
          <w:sz w:val="22"/>
          <w:szCs w:val="22"/>
        </w:rPr>
        <w:t>.</w:t>
      </w:r>
      <w:r w:rsidR="00774189" w:rsidRPr="008E2D60">
        <w:rPr>
          <w:sz w:val="22"/>
          <w:szCs w:val="22"/>
        </w:rPr>
        <w:t>6</w:t>
      </w:r>
      <w:r w:rsidRPr="008E2D60">
        <w:rPr>
          <w:sz w:val="22"/>
          <w:szCs w:val="22"/>
        </w:rPr>
        <w:t xml:space="preserve">. </w:t>
      </w:r>
      <w:proofErr w:type="spellStart"/>
      <w:r w:rsidR="00774189" w:rsidRPr="008E2D60">
        <w:rPr>
          <w:sz w:val="22"/>
          <w:szCs w:val="22"/>
        </w:rPr>
        <w:t>Pekių</w:t>
      </w:r>
      <w:proofErr w:type="spellEnd"/>
      <w:r w:rsidRPr="008E2D60">
        <w:rPr>
          <w:sz w:val="22"/>
          <w:szCs w:val="22"/>
        </w:rPr>
        <w:t xml:space="preserve"> įkainiai gali būti peržiūrimi dėl galimo PVM pasikeitimo:</w:t>
      </w:r>
    </w:p>
    <w:p w14:paraId="2365370F" w14:textId="6BFB23C6" w:rsidR="001E47BA" w:rsidRPr="008E2D60" w:rsidRDefault="001E47BA" w:rsidP="00774189">
      <w:pPr>
        <w:ind w:firstLine="567"/>
        <w:rPr>
          <w:sz w:val="22"/>
          <w:szCs w:val="22"/>
        </w:rPr>
      </w:pPr>
      <w:r w:rsidRPr="008E2D60">
        <w:rPr>
          <w:sz w:val="22"/>
          <w:szCs w:val="22"/>
        </w:rPr>
        <w:t>2.</w:t>
      </w:r>
      <w:r w:rsidR="00774189" w:rsidRPr="008E2D60">
        <w:rPr>
          <w:sz w:val="22"/>
          <w:szCs w:val="22"/>
        </w:rPr>
        <w:t>5</w:t>
      </w:r>
      <w:r w:rsidRPr="008E2D60">
        <w:rPr>
          <w:sz w:val="22"/>
          <w:szCs w:val="22"/>
        </w:rPr>
        <w:t>.</w:t>
      </w:r>
      <w:r w:rsidR="00774189" w:rsidRPr="008E2D60">
        <w:rPr>
          <w:sz w:val="22"/>
          <w:szCs w:val="22"/>
        </w:rPr>
        <w:t>6</w:t>
      </w:r>
      <w:r w:rsidRPr="008E2D60">
        <w:rPr>
          <w:sz w:val="22"/>
          <w:szCs w:val="22"/>
        </w:rPr>
        <w:t xml:space="preserve">.1. jei </w:t>
      </w:r>
      <w:r w:rsidR="00774189" w:rsidRPr="008E2D60">
        <w:rPr>
          <w:sz w:val="22"/>
          <w:szCs w:val="22"/>
        </w:rPr>
        <w:t>Prekių</w:t>
      </w:r>
      <w:r w:rsidRPr="008E2D60">
        <w:rPr>
          <w:sz w:val="22"/>
          <w:szCs w:val="22"/>
        </w:rPr>
        <w:t xml:space="preserve"> Užsakymo laikotarpiu Lietuvos Respublikos teisės aktų nustatyta tvarka pasikeistų </w:t>
      </w:r>
      <w:r w:rsidR="00774189" w:rsidRPr="008E2D60">
        <w:rPr>
          <w:sz w:val="22"/>
          <w:szCs w:val="22"/>
        </w:rPr>
        <w:t>Prekėms</w:t>
      </w:r>
      <w:r w:rsidRPr="008E2D60">
        <w:rPr>
          <w:iCs/>
          <w:sz w:val="22"/>
          <w:szCs w:val="22"/>
        </w:rPr>
        <w:t xml:space="preserve"> </w:t>
      </w:r>
      <w:r w:rsidRPr="008E2D60">
        <w:rPr>
          <w:sz w:val="22"/>
          <w:szCs w:val="22"/>
        </w:rPr>
        <w:t xml:space="preserve">taikomas PVM dydis, Šalys sutaria, kad įsigaliojus šiems Lietuvos Respublikos teisės aktams, nuo naujojo </w:t>
      </w:r>
      <w:r w:rsidR="00774189" w:rsidRPr="008E2D60">
        <w:rPr>
          <w:sz w:val="22"/>
          <w:szCs w:val="22"/>
        </w:rPr>
        <w:t>Prekėms</w:t>
      </w:r>
      <w:r w:rsidRPr="008E2D60">
        <w:rPr>
          <w:sz w:val="22"/>
          <w:szCs w:val="22"/>
        </w:rPr>
        <w:t xml:space="preserve"> taikomo PVM dydžio įsigaliojimo dienos </w:t>
      </w:r>
      <w:r w:rsidR="00774189" w:rsidRPr="008E2D60">
        <w:rPr>
          <w:sz w:val="22"/>
          <w:szCs w:val="22"/>
        </w:rPr>
        <w:t>Pirkėjo</w:t>
      </w:r>
      <w:r w:rsidRPr="008E2D60">
        <w:rPr>
          <w:sz w:val="22"/>
          <w:szCs w:val="22"/>
        </w:rPr>
        <w:t xml:space="preserve"> užsakomoms </w:t>
      </w:r>
      <w:r w:rsidR="00774189" w:rsidRPr="008E2D60">
        <w:rPr>
          <w:sz w:val="22"/>
          <w:szCs w:val="22"/>
        </w:rPr>
        <w:t>Prekėms</w:t>
      </w:r>
      <w:r w:rsidRPr="008E2D60">
        <w:rPr>
          <w:sz w:val="22"/>
          <w:szCs w:val="22"/>
        </w:rPr>
        <w:t xml:space="preserve"> bus taikomas naujasis PVM dydis.</w:t>
      </w:r>
    </w:p>
    <w:p w14:paraId="7CFE0945" w14:textId="7A40ECE9" w:rsidR="001E47BA" w:rsidRPr="008E2D60" w:rsidRDefault="001E47BA" w:rsidP="00774189">
      <w:pPr>
        <w:widowControl w:val="0"/>
        <w:ind w:firstLine="567"/>
        <w:rPr>
          <w:sz w:val="22"/>
          <w:szCs w:val="22"/>
        </w:rPr>
      </w:pPr>
      <w:r w:rsidRPr="008E2D60">
        <w:rPr>
          <w:sz w:val="22"/>
          <w:szCs w:val="22"/>
        </w:rPr>
        <w:t>2.</w:t>
      </w:r>
      <w:r w:rsidR="00774189" w:rsidRPr="008E2D60">
        <w:rPr>
          <w:sz w:val="22"/>
          <w:szCs w:val="22"/>
        </w:rPr>
        <w:t>5</w:t>
      </w:r>
      <w:r w:rsidRPr="008E2D60">
        <w:rPr>
          <w:sz w:val="22"/>
          <w:szCs w:val="22"/>
        </w:rPr>
        <w:t>.</w:t>
      </w:r>
      <w:r w:rsidR="00774189" w:rsidRPr="008E2D60">
        <w:rPr>
          <w:sz w:val="22"/>
          <w:szCs w:val="22"/>
        </w:rPr>
        <w:t>7</w:t>
      </w:r>
      <w:r w:rsidRPr="008E2D60">
        <w:rPr>
          <w:sz w:val="22"/>
          <w:szCs w:val="22"/>
        </w:rPr>
        <w:t xml:space="preserve">. Šalys privalo sudaryti susitarimą dėl </w:t>
      </w:r>
      <w:r w:rsidR="00C71BB7" w:rsidRPr="008E2D60">
        <w:rPr>
          <w:sz w:val="22"/>
          <w:szCs w:val="22"/>
        </w:rPr>
        <w:t>Prekių</w:t>
      </w:r>
      <w:r w:rsidRPr="008E2D60">
        <w:rPr>
          <w:sz w:val="22"/>
          <w:szCs w:val="22"/>
        </w:rPr>
        <w:t xml:space="preserve"> įkainių perskaičiavimo per 10 (dešimt) darbo dienų nuo Šalies prašymo kitai Šaliai perskaičiuoti įkainius pateikimo dienos.</w:t>
      </w:r>
    </w:p>
    <w:p w14:paraId="51144F1F" w14:textId="68A35D21" w:rsidR="001E47BA" w:rsidRPr="008E2D60" w:rsidRDefault="001E47BA" w:rsidP="00C71BB7">
      <w:pPr>
        <w:widowControl w:val="0"/>
        <w:ind w:firstLine="567"/>
        <w:rPr>
          <w:iCs/>
          <w:sz w:val="22"/>
          <w:szCs w:val="22"/>
        </w:rPr>
      </w:pPr>
      <w:r w:rsidRPr="008E2D60">
        <w:rPr>
          <w:sz w:val="22"/>
          <w:szCs w:val="22"/>
        </w:rPr>
        <w:t>2.</w:t>
      </w:r>
      <w:r w:rsidR="00C71BB7" w:rsidRPr="008E2D60">
        <w:rPr>
          <w:sz w:val="22"/>
          <w:szCs w:val="22"/>
        </w:rPr>
        <w:t>5</w:t>
      </w:r>
      <w:r w:rsidRPr="008E2D60">
        <w:rPr>
          <w:sz w:val="22"/>
          <w:szCs w:val="22"/>
        </w:rPr>
        <w:t>.</w:t>
      </w:r>
      <w:r w:rsidR="00C71BB7" w:rsidRPr="008E2D60">
        <w:rPr>
          <w:sz w:val="22"/>
          <w:szCs w:val="22"/>
        </w:rPr>
        <w:t>8</w:t>
      </w:r>
      <w:r w:rsidRPr="008E2D60">
        <w:rPr>
          <w:sz w:val="22"/>
          <w:szCs w:val="22"/>
        </w:rPr>
        <w:t xml:space="preserve">. Perskaičiuoti </w:t>
      </w:r>
      <w:r w:rsidR="00C71BB7" w:rsidRPr="008E2D60">
        <w:rPr>
          <w:sz w:val="22"/>
          <w:szCs w:val="22"/>
        </w:rPr>
        <w:t>Prekių</w:t>
      </w:r>
      <w:r w:rsidRPr="008E2D60">
        <w:rPr>
          <w:sz w:val="22"/>
          <w:szCs w:val="22"/>
        </w:rPr>
        <w:t xml:space="preserve"> įkainiai įsigalioja nuo abiejų Šalių susitarimo dėl Sutarties pakeitimo pasirašymo dienos, jei pačiame susitarime nenumatyta kitaip ir perskaičiuoti </w:t>
      </w:r>
      <w:r w:rsidR="00C71BB7" w:rsidRPr="008E2D60">
        <w:rPr>
          <w:sz w:val="22"/>
          <w:szCs w:val="22"/>
        </w:rPr>
        <w:t>Prekių</w:t>
      </w:r>
      <w:r w:rsidRPr="008E2D60">
        <w:rPr>
          <w:sz w:val="22"/>
          <w:szCs w:val="22"/>
        </w:rPr>
        <w:t xml:space="preserve"> įkainiai taikomi tik toms </w:t>
      </w:r>
      <w:r w:rsidR="00C71BB7" w:rsidRPr="008E2D60">
        <w:rPr>
          <w:sz w:val="22"/>
          <w:szCs w:val="22"/>
        </w:rPr>
        <w:t>Prekėms</w:t>
      </w:r>
      <w:r w:rsidRPr="008E2D60">
        <w:rPr>
          <w:sz w:val="22"/>
          <w:szCs w:val="22"/>
        </w:rPr>
        <w:t xml:space="preserve">, kurios bus užsakomos ir tiekiamos po Šalių pasirašyto susitarimo įsigaliojimo dienos. Už </w:t>
      </w:r>
      <w:r w:rsidR="00C71BB7" w:rsidRPr="008E2D60">
        <w:rPr>
          <w:sz w:val="22"/>
          <w:szCs w:val="22"/>
        </w:rPr>
        <w:t>Prekes</w:t>
      </w:r>
      <w:r w:rsidRPr="008E2D60">
        <w:rPr>
          <w:sz w:val="22"/>
          <w:szCs w:val="22"/>
        </w:rPr>
        <w:t xml:space="preserve"> pristatytas iki susitarimo dėl </w:t>
      </w:r>
      <w:r w:rsidR="00C71BB7" w:rsidRPr="008E2D60">
        <w:rPr>
          <w:sz w:val="22"/>
          <w:szCs w:val="22"/>
        </w:rPr>
        <w:t>Prekių</w:t>
      </w:r>
      <w:r w:rsidRPr="008E2D60">
        <w:rPr>
          <w:sz w:val="22"/>
          <w:szCs w:val="22"/>
        </w:rPr>
        <w:t xml:space="preserve"> įkainių perskaičiavimo įsigaliojimo dienos, </w:t>
      </w:r>
      <w:r w:rsidR="00C71BB7" w:rsidRPr="008E2D60">
        <w:rPr>
          <w:sz w:val="22"/>
          <w:szCs w:val="22"/>
        </w:rPr>
        <w:t>Pirkėjas</w:t>
      </w:r>
      <w:r w:rsidRPr="008E2D60">
        <w:rPr>
          <w:sz w:val="22"/>
          <w:szCs w:val="22"/>
        </w:rPr>
        <w:t xml:space="preserve"> apmoka taikant iki tol galiojusius </w:t>
      </w:r>
      <w:r w:rsidR="00C71BB7" w:rsidRPr="008E2D60">
        <w:rPr>
          <w:sz w:val="22"/>
          <w:szCs w:val="22"/>
        </w:rPr>
        <w:t>Prekių</w:t>
      </w:r>
      <w:r w:rsidRPr="008E2D60">
        <w:rPr>
          <w:sz w:val="22"/>
          <w:szCs w:val="22"/>
        </w:rPr>
        <w:t xml:space="preserve"> įkainius, o už </w:t>
      </w:r>
      <w:r w:rsidR="00C71BB7" w:rsidRPr="008E2D60">
        <w:rPr>
          <w:sz w:val="22"/>
          <w:szCs w:val="22"/>
        </w:rPr>
        <w:t>Prekes</w:t>
      </w:r>
      <w:r w:rsidRPr="008E2D60">
        <w:rPr>
          <w:sz w:val="22"/>
          <w:szCs w:val="22"/>
        </w:rPr>
        <w:t xml:space="preserve"> pristatytas po susitarimo įsigaliojimo dienos, </w:t>
      </w:r>
      <w:r w:rsidR="00C71BB7" w:rsidRPr="008E2D60">
        <w:rPr>
          <w:sz w:val="22"/>
          <w:szCs w:val="22"/>
        </w:rPr>
        <w:t>Pardavėjui</w:t>
      </w:r>
      <w:r w:rsidRPr="008E2D60">
        <w:rPr>
          <w:sz w:val="22"/>
          <w:szCs w:val="22"/>
        </w:rPr>
        <w:t xml:space="preserve"> bus apmokama taikant apskaičiuojamus </w:t>
      </w:r>
      <w:r w:rsidR="00C71BB7" w:rsidRPr="008E2D60">
        <w:rPr>
          <w:sz w:val="22"/>
          <w:szCs w:val="22"/>
        </w:rPr>
        <w:t>Prekių</w:t>
      </w:r>
      <w:r w:rsidRPr="008E2D60">
        <w:rPr>
          <w:sz w:val="22"/>
          <w:szCs w:val="22"/>
        </w:rPr>
        <w:t xml:space="preserve"> įkainius po perskaičiavimo.</w:t>
      </w:r>
    </w:p>
    <w:p w14:paraId="132C431D" w14:textId="3FF8D0B5" w:rsidR="001E47BA" w:rsidRPr="008E2D60" w:rsidRDefault="001E47BA" w:rsidP="00C71BB7">
      <w:pPr>
        <w:widowControl w:val="0"/>
        <w:ind w:firstLine="567"/>
        <w:rPr>
          <w:sz w:val="22"/>
          <w:szCs w:val="22"/>
        </w:rPr>
      </w:pPr>
      <w:r w:rsidRPr="008E2D60">
        <w:rPr>
          <w:sz w:val="22"/>
          <w:szCs w:val="22"/>
        </w:rPr>
        <w:t>2.</w:t>
      </w:r>
      <w:r w:rsidR="00C71BB7" w:rsidRPr="008E2D60">
        <w:rPr>
          <w:sz w:val="22"/>
          <w:szCs w:val="22"/>
        </w:rPr>
        <w:t>6</w:t>
      </w:r>
      <w:r w:rsidRPr="008E2D60">
        <w:rPr>
          <w:sz w:val="22"/>
          <w:szCs w:val="22"/>
        </w:rPr>
        <w:t xml:space="preserve">. Pradinės Sutarties vertė, kuri laikoma maksimalia, be PVM visą Sutarties galiojimo laikotarpį yra nekeičiama. Jei </w:t>
      </w:r>
      <w:r w:rsidR="00C71BB7" w:rsidRPr="008E2D60">
        <w:rPr>
          <w:sz w:val="22"/>
          <w:szCs w:val="22"/>
        </w:rPr>
        <w:t>Prekių užsakymo</w:t>
      </w:r>
      <w:r w:rsidRPr="008E2D60">
        <w:rPr>
          <w:sz w:val="22"/>
          <w:szCs w:val="22"/>
        </w:rPr>
        <w:t xml:space="preserve"> laikotarpiu Lietuvos Respublikos teisės aktų nustatyta tvarka pasikeistų </w:t>
      </w:r>
      <w:r w:rsidR="00C71BB7" w:rsidRPr="008E2D60">
        <w:rPr>
          <w:sz w:val="22"/>
          <w:szCs w:val="22"/>
        </w:rPr>
        <w:t>Prekėms</w:t>
      </w:r>
      <w:r w:rsidRPr="008E2D60">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241763C3" w14:textId="74EFB897" w:rsidR="001E47BA" w:rsidRPr="008E2D60" w:rsidRDefault="001E47BA" w:rsidP="00C71BB7">
      <w:pPr>
        <w:widowControl w:val="0"/>
        <w:ind w:firstLine="567"/>
        <w:rPr>
          <w:sz w:val="22"/>
          <w:szCs w:val="22"/>
        </w:rPr>
      </w:pPr>
      <w:r w:rsidRPr="008E2D60">
        <w:rPr>
          <w:sz w:val="22"/>
          <w:szCs w:val="22"/>
        </w:rPr>
        <w:t>2.</w:t>
      </w:r>
      <w:r w:rsidR="00C71BB7" w:rsidRPr="008E2D60">
        <w:rPr>
          <w:sz w:val="22"/>
          <w:szCs w:val="22"/>
        </w:rPr>
        <w:t>7</w:t>
      </w:r>
      <w:r w:rsidRPr="008E2D60">
        <w:rPr>
          <w:sz w:val="22"/>
          <w:szCs w:val="22"/>
        </w:rPr>
        <w:t>. Sutarties 2.</w:t>
      </w:r>
      <w:r w:rsidR="00C71BB7" w:rsidRPr="008E2D60">
        <w:rPr>
          <w:sz w:val="22"/>
          <w:szCs w:val="22"/>
        </w:rPr>
        <w:t>5</w:t>
      </w:r>
      <w:r w:rsidRPr="008E2D60">
        <w:rPr>
          <w:sz w:val="22"/>
          <w:szCs w:val="22"/>
        </w:rPr>
        <w:t>.</w:t>
      </w:r>
      <w:r w:rsidR="00C71BB7" w:rsidRPr="008E2D60">
        <w:rPr>
          <w:sz w:val="22"/>
          <w:szCs w:val="22"/>
        </w:rPr>
        <w:t>6</w:t>
      </w:r>
      <w:r w:rsidRPr="008E2D60">
        <w:rPr>
          <w:sz w:val="22"/>
          <w:szCs w:val="22"/>
        </w:rPr>
        <w:t xml:space="preserve"> ir 2.</w:t>
      </w:r>
      <w:r w:rsidR="00C71BB7" w:rsidRPr="008E2D60">
        <w:rPr>
          <w:sz w:val="22"/>
          <w:szCs w:val="22"/>
        </w:rPr>
        <w:t>6</w:t>
      </w:r>
      <w:r w:rsidRPr="008E2D60">
        <w:rPr>
          <w:sz w:val="22"/>
          <w:szCs w:val="22"/>
        </w:rPr>
        <w:t xml:space="preserve"> punktuose nurodyti Šalių susitarimai papildomai nebus fiksuojami ir Šalys jokių papildomų susitarimų dėl to nepasirašys.</w:t>
      </w:r>
    </w:p>
    <w:p w14:paraId="3070A4B0" w14:textId="1C3C4555" w:rsidR="001E47BA" w:rsidRPr="008E2D60" w:rsidRDefault="001E47BA" w:rsidP="00BF615B">
      <w:pPr>
        <w:ind w:firstLine="567"/>
        <w:rPr>
          <w:sz w:val="22"/>
          <w:szCs w:val="22"/>
        </w:rPr>
      </w:pPr>
      <w:r w:rsidRPr="008E2D60">
        <w:rPr>
          <w:sz w:val="22"/>
          <w:szCs w:val="22"/>
        </w:rPr>
        <w:t>2.</w:t>
      </w:r>
      <w:r w:rsidR="00BF615B" w:rsidRPr="008E2D60">
        <w:rPr>
          <w:sz w:val="22"/>
          <w:szCs w:val="22"/>
        </w:rPr>
        <w:t>8</w:t>
      </w:r>
      <w:r w:rsidRPr="008E2D60">
        <w:rPr>
          <w:sz w:val="22"/>
          <w:szCs w:val="22"/>
        </w:rPr>
        <w:t xml:space="preserve">. Šalys susitaria, kad už </w:t>
      </w:r>
      <w:r w:rsidR="00BF615B" w:rsidRPr="008E2D60">
        <w:rPr>
          <w:sz w:val="22"/>
          <w:szCs w:val="22"/>
        </w:rPr>
        <w:t>tinkamai pristatytas Prekes Pirkėjas atsiskaitys per 30 (trisdešimt) kalendorinių dienų nuo sąskaitos pateikimo apmokėjimui dienos</w:t>
      </w:r>
      <w:r w:rsidRPr="008E2D60">
        <w:rPr>
          <w:sz w:val="22"/>
          <w:szCs w:val="22"/>
        </w:rPr>
        <w:t xml:space="preserve">. </w:t>
      </w:r>
      <w:bookmarkStart w:id="26" w:name="_Hlk158281229"/>
      <w:r w:rsidR="00BF615B" w:rsidRPr="008E2D60">
        <w:rPr>
          <w:sz w:val="22"/>
          <w:szCs w:val="22"/>
        </w:rPr>
        <w:t>Par</w:t>
      </w:r>
      <w:r w:rsidR="00D77A99" w:rsidRPr="008E2D60">
        <w:rPr>
          <w:sz w:val="22"/>
          <w:szCs w:val="22"/>
        </w:rPr>
        <w:t>da</w:t>
      </w:r>
      <w:r w:rsidR="00BF615B" w:rsidRPr="008E2D60">
        <w:rPr>
          <w:sz w:val="22"/>
          <w:szCs w:val="22"/>
        </w:rPr>
        <w:t>vėjas</w:t>
      </w:r>
      <w:r w:rsidRPr="008E2D60">
        <w:rPr>
          <w:sz w:val="22"/>
          <w:szCs w:val="22"/>
        </w:rPr>
        <w:t xml:space="preserve"> sąskaitas</w:t>
      </w:r>
      <w:r w:rsidR="00D77A99" w:rsidRPr="008E2D60">
        <w:rPr>
          <w:sz w:val="22"/>
          <w:szCs w:val="22"/>
        </w:rPr>
        <w:t>-</w:t>
      </w:r>
      <w:r w:rsidRPr="008E2D60">
        <w:rPr>
          <w:sz w:val="22"/>
          <w:szCs w:val="22"/>
        </w:rPr>
        <w:t>faktūras privalo teikti tik elektroniniu būdu:</w:t>
      </w:r>
    </w:p>
    <w:p w14:paraId="6C6AC2D6" w14:textId="322B5DED" w:rsidR="001E47BA" w:rsidRPr="008E2D60" w:rsidRDefault="001E47BA" w:rsidP="00BF615B">
      <w:pPr>
        <w:ind w:firstLine="567"/>
        <w:rPr>
          <w:sz w:val="22"/>
          <w:szCs w:val="22"/>
        </w:rPr>
      </w:pPr>
      <w:r w:rsidRPr="008E2D60">
        <w:rPr>
          <w:sz w:val="22"/>
          <w:szCs w:val="22"/>
        </w:rPr>
        <w:t>2.</w:t>
      </w:r>
      <w:r w:rsidR="00BF615B" w:rsidRPr="008E2D60">
        <w:rPr>
          <w:sz w:val="22"/>
          <w:szCs w:val="22"/>
        </w:rPr>
        <w:t>8</w:t>
      </w:r>
      <w:r w:rsidRPr="008E2D60">
        <w:rPr>
          <w:sz w:val="22"/>
          <w:szCs w:val="22"/>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56C16FD8" w14:textId="74A24DC1" w:rsidR="001E47BA" w:rsidRPr="008E2D60" w:rsidRDefault="001E47BA" w:rsidP="00BF615B">
      <w:pPr>
        <w:ind w:firstLine="567"/>
        <w:rPr>
          <w:sz w:val="22"/>
          <w:szCs w:val="22"/>
        </w:rPr>
      </w:pPr>
      <w:r w:rsidRPr="008E2D60">
        <w:rPr>
          <w:sz w:val="22"/>
          <w:szCs w:val="22"/>
        </w:rPr>
        <w:t>2.</w:t>
      </w:r>
      <w:r w:rsidR="00BF615B" w:rsidRPr="008E2D60">
        <w:rPr>
          <w:sz w:val="22"/>
          <w:szCs w:val="22"/>
        </w:rPr>
        <w:t>8</w:t>
      </w:r>
      <w:r w:rsidRPr="008E2D60">
        <w:rPr>
          <w:sz w:val="22"/>
          <w:szCs w:val="22"/>
        </w:rPr>
        <w:t xml:space="preserve">.2. Europos elektroninių sąskaitų faktūrų standarto neatitinkančios elektroninės sąskaitos faktūros teikiamos tik naudojantis </w:t>
      </w:r>
      <w:r w:rsidR="00AD725B" w:rsidRPr="008E2D60">
        <w:rPr>
          <w:sz w:val="22"/>
          <w:szCs w:val="22"/>
        </w:rPr>
        <w:t>informacinės sistemos „SABIS“ priemonėmis (https://sabis.nbfc.lt/)</w:t>
      </w:r>
      <w:r w:rsidRPr="008E2D60">
        <w:rPr>
          <w:sz w:val="22"/>
          <w:szCs w:val="22"/>
        </w:rPr>
        <w:t>;</w:t>
      </w:r>
    </w:p>
    <w:p w14:paraId="16A12921" w14:textId="56C347AA" w:rsidR="001E47BA" w:rsidRPr="008E2D60" w:rsidRDefault="001E47BA" w:rsidP="001E47BA">
      <w:pPr>
        <w:widowControl w:val="0"/>
        <w:tabs>
          <w:tab w:val="left" w:pos="7119"/>
        </w:tabs>
        <w:ind w:firstLine="567"/>
        <w:rPr>
          <w:sz w:val="22"/>
          <w:szCs w:val="22"/>
        </w:rPr>
      </w:pPr>
      <w:r w:rsidRPr="008E2D60">
        <w:rPr>
          <w:sz w:val="22"/>
          <w:szCs w:val="22"/>
        </w:rPr>
        <w:t>2.</w:t>
      </w:r>
      <w:r w:rsidR="00BF615B" w:rsidRPr="008E2D60">
        <w:rPr>
          <w:sz w:val="22"/>
          <w:szCs w:val="22"/>
        </w:rPr>
        <w:t>8</w:t>
      </w:r>
      <w:r w:rsidRPr="008E2D60">
        <w:rPr>
          <w:sz w:val="22"/>
          <w:szCs w:val="22"/>
        </w:rPr>
        <w:t xml:space="preserve">.3. </w:t>
      </w:r>
      <w:r w:rsidR="00BF615B" w:rsidRPr="008E2D60">
        <w:rPr>
          <w:sz w:val="22"/>
          <w:szCs w:val="22"/>
        </w:rPr>
        <w:t>Pirkėjas</w:t>
      </w:r>
      <w:r w:rsidRPr="008E2D60">
        <w:rPr>
          <w:sz w:val="22"/>
          <w:szCs w:val="22"/>
        </w:rPr>
        <w:t xml:space="preserve"> elektronines sąskaitas faktūras priima ir apdoroja, naudodamasis informacinės sistemos „</w:t>
      </w:r>
      <w:r w:rsidR="00AD725B" w:rsidRPr="008E2D60">
        <w:rPr>
          <w:sz w:val="22"/>
          <w:szCs w:val="22"/>
        </w:rPr>
        <w:t>SABIS</w:t>
      </w:r>
      <w:r w:rsidRPr="008E2D60">
        <w:rPr>
          <w:sz w:val="22"/>
          <w:szCs w:val="22"/>
        </w:rPr>
        <w:t xml:space="preserve">“ priemonėmis, išskyrus </w:t>
      </w:r>
      <w:r w:rsidRPr="008E2D60">
        <w:rPr>
          <w:rFonts w:eastAsia="Calibri"/>
          <w:sz w:val="22"/>
          <w:szCs w:val="22"/>
        </w:rPr>
        <w:t xml:space="preserve">Lietuvos Respublikos </w:t>
      </w:r>
      <w:r w:rsidRPr="008E2D60">
        <w:rPr>
          <w:sz w:val="22"/>
          <w:szCs w:val="22"/>
        </w:rPr>
        <w:t>pirkimų, atliekamų vandentvarkos, energetikos, transporto ar pašto paslaugų srities perkančiųjų subjektų</w:t>
      </w:r>
      <w:r w:rsidRPr="008E2D60">
        <w:rPr>
          <w:rFonts w:eastAsia="Calibri"/>
          <w:sz w:val="22"/>
          <w:szCs w:val="22"/>
        </w:rPr>
        <w:t xml:space="preserve"> įstatymo (toliau – Pirkimų įstatymas)</w:t>
      </w:r>
      <w:r w:rsidRPr="008E2D60">
        <w:rPr>
          <w:sz w:val="22"/>
          <w:szCs w:val="22"/>
        </w:rPr>
        <w:t xml:space="preserve"> 34 straipsnio 12 dalyje nustatytus atvejus. Elektroninė sąskaita faktūra suprantama kaip sąskaita faktūra, išrašyta, perduota ir gauta tokiu elektroniniu formatu, kuris sudaro galimybę ją apdoroti automatiniu ir elektroniniu būdu.</w:t>
      </w:r>
      <w:bookmarkEnd w:id="26"/>
    </w:p>
    <w:p w14:paraId="31D846A7" w14:textId="67ABEC8C" w:rsidR="00BF615B" w:rsidRPr="008E2D60" w:rsidRDefault="00BF615B" w:rsidP="002F62BC">
      <w:pPr>
        <w:widowControl w:val="0"/>
        <w:ind w:firstLine="567"/>
        <w:rPr>
          <w:sz w:val="22"/>
          <w:szCs w:val="22"/>
        </w:rPr>
      </w:pPr>
      <w:r w:rsidRPr="008E2D60">
        <w:rPr>
          <w:sz w:val="22"/>
          <w:szCs w:val="22"/>
        </w:rPr>
        <w:t>2.</w:t>
      </w:r>
      <w:r w:rsidR="002F62BC" w:rsidRPr="008E2D60">
        <w:rPr>
          <w:sz w:val="22"/>
          <w:szCs w:val="22"/>
        </w:rPr>
        <w:t>9</w:t>
      </w:r>
      <w:r w:rsidRPr="008E2D60">
        <w:rPr>
          <w:sz w:val="22"/>
          <w:szCs w:val="22"/>
        </w:rPr>
        <w:t xml:space="preserve">. </w:t>
      </w:r>
      <w:r w:rsidR="002F62BC" w:rsidRPr="008E2D60">
        <w:rPr>
          <w:sz w:val="22"/>
          <w:szCs w:val="22"/>
        </w:rPr>
        <w:t>Pirkėjas</w:t>
      </w:r>
      <w:r w:rsidRPr="008E2D60">
        <w:rPr>
          <w:sz w:val="22"/>
          <w:szCs w:val="22"/>
        </w:rPr>
        <w:t xml:space="preserve"> užsakymus </w:t>
      </w:r>
      <w:r w:rsidR="000D410D" w:rsidRPr="008E2D60">
        <w:rPr>
          <w:sz w:val="22"/>
          <w:szCs w:val="22"/>
        </w:rPr>
        <w:t>Prekėms</w:t>
      </w:r>
      <w:r w:rsidRPr="008E2D60">
        <w:rPr>
          <w:sz w:val="22"/>
          <w:szCs w:val="22"/>
        </w:rPr>
        <w:t xml:space="preserve"> teiks </w:t>
      </w:r>
      <w:r w:rsidR="00DF2DF3" w:rsidRPr="008E2D60">
        <w:rPr>
          <w:sz w:val="22"/>
          <w:szCs w:val="22"/>
        </w:rPr>
        <w:t>pagal faktinį poreikį ir neįsipareigoja išpirkti visą Sutarties 2.1 punkte nurodytą sumą</w:t>
      </w:r>
      <w:r w:rsidRPr="008E2D60">
        <w:rPr>
          <w:sz w:val="22"/>
          <w:szCs w:val="22"/>
        </w:rPr>
        <w:t>.</w:t>
      </w:r>
    </w:p>
    <w:p w14:paraId="67B1EE54" w14:textId="5C260767" w:rsidR="00E93557" w:rsidRPr="008E2D60" w:rsidRDefault="00C700C1" w:rsidP="00D74DCD">
      <w:pPr>
        <w:pStyle w:val="Sraopastraipa"/>
        <w:widowControl w:val="0"/>
        <w:numPr>
          <w:ilvl w:val="1"/>
          <w:numId w:val="32"/>
        </w:numPr>
        <w:ind w:left="0" w:firstLine="567"/>
        <w:rPr>
          <w:bCs/>
          <w:noProof/>
          <w:sz w:val="22"/>
          <w:szCs w:val="22"/>
        </w:rPr>
      </w:pPr>
      <w:r w:rsidRPr="008E2D60">
        <w:rPr>
          <w:bCs/>
          <w:noProof/>
          <w:sz w:val="22"/>
          <w:szCs w:val="22"/>
        </w:rPr>
        <w:t>Pirkėjas</w:t>
      </w:r>
      <w:r w:rsidR="00E93557" w:rsidRPr="008E2D60">
        <w:rPr>
          <w:bCs/>
          <w:noProof/>
          <w:sz w:val="22"/>
          <w:szCs w:val="22"/>
        </w:rPr>
        <w:t xml:space="preserve"> už </w:t>
      </w:r>
      <w:r w:rsidRPr="008E2D60">
        <w:rPr>
          <w:bCs/>
          <w:noProof/>
          <w:sz w:val="22"/>
          <w:szCs w:val="22"/>
        </w:rPr>
        <w:t>Prekes</w:t>
      </w:r>
      <w:r w:rsidR="00E93557" w:rsidRPr="008E2D60">
        <w:rPr>
          <w:bCs/>
          <w:noProof/>
          <w:sz w:val="22"/>
          <w:szCs w:val="22"/>
        </w:rPr>
        <w:t xml:space="preserve"> atsiskaito mokėjimo pavedimu į </w:t>
      </w:r>
      <w:r w:rsidRPr="008E2D60">
        <w:rPr>
          <w:bCs/>
          <w:noProof/>
          <w:sz w:val="22"/>
          <w:szCs w:val="22"/>
        </w:rPr>
        <w:t>Pardavėjo</w:t>
      </w:r>
      <w:r w:rsidR="00E93557" w:rsidRPr="008E2D60">
        <w:rPr>
          <w:bCs/>
          <w:noProof/>
          <w:sz w:val="22"/>
          <w:szCs w:val="22"/>
        </w:rPr>
        <w:t xml:space="preserve"> nurodytą banko sąskaitą:</w:t>
      </w:r>
    </w:p>
    <w:p w14:paraId="3010FB90" w14:textId="77777777" w:rsidR="00E93557" w:rsidRPr="008E2D60" w:rsidRDefault="00E93557" w:rsidP="003D53CE">
      <w:pPr>
        <w:pStyle w:val="Sraopastraipa"/>
        <w:widowControl w:val="0"/>
        <w:spacing w:line="360" w:lineRule="auto"/>
        <w:ind w:left="0" w:firstLine="567"/>
        <w:rPr>
          <w:bCs/>
          <w:sz w:val="22"/>
          <w:szCs w:val="22"/>
        </w:rPr>
      </w:pPr>
      <w:r w:rsidRPr="008E2D60">
        <w:rPr>
          <w:bCs/>
          <w:sz w:val="22"/>
          <w:szCs w:val="22"/>
        </w:rPr>
        <w:t xml:space="preserve">Sąskaitos Nr. </w:t>
      </w:r>
      <w:r w:rsidRPr="008E2D60">
        <w:rPr>
          <w:sz w:val="22"/>
          <w:szCs w:val="22"/>
        </w:rPr>
        <w:t>_____________________</w:t>
      </w:r>
    </w:p>
    <w:p w14:paraId="168F7E22" w14:textId="77777777" w:rsidR="00E93557" w:rsidRPr="008E2D60" w:rsidRDefault="00E93557" w:rsidP="003D53CE">
      <w:pPr>
        <w:pStyle w:val="Sraopastraipa"/>
        <w:widowControl w:val="0"/>
        <w:spacing w:line="360" w:lineRule="auto"/>
        <w:ind w:left="0" w:firstLine="567"/>
        <w:rPr>
          <w:bCs/>
          <w:sz w:val="22"/>
          <w:szCs w:val="22"/>
        </w:rPr>
      </w:pPr>
      <w:r w:rsidRPr="008E2D60">
        <w:rPr>
          <w:bCs/>
          <w:sz w:val="22"/>
          <w:szCs w:val="22"/>
        </w:rPr>
        <w:t xml:space="preserve">Bankas: </w:t>
      </w:r>
      <w:r w:rsidRPr="008E2D60">
        <w:rPr>
          <w:sz w:val="22"/>
          <w:szCs w:val="22"/>
        </w:rPr>
        <w:t>_____________________</w:t>
      </w:r>
    </w:p>
    <w:p w14:paraId="19E6A862" w14:textId="77777777" w:rsidR="00E93557" w:rsidRPr="008E2D60" w:rsidRDefault="00E93557" w:rsidP="003D53CE">
      <w:pPr>
        <w:pStyle w:val="Sraopastraipa"/>
        <w:spacing w:line="360" w:lineRule="auto"/>
        <w:ind w:left="0" w:firstLine="567"/>
        <w:rPr>
          <w:sz w:val="22"/>
          <w:szCs w:val="22"/>
        </w:rPr>
      </w:pPr>
      <w:r w:rsidRPr="008E2D60">
        <w:rPr>
          <w:bCs/>
          <w:sz w:val="22"/>
          <w:szCs w:val="22"/>
        </w:rPr>
        <w:t xml:space="preserve">Banko kodas: </w:t>
      </w:r>
      <w:r w:rsidRPr="008E2D60">
        <w:rPr>
          <w:sz w:val="22"/>
          <w:szCs w:val="22"/>
        </w:rPr>
        <w:t>_____________________.</w:t>
      </w:r>
    </w:p>
    <w:p w14:paraId="7C1201C5" w14:textId="77777777" w:rsidR="00E93557" w:rsidRDefault="00E93557" w:rsidP="00E93557">
      <w:pPr>
        <w:rPr>
          <w:sz w:val="22"/>
          <w:szCs w:val="22"/>
        </w:rPr>
      </w:pPr>
    </w:p>
    <w:p w14:paraId="76355EF0" w14:textId="77777777" w:rsidR="003D53CE" w:rsidRPr="008E2D60" w:rsidRDefault="003D53CE" w:rsidP="00E93557">
      <w:pPr>
        <w:rPr>
          <w:sz w:val="22"/>
          <w:szCs w:val="22"/>
        </w:rPr>
      </w:pPr>
    </w:p>
    <w:p w14:paraId="5286BAD7" w14:textId="118873C1" w:rsidR="00240259" w:rsidRPr="008E2D60" w:rsidRDefault="00240259" w:rsidP="00D74DCD">
      <w:pPr>
        <w:pStyle w:val="Sraopastraipa"/>
        <w:numPr>
          <w:ilvl w:val="0"/>
          <w:numId w:val="32"/>
        </w:numPr>
        <w:ind w:right="154"/>
        <w:jc w:val="center"/>
        <w:rPr>
          <w:b/>
          <w:bCs/>
          <w:sz w:val="22"/>
          <w:szCs w:val="22"/>
        </w:rPr>
      </w:pPr>
      <w:r w:rsidRPr="008E2D60">
        <w:rPr>
          <w:b/>
          <w:bCs/>
          <w:sz w:val="22"/>
          <w:szCs w:val="22"/>
        </w:rPr>
        <w:t>PREKIŲ PRISTATYMO TERMINAI IR SĄLYGOS</w:t>
      </w:r>
    </w:p>
    <w:p w14:paraId="0DAE7E44" w14:textId="217E828F" w:rsidR="00535173" w:rsidRDefault="00535173" w:rsidP="002D384E">
      <w:pPr>
        <w:rPr>
          <w:sz w:val="22"/>
          <w:szCs w:val="22"/>
        </w:rPr>
      </w:pPr>
    </w:p>
    <w:p w14:paraId="1843FE02" w14:textId="77777777" w:rsidR="003D53CE" w:rsidRPr="008E2D60" w:rsidRDefault="003D53CE" w:rsidP="002D384E">
      <w:pPr>
        <w:rPr>
          <w:sz w:val="22"/>
          <w:szCs w:val="22"/>
        </w:rPr>
      </w:pPr>
    </w:p>
    <w:p w14:paraId="35B59BBB" w14:textId="70F8B90F" w:rsidR="004C5F41" w:rsidRPr="008E2D60" w:rsidRDefault="00535173" w:rsidP="00C26D11">
      <w:pPr>
        <w:ind w:firstLine="567"/>
        <w:rPr>
          <w:sz w:val="22"/>
          <w:szCs w:val="22"/>
        </w:rPr>
      </w:pPr>
      <w:r w:rsidRPr="008E2D60">
        <w:rPr>
          <w:sz w:val="22"/>
          <w:szCs w:val="22"/>
        </w:rPr>
        <w:t>3.</w:t>
      </w:r>
      <w:r w:rsidR="002D384E" w:rsidRPr="008E2D60">
        <w:rPr>
          <w:sz w:val="22"/>
          <w:szCs w:val="22"/>
        </w:rPr>
        <w:t>1</w:t>
      </w:r>
      <w:r w:rsidRPr="008E2D60">
        <w:rPr>
          <w:sz w:val="22"/>
          <w:szCs w:val="22"/>
        </w:rPr>
        <w:t xml:space="preserve">. </w:t>
      </w:r>
      <w:r w:rsidR="004C5F41" w:rsidRPr="008E2D60">
        <w:rPr>
          <w:sz w:val="22"/>
          <w:szCs w:val="22"/>
        </w:rPr>
        <w:t xml:space="preserve">Prekių užsakymo terminas </w:t>
      </w:r>
      <w:r w:rsidR="00942541" w:rsidRPr="008E2D60">
        <w:rPr>
          <w:sz w:val="22"/>
          <w:szCs w:val="22"/>
        </w:rPr>
        <w:t xml:space="preserve">yra 18 (aštuoniolika) </w:t>
      </w:r>
      <w:bookmarkStart w:id="27" w:name="_Hlk200718088"/>
      <w:r w:rsidR="00942541" w:rsidRPr="008E2D60">
        <w:rPr>
          <w:sz w:val="22"/>
          <w:szCs w:val="22"/>
        </w:rPr>
        <w:t>mėnesių nuo pirkimo sutarties įsigaliojimo dienos</w:t>
      </w:r>
      <w:r w:rsidR="003831FC" w:rsidRPr="008E2D60">
        <w:rPr>
          <w:sz w:val="22"/>
          <w:szCs w:val="22"/>
        </w:rPr>
        <w:t>.</w:t>
      </w:r>
      <w:r w:rsidR="00942541" w:rsidRPr="008E2D60">
        <w:rPr>
          <w:sz w:val="22"/>
          <w:szCs w:val="22"/>
        </w:rPr>
        <w:t xml:space="preserve"> Pasibaigus 18 (aštuoniolik</w:t>
      </w:r>
      <w:r w:rsidR="003831FC" w:rsidRPr="008E2D60">
        <w:rPr>
          <w:sz w:val="22"/>
          <w:szCs w:val="22"/>
        </w:rPr>
        <w:t>os</w:t>
      </w:r>
      <w:r w:rsidR="00942541" w:rsidRPr="008E2D60">
        <w:rPr>
          <w:sz w:val="22"/>
          <w:szCs w:val="22"/>
        </w:rPr>
        <w:t>) mėnesių Prekių užsakymo laikotarpiui, sutartis rašytiniu šalių susitarimu gali būti pratęsta dar 1 (vieną) kartą ne ilg</w:t>
      </w:r>
      <w:r w:rsidR="006E3A18">
        <w:rPr>
          <w:sz w:val="22"/>
          <w:szCs w:val="22"/>
        </w:rPr>
        <w:t>e</w:t>
      </w:r>
      <w:r w:rsidR="00942541" w:rsidRPr="008E2D60">
        <w:rPr>
          <w:sz w:val="22"/>
          <w:szCs w:val="22"/>
        </w:rPr>
        <w:t>sniam kaip 12 (dvylik</w:t>
      </w:r>
      <w:r w:rsidR="000B5ADC">
        <w:rPr>
          <w:sz w:val="22"/>
          <w:szCs w:val="22"/>
        </w:rPr>
        <w:t>os</w:t>
      </w:r>
      <w:r w:rsidR="00942541" w:rsidRPr="008E2D60">
        <w:rPr>
          <w:sz w:val="22"/>
          <w:szCs w:val="22"/>
        </w:rPr>
        <w:t>) mėnesių užsakymo laikotarpiui.</w:t>
      </w:r>
      <w:bookmarkEnd w:id="27"/>
      <w:r w:rsidR="00942541" w:rsidRPr="008E2D60">
        <w:rPr>
          <w:sz w:val="22"/>
          <w:szCs w:val="22"/>
        </w:rPr>
        <w:t xml:space="preserve"> </w:t>
      </w:r>
    </w:p>
    <w:p w14:paraId="0F46E4E2" w14:textId="5825B268" w:rsidR="002D384E" w:rsidRPr="008E2D60" w:rsidRDefault="002D384E" w:rsidP="002D384E">
      <w:pPr>
        <w:ind w:left="992" w:hanging="425"/>
        <w:rPr>
          <w:sz w:val="22"/>
          <w:szCs w:val="22"/>
        </w:rPr>
      </w:pPr>
      <w:r w:rsidRPr="008E2D60">
        <w:rPr>
          <w:sz w:val="22"/>
          <w:szCs w:val="22"/>
        </w:rPr>
        <w:t>3.2.</w:t>
      </w:r>
      <w:r w:rsidR="007946D8" w:rsidRPr="008E2D60">
        <w:rPr>
          <w:sz w:val="22"/>
          <w:szCs w:val="22"/>
        </w:rPr>
        <w:t xml:space="preserve"> </w:t>
      </w:r>
      <w:r w:rsidRPr="008E2D60">
        <w:rPr>
          <w:sz w:val="22"/>
          <w:szCs w:val="22"/>
        </w:rPr>
        <w:t xml:space="preserve">Prekės tiekiamos pagal Pirkėjo pateiktą užsakymą; </w:t>
      </w:r>
    </w:p>
    <w:p w14:paraId="71CBC9B0" w14:textId="27A04AA3" w:rsidR="002D384E" w:rsidRPr="008E2D60" w:rsidRDefault="00D771CA" w:rsidP="00D771CA">
      <w:pPr>
        <w:ind w:firstLine="567"/>
        <w:rPr>
          <w:sz w:val="22"/>
          <w:szCs w:val="22"/>
        </w:rPr>
      </w:pPr>
      <w:r w:rsidRPr="008E2D60">
        <w:rPr>
          <w:sz w:val="22"/>
          <w:szCs w:val="22"/>
        </w:rPr>
        <w:lastRenderedPageBreak/>
        <w:t xml:space="preserve">3.2.1. autobusų Man </w:t>
      </w:r>
      <w:proofErr w:type="spellStart"/>
      <w:r w:rsidRPr="008E2D60">
        <w:rPr>
          <w:sz w:val="22"/>
          <w:szCs w:val="22"/>
        </w:rPr>
        <w:t>Hybrid</w:t>
      </w:r>
      <w:proofErr w:type="spellEnd"/>
      <w:r w:rsidRPr="008E2D60">
        <w:rPr>
          <w:sz w:val="22"/>
          <w:szCs w:val="22"/>
        </w:rPr>
        <w:t xml:space="preserve"> </w:t>
      </w:r>
      <w:proofErr w:type="spellStart"/>
      <w:r w:rsidRPr="008E2D60">
        <w:rPr>
          <w:sz w:val="22"/>
          <w:szCs w:val="22"/>
        </w:rPr>
        <w:t>Lion</w:t>
      </w:r>
      <w:proofErr w:type="spellEnd"/>
      <w:r w:rsidRPr="008E2D60">
        <w:rPr>
          <w:sz w:val="22"/>
          <w:szCs w:val="22"/>
        </w:rPr>
        <w:t xml:space="preserve"> </w:t>
      </w:r>
      <w:proofErr w:type="spellStart"/>
      <w:r w:rsidRPr="008E2D60">
        <w:rPr>
          <w:sz w:val="22"/>
          <w:szCs w:val="22"/>
        </w:rPr>
        <w:t>City</w:t>
      </w:r>
      <w:proofErr w:type="spellEnd"/>
      <w:r w:rsidRPr="008E2D60">
        <w:rPr>
          <w:sz w:val="22"/>
          <w:szCs w:val="22"/>
        </w:rPr>
        <w:t xml:space="preserve"> mechanikos atsargines dalis </w:t>
      </w:r>
      <w:r w:rsidR="002D384E" w:rsidRPr="008E2D60">
        <w:rPr>
          <w:sz w:val="22"/>
          <w:szCs w:val="22"/>
        </w:rPr>
        <w:t>Pardavėjas Pirkėjui pristatyti ne vėliau kaip per terminą, kurį Pardavėjas nurodė savo pasiūlyme - __ (darbo dienų skaičius) nuo užsakymo pateikimo dienos (neskaičiuojant pačios užsakymo dienos)</w:t>
      </w:r>
      <w:r w:rsidRPr="008E2D60">
        <w:rPr>
          <w:sz w:val="22"/>
          <w:szCs w:val="22"/>
        </w:rPr>
        <w:t>;</w:t>
      </w:r>
    </w:p>
    <w:p w14:paraId="10FBE562" w14:textId="661C6EB7" w:rsidR="00240259" w:rsidRPr="008E2D60" w:rsidRDefault="00240259" w:rsidP="00C26D11">
      <w:pPr>
        <w:ind w:firstLine="567"/>
        <w:rPr>
          <w:sz w:val="22"/>
          <w:szCs w:val="22"/>
        </w:rPr>
      </w:pPr>
      <w:r w:rsidRPr="008E2D60">
        <w:rPr>
          <w:sz w:val="22"/>
          <w:szCs w:val="22"/>
        </w:rPr>
        <w:t>3.</w:t>
      </w:r>
      <w:r w:rsidR="004C5F41" w:rsidRPr="008E2D60">
        <w:rPr>
          <w:sz w:val="22"/>
          <w:szCs w:val="22"/>
        </w:rPr>
        <w:t>3</w:t>
      </w:r>
      <w:r w:rsidRPr="008E2D60">
        <w:rPr>
          <w:sz w:val="22"/>
          <w:szCs w:val="22"/>
        </w:rPr>
        <w:t xml:space="preserve">. </w:t>
      </w:r>
      <w:r w:rsidR="00136F02" w:rsidRPr="008E2D60">
        <w:rPr>
          <w:rFonts w:eastAsia="Calibri"/>
          <w:sz w:val="22"/>
          <w:szCs w:val="22"/>
        </w:rPr>
        <w:t>Prekes Pirkėjui Pard</w:t>
      </w:r>
      <w:r w:rsidR="00ED37E8" w:rsidRPr="008E2D60">
        <w:rPr>
          <w:rFonts w:eastAsia="Calibri"/>
          <w:sz w:val="22"/>
          <w:szCs w:val="22"/>
        </w:rPr>
        <w:t>a</w:t>
      </w:r>
      <w:r w:rsidR="00136F02" w:rsidRPr="008E2D60">
        <w:rPr>
          <w:rFonts w:eastAsia="Calibri"/>
          <w:sz w:val="22"/>
          <w:szCs w:val="22"/>
        </w:rPr>
        <w:t xml:space="preserve">vėjas pristato savo jėgomis, transportu ir sąskaita. </w:t>
      </w:r>
      <w:r w:rsidRPr="008E2D60">
        <w:rPr>
          <w:sz w:val="22"/>
          <w:szCs w:val="22"/>
        </w:rPr>
        <w:t>Pristatymo</w:t>
      </w:r>
      <w:r w:rsidR="00C26D11" w:rsidRPr="008E2D60">
        <w:rPr>
          <w:sz w:val="22"/>
          <w:szCs w:val="22"/>
        </w:rPr>
        <w:t xml:space="preserve"> vieta</w:t>
      </w:r>
      <w:r w:rsidRPr="008E2D60">
        <w:rPr>
          <w:sz w:val="22"/>
          <w:szCs w:val="22"/>
        </w:rPr>
        <w:t xml:space="preserve"> </w:t>
      </w:r>
      <w:r w:rsidR="00C26D11" w:rsidRPr="008E2D60">
        <w:rPr>
          <w:sz w:val="22"/>
          <w:szCs w:val="22"/>
        </w:rPr>
        <w:t xml:space="preserve">– į Pirkėjo sandėlį adresu </w:t>
      </w:r>
      <w:r w:rsidR="00776218" w:rsidRPr="008E2D60">
        <w:rPr>
          <w:sz w:val="22"/>
          <w:szCs w:val="22"/>
        </w:rPr>
        <w:t>Raudondvario</w:t>
      </w:r>
      <w:r w:rsidR="00C26D11" w:rsidRPr="008E2D60">
        <w:rPr>
          <w:sz w:val="22"/>
          <w:szCs w:val="22"/>
        </w:rPr>
        <w:t xml:space="preserve"> pl. </w:t>
      </w:r>
      <w:r w:rsidR="00776218" w:rsidRPr="008E2D60">
        <w:rPr>
          <w:sz w:val="22"/>
          <w:szCs w:val="22"/>
        </w:rPr>
        <w:t>105</w:t>
      </w:r>
      <w:r w:rsidR="00C26D11" w:rsidRPr="008E2D60">
        <w:rPr>
          <w:sz w:val="22"/>
          <w:szCs w:val="22"/>
        </w:rPr>
        <w:t>, LT-</w:t>
      </w:r>
      <w:r w:rsidR="00776218" w:rsidRPr="008E2D60">
        <w:rPr>
          <w:sz w:val="22"/>
          <w:szCs w:val="22"/>
        </w:rPr>
        <w:t>47185</w:t>
      </w:r>
      <w:r w:rsidR="00C26D11" w:rsidRPr="008E2D60">
        <w:rPr>
          <w:sz w:val="22"/>
          <w:szCs w:val="22"/>
        </w:rPr>
        <w:t xml:space="preserve"> Kaunas, </w:t>
      </w:r>
      <w:r w:rsidR="004666C8" w:rsidRPr="008E2D60">
        <w:rPr>
          <w:sz w:val="22"/>
          <w:szCs w:val="22"/>
        </w:rPr>
        <w:t>Prekių pristatymo sąlygos pagal tarptautinių prekybos sutarčių sąlygas „</w:t>
      </w:r>
      <w:proofErr w:type="spellStart"/>
      <w:r w:rsidR="004666C8" w:rsidRPr="008E2D60">
        <w:rPr>
          <w:sz w:val="22"/>
          <w:szCs w:val="22"/>
        </w:rPr>
        <w:t>Incoterms</w:t>
      </w:r>
      <w:proofErr w:type="spellEnd"/>
      <w:r w:rsidR="004666C8" w:rsidRPr="008E2D60">
        <w:rPr>
          <w:sz w:val="22"/>
          <w:szCs w:val="22"/>
        </w:rPr>
        <w:t>“ – DDP (pristatyta, muitas sumokėtas)</w:t>
      </w:r>
      <w:r w:rsidRPr="008E2D60">
        <w:rPr>
          <w:sz w:val="22"/>
          <w:szCs w:val="22"/>
        </w:rPr>
        <w:t>.</w:t>
      </w:r>
    </w:p>
    <w:p w14:paraId="4F976238" w14:textId="20B4ABD4" w:rsidR="004666C8" w:rsidRPr="008E2D60" w:rsidRDefault="004666C8" w:rsidP="00C26D11">
      <w:pPr>
        <w:ind w:firstLine="567"/>
        <w:rPr>
          <w:sz w:val="22"/>
          <w:szCs w:val="22"/>
        </w:rPr>
      </w:pPr>
      <w:r w:rsidRPr="008E2D60">
        <w:rPr>
          <w:sz w:val="22"/>
          <w:szCs w:val="22"/>
        </w:rPr>
        <w:t>3.</w:t>
      </w:r>
      <w:r w:rsidR="004C5F41" w:rsidRPr="008E2D60">
        <w:rPr>
          <w:sz w:val="22"/>
          <w:szCs w:val="22"/>
        </w:rPr>
        <w:t>4</w:t>
      </w:r>
      <w:r w:rsidRPr="008E2D60">
        <w:rPr>
          <w:sz w:val="22"/>
          <w:szCs w:val="22"/>
        </w:rPr>
        <w:t xml:space="preserve">. Iki Prekių priėmimo visa atsakomybė dėl Prekių atsitiktinio žuvimo ar sugadinimo tenka </w:t>
      </w:r>
      <w:r w:rsidR="009D59B3" w:rsidRPr="008E2D60">
        <w:rPr>
          <w:sz w:val="22"/>
          <w:szCs w:val="22"/>
        </w:rPr>
        <w:t>Pardavėjui</w:t>
      </w:r>
      <w:r w:rsidRPr="008E2D60">
        <w:rPr>
          <w:sz w:val="22"/>
          <w:szCs w:val="22"/>
        </w:rPr>
        <w:t>.</w:t>
      </w:r>
    </w:p>
    <w:p w14:paraId="6A591C8A" w14:textId="3E3294C4" w:rsidR="00C02D2F" w:rsidRPr="008E2D60" w:rsidRDefault="00C02D2F" w:rsidP="00C26D11">
      <w:pPr>
        <w:ind w:firstLine="567"/>
        <w:rPr>
          <w:sz w:val="22"/>
          <w:szCs w:val="22"/>
        </w:rPr>
      </w:pPr>
      <w:r w:rsidRPr="008E2D60">
        <w:rPr>
          <w:sz w:val="22"/>
          <w:szCs w:val="22"/>
        </w:rPr>
        <w:t>3.</w:t>
      </w:r>
      <w:r w:rsidR="004C5F41" w:rsidRPr="008E2D60">
        <w:rPr>
          <w:sz w:val="22"/>
          <w:szCs w:val="22"/>
        </w:rPr>
        <w:t>5</w:t>
      </w:r>
      <w:r w:rsidRPr="008E2D60">
        <w:rPr>
          <w:sz w:val="22"/>
          <w:szCs w:val="22"/>
        </w:rPr>
        <w:t>. Pardavėjas pasirūpina, kad Prekės būtų pristatytos į priėmimo vietą, suderinus su Pirkėju, kad pastarasis galėtų Prekes patikrinti, įsitikinti jų tinkamumu ir įforminti Prekių priėmimą.</w:t>
      </w:r>
    </w:p>
    <w:p w14:paraId="6E68AC7F" w14:textId="07654CEE" w:rsidR="00C02D2F" w:rsidRPr="008E2D60" w:rsidRDefault="00C02D2F" w:rsidP="00C26D11">
      <w:pPr>
        <w:ind w:firstLine="567"/>
        <w:rPr>
          <w:sz w:val="22"/>
          <w:szCs w:val="22"/>
        </w:rPr>
      </w:pPr>
      <w:r w:rsidRPr="008E2D60">
        <w:rPr>
          <w:sz w:val="22"/>
          <w:szCs w:val="22"/>
        </w:rPr>
        <w:t>3.</w:t>
      </w:r>
      <w:r w:rsidR="004C5F41" w:rsidRPr="008E2D60">
        <w:rPr>
          <w:sz w:val="22"/>
          <w:szCs w:val="22"/>
        </w:rPr>
        <w:t>6</w:t>
      </w:r>
      <w:r w:rsidRPr="008E2D60">
        <w:rPr>
          <w:sz w:val="22"/>
          <w:szCs w:val="22"/>
        </w:rPr>
        <w:t>. Pardavėjas pristato naujas, nenaudotas, neturinčias paslėptų trūkumų bei defektų Prekes.</w:t>
      </w:r>
    </w:p>
    <w:p w14:paraId="148704B7" w14:textId="358C5CD5" w:rsidR="00240259" w:rsidRPr="008E2D60" w:rsidRDefault="00240259" w:rsidP="00C26D11">
      <w:pPr>
        <w:ind w:firstLine="567"/>
        <w:rPr>
          <w:sz w:val="22"/>
          <w:szCs w:val="22"/>
        </w:rPr>
      </w:pPr>
      <w:r w:rsidRPr="008E2D60">
        <w:rPr>
          <w:sz w:val="22"/>
          <w:szCs w:val="22"/>
        </w:rPr>
        <w:t>3.</w:t>
      </w:r>
      <w:r w:rsidR="004C5F41" w:rsidRPr="008E2D60">
        <w:rPr>
          <w:sz w:val="22"/>
          <w:szCs w:val="22"/>
        </w:rPr>
        <w:t>7</w:t>
      </w:r>
      <w:r w:rsidRPr="008E2D60">
        <w:rPr>
          <w:sz w:val="22"/>
          <w:szCs w:val="22"/>
        </w:rPr>
        <w:t xml:space="preserve">. </w:t>
      </w:r>
      <w:r w:rsidR="00C02D2F" w:rsidRPr="008E2D60">
        <w:rPr>
          <w:sz w:val="22"/>
          <w:szCs w:val="22"/>
        </w:rPr>
        <w:t xml:space="preserve">Pristatomos Prekės privalo atitikti Sutarties </w:t>
      </w:r>
      <w:r w:rsidR="00D77A99" w:rsidRPr="008E2D60">
        <w:rPr>
          <w:sz w:val="22"/>
          <w:szCs w:val="22"/>
        </w:rPr>
        <w:t xml:space="preserve">1 </w:t>
      </w:r>
      <w:r w:rsidR="00C02D2F" w:rsidRPr="008E2D60">
        <w:rPr>
          <w:sz w:val="22"/>
          <w:szCs w:val="22"/>
        </w:rPr>
        <w:t>priede nurodytos Specifikacijos reikalavimus.</w:t>
      </w:r>
      <w:r w:rsidR="00C02D2F" w:rsidRPr="008E2D60">
        <w:rPr>
          <w:rFonts w:eastAsia="Calibri"/>
          <w:sz w:val="22"/>
          <w:szCs w:val="22"/>
        </w:rPr>
        <w:t xml:space="preserve"> </w:t>
      </w:r>
      <w:r w:rsidR="00136F02" w:rsidRPr="008E2D60">
        <w:rPr>
          <w:rFonts w:eastAsia="Calibri"/>
          <w:sz w:val="22"/>
          <w:szCs w:val="22"/>
        </w:rPr>
        <w:t>Prekės transportavimo metu turi būti įvyniotos ar kitaip apsaugotos, kad jas transportuojant ir kraunant nebūtų pažeistos</w:t>
      </w:r>
      <w:r w:rsidR="00136F02" w:rsidRPr="008E2D60">
        <w:rPr>
          <w:sz w:val="22"/>
          <w:szCs w:val="22"/>
        </w:rPr>
        <w:t xml:space="preserve">. </w:t>
      </w:r>
      <w:r w:rsidR="00C26D11" w:rsidRPr="008E2D60">
        <w:rPr>
          <w:sz w:val="22"/>
          <w:szCs w:val="22"/>
        </w:rPr>
        <w:t>Prekių, jų kiekių trūkumo ar praradimo, Prekių atsitiktinio žuvimo ar sugadinimo bei Sutarties 1 priede Specifikacijoje nustatyto Prekių kokybės netekimo rizika iki Pirkėjas priims Pardav</w:t>
      </w:r>
      <w:r w:rsidR="00ED37E8" w:rsidRPr="008E2D60">
        <w:rPr>
          <w:sz w:val="22"/>
          <w:szCs w:val="22"/>
        </w:rPr>
        <w:t>ė</w:t>
      </w:r>
      <w:r w:rsidR="00C26D11" w:rsidRPr="008E2D60">
        <w:rPr>
          <w:sz w:val="22"/>
          <w:szCs w:val="22"/>
        </w:rPr>
        <w:t>jo pristatytas Prekes vietoje tenka Pardavėjui. Nuosavybės teisė į Prekes Pirkėjui pereina nuo Prekių perdavimo-priėmimo dokumentų pasirašymo momento. Pirkėjas priima Prekes ir pasirašo dokumentus (jei tokie yra), jei Prekės atitinka Sutartyje nustatytus reikalavimus, yra tinkamai pateiktos bei įvykdyti kiti Sutartyje nustatyti Pardavėjo įsipareigojimai, įskaitant Sutarties reikalavimus atitinkančių PVM sąskaitų</w:t>
      </w:r>
      <w:r w:rsidR="00D77A99" w:rsidRPr="008E2D60">
        <w:rPr>
          <w:sz w:val="22"/>
          <w:szCs w:val="22"/>
        </w:rPr>
        <w:t>-</w:t>
      </w:r>
      <w:r w:rsidR="00C26D11" w:rsidRPr="008E2D60">
        <w:rPr>
          <w:sz w:val="22"/>
          <w:szCs w:val="22"/>
        </w:rPr>
        <w:t>faktūrų pateikimą.</w:t>
      </w:r>
    </w:p>
    <w:p w14:paraId="66E5CB1F" w14:textId="77777777" w:rsidR="00E93557" w:rsidRDefault="00E93557" w:rsidP="00E93557">
      <w:pPr>
        <w:ind w:left="567"/>
        <w:rPr>
          <w:sz w:val="22"/>
          <w:szCs w:val="22"/>
        </w:rPr>
      </w:pPr>
    </w:p>
    <w:p w14:paraId="1EFB0776" w14:textId="77777777" w:rsidR="003D53CE" w:rsidRPr="008E2D60" w:rsidRDefault="003D53CE" w:rsidP="00E93557">
      <w:pPr>
        <w:ind w:left="567"/>
        <w:rPr>
          <w:sz w:val="22"/>
          <w:szCs w:val="22"/>
        </w:rPr>
      </w:pPr>
    </w:p>
    <w:p w14:paraId="18AE6477" w14:textId="02087EE6" w:rsidR="00E93557" w:rsidRPr="008E2D60" w:rsidRDefault="00E93557" w:rsidP="00D74DCD">
      <w:pPr>
        <w:pStyle w:val="Sraopastraipa"/>
        <w:numPr>
          <w:ilvl w:val="0"/>
          <w:numId w:val="27"/>
        </w:numPr>
        <w:ind w:left="0" w:firstLine="0"/>
        <w:jc w:val="center"/>
        <w:rPr>
          <w:sz w:val="22"/>
          <w:szCs w:val="22"/>
        </w:rPr>
      </w:pPr>
      <w:r w:rsidRPr="008E2D60">
        <w:rPr>
          <w:b/>
          <w:sz w:val="22"/>
          <w:szCs w:val="22"/>
        </w:rPr>
        <w:t xml:space="preserve">ŠALIŲ </w:t>
      </w:r>
      <w:r w:rsidR="00A961FC" w:rsidRPr="008E2D60">
        <w:rPr>
          <w:b/>
          <w:sz w:val="22"/>
          <w:szCs w:val="22"/>
        </w:rPr>
        <w:t>TEISĖS IR PAREIGOS</w:t>
      </w:r>
    </w:p>
    <w:p w14:paraId="7550FAE6" w14:textId="77777777" w:rsidR="00E93557" w:rsidRDefault="00E93557" w:rsidP="00E93557">
      <w:pPr>
        <w:spacing w:after="37" w:line="259" w:lineRule="auto"/>
        <w:ind w:right="3503"/>
        <w:jc w:val="center"/>
        <w:rPr>
          <w:sz w:val="22"/>
          <w:szCs w:val="22"/>
        </w:rPr>
      </w:pPr>
    </w:p>
    <w:p w14:paraId="3EB6494F" w14:textId="53F9AD84" w:rsidR="00E93557" w:rsidRPr="008E2D60" w:rsidRDefault="002564E3" w:rsidP="00D74DCD">
      <w:pPr>
        <w:pStyle w:val="Sraopastraipa"/>
        <w:numPr>
          <w:ilvl w:val="1"/>
          <w:numId w:val="27"/>
        </w:numPr>
        <w:ind w:left="0" w:firstLine="567"/>
        <w:rPr>
          <w:sz w:val="22"/>
          <w:szCs w:val="22"/>
        </w:rPr>
      </w:pPr>
      <w:r w:rsidRPr="008E2D60">
        <w:rPr>
          <w:i/>
          <w:iCs/>
          <w:sz w:val="22"/>
          <w:szCs w:val="22"/>
        </w:rPr>
        <w:t>Pirkėjas</w:t>
      </w:r>
      <w:r w:rsidR="00E93557" w:rsidRPr="008E2D60">
        <w:rPr>
          <w:i/>
          <w:iCs/>
          <w:sz w:val="22"/>
          <w:szCs w:val="22"/>
        </w:rPr>
        <w:t xml:space="preserve"> įsipareigoja</w:t>
      </w:r>
      <w:r w:rsidR="00E93557" w:rsidRPr="008E2D60">
        <w:rPr>
          <w:sz w:val="22"/>
          <w:szCs w:val="22"/>
        </w:rPr>
        <w:t>:</w:t>
      </w:r>
    </w:p>
    <w:p w14:paraId="384AF206" w14:textId="788BFD2D" w:rsidR="00A961FC" w:rsidRPr="008E2D60" w:rsidRDefault="00A961FC" w:rsidP="00D74DCD">
      <w:pPr>
        <w:pStyle w:val="Sraopastraipa"/>
        <w:numPr>
          <w:ilvl w:val="2"/>
          <w:numId w:val="27"/>
        </w:numPr>
        <w:ind w:left="0" w:firstLine="567"/>
        <w:rPr>
          <w:sz w:val="22"/>
          <w:szCs w:val="22"/>
        </w:rPr>
      </w:pPr>
      <w:r w:rsidRPr="008E2D60">
        <w:rPr>
          <w:sz w:val="22"/>
          <w:szCs w:val="22"/>
        </w:rPr>
        <w:t>sudaryti visas nuo Pirkėjo priklausančias būtinas sąlygas Pardavėjui tiekti Sutartyje numatytas Prekes;</w:t>
      </w:r>
    </w:p>
    <w:p w14:paraId="0EC0B6FC" w14:textId="0210CEC9" w:rsidR="00A961FC" w:rsidRPr="008E2D60" w:rsidRDefault="00A961FC" w:rsidP="00D74DCD">
      <w:pPr>
        <w:pStyle w:val="Sraopastraipa"/>
        <w:numPr>
          <w:ilvl w:val="2"/>
          <w:numId w:val="27"/>
        </w:numPr>
        <w:ind w:left="0" w:firstLine="567"/>
        <w:rPr>
          <w:sz w:val="22"/>
          <w:szCs w:val="22"/>
        </w:rPr>
      </w:pPr>
      <w:r w:rsidRPr="008E2D60">
        <w:rPr>
          <w:sz w:val="22"/>
          <w:szCs w:val="22"/>
        </w:rPr>
        <w:t>priimdamas Prekes jas patikrinti ir įsitikinti, kad pristatomos Prekės atitinka Sutarties reikalavimus;</w:t>
      </w:r>
    </w:p>
    <w:p w14:paraId="10325BC1" w14:textId="5BA1D567" w:rsidR="00A961FC" w:rsidRPr="008E2D60" w:rsidRDefault="00A961FC" w:rsidP="00D74DCD">
      <w:pPr>
        <w:pStyle w:val="Sraopastraipa"/>
        <w:numPr>
          <w:ilvl w:val="2"/>
          <w:numId w:val="27"/>
        </w:numPr>
        <w:ind w:left="0" w:firstLine="567"/>
        <w:rPr>
          <w:sz w:val="22"/>
          <w:szCs w:val="22"/>
        </w:rPr>
      </w:pPr>
      <w:r w:rsidRPr="008E2D60">
        <w:rPr>
          <w:sz w:val="22"/>
          <w:szCs w:val="22"/>
        </w:rPr>
        <w:t>už tinkamai pristatytas Prekes laiku atsiskaityti su Pardavėju Sutartyje nustatytomis sąlygomis ir tvarka;</w:t>
      </w:r>
    </w:p>
    <w:p w14:paraId="36BEC510" w14:textId="6754A105" w:rsidR="00E93557" w:rsidRPr="008E2D60" w:rsidRDefault="000757B5" w:rsidP="00D74DCD">
      <w:pPr>
        <w:pStyle w:val="Sraopastraipa"/>
        <w:numPr>
          <w:ilvl w:val="2"/>
          <w:numId w:val="27"/>
        </w:numPr>
        <w:ind w:left="0" w:firstLine="567"/>
        <w:rPr>
          <w:sz w:val="22"/>
          <w:szCs w:val="22"/>
        </w:rPr>
      </w:pPr>
      <w:r w:rsidRPr="008E2D60">
        <w:rPr>
          <w:sz w:val="22"/>
          <w:szCs w:val="22"/>
        </w:rPr>
        <w:t>prižiūrėti, ar Prekės tiekiamos laiku ir tinkamai, kontroliuoti jų kokybę, o pastebėjęs nukrypimų nuo Sutarties sąlygų ar kitokių trūkumų, surašyti defektų pašalinimo aktą, kuriame nurodomi trūkumai</w:t>
      </w:r>
      <w:r w:rsidR="00E93557" w:rsidRPr="008E2D60">
        <w:rPr>
          <w:sz w:val="22"/>
          <w:szCs w:val="22"/>
        </w:rPr>
        <w:t>;</w:t>
      </w:r>
    </w:p>
    <w:p w14:paraId="6B5DCAF0" w14:textId="42D82375" w:rsidR="00E93557" w:rsidRPr="008E2D60" w:rsidRDefault="000757B5" w:rsidP="00D74DCD">
      <w:pPr>
        <w:pStyle w:val="Sraopastraipa"/>
        <w:numPr>
          <w:ilvl w:val="1"/>
          <w:numId w:val="27"/>
        </w:numPr>
        <w:ind w:left="0" w:firstLine="567"/>
        <w:rPr>
          <w:sz w:val="22"/>
          <w:szCs w:val="22"/>
        </w:rPr>
      </w:pPr>
      <w:r w:rsidRPr="008E2D60">
        <w:rPr>
          <w:i/>
          <w:iCs/>
          <w:sz w:val="22"/>
          <w:szCs w:val="22"/>
        </w:rPr>
        <w:t>Par</w:t>
      </w:r>
      <w:r w:rsidR="000A75B4" w:rsidRPr="008E2D60">
        <w:rPr>
          <w:i/>
          <w:iCs/>
          <w:sz w:val="22"/>
          <w:szCs w:val="22"/>
        </w:rPr>
        <w:t>da</w:t>
      </w:r>
      <w:r w:rsidRPr="008E2D60">
        <w:rPr>
          <w:i/>
          <w:iCs/>
          <w:sz w:val="22"/>
          <w:szCs w:val="22"/>
        </w:rPr>
        <w:t>vėjas</w:t>
      </w:r>
      <w:r w:rsidR="00E93557" w:rsidRPr="008E2D60">
        <w:rPr>
          <w:i/>
          <w:iCs/>
          <w:sz w:val="22"/>
          <w:szCs w:val="22"/>
        </w:rPr>
        <w:t xml:space="preserve"> įsipareigoja</w:t>
      </w:r>
      <w:r w:rsidR="00E93557" w:rsidRPr="008E2D60">
        <w:rPr>
          <w:sz w:val="22"/>
          <w:szCs w:val="22"/>
        </w:rPr>
        <w:t>:</w:t>
      </w:r>
    </w:p>
    <w:p w14:paraId="0B1167E2" w14:textId="5BCAC675" w:rsidR="007049D8" w:rsidRPr="008E2D60" w:rsidRDefault="007049D8" w:rsidP="00D74DCD">
      <w:pPr>
        <w:pStyle w:val="Sraopastraipa"/>
        <w:numPr>
          <w:ilvl w:val="2"/>
          <w:numId w:val="27"/>
        </w:numPr>
        <w:ind w:left="0" w:firstLine="567"/>
        <w:rPr>
          <w:sz w:val="22"/>
          <w:szCs w:val="22"/>
        </w:rPr>
      </w:pPr>
      <w:r w:rsidRPr="008E2D60">
        <w:rPr>
          <w:sz w:val="22"/>
          <w:szCs w:val="22"/>
        </w:rPr>
        <w:t>pristatyti Prekes per Sutartyje nurodytą terminą Pirkėjo nurodytu adresu</w:t>
      </w:r>
      <w:r w:rsidR="004C5F41" w:rsidRPr="008E2D60">
        <w:rPr>
          <w:sz w:val="22"/>
          <w:szCs w:val="22"/>
        </w:rPr>
        <w:t xml:space="preserve"> </w:t>
      </w:r>
      <w:r w:rsidRPr="008E2D60">
        <w:rPr>
          <w:sz w:val="22"/>
          <w:szCs w:val="22"/>
        </w:rPr>
        <w:t>(-</w:t>
      </w:r>
      <w:proofErr w:type="spellStart"/>
      <w:r w:rsidRPr="008E2D60">
        <w:rPr>
          <w:sz w:val="22"/>
          <w:szCs w:val="22"/>
        </w:rPr>
        <w:t>ais</w:t>
      </w:r>
      <w:proofErr w:type="spellEnd"/>
      <w:r w:rsidRPr="008E2D60">
        <w:rPr>
          <w:sz w:val="22"/>
          <w:szCs w:val="22"/>
        </w:rPr>
        <w:t>);</w:t>
      </w:r>
    </w:p>
    <w:p w14:paraId="46965375" w14:textId="04B6BB5B" w:rsidR="007049D8" w:rsidRPr="008E2D60" w:rsidRDefault="007049D8" w:rsidP="00D74DCD">
      <w:pPr>
        <w:pStyle w:val="Sraopastraipa"/>
        <w:numPr>
          <w:ilvl w:val="2"/>
          <w:numId w:val="27"/>
        </w:numPr>
        <w:ind w:left="0" w:firstLine="567"/>
        <w:rPr>
          <w:sz w:val="22"/>
          <w:szCs w:val="22"/>
        </w:rPr>
      </w:pPr>
      <w:r w:rsidRPr="008E2D60">
        <w:rPr>
          <w:sz w:val="22"/>
          <w:szCs w:val="22"/>
        </w:rPr>
        <w:t>užtikrinti, kad tiekiamos Prekės atitiktų visus su jų tiekimu ir kokybe susijusių teisės aktų reikalavimus;</w:t>
      </w:r>
    </w:p>
    <w:p w14:paraId="55C7C12B" w14:textId="4D8FB1FA" w:rsidR="007049D8" w:rsidRPr="008E2D60" w:rsidRDefault="002E6942" w:rsidP="00D74DCD">
      <w:pPr>
        <w:pStyle w:val="Sraopastraipa"/>
        <w:numPr>
          <w:ilvl w:val="2"/>
          <w:numId w:val="27"/>
        </w:numPr>
        <w:ind w:left="0" w:firstLine="567"/>
        <w:rPr>
          <w:sz w:val="22"/>
          <w:szCs w:val="22"/>
        </w:rPr>
      </w:pPr>
      <w:r w:rsidRPr="008E2D60">
        <w:rPr>
          <w:sz w:val="22"/>
          <w:szCs w:val="22"/>
        </w:rPr>
        <w:t xml:space="preserve">užtikrinti, </w:t>
      </w:r>
      <w:r w:rsidR="001D5842" w:rsidRPr="008E2D60">
        <w:rPr>
          <w:rFonts w:eastAsia="Arial"/>
          <w:sz w:val="22"/>
          <w:szCs w:val="22"/>
        </w:rPr>
        <w:t>kad Prekės atitiktų Sutarties 1 priede Specifikacijos reikalavimus ir Pardavėjo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007049D8" w:rsidRPr="008E2D60">
        <w:rPr>
          <w:sz w:val="22"/>
          <w:szCs w:val="22"/>
        </w:rPr>
        <w:t>;</w:t>
      </w:r>
    </w:p>
    <w:p w14:paraId="44E1DB0E" w14:textId="60C23585" w:rsidR="002E6942" w:rsidRPr="008E2D60" w:rsidRDefault="002E6942" w:rsidP="00D74DCD">
      <w:pPr>
        <w:pStyle w:val="Sraopastraipa"/>
        <w:numPr>
          <w:ilvl w:val="2"/>
          <w:numId w:val="27"/>
        </w:numPr>
        <w:ind w:left="0" w:firstLine="567"/>
        <w:rPr>
          <w:sz w:val="22"/>
          <w:szCs w:val="22"/>
        </w:rPr>
      </w:pPr>
      <w:r w:rsidRPr="008E2D60">
        <w:rPr>
          <w:sz w:val="22"/>
          <w:szCs w:val="22"/>
        </w:rPr>
        <w:t>kartu su Prekėmis pateikti Pirkėjui visą būtiną dokumentaciją nurodyta Sutarties 1 priede Specifikacijoje (jeigu Specifikacijoje keliami reikala</w:t>
      </w:r>
      <w:r w:rsidR="00D77A99" w:rsidRPr="008E2D60">
        <w:rPr>
          <w:sz w:val="22"/>
          <w:szCs w:val="22"/>
        </w:rPr>
        <w:t>vimai</w:t>
      </w:r>
      <w:r w:rsidRPr="008E2D60">
        <w:rPr>
          <w:sz w:val="22"/>
          <w:szCs w:val="22"/>
        </w:rPr>
        <w:t>);</w:t>
      </w:r>
    </w:p>
    <w:p w14:paraId="64C3C9B1" w14:textId="20CB260D" w:rsidR="002E6942" w:rsidRPr="008E2D60" w:rsidRDefault="002E6942" w:rsidP="00D74DCD">
      <w:pPr>
        <w:pStyle w:val="Sraopastraipa"/>
        <w:numPr>
          <w:ilvl w:val="2"/>
          <w:numId w:val="27"/>
        </w:numPr>
        <w:ind w:left="0" w:firstLine="567"/>
        <w:rPr>
          <w:sz w:val="22"/>
          <w:szCs w:val="22"/>
        </w:rPr>
      </w:pPr>
      <w:r w:rsidRPr="008E2D60">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66C4008A" w14:textId="5BB9A02B" w:rsidR="007049D8" w:rsidRPr="008E2D60" w:rsidRDefault="007049D8" w:rsidP="00D74DCD">
      <w:pPr>
        <w:pStyle w:val="Sraopastraipa"/>
        <w:numPr>
          <w:ilvl w:val="2"/>
          <w:numId w:val="27"/>
        </w:numPr>
        <w:ind w:left="0" w:firstLine="567"/>
        <w:rPr>
          <w:sz w:val="22"/>
          <w:szCs w:val="22"/>
        </w:rPr>
      </w:pPr>
      <w:r w:rsidRPr="008E2D60">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3F469259" w14:textId="09A5C6C0" w:rsidR="007049D8" w:rsidRPr="008E2D60" w:rsidRDefault="007049D8" w:rsidP="00D74DCD">
      <w:pPr>
        <w:pStyle w:val="Sraopastraipa"/>
        <w:numPr>
          <w:ilvl w:val="2"/>
          <w:numId w:val="27"/>
        </w:numPr>
        <w:ind w:left="0" w:firstLine="567"/>
        <w:rPr>
          <w:sz w:val="22"/>
          <w:szCs w:val="22"/>
        </w:rPr>
      </w:pPr>
      <w:r w:rsidRPr="008E2D60">
        <w:rPr>
          <w:sz w:val="22"/>
          <w:szCs w:val="22"/>
        </w:rPr>
        <w:t xml:space="preserve">užtikrinti, </w:t>
      </w:r>
      <w:r w:rsidR="00332D79" w:rsidRPr="008E2D60">
        <w:rPr>
          <w:sz w:val="22"/>
          <w:szCs w:val="22"/>
        </w:rPr>
        <w:t>Tarybos reglamente (ES) 2022/576 nustatytų sąlygų nebuvimą</w:t>
      </w:r>
      <w:r w:rsidRPr="008E2D60">
        <w:rPr>
          <w:sz w:val="22"/>
          <w:szCs w:val="22"/>
        </w:rPr>
        <w:t>;</w:t>
      </w:r>
    </w:p>
    <w:p w14:paraId="47DF30D5" w14:textId="77777777" w:rsidR="000D1195" w:rsidRPr="008E2D60" w:rsidRDefault="00A961FC" w:rsidP="00D74DCD">
      <w:pPr>
        <w:pStyle w:val="Sraopastraipa"/>
        <w:numPr>
          <w:ilvl w:val="2"/>
          <w:numId w:val="27"/>
        </w:numPr>
        <w:ind w:left="0" w:firstLine="567"/>
        <w:rPr>
          <w:sz w:val="22"/>
          <w:szCs w:val="22"/>
        </w:rPr>
      </w:pPr>
      <w:r w:rsidRPr="008E2D60">
        <w:rPr>
          <w:sz w:val="22"/>
          <w:szCs w:val="22"/>
        </w:rPr>
        <w:t>įsipareigoja</w:t>
      </w:r>
      <w:r w:rsidR="00D77A99" w:rsidRPr="008E2D60">
        <w:rPr>
          <w:sz w:val="22"/>
          <w:szCs w:val="22"/>
        </w:rPr>
        <w:t>,</w:t>
      </w:r>
      <w:r w:rsidRPr="008E2D60">
        <w:rPr>
          <w:sz w:val="22"/>
          <w:szCs w:val="22"/>
        </w:rPr>
        <w:t xml:space="preserve"> vykdant Sutartį laikytis</w:t>
      </w:r>
      <w:r w:rsidR="00D77A99" w:rsidRPr="008E2D60">
        <w:rPr>
          <w:sz w:val="22"/>
          <w:szCs w:val="22"/>
        </w:rPr>
        <w:t>,</w:t>
      </w:r>
      <w:r w:rsidRPr="008E2D60">
        <w:rPr>
          <w:sz w:val="22"/>
          <w:szCs w:val="22"/>
        </w:rPr>
        <w:t xml:space="preserve"> šių aplinkosaugos reikalavimų: </w:t>
      </w:r>
    </w:p>
    <w:p w14:paraId="5AFFCF23" w14:textId="65647870" w:rsidR="000D1195" w:rsidRPr="008E2D60" w:rsidRDefault="000D1195" w:rsidP="000D1195">
      <w:pPr>
        <w:pStyle w:val="Sraopastraipa"/>
        <w:numPr>
          <w:ilvl w:val="3"/>
          <w:numId w:val="27"/>
        </w:numPr>
        <w:ind w:left="0" w:firstLine="567"/>
        <w:rPr>
          <w:sz w:val="22"/>
          <w:szCs w:val="22"/>
        </w:rPr>
      </w:pPr>
      <w:r w:rsidRPr="008E2D60">
        <w:rPr>
          <w:sz w:val="22"/>
          <w:szCs w:val="22"/>
        </w:rPr>
        <w:lastRenderedPageBreak/>
        <w:t>tiekiamų Prekių pakuotė ir jos dalys turi būti pagamintos taip, kad jas galima būtų pakartotinai naudoti, perdirbti ar kitaip naudoti;</w:t>
      </w:r>
    </w:p>
    <w:p w14:paraId="70180C9B" w14:textId="6AB91FA4" w:rsidR="00A961FC" w:rsidRPr="008E2D60" w:rsidRDefault="00A961FC" w:rsidP="000D1195">
      <w:pPr>
        <w:pStyle w:val="Sraopastraipa"/>
        <w:numPr>
          <w:ilvl w:val="3"/>
          <w:numId w:val="27"/>
        </w:numPr>
        <w:ind w:left="0" w:firstLine="567"/>
        <w:rPr>
          <w:sz w:val="22"/>
          <w:szCs w:val="22"/>
        </w:rPr>
      </w:pPr>
      <w:r w:rsidRPr="008E2D60">
        <w:rPr>
          <w:sz w:val="22"/>
          <w:szCs w:val="22"/>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8E2D60">
        <w:rPr>
          <w:sz w:val="22"/>
          <w:szCs w:val="22"/>
          <w:shd w:val="clear" w:color="auto" w:fill="FFFFFF"/>
          <w:lang w:eastAsia="ar-SA"/>
        </w:rPr>
        <w:t>Lietuvos Respublikos aplinkos ministro 2011 m. birželio 28 d. įsakymo Nr. D1-508 „Dėl Aplinkos apsaugos kriterijų taikymo, vykdant žaliuosius pirkimus, tvarkos aprašo patvirtinimo“ (2022 m. gruodžio 13 d. Nr. D1-401 redakcija) 2 priedo 1 skyriuje „Popierius ir jo gaminiai“ išdėstytus minimalius aplinkos apsaugos kriterijus</w:t>
      </w:r>
      <w:r w:rsidRPr="008E2D60">
        <w:rPr>
          <w:rFonts w:eastAsia="Calibri"/>
          <w:sz w:val="22"/>
          <w:szCs w:val="22"/>
        </w:rPr>
        <w:t>.</w:t>
      </w:r>
      <w:r w:rsidR="00A22B4C" w:rsidRPr="008E2D60">
        <w:rPr>
          <w:rFonts w:eastAsia="Calibri"/>
          <w:sz w:val="22"/>
          <w:szCs w:val="22"/>
        </w:rPr>
        <w:t>;</w:t>
      </w:r>
    </w:p>
    <w:p w14:paraId="048753A4" w14:textId="5A607721" w:rsidR="002B035E" w:rsidRPr="008E2D60" w:rsidRDefault="002B035E" w:rsidP="000D1195">
      <w:pPr>
        <w:pStyle w:val="Sraopastraipa"/>
        <w:numPr>
          <w:ilvl w:val="3"/>
          <w:numId w:val="27"/>
        </w:numPr>
        <w:ind w:left="0" w:firstLine="567"/>
        <w:rPr>
          <w:sz w:val="22"/>
          <w:szCs w:val="22"/>
        </w:rPr>
      </w:pPr>
      <w:r w:rsidRPr="008E2D60">
        <w:rPr>
          <w:sz w:val="22"/>
          <w:szCs w:val="22"/>
        </w:rPr>
        <w:t>tiekiamos Prekės turi būti tvirtos, ilgaamžės, funkcionalios, jų sudedamosios dalys tinka naudoti daug kartų ir (ar) lengvai pataisomos, ir (ar) pakeičiamos;</w:t>
      </w:r>
    </w:p>
    <w:p w14:paraId="3875FB1D" w14:textId="4CB3056E" w:rsidR="00DB6BF3" w:rsidRPr="008E2D60" w:rsidRDefault="00DB6BF3" w:rsidP="000D1195">
      <w:pPr>
        <w:pStyle w:val="Sraopastraipa"/>
        <w:numPr>
          <w:ilvl w:val="3"/>
          <w:numId w:val="27"/>
        </w:numPr>
        <w:ind w:left="0" w:firstLine="567"/>
        <w:rPr>
          <w:sz w:val="22"/>
          <w:szCs w:val="22"/>
        </w:rPr>
      </w:pPr>
      <w:r w:rsidRPr="008E2D60">
        <w:rPr>
          <w:rFonts w:eastAsia="Calibri"/>
          <w:sz w:val="22"/>
          <w:szCs w:val="22"/>
        </w:rPr>
        <w:t xml:space="preserve">Siekti, kad tiekiant Prekes būtų sunaudojama mažiau gamtos išteklių, t. y. siekti, kad Pardavėjo darbuotojai, tiekiantys Prekes, atvykimui į Prekių tiekimo vietą pasirinktų optimalų maršrutą ir rinktųsi netaršias transporto priemones, kad Prekių tiekimo metu nebūtų teršiama aplinka ir keliamas pavojus sveikatai.  </w:t>
      </w:r>
    </w:p>
    <w:p w14:paraId="60559A8C" w14:textId="7A22D05F" w:rsidR="002E6942" w:rsidRPr="008E2D60" w:rsidRDefault="000A75B4" w:rsidP="00D74DCD">
      <w:pPr>
        <w:pStyle w:val="Sraopastraipa"/>
        <w:numPr>
          <w:ilvl w:val="2"/>
          <w:numId w:val="27"/>
        </w:numPr>
        <w:ind w:left="0" w:firstLine="567"/>
        <w:rPr>
          <w:sz w:val="22"/>
          <w:szCs w:val="22"/>
        </w:rPr>
      </w:pPr>
      <w:r w:rsidRPr="008E2D60">
        <w:rPr>
          <w:sz w:val="22"/>
          <w:szCs w:val="22"/>
        </w:rPr>
        <w:t>užtikrinti, kad Sutartį vykdys tik tokią teisę turintys asmenys</w:t>
      </w:r>
      <w:r w:rsidR="002E6942" w:rsidRPr="008E2D60">
        <w:rPr>
          <w:sz w:val="22"/>
          <w:szCs w:val="22"/>
        </w:rPr>
        <w:t>.</w:t>
      </w:r>
    </w:p>
    <w:p w14:paraId="2B322BEA" w14:textId="77777777" w:rsidR="002E6942" w:rsidRPr="008E2D60" w:rsidRDefault="002E6942" w:rsidP="00D74DCD">
      <w:pPr>
        <w:pStyle w:val="Sraopastraipa"/>
        <w:numPr>
          <w:ilvl w:val="1"/>
          <w:numId w:val="27"/>
        </w:numPr>
        <w:ind w:left="0" w:firstLine="567"/>
        <w:rPr>
          <w:sz w:val="22"/>
          <w:szCs w:val="22"/>
        </w:rPr>
      </w:pPr>
      <w:r w:rsidRPr="008E2D60">
        <w:rPr>
          <w:sz w:val="22"/>
          <w:szCs w:val="22"/>
        </w:rPr>
        <w:t>Pirkėjas turi teisę:</w:t>
      </w:r>
    </w:p>
    <w:p w14:paraId="163628C1" w14:textId="12A4BE3E" w:rsidR="002E6942" w:rsidRPr="008E2D60" w:rsidRDefault="002E6942" w:rsidP="00D74DCD">
      <w:pPr>
        <w:pStyle w:val="Sraopastraipa"/>
        <w:numPr>
          <w:ilvl w:val="2"/>
          <w:numId w:val="27"/>
        </w:numPr>
        <w:ind w:left="0" w:firstLine="567"/>
        <w:rPr>
          <w:sz w:val="22"/>
          <w:szCs w:val="22"/>
        </w:rPr>
      </w:pPr>
      <w:r w:rsidRPr="008E2D60">
        <w:rPr>
          <w:sz w:val="22"/>
          <w:szCs w:val="22"/>
        </w:rPr>
        <w:t xml:space="preserve">nepriimti </w:t>
      </w:r>
      <w:r w:rsidR="00D77A99" w:rsidRPr="008E2D60">
        <w:rPr>
          <w:sz w:val="22"/>
          <w:szCs w:val="22"/>
        </w:rPr>
        <w:t>S</w:t>
      </w:r>
      <w:r w:rsidRPr="008E2D60">
        <w:rPr>
          <w:sz w:val="22"/>
          <w:szCs w:val="22"/>
        </w:rPr>
        <w:t>utarties reikalavimų neatitinkančių Prekių;</w:t>
      </w:r>
    </w:p>
    <w:p w14:paraId="71EF4041" w14:textId="71B3A86C" w:rsidR="00E93557" w:rsidRPr="008E2D60" w:rsidRDefault="002E6942" w:rsidP="00D74DCD">
      <w:pPr>
        <w:pStyle w:val="Sraopastraipa"/>
        <w:numPr>
          <w:ilvl w:val="2"/>
          <w:numId w:val="27"/>
        </w:numPr>
        <w:ind w:left="0" w:firstLine="567"/>
        <w:rPr>
          <w:sz w:val="22"/>
          <w:szCs w:val="22"/>
        </w:rPr>
      </w:pPr>
      <w:r w:rsidRPr="008E2D60">
        <w:rPr>
          <w:sz w:val="22"/>
          <w:szCs w:val="22"/>
        </w:rPr>
        <w:t>prašyti Par</w:t>
      </w:r>
      <w:r w:rsidR="00D77A99" w:rsidRPr="008E2D60">
        <w:rPr>
          <w:sz w:val="22"/>
          <w:szCs w:val="22"/>
        </w:rPr>
        <w:t>da</w:t>
      </w:r>
      <w:r w:rsidRPr="008E2D60">
        <w:rPr>
          <w:sz w:val="22"/>
          <w:szCs w:val="22"/>
        </w:rPr>
        <w:t>vėjo pateikti visus Prekių atitikimą Sutarties 1 priede Specifikacijoje nurodytai Prekių techninei specifikacijai pagrindžiančius dokumentus (jeigu keliami reikalavimai);</w:t>
      </w:r>
      <w:r w:rsidR="00E93557" w:rsidRPr="008E2D60">
        <w:rPr>
          <w:sz w:val="22"/>
          <w:szCs w:val="22"/>
        </w:rPr>
        <w:t xml:space="preserve"> </w:t>
      </w:r>
    </w:p>
    <w:p w14:paraId="19E2D932" w14:textId="10465F18" w:rsidR="002E6942" w:rsidRPr="008E2D60" w:rsidRDefault="002E6942" w:rsidP="00D74DCD">
      <w:pPr>
        <w:pStyle w:val="Sraopastraipa"/>
        <w:numPr>
          <w:ilvl w:val="2"/>
          <w:numId w:val="27"/>
        </w:numPr>
        <w:ind w:left="0" w:firstLine="567"/>
        <w:rPr>
          <w:sz w:val="22"/>
          <w:szCs w:val="22"/>
        </w:rPr>
      </w:pPr>
      <w:r w:rsidRPr="008E2D60">
        <w:rPr>
          <w:sz w:val="22"/>
          <w:szCs w:val="22"/>
        </w:rPr>
        <w:t>Įsigyti Sutarties 1 priede Specifikacijoje nenurodytų, tačiau su pirkimo objektu susijusių Prekių neviršijant 10 (dešimt) procentų pagrindinės Sutarties vertės;</w:t>
      </w:r>
    </w:p>
    <w:p w14:paraId="7627744B" w14:textId="14DB2887" w:rsidR="002E6942" w:rsidRPr="008E2D60" w:rsidRDefault="002E6942" w:rsidP="00D74DCD">
      <w:pPr>
        <w:pStyle w:val="Sraopastraipa"/>
        <w:numPr>
          <w:ilvl w:val="2"/>
          <w:numId w:val="27"/>
        </w:numPr>
        <w:ind w:left="0" w:firstLine="567"/>
        <w:rPr>
          <w:sz w:val="22"/>
          <w:szCs w:val="22"/>
        </w:rPr>
      </w:pPr>
      <w:r w:rsidRPr="008E2D60">
        <w:rPr>
          <w:sz w:val="22"/>
          <w:szCs w:val="22"/>
        </w:rPr>
        <w:t xml:space="preserve">prašyti Pardavėjo pateikti informaciją ir/ar dokumentus, kurie įrodytų Prekės (jos sudėtinių dalių) atitikimą Sutarties </w:t>
      </w:r>
      <w:r w:rsidR="004C5F41" w:rsidRPr="008E2D60">
        <w:rPr>
          <w:sz w:val="22"/>
          <w:szCs w:val="22"/>
        </w:rPr>
        <w:t>4</w:t>
      </w:r>
      <w:r w:rsidRPr="008E2D60">
        <w:rPr>
          <w:sz w:val="22"/>
          <w:szCs w:val="22"/>
        </w:rPr>
        <w:t>.2.7. punkto reikalavimams</w:t>
      </w:r>
      <w:r w:rsidR="00D25916" w:rsidRPr="008E2D60">
        <w:rPr>
          <w:sz w:val="22"/>
          <w:szCs w:val="22"/>
        </w:rPr>
        <w:t>;</w:t>
      </w:r>
    </w:p>
    <w:p w14:paraId="2FACEFBA" w14:textId="742236F5" w:rsidR="00D25916" w:rsidRPr="008E2D60" w:rsidRDefault="00D25916" w:rsidP="00D74DCD">
      <w:pPr>
        <w:pStyle w:val="Sraopastraipa"/>
        <w:numPr>
          <w:ilvl w:val="2"/>
          <w:numId w:val="27"/>
        </w:numPr>
        <w:ind w:left="0" w:firstLine="567"/>
        <w:rPr>
          <w:sz w:val="22"/>
          <w:szCs w:val="22"/>
        </w:rPr>
      </w:pPr>
      <w:r w:rsidRPr="008E2D60">
        <w:rPr>
          <w:sz w:val="22"/>
          <w:szCs w:val="22"/>
        </w:rPr>
        <w:t xml:space="preserve">nustačius, kad Prekės (jų sudėtinės dalys) neatitinka Sutarties </w:t>
      </w:r>
      <w:r w:rsidR="004C5F41" w:rsidRPr="008E2D60">
        <w:rPr>
          <w:sz w:val="22"/>
          <w:szCs w:val="22"/>
        </w:rPr>
        <w:t>4</w:t>
      </w:r>
      <w:r w:rsidRPr="008E2D60">
        <w:rPr>
          <w:sz w:val="22"/>
          <w:szCs w:val="22"/>
        </w:rPr>
        <w:t>.2.7. punkto nuostatų, reikalauti Pardavėjo pakeisti Prekes į atitinkančias pagal</w:t>
      </w:r>
      <w:r w:rsidR="004C5F41" w:rsidRPr="008E2D60">
        <w:rPr>
          <w:sz w:val="22"/>
          <w:szCs w:val="22"/>
        </w:rPr>
        <w:t xml:space="preserve"> 4</w:t>
      </w:r>
      <w:r w:rsidRPr="008E2D60">
        <w:rPr>
          <w:sz w:val="22"/>
          <w:szCs w:val="22"/>
        </w:rPr>
        <w:t>.2.5 punkte nustatytas sąlygas;</w:t>
      </w:r>
    </w:p>
    <w:p w14:paraId="45562B7D" w14:textId="55A73E64" w:rsidR="00D25916" w:rsidRPr="008E2D60" w:rsidRDefault="00D25916" w:rsidP="00D74DCD">
      <w:pPr>
        <w:pStyle w:val="Sraopastraipa"/>
        <w:numPr>
          <w:ilvl w:val="2"/>
          <w:numId w:val="27"/>
        </w:numPr>
        <w:ind w:left="0" w:firstLine="567"/>
        <w:rPr>
          <w:sz w:val="22"/>
          <w:szCs w:val="22"/>
        </w:rPr>
      </w:pPr>
      <w:r w:rsidRPr="008E2D60">
        <w:rPr>
          <w:sz w:val="22"/>
          <w:szCs w:val="22"/>
        </w:rPr>
        <w:t xml:space="preserve">prašyti Pardavėjo pateikti informaciją ir/ar dokumentus, kurie įrodytų Pardavėjo aplinkosaugos reikalavimų, numatytų Sutarties </w:t>
      </w:r>
      <w:r w:rsidR="004C5F41" w:rsidRPr="008E2D60">
        <w:rPr>
          <w:sz w:val="22"/>
          <w:szCs w:val="22"/>
        </w:rPr>
        <w:t>4</w:t>
      </w:r>
      <w:r w:rsidRPr="008E2D60">
        <w:rPr>
          <w:sz w:val="22"/>
          <w:szCs w:val="22"/>
        </w:rPr>
        <w:t>.2.8 punkte, laikymąsi;</w:t>
      </w:r>
    </w:p>
    <w:p w14:paraId="00C5ACD8" w14:textId="5A934406" w:rsidR="009A1CCE" w:rsidRPr="008E2D60" w:rsidRDefault="009A1CCE" w:rsidP="00D74DCD">
      <w:pPr>
        <w:pStyle w:val="Sraopastraipa"/>
        <w:numPr>
          <w:ilvl w:val="2"/>
          <w:numId w:val="27"/>
        </w:numPr>
        <w:ind w:left="0" w:firstLine="567"/>
        <w:rPr>
          <w:sz w:val="22"/>
          <w:szCs w:val="22"/>
        </w:rPr>
      </w:pPr>
      <w:r w:rsidRPr="008E2D60">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r w:rsidR="00AB5000" w:rsidRPr="008E2D60">
        <w:rPr>
          <w:sz w:val="22"/>
          <w:szCs w:val="22"/>
        </w:rPr>
        <w:t>.</w:t>
      </w:r>
    </w:p>
    <w:p w14:paraId="70D495BC" w14:textId="42BDFF8F" w:rsidR="00D25916" w:rsidRPr="008E2D60" w:rsidRDefault="00D25916" w:rsidP="00D74DCD">
      <w:pPr>
        <w:pStyle w:val="Sraopastraipa"/>
        <w:numPr>
          <w:ilvl w:val="2"/>
          <w:numId w:val="27"/>
        </w:numPr>
        <w:ind w:left="0" w:firstLine="567"/>
        <w:rPr>
          <w:sz w:val="22"/>
          <w:szCs w:val="22"/>
        </w:rPr>
      </w:pPr>
      <w:r w:rsidRPr="008E2D60">
        <w:rPr>
          <w:sz w:val="22"/>
          <w:szCs w:val="22"/>
        </w:rPr>
        <w:t>Pirkėjas turi visas Sutartyje bei Lietuvos Respublikoje galiojančiuose teisės aktuose numatytas teises.</w:t>
      </w:r>
    </w:p>
    <w:p w14:paraId="2E0294F1" w14:textId="7568B8CD" w:rsidR="00D25916" w:rsidRPr="008E2D60" w:rsidRDefault="00D25916" w:rsidP="00D74DCD">
      <w:pPr>
        <w:pStyle w:val="Sraopastraipa"/>
        <w:numPr>
          <w:ilvl w:val="1"/>
          <w:numId w:val="27"/>
        </w:numPr>
        <w:ind w:left="0" w:firstLine="567"/>
        <w:rPr>
          <w:sz w:val="22"/>
          <w:szCs w:val="22"/>
        </w:rPr>
      </w:pPr>
      <w:r w:rsidRPr="008E2D60">
        <w:rPr>
          <w:sz w:val="22"/>
          <w:szCs w:val="22"/>
        </w:rPr>
        <w:t xml:space="preserve"> Pardavėjas turi teis</w:t>
      </w:r>
      <w:r w:rsidR="00AB5000" w:rsidRPr="008E2D60">
        <w:rPr>
          <w:sz w:val="22"/>
          <w:szCs w:val="22"/>
        </w:rPr>
        <w:t>ę</w:t>
      </w:r>
      <w:r w:rsidRPr="008E2D60">
        <w:rPr>
          <w:sz w:val="22"/>
          <w:szCs w:val="22"/>
        </w:rPr>
        <w:t>:</w:t>
      </w:r>
    </w:p>
    <w:p w14:paraId="21D8EFF6" w14:textId="1A8EDBD9" w:rsidR="00D25916" w:rsidRPr="008E2D60" w:rsidRDefault="00D25916" w:rsidP="00D74DCD">
      <w:pPr>
        <w:pStyle w:val="Sraopastraipa"/>
        <w:numPr>
          <w:ilvl w:val="2"/>
          <w:numId w:val="27"/>
        </w:numPr>
        <w:ind w:left="0" w:firstLine="567"/>
        <w:rPr>
          <w:sz w:val="22"/>
          <w:szCs w:val="22"/>
        </w:rPr>
      </w:pPr>
      <w:r w:rsidRPr="008E2D60">
        <w:rPr>
          <w:sz w:val="22"/>
          <w:szCs w:val="22"/>
        </w:rPr>
        <w:t>gauti visą informaciją, reikalingą tinkamam Sutarties vykdymui;</w:t>
      </w:r>
    </w:p>
    <w:p w14:paraId="5FB326B0" w14:textId="05991DC8" w:rsidR="00D25916" w:rsidRDefault="00D25916" w:rsidP="00D74DCD">
      <w:pPr>
        <w:pStyle w:val="Sraopastraipa"/>
        <w:numPr>
          <w:ilvl w:val="2"/>
          <w:numId w:val="27"/>
        </w:numPr>
        <w:ind w:left="0" w:firstLine="567"/>
        <w:rPr>
          <w:sz w:val="22"/>
          <w:szCs w:val="22"/>
        </w:rPr>
      </w:pPr>
      <w:r w:rsidRPr="008E2D60">
        <w:rPr>
          <w:sz w:val="22"/>
          <w:szCs w:val="22"/>
        </w:rPr>
        <w:t>Pardavėjas turi visas Sutartyje bei Lietuvos Respublikoje galiojančiuose teisės aktuose numatytas teises.</w:t>
      </w:r>
    </w:p>
    <w:p w14:paraId="75D4593D" w14:textId="77777777" w:rsidR="003D53CE" w:rsidRPr="003D53CE" w:rsidRDefault="003D53CE" w:rsidP="003D53CE">
      <w:pPr>
        <w:rPr>
          <w:sz w:val="22"/>
          <w:szCs w:val="22"/>
        </w:rPr>
      </w:pPr>
    </w:p>
    <w:p w14:paraId="47C26BE9" w14:textId="77777777" w:rsidR="00E93557" w:rsidRPr="008E2D60" w:rsidRDefault="00E93557" w:rsidP="00E93557">
      <w:pPr>
        <w:ind w:firstLine="567"/>
        <w:rPr>
          <w:sz w:val="22"/>
          <w:szCs w:val="22"/>
        </w:rPr>
      </w:pPr>
    </w:p>
    <w:p w14:paraId="08B2B1E0" w14:textId="47343852" w:rsidR="00E93557" w:rsidRPr="008E2D60" w:rsidRDefault="00E93557" w:rsidP="00D74DCD">
      <w:pPr>
        <w:pStyle w:val="Sraopastraipa"/>
        <w:numPr>
          <w:ilvl w:val="0"/>
          <w:numId w:val="27"/>
        </w:numPr>
        <w:jc w:val="center"/>
        <w:rPr>
          <w:sz w:val="22"/>
          <w:szCs w:val="22"/>
        </w:rPr>
      </w:pPr>
      <w:r w:rsidRPr="008E2D60">
        <w:rPr>
          <w:b/>
          <w:sz w:val="22"/>
          <w:szCs w:val="22"/>
        </w:rPr>
        <w:t xml:space="preserve">ŠALIŲ ATSAKOMYBĖ </w:t>
      </w:r>
    </w:p>
    <w:p w14:paraId="4A5E84E3" w14:textId="77777777" w:rsidR="00E93557" w:rsidRPr="008E2D60" w:rsidRDefault="00E93557" w:rsidP="00E93557">
      <w:pPr>
        <w:ind w:firstLine="567"/>
        <w:rPr>
          <w:sz w:val="22"/>
          <w:szCs w:val="22"/>
        </w:rPr>
      </w:pPr>
    </w:p>
    <w:p w14:paraId="7C544ED8" w14:textId="77777777" w:rsidR="009A432B" w:rsidRPr="008E2D60" w:rsidRDefault="000E73B0" w:rsidP="004D7F98">
      <w:pPr>
        <w:ind w:firstLine="567"/>
        <w:rPr>
          <w:sz w:val="22"/>
          <w:szCs w:val="22"/>
        </w:rPr>
      </w:pPr>
      <w:r w:rsidRPr="008E2D60">
        <w:rPr>
          <w:sz w:val="22"/>
          <w:szCs w:val="22"/>
        </w:rPr>
        <w:t>5</w:t>
      </w:r>
      <w:r w:rsidR="009A1CCE" w:rsidRPr="008E2D60">
        <w:rPr>
          <w:sz w:val="22"/>
          <w:szCs w:val="22"/>
        </w:rPr>
        <w:t>.1.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7F832003" w14:textId="77777777" w:rsidR="009A432B" w:rsidRPr="008E2D60" w:rsidRDefault="009A432B" w:rsidP="009A432B">
      <w:pPr>
        <w:widowControl w:val="0"/>
        <w:ind w:firstLine="567"/>
        <w:outlineLvl w:val="0"/>
        <w:rPr>
          <w:iCs/>
          <w:sz w:val="22"/>
          <w:szCs w:val="22"/>
        </w:rPr>
      </w:pPr>
      <w:r w:rsidRPr="008E2D60">
        <w:rPr>
          <w:sz w:val="22"/>
          <w:szCs w:val="22"/>
        </w:rPr>
        <w:t xml:space="preserve">5.2. </w:t>
      </w:r>
      <w:r w:rsidRPr="008E2D60">
        <w:rPr>
          <w:iCs/>
          <w:sz w:val="22"/>
          <w:szCs w:val="22"/>
        </w:rPr>
        <w:t>Sutarties įvykdymas užtikrinamas Sutartyje numatytomis netesybomis.</w:t>
      </w:r>
    </w:p>
    <w:p w14:paraId="706A2EE0" w14:textId="6E706355" w:rsidR="00AD78D3" w:rsidRPr="008E2D60" w:rsidRDefault="009A1CCE" w:rsidP="00AD78D3">
      <w:pPr>
        <w:ind w:firstLine="567"/>
        <w:rPr>
          <w:sz w:val="22"/>
          <w:szCs w:val="22"/>
        </w:rPr>
      </w:pPr>
      <w:r w:rsidRPr="008E2D60">
        <w:rPr>
          <w:sz w:val="22"/>
          <w:szCs w:val="22"/>
        </w:rPr>
        <w:t xml:space="preserve"> </w:t>
      </w:r>
      <w:r w:rsidR="000E73B0" w:rsidRPr="008E2D60">
        <w:rPr>
          <w:sz w:val="22"/>
          <w:szCs w:val="22"/>
        </w:rPr>
        <w:t>5</w:t>
      </w:r>
      <w:r w:rsidR="00AD78D3" w:rsidRPr="008E2D60">
        <w:rPr>
          <w:sz w:val="22"/>
          <w:szCs w:val="22"/>
        </w:rPr>
        <w:t>.</w:t>
      </w:r>
      <w:r w:rsidR="000E73B0" w:rsidRPr="008E2D60">
        <w:rPr>
          <w:sz w:val="22"/>
          <w:szCs w:val="22"/>
        </w:rPr>
        <w:t>3</w:t>
      </w:r>
      <w:r w:rsidR="00AD78D3" w:rsidRPr="008E2D60">
        <w:rPr>
          <w:sz w:val="22"/>
          <w:szCs w:val="22"/>
        </w:rPr>
        <w:t xml:space="preserve">. jei Pardavėjas ne dėl Pirkėjo kaltės vėluoja pristatyti visas ar kai kurias Prekes iki Sutarties </w:t>
      </w:r>
      <w:r w:rsidR="00AE3308" w:rsidRPr="008E2D60">
        <w:rPr>
          <w:sz w:val="22"/>
          <w:szCs w:val="22"/>
        </w:rPr>
        <w:t>3.2.</w:t>
      </w:r>
      <w:r w:rsidR="00802652" w:rsidRPr="008E2D60">
        <w:rPr>
          <w:sz w:val="22"/>
          <w:szCs w:val="22"/>
        </w:rPr>
        <w:t>1</w:t>
      </w:r>
      <w:r w:rsidR="00AE3308" w:rsidRPr="008E2D60">
        <w:rPr>
          <w:sz w:val="22"/>
          <w:szCs w:val="22"/>
        </w:rPr>
        <w:t xml:space="preserve"> punkte</w:t>
      </w:r>
      <w:r w:rsidR="00AD78D3" w:rsidRPr="008E2D60">
        <w:rPr>
          <w:sz w:val="22"/>
          <w:szCs w:val="22"/>
        </w:rPr>
        <w:t xml:space="preserve"> nurodyto termino, Pardavėjas įsipareigoja Pirkėjui </w:t>
      </w:r>
      <w:r w:rsidR="00AD78D3" w:rsidRPr="00DF3A9A">
        <w:rPr>
          <w:sz w:val="22"/>
          <w:szCs w:val="22"/>
        </w:rPr>
        <w:t xml:space="preserve">mokėti </w:t>
      </w:r>
      <w:r w:rsidR="00E13325" w:rsidRPr="00DF3A9A">
        <w:rPr>
          <w:sz w:val="22"/>
          <w:szCs w:val="22"/>
        </w:rPr>
        <w:t>1</w:t>
      </w:r>
      <w:r w:rsidR="00AD78D3" w:rsidRPr="00DF3A9A">
        <w:rPr>
          <w:sz w:val="22"/>
          <w:szCs w:val="22"/>
        </w:rPr>
        <w:t xml:space="preserve"> procent</w:t>
      </w:r>
      <w:r w:rsidR="00E13325" w:rsidRPr="00DF3A9A">
        <w:rPr>
          <w:sz w:val="22"/>
          <w:szCs w:val="22"/>
        </w:rPr>
        <w:t>o</w:t>
      </w:r>
      <w:r w:rsidR="00AD78D3" w:rsidRPr="00DF3A9A">
        <w:rPr>
          <w:sz w:val="22"/>
          <w:szCs w:val="22"/>
        </w:rPr>
        <w:t xml:space="preserve"> dydžio</w:t>
      </w:r>
      <w:r w:rsidR="00AD78D3" w:rsidRPr="008E2D60">
        <w:rPr>
          <w:sz w:val="22"/>
          <w:szCs w:val="22"/>
        </w:rPr>
        <w:t xml:space="preserve"> delspinigius nuo nepristatytų Prekių kainos už kiekvieną termino praleidimo dieną;</w:t>
      </w:r>
    </w:p>
    <w:p w14:paraId="4F73660A" w14:textId="479E1631" w:rsidR="00A22B4C" w:rsidRPr="008E2D60" w:rsidRDefault="000E73B0" w:rsidP="00A26705">
      <w:pPr>
        <w:ind w:firstLine="567"/>
        <w:rPr>
          <w:sz w:val="22"/>
          <w:szCs w:val="22"/>
        </w:rPr>
      </w:pPr>
      <w:r w:rsidRPr="008E2D60">
        <w:rPr>
          <w:sz w:val="22"/>
          <w:szCs w:val="22"/>
        </w:rPr>
        <w:t>5</w:t>
      </w:r>
      <w:r w:rsidR="009A1CCE" w:rsidRPr="008E2D60">
        <w:rPr>
          <w:sz w:val="22"/>
          <w:szCs w:val="22"/>
        </w:rPr>
        <w:t>.</w:t>
      </w:r>
      <w:r w:rsidRPr="008E2D60">
        <w:rPr>
          <w:sz w:val="22"/>
          <w:szCs w:val="22"/>
        </w:rPr>
        <w:t>4</w:t>
      </w:r>
      <w:r w:rsidR="009A1CCE" w:rsidRPr="008E2D60">
        <w:rPr>
          <w:sz w:val="22"/>
          <w:szCs w:val="22"/>
        </w:rPr>
        <w:t xml:space="preserve">. </w:t>
      </w:r>
      <w:r w:rsidR="00A22B4C" w:rsidRPr="008E2D60">
        <w:rPr>
          <w:sz w:val="22"/>
          <w:szCs w:val="22"/>
        </w:rPr>
        <w:t>S</w:t>
      </w:r>
      <w:r w:rsidR="009A1CCE" w:rsidRPr="008E2D60">
        <w:rPr>
          <w:sz w:val="22"/>
          <w:szCs w:val="22"/>
        </w:rPr>
        <w:t xml:space="preserve">utartį nutraukus dėl </w:t>
      </w:r>
      <w:r w:rsidR="00A22B4C" w:rsidRPr="008E2D60">
        <w:rPr>
          <w:sz w:val="22"/>
          <w:szCs w:val="22"/>
        </w:rPr>
        <w:t>Pardavėjo</w:t>
      </w:r>
      <w:r w:rsidR="009A1CCE" w:rsidRPr="008E2D60">
        <w:rPr>
          <w:sz w:val="22"/>
          <w:szCs w:val="22"/>
        </w:rPr>
        <w:t xml:space="preserve"> kaltės </w:t>
      </w:r>
      <w:r w:rsidR="00A22B4C" w:rsidRPr="008E2D60">
        <w:rPr>
          <w:sz w:val="22"/>
          <w:szCs w:val="22"/>
        </w:rPr>
        <w:t>Pirkėjas</w:t>
      </w:r>
      <w:r w:rsidR="009A1CCE" w:rsidRPr="008E2D60">
        <w:rPr>
          <w:sz w:val="22"/>
          <w:szCs w:val="22"/>
        </w:rPr>
        <w:t xml:space="preserve"> gali</w:t>
      </w:r>
      <w:r w:rsidR="00A26705" w:rsidRPr="008E2D60">
        <w:rPr>
          <w:sz w:val="22"/>
          <w:szCs w:val="22"/>
        </w:rPr>
        <w:t xml:space="preserve"> </w:t>
      </w:r>
      <w:r w:rsidR="009A1CCE" w:rsidRPr="008E2D60">
        <w:rPr>
          <w:sz w:val="22"/>
          <w:szCs w:val="22"/>
        </w:rPr>
        <w:t xml:space="preserve">reikalauti sumokėti baudą, lygią </w:t>
      </w:r>
      <w:r w:rsidR="009A1CCE" w:rsidRPr="0002732D">
        <w:rPr>
          <w:sz w:val="22"/>
          <w:szCs w:val="22"/>
        </w:rPr>
        <w:t>10</w:t>
      </w:r>
      <w:r w:rsidR="00A26705" w:rsidRPr="0002732D">
        <w:rPr>
          <w:sz w:val="22"/>
          <w:szCs w:val="22"/>
        </w:rPr>
        <w:t xml:space="preserve"> (dešimt)</w:t>
      </w:r>
      <w:r w:rsidR="009A1CCE" w:rsidRPr="0002732D">
        <w:rPr>
          <w:sz w:val="22"/>
          <w:szCs w:val="22"/>
        </w:rPr>
        <w:t xml:space="preserve"> % </w:t>
      </w:r>
      <w:r w:rsidR="00A22B4C" w:rsidRPr="0002732D">
        <w:rPr>
          <w:sz w:val="22"/>
          <w:szCs w:val="22"/>
        </w:rPr>
        <w:t>S</w:t>
      </w:r>
      <w:r w:rsidR="009A1CCE" w:rsidRPr="0002732D">
        <w:rPr>
          <w:sz w:val="22"/>
          <w:szCs w:val="22"/>
        </w:rPr>
        <w:t>utarties vertės</w:t>
      </w:r>
      <w:r w:rsidR="00A22B4C" w:rsidRPr="0002732D">
        <w:rPr>
          <w:sz w:val="22"/>
          <w:szCs w:val="22"/>
        </w:rPr>
        <w:t>.</w:t>
      </w:r>
    </w:p>
    <w:p w14:paraId="06B5E6B7" w14:textId="7F3FADA6" w:rsidR="00A22B4C" w:rsidRPr="008E2D60" w:rsidRDefault="000E73B0" w:rsidP="004D7F98">
      <w:pPr>
        <w:ind w:firstLine="567"/>
        <w:rPr>
          <w:sz w:val="22"/>
          <w:szCs w:val="22"/>
        </w:rPr>
      </w:pPr>
      <w:r w:rsidRPr="008E2D60">
        <w:rPr>
          <w:sz w:val="22"/>
          <w:szCs w:val="22"/>
        </w:rPr>
        <w:lastRenderedPageBreak/>
        <w:t>5</w:t>
      </w:r>
      <w:r w:rsidR="009A1CCE" w:rsidRPr="008E2D60">
        <w:rPr>
          <w:sz w:val="22"/>
          <w:szCs w:val="22"/>
        </w:rPr>
        <w:t>.</w:t>
      </w:r>
      <w:r w:rsidRPr="008E2D60">
        <w:rPr>
          <w:sz w:val="22"/>
          <w:szCs w:val="22"/>
        </w:rPr>
        <w:t>5</w:t>
      </w:r>
      <w:r w:rsidR="009A1CCE" w:rsidRPr="008E2D60">
        <w:rPr>
          <w:sz w:val="22"/>
          <w:szCs w:val="22"/>
        </w:rPr>
        <w:t xml:space="preserve">. </w:t>
      </w:r>
      <w:r w:rsidR="00A22B4C" w:rsidRPr="008E2D60">
        <w:rPr>
          <w:sz w:val="22"/>
          <w:szCs w:val="22"/>
        </w:rPr>
        <w:t>Par</w:t>
      </w:r>
      <w:r w:rsidR="00A506F3" w:rsidRPr="008E2D60">
        <w:rPr>
          <w:sz w:val="22"/>
          <w:szCs w:val="22"/>
        </w:rPr>
        <w:t>da</w:t>
      </w:r>
      <w:r w:rsidR="00A22B4C" w:rsidRPr="008E2D60">
        <w:rPr>
          <w:sz w:val="22"/>
          <w:szCs w:val="22"/>
        </w:rPr>
        <w:t>vėjui</w:t>
      </w:r>
      <w:r w:rsidR="009A1CCE" w:rsidRPr="008E2D60">
        <w:rPr>
          <w:sz w:val="22"/>
          <w:szCs w:val="22"/>
        </w:rPr>
        <w:t xml:space="preserve"> vykdant konkretų užsakymą ir </w:t>
      </w:r>
      <w:r w:rsidR="003C3DC7" w:rsidRPr="008E2D60">
        <w:rPr>
          <w:sz w:val="22"/>
          <w:szCs w:val="22"/>
        </w:rPr>
        <w:t xml:space="preserve">pagal Sutarties </w:t>
      </w:r>
      <w:r w:rsidR="00E13325" w:rsidRPr="008E2D60">
        <w:rPr>
          <w:sz w:val="22"/>
          <w:szCs w:val="22"/>
        </w:rPr>
        <w:t>3</w:t>
      </w:r>
      <w:r w:rsidR="003C3DC7" w:rsidRPr="008E2D60">
        <w:rPr>
          <w:sz w:val="22"/>
          <w:szCs w:val="22"/>
        </w:rPr>
        <w:t>.2 punkt</w:t>
      </w:r>
      <w:r w:rsidR="002972A3" w:rsidRPr="008E2D60">
        <w:rPr>
          <w:sz w:val="22"/>
          <w:szCs w:val="22"/>
        </w:rPr>
        <w:t>e</w:t>
      </w:r>
      <w:r w:rsidR="003C3DC7" w:rsidRPr="008E2D60">
        <w:rPr>
          <w:sz w:val="22"/>
          <w:szCs w:val="22"/>
        </w:rPr>
        <w:t xml:space="preserve"> nurodytą terminą ilgiau nei </w:t>
      </w:r>
      <w:r w:rsidR="008E604C" w:rsidRPr="008E2D60">
        <w:rPr>
          <w:sz w:val="22"/>
          <w:szCs w:val="22"/>
        </w:rPr>
        <w:t xml:space="preserve">5 </w:t>
      </w:r>
      <w:r w:rsidR="003C3DC7" w:rsidRPr="008E2D60">
        <w:rPr>
          <w:sz w:val="22"/>
          <w:szCs w:val="22"/>
        </w:rPr>
        <w:t>(</w:t>
      </w:r>
      <w:r w:rsidR="008E604C" w:rsidRPr="008E2D60">
        <w:rPr>
          <w:sz w:val="22"/>
          <w:szCs w:val="22"/>
        </w:rPr>
        <w:t>penkias</w:t>
      </w:r>
      <w:r w:rsidR="003C3DC7" w:rsidRPr="008E2D60">
        <w:rPr>
          <w:sz w:val="22"/>
          <w:szCs w:val="22"/>
        </w:rPr>
        <w:t>) darbo dien</w:t>
      </w:r>
      <w:r w:rsidR="008E604C" w:rsidRPr="008E2D60">
        <w:rPr>
          <w:sz w:val="22"/>
          <w:szCs w:val="22"/>
        </w:rPr>
        <w:t>as</w:t>
      </w:r>
      <w:r w:rsidR="003C3DC7" w:rsidRPr="008E2D60">
        <w:rPr>
          <w:sz w:val="22"/>
          <w:szCs w:val="22"/>
        </w:rPr>
        <w:t xml:space="preserve"> </w:t>
      </w:r>
      <w:r w:rsidR="00A26705" w:rsidRPr="008E2D60">
        <w:rPr>
          <w:sz w:val="22"/>
          <w:szCs w:val="22"/>
        </w:rPr>
        <w:t xml:space="preserve">nepristačius Prekių, </w:t>
      </w:r>
      <w:r w:rsidR="009A1CCE" w:rsidRPr="008E2D60">
        <w:rPr>
          <w:sz w:val="22"/>
          <w:szCs w:val="22"/>
        </w:rPr>
        <w:t xml:space="preserve">pristačius ne visas užsakyme nurodytas Prekes, nekokybiškas ir/arba neatitinkančias </w:t>
      </w:r>
      <w:r w:rsidR="00A22B4C" w:rsidRPr="008E2D60">
        <w:rPr>
          <w:sz w:val="22"/>
          <w:szCs w:val="22"/>
        </w:rPr>
        <w:t>S</w:t>
      </w:r>
      <w:r w:rsidR="009A1CCE" w:rsidRPr="008E2D60">
        <w:rPr>
          <w:sz w:val="22"/>
          <w:szCs w:val="22"/>
        </w:rPr>
        <w:t xml:space="preserve">utarties </w:t>
      </w:r>
      <w:r w:rsidR="00A22B4C" w:rsidRPr="008E2D60">
        <w:rPr>
          <w:sz w:val="22"/>
          <w:szCs w:val="22"/>
        </w:rPr>
        <w:t xml:space="preserve">1 </w:t>
      </w:r>
      <w:r w:rsidR="009A1CCE" w:rsidRPr="008E2D60">
        <w:rPr>
          <w:sz w:val="22"/>
          <w:szCs w:val="22"/>
        </w:rPr>
        <w:t xml:space="preserve">priede </w:t>
      </w:r>
      <w:r w:rsidR="00A22B4C" w:rsidRPr="008E2D60">
        <w:rPr>
          <w:sz w:val="22"/>
          <w:szCs w:val="22"/>
        </w:rPr>
        <w:t xml:space="preserve">Specifikacijoje </w:t>
      </w:r>
      <w:r w:rsidR="009A1CCE" w:rsidRPr="008E2D60">
        <w:rPr>
          <w:sz w:val="22"/>
          <w:szCs w:val="22"/>
        </w:rPr>
        <w:t>nurodytų Prekių techninių specifikacijų reikalavimų</w:t>
      </w:r>
      <w:r w:rsidR="00A26705" w:rsidRPr="008E2D60">
        <w:rPr>
          <w:sz w:val="22"/>
          <w:szCs w:val="22"/>
        </w:rPr>
        <w:t xml:space="preserve"> </w:t>
      </w:r>
      <w:r w:rsidR="003C3DC7" w:rsidRPr="008E2D60">
        <w:rPr>
          <w:sz w:val="22"/>
          <w:szCs w:val="22"/>
        </w:rPr>
        <w:t xml:space="preserve">ilgiau nei 10 (dešimt) darbo dienų </w:t>
      </w:r>
      <w:r w:rsidR="00A26705" w:rsidRPr="008E2D60">
        <w:rPr>
          <w:sz w:val="22"/>
          <w:szCs w:val="22"/>
        </w:rPr>
        <w:t xml:space="preserve">nepakeitus tinkamomis pagal Sutarties 4.2.5 </w:t>
      </w:r>
      <w:r w:rsidR="002972A3" w:rsidRPr="008E2D60">
        <w:rPr>
          <w:sz w:val="22"/>
          <w:szCs w:val="22"/>
        </w:rPr>
        <w:t xml:space="preserve">ir 11.3 </w:t>
      </w:r>
      <w:r w:rsidR="00A26705" w:rsidRPr="008E2D60">
        <w:rPr>
          <w:sz w:val="22"/>
          <w:szCs w:val="22"/>
        </w:rPr>
        <w:t>punkt</w:t>
      </w:r>
      <w:r w:rsidR="002972A3" w:rsidRPr="008E2D60">
        <w:rPr>
          <w:sz w:val="22"/>
          <w:szCs w:val="22"/>
        </w:rPr>
        <w:t>ų</w:t>
      </w:r>
      <w:r w:rsidR="00A26705" w:rsidRPr="008E2D60">
        <w:rPr>
          <w:sz w:val="22"/>
          <w:szCs w:val="22"/>
        </w:rPr>
        <w:t xml:space="preserve"> sąlygas</w:t>
      </w:r>
      <w:r w:rsidR="00A22B4C" w:rsidRPr="008E2D60">
        <w:rPr>
          <w:sz w:val="22"/>
          <w:szCs w:val="22"/>
        </w:rPr>
        <w:t xml:space="preserve"> </w:t>
      </w:r>
      <w:r w:rsidR="009A1CCE" w:rsidRPr="008E2D60">
        <w:rPr>
          <w:sz w:val="22"/>
          <w:szCs w:val="22"/>
        </w:rPr>
        <w:t>(toliau</w:t>
      </w:r>
      <w:r w:rsidR="00A26705" w:rsidRPr="008E2D60">
        <w:rPr>
          <w:sz w:val="22"/>
          <w:szCs w:val="22"/>
        </w:rPr>
        <w:t xml:space="preserve"> visos šios sąlygos </w:t>
      </w:r>
      <w:r w:rsidR="009A1CCE" w:rsidRPr="008E2D60">
        <w:rPr>
          <w:sz w:val="22"/>
          <w:szCs w:val="22"/>
        </w:rPr>
        <w:t xml:space="preserve"> – </w:t>
      </w:r>
      <w:proofErr w:type="spellStart"/>
      <w:r w:rsidR="004D7F98" w:rsidRPr="008E2D60">
        <w:rPr>
          <w:sz w:val="22"/>
          <w:szCs w:val="22"/>
        </w:rPr>
        <w:t>N</w:t>
      </w:r>
      <w:r w:rsidR="009A1CCE" w:rsidRPr="008E2D60">
        <w:rPr>
          <w:sz w:val="22"/>
          <w:szCs w:val="22"/>
        </w:rPr>
        <w:t>epristatymas</w:t>
      </w:r>
      <w:proofErr w:type="spellEnd"/>
      <w:r w:rsidR="009A1CCE" w:rsidRPr="008E2D60">
        <w:rPr>
          <w:sz w:val="22"/>
          <w:szCs w:val="22"/>
        </w:rPr>
        <w:t xml:space="preserve">) </w:t>
      </w:r>
      <w:r w:rsidR="00A22B4C" w:rsidRPr="008E2D60">
        <w:rPr>
          <w:sz w:val="22"/>
          <w:szCs w:val="22"/>
        </w:rPr>
        <w:t>Par</w:t>
      </w:r>
      <w:r w:rsidR="00A506F3" w:rsidRPr="008E2D60">
        <w:rPr>
          <w:sz w:val="22"/>
          <w:szCs w:val="22"/>
        </w:rPr>
        <w:t>da</w:t>
      </w:r>
      <w:r w:rsidR="00A22B4C" w:rsidRPr="008E2D60">
        <w:rPr>
          <w:sz w:val="22"/>
          <w:szCs w:val="22"/>
        </w:rPr>
        <w:t>vėjas</w:t>
      </w:r>
      <w:r w:rsidR="009A1CCE" w:rsidRPr="008E2D60">
        <w:rPr>
          <w:sz w:val="22"/>
          <w:szCs w:val="22"/>
        </w:rPr>
        <w:t xml:space="preserve">: </w:t>
      </w:r>
    </w:p>
    <w:p w14:paraId="0F98C6FD" w14:textId="6611B6C9" w:rsidR="004D7F98" w:rsidRPr="0002732D" w:rsidRDefault="000E73B0" w:rsidP="004D7F98">
      <w:pPr>
        <w:ind w:firstLine="567"/>
        <w:rPr>
          <w:sz w:val="22"/>
          <w:szCs w:val="22"/>
        </w:rPr>
      </w:pPr>
      <w:r w:rsidRPr="0002732D">
        <w:rPr>
          <w:sz w:val="22"/>
          <w:szCs w:val="22"/>
        </w:rPr>
        <w:t>5</w:t>
      </w:r>
      <w:r w:rsidR="009A1CCE" w:rsidRPr="0002732D">
        <w:rPr>
          <w:sz w:val="22"/>
          <w:szCs w:val="22"/>
        </w:rPr>
        <w:t>.</w:t>
      </w:r>
      <w:r w:rsidRPr="0002732D">
        <w:rPr>
          <w:sz w:val="22"/>
          <w:szCs w:val="22"/>
        </w:rPr>
        <w:t>5</w:t>
      </w:r>
      <w:r w:rsidR="009A1CCE" w:rsidRPr="0002732D">
        <w:rPr>
          <w:sz w:val="22"/>
          <w:szCs w:val="22"/>
        </w:rPr>
        <w:t>.1. už pirm</w:t>
      </w:r>
      <w:r w:rsidR="0016018B" w:rsidRPr="0002732D">
        <w:rPr>
          <w:sz w:val="22"/>
          <w:szCs w:val="22"/>
        </w:rPr>
        <w:t>ą</w:t>
      </w:r>
      <w:r w:rsidR="009A1CCE" w:rsidRPr="0002732D">
        <w:rPr>
          <w:sz w:val="22"/>
          <w:szCs w:val="22"/>
        </w:rPr>
        <w:t xml:space="preserve"> </w:t>
      </w:r>
      <w:proofErr w:type="spellStart"/>
      <w:r w:rsidR="004D7F98" w:rsidRPr="0002732D">
        <w:rPr>
          <w:sz w:val="22"/>
          <w:szCs w:val="22"/>
        </w:rPr>
        <w:t>N</w:t>
      </w:r>
      <w:r w:rsidR="009A1CCE" w:rsidRPr="0002732D">
        <w:rPr>
          <w:sz w:val="22"/>
          <w:szCs w:val="22"/>
        </w:rPr>
        <w:t>epristatymą</w:t>
      </w:r>
      <w:proofErr w:type="spellEnd"/>
      <w:r w:rsidR="009A1CCE" w:rsidRPr="0002732D">
        <w:rPr>
          <w:sz w:val="22"/>
          <w:szCs w:val="22"/>
        </w:rPr>
        <w:t xml:space="preserve"> privalo </w:t>
      </w:r>
      <w:r w:rsidR="00A22B4C" w:rsidRPr="0002732D">
        <w:rPr>
          <w:sz w:val="22"/>
          <w:szCs w:val="22"/>
        </w:rPr>
        <w:t>Pirk</w:t>
      </w:r>
      <w:r w:rsidR="00A129D4" w:rsidRPr="0002732D">
        <w:rPr>
          <w:sz w:val="22"/>
          <w:szCs w:val="22"/>
        </w:rPr>
        <w:t>ė</w:t>
      </w:r>
      <w:r w:rsidR="00A22B4C" w:rsidRPr="0002732D">
        <w:rPr>
          <w:sz w:val="22"/>
          <w:szCs w:val="22"/>
        </w:rPr>
        <w:t>jui</w:t>
      </w:r>
      <w:r w:rsidR="009A1CCE" w:rsidRPr="0002732D">
        <w:rPr>
          <w:sz w:val="22"/>
          <w:szCs w:val="22"/>
        </w:rPr>
        <w:t xml:space="preserve"> sumokėti baudą lygią 10 (dešimt) % nuo konkretaus užsakymo vertės; </w:t>
      </w:r>
    </w:p>
    <w:p w14:paraId="7525ED3C" w14:textId="7ED4608C" w:rsidR="004D7F98" w:rsidRPr="0002732D" w:rsidRDefault="000E73B0" w:rsidP="004D7F98">
      <w:pPr>
        <w:ind w:firstLine="567"/>
        <w:rPr>
          <w:sz w:val="22"/>
          <w:szCs w:val="22"/>
        </w:rPr>
      </w:pPr>
      <w:r w:rsidRPr="0002732D">
        <w:rPr>
          <w:sz w:val="22"/>
          <w:szCs w:val="22"/>
        </w:rPr>
        <w:t>5</w:t>
      </w:r>
      <w:r w:rsidR="009A1CCE" w:rsidRPr="0002732D">
        <w:rPr>
          <w:sz w:val="22"/>
          <w:szCs w:val="22"/>
        </w:rPr>
        <w:t>.</w:t>
      </w:r>
      <w:r w:rsidRPr="0002732D">
        <w:rPr>
          <w:sz w:val="22"/>
          <w:szCs w:val="22"/>
        </w:rPr>
        <w:t>5</w:t>
      </w:r>
      <w:r w:rsidR="009A1CCE" w:rsidRPr="0002732D">
        <w:rPr>
          <w:sz w:val="22"/>
          <w:szCs w:val="22"/>
        </w:rPr>
        <w:t xml:space="preserve">.2. už antrą </w:t>
      </w:r>
      <w:proofErr w:type="spellStart"/>
      <w:r w:rsidR="004D7F98" w:rsidRPr="0002732D">
        <w:rPr>
          <w:sz w:val="22"/>
          <w:szCs w:val="22"/>
        </w:rPr>
        <w:t>N</w:t>
      </w:r>
      <w:r w:rsidR="009A1CCE" w:rsidRPr="0002732D">
        <w:rPr>
          <w:sz w:val="22"/>
          <w:szCs w:val="22"/>
        </w:rPr>
        <w:t>epristatymą</w:t>
      </w:r>
      <w:proofErr w:type="spellEnd"/>
      <w:r w:rsidR="009A1CCE" w:rsidRPr="0002732D">
        <w:rPr>
          <w:sz w:val="22"/>
          <w:szCs w:val="22"/>
        </w:rPr>
        <w:t xml:space="preserve"> privalo </w:t>
      </w:r>
      <w:r w:rsidR="004D7F98" w:rsidRPr="0002732D">
        <w:rPr>
          <w:sz w:val="22"/>
          <w:szCs w:val="22"/>
        </w:rPr>
        <w:t>Pirkėjui</w:t>
      </w:r>
      <w:r w:rsidR="009A1CCE" w:rsidRPr="0002732D">
        <w:rPr>
          <w:sz w:val="22"/>
          <w:szCs w:val="22"/>
        </w:rPr>
        <w:t xml:space="preserve"> sumokėti baudą lygią 20 (dvidešimt)</w:t>
      </w:r>
      <w:r w:rsidR="004D7F98" w:rsidRPr="0002732D">
        <w:rPr>
          <w:sz w:val="22"/>
          <w:szCs w:val="22"/>
        </w:rPr>
        <w:t xml:space="preserve"> </w:t>
      </w:r>
      <w:r w:rsidR="009A1CCE" w:rsidRPr="0002732D">
        <w:rPr>
          <w:sz w:val="22"/>
          <w:szCs w:val="22"/>
        </w:rPr>
        <w:t>% nuo konkretaus užsakymo vertės</w:t>
      </w:r>
      <w:r w:rsidR="004D7F98" w:rsidRPr="0002732D">
        <w:rPr>
          <w:sz w:val="22"/>
          <w:szCs w:val="22"/>
        </w:rPr>
        <w:t>;</w:t>
      </w:r>
    </w:p>
    <w:p w14:paraId="62433DB8" w14:textId="5A5FCAE3" w:rsidR="004D7F98" w:rsidRPr="008E2D60" w:rsidRDefault="000E73B0" w:rsidP="004D7F98">
      <w:pPr>
        <w:ind w:firstLine="567"/>
        <w:rPr>
          <w:sz w:val="22"/>
          <w:szCs w:val="22"/>
        </w:rPr>
      </w:pPr>
      <w:r w:rsidRPr="0002732D">
        <w:rPr>
          <w:sz w:val="22"/>
          <w:szCs w:val="22"/>
        </w:rPr>
        <w:t>5</w:t>
      </w:r>
      <w:r w:rsidR="004D7F98" w:rsidRPr="0002732D">
        <w:rPr>
          <w:sz w:val="22"/>
          <w:szCs w:val="22"/>
        </w:rPr>
        <w:t>.</w:t>
      </w:r>
      <w:r w:rsidRPr="0002732D">
        <w:rPr>
          <w:sz w:val="22"/>
          <w:szCs w:val="22"/>
        </w:rPr>
        <w:t>5</w:t>
      </w:r>
      <w:r w:rsidR="004D7F98" w:rsidRPr="0002732D">
        <w:rPr>
          <w:sz w:val="22"/>
          <w:szCs w:val="22"/>
        </w:rPr>
        <w:t>.3. už trečią</w:t>
      </w:r>
      <w:r w:rsidR="00A129D4" w:rsidRPr="0002732D">
        <w:rPr>
          <w:sz w:val="22"/>
          <w:szCs w:val="22"/>
        </w:rPr>
        <w:t xml:space="preserve"> ir sekančius</w:t>
      </w:r>
      <w:r w:rsidR="004D7F98" w:rsidRPr="0002732D">
        <w:rPr>
          <w:sz w:val="22"/>
          <w:szCs w:val="22"/>
        </w:rPr>
        <w:t xml:space="preserve"> </w:t>
      </w:r>
      <w:r w:rsidR="009A1CCE" w:rsidRPr="0002732D">
        <w:rPr>
          <w:sz w:val="22"/>
          <w:szCs w:val="22"/>
        </w:rPr>
        <w:t xml:space="preserve"> </w:t>
      </w:r>
      <w:proofErr w:type="spellStart"/>
      <w:r w:rsidR="004D7F98" w:rsidRPr="0002732D">
        <w:rPr>
          <w:sz w:val="22"/>
          <w:szCs w:val="22"/>
        </w:rPr>
        <w:t>Nepristatym</w:t>
      </w:r>
      <w:r w:rsidR="00A129D4" w:rsidRPr="0002732D">
        <w:rPr>
          <w:sz w:val="22"/>
          <w:szCs w:val="22"/>
        </w:rPr>
        <w:t>us</w:t>
      </w:r>
      <w:proofErr w:type="spellEnd"/>
      <w:r w:rsidR="004D7F98" w:rsidRPr="0002732D">
        <w:rPr>
          <w:sz w:val="22"/>
          <w:szCs w:val="22"/>
        </w:rPr>
        <w:t xml:space="preserve"> privalo Pirkėjui sumokėti baudą lygią 30 (trisdešimt) % nuo konkretaus užsakymo vertės.</w:t>
      </w:r>
    </w:p>
    <w:p w14:paraId="3CCB58F0" w14:textId="014205F8" w:rsidR="004D7F98" w:rsidRPr="008E2D60" w:rsidRDefault="000E73B0" w:rsidP="004D7F98">
      <w:pPr>
        <w:ind w:firstLine="567"/>
        <w:rPr>
          <w:sz w:val="22"/>
          <w:szCs w:val="22"/>
        </w:rPr>
      </w:pPr>
      <w:r w:rsidRPr="008E2D60">
        <w:rPr>
          <w:sz w:val="22"/>
          <w:szCs w:val="22"/>
        </w:rPr>
        <w:t>5</w:t>
      </w:r>
      <w:r w:rsidR="009A1CCE" w:rsidRPr="008E2D60">
        <w:rPr>
          <w:sz w:val="22"/>
          <w:szCs w:val="22"/>
        </w:rPr>
        <w:t>.</w:t>
      </w:r>
      <w:r w:rsidRPr="008E2D60">
        <w:rPr>
          <w:sz w:val="22"/>
          <w:szCs w:val="22"/>
        </w:rPr>
        <w:t>6</w:t>
      </w:r>
      <w:r w:rsidR="009A1CCE" w:rsidRPr="008E2D60">
        <w:rPr>
          <w:sz w:val="22"/>
          <w:szCs w:val="22"/>
        </w:rPr>
        <w:t xml:space="preserve">. </w:t>
      </w:r>
      <w:r w:rsidR="004D7F98" w:rsidRPr="008E2D60">
        <w:rPr>
          <w:sz w:val="22"/>
          <w:szCs w:val="22"/>
        </w:rPr>
        <w:t>Pardavėjui</w:t>
      </w:r>
      <w:r w:rsidR="009A1CCE" w:rsidRPr="008E2D60">
        <w:rPr>
          <w:sz w:val="22"/>
          <w:szCs w:val="22"/>
        </w:rPr>
        <w:t xml:space="preserve"> </w:t>
      </w:r>
      <w:r w:rsidR="00BB525C" w:rsidRPr="008E2D60">
        <w:rPr>
          <w:sz w:val="22"/>
          <w:szCs w:val="22"/>
        </w:rPr>
        <w:t>tris</w:t>
      </w:r>
      <w:r w:rsidR="00A129D4" w:rsidRPr="008E2D60">
        <w:rPr>
          <w:sz w:val="22"/>
          <w:szCs w:val="22"/>
        </w:rPr>
        <w:t xml:space="preserve"> kartus iš eilės Nepristačius</w:t>
      </w:r>
      <w:r w:rsidR="009A1CCE" w:rsidRPr="008E2D60">
        <w:rPr>
          <w:sz w:val="22"/>
          <w:szCs w:val="22"/>
        </w:rPr>
        <w:t xml:space="preserve"> Prek</w:t>
      </w:r>
      <w:r w:rsidR="00A129D4" w:rsidRPr="008E2D60">
        <w:rPr>
          <w:sz w:val="22"/>
          <w:szCs w:val="22"/>
        </w:rPr>
        <w:t>ių pagal Pirkėjo pateiktus užsakymus ir tai bus laikoma esminiu Sutarties pažeidimu</w:t>
      </w:r>
      <w:r w:rsidR="009A1CCE" w:rsidRPr="008E2D60">
        <w:rPr>
          <w:sz w:val="22"/>
          <w:szCs w:val="22"/>
        </w:rPr>
        <w:t xml:space="preserve">, </w:t>
      </w:r>
      <w:r w:rsidR="004D7F98" w:rsidRPr="008E2D60">
        <w:rPr>
          <w:sz w:val="22"/>
          <w:szCs w:val="22"/>
        </w:rPr>
        <w:t>Pirkėjas</w:t>
      </w:r>
      <w:r w:rsidR="009A1CCE" w:rsidRPr="008E2D60">
        <w:rPr>
          <w:sz w:val="22"/>
          <w:szCs w:val="22"/>
        </w:rPr>
        <w:t xml:space="preserve"> nutraukia </w:t>
      </w:r>
      <w:r w:rsidR="004D7F98" w:rsidRPr="008E2D60">
        <w:rPr>
          <w:sz w:val="22"/>
          <w:szCs w:val="22"/>
        </w:rPr>
        <w:t>S</w:t>
      </w:r>
      <w:r w:rsidR="009A1CCE" w:rsidRPr="008E2D60">
        <w:rPr>
          <w:sz w:val="22"/>
          <w:szCs w:val="22"/>
        </w:rPr>
        <w:t xml:space="preserve">utartį su </w:t>
      </w:r>
      <w:r w:rsidR="004D7F98" w:rsidRPr="008E2D60">
        <w:rPr>
          <w:sz w:val="22"/>
          <w:szCs w:val="22"/>
        </w:rPr>
        <w:t>Pardavėju</w:t>
      </w:r>
      <w:r w:rsidR="009A1CCE" w:rsidRPr="008E2D60">
        <w:rPr>
          <w:sz w:val="22"/>
          <w:szCs w:val="22"/>
        </w:rPr>
        <w:t xml:space="preserve">, dėl </w:t>
      </w:r>
      <w:r w:rsidR="004D7F98" w:rsidRPr="008E2D60">
        <w:rPr>
          <w:sz w:val="22"/>
          <w:szCs w:val="22"/>
        </w:rPr>
        <w:t>Pardavėjo</w:t>
      </w:r>
      <w:r w:rsidR="009A1CCE" w:rsidRPr="008E2D60">
        <w:rPr>
          <w:sz w:val="22"/>
          <w:szCs w:val="22"/>
        </w:rPr>
        <w:t xml:space="preserve"> kaltės. </w:t>
      </w:r>
    </w:p>
    <w:p w14:paraId="384F8872" w14:textId="6513AF98" w:rsidR="004D7F98" w:rsidRPr="008E2D60" w:rsidRDefault="000E73B0" w:rsidP="004D7F98">
      <w:pPr>
        <w:ind w:firstLine="567"/>
        <w:rPr>
          <w:sz w:val="22"/>
          <w:szCs w:val="22"/>
        </w:rPr>
      </w:pPr>
      <w:r w:rsidRPr="008E2D60">
        <w:rPr>
          <w:sz w:val="22"/>
          <w:szCs w:val="22"/>
        </w:rPr>
        <w:t>5</w:t>
      </w:r>
      <w:r w:rsidR="009A1CCE" w:rsidRPr="008E2D60">
        <w:rPr>
          <w:sz w:val="22"/>
          <w:szCs w:val="22"/>
        </w:rPr>
        <w:t>.</w:t>
      </w:r>
      <w:r w:rsidRPr="008E2D60">
        <w:rPr>
          <w:sz w:val="22"/>
          <w:szCs w:val="22"/>
        </w:rPr>
        <w:t>7</w:t>
      </w:r>
      <w:r w:rsidR="009A1CCE" w:rsidRPr="008E2D60">
        <w:rPr>
          <w:sz w:val="22"/>
          <w:szCs w:val="22"/>
        </w:rPr>
        <w:t xml:space="preserve">. </w:t>
      </w:r>
      <w:r w:rsidR="004D7F98" w:rsidRPr="008E2D60">
        <w:rPr>
          <w:sz w:val="22"/>
          <w:szCs w:val="22"/>
        </w:rPr>
        <w:t>S</w:t>
      </w:r>
      <w:r w:rsidR="009A1CCE" w:rsidRPr="008E2D60">
        <w:rPr>
          <w:sz w:val="22"/>
          <w:szCs w:val="22"/>
        </w:rPr>
        <w:t xml:space="preserve">utarties nutraukimas nepanaikina teisės reikalauti sumokėti baudas, numatytas </w:t>
      </w:r>
      <w:r w:rsidR="004D7F98" w:rsidRPr="008E2D60">
        <w:rPr>
          <w:sz w:val="22"/>
          <w:szCs w:val="22"/>
        </w:rPr>
        <w:t>S</w:t>
      </w:r>
      <w:r w:rsidR="009A1CCE" w:rsidRPr="008E2D60">
        <w:rPr>
          <w:sz w:val="22"/>
          <w:szCs w:val="22"/>
        </w:rPr>
        <w:t xml:space="preserve">utartyje už sutartinių įsipareigojimų nevykdymą iki </w:t>
      </w:r>
      <w:r w:rsidR="004D7F98" w:rsidRPr="008E2D60">
        <w:rPr>
          <w:sz w:val="22"/>
          <w:szCs w:val="22"/>
        </w:rPr>
        <w:t>S</w:t>
      </w:r>
      <w:r w:rsidR="009A1CCE" w:rsidRPr="008E2D60">
        <w:rPr>
          <w:sz w:val="22"/>
          <w:szCs w:val="22"/>
        </w:rPr>
        <w:t xml:space="preserve">utarties nutraukimo. </w:t>
      </w:r>
    </w:p>
    <w:p w14:paraId="749D6970" w14:textId="2F7112AE" w:rsidR="004D7F98" w:rsidRPr="008E2D60" w:rsidRDefault="000E73B0" w:rsidP="004D7F98">
      <w:pPr>
        <w:ind w:firstLine="567"/>
        <w:rPr>
          <w:sz w:val="22"/>
          <w:szCs w:val="22"/>
        </w:rPr>
      </w:pPr>
      <w:r w:rsidRPr="008E2D60">
        <w:rPr>
          <w:sz w:val="22"/>
          <w:szCs w:val="22"/>
        </w:rPr>
        <w:t>5</w:t>
      </w:r>
      <w:r w:rsidR="009A1CCE" w:rsidRPr="008E2D60">
        <w:rPr>
          <w:sz w:val="22"/>
          <w:szCs w:val="22"/>
        </w:rPr>
        <w:t>.</w:t>
      </w:r>
      <w:r w:rsidRPr="008E2D60">
        <w:rPr>
          <w:sz w:val="22"/>
          <w:szCs w:val="22"/>
        </w:rPr>
        <w:t>8</w:t>
      </w:r>
      <w:r w:rsidR="009A1CCE" w:rsidRPr="008E2D60">
        <w:rPr>
          <w:sz w:val="22"/>
          <w:szCs w:val="22"/>
        </w:rPr>
        <w:t xml:space="preserve">. </w:t>
      </w:r>
      <w:r w:rsidR="004D7F98" w:rsidRPr="008E2D60">
        <w:rPr>
          <w:sz w:val="22"/>
          <w:szCs w:val="22"/>
        </w:rPr>
        <w:t>Pirkėjas</w:t>
      </w:r>
      <w:r w:rsidR="009A1CCE" w:rsidRPr="008E2D60">
        <w:rPr>
          <w:sz w:val="22"/>
          <w:szCs w:val="22"/>
        </w:rPr>
        <w:t xml:space="preserve"> turi teisę priskaičiuotų netesybų suma mažinti savo piniginę prievolę </w:t>
      </w:r>
      <w:r w:rsidR="004D7F98" w:rsidRPr="008E2D60">
        <w:rPr>
          <w:sz w:val="22"/>
          <w:szCs w:val="22"/>
        </w:rPr>
        <w:t>Padavėjui</w:t>
      </w:r>
      <w:r w:rsidR="009A1CCE" w:rsidRPr="008E2D60">
        <w:rPr>
          <w:sz w:val="22"/>
          <w:szCs w:val="22"/>
        </w:rPr>
        <w:t xml:space="preserve">. </w:t>
      </w:r>
    </w:p>
    <w:p w14:paraId="1563EDB7" w14:textId="63049A69" w:rsidR="004D7F98" w:rsidRPr="008E2D60" w:rsidRDefault="000E73B0" w:rsidP="004D7F98">
      <w:pPr>
        <w:ind w:firstLine="567"/>
        <w:rPr>
          <w:sz w:val="22"/>
          <w:szCs w:val="22"/>
        </w:rPr>
      </w:pPr>
      <w:r w:rsidRPr="008E2D60">
        <w:rPr>
          <w:sz w:val="22"/>
          <w:szCs w:val="22"/>
        </w:rPr>
        <w:t>5</w:t>
      </w:r>
      <w:r w:rsidR="009A1CCE" w:rsidRPr="008E2D60">
        <w:rPr>
          <w:sz w:val="22"/>
          <w:szCs w:val="22"/>
        </w:rPr>
        <w:t>.</w:t>
      </w:r>
      <w:r w:rsidRPr="008E2D60">
        <w:rPr>
          <w:sz w:val="22"/>
          <w:szCs w:val="22"/>
        </w:rPr>
        <w:t>9</w:t>
      </w:r>
      <w:r w:rsidR="009A1CCE" w:rsidRPr="008E2D60">
        <w:rPr>
          <w:sz w:val="22"/>
          <w:szCs w:val="22"/>
        </w:rPr>
        <w:t xml:space="preserve">. Jei ne dėl </w:t>
      </w:r>
      <w:r w:rsidR="004D7F98" w:rsidRPr="008E2D60">
        <w:rPr>
          <w:sz w:val="22"/>
          <w:szCs w:val="22"/>
        </w:rPr>
        <w:t>Pardavėjo</w:t>
      </w:r>
      <w:r w:rsidR="009A1CCE" w:rsidRPr="008E2D60">
        <w:rPr>
          <w:sz w:val="22"/>
          <w:szCs w:val="22"/>
        </w:rPr>
        <w:t xml:space="preserve"> kaltės </w:t>
      </w:r>
      <w:r w:rsidR="004D7F98" w:rsidRPr="008E2D60">
        <w:rPr>
          <w:sz w:val="22"/>
          <w:szCs w:val="22"/>
        </w:rPr>
        <w:t>Pirkėjas</w:t>
      </w:r>
      <w:r w:rsidR="009A1CCE" w:rsidRPr="008E2D60">
        <w:rPr>
          <w:sz w:val="22"/>
          <w:szCs w:val="22"/>
        </w:rPr>
        <w:t xml:space="preserve"> </w:t>
      </w:r>
      <w:r w:rsidR="004D7F98" w:rsidRPr="008E2D60">
        <w:rPr>
          <w:sz w:val="22"/>
          <w:szCs w:val="22"/>
        </w:rPr>
        <w:t>S</w:t>
      </w:r>
      <w:r w:rsidR="009A1CCE" w:rsidRPr="008E2D60">
        <w:rPr>
          <w:sz w:val="22"/>
          <w:szCs w:val="22"/>
        </w:rPr>
        <w:t>utartyje nustatytais terminais nesumoka už tinkamai pristatytas tinkamas Prekes pagal pateiktą sąskaitą</w:t>
      </w:r>
      <w:r w:rsidR="00A129D4" w:rsidRPr="008E2D60">
        <w:rPr>
          <w:sz w:val="22"/>
          <w:szCs w:val="22"/>
        </w:rPr>
        <w:t>-</w:t>
      </w:r>
      <w:r w:rsidR="009A1CCE" w:rsidRPr="008E2D60">
        <w:rPr>
          <w:sz w:val="22"/>
          <w:szCs w:val="22"/>
        </w:rPr>
        <w:t xml:space="preserve">faktūrą, </w:t>
      </w:r>
      <w:r w:rsidR="004D7F98" w:rsidRPr="008E2D60">
        <w:rPr>
          <w:sz w:val="22"/>
          <w:szCs w:val="22"/>
        </w:rPr>
        <w:t>Pardavėjo</w:t>
      </w:r>
      <w:r w:rsidR="009A1CCE" w:rsidRPr="008E2D60">
        <w:rPr>
          <w:sz w:val="22"/>
          <w:szCs w:val="22"/>
        </w:rPr>
        <w:t xml:space="preserve"> reikalavimu </w:t>
      </w:r>
      <w:r w:rsidR="004D7F98" w:rsidRPr="008E2D60">
        <w:rPr>
          <w:sz w:val="22"/>
          <w:szCs w:val="22"/>
        </w:rPr>
        <w:t>Pirkėjas</w:t>
      </w:r>
      <w:r w:rsidR="009A1CCE" w:rsidRPr="008E2D60">
        <w:rPr>
          <w:sz w:val="22"/>
          <w:szCs w:val="22"/>
        </w:rPr>
        <w:t xml:space="preserve"> įsipareigoja mokėti 0,05 procentų dydžio delspinigius nuo vėluojamos sumokėti sumos už kiekvieną sąskaitos apmokėjimo termino praleidimo dieną. </w:t>
      </w:r>
    </w:p>
    <w:p w14:paraId="414B201B" w14:textId="169C61EA" w:rsidR="009032D5" w:rsidRPr="008E2D60" w:rsidRDefault="009032D5" w:rsidP="00CC71C0">
      <w:pPr>
        <w:pStyle w:val="L2"/>
        <w:numPr>
          <w:ilvl w:val="0"/>
          <w:numId w:val="0"/>
        </w:numPr>
        <w:tabs>
          <w:tab w:val="clear" w:pos="567"/>
          <w:tab w:val="left" w:pos="0"/>
        </w:tabs>
        <w:spacing w:after="0"/>
        <w:ind w:firstLine="567"/>
        <w:jc w:val="both"/>
        <w:rPr>
          <w:rFonts w:cs="Times New Roman"/>
          <w:sz w:val="22"/>
        </w:rPr>
      </w:pPr>
      <w:r w:rsidRPr="008E2D60">
        <w:rPr>
          <w:sz w:val="22"/>
        </w:rPr>
        <w:t xml:space="preserve">5.10. </w:t>
      </w:r>
      <w:r w:rsidR="005944B0" w:rsidRPr="008E2D60">
        <w:rPr>
          <w:rFonts w:cs="Times New Roman"/>
          <w:sz w:val="22"/>
        </w:rPr>
        <w:t>Pirkėjui nustačius, kad Pardavėjas nesilaiko 4.2.8. punktuose nurodytų aplinkosaugos reikalavimų, jis, Pirkėjui pareikalavus, moka 500 eurų baudą, kuri gali būti išskaičiuota iš Pirkėjo priklausančių mokėjimų Pardavėjui sumos, už kiekvieną Pirkėjo nustatytą atvejį.</w:t>
      </w:r>
    </w:p>
    <w:p w14:paraId="53148DEC" w14:textId="3802708F" w:rsidR="003C3DC7" w:rsidRPr="008E2D60" w:rsidRDefault="000E73B0" w:rsidP="004D7F98">
      <w:pPr>
        <w:ind w:firstLine="567"/>
        <w:rPr>
          <w:b/>
          <w:bCs/>
          <w:sz w:val="22"/>
          <w:szCs w:val="22"/>
        </w:rPr>
      </w:pPr>
      <w:r w:rsidRPr="008E2D60">
        <w:rPr>
          <w:sz w:val="22"/>
          <w:szCs w:val="22"/>
        </w:rPr>
        <w:t>5.1</w:t>
      </w:r>
      <w:r w:rsidR="009032D5" w:rsidRPr="008E2D60">
        <w:rPr>
          <w:sz w:val="22"/>
          <w:szCs w:val="22"/>
        </w:rPr>
        <w:t>1</w:t>
      </w:r>
      <w:r w:rsidR="003C3DC7" w:rsidRPr="008E2D60">
        <w:rPr>
          <w:sz w:val="22"/>
          <w:szCs w:val="22"/>
        </w:rPr>
        <w:t>. Sutarties 4.1.3 punkte nurodytų Pirkėj</w:t>
      </w:r>
      <w:r w:rsidR="00EA4393" w:rsidRPr="008E2D60">
        <w:rPr>
          <w:sz w:val="22"/>
          <w:szCs w:val="22"/>
        </w:rPr>
        <w:t>o</w:t>
      </w:r>
      <w:r w:rsidR="003C3DC7" w:rsidRPr="008E2D60">
        <w:rPr>
          <w:sz w:val="22"/>
          <w:szCs w:val="22"/>
        </w:rPr>
        <w:t xml:space="preserve"> įsipareigojimų nevykdymas ilgiau nei 10 (dešimt) darbo dienų laikomas esminiu Sutarties pažeidimu.</w:t>
      </w:r>
    </w:p>
    <w:p w14:paraId="3F9B6127" w14:textId="62476320" w:rsidR="00F845A2" w:rsidRPr="008E2D60" w:rsidRDefault="000E73B0" w:rsidP="004D7F98">
      <w:pPr>
        <w:ind w:firstLine="567"/>
        <w:rPr>
          <w:sz w:val="22"/>
          <w:szCs w:val="22"/>
        </w:rPr>
      </w:pPr>
      <w:r w:rsidRPr="008E2D60">
        <w:rPr>
          <w:sz w:val="22"/>
          <w:szCs w:val="22"/>
        </w:rPr>
        <w:t>5</w:t>
      </w:r>
      <w:r w:rsidR="009A1CCE" w:rsidRPr="008E2D60">
        <w:rPr>
          <w:sz w:val="22"/>
          <w:szCs w:val="22"/>
        </w:rPr>
        <w:t>.</w:t>
      </w:r>
      <w:r w:rsidRPr="008E2D60">
        <w:rPr>
          <w:sz w:val="22"/>
          <w:szCs w:val="22"/>
        </w:rPr>
        <w:t>1</w:t>
      </w:r>
      <w:r w:rsidR="009032D5" w:rsidRPr="008E2D60">
        <w:rPr>
          <w:sz w:val="22"/>
          <w:szCs w:val="22"/>
        </w:rPr>
        <w:t>2</w:t>
      </w:r>
      <w:r w:rsidR="009A1CCE" w:rsidRPr="008E2D60">
        <w:rPr>
          <w:sz w:val="22"/>
          <w:szCs w:val="22"/>
        </w:rPr>
        <w:t xml:space="preserve">. </w:t>
      </w:r>
      <w:r w:rsidR="004D7F98" w:rsidRPr="008E2D60">
        <w:rPr>
          <w:sz w:val="22"/>
          <w:szCs w:val="22"/>
        </w:rPr>
        <w:t>S</w:t>
      </w:r>
      <w:r w:rsidR="009A1CCE" w:rsidRPr="008E2D60">
        <w:rPr>
          <w:sz w:val="22"/>
          <w:szCs w:val="22"/>
        </w:rPr>
        <w:t xml:space="preserve">utartį nutraukus dėl </w:t>
      </w:r>
      <w:r w:rsidR="004D7F98" w:rsidRPr="008E2D60">
        <w:rPr>
          <w:sz w:val="22"/>
          <w:szCs w:val="22"/>
        </w:rPr>
        <w:t>Pirkėjo</w:t>
      </w:r>
      <w:r w:rsidR="009A1CCE" w:rsidRPr="008E2D60">
        <w:rPr>
          <w:sz w:val="22"/>
          <w:szCs w:val="22"/>
        </w:rPr>
        <w:t xml:space="preserve"> sutartinių įsipareigojimų nevykdymo, </w:t>
      </w:r>
      <w:r w:rsidR="004D7F98" w:rsidRPr="008E2D60">
        <w:rPr>
          <w:sz w:val="22"/>
          <w:szCs w:val="22"/>
        </w:rPr>
        <w:t>Par</w:t>
      </w:r>
      <w:r w:rsidR="008C016C" w:rsidRPr="008E2D60">
        <w:rPr>
          <w:sz w:val="22"/>
          <w:szCs w:val="22"/>
        </w:rPr>
        <w:t>da</w:t>
      </w:r>
      <w:r w:rsidR="004D7F98" w:rsidRPr="008E2D60">
        <w:rPr>
          <w:sz w:val="22"/>
          <w:szCs w:val="22"/>
        </w:rPr>
        <w:t>vėjas</w:t>
      </w:r>
      <w:r w:rsidR="009A1CCE" w:rsidRPr="008E2D60">
        <w:rPr>
          <w:sz w:val="22"/>
          <w:szCs w:val="22"/>
        </w:rPr>
        <w:t xml:space="preserve"> gali reikalauti iš </w:t>
      </w:r>
      <w:r w:rsidR="004D7F98" w:rsidRPr="008E2D60">
        <w:rPr>
          <w:sz w:val="22"/>
          <w:szCs w:val="22"/>
        </w:rPr>
        <w:t>Pirkėjo</w:t>
      </w:r>
      <w:r w:rsidR="009A1CCE" w:rsidRPr="008E2D60">
        <w:rPr>
          <w:sz w:val="22"/>
          <w:szCs w:val="22"/>
        </w:rPr>
        <w:t xml:space="preserve"> atlyginti dėl to patirtus nuostolius.</w:t>
      </w:r>
    </w:p>
    <w:p w14:paraId="49B66EA9" w14:textId="4B2087C8" w:rsidR="00E93557" w:rsidRPr="008E2D60" w:rsidRDefault="000E73B0" w:rsidP="00535173">
      <w:pPr>
        <w:ind w:firstLine="567"/>
        <w:rPr>
          <w:sz w:val="22"/>
          <w:szCs w:val="22"/>
        </w:rPr>
      </w:pPr>
      <w:r w:rsidRPr="008E2D60">
        <w:rPr>
          <w:sz w:val="22"/>
          <w:szCs w:val="22"/>
        </w:rPr>
        <w:t>5.1</w:t>
      </w:r>
      <w:r w:rsidR="009032D5" w:rsidRPr="008E2D60">
        <w:rPr>
          <w:sz w:val="22"/>
          <w:szCs w:val="22"/>
        </w:rPr>
        <w:t>3</w:t>
      </w:r>
      <w:r w:rsidR="00535173" w:rsidRPr="008E2D60">
        <w:rPr>
          <w:sz w:val="22"/>
          <w:szCs w:val="22"/>
        </w:rPr>
        <w:t>.</w:t>
      </w:r>
      <w:r w:rsidR="004D7F98" w:rsidRPr="008E2D60">
        <w:rPr>
          <w:sz w:val="22"/>
          <w:szCs w:val="22"/>
        </w:rPr>
        <w:t xml:space="preserve"> </w:t>
      </w:r>
      <w:r w:rsidR="00E93557" w:rsidRPr="008E2D60">
        <w:rPr>
          <w:sz w:val="22"/>
          <w:szCs w:val="22"/>
        </w:rPr>
        <w:t>Šalys atleidžiamos nuo atsakomybės, esant nenugalimos jėgos (</w:t>
      </w:r>
      <w:r w:rsidR="00E93557" w:rsidRPr="008E2D60">
        <w:rPr>
          <w:i/>
          <w:sz w:val="22"/>
          <w:szCs w:val="22"/>
        </w:rPr>
        <w:t>force majeure</w:t>
      </w:r>
      <w:r w:rsidR="00E93557" w:rsidRPr="008E2D60">
        <w:rPr>
          <w:sz w:val="22"/>
          <w:szCs w:val="22"/>
        </w:rPr>
        <w:t>) aplinkybėms, pagal taisykles, nustatytas Lietuvos Respublikos civiliniame kodekse.</w:t>
      </w:r>
    </w:p>
    <w:p w14:paraId="327E4C20" w14:textId="1EA198C3" w:rsidR="009A432B" w:rsidRPr="008E2D60" w:rsidRDefault="009A432B" w:rsidP="009A432B">
      <w:pPr>
        <w:widowControl w:val="0"/>
        <w:ind w:firstLine="567"/>
        <w:outlineLvl w:val="0"/>
        <w:rPr>
          <w:sz w:val="22"/>
          <w:szCs w:val="22"/>
        </w:rPr>
      </w:pPr>
      <w:r w:rsidRPr="008E2D60">
        <w:rPr>
          <w:sz w:val="22"/>
          <w:szCs w:val="22"/>
        </w:rPr>
        <w:t>5.14. Visas šiame skyriuje nurodytas baudas ar delspinigius, jei jie nebuvo išskaityti iš kitai Šaliai mokėtinos sumos, Šalys turi sumokėti per 5 darbo dienas nuo pranešimo apie skiriamą baudą ar priskaičiuotus delspinigius pranešimo gavimo dienos</w:t>
      </w:r>
      <w:r w:rsidRPr="008E2D60">
        <w:rPr>
          <w:iCs/>
          <w:sz w:val="22"/>
          <w:szCs w:val="22"/>
        </w:rPr>
        <w:t>.</w:t>
      </w:r>
    </w:p>
    <w:p w14:paraId="323B36FA" w14:textId="77E0C1A6" w:rsidR="009A432B" w:rsidRPr="008E2D60" w:rsidRDefault="009A432B" w:rsidP="009A432B">
      <w:pPr>
        <w:widowControl w:val="0"/>
        <w:ind w:firstLine="567"/>
        <w:outlineLvl w:val="0"/>
        <w:rPr>
          <w:iCs/>
          <w:sz w:val="22"/>
          <w:szCs w:val="22"/>
        </w:rPr>
      </w:pPr>
      <w:r w:rsidRPr="008E2D60">
        <w:rPr>
          <w:iCs/>
          <w:sz w:val="22"/>
          <w:szCs w:val="22"/>
        </w:rPr>
        <w:t>5.15. Netesybų sumokėjimas neatleidžia Sutarties Šalių nuo pareigos vykdyti Sutartyje prisiimtus įsipareigojimus.</w:t>
      </w:r>
    </w:p>
    <w:p w14:paraId="73FC560E" w14:textId="2561C72D" w:rsidR="009A432B" w:rsidRPr="008E2D60" w:rsidRDefault="009A432B" w:rsidP="009A432B">
      <w:pPr>
        <w:ind w:firstLine="567"/>
        <w:rPr>
          <w:sz w:val="22"/>
          <w:szCs w:val="22"/>
        </w:rPr>
      </w:pPr>
      <w:r w:rsidRPr="008E2D60">
        <w:rPr>
          <w:iCs/>
          <w:sz w:val="22"/>
          <w:szCs w:val="22"/>
        </w:rPr>
        <w:t>5.16. Šalys susitaria, kad kilus teisminiam ginčui dėl atsiskaitymo už Prekę, Tiekėjas gali reikalauti priteisti ne didesnes kaip 5 (penkių) procentų metines palūkanas nuo nesumokėtos sumos, kaip tai numatyta Lietuvos Respublikos Civilinio kodekso 6.210 straipsnio 1 dalyje</w:t>
      </w:r>
      <w:r w:rsidRPr="008E2D60">
        <w:rPr>
          <w:sz w:val="22"/>
          <w:szCs w:val="22"/>
        </w:rPr>
        <w:t>.</w:t>
      </w:r>
    </w:p>
    <w:p w14:paraId="6E998116" w14:textId="77777777" w:rsidR="009032D5" w:rsidRPr="008E2D60" w:rsidRDefault="009032D5" w:rsidP="00535173">
      <w:pPr>
        <w:ind w:firstLine="567"/>
        <w:rPr>
          <w:sz w:val="22"/>
          <w:szCs w:val="22"/>
        </w:rPr>
      </w:pPr>
    </w:p>
    <w:p w14:paraId="448A612B" w14:textId="1535107C" w:rsidR="00E93557" w:rsidRPr="008E2D60" w:rsidRDefault="00E57E75" w:rsidP="00E93557">
      <w:pPr>
        <w:spacing w:after="380" w:line="259" w:lineRule="auto"/>
        <w:ind w:right="154"/>
        <w:jc w:val="center"/>
        <w:rPr>
          <w:sz w:val="22"/>
          <w:szCs w:val="22"/>
        </w:rPr>
      </w:pPr>
      <w:r w:rsidRPr="008E2D60">
        <w:rPr>
          <w:b/>
          <w:sz w:val="22"/>
          <w:szCs w:val="22"/>
        </w:rPr>
        <w:t>6</w:t>
      </w:r>
      <w:r w:rsidR="00E93557" w:rsidRPr="008E2D60">
        <w:rPr>
          <w:b/>
          <w:sz w:val="22"/>
          <w:szCs w:val="22"/>
        </w:rPr>
        <w:t>. SUTARTIES GALIOJIMO IR NUTRAUKIMO SĄLYGOS</w:t>
      </w:r>
    </w:p>
    <w:p w14:paraId="0BBE7894" w14:textId="5F092E71" w:rsidR="00E93557" w:rsidRPr="008E2D60" w:rsidRDefault="00E57E75" w:rsidP="00E93557">
      <w:pPr>
        <w:ind w:firstLine="567"/>
        <w:rPr>
          <w:sz w:val="22"/>
          <w:szCs w:val="22"/>
        </w:rPr>
      </w:pPr>
      <w:r w:rsidRPr="008E2D60">
        <w:rPr>
          <w:sz w:val="22"/>
          <w:szCs w:val="22"/>
        </w:rPr>
        <w:t>6</w:t>
      </w:r>
      <w:r w:rsidR="00E93557" w:rsidRPr="008E2D60">
        <w:rPr>
          <w:sz w:val="22"/>
          <w:szCs w:val="22"/>
        </w:rPr>
        <w:t>.1. Sutartis įsigalioja:</w:t>
      </w:r>
    </w:p>
    <w:p w14:paraId="252483F5" w14:textId="1C50EF29" w:rsidR="00E93557" w:rsidRPr="008E2D60" w:rsidRDefault="00E57E75" w:rsidP="00E93557">
      <w:pPr>
        <w:ind w:firstLine="567"/>
        <w:rPr>
          <w:sz w:val="22"/>
          <w:szCs w:val="22"/>
        </w:rPr>
      </w:pPr>
      <w:r w:rsidRPr="008E2D60">
        <w:rPr>
          <w:sz w:val="22"/>
          <w:szCs w:val="22"/>
        </w:rPr>
        <w:t>6</w:t>
      </w:r>
      <w:r w:rsidR="00E93557" w:rsidRPr="008E2D60">
        <w:rPr>
          <w:sz w:val="22"/>
          <w:szCs w:val="22"/>
        </w:rPr>
        <w:t>.1.1. jei sudaroma elektroninė Sutartis, ji įsigalioja, kai Sutarties šalys ją pasirašo kvalifikuotais elektroniniais parašais;</w:t>
      </w:r>
      <w:r w:rsidR="000E4476" w:rsidRPr="008E2D60">
        <w:rPr>
          <w:sz w:val="22"/>
          <w:szCs w:val="22"/>
        </w:rPr>
        <w:t xml:space="preserve"> </w:t>
      </w:r>
    </w:p>
    <w:p w14:paraId="04E71EB5" w14:textId="0BFC166D" w:rsidR="00E93557" w:rsidRPr="008E2D60" w:rsidRDefault="00E57E75" w:rsidP="00E93557">
      <w:pPr>
        <w:ind w:firstLine="567"/>
        <w:rPr>
          <w:sz w:val="22"/>
          <w:szCs w:val="22"/>
        </w:rPr>
      </w:pPr>
      <w:r w:rsidRPr="008E2D60">
        <w:rPr>
          <w:sz w:val="22"/>
          <w:szCs w:val="22"/>
        </w:rPr>
        <w:t>6</w:t>
      </w:r>
      <w:r w:rsidR="00E93557" w:rsidRPr="008E2D60">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3191AAEB" w14:textId="6BAB5F7C" w:rsidR="00E93557" w:rsidRPr="008E2D60" w:rsidRDefault="00E93557" w:rsidP="00E93557">
      <w:pPr>
        <w:ind w:firstLine="567"/>
        <w:rPr>
          <w:sz w:val="22"/>
          <w:szCs w:val="22"/>
        </w:rPr>
      </w:pPr>
      <w:r w:rsidRPr="008E2D60">
        <w:rPr>
          <w:sz w:val="22"/>
          <w:szCs w:val="22"/>
        </w:rPr>
        <w:t xml:space="preserve">Atlikus </w:t>
      </w:r>
      <w:r w:rsidR="00E57E75" w:rsidRPr="008E2D60">
        <w:rPr>
          <w:sz w:val="22"/>
          <w:szCs w:val="22"/>
        </w:rPr>
        <w:t>6</w:t>
      </w:r>
      <w:r w:rsidRPr="008E2D60">
        <w:rPr>
          <w:sz w:val="22"/>
          <w:szCs w:val="22"/>
        </w:rPr>
        <w:t xml:space="preserve">.1.1 ar </w:t>
      </w:r>
      <w:r w:rsidR="00E57E75" w:rsidRPr="008E2D60">
        <w:rPr>
          <w:sz w:val="22"/>
          <w:szCs w:val="22"/>
        </w:rPr>
        <w:t>6</w:t>
      </w:r>
      <w:r w:rsidRPr="008E2D60">
        <w:rPr>
          <w:sz w:val="22"/>
          <w:szCs w:val="22"/>
        </w:rPr>
        <w:t>.1.2 punk</w:t>
      </w:r>
      <w:r w:rsidR="004B6BBB" w:rsidRPr="008E2D60">
        <w:rPr>
          <w:sz w:val="22"/>
          <w:szCs w:val="22"/>
        </w:rPr>
        <w:t>t</w:t>
      </w:r>
      <w:r w:rsidRPr="008E2D60">
        <w:rPr>
          <w:sz w:val="22"/>
          <w:szCs w:val="22"/>
        </w:rPr>
        <w:t xml:space="preserve">uose nurodytus veiksmus, Sutarties įsigaliojimo diena laikytina jos pasirašymo diena. </w:t>
      </w:r>
    </w:p>
    <w:p w14:paraId="5692814B" w14:textId="14166FBE" w:rsidR="000E4476" w:rsidRPr="008E2D60" w:rsidRDefault="00E57E75" w:rsidP="000E4476">
      <w:pPr>
        <w:ind w:firstLine="567"/>
        <w:rPr>
          <w:sz w:val="22"/>
          <w:szCs w:val="22"/>
        </w:rPr>
      </w:pPr>
      <w:r w:rsidRPr="008E2D60">
        <w:rPr>
          <w:sz w:val="22"/>
          <w:szCs w:val="22"/>
        </w:rPr>
        <w:t>6</w:t>
      </w:r>
      <w:r w:rsidR="000E4476" w:rsidRPr="008E2D60">
        <w:rPr>
          <w:sz w:val="22"/>
          <w:szCs w:val="22"/>
        </w:rPr>
        <w:t>.1.3. Bendras sutarties galiojimo terminas negali viršyti 30 (trisdešimt) mėnesių.</w:t>
      </w:r>
    </w:p>
    <w:p w14:paraId="7222E697" w14:textId="3E9167A0" w:rsidR="00DD0F89" w:rsidRPr="008E2D60" w:rsidRDefault="00E57E75" w:rsidP="00DD0F89">
      <w:pPr>
        <w:pStyle w:val="Straipsnis"/>
        <w:spacing w:after="0"/>
        <w:ind w:firstLine="567"/>
        <w:jc w:val="both"/>
        <w:rPr>
          <w:b w:val="0"/>
        </w:rPr>
      </w:pPr>
      <w:r w:rsidRPr="008E2D60">
        <w:rPr>
          <w:b w:val="0"/>
          <w:bCs/>
          <w:lang w:val="lt-LT"/>
        </w:rPr>
        <w:t>6</w:t>
      </w:r>
      <w:r w:rsidR="00E93557" w:rsidRPr="008E2D60">
        <w:rPr>
          <w:b w:val="0"/>
          <w:bCs/>
        </w:rPr>
        <w:t>.</w:t>
      </w:r>
      <w:r w:rsidR="00DD0F89" w:rsidRPr="008E2D60">
        <w:rPr>
          <w:b w:val="0"/>
          <w:bCs/>
          <w:lang w:val="lt-LT"/>
        </w:rPr>
        <w:t>2</w:t>
      </w:r>
      <w:r w:rsidR="00E93557" w:rsidRPr="008E2D60">
        <w:rPr>
          <w:b w:val="0"/>
          <w:bCs/>
        </w:rPr>
        <w:t>.</w:t>
      </w:r>
      <w:r w:rsidR="00E93557" w:rsidRPr="008E2D60">
        <w:t xml:space="preserve"> </w:t>
      </w:r>
      <w:r w:rsidR="00DD0F89" w:rsidRPr="008E2D60">
        <w:rPr>
          <w:b w:val="0"/>
        </w:rPr>
        <w:t>Sutartis baigiasi</w:t>
      </w:r>
      <w:r w:rsidR="00DD0F89" w:rsidRPr="008E2D60">
        <w:rPr>
          <w:b w:val="0"/>
          <w:lang w:val="lt-LT"/>
        </w:rPr>
        <w:t xml:space="preserve"> </w:t>
      </w:r>
      <w:r w:rsidR="00DD0F89" w:rsidRPr="008E2D60">
        <w:rPr>
          <w:b w:val="0"/>
        </w:rPr>
        <w:t>atsiradus bent vienai aplinkybei:</w:t>
      </w:r>
    </w:p>
    <w:p w14:paraId="3FF531D5" w14:textId="41B7744A" w:rsidR="00DD0F89" w:rsidRPr="008E2D60" w:rsidRDefault="00E57E75" w:rsidP="00DD0F89">
      <w:pPr>
        <w:pStyle w:val="Straipsnis"/>
        <w:spacing w:after="0"/>
        <w:ind w:firstLine="567"/>
        <w:jc w:val="both"/>
        <w:rPr>
          <w:b w:val="0"/>
        </w:rPr>
      </w:pPr>
      <w:r w:rsidRPr="008E2D60">
        <w:rPr>
          <w:b w:val="0"/>
          <w:lang w:val="lt-LT"/>
        </w:rPr>
        <w:t>6</w:t>
      </w:r>
      <w:r w:rsidR="00DD0F89" w:rsidRPr="008E2D60">
        <w:rPr>
          <w:b w:val="0"/>
        </w:rPr>
        <w:t>.</w:t>
      </w:r>
      <w:r w:rsidR="00DD0F89" w:rsidRPr="008E2D60">
        <w:rPr>
          <w:b w:val="0"/>
          <w:lang w:val="lt-LT"/>
        </w:rPr>
        <w:t>2</w:t>
      </w:r>
      <w:r w:rsidR="00DD0F89" w:rsidRPr="008E2D60">
        <w:rPr>
          <w:b w:val="0"/>
        </w:rPr>
        <w:t>.</w:t>
      </w:r>
      <w:r w:rsidR="00DD0F89" w:rsidRPr="008E2D60">
        <w:rPr>
          <w:b w:val="0"/>
          <w:lang w:val="lt-LT"/>
        </w:rPr>
        <w:t>1.</w:t>
      </w:r>
      <w:r w:rsidR="00DD0F89" w:rsidRPr="008E2D60">
        <w:rPr>
          <w:b w:val="0"/>
        </w:rPr>
        <w:t xml:space="preserve"> kai Šalys tinkamai įvykdo visas iš Sutarties kylančias prievoles;</w:t>
      </w:r>
    </w:p>
    <w:p w14:paraId="7C60D206" w14:textId="16A18973" w:rsidR="00683F02" w:rsidRPr="008E2D60" w:rsidRDefault="00E57E75" w:rsidP="00DD0F89">
      <w:pPr>
        <w:pStyle w:val="Straipsnis"/>
        <w:spacing w:after="0"/>
        <w:ind w:firstLine="567"/>
        <w:jc w:val="both"/>
        <w:rPr>
          <w:b w:val="0"/>
          <w:lang w:val="lt-LT"/>
        </w:rPr>
      </w:pPr>
      <w:r w:rsidRPr="008E2D60">
        <w:rPr>
          <w:b w:val="0"/>
          <w:lang w:val="lt-LT"/>
        </w:rPr>
        <w:t>6</w:t>
      </w:r>
      <w:r w:rsidR="00683F02" w:rsidRPr="008E2D60">
        <w:rPr>
          <w:b w:val="0"/>
          <w:lang w:val="lt-LT"/>
        </w:rPr>
        <w:t xml:space="preserve">.2.2. </w:t>
      </w:r>
      <w:r w:rsidR="00683F02" w:rsidRPr="008E2D60">
        <w:rPr>
          <w:b w:val="0"/>
          <w:bCs/>
          <w:noProof/>
          <w:lang w:val="lt-LT"/>
        </w:rPr>
        <w:t>Prekių</w:t>
      </w:r>
      <w:r w:rsidR="00683F02" w:rsidRPr="008E2D60">
        <w:rPr>
          <w:b w:val="0"/>
          <w:bCs/>
          <w:noProof/>
        </w:rPr>
        <w:t xml:space="preserve"> užsakymo laikotarpis baigiasi praėjus </w:t>
      </w:r>
      <w:r w:rsidR="00683F02" w:rsidRPr="008E2D60">
        <w:rPr>
          <w:b w:val="0"/>
          <w:bCs/>
          <w:noProof/>
          <w:lang w:val="en-US"/>
        </w:rPr>
        <w:t>1</w:t>
      </w:r>
      <w:r w:rsidR="000E4476" w:rsidRPr="008E2D60">
        <w:rPr>
          <w:b w:val="0"/>
          <w:bCs/>
          <w:noProof/>
          <w:lang w:val="en-US"/>
        </w:rPr>
        <w:t>8</w:t>
      </w:r>
      <w:r w:rsidR="00683F02" w:rsidRPr="008E2D60">
        <w:rPr>
          <w:b w:val="0"/>
          <w:bCs/>
          <w:noProof/>
        </w:rPr>
        <w:t xml:space="preserve"> (</w:t>
      </w:r>
      <w:r w:rsidR="000E4476" w:rsidRPr="008E2D60">
        <w:rPr>
          <w:b w:val="0"/>
          <w:bCs/>
          <w:noProof/>
          <w:lang w:val="lt-LT"/>
        </w:rPr>
        <w:t>aštuoniolikai</w:t>
      </w:r>
      <w:r w:rsidR="00683F02" w:rsidRPr="008E2D60">
        <w:rPr>
          <w:b w:val="0"/>
          <w:bCs/>
          <w:noProof/>
        </w:rPr>
        <w:t xml:space="preserve">) </w:t>
      </w:r>
      <w:r w:rsidR="000E4476" w:rsidRPr="008E2D60">
        <w:rPr>
          <w:b w:val="0"/>
          <w:bCs/>
          <w:noProof/>
        </w:rPr>
        <w:t xml:space="preserve">mėnesių nuo pirkimo sutarties įsigaliojimo dienos. Pasibaigus 18 (aštuoniolikos) mėnesių Prekių užsakymo laikotarpiui, sutartis rašytiniu </w:t>
      </w:r>
      <w:r w:rsidR="000E4476" w:rsidRPr="008E2D60">
        <w:rPr>
          <w:b w:val="0"/>
          <w:bCs/>
          <w:noProof/>
        </w:rPr>
        <w:lastRenderedPageBreak/>
        <w:t xml:space="preserve">šalių susitarimu gali būti pratęsta dar 1 (vieną) kartą ne ilgiasniam kaip 12 (dvylikai) mėnesių užsakymo laikotarpiui </w:t>
      </w:r>
      <w:r w:rsidR="00683F02" w:rsidRPr="008E2D60">
        <w:rPr>
          <w:b w:val="0"/>
          <w:bCs/>
          <w:noProof/>
        </w:rPr>
        <w:t xml:space="preserve"> arba kai </w:t>
      </w:r>
      <w:r w:rsidR="00683F02" w:rsidRPr="008E2D60">
        <w:rPr>
          <w:b w:val="0"/>
          <w:bCs/>
          <w:noProof/>
          <w:lang w:val="lt-LT"/>
        </w:rPr>
        <w:t>Pirkėjo</w:t>
      </w:r>
      <w:r w:rsidR="00683F02" w:rsidRPr="008E2D60">
        <w:rPr>
          <w:b w:val="0"/>
          <w:bCs/>
          <w:noProof/>
        </w:rPr>
        <w:t xml:space="preserve"> užsakytų ir nupirktų </w:t>
      </w:r>
      <w:r w:rsidR="00683F02" w:rsidRPr="008E2D60">
        <w:rPr>
          <w:b w:val="0"/>
          <w:bCs/>
          <w:noProof/>
          <w:lang w:val="lt-LT"/>
        </w:rPr>
        <w:t>Prekių</w:t>
      </w:r>
      <w:r w:rsidR="00683F02" w:rsidRPr="008E2D60">
        <w:rPr>
          <w:b w:val="0"/>
          <w:bCs/>
          <w:noProof/>
        </w:rPr>
        <w:t xml:space="preserve"> vertė pasiekia Sutarties 2.1. punkte nurodytą pradinę Sutarties vertę, kurią </w:t>
      </w:r>
      <w:r w:rsidR="00683F02" w:rsidRPr="008E2D60">
        <w:rPr>
          <w:b w:val="0"/>
          <w:bCs/>
          <w:noProof/>
          <w:lang w:val="lt-LT"/>
        </w:rPr>
        <w:t>Pirkėjas</w:t>
      </w:r>
      <w:r w:rsidR="00683F02" w:rsidRPr="008E2D60">
        <w:rPr>
          <w:b w:val="0"/>
          <w:bCs/>
          <w:noProof/>
        </w:rPr>
        <w:t xml:space="preserve"> skyrė </w:t>
      </w:r>
      <w:r w:rsidR="00683F02" w:rsidRPr="008E2D60">
        <w:rPr>
          <w:b w:val="0"/>
          <w:bCs/>
          <w:noProof/>
          <w:lang w:val="lt-LT"/>
        </w:rPr>
        <w:t>Prekių</w:t>
      </w:r>
      <w:r w:rsidR="00683F02" w:rsidRPr="008E2D60">
        <w:rPr>
          <w:b w:val="0"/>
          <w:bCs/>
          <w:noProof/>
        </w:rPr>
        <w:t xml:space="preserve"> pirkimui jų užsakymo laikotarpiu ir kurios </w:t>
      </w:r>
      <w:r w:rsidR="00683F02" w:rsidRPr="008E2D60">
        <w:rPr>
          <w:b w:val="0"/>
          <w:bCs/>
          <w:noProof/>
          <w:lang w:val="lt-LT"/>
        </w:rPr>
        <w:t>Pirkėjas</w:t>
      </w:r>
      <w:r w:rsidR="00683F02" w:rsidRPr="008E2D60">
        <w:rPr>
          <w:b w:val="0"/>
          <w:bCs/>
          <w:noProof/>
        </w:rPr>
        <w:t>, vykdydamas Sutartį negalės viršyti, priklausomai nuo to, kuri sąlyga atsiranda anksčiau</w:t>
      </w:r>
      <w:r w:rsidR="00683F02" w:rsidRPr="008E2D60">
        <w:rPr>
          <w:b w:val="0"/>
          <w:bCs/>
          <w:noProof/>
          <w:lang w:val="lt-LT"/>
        </w:rPr>
        <w:t>;</w:t>
      </w:r>
    </w:p>
    <w:p w14:paraId="3C56D6CF" w14:textId="272753BB" w:rsidR="00E93557" w:rsidRPr="008E2D60" w:rsidRDefault="00E57E75" w:rsidP="00DD0F89">
      <w:pPr>
        <w:ind w:firstLine="567"/>
        <w:rPr>
          <w:sz w:val="22"/>
          <w:szCs w:val="22"/>
        </w:rPr>
      </w:pPr>
      <w:r w:rsidRPr="008E2D60">
        <w:rPr>
          <w:sz w:val="22"/>
          <w:szCs w:val="22"/>
        </w:rPr>
        <w:t>6</w:t>
      </w:r>
      <w:r w:rsidR="00DD0F89" w:rsidRPr="008E2D60">
        <w:rPr>
          <w:sz w:val="22"/>
          <w:szCs w:val="22"/>
        </w:rPr>
        <w:t>.2.</w:t>
      </w:r>
      <w:r w:rsidR="00683F02" w:rsidRPr="008E2D60">
        <w:rPr>
          <w:sz w:val="22"/>
          <w:szCs w:val="22"/>
        </w:rPr>
        <w:t>3</w:t>
      </w:r>
      <w:r w:rsidR="00DD0F89" w:rsidRPr="008E2D60">
        <w:rPr>
          <w:sz w:val="22"/>
          <w:szCs w:val="22"/>
        </w:rPr>
        <w:t>. kai Šalys sutaria Sutartį nutraukti arba Sutartis nutraukiama įstatymų ar Sutartyje nustatytais atvejais ir Šalys tinkamai įvykdo visas iš Sutarties kylančias prievoles</w:t>
      </w:r>
      <w:r w:rsidR="00E93557" w:rsidRPr="008E2D60">
        <w:rPr>
          <w:sz w:val="22"/>
          <w:szCs w:val="22"/>
        </w:rPr>
        <w:t xml:space="preserve">. </w:t>
      </w:r>
    </w:p>
    <w:p w14:paraId="206D1B07" w14:textId="3BFCFA58" w:rsidR="00E93557" w:rsidRPr="008E2D60" w:rsidRDefault="00E57E75" w:rsidP="00DD0F89">
      <w:pPr>
        <w:ind w:firstLine="567"/>
        <w:rPr>
          <w:sz w:val="22"/>
          <w:szCs w:val="22"/>
        </w:rPr>
      </w:pPr>
      <w:r w:rsidRPr="008E2D60">
        <w:rPr>
          <w:noProof/>
          <w:sz w:val="22"/>
          <w:szCs w:val="22"/>
        </w:rPr>
        <w:t>6</w:t>
      </w:r>
      <w:r w:rsidR="00E93557" w:rsidRPr="008E2D60">
        <w:rPr>
          <w:noProof/>
          <w:sz w:val="22"/>
          <w:szCs w:val="22"/>
        </w:rPr>
        <w:t>.</w:t>
      </w:r>
      <w:r w:rsidR="00DD0F89" w:rsidRPr="008E2D60">
        <w:rPr>
          <w:noProof/>
          <w:sz w:val="22"/>
          <w:szCs w:val="22"/>
        </w:rPr>
        <w:t>3</w:t>
      </w:r>
      <w:r w:rsidR="00E93557" w:rsidRPr="008E2D60">
        <w:rPr>
          <w:noProof/>
          <w:sz w:val="22"/>
          <w:szCs w:val="22"/>
        </w:rPr>
        <w:t xml:space="preserve">. </w:t>
      </w:r>
      <w:r w:rsidR="00E93557" w:rsidRPr="008E2D60">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14B29564" w14:textId="4E865938" w:rsidR="00E93557" w:rsidRPr="008E2D60" w:rsidRDefault="00E57E75" w:rsidP="00CD7A64">
      <w:pPr>
        <w:ind w:firstLine="567"/>
        <w:rPr>
          <w:sz w:val="22"/>
          <w:szCs w:val="22"/>
        </w:rPr>
      </w:pPr>
      <w:r w:rsidRPr="008E2D60">
        <w:rPr>
          <w:sz w:val="22"/>
          <w:szCs w:val="22"/>
        </w:rPr>
        <w:t xml:space="preserve">6.4. </w:t>
      </w:r>
      <w:r w:rsidR="00E93557" w:rsidRPr="008E2D60">
        <w:rPr>
          <w:sz w:val="22"/>
          <w:szCs w:val="22"/>
        </w:rPr>
        <w:t>Sutarties galiojimo pasibaigimas neatleidžia Šalių nuo visiško Sutartimi prisiimtų įsipareigojimų įvykdymo.</w:t>
      </w:r>
    </w:p>
    <w:p w14:paraId="2219D97F" w14:textId="3FBB7E8C" w:rsidR="00E93557" w:rsidRPr="008E2D60" w:rsidRDefault="00E57E75" w:rsidP="00CD7A64">
      <w:pPr>
        <w:pStyle w:val="Sraopastraipa"/>
        <w:ind w:left="0" w:firstLine="567"/>
        <w:rPr>
          <w:sz w:val="22"/>
          <w:szCs w:val="22"/>
        </w:rPr>
      </w:pPr>
      <w:r w:rsidRPr="008E2D60">
        <w:rPr>
          <w:sz w:val="22"/>
          <w:szCs w:val="22"/>
        </w:rPr>
        <w:t xml:space="preserve">6.5. </w:t>
      </w:r>
      <w:r w:rsidR="00E93557" w:rsidRPr="008E2D60">
        <w:rPr>
          <w:sz w:val="22"/>
          <w:szCs w:val="22"/>
        </w:rPr>
        <w:t>Sutartis gali būti nutraukiama prieš terminą rašytiniu Šalių susitarimu ir Lietuvos Respublikos civilinio kodekso nustatyta tvarka.</w:t>
      </w:r>
    </w:p>
    <w:p w14:paraId="6F8C6A52" w14:textId="780ACDBF" w:rsidR="00683F02" w:rsidRPr="008E2D60" w:rsidRDefault="00E57E75" w:rsidP="00CD7A64">
      <w:pPr>
        <w:pStyle w:val="Sraopastraipa"/>
        <w:ind w:left="0" w:firstLine="567"/>
        <w:rPr>
          <w:sz w:val="22"/>
          <w:szCs w:val="22"/>
        </w:rPr>
      </w:pPr>
      <w:r w:rsidRPr="008E2D60">
        <w:rPr>
          <w:sz w:val="22"/>
          <w:szCs w:val="22"/>
        </w:rPr>
        <w:t xml:space="preserve">6.6. </w:t>
      </w:r>
      <w:r w:rsidR="00683F02" w:rsidRPr="008E2D60">
        <w:rPr>
          <w:sz w:val="22"/>
          <w:szCs w:val="22"/>
        </w:rPr>
        <w:t>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w:t>
      </w:r>
      <w:r w:rsidR="00E93557" w:rsidRPr="008E2D60">
        <w:rPr>
          <w:sz w:val="22"/>
          <w:szCs w:val="22"/>
        </w:rPr>
        <w:t xml:space="preserve">. </w:t>
      </w:r>
    </w:p>
    <w:p w14:paraId="07FC14FF" w14:textId="64F23C79" w:rsidR="00683F02" w:rsidRPr="008E2D60" w:rsidRDefault="00E57E75" w:rsidP="00CD7A64">
      <w:pPr>
        <w:ind w:firstLine="567"/>
        <w:rPr>
          <w:sz w:val="22"/>
          <w:szCs w:val="22"/>
        </w:rPr>
      </w:pPr>
      <w:r w:rsidRPr="008E2D60">
        <w:rPr>
          <w:sz w:val="22"/>
          <w:szCs w:val="22"/>
        </w:rPr>
        <w:t xml:space="preserve">6.7. </w:t>
      </w:r>
      <w:r w:rsidR="00E93557" w:rsidRPr="008E2D60">
        <w:rPr>
          <w:sz w:val="22"/>
          <w:szCs w:val="22"/>
        </w:rPr>
        <w:t xml:space="preserve">Vienašališkai nutraukus Sutartį, kaltoji Šalis atlygina kitai Šaliai su Sutarties nutraukimu susijusius nuostolius. </w:t>
      </w:r>
    </w:p>
    <w:p w14:paraId="2469A02D" w14:textId="77777777" w:rsidR="00D159F1" w:rsidRPr="008E2D60" w:rsidRDefault="00D159F1" w:rsidP="00D159F1">
      <w:pPr>
        <w:rPr>
          <w:sz w:val="22"/>
          <w:szCs w:val="22"/>
        </w:rPr>
      </w:pPr>
    </w:p>
    <w:p w14:paraId="760F5C13" w14:textId="77777777" w:rsidR="00D159F1" w:rsidRPr="008E2D60" w:rsidRDefault="00D159F1" w:rsidP="00D74DCD">
      <w:pPr>
        <w:pStyle w:val="L1"/>
        <w:numPr>
          <w:ilvl w:val="0"/>
          <w:numId w:val="28"/>
        </w:numPr>
        <w:spacing w:after="0" w:line="240" w:lineRule="auto"/>
        <w:jc w:val="center"/>
        <w:rPr>
          <w:rFonts w:cs="Times New Roman"/>
          <w:b/>
          <w:bCs w:val="0"/>
          <w:caps/>
          <w:snapToGrid w:val="0"/>
          <w:sz w:val="22"/>
        </w:rPr>
      </w:pPr>
      <w:r w:rsidRPr="008E2D60">
        <w:rPr>
          <w:rFonts w:cs="Times New Roman"/>
          <w:b/>
          <w:bCs w:val="0"/>
          <w:caps/>
          <w:snapToGrid w:val="0"/>
          <w:sz w:val="22"/>
        </w:rPr>
        <w:t>Subtiekėjų pasitelkimas ir keitimas</w:t>
      </w:r>
    </w:p>
    <w:p w14:paraId="27F58F51" w14:textId="77777777" w:rsidR="00091D74" w:rsidRPr="008E2D60" w:rsidRDefault="00091D74" w:rsidP="00091D74">
      <w:pPr>
        <w:pStyle w:val="L2"/>
        <w:numPr>
          <w:ilvl w:val="0"/>
          <w:numId w:val="0"/>
        </w:numPr>
        <w:tabs>
          <w:tab w:val="clear" w:pos="810"/>
          <w:tab w:val="left" w:pos="426"/>
        </w:tabs>
        <w:spacing w:after="0" w:line="240" w:lineRule="auto"/>
        <w:ind w:firstLine="567"/>
        <w:jc w:val="both"/>
        <w:rPr>
          <w:rFonts w:cs="Times New Roman"/>
          <w:sz w:val="22"/>
          <w:lang w:eastAsia="lt-LT"/>
        </w:rPr>
      </w:pPr>
    </w:p>
    <w:p w14:paraId="0AE58059" w14:textId="382D1EE9" w:rsidR="00D159F1" w:rsidRPr="008E2D60" w:rsidRDefault="00101C11" w:rsidP="00ED1ECD">
      <w:pPr>
        <w:pStyle w:val="L2"/>
        <w:numPr>
          <w:ilvl w:val="0"/>
          <w:numId w:val="0"/>
        </w:numPr>
        <w:tabs>
          <w:tab w:val="clear" w:pos="810"/>
          <w:tab w:val="left" w:pos="426"/>
        </w:tabs>
        <w:spacing w:after="0" w:line="240" w:lineRule="auto"/>
        <w:ind w:firstLine="567"/>
        <w:jc w:val="both"/>
        <w:rPr>
          <w:rFonts w:cs="Times New Roman"/>
          <w:sz w:val="22"/>
          <w:lang w:eastAsia="lt-LT"/>
        </w:rPr>
      </w:pPr>
      <w:r w:rsidRPr="008E2D60">
        <w:rPr>
          <w:rFonts w:cs="Times New Roman"/>
          <w:sz w:val="22"/>
          <w:lang w:eastAsia="lt-LT"/>
        </w:rPr>
        <w:t>7</w:t>
      </w:r>
      <w:r w:rsidR="00091D74" w:rsidRPr="008E2D60">
        <w:rPr>
          <w:rFonts w:cs="Times New Roman"/>
          <w:sz w:val="22"/>
          <w:lang w:eastAsia="lt-LT"/>
        </w:rPr>
        <w:t xml:space="preserve">.1. </w:t>
      </w:r>
      <w:r w:rsidR="00D159F1" w:rsidRPr="008E2D60">
        <w:rPr>
          <w:rFonts w:cs="Times New Roman"/>
          <w:sz w:val="22"/>
          <w:lang w:eastAsia="lt-LT"/>
        </w:rPr>
        <w:t xml:space="preserve">Sutarčiai vykdyti Pardavėjas pasitelkia šiuos subtiekėjus: </w:t>
      </w:r>
      <w:r w:rsidR="00D159F1" w:rsidRPr="008E2D60">
        <w:rPr>
          <w:rFonts w:cs="Times New Roman"/>
          <w:i/>
          <w:sz w:val="22"/>
          <w:lang w:eastAsia="lt-LT"/>
        </w:rPr>
        <w:t>(jeigu subtiekėjai nepasitelkiami įrašomas žodis – „nėra“)</w:t>
      </w:r>
      <w:r w:rsidR="00091D74" w:rsidRPr="008E2D60">
        <w:rPr>
          <w:rFonts w:cs="Times New Roman"/>
          <w:i/>
          <w:sz w:val="22"/>
          <w:lang w:eastAsia="lt-LT"/>
        </w:rPr>
        <w:t>.</w:t>
      </w:r>
    </w:p>
    <w:p w14:paraId="217999EB" w14:textId="0F0014AA" w:rsidR="00D159F1" w:rsidRPr="008E2D60" w:rsidRDefault="00101C11" w:rsidP="00CF0419">
      <w:pPr>
        <w:pStyle w:val="L2"/>
        <w:numPr>
          <w:ilvl w:val="0"/>
          <w:numId w:val="0"/>
        </w:numPr>
        <w:tabs>
          <w:tab w:val="clear" w:pos="567"/>
          <w:tab w:val="clear" w:pos="810"/>
          <w:tab w:val="left" w:pos="0"/>
        </w:tabs>
        <w:spacing w:after="0" w:line="240" w:lineRule="auto"/>
        <w:ind w:firstLine="567"/>
        <w:jc w:val="both"/>
        <w:rPr>
          <w:rFonts w:cs="Times New Roman"/>
          <w:sz w:val="22"/>
          <w:lang w:eastAsia="lt-LT"/>
        </w:rPr>
      </w:pPr>
      <w:r w:rsidRPr="008E2D60">
        <w:rPr>
          <w:rFonts w:cs="Times New Roman"/>
          <w:sz w:val="22"/>
        </w:rPr>
        <w:t xml:space="preserve">7.2. </w:t>
      </w:r>
      <w:r w:rsidR="00D159F1" w:rsidRPr="008E2D60">
        <w:rPr>
          <w:rFonts w:cs="Times New Roman"/>
          <w:sz w:val="22"/>
        </w:rPr>
        <w:t>Pirkėjas draudžia keisti pasitelktą subtiekėją, jeigu jo pajėgumais buvo remiamasi Pirkimo metu</w:t>
      </w:r>
      <w:r w:rsidR="00D159F1" w:rsidRPr="008E2D60">
        <w:rPr>
          <w:rFonts w:eastAsia="Calibri" w:cs="Times New Roman"/>
          <w:sz w:val="22"/>
        </w:rPr>
        <w:t xml:space="preserve">. </w:t>
      </w:r>
    </w:p>
    <w:p w14:paraId="5112A011" w14:textId="15134DE2" w:rsidR="00D159F1" w:rsidRPr="008E2D60" w:rsidRDefault="00101C11" w:rsidP="00CF0419">
      <w:pPr>
        <w:pStyle w:val="L2"/>
        <w:numPr>
          <w:ilvl w:val="0"/>
          <w:numId w:val="0"/>
        </w:numPr>
        <w:tabs>
          <w:tab w:val="clear" w:pos="567"/>
          <w:tab w:val="clear" w:pos="810"/>
          <w:tab w:val="left" w:pos="0"/>
        </w:tabs>
        <w:spacing w:after="0" w:line="240" w:lineRule="auto"/>
        <w:ind w:firstLine="567"/>
        <w:jc w:val="both"/>
        <w:rPr>
          <w:rFonts w:cs="Times New Roman"/>
          <w:sz w:val="22"/>
          <w:lang w:eastAsia="lt-LT"/>
        </w:rPr>
      </w:pPr>
      <w:r w:rsidRPr="008E2D60">
        <w:rPr>
          <w:rFonts w:eastAsia="Calibri" w:cs="Times New Roman"/>
          <w:sz w:val="22"/>
        </w:rPr>
        <w:t xml:space="preserve">7.3. </w:t>
      </w:r>
      <w:r w:rsidR="00D159F1" w:rsidRPr="008E2D60">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00D159F1" w:rsidRPr="008E2D60">
        <w:rPr>
          <w:rFonts w:cs="Times New Roman"/>
          <w:sz w:val="22"/>
        </w:rPr>
        <w:t>.</w:t>
      </w:r>
    </w:p>
    <w:p w14:paraId="529381E5" w14:textId="2F9D97D4" w:rsidR="00D159F1" w:rsidRPr="008E2D60" w:rsidRDefault="00101C11" w:rsidP="00CF0419">
      <w:pPr>
        <w:pStyle w:val="L2"/>
        <w:numPr>
          <w:ilvl w:val="0"/>
          <w:numId w:val="0"/>
        </w:numPr>
        <w:tabs>
          <w:tab w:val="clear" w:pos="567"/>
          <w:tab w:val="clear" w:pos="810"/>
          <w:tab w:val="left" w:pos="0"/>
        </w:tabs>
        <w:spacing w:after="0" w:line="240" w:lineRule="auto"/>
        <w:ind w:firstLine="567"/>
        <w:jc w:val="both"/>
        <w:rPr>
          <w:rFonts w:cs="Times New Roman"/>
          <w:sz w:val="22"/>
        </w:rPr>
      </w:pPr>
      <w:r w:rsidRPr="008E2D60">
        <w:rPr>
          <w:rFonts w:cs="Times New Roman"/>
          <w:sz w:val="22"/>
        </w:rPr>
        <w:t xml:space="preserve">7.4. </w:t>
      </w:r>
      <w:r w:rsidR="00D159F1" w:rsidRPr="008E2D60">
        <w:rPr>
          <w:rFonts w:cs="Times New Roman"/>
          <w:sz w:val="22"/>
        </w:rPr>
        <w:t xml:space="preserve">Tais atvejais, kai Pardavėjas nesiremia subtiekėjo pajėgumais, Pirkėjas, siekdamas užtikrinti tinkamą </w:t>
      </w:r>
      <w:r w:rsidR="00091D74" w:rsidRPr="008E2D60">
        <w:rPr>
          <w:rFonts w:eastAsia="Calibri" w:cs="Times New Roman"/>
          <w:sz w:val="22"/>
        </w:rPr>
        <w:t>PĮ</w:t>
      </w:r>
      <w:r w:rsidR="00D159F1" w:rsidRPr="008E2D60">
        <w:rPr>
          <w:rFonts w:eastAsia="Calibri" w:cs="Times New Roman"/>
          <w:sz w:val="22"/>
        </w:rPr>
        <w:t xml:space="preserve"> 29 straipsnio 2 dalies 2 punkto nuostatų įgyvendinimą ir vadovaudamasis </w:t>
      </w:r>
      <w:r w:rsidR="00091D74" w:rsidRPr="008E2D60">
        <w:rPr>
          <w:rFonts w:eastAsia="Calibri" w:cs="Times New Roman"/>
          <w:sz w:val="22"/>
        </w:rPr>
        <w:t>P</w:t>
      </w:r>
      <w:r w:rsidR="00A506F3" w:rsidRPr="008E2D60">
        <w:rPr>
          <w:rFonts w:eastAsia="Calibri" w:cs="Times New Roman"/>
          <w:sz w:val="22"/>
        </w:rPr>
        <w:t>irkimų įstatymo</w:t>
      </w:r>
      <w:r w:rsidR="00D159F1" w:rsidRPr="008E2D60">
        <w:rPr>
          <w:rFonts w:eastAsia="Calibri" w:cs="Times New Roman"/>
          <w:sz w:val="22"/>
        </w:rPr>
        <w:t xml:space="preserve"> 59 straipsnio 1 dalyje nustatytais reikalavimais </w:t>
      </w:r>
      <w:r w:rsidR="00D159F1" w:rsidRPr="008E2D60">
        <w:rPr>
          <w:rFonts w:cs="Times New Roman"/>
          <w:sz w:val="22"/>
        </w:rPr>
        <w:t xml:space="preserve">gali patikrinti, ar nėra </w:t>
      </w:r>
      <w:r w:rsidR="00D159F1" w:rsidRPr="008E2D60">
        <w:rPr>
          <w:rFonts w:cs="Times New Roman"/>
          <w:i/>
          <w:sz w:val="22"/>
        </w:rPr>
        <w:t>mutatis mutandis</w:t>
      </w:r>
      <w:r w:rsidR="00D159F1" w:rsidRPr="008E2D60">
        <w:rPr>
          <w:rFonts w:cs="Times New Roman"/>
          <w:sz w:val="22"/>
        </w:rPr>
        <w:t xml:space="preserve"> taikomo Viešųjų pirkimų įstatymo 46 straipsnyje nurodytų Pardavėjo subtiekėjo pašalinimo pagrindų. Jeigu subtiekėjo padėtis atitinka bent vieną vadovaujantis </w:t>
      </w:r>
      <w:r w:rsidR="00D159F1" w:rsidRPr="008E2D60">
        <w:rPr>
          <w:rFonts w:cs="Times New Roman"/>
          <w:i/>
          <w:sz w:val="22"/>
        </w:rPr>
        <w:t>mutatis mutandis</w:t>
      </w:r>
      <w:r w:rsidR="00D159F1" w:rsidRPr="008E2D60">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7FEB003C" w14:textId="1B72A267" w:rsidR="00D159F1" w:rsidRPr="008E2D60" w:rsidRDefault="00101C11" w:rsidP="00ED1ECD">
      <w:pPr>
        <w:widowControl w:val="0"/>
        <w:autoSpaceDE w:val="0"/>
        <w:autoSpaceDN w:val="0"/>
        <w:adjustRightInd w:val="0"/>
        <w:ind w:firstLine="567"/>
        <w:rPr>
          <w:sz w:val="22"/>
          <w:szCs w:val="22"/>
        </w:rPr>
      </w:pPr>
      <w:r w:rsidRPr="008E2D60">
        <w:rPr>
          <w:sz w:val="22"/>
          <w:szCs w:val="22"/>
        </w:rPr>
        <w:t>7</w:t>
      </w:r>
      <w:r w:rsidR="00D159F1" w:rsidRPr="008E2D60">
        <w:rPr>
          <w:sz w:val="22"/>
          <w:szCs w:val="22"/>
        </w:rPr>
        <w:t>.</w:t>
      </w:r>
      <w:r w:rsidR="004539A1" w:rsidRPr="008E2D60">
        <w:rPr>
          <w:sz w:val="22"/>
          <w:szCs w:val="22"/>
        </w:rPr>
        <w:t>4</w:t>
      </w:r>
      <w:r w:rsidR="00D159F1" w:rsidRPr="008E2D60">
        <w:rPr>
          <w:sz w:val="22"/>
          <w:szCs w:val="22"/>
        </w:rPr>
        <w:t xml:space="preserve">. Sutarties galiojimo metu papildomų subtiekėjų pasitelkimas arba Sutartyje numatytų subtiekėjų atsisakymas galimas, išskyrus Sutarties </w:t>
      </w:r>
      <w:r w:rsidRPr="008E2D60">
        <w:rPr>
          <w:sz w:val="22"/>
          <w:szCs w:val="22"/>
        </w:rPr>
        <w:t>7</w:t>
      </w:r>
      <w:r w:rsidR="00D159F1" w:rsidRPr="008E2D60">
        <w:rPr>
          <w:sz w:val="22"/>
          <w:szCs w:val="22"/>
        </w:rPr>
        <w:t>.2 p. numatytą atvejį, tik gavus Pirkėjo sutikimą ir esant vienai iš šių priežasčių:</w:t>
      </w:r>
    </w:p>
    <w:p w14:paraId="7574FA06" w14:textId="6335C497" w:rsidR="00D159F1" w:rsidRPr="008E2D60" w:rsidRDefault="00101C11" w:rsidP="00ED1ECD">
      <w:pPr>
        <w:widowControl w:val="0"/>
        <w:autoSpaceDE w:val="0"/>
        <w:autoSpaceDN w:val="0"/>
        <w:adjustRightInd w:val="0"/>
        <w:ind w:firstLine="567"/>
        <w:rPr>
          <w:sz w:val="22"/>
          <w:szCs w:val="22"/>
        </w:rPr>
      </w:pPr>
      <w:r w:rsidRPr="008E2D60">
        <w:rPr>
          <w:sz w:val="22"/>
          <w:szCs w:val="22"/>
        </w:rPr>
        <w:t>7</w:t>
      </w:r>
      <w:r w:rsidR="00D159F1" w:rsidRPr="008E2D60">
        <w:rPr>
          <w:sz w:val="22"/>
          <w:szCs w:val="22"/>
        </w:rPr>
        <w:t>.</w:t>
      </w:r>
      <w:r w:rsidR="004539A1" w:rsidRPr="008E2D60">
        <w:rPr>
          <w:sz w:val="22"/>
          <w:szCs w:val="22"/>
        </w:rPr>
        <w:t>4</w:t>
      </w:r>
      <w:r w:rsidR="00D159F1" w:rsidRPr="008E2D60">
        <w:rPr>
          <w:sz w:val="22"/>
          <w:szCs w:val="22"/>
        </w:rPr>
        <w:t>.1. Sutartyje numatytas subtiekėjas yra likviduojamas, bankrutavęs arba jam yra iškelta bankroto byla;</w:t>
      </w:r>
    </w:p>
    <w:p w14:paraId="23A8BEAE" w14:textId="1070390D" w:rsidR="00D159F1" w:rsidRPr="008E2D60" w:rsidRDefault="00101C11" w:rsidP="00ED1ECD">
      <w:pPr>
        <w:widowControl w:val="0"/>
        <w:autoSpaceDE w:val="0"/>
        <w:autoSpaceDN w:val="0"/>
        <w:adjustRightInd w:val="0"/>
        <w:ind w:firstLine="567"/>
        <w:rPr>
          <w:sz w:val="22"/>
          <w:szCs w:val="22"/>
        </w:rPr>
      </w:pPr>
      <w:r w:rsidRPr="008E2D60">
        <w:rPr>
          <w:sz w:val="22"/>
          <w:szCs w:val="22"/>
        </w:rPr>
        <w:t>7</w:t>
      </w:r>
      <w:r w:rsidR="00D159F1" w:rsidRPr="008E2D60">
        <w:rPr>
          <w:sz w:val="22"/>
          <w:szCs w:val="22"/>
        </w:rPr>
        <w:t>.</w:t>
      </w:r>
      <w:r w:rsidR="004539A1" w:rsidRPr="008E2D60">
        <w:rPr>
          <w:sz w:val="22"/>
          <w:szCs w:val="22"/>
        </w:rPr>
        <w:t>4</w:t>
      </w:r>
      <w:r w:rsidR="00D159F1" w:rsidRPr="008E2D60">
        <w:rPr>
          <w:sz w:val="22"/>
          <w:szCs w:val="22"/>
        </w:rPr>
        <w:t>.2. subtiekėjas Pardavėjui atsisako atlikti jam Sutartyje numatytą įsipareigojimų dalį;</w:t>
      </w:r>
    </w:p>
    <w:p w14:paraId="1BA7CE7D" w14:textId="6716CFDC" w:rsidR="00D159F1" w:rsidRPr="008E2D60" w:rsidRDefault="00101C11" w:rsidP="00ED1ECD">
      <w:pPr>
        <w:widowControl w:val="0"/>
        <w:autoSpaceDE w:val="0"/>
        <w:autoSpaceDN w:val="0"/>
        <w:adjustRightInd w:val="0"/>
        <w:ind w:firstLine="567"/>
        <w:rPr>
          <w:sz w:val="22"/>
          <w:szCs w:val="22"/>
        </w:rPr>
      </w:pPr>
      <w:r w:rsidRPr="008E2D60">
        <w:rPr>
          <w:sz w:val="22"/>
          <w:szCs w:val="22"/>
        </w:rPr>
        <w:t>7</w:t>
      </w:r>
      <w:r w:rsidR="00D159F1" w:rsidRPr="008E2D60">
        <w:rPr>
          <w:sz w:val="22"/>
          <w:szCs w:val="22"/>
        </w:rPr>
        <w:t>.</w:t>
      </w:r>
      <w:r w:rsidR="004539A1" w:rsidRPr="008E2D60">
        <w:rPr>
          <w:sz w:val="22"/>
          <w:szCs w:val="22"/>
        </w:rPr>
        <w:t>4</w:t>
      </w:r>
      <w:r w:rsidR="00D159F1" w:rsidRPr="008E2D60">
        <w:rPr>
          <w:sz w:val="22"/>
          <w:szCs w:val="22"/>
        </w:rPr>
        <w:t>.3. Pirkėjo netenkina subtiekėjo veiklos kokybė;</w:t>
      </w:r>
    </w:p>
    <w:p w14:paraId="0FA94A82" w14:textId="02148D0F" w:rsidR="00D159F1" w:rsidRPr="008E2D60" w:rsidRDefault="00101C11" w:rsidP="00ED1ECD">
      <w:pPr>
        <w:widowControl w:val="0"/>
        <w:autoSpaceDE w:val="0"/>
        <w:autoSpaceDN w:val="0"/>
        <w:adjustRightInd w:val="0"/>
        <w:ind w:firstLine="567"/>
        <w:rPr>
          <w:sz w:val="22"/>
          <w:szCs w:val="22"/>
        </w:rPr>
      </w:pPr>
      <w:r w:rsidRPr="008E2D60">
        <w:rPr>
          <w:sz w:val="22"/>
          <w:szCs w:val="22"/>
        </w:rPr>
        <w:t>7</w:t>
      </w:r>
      <w:r w:rsidR="00D159F1" w:rsidRPr="008E2D60">
        <w:rPr>
          <w:sz w:val="22"/>
          <w:szCs w:val="22"/>
        </w:rPr>
        <w:t>.</w:t>
      </w:r>
      <w:r w:rsidR="004539A1" w:rsidRPr="008E2D60">
        <w:rPr>
          <w:sz w:val="22"/>
          <w:szCs w:val="22"/>
        </w:rPr>
        <w:t>4</w:t>
      </w:r>
      <w:r w:rsidR="00D159F1" w:rsidRPr="008E2D60">
        <w:rPr>
          <w:sz w:val="22"/>
          <w:szCs w:val="22"/>
        </w:rPr>
        <w:t>.4. papildomo subtiekėjo įtraukimas užtikrins greitesnį ir efektyvesnį Techninį aptarnavimą ir garantinį remontą;</w:t>
      </w:r>
    </w:p>
    <w:p w14:paraId="6C9C206F" w14:textId="1725347C" w:rsidR="00D159F1" w:rsidRDefault="00101C11" w:rsidP="00ED1ECD">
      <w:pPr>
        <w:widowControl w:val="0"/>
        <w:autoSpaceDE w:val="0"/>
        <w:autoSpaceDN w:val="0"/>
        <w:adjustRightInd w:val="0"/>
        <w:ind w:firstLine="567"/>
        <w:rPr>
          <w:sz w:val="22"/>
          <w:szCs w:val="22"/>
        </w:rPr>
      </w:pPr>
      <w:r w:rsidRPr="008E2D60">
        <w:rPr>
          <w:sz w:val="22"/>
          <w:szCs w:val="22"/>
        </w:rPr>
        <w:t>7</w:t>
      </w:r>
      <w:r w:rsidR="00D159F1" w:rsidRPr="008E2D60">
        <w:rPr>
          <w:sz w:val="22"/>
          <w:szCs w:val="22"/>
        </w:rPr>
        <w:t>.</w:t>
      </w:r>
      <w:r w:rsidR="004539A1" w:rsidRPr="008E2D60">
        <w:rPr>
          <w:sz w:val="22"/>
          <w:szCs w:val="22"/>
        </w:rPr>
        <w:t>5</w:t>
      </w:r>
      <w:r w:rsidR="00D159F1" w:rsidRPr="008E2D60">
        <w:rPr>
          <w:sz w:val="22"/>
          <w:szCs w:val="22"/>
        </w:rPr>
        <w:t xml:space="preserve">. Sutarties </w:t>
      </w:r>
      <w:r w:rsidRPr="008E2D60">
        <w:rPr>
          <w:sz w:val="22"/>
          <w:szCs w:val="22"/>
        </w:rPr>
        <w:t>7</w:t>
      </w:r>
      <w:r w:rsidR="00D159F1" w:rsidRPr="008E2D60">
        <w:rPr>
          <w:sz w:val="22"/>
          <w:szCs w:val="22"/>
        </w:rPr>
        <w:t xml:space="preserve">.4, </w:t>
      </w:r>
      <w:r w:rsidRPr="008E2D60">
        <w:rPr>
          <w:sz w:val="22"/>
          <w:szCs w:val="22"/>
        </w:rPr>
        <w:t>7</w:t>
      </w:r>
      <w:r w:rsidR="00D159F1" w:rsidRPr="008E2D60">
        <w:rPr>
          <w:sz w:val="22"/>
          <w:szCs w:val="22"/>
        </w:rPr>
        <w:t>.</w:t>
      </w:r>
      <w:r w:rsidR="004539A1" w:rsidRPr="008E2D60">
        <w:rPr>
          <w:sz w:val="22"/>
          <w:szCs w:val="22"/>
        </w:rPr>
        <w:t>4</w:t>
      </w:r>
      <w:r w:rsidR="00D159F1" w:rsidRPr="008E2D60">
        <w:rPr>
          <w:sz w:val="22"/>
          <w:szCs w:val="22"/>
        </w:rPr>
        <w:t xml:space="preserve">.1, </w:t>
      </w:r>
      <w:r w:rsidRPr="008E2D60">
        <w:rPr>
          <w:sz w:val="22"/>
          <w:szCs w:val="22"/>
        </w:rPr>
        <w:t>7</w:t>
      </w:r>
      <w:r w:rsidR="00D159F1" w:rsidRPr="008E2D60">
        <w:rPr>
          <w:sz w:val="22"/>
          <w:szCs w:val="22"/>
        </w:rPr>
        <w:t>.</w:t>
      </w:r>
      <w:r w:rsidR="004539A1" w:rsidRPr="008E2D60">
        <w:rPr>
          <w:sz w:val="22"/>
          <w:szCs w:val="22"/>
        </w:rPr>
        <w:t>4</w:t>
      </w:r>
      <w:r w:rsidR="00D159F1" w:rsidRPr="008E2D60">
        <w:rPr>
          <w:sz w:val="22"/>
          <w:szCs w:val="22"/>
        </w:rPr>
        <w:t xml:space="preserve">.2, </w:t>
      </w:r>
      <w:r w:rsidRPr="008E2D60">
        <w:rPr>
          <w:sz w:val="22"/>
          <w:szCs w:val="22"/>
          <w:lang w:val="en-US"/>
        </w:rPr>
        <w:t>7</w:t>
      </w:r>
      <w:r w:rsidR="00D159F1" w:rsidRPr="008E2D60">
        <w:rPr>
          <w:sz w:val="22"/>
          <w:szCs w:val="22"/>
          <w:lang w:val="en-US"/>
        </w:rPr>
        <w:t>.</w:t>
      </w:r>
      <w:r w:rsidR="004539A1" w:rsidRPr="008E2D60">
        <w:rPr>
          <w:sz w:val="22"/>
          <w:szCs w:val="22"/>
          <w:lang w:val="en-US"/>
        </w:rPr>
        <w:t>4</w:t>
      </w:r>
      <w:r w:rsidR="00D159F1" w:rsidRPr="008E2D60">
        <w:rPr>
          <w:sz w:val="22"/>
          <w:szCs w:val="22"/>
          <w:lang w:val="en-US"/>
        </w:rPr>
        <w:t xml:space="preserve">.4 </w:t>
      </w:r>
      <w:r w:rsidR="00D159F1" w:rsidRPr="008E2D60">
        <w:rPr>
          <w:sz w:val="22"/>
          <w:szCs w:val="22"/>
        </w:rPr>
        <w:t xml:space="preserve">punktuose nurodytais atvejais Pirkėjui pateikiamas pagrįstas prašymas, pridedant jį pagrindžiančius dokumentus. </w:t>
      </w:r>
      <w:r w:rsidRPr="008E2D60">
        <w:rPr>
          <w:sz w:val="22"/>
          <w:szCs w:val="22"/>
        </w:rPr>
        <w:t>7</w:t>
      </w:r>
      <w:r w:rsidR="00D159F1" w:rsidRPr="008E2D60">
        <w:rPr>
          <w:sz w:val="22"/>
          <w:szCs w:val="22"/>
        </w:rPr>
        <w:t>.</w:t>
      </w:r>
      <w:r w:rsidR="004539A1" w:rsidRPr="008E2D60">
        <w:rPr>
          <w:sz w:val="22"/>
          <w:szCs w:val="22"/>
        </w:rPr>
        <w:t>4</w:t>
      </w:r>
      <w:r w:rsidR="00D159F1" w:rsidRPr="008E2D60">
        <w:rPr>
          <w:sz w:val="22"/>
          <w:szCs w:val="22"/>
        </w:rPr>
        <w:t>.3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75EDDF57" w14:textId="77777777" w:rsidR="003D53CE" w:rsidRDefault="003D53CE" w:rsidP="00ED1ECD">
      <w:pPr>
        <w:widowControl w:val="0"/>
        <w:autoSpaceDE w:val="0"/>
        <w:autoSpaceDN w:val="0"/>
        <w:adjustRightInd w:val="0"/>
        <w:ind w:firstLine="567"/>
        <w:rPr>
          <w:sz w:val="22"/>
          <w:szCs w:val="22"/>
        </w:rPr>
      </w:pPr>
    </w:p>
    <w:p w14:paraId="6583E85C" w14:textId="77777777" w:rsidR="003D53CE" w:rsidRPr="008E2D60" w:rsidRDefault="003D53CE" w:rsidP="00ED1ECD">
      <w:pPr>
        <w:widowControl w:val="0"/>
        <w:autoSpaceDE w:val="0"/>
        <w:autoSpaceDN w:val="0"/>
        <w:adjustRightInd w:val="0"/>
        <w:ind w:firstLine="567"/>
        <w:rPr>
          <w:sz w:val="22"/>
          <w:szCs w:val="22"/>
        </w:rPr>
      </w:pPr>
    </w:p>
    <w:p w14:paraId="4AD90165" w14:textId="77777777" w:rsidR="00091D74" w:rsidRPr="008E2D60" w:rsidRDefault="00091D74" w:rsidP="00091D74">
      <w:pPr>
        <w:widowControl w:val="0"/>
        <w:autoSpaceDE w:val="0"/>
        <w:autoSpaceDN w:val="0"/>
        <w:adjustRightInd w:val="0"/>
        <w:ind w:firstLine="567"/>
        <w:rPr>
          <w:sz w:val="22"/>
          <w:szCs w:val="22"/>
        </w:rPr>
      </w:pPr>
    </w:p>
    <w:p w14:paraId="049FBCC3" w14:textId="77777777" w:rsidR="00091D74" w:rsidRPr="008E2D60" w:rsidRDefault="00091D74" w:rsidP="00D74DCD">
      <w:pPr>
        <w:pStyle w:val="L1"/>
        <w:numPr>
          <w:ilvl w:val="0"/>
          <w:numId w:val="29"/>
        </w:numPr>
        <w:spacing w:after="0" w:line="240" w:lineRule="auto"/>
        <w:ind w:left="0" w:firstLine="567"/>
        <w:jc w:val="center"/>
        <w:rPr>
          <w:rFonts w:cs="Times New Roman"/>
          <w:b/>
          <w:bCs w:val="0"/>
          <w:caps/>
          <w:sz w:val="22"/>
        </w:rPr>
      </w:pPr>
      <w:r w:rsidRPr="008E2D60">
        <w:rPr>
          <w:rFonts w:cs="Times New Roman"/>
          <w:b/>
          <w:bCs w:val="0"/>
          <w:caps/>
          <w:sz w:val="22"/>
        </w:rPr>
        <w:lastRenderedPageBreak/>
        <w:t xml:space="preserve">Nenugalimos jėgos aplinkybės </w:t>
      </w:r>
      <w:r w:rsidRPr="008E2D60">
        <w:rPr>
          <w:rFonts w:cs="Times New Roman"/>
          <w:b/>
          <w:bCs w:val="0"/>
          <w:i/>
          <w:iCs/>
          <w:caps/>
          <w:sz w:val="22"/>
        </w:rPr>
        <w:t>(force majeure)</w:t>
      </w:r>
    </w:p>
    <w:p w14:paraId="2083C191" w14:textId="77777777" w:rsidR="00091D74" w:rsidRPr="008E2D60" w:rsidRDefault="00091D74" w:rsidP="00091D74">
      <w:pPr>
        <w:pStyle w:val="L2"/>
        <w:numPr>
          <w:ilvl w:val="0"/>
          <w:numId w:val="0"/>
        </w:numPr>
        <w:tabs>
          <w:tab w:val="clear" w:pos="810"/>
          <w:tab w:val="left" w:pos="426"/>
        </w:tabs>
        <w:spacing w:after="0" w:line="240" w:lineRule="auto"/>
        <w:ind w:firstLine="567"/>
        <w:jc w:val="both"/>
        <w:rPr>
          <w:rFonts w:cs="Times New Roman"/>
          <w:snapToGrid w:val="0"/>
          <w:sz w:val="22"/>
        </w:rPr>
      </w:pPr>
    </w:p>
    <w:p w14:paraId="7F19468C" w14:textId="2DC1A7AD" w:rsidR="00091D74" w:rsidRPr="008E2D60" w:rsidRDefault="00091D74" w:rsidP="00D74DCD">
      <w:pPr>
        <w:pStyle w:val="L2"/>
        <w:numPr>
          <w:ilvl w:val="1"/>
          <w:numId w:val="29"/>
        </w:numPr>
        <w:tabs>
          <w:tab w:val="clear" w:pos="810"/>
          <w:tab w:val="left" w:pos="426"/>
        </w:tabs>
        <w:spacing w:after="0" w:line="240" w:lineRule="auto"/>
        <w:ind w:left="0" w:firstLine="567"/>
        <w:jc w:val="both"/>
        <w:rPr>
          <w:rFonts w:cs="Times New Roman"/>
          <w:snapToGrid w:val="0"/>
          <w:sz w:val="22"/>
        </w:rPr>
      </w:pPr>
      <w:r w:rsidRPr="008E2D60">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7B47488" w14:textId="77777777" w:rsidR="00091D74" w:rsidRPr="008E2D60" w:rsidRDefault="00091D74" w:rsidP="00D74DCD">
      <w:pPr>
        <w:pStyle w:val="L2"/>
        <w:numPr>
          <w:ilvl w:val="1"/>
          <w:numId w:val="29"/>
        </w:numPr>
        <w:tabs>
          <w:tab w:val="clear" w:pos="810"/>
          <w:tab w:val="left" w:pos="426"/>
        </w:tabs>
        <w:spacing w:after="0" w:line="240" w:lineRule="auto"/>
        <w:ind w:left="0" w:firstLine="567"/>
        <w:jc w:val="both"/>
        <w:rPr>
          <w:rFonts w:cs="Times New Roman"/>
          <w:snapToGrid w:val="0"/>
          <w:sz w:val="22"/>
        </w:rPr>
      </w:pPr>
      <w:r w:rsidRPr="008E2D60">
        <w:rPr>
          <w:rFonts w:cs="Times New Roman"/>
          <w:snapToGrid w:val="0"/>
          <w:sz w:val="22"/>
        </w:rPr>
        <w:t>Nenugalimos jėgos aplinkybėmis laikomos aplinkybės, nurodytos Lietuvos Respublikos civilinio kodekso 6.212 straipsnyje ir Atleidimo nuo atsakomybės esant nenugalimos jėgos (</w:t>
      </w:r>
      <w:r w:rsidRPr="008E2D60">
        <w:rPr>
          <w:rFonts w:cs="Times New Roman"/>
          <w:i/>
          <w:snapToGrid w:val="0"/>
          <w:sz w:val="22"/>
        </w:rPr>
        <w:t>force majeure</w:t>
      </w:r>
      <w:r w:rsidRPr="008E2D60">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E2D60">
        <w:rPr>
          <w:rFonts w:cs="Times New Roman"/>
          <w:i/>
          <w:snapToGrid w:val="0"/>
          <w:sz w:val="22"/>
        </w:rPr>
        <w:t>force majeure</w:t>
      </w:r>
      <w:r w:rsidRPr="008E2D60">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0E728B3" w14:textId="77777777" w:rsidR="00091D74" w:rsidRPr="008E2D60" w:rsidRDefault="00091D74" w:rsidP="00D74DCD">
      <w:pPr>
        <w:pStyle w:val="L2"/>
        <w:numPr>
          <w:ilvl w:val="1"/>
          <w:numId w:val="29"/>
        </w:numPr>
        <w:tabs>
          <w:tab w:val="clear" w:pos="810"/>
          <w:tab w:val="left" w:pos="426"/>
        </w:tabs>
        <w:spacing w:after="0" w:line="240" w:lineRule="auto"/>
        <w:ind w:left="0" w:firstLine="567"/>
        <w:jc w:val="both"/>
        <w:rPr>
          <w:rFonts w:cs="Times New Roman"/>
          <w:snapToGrid w:val="0"/>
          <w:sz w:val="22"/>
        </w:rPr>
      </w:pPr>
      <w:r w:rsidRPr="008E2D60">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2B788F" w14:textId="2EB79EFB" w:rsidR="00091D74" w:rsidRPr="008E2D60" w:rsidRDefault="00091D74" w:rsidP="00D74DCD">
      <w:pPr>
        <w:pStyle w:val="Sraopastraipa"/>
        <w:widowControl w:val="0"/>
        <w:numPr>
          <w:ilvl w:val="1"/>
          <w:numId w:val="29"/>
        </w:numPr>
        <w:autoSpaceDE w:val="0"/>
        <w:autoSpaceDN w:val="0"/>
        <w:adjustRightInd w:val="0"/>
        <w:ind w:left="0" w:firstLine="567"/>
        <w:rPr>
          <w:sz w:val="22"/>
          <w:szCs w:val="22"/>
        </w:rPr>
      </w:pPr>
      <w:r w:rsidRPr="008E2D60">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3C046D" w14:textId="77777777" w:rsidR="00EF0BFC" w:rsidRPr="008E2D60" w:rsidRDefault="00EF0BFC" w:rsidP="00EF0BFC">
      <w:pPr>
        <w:widowControl w:val="0"/>
        <w:autoSpaceDE w:val="0"/>
        <w:autoSpaceDN w:val="0"/>
        <w:adjustRightInd w:val="0"/>
        <w:rPr>
          <w:sz w:val="22"/>
          <w:szCs w:val="22"/>
        </w:rPr>
      </w:pPr>
    </w:p>
    <w:p w14:paraId="0BCB488C" w14:textId="232DD292" w:rsidR="00EF0BFC" w:rsidRPr="008E2D60" w:rsidRDefault="00EF0BFC" w:rsidP="00EF0BFC">
      <w:pPr>
        <w:pStyle w:val="Sraopastraipa"/>
        <w:keepNext/>
        <w:keepLines/>
        <w:widowControl w:val="0"/>
        <w:numPr>
          <w:ilvl w:val="0"/>
          <w:numId w:val="29"/>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8E2D60">
        <w:rPr>
          <w:rFonts w:eastAsia="Arial"/>
          <w:b/>
          <w:caps/>
          <w:sz w:val="22"/>
          <w:szCs w:val="22"/>
        </w:rPr>
        <w:t>PREKIŲ MODELIO AR GAMINTOJO KEITIMAS</w:t>
      </w:r>
    </w:p>
    <w:p w14:paraId="10AAD763" w14:textId="77777777" w:rsidR="00EF0BFC" w:rsidRPr="008E2D60" w:rsidRDefault="00EF0BFC" w:rsidP="00EF0B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515B11B" w14:textId="4553B117" w:rsidR="00EF0BFC" w:rsidRPr="008E2D60" w:rsidRDefault="003C6CCC" w:rsidP="004226DD">
      <w:pPr>
        <w:ind w:firstLine="567"/>
        <w:rPr>
          <w:sz w:val="22"/>
          <w:szCs w:val="22"/>
        </w:rPr>
      </w:pPr>
      <w:r w:rsidRPr="008E2D60">
        <w:rPr>
          <w:rFonts w:eastAsia="Arial"/>
          <w:caps/>
          <w:sz w:val="22"/>
          <w:szCs w:val="22"/>
        </w:rPr>
        <w:t>9</w:t>
      </w:r>
      <w:r w:rsidR="00EF0BFC" w:rsidRPr="008E2D60">
        <w:rPr>
          <w:rFonts w:eastAsia="Arial"/>
          <w:caps/>
          <w:sz w:val="22"/>
          <w:szCs w:val="22"/>
        </w:rPr>
        <w:t xml:space="preserve">.1. </w:t>
      </w:r>
      <w:r w:rsidR="004539A1" w:rsidRPr="008E2D60">
        <w:rPr>
          <w:sz w:val="22"/>
          <w:szCs w:val="22"/>
        </w:rPr>
        <w:t>P</w:t>
      </w:r>
      <w:r w:rsidR="00EF0BFC" w:rsidRPr="008E2D60">
        <w:rPr>
          <w:sz w:val="22"/>
          <w:szCs w:val="22"/>
        </w:rPr>
        <w:t>ar</w:t>
      </w:r>
      <w:r w:rsidR="004539A1" w:rsidRPr="008E2D60">
        <w:rPr>
          <w:sz w:val="22"/>
          <w:szCs w:val="22"/>
        </w:rPr>
        <w:t>da</w:t>
      </w:r>
      <w:r w:rsidR="00EF0BFC" w:rsidRPr="008E2D60">
        <w:rPr>
          <w:sz w:val="22"/>
          <w:szCs w:val="22"/>
        </w:rPr>
        <w:t>vėjas turi teisę keisti Prekių modelį ar gamintoją, jei yra visos toliau nurodytos sąlygos:</w:t>
      </w:r>
    </w:p>
    <w:p w14:paraId="2C381EDE" w14:textId="6B8174A2" w:rsidR="00EF0BFC" w:rsidRPr="008E2D60" w:rsidRDefault="003C6CCC" w:rsidP="004226DD">
      <w:pPr>
        <w:ind w:firstLine="567"/>
        <w:rPr>
          <w:sz w:val="22"/>
          <w:szCs w:val="22"/>
        </w:rPr>
      </w:pPr>
      <w:r w:rsidRPr="008E2D60">
        <w:rPr>
          <w:sz w:val="22"/>
          <w:szCs w:val="22"/>
        </w:rPr>
        <w:t>9</w:t>
      </w:r>
      <w:r w:rsidR="00EF0BFC" w:rsidRPr="008E2D60">
        <w:rPr>
          <w:sz w:val="22"/>
          <w:szCs w:val="22"/>
        </w:rPr>
        <w:t>.1.1. jei Pardavėjo pasiūlyme pirkimui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Pirkimų įstatymo 58 straipsnio 4</w:t>
      </w:r>
      <w:r w:rsidR="00EF0BFC" w:rsidRPr="008E2D60">
        <w:rPr>
          <w:sz w:val="22"/>
          <w:szCs w:val="22"/>
          <w:vertAlign w:val="superscript"/>
        </w:rPr>
        <w:t xml:space="preserve">1 </w:t>
      </w:r>
      <w:r w:rsidR="00EF0BFC" w:rsidRPr="008E2D60">
        <w:rPr>
          <w:sz w:val="22"/>
          <w:szCs w:val="22"/>
        </w:rPr>
        <w:t>dalies nuostatų;</w:t>
      </w:r>
    </w:p>
    <w:p w14:paraId="0004FE1F" w14:textId="3FB89750" w:rsidR="00EF0BFC" w:rsidRPr="008E2D60" w:rsidRDefault="003C6CCC" w:rsidP="004226DD">
      <w:pPr>
        <w:ind w:firstLine="567"/>
        <w:rPr>
          <w:sz w:val="22"/>
          <w:szCs w:val="22"/>
        </w:rPr>
      </w:pPr>
      <w:r w:rsidRPr="008E2D60">
        <w:rPr>
          <w:sz w:val="22"/>
          <w:szCs w:val="22"/>
        </w:rPr>
        <w:t>9</w:t>
      </w:r>
      <w:r w:rsidR="00EF0BFC" w:rsidRPr="008E2D60">
        <w:rPr>
          <w:sz w:val="22"/>
          <w:szCs w:val="22"/>
        </w:rPr>
        <w:t xml:space="preserve">.1.2. jei keičiamos Prekės visiškai atitinka visus pirkimo dokumentų reikalavimus, yra ne prastesnės, o lygiavertės ar geresnės kokybės nei Pardavėjo pasiūlyme pirkimui nurodytos Prekės ir Pardavėjas pateikia tai patvirtinančius dokumentus; </w:t>
      </w:r>
    </w:p>
    <w:p w14:paraId="5A95AC13" w14:textId="47C27976" w:rsidR="00EF0BFC" w:rsidRPr="008E2D60" w:rsidRDefault="003C6CCC" w:rsidP="004226DD">
      <w:pPr>
        <w:ind w:firstLine="567"/>
        <w:rPr>
          <w:sz w:val="22"/>
          <w:szCs w:val="22"/>
        </w:rPr>
      </w:pPr>
      <w:r w:rsidRPr="008E2D60">
        <w:rPr>
          <w:sz w:val="22"/>
          <w:szCs w:val="22"/>
        </w:rPr>
        <w:t>9</w:t>
      </w:r>
      <w:r w:rsidR="00EF0BFC" w:rsidRPr="008E2D60">
        <w:rPr>
          <w:sz w:val="22"/>
          <w:szCs w:val="22"/>
        </w:rPr>
        <w:t xml:space="preserve">.1.3. jei </w:t>
      </w:r>
      <w:r w:rsidR="004226DD" w:rsidRPr="008E2D60">
        <w:rPr>
          <w:sz w:val="22"/>
          <w:szCs w:val="22"/>
        </w:rPr>
        <w:t>Pardavėjas</w:t>
      </w:r>
      <w:r w:rsidR="00EF0BFC" w:rsidRPr="008E2D60">
        <w:rPr>
          <w:sz w:val="22"/>
          <w:szCs w:val="22"/>
        </w:rPr>
        <w:t xml:space="preserve">,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w:t>
      </w:r>
      <w:r w:rsidR="004226DD" w:rsidRPr="008E2D60">
        <w:rPr>
          <w:sz w:val="22"/>
          <w:szCs w:val="22"/>
        </w:rPr>
        <w:t>Pardavėjas</w:t>
      </w:r>
      <w:r w:rsidR="00EF0BFC" w:rsidRPr="008E2D60">
        <w:rPr>
          <w:sz w:val="22"/>
          <w:szCs w:val="22"/>
        </w:rPr>
        <w:t xml:space="preserve"> nepateikė įrodymų ar jų pateikimas nepagrindžia keičiamos Prekės atitikimo pirkimo dokumentams </w:t>
      </w:r>
      <w:r w:rsidR="00EF0BFC" w:rsidRPr="008E2D60">
        <w:rPr>
          <w:sz w:val="22"/>
          <w:szCs w:val="22"/>
          <w:shd w:val="clear" w:color="auto" w:fill="FFFFFF"/>
        </w:rPr>
        <w:t>ir lygiavertiškumo ar geresnės kokybės nei šiuo metu tiekiamos Prekės</w:t>
      </w:r>
      <w:r w:rsidR="00EF0BFC" w:rsidRPr="008E2D60">
        <w:rPr>
          <w:sz w:val="22"/>
          <w:szCs w:val="22"/>
        </w:rPr>
        <w:t>;</w:t>
      </w:r>
    </w:p>
    <w:p w14:paraId="3AF73350" w14:textId="65880C08" w:rsidR="00EF0BFC" w:rsidRPr="008E2D60" w:rsidRDefault="003C6CCC" w:rsidP="004226DD">
      <w:pPr>
        <w:ind w:firstLine="567"/>
        <w:rPr>
          <w:sz w:val="22"/>
          <w:szCs w:val="22"/>
        </w:rPr>
      </w:pPr>
      <w:r w:rsidRPr="008E2D60">
        <w:rPr>
          <w:sz w:val="22"/>
          <w:szCs w:val="22"/>
        </w:rPr>
        <w:t>9</w:t>
      </w:r>
      <w:r w:rsidR="00EF0BFC" w:rsidRPr="008E2D60">
        <w:rPr>
          <w:sz w:val="22"/>
          <w:szCs w:val="22"/>
        </w:rPr>
        <w:t>.1.4. Šalys sudarė rašytinį susitarimą prie Sutarties dėl Prekių keitimo.</w:t>
      </w:r>
    </w:p>
    <w:p w14:paraId="05ED380C" w14:textId="4922500B" w:rsidR="00EF0BFC" w:rsidRPr="008E2D60" w:rsidRDefault="003C6CCC" w:rsidP="004226DD">
      <w:pPr>
        <w:widowControl w:val="0"/>
        <w:autoSpaceDE w:val="0"/>
        <w:autoSpaceDN w:val="0"/>
        <w:adjustRightInd w:val="0"/>
        <w:ind w:firstLine="567"/>
        <w:rPr>
          <w:sz w:val="22"/>
          <w:szCs w:val="22"/>
        </w:rPr>
      </w:pPr>
      <w:r w:rsidRPr="008E2D60">
        <w:rPr>
          <w:sz w:val="22"/>
          <w:szCs w:val="22"/>
        </w:rPr>
        <w:t>9</w:t>
      </w:r>
      <w:r w:rsidR="00EF0BFC" w:rsidRPr="008E2D60">
        <w:rPr>
          <w:sz w:val="22"/>
          <w:szCs w:val="22"/>
        </w:rPr>
        <w:t xml:space="preserve">.2. Šiame </w:t>
      </w:r>
      <w:r w:rsidR="004226DD" w:rsidRPr="008E2D60">
        <w:rPr>
          <w:sz w:val="22"/>
          <w:szCs w:val="22"/>
        </w:rPr>
        <w:t>Sutarties</w:t>
      </w:r>
      <w:r w:rsidR="00EF0BFC" w:rsidRPr="008E2D60">
        <w:rPr>
          <w:sz w:val="22"/>
          <w:szCs w:val="22"/>
        </w:rPr>
        <w:t xml:space="preserve"> skyriuje nurodytu atveju Prekės turi būti pristatytos už ne didesnę nei pasiūlyme nurodytą kainą.</w:t>
      </w:r>
    </w:p>
    <w:p w14:paraId="56BEF2BA" w14:textId="77777777" w:rsidR="00F90628" w:rsidRPr="008E2D60" w:rsidRDefault="00F90628" w:rsidP="004226DD">
      <w:pPr>
        <w:widowControl w:val="0"/>
        <w:autoSpaceDE w:val="0"/>
        <w:autoSpaceDN w:val="0"/>
        <w:adjustRightInd w:val="0"/>
        <w:ind w:firstLine="567"/>
        <w:rPr>
          <w:sz w:val="22"/>
          <w:szCs w:val="22"/>
        </w:rPr>
      </w:pPr>
    </w:p>
    <w:p w14:paraId="28C84FBD" w14:textId="593F4632" w:rsidR="00F90628" w:rsidRPr="008E2D60" w:rsidRDefault="00F90628" w:rsidP="00F90628">
      <w:pPr>
        <w:pStyle w:val="Sraopastraipa"/>
        <w:widowControl w:val="0"/>
        <w:numPr>
          <w:ilvl w:val="0"/>
          <w:numId w:val="29"/>
        </w:numPr>
        <w:autoSpaceDE w:val="0"/>
        <w:autoSpaceDN w:val="0"/>
        <w:adjustRightInd w:val="0"/>
        <w:jc w:val="center"/>
        <w:rPr>
          <w:b/>
          <w:bCs/>
          <w:sz w:val="22"/>
          <w:szCs w:val="22"/>
        </w:rPr>
      </w:pPr>
      <w:r w:rsidRPr="008E2D60">
        <w:rPr>
          <w:b/>
          <w:bCs/>
          <w:sz w:val="22"/>
          <w:szCs w:val="22"/>
        </w:rPr>
        <w:t>KOKYBĖS GARANTIJA</w:t>
      </w:r>
    </w:p>
    <w:p w14:paraId="7BAE9115" w14:textId="77777777" w:rsidR="00F90628" w:rsidRPr="008E2D60" w:rsidRDefault="00F90628" w:rsidP="00F90628">
      <w:pPr>
        <w:widowControl w:val="0"/>
        <w:autoSpaceDE w:val="0"/>
        <w:autoSpaceDN w:val="0"/>
        <w:adjustRightInd w:val="0"/>
        <w:jc w:val="center"/>
        <w:rPr>
          <w:b/>
          <w:bCs/>
          <w:sz w:val="22"/>
          <w:szCs w:val="22"/>
        </w:rPr>
      </w:pPr>
    </w:p>
    <w:p w14:paraId="7ED812B7" w14:textId="7DD7716A" w:rsidR="00E54F0B" w:rsidRPr="008E2D60" w:rsidRDefault="00F90628" w:rsidP="002972A3">
      <w:pPr>
        <w:pStyle w:val="Sraopastraipa"/>
        <w:widowControl w:val="0"/>
        <w:numPr>
          <w:ilvl w:val="1"/>
          <w:numId w:val="29"/>
        </w:numPr>
        <w:autoSpaceDE w:val="0"/>
        <w:autoSpaceDN w:val="0"/>
        <w:adjustRightInd w:val="0"/>
        <w:ind w:left="0" w:firstLine="567"/>
        <w:rPr>
          <w:sz w:val="22"/>
          <w:szCs w:val="22"/>
        </w:rPr>
      </w:pPr>
      <w:r w:rsidRPr="008E2D60">
        <w:rPr>
          <w:sz w:val="22"/>
          <w:szCs w:val="22"/>
        </w:rPr>
        <w:t xml:space="preserve">Prekėms taikomas ne trumpesnis nei </w:t>
      </w:r>
      <w:r w:rsidR="005321AB" w:rsidRPr="008E2D60">
        <w:rPr>
          <w:sz w:val="22"/>
          <w:szCs w:val="22"/>
        </w:rPr>
        <w:t>6</w:t>
      </w:r>
      <w:r w:rsidRPr="008E2D60">
        <w:rPr>
          <w:sz w:val="22"/>
          <w:szCs w:val="22"/>
        </w:rPr>
        <w:t xml:space="preserve"> mėnesių garantijos terminas. Ko</w:t>
      </w:r>
      <w:r w:rsidR="00535173" w:rsidRPr="008E2D60">
        <w:rPr>
          <w:sz w:val="22"/>
          <w:szCs w:val="22"/>
        </w:rPr>
        <w:t>k</w:t>
      </w:r>
      <w:r w:rsidRPr="008E2D60">
        <w:rPr>
          <w:sz w:val="22"/>
          <w:szCs w:val="22"/>
        </w:rPr>
        <w:t>ybės garantinis terminas pradedamas skaičiuoti nuo Prekių priėmimo-perdavimo akto (ar kito priėmimą – perdavimą patvirtinančio dokumento, pvz. sąskaitos-faktūros) pasirašymo.</w:t>
      </w:r>
    </w:p>
    <w:p w14:paraId="55CE57A0" w14:textId="0E337D56" w:rsidR="00F90628" w:rsidRPr="008E2D60" w:rsidRDefault="00F90628" w:rsidP="002972A3">
      <w:pPr>
        <w:pStyle w:val="Sraopastraipa"/>
        <w:widowControl w:val="0"/>
        <w:numPr>
          <w:ilvl w:val="1"/>
          <w:numId w:val="29"/>
        </w:numPr>
        <w:autoSpaceDE w:val="0"/>
        <w:autoSpaceDN w:val="0"/>
        <w:adjustRightInd w:val="0"/>
        <w:ind w:left="0" w:firstLine="567"/>
        <w:rPr>
          <w:sz w:val="22"/>
          <w:szCs w:val="22"/>
        </w:rPr>
      </w:pPr>
      <w:r w:rsidRPr="008E2D60">
        <w:rPr>
          <w:sz w:val="22"/>
          <w:szCs w:val="22"/>
        </w:rPr>
        <w:t xml:space="preserve">Pardavėjas per kokybės garantijos terminą atsiradusius Prekių trūkumus privalo neatlygintinai </w:t>
      </w:r>
      <w:r w:rsidR="002972A3" w:rsidRPr="008E2D60">
        <w:rPr>
          <w:sz w:val="22"/>
          <w:szCs w:val="22"/>
        </w:rPr>
        <w:t>savo sąskaita pakeisti Prekę nauja, nebent Pardavėjas įrodo, kad defektai atsirado dėl Pirkėjo kaltės.</w:t>
      </w:r>
      <w:r w:rsidRPr="008E2D60">
        <w:rPr>
          <w:sz w:val="22"/>
          <w:szCs w:val="22"/>
        </w:rPr>
        <w:t xml:space="preserve"> </w:t>
      </w:r>
    </w:p>
    <w:p w14:paraId="2F88E30D" w14:textId="2CEFFFC2" w:rsidR="00F90628" w:rsidRPr="008E2D60" w:rsidRDefault="002972A3" w:rsidP="002972A3">
      <w:pPr>
        <w:pStyle w:val="Sraopastraipa"/>
        <w:numPr>
          <w:ilvl w:val="1"/>
          <w:numId w:val="29"/>
        </w:numPr>
        <w:autoSpaceDE w:val="0"/>
        <w:autoSpaceDN w:val="0"/>
        <w:adjustRightInd w:val="0"/>
        <w:ind w:left="0" w:firstLine="567"/>
        <w:rPr>
          <w:sz w:val="22"/>
          <w:szCs w:val="22"/>
        </w:rPr>
      </w:pPr>
      <w:r w:rsidRPr="008E2D60">
        <w:rPr>
          <w:sz w:val="22"/>
          <w:szCs w:val="22"/>
        </w:rPr>
        <w:t>Pardavėjas Prekę turi pakeisti nauja per Šalių suderintą protingą terminą, kuris negali būti trumpesnis nei 5 (penkios) darbo dienos ir ne ilgesnis nei 10 (dešimt) darbo dienų nuo defektų akto pasirašymo (Pardavėjui atsisakius (neatvykus) pasirašyti defektų aktą) dienos</w:t>
      </w:r>
      <w:r w:rsidR="00F90628" w:rsidRPr="008E2D60">
        <w:rPr>
          <w:sz w:val="22"/>
          <w:szCs w:val="22"/>
        </w:rPr>
        <w:t>.</w:t>
      </w:r>
    </w:p>
    <w:p w14:paraId="414CCF8F" w14:textId="16BAFF93" w:rsidR="00E54F0B" w:rsidRPr="008E2D60" w:rsidRDefault="00E54F0B" w:rsidP="00D74DCD">
      <w:pPr>
        <w:pStyle w:val="Sraopastraipa"/>
        <w:numPr>
          <w:ilvl w:val="0"/>
          <w:numId w:val="29"/>
        </w:numPr>
        <w:tabs>
          <w:tab w:val="left" w:pos="567"/>
        </w:tabs>
        <w:ind w:left="0" w:firstLine="567"/>
        <w:jc w:val="center"/>
        <w:rPr>
          <w:b/>
          <w:bCs/>
          <w:caps/>
          <w:sz w:val="22"/>
          <w:szCs w:val="22"/>
        </w:rPr>
      </w:pPr>
      <w:r w:rsidRPr="008E2D60">
        <w:rPr>
          <w:b/>
          <w:bCs/>
          <w:caps/>
          <w:sz w:val="22"/>
          <w:szCs w:val="22"/>
        </w:rPr>
        <w:lastRenderedPageBreak/>
        <w:t>Asmens duomenų apsauga</w:t>
      </w:r>
    </w:p>
    <w:p w14:paraId="6BF7A67D" w14:textId="77777777" w:rsidR="00E54F0B" w:rsidRPr="008E2D60" w:rsidRDefault="00E54F0B" w:rsidP="00E54F0B">
      <w:pPr>
        <w:tabs>
          <w:tab w:val="left" w:pos="567"/>
        </w:tabs>
        <w:ind w:firstLine="567"/>
        <w:jc w:val="center"/>
        <w:rPr>
          <w:b/>
          <w:bCs/>
          <w:caps/>
          <w:sz w:val="22"/>
          <w:szCs w:val="22"/>
        </w:rPr>
      </w:pPr>
    </w:p>
    <w:p w14:paraId="3AC380B5" w14:textId="0A2E952E" w:rsidR="00E54F0B" w:rsidRPr="008E2D60" w:rsidRDefault="00E54F0B" w:rsidP="00E54F0B">
      <w:pPr>
        <w:tabs>
          <w:tab w:val="left" w:pos="567"/>
        </w:tabs>
        <w:ind w:firstLine="567"/>
        <w:rPr>
          <w:sz w:val="22"/>
          <w:szCs w:val="22"/>
        </w:rPr>
      </w:pPr>
      <w:r w:rsidRPr="008E2D60">
        <w:rPr>
          <w:caps/>
          <w:sz w:val="22"/>
          <w:szCs w:val="22"/>
        </w:rPr>
        <w:t>1</w:t>
      </w:r>
      <w:r w:rsidR="003C6CCC" w:rsidRPr="008E2D60">
        <w:rPr>
          <w:caps/>
          <w:sz w:val="22"/>
          <w:szCs w:val="22"/>
        </w:rPr>
        <w:t>1</w:t>
      </w:r>
      <w:r w:rsidRPr="008E2D60">
        <w:rPr>
          <w:caps/>
          <w:sz w:val="22"/>
          <w:szCs w:val="22"/>
        </w:rPr>
        <w:t xml:space="preserve">.1. </w:t>
      </w:r>
      <w:r w:rsidRPr="008E2D60">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92D7ED6" w14:textId="6986BEE3" w:rsidR="00E54F0B" w:rsidRPr="008E2D60" w:rsidRDefault="00E54F0B" w:rsidP="00E54F0B">
      <w:pPr>
        <w:tabs>
          <w:tab w:val="left" w:pos="567"/>
        </w:tabs>
        <w:ind w:firstLine="567"/>
        <w:rPr>
          <w:sz w:val="22"/>
          <w:szCs w:val="22"/>
        </w:rPr>
      </w:pPr>
      <w:r w:rsidRPr="008E2D60">
        <w:rPr>
          <w:sz w:val="22"/>
          <w:szCs w:val="22"/>
        </w:rPr>
        <w:t>1</w:t>
      </w:r>
      <w:r w:rsidR="003C6CCC" w:rsidRPr="008E2D60">
        <w:rPr>
          <w:sz w:val="22"/>
          <w:szCs w:val="22"/>
        </w:rPr>
        <w:t>1</w:t>
      </w:r>
      <w:r w:rsidRPr="008E2D60">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167C4D6" w14:textId="0D207115" w:rsidR="00E54F0B" w:rsidRPr="008E2D60" w:rsidRDefault="00E54F0B" w:rsidP="00E54F0B">
      <w:pPr>
        <w:tabs>
          <w:tab w:val="left" w:pos="567"/>
        </w:tabs>
        <w:ind w:firstLine="567"/>
        <w:rPr>
          <w:sz w:val="22"/>
          <w:szCs w:val="22"/>
        </w:rPr>
      </w:pPr>
      <w:r w:rsidRPr="008E2D60">
        <w:rPr>
          <w:sz w:val="22"/>
          <w:szCs w:val="22"/>
        </w:rPr>
        <w:t>1</w:t>
      </w:r>
      <w:r w:rsidR="003C6CCC" w:rsidRPr="008E2D60">
        <w:rPr>
          <w:sz w:val="22"/>
          <w:szCs w:val="22"/>
        </w:rPr>
        <w:t>1</w:t>
      </w:r>
      <w:r w:rsidRPr="008E2D60">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64F73190" w14:textId="59677D11" w:rsidR="00E54F0B" w:rsidRPr="008E2D60" w:rsidRDefault="00E54F0B" w:rsidP="00E54F0B">
      <w:pPr>
        <w:tabs>
          <w:tab w:val="left" w:pos="567"/>
        </w:tabs>
        <w:ind w:firstLine="567"/>
        <w:rPr>
          <w:sz w:val="22"/>
          <w:szCs w:val="22"/>
        </w:rPr>
      </w:pPr>
      <w:r w:rsidRPr="008E2D60">
        <w:rPr>
          <w:sz w:val="22"/>
          <w:szCs w:val="22"/>
        </w:rPr>
        <w:t>1</w:t>
      </w:r>
      <w:r w:rsidR="003C6CCC" w:rsidRPr="008E2D60">
        <w:rPr>
          <w:sz w:val="22"/>
          <w:szCs w:val="22"/>
        </w:rPr>
        <w:t>1</w:t>
      </w:r>
      <w:r w:rsidRPr="008E2D60">
        <w:rPr>
          <w:sz w:val="22"/>
          <w:szCs w:val="22"/>
        </w:rPr>
        <w:t>.4. Be išankstinio rašytinio Pirkėjo sutikimo Par</w:t>
      </w:r>
      <w:r w:rsidR="00A330C5" w:rsidRPr="008E2D60">
        <w:rPr>
          <w:sz w:val="22"/>
          <w:szCs w:val="22"/>
        </w:rPr>
        <w:t>da</w:t>
      </w:r>
      <w:r w:rsidRPr="008E2D60">
        <w:rPr>
          <w:sz w:val="22"/>
          <w:szCs w:val="22"/>
        </w:rPr>
        <w:t>vėjas neturi teisės panaudoti jokios Sutarties dalies ar Pirkėjo pavadinimo rinkodaros tikslais.</w:t>
      </w:r>
    </w:p>
    <w:p w14:paraId="7A3549C2" w14:textId="18C3368E" w:rsidR="00E54F0B" w:rsidRPr="008E2D60" w:rsidRDefault="00E54F0B" w:rsidP="00E54F0B">
      <w:pPr>
        <w:tabs>
          <w:tab w:val="left" w:pos="567"/>
        </w:tabs>
        <w:ind w:firstLine="567"/>
        <w:rPr>
          <w:sz w:val="22"/>
          <w:szCs w:val="22"/>
        </w:rPr>
      </w:pPr>
      <w:r w:rsidRPr="008E2D60">
        <w:rPr>
          <w:sz w:val="22"/>
          <w:szCs w:val="22"/>
        </w:rPr>
        <w:t>1</w:t>
      </w:r>
      <w:r w:rsidR="003C6CCC" w:rsidRPr="008E2D60">
        <w:rPr>
          <w:sz w:val="22"/>
          <w:szCs w:val="22"/>
        </w:rPr>
        <w:t>1</w:t>
      </w:r>
      <w:r w:rsidRPr="008E2D60">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029AD717" w14:textId="5C7944B9" w:rsidR="00E54F0B" w:rsidRPr="008E2D60" w:rsidRDefault="00E54F0B" w:rsidP="00E54F0B">
      <w:pPr>
        <w:widowControl w:val="0"/>
        <w:autoSpaceDE w:val="0"/>
        <w:autoSpaceDN w:val="0"/>
        <w:adjustRightInd w:val="0"/>
        <w:ind w:firstLine="567"/>
        <w:rPr>
          <w:sz w:val="22"/>
          <w:szCs w:val="22"/>
        </w:rPr>
      </w:pPr>
      <w:r w:rsidRPr="008E2D60">
        <w:rPr>
          <w:sz w:val="22"/>
          <w:szCs w:val="22"/>
        </w:rPr>
        <w:t>1</w:t>
      </w:r>
      <w:r w:rsidR="003C6CCC" w:rsidRPr="008E2D60">
        <w:rPr>
          <w:sz w:val="22"/>
          <w:szCs w:val="22"/>
        </w:rPr>
        <w:t>1</w:t>
      </w:r>
      <w:r w:rsidRPr="008E2D60">
        <w:rPr>
          <w:sz w:val="22"/>
          <w:szCs w:val="22"/>
        </w:rPr>
        <w:t>.6. Šio Sutarties skyriaus nuostatos lieka galioti neterminuotai po Sutarties pasibaigimo ar nutraukimo.</w:t>
      </w:r>
    </w:p>
    <w:p w14:paraId="72DB8FEE" w14:textId="77777777" w:rsidR="00E93557" w:rsidRPr="008E2D60" w:rsidRDefault="00E93557" w:rsidP="00E93557">
      <w:pPr>
        <w:ind w:firstLine="567"/>
        <w:rPr>
          <w:sz w:val="22"/>
          <w:szCs w:val="22"/>
        </w:rPr>
      </w:pPr>
    </w:p>
    <w:p w14:paraId="4187C1BA" w14:textId="72759CFB" w:rsidR="00E54F0B" w:rsidRPr="008E2D60" w:rsidRDefault="00E54F0B" w:rsidP="00D74DCD">
      <w:pPr>
        <w:pStyle w:val="Sraopastraipa"/>
        <w:widowControl w:val="0"/>
        <w:numPr>
          <w:ilvl w:val="0"/>
          <w:numId w:val="29"/>
        </w:numPr>
        <w:autoSpaceDE w:val="0"/>
        <w:autoSpaceDN w:val="0"/>
        <w:adjustRightInd w:val="0"/>
        <w:ind w:left="0" w:firstLine="567"/>
        <w:jc w:val="center"/>
        <w:rPr>
          <w:b/>
          <w:caps/>
          <w:sz w:val="22"/>
          <w:szCs w:val="22"/>
        </w:rPr>
      </w:pPr>
      <w:r w:rsidRPr="008E2D60">
        <w:rPr>
          <w:b/>
          <w:caps/>
          <w:sz w:val="22"/>
          <w:szCs w:val="22"/>
        </w:rPr>
        <w:t>Ginčų nagrinėjimo tvarka</w:t>
      </w:r>
    </w:p>
    <w:p w14:paraId="4FC277AA" w14:textId="77777777" w:rsidR="00E54F0B" w:rsidRPr="008E2D60" w:rsidRDefault="00E54F0B" w:rsidP="00E54F0B">
      <w:pPr>
        <w:widowControl w:val="0"/>
        <w:autoSpaceDE w:val="0"/>
        <w:autoSpaceDN w:val="0"/>
        <w:adjustRightInd w:val="0"/>
        <w:ind w:firstLine="567"/>
        <w:jc w:val="center"/>
        <w:rPr>
          <w:b/>
          <w:sz w:val="22"/>
          <w:szCs w:val="22"/>
        </w:rPr>
      </w:pPr>
    </w:p>
    <w:p w14:paraId="101FCDDF" w14:textId="60278514" w:rsidR="00E54F0B" w:rsidRPr="008E2D60" w:rsidRDefault="00E54F0B" w:rsidP="00E54F0B">
      <w:pPr>
        <w:widowControl w:val="0"/>
        <w:autoSpaceDE w:val="0"/>
        <w:autoSpaceDN w:val="0"/>
        <w:adjustRightInd w:val="0"/>
        <w:ind w:firstLine="567"/>
        <w:rPr>
          <w:sz w:val="22"/>
          <w:szCs w:val="22"/>
        </w:rPr>
      </w:pPr>
      <w:r w:rsidRPr="008E2D60">
        <w:rPr>
          <w:sz w:val="22"/>
          <w:szCs w:val="22"/>
        </w:rPr>
        <w:t>1</w:t>
      </w:r>
      <w:r w:rsidR="003C6CCC" w:rsidRPr="008E2D60">
        <w:rPr>
          <w:sz w:val="22"/>
          <w:szCs w:val="22"/>
        </w:rPr>
        <w:t>2</w:t>
      </w:r>
      <w:r w:rsidRPr="008E2D60">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0494ADD1" w14:textId="31F91734" w:rsidR="00E54F0B" w:rsidRPr="008E2D60" w:rsidRDefault="00E54F0B" w:rsidP="00E54F0B">
      <w:pPr>
        <w:pStyle w:val="Sraopastraipa"/>
        <w:ind w:left="0" w:firstLine="567"/>
        <w:rPr>
          <w:sz w:val="22"/>
          <w:szCs w:val="22"/>
        </w:rPr>
      </w:pPr>
      <w:r w:rsidRPr="008E2D60">
        <w:rPr>
          <w:sz w:val="22"/>
          <w:szCs w:val="22"/>
        </w:rPr>
        <w:t>1</w:t>
      </w:r>
      <w:r w:rsidR="003C6CCC" w:rsidRPr="008E2D60">
        <w:rPr>
          <w:sz w:val="22"/>
          <w:szCs w:val="22"/>
        </w:rPr>
        <w:t>2</w:t>
      </w:r>
      <w:r w:rsidRPr="008E2D60">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3C57625" w14:textId="77777777" w:rsidR="00E54F0B" w:rsidRDefault="00E54F0B" w:rsidP="00E54F0B">
      <w:pPr>
        <w:jc w:val="center"/>
        <w:rPr>
          <w:sz w:val="22"/>
          <w:szCs w:val="22"/>
        </w:rPr>
      </w:pPr>
    </w:p>
    <w:p w14:paraId="4E45C3FC" w14:textId="77777777" w:rsidR="003D53CE" w:rsidRPr="008E2D60" w:rsidRDefault="003D53CE" w:rsidP="00E54F0B">
      <w:pPr>
        <w:jc w:val="center"/>
        <w:rPr>
          <w:sz w:val="22"/>
          <w:szCs w:val="22"/>
        </w:rPr>
      </w:pPr>
    </w:p>
    <w:p w14:paraId="6C2D9724" w14:textId="56DCE837" w:rsidR="00E93557" w:rsidRPr="008E2D60" w:rsidRDefault="00E93557" w:rsidP="00D74DCD">
      <w:pPr>
        <w:pStyle w:val="Sraopastraipa"/>
        <w:numPr>
          <w:ilvl w:val="0"/>
          <w:numId w:val="29"/>
        </w:numPr>
        <w:ind w:left="0" w:firstLine="0"/>
        <w:jc w:val="center"/>
        <w:rPr>
          <w:sz w:val="22"/>
          <w:szCs w:val="22"/>
        </w:rPr>
      </w:pPr>
      <w:r w:rsidRPr="008E2D60">
        <w:rPr>
          <w:b/>
          <w:sz w:val="22"/>
          <w:szCs w:val="22"/>
        </w:rPr>
        <w:t>KITOS SĄLYGOS</w:t>
      </w:r>
    </w:p>
    <w:p w14:paraId="2C0C3FAF" w14:textId="77777777" w:rsidR="00E93557" w:rsidRPr="008E2D60" w:rsidRDefault="00E93557" w:rsidP="00E93557">
      <w:pPr>
        <w:ind w:firstLine="567"/>
        <w:jc w:val="center"/>
        <w:rPr>
          <w:sz w:val="22"/>
          <w:szCs w:val="22"/>
        </w:rPr>
      </w:pPr>
    </w:p>
    <w:p w14:paraId="6CF3DCEF" w14:textId="29B2A9EE" w:rsidR="00E93557" w:rsidRPr="008E2D60" w:rsidRDefault="00E93557" w:rsidP="004226DD">
      <w:pPr>
        <w:pStyle w:val="Sraopastraipa"/>
        <w:numPr>
          <w:ilvl w:val="1"/>
          <w:numId w:val="29"/>
        </w:numPr>
        <w:ind w:left="0" w:firstLine="567"/>
        <w:rPr>
          <w:sz w:val="22"/>
          <w:szCs w:val="22"/>
        </w:rPr>
      </w:pPr>
      <w:r w:rsidRPr="008E2D60">
        <w:rPr>
          <w:sz w:val="22"/>
          <w:szCs w:val="22"/>
        </w:rPr>
        <w:t>Sutarties sąlygos Sutarties galiojimo laikotarpiu gali būti keičiamos P</w:t>
      </w:r>
      <w:r w:rsidR="00A506F3" w:rsidRPr="008E2D60">
        <w:rPr>
          <w:sz w:val="22"/>
          <w:szCs w:val="22"/>
        </w:rPr>
        <w:t>irkimų įstatymo</w:t>
      </w:r>
      <w:r w:rsidRPr="008E2D60">
        <w:rPr>
          <w:sz w:val="22"/>
          <w:szCs w:val="22"/>
        </w:rPr>
        <w:t xml:space="preserve"> 97 straipsnyje nustatyta tvarka.</w:t>
      </w:r>
    </w:p>
    <w:p w14:paraId="626FBE26" w14:textId="77777777" w:rsidR="00E93557" w:rsidRPr="008E2D60" w:rsidRDefault="00E93557" w:rsidP="004226DD">
      <w:pPr>
        <w:pStyle w:val="Sraopastraipa"/>
        <w:numPr>
          <w:ilvl w:val="1"/>
          <w:numId w:val="29"/>
        </w:numPr>
        <w:ind w:left="0" w:firstLine="567"/>
        <w:rPr>
          <w:sz w:val="22"/>
          <w:szCs w:val="22"/>
        </w:rPr>
      </w:pPr>
      <w:r w:rsidRPr="008E2D60">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73DEA56C" w14:textId="25E638BD" w:rsidR="00E93557" w:rsidRPr="008E2D60" w:rsidRDefault="00A330C5" w:rsidP="00D74DCD">
      <w:pPr>
        <w:pStyle w:val="Sraopastraipa"/>
        <w:numPr>
          <w:ilvl w:val="1"/>
          <w:numId w:val="29"/>
        </w:numPr>
        <w:ind w:left="0" w:firstLine="567"/>
        <w:rPr>
          <w:sz w:val="22"/>
          <w:szCs w:val="22"/>
        </w:rPr>
      </w:pPr>
      <w:r w:rsidRPr="008E2D60">
        <w:rPr>
          <w:sz w:val="22"/>
          <w:szCs w:val="22"/>
        </w:rPr>
        <w:t>Sutarties sudarymui, vykdymui ir aiškinimui taikoma Lietuvos Respublikos teisė</w:t>
      </w:r>
      <w:r w:rsidR="00E93557" w:rsidRPr="008E2D60">
        <w:rPr>
          <w:sz w:val="22"/>
          <w:szCs w:val="22"/>
        </w:rPr>
        <w:t>.</w:t>
      </w:r>
    </w:p>
    <w:p w14:paraId="3CD3EBB6" w14:textId="77777777" w:rsidR="00E93557" w:rsidRPr="008E2D60" w:rsidRDefault="00E93557" w:rsidP="00D74DCD">
      <w:pPr>
        <w:pStyle w:val="Sraopastraipa"/>
        <w:numPr>
          <w:ilvl w:val="1"/>
          <w:numId w:val="29"/>
        </w:numPr>
        <w:ind w:left="0" w:firstLine="567"/>
        <w:rPr>
          <w:sz w:val="22"/>
          <w:szCs w:val="22"/>
        </w:rPr>
      </w:pPr>
      <w:r w:rsidRPr="008E2D60">
        <w:rPr>
          <w:sz w:val="22"/>
          <w:szCs w:val="22"/>
        </w:rPr>
        <w:t>Iškilusius ginčus dėl Sutarties vykdymo Šalys sprendžia derybomis, o nesusitarusios – Lietuvos Respublikos įstatymų nustatyta tvarka.</w:t>
      </w:r>
    </w:p>
    <w:p w14:paraId="29067119" w14:textId="77777777" w:rsidR="00E93557" w:rsidRPr="008E2D60" w:rsidRDefault="00E93557" w:rsidP="00D74DCD">
      <w:pPr>
        <w:pStyle w:val="Sraopastraipa"/>
        <w:numPr>
          <w:ilvl w:val="1"/>
          <w:numId w:val="29"/>
        </w:numPr>
        <w:ind w:left="0" w:firstLine="567"/>
        <w:rPr>
          <w:sz w:val="22"/>
          <w:szCs w:val="22"/>
        </w:rPr>
      </w:pPr>
      <w:r w:rsidRPr="008E2D60">
        <w:rPr>
          <w:sz w:val="22"/>
          <w:szCs w:val="22"/>
        </w:rPr>
        <w:t>Pasikeitus Šalių adresams ir kitiems rekvizitams, Šalys privalo nedelsdamos apie tai raštu informuoti viena kitą.</w:t>
      </w:r>
    </w:p>
    <w:p w14:paraId="20663992" w14:textId="26CD521A" w:rsidR="007A240E" w:rsidRPr="008E2D60" w:rsidRDefault="007A240E" w:rsidP="00EA5806">
      <w:pPr>
        <w:pStyle w:val="Sraopastraipa"/>
        <w:numPr>
          <w:ilvl w:val="1"/>
          <w:numId w:val="29"/>
        </w:numPr>
        <w:ind w:left="0" w:firstLine="567"/>
        <w:rPr>
          <w:sz w:val="22"/>
          <w:szCs w:val="22"/>
        </w:rPr>
      </w:pPr>
      <w:r w:rsidRPr="008E2D60">
        <w:rPr>
          <w:sz w:val="22"/>
          <w:szCs w:val="22"/>
        </w:rPr>
        <w:t>Pirkėjo</w:t>
      </w:r>
      <w:r w:rsidR="00E93557" w:rsidRPr="008E2D60">
        <w:rPr>
          <w:sz w:val="22"/>
          <w:szCs w:val="22"/>
        </w:rPr>
        <w:t xml:space="preserve"> už Sutarties sąlygų vykdymą atsaking</w:t>
      </w:r>
      <w:r w:rsidR="00EA5806" w:rsidRPr="008E2D60">
        <w:rPr>
          <w:sz w:val="22"/>
          <w:szCs w:val="22"/>
        </w:rPr>
        <w:t>i</w:t>
      </w:r>
      <w:r w:rsidR="00E93557" w:rsidRPr="008E2D60">
        <w:rPr>
          <w:sz w:val="22"/>
          <w:szCs w:val="22"/>
        </w:rPr>
        <w:t xml:space="preserve"> asm</w:t>
      </w:r>
      <w:r w:rsidR="00EA5806" w:rsidRPr="008E2D60">
        <w:rPr>
          <w:sz w:val="22"/>
          <w:szCs w:val="22"/>
        </w:rPr>
        <w:t>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8"/>
        <w:gridCol w:w="3210"/>
      </w:tblGrid>
      <w:tr w:rsidR="00EA5806" w:rsidRPr="008E2D60" w14:paraId="63244CC0" w14:textId="77777777" w:rsidTr="00AD5169">
        <w:tc>
          <w:tcPr>
            <w:tcW w:w="1667" w:type="pct"/>
            <w:shd w:val="clear" w:color="auto" w:fill="auto"/>
            <w:vAlign w:val="center"/>
          </w:tcPr>
          <w:p w14:paraId="753CEF58" w14:textId="77777777" w:rsidR="00EA5806" w:rsidRPr="008E2D60" w:rsidRDefault="00EA5806" w:rsidP="00AD5169">
            <w:pPr>
              <w:pStyle w:val="Pagrindinistekstas"/>
              <w:widowControl w:val="0"/>
              <w:tabs>
                <w:tab w:val="left" w:pos="720"/>
                <w:tab w:val="left" w:pos="900"/>
                <w:tab w:val="left" w:pos="8010"/>
              </w:tabs>
              <w:ind w:firstLine="5"/>
              <w:jc w:val="center"/>
              <w:rPr>
                <w:sz w:val="22"/>
                <w:szCs w:val="22"/>
              </w:rPr>
            </w:pPr>
          </w:p>
        </w:tc>
        <w:tc>
          <w:tcPr>
            <w:tcW w:w="1666" w:type="pct"/>
            <w:shd w:val="clear" w:color="auto" w:fill="auto"/>
            <w:vAlign w:val="center"/>
          </w:tcPr>
          <w:p w14:paraId="3DB6F10A" w14:textId="77777777" w:rsidR="00EA5806" w:rsidRPr="008E2D60" w:rsidRDefault="00EA5806" w:rsidP="00AD5169">
            <w:pPr>
              <w:pStyle w:val="Pagrindinistekstas"/>
              <w:widowControl w:val="0"/>
              <w:tabs>
                <w:tab w:val="left" w:pos="720"/>
                <w:tab w:val="left" w:pos="900"/>
                <w:tab w:val="left" w:pos="8010"/>
              </w:tabs>
              <w:ind w:firstLine="5"/>
              <w:jc w:val="center"/>
              <w:rPr>
                <w:b/>
                <w:bCs/>
                <w:sz w:val="22"/>
                <w:szCs w:val="22"/>
              </w:rPr>
            </w:pPr>
            <w:r w:rsidRPr="008E2D60">
              <w:rPr>
                <w:b/>
                <w:bCs/>
                <w:sz w:val="22"/>
                <w:szCs w:val="22"/>
              </w:rPr>
              <w:t>Pirkėjas</w:t>
            </w:r>
          </w:p>
        </w:tc>
        <w:tc>
          <w:tcPr>
            <w:tcW w:w="1667" w:type="pct"/>
            <w:shd w:val="clear" w:color="auto" w:fill="auto"/>
            <w:vAlign w:val="center"/>
          </w:tcPr>
          <w:p w14:paraId="2E49E008" w14:textId="45777225" w:rsidR="00EA5806" w:rsidRPr="008E2D60" w:rsidRDefault="00EA5806" w:rsidP="00AD5169">
            <w:pPr>
              <w:pStyle w:val="Pagrindinistekstas"/>
              <w:widowControl w:val="0"/>
              <w:tabs>
                <w:tab w:val="left" w:pos="720"/>
                <w:tab w:val="left" w:pos="900"/>
                <w:tab w:val="left" w:pos="8010"/>
              </w:tabs>
              <w:ind w:firstLine="5"/>
              <w:jc w:val="center"/>
              <w:rPr>
                <w:b/>
                <w:bCs/>
                <w:sz w:val="22"/>
                <w:szCs w:val="22"/>
              </w:rPr>
            </w:pPr>
            <w:r w:rsidRPr="008E2D60">
              <w:rPr>
                <w:b/>
                <w:bCs/>
                <w:sz w:val="22"/>
                <w:szCs w:val="22"/>
              </w:rPr>
              <w:t>Pardavėjas</w:t>
            </w:r>
          </w:p>
        </w:tc>
      </w:tr>
      <w:tr w:rsidR="00EA5806" w:rsidRPr="008E2D60" w14:paraId="09EACC14" w14:textId="77777777" w:rsidTr="00AD5169">
        <w:tc>
          <w:tcPr>
            <w:tcW w:w="1667" w:type="pct"/>
            <w:shd w:val="clear" w:color="auto" w:fill="auto"/>
            <w:vAlign w:val="center"/>
          </w:tcPr>
          <w:p w14:paraId="02A14449" w14:textId="77777777" w:rsidR="00EA5806" w:rsidRPr="008E2D60" w:rsidRDefault="00EA5806" w:rsidP="00AD5169">
            <w:pPr>
              <w:pStyle w:val="Pagrindinistekstas"/>
              <w:widowControl w:val="0"/>
              <w:tabs>
                <w:tab w:val="left" w:pos="720"/>
                <w:tab w:val="left" w:pos="900"/>
                <w:tab w:val="left" w:pos="8010"/>
              </w:tabs>
              <w:ind w:firstLine="5"/>
              <w:jc w:val="center"/>
              <w:rPr>
                <w:b/>
                <w:bCs/>
                <w:sz w:val="22"/>
                <w:szCs w:val="22"/>
              </w:rPr>
            </w:pPr>
            <w:r w:rsidRPr="008E2D60">
              <w:rPr>
                <w:b/>
                <w:bCs/>
                <w:sz w:val="22"/>
                <w:szCs w:val="22"/>
              </w:rPr>
              <w:t>Vardas, pavardė</w:t>
            </w:r>
          </w:p>
        </w:tc>
        <w:tc>
          <w:tcPr>
            <w:tcW w:w="1666" w:type="pct"/>
            <w:shd w:val="clear" w:color="auto" w:fill="auto"/>
            <w:vAlign w:val="center"/>
          </w:tcPr>
          <w:p w14:paraId="7FC55286" w14:textId="77777777" w:rsidR="00EA5806" w:rsidRPr="008E2D60" w:rsidRDefault="00EA5806" w:rsidP="00AD5169">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4FFBCCC0" w14:textId="77777777" w:rsidR="00EA5806" w:rsidRPr="008E2D60" w:rsidRDefault="00EA5806" w:rsidP="00AD5169">
            <w:pPr>
              <w:pStyle w:val="Pagrindinistekstas"/>
              <w:widowControl w:val="0"/>
              <w:tabs>
                <w:tab w:val="left" w:pos="720"/>
                <w:tab w:val="left" w:pos="900"/>
                <w:tab w:val="left" w:pos="8010"/>
              </w:tabs>
              <w:ind w:firstLine="5"/>
              <w:jc w:val="center"/>
              <w:rPr>
                <w:sz w:val="22"/>
                <w:szCs w:val="22"/>
              </w:rPr>
            </w:pPr>
          </w:p>
        </w:tc>
      </w:tr>
      <w:tr w:rsidR="00EA5806" w:rsidRPr="008E2D60" w14:paraId="430A4B28" w14:textId="77777777" w:rsidTr="00AD5169">
        <w:tc>
          <w:tcPr>
            <w:tcW w:w="1667" w:type="pct"/>
            <w:shd w:val="clear" w:color="auto" w:fill="auto"/>
            <w:vAlign w:val="center"/>
          </w:tcPr>
          <w:p w14:paraId="0FA3C514" w14:textId="77777777" w:rsidR="00EA5806" w:rsidRPr="008E2D60" w:rsidRDefault="00EA5806" w:rsidP="00AD5169">
            <w:pPr>
              <w:pStyle w:val="Pagrindinistekstas"/>
              <w:widowControl w:val="0"/>
              <w:tabs>
                <w:tab w:val="left" w:pos="720"/>
                <w:tab w:val="left" w:pos="900"/>
                <w:tab w:val="left" w:pos="8010"/>
              </w:tabs>
              <w:ind w:firstLine="5"/>
              <w:jc w:val="center"/>
              <w:rPr>
                <w:b/>
                <w:bCs/>
                <w:sz w:val="22"/>
                <w:szCs w:val="22"/>
              </w:rPr>
            </w:pPr>
            <w:r w:rsidRPr="008E2D60">
              <w:rPr>
                <w:b/>
                <w:bCs/>
                <w:sz w:val="22"/>
                <w:szCs w:val="22"/>
              </w:rPr>
              <w:t>Pareigos</w:t>
            </w:r>
          </w:p>
        </w:tc>
        <w:tc>
          <w:tcPr>
            <w:tcW w:w="1666" w:type="pct"/>
            <w:shd w:val="clear" w:color="auto" w:fill="auto"/>
            <w:vAlign w:val="center"/>
          </w:tcPr>
          <w:p w14:paraId="18CC5162" w14:textId="77777777" w:rsidR="00EA5806" w:rsidRPr="008E2D60" w:rsidRDefault="00EA5806" w:rsidP="00AD5169">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715ACA28" w14:textId="77777777" w:rsidR="00EA5806" w:rsidRPr="008E2D60" w:rsidRDefault="00EA5806" w:rsidP="00AD5169">
            <w:pPr>
              <w:pStyle w:val="Pagrindinistekstas"/>
              <w:widowControl w:val="0"/>
              <w:tabs>
                <w:tab w:val="left" w:pos="720"/>
                <w:tab w:val="left" w:pos="900"/>
                <w:tab w:val="left" w:pos="8010"/>
              </w:tabs>
              <w:ind w:firstLine="5"/>
              <w:jc w:val="center"/>
              <w:rPr>
                <w:sz w:val="22"/>
                <w:szCs w:val="22"/>
              </w:rPr>
            </w:pPr>
          </w:p>
        </w:tc>
      </w:tr>
      <w:tr w:rsidR="00EA5806" w:rsidRPr="008E2D60" w14:paraId="2C98B1EF" w14:textId="77777777" w:rsidTr="00AD5169">
        <w:tc>
          <w:tcPr>
            <w:tcW w:w="1667" w:type="pct"/>
            <w:shd w:val="clear" w:color="auto" w:fill="auto"/>
            <w:vAlign w:val="center"/>
          </w:tcPr>
          <w:p w14:paraId="7CF20349" w14:textId="77777777" w:rsidR="00EA5806" w:rsidRPr="008E2D60" w:rsidRDefault="00EA5806" w:rsidP="00AD5169">
            <w:pPr>
              <w:pStyle w:val="Pagrindinistekstas"/>
              <w:widowControl w:val="0"/>
              <w:tabs>
                <w:tab w:val="left" w:pos="720"/>
                <w:tab w:val="left" w:pos="900"/>
                <w:tab w:val="left" w:pos="8010"/>
              </w:tabs>
              <w:ind w:firstLine="5"/>
              <w:jc w:val="center"/>
              <w:rPr>
                <w:b/>
                <w:bCs/>
                <w:sz w:val="22"/>
                <w:szCs w:val="22"/>
              </w:rPr>
            </w:pPr>
            <w:r w:rsidRPr="008E2D60">
              <w:rPr>
                <w:b/>
                <w:bCs/>
                <w:sz w:val="22"/>
                <w:szCs w:val="22"/>
              </w:rPr>
              <w:t>Adresas</w:t>
            </w:r>
          </w:p>
        </w:tc>
        <w:tc>
          <w:tcPr>
            <w:tcW w:w="1666" w:type="pct"/>
            <w:shd w:val="clear" w:color="auto" w:fill="auto"/>
            <w:vAlign w:val="center"/>
          </w:tcPr>
          <w:p w14:paraId="6B750BD7" w14:textId="77777777" w:rsidR="00EA5806" w:rsidRPr="008E2D60" w:rsidRDefault="00EA5806" w:rsidP="00AD5169">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4542EEB" w14:textId="77777777" w:rsidR="00EA5806" w:rsidRPr="008E2D60" w:rsidRDefault="00EA5806" w:rsidP="00AD5169">
            <w:pPr>
              <w:pStyle w:val="Pagrindinistekstas"/>
              <w:widowControl w:val="0"/>
              <w:tabs>
                <w:tab w:val="left" w:pos="720"/>
                <w:tab w:val="left" w:pos="900"/>
                <w:tab w:val="left" w:pos="8010"/>
              </w:tabs>
              <w:ind w:firstLine="5"/>
              <w:jc w:val="center"/>
              <w:rPr>
                <w:sz w:val="22"/>
                <w:szCs w:val="22"/>
              </w:rPr>
            </w:pPr>
          </w:p>
        </w:tc>
      </w:tr>
      <w:tr w:rsidR="00EA5806" w:rsidRPr="008E2D60" w14:paraId="38899EEF" w14:textId="77777777" w:rsidTr="00AD5169">
        <w:tc>
          <w:tcPr>
            <w:tcW w:w="1667" w:type="pct"/>
            <w:shd w:val="clear" w:color="auto" w:fill="auto"/>
            <w:vAlign w:val="center"/>
          </w:tcPr>
          <w:p w14:paraId="78EED904" w14:textId="77777777" w:rsidR="00EA5806" w:rsidRPr="008E2D60" w:rsidRDefault="00EA5806" w:rsidP="00AD5169">
            <w:pPr>
              <w:pStyle w:val="Pagrindinistekstas"/>
              <w:widowControl w:val="0"/>
              <w:tabs>
                <w:tab w:val="left" w:pos="720"/>
                <w:tab w:val="left" w:pos="900"/>
                <w:tab w:val="left" w:pos="8010"/>
              </w:tabs>
              <w:ind w:firstLine="5"/>
              <w:jc w:val="center"/>
              <w:rPr>
                <w:b/>
                <w:bCs/>
                <w:sz w:val="22"/>
                <w:szCs w:val="22"/>
              </w:rPr>
            </w:pPr>
            <w:r w:rsidRPr="008E2D60">
              <w:rPr>
                <w:b/>
                <w:bCs/>
                <w:sz w:val="22"/>
                <w:szCs w:val="22"/>
              </w:rPr>
              <w:t>Telefono Nr.</w:t>
            </w:r>
          </w:p>
        </w:tc>
        <w:tc>
          <w:tcPr>
            <w:tcW w:w="1666" w:type="pct"/>
            <w:shd w:val="clear" w:color="auto" w:fill="auto"/>
            <w:vAlign w:val="center"/>
          </w:tcPr>
          <w:p w14:paraId="7E085B52" w14:textId="77777777" w:rsidR="00EA5806" w:rsidRPr="008E2D60" w:rsidRDefault="00EA5806" w:rsidP="00AD5169">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1A45625" w14:textId="77777777" w:rsidR="00EA5806" w:rsidRPr="008E2D60" w:rsidRDefault="00EA5806" w:rsidP="00AD5169">
            <w:pPr>
              <w:pStyle w:val="Pagrindinistekstas"/>
              <w:widowControl w:val="0"/>
              <w:tabs>
                <w:tab w:val="left" w:pos="720"/>
                <w:tab w:val="left" w:pos="900"/>
                <w:tab w:val="left" w:pos="8010"/>
              </w:tabs>
              <w:ind w:firstLine="5"/>
              <w:jc w:val="center"/>
              <w:rPr>
                <w:sz w:val="22"/>
                <w:szCs w:val="22"/>
              </w:rPr>
            </w:pPr>
          </w:p>
        </w:tc>
      </w:tr>
      <w:tr w:rsidR="00EA5806" w:rsidRPr="008E2D60" w14:paraId="75F3C913" w14:textId="77777777" w:rsidTr="00AD5169">
        <w:tc>
          <w:tcPr>
            <w:tcW w:w="1667" w:type="pct"/>
            <w:shd w:val="clear" w:color="auto" w:fill="auto"/>
            <w:vAlign w:val="center"/>
          </w:tcPr>
          <w:p w14:paraId="12A31A55" w14:textId="77777777" w:rsidR="00EA5806" w:rsidRPr="008E2D60" w:rsidRDefault="00EA5806" w:rsidP="00AD5169">
            <w:pPr>
              <w:pStyle w:val="Pagrindinistekstas"/>
              <w:widowControl w:val="0"/>
              <w:tabs>
                <w:tab w:val="left" w:pos="720"/>
                <w:tab w:val="left" w:pos="900"/>
                <w:tab w:val="left" w:pos="8010"/>
              </w:tabs>
              <w:ind w:firstLine="5"/>
              <w:jc w:val="center"/>
              <w:rPr>
                <w:b/>
                <w:bCs/>
                <w:sz w:val="22"/>
                <w:szCs w:val="22"/>
              </w:rPr>
            </w:pPr>
            <w:r w:rsidRPr="008E2D60">
              <w:rPr>
                <w:b/>
                <w:bCs/>
                <w:sz w:val="22"/>
                <w:szCs w:val="22"/>
              </w:rPr>
              <w:t>El. pašto adresas</w:t>
            </w:r>
          </w:p>
        </w:tc>
        <w:tc>
          <w:tcPr>
            <w:tcW w:w="1666" w:type="pct"/>
            <w:shd w:val="clear" w:color="auto" w:fill="auto"/>
            <w:vAlign w:val="center"/>
          </w:tcPr>
          <w:p w14:paraId="1635EAC0" w14:textId="77777777" w:rsidR="00EA5806" w:rsidRPr="008E2D60" w:rsidRDefault="00EA5806" w:rsidP="00AD5169">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D7B803F" w14:textId="77777777" w:rsidR="00EA5806" w:rsidRPr="008E2D60" w:rsidRDefault="00EA5806" w:rsidP="00AD5169">
            <w:pPr>
              <w:pStyle w:val="Pagrindinistekstas"/>
              <w:widowControl w:val="0"/>
              <w:tabs>
                <w:tab w:val="left" w:pos="720"/>
                <w:tab w:val="left" w:pos="900"/>
                <w:tab w:val="left" w:pos="8010"/>
              </w:tabs>
              <w:ind w:firstLine="5"/>
              <w:jc w:val="center"/>
              <w:rPr>
                <w:sz w:val="22"/>
                <w:szCs w:val="22"/>
              </w:rPr>
            </w:pPr>
          </w:p>
        </w:tc>
      </w:tr>
    </w:tbl>
    <w:p w14:paraId="57F67326" w14:textId="57C9037E" w:rsidR="00E54F0B" w:rsidRPr="008E2D60" w:rsidRDefault="00E54F0B" w:rsidP="00D17B4D">
      <w:pPr>
        <w:pStyle w:val="Sraopastraipa"/>
        <w:numPr>
          <w:ilvl w:val="1"/>
          <w:numId w:val="29"/>
        </w:numPr>
        <w:ind w:left="0" w:firstLine="567"/>
        <w:rPr>
          <w:sz w:val="22"/>
          <w:szCs w:val="22"/>
        </w:rPr>
      </w:pPr>
      <w:r w:rsidRPr="008E2D60">
        <w:rPr>
          <w:sz w:val="22"/>
          <w:szCs w:val="22"/>
        </w:rPr>
        <w:lastRenderedPageBreak/>
        <w:t>Už Sutarties ir jos pakeitimų paskelbimą pagal P</w:t>
      </w:r>
      <w:r w:rsidR="00A330C5" w:rsidRPr="008E2D60">
        <w:rPr>
          <w:sz w:val="22"/>
          <w:szCs w:val="22"/>
        </w:rPr>
        <w:t>irkimų įstatymo</w:t>
      </w:r>
      <w:r w:rsidRPr="008E2D60">
        <w:rPr>
          <w:sz w:val="22"/>
          <w:szCs w:val="22"/>
        </w:rPr>
        <w:t xml:space="preserve"> 94 straipsnio 9 dalies nuostatas atsakingas Pirkėjo Viešųjų pirkimų skyrius.</w:t>
      </w:r>
    </w:p>
    <w:p w14:paraId="69A5BA78" w14:textId="77777777" w:rsidR="00E54F0B" w:rsidRPr="008E2D60" w:rsidRDefault="00E54F0B" w:rsidP="00E54F0B">
      <w:pPr>
        <w:ind w:left="567"/>
        <w:rPr>
          <w:sz w:val="22"/>
          <w:szCs w:val="22"/>
        </w:rPr>
      </w:pPr>
    </w:p>
    <w:p w14:paraId="429AE474" w14:textId="468B8038" w:rsidR="00E93557" w:rsidRPr="008E2D60" w:rsidRDefault="00E54F0B" w:rsidP="00D74DCD">
      <w:pPr>
        <w:pStyle w:val="Sraopastraipa"/>
        <w:numPr>
          <w:ilvl w:val="0"/>
          <w:numId w:val="29"/>
        </w:numPr>
        <w:ind w:left="0" w:firstLine="567"/>
        <w:jc w:val="center"/>
        <w:rPr>
          <w:b/>
          <w:bCs/>
          <w:sz w:val="22"/>
          <w:szCs w:val="22"/>
        </w:rPr>
      </w:pPr>
      <w:r w:rsidRPr="008E2D60">
        <w:rPr>
          <w:b/>
          <w:bCs/>
          <w:sz w:val="22"/>
          <w:szCs w:val="22"/>
        </w:rPr>
        <w:t>SUTARTIES PRIEDAI</w:t>
      </w:r>
    </w:p>
    <w:p w14:paraId="3C217F38" w14:textId="77777777" w:rsidR="00E54F0B" w:rsidRPr="008E2D60" w:rsidRDefault="00E54F0B" w:rsidP="008A6E3A">
      <w:pPr>
        <w:ind w:firstLine="567"/>
        <w:rPr>
          <w:sz w:val="22"/>
          <w:szCs w:val="22"/>
        </w:rPr>
      </w:pPr>
    </w:p>
    <w:p w14:paraId="4B3B1047" w14:textId="4E35331B" w:rsidR="00E93557" w:rsidRPr="008E2D60" w:rsidRDefault="00E54F0B" w:rsidP="008A6E3A">
      <w:pPr>
        <w:ind w:firstLine="567"/>
        <w:rPr>
          <w:sz w:val="22"/>
          <w:szCs w:val="22"/>
        </w:rPr>
      </w:pPr>
      <w:r w:rsidRPr="008E2D60">
        <w:rPr>
          <w:bCs/>
          <w:sz w:val="22"/>
          <w:szCs w:val="22"/>
        </w:rPr>
        <w:t>1</w:t>
      </w:r>
      <w:r w:rsidR="003C6CCC" w:rsidRPr="008E2D60">
        <w:rPr>
          <w:bCs/>
          <w:sz w:val="22"/>
          <w:szCs w:val="22"/>
        </w:rPr>
        <w:t>4</w:t>
      </w:r>
      <w:r w:rsidR="00E93557" w:rsidRPr="008E2D60">
        <w:rPr>
          <w:bCs/>
          <w:sz w:val="22"/>
          <w:szCs w:val="22"/>
        </w:rPr>
        <w:t xml:space="preserve">.1. </w:t>
      </w:r>
      <w:r w:rsidR="000C3859" w:rsidRPr="008E2D60">
        <w:rPr>
          <w:bCs/>
          <w:sz w:val="22"/>
          <w:szCs w:val="22"/>
        </w:rPr>
        <w:t>Prekių</w:t>
      </w:r>
      <w:r w:rsidR="00E93557" w:rsidRPr="008E2D60">
        <w:rPr>
          <w:sz w:val="22"/>
          <w:szCs w:val="22"/>
        </w:rPr>
        <w:t xml:space="preserve"> techninė specifikacija </w:t>
      </w:r>
      <w:r w:rsidR="00963701" w:rsidRPr="008E2D60">
        <w:rPr>
          <w:sz w:val="22"/>
          <w:szCs w:val="22"/>
        </w:rPr>
        <w:t xml:space="preserve"> ir įkainiai </w:t>
      </w:r>
      <w:r w:rsidR="00E93557" w:rsidRPr="008E2D60">
        <w:rPr>
          <w:sz w:val="22"/>
          <w:szCs w:val="22"/>
        </w:rPr>
        <w:t>(1 priedas)</w:t>
      </w:r>
      <w:r w:rsidR="00963701" w:rsidRPr="008E2D60">
        <w:rPr>
          <w:sz w:val="22"/>
          <w:szCs w:val="22"/>
        </w:rPr>
        <w:t>;</w:t>
      </w:r>
    </w:p>
    <w:p w14:paraId="4824827C" w14:textId="77777777" w:rsidR="00963701" w:rsidRPr="008E2D60" w:rsidRDefault="00963701" w:rsidP="00963701">
      <w:pPr>
        <w:ind w:firstLine="567"/>
        <w:rPr>
          <w:sz w:val="22"/>
          <w:szCs w:val="22"/>
        </w:rPr>
      </w:pPr>
    </w:p>
    <w:p w14:paraId="361931F5" w14:textId="77777777" w:rsidR="00963701" w:rsidRPr="008E2D60" w:rsidRDefault="00963701" w:rsidP="00963701">
      <w:pPr>
        <w:ind w:firstLine="567"/>
        <w:rPr>
          <w:sz w:val="22"/>
          <w:szCs w:val="22"/>
        </w:rPr>
      </w:pPr>
    </w:p>
    <w:p w14:paraId="1BF92014" w14:textId="5898569B" w:rsidR="00E93557" w:rsidRPr="008E2D60" w:rsidRDefault="00E93557" w:rsidP="00963701">
      <w:pPr>
        <w:ind w:firstLine="567"/>
        <w:jc w:val="center"/>
        <w:rPr>
          <w:sz w:val="22"/>
          <w:szCs w:val="22"/>
        </w:rPr>
      </w:pPr>
      <w:r w:rsidRPr="008E2D60">
        <w:rPr>
          <w:b/>
          <w:sz w:val="22"/>
          <w:szCs w:val="22"/>
        </w:rPr>
        <w:t>ŠALIŲ REKVIZITAI</w:t>
      </w:r>
    </w:p>
    <w:p w14:paraId="600D1971" w14:textId="77777777" w:rsidR="008A6E3A" w:rsidRPr="008E2D60" w:rsidRDefault="008A6E3A" w:rsidP="008A6E3A">
      <w:pPr>
        <w:jc w:val="center"/>
        <w:rPr>
          <w:sz w:val="22"/>
          <w:szCs w:val="22"/>
        </w:rPr>
      </w:pPr>
    </w:p>
    <w:p w14:paraId="3F506852" w14:textId="7B4FF071" w:rsidR="00E93557" w:rsidRPr="008E2D60" w:rsidRDefault="00E93557" w:rsidP="002E250C">
      <w:pPr>
        <w:tabs>
          <w:tab w:val="center" w:pos="6260"/>
        </w:tabs>
        <w:ind w:firstLine="567"/>
        <w:jc w:val="left"/>
        <w:rPr>
          <w:sz w:val="22"/>
          <w:szCs w:val="22"/>
        </w:rPr>
      </w:pPr>
      <w:r w:rsidRPr="008E2D60">
        <w:rPr>
          <w:b/>
          <w:sz w:val="22"/>
          <w:szCs w:val="22"/>
        </w:rPr>
        <w:t xml:space="preserve">    </w:t>
      </w:r>
      <w:r w:rsidR="007A240E" w:rsidRPr="008E2D60">
        <w:rPr>
          <w:b/>
          <w:sz w:val="22"/>
          <w:szCs w:val="22"/>
        </w:rPr>
        <w:t>Pirkėjas</w:t>
      </w:r>
      <w:r w:rsidRPr="008E2D60">
        <w:rPr>
          <w:b/>
          <w:sz w:val="22"/>
          <w:szCs w:val="22"/>
        </w:rPr>
        <w:t xml:space="preserve">                                                           </w:t>
      </w:r>
      <w:r w:rsidR="007A240E" w:rsidRPr="008E2D60">
        <w:rPr>
          <w:b/>
          <w:sz w:val="22"/>
          <w:szCs w:val="22"/>
        </w:rPr>
        <w:t xml:space="preserve">    </w:t>
      </w:r>
      <w:r w:rsidRPr="008E2D60">
        <w:rPr>
          <w:b/>
          <w:sz w:val="22"/>
          <w:szCs w:val="22"/>
        </w:rPr>
        <w:t xml:space="preserve"> </w:t>
      </w:r>
      <w:r w:rsidR="008A6E3A" w:rsidRPr="008E2D60">
        <w:rPr>
          <w:b/>
          <w:sz w:val="22"/>
          <w:szCs w:val="22"/>
        </w:rPr>
        <w:t xml:space="preserve">       </w:t>
      </w:r>
      <w:r w:rsidR="007A240E" w:rsidRPr="008E2D60">
        <w:rPr>
          <w:b/>
          <w:sz w:val="22"/>
          <w:szCs w:val="22"/>
        </w:rPr>
        <w:t>Pardavėjas</w:t>
      </w:r>
    </w:p>
    <w:tbl>
      <w:tblPr>
        <w:tblW w:w="9214" w:type="dxa"/>
        <w:tblInd w:w="137" w:type="dxa"/>
        <w:tblLook w:val="0000" w:firstRow="0" w:lastRow="0" w:firstColumn="0" w:lastColumn="0" w:noHBand="0" w:noVBand="0"/>
      </w:tblPr>
      <w:tblGrid>
        <w:gridCol w:w="4694"/>
        <w:gridCol w:w="4520"/>
      </w:tblGrid>
      <w:tr w:rsidR="00E93557" w:rsidRPr="008E2D60" w14:paraId="23D783B6" w14:textId="77777777" w:rsidTr="00017358">
        <w:trPr>
          <w:trHeight w:val="246"/>
        </w:trPr>
        <w:tc>
          <w:tcPr>
            <w:tcW w:w="4694" w:type="dxa"/>
            <w:shd w:val="clear" w:color="auto" w:fill="auto"/>
          </w:tcPr>
          <w:p w14:paraId="0ABEEF74" w14:textId="77777777" w:rsidR="00E93557" w:rsidRPr="008E2D60" w:rsidRDefault="00E93557" w:rsidP="00017358">
            <w:pPr>
              <w:ind w:firstLine="567"/>
              <w:jc w:val="left"/>
              <w:rPr>
                <w:b/>
                <w:bCs/>
                <w:sz w:val="22"/>
                <w:szCs w:val="22"/>
              </w:rPr>
            </w:pPr>
            <w:r w:rsidRPr="008E2D60">
              <w:rPr>
                <w:b/>
                <w:bCs/>
                <w:sz w:val="22"/>
                <w:szCs w:val="22"/>
              </w:rPr>
              <w:t>UAB ,,Kauno autobusai”</w:t>
            </w:r>
          </w:p>
        </w:tc>
        <w:tc>
          <w:tcPr>
            <w:tcW w:w="4520" w:type="dxa"/>
            <w:shd w:val="clear" w:color="auto" w:fill="auto"/>
          </w:tcPr>
          <w:p w14:paraId="59F4EA90" w14:textId="77777777" w:rsidR="00E93557" w:rsidRPr="008E2D60" w:rsidRDefault="00E93557" w:rsidP="00017358">
            <w:pPr>
              <w:ind w:firstLine="567"/>
              <w:jc w:val="left"/>
              <w:rPr>
                <w:sz w:val="22"/>
                <w:szCs w:val="22"/>
                <w:highlight w:val="yellow"/>
              </w:rPr>
            </w:pPr>
            <w:r w:rsidRPr="008E2D60">
              <w:rPr>
                <w:b/>
                <w:bCs/>
                <w:sz w:val="22"/>
                <w:szCs w:val="22"/>
              </w:rPr>
              <w:t>…</w:t>
            </w:r>
          </w:p>
        </w:tc>
      </w:tr>
      <w:tr w:rsidR="00E93557" w:rsidRPr="008E2D60" w14:paraId="79F3A948" w14:textId="77777777" w:rsidTr="00017358">
        <w:trPr>
          <w:trHeight w:val="135"/>
        </w:trPr>
        <w:tc>
          <w:tcPr>
            <w:tcW w:w="4694" w:type="dxa"/>
            <w:shd w:val="clear" w:color="auto" w:fill="auto"/>
          </w:tcPr>
          <w:p w14:paraId="1DE49817" w14:textId="77777777" w:rsidR="00E93557" w:rsidRPr="008E2D60" w:rsidRDefault="00E93557" w:rsidP="00017358">
            <w:pPr>
              <w:ind w:firstLine="567"/>
              <w:jc w:val="left"/>
              <w:rPr>
                <w:sz w:val="22"/>
                <w:szCs w:val="22"/>
              </w:rPr>
            </w:pPr>
            <w:r w:rsidRPr="008E2D60">
              <w:rPr>
                <w:sz w:val="22"/>
                <w:szCs w:val="22"/>
              </w:rPr>
              <w:t>Juridinio asmens kodas 133154754</w:t>
            </w:r>
          </w:p>
        </w:tc>
        <w:tc>
          <w:tcPr>
            <w:tcW w:w="4520" w:type="dxa"/>
            <w:shd w:val="clear" w:color="auto" w:fill="auto"/>
          </w:tcPr>
          <w:p w14:paraId="65AB5BF5" w14:textId="77777777" w:rsidR="00E93557" w:rsidRPr="008E2D60" w:rsidRDefault="00E93557" w:rsidP="00017358">
            <w:pPr>
              <w:ind w:firstLine="567"/>
              <w:jc w:val="left"/>
              <w:rPr>
                <w:sz w:val="22"/>
                <w:szCs w:val="22"/>
                <w:highlight w:val="yellow"/>
              </w:rPr>
            </w:pPr>
            <w:r w:rsidRPr="008E2D60">
              <w:rPr>
                <w:sz w:val="22"/>
                <w:szCs w:val="22"/>
              </w:rPr>
              <w:t>Juridinio asmens kodas …</w:t>
            </w:r>
          </w:p>
        </w:tc>
      </w:tr>
      <w:tr w:rsidR="00E93557" w:rsidRPr="008E2D60" w14:paraId="0B67945F" w14:textId="77777777" w:rsidTr="00017358">
        <w:trPr>
          <w:trHeight w:val="324"/>
        </w:trPr>
        <w:tc>
          <w:tcPr>
            <w:tcW w:w="4694" w:type="dxa"/>
            <w:shd w:val="clear" w:color="auto" w:fill="auto"/>
          </w:tcPr>
          <w:p w14:paraId="13B222D9" w14:textId="77777777" w:rsidR="00E93557" w:rsidRPr="008E2D60" w:rsidRDefault="00E93557" w:rsidP="00017358">
            <w:pPr>
              <w:ind w:firstLine="567"/>
              <w:jc w:val="left"/>
              <w:rPr>
                <w:sz w:val="22"/>
                <w:szCs w:val="22"/>
              </w:rPr>
            </w:pPr>
            <w:r w:rsidRPr="008E2D60">
              <w:rPr>
                <w:sz w:val="22"/>
                <w:szCs w:val="22"/>
              </w:rPr>
              <w:t>PVM mokėtojo kodas LT331547515</w:t>
            </w:r>
          </w:p>
        </w:tc>
        <w:tc>
          <w:tcPr>
            <w:tcW w:w="4520" w:type="dxa"/>
            <w:shd w:val="clear" w:color="auto" w:fill="auto"/>
          </w:tcPr>
          <w:p w14:paraId="33EFA3B1" w14:textId="77777777" w:rsidR="00E93557" w:rsidRPr="008E2D60" w:rsidRDefault="00E93557" w:rsidP="00017358">
            <w:pPr>
              <w:ind w:firstLine="567"/>
              <w:jc w:val="left"/>
              <w:rPr>
                <w:sz w:val="22"/>
                <w:szCs w:val="22"/>
                <w:highlight w:val="yellow"/>
              </w:rPr>
            </w:pPr>
            <w:r w:rsidRPr="008E2D60">
              <w:rPr>
                <w:sz w:val="22"/>
                <w:szCs w:val="22"/>
              </w:rPr>
              <w:t>PVM mokėtojo kodas ..</w:t>
            </w:r>
          </w:p>
        </w:tc>
      </w:tr>
      <w:tr w:rsidR="00E93557" w:rsidRPr="008E2D60" w14:paraId="45EBB7CD" w14:textId="77777777" w:rsidTr="00017358">
        <w:trPr>
          <w:trHeight w:val="270"/>
        </w:trPr>
        <w:tc>
          <w:tcPr>
            <w:tcW w:w="4694" w:type="dxa"/>
            <w:shd w:val="clear" w:color="auto" w:fill="auto"/>
          </w:tcPr>
          <w:p w14:paraId="1FB3B68A" w14:textId="77777777" w:rsidR="00E93557" w:rsidRPr="008E2D60" w:rsidRDefault="00E93557" w:rsidP="00017358">
            <w:pPr>
              <w:ind w:firstLine="567"/>
              <w:jc w:val="left"/>
              <w:rPr>
                <w:sz w:val="22"/>
                <w:szCs w:val="22"/>
              </w:rPr>
            </w:pPr>
            <w:r w:rsidRPr="008E2D60">
              <w:rPr>
                <w:sz w:val="22"/>
                <w:szCs w:val="22"/>
              </w:rPr>
              <w:t>Raudondvario pl.105, Kaunas, Lietuva</w:t>
            </w:r>
          </w:p>
        </w:tc>
        <w:tc>
          <w:tcPr>
            <w:tcW w:w="4520" w:type="dxa"/>
            <w:shd w:val="clear" w:color="auto" w:fill="auto"/>
          </w:tcPr>
          <w:p w14:paraId="4C6E7E2F" w14:textId="77777777" w:rsidR="00E93557" w:rsidRPr="008E2D60" w:rsidRDefault="00E93557" w:rsidP="00017358">
            <w:pPr>
              <w:ind w:firstLine="567"/>
              <w:jc w:val="left"/>
              <w:rPr>
                <w:sz w:val="22"/>
                <w:szCs w:val="22"/>
                <w:highlight w:val="yellow"/>
              </w:rPr>
            </w:pPr>
            <w:r w:rsidRPr="008E2D60">
              <w:rPr>
                <w:sz w:val="22"/>
                <w:szCs w:val="22"/>
              </w:rPr>
              <w:t>. .</w:t>
            </w:r>
          </w:p>
        </w:tc>
      </w:tr>
      <w:tr w:rsidR="00E93557" w:rsidRPr="008E2D60" w14:paraId="5F72451F" w14:textId="77777777" w:rsidTr="00017358">
        <w:trPr>
          <w:trHeight w:val="264"/>
        </w:trPr>
        <w:tc>
          <w:tcPr>
            <w:tcW w:w="4694" w:type="dxa"/>
            <w:shd w:val="clear" w:color="auto" w:fill="auto"/>
          </w:tcPr>
          <w:p w14:paraId="7EF70E6F" w14:textId="77777777" w:rsidR="00E93557" w:rsidRPr="008E2D60" w:rsidRDefault="00E93557" w:rsidP="00017358">
            <w:pPr>
              <w:ind w:firstLine="567"/>
              <w:jc w:val="left"/>
              <w:rPr>
                <w:sz w:val="22"/>
                <w:szCs w:val="22"/>
              </w:rPr>
            </w:pPr>
            <w:r w:rsidRPr="008E2D60">
              <w:rPr>
                <w:sz w:val="22"/>
                <w:szCs w:val="22"/>
              </w:rPr>
              <w:t>Tel.: +370 362509</w:t>
            </w:r>
          </w:p>
        </w:tc>
        <w:tc>
          <w:tcPr>
            <w:tcW w:w="4520" w:type="dxa"/>
            <w:shd w:val="clear" w:color="auto" w:fill="auto"/>
          </w:tcPr>
          <w:p w14:paraId="66F1A5CB" w14:textId="77777777" w:rsidR="00E93557" w:rsidRPr="008E2D60" w:rsidRDefault="00E93557" w:rsidP="00017358">
            <w:pPr>
              <w:ind w:firstLine="567"/>
              <w:jc w:val="left"/>
              <w:rPr>
                <w:sz w:val="22"/>
                <w:szCs w:val="22"/>
              </w:rPr>
            </w:pPr>
            <w:r w:rsidRPr="008E2D60">
              <w:rPr>
                <w:sz w:val="22"/>
                <w:szCs w:val="22"/>
              </w:rPr>
              <w:t>Tel.: …</w:t>
            </w:r>
          </w:p>
        </w:tc>
      </w:tr>
      <w:tr w:rsidR="00E93557" w:rsidRPr="008E2D60" w14:paraId="738443DD" w14:textId="77777777" w:rsidTr="00017358">
        <w:trPr>
          <w:trHeight w:val="270"/>
        </w:trPr>
        <w:tc>
          <w:tcPr>
            <w:tcW w:w="4694" w:type="dxa"/>
            <w:shd w:val="clear" w:color="auto" w:fill="auto"/>
          </w:tcPr>
          <w:p w14:paraId="3DD29113" w14:textId="77777777" w:rsidR="00E93557" w:rsidRPr="008E2D60" w:rsidRDefault="00E93557" w:rsidP="00017358">
            <w:pPr>
              <w:ind w:firstLine="567"/>
              <w:jc w:val="left"/>
              <w:rPr>
                <w:sz w:val="22"/>
                <w:szCs w:val="22"/>
              </w:rPr>
            </w:pPr>
            <w:r w:rsidRPr="008E2D60">
              <w:rPr>
                <w:sz w:val="22"/>
                <w:szCs w:val="22"/>
              </w:rPr>
              <w:t xml:space="preserve">El. paštas: </w:t>
            </w:r>
            <w:hyperlink r:id="rId27" w:history="1">
              <w:r w:rsidRPr="008E2D60">
                <w:rPr>
                  <w:rStyle w:val="Hipersaitas"/>
                  <w:rFonts w:eastAsia="Calibri"/>
                  <w:sz w:val="22"/>
                  <w:szCs w:val="22"/>
                </w:rPr>
                <w:t>info@kaunoautobusai.lt</w:t>
              </w:r>
            </w:hyperlink>
          </w:p>
        </w:tc>
        <w:tc>
          <w:tcPr>
            <w:tcW w:w="4520" w:type="dxa"/>
            <w:shd w:val="clear" w:color="auto" w:fill="auto"/>
          </w:tcPr>
          <w:p w14:paraId="5214656F" w14:textId="77777777" w:rsidR="00E93557" w:rsidRPr="008E2D60" w:rsidRDefault="00E93557" w:rsidP="00017358">
            <w:pPr>
              <w:ind w:firstLine="567"/>
              <w:jc w:val="left"/>
              <w:rPr>
                <w:sz w:val="22"/>
                <w:szCs w:val="22"/>
              </w:rPr>
            </w:pPr>
            <w:r w:rsidRPr="008E2D60">
              <w:rPr>
                <w:sz w:val="22"/>
                <w:szCs w:val="22"/>
              </w:rPr>
              <w:t xml:space="preserve">El. paštas: </w:t>
            </w:r>
            <w:hyperlink r:id="rId28" w:history="1">
              <w:r w:rsidRPr="008E2D60">
                <w:rPr>
                  <w:rStyle w:val="Hipersaitas"/>
                  <w:sz w:val="22"/>
                  <w:szCs w:val="22"/>
                </w:rPr>
                <w:t>…</w:t>
              </w:r>
            </w:hyperlink>
          </w:p>
        </w:tc>
      </w:tr>
      <w:tr w:rsidR="00E93557" w:rsidRPr="008E2D60" w14:paraId="73FEBABA" w14:textId="77777777" w:rsidTr="00017358">
        <w:trPr>
          <w:trHeight w:val="270"/>
        </w:trPr>
        <w:tc>
          <w:tcPr>
            <w:tcW w:w="4694" w:type="dxa"/>
            <w:shd w:val="clear" w:color="auto" w:fill="auto"/>
          </w:tcPr>
          <w:p w14:paraId="342C6EBF" w14:textId="77777777" w:rsidR="00E93557" w:rsidRPr="008E2D60" w:rsidRDefault="00E93557" w:rsidP="00017358">
            <w:pPr>
              <w:ind w:firstLine="567"/>
              <w:jc w:val="left"/>
              <w:rPr>
                <w:sz w:val="22"/>
                <w:szCs w:val="22"/>
              </w:rPr>
            </w:pPr>
            <w:r w:rsidRPr="008E2D60">
              <w:rPr>
                <w:bCs/>
                <w:sz w:val="22"/>
                <w:szCs w:val="22"/>
              </w:rPr>
              <w:t xml:space="preserve">A. s. Nr. </w:t>
            </w:r>
            <w:r w:rsidRPr="008E2D60">
              <w:rPr>
                <w:sz w:val="22"/>
                <w:szCs w:val="22"/>
              </w:rPr>
              <w:t>LT332140030002193678</w:t>
            </w:r>
          </w:p>
        </w:tc>
        <w:tc>
          <w:tcPr>
            <w:tcW w:w="4520" w:type="dxa"/>
            <w:shd w:val="clear" w:color="auto" w:fill="auto"/>
          </w:tcPr>
          <w:p w14:paraId="27A159CC" w14:textId="77777777" w:rsidR="00E93557" w:rsidRPr="008E2D60" w:rsidRDefault="00E93557" w:rsidP="00017358">
            <w:pPr>
              <w:ind w:firstLine="567"/>
              <w:jc w:val="left"/>
              <w:rPr>
                <w:sz w:val="22"/>
                <w:szCs w:val="22"/>
              </w:rPr>
            </w:pPr>
            <w:proofErr w:type="spellStart"/>
            <w:r w:rsidRPr="008E2D60">
              <w:rPr>
                <w:sz w:val="22"/>
                <w:szCs w:val="22"/>
              </w:rPr>
              <w:t>A.s</w:t>
            </w:r>
            <w:proofErr w:type="spellEnd"/>
            <w:r w:rsidRPr="008E2D60">
              <w:rPr>
                <w:sz w:val="22"/>
                <w:szCs w:val="22"/>
              </w:rPr>
              <w:t>. Nr. ..</w:t>
            </w:r>
          </w:p>
        </w:tc>
      </w:tr>
      <w:tr w:rsidR="00E93557" w:rsidRPr="008E2D60" w14:paraId="46153C01" w14:textId="77777777" w:rsidTr="00017358">
        <w:trPr>
          <w:trHeight w:val="558"/>
        </w:trPr>
        <w:tc>
          <w:tcPr>
            <w:tcW w:w="4694" w:type="dxa"/>
            <w:shd w:val="clear" w:color="auto" w:fill="auto"/>
          </w:tcPr>
          <w:p w14:paraId="0E4E66B0" w14:textId="77777777" w:rsidR="00E93557" w:rsidRPr="008E2D60" w:rsidRDefault="00E93557" w:rsidP="00017358">
            <w:pPr>
              <w:ind w:firstLine="567"/>
              <w:jc w:val="left"/>
              <w:rPr>
                <w:sz w:val="22"/>
                <w:szCs w:val="22"/>
              </w:rPr>
            </w:pPr>
            <w:proofErr w:type="spellStart"/>
            <w:r w:rsidRPr="008E2D60">
              <w:rPr>
                <w:sz w:val="22"/>
                <w:szCs w:val="22"/>
              </w:rPr>
              <w:t>Luminor</w:t>
            </w:r>
            <w:proofErr w:type="spellEnd"/>
            <w:r w:rsidRPr="008E2D60">
              <w:rPr>
                <w:sz w:val="22"/>
                <w:szCs w:val="22"/>
              </w:rPr>
              <w:t xml:space="preserve"> Bank AS Lietuvos skyrius</w:t>
            </w:r>
          </w:p>
          <w:p w14:paraId="70C61DD0" w14:textId="77777777" w:rsidR="00E93557" w:rsidRPr="008E2D60" w:rsidRDefault="00E93557" w:rsidP="00017358">
            <w:pPr>
              <w:ind w:firstLine="567"/>
              <w:jc w:val="left"/>
              <w:rPr>
                <w:sz w:val="22"/>
                <w:szCs w:val="22"/>
              </w:rPr>
            </w:pPr>
          </w:p>
          <w:p w14:paraId="7B72B762" w14:textId="77777777" w:rsidR="00E93557" w:rsidRPr="008E2D60" w:rsidRDefault="00E93557" w:rsidP="00017358">
            <w:pPr>
              <w:ind w:firstLine="567"/>
              <w:jc w:val="left"/>
              <w:rPr>
                <w:sz w:val="22"/>
                <w:szCs w:val="22"/>
              </w:rPr>
            </w:pPr>
          </w:p>
          <w:p w14:paraId="7AF2307F" w14:textId="77777777" w:rsidR="00E93557" w:rsidRPr="008E2D60" w:rsidRDefault="00E93557" w:rsidP="00017358">
            <w:pPr>
              <w:ind w:firstLine="567"/>
              <w:jc w:val="left"/>
              <w:rPr>
                <w:sz w:val="22"/>
                <w:szCs w:val="22"/>
              </w:rPr>
            </w:pPr>
            <w:r w:rsidRPr="008E2D60">
              <w:rPr>
                <w:sz w:val="22"/>
                <w:szCs w:val="22"/>
              </w:rPr>
              <w:t xml:space="preserve">Atstovaujama </w:t>
            </w:r>
          </w:p>
          <w:p w14:paraId="383B68C1" w14:textId="77777777" w:rsidR="00E93557" w:rsidRPr="008E2D60" w:rsidRDefault="00E93557" w:rsidP="00017358">
            <w:pPr>
              <w:ind w:firstLine="567"/>
              <w:jc w:val="left"/>
              <w:rPr>
                <w:sz w:val="22"/>
                <w:szCs w:val="22"/>
              </w:rPr>
            </w:pPr>
            <w:r w:rsidRPr="008E2D60">
              <w:rPr>
                <w:sz w:val="22"/>
                <w:szCs w:val="22"/>
              </w:rPr>
              <w:t>Generalinis direktorius</w:t>
            </w:r>
          </w:p>
          <w:p w14:paraId="5A2E8E40" w14:textId="77777777" w:rsidR="00E93557" w:rsidRPr="008E2D60" w:rsidRDefault="00E93557" w:rsidP="00017358">
            <w:pPr>
              <w:ind w:firstLine="567"/>
              <w:jc w:val="left"/>
              <w:rPr>
                <w:iCs/>
                <w:sz w:val="22"/>
                <w:szCs w:val="22"/>
              </w:rPr>
            </w:pPr>
            <w:r w:rsidRPr="008E2D60">
              <w:rPr>
                <w:iCs/>
                <w:sz w:val="22"/>
                <w:szCs w:val="22"/>
              </w:rPr>
              <w:t xml:space="preserve">Mindaugas </w:t>
            </w:r>
            <w:proofErr w:type="spellStart"/>
            <w:r w:rsidRPr="008E2D60">
              <w:rPr>
                <w:iCs/>
                <w:sz w:val="22"/>
                <w:szCs w:val="22"/>
              </w:rPr>
              <w:t>Grigelis</w:t>
            </w:r>
            <w:proofErr w:type="spellEnd"/>
          </w:p>
        </w:tc>
        <w:tc>
          <w:tcPr>
            <w:tcW w:w="4520" w:type="dxa"/>
            <w:shd w:val="clear" w:color="auto" w:fill="auto"/>
          </w:tcPr>
          <w:p w14:paraId="47141ACC" w14:textId="77777777" w:rsidR="00E93557" w:rsidRPr="008E2D60" w:rsidRDefault="00E93557" w:rsidP="00017358">
            <w:pPr>
              <w:pStyle w:val="Porat"/>
              <w:ind w:firstLine="567"/>
              <w:rPr>
                <w:sz w:val="22"/>
                <w:szCs w:val="22"/>
              </w:rPr>
            </w:pPr>
            <w:r w:rsidRPr="008E2D60">
              <w:rPr>
                <w:sz w:val="22"/>
                <w:szCs w:val="22"/>
              </w:rPr>
              <w:t>Banko pavadinimas:</w:t>
            </w:r>
          </w:p>
          <w:p w14:paraId="6954CD03" w14:textId="77777777" w:rsidR="00E93557" w:rsidRPr="008E2D60" w:rsidRDefault="00E93557" w:rsidP="00017358">
            <w:pPr>
              <w:ind w:firstLine="567"/>
              <w:jc w:val="left"/>
              <w:rPr>
                <w:sz w:val="22"/>
                <w:szCs w:val="22"/>
              </w:rPr>
            </w:pPr>
            <w:r w:rsidRPr="008E2D60">
              <w:rPr>
                <w:sz w:val="22"/>
                <w:szCs w:val="22"/>
              </w:rPr>
              <w:t>Banko kodas: …</w:t>
            </w:r>
          </w:p>
          <w:p w14:paraId="7549E22D" w14:textId="77777777" w:rsidR="00E93557" w:rsidRPr="008E2D60" w:rsidRDefault="00E93557" w:rsidP="00017358">
            <w:pPr>
              <w:ind w:firstLine="567"/>
              <w:jc w:val="left"/>
              <w:rPr>
                <w:sz w:val="22"/>
                <w:szCs w:val="22"/>
              </w:rPr>
            </w:pPr>
          </w:p>
          <w:p w14:paraId="2E76BC61" w14:textId="77777777" w:rsidR="00E93557" w:rsidRPr="008E2D60" w:rsidRDefault="00E93557" w:rsidP="00017358">
            <w:pPr>
              <w:ind w:firstLine="567"/>
              <w:jc w:val="left"/>
              <w:rPr>
                <w:sz w:val="22"/>
                <w:szCs w:val="22"/>
              </w:rPr>
            </w:pPr>
            <w:r w:rsidRPr="008E2D60">
              <w:rPr>
                <w:sz w:val="22"/>
                <w:szCs w:val="22"/>
              </w:rPr>
              <w:t xml:space="preserve">Atstovaujama </w:t>
            </w:r>
          </w:p>
          <w:p w14:paraId="1C259B99" w14:textId="77777777" w:rsidR="00E93557" w:rsidRPr="008E2D60" w:rsidRDefault="00E93557" w:rsidP="00017358">
            <w:pPr>
              <w:ind w:firstLine="567"/>
              <w:jc w:val="left"/>
              <w:rPr>
                <w:sz w:val="22"/>
                <w:szCs w:val="22"/>
              </w:rPr>
            </w:pPr>
            <w:r w:rsidRPr="008E2D60">
              <w:rPr>
                <w:sz w:val="22"/>
                <w:szCs w:val="22"/>
              </w:rPr>
              <w:t>…</w:t>
            </w:r>
          </w:p>
          <w:p w14:paraId="69CF058F" w14:textId="77777777" w:rsidR="00E93557" w:rsidRPr="008E2D60" w:rsidRDefault="00E93557" w:rsidP="00017358">
            <w:pPr>
              <w:ind w:firstLine="567"/>
              <w:jc w:val="left"/>
              <w:rPr>
                <w:sz w:val="22"/>
                <w:szCs w:val="22"/>
              </w:rPr>
            </w:pPr>
            <w:r w:rsidRPr="008E2D60">
              <w:rPr>
                <w:sz w:val="22"/>
                <w:szCs w:val="22"/>
              </w:rPr>
              <w:t>…</w:t>
            </w:r>
          </w:p>
        </w:tc>
      </w:tr>
      <w:tr w:rsidR="00E93557" w:rsidRPr="008E2D60" w14:paraId="2A1905D6" w14:textId="77777777" w:rsidTr="00017358">
        <w:trPr>
          <w:trHeight w:val="704"/>
        </w:trPr>
        <w:tc>
          <w:tcPr>
            <w:tcW w:w="4694" w:type="dxa"/>
            <w:shd w:val="clear" w:color="auto" w:fill="auto"/>
          </w:tcPr>
          <w:p w14:paraId="37ABD246" w14:textId="77777777" w:rsidR="00E93557" w:rsidRPr="008E2D60" w:rsidRDefault="00E93557" w:rsidP="00017358">
            <w:pPr>
              <w:ind w:firstLine="567"/>
              <w:jc w:val="left"/>
              <w:rPr>
                <w:sz w:val="22"/>
                <w:szCs w:val="22"/>
              </w:rPr>
            </w:pPr>
          </w:p>
          <w:p w14:paraId="55AE8E16" w14:textId="77777777" w:rsidR="00E93557" w:rsidRPr="008E2D60" w:rsidRDefault="00E93557" w:rsidP="00017358">
            <w:pPr>
              <w:ind w:firstLine="567"/>
              <w:jc w:val="left"/>
              <w:rPr>
                <w:sz w:val="22"/>
                <w:szCs w:val="22"/>
              </w:rPr>
            </w:pPr>
            <w:r w:rsidRPr="008E2D60">
              <w:rPr>
                <w:sz w:val="22"/>
                <w:szCs w:val="22"/>
              </w:rPr>
              <w:t>_______________________</w:t>
            </w:r>
          </w:p>
          <w:p w14:paraId="248DC6D9" w14:textId="77777777" w:rsidR="00E93557" w:rsidRPr="008E2D60" w:rsidRDefault="00E93557" w:rsidP="00017358">
            <w:pPr>
              <w:ind w:firstLine="567"/>
              <w:jc w:val="left"/>
              <w:rPr>
                <w:sz w:val="22"/>
                <w:szCs w:val="22"/>
              </w:rPr>
            </w:pPr>
            <w:r w:rsidRPr="008E2D60">
              <w:rPr>
                <w:i/>
                <w:sz w:val="22"/>
                <w:szCs w:val="22"/>
              </w:rPr>
              <w:t>(parašas)                         A.V.</w:t>
            </w:r>
          </w:p>
        </w:tc>
        <w:tc>
          <w:tcPr>
            <w:tcW w:w="4520" w:type="dxa"/>
            <w:shd w:val="clear" w:color="auto" w:fill="auto"/>
          </w:tcPr>
          <w:p w14:paraId="6E12390A" w14:textId="77777777" w:rsidR="00E93557" w:rsidRPr="008E2D60" w:rsidRDefault="00E93557" w:rsidP="00017358">
            <w:pPr>
              <w:ind w:firstLine="567"/>
              <w:jc w:val="left"/>
              <w:rPr>
                <w:sz w:val="22"/>
                <w:szCs w:val="22"/>
              </w:rPr>
            </w:pPr>
          </w:p>
          <w:p w14:paraId="4C23160A" w14:textId="77777777" w:rsidR="00E93557" w:rsidRPr="008E2D60" w:rsidRDefault="00E93557" w:rsidP="00017358">
            <w:pPr>
              <w:ind w:firstLine="567"/>
              <w:jc w:val="left"/>
              <w:rPr>
                <w:sz w:val="22"/>
                <w:szCs w:val="22"/>
              </w:rPr>
            </w:pPr>
            <w:r w:rsidRPr="008E2D60">
              <w:rPr>
                <w:sz w:val="22"/>
                <w:szCs w:val="22"/>
              </w:rPr>
              <w:t>_______________________</w:t>
            </w:r>
          </w:p>
          <w:p w14:paraId="79115C90" w14:textId="77777777" w:rsidR="00E93557" w:rsidRPr="008E2D60" w:rsidRDefault="00E93557" w:rsidP="00017358">
            <w:pPr>
              <w:ind w:firstLine="567"/>
              <w:jc w:val="left"/>
              <w:rPr>
                <w:i/>
                <w:sz w:val="22"/>
                <w:szCs w:val="22"/>
                <w:highlight w:val="yellow"/>
              </w:rPr>
            </w:pPr>
            <w:r w:rsidRPr="008E2D60">
              <w:rPr>
                <w:i/>
                <w:sz w:val="22"/>
                <w:szCs w:val="22"/>
              </w:rPr>
              <w:t>(parašas)                        A.V.</w:t>
            </w:r>
          </w:p>
        </w:tc>
      </w:tr>
    </w:tbl>
    <w:p w14:paraId="1D01B098" w14:textId="77777777" w:rsidR="00E93557" w:rsidRPr="008E2D60" w:rsidRDefault="00E93557" w:rsidP="00E93557">
      <w:pPr>
        <w:rPr>
          <w:sz w:val="22"/>
          <w:szCs w:val="22"/>
        </w:rPr>
      </w:pPr>
    </w:p>
    <w:p w14:paraId="5BFABF7B" w14:textId="77777777" w:rsidR="004226DD" w:rsidRPr="008E2D60" w:rsidRDefault="00E93557" w:rsidP="00E93557">
      <w:pPr>
        <w:spacing w:after="160" w:line="259" w:lineRule="auto"/>
        <w:jc w:val="left"/>
        <w:rPr>
          <w:sz w:val="22"/>
          <w:szCs w:val="22"/>
        </w:rPr>
        <w:sectPr w:rsidR="004226DD" w:rsidRPr="008E2D60" w:rsidSect="000C3859">
          <w:headerReference w:type="even" r:id="rId29"/>
          <w:pgSz w:w="11906" w:h="16838"/>
          <w:pgMar w:top="1701" w:right="567" w:bottom="1134" w:left="1701" w:header="372" w:footer="720" w:gutter="0"/>
          <w:cols w:space="720"/>
          <w:titlePg/>
          <w:docGrid w:linePitch="326"/>
        </w:sectPr>
      </w:pPr>
      <w:r w:rsidRPr="008E2D60">
        <w:rPr>
          <w:sz w:val="22"/>
          <w:szCs w:val="22"/>
        </w:rPr>
        <w:br w:type="page"/>
      </w:r>
    </w:p>
    <w:p w14:paraId="1494705C" w14:textId="77777777" w:rsidR="00E93557" w:rsidRPr="008E2D60" w:rsidRDefault="00E93557" w:rsidP="00E93557">
      <w:pPr>
        <w:jc w:val="right"/>
        <w:rPr>
          <w:sz w:val="22"/>
          <w:szCs w:val="22"/>
        </w:rPr>
      </w:pPr>
      <w:r w:rsidRPr="008E2D60">
        <w:rPr>
          <w:sz w:val="22"/>
          <w:szCs w:val="22"/>
        </w:rPr>
        <w:lastRenderedPageBreak/>
        <w:t>Sutarties 1 priedas</w:t>
      </w:r>
    </w:p>
    <w:p w14:paraId="1DA73212" w14:textId="77777777" w:rsidR="00E93557" w:rsidRPr="008E2D60" w:rsidRDefault="00E93557" w:rsidP="00E93557">
      <w:pPr>
        <w:jc w:val="center"/>
        <w:rPr>
          <w:sz w:val="22"/>
          <w:szCs w:val="22"/>
        </w:rPr>
      </w:pPr>
    </w:p>
    <w:p w14:paraId="40D125EA" w14:textId="3EB7FC15" w:rsidR="00E93557" w:rsidRPr="008E2D60" w:rsidRDefault="000C3859" w:rsidP="000C3859">
      <w:pPr>
        <w:jc w:val="center"/>
        <w:rPr>
          <w:b/>
          <w:sz w:val="22"/>
          <w:szCs w:val="22"/>
        </w:rPr>
      </w:pPr>
      <w:r w:rsidRPr="008E2D60">
        <w:rPr>
          <w:b/>
          <w:sz w:val="22"/>
          <w:szCs w:val="22"/>
        </w:rPr>
        <w:t>PREKIŲ</w:t>
      </w:r>
      <w:r w:rsidR="00E93557" w:rsidRPr="008E2D60">
        <w:rPr>
          <w:b/>
          <w:sz w:val="22"/>
          <w:szCs w:val="22"/>
        </w:rPr>
        <w:t xml:space="preserve"> TECHNINĖ SPECIFIKACIJA</w:t>
      </w:r>
    </w:p>
    <w:p w14:paraId="388372FC" w14:textId="77777777" w:rsidR="000C3859" w:rsidRPr="008E2D60" w:rsidRDefault="000C3859" w:rsidP="000C3859">
      <w:pPr>
        <w:jc w:val="center"/>
        <w:rPr>
          <w:b/>
          <w:sz w:val="22"/>
          <w:szCs w:val="22"/>
        </w:rPr>
      </w:pPr>
    </w:p>
    <w:p w14:paraId="32A86A16" w14:textId="77777777" w:rsidR="00E93557" w:rsidRPr="008E2D60" w:rsidRDefault="00E93557" w:rsidP="00E93557">
      <w:pPr>
        <w:rPr>
          <w:sz w:val="22"/>
          <w:szCs w:val="22"/>
        </w:rPr>
      </w:pPr>
    </w:p>
    <w:p w14:paraId="5CCB8741" w14:textId="08190006" w:rsidR="00E93557" w:rsidRPr="008E2D60" w:rsidRDefault="000C3859" w:rsidP="000C3859">
      <w:pPr>
        <w:jc w:val="center"/>
        <w:rPr>
          <w:b/>
          <w:bCs/>
          <w:sz w:val="22"/>
          <w:szCs w:val="22"/>
        </w:rPr>
      </w:pPr>
      <w:r w:rsidRPr="008E2D60">
        <w:rPr>
          <w:b/>
          <w:bCs/>
          <w:sz w:val="22"/>
          <w:szCs w:val="22"/>
        </w:rPr>
        <w:t xml:space="preserve">I Techninės </w:t>
      </w:r>
      <w:proofErr w:type="spellStart"/>
      <w:r w:rsidRPr="008E2D60">
        <w:rPr>
          <w:b/>
          <w:bCs/>
          <w:sz w:val="22"/>
          <w:szCs w:val="22"/>
        </w:rPr>
        <w:t>specifikacjos</w:t>
      </w:r>
      <w:proofErr w:type="spellEnd"/>
      <w:r w:rsidRPr="008E2D60">
        <w:rPr>
          <w:b/>
          <w:bCs/>
          <w:sz w:val="22"/>
          <w:szCs w:val="22"/>
        </w:rPr>
        <w:t xml:space="preserve"> reikalavimai</w:t>
      </w:r>
    </w:p>
    <w:p w14:paraId="464ABE3C" w14:textId="77777777" w:rsidR="000C3859" w:rsidRPr="008E2D60" w:rsidRDefault="000C3859" w:rsidP="000C3859">
      <w:pPr>
        <w:jc w:val="center"/>
        <w:rPr>
          <w:sz w:val="22"/>
          <w:szCs w:val="22"/>
        </w:rPr>
      </w:pPr>
    </w:p>
    <w:p w14:paraId="51D97D8A" w14:textId="77777777" w:rsidR="000C3859" w:rsidRPr="008E2D60" w:rsidRDefault="000C3859" w:rsidP="000C3859">
      <w:pPr>
        <w:jc w:val="center"/>
        <w:rPr>
          <w:sz w:val="22"/>
          <w:szCs w:val="22"/>
        </w:rPr>
      </w:pPr>
    </w:p>
    <w:p w14:paraId="0ABAF802" w14:textId="69F8E982" w:rsidR="000C3859" w:rsidRPr="008E2D60" w:rsidRDefault="000C3859" w:rsidP="000C3859">
      <w:pPr>
        <w:jc w:val="center"/>
        <w:rPr>
          <w:b/>
          <w:bCs/>
          <w:sz w:val="22"/>
          <w:szCs w:val="22"/>
        </w:rPr>
      </w:pPr>
      <w:r w:rsidRPr="008E2D60">
        <w:rPr>
          <w:b/>
          <w:bCs/>
          <w:sz w:val="22"/>
          <w:szCs w:val="22"/>
        </w:rPr>
        <w:t>II Prekių įkainiai</w:t>
      </w:r>
    </w:p>
    <w:p w14:paraId="16247EB5" w14:textId="77777777" w:rsidR="000C3859" w:rsidRPr="008E2D60" w:rsidRDefault="000C3859" w:rsidP="000C3859">
      <w:pPr>
        <w:jc w:val="center"/>
        <w:rPr>
          <w:sz w:val="22"/>
          <w:szCs w:val="22"/>
        </w:rPr>
      </w:pPr>
    </w:p>
    <w:p w14:paraId="4EFE58EE" w14:textId="77777777" w:rsidR="004226DD" w:rsidRPr="008E2D60" w:rsidRDefault="004226DD" w:rsidP="004226DD">
      <w:pPr>
        <w:widowControl w:val="0"/>
        <w:ind w:firstLine="709"/>
        <w:jc w:val="right"/>
        <w:rPr>
          <w:i/>
          <w:sz w:val="22"/>
          <w:szCs w:val="22"/>
        </w:rPr>
      </w:pPr>
    </w:p>
    <w:p w14:paraId="1A14DD87" w14:textId="77777777" w:rsidR="00F90628" w:rsidRPr="008E2D60" w:rsidRDefault="00F90628" w:rsidP="004226DD">
      <w:pPr>
        <w:widowControl w:val="0"/>
        <w:ind w:firstLine="709"/>
        <w:jc w:val="right"/>
        <w:rPr>
          <w:i/>
          <w:sz w:val="22"/>
          <w:szCs w:val="22"/>
        </w:rPr>
      </w:pPr>
    </w:p>
    <w:p w14:paraId="1E7CD4EA" w14:textId="77777777" w:rsidR="00F90628" w:rsidRPr="008E2D60" w:rsidRDefault="00F90628" w:rsidP="004226DD">
      <w:pPr>
        <w:widowControl w:val="0"/>
        <w:ind w:firstLine="709"/>
        <w:jc w:val="right"/>
        <w:rPr>
          <w:i/>
          <w:sz w:val="22"/>
          <w:szCs w:val="22"/>
        </w:rPr>
      </w:pPr>
    </w:p>
    <w:p w14:paraId="7E510032" w14:textId="4E3E8F7A" w:rsidR="008A6E3A" w:rsidRPr="008E2D60" w:rsidRDefault="008A6E3A" w:rsidP="008A6E3A">
      <w:pPr>
        <w:tabs>
          <w:tab w:val="center" w:pos="6260"/>
        </w:tabs>
        <w:ind w:firstLine="567"/>
        <w:jc w:val="left"/>
        <w:rPr>
          <w:sz w:val="22"/>
          <w:szCs w:val="22"/>
        </w:rPr>
      </w:pPr>
      <w:r w:rsidRPr="008E2D60">
        <w:rPr>
          <w:b/>
          <w:sz w:val="22"/>
          <w:szCs w:val="22"/>
        </w:rPr>
        <w:t xml:space="preserve">    Pirkėjas                                                                      Pardavėjas</w:t>
      </w:r>
    </w:p>
    <w:tbl>
      <w:tblPr>
        <w:tblW w:w="9214" w:type="dxa"/>
        <w:tblInd w:w="137" w:type="dxa"/>
        <w:tblLook w:val="0000" w:firstRow="0" w:lastRow="0" w:firstColumn="0" w:lastColumn="0" w:noHBand="0" w:noVBand="0"/>
      </w:tblPr>
      <w:tblGrid>
        <w:gridCol w:w="4694"/>
        <w:gridCol w:w="4520"/>
      </w:tblGrid>
      <w:tr w:rsidR="008A6E3A" w:rsidRPr="008E2D60" w14:paraId="7889E0AB" w14:textId="77777777" w:rsidTr="00BC33E0">
        <w:trPr>
          <w:trHeight w:val="246"/>
        </w:trPr>
        <w:tc>
          <w:tcPr>
            <w:tcW w:w="4694" w:type="dxa"/>
            <w:shd w:val="clear" w:color="auto" w:fill="auto"/>
          </w:tcPr>
          <w:p w14:paraId="04817A2D" w14:textId="77777777" w:rsidR="008A6E3A" w:rsidRPr="008E2D60" w:rsidRDefault="008A6E3A" w:rsidP="00BC33E0">
            <w:pPr>
              <w:ind w:firstLine="567"/>
              <w:jc w:val="left"/>
              <w:rPr>
                <w:b/>
                <w:bCs/>
                <w:sz w:val="22"/>
                <w:szCs w:val="22"/>
              </w:rPr>
            </w:pPr>
            <w:r w:rsidRPr="008E2D60">
              <w:rPr>
                <w:b/>
                <w:bCs/>
                <w:sz w:val="22"/>
                <w:szCs w:val="22"/>
              </w:rPr>
              <w:t>UAB ,,Kauno autobusai”</w:t>
            </w:r>
          </w:p>
        </w:tc>
        <w:tc>
          <w:tcPr>
            <w:tcW w:w="4520" w:type="dxa"/>
            <w:shd w:val="clear" w:color="auto" w:fill="auto"/>
          </w:tcPr>
          <w:p w14:paraId="7638B522" w14:textId="77777777" w:rsidR="008A6E3A" w:rsidRPr="008E2D60" w:rsidRDefault="008A6E3A" w:rsidP="00BC33E0">
            <w:pPr>
              <w:ind w:firstLine="567"/>
              <w:jc w:val="left"/>
              <w:rPr>
                <w:sz w:val="22"/>
                <w:szCs w:val="22"/>
                <w:highlight w:val="yellow"/>
              </w:rPr>
            </w:pPr>
            <w:r w:rsidRPr="008E2D60">
              <w:rPr>
                <w:b/>
                <w:bCs/>
                <w:sz w:val="22"/>
                <w:szCs w:val="22"/>
              </w:rPr>
              <w:t>…</w:t>
            </w:r>
          </w:p>
        </w:tc>
      </w:tr>
      <w:tr w:rsidR="008A6E3A" w:rsidRPr="008E2D60" w14:paraId="552F1010" w14:textId="77777777" w:rsidTr="00BC33E0">
        <w:trPr>
          <w:trHeight w:val="558"/>
        </w:trPr>
        <w:tc>
          <w:tcPr>
            <w:tcW w:w="4694" w:type="dxa"/>
            <w:shd w:val="clear" w:color="auto" w:fill="auto"/>
          </w:tcPr>
          <w:p w14:paraId="5C7D021F" w14:textId="77777777" w:rsidR="008A6E3A" w:rsidRPr="008E2D60" w:rsidRDefault="008A6E3A" w:rsidP="00BC33E0">
            <w:pPr>
              <w:ind w:firstLine="567"/>
              <w:jc w:val="left"/>
              <w:rPr>
                <w:sz w:val="22"/>
                <w:szCs w:val="22"/>
              </w:rPr>
            </w:pPr>
          </w:p>
          <w:p w14:paraId="42C73ECC" w14:textId="77777777" w:rsidR="008A6E3A" w:rsidRPr="008E2D60" w:rsidRDefault="008A6E3A" w:rsidP="00BC33E0">
            <w:pPr>
              <w:ind w:firstLine="567"/>
              <w:jc w:val="left"/>
              <w:rPr>
                <w:sz w:val="22"/>
                <w:szCs w:val="22"/>
              </w:rPr>
            </w:pPr>
            <w:r w:rsidRPr="008E2D60">
              <w:rPr>
                <w:sz w:val="22"/>
                <w:szCs w:val="22"/>
              </w:rPr>
              <w:t xml:space="preserve">Atstovaujama </w:t>
            </w:r>
          </w:p>
          <w:p w14:paraId="70C0E249" w14:textId="77777777" w:rsidR="008A6E3A" w:rsidRPr="008E2D60" w:rsidRDefault="008A6E3A" w:rsidP="00BC33E0">
            <w:pPr>
              <w:ind w:firstLine="567"/>
              <w:jc w:val="left"/>
              <w:rPr>
                <w:sz w:val="22"/>
                <w:szCs w:val="22"/>
              </w:rPr>
            </w:pPr>
            <w:r w:rsidRPr="008E2D60">
              <w:rPr>
                <w:sz w:val="22"/>
                <w:szCs w:val="22"/>
              </w:rPr>
              <w:t>Generalinis direktorius</w:t>
            </w:r>
          </w:p>
          <w:p w14:paraId="32B603FB" w14:textId="77777777" w:rsidR="008A6E3A" w:rsidRPr="008E2D60" w:rsidRDefault="008A6E3A" w:rsidP="00BC33E0">
            <w:pPr>
              <w:ind w:firstLine="567"/>
              <w:jc w:val="left"/>
              <w:rPr>
                <w:iCs/>
                <w:sz w:val="22"/>
                <w:szCs w:val="22"/>
              </w:rPr>
            </w:pPr>
            <w:r w:rsidRPr="008E2D60">
              <w:rPr>
                <w:iCs/>
                <w:sz w:val="22"/>
                <w:szCs w:val="22"/>
              </w:rPr>
              <w:t xml:space="preserve">Mindaugas </w:t>
            </w:r>
            <w:proofErr w:type="spellStart"/>
            <w:r w:rsidRPr="008E2D60">
              <w:rPr>
                <w:iCs/>
                <w:sz w:val="22"/>
                <w:szCs w:val="22"/>
              </w:rPr>
              <w:t>Grigelis</w:t>
            </w:r>
            <w:proofErr w:type="spellEnd"/>
          </w:p>
        </w:tc>
        <w:tc>
          <w:tcPr>
            <w:tcW w:w="4520" w:type="dxa"/>
            <w:shd w:val="clear" w:color="auto" w:fill="auto"/>
          </w:tcPr>
          <w:p w14:paraId="0BC37899" w14:textId="77777777" w:rsidR="008A6E3A" w:rsidRPr="008E2D60" w:rsidRDefault="008A6E3A" w:rsidP="00BC33E0">
            <w:pPr>
              <w:ind w:firstLine="567"/>
              <w:jc w:val="left"/>
              <w:rPr>
                <w:sz w:val="22"/>
                <w:szCs w:val="22"/>
              </w:rPr>
            </w:pPr>
          </w:p>
          <w:p w14:paraId="64F632D6" w14:textId="77777777" w:rsidR="008A6E3A" w:rsidRPr="008E2D60" w:rsidRDefault="008A6E3A" w:rsidP="00BC33E0">
            <w:pPr>
              <w:ind w:firstLine="567"/>
              <w:jc w:val="left"/>
              <w:rPr>
                <w:sz w:val="22"/>
                <w:szCs w:val="22"/>
              </w:rPr>
            </w:pPr>
            <w:r w:rsidRPr="008E2D60">
              <w:rPr>
                <w:sz w:val="22"/>
                <w:szCs w:val="22"/>
              </w:rPr>
              <w:t xml:space="preserve">Atstovaujama </w:t>
            </w:r>
          </w:p>
          <w:p w14:paraId="540930DB" w14:textId="77777777" w:rsidR="008A6E3A" w:rsidRPr="008E2D60" w:rsidRDefault="008A6E3A" w:rsidP="00BC33E0">
            <w:pPr>
              <w:ind w:firstLine="567"/>
              <w:jc w:val="left"/>
              <w:rPr>
                <w:sz w:val="22"/>
                <w:szCs w:val="22"/>
              </w:rPr>
            </w:pPr>
            <w:r w:rsidRPr="008E2D60">
              <w:rPr>
                <w:sz w:val="22"/>
                <w:szCs w:val="22"/>
              </w:rPr>
              <w:t>…</w:t>
            </w:r>
          </w:p>
          <w:p w14:paraId="7FA417B9" w14:textId="77777777" w:rsidR="008A6E3A" w:rsidRPr="008E2D60" w:rsidRDefault="008A6E3A" w:rsidP="00BC33E0">
            <w:pPr>
              <w:ind w:firstLine="567"/>
              <w:jc w:val="left"/>
              <w:rPr>
                <w:sz w:val="22"/>
                <w:szCs w:val="22"/>
              </w:rPr>
            </w:pPr>
            <w:r w:rsidRPr="008E2D60">
              <w:rPr>
                <w:sz w:val="22"/>
                <w:szCs w:val="22"/>
              </w:rPr>
              <w:t>…</w:t>
            </w:r>
          </w:p>
        </w:tc>
      </w:tr>
      <w:tr w:rsidR="008A6E3A" w:rsidRPr="008E2D60" w14:paraId="5D20D3A2" w14:textId="77777777" w:rsidTr="00BC33E0">
        <w:trPr>
          <w:trHeight w:val="704"/>
        </w:trPr>
        <w:tc>
          <w:tcPr>
            <w:tcW w:w="4694" w:type="dxa"/>
            <w:shd w:val="clear" w:color="auto" w:fill="auto"/>
          </w:tcPr>
          <w:p w14:paraId="09881965" w14:textId="77777777" w:rsidR="008A6E3A" w:rsidRPr="008E2D60" w:rsidRDefault="008A6E3A" w:rsidP="00BC33E0">
            <w:pPr>
              <w:ind w:firstLine="567"/>
              <w:jc w:val="left"/>
              <w:rPr>
                <w:sz w:val="22"/>
                <w:szCs w:val="22"/>
              </w:rPr>
            </w:pPr>
          </w:p>
          <w:p w14:paraId="4542FA87" w14:textId="77777777" w:rsidR="008A6E3A" w:rsidRPr="008E2D60" w:rsidRDefault="008A6E3A" w:rsidP="00BC33E0">
            <w:pPr>
              <w:ind w:firstLine="567"/>
              <w:jc w:val="left"/>
              <w:rPr>
                <w:sz w:val="22"/>
                <w:szCs w:val="22"/>
              </w:rPr>
            </w:pPr>
            <w:r w:rsidRPr="008E2D60">
              <w:rPr>
                <w:sz w:val="22"/>
                <w:szCs w:val="22"/>
              </w:rPr>
              <w:t>_______________________</w:t>
            </w:r>
          </w:p>
          <w:p w14:paraId="3591E7C8" w14:textId="77777777" w:rsidR="008A6E3A" w:rsidRPr="008E2D60" w:rsidRDefault="008A6E3A" w:rsidP="00BC33E0">
            <w:pPr>
              <w:ind w:firstLine="567"/>
              <w:jc w:val="left"/>
              <w:rPr>
                <w:sz w:val="22"/>
                <w:szCs w:val="22"/>
              </w:rPr>
            </w:pPr>
            <w:r w:rsidRPr="008E2D60">
              <w:rPr>
                <w:i/>
                <w:sz w:val="22"/>
                <w:szCs w:val="22"/>
              </w:rPr>
              <w:t>(parašas)                         A.V.</w:t>
            </w:r>
          </w:p>
        </w:tc>
        <w:tc>
          <w:tcPr>
            <w:tcW w:w="4520" w:type="dxa"/>
            <w:shd w:val="clear" w:color="auto" w:fill="auto"/>
          </w:tcPr>
          <w:p w14:paraId="3975BC39" w14:textId="77777777" w:rsidR="008A6E3A" w:rsidRPr="008E2D60" w:rsidRDefault="008A6E3A" w:rsidP="00BC33E0">
            <w:pPr>
              <w:ind w:firstLine="567"/>
              <w:jc w:val="left"/>
              <w:rPr>
                <w:sz w:val="22"/>
                <w:szCs w:val="22"/>
              </w:rPr>
            </w:pPr>
          </w:p>
          <w:p w14:paraId="74C2A501" w14:textId="77777777" w:rsidR="008A6E3A" w:rsidRPr="008E2D60" w:rsidRDefault="008A6E3A" w:rsidP="00BC33E0">
            <w:pPr>
              <w:ind w:firstLine="567"/>
              <w:jc w:val="left"/>
              <w:rPr>
                <w:sz w:val="22"/>
                <w:szCs w:val="22"/>
              </w:rPr>
            </w:pPr>
            <w:r w:rsidRPr="008E2D60">
              <w:rPr>
                <w:sz w:val="22"/>
                <w:szCs w:val="22"/>
              </w:rPr>
              <w:t>_______________________</w:t>
            </w:r>
          </w:p>
          <w:p w14:paraId="6A411072" w14:textId="77777777" w:rsidR="008A6E3A" w:rsidRPr="008E2D60" w:rsidRDefault="008A6E3A" w:rsidP="00BC33E0">
            <w:pPr>
              <w:ind w:firstLine="567"/>
              <w:jc w:val="left"/>
              <w:rPr>
                <w:i/>
                <w:sz w:val="22"/>
                <w:szCs w:val="22"/>
                <w:highlight w:val="yellow"/>
              </w:rPr>
            </w:pPr>
            <w:r w:rsidRPr="008E2D60">
              <w:rPr>
                <w:i/>
                <w:sz w:val="22"/>
                <w:szCs w:val="22"/>
              </w:rPr>
              <w:t>(parašas)                        A.V.</w:t>
            </w:r>
          </w:p>
        </w:tc>
      </w:tr>
    </w:tbl>
    <w:p w14:paraId="721C84D5" w14:textId="77777777" w:rsidR="008A6E3A" w:rsidRPr="008E2D60" w:rsidRDefault="008A6E3A" w:rsidP="00E93557">
      <w:pPr>
        <w:rPr>
          <w:sz w:val="22"/>
          <w:szCs w:val="22"/>
        </w:rPr>
      </w:pPr>
    </w:p>
    <w:p w14:paraId="2BB3A802" w14:textId="77777777" w:rsidR="004226DD" w:rsidRPr="008E2D60" w:rsidRDefault="004226DD" w:rsidP="004226DD">
      <w:pPr>
        <w:tabs>
          <w:tab w:val="left" w:pos="6588"/>
        </w:tabs>
        <w:rPr>
          <w:sz w:val="22"/>
          <w:szCs w:val="22"/>
        </w:rPr>
        <w:sectPr w:rsidR="004226DD" w:rsidRPr="008E2D60" w:rsidSect="004226DD">
          <w:pgSz w:w="16838" w:h="11906" w:orient="landscape"/>
          <w:pgMar w:top="1701" w:right="1701" w:bottom="567" w:left="1134" w:header="372" w:footer="720" w:gutter="0"/>
          <w:cols w:space="720"/>
          <w:titlePg/>
          <w:docGrid w:linePitch="326"/>
        </w:sectPr>
      </w:pPr>
      <w:r w:rsidRPr="008E2D60">
        <w:rPr>
          <w:sz w:val="22"/>
          <w:szCs w:val="22"/>
        </w:rPr>
        <w:tab/>
      </w:r>
    </w:p>
    <w:p w14:paraId="5BCCA451" w14:textId="675E3FE5" w:rsidR="006B60A7" w:rsidRPr="008E2D60" w:rsidRDefault="00EE04D3" w:rsidP="006B60A7">
      <w:pPr>
        <w:jc w:val="right"/>
        <w:rPr>
          <w:i/>
          <w:iCs/>
          <w:sz w:val="22"/>
          <w:szCs w:val="22"/>
        </w:rPr>
      </w:pPr>
      <w:bookmarkStart w:id="28" w:name="_Hlk158208958"/>
      <w:r w:rsidRPr="008E2D60">
        <w:rPr>
          <w:i/>
          <w:iCs/>
          <w:sz w:val="22"/>
          <w:szCs w:val="22"/>
        </w:rPr>
        <w:lastRenderedPageBreak/>
        <w:t xml:space="preserve">Pirkimo sąlygų </w:t>
      </w:r>
      <w:r w:rsidR="008A6E3A" w:rsidRPr="008E2D60">
        <w:rPr>
          <w:i/>
          <w:iCs/>
          <w:sz w:val="22"/>
          <w:szCs w:val="22"/>
        </w:rPr>
        <w:t>6</w:t>
      </w:r>
      <w:r w:rsidR="006B60A7" w:rsidRPr="008E2D60">
        <w:rPr>
          <w:i/>
          <w:iCs/>
          <w:sz w:val="22"/>
          <w:szCs w:val="22"/>
        </w:rPr>
        <w:t xml:space="preserve"> priedas </w:t>
      </w:r>
    </w:p>
    <w:p w14:paraId="54C8A9D7" w14:textId="753E41FD" w:rsidR="006B60A7" w:rsidRPr="008E2D60" w:rsidRDefault="006B60A7" w:rsidP="006B60A7">
      <w:pPr>
        <w:jc w:val="center"/>
        <w:rPr>
          <w:sz w:val="22"/>
          <w:szCs w:val="22"/>
        </w:rPr>
      </w:pPr>
    </w:p>
    <w:p w14:paraId="312884F5" w14:textId="77777777" w:rsidR="006B60A7" w:rsidRPr="008E2D60" w:rsidRDefault="006B60A7" w:rsidP="006B60A7">
      <w:pPr>
        <w:rPr>
          <w:sz w:val="22"/>
          <w:szCs w:val="22"/>
        </w:rPr>
      </w:pPr>
    </w:p>
    <w:p w14:paraId="126E4896" w14:textId="77777777" w:rsidR="00000CDF" w:rsidRPr="008E2D60" w:rsidRDefault="00000CDF" w:rsidP="00000CDF">
      <w:pPr>
        <w:shd w:val="clear" w:color="auto" w:fill="FFFFFF"/>
        <w:jc w:val="center"/>
        <w:rPr>
          <w:b/>
          <w:sz w:val="22"/>
          <w:szCs w:val="22"/>
        </w:rPr>
      </w:pPr>
      <w:r w:rsidRPr="008E2D60">
        <w:rPr>
          <w:b/>
          <w:bCs/>
          <w:smallCaps/>
          <w:color w:val="000000"/>
          <w:sz w:val="22"/>
          <w:szCs w:val="22"/>
          <w:lang w:eastAsia="lt-LT"/>
        </w:rPr>
        <w:t xml:space="preserve">TIEKĖJO DEKLARACIJA DĖL </w:t>
      </w:r>
      <w:r w:rsidRPr="008E2D60">
        <w:rPr>
          <w:b/>
          <w:sz w:val="22"/>
          <w:szCs w:val="22"/>
        </w:rPr>
        <w:t xml:space="preserve">TARYBOS REGLAMENTE </w:t>
      </w:r>
      <w:r w:rsidRPr="008E2D60">
        <w:rPr>
          <w:b/>
          <w:bCs/>
          <w:color w:val="333333"/>
          <w:sz w:val="22"/>
          <w:szCs w:val="22"/>
          <w:shd w:val="clear" w:color="auto" w:fill="FFFFFF"/>
        </w:rPr>
        <w:t>(ES) 2022/576</w:t>
      </w:r>
      <w:r w:rsidRPr="008E2D60">
        <w:rPr>
          <w:b/>
          <w:sz w:val="22"/>
          <w:szCs w:val="22"/>
        </w:rPr>
        <w:t xml:space="preserve"> NUSTATYTŲ SĄLYGŲ NEBUVIMO</w:t>
      </w:r>
    </w:p>
    <w:p w14:paraId="2BE37092" w14:textId="77777777" w:rsidR="00000CDF" w:rsidRPr="008E2D60" w:rsidRDefault="00000CDF" w:rsidP="00000CDF">
      <w:pPr>
        <w:shd w:val="clear" w:color="auto" w:fill="FFFFFF"/>
        <w:jc w:val="center"/>
        <w:rPr>
          <w:b/>
          <w:sz w:val="22"/>
          <w:szCs w:val="22"/>
        </w:rPr>
      </w:pPr>
    </w:p>
    <w:p w14:paraId="4F624EDB" w14:textId="77777777" w:rsidR="00000CDF" w:rsidRPr="008E2D60" w:rsidRDefault="00000CDF" w:rsidP="00000CDF">
      <w:pPr>
        <w:jc w:val="center"/>
        <w:rPr>
          <w:sz w:val="22"/>
          <w:szCs w:val="22"/>
        </w:rPr>
      </w:pPr>
      <w:r w:rsidRPr="008E2D60">
        <w:rPr>
          <w:sz w:val="22"/>
          <w:szCs w:val="22"/>
        </w:rPr>
        <w:t>Herbas arba prekių ženklas</w:t>
      </w:r>
    </w:p>
    <w:p w14:paraId="0977FBC8" w14:textId="77777777" w:rsidR="00000CDF" w:rsidRPr="008E2D60" w:rsidRDefault="00000CDF" w:rsidP="00000CDF">
      <w:pPr>
        <w:jc w:val="center"/>
        <w:rPr>
          <w:sz w:val="22"/>
          <w:szCs w:val="22"/>
        </w:rPr>
      </w:pPr>
      <w:r w:rsidRPr="008E2D60">
        <w:rPr>
          <w:sz w:val="22"/>
          <w:szCs w:val="22"/>
        </w:rPr>
        <w:t>(Tiekėjo pavadinimas)</w:t>
      </w:r>
    </w:p>
    <w:p w14:paraId="5B02E16D" w14:textId="77777777" w:rsidR="00000CDF" w:rsidRPr="008E2D60" w:rsidRDefault="00000CDF" w:rsidP="00000CDF">
      <w:pPr>
        <w:rPr>
          <w:sz w:val="22"/>
          <w:szCs w:val="22"/>
        </w:rPr>
      </w:pPr>
      <w:r w:rsidRPr="008E2D6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537363" w14:textId="77777777" w:rsidR="00000CDF" w:rsidRPr="008E2D60" w:rsidRDefault="00000CDF" w:rsidP="00000CDF">
      <w:pPr>
        <w:jc w:val="center"/>
        <w:rPr>
          <w:sz w:val="22"/>
          <w:szCs w:val="22"/>
        </w:rPr>
      </w:pPr>
      <w:r w:rsidRPr="008E2D60">
        <w:rPr>
          <w:sz w:val="22"/>
          <w:szCs w:val="22"/>
        </w:rPr>
        <w:t>__________________________</w:t>
      </w:r>
    </w:p>
    <w:p w14:paraId="227E644C" w14:textId="77777777" w:rsidR="00000CDF" w:rsidRPr="008E2D60" w:rsidRDefault="00000CDF" w:rsidP="00000CDF">
      <w:pPr>
        <w:tabs>
          <w:tab w:val="center" w:pos="2520"/>
        </w:tabs>
        <w:jc w:val="center"/>
        <w:rPr>
          <w:i/>
          <w:iCs/>
          <w:sz w:val="22"/>
          <w:szCs w:val="22"/>
        </w:rPr>
      </w:pPr>
      <w:r w:rsidRPr="008E2D60">
        <w:rPr>
          <w:i/>
          <w:iCs/>
          <w:sz w:val="22"/>
          <w:szCs w:val="22"/>
        </w:rPr>
        <w:t>(Adresatas (perkančioji organizacija))</w:t>
      </w:r>
    </w:p>
    <w:p w14:paraId="65DA8E73" w14:textId="77777777" w:rsidR="00000CDF" w:rsidRPr="008E2D60" w:rsidRDefault="00000CDF" w:rsidP="00000CDF">
      <w:pPr>
        <w:jc w:val="center"/>
        <w:rPr>
          <w:b/>
          <w:sz w:val="22"/>
          <w:szCs w:val="22"/>
        </w:rPr>
      </w:pPr>
    </w:p>
    <w:p w14:paraId="0C97BFA0" w14:textId="77777777" w:rsidR="00000CDF" w:rsidRPr="008E2D60" w:rsidRDefault="00000CDF" w:rsidP="00000CDF">
      <w:pPr>
        <w:autoSpaceDE w:val="0"/>
        <w:autoSpaceDN w:val="0"/>
        <w:adjustRightInd w:val="0"/>
        <w:jc w:val="center"/>
        <w:rPr>
          <w:sz w:val="22"/>
          <w:szCs w:val="22"/>
        </w:rPr>
      </w:pPr>
      <w:r w:rsidRPr="008E2D60">
        <w:rPr>
          <w:b/>
          <w:bCs/>
          <w:sz w:val="22"/>
          <w:szCs w:val="22"/>
        </w:rPr>
        <w:t>TIEKĖJO DEKLARACIJA</w:t>
      </w:r>
    </w:p>
    <w:p w14:paraId="349F1B8B" w14:textId="77777777" w:rsidR="00000CDF" w:rsidRPr="008E2D60" w:rsidRDefault="00000CDF" w:rsidP="00000CDF">
      <w:pPr>
        <w:shd w:val="clear" w:color="auto" w:fill="FFFFFF"/>
        <w:jc w:val="center"/>
        <w:rPr>
          <w:b/>
          <w:bCs/>
          <w:sz w:val="22"/>
          <w:szCs w:val="22"/>
        </w:rPr>
      </w:pPr>
      <w:r w:rsidRPr="008E2D60">
        <w:rPr>
          <w:sz w:val="22"/>
          <w:szCs w:val="22"/>
        </w:rPr>
        <w:t>_____________</w:t>
      </w:r>
      <w:r w:rsidRPr="008E2D60">
        <w:rPr>
          <w:b/>
          <w:bCs/>
          <w:sz w:val="22"/>
          <w:szCs w:val="22"/>
        </w:rPr>
        <w:t xml:space="preserve"> </w:t>
      </w:r>
      <w:r w:rsidRPr="008E2D60">
        <w:rPr>
          <w:sz w:val="22"/>
          <w:szCs w:val="22"/>
        </w:rPr>
        <w:t>Nr.______</w:t>
      </w:r>
    </w:p>
    <w:p w14:paraId="56F062BC" w14:textId="77777777" w:rsidR="00000CDF" w:rsidRPr="008E2D60" w:rsidRDefault="00000CDF" w:rsidP="00000CDF">
      <w:pPr>
        <w:shd w:val="clear" w:color="auto" w:fill="FFFFFF"/>
        <w:ind w:firstLine="3969"/>
        <w:rPr>
          <w:bCs/>
          <w:i/>
          <w:iCs/>
          <w:color w:val="000000"/>
          <w:sz w:val="22"/>
          <w:szCs w:val="22"/>
        </w:rPr>
      </w:pPr>
      <w:r w:rsidRPr="008E2D60">
        <w:rPr>
          <w:bCs/>
          <w:i/>
          <w:iCs/>
          <w:color w:val="000000"/>
          <w:sz w:val="22"/>
          <w:szCs w:val="22"/>
        </w:rPr>
        <w:t xml:space="preserve">           (Data)</w:t>
      </w:r>
    </w:p>
    <w:p w14:paraId="5F08ABD3" w14:textId="77777777" w:rsidR="00000CDF" w:rsidRPr="008E2D60" w:rsidRDefault="00000CDF" w:rsidP="00000CDF">
      <w:pPr>
        <w:shd w:val="clear" w:color="auto" w:fill="FFFFFF"/>
        <w:ind w:firstLine="3969"/>
        <w:rPr>
          <w:bCs/>
          <w:color w:val="000000"/>
          <w:sz w:val="22"/>
          <w:szCs w:val="22"/>
        </w:rPr>
      </w:pPr>
    </w:p>
    <w:p w14:paraId="6AB49C36" w14:textId="77777777" w:rsidR="00000CDF" w:rsidRPr="008E2D60" w:rsidRDefault="00000CDF" w:rsidP="00000CDF">
      <w:pPr>
        <w:shd w:val="clear" w:color="auto" w:fill="FFFFFF"/>
        <w:jc w:val="center"/>
        <w:rPr>
          <w:bCs/>
          <w:color w:val="000000"/>
          <w:sz w:val="22"/>
          <w:szCs w:val="22"/>
        </w:rPr>
      </w:pPr>
      <w:r w:rsidRPr="008E2D60">
        <w:rPr>
          <w:bCs/>
          <w:color w:val="000000"/>
          <w:sz w:val="22"/>
          <w:szCs w:val="22"/>
        </w:rPr>
        <w:t>_____________</w:t>
      </w:r>
    </w:p>
    <w:p w14:paraId="2DD9A64D" w14:textId="77777777" w:rsidR="00000CDF" w:rsidRPr="008E2D60" w:rsidRDefault="00000CDF" w:rsidP="00000CDF">
      <w:pPr>
        <w:shd w:val="clear" w:color="auto" w:fill="FFFFFF"/>
        <w:jc w:val="center"/>
        <w:rPr>
          <w:bCs/>
          <w:i/>
          <w:iCs/>
          <w:color w:val="000000"/>
          <w:sz w:val="22"/>
          <w:szCs w:val="22"/>
        </w:rPr>
      </w:pPr>
      <w:r w:rsidRPr="008E2D60">
        <w:rPr>
          <w:bCs/>
          <w:i/>
          <w:iCs/>
          <w:color w:val="000000"/>
          <w:sz w:val="22"/>
          <w:szCs w:val="22"/>
        </w:rPr>
        <w:t>(Sudarymo vieta)</w:t>
      </w:r>
    </w:p>
    <w:p w14:paraId="11CD93EB" w14:textId="77777777" w:rsidR="00000CDF" w:rsidRPr="008E2D60" w:rsidRDefault="00000CDF" w:rsidP="00000CDF">
      <w:pPr>
        <w:shd w:val="clear" w:color="auto" w:fill="FFFFFF"/>
        <w:jc w:val="center"/>
        <w:rPr>
          <w:bCs/>
          <w:color w:val="000000"/>
          <w:sz w:val="22"/>
          <w:szCs w:val="22"/>
        </w:rPr>
      </w:pPr>
    </w:p>
    <w:p w14:paraId="16B05DD7" w14:textId="77777777" w:rsidR="00000CDF" w:rsidRPr="008E2D60" w:rsidRDefault="00000CDF" w:rsidP="00000CDF">
      <w:pPr>
        <w:tabs>
          <w:tab w:val="left" w:pos="851"/>
        </w:tabs>
        <w:snapToGrid w:val="0"/>
        <w:ind w:right="-1"/>
        <w:rPr>
          <w:spacing w:val="-2"/>
          <w:sz w:val="22"/>
          <w:szCs w:val="22"/>
        </w:rPr>
      </w:pPr>
      <w:r w:rsidRPr="008E2D60">
        <w:rPr>
          <w:spacing w:val="-2"/>
          <w:sz w:val="22"/>
          <w:szCs w:val="22"/>
        </w:rPr>
        <w:t>Aš, ______________________________________________________________________</w:t>
      </w:r>
      <w:r w:rsidRPr="008E2D60">
        <w:rPr>
          <w:spacing w:val="-2"/>
          <w:sz w:val="22"/>
          <w:szCs w:val="22"/>
        </w:rPr>
        <w:softHyphen/>
      </w:r>
      <w:r w:rsidRPr="008E2D60">
        <w:rPr>
          <w:spacing w:val="-2"/>
          <w:sz w:val="22"/>
          <w:szCs w:val="22"/>
        </w:rPr>
        <w:softHyphen/>
      </w:r>
      <w:r w:rsidRPr="008E2D60">
        <w:rPr>
          <w:spacing w:val="-2"/>
          <w:sz w:val="22"/>
          <w:szCs w:val="22"/>
        </w:rPr>
        <w:softHyphen/>
      </w:r>
      <w:r w:rsidRPr="008E2D60">
        <w:rPr>
          <w:spacing w:val="-2"/>
          <w:sz w:val="22"/>
          <w:szCs w:val="22"/>
        </w:rPr>
        <w:softHyphen/>
        <w:t>____________________ ,</w:t>
      </w:r>
    </w:p>
    <w:p w14:paraId="070CAED1" w14:textId="77777777" w:rsidR="00000CDF" w:rsidRPr="008E2D60" w:rsidRDefault="00000CDF" w:rsidP="00000CDF">
      <w:pPr>
        <w:tabs>
          <w:tab w:val="left" w:pos="851"/>
        </w:tabs>
        <w:snapToGrid w:val="0"/>
        <w:ind w:right="-1"/>
        <w:rPr>
          <w:i/>
          <w:iCs/>
          <w:spacing w:val="-2"/>
          <w:sz w:val="22"/>
          <w:szCs w:val="22"/>
        </w:rPr>
      </w:pPr>
      <w:r w:rsidRPr="008E2D60">
        <w:rPr>
          <w:spacing w:val="-2"/>
          <w:sz w:val="22"/>
          <w:szCs w:val="22"/>
        </w:rPr>
        <w:tab/>
      </w:r>
      <w:r w:rsidRPr="008E2D60">
        <w:rPr>
          <w:spacing w:val="-2"/>
          <w:sz w:val="22"/>
          <w:szCs w:val="22"/>
        </w:rPr>
        <w:tab/>
        <w:t xml:space="preserve">                 </w:t>
      </w:r>
      <w:r w:rsidRPr="008E2D60">
        <w:rPr>
          <w:i/>
          <w:iCs/>
          <w:spacing w:val="-2"/>
          <w:sz w:val="22"/>
          <w:szCs w:val="22"/>
        </w:rPr>
        <w:t>(Tiekėjo vadovo ar jo įgalioto asmens pareigų pavadinimas, vardas ir pavardė)</w:t>
      </w:r>
    </w:p>
    <w:p w14:paraId="0C9B33C3" w14:textId="77777777" w:rsidR="00000CDF" w:rsidRPr="008E2D60" w:rsidRDefault="00000CDF" w:rsidP="00000CDF">
      <w:pPr>
        <w:snapToGrid w:val="0"/>
        <w:rPr>
          <w:spacing w:val="-2"/>
          <w:sz w:val="22"/>
          <w:szCs w:val="22"/>
        </w:rPr>
      </w:pPr>
    </w:p>
    <w:p w14:paraId="391D7D48" w14:textId="77777777" w:rsidR="00000CDF" w:rsidRPr="008E2D60" w:rsidRDefault="00000CDF" w:rsidP="00000CDF">
      <w:pPr>
        <w:snapToGrid w:val="0"/>
        <w:rPr>
          <w:spacing w:val="-2"/>
          <w:sz w:val="22"/>
          <w:szCs w:val="22"/>
        </w:rPr>
      </w:pPr>
      <w:r w:rsidRPr="008E2D60">
        <w:rPr>
          <w:spacing w:val="-2"/>
          <w:sz w:val="22"/>
          <w:szCs w:val="22"/>
        </w:rPr>
        <w:t>tvirtinu, kad mano vadovaujamas (-a) (atstovaujamas (-a))_______________________________________________ ,</w:t>
      </w:r>
    </w:p>
    <w:p w14:paraId="3B5C0AE6" w14:textId="77777777" w:rsidR="00000CDF" w:rsidRPr="008E2D60" w:rsidRDefault="00000CDF" w:rsidP="00000CDF">
      <w:pPr>
        <w:snapToGrid w:val="0"/>
        <w:rPr>
          <w:i/>
          <w:iCs/>
          <w:spacing w:val="-2"/>
          <w:sz w:val="22"/>
          <w:szCs w:val="22"/>
        </w:rPr>
      </w:pPr>
      <w:r w:rsidRPr="008E2D60">
        <w:rPr>
          <w:spacing w:val="-2"/>
          <w:sz w:val="22"/>
          <w:szCs w:val="22"/>
        </w:rPr>
        <w:t xml:space="preserve">                                                                                                                                      </w:t>
      </w:r>
      <w:r w:rsidRPr="008E2D60">
        <w:rPr>
          <w:i/>
          <w:iCs/>
          <w:spacing w:val="-2"/>
          <w:sz w:val="22"/>
          <w:szCs w:val="22"/>
        </w:rPr>
        <w:t>(Tiekėjo pavadinimas)</w:t>
      </w:r>
    </w:p>
    <w:p w14:paraId="551AE7EE" w14:textId="77777777" w:rsidR="00000CDF" w:rsidRPr="008E2D60" w:rsidRDefault="00000CDF" w:rsidP="00000CDF">
      <w:pPr>
        <w:snapToGrid w:val="0"/>
        <w:ind w:right="-1"/>
        <w:rPr>
          <w:spacing w:val="-2"/>
          <w:sz w:val="22"/>
          <w:szCs w:val="22"/>
        </w:rPr>
      </w:pPr>
    </w:p>
    <w:p w14:paraId="04406F27" w14:textId="77777777" w:rsidR="00000CDF" w:rsidRPr="008E2D60" w:rsidRDefault="00000CDF" w:rsidP="00000CDF">
      <w:pPr>
        <w:snapToGrid w:val="0"/>
        <w:rPr>
          <w:spacing w:val="-2"/>
          <w:sz w:val="22"/>
          <w:szCs w:val="22"/>
        </w:rPr>
      </w:pPr>
      <w:r w:rsidRPr="008E2D60">
        <w:rPr>
          <w:spacing w:val="-2"/>
          <w:sz w:val="22"/>
          <w:szCs w:val="22"/>
        </w:rPr>
        <w:t>dalyvaujantis (-i) ________________________________________________________________________________</w:t>
      </w:r>
    </w:p>
    <w:p w14:paraId="36F4EEE7" w14:textId="77777777" w:rsidR="00000CDF" w:rsidRPr="008E2D60" w:rsidRDefault="00000CDF" w:rsidP="00000CDF">
      <w:pPr>
        <w:snapToGrid w:val="0"/>
        <w:ind w:firstLine="1296"/>
        <w:jc w:val="center"/>
        <w:rPr>
          <w:i/>
          <w:iCs/>
          <w:spacing w:val="-2"/>
          <w:sz w:val="22"/>
          <w:szCs w:val="22"/>
        </w:rPr>
      </w:pPr>
      <w:r w:rsidRPr="008E2D60">
        <w:rPr>
          <w:i/>
          <w:iCs/>
          <w:spacing w:val="-2"/>
          <w:sz w:val="22"/>
          <w:szCs w:val="22"/>
        </w:rPr>
        <w:t>(perkančiosios organizacijos pavadinimas)</w:t>
      </w:r>
    </w:p>
    <w:p w14:paraId="6D7DF58C" w14:textId="77777777" w:rsidR="00000CDF" w:rsidRPr="008E2D60" w:rsidRDefault="00000CDF" w:rsidP="00000CDF">
      <w:pPr>
        <w:snapToGrid w:val="0"/>
        <w:ind w:right="-1"/>
        <w:rPr>
          <w:spacing w:val="-2"/>
          <w:sz w:val="22"/>
          <w:szCs w:val="22"/>
        </w:rPr>
      </w:pPr>
    </w:p>
    <w:p w14:paraId="1441EFB4" w14:textId="77777777" w:rsidR="00000CDF" w:rsidRPr="008E2D60" w:rsidRDefault="00000CDF" w:rsidP="00000CDF">
      <w:pPr>
        <w:snapToGrid w:val="0"/>
        <w:rPr>
          <w:spacing w:val="-2"/>
          <w:sz w:val="22"/>
          <w:szCs w:val="22"/>
        </w:rPr>
      </w:pPr>
      <w:r w:rsidRPr="008E2D60">
        <w:rPr>
          <w:spacing w:val="-2"/>
          <w:sz w:val="22"/>
          <w:szCs w:val="22"/>
        </w:rPr>
        <w:t>atliekamame ___________________________________________________________________________________</w:t>
      </w:r>
    </w:p>
    <w:p w14:paraId="409578F9" w14:textId="77777777" w:rsidR="00000CDF" w:rsidRPr="008E2D60" w:rsidRDefault="00000CDF" w:rsidP="00000CDF">
      <w:pPr>
        <w:snapToGrid w:val="0"/>
        <w:ind w:left="1296" w:firstLine="1296"/>
        <w:rPr>
          <w:i/>
          <w:iCs/>
          <w:spacing w:val="-2"/>
          <w:sz w:val="22"/>
          <w:szCs w:val="22"/>
        </w:rPr>
      </w:pPr>
      <w:r w:rsidRPr="008E2D60">
        <w:rPr>
          <w:i/>
          <w:iCs/>
          <w:spacing w:val="-2"/>
          <w:sz w:val="22"/>
          <w:szCs w:val="22"/>
        </w:rPr>
        <w:t>(Pirkimo objekto pavadinimas, pirkimo numeris)</w:t>
      </w:r>
    </w:p>
    <w:p w14:paraId="414EC538" w14:textId="77777777" w:rsidR="00000CDF" w:rsidRPr="008E2D60" w:rsidRDefault="00000CDF" w:rsidP="00000CDF">
      <w:pPr>
        <w:snapToGrid w:val="0"/>
        <w:ind w:right="-1"/>
        <w:rPr>
          <w:spacing w:val="-2"/>
          <w:sz w:val="22"/>
          <w:szCs w:val="22"/>
        </w:rPr>
      </w:pPr>
    </w:p>
    <w:p w14:paraId="05F0CA3E" w14:textId="77777777" w:rsidR="00000CDF" w:rsidRPr="008E2D60" w:rsidRDefault="00000CDF" w:rsidP="00000CDF">
      <w:pPr>
        <w:snapToGrid w:val="0"/>
        <w:rPr>
          <w:spacing w:val="-2"/>
          <w:sz w:val="22"/>
          <w:szCs w:val="22"/>
        </w:rPr>
      </w:pPr>
      <w:r w:rsidRPr="008E2D60">
        <w:rPr>
          <w:spacing w:val="-2"/>
          <w:sz w:val="22"/>
          <w:szCs w:val="22"/>
        </w:rPr>
        <w:t>skelbtame _____________________________________________________________________________________ ,</w:t>
      </w:r>
    </w:p>
    <w:p w14:paraId="018B5849" w14:textId="77777777" w:rsidR="00000CDF" w:rsidRPr="008E2D60" w:rsidRDefault="00000CDF" w:rsidP="00000CDF">
      <w:pPr>
        <w:snapToGrid w:val="0"/>
        <w:jc w:val="center"/>
        <w:rPr>
          <w:i/>
          <w:iCs/>
          <w:spacing w:val="-2"/>
          <w:sz w:val="22"/>
          <w:szCs w:val="22"/>
        </w:rPr>
      </w:pPr>
      <w:r w:rsidRPr="008E2D60">
        <w:rPr>
          <w:i/>
          <w:iCs/>
          <w:spacing w:val="-2"/>
          <w:sz w:val="22"/>
          <w:szCs w:val="22"/>
        </w:rPr>
        <w:t xml:space="preserve">        (Skelbimo data)</w:t>
      </w:r>
    </w:p>
    <w:p w14:paraId="59C69EFE" w14:textId="77777777" w:rsidR="00000CDF" w:rsidRPr="008E2D60" w:rsidRDefault="00000CDF" w:rsidP="00000CDF">
      <w:pPr>
        <w:rPr>
          <w:sz w:val="22"/>
          <w:szCs w:val="22"/>
        </w:rPr>
      </w:pPr>
    </w:p>
    <w:p w14:paraId="33CE5223" w14:textId="77777777" w:rsidR="00000CDF" w:rsidRPr="008E2D60" w:rsidRDefault="00000CDF" w:rsidP="00000CDF">
      <w:pPr>
        <w:rPr>
          <w:sz w:val="22"/>
          <w:szCs w:val="22"/>
        </w:rPr>
      </w:pPr>
      <w:r w:rsidRPr="008E2D60">
        <w:rPr>
          <w:sz w:val="22"/>
          <w:szCs w:val="22"/>
        </w:rPr>
        <w:t xml:space="preserve">nėra įtakojama Rusijos, kaip nurodyta </w:t>
      </w:r>
      <w:r w:rsidRPr="008E2D60">
        <w:rPr>
          <w:b/>
          <w:bCs/>
          <w:sz w:val="22"/>
          <w:szCs w:val="22"/>
        </w:rPr>
        <w:t>Tarybos reglamento</w:t>
      </w:r>
      <w:r w:rsidRPr="008E2D60">
        <w:rPr>
          <w:sz w:val="22"/>
          <w:szCs w:val="22"/>
        </w:rPr>
        <w:t xml:space="preserve"> </w:t>
      </w:r>
      <w:r w:rsidRPr="008E2D60">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2D60">
        <w:rPr>
          <w:sz w:val="22"/>
          <w:szCs w:val="22"/>
        </w:rPr>
        <w:t>5k straipsnyje nustatytuose apribojimuose. Visų pirma pareiškiu, kad:</w:t>
      </w:r>
    </w:p>
    <w:p w14:paraId="0D31E22F" w14:textId="77777777" w:rsidR="00000CDF" w:rsidRPr="008E2D60" w:rsidRDefault="00000CDF" w:rsidP="00000CDF">
      <w:pPr>
        <w:rPr>
          <w:sz w:val="22"/>
          <w:szCs w:val="22"/>
        </w:rPr>
      </w:pPr>
      <w:r w:rsidRPr="008E2D60">
        <w:rPr>
          <w:sz w:val="22"/>
          <w:szCs w:val="22"/>
        </w:rPr>
        <w:t>(a) mano atstovaujama įmonė (ir nė viena iš bendrovių, kurios yra mūsų konsorciumo nariais) nėra įsteigta Rusijoje;</w:t>
      </w:r>
    </w:p>
    <w:p w14:paraId="4DBED3E7" w14:textId="77777777" w:rsidR="00000CDF" w:rsidRPr="008E2D60" w:rsidRDefault="00000CDF" w:rsidP="00000CDF">
      <w:pPr>
        <w:rPr>
          <w:sz w:val="22"/>
          <w:szCs w:val="22"/>
        </w:rPr>
      </w:pPr>
      <w:bookmarkStart w:id="29" w:name="_Hlk200631689"/>
      <w:r w:rsidRPr="008E2D60">
        <w:rPr>
          <w:sz w:val="22"/>
          <w:szCs w:val="22"/>
        </w:rPr>
        <w:t xml:space="preserve">(b) mano atstovaujama įmonė (ir nė viena iš įmonių, kurios yra mūsų konsorciumo nariais) nėra juridinis asmuo, subjektas ar įstaiga, </w:t>
      </w:r>
      <w:r w:rsidRPr="008E2D60">
        <w:rPr>
          <w:color w:val="333333"/>
          <w:sz w:val="22"/>
          <w:szCs w:val="22"/>
          <w:shd w:val="clear" w:color="auto" w:fill="FFFFFF"/>
        </w:rPr>
        <w:t>kuriuose daugiau kaip 50 % nuosavybės teisių tiesiogiai ar netiesiogiai priklauso šios deklaracijos a) punkte nurodytam subjektui</w:t>
      </w:r>
      <w:r w:rsidRPr="008E2D60">
        <w:rPr>
          <w:sz w:val="22"/>
          <w:szCs w:val="22"/>
        </w:rPr>
        <w:t xml:space="preserve">; </w:t>
      </w:r>
    </w:p>
    <w:p w14:paraId="2CD432EA" w14:textId="77777777" w:rsidR="00000CDF" w:rsidRPr="008E2D60" w:rsidRDefault="00000CDF" w:rsidP="00000CDF">
      <w:pPr>
        <w:rPr>
          <w:sz w:val="22"/>
          <w:szCs w:val="22"/>
          <w:shd w:val="clear" w:color="auto" w:fill="FFFFFF"/>
        </w:rPr>
      </w:pPr>
      <w:r w:rsidRPr="008E2D60">
        <w:rPr>
          <w:sz w:val="22"/>
          <w:szCs w:val="22"/>
        </w:rPr>
        <w:t xml:space="preserve">(c) nei aš, nei mano atstovaujama bendrovė nesame </w:t>
      </w:r>
      <w:r w:rsidRPr="008E2D60">
        <w:rPr>
          <w:sz w:val="22"/>
          <w:szCs w:val="22"/>
          <w:shd w:val="clear" w:color="auto" w:fill="FFFFFF"/>
        </w:rPr>
        <w:t>fiziniu ar juridiniu asmeniu, subjektu ar organizacija, veikiančia šios deklaracijos a) arba b) punkte nurodyto subjekto vardu ar jo nurodymu;</w:t>
      </w:r>
    </w:p>
    <w:p w14:paraId="63B2075C" w14:textId="77777777" w:rsidR="00000CDF" w:rsidRPr="008E2D60" w:rsidRDefault="00000CDF" w:rsidP="00000CDF">
      <w:pPr>
        <w:rPr>
          <w:sz w:val="22"/>
          <w:szCs w:val="22"/>
        </w:rPr>
      </w:pPr>
      <w:r w:rsidRPr="008E2D60">
        <w:rPr>
          <w:sz w:val="22"/>
          <w:szCs w:val="22"/>
        </w:rPr>
        <w:t xml:space="preserve">d) sutartis nebus paskirta vykdyti </w:t>
      </w:r>
      <w:r w:rsidRPr="008E2D60">
        <w:rPr>
          <w:sz w:val="22"/>
          <w:szCs w:val="22"/>
          <w:shd w:val="clear" w:color="auto" w:fill="FFFFFF"/>
        </w:rPr>
        <w:t>subrangovui (-</w:t>
      </w:r>
      <w:proofErr w:type="spellStart"/>
      <w:r w:rsidRPr="008E2D60">
        <w:rPr>
          <w:sz w:val="22"/>
          <w:szCs w:val="22"/>
          <w:shd w:val="clear" w:color="auto" w:fill="FFFFFF"/>
        </w:rPr>
        <w:t>ams</w:t>
      </w:r>
      <w:proofErr w:type="spellEnd"/>
      <w:r w:rsidRPr="008E2D60">
        <w:rPr>
          <w:sz w:val="22"/>
          <w:szCs w:val="22"/>
          <w:shd w:val="clear" w:color="auto" w:fill="FFFFFF"/>
        </w:rPr>
        <w:t>), ar kitam (-</w:t>
      </w:r>
      <w:proofErr w:type="spellStart"/>
      <w:r w:rsidRPr="008E2D60">
        <w:rPr>
          <w:sz w:val="22"/>
          <w:szCs w:val="22"/>
          <w:shd w:val="clear" w:color="auto" w:fill="FFFFFF"/>
        </w:rPr>
        <w:t>iems</w:t>
      </w:r>
      <w:proofErr w:type="spellEnd"/>
      <w:r w:rsidRPr="008E2D60">
        <w:rPr>
          <w:sz w:val="22"/>
          <w:szCs w:val="22"/>
          <w:shd w:val="clear" w:color="auto" w:fill="FFFFFF"/>
        </w:rPr>
        <w:t>) subjektui (-tams), kurių pajėgumais remiasi, kurie priskirtini šios deklaracijos a) arba b), arba c) punktuose nurodytiems subjektams.</w:t>
      </w:r>
    </w:p>
    <w:bookmarkEnd w:id="29"/>
    <w:p w14:paraId="3FD131C8" w14:textId="77777777" w:rsidR="00000CDF" w:rsidRPr="008E2D60" w:rsidRDefault="00000CDF" w:rsidP="00000CDF">
      <w:pPr>
        <w:rPr>
          <w:rFonts w:eastAsia="Calibri"/>
          <w:sz w:val="22"/>
          <w:szCs w:val="22"/>
          <w:shd w:val="clear" w:color="auto" w:fill="FFFFFF"/>
          <w:lang w:eastAsia="lt-LT"/>
        </w:rPr>
      </w:pPr>
    </w:p>
    <w:p w14:paraId="7223C756" w14:textId="77777777" w:rsidR="00000CDF" w:rsidRPr="008E2D60" w:rsidRDefault="00000CDF" w:rsidP="00000CDF">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5D8A4CE3" w14:textId="42722304" w:rsidR="00C77FBD" w:rsidRPr="008E2D60" w:rsidRDefault="00000CDF" w:rsidP="00000CDF">
      <w:pPr>
        <w:tabs>
          <w:tab w:val="left" w:pos="4479"/>
        </w:tabs>
        <w:rPr>
          <w:i/>
          <w:iCs/>
          <w:sz w:val="22"/>
          <w:szCs w:val="22"/>
        </w:rPr>
      </w:pPr>
      <w:r w:rsidRPr="008E2D60">
        <w:rPr>
          <w:i/>
          <w:iCs/>
          <w:sz w:val="22"/>
          <w:szCs w:val="22"/>
        </w:rPr>
        <w:t xml:space="preserve">(pareigos)                                                    (parašas)                                </w:t>
      </w:r>
      <w:r w:rsidRPr="008E2D60">
        <w:rPr>
          <w:i/>
          <w:iCs/>
          <w:sz w:val="22"/>
          <w:szCs w:val="22"/>
        </w:rPr>
        <w:tab/>
        <w:t xml:space="preserve">           (vardas ir pavardė)</w:t>
      </w:r>
      <w:bookmarkEnd w:id="28"/>
    </w:p>
    <w:p w14:paraId="1CF8DF12" w14:textId="7AC7FF58" w:rsidR="00C77FBD" w:rsidRPr="008E2D60" w:rsidRDefault="00C77FBD" w:rsidP="00C77FBD">
      <w:pPr>
        <w:jc w:val="right"/>
        <w:rPr>
          <w:i/>
          <w:iCs/>
          <w:sz w:val="22"/>
          <w:szCs w:val="22"/>
        </w:rPr>
      </w:pPr>
      <w:r w:rsidRPr="008E2D60">
        <w:rPr>
          <w:i/>
          <w:iCs/>
          <w:sz w:val="22"/>
          <w:szCs w:val="22"/>
        </w:rPr>
        <w:lastRenderedPageBreak/>
        <w:t xml:space="preserve">Pirkimo sąlygų 7 priedas </w:t>
      </w:r>
    </w:p>
    <w:p w14:paraId="12926BB7" w14:textId="77777777" w:rsidR="00C77FBD" w:rsidRPr="008E2D60" w:rsidRDefault="00C77FBD" w:rsidP="00C77FBD">
      <w:pPr>
        <w:jc w:val="center"/>
        <w:rPr>
          <w:sz w:val="22"/>
          <w:szCs w:val="22"/>
        </w:rPr>
      </w:pPr>
    </w:p>
    <w:p w14:paraId="163B0B79" w14:textId="77777777" w:rsidR="00C77FBD" w:rsidRPr="008E2D60" w:rsidRDefault="00C77FBD" w:rsidP="00C77FBD">
      <w:pPr>
        <w:rPr>
          <w:sz w:val="22"/>
          <w:szCs w:val="22"/>
        </w:rPr>
      </w:pPr>
    </w:p>
    <w:p w14:paraId="7233D913" w14:textId="76E4C955" w:rsidR="00C77FBD" w:rsidRPr="008E2D60" w:rsidRDefault="00C77FBD" w:rsidP="00C77FBD">
      <w:pPr>
        <w:shd w:val="clear" w:color="auto" w:fill="FFFFFF"/>
        <w:suppressAutoHyphens/>
        <w:jc w:val="center"/>
        <w:rPr>
          <w:b/>
          <w:sz w:val="22"/>
          <w:szCs w:val="22"/>
        </w:rPr>
      </w:pPr>
      <w:r w:rsidRPr="008E2D60">
        <w:rPr>
          <w:b/>
          <w:sz w:val="22"/>
          <w:szCs w:val="22"/>
        </w:rPr>
        <w:t>(Techninės specifikacijos reikalavimų atitikties deklaracijos pavyzdinė forma)</w:t>
      </w:r>
    </w:p>
    <w:p w14:paraId="127E2087" w14:textId="77777777" w:rsidR="00EA52B1" w:rsidRPr="008E2D60" w:rsidRDefault="00EA52B1" w:rsidP="00C77FBD">
      <w:pPr>
        <w:shd w:val="clear" w:color="auto" w:fill="FFFFFF"/>
        <w:suppressAutoHyphens/>
        <w:jc w:val="center"/>
        <w:rPr>
          <w:b/>
          <w:sz w:val="22"/>
          <w:szCs w:val="22"/>
        </w:rPr>
      </w:pPr>
    </w:p>
    <w:p w14:paraId="4A1BAFFA" w14:textId="77777777" w:rsidR="00C77FBD" w:rsidRPr="008E2D60" w:rsidRDefault="00C77FBD" w:rsidP="00C77FBD">
      <w:pPr>
        <w:tabs>
          <w:tab w:val="right" w:leader="underscore" w:pos="9071"/>
        </w:tabs>
        <w:suppressAutoHyphens/>
        <w:rPr>
          <w:sz w:val="22"/>
          <w:szCs w:val="22"/>
        </w:rPr>
      </w:pPr>
      <w:r w:rsidRPr="008E2D60">
        <w:rPr>
          <w:sz w:val="22"/>
          <w:szCs w:val="22"/>
        </w:rPr>
        <w:tab/>
      </w:r>
    </w:p>
    <w:p w14:paraId="233AF040" w14:textId="77777777" w:rsidR="00C77FBD" w:rsidRPr="008E2D60" w:rsidRDefault="00C77FBD" w:rsidP="00C77FBD">
      <w:pPr>
        <w:shd w:val="clear" w:color="auto" w:fill="FFFFFF"/>
        <w:suppressAutoHyphens/>
        <w:ind w:right="-178"/>
        <w:jc w:val="center"/>
        <w:rPr>
          <w:sz w:val="22"/>
          <w:szCs w:val="22"/>
        </w:rPr>
      </w:pPr>
      <w:r w:rsidRPr="008E2D60">
        <w:rPr>
          <w:sz w:val="22"/>
          <w:szCs w:val="22"/>
        </w:rPr>
        <w:t>(</w:t>
      </w:r>
      <w:r w:rsidRPr="008E2D60">
        <w:rPr>
          <w:i/>
          <w:iCs/>
          <w:sz w:val="22"/>
          <w:szCs w:val="22"/>
        </w:rPr>
        <w:t>tiekėjo pavadinimas</w:t>
      </w:r>
      <w:r w:rsidRPr="008E2D60">
        <w:rPr>
          <w:sz w:val="22"/>
          <w:szCs w:val="22"/>
        </w:rPr>
        <w:t>)</w:t>
      </w:r>
    </w:p>
    <w:p w14:paraId="4776AFDD" w14:textId="77777777" w:rsidR="008177CB" w:rsidRPr="008E2D60" w:rsidRDefault="008177CB" w:rsidP="00C77FBD">
      <w:pPr>
        <w:shd w:val="clear" w:color="auto" w:fill="FFFFFF"/>
        <w:suppressAutoHyphens/>
        <w:ind w:right="-178"/>
        <w:jc w:val="center"/>
        <w:rPr>
          <w:sz w:val="22"/>
          <w:szCs w:val="22"/>
        </w:rPr>
      </w:pPr>
    </w:p>
    <w:p w14:paraId="271F8657" w14:textId="51809B64" w:rsidR="00C77FBD" w:rsidRPr="008E2D60" w:rsidRDefault="00EA52B1" w:rsidP="00EA52B1">
      <w:pPr>
        <w:tabs>
          <w:tab w:val="right" w:leader="underscore" w:pos="9071"/>
        </w:tabs>
        <w:suppressAutoHyphens/>
        <w:jc w:val="center"/>
        <w:rPr>
          <w:sz w:val="22"/>
          <w:szCs w:val="22"/>
          <w:u w:val="single"/>
        </w:rPr>
      </w:pPr>
      <w:r w:rsidRPr="008E2D60">
        <w:rPr>
          <w:sz w:val="22"/>
          <w:szCs w:val="22"/>
          <w:u w:val="single"/>
        </w:rPr>
        <w:t>UAB „Kauno autobusai“</w:t>
      </w:r>
    </w:p>
    <w:p w14:paraId="7F718F31" w14:textId="77777777" w:rsidR="00C77FBD" w:rsidRPr="008E2D60" w:rsidRDefault="00C77FBD" w:rsidP="00C77FBD">
      <w:pPr>
        <w:suppressAutoHyphens/>
        <w:jc w:val="center"/>
        <w:rPr>
          <w:sz w:val="22"/>
          <w:szCs w:val="22"/>
        </w:rPr>
      </w:pPr>
      <w:r w:rsidRPr="008E2D60">
        <w:rPr>
          <w:iCs/>
          <w:sz w:val="22"/>
          <w:szCs w:val="22"/>
        </w:rPr>
        <w:t>(</w:t>
      </w:r>
      <w:r w:rsidRPr="008E2D60">
        <w:rPr>
          <w:i/>
          <w:sz w:val="22"/>
          <w:szCs w:val="22"/>
        </w:rPr>
        <w:t>Perkančiojo subjekto pavadinimas</w:t>
      </w:r>
      <w:r w:rsidRPr="008E2D60">
        <w:rPr>
          <w:iCs/>
          <w:sz w:val="22"/>
          <w:szCs w:val="22"/>
        </w:rPr>
        <w:t>)</w:t>
      </w:r>
    </w:p>
    <w:p w14:paraId="428F57F7" w14:textId="77777777" w:rsidR="00C77FBD" w:rsidRPr="008E2D60" w:rsidRDefault="00C77FBD" w:rsidP="00C77FBD">
      <w:pPr>
        <w:tabs>
          <w:tab w:val="right" w:leader="underscore" w:pos="9071"/>
        </w:tabs>
        <w:suppressAutoHyphens/>
        <w:jc w:val="center"/>
        <w:rPr>
          <w:b/>
          <w:bCs/>
          <w:sz w:val="22"/>
          <w:szCs w:val="22"/>
        </w:rPr>
      </w:pPr>
    </w:p>
    <w:p w14:paraId="102E80AA" w14:textId="25C6E423" w:rsidR="00C77FBD" w:rsidRPr="008E2D60" w:rsidRDefault="00C77FBD" w:rsidP="00C77FBD">
      <w:pPr>
        <w:tabs>
          <w:tab w:val="right" w:leader="underscore" w:pos="9071"/>
        </w:tabs>
        <w:suppressAutoHyphens/>
        <w:jc w:val="center"/>
        <w:rPr>
          <w:sz w:val="22"/>
          <w:szCs w:val="22"/>
        </w:rPr>
      </w:pPr>
      <w:r w:rsidRPr="008E2D60">
        <w:rPr>
          <w:b/>
          <w:bCs/>
          <w:sz w:val="22"/>
          <w:szCs w:val="22"/>
        </w:rPr>
        <w:t>TECHNINĖS SPECIFIKACIJOS REIKALAVIMŲ ATITIKTIES DEKLARACIJA</w:t>
      </w:r>
    </w:p>
    <w:p w14:paraId="630ABCBE" w14:textId="77777777" w:rsidR="00C77FBD" w:rsidRPr="008E2D60" w:rsidRDefault="00C77FBD" w:rsidP="00C77FBD">
      <w:pPr>
        <w:tabs>
          <w:tab w:val="right" w:leader="underscore" w:pos="9071"/>
        </w:tabs>
        <w:suppressAutoHyphens/>
        <w:jc w:val="center"/>
        <w:rPr>
          <w:b/>
          <w:bCs/>
          <w:sz w:val="22"/>
          <w:szCs w:val="22"/>
        </w:rPr>
      </w:pPr>
    </w:p>
    <w:p w14:paraId="2DF7ADB3" w14:textId="08B8B0CE" w:rsidR="00C77FBD" w:rsidRPr="008E2D60" w:rsidRDefault="00C77FBD" w:rsidP="00C77FBD">
      <w:pPr>
        <w:tabs>
          <w:tab w:val="right" w:leader="underscore" w:pos="9071"/>
        </w:tabs>
        <w:suppressAutoHyphens/>
        <w:jc w:val="center"/>
        <w:rPr>
          <w:sz w:val="22"/>
          <w:szCs w:val="22"/>
        </w:rPr>
      </w:pPr>
      <w:r w:rsidRPr="008E2D60">
        <w:rPr>
          <w:sz w:val="22"/>
          <w:szCs w:val="22"/>
        </w:rPr>
        <w:t>20</w:t>
      </w:r>
      <w:r w:rsidR="00EA52B1" w:rsidRPr="008E2D60">
        <w:rPr>
          <w:sz w:val="22"/>
          <w:szCs w:val="22"/>
        </w:rPr>
        <w:t>2</w:t>
      </w:r>
      <w:r w:rsidR="00DE1292" w:rsidRPr="008E2D60">
        <w:rPr>
          <w:sz w:val="22"/>
          <w:szCs w:val="22"/>
        </w:rPr>
        <w:t>5</w:t>
      </w:r>
      <w:r w:rsidRPr="008E2D60">
        <w:rPr>
          <w:sz w:val="22"/>
          <w:szCs w:val="22"/>
        </w:rPr>
        <w:t xml:space="preserve"> m._____________ d. Nr. ______</w:t>
      </w:r>
    </w:p>
    <w:p w14:paraId="2ADC6C2C" w14:textId="77777777" w:rsidR="008177CB" w:rsidRPr="008E2D60" w:rsidRDefault="008177CB" w:rsidP="00C77FBD">
      <w:pPr>
        <w:tabs>
          <w:tab w:val="right" w:leader="underscore" w:pos="9071"/>
        </w:tabs>
        <w:suppressAutoHyphens/>
        <w:jc w:val="center"/>
        <w:rPr>
          <w:sz w:val="22"/>
          <w:szCs w:val="22"/>
        </w:rPr>
      </w:pPr>
    </w:p>
    <w:p w14:paraId="11CF7C5B" w14:textId="77777777" w:rsidR="00C77FBD" w:rsidRPr="008E2D60" w:rsidRDefault="00C77FBD" w:rsidP="00C77FBD">
      <w:pPr>
        <w:tabs>
          <w:tab w:val="right" w:leader="underscore" w:pos="9071"/>
        </w:tabs>
        <w:suppressAutoHyphens/>
        <w:jc w:val="center"/>
        <w:rPr>
          <w:sz w:val="22"/>
          <w:szCs w:val="22"/>
        </w:rPr>
      </w:pPr>
      <w:r w:rsidRPr="008E2D60">
        <w:rPr>
          <w:sz w:val="22"/>
          <w:szCs w:val="22"/>
        </w:rPr>
        <w:t>__________________________</w:t>
      </w:r>
    </w:p>
    <w:p w14:paraId="22AF0729" w14:textId="77777777" w:rsidR="008177CB" w:rsidRPr="008E2D60" w:rsidRDefault="008177CB" w:rsidP="00C77FBD">
      <w:pPr>
        <w:tabs>
          <w:tab w:val="right" w:leader="underscore" w:pos="9071"/>
        </w:tabs>
        <w:suppressAutoHyphens/>
        <w:jc w:val="center"/>
        <w:rPr>
          <w:sz w:val="22"/>
          <w:szCs w:val="22"/>
        </w:rPr>
      </w:pPr>
    </w:p>
    <w:p w14:paraId="5FE257BE" w14:textId="77777777" w:rsidR="00C77FBD" w:rsidRPr="008E2D60" w:rsidRDefault="00C77FBD" w:rsidP="00C77FBD">
      <w:pPr>
        <w:tabs>
          <w:tab w:val="right" w:leader="underscore" w:pos="9071"/>
        </w:tabs>
        <w:suppressAutoHyphens/>
        <w:jc w:val="center"/>
        <w:rPr>
          <w:i/>
          <w:iCs/>
          <w:sz w:val="22"/>
          <w:szCs w:val="22"/>
        </w:rPr>
      </w:pPr>
      <w:r w:rsidRPr="008E2D60">
        <w:rPr>
          <w:i/>
          <w:iCs/>
          <w:sz w:val="22"/>
          <w:szCs w:val="22"/>
        </w:rPr>
        <w:t>(Sudarymo vieta)</w:t>
      </w:r>
    </w:p>
    <w:p w14:paraId="033D8F9C" w14:textId="77777777" w:rsidR="00C77FBD" w:rsidRPr="008E2D60" w:rsidRDefault="00C77FBD" w:rsidP="00C77FBD">
      <w:pPr>
        <w:tabs>
          <w:tab w:val="right" w:leader="underscore" w:pos="9071"/>
        </w:tabs>
        <w:suppressAutoHyphens/>
        <w:jc w:val="center"/>
        <w:rPr>
          <w:sz w:val="22"/>
          <w:szCs w:val="22"/>
        </w:rPr>
      </w:pPr>
    </w:p>
    <w:p w14:paraId="094D0611" w14:textId="77777777" w:rsidR="00C77FBD" w:rsidRPr="008E2D60" w:rsidRDefault="00C77FBD" w:rsidP="00C77FBD">
      <w:pPr>
        <w:spacing w:line="360" w:lineRule="auto"/>
        <w:ind w:firstLine="567"/>
        <w:rPr>
          <w:color w:val="000000"/>
          <w:sz w:val="22"/>
          <w:szCs w:val="22"/>
        </w:rPr>
      </w:pPr>
      <w:r w:rsidRPr="008E2D60">
        <w:rPr>
          <w:color w:val="000000"/>
          <w:sz w:val="22"/>
          <w:szCs w:val="22"/>
        </w:rPr>
        <w:t>Aš, ___________________________________________________________________ ,</w:t>
      </w:r>
    </w:p>
    <w:p w14:paraId="6AEE7F2F" w14:textId="77777777" w:rsidR="00C77FBD" w:rsidRPr="008E2D60" w:rsidRDefault="00C77FBD" w:rsidP="00C77FBD">
      <w:pPr>
        <w:spacing w:line="360" w:lineRule="auto"/>
        <w:ind w:left="960" w:firstLine="318"/>
        <w:rPr>
          <w:color w:val="000000"/>
          <w:sz w:val="22"/>
          <w:szCs w:val="22"/>
        </w:rPr>
      </w:pPr>
      <w:r w:rsidRPr="008E2D60">
        <w:rPr>
          <w:i/>
          <w:iCs/>
          <w:color w:val="000000"/>
          <w:sz w:val="22"/>
          <w:szCs w:val="22"/>
        </w:rPr>
        <w:t>(tiekėjo vadovo ar jo įgalioto asmens pareigų pavadinimas, vardas ir pavardė)</w:t>
      </w:r>
    </w:p>
    <w:p w14:paraId="5A921314" w14:textId="5FDB3FE3" w:rsidR="00C77FBD" w:rsidRPr="008E2D60" w:rsidRDefault="00C77FBD" w:rsidP="00C77FBD">
      <w:pPr>
        <w:spacing w:line="360" w:lineRule="auto"/>
        <w:rPr>
          <w:color w:val="000000"/>
          <w:sz w:val="22"/>
          <w:szCs w:val="22"/>
        </w:rPr>
      </w:pPr>
      <w:r w:rsidRPr="008E2D60">
        <w:rPr>
          <w:color w:val="000000"/>
          <w:sz w:val="22"/>
          <w:szCs w:val="22"/>
        </w:rPr>
        <w:t>patvirtinu, kad __________________________________,</w:t>
      </w:r>
    </w:p>
    <w:p w14:paraId="30F2BA69" w14:textId="4CB4F132" w:rsidR="00C77FBD" w:rsidRPr="008E2D60" w:rsidRDefault="00C77FBD" w:rsidP="00C77FBD">
      <w:pPr>
        <w:spacing w:line="360" w:lineRule="auto"/>
        <w:rPr>
          <w:color w:val="000000"/>
          <w:sz w:val="22"/>
          <w:szCs w:val="22"/>
        </w:rPr>
      </w:pPr>
      <w:r w:rsidRPr="008E2D60">
        <w:rPr>
          <w:i/>
          <w:iCs/>
          <w:color w:val="000000"/>
          <w:sz w:val="22"/>
          <w:szCs w:val="22"/>
        </w:rPr>
        <w:t xml:space="preserve">                                 (tiekėjo pavadinimas)    </w:t>
      </w:r>
    </w:p>
    <w:p w14:paraId="57797373" w14:textId="698FA232" w:rsidR="00EA52B1" w:rsidRPr="008E2D60" w:rsidRDefault="00C77FBD" w:rsidP="00C77FBD">
      <w:pPr>
        <w:spacing w:line="360" w:lineRule="auto"/>
        <w:rPr>
          <w:color w:val="000000"/>
          <w:sz w:val="22"/>
          <w:szCs w:val="22"/>
        </w:rPr>
      </w:pPr>
      <w:r w:rsidRPr="008E2D60">
        <w:rPr>
          <w:color w:val="000000"/>
          <w:sz w:val="22"/>
          <w:szCs w:val="22"/>
        </w:rPr>
        <w:t>dalyvaujančio UAB „Kauno autobusai“ vykdomame</w:t>
      </w:r>
      <w:r w:rsidR="00EA52B1" w:rsidRPr="008E2D60">
        <w:rPr>
          <w:color w:val="000000"/>
          <w:sz w:val="22"/>
          <w:szCs w:val="22"/>
        </w:rPr>
        <w:t xml:space="preserve"> </w:t>
      </w:r>
      <w:r w:rsidR="00F540B7" w:rsidRPr="008E2D60">
        <w:rPr>
          <w:color w:val="000000"/>
          <w:sz w:val="22"/>
          <w:szCs w:val="22"/>
        </w:rPr>
        <w:t xml:space="preserve">autobusų Man </w:t>
      </w:r>
      <w:proofErr w:type="spellStart"/>
      <w:r w:rsidR="00F540B7" w:rsidRPr="008E2D60">
        <w:rPr>
          <w:color w:val="000000"/>
          <w:sz w:val="22"/>
          <w:szCs w:val="22"/>
        </w:rPr>
        <w:t>Hybrid</w:t>
      </w:r>
      <w:proofErr w:type="spellEnd"/>
      <w:r w:rsidR="00F540B7" w:rsidRPr="008E2D60">
        <w:rPr>
          <w:color w:val="000000"/>
          <w:sz w:val="22"/>
          <w:szCs w:val="22"/>
        </w:rPr>
        <w:t xml:space="preserve"> </w:t>
      </w:r>
      <w:proofErr w:type="spellStart"/>
      <w:r w:rsidR="00F540B7" w:rsidRPr="008E2D60">
        <w:rPr>
          <w:color w:val="000000"/>
          <w:sz w:val="22"/>
          <w:szCs w:val="22"/>
        </w:rPr>
        <w:t>Lion</w:t>
      </w:r>
      <w:proofErr w:type="spellEnd"/>
      <w:r w:rsidR="00F540B7" w:rsidRPr="008E2D60">
        <w:rPr>
          <w:color w:val="000000"/>
          <w:sz w:val="22"/>
          <w:szCs w:val="22"/>
        </w:rPr>
        <w:t xml:space="preserve"> </w:t>
      </w:r>
      <w:proofErr w:type="spellStart"/>
      <w:r w:rsidR="00F540B7" w:rsidRPr="008E2D60">
        <w:rPr>
          <w:color w:val="000000"/>
          <w:sz w:val="22"/>
          <w:szCs w:val="22"/>
        </w:rPr>
        <w:t>City</w:t>
      </w:r>
      <w:proofErr w:type="spellEnd"/>
      <w:r w:rsidR="00F540B7" w:rsidRPr="008E2D60">
        <w:rPr>
          <w:color w:val="000000"/>
          <w:sz w:val="22"/>
          <w:szCs w:val="22"/>
        </w:rPr>
        <w:t xml:space="preserve"> mechanikos atsarginių dalių </w:t>
      </w:r>
      <w:r w:rsidRPr="008E2D60">
        <w:rPr>
          <w:color w:val="000000"/>
          <w:sz w:val="22"/>
          <w:szCs w:val="22"/>
        </w:rPr>
        <w:t>pirkime (__________________________________</w:t>
      </w:r>
      <w:r w:rsidR="00EA52B1" w:rsidRPr="008E2D60">
        <w:rPr>
          <w:color w:val="000000"/>
          <w:sz w:val="22"/>
          <w:szCs w:val="22"/>
        </w:rPr>
        <w:t>______</w:t>
      </w:r>
      <w:r w:rsidRPr="008E2D60">
        <w:rPr>
          <w:color w:val="000000"/>
          <w:sz w:val="22"/>
          <w:szCs w:val="22"/>
        </w:rPr>
        <w:t xml:space="preserve">) (toliau – Pirkimas), </w:t>
      </w:r>
    </w:p>
    <w:p w14:paraId="7C791E57" w14:textId="77777777" w:rsidR="00EA52B1" w:rsidRPr="008E2D60" w:rsidRDefault="00C77FBD" w:rsidP="00C77FBD">
      <w:pPr>
        <w:spacing w:line="360" w:lineRule="auto"/>
        <w:rPr>
          <w:color w:val="000000"/>
          <w:sz w:val="22"/>
          <w:szCs w:val="22"/>
        </w:rPr>
      </w:pPr>
      <w:r w:rsidRPr="008E2D60">
        <w:rPr>
          <w:i/>
          <w:iCs/>
          <w:color w:val="000000"/>
          <w:sz w:val="22"/>
          <w:szCs w:val="22"/>
        </w:rPr>
        <w:t>(pirkimo numeris, pirkimo paskelbimo CVP IS data</w:t>
      </w:r>
      <w:r w:rsidRPr="008E2D60">
        <w:rPr>
          <w:color w:val="000000"/>
          <w:sz w:val="22"/>
          <w:szCs w:val="22"/>
        </w:rPr>
        <w:t xml:space="preserve">) </w:t>
      </w:r>
    </w:p>
    <w:p w14:paraId="109944CC" w14:textId="60E46247" w:rsidR="00C77FBD" w:rsidRPr="008E2D60" w:rsidRDefault="00EA52B1" w:rsidP="00C77FBD">
      <w:pPr>
        <w:spacing w:line="360" w:lineRule="auto"/>
        <w:rPr>
          <w:color w:val="000000"/>
          <w:sz w:val="22"/>
          <w:szCs w:val="22"/>
        </w:rPr>
      </w:pPr>
      <w:r w:rsidRPr="008E2D60">
        <w:rPr>
          <w:color w:val="000000"/>
          <w:sz w:val="22"/>
          <w:szCs w:val="22"/>
        </w:rPr>
        <w:t xml:space="preserve">pasiūlyme pateiktame Pirkimui </w:t>
      </w:r>
      <w:r w:rsidR="00C77FBD" w:rsidRPr="008E2D60">
        <w:rPr>
          <w:color w:val="000000"/>
          <w:sz w:val="22"/>
          <w:szCs w:val="22"/>
        </w:rPr>
        <w:t>siūlom</w:t>
      </w:r>
      <w:r w:rsidR="00F540B7" w:rsidRPr="008E2D60">
        <w:rPr>
          <w:color w:val="000000"/>
          <w:sz w:val="22"/>
          <w:szCs w:val="22"/>
        </w:rPr>
        <w:t>os</w:t>
      </w:r>
      <w:r w:rsidR="00C77FBD" w:rsidRPr="008E2D60">
        <w:rPr>
          <w:color w:val="000000"/>
          <w:sz w:val="22"/>
          <w:szCs w:val="22"/>
        </w:rPr>
        <w:t xml:space="preserve"> </w:t>
      </w:r>
      <w:r w:rsidR="00F540B7" w:rsidRPr="008E2D60">
        <w:rPr>
          <w:color w:val="000000"/>
          <w:sz w:val="22"/>
          <w:szCs w:val="22"/>
        </w:rPr>
        <w:t xml:space="preserve">autobusų Man </w:t>
      </w:r>
      <w:proofErr w:type="spellStart"/>
      <w:r w:rsidR="00F540B7" w:rsidRPr="008E2D60">
        <w:rPr>
          <w:color w:val="000000"/>
          <w:sz w:val="22"/>
          <w:szCs w:val="22"/>
        </w:rPr>
        <w:t>Hybrid</w:t>
      </w:r>
      <w:proofErr w:type="spellEnd"/>
      <w:r w:rsidR="00F540B7" w:rsidRPr="008E2D60">
        <w:rPr>
          <w:color w:val="000000"/>
          <w:sz w:val="22"/>
          <w:szCs w:val="22"/>
        </w:rPr>
        <w:t xml:space="preserve"> </w:t>
      </w:r>
      <w:proofErr w:type="spellStart"/>
      <w:r w:rsidR="00F540B7" w:rsidRPr="008E2D60">
        <w:rPr>
          <w:color w:val="000000"/>
          <w:sz w:val="22"/>
          <w:szCs w:val="22"/>
        </w:rPr>
        <w:t>Lion</w:t>
      </w:r>
      <w:proofErr w:type="spellEnd"/>
      <w:r w:rsidR="00F540B7" w:rsidRPr="008E2D60">
        <w:rPr>
          <w:color w:val="000000"/>
          <w:sz w:val="22"/>
          <w:szCs w:val="22"/>
        </w:rPr>
        <w:t xml:space="preserve"> </w:t>
      </w:r>
      <w:proofErr w:type="spellStart"/>
      <w:r w:rsidR="00F540B7" w:rsidRPr="008E2D60">
        <w:rPr>
          <w:color w:val="000000"/>
          <w:sz w:val="22"/>
          <w:szCs w:val="22"/>
        </w:rPr>
        <w:t>City</w:t>
      </w:r>
      <w:proofErr w:type="spellEnd"/>
      <w:r w:rsidR="00F540B7" w:rsidRPr="008E2D60">
        <w:rPr>
          <w:color w:val="000000"/>
          <w:sz w:val="22"/>
          <w:szCs w:val="22"/>
        </w:rPr>
        <w:t xml:space="preserve"> mechanikos atsarginės dalys </w:t>
      </w:r>
      <w:r w:rsidR="00C77FBD" w:rsidRPr="008E2D60">
        <w:rPr>
          <w:color w:val="000000"/>
          <w:sz w:val="22"/>
          <w:szCs w:val="22"/>
        </w:rPr>
        <w:t xml:space="preserve">atitinka Pirkimo 1 priede Techninėje specifikacijoje nustatytus reikalavimus ir bus </w:t>
      </w:r>
      <w:r w:rsidRPr="008E2D60">
        <w:rPr>
          <w:color w:val="000000"/>
          <w:sz w:val="22"/>
          <w:szCs w:val="22"/>
        </w:rPr>
        <w:t>suteikta</w:t>
      </w:r>
      <w:r w:rsidR="00F540B7" w:rsidRPr="008E2D60">
        <w:rPr>
          <w:color w:val="000000"/>
          <w:sz w:val="22"/>
          <w:szCs w:val="22"/>
        </w:rPr>
        <w:t>s</w:t>
      </w:r>
      <w:r w:rsidRPr="008E2D60">
        <w:rPr>
          <w:color w:val="000000"/>
          <w:sz w:val="22"/>
          <w:szCs w:val="22"/>
        </w:rPr>
        <w:t xml:space="preserve"> prekių </w:t>
      </w:r>
      <w:r w:rsidR="00F540B7" w:rsidRPr="008E2D60">
        <w:rPr>
          <w:color w:val="000000"/>
          <w:sz w:val="22"/>
          <w:szCs w:val="22"/>
        </w:rPr>
        <w:t>pristatymo terminas</w:t>
      </w:r>
      <w:r w:rsidRPr="008E2D60">
        <w:rPr>
          <w:color w:val="000000"/>
          <w:sz w:val="22"/>
          <w:szCs w:val="22"/>
        </w:rPr>
        <w:t xml:space="preserve"> ne </w:t>
      </w:r>
      <w:r w:rsidR="00F540B7" w:rsidRPr="008E2D60">
        <w:rPr>
          <w:color w:val="000000"/>
          <w:sz w:val="22"/>
          <w:szCs w:val="22"/>
        </w:rPr>
        <w:t>ilgesnis</w:t>
      </w:r>
      <w:r w:rsidRPr="008E2D60">
        <w:rPr>
          <w:color w:val="000000"/>
          <w:sz w:val="22"/>
          <w:szCs w:val="22"/>
        </w:rPr>
        <w:t xml:space="preserve"> nei nurodyta pasiūlymo 2 lentelėje</w:t>
      </w:r>
      <w:r w:rsidR="00C77FBD" w:rsidRPr="008E2D60">
        <w:rPr>
          <w:color w:val="000000"/>
          <w:sz w:val="22"/>
          <w:szCs w:val="22"/>
        </w:rPr>
        <w:t>.</w:t>
      </w:r>
    </w:p>
    <w:p w14:paraId="62F0F191" w14:textId="5326C575" w:rsidR="00C77FBD" w:rsidRPr="008E2D60" w:rsidRDefault="00C77FBD" w:rsidP="00C77FBD">
      <w:pPr>
        <w:rPr>
          <w:color w:val="000000"/>
          <w:sz w:val="22"/>
          <w:szCs w:val="22"/>
        </w:rPr>
      </w:pPr>
    </w:p>
    <w:p w14:paraId="681F89DD" w14:textId="77777777" w:rsidR="00507A5E" w:rsidRPr="008E2D60" w:rsidRDefault="00507A5E">
      <w:pPr>
        <w:spacing w:after="200" w:line="276" w:lineRule="auto"/>
        <w:jc w:val="left"/>
        <w:rPr>
          <w:sz w:val="22"/>
          <w:szCs w:val="22"/>
        </w:rPr>
      </w:pPr>
    </w:p>
    <w:p w14:paraId="610830D7" w14:textId="77777777" w:rsidR="00EA52B1" w:rsidRPr="008E2D60" w:rsidRDefault="00EA52B1">
      <w:pPr>
        <w:spacing w:after="200" w:line="276" w:lineRule="auto"/>
        <w:jc w:val="left"/>
        <w:rPr>
          <w:sz w:val="22"/>
          <w:szCs w:val="22"/>
        </w:rPr>
      </w:pPr>
    </w:p>
    <w:p w14:paraId="3F230CFB" w14:textId="77777777" w:rsidR="00EA52B1" w:rsidRPr="008E2D60" w:rsidRDefault="00EA52B1" w:rsidP="00EA52B1">
      <w:pPr>
        <w:rPr>
          <w:sz w:val="22"/>
          <w:szCs w:val="22"/>
        </w:rPr>
      </w:pPr>
    </w:p>
    <w:p w14:paraId="3EB5CD41" w14:textId="77777777" w:rsidR="00EA52B1" w:rsidRPr="008E2D60" w:rsidRDefault="00EA52B1" w:rsidP="00EA52B1">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5F9008CF" w14:textId="16912070" w:rsidR="00EA52B1" w:rsidRPr="008E2D60" w:rsidRDefault="00EA52B1" w:rsidP="00EA52B1">
      <w:pPr>
        <w:suppressAutoHyphens/>
        <w:ind w:firstLine="471"/>
        <w:jc w:val="center"/>
        <w:rPr>
          <w:sz w:val="22"/>
          <w:szCs w:val="22"/>
        </w:rPr>
      </w:pPr>
      <w:r w:rsidRPr="008E2D60">
        <w:rPr>
          <w:i/>
          <w:iCs/>
          <w:sz w:val="22"/>
          <w:szCs w:val="22"/>
        </w:rPr>
        <w:t>(pareigos)                                                    (parašas)                                      (vardas ir pavardė)</w:t>
      </w:r>
    </w:p>
    <w:p w14:paraId="37472354" w14:textId="77777777" w:rsidR="00EA52B1" w:rsidRPr="008E2D60" w:rsidRDefault="00EA52B1">
      <w:pPr>
        <w:spacing w:after="200" w:line="276" w:lineRule="auto"/>
        <w:jc w:val="left"/>
        <w:rPr>
          <w:sz w:val="22"/>
          <w:szCs w:val="22"/>
        </w:rPr>
      </w:pPr>
    </w:p>
    <w:sectPr w:rsidR="00EA52B1" w:rsidRPr="008E2D60" w:rsidSect="002E250C">
      <w:headerReference w:type="default" r:id="rId30"/>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49C3" w14:textId="77777777" w:rsidR="00D277B4" w:rsidRDefault="00D277B4" w:rsidP="000744ED">
      <w:r>
        <w:separator/>
      </w:r>
    </w:p>
  </w:endnote>
  <w:endnote w:type="continuationSeparator" w:id="0">
    <w:p w14:paraId="115F7B7D" w14:textId="77777777" w:rsidR="00D277B4" w:rsidRDefault="00D277B4"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80000067"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EE5F" w14:textId="77777777" w:rsidR="00D277B4" w:rsidRDefault="00D277B4" w:rsidP="000744ED">
      <w:r>
        <w:separator/>
      </w:r>
    </w:p>
  </w:footnote>
  <w:footnote w:type="continuationSeparator" w:id="0">
    <w:p w14:paraId="4ADEFB95" w14:textId="77777777" w:rsidR="00D277B4" w:rsidRDefault="00D277B4" w:rsidP="000744ED">
      <w:r>
        <w:continuationSeparator/>
      </w:r>
    </w:p>
  </w:footnote>
  <w:footnote w:id="1">
    <w:p w14:paraId="6821C463" w14:textId="77777777" w:rsidR="00000CDF" w:rsidRPr="009324A3" w:rsidRDefault="00000CDF" w:rsidP="00000CDF">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727805BE" w14:textId="77777777" w:rsidR="00000CDF" w:rsidRPr="009324A3" w:rsidRDefault="00000CDF" w:rsidP="00000CDF">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01814CED" w14:textId="77777777" w:rsidR="00000CDF" w:rsidRDefault="00000CDF" w:rsidP="00000CDF">
      <w:pPr>
        <w:pStyle w:val="Puslapioinaostekstas"/>
      </w:pPr>
    </w:p>
  </w:footnote>
  <w:footnote w:id="2">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3">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4">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46F5F59" w14:textId="77777777" w:rsidR="00C46A7F" w:rsidRPr="009324A3" w:rsidRDefault="00C46A7F" w:rsidP="00C46A7F">
      <w:pPr>
        <w:pStyle w:val="Puslapioinaostekstas"/>
        <w:rPr>
          <w:rFonts w:ascii="Times New Roman" w:hAnsi="Times New Roman"/>
          <w:bCs/>
        </w:rPr>
      </w:pPr>
      <w:hyperlink r:id="rId5"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6" w:history="1">
        <w:r w:rsidRPr="009324A3">
          <w:rPr>
            <w:rStyle w:val="Hipersaitas"/>
            <w:rFonts w:ascii="Times New Roman" w:hAnsi="Times New Roman"/>
          </w:rPr>
          <w:t>https://vpt.lrv.lt/lt/naujienos/kaip-sekmingai-dalyvauti-viesuosiuose-pirkimuose-2020-metais</w:t>
        </w:r>
      </w:hyperlink>
    </w:p>
  </w:footnote>
  <w:footnote w:id="5">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4D3A" w14:textId="77777777" w:rsidR="00E93557" w:rsidRDefault="00E93557">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03A3C"/>
    <w:multiLevelType w:val="hybridMultilevel"/>
    <w:tmpl w:val="D35E6F6A"/>
    <w:lvl w:ilvl="0" w:tplc="0810C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41A77C3"/>
    <w:multiLevelType w:val="multilevel"/>
    <w:tmpl w:val="CF8242EE"/>
    <w:lvl w:ilvl="0">
      <w:start w:val="8"/>
      <w:numFmt w:val="decimal"/>
      <w:lvlText w:val="%1."/>
      <w:lvlJc w:val="left"/>
      <w:pPr>
        <w:ind w:left="360" w:hanging="360"/>
      </w:pPr>
      <w:rPr>
        <w:rFonts w:hint="default"/>
        <w:b/>
        <w:bCs/>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764"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6"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8"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9B521D"/>
    <w:multiLevelType w:val="multilevel"/>
    <w:tmpl w:val="B4523A9E"/>
    <w:lvl w:ilvl="0">
      <w:start w:val="6"/>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7" w15:restartNumberingAfterBreak="0">
    <w:nsid w:val="5E565B8E"/>
    <w:multiLevelType w:val="multilevel"/>
    <w:tmpl w:val="287EDB52"/>
    <w:lvl w:ilvl="0">
      <w:start w:val="11"/>
      <w:numFmt w:val="decimal"/>
      <w:lvlText w:val="%1."/>
      <w:lvlJc w:val="left"/>
      <w:pPr>
        <w:ind w:left="444" w:hanging="444"/>
      </w:pPr>
      <w:rPr>
        <w:rFonts w:eastAsia="Calibri" w:hint="default"/>
        <w:sz w:val="22"/>
      </w:rPr>
    </w:lvl>
    <w:lvl w:ilvl="1">
      <w:start w:val="5"/>
      <w:numFmt w:val="decimal"/>
      <w:lvlText w:val="%1.%2."/>
      <w:lvlJc w:val="left"/>
      <w:pPr>
        <w:ind w:left="8808" w:hanging="444"/>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B34A7B"/>
    <w:multiLevelType w:val="multilevel"/>
    <w:tmpl w:val="3802EFE2"/>
    <w:lvl w:ilvl="0">
      <w:start w:val="1"/>
      <w:numFmt w:val="decimal"/>
      <w:lvlText w:val="%1."/>
      <w:lvlJc w:val="left"/>
      <w:pPr>
        <w:ind w:left="504" w:hanging="504"/>
      </w:pPr>
      <w:rPr>
        <w:rFonts w:eastAsia="Arial" w:hint="default"/>
      </w:rPr>
    </w:lvl>
    <w:lvl w:ilvl="1">
      <w:start w:val="3"/>
      <w:numFmt w:val="decimal"/>
      <w:lvlText w:val="%1.%2."/>
      <w:lvlJc w:val="left"/>
      <w:pPr>
        <w:ind w:left="504" w:hanging="504"/>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3"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6" w15:restartNumberingAfterBreak="0">
    <w:nsid w:val="706061A0"/>
    <w:multiLevelType w:val="multilevel"/>
    <w:tmpl w:val="80D00A4E"/>
    <w:lvl w:ilvl="0">
      <w:start w:val="1"/>
      <w:numFmt w:val="decimal"/>
      <w:lvlText w:val="%1."/>
      <w:lvlJc w:val="left"/>
      <w:pPr>
        <w:ind w:left="928" w:hanging="360"/>
      </w:pPr>
    </w:lvl>
    <w:lvl w:ilvl="1">
      <w:start w:val="1"/>
      <w:numFmt w:val="decimal"/>
      <w:lvlText w:val="%1.%2."/>
      <w:lvlJc w:val="left"/>
      <w:pPr>
        <w:ind w:left="12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BFB12C4"/>
    <w:multiLevelType w:val="multilevel"/>
    <w:tmpl w:val="6AEEAF62"/>
    <w:lvl w:ilvl="0">
      <w:start w:val="10"/>
      <w:numFmt w:val="decimal"/>
      <w:lvlText w:val="%1."/>
      <w:lvlJc w:val="left"/>
      <w:pPr>
        <w:ind w:left="480" w:hanging="480"/>
      </w:pPr>
      <w:rPr>
        <w:rFonts w:hint="default"/>
        <w:b/>
        <w:i w:val="0"/>
        <w:iCs/>
      </w:rPr>
    </w:lvl>
    <w:lvl w:ilvl="1">
      <w:start w:val="4"/>
      <w:numFmt w:val="decimal"/>
      <w:lvlText w:val="%1.%2."/>
      <w:lvlJc w:val="left"/>
      <w:pPr>
        <w:ind w:left="1047" w:hanging="480"/>
      </w:pPr>
      <w:rPr>
        <w:rFonts w:hint="default"/>
        <w:b w:val="0"/>
        <w:bCs/>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num w:numId="1" w16cid:durableId="1720350592">
    <w:abstractNumId w:val="16"/>
  </w:num>
  <w:num w:numId="2" w16cid:durableId="1899516954">
    <w:abstractNumId w:val="39"/>
  </w:num>
  <w:num w:numId="3" w16cid:durableId="1343627909">
    <w:abstractNumId w:val="19"/>
  </w:num>
  <w:num w:numId="4" w16cid:durableId="1040400126">
    <w:abstractNumId w:val="38"/>
  </w:num>
  <w:num w:numId="5" w16cid:durableId="1414738129">
    <w:abstractNumId w:val="7"/>
  </w:num>
  <w:num w:numId="6" w16cid:durableId="775096166">
    <w:abstractNumId w:val="12"/>
  </w:num>
  <w:num w:numId="7" w16cid:durableId="146408292">
    <w:abstractNumId w:val="23"/>
  </w:num>
  <w:num w:numId="8" w16cid:durableId="1789199481">
    <w:abstractNumId w:val="35"/>
  </w:num>
  <w:num w:numId="9" w16cid:durableId="2143884947">
    <w:abstractNumId w:val="25"/>
  </w:num>
  <w:num w:numId="10" w16cid:durableId="315959806">
    <w:abstractNumId w:val="6"/>
  </w:num>
  <w:num w:numId="11" w16cid:durableId="1381830671">
    <w:abstractNumId w:val="31"/>
  </w:num>
  <w:num w:numId="12" w16cid:durableId="1138062244">
    <w:abstractNumId w:val="37"/>
  </w:num>
  <w:num w:numId="13" w16cid:durableId="38863382">
    <w:abstractNumId w:val="29"/>
  </w:num>
  <w:num w:numId="14" w16cid:durableId="2090031080">
    <w:abstractNumId w:val="14"/>
  </w:num>
  <w:num w:numId="15" w16cid:durableId="1522865095">
    <w:abstractNumId w:val="15"/>
  </w:num>
  <w:num w:numId="16" w16cid:durableId="1488936300">
    <w:abstractNumId w:val="18"/>
  </w:num>
  <w:num w:numId="17" w16cid:durableId="52198949">
    <w:abstractNumId w:val="20"/>
  </w:num>
  <w:num w:numId="18" w16cid:durableId="768046862">
    <w:abstractNumId w:val="34"/>
  </w:num>
  <w:num w:numId="19" w16cid:durableId="1448160987">
    <w:abstractNumId w:val="22"/>
  </w:num>
  <w:num w:numId="20" w16cid:durableId="274142234">
    <w:abstractNumId w:val="17"/>
  </w:num>
  <w:num w:numId="21" w16cid:durableId="728458260">
    <w:abstractNumId w:val="26"/>
  </w:num>
  <w:num w:numId="22" w16cid:durableId="353917756">
    <w:abstractNumId w:val="28"/>
  </w:num>
  <w:num w:numId="23" w16cid:durableId="1220089986">
    <w:abstractNumId w:val="33"/>
  </w:num>
  <w:num w:numId="24" w16cid:durableId="1756319816">
    <w:abstractNumId w:val="11"/>
  </w:num>
  <w:num w:numId="25" w16cid:durableId="2120710007">
    <w:abstractNumId w:val="30"/>
  </w:num>
  <w:num w:numId="26" w16cid:durableId="591933073">
    <w:abstractNumId w:val="13"/>
  </w:num>
  <w:num w:numId="27" w16cid:durableId="1238594781">
    <w:abstractNumId w:val="9"/>
  </w:num>
  <w:num w:numId="28" w16cid:durableId="731732134">
    <w:abstractNumId w:val="10"/>
  </w:num>
  <w:num w:numId="29" w16cid:durableId="884100174">
    <w:abstractNumId w:val="4"/>
  </w:num>
  <w:num w:numId="30" w16cid:durableId="927814945">
    <w:abstractNumId w:val="32"/>
  </w:num>
  <w:num w:numId="31" w16cid:durableId="523372848">
    <w:abstractNumId w:val="5"/>
  </w:num>
  <w:num w:numId="32" w16cid:durableId="1613442654">
    <w:abstractNumId w:val="1"/>
  </w:num>
  <w:num w:numId="33" w16cid:durableId="318046823">
    <w:abstractNumId w:val="24"/>
  </w:num>
  <w:num w:numId="34" w16cid:durableId="951211083">
    <w:abstractNumId w:val="3"/>
  </w:num>
  <w:num w:numId="35" w16cid:durableId="1751734527">
    <w:abstractNumId w:val="40"/>
  </w:num>
  <w:num w:numId="36" w16cid:durableId="695156685">
    <w:abstractNumId w:val="8"/>
  </w:num>
  <w:num w:numId="37" w16cid:durableId="1321545326">
    <w:abstractNumId w:val="21"/>
  </w:num>
  <w:num w:numId="38" w16cid:durableId="603071449">
    <w:abstractNumId w:val="0"/>
  </w:num>
  <w:num w:numId="39" w16cid:durableId="1062561301">
    <w:abstractNumId w:val="27"/>
  </w:num>
  <w:num w:numId="40" w16cid:durableId="1607543287">
    <w:abstractNumId w:val="2"/>
  </w:num>
  <w:num w:numId="41" w16cid:durableId="1872375686">
    <w:abstractNumId w:val="36"/>
  </w:num>
  <w:num w:numId="42" w16cid:durableId="8796983">
    <w:abstractNumId w:val="8"/>
    <w:lvlOverride w:ilvl="0">
      <w:lvl w:ilvl="0">
        <w:start w:val="3"/>
        <w:numFmt w:val="decimal"/>
        <w:lvlText w:val="%1."/>
        <w:lvlJc w:val="left"/>
        <w:pPr>
          <w:ind w:left="360" w:hanging="360"/>
        </w:pPr>
        <w:rPr>
          <w:rFonts w:cs="Times New Roman"/>
          <w:b/>
          <w:bCs/>
        </w:rPr>
      </w:lvl>
    </w:lvlOverride>
    <w:lvlOverride w:ilvl="1">
      <w:lvl w:ilvl="1">
        <w:start w:val="1"/>
        <w:numFmt w:val="decimal"/>
        <w:lvlText w:val="%1.%2."/>
        <w:lvlJc w:val="left"/>
        <w:pPr>
          <w:ind w:left="644" w:hanging="360"/>
        </w:pPr>
        <w:rPr>
          <w:rFonts w:cs="Times New Roman"/>
        </w:rPr>
      </w:lvl>
    </w:lvlOverride>
    <w:lvlOverride w:ilvl="2">
      <w:lvl w:ilvl="2">
        <w:start w:val="1"/>
        <w:numFmt w:val="decimal"/>
        <w:lvlText w:val="%1.%2.%3."/>
        <w:lvlJc w:val="left"/>
        <w:pPr>
          <w:ind w:left="6816" w:hanging="720"/>
        </w:pPr>
        <w:rPr>
          <w:rFonts w:cs="Times New Roman"/>
        </w:rPr>
      </w:lvl>
    </w:lvlOverride>
    <w:lvlOverride w:ilvl="3">
      <w:lvl w:ilvl="3">
        <w:start w:val="1"/>
        <w:numFmt w:val="decimal"/>
        <w:lvlText w:val="%1.%2.%3.%4."/>
        <w:lvlJc w:val="left"/>
        <w:pPr>
          <w:tabs>
            <w:tab w:val="num" w:pos="284"/>
          </w:tabs>
          <w:ind w:left="57" w:firstLine="0"/>
        </w:pPr>
        <w:rPr>
          <w:rFonts w:cs="Times New Roman"/>
        </w:rPr>
      </w:lvl>
    </w:lvlOverride>
    <w:lvlOverride w:ilvl="4">
      <w:lvl w:ilvl="4">
        <w:start w:val="1"/>
        <w:numFmt w:val="decimal"/>
        <w:lvlText w:val="%1.%2.%3.%4.%5."/>
        <w:lvlJc w:val="left"/>
        <w:pPr>
          <w:ind w:left="1080" w:hanging="1080"/>
        </w:pPr>
        <w:rPr>
          <w:rFonts w:cs="Times New Roman"/>
        </w:rPr>
      </w:lvl>
    </w:lvlOverride>
    <w:lvlOverride w:ilvl="5">
      <w:lvl w:ilvl="5">
        <w:start w:val="1"/>
        <w:numFmt w:val="decimal"/>
        <w:lvlText w:val="%1.%2.%3.%4.%5.%6."/>
        <w:lvlJc w:val="left"/>
        <w:pPr>
          <w:ind w:left="1080" w:hanging="1080"/>
        </w:pPr>
        <w:rPr>
          <w:rFonts w:cs="Times New Roman"/>
        </w:rPr>
      </w:lvl>
    </w:lvlOverride>
    <w:lvlOverride w:ilvl="6">
      <w:lvl w:ilvl="6">
        <w:start w:val="1"/>
        <w:numFmt w:val="decimal"/>
        <w:lvlText w:val="%1.%2.%3.%4.%5.%6.%7."/>
        <w:lvlJc w:val="left"/>
        <w:pPr>
          <w:ind w:left="1440" w:hanging="1440"/>
        </w:pPr>
        <w:rPr>
          <w:rFonts w:cs="Times New Roman"/>
        </w:rPr>
      </w:lvl>
    </w:lvlOverride>
    <w:lvlOverride w:ilvl="7">
      <w:lvl w:ilvl="7">
        <w:start w:val="1"/>
        <w:numFmt w:val="decimal"/>
        <w:lvlText w:val="%1.%2.%3.%4.%5.%6.%7.%8."/>
        <w:lvlJc w:val="left"/>
        <w:pPr>
          <w:ind w:left="1440" w:hanging="1440"/>
        </w:pPr>
        <w:rPr>
          <w:rFonts w:cs="Times New Roman"/>
        </w:rPr>
      </w:lvl>
    </w:lvlOverride>
    <w:lvlOverride w:ilvl="8">
      <w:lvl w:ilvl="8">
        <w:start w:val="1"/>
        <w:numFmt w:val="decimal"/>
        <w:lvlText w:val="%1.%2.%3.%4.%5.%6.%7.%8.%9."/>
        <w:lvlJc w:val="left"/>
        <w:pPr>
          <w:ind w:left="1800" w:hanging="1800"/>
        </w:pPr>
        <w:rPr>
          <w:rFonts w:cs="Times New Roman"/>
        </w:r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CDF"/>
    <w:rsid w:val="000031E2"/>
    <w:rsid w:val="00006ABC"/>
    <w:rsid w:val="00006DD4"/>
    <w:rsid w:val="00011914"/>
    <w:rsid w:val="00012B88"/>
    <w:rsid w:val="000136DA"/>
    <w:rsid w:val="00014F61"/>
    <w:rsid w:val="00017263"/>
    <w:rsid w:val="00017980"/>
    <w:rsid w:val="00020C26"/>
    <w:rsid w:val="00023B52"/>
    <w:rsid w:val="00026FC1"/>
    <w:rsid w:val="0002732D"/>
    <w:rsid w:val="0003077A"/>
    <w:rsid w:val="00031111"/>
    <w:rsid w:val="0003123D"/>
    <w:rsid w:val="00031940"/>
    <w:rsid w:val="00032CD3"/>
    <w:rsid w:val="000357C6"/>
    <w:rsid w:val="0004131A"/>
    <w:rsid w:val="00041B1E"/>
    <w:rsid w:val="00047DC6"/>
    <w:rsid w:val="00051B78"/>
    <w:rsid w:val="000536FC"/>
    <w:rsid w:val="00054A46"/>
    <w:rsid w:val="00055D54"/>
    <w:rsid w:val="00057B1B"/>
    <w:rsid w:val="00061E36"/>
    <w:rsid w:val="0006214E"/>
    <w:rsid w:val="0006439A"/>
    <w:rsid w:val="00065BF4"/>
    <w:rsid w:val="00065FC2"/>
    <w:rsid w:val="00066123"/>
    <w:rsid w:val="00067490"/>
    <w:rsid w:val="00067DF7"/>
    <w:rsid w:val="00070BCD"/>
    <w:rsid w:val="00071043"/>
    <w:rsid w:val="0007108A"/>
    <w:rsid w:val="000722B9"/>
    <w:rsid w:val="00073C7C"/>
    <w:rsid w:val="000744ED"/>
    <w:rsid w:val="00074F98"/>
    <w:rsid w:val="000757B5"/>
    <w:rsid w:val="0007653F"/>
    <w:rsid w:val="00077384"/>
    <w:rsid w:val="00077BCA"/>
    <w:rsid w:val="0008028F"/>
    <w:rsid w:val="00080847"/>
    <w:rsid w:val="000811CE"/>
    <w:rsid w:val="000846F5"/>
    <w:rsid w:val="00084E4F"/>
    <w:rsid w:val="00085CB4"/>
    <w:rsid w:val="00086091"/>
    <w:rsid w:val="00091D6C"/>
    <w:rsid w:val="00091D74"/>
    <w:rsid w:val="00094A06"/>
    <w:rsid w:val="0009551E"/>
    <w:rsid w:val="00095BDC"/>
    <w:rsid w:val="00095C21"/>
    <w:rsid w:val="00096DA2"/>
    <w:rsid w:val="0009754E"/>
    <w:rsid w:val="000A4749"/>
    <w:rsid w:val="000A4B28"/>
    <w:rsid w:val="000A4D6B"/>
    <w:rsid w:val="000A5433"/>
    <w:rsid w:val="000A62D1"/>
    <w:rsid w:val="000A75B4"/>
    <w:rsid w:val="000B0927"/>
    <w:rsid w:val="000B30CA"/>
    <w:rsid w:val="000B3B67"/>
    <w:rsid w:val="000B4C91"/>
    <w:rsid w:val="000B5631"/>
    <w:rsid w:val="000B5ADC"/>
    <w:rsid w:val="000B6C7D"/>
    <w:rsid w:val="000B76F9"/>
    <w:rsid w:val="000B7D82"/>
    <w:rsid w:val="000C2AC4"/>
    <w:rsid w:val="000C3180"/>
    <w:rsid w:val="000C3859"/>
    <w:rsid w:val="000C5AA1"/>
    <w:rsid w:val="000C77A5"/>
    <w:rsid w:val="000D1195"/>
    <w:rsid w:val="000D3A7C"/>
    <w:rsid w:val="000D410D"/>
    <w:rsid w:val="000D41F3"/>
    <w:rsid w:val="000E0EEB"/>
    <w:rsid w:val="000E4476"/>
    <w:rsid w:val="000E53C7"/>
    <w:rsid w:val="000E73B0"/>
    <w:rsid w:val="000F3299"/>
    <w:rsid w:val="000F3C1E"/>
    <w:rsid w:val="000F529A"/>
    <w:rsid w:val="000F5CB4"/>
    <w:rsid w:val="000F68D2"/>
    <w:rsid w:val="000F7224"/>
    <w:rsid w:val="0010116C"/>
    <w:rsid w:val="0010169A"/>
    <w:rsid w:val="00101C11"/>
    <w:rsid w:val="00101E9A"/>
    <w:rsid w:val="001020CD"/>
    <w:rsid w:val="00104147"/>
    <w:rsid w:val="00105CF7"/>
    <w:rsid w:val="00105F61"/>
    <w:rsid w:val="001079D7"/>
    <w:rsid w:val="00110B0C"/>
    <w:rsid w:val="001119E6"/>
    <w:rsid w:val="0011237B"/>
    <w:rsid w:val="001126F4"/>
    <w:rsid w:val="001136C0"/>
    <w:rsid w:val="00113E04"/>
    <w:rsid w:val="00117728"/>
    <w:rsid w:val="00117CAB"/>
    <w:rsid w:val="00122CBA"/>
    <w:rsid w:val="001241A2"/>
    <w:rsid w:val="00124BA6"/>
    <w:rsid w:val="00125F1C"/>
    <w:rsid w:val="00126686"/>
    <w:rsid w:val="001305F5"/>
    <w:rsid w:val="001329BF"/>
    <w:rsid w:val="00132B69"/>
    <w:rsid w:val="00133486"/>
    <w:rsid w:val="00136B12"/>
    <w:rsid w:val="00136B88"/>
    <w:rsid w:val="00136F02"/>
    <w:rsid w:val="00137C53"/>
    <w:rsid w:val="00140B0C"/>
    <w:rsid w:val="00140E66"/>
    <w:rsid w:val="0014310E"/>
    <w:rsid w:val="00143E8D"/>
    <w:rsid w:val="001441AC"/>
    <w:rsid w:val="00144488"/>
    <w:rsid w:val="0014525B"/>
    <w:rsid w:val="00145315"/>
    <w:rsid w:val="00145CD3"/>
    <w:rsid w:val="0014770F"/>
    <w:rsid w:val="00150FF5"/>
    <w:rsid w:val="00151AEB"/>
    <w:rsid w:val="001567ED"/>
    <w:rsid w:val="001567F7"/>
    <w:rsid w:val="00157528"/>
    <w:rsid w:val="001578C6"/>
    <w:rsid w:val="0016018B"/>
    <w:rsid w:val="00160681"/>
    <w:rsid w:val="00162E2E"/>
    <w:rsid w:val="001640EC"/>
    <w:rsid w:val="00164ACB"/>
    <w:rsid w:val="001659EB"/>
    <w:rsid w:val="00166C8F"/>
    <w:rsid w:val="0016775F"/>
    <w:rsid w:val="00170816"/>
    <w:rsid w:val="00175B3D"/>
    <w:rsid w:val="00176374"/>
    <w:rsid w:val="001804C9"/>
    <w:rsid w:val="001807A6"/>
    <w:rsid w:val="00181701"/>
    <w:rsid w:val="00181AE0"/>
    <w:rsid w:val="00184A96"/>
    <w:rsid w:val="00184E29"/>
    <w:rsid w:val="00187BD2"/>
    <w:rsid w:val="00191053"/>
    <w:rsid w:val="00191A4D"/>
    <w:rsid w:val="00192B3C"/>
    <w:rsid w:val="001968A9"/>
    <w:rsid w:val="00196BD8"/>
    <w:rsid w:val="001A024A"/>
    <w:rsid w:val="001A18F7"/>
    <w:rsid w:val="001A4024"/>
    <w:rsid w:val="001B0DD0"/>
    <w:rsid w:val="001B29F6"/>
    <w:rsid w:val="001B46FD"/>
    <w:rsid w:val="001B484B"/>
    <w:rsid w:val="001C0587"/>
    <w:rsid w:val="001C09B4"/>
    <w:rsid w:val="001C45A4"/>
    <w:rsid w:val="001C7260"/>
    <w:rsid w:val="001D00F5"/>
    <w:rsid w:val="001D3C8A"/>
    <w:rsid w:val="001D480F"/>
    <w:rsid w:val="001D51E9"/>
    <w:rsid w:val="001D5842"/>
    <w:rsid w:val="001D5E0C"/>
    <w:rsid w:val="001D7840"/>
    <w:rsid w:val="001D7B6D"/>
    <w:rsid w:val="001E019E"/>
    <w:rsid w:val="001E2035"/>
    <w:rsid w:val="001E27EF"/>
    <w:rsid w:val="001E2953"/>
    <w:rsid w:val="001E2CAD"/>
    <w:rsid w:val="001E2E6E"/>
    <w:rsid w:val="001E373C"/>
    <w:rsid w:val="001E47BA"/>
    <w:rsid w:val="001E5A93"/>
    <w:rsid w:val="001E62C7"/>
    <w:rsid w:val="001E6599"/>
    <w:rsid w:val="001F0636"/>
    <w:rsid w:val="001F068A"/>
    <w:rsid w:val="002004A7"/>
    <w:rsid w:val="00200F4E"/>
    <w:rsid w:val="00202152"/>
    <w:rsid w:val="00202797"/>
    <w:rsid w:val="002038AC"/>
    <w:rsid w:val="00204808"/>
    <w:rsid w:val="00204994"/>
    <w:rsid w:val="002051EC"/>
    <w:rsid w:val="00210DAB"/>
    <w:rsid w:val="00210E37"/>
    <w:rsid w:val="00216F5C"/>
    <w:rsid w:val="00217A51"/>
    <w:rsid w:val="00217ECF"/>
    <w:rsid w:val="002206F2"/>
    <w:rsid w:val="002214BD"/>
    <w:rsid w:val="00223667"/>
    <w:rsid w:val="0022451A"/>
    <w:rsid w:val="002255CF"/>
    <w:rsid w:val="00231BDD"/>
    <w:rsid w:val="00231F10"/>
    <w:rsid w:val="00231F8C"/>
    <w:rsid w:val="0023256A"/>
    <w:rsid w:val="0023462D"/>
    <w:rsid w:val="00235B90"/>
    <w:rsid w:val="00235D7C"/>
    <w:rsid w:val="0023641C"/>
    <w:rsid w:val="00236DFE"/>
    <w:rsid w:val="00236E59"/>
    <w:rsid w:val="00240259"/>
    <w:rsid w:val="0024219A"/>
    <w:rsid w:val="002440A9"/>
    <w:rsid w:val="002448CC"/>
    <w:rsid w:val="00244CE5"/>
    <w:rsid w:val="002460BF"/>
    <w:rsid w:val="002511C8"/>
    <w:rsid w:val="002515E8"/>
    <w:rsid w:val="0025352C"/>
    <w:rsid w:val="00254651"/>
    <w:rsid w:val="002564E3"/>
    <w:rsid w:val="0025654C"/>
    <w:rsid w:val="0026009F"/>
    <w:rsid w:val="00260598"/>
    <w:rsid w:val="002607D4"/>
    <w:rsid w:val="00261FA0"/>
    <w:rsid w:val="002621A4"/>
    <w:rsid w:val="00262718"/>
    <w:rsid w:val="0026476F"/>
    <w:rsid w:val="00266B91"/>
    <w:rsid w:val="002677C5"/>
    <w:rsid w:val="0027080D"/>
    <w:rsid w:val="00270A09"/>
    <w:rsid w:val="002741D0"/>
    <w:rsid w:val="002774B8"/>
    <w:rsid w:val="00277AD4"/>
    <w:rsid w:val="002821DE"/>
    <w:rsid w:val="00282A42"/>
    <w:rsid w:val="002847DF"/>
    <w:rsid w:val="0028598C"/>
    <w:rsid w:val="0028729A"/>
    <w:rsid w:val="00287D3F"/>
    <w:rsid w:val="00292F21"/>
    <w:rsid w:val="00295A49"/>
    <w:rsid w:val="00296D19"/>
    <w:rsid w:val="002972A3"/>
    <w:rsid w:val="00297B81"/>
    <w:rsid w:val="002A197B"/>
    <w:rsid w:val="002A2819"/>
    <w:rsid w:val="002A3F07"/>
    <w:rsid w:val="002A44FC"/>
    <w:rsid w:val="002A4F5E"/>
    <w:rsid w:val="002A55BB"/>
    <w:rsid w:val="002A6968"/>
    <w:rsid w:val="002A7BAB"/>
    <w:rsid w:val="002B035E"/>
    <w:rsid w:val="002B07DF"/>
    <w:rsid w:val="002B0B59"/>
    <w:rsid w:val="002B4AE4"/>
    <w:rsid w:val="002B4CAA"/>
    <w:rsid w:val="002B5739"/>
    <w:rsid w:val="002B65F6"/>
    <w:rsid w:val="002B6A43"/>
    <w:rsid w:val="002B7287"/>
    <w:rsid w:val="002B75D9"/>
    <w:rsid w:val="002C0DFF"/>
    <w:rsid w:val="002C0E02"/>
    <w:rsid w:val="002C6CD7"/>
    <w:rsid w:val="002D1659"/>
    <w:rsid w:val="002D195C"/>
    <w:rsid w:val="002D384E"/>
    <w:rsid w:val="002D4612"/>
    <w:rsid w:val="002D6BCE"/>
    <w:rsid w:val="002D6FA1"/>
    <w:rsid w:val="002D7D85"/>
    <w:rsid w:val="002E250C"/>
    <w:rsid w:val="002E27F8"/>
    <w:rsid w:val="002E4EE4"/>
    <w:rsid w:val="002E6942"/>
    <w:rsid w:val="002E69E8"/>
    <w:rsid w:val="002E7054"/>
    <w:rsid w:val="002F01AE"/>
    <w:rsid w:val="002F1B98"/>
    <w:rsid w:val="002F2ECA"/>
    <w:rsid w:val="002F4C2C"/>
    <w:rsid w:val="002F62BC"/>
    <w:rsid w:val="00301A89"/>
    <w:rsid w:val="00301DAC"/>
    <w:rsid w:val="00303755"/>
    <w:rsid w:val="00303ABE"/>
    <w:rsid w:val="00304924"/>
    <w:rsid w:val="00305EAC"/>
    <w:rsid w:val="00305EB6"/>
    <w:rsid w:val="00307EEC"/>
    <w:rsid w:val="00310851"/>
    <w:rsid w:val="00311FF2"/>
    <w:rsid w:val="003126A5"/>
    <w:rsid w:val="00315DD5"/>
    <w:rsid w:val="003174BC"/>
    <w:rsid w:val="0032261B"/>
    <w:rsid w:val="00322C34"/>
    <w:rsid w:val="00322C3B"/>
    <w:rsid w:val="00323449"/>
    <w:rsid w:val="003236BF"/>
    <w:rsid w:val="003237A7"/>
    <w:rsid w:val="003270B9"/>
    <w:rsid w:val="00330828"/>
    <w:rsid w:val="003311B7"/>
    <w:rsid w:val="00331807"/>
    <w:rsid w:val="00332D79"/>
    <w:rsid w:val="00334248"/>
    <w:rsid w:val="00334A5F"/>
    <w:rsid w:val="003419DC"/>
    <w:rsid w:val="00341A10"/>
    <w:rsid w:val="00344531"/>
    <w:rsid w:val="00344810"/>
    <w:rsid w:val="00346250"/>
    <w:rsid w:val="00350D44"/>
    <w:rsid w:val="0035162B"/>
    <w:rsid w:val="003531FF"/>
    <w:rsid w:val="00354090"/>
    <w:rsid w:val="00354AC1"/>
    <w:rsid w:val="003554D1"/>
    <w:rsid w:val="00357C54"/>
    <w:rsid w:val="0036005C"/>
    <w:rsid w:val="00360719"/>
    <w:rsid w:val="0036238E"/>
    <w:rsid w:val="00362411"/>
    <w:rsid w:val="00362ADA"/>
    <w:rsid w:val="00362DAA"/>
    <w:rsid w:val="0036309C"/>
    <w:rsid w:val="0036392A"/>
    <w:rsid w:val="00365B22"/>
    <w:rsid w:val="003672C7"/>
    <w:rsid w:val="00372EA0"/>
    <w:rsid w:val="0037430C"/>
    <w:rsid w:val="003746D7"/>
    <w:rsid w:val="00374F7F"/>
    <w:rsid w:val="003757D0"/>
    <w:rsid w:val="003758C7"/>
    <w:rsid w:val="00375B3F"/>
    <w:rsid w:val="00375E11"/>
    <w:rsid w:val="00376CB8"/>
    <w:rsid w:val="00377C50"/>
    <w:rsid w:val="00381011"/>
    <w:rsid w:val="00381C52"/>
    <w:rsid w:val="003824BE"/>
    <w:rsid w:val="00382589"/>
    <w:rsid w:val="003831FC"/>
    <w:rsid w:val="00383C16"/>
    <w:rsid w:val="00384474"/>
    <w:rsid w:val="00385790"/>
    <w:rsid w:val="00386881"/>
    <w:rsid w:val="003876BF"/>
    <w:rsid w:val="0039266B"/>
    <w:rsid w:val="00392F14"/>
    <w:rsid w:val="0039537D"/>
    <w:rsid w:val="00397548"/>
    <w:rsid w:val="00397E06"/>
    <w:rsid w:val="003A1698"/>
    <w:rsid w:val="003A1EB3"/>
    <w:rsid w:val="003A3AF4"/>
    <w:rsid w:val="003A59AA"/>
    <w:rsid w:val="003A6121"/>
    <w:rsid w:val="003A7AD8"/>
    <w:rsid w:val="003B07D6"/>
    <w:rsid w:val="003B1F21"/>
    <w:rsid w:val="003B31F5"/>
    <w:rsid w:val="003B7C8C"/>
    <w:rsid w:val="003C045B"/>
    <w:rsid w:val="003C10AF"/>
    <w:rsid w:val="003C252F"/>
    <w:rsid w:val="003C2CF4"/>
    <w:rsid w:val="003C3787"/>
    <w:rsid w:val="003C3DC7"/>
    <w:rsid w:val="003C4FAB"/>
    <w:rsid w:val="003C5150"/>
    <w:rsid w:val="003C5184"/>
    <w:rsid w:val="003C6540"/>
    <w:rsid w:val="003C6CCC"/>
    <w:rsid w:val="003D0DE0"/>
    <w:rsid w:val="003D53CE"/>
    <w:rsid w:val="003D6752"/>
    <w:rsid w:val="003D7ABF"/>
    <w:rsid w:val="003E168B"/>
    <w:rsid w:val="003E2982"/>
    <w:rsid w:val="003E369E"/>
    <w:rsid w:val="003E498D"/>
    <w:rsid w:val="003E4EB5"/>
    <w:rsid w:val="003E58D5"/>
    <w:rsid w:val="003E5D74"/>
    <w:rsid w:val="003E6DCB"/>
    <w:rsid w:val="003E7050"/>
    <w:rsid w:val="003F036A"/>
    <w:rsid w:val="003F1F34"/>
    <w:rsid w:val="003F3C12"/>
    <w:rsid w:val="003F54D7"/>
    <w:rsid w:val="003F60C3"/>
    <w:rsid w:val="003F64A7"/>
    <w:rsid w:val="003F78A7"/>
    <w:rsid w:val="003F7D1C"/>
    <w:rsid w:val="004008C8"/>
    <w:rsid w:val="00400A54"/>
    <w:rsid w:val="00400D7E"/>
    <w:rsid w:val="004010F8"/>
    <w:rsid w:val="00401900"/>
    <w:rsid w:val="004025AC"/>
    <w:rsid w:val="004031FB"/>
    <w:rsid w:val="00403B54"/>
    <w:rsid w:val="004040AC"/>
    <w:rsid w:val="004041C9"/>
    <w:rsid w:val="00405D58"/>
    <w:rsid w:val="00407F91"/>
    <w:rsid w:val="00410073"/>
    <w:rsid w:val="004101E5"/>
    <w:rsid w:val="00412752"/>
    <w:rsid w:val="004137AC"/>
    <w:rsid w:val="004145C6"/>
    <w:rsid w:val="00415F3D"/>
    <w:rsid w:val="0041623A"/>
    <w:rsid w:val="00417F8A"/>
    <w:rsid w:val="004204A2"/>
    <w:rsid w:val="00420EC5"/>
    <w:rsid w:val="00420FF2"/>
    <w:rsid w:val="004226DD"/>
    <w:rsid w:val="004269AE"/>
    <w:rsid w:val="00427A34"/>
    <w:rsid w:val="00430D21"/>
    <w:rsid w:val="00434367"/>
    <w:rsid w:val="00435A19"/>
    <w:rsid w:val="00437A9C"/>
    <w:rsid w:val="00437D89"/>
    <w:rsid w:val="004423A8"/>
    <w:rsid w:val="004427BC"/>
    <w:rsid w:val="00443C22"/>
    <w:rsid w:val="00446F14"/>
    <w:rsid w:val="00450367"/>
    <w:rsid w:val="0045102B"/>
    <w:rsid w:val="00451841"/>
    <w:rsid w:val="004539A1"/>
    <w:rsid w:val="00454F19"/>
    <w:rsid w:val="00454F8F"/>
    <w:rsid w:val="004575A2"/>
    <w:rsid w:val="0045771F"/>
    <w:rsid w:val="00460B3F"/>
    <w:rsid w:val="004610E1"/>
    <w:rsid w:val="00461F16"/>
    <w:rsid w:val="00464CFB"/>
    <w:rsid w:val="00464E5E"/>
    <w:rsid w:val="004666C8"/>
    <w:rsid w:val="00466B41"/>
    <w:rsid w:val="0047055A"/>
    <w:rsid w:val="0047371C"/>
    <w:rsid w:val="00473979"/>
    <w:rsid w:val="00473992"/>
    <w:rsid w:val="00474B86"/>
    <w:rsid w:val="004751C2"/>
    <w:rsid w:val="004757CB"/>
    <w:rsid w:val="00484108"/>
    <w:rsid w:val="004847E1"/>
    <w:rsid w:val="00485805"/>
    <w:rsid w:val="004906B2"/>
    <w:rsid w:val="00491C38"/>
    <w:rsid w:val="00491F1B"/>
    <w:rsid w:val="00493CB4"/>
    <w:rsid w:val="004972BD"/>
    <w:rsid w:val="0049752E"/>
    <w:rsid w:val="0049798A"/>
    <w:rsid w:val="00497CDC"/>
    <w:rsid w:val="004A262E"/>
    <w:rsid w:val="004A35E5"/>
    <w:rsid w:val="004A3B9D"/>
    <w:rsid w:val="004B00FF"/>
    <w:rsid w:val="004B09CA"/>
    <w:rsid w:val="004B186F"/>
    <w:rsid w:val="004B5CC3"/>
    <w:rsid w:val="004B5D70"/>
    <w:rsid w:val="004B6BBB"/>
    <w:rsid w:val="004C0BBC"/>
    <w:rsid w:val="004C214D"/>
    <w:rsid w:val="004C5F41"/>
    <w:rsid w:val="004C676B"/>
    <w:rsid w:val="004D0401"/>
    <w:rsid w:val="004D116D"/>
    <w:rsid w:val="004D36F5"/>
    <w:rsid w:val="004D3CE8"/>
    <w:rsid w:val="004D51F8"/>
    <w:rsid w:val="004D59A6"/>
    <w:rsid w:val="004D6727"/>
    <w:rsid w:val="004D6828"/>
    <w:rsid w:val="004D6C4C"/>
    <w:rsid w:val="004D6C79"/>
    <w:rsid w:val="004D6CEB"/>
    <w:rsid w:val="004D7F98"/>
    <w:rsid w:val="004E28C6"/>
    <w:rsid w:val="004E520B"/>
    <w:rsid w:val="004E6287"/>
    <w:rsid w:val="004F07CB"/>
    <w:rsid w:val="004F31A2"/>
    <w:rsid w:val="004F4086"/>
    <w:rsid w:val="004F602E"/>
    <w:rsid w:val="004F6CCB"/>
    <w:rsid w:val="004F7345"/>
    <w:rsid w:val="00500C7D"/>
    <w:rsid w:val="00503803"/>
    <w:rsid w:val="005048C8"/>
    <w:rsid w:val="0050648A"/>
    <w:rsid w:val="00507A5E"/>
    <w:rsid w:val="00507DB9"/>
    <w:rsid w:val="0051186F"/>
    <w:rsid w:val="00513DE7"/>
    <w:rsid w:val="0051516B"/>
    <w:rsid w:val="00515665"/>
    <w:rsid w:val="00516FAF"/>
    <w:rsid w:val="00517145"/>
    <w:rsid w:val="00520A24"/>
    <w:rsid w:val="0052295A"/>
    <w:rsid w:val="005229CB"/>
    <w:rsid w:val="00526E59"/>
    <w:rsid w:val="00527983"/>
    <w:rsid w:val="00527AD2"/>
    <w:rsid w:val="00531CF2"/>
    <w:rsid w:val="0053214F"/>
    <w:rsid w:val="005321AB"/>
    <w:rsid w:val="005337F4"/>
    <w:rsid w:val="0053468C"/>
    <w:rsid w:val="00534CE0"/>
    <w:rsid w:val="00534E9A"/>
    <w:rsid w:val="00535173"/>
    <w:rsid w:val="005354E0"/>
    <w:rsid w:val="00535F38"/>
    <w:rsid w:val="00536AEB"/>
    <w:rsid w:val="0053721E"/>
    <w:rsid w:val="0053744A"/>
    <w:rsid w:val="00540659"/>
    <w:rsid w:val="0054241E"/>
    <w:rsid w:val="00542DCE"/>
    <w:rsid w:val="00542E7A"/>
    <w:rsid w:val="0054347F"/>
    <w:rsid w:val="00544331"/>
    <w:rsid w:val="00554358"/>
    <w:rsid w:val="00555113"/>
    <w:rsid w:val="00555651"/>
    <w:rsid w:val="005567C7"/>
    <w:rsid w:val="0055702A"/>
    <w:rsid w:val="005618CA"/>
    <w:rsid w:val="00561D20"/>
    <w:rsid w:val="00561EF9"/>
    <w:rsid w:val="00561F4C"/>
    <w:rsid w:val="005639AE"/>
    <w:rsid w:val="0056579E"/>
    <w:rsid w:val="00566682"/>
    <w:rsid w:val="00566C49"/>
    <w:rsid w:val="0056797A"/>
    <w:rsid w:val="00572091"/>
    <w:rsid w:val="00572554"/>
    <w:rsid w:val="00574479"/>
    <w:rsid w:val="005756E8"/>
    <w:rsid w:val="005774FF"/>
    <w:rsid w:val="005809BC"/>
    <w:rsid w:val="00580FE1"/>
    <w:rsid w:val="005810A2"/>
    <w:rsid w:val="005829B3"/>
    <w:rsid w:val="00582E21"/>
    <w:rsid w:val="005838ED"/>
    <w:rsid w:val="00583F1D"/>
    <w:rsid w:val="00584B44"/>
    <w:rsid w:val="00587007"/>
    <w:rsid w:val="005870F5"/>
    <w:rsid w:val="00587F9A"/>
    <w:rsid w:val="00593B04"/>
    <w:rsid w:val="0059405B"/>
    <w:rsid w:val="005944B0"/>
    <w:rsid w:val="00595E5B"/>
    <w:rsid w:val="005969EB"/>
    <w:rsid w:val="00597DA5"/>
    <w:rsid w:val="005A0327"/>
    <w:rsid w:val="005A0F96"/>
    <w:rsid w:val="005A1B0C"/>
    <w:rsid w:val="005A2252"/>
    <w:rsid w:val="005A31B4"/>
    <w:rsid w:val="005A391D"/>
    <w:rsid w:val="005A6C94"/>
    <w:rsid w:val="005A7710"/>
    <w:rsid w:val="005B03A3"/>
    <w:rsid w:val="005B0B36"/>
    <w:rsid w:val="005B0E37"/>
    <w:rsid w:val="005B168A"/>
    <w:rsid w:val="005B385D"/>
    <w:rsid w:val="005B3EA7"/>
    <w:rsid w:val="005B76DA"/>
    <w:rsid w:val="005C1812"/>
    <w:rsid w:val="005C37C8"/>
    <w:rsid w:val="005C4366"/>
    <w:rsid w:val="005C44BF"/>
    <w:rsid w:val="005C57DF"/>
    <w:rsid w:val="005C7158"/>
    <w:rsid w:val="005D07C3"/>
    <w:rsid w:val="005D32E7"/>
    <w:rsid w:val="005D3D4F"/>
    <w:rsid w:val="005D4FC4"/>
    <w:rsid w:val="005D709A"/>
    <w:rsid w:val="005E056E"/>
    <w:rsid w:val="005E08A6"/>
    <w:rsid w:val="005E1CE5"/>
    <w:rsid w:val="005E2141"/>
    <w:rsid w:val="005E480E"/>
    <w:rsid w:val="005F0279"/>
    <w:rsid w:val="005F07D4"/>
    <w:rsid w:val="005F0B94"/>
    <w:rsid w:val="005F1B9B"/>
    <w:rsid w:val="005F46F2"/>
    <w:rsid w:val="005F59DA"/>
    <w:rsid w:val="005F5FF1"/>
    <w:rsid w:val="005F750E"/>
    <w:rsid w:val="00601119"/>
    <w:rsid w:val="0060192F"/>
    <w:rsid w:val="00602C3D"/>
    <w:rsid w:val="006032A6"/>
    <w:rsid w:val="006043AC"/>
    <w:rsid w:val="00604826"/>
    <w:rsid w:val="006063B1"/>
    <w:rsid w:val="00607FE7"/>
    <w:rsid w:val="006120DB"/>
    <w:rsid w:val="00613097"/>
    <w:rsid w:val="00615789"/>
    <w:rsid w:val="00615838"/>
    <w:rsid w:val="00616C2D"/>
    <w:rsid w:val="006210E8"/>
    <w:rsid w:val="00621D25"/>
    <w:rsid w:val="00622B3D"/>
    <w:rsid w:val="00622C72"/>
    <w:rsid w:val="00623010"/>
    <w:rsid w:val="00623BD1"/>
    <w:rsid w:val="00625DA0"/>
    <w:rsid w:val="006272EE"/>
    <w:rsid w:val="0062735D"/>
    <w:rsid w:val="0062783A"/>
    <w:rsid w:val="00627ABA"/>
    <w:rsid w:val="00630506"/>
    <w:rsid w:val="00630C3E"/>
    <w:rsid w:val="00633B6C"/>
    <w:rsid w:val="00634CB2"/>
    <w:rsid w:val="00637125"/>
    <w:rsid w:val="00641204"/>
    <w:rsid w:val="00641CF1"/>
    <w:rsid w:val="006437DE"/>
    <w:rsid w:val="00643CE8"/>
    <w:rsid w:val="00644EDA"/>
    <w:rsid w:val="006452BF"/>
    <w:rsid w:val="006457DB"/>
    <w:rsid w:val="00650187"/>
    <w:rsid w:val="006517E4"/>
    <w:rsid w:val="006518AC"/>
    <w:rsid w:val="006525ED"/>
    <w:rsid w:val="00653BFB"/>
    <w:rsid w:val="006542A9"/>
    <w:rsid w:val="00657F29"/>
    <w:rsid w:val="00660BC1"/>
    <w:rsid w:val="00664319"/>
    <w:rsid w:val="00664417"/>
    <w:rsid w:val="00664670"/>
    <w:rsid w:val="006648D1"/>
    <w:rsid w:val="00664E16"/>
    <w:rsid w:val="006650B4"/>
    <w:rsid w:val="006659DA"/>
    <w:rsid w:val="00665D18"/>
    <w:rsid w:val="00666733"/>
    <w:rsid w:val="0066714A"/>
    <w:rsid w:val="00671914"/>
    <w:rsid w:val="00671BCC"/>
    <w:rsid w:val="00671D78"/>
    <w:rsid w:val="0067328C"/>
    <w:rsid w:val="00673E6A"/>
    <w:rsid w:val="006744DE"/>
    <w:rsid w:val="00674527"/>
    <w:rsid w:val="00674EB0"/>
    <w:rsid w:val="006757A8"/>
    <w:rsid w:val="006758DF"/>
    <w:rsid w:val="006810C1"/>
    <w:rsid w:val="00681DCC"/>
    <w:rsid w:val="0068368F"/>
    <w:rsid w:val="00683F02"/>
    <w:rsid w:val="006879DA"/>
    <w:rsid w:val="006906E8"/>
    <w:rsid w:val="00691C54"/>
    <w:rsid w:val="00693650"/>
    <w:rsid w:val="0069529E"/>
    <w:rsid w:val="00695866"/>
    <w:rsid w:val="00696E8B"/>
    <w:rsid w:val="006A0299"/>
    <w:rsid w:val="006A1283"/>
    <w:rsid w:val="006A4946"/>
    <w:rsid w:val="006A4AE0"/>
    <w:rsid w:val="006A55D1"/>
    <w:rsid w:val="006B03BA"/>
    <w:rsid w:val="006B11FF"/>
    <w:rsid w:val="006B215E"/>
    <w:rsid w:val="006B28A5"/>
    <w:rsid w:val="006B2EA7"/>
    <w:rsid w:val="006B60A7"/>
    <w:rsid w:val="006C1350"/>
    <w:rsid w:val="006C31BA"/>
    <w:rsid w:val="006C3831"/>
    <w:rsid w:val="006C48F9"/>
    <w:rsid w:val="006C540E"/>
    <w:rsid w:val="006C7341"/>
    <w:rsid w:val="006D1547"/>
    <w:rsid w:val="006D183B"/>
    <w:rsid w:val="006D3804"/>
    <w:rsid w:val="006D6522"/>
    <w:rsid w:val="006E0F15"/>
    <w:rsid w:val="006E149C"/>
    <w:rsid w:val="006E1553"/>
    <w:rsid w:val="006E1ADE"/>
    <w:rsid w:val="006E3A18"/>
    <w:rsid w:val="006E3DE8"/>
    <w:rsid w:val="006E3FFB"/>
    <w:rsid w:val="006E48BB"/>
    <w:rsid w:val="006E764A"/>
    <w:rsid w:val="006F12E4"/>
    <w:rsid w:val="006F1B98"/>
    <w:rsid w:val="006F2EA6"/>
    <w:rsid w:val="006F518E"/>
    <w:rsid w:val="006F5365"/>
    <w:rsid w:val="006F5EC6"/>
    <w:rsid w:val="006F6190"/>
    <w:rsid w:val="006F6AE4"/>
    <w:rsid w:val="0070006E"/>
    <w:rsid w:val="00700BAC"/>
    <w:rsid w:val="00700C7B"/>
    <w:rsid w:val="0070163D"/>
    <w:rsid w:val="0070191E"/>
    <w:rsid w:val="007049D8"/>
    <w:rsid w:val="007063F6"/>
    <w:rsid w:val="0070703D"/>
    <w:rsid w:val="007071B0"/>
    <w:rsid w:val="007079B7"/>
    <w:rsid w:val="00712C0D"/>
    <w:rsid w:val="00712E42"/>
    <w:rsid w:val="0071741E"/>
    <w:rsid w:val="00720AE1"/>
    <w:rsid w:val="007219BC"/>
    <w:rsid w:val="00721A69"/>
    <w:rsid w:val="007264E1"/>
    <w:rsid w:val="00734AB4"/>
    <w:rsid w:val="0073590A"/>
    <w:rsid w:val="00736659"/>
    <w:rsid w:val="007369D6"/>
    <w:rsid w:val="00736A16"/>
    <w:rsid w:val="0074138E"/>
    <w:rsid w:val="00744E3E"/>
    <w:rsid w:val="007460D0"/>
    <w:rsid w:val="00751922"/>
    <w:rsid w:val="00751AEC"/>
    <w:rsid w:val="00752477"/>
    <w:rsid w:val="00752660"/>
    <w:rsid w:val="00752A1C"/>
    <w:rsid w:val="0075417D"/>
    <w:rsid w:val="00754DBD"/>
    <w:rsid w:val="00757DCC"/>
    <w:rsid w:val="007614AF"/>
    <w:rsid w:val="00762AEC"/>
    <w:rsid w:val="00763178"/>
    <w:rsid w:val="007641E6"/>
    <w:rsid w:val="007645A0"/>
    <w:rsid w:val="007658B1"/>
    <w:rsid w:val="00771E70"/>
    <w:rsid w:val="00772CB4"/>
    <w:rsid w:val="0077350A"/>
    <w:rsid w:val="00774189"/>
    <w:rsid w:val="007742E3"/>
    <w:rsid w:val="00776218"/>
    <w:rsid w:val="007767BD"/>
    <w:rsid w:val="007767ED"/>
    <w:rsid w:val="00777111"/>
    <w:rsid w:val="00781EC9"/>
    <w:rsid w:val="007825B6"/>
    <w:rsid w:val="0078438E"/>
    <w:rsid w:val="00784B34"/>
    <w:rsid w:val="007855E1"/>
    <w:rsid w:val="0078648F"/>
    <w:rsid w:val="00786731"/>
    <w:rsid w:val="00786DEF"/>
    <w:rsid w:val="00786E31"/>
    <w:rsid w:val="00787285"/>
    <w:rsid w:val="00787573"/>
    <w:rsid w:val="007902EE"/>
    <w:rsid w:val="00790FFE"/>
    <w:rsid w:val="007922D5"/>
    <w:rsid w:val="007941A6"/>
    <w:rsid w:val="0079469A"/>
    <w:rsid w:val="007946D8"/>
    <w:rsid w:val="0079495B"/>
    <w:rsid w:val="00794CD1"/>
    <w:rsid w:val="00797190"/>
    <w:rsid w:val="0079746E"/>
    <w:rsid w:val="007A0742"/>
    <w:rsid w:val="007A07AC"/>
    <w:rsid w:val="007A159A"/>
    <w:rsid w:val="007A240E"/>
    <w:rsid w:val="007A372C"/>
    <w:rsid w:val="007A738F"/>
    <w:rsid w:val="007B100F"/>
    <w:rsid w:val="007B2D4D"/>
    <w:rsid w:val="007B3370"/>
    <w:rsid w:val="007B3457"/>
    <w:rsid w:val="007B4FD3"/>
    <w:rsid w:val="007B5791"/>
    <w:rsid w:val="007B5905"/>
    <w:rsid w:val="007B72BF"/>
    <w:rsid w:val="007C0410"/>
    <w:rsid w:val="007C08FF"/>
    <w:rsid w:val="007C1D6F"/>
    <w:rsid w:val="007C2F84"/>
    <w:rsid w:val="007C3AAE"/>
    <w:rsid w:val="007C4F06"/>
    <w:rsid w:val="007C50D2"/>
    <w:rsid w:val="007C6098"/>
    <w:rsid w:val="007D10DA"/>
    <w:rsid w:val="007D1252"/>
    <w:rsid w:val="007D1B91"/>
    <w:rsid w:val="007D2517"/>
    <w:rsid w:val="007D297D"/>
    <w:rsid w:val="007D3C78"/>
    <w:rsid w:val="007D6F42"/>
    <w:rsid w:val="007D7C88"/>
    <w:rsid w:val="007E2DB9"/>
    <w:rsid w:val="007E66C4"/>
    <w:rsid w:val="007F040B"/>
    <w:rsid w:val="007F04B4"/>
    <w:rsid w:val="007F23C6"/>
    <w:rsid w:val="007F3D21"/>
    <w:rsid w:val="007F404B"/>
    <w:rsid w:val="007F46C3"/>
    <w:rsid w:val="00801BE5"/>
    <w:rsid w:val="00801E73"/>
    <w:rsid w:val="00802652"/>
    <w:rsid w:val="00805862"/>
    <w:rsid w:val="0080719D"/>
    <w:rsid w:val="0081097B"/>
    <w:rsid w:val="008177CB"/>
    <w:rsid w:val="00822539"/>
    <w:rsid w:val="00823F09"/>
    <w:rsid w:val="00824365"/>
    <w:rsid w:val="008249D9"/>
    <w:rsid w:val="00824F4D"/>
    <w:rsid w:val="00826365"/>
    <w:rsid w:val="008272C0"/>
    <w:rsid w:val="00827BFF"/>
    <w:rsid w:val="00831384"/>
    <w:rsid w:val="00832B5A"/>
    <w:rsid w:val="00833277"/>
    <w:rsid w:val="008332A4"/>
    <w:rsid w:val="00835157"/>
    <w:rsid w:val="00835173"/>
    <w:rsid w:val="00836242"/>
    <w:rsid w:val="00837588"/>
    <w:rsid w:val="00840B85"/>
    <w:rsid w:val="008425DE"/>
    <w:rsid w:val="008426FE"/>
    <w:rsid w:val="00843FDE"/>
    <w:rsid w:val="00850606"/>
    <w:rsid w:val="008511A0"/>
    <w:rsid w:val="008527ED"/>
    <w:rsid w:val="008532CB"/>
    <w:rsid w:val="0085552D"/>
    <w:rsid w:val="00856813"/>
    <w:rsid w:val="008575B6"/>
    <w:rsid w:val="00862630"/>
    <w:rsid w:val="00863A6D"/>
    <w:rsid w:val="00864D3C"/>
    <w:rsid w:val="00864FEE"/>
    <w:rsid w:val="00867A9E"/>
    <w:rsid w:val="008704AD"/>
    <w:rsid w:val="00870B4E"/>
    <w:rsid w:val="00870BF3"/>
    <w:rsid w:val="0087112A"/>
    <w:rsid w:val="00871475"/>
    <w:rsid w:val="008734D8"/>
    <w:rsid w:val="008739B7"/>
    <w:rsid w:val="008751B5"/>
    <w:rsid w:val="00875625"/>
    <w:rsid w:val="00880B1F"/>
    <w:rsid w:val="008824C6"/>
    <w:rsid w:val="00882938"/>
    <w:rsid w:val="00885221"/>
    <w:rsid w:val="00885EB7"/>
    <w:rsid w:val="008909F5"/>
    <w:rsid w:val="008913C8"/>
    <w:rsid w:val="00891507"/>
    <w:rsid w:val="008919A6"/>
    <w:rsid w:val="00892495"/>
    <w:rsid w:val="00894366"/>
    <w:rsid w:val="0089678A"/>
    <w:rsid w:val="008A1C8D"/>
    <w:rsid w:val="008A298A"/>
    <w:rsid w:val="008A6C1F"/>
    <w:rsid w:val="008A6E3A"/>
    <w:rsid w:val="008A73CF"/>
    <w:rsid w:val="008B1216"/>
    <w:rsid w:val="008B24A3"/>
    <w:rsid w:val="008B308F"/>
    <w:rsid w:val="008B3D75"/>
    <w:rsid w:val="008B6DDF"/>
    <w:rsid w:val="008B724D"/>
    <w:rsid w:val="008C016C"/>
    <w:rsid w:val="008C0B4E"/>
    <w:rsid w:val="008C0C3B"/>
    <w:rsid w:val="008C1FA7"/>
    <w:rsid w:val="008C20D9"/>
    <w:rsid w:val="008C2874"/>
    <w:rsid w:val="008C4D65"/>
    <w:rsid w:val="008C516E"/>
    <w:rsid w:val="008C51F2"/>
    <w:rsid w:val="008C6251"/>
    <w:rsid w:val="008C63A7"/>
    <w:rsid w:val="008C650D"/>
    <w:rsid w:val="008D48E4"/>
    <w:rsid w:val="008D5F9B"/>
    <w:rsid w:val="008D5FB2"/>
    <w:rsid w:val="008D6D80"/>
    <w:rsid w:val="008E1A44"/>
    <w:rsid w:val="008E2B01"/>
    <w:rsid w:val="008E2CC5"/>
    <w:rsid w:val="008E2D60"/>
    <w:rsid w:val="008E4FAE"/>
    <w:rsid w:val="008E54AE"/>
    <w:rsid w:val="008E604C"/>
    <w:rsid w:val="008E71EE"/>
    <w:rsid w:val="008F07B1"/>
    <w:rsid w:val="008F1191"/>
    <w:rsid w:val="008F443D"/>
    <w:rsid w:val="008F6AC8"/>
    <w:rsid w:val="008F6BA2"/>
    <w:rsid w:val="008F755C"/>
    <w:rsid w:val="008F7BF1"/>
    <w:rsid w:val="0090093C"/>
    <w:rsid w:val="00902721"/>
    <w:rsid w:val="009032D5"/>
    <w:rsid w:val="00903C98"/>
    <w:rsid w:val="009043D4"/>
    <w:rsid w:val="00907063"/>
    <w:rsid w:val="00913759"/>
    <w:rsid w:val="00915955"/>
    <w:rsid w:val="00916FDC"/>
    <w:rsid w:val="00922C0B"/>
    <w:rsid w:val="00924A73"/>
    <w:rsid w:val="00925293"/>
    <w:rsid w:val="0092559B"/>
    <w:rsid w:val="00927D72"/>
    <w:rsid w:val="00931327"/>
    <w:rsid w:val="009317A2"/>
    <w:rsid w:val="00931C30"/>
    <w:rsid w:val="00932BF1"/>
    <w:rsid w:val="00933D19"/>
    <w:rsid w:val="00934AB2"/>
    <w:rsid w:val="009350D4"/>
    <w:rsid w:val="00935668"/>
    <w:rsid w:val="009360BE"/>
    <w:rsid w:val="00940531"/>
    <w:rsid w:val="00940AD2"/>
    <w:rsid w:val="00941DF1"/>
    <w:rsid w:val="00942541"/>
    <w:rsid w:val="00942A8B"/>
    <w:rsid w:val="00944379"/>
    <w:rsid w:val="00945A7F"/>
    <w:rsid w:val="00945F89"/>
    <w:rsid w:val="009506E6"/>
    <w:rsid w:val="00950B07"/>
    <w:rsid w:val="00950E4A"/>
    <w:rsid w:val="0095407F"/>
    <w:rsid w:val="009548DC"/>
    <w:rsid w:val="00954B44"/>
    <w:rsid w:val="0096069B"/>
    <w:rsid w:val="009619C6"/>
    <w:rsid w:val="00962AD7"/>
    <w:rsid w:val="00962DB1"/>
    <w:rsid w:val="00963418"/>
    <w:rsid w:val="00963701"/>
    <w:rsid w:val="0096390E"/>
    <w:rsid w:val="009643A5"/>
    <w:rsid w:val="0096473A"/>
    <w:rsid w:val="00965982"/>
    <w:rsid w:val="00966067"/>
    <w:rsid w:val="009668EC"/>
    <w:rsid w:val="00970C6C"/>
    <w:rsid w:val="009743F4"/>
    <w:rsid w:val="009755D6"/>
    <w:rsid w:val="0097725D"/>
    <w:rsid w:val="00977AB5"/>
    <w:rsid w:val="00981ECB"/>
    <w:rsid w:val="00983D17"/>
    <w:rsid w:val="009845E7"/>
    <w:rsid w:val="0099232D"/>
    <w:rsid w:val="00992759"/>
    <w:rsid w:val="00992F07"/>
    <w:rsid w:val="0099333C"/>
    <w:rsid w:val="00993B46"/>
    <w:rsid w:val="009951EF"/>
    <w:rsid w:val="00996C1A"/>
    <w:rsid w:val="009A1CCE"/>
    <w:rsid w:val="009A38C1"/>
    <w:rsid w:val="009A432B"/>
    <w:rsid w:val="009A4B5D"/>
    <w:rsid w:val="009B15C2"/>
    <w:rsid w:val="009B259F"/>
    <w:rsid w:val="009B2E72"/>
    <w:rsid w:val="009B3538"/>
    <w:rsid w:val="009B3915"/>
    <w:rsid w:val="009B3F44"/>
    <w:rsid w:val="009B750B"/>
    <w:rsid w:val="009B76AE"/>
    <w:rsid w:val="009C057D"/>
    <w:rsid w:val="009C0A4C"/>
    <w:rsid w:val="009C155C"/>
    <w:rsid w:val="009C19EE"/>
    <w:rsid w:val="009C3162"/>
    <w:rsid w:val="009C4288"/>
    <w:rsid w:val="009C4E9F"/>
    <w:rsid w:val="009C56C2"/>
    <w:rsid w:val="009C6513"/>
    <w:rsid w:val="009C6C86"/>
    <w:rsid w:val="009D0D81"/>
    <w:rsid w:val="009D105D"/>
    <w:rsid w:val="009D18CE"/>
    <w:rsid w:val="009D1FCD"/>
    <w:rsid w:val="009D41AA"/>
    <w:rsid w:val="009D4633"/>
    <w:rsid w:val="009D59B3"/>
    <w:rsid w:val="009D5F7B"/>
    <w:rsid w:val="009D73C7"/>
    <w:rsid w:val="009E0B65"/>
    <w:rsid w:val="009E4F3F"/>
    <w:rsid w:val="009E55D2"/>
    <w:rsid w:val="009E57B9"/>
    <w:rsid w:val="009E6DFF"/>
    <w:rsid w:val="009F2411"/>
    <w:rsid w:val="009F6133"/>
    <w:rsid w:val="009F6321"/>
    <w:rsid w:val="009F6733"/>
    <w:rsid w:val="009F6765"/>
    <w:rsid w:val="009F69D3"/>
    <w:rsid w:val="009F7203"/>
    <w:rsid w:val="00A01E5E"/>
    <w:rsid w:val="00A03CBC"/>
    <w:rsid w:val="00A0526B"/>
    <w:rsid w:val="00A057C4"/>
    <w:rsid w:val="00A129D4"/>
    <w:rsid w:val="00A12D55"/>
    <w:rsid w:val="00A13C15"/>
    <w:rsid w:val="00A15899"/>
    <w:rsid w:val="00A159BC"/>
    <w:rsid w:val="00A16334"/>
    <w:rsid w:val="00A169FC"/>
    <w:rsid w:val="00A203E0"/>
    <w:rsid w:val="00A22B4C"/>
    <w:rsid w:val="00A24151"/>
    <w:rsid w:val="00A24229"/>
    <w:rsid w:val="00A24B20"/>
    <w:rsid w:val="00A257D0"/>
    <w:rsid w:val="00A26705"/>
    <w:rsid w:val="00A3239C"/>
    <w:rsid w:val="00A32C04"/>
    <w:rsid w:val="00A330C5"/>
    <w:rsid w:val="00A34B10"/>
    <w:rsid w:val="00A358B0"/>
    <w:rsid w:val="00A41224"/>
    <w:rsid w:val="00A41991"/>
    <w:rsid w:val="00A41B62"/>
    <w:rsid w:val="00A41EC1"/>
    <w:rsid w:val="00A41FDB"/>
    <w:rsid w:val="00A42A28"/>
    <w:rsid w:val="00A43B87"/>
    <w:rsid w:val="00A4490D"/>
    <w:rsid w:val="00A44AAE"/>
    <w:rsid w:val="00A450FD"/>
    <w:rsid w:val="00A451D3"/>
    <w:rsid w:val="00A45EE6"/>
    <w:rsid w:val="00A463CC"/>
    <w:rsid w:val="00A4674B"/>
    <w:rsid w:val="00A47514"/>
    <w:rsid w:val="00A506F3"/>
    <w:rsid w:val="00A509F7"/>
    <w:rsid w:val="00A520BC"/>
    <w:rsid w:val="00A52B99"/>
    <w:rsid w:val="00A53411"/>
    <w:rsid w:val="00A55261"/>
    <w:rsid w:val="00A558B1"/>
    <w:rsid w:val="00A56075"/>
    <w:rsid w:val="00A56303"/>
    <w:rsid w:val="00A578A8"/>
    <w:rsid w:val="00A60725"/>
    <w:rsid w:val="00A60D02"/>
    <w:rsid w:val="00A61529"/>
    <w:rsid w:val="00A61762"/>
    <w:rsid w:val="00A62555"/>
    <w:rsid w:val="00A633F1"/>
    <w:rsid w:val="00A63AA6"/>
    <w:rsid w:val="00A65ED0"/>
    <w:rsid w:val="00A67406"/>
    <w:rsid w:val="00A711F9"/>
    <w:rsid w:val="00A72940"/>
    <w:rsid w:val="00A73A32"/>
    <w:rsid w:val="00A753F6"/>
    <w:rsid w:val="00A766E7"/>
    <w:rsid w:val="00A80E92"/>
    <w:rsid w:val="00A813DE"/>
    <w:rsid w:val="00A839AA"/>
    <w:rsid w:val="00A866B4"/>
    <w:rsid w:val="00A87B49"/>
    <w:rsid w:val="00A87B74"/>
    <w:rsid w:val="00A90216"/>
    <w:rsid w:val="00A913FB"/>
    <w:rsid w:val="00A946D5"/>
    <w:rsid w:val="00A9483E"/>
    <w:rsid w:val="00A95A9E"/>
    <w:rsid w:val="00A961FC"/>
    <w:rsid w:val="00A97163"/>
    <w:rsid w:val="00AA2527"/>
    <w:rsid w:val="00AA3070"/>
    <w:rsid w:val="00AA47B3"/>
    <w:rsid w:val="00AB0A3A"/>
    <w:rsid w:val="00AB2B2D"/>
    <w:rsid w:val="00AB5000"/>
    <w:rsid w:val="00AC21FC"/>
    <w:rsid w:val="00AC3F02"/>
    <w:rsid w:val="00AD0035"/>
    <w:rsid w:val="00AD21AF"/>
    <w:rsid w:val="00AD22D9"/>
    <w:rsid w:val="00AD2ACF"/>
    <w:rsid w:val="00AD3079"/>
    <w:rsid w:val="00AD4432"/>
    <w:rsid w:val="00AD4DC5"/>
    <w:rsid w:val="00AD5C31"/>
    <w:rsid w:val="00AD5CDF"/>
    <w:rsid w:val="00AD5EF0"/>
    <w:rsid w:val="00AD5F16"/>
    <w:rsid w:val="00AD6042"/>
    <w:rsid w:val="00AD694C"/>
    <w:rsid w:val="00AD6B34"/>
    <w:rsid w:val="00AD725B"/>
    <w:rsid w:val="00AD78D3"/>
    <w:rsid w:val="00AD7CA5"/>
    <w:rsid w:val="00AE3308"/>
    <w:rsid w:val="00AE47A6"/>
    <w:rsid w:val="00AE5C5B"/>
    <w:rsid w:val="00AE5EA3"/>
    <w:rsid w:val="00AF2849"/>
    <w:rsid w:val="00AF31D4"/>
    <w:rsid w:val="00AF477B"/>
    <w:rsid w:val="00AF67B3"/>
    <w:rsid w:val="00AF71C1"/>
    <w:rsid w:val="00B00255"/>
    <w:rsid w:val="00B0184C"/>
    <w:rsid w:val="00B019C4"/>
    <w:rsid w:val="00B01C0C"/>
    <w:rsid w:val="00B02275"/>
    <w:rsid w:val="00B04C06"/>
    <w:rsid w:val="00B0500C"/>
    <w:rsid w:val="00B053A1"/>
    <w:rsid w:val="00B0651C"/>
    <w:rsid w:val="00B076F9"/>
    <w:rsid w:val="00B100AD"/>
    <w:rsid w:val="00B1011F"/>
    <w:rsid w:val="00B11F4C"/>
    <w:rsid w:val="00B1243F"/>
    <w:rsid w:val="00B12F66"/>
    <w:rsid w:val="00B1577E"/>
    <w:rsid w:val="00B158EF"/>
    <w:rsid w:val="00B215EC"/>
    <w:rsid w:val="00B27400"/>
    <w:rsid w:val="00B27F8A"/>
    <w:rsid w:val="00B307F6"/>
    <w:rsid w:val="00B30A2B"/>
    <w:rsid w:val="00B30BCC"/>
    <w:rsid w:val="00B31F0B"/>
    <w:rsid w:val="00B32125"/>
    <w:rsid w:val="00B34934"/>
    <w:rsid w:val="00B351DE"/>
    <w:rsid w:val="00B3567C"/>
    <w:rsid w:val="00B35FAD"/>
    <w:rsid w:val="00B360BE"/>
    <w:rsid w:val="00B37137"/>
    <w:rsid w:val="00B435E5"/>
    <w:rsid w:val="00B45A52"/>
    <w:rsid w:val="00B55686"/>
    <w:rsid w:val="00B563BB"/>
    <w:rsid w:val="00B60B07"/>
    <w:rsid w:val="00B60E99"/>
    <w:rsid w:val="00B6127C"/>
    <w:rsid w:val="00B6275C"/>
    <w:rsid w:val="00B63A18"/>
    <w:rsid w:val="00B70BAD"/>
    <w:rsid w:val="00B718AF"/>
    <w:rsid w:val="00B7297D"/>
    <w:rsid w:val="00B72AD6"/>
    <w:rsid w:val="00B7328C"/>
    <w:rsid w:val="00B73993"/>
    <w:rsid w:val="00B73C9A"/>
    <w:rsid w:val="00B74331"/>
    <w:rsid w:val="00B7479A"/>
    <w:rsid w:val="00B76998"/>
    <w:rsid w:val="00B77878"/>
    <w:rsid w:val="00B77F17"/>
    <w:rsid w:val="00B806FB"/>
    <w:rsid w:val="00B80CAF"/>
    <w:rsid w:val="00B80E01"/>
    <w:rsid w:val="00B826CB"/>
    <w:rsid w:val="00B83B2B"/>
    <w:rsid w:val="00B83B69"/>
    <w:rsid w:val="00B85A1A"/>
    <w:rsid w:val="00B9125C"/>
    <w:rsid w:val="00B91BD6"/>
    <w:rsid w:val="00B949F3"/>
    <w:rsid w:val="00B94CD8"/>
    <w:rsid w:val="00B967F4"/>
    <w:rsid w:val="00B96945"/>
    <w:rsid w:val="00BA0C16"/>
    <w:rsid w:val="00BA16A4"/>
    <w:rsid w:val="00BA1E69"/>
    <w:rsid w:val="00BA2113"/>
    <w:rsid w:val="00BA3327"/>
    <w:rsid w:val="00BA5403"/>
    <w:rsid w:val="00BA60EC"/>
    <w:rsid w:val="00BB0367"/>
    <w:rsid w:val="00BB0E04"/>
    <w:rsid w:val="00BB150C"/>
    <w:rsid w:val="00BB1FE7"/>
    <w:rsid w:val="00BB2816"/>
    <w:rsid w:val="00BB525C"/>
    <w:rsid w:val="00BB6385"/>
    <w:rsid w:val="00BB65FB"/>
    <w:rsid w:val="00BB7ECD"/>
    <w:rsid w:val="00BC00E5"/>
    <w:rsid w:val="00BC1141"/>
    <w:rsid w:val="00BC1B10"/>
    <w:rsid w:val="00BC1F59"/>
    <w:rsid w:val="00BC2C2B"/>
    <w:rsid w:val="00BC2CBA"/>
    <w:rsid w:val="00BC4AB6"/>
    <w:rsid w:val="00BC4B26"/>
    <w:rsid w:val="00BC54E6"/>
    <w:rsid w:val="00BC5F55"/>
    <w:rsid w:val="00BC6869"/>
    <w:rsid w:val="00BC692C"/>
    <w:rsid w:val="00BD1848"/>
    <w:rsid w:val="00BD2046"/>
    <w:rsid w:val="00BD27E8"/>
    <w:rsid w:val="00BD35B0"/>
    <w:rsid w:val="00BD5EFA"/>
    <w:rsid w:val="00BD6F02"/>
    <w:rsid w:val="00BE014E"/>
    <w:rsid w:val="00BE2868"/>
    <w:rsid w:val="00BE4691"/>
    <w:rsid w:val="00BE5065"/>
    <w:rsid w:val="00BE5414"/>
    <w:rsid w:val="00BF1EE6"/>
    <w:rsid w:val="00BF2689"/>
    <w:rsid w:val="00BF4FF3"/>
    <w:rsid w:val="00BF59CE"/>
    <w:rsid w:val="00BF615B"/>
    <w:rsid w:val="00C01346"/>
    <w:rsid w:val="00C02D2F"/>
    <w:rsid w:val="00C02DF4"/>
    <w:rsid w:val="00C0402D"/>
    <w:rsid w:val="00C06FF8"/>
    <w:rsid w:val="00C10AD8"/>
    <w:rsid w:val="00C10E06"/>
    <w:rsid w:val="00C11C4C"/>
    <w:rsid w:val="00C12E6F"/>
    <w:rsid w:val="00C140EB"/>
    <w:rsid w:val="00C15335"/>
    <w:rsid w:val="00C245E0"/>
    <w:rsid w:val="00C24AC9"/>
    <w:rsid w:val="00C2601F"/>
    <w:rsid w:val="00C26D11"/>
    <w:rsid w:val="00C279FE"/>
    <w:rsid w:val="00C30319"/>
    <w:rsid w:val="00C31092"/>
    <w:rsid w:val="00C31904"/>
    <w:rsid w:val="00C33E1D"/>
    <w:rsid w:val="00C34D3B"/>
    <w:rsid w:val="00C35214"/>
    <w:rsid w:val="00C36849"/>
    <w:rsid w:val="00C3687C"/>
    <w:rsid w:val="00C4051B"/>
    <w:rsid w:val="00C40845"/>
    <w:rsid w:val="00C44916"/>
    <w:rsid w:val="00C457C4"/>
    <w:rsid w:val="00C4645D"/>
    <w:rsid w:val="00C46635"/>
    <w:rsid w:val="00C46A7F"/>
    <w:rsid w:val="00C51274"/>
    <w:rsid w:val="00C525A0"/>
    <w:rsid w:val="00C572C4"/>
    <w:rsid w:val="00C57493"/>
    <w:rsid w:val="00C578DB"/>
    <w:rsid w:val="00C61F7F"/>
    <w:rsid w:val="00C64B70"/>
    <w:rsid w:val="00C661D2"/>
    <w:rsid w:val="00C700C1"/>
    <w:rsid w:val="00C71584"/>
    <w:rsid w:val="00C71BB7"/>
    <w:rsid w:val="00C728A5"/>
    <w:rsid w:val="00C738FF"/>
    <w:rsid w:val="00C766BC"/>
    <w:rsid w:val="00C77A62"/>
    <w:rsid w:val="00C77FBD"/>
    <w:rsid w:val="00C81189"/>
    <w:rsid w:val="00C81386"/>
    <w:rsid w:val="00C845EF"/>
    <w:rsid w:val="00C852FE"/>
    <w:rsid w:val="00C87481"/>
    <w:rsid w:val="00C90407"/>
    <w:rsid w:val="00C91507"/>
    <w:rsid w:val="00C92320"/>
    <w:rsid w:val="00C9332B"/>
    <w:rsid w:val="00C93E3D"/>
    <w:rsid w:val="00C94BDF"/>
    <w:rsid w:val="00C9640E"/>
    <w:rsid w:val="00C970BA"/>
    <w:rsid w:val="00C9729F"/>
    <w:rsid w:val="00C97B2A"/>
    <w:rsid w:val="00CA2BF1"/>
    <w:rsid w:val="00CA3BCB"/>
    <w:rsid w:val="00CB0075"/>
    <w:rsid w:val="00CB01E9"/>
    <w:rsid w:val="00CB05D7"/>
    <w:rsid w:val="00CB24CC"/>
    <w:rsid w:val="00CB2F53"/>
    <w:rsid w:val="00CB64B3"/>
    <w:rsid w:val="00CB6DE7"/>
    <w:rsid w:val="00CC0F05"/>
    <w:rsid w:val="00CC16E2"/>
    <w:rsid w:val="00CC23C7"/>
    <w:rsid w:val="00CC2735"/>
    <w:rsid w:val="00CC2F8F"/>
    <w:rsid w:val="00CC4944"/>
    <w:rsid w:val="00CC71C0"/>
    <w:rsid w:val="00CC71E8"/>
    <w:rsid w:val="00CC723A"/>
    <w:rsid w:val="00CD1241"/>
    <w:rsid w:val="00CD5F39"/>
    <w:rsid w:val="00CD6B5F"/>
    <w:rsid w:val="00CD7A64"/>
    <w:rsid w:val="00CE2607"/>
    <w:rsid w:val="00CE29FD"/>
    <w:rsid w:val="00CE312D"/>
    <w:rsid w:val="00CE38EB"/>
    <w:rsid w:val="00CE4D9F"/>
    <w:rsid w:val="00CE5CC7"/>
    <w:rsid w:val="00CE62AF"/>
    <w:rsid w:val="00CE6499"/>
    <w:rsid w:val="00CE79D5"/>
    <w:rsid w:val="00CF0419"/>
    <w:rsid w:val="00CF2D2D"/>
    <w:rsid w:val="00CF33FD"/>
    <w:rsid w:val="00CF35F6"/>
    <w:rsid w:val="00CF3C2D"/>
    <w:rsid w:val="00CF463F"/>
    <w:rsid w:val="00CF5B24"/>
    <w:rsid w:val="00CF5BA9"/>
    <w:rsid w:val="00CF6433"/>
    <w:rsid w:val="00CF779F"/>
    <w:rsid w:val="00CF7D09"/>
    <w:rsid w:val="00CF7EF9"/>
    <w:rsid w:val="00D00F70"/>
    <w:rsid w:val="00D010F4"/>
    <w:rsid w:val="00D0491F"/>
    <w:rsid w:val="00D06FD3"/>
    <w:rsid w:val="00D10E97"/>
    <w:rsid w:val="00D111BC"/>
    <w:rsid w:val="00D13BEF"/>
    <w:rsid w:val="00D13DC8"/>
    <w:rsid w:val="00D15548"/>
    <w:rsid w:val="00D159DA"/>
    <w:rsid w:val="00D159F1"/>
    <w:rsid w:val="00D17025"/>
    <w:rsid w:val="00D17419"/>
    <w:rsid w:val="00D178C9"/>
    <w:rsid w:val="00D17B4D"/>
    <w:rsid w:val="00D20EF1"/>
    <w:rsid w:val="00D215BE"/>
    <w:rsid w:val="00D22426"/>
    <w:rsid w:val="00D22C51"/>
    <w:rsid w:val="00D233FC"/>
    <w:rsid w:val="00D24305"/>
    <w:rsid w:val="00D25916"/>
    <w:rsid w:val="00D268AA"/>
    <w:rsid w:val="00D277B4"/>
    <w:rsid w:val="00D31EC2"/>
    <w:rsid w:val="00D32BEA"/>
    <w:rsid w:val="00D33D06"/>
    <w:rsid w:val="00D34BC5"/>
    <w:rsid w:val="00D3585C"/>
    <w:rsid w:val="00D35D54"/>
    <w:rsid w:val="00D37860"/>
    <w:rsid w:val="00D401F0"/>
    <w:rsid w:val="00D408CB"/>
    <w:rsid w:val="00D40D4E"/>
    <w:rsid w:val="00D41556"/>
    <w:rsid w:val="00D42E58"/>
    <w:rsid w:val="00D431E5"/>
    <w:rsid w:val="00D45E74"/>
    <w:rsid w:val="00D4712D"/>
    <w:rsid w:val="00D473BC"/>
    <w:rsid w:val="00D476E3"/>
    <w:rsid w:val="00D500A5"/>
    <w:rsid w:val="00D516E2"/>
    <w:rsid w:val="00D53E05"/>
    <w:rsid w:val="00D5439B"/>
    <w:rsid w:val="00D5555F"/>
    <w:rsid w:val="00D5592F"/>
    <w:rsid w:val="00D56159"/>
    <w:rsid w:val="00D565CE"/>
    <w:rsid w:val="00D61C5D"/>
    <w:rsid w:val="00D62BFC"/>
    <w:rsid w:val="00D634C6"/>
    <w:rsid w:val="00D64507"/>
    <w:rsid w:val="00D6512C"/>
    <w:rsid w:val="00D66953"/>
    <w:rsid w:val="00D67710"/>
    <w:rsid w:val="00D67C2A"/>
    <w:rsid w:val="00D70A88"/>
    <w:rsid w:val="00D72DBF"/>
    <w:rsid w:val="00D73740"/>
    <w:rsid w:val="00D74DCD"/>
    <w:rsid w:val="00D771CA"/>
    <w:rsid w:val="00D77A99"/>
    <w:rsid w:val="00D80146"/>
    <w:rsid w:val="00D811C5"/>
    <w:rsid w:val="00D81424"/>
    <w:rsid w:val="00D83606"/>
    <w:rsid w:val="00D853E1"/>
    <w:rsid w:val="00D875F7"/>
    <w:rsid w:val="00D9179A"/>
    <w:rsid w:val="00D91E57"/>
    <w:rsid w:val="00D95876"/>
    <w:rsid w:val="00D96ACB"/>
    <w:rsid w:val="00D96C05"/>
    <w:rsid w:val="00D973D8"/>
    <w:rsid w:val="00DA09CD"/>
    <w:rsid w:val="00DA280C"/>
    <w:rsid w:val="00DA37D5"/>
    <w:rsid w:val="00DA4DD2"/>
    <w:rsid w:val="00DA5B3B"/>
    <w:rsid w:val="00DA70A7"/>
    <w:rsid w:val="00DB214E"/>
    <w:rsid w:val="00DB3BF1"/>
    <w:rsid w:val="00DB3BF4"/>
    <w:rsid w:val="00DB59D6"/>
    <w:rsid w:val="00DB6BF3"/>
    <w:rsid w:val="00DC1513"/>
    <w:rsid w:val="00DC1619"/>
    <w:rsid w:val="00DC4822"/>
    <w:rsid w:val="00DC6C94"/>
    <w:rsid w:val="00DD0810"/>
    <w:rsid w:val="00DD0F89"/>
    <w:rsid w:val="00DD1A00"/>
    <w:rsid w:val="00DD2BDB"/>
    <w:rsid w:val="00DD501B"/>
    <w:rsid w:val="00DD583E"/>
    <w:rsid w:val="00DD60BE"/>
    <w:rsid w:val="00DD6E8F"/>
    <w:rsid w:val="00DE02AA"/>
    <w:rsid w:val="00DE1292"/>
    <w:rsid w:val="00DE2154"/>
    <w:rsid w:val="00DE351A"/>
    <w:rsid w:val="00DE3948"/>
    <w:rsid w:val="00DF0BA3"/>
    <w:rsid w:val="00DF132F"/>
    <w:rsid w:val="00DF2DF3"/>
    <w:rsid w:val="00DF3A9A"/>
    <w:rsid w:val="00DF469C"/>
    <w:rsid w:val="00DF5D39"/>
    <w:rsid w:val="00DF66D4"/>
    <w:rsid w:val="00DF6D17"/>
    <w:rsid w:val="00E00523"/>
    <w:rsid w:val="00E0110A"/>
    <w:rsid w:val="00E02A26"/>
    <w:rsid w:val="00E034AB"/>
    <w:rsid w:val="00E03D62"/>
    <w:rsid w:val="00E045EE"/>
    <w:rsid w:val="00E0471A"/>
    <w:rsid w:val="00E04D0D"/>
    <w:rsid w:val="00E05D60"/>
    <w:rsid w:val="00E0601B"/>
    <w:rsid w:val="00E074D8"/>
    <w:rsid w:val="00E11510"/>
    <w:rsid w:val="00E13325"/>
    <w:rsid w:val="00E1335D"/>
    <w:rsid w:val="00E13816"/>
    <w:rsid w:val="00E14F49"/>
    <w:rsid w:val="00E15E84"/>
    <w:rsid w:val="00E21380"/>
    <w:rsid w:val="00E21D6A"/>
    <w:rsid w:val="00E22573"/>
    <w:rsid w:val="00E22A11"/>
    <w:rsid w:val="00E23AA7"/>
    <w:rsid w:val="00E244DA"/>
    <w:rsid w:val="00E26EAE"/>
    <w:rsid w:val="00E27B3E"/>
    <w:rsid w:val="00E30719"/>
    <w:rsid w:val="00E30A27"/>
    <w:rsid w:val="00E3117D"/>
    <w:rsid w:val="00E33993"/>
    <w:rsid w:val="00E34690"/>
    <w:rsid w:val="00E363A9"/>
    <w:rsid w:val="00E36B78"/>
    <w:rsid w:val="00E4054F"/>
    <w:rsid w:val="00E411D6"/>
    <w:rsid w:val="00E4186D"/>
    <w:rsid w:val="00E42560"/>
    <w:rsid w:val="00E4698B"/>
    <w:rsid w:val="00E52EC6"/>
    <w:rsid w:val="00E534EA"/>
    <w:rsid w:val="00E54F0B"/>
    <w:rsid w:val="00E55BEB"/>
    <w:rsid w:val="00E55DE0"/>
    <w:rsid w:val="00E56413"/>
    <w:rsid w:val="00E56F2D"/>
    <w:rsid w:val="00E5731A"/>
    <w:rsid w:val="00E57E75"/>
    <w:rsid w:val="00E62AEB"/>
    <w:rsid w:val="00E6492A"/>
    <w:rsid w:val="00E708D0"/>
    <w:rsid w:val="00E74896"/>
    <w:rsid w:val="00E74B6C"/>
    <w:rsid w:val="00E74E15"/>
    <w:rsid w:val="00E76C67"/>
    <w:rsid w:val="00E77AB3"/>
    <w:rsid w:val="00E77D2A"/>
    <w:rsid w:val="00E77E5F"/>
    <w:rsid w:val="00E800BA"/>
    <w:rsid w:val="00E8066F"/>
    <w:rsid w:val="00E819DF"/>
    <w:rsid w:val="00E81F9E"/>
    <w:rsid w:val="00E8545E"/>
    <w:rsid w:val="00E86456"/>
    <w:rsid w:val="00E86E0F"/>
    <w:rsid w:val="00E917C0"/>
    <w:rsid w:val="00E92004"/>
    <w:rsid w:val="00E920C8"/>
    <w:rsid w:val="00E93557"/>
    <w:rsid w:val="00E93D9F"/>
    <w:rsid w:val="00E94675"/>
    <w:rsid w:val="00E96773"/>
    <w:rsid w:val="00EA4393"/>
    <w:rsid w:val="00EA4FAA"/>
    <w:rsid w:val="00EA52B1"/>
    <w:rsid w:val="00EA5806"/>
    <w:rsid w:val="00EA60DB"/>
    <w:rsid w:val="00EA6FB6"/>
    <w:rsid w:val="00EA7128"/>
    <w:rsid w:val="00EB0A19"/>
    <w:rsid w:val="00EB1589"/>
    <w:rsid w:val="00EB27D8"/>
    <w:rsid w:val="00EB2CD3"/>
    <w:rsid w:val="00EB2CF4"/>
    <w:rsid w:val="00EB4661"/>
    <w:rsid w:val="00EB5223"/>
    <w:rsid w:val="00EB5945"/>
    <w:rsid w:val="00EB73F5"/>
    <w:rsid w:val="00EB7E27"/>
    <w:rsid w:val="00EC1110"/>
    <w:rsid w:val="00EC11D5"/>
    <w:rsid w:val="00EC1337"/>
    <w:rsid w:val="00EC3927"/>
    <w:rsid w:val="00EC43C0"/>
    <w:rsid w:val="00EC6B16"/>
    <w:rsid w:val="00ED0841"/>
    <w:rsid w:val="00ED1ECD"/>
    <w:rsid w:val="00ED37E8"/>
    <w:rsid w:val="00ED5F7B"/>
    <w:rsid w:val="00ED71CF"/>
    <w:rsid w:val="00EE04D3"/>
    <w:rsid w:val="00EE4DD8"/>
    <w:rsid w:val="00EE6F4D"/>
    <w:rsid w:val="00EF0BFC"/>
    <w:rsid w:val="00EF1711"/>
    <w:rsid w:val="00EF3670"/>
    <w:rsid w:val="00EF5CC9"/>
    <w:rsid w:val="00EF6AFC"/>
    <w:rsid w:val="00EF7378"/>
    <w:rsid w:val="00EF7470"/>
    <w:rsid w:val="00EF7BD4"/>
    <w:rsid w:val="00F003CE"/>
    <w:rsid w:val="00F011A1"/>
    <w:rsid w:val="00F01F02"/>
    <w:rsid w:val="00F035EF"/>
    <w:rsid w:val="00F04947"/>
    <w:rsid w:val="00F0579E"/>
    <w:rsid w:val="00F07938"/>
    <w:rsid w:val="00F10F3C"/>
    <w:rsid w:val="00F12729"/>
    <w:rsid w:val="00F134F7"/>
    <w:rsid w:val="00F16D5B"/>
    <w:rsid w:val="00F1761F"/>
    <w:rsid w:val="00F206B8"/>
    <w:rsid w:val="00F20B6F"/>
    <w:rsid w:val="00F20E8F"/>
    <w:rsid w:val="00F24532"/>
    <w:rsid w:val="00F2458D"/>
    <w:rsid w:val="00F24A38"/>
    <w:rsid w:val="00F25AD0"/>
    <w:rsid w:val="00F31CF0"/>
    <w:rsid w:val="00F31F41"/>
    <w:rsid w:val="00F35941"/>
    <w:rsid w:val="00F400B0"/>
    <w:rsid w:val="00F41FF2"/>
    <w:rsid w:val="00F43151"/>
    <w:rsid w:val="00F4418B"/>
    <w:rsid w:val="00F45BB9"/>
    <w:rsid w:val="00F45DB9"/>
    <w:rsid w:val="00F46A91"/>
    <w:rsid w:val="00F46DE4"/>
    <w:rsid w:val="00F5093B"/>
    <w:rsid w:val="00F5129F"/>
    <w:rsid w:val="00F53EDD"/>
    <w:rsid w:val="00F540B7"/>
    <w:rsid w:val="00F563DA"/>
    <w:rsid w:val="00F6031B"/>
    <w:rsid w:val="00F61106"/>
    <w:rsid w:val="00F61CE7"/>
    <w:rsid w:val="00F625FD"/>
    <w:rsid w:val="00F643BC"/>
    <w:rsid w:val="00F646C6"/>
    <w:rsid w:val="00F667E5"/>
    <w:rsid w:val="00F66F4A"/>
    <w:rsid w:val="00F67206"/>
    <w:rsid w:val="00F67F45"/>
    <w:rsid w:val="00F71D1E"/>
    <w:rsid w:val="00F71EA6"/>
    <w:rsid w:val="00F72D95"/>
    <w:rsid w:val="00F734A7"/>
    <w:rsid w:val="00F7396F"/>
    <w:rsid w:val="00F73C28"/>
    <w:rsid w:val="00F7460B"/>
    <w:rsid w:val="00F76A6D"/>
    <w:rsid w:val="00F80278"/>
    <w:rsid w:val="00F80DFD"/>
    <w:rsid w:val="00F826E7"/>
    <w:rsid w:val="00F845A2"/>
    <w:rsid w:val="00F85814"/>
    <w:rsid w:val="00F85B55"/>
    <w:rsid w:val="00F87681"/>
    <w:rsid w:val="00F90628"/>
    <w:rsid w:val="00F90A8E"/>
    <w:rsid w:val="00F9206E"/>
    <w:rsid w:val="00F92FC1"/>
    <w:rsid w:val="00F941BA"/>
    <w:rsid w:val="00F9638C"/>
    <w:rsid w:val="00F9658A"/>
    <w:rsid w:val="00FA0051"/>
    <w:rsid w:val="00FA2191"/>
    <w:rsid w:val="00FA2500"/>
    <w:rsid w:val="00FA35C3"/>
    <w:rsid w:val="00FA35D2"/>
    <w:rsid w:val="00FA4900"/>
    <w:rsid w:val="00FB0E18"/>
    <w:rsid w:val="00FC3E3D"/>
    <w:rsid w:val="00FC5A0A"/>
    <w:rsid w:val="00FD25D0"/>
    <w:rsid w:val="00FD42D7"/>
    <w:rsid w:val="00FD60DC"/>
    <w:rsid w:val="00FD6232"/>
    <w:rsid w:val="00FE1711"/>
    <w:rsid w:val="00FE1F2F"/>
    <w:rsid w:val="00FE260C"/>
    <w:rsid w:val="00FE3790"/>
    <w:rsid w:val="00FE5614"/>
    <w:rsid w:val="00FF0E08"/>
    <w:rsid w:val="00FF24D4"/>
    <w:rsid w:val="00FF2E7E"/>
    <w:rsid w:val="00FF3BC1"/>
    <w:rsid w:val="00FF567E"/>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9"/>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9"/>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9"/>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2"/>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2"/>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uiPriority w:val="99"/>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5"/>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6"/>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6"/>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6"/>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7"/>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8"/>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8"/>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8"/>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9"/>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0"/>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1"/>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1"/>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1"/>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1"/>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8204">
      <w:bodyDiv w:val="1"/>
      <w:marLeft w:val="0"/>
      <w:marRight w:val="0"/>
      <w:marTop w:val="0"/>
      <w:marBottom w:val="0"/>
      <w:divBdr>
        <w:top w:val="none" w:sz="0" w:space="0" w:color="auto"/>
        <w:left w:val="none" w:sz="0" w:space="0" w:color="auto"/>
        <w:bottom w:val="none" w:sz="0" w:space="0" w:color="auto"/>
        <w:right w:val="none" w:sz="0" w:space="0" w:color="auto"/>
      </w:divBdr>
    </w:div>
    <w:div w:id="12637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footer" Target="footer2.xml"/><Relationship Id="rId26" Type="http://schemas.openxmlformats.org/officeDocument/2006/relationships/hyperlink" Target="http://osp.stat.gov.lt/"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unoautobusai.lt" TargetMode="External"/><Relationship Id="rId24" Type="http://schemas.openxmlformats.org/officeDocument/2006/relationships/hyperlink" Target="https://www.vmi.lt/evmi/mokesciu-moketoju-informacija"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vpt.lrv.lt/uploads/vpt/documents/files/EBVPD%20pildymas(Tiek%C4%97jas).pdf"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mailto:info@adampolis.lt" TargetMode="External"/><Relationship Id="rId10" Type="http://schemas.openxmlformats.org/officeDocument/2006/relationships/hyperlink" Target="https://cvpp.eviesiejipirkimai.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registrucentras.lt/jar/p/index.php" TargetMode="External"/><Relationship Id="rId27" Type="http://schemas.openxmlformats.org/officeDocument/2006/relationships/hyperlink" Target="mailto:info@kaunoautobusai.lt"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5080C9E0E42528BDD05809E87E496"/>
        <w:category>
          <w:name w:val="Bendrosios nuostatos"/>
          <w:gallery w:val="placeholder"/>
        </w:category>
        <w:types>
          <w:type w:val="bbPlcHdr"/>
        </w:types>
        <w:behaviors>
          <w:behavior w:val="content"/>
        </w:behaviors>
        <w:guid w:val="{E2D052A8-17F7-4D5F-8940-5EC37E18B381}"/>
      </w:docPartPr>
      <w:docPartBody>
        <w:p w:rsidR="0086120A" w:rsidRDefault="0086120A" w:rsidP="0086120A">
          <w:pPr>
            <w:pStyle w:val="F695080C9E0E42528BDD05809E87E49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80000067"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A"/>
    <w:rsid w:val="0000263A"/>
    <w:rsid w:val="000F2125"/>
    <w:rsid w:val="00133E5B"/>
    <w:rsid w:val="00151CAA"/>
    <w:rsid w:val="002037FD"/>
    <w:rsid w:val="00211038"/>
    <w:rsid w:val="00360719"/>
    <w:rsid w:val="003A5CBF"/>
    <w:rsid w:val="003D67F1"/>
    <w:rsid w:val="004524B1"/>
    <w:rsid w:val="00521AC3"/>
    <w:rsid w:val="0060683B"/>
    <w:rsid w:val="00626FE9"/>
    <w:rsid w:val="0086120A"/>
    <w:rsid w:val="008805E4"/>
    <w:rsid w:val="008840AB"/>
    <w:rsid w:val="008B308F"/>
    <w:rsid w:val="009506E6"/>
    <w:rsid w:val="009D639A"/>
    <w:rsid w:val="009E093F"/>
    <w:rsid w:val="009E444D"/>
    <w:rsid w:val="00B46ADC"/>
    <w:rsid w:val="00B63895"/>
    <w:rsid w:val="00B91E18"/>
    <w:rsid w:val="00BC1F59"/>
    <w:rsid w:val="00D30869"/>
    <w:rsid w:val="00E03D7C"/>
    <w:rsid w:val="00E33999"/>
    <w:rsid w:val="00EF3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120A"/>
  </w:style>
  <w:style w:type="paragraph" w:customStyle="1" w:styleId="F695080C9E0E42528BDD05809E87E496">
    <w:name w:val="F695080C9E0E42528BDD05809E87E496"/>
    <w:rsid w:val="00861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37</Pages>
  <Words>79191</Words>
  <Characters>45139</Characters>
  <Application>Microsoft Office Word</Application>
  <DocSecurity>0</DocSecurity>
  <Lines>376</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Sandra Bielinienė</cp:lastModifiedBy>
  <cp:revision>365</cp:revision>
  <cp:lastPrinted>2025-06-16T09:40:00Z</cp:lastPrinted>
  <dcterms:created xsi:type="dcterms:W3CDTF">2025-06-11T10:46:00Z</dcterms:created>
  <dcterms:modified xsi:type="dcterms:W3CDTF">2025-06-16T12:47:00Z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