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34A8C" w14:textId="77777777" w:rsidR="008970DF" w:rsidRPr="002B031A" w:rsidRDefault="008970DF" w:rsidP="00FF23F6">
      <w:pPr>
        <w:rPr>
          <w:rFonts w:ascii="Arial" w:hAnsi="Arial" w:cs="Arial"/>
          <w:sz w:val="20"/>
          <w:szCs w:val="20"/>
          <w:lang w:val="lt-LT"/>
        </w:rPr>
      </w:pPr>
    </w:p>
    <w:p w14:paraId="3ADB1DEA" w14:textId="77777777" w:rsidR="00A8398D" w:rsidRPr="002B031A" w:rsidRDefault="00A8398D" w:rsidP="00FF23F6">
      <w:pPr>
        <w:ind w:firstLine="720"/>
        <w:rPr>
          <w:rFonts w:ascii="Arial" w:hAnsi="Arial" w:cs="Arial"/>
          <w:sz w:val="20"/>
          <w:szCs w:val="20"/>
          <w:lang w:val="lt-LT"/>
        </w:rPr>
      </w:pPr>
    </w:p>
    <w:p w14:paraId="03177473" w14:textId="77777777" w:rsidR="00A8398D" w:rsidRPr="002B031A" w:rsidRDefault="00A8398D" w:rsidP="00FF23F6">
      <w:pPr>
        <w:rPr>
          <w:rFonts w:ascii="Arial" w:hAnsi="Arial" w:cs="Arial"/>
          <w:sz w:val="20"/>
          <w:szCs w:val="20"/>
          <w:lang w:val="lt-LT"/>
        </w:rPr>
      </w:pPr>
    </w:p>
    <w:p w14:paraId="0A061968" w14:textId="2EBDF369" w:rsidR="00D40468" w:rsidRPr="002B031A" w:rsidRDefault="00896A4E" w:rsidP="00DE49B1">
      <w:pPr>
        <w:ind w:firstLine="567"/>
        <w:jc w:val="both"/>
        <w:rPr>
          <w:rFonts w:ascii="Arial" w:hAnsi="Arial" w:cs="Arial"/>
          <w:b/>
          <w:bCs/>
          <w:color w:val="000000" w:themeColor="text1"/>
          <w:lang w:val="lt-LT"/>
        </w:rPr>
      </w:pPr>
      <w:r w:rsidRPr="002B031A">
        <w:rPr>
          <w:rFonts w:ascii="Arial" w:hAnsi="Arial" w:cs="Arial"/>
          <w:b/>
          <w:bCs/>
          <w:color w:val="000000" w:themeColor="text1"/>
          <w:lang w:val="lt-LT"/>
        </w:rPr>
        <w:t xml:space="preserve">DĖL </w:t>
      </w: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8239D8" w:rsidRPr="002B031A">
            <w:rPr>
              <w:rFonts w:ascii="Arial" w:hAnsi="Arial" w:cs="Arial"/>
              <w:b/>
              <w:bCs/>
              <w:lang w:val="lt-LT"/>
            </w:rPr>
            <w:t>ATSAKYMŲ Į TIEKĖJŲ KLAUSIMUS</w:t>
          </w:r>
        </w:sdtContent>
      </w:sdt>
    </w:p>
    <w:p w14:paraId="2CE7E1DC" w14:textId="4356F8ED" w:rsidR="00D40468" w:rsidRPr="002B031A" w:rsidRDefault="00D40468" w:rsidP="00DE49B1">
      <w:pPr>
        <w:ind w:firstLine="567"/>
        <w:jc w:val="both"/>
        <w:rPr>
          <w:rFonts w:ascii="Arial" w:hAnsi="Arial" w:cs="Arial"/>
          <w:color w:val="000000" w:themeColor="text1"/>
          <w:sz w:val="20"/>
          <w:szCs w:val="20"/>
          <w:lang w:val="lt-LT"/>
        </w:rPr>
      </w:pPr>
    </w:p>
    <w:p w14:paraId="531CC309" w14:textId="588A1030" w:rsidR="00AD4D4D" w:rsidRPr="002B031A" w:rsidRDefault="00AD4D4D" w:rsidP="00DE49B1">
      <w:pPr>
        <w:ind w:firstLine="567"/>
        <w:jc w:val="both"/>
        <w:rPr>
          <w:rFonts w:ascii="Arial" w:hAnsi="Arial" w:cs="Arial"/>
          <w:sz w:val="22"/>
          <w:szCs w:val="22"/>
          <w:lang w:val="lt-LT"/>
        </w:rPr>
      </w:pPr>
      <w:r w:rsidRPr="002B031A">
        <w:rPr>
          <w:rFonts w:ascii="Arial" w:hAnsi="Arial" w:cs="Arial"/>
          <w:color w:val="000000" w:themeColor="text1"/>
          <w:sz w:val="22"/>
          <w:szCs w:val="22"/>
          <w:lang w:val="lt-LT"/>
        </w:rPr>
        <w:t>Siunčiame</w:t>
      </w:r>
      <w:r w:rsidR="00EF629E" w:rsidRPr="002B031A">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8239D8" w:rsidRPr="002B031A">
            <w:rPr>
              <w:rFonts w:ascii="Arial" w:hAnsi="Arial" w:cs="Arial"/>
              <w:sz w:val="22"/>
              <w:szCs w:val="22"/>
              <w:lang w:val="lt-LT"/>
            </w:rPr>
            <w:t>atsakymus į tiekėjų klausimus</w:t>
          </w:r>
        </w:sdtContent>
      </w:sdt>
      <w:r w:rsidR="00896A4E" w:rsidRPr="002B031A">
        <w:rPr>
          <w:rFonts w:ascii="Arial" w:hAnsi="Arial" w:cs="Arial"/>
          <w:i/>
          <w:iCs/>
          <w:color w:val="FF0000"/>
          <w:sz w:val="22"/>
          <w:szCs w:val="22"/>
          <w:lang w:val="lt-LT"/>
        </w:rPr>
        <w:t xml:space="preserve"> </w:t>
      </w:r>
      <w:sdt>
        <w:sdtPr>
          <w:rPr>
            <w:rFonts w:ascii="Arial" w:hAnsi="Arial" w:cs="Arial"/>
            <w:bCs/>
            <w:sz w:val="22"/>
            <w:szCs w:val="22"/>
            <w:lang w:val="lt-LT"/>
          </w:rPr>
          <w:id w:val="-169803860"/>
          <w:placeholder>
            <w:docPart w:val="927D7F023FF74783B4F42E9235B787CD"/>
          </w:placeholder>
          <w:text/>
        </w:sdtPr>
        <w:sdtEndPr/>
        <w:sdtContent>
          <w:r w:rsidR="007219F0" w:rsidRPr="002B031A">
            <w:rPr>
              <w:rFonts w:ascii="Arial" w:hAnsi="Arial" w:cs="Arial"/>
              <w:bCs/>
              <w:sz w:val="22"/>
              <w:szCs w:val="22"/>
              <w:lang w:val="lt-LT"/>
            </w:rPr>
            <w:t>(2025-ESO-780) NV Vidutinio slėgio skirstomojo dujotiekio nuo esamo dujotiekio ties Lauko g., Rūdninkų k. iki sklypo kad. Nr. 8537/0003:26, Žagarinės k., Baltosios Vokės sen., Šalčininkų r. sav. projektavimo ir rangos darbų</w:t>
          </w:r>
        </w:sdtContent>
      </w:sdt>
      <w:r w:rsidR="003C4D05" w:rsidRPr="002B031A">
        <w:rPr>
          <w:rStyle w:val="normaltextrun"/>
          <w:rFonts w:ascii="Arial" w:hAnsi="Arial" w:cs="Arial"/>
          <w:i/>
          <w:iCs/>
          <w:color w:val="FF0000"/>
          <w:sz w:val="22"/>
          <w:szCs w:val="22"/>
          <w:shd w:val="clear" w:color="auto" w:fill="FFFFFF"/>
          <w:lang w:val="lt-LT"/>
        </w:rPr>
        <w:t xml:space="preserve"> </w:t>
      </w:r>
      <w:r w:rsidR="003C4D05" w:rsidRPr="002B031A">
        <w:rPr>
          <w:rStyle w:val="normaltextrun"/>
          <w:rFonts w:ascii="Arial" w:hAnsi="Arial" w:cs="Arial"/>
          <w:sz w:val="22"/>
          <w:szCs w:val="22"/>
          <w:shd w:val="clear" w:color="auto" w:fill="FFFFFF"/>
          <w:lang w:val="lt-LT"/>
        </w:rPr>
        <w:t>pirkime.</w:t>
      </w:r>
    </w:p>
    <w:p w14:paraId="11731F77" w14:textId="1148DAEB" w:rsidR="00AD4D4D" w:rsidRPr="002B031A" w:rsidRDefault="00AD4D4D" w:rsidP="00DE49B1">
      <w:pPr>
        <w:ind w:firstLine="567"/>
        <w:jc w:val="both"/>
        <w:rPr>
          <w:rFonts w:ascii="Arial" w:hAnsi="Arial" w:cs="Arial"/>
          <w:i/>
          <w:color w:val="FF0000"/>
          <w:sz w:val="22"/>
          <w:szCs w:val="22"/>
          <w:lang w:val="lt-LT"/>
        </w:rPr>
      </w:pPr>
      <w:bookmarkStart w:id="0" w:name="_Hlk25240925"/>
      <w:r w:rsidRPr="002B031A">
        <w:rPr>
          <w:rFonts w:ascii="Arial" w:hAnsi="Arial" w:cs="Arial"/>
          <w:sz w:val="22"/>
          <w:szCs w:val="22"/>
          <w:lang w:val="lt-LT"/>
        </w:rPr>
        <w:t xml:space="preserve">Siekdami išvengti turinio interpretacijų, tiekėjų klausimus cituojame tiksliai taip, kaip buvo pateikti </w:t>
      </w:r>
      <w:r w:rsidR="008579D8" w:rsidRPr="002B031A">
        <w:rPr>
          <w:rFonts w:ascii="Arial" w:hAnsi="Arial" w:cs="Arial"/>
          <w:sz w:val="22"/>
          <w:szCs w:val="22"/>
          <w:lang w:val="lt-LT"/>
        </w:rPr>
        <w:t xml:space="preserve">Centrinės viešųjų pirkimų informacinės sistemos (toliau – </w:t>
      </w:r>
      <w:r w:rsidRPr="002B031A">
        <w:rPr>
          <w:rFonts w:ascii="Arial" w:hAnsi="Arial" w:cs="Arial"/>
          <w:sz w:val="22"/>
          <w:szCs w:val="22"/>
          <w:lang w:val="lt-LT"/>
        </w:rPr>
        <w:t>CVP IS</w:t>
      </w:r>
      <w:r w:rsidR="008579D8" w:rsidRPr="002B031A">
        <w:rPr>
          <w:rFonts w:ascii="Arial" w:hAnsi="Arial" w:cs="Arial"/>
          <w:sz w:val="22"/>
          <w:szCs w:val="22"/>
          <w:lang w:val="lt-LT"/>
        </w:rPr>
        <w:t>)</w:t>
      </w:r>
      <w:r w:rsidRPr="002B031A">
        <w:rPr>
          <w:rFonts w:ascii="Arial" w:hAnsi="Arial" w:cs="Arial"/>
          <w:sz w:val="22"/>
          <w:szCs w:val="22"/>
          <w:lang w:val="lt-LT"/>
        </w:rPr>
        <w:t xml:space="preserve"> priemonėmis (tekstas neredaguotas).</w:t>
      </w:r>
      <w:bookmarkEnd w:id="0"/>
    </w:p>
    <w:p w14:paraId="19B06EA3" w14:textId="6E286FE8" w:rsidR="00BD6B85" w:rsidRPr="002B031A" w:rsidRDefault="00BD6B85" w:rsidP="00DE49B1">
      <w:pPr>
        <w:ind w:firstLine="567"/>
        <w:jc w:val="both"/>
        <w:rPr>
          <w:rFonts w:ascii="Arial" w:hAnsi="Arial" w:cs="Arial"/>
          <w:color w:val="FF0000"/>
          <w:sz w:val="22"/>
          <w:szCs w:val="22"/>
          <w:lang w:val="lt-LT"/>
        </w:rPr>
      </w:pPr>
    </w:p>
    <w:tbl>
      <w:tblPr>
        <w:tblStyle w:val="TableGrid"/>
        <w:tblW w:w="14879" w:type="dxa"/>
        <w:tblLayout w:type="fixed"/>
        <w:tblLook w:val="04A0" w:firstRow="1" w:lastRow="0" w:firstColumn="1" w:lastColumn="0" w:noHBand="0" w:noVBand="1"/>
      </w:tblPr>
      <w:tblGrid>
        <w:gridCol w:w="988"/>
        <w:gridCol w:w="2126"/>
        <w:gridCol w:w="1984"/>
        <w:gridCol w:w="4820"/>
        <w:gridCol w:w="4961"/>
      </w:tblGrid>
      <w:tr w:rsidR="006A667A" w:rsidRPr="002B031A" w14:paraId="0E3C065D" w14:textId="77777777" w:rsidTr="008D0EC0">
        <w:trPr>
          <w:trHeight w:val="1072"/>
        </w:trPr>
        <w:tc>
          <w:tcPr>
            <w:tcW w:w="988" w:type="dxa"/>
            <w:shd w:val="clear" w:color="auto" w:fill="DBE5F1"/>
          </w:tcPr>
          <w:p w14:paraId="4F7C96D7" w14:textId="77777777" w:rsidR="006A667A" w:rsidRPr="002B031A" w:rsidRDefault="006A667A" w:rsidP="008D0EC0">
            <w:pPr>
              <w:spacing w:after="120" w:line="276" w:lineRule="auto"/>
              <w:rPr>
                <w:rFonts w:ascii="Arial" w:hAnsi="Arial" w:cs="Arial"/>
                <w:b/>
                <w:bCs/>
                <w:sz w:val="20"/>
                <w:szCs w:val="20"/>
              </w:rPr>
            </w:pPr>
            <w:proofErr w:type="spellStart"/>
            <w:r w:rsidRPr="002B031A">
              <w:rPr>
                <w:rFonts w:ascii="Arial" w:hAnsi="Arial" w:cs="Arial"/>
                <w:b/>
                <w:bCs/>
                <w:sz w:val="20"/>
                <w:szCs w:val="20"/>
              </w:rPr>
              <w:t>Eil.Nr</w:t>
            </w:r>
            <w:proofErr w:type="spellEnd"/>
            <w:r w:rsidRPr="002B031A">
              <w:rPr>
                <w:rFonts w:ascii="Arial" w:hAnsi="Arial" w:cs="Arial"/>
                <w:b/>
                <w:bCs/>
                <w:sz w:val="20"/>
                <w:szCs w:val="20"/>
              </w:rPr>
              <w:t>.**</w:t>
            </w:r>
          </w:p>
        </w:tc>
        <w:tc>
          <w:tcPr>
            <w:tcW w:w="2126" w:type="dxa"/>
            <w:shd w:val="clear" w:color="auto" w:fill="DBE5F1"/>
          </w:tcPr>
          <w:p w14:paraId="79B3A658" w14:textId="77777777" w:rsidR="006A667A" w:rsidRPr="002B031A" w:rsidRDefault="006A667A" w:rsidP="008D0EC0">
            <w:pPr>
              <w:spacing w:after="120" w:line="276" w:lineRule="auto"/>
              <w:jc w:val="center"/>
              <w:rPr>
                <w:rFonts w:ascii="Arial" w:hAnsi="Arial" w:cs="Arial"/>
                <w:b/>
                <w:bCs/>
                <w:i/>
                <w:sz w:val="20"/>
                <w:szCs w:val="20"/>
              </w:rPr>
            </w:pPr>
            <w:r w:rsidRPr="002B031A">
              <w:rPr>
                <w:rFonts w:ascii="Arial" w:hAnsi="Arial" w:cs="Arial"/>
                <w:b/>
                <w:bCs/>
                <w:i/>
                <w:sz w:val="20"/>
                <w:szCs w:val="20"/>
              </w:rPr>
              <w:t>Pirkimo dokumento, kuriam teikiamas klausimas / siūlymas, rūšis (įrašyti iš pateiktų trumpinių)*</w:t>
            </w:r>
          </w:p>
        </w:tc>
        <w:tc>
          <w:tcPr>
            <w:tcW w:w="1984" w:type="dxa"/>
            <w:shd w:val="clear" w:color="auto" w:fill="DBE5F1"/>
            <w:vAlign w:val="center"/>
          </w:tcPr>
          <w:p w14:paraId="7C0181EA" w14:textId="77777777" w:rsidR="006A667A" w:rsidRPr="002B031A" w:rsidRDefault="006A667A" w:rsidP="008D0EC0">
            <w:pPr>
              <w:spacing w:after="120" w:line="276" w:lineRule="auto"/>
              <w:jc w:val="center"/>
              <w:rPr>
                <w:rFonts w:ascii="Arial" w:hAnsi="Arial" w:cs="Arial"/>
                <w:b/>
                <w:bCs/>
                <w:i/>
                <w:sz w:val="20"/>
                <w:szCs w:val="20"/>
              </w:rPr>
            </w:pPr>
            <w:r w:rsidRPr="002B031A">
              <w:rPr>
                <w:rFonts w:ascii="Arial" w:hAnsi="Arial" w:cs="Arial"/>
                <w:b/>
                <w:bCs/>
                <w:i/>
                <w:sz w:val="20"/>
                <w:szCs w:val="20"/>
              </w:rPr>
              <w:t>Nurodyti punktą ar eilės numerį dėl kurio teikiamas klausimas / siūlymas</w:t>
            </w:r>
          </w:p>
        </w:tc>
        <w:tc>
          <w:tcPr>
            <w:tcW w:w="4820" w:type="dxa"/>
            <w:shd w:val="clear" w:color="auto" w:fill="DBE5F1"/>
            <w:vAlign w:val="center"/>
          </w:tcPr>
          <w:p w14:paraId="60E1E943" w14:textId="77777777" w:rsidR="006A667A" w:rsidRPr="002B031A" w:rsidRDefault="006A667A" w:rsidP="008D0EC0">
            <w:pPr>
              <w:spacing w:after="120" w:line="276" w:lineRule="auto"/>
              <w:jc w:val="center"/>
              <w:rPr>
                <w:rFonts w:ascii="Arial" w:hAnsi="Arial" w:cs="Arial"/>
                <w:b/>
                <w:bCs/>
                <w:i/>
                <w:sz w:val="20"/>
                <w:szCs w:val="20"/>
              </w:rPr>
            </w:pPr>
            <w:r w:rsidRPr="002B031A">
              <w:rPr>
                <w:rFonts w:ascii="Arial" w:hAnsi="Arial" w:cs="Arial"/>
                <w:b/>
                <w:bCs/>
                <w:i/>
                <w:sz w:val="20"/>
                <w:szCs w:val="20"/>
              </w:rPr>
              <w:t>Klausimas / teikiamo siūlymo tekstas</w:t>
            </w:r>
          </w:p>
        </w:tc>
        <w:tc>
          <w:tcPr>
            <w:tcW w:w="4961" w:type="dxa"/>
            <w:shd w:val="clear" w:color="auto" w:fill="DBE5F1"/>
            <w:vAlign w:val="center"/>
          </w:tcPr>
          <w:p w14:paraId="55BEA7E6" w14:textId="77777777" w:rsidR="006A667A" w:rsidRPr="002B031A" w:rsidRDefault="006A667A" w:rsidP="002B031A">
            <w:pPr>
              <w:spacing w:after="120"/>
              <w:jc w:val="both"/>
              <w:rPr>
                <w:rFonts w:ascii="Arial" w:hAnsi="Arial" w:cs="Arial"/>
                <w:b/>
                <w:bCs/>
                <w:i/>
                <w:sz w:val="20"/>
                <w:szCs w:val="20"/>
              </w:rPr>
            </w:pPr>
            <w:r w:rsidRPr="002B031A">
              <w:rPr>
                <w:rFonts w:ascii="Arial" w:hAnsi="Arial" w:cs="Arial"/>
                <w:b/>
                <w:bCs/>
                <w:i/>
                <w:sz w:val="20"/>
                <w:szCs w:val="20"/>
              </w:rPr>
              <w:t>Atsakymai</w:t>
            </w:r>
          </w:p>
        </w:tc>
      </w:tr>
      <w:tr w:rsidR="006A667A" w:rsidRPr="002B031A" w14:paraId="5B0192A6" w14:textId="77777777" w:rsidTr="008D0EC0">
        <w:trPr>
          <w:trHeight w:val="314"/>
        </w:trPr>
        <w:tc>
          <w:tcPr>
            <w:tcW w:w="988" w:type="dxa"/>
          </w:tcPr>
          <w:p w14:paraId="2FCCCF2A" w14:textId="77777777" w:rsidR="006A667A" w:rsidRPr="002B031A" w:rsidRDefault="006A667A" w:rsidP="008D0EC0">
            <w:pPr>
              <w:spacing w:after="120" w:line="276" w:lineRule="auto"/>
              <w:rPr>
                <w:rFonts w:ascii="Arial" w:hAnsi="Arial" w:cs="Arial"/>
                <w:sz w:val="20"/>
                <w:szCs w:val="20"/>
              </w:rPr>
            </w:pPr>
            <w:r w:rsidRPr="002B031A">
              <w:rPr>
                <w:rFonts w:ascii="Arial" w:hAnsi="Arial" w:cs="Arial"/>
                <w:sz w:val="20"/>
                <w:szCs w:val="20"/>
              </w:rPr>
              <w:t>1.</w:t>
            </w:r>
          </w:p>
        </w:tc>
        <w:tc>
          <w:tcPr>
            <w:tcW w:w="2126" w:type="dxa"/>
          </w:tcPr>
          <w:p w14:paraId="5F344CA2" w14:textId="77777777" w:rsidR="006A667A" w:rsidRPr="002B031A" w:rsidRDefault="006A667A" w:rsidP="008D0EC0">
            <w:pPr>
              <w:spacing w:after="120" w:line="276" w:lineRule="auto"/>
              <w:rPr>
                <w:rFonts w:ascii="Arial" w:hAnsi="Arial" w:cs="Arial"/>
                <w:sz w:val="20"/>
                <w:szCs w:val="20"/>
              </w:rPr>
            </w:pPr>
          </w:p>
        </w:tc>
        <w:tc>
          <w:tcPr>
            <w:tcW w:w="1984" w:type="dxa"/>
          </w:tcPr>
          <w:p w14:paraId="746CBC8A" w14:textId="77777777" w:rsidR="006A667A" w:rsidRPr="002B031A" w:rsidRDefault="006A667A" w:rsidP="008D0EC0">
            <w:pPr>
              <w:spacing w:after="120" w:line="276" w:lineRule="auto"/>
              <w:rPr>
                <w:rFonts w:ascii="Arial" w:hAnsi="Arial" w:cs="Arial"/>
                <w:sz w:val="20"/>
                <w:szCs w:val="20"/>
              </w:rPr>
            </w:pPr>
          </w:p>
        </w:tc>
        <w:tc>
          <w:tcPr>
            <w:tcW w:w="4820" w:type="dxa"/>
          </w:tcPr>
          <w:p w14:paraId="0A89E43C" w14:textId="77777777" w:rsidR="006A667A" w:rsidRPr="002B031A" w:rsidRDefault="006A667A" w:rsidP="008D0EC0">
            <w:pPr>
              <w:spacing w:after="120" w:line="276" w:lineRule="auto"/>
              <w:rPr>
                <w:rFonts w:ascii="Arial" w:hAnsi="Arial" w:cs="Arial"/>
                <w:sz w:val="20"/>
                <w:szCs w:val="20"/>
              </w:rPr>
            </w:pPr>
            <w:r w:rsidRPr="002B031A">
              <w:rPr>
                <w:rFonts w:ascii="Arial" w:hAnsi="Arial" w:cs="Arial"/>
                <w:sz w:val="20"/>
                <w:szCs w:val="20"/>
              </w:rPr>
              <w:t>Ar Rangovas atsakingas tik už dujotiekio trasos žymos registraciją, ar ir už visos apsaugos zonos registraciją?</w:t>
            </w:r>
          </w:p>
        </w:tc>
        <w:tc>
          <w:tcPr>
            <w:tcW w:w="4961" w:type="dxa"/>
          </w:tcPr>
          <w:p w14:paraId="67058D10" w14:textId="2F1403C9" w:rsidR="006A667A" w:rsidRPr="002B031A" w:rsidRDefault="009C1335" w:rsidP="002B031A">
            <w:pPr>
              <w:spacing w:after="120"/>
              <w:jc w:val="both"/>
              <w:rPr>
                <w:rFonts w:ascii="Arial" w:hAnsi="Arial" w:cs="Arial"/>
                <w:sz w:val="20"/>
                <w:szCs w:val="20"/>
              </w:rPr>
            </w:pPr>
            <w:r w:rsidRPr="002B031A">
              <w:rPr>
                <w:rFonts w:ascii="Arial" w:hAnsi="Arial" w:cs="Arial"/>
                <w:sz w:val="20"/>
                <w:szCs w:val="20"/>
              </w:rPr>
              <w:t>U</w:t>
            </w:r>
            <w:r w:rsidR="00D67CBC" w:rsidRPr="002B031A">
              <w:rPr>
                <w:rFonts w:ascii="Arial" w:hAnsi="Arial" w:cs="Arial"/>
                <w:sz w:val="20"/>
                <w:szCs w:val="20"/>
              </w:rPr>
              <w:t>ž dujotiekio tr</w:t>
            </w:r>
            <w:r w:rsidR="002B031A">
              <w:rPr>
                <w:rFonts w:ascii="Arial" w:hAnsi="Arial" w:cs="Arial"/>
                <w:sz w:val="20"/>
                <w:szCs w:val="20"/>
              </w:rPr>
              <w:t>a</w:t>
            </w:r>
            <w:r w:rsidR="00D67CBC" w:rsidRPr="002B031A">
              <w:rPr>
                <w:rFonts w:ascii="Arial" w:hAnsi="Arial" w:cs="Arial"/>
                <w:sz w:val="20"/>
                <w:szCs w:val="20"/>
              </w:rPr>
              <w:t>sos žymos registraciją</w:t>
            </w:r>
            <w:r w:rsidRPr="002B031A">
              <w:rPr>
                <w:rFonts w:ascii="Arial" w:hAnsi="Arial" w:cs="Arial"/>
                <w:sz w:val="20"/>
                <w:szCs w:val="20"/>
              </w:rPr>
              <w:t xml:space="preserve"> bus atsakingas Rangovas. Paaiškiname, kad</w:t>
            </w:r>
            <w:r w:rsidR="00D67CBC" w:rsidRPr="002B031A">
              <w:rPr>
                <w:rFonts w:ascii="Arial" w:hAnsi="Arial" w:cs="Arial"/>
                <w:sz w:val="20"/>
                <w:szCs w:val="20"/>
              </w:rPr>
              <w:t xml:space="preserve"> įregist</w:t>
            </w:r>
            <w:r w:rsidR="002B031A" w:rsidRPr="002B031A">
              <w:rPr>
                <w:rFonts w:ascii="Arial" w:hAnsi="Arial" w:cs="Arial"/>
                <w:sz w:val="20"/>
                <w:szCs w:val="20"/>
              </w:rPr>
              <w:t>ravus</w:t>
            </w:r>
            <w:r w:rsidR="00D67CBC" w:rsidRPr="002B031A">
              <w:rPr>
                <w:rFonts w:ascii="Arial" w:hAnsi="Arial" w:cs="Arial"/>
                <w:sz w:val="20"/>
                <w:szCs w:val="20"/>
              </w:rPr>
              <w:t xml:space="preserve"> žym</w:t>
            </w:r>
            <w:r w:rsidR="00B85171">
              <w:rPr>
                <w:rFonts w:ascii="Arial" w:hAnsi="Arial" w:cs="Arial"/>
                <w:sz w:val="20"/>
                <w:szCs w:val="20"/>
              </w:rPr>
              <w:t>ą</w:t>
            </w:r>
            <w:r w:rsidR="00D67CBC" w:rsidRPr="002B031A">
              <w:rPr>
                <w:rFonts w:ascii="Arial" w:hAnsi="Arial" w:cs="Arial"/>
                <w:sz w:val="20"/>
                <w:szCs w:val="20"/>
              </w:rPr>
              <w:t xml:space="preserve">, Registrų centras </w:t>
            </w:r>
            <w:r w:rsidR="002B031A" w:rsidRPr="002B031A">
              <w:rPr>
                <w:rFonts w:ascii="Arial" w:hAnsi="Arial" w:cs="Arial"/>
                <w:sz w:val="20"/>
                <w:szCs w:val="20"/>
              </w:rPr>
              <w:t>automatiškai</w:t>
            </w:r>
            <w:r w:rsidR="00D67CBC" w:rsidRPr="002B031A">
              <w:rPr>
                <w:rFonts w:ascii="Arial" w:hAnsi="Arial" w:cs="Arial"/>
                <w:sz w:val="20"/>
                <w:szCs w:val="20"/>
              </w:rPr>
              <w:t xml:space="preserve"> įregistruoja dujotiekio apsaugos zoną.</w:t>
            </w:r>
          </w:p>
        </w:tc>
      </w:tr>
      <w:tr w:rsidR="006A667A" w:rsidRPr="002B031A" w14:paraId="58E301A7" w14:textId="77777777" w:rsidTr="008D0EC0">
        <w:trPr>
          <w:trHeight w:val="300"/>
        </w:trPr>
        <w:tc>
          <w:tcPr>
            <w:tcW w:w="988" w:type="dxa"/>
          </w:tcPr>
          <w:p w14:paraId="6663E376" w14:textId="77777777" w:rsidR="006A667A" w:rsidRPr="002B031A" w:rsidRDefault="006A667A" w:rsidP="008D0EC0">
            <w:pPr>
              <w:spacing w:after="120" w:line="276" w:lineRule="auto"/>
              <w:rPr>
                <w:rFonts w:ascii="Arial" w:hAnsi="Arial" w:cs="Arial"/>
                <w:sz w:val="20"/>
                <w:szCs w:val="20"/>
              </w:rPr>
            </w:pPr>
            <w:r w:rsidRPr="002B031A">
              <w:rPr>
                <w:rFonts w:ascii="Arial" w:hAnsi="Arial" w:cs="Arial"/>
                <w:sz w:val="20"/>
                <w:szCs w:val="20"/>
              </w:rPr>
              <w:t>2.</w:t>
            </w:r>
          </w:p>
        </w:tc>
        <w:tc>
          <w:tcPr>
            <w:tcW w:w="2126" w:type="dxa"/>
          </w:tcPr>
          <w:p w14:paraId="211A1B0F" w14:textId="77777777" w:rsidR="006A667A" w:rsidRPr="002B031A" w:rsidRDefault="006A667A" w:rsidP="008D0EC0">
            <w:pPr>
              <w:spacing w:after="120" w:line="276" w:lineRule="auto"/>
              <w:rPr>
                <w:rFonts w:ascii="Arial" w:hAnsi="Arial" w:cs="Arial"/>
                <w:sz w:val="20"/>
                <w:szCs w:val="20"/>
              </w:rPr>
            </w:pPr>
          </w:p>
        </w:tc>
        <w:tc>
          <w:tcPr>
            <w:tcW w:w="1984" w:type="dxa"/>
          </w:tcPr>
          <w:p w14:paraId="018CC53A" w14:textId="77777777" w:rsidR="006A667A" w:rsidRPr="002B031A" w:rsidRDefault="006A667A" w:rsidP="008D0EC0">
            <w:pPr>
              <w:spacing w:after="120" w:line="276" w:lineRule="auto"/>
              <w:rPr>
                <w:rFonts w:ascii="Arial" w:hAnsi="Arial" w:cs="Arial"/>
                <w:sz w:val="20"/>
                <w:szCs w:val="20"/>
              </w:rPr>
            </w:pPr>
          </w:p>
        </w:tc>
        <w:tc>
          <w:tcPr>
            <w:tcW w:w="4820" w:type="dxa"/>
          </w:tcPr>
          <w:p w14:paraId="1076ED15" w14:textId="77777777" w:rsidR="006A667A" w:rsidRPr="002B031A" w:rsidRDefault="006A667A" w:rsidP="008D0EC0">
            <w:pPr>
              <w:spacing w:after="120" w:line="276" w:lineRule="auto"/>
              <w:rPr>
                <w:rFonts w:ascii="Arial" w:hAnsi="Arial" w:cs="Arial"/>
                <w:sz w:val="20"/>
                <w:szCs w:val="20"/>
              </w:rPr>
            </w:pPr>
            <w:r w:rsidRPr="002B031A">
              <w:rPr>
                <w:rFonts w:ascii="Arial" w:hAnsi="Arial" w:cs="Arial"/>
                <w:sz w:val="20"/>
                <w:szCs w:val="20"/>
              </w:rPr>
              <w:t>Jeigu Rangovas susiduria su atvejais, kai dėl trečiųjų šalių (pvz., privačių sklypų savininkų ar institucijų) negauna reikiamų sutikimų ar derinimų, reikalingų projektui įgyvendinti, kas numatyta tokiu atveju? Ar darbai bus stabdomi? Ar perkančioji organizacija perima derinimo ar servituto nustatymo veiksmus?</w:t>
            </w:r>
          </w:p>
        </w:tc>
        <w:tc>
          <w:tcPr>
            <w:tcW w:w="4961" w:type="dxa"/>
          </w:tcPr>
          <w:p w14:paraId="3D71FC26" w14:textId="7281BAC6" w:rsidR="006A667A" w:rsidRPr="002B031A" w:rsidRDefault="00AA5D45" w:rsidP="002B031A">
            <w:pPr>
              <w:spacing w:after="120"/>
              <w:jc w:val="both"/>
              <w:rPr>
                <w:rFonts w:ascii="Arial" w:hAnsi="Arial" w:cs="Arial"/>
                <w:sz w:val="20"/>
                <w:szCs w:val="20"/>
              </w:rPr>
            </w:pPr>
            <w:r>
              <w:rPr>
                <w:rFonts w:ascii="Arial" w:hAnsi="Arial" w:cs="Arial"/>
                <w:sz w:val="20"/>
                <w:szCs w:val="20"/>
              </w:rPr>
              <w:t xml:space="preserve">Atsakome, kad </w:t>
            </w:r>
            <w:r w:rsidR="00D67CBC" w:rsidRPr="002B031A">
              <w:rPr>
                <w:rFonts w:ascii="Arial" w:hAnsi="Arial" w:cs="Arial"/>
                <w:sz w:val="20"/>
                <w:szCs w:val="20"/>
              </w:rPr>
              <w:t xml:space="preserve">Rangovas turi imtis visų priemonių gauti derinimus arba siūlyti kitus projektinius sprendinius. </w:t>
            </w:r>
            <w:r>
              <w:rPr>
                <w:rFonts w:ascii="Arial" w:hAnsi="Arial" w:cs="Arial"/>
                <w:sz w:val="20"/>
                <w:szCs w:val="20"/>
              </w:rPr>
              <w:t>D</w:t>
            </w:r>
            <w:r w:rsidRPr="002B031A">
              <w:rPr>
                <w:rFonts w:ascii="Arial" w:hAnsi="Arial" w:cs="Arial"/>
                <w:sz w:val="20"/>
                <w:szCs w:val="20"/>
              </w:rPr>
              <w:t xml:space="preserve">arbai būtų </w:t>
            </w:r>
            <w:r>
              <w:rPr>
                <w:rFonts w:ascii="Arial" w:hAnsi="Arial" w:cs="Arial"/>
                <w:sz w:val="20"/>
                <w:szCs w:val="20"/>
              </w:rPr>
              <w:t>s</w:t>
            </w:r>
            <w:r w:rsidR="00D67CBC" w:rsidRPr="002B031A">
              <w:rPr>
                <w:rFonts w:ascii="Arial" w:hAnsi="Arial" w:cs="Arial"/>
                <w:sz w:val="20"/>
                <w:szCs w:val="20"/>
              </w:rPr>
              <w:t xml:space="preserve">tabdomi </w:t>
            </w:r>
            <w:r>
              <w:rPr>
                <w:rFonts w:ascii="Arial" w:hAnsi="Arial" w:cs="Arial"/>
                <w:sz w:val="20"/>
                <w:szCs w:val="20"/>
              </w:rPr>
              <w:t xml:space="preserve">tik </w:t>
            </w:r>
            <w:r w:rsidR="00D67CBC" w:rsidRPr="002B031A">
              <w:rPr>
                <w:rFonts w:ascii="Arial" w:hAnsi="Arial" w:cs="Arial"/>
                <w:sz w:val="20"/>
                <w:szCs w:val="20"/>
              </w:rPr>
              <w:t xml:space="preserve">jeigu Rangovas nerastų kitų sprendinių. </w:t>
            </w:r>
            <w:r w:rsidR="0045392F">
              <w:rPr>
                <w:rFonts w:ascii="Arial" w:hAnsi="Arial" w:cs="Arial"/>
                <w:sz w:val="20"/>
                <w:szCs w:val="20"/>
              </w:rPr>
              <w:t xml:space="preserve">Perkančioji </w:t>
            </w:r>
            <w:r w:rsidR="007611F4">
              <w:rPr>
                <w:rFonts w:ascii="Arial" w:hAnsi="Arial" w:cs="Arial"/>
                <w:sz w:val="20"/>
                <w:szCs w:val="20"/>
              </w:rPr>
              <w:t>organiza</w:t>
            </w:r>
            <w:r w:rsidR="00D74E19">
              <w:rPr>
                <w:rFonts w:ascii="Arial" w:hAnsi="Arial" w:cs="Arial"/>
                <w:sz w:val="20"/>
                <w:szCs w:val="20"/>
              </w:rPr>
              <w:t>c</w:t>
            </w:r>
            <w:r w:rsidR="007611F4">
              <w:rPr>
                <w:rFonts w:ascii="Arial" w:hAnsi="Arial" w:cs="Arial"/>
                <w:sz w:val="20"/>
                <w:szCs w:val="20"/>
              </w:rPr>
              <w:t xml:space="preserve">ija </w:t>
            </w:r>
            <w:r w:rsidR="0045392F" w:rsidRPr="002B031A">
              <w:rPr>
                <w:rFonts w:ascii="Arial" w:hAnsi="Arial" w:cs="Arial"/>
                <w:sz w:val="20"/>
                <w:szCs w:val="20"/>
              </w:rPr>
              <w:t xml:space="preserve"> </w:t>
            </w:r>
            <w:r w:rsidR="007611F4">
              <w:rPr>
                <w:rFonts w:ascii="Arial" w:hAnsi="Arial" w:cs="Arial"/>
                <w:sz w:val="20"/>
                <w:szCs w:val="20"/>
              </w:rPr>
              <w:t>ne</w:t>
            </w:r>
            <w:r w:rsidR="00D67CBC" w:rsidRPr="002B031A">
              <w:rPr>
                <w:rFonts w:ascii="Arial" w:hAnsi="Arial" w:cs="Arial"/>
                <w:sz w:val="20"/>
                <w:szCs w:val="20"/>
              </w:rPr>
              <w:t>perima derinimo ir servituto nustatymo veiksm</w:t>
            </w:r>
            <w:r w:rsidR="007611F4">
              <w:rPr>
                <w:rFonts w:ascii="Arial" w:hAnsi="Arial" w:cs="Arial"/>
                <w:sz w:val="20"/>
                <w:szCs w:val="20"/>
              </w:rPr>
              <w:t>ų</w:t>
            </w:r>
            <w:r w:rsidR="00D67CBC" w:rsidRPr="002B031A">
              <w:rPr>
                <w:rFonts w:ascii="Arial" w:hAnsi="Arial" w:cs="Arial"/>
                <w:sz w:val="20"/>
                <w:szCs w:val="20"/>
              </w:rPr>
              <w:t>.</w:t>
            </w:r>
          </w:p>
        </w:tc>
      </w:tr>
      <w:tr w:rsidR="006A667A" w:rsidRPr="002B031A" w14:paraId="6174D884" w14:textId="77777777" w:rsidTr="008D0EC0">
        <w:trPr>
          <w:trHeight w:val="314"/>
        </w:trPr>
        <w:tc>
          <w:tcPr>
            <w:tcW w:w="988" w:type="dxa"/>
          </w:tcPr>
          <w:p w14:paraId="17C33C89" w14:textId="77777777" w:rsidR="006A667A" w:rsidRPr="002B031A" w:rsidRDefault="006A667A" w:rsidP="008D0EC0">
            <w:pPr>
              <w:spacing w:after="120" w:line="276" w:lineRule="auto"/>
              <w:rPr>
                <w:rFonts w:ascii="Arial" w:hAnsi="Arial" w:cs="Arial"/>
                <w:sz w:val="20"/>
                <w:szCs w:val="20"/>
              </w:rPr>
            </w:pPr>
            <w:r w:rsidRPr="002B031A">
              <w:rPr>
                <w:rFonts w:ascii="Arial" w:hAnsi="Arial" w:cs="Arial"/>
                <w:sz w:val="20"/>
                <w:szCs w:val="20"/>
              </w:rPr>
              <w:t>3.</w:t>
            </w:r>
          </w:p>
        </w:tc>
        <w:tc>
          <w:tcPr>
            <w:tcW w:w="2126" w:type="dxa"/>
          </w:tcPr>
          <w:p w14:paraId="37F61795" w14:textId="77777777" w:rsidR="006A667A" w:rsidRPr="002B031A" w:rsidRDefault="006A667A" w:rsidP="008D0EC0">
            <w:pPr>
              <w:spacing w:after="120" w:line="276" w:lineRule="auto"/>
              <w:rPr>
                <w:rFonts w:ascii="Arial" w:hAnsi="Arial" w:cs="Arial"/>
                <w:sz w:val="20"/>
                <w:szCs w:val="20"/>
              </w:rPr>
            </w:pPr>
          </w:p>
        </w:tc>
        <w:tc>
          <w:tcPr>
            <w:tcW w:w="1984" w:type="dxa"/>
          </w:tcPr>
          <w:p w14:paraId="76F3715D" w14:textId="77777777" w:rsidR="006A667A" w:rsidRPr="002B031A" w:rsidRDefault="006A667A" w:rsidP="008D0EC0">
            <w:pPr>
              <w:spacing w:after="120" w:line="276" w:lineRule="auto"/>
              <w:rPr>
                <w:rFonts w:ascii="Arial" w:hAnsi="Arial" w:cs="Arial"/>
                <w:sz w:val="20"/>
                <w:szCs w:val="20"/>
              </w:rPr>
            </w:pPr>
          </w:p>
        </w:tc>
        <w:tc>
          <w:tcPr>
            <w:tcW w:w="4820" w:type="dxa"/>
          </w:tcPr>
          <w:p w14:paraId="7450EC80" w14:textId="77777777" w:rsidR="006A667A" w:rsidRPr="002B031A" w:rsidRDefault="006A667A" w:rsidP="008D0EC0">
            <w:pPr>
              <w:spacing w:after="120" w:line="276" w:lineRule="auto"/>
              <w:rPr>
                <w:rFonts w:ascii="Arial" w:hAnsi="Arial" w:cs="Arial"/>
                <w:sz w:val="20"/>
                <w:szCs w:val="20"/>
              </w:rPr>
            </w:pPr>
            <w:r w:rsidRPr="002B031A">
              <w:rPr>
                <w:rFonts w:ascii="Arial" w:hAnsi="Arial" w:cs="Arial"/>
                <w:sz w:val="20"/>
                <w:szCs w:val="20"/>
              </w:rPr>
              <w:t xml:space="preserve">Jei paaiškėtų, kad projektas negali būti įgyvendintas dėl objektyvių išorinių priežasčių (pvz., sutikimų negalima gauti, nesuderinama su Via Lietuva reikalavimais), kaip būtų sprendžiama tokia situacija, ar sutartis būtų nutraukiama, ar tokiu atveju būtų kompensuojamos Rangovo patirtos </w:t>
            </w:r>
            <w:r w:rsidRPr="002B031A">
              <w:rPr>
                <w:rFonts w:ascii="Arial" w:hAnsi="Arial" w:cs="Arial"/>
                <w:sz w:val="20"/>
                <w:szCs w:val="20"/>
              </w:rPr>
              <w:lastRenderedPageBreak/>
              <w:t>išlaidas (pvz., projektavimo, derinimo, matavimo darbai)?</w:t>
            </w:r>
          </w:p>
        </w:tc>
        <w:tc>
          <w:tcPr>
            <w:tcW w:w="4961" w:type="dxa"/>
          </w:tcPr>
          <w:p w14:paraId="1397EBC7" w14:textId="17438D7F" w:rsidR="00D67CBC" w:rsidRPr="002B031A" w:rsidRDefault="00D67CBC" w:rsidP="002B031A">
            <w:pPr>
              <w:spacing w:after="120"/>
              <w:jc w:val="both"/>
              <w:rPr>
                <w:rFonts w:ascii="Arial" w:hAnsi="Arial" w:cs="Arial"/>
                <w:sz w:val="20"/>
                <w:szCs w:val="20"/>
              </w:rPr>
            </w:pPr>
            <w:r w:rsidRPr="002B031A">
              <w:rPr>
                <w:rFonts w:ascii="Arial" w:hAnsi="Arial" w:cs="Arial"/>
                <w:sz w:val="20"/>
                <w:szCs w:val="20"/>
              </w:rPr>
              <w:lastRenderedPageBreak/>
              <w:t> </w:t>
            </w:r>
            <w:r w:rsidR="007611F4">
              <w:rPr>
                <w:rFonts w:ascii="Arial" w:hAnsi="Arial" w:cs="Arial"/>
                <w:sz w:val="20"/>
                <w:szCs w:val="20"/>
              </w:rPr>
              <w:t>J</w:t>
            </w:r>
            <w:r w:rsidRPr="002B031A">
              <w:rPr>
                <w:rFonts w:ascii="Arial" w:hAnsi="Arial" w:cs="Arial"/>
                <w:sz w:val="20"/>
                <w:szCs w:val="20"/>
              </w:rPr>
              <w:t xml:space="preserve">eigu projektas negali būti įgyvendintas dėl objektyvių išorinių priežasčių - sutartis būtų nutraukiama, ir Rangovui būtų kompensuojamos </w:t>
            </w:r>
            <w:r w:rsidR="004A1C8B">
              <w:rPr>
                <w:rFonts w:ascii="Arial" w:hAnsi="Arial" w:cs="Arial"/>
                <w:sz w:val="20"/>
                <w:szCs w:val="20"/>
              </w:rPr>
              <w:t xml:space="preserve">faktiškai </w:t>
            </w:r>
            <w:r w:rsidRPr="002B031A">
              <w:rPr>
                <w:rFonts w:ascii="Arial" w:hAnsi="Arial" w:cs="Arial"/>
                <w:sz w:val="20"/>
                <w:szCs w:val="20"/>
              </w:rPr>
              <w:t>patirtos išlaidos</w:t>
            </w:r>
            <w:r w:rsidR="004A1C8B">
              <w:rPr>
                <w:rFonts w:ascii="Arial" w:hAnsi="Arial" w:cs="Arial"/>
                <w:sz w:val="20"/>
                <w:szCs w:val="20"/>
              </w:rPr>
              <w:t>, atlikti darbai</w:t>
            </w:r>
            <w:r w:rsidRPr="002B031A">
              <w:rPr>
                <w:rFonts w:ascii="Arial" w:hAnsi="Arial" w:cs="Arial"/>
                <w:sz w:val="20"/>
                <w:szCs w:val="20"/>
              </w:rPr>
              <w:t>.</w:t>
            </w:r>
          </w:p>
          <w:p w14:paraId="5F8DE41B" w14:textId="77777777" w:rsidR="006A667A" w:rsidRPr="002B031A" w:rsidRDefault="006A667A" w:rsidP="002B031A">
            <w:pPr>
              <w:spacing w:after="120"/>
              <w:jc w:val="both"/>
              <w:rPr>
                <w:rFonts w:ascii="Arial" w:hAnsi="Arial" w:cs="Arial"/>
                <w:sz w:val="20"/>
                <w:szCs w:val="20"/>
              </w:rPr>
            </w:pPr>
          </w:p>
        </w:tc>
      </w:tr>
      <w:tr w:rsidR="006A667A" w:rsidRPr="002B031A" w14:paraId="57B34917" w14:textId="77777777" w:rsidTr="008D0EC0">
        <w:trPr>
          <w:trHeight w:val="300"/>
        </w:trPr>
        <w:tc>
          <w:tcPr>
            <w:tcW w:w="988" w:type="dxa"/>
          </w:tcPr>
          <w:p w14:paraId="5AA331B1" w14:textId="77777777" w:rsidR="006A667A" w:rsidRPr="002B031A" w:rsidRDefault="006A667A" w:rsidP="008D0EC0">
            <w:pPr>
              <w:spacing w:after="120" w:line="276" w:lineRule="auto"/>
              <w:rPr>
                <w:rFonts w:ascii="Arial" w:hAnsi="Arial" w:cs="Arial"/>
                <w:sz w:val="20"/>
                <w:szCs w:val="20"/>
              </w:rPr>
            </w:pPr>
            <w:r w:rsidRPr="002B031A">
              <w:rPr>
                <w:rFonts w:ascii="Arial" w:hAnsi="Arial" w:cs="Arial"/>
                <w:sz w:val="20"/>
                <w:szCs w:val="20"/>
              </w:rPr>
              <w:t>4.</w:t>
            </w:r>
          </w:p>
        </w:tc>
        <w:tc>
          <w:tcPr>
            <w:tcW w:w="2126" w:type="dxa"/>
          </w:tcPr>
          <w:p w14:paraId="41B6492A" w14:textId="77777777" w:rsidR="006A667A" w:rsidRPr="002B031A" w:rsidRDefault="006A667A" w:rsidP="008D0EC0">
            <w:pPr>
              <w:spacing w:after="120" w:line="276" w:lineRule="auto"/>
              <w:rPr>
                <w:rFonts w:ascii="Arial" w:hAnsi="Arial" w:cs="Arial"/>
                <w:sz w:val="20"/>
                <w:szCs w:val="20"/>
              </w:rPr>
            </w:pPr>
          </w:p>
        </w:tc>
        <w:tc>
          <w:tcPr>
            <w:tcW w:w="1984" w:type="dxa"/>
          </w:tcPr>
          <w:p w14:paraId="09219F63" w14:textId="77777777" w:rsidR="006A667A" w:rsidRPr="002B031A" w:rsidRDefault="006A667A" w:rsidP="008D0EC0">
            <w:pPr>
              <w:spacing w:after="120" w:line="276" w:lineRule="auto"/>
              <w:rPr>
                <w:rFonts w:ascii="Arial" w:hAnsi="Arial" w:cs="Arial"/>
                <w:sz w:val="20"/>
                <w:szCs w:val="20"/>
              </w:rPr>
            </w:pPr>
          </w:p>
        </w:tc>
        <w:tc>
          <w:tcPr>
            <w:tcW w:w="4820" w:type="dxa"/>
          </w:tcPr>
          <w:p w14:paraId="69EC453F" w14:textId="77777777" w:rsidR="006A667A" w:rsidRPr="002B031A" w:rsidRDefault="006A667A" w:rsidP="008D0EC0">
            <w:pPr>
              <w:spacing w:after="120" w:line="276" w:lineRule="auto"/>
              <w:rPr>
                <w:rFonts w:ascii="Arial" w:hAnsi="Arial" w:cs="Arial"/>
                <w:sz w:val="20"/>
                <w:szCs w:val="20"/>
              </w:rPr>
            </w:pPr>
            <w:r w:rsidRPr="002B031A">
              <w:rPr>
                <w:rFonts w:ascii="Arial" w:hAnsi="Arial" w:cs="Arial"/>
                <w:sz w:val="20"/>
                <w:szCs w:val="20"/>
              </w:rPr>
              <w:t>Jeigu dėl projekto įgyvendinimo reikalingi servitutai, kas yra atsakingas už jų nustatymą? Kas atsakingas už kompensacijos (jei tokia būtų taikoma) mokėjimą žemės sklypų savininkams?</w:t>
            </w:r>
          </w:p>
        </w:tc>
        <w:tc>
          <w:tcPr>
            <w:tcW w:w="4961" w:type="dxa"/>
          </w:tcPr>
          <w:p w14:paraId="12312CC8" w14:textId="42914AB1" w:rsidR="00D67CBC" w:rsidRPr="002B031A" w:rsidRDefault="00D67CBC" w:rsidP="002B031A">
            <w:pPr>
              <w:spacing w:after="120"/>
              <w:jc w:val="both"/>
              <w:rPr>
                <w:rFonts w:ascii="Arial" w:hAnsi="Arial" w:cs="Arial"/>
                <w:sz w:val="20"/>
                <w:szCs w:val="20"/>
              </w:rPr>
            </w:pPr>
            <w:r w:rsidRPr="002B031A">
              <w:rPr>
                <w:rFonts w:ascii="Arial" w:hAnsi="Arial" w:cs="Arial"/>
                <w:sz w:val="20"/>
                <w:szCs w:val="20"/>
              </w:rPr>
              <w:t>Už servituto nustatymą atsakingas Rangovas.</w:t>
            </w:r>
          </w:p>
          <w:p w14:paraId="038FAAFC" w14:textId="2B025EFA" w:rsidR="00D67CBC" w:rsidRPr="002B031A" w:rsidRDefault="00D67CBC" w:rsidP="002B031A">
            <w:pPr>
              <w:spacing w:after="120"/>
              <w:jc w:val="both"/>
              <w:rPr>
                <w:rFonts w:ascii="Arial" w:hAnsi="Arial" w:cs="Arial"/>
                <w:sz w:val="20"/>
                <w:szCs w:val="20"/>
              </w:rPr>
            </w:pPr>
            <w:r w:rsidRPr="002B031A">
              <w:rPr>
                <w:rFonts w:ascii="Arial" w:hAnsi="Arial" w:cs="Arial"/>
                <w:sz w:val="20"/>
                <w:szCs w:val="20"/>
              </w:rPr>
              <w:t>Kompensacijų mokėjim</w:t>
            </w:r>
            <w:r w:rsidR="007B3D8C">
              <w:rPr>
                <w:rFonts w:ascii="Arial" w:hAnsi="Arial" w:cs="Arial"/>
                <w:sz w:val="20"/>
                <w:szCs w:val="20"/>
              </w:rPr>
              <w:t>ą</w:t>
            </w:r>
            <w:r w:rsidRPr="002B031A">
              <w:rPr>
                <w:rFonts w:ascii="Arial" w:hAnsi="Arial" w:cs="Arial"/>
                <w:sz w:val="20"/>
                <w:szCs w:val="20"/>
              </w:rPr>
              <w:t xml:space="preserve"> žemės sklypo savininkams pagal AB "Energijos skirstymo operatorius" metodiką </w:t>
            </w:r>
            <w:r w:rsidR="005E2066">
              <w:rPr>
                <w:rFonts w:ascii="Arial" w:hAnsi="Arial" w:cs="Arial"/>
                <w:sz w:val="20"/>
                <w:szCs w:val="20"/>
              </w:rPr>
              <w:t>galėtų</w:t>
            </w:r>
            <w:r w:rsidR="007B3D8C" w:rsidRPr="002B031A">
              <w:rPr>
                <w:rFonts w:ascii="Arial" w:hAnsi="Arial" w:cs="Arial"/>
                <w:sz w:val="20"/>
                <w:szCs w:val="20"/>
              </w:rPr>
              <w:t xml:space="preserve"> </w:t>
            </w:r>
            <w:r w:rsidRPr="002B031A">
              <w:rPr>
                <w:rFonts w:ascii="Arial" w:hAnsi="Arial" w:cs="Arial"/>
                <w:sz w:val="20"/>
                <w:szCs w:val="20"/>
              </w:rPr>
              <w:t>paskaičiuoti Užsakovas</w:t>
            </w:r>
            <w:r w:rsidR="00617BC2">
              <w:rPr>
                <w:rFonts w:ascii="Arial" w:hAnsi="Arial" w:cs="Arial"/>
                <w:sz w:val="20"/>
                <w:szCs w:val="20"/>
              </w:rPr>
              <w:t>,</w:t>
            </w:r>
            <w:r w:rsidR="005E2066">
              <w:rPr>
                <w:rFonts w:ascii="Arial" w:hAnsi="Arial" w:cs="Arial"/>
                <w:sz w:val="20"/>
                <w:szCs w:val="20"/>
              </w:rPr>
              <w:t xml:space="preserve"> tačiau</w:t>
            </w:r>
            <w:r w:rsidRPr="002B031A">
              <w:rPr>
                <w:rFonts w:ascii="Arial" w:hAnsi="Arial" w:cs="Arial"/>
                <w:sz w:val="20"/>
                <w:szCs w:val="20"/>
              </w:rPr>
              <w:t xml:space="preserve"> </w:t>
            </w:r>
            <w:r w:rsidR="005E2066">
              <w:rPr>
                <w:rFonts w:ascii="Arial" w:hAnsi="Arial" w:cs="Arial"/>
                <w:sz w:val="20"/>
                <w:szCs w:val="20"/>
              </w:rPr>
              <w:t>v</w:t>
            </w:r>
            <w:r w:rsidR="00303772">
              <w:rPr>
                <w:rFonts w:ascii="Arial" w:hAnsi="Arial" w:cs="Arial"/>
                <w:sz w:val="20"/>
                <w:szCs w:val="20"/>
              </w:rPr>
              <w:t>isais atvejais už sutikimų gavimą atsakingas Rangovas.</w:t>
            </w:r>
          </w:p>
          <w:p w14:paraId="28296924" w14:textId="77777777" w:rsidR="006A667A" w:rsidRPr="002B031A" w:rsidRDefault="006A667A" w:rsidP="002B031A">
            <w:pPr>
              <w:spacing w:after="120"/>
              <w:jc w:val="both"/>
              <w:rPr>
                <w:rFonts w:ascii="Arial" w:hAnsi="Arial" w:cs="Arial"/>
                <w:sz w:val="20"/>
                <w:szCs w:val="20"/>
              </w:rPr>
            </w:pPr>
          </w:p>
        </w:tc>
      </w:tr>
      <w:tr w:rsidR="006A667A" w:rsidRPr="002B031A" w14:paraId="0B9BE2C6" w14:textId="77777777" w:rsidTr="008D0EC0">
        <w:trPr>
          <w:trHeight w:val="300"/>
        </w:trPr>
        <w:tc>
          <w:tcPr>
            <w:tcW w:w="988" w:type="dxa"/>
          </w:tcPr>
          <w:p w14:paraId="1407EE58" w14:textId="77777777" w:rsidR="006A667A" w:rsidRPr="002B031A" w:rsidRDefault="006A667A" w:rsidP="008D0EC0">
            <w:pPr>
              <w:spacing w:after="120" w:line="276" w:lineRule="auto"/>
              <w:rPr>
                <w:rFonts w:ascii="Arial" w:hAnsi="Arial" w:cs="Arial"/>
                <w:sz w:val="20"/>
                <w:szCs w:val="20"/>
              </w:rPr>
            </w:pPr>
            <w:r w:rsidRPr="002B031A">
              <w:rPr>
                <w:rFonts w:ascii="Arial" w:hAnsi="Arial" w:cs="Arial"/>
                <w:sz w:val="20"/>
                <w:szCs w:val="20"/>
              </w:rPr>
              <w:t>5.</w:t>
            </w:r>
          </w:p>
        </w:tc>
        <w:tc>
          <w:tcPr>
            <w:tcW w:w="2126" w:type="dxa"/>
          </w:tcPr>
          <w:p w14:paraId="0F4F6A88" w14:textId="77777777" w:rsidR="006A667A" w:rsidRPr="002B031A" w:rsidRDefault="006A667A" w:rsidP="008D0EC0">
            <w:pPr>
              <w:spacing w:after="120" w:line="276" w:lineRule="auto"/>
              <w:rPr>
                <w:rFonts w:ascii="Arial" w:hAnsi="Arial" w:cs="Arial"/>
                <w:sz w:val="20"/>
                <w:szCs w:val="20"/>
              </w:rPr>
            </w:pPr>
          </w:p>
        </w:tc>
        <w:tc>
          <w:tcPr>
            <w:tcW w:w="1984" w:type="dxa"/>
          </w:tcPr>
          <w:p w14:paraId="74B69E99" w14:textId="77777777" w:rsidR="006A667A" w:rsidRPr="002B031A" w:rsidRDefault="006A667A" w:rsidP="008D0EC0">
            <w:pPr>
              <w:spacing w:after="120" w:line="276" w:lineRule="auto"/>
              <w:rPr>
                <w:rFonts w:ascii="Arial" w:hAnsi="Arial" w:cs="Arial"/>
                <w:sz w:val="20"/>
                <w:szCs w:val="20"/>
              </w:rPr>
            </w:pPr>
          </w:p>
        </w:tc>
        <w:tc>
          <w:tcPr>
            <w:tcW w:w="4820" w:type="dxa"/>
          </w:tcPr>
          <w:p w14:paraId="1CEF4075" w14:textId="77777777" w:rsidR="006A667A" w:rsidRPr="002B031A" w:rsidRDefault="006A667A" w:rsidP="008D0EC0">
            <w:pPr>
              <w:spacing w:after="120" w:line="276" w:lineRule="auto"/>
              <w:rPr>
                <w:rFonts w:ascii="Arial" w:hAnsi="Arial" w:cs="Arial"/>
                <w:sz w:val="20"/>
                <w:szCs w:val="20"/>
              </w:rPr>
            </w:pPr>
            <w:r w:rsidRPr="002B031A">
              <w:rPr>
                <w:rFonts w:ascii="Arial" w:hAnsi="Arial" w:cs="Arial"/>
                <w:sz w:val="20"/>
                <w:szCs w:val="20"/>
              </w:rPr>
              <w:t>Ar vertinta kur bus dujotiekio apsaugos zona, ir ar vertinta, ar ji patenka į privačios nuosavybės sklypus?</w:t>
            </w:r>
          </w:p>
        </w:tc>
        <w:tc>
          <w:tcPr>
            <w:tcW w:w="4961" w:type="dxa"/>
          </w:tcPr>
          <w:p w14:paraId="21887922" w14:textId="00D64C64" w:rsidR="006A667A" w:rsidRPr="002B031A" w:rsidRDefault="00400EBC" w:rsidP="002B031A">
            <w:pPr>
              <w:spacing w:after="120"/>
              <w:jc w:val="both"/>
              <w:rPr>
                <w:rFonts w:ascii="Arial" w:hAnsi="Arial" w:cs="Arial"/>
                <w:sz w:val="20"/>
                <w:szCs w:val="20"/>
              </w:rPr>
            </w:pPr>
            <w:r>
              <w:rPr>
                <w:rFonts w:ascii="Arial" w:hAnsi="Arial" w:cs="Arial"/>
                <w:sz w:val="20"/>
                <w:szCs w:val="20"/>
              </w:rPr>
              <w:t>Tokie vertinimai nebuvo atlikti.</w:t>
            </w:r>
          </w:p>
        </w:tc>
      </w:tr>
    </w:tbl>
    <w:p w14:paraId="6A12FB20" w14:textId="77777777" w:rsidR="009251DC" w:rsidRPr="002B031A" w:rsidRDefault="009251DC" w:rsidP="00DE49B1">
      <w:pPr>
        <w:ind w:firstLine="567"/>
        <w:jc w:val="both"/>
        <w:rPr>
          <w:rFonts w:ascii="Arial" w:eastAsiaTheme="minorHAnsi" w:hAnsi="Arial" w:cs="Arial"/>
          <w:sz w:val="22"/>
          <w:szCs w:val="22"/>
          <w:lang w:val="lt-LT" w:eastAsia="lt-LT"/>
        </w:rPr>
      </w:pPr>
    </w:p>
    <w:p w14:paraId="51D88C52" w14:textId="5FB0C86C" w:rsidR="00AD4D4D" w:rsidRPr="002B031A" w:rsidRDefault="00AD4D4D" w:rsidP="00DE49B1">
      <w:pPr>
        <w:pStyle w:val="Tekstas"/>
        <w:tabs>
          <w:tab w:val="clear" w:pos="6804"/>
        </w:tabs>
        <w:ind w:firstLine="567"/>
        <w:jc w:val="both"/>
        <w:rPr>
          <w:rFonts w:ascii="Arial" w:hAnsi="Arial" w:cs="Arial"/>
          <w:sz w:val="22"/>
          <w:szCs w:val="22"/>
          <w:lang w:val="lt-LT"/>
        </w:rPr>
      </w:pPr>
    </w:p>
    <w:p w14:paraId="26A1FE59" w14:textId="77777777" w:rsidR="006A70EF" w:rsidRPr="002B031A" w:rsidRDefault="006A70EF" w:rsidP="00DE49B1">
      <w:pPr>
        <w:pStyle w:val="Tekstas"/>
        <w:tabs>
          <w:tab w:val="clear" w:pos="6804"/>
        </w:tabs>
        <w:ind w:firstLine="567"/>
        <w:jc w:val="both"/>
        <w:rPr>
          <w:rFonts w:ascii="Arial" w:hAnsi="Arial" w:cs="Arial"/>
          <w:sz w:val="22"/>
          <w:szCs w:val="22"/>
          <w:lang w:val="lt-LT"/>
        </w:rPr>
      </w:pPr>
    </w:p>
    <w:p w14:paraId="5EBDB0BB" w14:textId="7BFB4BCA" w:rsidR="004E1453" w:rsidRPr="002B031A" w:rsidRDefault="00DE63C5" w:rsidP="00A5041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lang w:val="lt-LT"/>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6046DD" w:rsidRPr="002B031A">
            <w:rPr>
              <w:rFonts w:ascii="Arial" w:hAnsi="Arial" w:cs="Arial"/>
              <w:bCs/>
              <w:sz w:val="22"/>
              <w:szCs w:val="22"/>
              <w:lang w:val="lt-LT"/>
            </w:rPr>
            <w:t>Pirkimų projektų vadovė Agnė Mozūraitė, Mob.+370 686 12080</w:t>
          </w:r>
        </w:sdtContent>
      </w:sdt>
    </w:p>
    <w:p w14:paraId="7B67B6F9" w14:textId="77777777" w:rsidR="00777D81" w:rsidRPr="002B031A" w:rsidRDefault="00777D81" w:rsidP="00FF23F6">
      <w:pPr>
        <w:ind w:right="-141"/>
        <w:rPr>
          <w:rFonts w:ascii="Arial" w:hAnsi="Arial" w:cs="Arial"/>
          <w:color w:val="595959" w:themeColor="text1" w:themeTint="A6"/>
          <w:sz w:val="20"/>
          <w:szCs w:val="20"/>
          <w:lang w:val="lt-LT"/>
        </w:rPr>
      </w:pPr>
    </w:p>
    <w:sectPr w:rsidR="00777D81" w:rsidRPr="002B031A" w:rsidSect="0085463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D72E0" w14:textId="77777777" w:rsidR="00A40EA9" w:rsidRDefault="00A40EA9" w:rsidP="000C042A">
      <w:r>
        <w:separator/>
      </w:r>
    </w:p>
  </w:endnote>
  <w:endnote w:type="continuationSeparator" w:id="0">
    <w:p w14:paraId="5E345392" w14:textId="77777777" w:rsidR="00A40EA9" w:rsidRDefault="00A40EA9" w:rsidP="000C042A">
      <w:r>
        <w:continuationSeparator/>
      </w:r>
    </w:p>
  </w:endnote>
  <w:endnote w:type="continuationNotice" w:id="1">
    <w:p w14:paraId="23B8C6EE" w14:textId="77777777" w:rsidR="00A40EA9" w:rsidRDefault="00A40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CAA5" w14:textId="77777777" w:rsidR="00B83A03" w:rsidRDefault="00B8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DE63C5" w:rsidP="00C1324B">
                          <w:pPr>
                            <w:rPr>
                              <w:rFonts w:ascii="Arial" w:eastAsiaTheme="minorHAnsi" w:hAnsi="Arial" w:cs="Arial"/>
                              <w:color w:val="000000"/>
                              <w:sz w:val="16"/>
                              <w:szCs w:val="16"/>
                              <w:lang w:val="en-GB"/>
                            </w:rPr>
                          </w:pPr>
                          <w:hyperlink r:id="rId1" w:history="1">
                            <w:r w:rsidR="00C1324B"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DE63C5" w:rsidP="00C1324B">
                    <w:pPr>
                      <w:rPr>
                        <w:rFonts w:ascii="Arial" w:eastAsiaTheme="minorHAnsi" w:hAnsi="Arial" w:cs="Arial"/>
                        <w:color w:val="000000"/>
                        <w:sz w:val="16"/>
                        <w:szCs w:val="16"/>
                        <w:lang w:val="en-GB"/>
                      </w:rPr>
                    </w:pPr>
                    <w:hyperlink r:id="rId2" w:history="1">
                      <w:r w:rsidR="00C1324B"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Vilnius, </w:t>
                          </w:r>
                          <w:proofErr w:type="spellStart"/>
                          <w:r w:rsidRPr="001F3DB4">
                            <w:rPr>
                              <w:rFonts w:ascii="Arial" w:eastAsiaTheme="minorHAnsi" w:hAnsi="Arial" w:cs="Arial"/>
                              <w:color w:val="000000"/>
                              <w:sz w:val="16"/>
                              <w:szCs w:val="16"/>
                              <w:lang w:val="en-GB"/>
                            </w:rPr>
                            <w:t>Lietuva</w:t>
                          </w:r>
                          <w:proofErr w:type="spellEnd"/>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Vilnius, </w:t>
                    </w:r>
                    <w:proofErr w:type="spellStart"/>
                    <w:r w:rsidRPr="001F3DB4">
                      <w:rPr>
                        <w:rFonts w:ascii="Arial" w:eastAsiaTheme="minorHAnsi" w:hAnsi="Arial" w:cs="Arial"/>
                        <w:color w:val="000000"/>
                        <w:sz w:val="16"/>
                        <w:szCs w:val="16"/>
                        <w:lang w:val="en-GB"/>
                      </w:rPr>
                      <w:t>Lietuva</w:t>
                    </w:r>
                    <w:proofErr w:type="spellEnd"/>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F9744" w14:textId="77777777" w:rsidR="00A40EA9" w:rsidRDefault="00A40EA9" w:rsidP="000C042A">
      <w:r>
        <w:separator/>
      </w:r>
    </w:p>
  </w:footnote>
  <w:footnote w:type="continuationSeparator" w:id="0">
    <w:p w14:paraId="7F19B91B" w14:textId="77777777" w:rsidR="00A40EA9" w:rsidRDefault="00A40EA9" w:rsidP="000C042A">
      <w:r>
        <w:continuationSeparator/>
      </w:r>
    </w:p>
  </w:footnote>
  <w:footnote w:type="continuationNotice" w:id="1">
    <w:p w14:paraId="45809C6C" w14:textId="77777777" w:rsidR="00A40EA9" w:rsidRDefault="00A40E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8FA9" w14:textId="77777777" w:rsidR="008B3E60" w:rsidRDefault="00DE63C5">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1"/>
  </w:num>
  <w:num w:numId="2" w16cid:durableId="19499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DRAFTER_VERSION" w:val="3.40"/>
  </w:docVars>
  <w:rsids>
    <w:rsidRoot w:val="00F77462"/>
    <w:rsid w:val="0001354E"/>
    <w:rsid w:val="000152D1"/>
    <w:rsid w:val="00022FC1"/>
    <w:rsid w:val="00023A51"/>
    <w:rsid w:val="00027AC3"/>
    <w:rsid w:val="00041DEF"/>
    <w:rsid w:val="00062F36"/>
    <w:rsid w:val="00067CEE"/>
    <w:rsid w:val="00071DD9"/>
    <w:rsid w:val="00074F23"/>
    <w:rsid w:val="00077571"/>
    <w:rsid w:val="000833F8"/>
    <w:rsid w:val="00084BF8"/>
    <w:rsid w:val="00097581"/>
    <w:rsid w:val="000A3443"/>
    <w:rsid w:val="000A51CF"/>
    <w:rsid w:val="000B79D8"/>
    <w:rsid w:val="000C042A"/>
    <w:rsid w:val="000C5E08"/>
    <w:rsid w:val="000D5A58"/>
    <w:rsid w:val="000F5F10"/>
    <w:rsid w:val="001079F4"/>
    <w:rsid w:val="00110836"/>
    <w:rsid w:val="001122AD"/>
    <w:rsid w:val="00141EDE"/>
    <w:rsid w:val="00142A8B"/>
    <w:rsid w:val="0014602F"/>
    <w:rsid w:val="00151B81"/>
    <w:rsid w:val="0015237E"/>
    <w:rsid w:val="00160BE4"/>
    <w:rsid w:val="00170BCB"/>
    <w:rsid w:val="001730EA"/>
    <w:rsid w:val="001809EE"/>
    <w:rsid w:val="001908C0"/>
    <w:rsid w:val="001957D3"/>
    <w:rsid w:val="0019677A"/>
    <w:rsid w:val="001A12C9"/>
    <w:rsid w:val="001B1DF1"/>
    <w:rsid w:val="001C04C2"/>
    <w:rsid w:val="001C16B4"/>
    <w:rsid w:val="001C1764"/>
    <w:rsid w:val="001E0746"/>
    <w:rsid w:val="001E1650"/>
    <w:rsid w:val="001E7685"/>
    <w:rsid w:val="001F3DB4"/>
    <w:rsid w:val="001F7967"/>
    <w:rsid w:val="002169FA"/>
    <w:rsid w:val="0021714B"/>
    <w:rsid w:val="0022365E"/>
    <w:rsid w:val="002366B4"/>
    <w:rsid w:val="00251B99"/>
    <w:rsid w:val="0026091A"/>
    <w:rsid w:val="00266D81"/>
    <w:rsid w:val="00271162"/>
    <w:rsid w:val="00276059"/>
    <w:rsid w:val="0028235A"/>
    <w:rsid w:val="00287F7A"/>
    <w:rsid w:val="002A3AF4"/>
    <w:rsid w:val="002B031A"/>
    <w:rsid w:val="002D1648"/>
    <w:rsid w:val="002D6187"/>
    <w:rsid w:val="002F5B42"/>
    <w:rsid w:val="00303772"/>
    <w:rsid w:val="00314C69"/>
    <w:rsid w:val="00326AC1"/>
    <w:rsid w:val="003353F7"/>
    <w:rsid w:val="00350E88"/>
    <w:rsid w:val="00366285"/>
    <w:rsid w:val="00367E4B"/>
    <w:rsid w:val="00374C47"/>
    <w:rsid w:val="0038264B"/>
    <w:rsid w:val="00397663"/>
    <w:rsid w:val="003A382C"/>
    <w:rsid w:val="003A70EE"/>
    <w:rsid w:val="003B2820"/>
    <w:rsid w:val="003B66B9"/>
    <w:rsid w:val="003C4D05"/>
    <w:rsid w:val="003C600E"/>
    <w:rsid w:val="003D5661"/>
    <w:rsid w:val="003E4EB5"/>
    <w:rsid w:val="003E6058"/>
    <w:rsid w:val="00400EBC"/>
    <w:rsid w:val="00407A9B"/>
    <w:rsid w:val="00411E1A"/>
    <w:rsid w:val="00420294"/>
    <w:rsid w:val="00421B21"/>
    <w:rsid w:val="00432EA4"/>
    <w:rsid w:val="00436A02"/>
    <w:rsid w:val="0045392F"/>
    <w:rsid w:val="004570D3"/>
    <w:rsid w:val="00461EB3"/>
    <w:rsid w:val="00467FDF"/>
    <w:rsid w:val="00474DE5"/>
    <w:rsid w:val="0047773B"/>
    <w:rsid w:val="00481D59"/>
    <w:rsid w:val="0048287A"/>
    <w:rsid w:val="00483D49"/>
    <w:rsid w:val="00484529"/>
    <w:rsid w:val="00487820"/>
    <w:rsid w:val="00487C62"/>
    <w:rsid w:val="004924FC"/>
    <w:rsid w:val="004A1C8B"/>
    <w:rsid w:val="004B094E"/>
    <w:rsid w:val="004B468B"/>
    <w:rsid w:val="004B683A"/>
    <w:rsid w:val="004C7082"/>
    <w:rsid w:val="004E1453"/>
    <w:rsid w:val="004F5439"/>
    <w:rsid w:val="0050154F"/>
    <w:rsid w:val="00510665"/>
    <w:rsid w:val="005614FE"/>
    <w:rsid w:val="00572A91"/>
    <w:rsid w:val="00593DBB"/>
    <w:rsid w:val="00597847"/>
    <w:rsid w:val="005A173D"/>
    <w:rsid w:val="005A377C"/>
    <w:rsid w:val="005B18C2"/>
    <w:rsid w:val="005C04DE"/>
    <w:rsid w:val="005E2066"/>
    <w:rsid w:val="005F42FF"/>
    <w:rsid w:val="006046DD"/>
    <w:rsid w:val="00617BC2"/>
    <w:rsid w:val="00621DBB"/>
    <w:rsid w:val="0063141E"/>
    <w:rsid w:val="006315FE"/>
    <w:rsid w:val="00640436"/>
    <w:rsid w:val="00641E7F"/>
    <w:rsid w:val="00647C94"/>
    <w:rsid w:val="00653613"/>
    <w:rsid w:val="00662A6C"/>
    <w:rsid w:val="006763C4"/>
    <w:rsid w:val="006818D9"/>
    <w:rsid w:val="00687FB4"/>
    <w:rsid w:val="0069181F"/>
    <w:rsid w:val="00692B2C"/>
    <w:rsid w:val="006A667A"/>
    <w:rsid w:val="006A70EF"/>
    <w:rsid w:val="006B0B47"/>
    <w:rsid w:val="006C2BF9"/>
    <w:rsid w:val="006C5167"/>
    <w:rsid w:val="006C52D7"/>
    <w:rsid w:val="006C710D"/>
    <w:rsid w:val="006D0597"/>
    <w:rsid w:val="006E7B38"/>
    <w:rsid w:val="006F5211"/>
    <w:rsid w:val="00700CEF"/>
    <w:rsid w:val="00700D94"/>
    <w:rsid w:val="00704A98"/>
    <w:rsid w:val="0070568B"/>
    <w:rsid w:val="007056D1"/>
    <w:rsid w:val="007205F9"/>
    <w:rsid w:val="007219F0"/>
    <w:rsid w:val="00721EBE"/>
    <w:rsid w:val="007354E6"/>
    <w:rsid w:val="00747605"/>
    <w:rsid w:val="00757915"/>
    <w:rsid w:val="00757926"/>
    <w:rsid w:val="007611F4"/>
    <w:rsid w:val="007749D0"/>
    <w:rsid w:val="007752D9"/>
    <w:rsid w:val="00777D81"/>
    <w:rsid w:val="00783B49"/>
    <w:rsid w:val="00791696"/>
    <w:rsid w:val="007B3D8C"/>
    <w:rsid w:val="007B48AF"/>
    <w:rsid w:val="007B76DB"/>
    <w:rsid w:val="007C16E1"/>
    <w:rsid w:val="007C1C4E"/>
    <w:rsid w:val="007D0305"/>
    <w:rsid w:val="007E3A53"/>
    <w:rsid w:val="007F7930"/>
    <w:rsid w:val="008031AD"/>
    <w:rsid w:val="008061D5"/>
    <w:rsid w:val="008239D8"/>
    <w:rsid w:val="008539BB"/>
    <w:rsid w:val="00854638"/>
    <w:rsid w:val="008560DE"/>
    <w:rsid w:val="008579D8"/>
    <w:rsid w:val="00883C49"/>
    <w:rsid w:val="00891A79"/>
    <w:rsid w:val="008920C3"/>
    <w:rsid w:val="00896A4E"/>
    <w:rsid w:val="008970DF"/>
    <w:rsid w:val="008A6773"/>
    <w:rsid w:val="008A78FC"/>
    <w:rsid w:val="008B23B1"/>
    <w:rsid w:val="008B3E60"/>
    <w:rsid w:val="008C6C85"/>
    <w:rsid w:val="008C74CE"/>
    <w:rsid w:val="008D0B68"/>
    <w:rsid w:val="008D0C45"/>
    <w:rsid w:val="008D6D41"/>
    <w:rsid w:val="008E205A"/>
    <w:rsid w:val="008E4AFF"/>
    <w:rsid w:val="008E5C87"/>
    <w:rsid w:val="008E6343"/>
    <w:rsid w:val="008F1250"/>
    <w:rsid w:val="009052E2"/>
    <w:rsid w:val="00913395"/>
    <w:rsid w:val="009251DC"/>
    <w:rsid w:val="00935A80"/>
    <w:rsid w:val="009413FF"/>
    <w:rsid w:val="00941C28"/>
    <w:rsid w:val="00942C35"/>
    <w:rsid w:val="00942FCC"/>
    <w:rsid w:val="009545E0"/>
    <w:rsid w:val="00965979"/>
    <w:rsid w:val="00970868"/>
    <w:rsid w:val="00977B31"/>
    <w:rsid w:val="00980FE5"/>
    <w:rsid w:val="009822DD"/>
    <w:rsid w:val="00995B58"/>
    <w:rsid w:val="009A0909"/>
    <w:rsid w:val="009A4E51"/>
    <w:rsid w:val="009B25C4"/>
    <w:rsid w:val="009B3033"/>
    <w:rsid w:val="009C1335"/>
    <w:rsid w:val="009D2366"/>
    <w:rsid w:val="009D3268"/>
    <w:rsid w:val="009E0CF9"/>
    <w:rsid w:val="009E53F2"/>
    <w:rsid w:val="009E7375"/>
    <w:rsid w:val="009F697A"/>
    <w:rsid w:val="00A00AFD"/>
    <w:rsid w:val="00A031E9"/>
    <w:rsid w:val="00A036D8"/>
    <w:rsid w:val="00A11CB1"/>
    <w:rsid w:val="00A121CB"/>
    <w:rsid w:val="00A12C14"/>
    <w:rsid w:val="00A15095"/>
    <w:rsid w:val="00A228D5"/>
    <w:rsid w:val="00A239FD"/>
    <w:rsid w:val="00A26093"/>
    <w:rsid w:val="00A30DC2"/>
    <w:rsid w:val="00A40EA9"/>
    <w:rsid w:val="00A462CF"/>
    <w:rsid w:val="00A50417"/>
    <w:rsid w:val="00A52D72"/>
    <w:rsid w:val="00A55B8F"/>
    <w:rsid w:val="00A648AA"/>
    <w:rsid w:val="00A72C8E"/>
    <w:rsid w:val="00A8398D"/>
    <w:rsid w:val="00A90CBB"/>
    <w:rsid w:val="00AA21EE"/>
    <w:rsid w:val="00AA3CFC"/>
    <w:rsid w:val="00AA47F7"/>
    <w:rsid w:val="00AA5D45"/>
    <w:rsid w:val="00AB36DC"/>
    <w:rsid w:val="00AB387A"/>
    <w:rsid w:val="00AC4901"/>
    <w:rsid w:val="00AC61FA"/>
    <w:rsid w:val="00AD0E0F"/>
    <w:rsid w:val="00AD11CC"/>
    <w:rsid w:val="00AD4D4D"/>
    <w:rsid w:val="00AD7B1E"/>
    <w:rsid w:val="00AE0D23"/>
    <w:rsid w:val="00AE5D2E"/>
    <w:rsid w:val="00AF3542"/>
    <w:rsid w:val="00B00DD8"/>
    <w:rsid w:val="00B03457"/>
    <w:rsid w:val="00B036F5"/>
    <w:rsid w:val="00B045C4"/>
    <w:rsid w:val="00B178A0"/>
    <w:rsid w:val="00B3030F"/>
    <w:rsid w:val="00B42ECD"/>
    <w:rsid w:val="00B47B87"/>
    <w:rsid w:val="00B83A03"/>
    <w:rsid w:val="00B85171"/>
    <w:rsid w:val="00B851EE"/>
    <w:rsid w:val="00B92E76"/>
    <w:rsid w:val="00B942D1"/>
    <w:rsid w:val="00BA5F8B"/>
    <w:rsid w:val="00BC4646"/>
    <w:rsid w:val="00BC6770"/>
    <w:rsid w:val="00BD0824"/>
    <w:rsid w:val="00BD117A"/>
    <w:rsid w:val="00BD470B"/>
    <w:rsid w:val="00BD6B85"/>
    <w:rsid w:val="00BD70C1"/>
    <w:rsid w:val="00BE27DA"/>
    <w:rsid w:val="00BE2BBC"/>
    <w:rsid w:val="00BF07AA"/>
    <w:rsid w:val="00BF72BD"/>
    <w:rsid w:val="00C1083F"/>
    <w:rsid w:val="00C11D73"/>
    <w:rsid w:val="00C1324B"/>
    <w:rsid w:val="00C22CB7"/>
    <w:rsid w:val="00C41B4E"/>
    <w:rsid w:val="00C4204C"/>
    <w:rsid w:val="00C51B37"/>
    <w:rsid w:val="00C522BB"/>
    <w:rsid w:val="00C60BF1"/>
    <w:rsid w:val="00C765A3"/>
    <w:rsid w:val="00C82172"/>
    <w:rsid w:val="00C90971"/>
    <w:rsid w:val="00C9263C"/>
    <w:rsid w:val="00C935C9"/>
    <w:rsid w:val="00C966A3"/>
    <w:rsid w:val="00CA1D82"/>
    <w:rsid w:val="00CB0599"/>
    <w:rsid w:val="00CB250B"/>
    <w:rsid w:val="00CC1529"/>
    <w:rsid w:val="00CC3F04"/>
    <w:rsid w:val="00CC63AB"/>
    <w:rsid w:val="00CD6CA1"/>
    <w:rsid w:val="00CE3C6D"/>
    <w:rsid w:val="00CF09A6"/>
    <w:rsid w:val="00CF7389"/>
    <w:rsid w:val="00D03893"/>
    <w:rsid w:val="00D1415F"/>
    <w:rsid w:val="00D2037C"/>
    <w:rsid w:val="00D30736"/>
    <w:rsid w:val="00D40468"/>
    <w:rsid w:val="00D62296"/>
    <w:rsid w:val="00D67CBC"/>
    <w:rsid w:val="00D714A0"/>
    <w:rsid w:val="00D74E19"/>
    <w:rsid w:val="00D836C2"/>
    <w:rsid w:val="00D85AC3"/>
    <w:rsid w:val="00D91A3E"/>
    <w:rsid w:val="00DA71F2"/>
    <w:rsid w:val="00DB5109"/>
    <w:rsid w:val="00DB5491"/>
    <w:rsid w:val="00DB7910"/>
    <w:rsid w:val="00DE15C5"/>
    <w:rsid w:val="00DE35CE"/>
    <w:rsid w:val="00DE49B1"/>
    <w:rsid w:val="00DE5486"/>
    <w:rsid w:val="00DF361F"/>
    <w:rsid w:val="00DF4DB4"/>
    <w:rsid w:val="00E04413"/>
    <w:rsid w:val="00E05F2A"/>
    <w:rsid w:val="00E126B8"/>
    <w:rsid w:val="00E348F2"/>
    <w:rsid w:val="00E41A9F"/>
    <w:rsid w:val="00E517E6"/>
    <w:rsid w:val="00E628B1"/>
    <w:rsid w:val="00E6337E"/>
    <w:rsid w:val="00E7011C"/>
    <w:rsid w:val="00E74C78"/>
    <w:rsid w:val="00E8214B"/>
    <w:rsid w:val="00E84371"/>
    <w:rsid w:val="00E873AC"/>
    <w:rsid w:val="00E9307C"/>
    <w:rsid w:val="00EA43BE"/>
    <w:rsid w:val="00EB4427"/>
    <w:rsid w:val="00EC10F1"/>
    <w:rsid w:val="00EC2EEC"/>
    <w:rsid w:val="00ED2884"/>
    <w:rsid w:val="00ED4551"/>
    <w:rsid w:val="00ED72F9"/>
    <w:rsid w:val="00EF27F7"/>
    <w:rsid w:val="00EF629E"/>
    <w:rsid w:val="00EF62F2"/>
    <w:rsid w:val="00F02599"/>
    <w:rsid w:val="00F04707"/>
    <w:rsid w:val="00F0478F"/>
    <w:rsid w:val="00F10596"/>
    <w:rsid w:val="00F1442A"/>
    <w:rsid w:val="00F17FCE"/>
    <w:rsid w:val="00F2420F"/>
    <w:rsid w:val="00F37785"/>
    <w:rsid w:val="00F40EE6"/>
    <w:rsid w:val="00F42940"/>
    <w:rsid w:val="00F77462"/>
    <w:rsid w:val="00F8345A"/>
    <w:rsid w:val="00F90166"/>
    <w:rsid w:val="00F946E1"/>
    <w:rsid w:val="00FA032A"/>
    <w:rsid w:val="00FA06EF"/>
    <w:rsid w:val="00FA1E4A"/>
    <w:rsid w:val="00FA6057"/>
    <w:rsid w:val="00FB32B1"/>
    <w:rsid w:val="00FB52D8"/>
    <w:rsid w:val="00FC0265"/>
    <w:rsid w:val="00FC477B"/>
    <w:rsid w:val="00FD1907"/>
    <w:rsid w:val="00FD5DB2"/>
    <w:rsid w:val="00FD6509"/>
    <w:rsid w:val="00FE1FB4"/>
    <w:rsid w:val="00FE1FCF"/>
    <w:rsid w:val="00FE5964"/>
    <w:rsid w:val="00FF23F6"/>
    <w:rsid w:val="00FF2D41"/>
    <w:rsid w:val="00FF406C"/>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semiHidden/>
    <w:unhideWhenUsed/>
    <w:rsid w:val="00FA06EF"/>
    <w:rPr>
      <w:sz w:val="16"/>
      <w:szCs w:val="16"/>
    </w:rPr>
  </w:style>
  <w:style w:type="paragraph" w:styleId="CommentText">
    <w:name w:val="annotation text"/>
    <w:basedOn w:val="Normal"/>
    <w:link w:val="CommentTextChar"/>
    <w:uiPriority w:val="99"/>
    <w:unhideWhenUsed/>
    <w:rsid w:val="00FA06EF"/>
    <w:rPr>
      <w:sz w:val="20"/>
      <w:szCs w:val="20"/>
    </w:rPr>
  </w:style>
  <w:style w:type="character" w:customStyle="1" w:styleId="CommentTextChar">
    <w:name w:val="Comment Text Char"/>
    <w:basedOn w:val="DefaultParagraphFont"/>
    <w:link w:val="CommentText"/>
    <w:uiPriority w:val="99"/>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5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354618728">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260404364">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05838965">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868251687">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927D7F023FF74783B4F42E9235B787CD"/>
        <w:category>
          <w:name w:val="General"/>
          <w:gallery w:val="placeholder"/>
        </w:category>
        <w:types>
          <w:type w:val="bbPlcHdr"/>
        </w:types>
        <w:behaviors>
          <w:behavior w:val="content"/>
        </w:behaviors>
        <w:guid w:val="{5200EBCD-C054-4BA0-BB51-F22EE77E98BA}"/>
      </w:docPartPr>
      <w:docPartBody>
        <w:p w:rsidR="00DA2B56" w:rsidRDefault="00DA2B56" w:rsidP="00DA2B56">
          <w:pPr>
            <w:pStyle w:val="927D7F023FF74783B4F42E9235B787CD2"/>
          </w:pPr>
          <w:r w:rsidRPr="004762F9">
            <w:rPr>
              <w:rStyle w:val="PlaceholderText"/>
              <w:rFonts w:ascii="Arial" w:hAnsi="Arial" w:cs="Arial"/>
              <w:sz w:val="20"/>
              <w:szCs w:val="20"/>
            </w:rPr>
            <w:t>_________________________</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A51CF"/>
    <w:rsid w:val="00151B81"/>
    <w:rsid w:val="00175DBC"/>
    <w:rsid w:val="001B1EB1"/>
    <w:rsid w:val="00201743"/>
    <w:rsid w:val="0025267D"/>
    <w:rsid w:val="00367E4B"/>
    <w:rsid w:val="003960AA"/>
    <w:rsid w:val="003A0A93"/>
    <w:rsid w:val="003E6058"/>
    <w:rsid w:val="00420294"/>
    <w:rsid w:val="00474DE5"/>
    <w:rsid w:val="00593DBB"/>
    <w:rsid w:val="006057A0"/>
    <w:rsid w:val="00640436"/>
    <w:rsid w:val="00647C94"/>
    <w:rsid w:val="006E7B38"/>
    <w:rsid w:val="0086140A"/>
    <w:rsid w:val="008E6343"/>
    <w:rsid w:val="00934ADC"/>
    <w:rsid w:val="00977B31"/>
    <w:rsid w:val="00A031E9"/>
    <w:rsid w:val="00A059B9"/>
    <w:rsid w:val="00A560A3"/>
    <w:rsid w:val="00AE4942"/>
    <w:rsid w:val="00B00D27"/>
    <w:rsid w:val="00B03457"/>
    <w:rsid w:val="00B043FF"/>
    <w:rsid w:val="00B34250"/>
    <w:rsid w:val="00B6765C"/>
    <w:rsid w:val="00BA45EA"/>
    <w:rsid w:val="00BE2BBC"/>
    <w:rsid w:val="00C97992"/>
    <w:rsid w:val="00CD1C0E"/>
    <w:rsid w:val="00CD3194"/>
    <w:rsid w:val="00D03C42"/>
    <w:rsid w:val="00D07216"/>
    <w:rsid w:val="00D1415F"/>
    <w:rsid w:val="00DA2B56"/>
    <w:rsid w:val="00DE35CE"/>
    <w:rsid w:val="00E325DF"/>
    <w:rsid w:val="00E84371"/>
    <w:rsid w:val="00ED72F9"/>
    <w:rsid w:val="00F1442A"/>
    <w:rsid w:val="00F664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927D7F023FF74783B4F42E9235B787CD2">
    <w:name w:val="927D7F023FF74783B4F42E9235B787CD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19E12-044C-4598-9085-1EE766E464C1}">
  <ds:schemaRef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00d56dc3-703a-4182-8388-758bb2727e6f"/>
    <ds:schemaRef ds:uri="http://www.w3.org/XML/1998/namespace"/>
  </ds:schemaRefs>
</ds:datastoreItem>
</file>

<file path=customXml/itemProps3.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4.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1771</Words>
  <Characters>1010</Characters>
  <Application>Microsoft Office Word</Application>
  <DocSecurity>0</DocSecurity>
  <Lines>8</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Agnė Mozūraitė</cp:lastModifiedBy>
  <cp:revision>2</cp:revision>
  <dcterms:created xsi:type="dcterms:W3CDTF">2025-06-17T03:55:00Z</dcterms:created>
  <dcterms:modified xsi:type="dcterms:W3CDTF">2025-06-17T03:55:00Z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