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11B1" w14:textId="4F0872C1" w:rsidR="00960A80" w:rsidRDefault="005E387E" w:rsidP="005E387E">
      <w:pPr>
        <w:tabs>
          <w:tab w:val="center" w:pos="4680"/>
          <w:tab w:val="right" w:pos="9360"/>
        </w:tabs>
        <w:spacing w:line="259" w:lineRule="auto"/>
        <w:jc w:val="right"/>
        <w:rPr>
          <w:rFonts w:ascii="Arial" w:eastAsia="Arial" w:hAnsi="Arial" w:cs="Arial"/>
          <w:kern w:val="2"/>
          <w:sz w:val="18"/>
          <w:szCs w:val="18"/>
          <w:lang w:val="en-US"/>
        </w:rPr>
      </w:pPr>
      <w:r>
        <w:rPr>
          <w:rFonts w:ascii="Arial" w:eastAsia="Arial" w:hAnsi="Arial" w:cs="Arial"/>
          <w:kern w:val="2"/>
          <w:sz w:val="18"/>
          <w:szCs w:val="18"/>
          <w:lang w:val="en-US"/>
        </w:rPr>
        <w:t xml:space="preserve">Pirkimo </w:t>
      </w:r>
      <w:proofErr w:type="spellStart"/>
      <w:r>
        <w:rPr>
          <w:rFonts w:ascii="Arial" w:eastAsia="Arial" w:hAnsi="Arial" w:cs="Arial"/>
          <w:kern w:val="2"/>
          <w:sz w:val="18"/>
          <w:szCs w:val="18"/>
          <w:lang w:val="en-US"/>
        </w:rPr>
        <w:t>sąlygų</w:t>
      </w:r>
      <w:proofErr w:type="spellEnd"/>
      <w:r>
        <w:rPr>
          <w:rFonts w:ascii="Arial" w:eastAsia="Arial" w:hAnsi="Arial" w:cs="Arial"/>
          <w:kern w:val="2"/>
          <w:sz w:val="18"/>
          <w:szCs w:val="18"/>
          <w:lang w:val="en-US"/>
        </w:rPr>
        <w:t xml:space="preserve"> 5 </w:t>
      </w:r>
      <w:proofErr w:type="spellStart"/>
      <w:r>
        <w:rPr>
          <w:rFonts w:ascii="Arial" w:eastAsia="Arial" w:hAnsi="Arial" w:cs="Arial"/>
          <w:kern w:val="2"/>
          <w:sz w:val="18"/>
          <w:szCs w:val="18"/>
          <w:lang w:val="en-US"/>
        </w:rPr>
        <w:t>priedas</w:t>
      </w:r>
      <w:proofErr w:type="spellEnd"/>
    </w:p>
    <w:p w14:paraId="03987EA1" w14:textId="70AD36E3" w:rsidR="005E387E" w:rsidRDefault="005E387E" w:rsidP="005E387E">
      <w:pPr>
        <w:tabs>
          <w:tab w:val="center" w:pos="4680"/>
          <w:tab w:val="right" w:pos="9360"/>
        </w:tabs>
        <w:spacing w:line="259" w:lineRule="auto"/>
        <w:jc w:val="right"/>
        <w:rPr>
          <w:rFonts w:ascii="Arial" w:eastAsia="Arial" w:hAnsi="Arial" w:cs="Arial"/>
          <w:kern w:val="2"/>
          <w:sz w:val="18"/>
          <w:szCs w:val="18"/>
          <w:lang w:val="en-US"/>
        </w:rPr>
      </w:pPr>
      <w:r>
        <w:rPr>
          <w:rFonts w:ascii="Arial" w:eastAsia="Arial" w:hAnsi="Arial" w:cs="Arial"/>
          <w:kern w:val="2"/>
          <w:sz w:val="18"/>
          <w:szCs w:val="18"/>
          <w:lang w:val="en-US"/>
        </w:rPr>
        <w:t>“</w:t>
      </w:r>
      <w:proofErr w:type="spellStart"/>
      <w:r>
        <w:rPr>
          <w:rFonts w:ascii="Arial" w:eastAsia="Arial" w:hAnsi="Arial" w:cs="Arial"/>
          <w:kern w:val="2"/>
          <w:sz w:val="18"/>
          <w:szCs w:val="18"/>
          <w:lang w:val="en-US"/>
        </w:rPr>
        <w:t>Sutarties</w:t>
      </w:r>
      <w:proofErr w:type="spellEnd"/>
      <w:r>
        <w:rPr>
          <w:rFonts w:ascii="Arial" w:eastAsia="Arial" w:hAnsi="Arial" w:cs="Arial"/>
          <w:kern w:val="2"/>
          <w:sz w:val="18"/>
          <w:szCs w:val="18"/>
          <w:lang w:val="en-US"/>
        </w:rPr>
        <w:t xml:space="preserve"> </w:t>
      </w:r>
      <w:proofErr w:type="spellStart"/>
      <w:r>
        <w:rPr>
          <w:rFonts w:ascii="Arial" w:eastAsia="Arial" w:hAnsi="Arial" w:cs="Arial"/>
          <w:kern w:val="2"/>
          <w:sz w:val="18"/>
          <w:szCs w:val="18"/>
          <w:lang w:val="en-US"/>
        </w:rPr>
        <w:t>projektas</w:t>
      </w:r>
      <w:proofErr w:type="spellEnd"/>
      <w:r>
        <w:rPr>
          <w:rFonts w:ascii="Arial" w:eastAsia="Arial" w:hAnsi="Arial" w:cs="Arial"/>
          <w:kern w:val="2"/>
          <w:sz w:val="18"/>
          <w:szCs w:val="18"/>
          <w:lang w:val="en-US"/>
        </w:rPr>
        <w:t>”</w:t>
      </w:r>
    </w:p>
    <w:p w14:paraId="73806041" w14:textId="77777777" w:rsidR="00960A80" w:rsidRDefault="00960A80">
      <w:pPr>
        <w:rPr>
          <w:sz w:val="14"/>
          <w:szCs w:val="14"/>
        </w:rPr>
      </w:pPr>
    </w:p>
    <w:p w14:paraId="531353B7" w14:textId="77777777" w:rsidR="00960A80" w:rsidRDefault="00960A80">
      <w:pPr>
        <w:widowControl w:val="0"/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7F80F4" w14:textId="77777777" w:rsidR="00960A80" w:rsidRPr="001F0EC9" w:rsidRDefault="00976D6B">
      <w:pPr>
        <w:widowControl w:val="0"/>
        <w:tabs>
          <w:tab w:val="left" w:pos="567"/>
          <w:tab w:val="left" w:pos="851"/>
        </w:tabs>
        <w:jc w:val="center"/>
        <w:rPr>
          <w:rFonts w:ascii="Arial" w:hAnsi="Arial" w:cs="Arial"/>
          <w:caps/>
          <w:szCs w:val="24"/>
        </w:rPr>
      </w:pPr>
      <w:r w:rsidRPr="001F0EC9">
        <w:rPr>
          <w:rFonts w:ascii="Arial" w:hAnsi="Arial" w:cs="Arial"/>
          <w:b/>
          <w:caps/>
          <w:szCs w:val="24"/>
        </w:rPr>
        <w:t xml:space="preserve">Prekių pirkimo-pardavimo sutarties </w:t>
      </w:r>
      <w:r w:rsidRPr="001F0EC9">
        <w:rPr>
          <w:rFonts w:ascii="Arial" w:hAnsi="Arial" w:cs="Arial"/>
          <w:b/>
          <w:bCs/>
          <w:caps/>
          <w:szCs w:val="24"/>
        </w:rPr>
        <w:t>Specialiosios</w:t>
      </w:r>
      <w:r w:rsidRPr="001F0EC9">
        <w:rPr>
          <w:rFonts w:ascii="Arial" w:hAnsi="Arial" w:cs="Arial"/>
          <w:b/>
          <w:caps/>
          <w:szCs w:val="24"/>
        </w:rPr>
        <w:t xml:space="preserve"> sąlygos</w:t>
      </w:r>
      <w:r w:rsidRPr="001F0EC9">
        <w:rPr>
          <w:rFonts w:ascii="Arial" w:hAnsi="Arial" w:cs="Arial"/>
          <w:caps/>
          <w:szCs w:val="24"/>
        </w:rPr>
        <w:t xml:space="preserve"> </w:t>
      </w:r>
    </w:p>
    <w:p w14:paraId="6182D293" w14:textId="77777777" w:rsidR="00960A80" w:rsidRPr="001F0EC9" w:rsidRDefault="00960A80">
      <w:pPr>
        <w:jc w:val="center"/>
        <w:rPr>
          <w:rFonts w:ascii="Arial" w:hAnsi="Arial" w:cs="Arial"/>
          <w:szCs w:val="24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444"/>
        <w:gridCol w:w="2182"/>
        <w:gridCol w:w="2361"/>
        <w:gridCol w:w="2571"/>
      </w:tblGrid>
      <w:tr w:rsidR="00960A80" w:rsidRPr="001F0EC9" w14:paraId="7034F778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B9C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8353" w14:textId="77777777" w:rsidR="00960A80" w:rsidRPr="001F0EC9" w:rsidRDefault="00976D6B" w:rsidP="001F0EC9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PRAĖJIMO KONTROLĖS SISTEMA</w:t>
            </w:r>
          </w:p>
        </w:tc>
      </w:tr>
      <w:tr w:rsidR="00960A80" w:rsidRPr="001F0EC9" w14:paraId="5FF257BB" w14:textId="77777777"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9B39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B174" w14:textId="77777777" w:rsidR="00960A80" w:rsidRPr="001F0EC9" w:rsidRDefault="00960A80">
            <w:pPr>
              <w:widowControl w:val="0"/>
              <w:jc w:val="both"/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5726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4CDC" w14:textId="77777777" w:rsidR="00960A80" w:rsidRPr="001F0EC9" w:rsidRDefault="00960A80">
            <w:pPr>
              <w:widowControl w:val="0"/>
              <w:jc w:val="both"/>
              <w:rPr>
                <w:rFonts w:ascii="Arial" w:hAnsi="Arial" w:cs="Arial"/>
                <w:kern w:val="2"/>
                <w:szCs w:val="24"/>
              </w:rPr>
            </w:pPr>
          </w:p>
        </w:tc>
      </w:tr>
    </w:tbl>
    <w:p w14:paraId="6F1C8988" w14:textId="77777777" w:rsidR="00960A80" w:rsidRPr="001F0EC9" w:rsidRDefault="00960A80">
      <w:pPr>
        <w:jc w:val="both"/>
        <w:rPr>
          <w:rFonts w:ascii="Arial" w:hAnsi="Arial" w:cs="Arial"/>
          <w:szCs w:val="24"/>
        </w:rPr>
      </w:pP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960A80" w:rsidRPr="001F0EC9" w14:paraId="6DBE9CDE" w14:textId="77777777">
        <w:tc>
          <w:tcPr>
            <w:tcW w:w="9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1620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960A80" w:rsidRPr="001F0EC9" w14:paraId="20785C3D" w14:textId="77777777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E948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  <w:p w14:paraId="1FC65A15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  <w:p w14:paraId="177A92D3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  <w:p w14:paraId="545F6F29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  <w:p w14:paraId="6C384ECF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5003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63D3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szCs w:val="24"/>
                <w:lang w:eastAsia="lt-LT"/>
              </w:rPr>
              <w:t>VšĮ Joniškio pirminės sveikatos priežiūros centras</w:t>
            </w:r>
          </w:p>
        </w:tc>
      </w:tr>
      <w:tr w:rsidR="00960A80" w:rsidRPr="001F0EC9" w14:paraId="6ECAD0BB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47AF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CEE8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54F4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szCs w:val="24"/>
                <w:lang w:eastAsia="lt-LT"/>
              </w:rPr>
              <w:t>157653395</w:t>
            </w:r>
          </w:p>
        </w:tc>
      </w:tr>
      <w:tr w:rsidR="00960A80" w:rsidRPr="001F0EC9" w14:paraId="75AFCA75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89B2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63ED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1.1.3. Adresas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7B73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szCs w:val="24"/>
              </w:rPr>
              <w:t xml:space="preserve">Pašvitinio g. 21, </w:t>
            </w:r>
            <w:r w:rsidRPr="001F0EC9">
              <w:rPr>
                <w:rFonts w:ascii="Arial" w:hAnsi="Arial" w:cs="Arial"/>
                <w:szCs w:val="24"/>
                <w:lang w:eastAsia="lt-LT"/>
              </w:rPr>
              <w:t>Joniškio m. sav. Joniškio m.</w:t>
            </w:r>
          </w:p>
        </w:tc>
      </w:tr>
      <w:tr w:rsidR="00960A80" w:rsidRPr="001F0EC9" w14:paraId="24B3E458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E8FB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D666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F293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-</w:t>
            </w:r>
          </w:p>
        </w:tc>
      </w:tr>
      <w:tr w:rsidR="00960A80" w:rsidRPr="001F0EC9" w14:paraId="77B5A355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D006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37AC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6B86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60A80" w:rsidRPr="001F0EC9" w14:paraId="471E6093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E1CD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3AEE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A4EA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60A80" w:rsidRPr="001F0EC9" w14:paraId="1F122BA8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D0C0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3E6E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AC00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szCs w:val="24"/>
                <w:lang w:eastAsia="lt-LT"/>
              </w:rPr>
              <w:t>0 426 61258</w:t>
            </w:r>
          </w:p>
        </w:tc>
      </w:tr>
      <w:tr w:rsidR="00960A80" w:rsidRPr="001F0EC9" w14:paraId="4E9F0C97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9397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CD3C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7EA4" w14:textId="77777777" w:rsidR="00960A80" w:rsidRPr="001F0EC9" w:rsidRDefault="00976D6B">
            <w:pPr>
              <w:widowControl w:val="0"/>
              <w:ind w:right="22"/>
              <w:jc w:val="both"/>
              <w:rPr>
                <w:rFonts w:ascii="Arial" w:hAnsi="Arial" w:cs="Arial"/>
                <w:szCs w:val="24"/>
                <w:lang w:eastAsia="lt-LT"/>
              </w:rPr>
            </w:pPr>
            <w:proofErr w:type="spellStart"/>
            <w:r w:rsidRPr="001F0EC9">
              <w:rPr>
                <w:rStyle w:val="Hipersaitas"/>
                <w:rFonts w:ascii="Arial" w:hAnsi="Arial" w:cs="Arial"/>
                <w:szCs w:val="24"/>
                <w:lang w:eastAsia="lt-LT"/>
              </w:rPr>
              <w:t>info@joniskiopoliklinika.lt</w:t>
            </w:r>
            <w:proofErr w:type="spellEnd"/>
            <w:r w:rsidRPr="001F0EC9">
              <w:rPr>
                <w:rFonts w:ascii="Arial" w:hAnsi="Arial" w:cs="Arial"/>
                <w:szCs w:val="24"/>
                <w:lang w:eastAsia="lt-LT"/>
              </w:rPr>
              <w:t xml:space="preserve">  </w:t>
            </w:r>
          </w:p>
          <w:p w14:paraId="197C3F8F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198A79E9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ED2C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9589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9FD5" w14:textId="7A868EAF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28411CAE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96B7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D7BA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E1F" w14:textId="171CB721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7101B001" w14:textId="77777777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1980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  <w:p w14:paraId="503D241F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  <w:p w14:paraId="549F8889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  <w:p w14:paraId="0745D05B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1.2. Tiekėjas</w:t>
            </w:r>
          </w:p>
          <w:p w14:paraId="1C56EBB5" w14:textId="77777777" w:rsidR="00960A80" w:rsidRPr="001F0EC9" w:rsidRDefault="00976D6B">
            <w:pPr>
              <w:widowControl w:val="0"/>
              <w:rPr>
                <w:rFonts w:ascii="Arial" w:hAnsi="Arial" w:cs="Arial"/>
                <w:color w:val="4472C4"/>
                <w:kern w:val="2"/>
                <w:szCs w:val="24"/>
              </w:rPr>
            </w:pPr>
            <w:r w:rsidRPr="001F0EC9">
              <w:rPr>
                <w:rFonts w:ascii="Arial" w:hAnsi="Arial" w:cs="Arial"/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4D9D3E84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3DE6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6245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4F26B286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0661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A65C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D935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7A21EF44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AA7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98B1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1.2.3. Adresas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97D7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7F5CB399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ED95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1392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827C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5AEC3CAE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EBA5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E48B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8CE6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00B4A06F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B2FB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23DF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EFEF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51BDE3D9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786D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A69F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E981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4309E4B7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E63A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3C93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B6D5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1D660AAC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2A6D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91A9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AFD4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1F5DA892" w14:textId="77777777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1F5E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4828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F115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</w:p>
        </w:tc>
      </w:tr>
    </w:tbl>
    <w:p w14:paraId="671898EB" w14:textId="77777777" w:rsidR="00960A80" w:rsidRPr="001F0EC9" w:rsidRDefault="00960A80">
      <w:pPr>
        <w:jc w:val="both"/>
        <w:rPr>
          <w:rFonts w:ascii="Arial" w:hAnsi="Arial" w:cs="Arial"/>
          <w:szCs w:val="24"/>
        </w:rPr>
      </w:pPr>
    </w:p>
    <w:tbl>
      <w:tblPr>
        <w:tblW w:w="9535" w:type="dxa"/>
        <w:tblLayout w:type="fixed"/>
        <w:tblLook w:val="04A0" w:firstRow="1" w:lastRow="0" w:firstColumn="1" w:lastColumn="0" w:noHBand="0" w:noVBand="1"/>
      </w:tblPr>
      <w:tblGrid>
        <w:gridCol w:w="2532"/>
        <w:gridCol w:w="130"/>
        <w:gridCol w:w="43"/>
        <w:gridCol w:w="2083"/>
        <w:gridCol w:w="4747"/>
      </w:tblGrid>
      <w:tr w:rsidR="00960A80" w:rsidRPr="001F0EC9" w14:paraId="20FD09C4" w14:textId="77777777" w:rsidTr="00C3762F">
        <w:trPr>
          <w:trHeight w:val="300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4BD5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960A80" w:rsidRPr="001F0EC9" w14:paraId="34A13FB3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6073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2.1. Pirkėjo kontaktiniai 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lastRenderedPageBreak/>
              <w:t>asmenys, atsakingi už Sutarties vykdymą, Prekių priėmimą, Sąskaitų per informacinę sistemą „Sąskaitų administravimo bendroji informacinė sistema (SABIS)“ priėmimą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9AA7" w14:textId="77777777" w:rsidR="00C3762F" w:rsidRPr="001F0EC9" w:rsidRDefault="00C3762F" w:rsidP="00C3762F">
            <w:pPr>
              <w:widowControl w:val="0"/>
              <w:rPr>
                <w:rFonts w:ascii="Arial" w:hAnsi="Arial" w:cs="Arial"/>
                <w:szCs w:val="24"/>
              </w:rPr>
            </w:pPr>
            <w:r w:rsidRPr="001F0EC9">
              <w:rPr>
                <w:rFonts w:ascii="Arial" w:hAnsi="Arial" w:cs="Arial"/>
                <w:szCs w:val="24"/>
              </w:rPr>
              <w:lastRenderedPageBreak/>
              <w:t>(nurodyti padalinį / skyrių, pareigas, vardą, pavardę, tel., el. paštą) </w:t>
            </w:r>
          </w:p>
          <w:p w14:paraId="26BCD0C1" w14:textId="70DA44D5" w:rsidR="00960A80" w:rsidRPr="001F0EC9" w:rsidRDefault="00960A80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</w:tr>
      <w:tr w:rsidR="00960A80" w:rsidRPr="001F0EC9" w14:paraId="5D0D7D25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89B9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lastRenderedPageBreak/>
              <w:t>2.2. Tiekėjo kontaktiniai asmenys, atsakingi už Sutarties vykdymą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088C" w14:textId="77777777" w:rsidR="00C3762F" w:rsidRPr="001F0EC9" w:rsidRDefault="00C3762F" w:rsidP="00C3762F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(nurodyti padalinį / skyrių, pareigas, vardą, pavardę, tel., el. paštą) </w:t>
            </w:r>
          </w:p>
          <w:p w14:paraId="3A5153ED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730C18AE" w14:textId="77777777" w:rsidTr="00C3762F">
        <w:trPr>
          <w:trHeight w:val="300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CA4F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960A80" w:rsidRPr="001F0EC9" w14:paraId="521518EC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BF33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E842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color w:val="000000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Tiekėjas įsipareigoja Sutartyje numatytomis sąlygomis perduoti ir sumontuoti Pirkėjui praėjimo kontrolės sistemą</w:t>
            </w:r>
            <w:r w:rsidRPr="001F0EC9">
              <w:rPr>
                <w:rFonts w:ascii="Arial" w:hAnsi="Arial" w:cs="Arial"/>
                <w:color w:val="000000"/>
                <w:kern w:val="2"/>
                <w:szCs w:val="24"/>
              </w:rPr>
              <w:t xml:space="preserve"> (toliau – Prekės), kurie pilnai atitinka reikalavimus nustatytus Prekėms  Sutarties priede Nr. 1 „Techninė specifikacija“ (toliau – Techninė specifikacija) ir Sutarties priede Nr. 2 „Pasiūlymas“.</w:t>
            </w:r>
          </w:p>
        </w:tc>
      </w:tr>
      <w:tr w:rsidR="00960A80" w:rsidRPr="001F0EC9" w14:paraId="19F5582C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F3C6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A4D6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</w:tr>
      <w:tr w:rsidR="00960A80" w:rsidRPr="001F0EC9" w14:paraId="2EBEC633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4CD3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275F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 xml:space="preserve">Europos Sąjungos lėšomis bendrai finansuojamo projekto Nr. </w:t>
            </w:r>
            <w:r w:rsidRPr="001F0EC9">
              <w:rPr>
                <w:rFonts w:ascii="Arial" w:hAnsi="Arial" w:cs="Arial"/>
                <w:color w:val="000000"/>
                <w:kern w:val="2"/>
                <w:szCs w:val="24"/>
              </w:rPr>
              <w:t>(09-022-P-0007), pavadinimas „Sveikatos centro sudėtyje teikiamų sveikatos priežiūros paslaugų infrastruktūros modernizavimas Joniškio rajono savivaldybėje“.</w:t>
            </w:r>
          </w:p>
          <w:p w14:paraId="00A756EF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3DCE8226" w14:textId="77777777" w:rsidTr="00C3762F">
        <w:trPr>
          <w:trHeight w:val="300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4EEB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960A80" w:rsidRPr="001F0EC9" w14:paraId="0BBED560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B5D6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2A4397E7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457E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 xml:space="preserve">Tiekėjas Prekes (visą Prekių kiekį) įsipareigoja pristatyti ir sumontuoti 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ne vėliau kaip per</w:t>
            </w:r>
            <w:r w:rsidRPr="001F0EC9">
              <w:rPr>
                <w:rFonts w:ascii="Arial" w:hAnsi="Arial" w:cs="Arial"/>
                <w:kern w:val="2"/>
                <w:szCs w:val="24"/>
              </w:rPr>
              <w:t xml:space="preserve"> 3 mėn. </w:t>
            </w:r>
            <w:r w:rsidRPr="001F0EC9">
              <w:rPr>
                <w:rFonts w:ascii="Arial" w:hAnsi="Arial" w:cs="Arial"/>
                <w:color w:val="000000"/>
                <w:kern w:val="2"/>
                <w:szCs w:val="24"/>
              </w:rPr>
              <w:t xml:space="preserve">nuo Sutarties įsigaliojimo dienos šiuo adresu: </w:t>
            </w:r>
            <w:r w:rsidRPr="001F0EC9">
              <w:rPr>
                <w:rFonts w:ascii="Arial" w:hAnsi="Arial" w:cs="Arial"/>
                <w:szCs w:val="24"/>
              </w:rPr>
              <w:t xml:space="preserve">Pašvitinio g. 21, </w:t>
            </w:r>
            <w:r w:rsidRPr="001F0EC9">
              <w:rPr>
                <w:rFonts w:ascii="Arial" w:hAnsi="Arial" w:cs="Arial"/>
                <w:szCs w:val="24"/>
                <w:lang w:eastAsia="lt-LT"/>
              </w:rPr>
              <w:t>Joniškio m. sav. Joniškio m.</w:t>
            </w:r>
          </w:p>
          <w:p w14:paraId="43A1E50A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bCs/>
                <w:color w:val="000000"/>
                <w:szCs w:val="24"/>
                <w:lang w:eastAsia="lt-LT"/>
              </w:rPr>
              <w:t>Tiekėjas Prekę galės pristatyti iš anksto suderinęs su Pirkėju laiką ir kontaktinį asmenį Prekę priimti.</w:t>
            </w:r>
          </w:p>
          <w:p w14:paraId="34DC8A9F" w14:textId="77777777" w:rsidR="00960A80" w:rsidRPr="001F0EC9" w:rsidRDefault="00960A80">
            <w:pPr>
              <w:widowControl w:val="0"/>
              <w:textAlignment w:val="baseline"/>
              <w:rPr>
                <w:rFonts w:ascii="Arial" w:hAnsi="Arial" w:cs="Arial"/>
                <w:szCs w:val="24"/>
              </w:rPr>
            </w:pPr>
          </w:p>
        </w:tc>
      </w:tr>
      <w:tr w:rsidR="00960A80" w:rsidRPr="001F0EC9" w14:paraId="2B4388EA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6EA9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185E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Netaikoma</w:t>
            </w:r>
          </w:p>
          <w:p w14:paraId="74F9B938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2EF17836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3E51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83F0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960A80" w:rsidRPr="001F0EC9" w14:paraId="585AD094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8A49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BDC1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Netaikoma</w:t>
            </w:r>
          </w:p>
          <w:p w14:paraId="34526789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2B94B49E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A77E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4.5. Kartu su 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lastRenderedPageBreak/>
              <w:t xml:space="preserve">Prekėmis pateikiami dokumentai 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4B90" w14:textId="77777777" w:rsidR="00960A80" w:rsidRPr="001F0EC9" w:rsidRDefault="00976D6B">
            <w:pPr>
              <w:pStyle w:val="Standard"/>
              <w:widowControl w:val="0"/>
              <w:jc w:val="both"/>
              <w:rPr>
                <w:rFonts w:ascii="Arial" w:hAnsi="Arial" w:cs="Arial"/>
              </w:rPr>
            </w:pPr>
            <w:r w:rsidRPr="001F0EC9">
              <w:rPr>
                <w:rFonts w:ascii="Arial" w:hAnsi="Arial" w:cs="Arial"/>
              </w:rPr>
              <w:lastRenderedPageBreak/>
              <w:t xml:space="preserve">Kartu su Prekėmis pateikiami šie dokumentai: </w:t>
            </w:r>
            <w:r w:rsidRPr="001F0EC9">
              <w:rPr>
                <w:rFonts w:ascii="Arial" w:eastAsia="Calibri" w:hAnsi="Arial" w:cs="Arial"/>
              </w:rPr>
              <w:t>priėmimo-</w:t>
            </w:r>
            <w:r w:rsidRPr="001F0EC9">
              <w:rPr>
                <w:rFonts w:ascii="Arial" w:eastAsia="Calibri" w:hAnsi="Arial" w:cs="Arial"/>
              </w:rPr>
              <w:lastRenderedPageBreak/>
              <w:t>perdavimo aktą, prekės gamintojo sertifikatai, prekės garantinį laikotarpį pagrindžiantys dokumentai - gamintojo garantija ir vartojimo instrukciją,  Pirkėjui iškilus abejonių dėl Techninėje specifikacijoje keliamų minimalių reikalavimų atitikimo, gali būti paprašyti papildomi dokumentai.</w:t>
            </w:r>
          </w:p>
          <w:p w14:paraId="232DB565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960A80" w:rsidRPr="001F0EC9" w14:paraId="2B478BAB" w14:textId="77777777" w:rsidTr="00C3762F">
        <w:trPr>
          <w:trHeight w:val="300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CB79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960A80" w:rsidRPr="001F0EC9" w14:paraId="26CE9474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E720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BCD3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Fiksuotos kainos kainodara</w:t>
            </w:r>
          </w:p>
          <w:p w14:paraId="2798AA6B" w14:textId="77777777" w:rsidR="00960A80" w:rsidRPr="001F0EC9" w:rsidRDefault="00960A80">
            <w:pPr>
              <w:widowControl w:val="0"/>
              <w:rPr>
                <w:rFonts w:ascii="Arial" w:hAnsi="Arial" w:cs="Arial"/>
                <w:color w:val="4472C4"/>
                <w:kern w:val="2"/>
                <w:szCs w:val="24"/>
              </w:rPr>
            </w:pPr>
          </w:p>
        </w:tc>
      </w:tr>
      <w:tr w:rsidR="00960A80" w:rsidRPr="001F0EC9" w14:paraId="19472928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E7DA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  <w:u w:val="single"/>
              </w:rPr>
              <w:t>fiksuotos kainos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 kainodara</w:t>
            </w:r>
          </w:p>
          <w:p w14:paraId="55C87B7F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  <w:p w14:paraId="0736A729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  <w:p w14:paraId="56B77236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  <w:p w14:paraId="56A562CC" w14:textId="77777777" w:rsidR="00960A80" w:rsidRPr="001F0EC9" w:rsidRDefault="00960A80">
            <w:pPr>
              <w:widowControl w:val="0"/>
              <w:jc w:val="both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1C81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 xml:space="preserve">Pradinės Sutarties vertė yra </w:t>
            </w:r>
            <w:r w:rsidRPr="001F0EC9">
              <w:rPr>
                <w:rFonts w:ascii="Arial" w:hAnsi="Arial" w:cs="Arial"/>
                <w:color w:val="000000"/>
                <w:kern w:val="2"/>
                <w:szCs w:val="24"/>
                <w:highlight w:val="yellow"/>
                <w:shd w:val="clear" w:color="auto" w:fill="FFFF00"/>
              </w:rPr>
              <w:t>[...]</w:t>
            </w:r>
            <w:r w:rsidRPr="001F0EC9">
              <w:rPr>
                <w:rFonts w:ascii="Arial" w:hAnsi="Arial" w:cs="Arial"/>
                <w:kern w:val="2"/>
                <w:szCs w:val="24"/>
              </w:rPr>
              <w:t xml:space="preserve"> Eur, </w:t>
            </w:r>
            <w:r w:rsidRPr="001F0EC9">
              <w:rPr>
                <w:rFonts w:ascii="Arial" w:hAnsi="Arial" w:cs="Arial"/>
                <w:color w:val="000000"/>
                <w:kern w:val="2"/>
                <w:szCs w:val="24"/>
                <w:shd w:val="clear" w:color="auto" w:fill="FFFF00"/>
              </w:rPr>
              <w:t>suma žodžiais</w:t>
            </w:r>
            <w:r w:rsidRPr="001F0EC9">
              <w:rPr>
                <w:rFonts w:ascii="Arial" w:hAnsi="Arial" w:cs="Arial"/>
                <w:kern w:val="2"/>
                <w:szCs w:val="24"/>
              </w:rPr>
              <w:t xml:space="preserve"> eurų be pridėtinės vertės mokesčio (toliau – PVM). </w:t>
            </w:r>
          </w:p>
          <w:p w14:paraId="2E6E4606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PVM sudaro</w:t>
            </w:r>
            <w:r w:rsidRPr="001F0EC9">
              <w:rPr>
                <w:rFonts w:ascii="Arial" w:hAnsi="Arial" w:cs="Arial"/>
                <w:color w:val="000000"/>
                <w:kern w:val="2"/>
                <w:szCs w:val="24"/>
                <w:shd w:val="clear" w:color="auto" w:fill="FFFF00"/>
              </w:rPr>
              <w:t xml:space="preserve"> </w:t>
            </w:r>
            <w:r w:rsidRPr="001F0EC9">
              <w:rPr>
                <w:rFonts w:ascii="Arial" w:hAnsi="Arial" w:cs="Arial"/>
                <w:color w:val="000000"/>
                <w:kern w:val="2"/>
                <w:szCs w:val="24"/>
                <w:highlight w:val="yellow"/>
                <w:shd w:val="clear" w:color="auto" w:fill="FFFF00"/>
              </w:rPr>
              <w:t>[...]</w:t>
            </w:r>
            <w:r w:rsidRPr="001F0EC9">
              <w:rPr>
                <w:rFonts w:ascii="Arial" w:hAnsi="Arial" w:cs="Arial"/>
                <w:kern w:val="2"/>
                <w:szCs w:val="24"/>
              </w:rPr>
              <w:t xml:space="preserve"> Eur, </w:t>
            </w:r>
            <w:r w:rsidRPr="001F0EC9">
              <w:rPr>
                <w:rFonts w:ascii="Arial" w:hAnsi="Arial" w:cs="Arial"/>
                <w:color w:val="000000"/>
                <w:kern w:val="2"/>
                <w:szCs w:val="24"/>
                <w:shd w:val="clear" w:color="auto" w:fill="FFFF00"/>
              </w:rPr>
              <w:t>suma žodžiais</w:t>
            </w:r>
            <w:r w:rsidRPr="001F0EC9">
              <w:rPr>
                <w:rFonts w:ascii="Arial" w:hAnsi="Arial" w:cs="Arial"/>
                <w:kern w:val="2"/>
                <w:szCs w:val="24"/>
              </w:rPr>
              <w:t xml:space="preserve"> eurai.</w:t>
            </w:r>
          </w:p>
          <w:p w14:paraId="578120C1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 xml:space="preserve">Sutarties kaina yra </w:t>
            </w:r>
            <w:r w:rsidRPr="001F0EC9">
              <w:rPr>
                <w:rFonts w:ascii="Arial" w:hAnsi="Arial" w:cs="Arial"/>
                <w:color w:val="000000"/>
                <w:kern w:val="2"/>
                <w:szCs w:val="24"/>
                <w:highlight w:val="yellow"/>
                <w:shd w:val="clear" w:color="auto" w:fill="FFFF00"/>
              </w:rPr>
              <w:t>[...]</w:t>
            </w:r>
            <w:r w:rsidRPr="001F0EC9">
              <w:rPr>
                <w:rFonts w:ascii="Arial" w:hAnsi="Arial" w:cs="Arial"/>
                <w:kern w:val="2"/>
                <w:szCs w:val="24"/>
              </w:rPr>
              <w:t xml:space="preserve"> Eur, </w:t>
            </w:r>
            <w:r w:rsidRPr="001F0EC9">
              <w:rPr>
                <w:rFonts w:ascii="Arial" w:hAnsi="Arial" w:cs="Arial"/>
                <w:color w:val="000000"/>
                <w:kern w:val="2"/>
                <w:szCs w:val="24"/>
                <w:shd w:val="clear" w:color="auto" w:fill="FFFF00"/>
              </w:rPr>
              <w:t>suma žodžiais</w:t>
            </w:r>
            <w:r w:rsidRPr="001F0EC9">
              <w:rPr>
                <w:rFonts w:ascii="Arial" w:hAnsi="Arial" w:cs="Arial"/>
                <w:kern w:val="2"/>
                <w:szCs w:val="24"/>
              </w:rPr>
              <w:t xml:space="preserve">  Eur su PVM.</w:t>
            </w:r>
          </w:p>
          <w:p w14:paraId="0FD27E62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color w:val="FF0000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Šioje Sutartyje P</w:t>
            </w:r>
            <w:r w:rsidRPr="001F0EC9">
              <w:rPr>
                <w:rFonts w:ascii="Arial" w:hAnsi="Arial" w:cs="Arial"/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960A80" w:rsidRPr="001F0EC9" w14:paraId="6B8644D7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95CF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  <w:u w:val="single"/>
              </w:rPr>
              <w:t>peržiūros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 taisykles</w:t>
            </w:r>
          </w:p>
          <w:p w14:paraId="3039FB78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  <w:p w14:paraId="3B70F932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BB64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Sutarties kaina</w:t>
            </w:r>
            <w:r w:rsidRPr="001F0EC9">
              <w:rPr>
                <w:rFonts w:ascii="Arial" w:hAnsi="Arial" w:cs="Arial"/>
                <w:color w:val="FF0000"/>
                <w:kern w:val="2"/>
                <w:szCs w:val="24"/>
              </w:rPr>
              <w:t xml:space="preserve"> </w:t>
            </w:r>
            <w:r w:rsidRPr="001F0EC9">
              <w:rPr>
                <w:rFonts w:ascii="Arial" w:hAnsi="Arial" w:cs="Arial"/>
                <w:kern w:val="2"/>
                <w:szCs w:val="24"/>
              </w:rPr>
              <w:t>bus perskaičiuojami:</w:t>
            </w:r>
          </w:p>
          <w:p w14:paraId="4E65EF6D" w14:textId="77777777" w:rsidR="00960A80" w:rsidRPr="001F0EC9" w:rsidRDefault="00976D6B">
            <w:pPr>
              <w:widowControl w:val="0"/>
              <w:rPr>
                <w:rFonts w:ascii="Arial" w:hAnsi="Arial" w:cs="Arial"/>
                <w:color w:val="FF0000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5.3.1. dėl PVM tarifo pasikeitimo.</w:t>
            </w:r>
          </w:p>
          <w:p w14:paraId="379F0B6E" w14:textId="77777777" w:rsidR="00960A80" w:rsidRPr="001F0EC9" w:rsidRDefault="00960A80">
            <w:pPr>
              <w:widowControl w:val="0"/>
              <w:rPr>
                <w:rFonts w:ascii="Arial" w:hAnsi="Arial" w:cs="Arial"/>
                <w:color w:val="FF0000"/>
                <w:kern w:val="2"/>
                <w:szCs w:val="24"/>
              </w:rPr>
            </w:pPr>
          </w:p>
        </w:tc>
      </w:tr>
      <w:tr w:rsidR="00960A80" w:rsidRPr="001F0EC9" w14:paraId="058BA7ED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C9B2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6031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488304A" w14:textId="77777777" w:rsidR="00960A80" w:rsidRPr="001F0EC9" w:rsidRDefault="00960A80">
            <w:pPr>
              <w:widowControl w:val="0"/>
              <w:jc w:val="both"/>
              <w:rPr>
                <w:rFonts w:ascii="Arial" w:hAnsi="Arial" w:cs="Arial"/>
                <w:kern w:val="2"/>
                <w:szCs w:val="24"/>
              </w:rPr>
            </w:pPr>
          </w:p>
          <w:p w14:paraId="17B13D5C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Perskaičiuota Sutarties kaina įforminama Susitarimu ir turi būti taikoma nuo naujo PVM įvedimo datos (nepriklausomai nuo to, kada pasirašytas Susitarimas).</w:t>
            </w:r>
          </w:p>
        </w:tc>
      </w:tr>
      <w:tr w:rsidR="00960A80" w:rsidRPr="001F0EC9" w14:paraId="49CD006F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D6BC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5.3.2.</w:t>
            </w:r>
            <w:r w:rsidRPr="001F0EC9">
              <w:rPr>
                <w:rFonts w:ascii="Arial" w:hAnsi="Arial" w:cs="Arial"/>
                <w:kern w:val="2"/>
                <w:szCs w:val="24"/>
              </w:rPr>
              <w:t xml:space="preserve"> 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C782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Netaikoma</w:t>
            </w:r>
          </w:p>
          <w:p w14:paraId="69219E91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595F76D1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8168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5.3.3. Sutarties kainos / įkainių 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lastRenderedPageBreak/>
              <w:t>peržiūra dėl kainų lygio pokyčio</w:t>
            </w:r>
          </w:p>
          <w:p w14:paraId="20EF5FE1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  <w:lang w:val="en-US"/>
              </w:rPr>
            </w:pP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0033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lastRenderedPageBreak/>
              <w:t>Netaikoma</w:t>
            </w:r>
          </w:p>
          <w:p w14:paraId="579A669D" w14:textId="77777777" w:rsidR="00960A80" w:rsidRPr="001F0EC9" w:rsidRDefault="00960A80">
            <w:pPr>
              <w:widowControl w:val="0"/>
              <w:rPr>
                <w:rFonts w:ascii="Arial" w:hAnsi="Arial" w:cs="Arial"/>
                <w:color w:val="4472C4"/>
                <w:kern w:val="2"/>
                <w:szCs w:val="24"/>
              </w:rPr>
            </w:pPr>
          </w:p>
        </w:tc>
      </w:tr>
      <w:tr w:rsidR="00960A80" w:rsidRPr="001F0EC9" w14:paraId="66B9CE76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0B57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D329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Netaikoma</w:t>
            </w:r>
          </w:p>
          <w:p w14:paraId="63E29B77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  <w:p w14:paraId="077320B1" w14:textId="77777777" w:rsidR="00960A80" w:rsidRPr="001F0EC9" w:rsidRDefault="00960A80">
            <w:pPr>
              <w:widowControl w:val="0"/>
              <w:rPr>
                <w:rFonts w:ascii="Arial" w:hAnsi="Arial" w:cs="Arial"/>
                <w:color w:val="FF0000"/>
                <w:kern w:val="2"/>
                <w:szCs w:val="24"/>
              </w:rPr>
            </w:pPr>
          </w:p>
        </w:tc>
      </w:tr>
      <w:tr w:rsidR="00960A80" w:rsidRPr="001F0EC9" w14:paraId="6C65A2E9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6C7F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  <w:u w:val="single"/>
              </w:rPr>
              <w:t>kiekio (apimties)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FFA2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Netaikoma</w:t>
            </w:r>
          </w:p>
          <w:p w14:paraId="6AF3A5DE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  <w:p w14:paraId="202F2DF2" w14:textId="77777777" w:rsidR="00960A80" w:rsidRPr="001F0EC9" w:rsidRDefault="00960A80">
            <w:pPr>
              <w:widowControl w:val="0"/>
              <w:rPr>
                <w:rFonts w:ascii="Arial" w:hAnsi="Arial" w:cs="Arial"/>
                <w:color w:val="FF0000"/>
                <w:kern w:val="2"/>
                <w:szCs w:val="24"/>
              </w:rPr>
            </w:pPr>
          </w:p>
          <w:p w14:paraId="4D024D8B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4489EC58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C78C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05ED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Pirkėjas atsiskaito su Tiekėju ne vėliau kaip per 20 (dvidešimt) darbo dienų nuo Sąskaitos gavimo dienos.</w:t>
            </w:r>
          </w:p>
          <w:p w14:paraId="10331431" w14:textId="77777777" w:rsidR="00960A80" w:rsidRPr="001F0EC9" w:rsidRDefault="00960A80">
            <w:pPr>
              <w:widowControl w:val="0"/>
              <w:jc w:val="both"/>
              <w:rPr>
                <w:rFonts w:ascii="Arial" w:hAnsi="Arial" w:cs="Arial"/>
                <w:kern w:val="2"/>
                <w:szCs w:val="24"/>
              </w:rPr>
            </w:pPr>
          </w:p>
          <w:p w14:paraId="129A4D08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kern w:val="2"/>
                <w:szCs w:val="24"/>
                <w:shd w:val="clear" w:color="auto" w:fill="FFFFFF"/>
              </w:rPr>
            </w:pPr>
            <w:r w:rsidRPr="001F0EC9">
              <w:rPr>
                <w:rFonts w:ascii="Arial" w:hAnsi="Arial" w:cs="Arial"/>
                <w:kern w:val="2"/>
                <w:szCs w:val="24"/>
                <w:shd w:val="clear" w:color="auto" w:fill="FFFFFF"/>
              </w:rPr>
              <w:t>Apmokėjimo sąlygos: įvykdžius visus sutartinius įsipareigojimus, sumokama visa Sutarties kaina.</w:t>
            </w:r>
          </w:p>
        </w:tc>
      </w:tr>
      <w:tr w:rsidR="00960A80" w:rsidRPr="001F0EC9" w14:paraId="53BB5BBE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CDE6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D9E8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960A80" w:rsidRPr="001F0EC9" w14:paraId="2F0848E2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6648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C554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Netaikoma</w:t>
            </w:r>
          </w:p>
          <w:p w14:paraId="3C51F3F1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960A80" w:rsidRPr="001F0EC9" w14:paraId="287B4616" w14:textId="77777777" w:rsidTr="00C3762F">
        <w:trPr>
          <w:trHeight w:val="300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C1E4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960A80" w:rsidRPr="001F0EC9" w14:paraId="62EBC5D6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7005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21DE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 xml:space="preserve">Prekėms (praėjimo kontrolės sistemai) nustatomas Tiekėjo pasiūlytas arba Prekių gamintojo taikomas Garantinis terminas, tačiau bet kokiu atveju 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ne trumpesnis kaip</w:t>
            </w:r>
            <w:r w:rsidRPr="001F0EC9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1F0EC9">
              <w:rPr>
                <w:rFonts w:ascii="Arial" w:hAnsi="Arial" w:cs="Arial"/>
                <w:szCs w:val="24"/>
              </w:rPr>
              <w:t>kaip</w:t>
            </w:r>
            <w:proofErr w:type="spellEnd"/>
            <w:r w:rsidRPr="001F0EC9">
              <w:rPr>
                <w:rFonts w:ascii="Arial" w:hAnsi="Arial" w:cs="Arial"/>
                <w:szCs w:val="24"/>
              </w:rPr>
              <w:t xml:space="preserve"> 24 mėnesiai.</w:t>
            </w:r>
          </w:p>
          <w:p w14:paraId="47FA2860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960A80" w:rsidRPr="001F0EC9" w14:paraId="5EC4BE37" w14:textId="77777777" w:rsidTr="00C3762F">
        <w:trPr>
          <w:trHeight w:val="300"/>
        </w:trPr>
        <w:tc>
          <w:tcPr>
            <w:tcW w:w="27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9037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szCs w:val="24"/>
              </w:rPr>
              <w:t>6.2. Garantinė priežiūra</w:t>
            </w:r>
          </w:p>
        </w:tc>
        <w:tc>
          <w:tcPr>
            <w:tcW w:w="6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4FEA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1F0EC9">
              <w:rPr>
                <w:rFonts w:ascii="Arial" w:eastAsia="Calibri" w:hAnsi="Arial" w:cs="Arial"/>
                <w:kern w:val="2"/>
                <w:szCs w:val="24"/>
              </w:rPr>
              <w:t>Atsiradus garantiniam gedimui, garantinė priežiūra atliekama  nemokamai atvykstant į Pašvitinio g. 21, Joniškis.</w:t>
            </w:r>
          </w:p>
        </w:tc>
      </w:tr>
      <w:tr w:rsidR="00C3762F" w:rsidRPr="001F0EC9" w14:paraId="7C13126A" w14:textId="77777777" w:rsidTr="00C3762F">
        <w:trPr>
          <w:trHeight w:val="300"/>
        </w:trPr>
        <w:tc>
          <w:tcPr>
            <w:tcW w:w="27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5E23" w14:textId="77777777" w:rsidR="00C3762F" w:rsidRPr="001F0EC9" w:rsidRDefault="00C3762F" w:rsidP="00C3762F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szCs w:val="24"/>
              </w:rPr>
              <w:t>6.3. Kokybinių kriterijų įgyvendinimo ir tikrinimo tvarka </w:t>
            </w:r>
          </w:p>
          <w:p w14:paraId="03E3F2D4" w14:textId="77777777" w:rsidR="00C3762F" w:rsidRPr="001F0EC9" w:rsidRDefault="00C3762F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6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2DE3" w14:textId="77777777" w:rsidR="00C3762F" w:rsidRPr="001F0EC9" w:rsidRDefault="00C3762F" w:rsidP="00C3762F">
            <w:pPr>
              <w:widowControl w:val="0"/>
              <w:jc w:val="both"/>
              <w:rPr>
                <w:rFonts w:ascii="Arial" w:eastAsia="Calibri" w:hAnsi="Arial" w:cs="Arial"/>
                <w:kern w:val="2"/>
                <w:szCs w:val="24"/>
              </w:rPr>
            </w:pPr>
            <w:r w:rsidRPr="001F0EC9">
              <w:rPr>
                <w:rFonts w:ascii="Arial" w:eastAsia="Calibri" w:hAnsi="Arial" w:cs="Arial"/>
                <w:kern w:val="2"/>
                <w:szCs w:val="24"/>
              </w:rPr>
              <w:t>Netaikoma </w:t>
            </w:r>
          </w:p>
          <w:p w14:paraId="5AE77226" w14:textId="77777777" w:rsidR="00C3762F" w:rsidRPr="001F0EC9" w:rsidRDefault="00C3762F">
            <w:pPr>
              <w:widowControl w:val="0"/>
              <w:jc w:val="both"/>
              <w:rPr>
                <w:rFonts w:ascii="Arial" w:eastAsia="Calibri" w:hAnsi="Arial" w:cs="Arial"/>
                <w:kern w:val="2"/>
                <w:szCs w:val="24"/>
              </w:rPr>
            </w:pPr>
          </w:p>
        </w:tc>
      </w:tr>
      <w:tr w:rsidR="00960A80" w:rsidRPr="001F0EC9" w14:paraId="7F776204" w14:textId="77777777" w:rsidTr="00C3762F">
        <w:trPr>
          <w:trHeight w:val="300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27A3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960A80" w:rsidRPr="001F0EC9" w14:paraId="30D44D03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3070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EB44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Sutarties vykdymui subtiekėjai ir (ar) specialistai nepasitelkiami.</w:t>
            </w:r>
          </w:p>
          <w:p w14:paraId="0C5C5A7C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  <w:p w14:paraId="4E080529" w14:textId="77777777" w:rsidR="00960A80" w:rsidRPr="001F0EC9" w:rsidRDefault="00976D6B">
            <w:pPr>
              <w:widowControl w:val="0"/>
              <w:rPr>
                <w:rFonts w:ascii="Arial" w:hAnsi="Arial" w:cs="Arial"/>
                <w:color w:val="FF0000"/>
                <w:kern w:val="2"/>
                <w:szCs w:val="24"/>
              </w:rPr>
            </w:pPr>
            <w:r w:rsidRPr="001F0EC9">
              <w:rPr>
                <w:rFonts w:ascii="Arial" w:hAnsi="Arial" w:cs="Arial"/>
                <w:color w:val="FF0000"/>
                <w:kern w:val="2"/>
                <w:szCs w:val="24"/>
              </w:rPr>
              <w:t>arba</w:t>
            </w:r>
          </w:p>
          <w:p w14:paraId="24BAE5FD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  <w:p w14:paraId="3115EA8F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 xml:space="preserve">Sutarties vykdymui pasitelkiami subtiekėjai ir (ar) specialistai </w:t>
            </w:r>
            <w:r w:rsidRPr="001F0EC9">
              <w:rPr>
                <w:rFonts w:ascii="Arial" w:hAnsi="Arial" w:cs="Arial"/>
                <w:kern w:val="2"/>
                <w:szCs w:val="24"/>
              </w:rPr>
              <w:lastRenderedPageBreak/>
              <w:t xml:space="preserve">yra nurodyti Sutarties priede Nr. </w:t>
            </w:r>
            <w:r w:rsidRPr="001F0EC9">
              <w:rPr>
                <w:rFonts w:ascii="Arial" w:hAnsi="Arial" w:cs="Arial"/>
                <w:kern w:val="2"/>
                <w:szCs w:val="24"/>
                <w:highlight w:val="yellow"/>
              </w:rPr>
              <w:t>[...]</w:t>
            </w:r>
            <w:r w:rsidRPr="001F0EC9">
              <w:rPr>
                <w:rFonts w:ascii="Arial" w:hAnsi="Arial" w:cs="Arial"/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960A80" w:rsidRPr="001F0EC9" w14:paraId="6C8667C6" w14:textId="77777777" w:rsidTr="00C3762F">
        <w:trPr>
          <w:trHeight w:val="300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367E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960A80" w:rsidRPr="001F0EC9" w14:paraId="2A5456C4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F543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FF8F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Prievolių pagal Sutartį įvykdymas užtikrinamas:</w:t>
            </w:r>
          </w:p>
          <w:p w14:paraId="1290B9F0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Netesybomis (delspinigiais, bauda);</w:t>
            </w:r>
          </w:p>
          <w:p w14:paraId="5539ED60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2D13287A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5D59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BF06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Netaikoma</w:t>
            </w:r>
          </w:p>
          <w:p w14:paraId="74CB4303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  <w:p w14:paraId="34D6BCBB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E638C7" w:rsidRPr="001F0EC9" w14:paraId="5C6DA174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9FC0" w14:textId="77777777" w:rsidR="00E638C7" w:rsidRPr="001F0EC9" w:rsidRDefault="00E638C7" w:rsidP="00E638C7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8.3. Sutarties įvykdymo užtikrinimo pateikimas </w:t>
            </w:r>
          </w:p>
          <w:p w14:paraId="512F5476" w14:textId="77777777" w:rsidR="00E638C7" w:rsidRPr="001F0EC9" w:rsidRDefault="00E638C7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262F" w14:textId="71EC5080" w:rsidR="00E638C7" w:rsidRPr="001F0EC9" w:rsidRDefault="00E638C7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960A80" w:rsidRPr="001F0EC9" w14:paraId="73D2E625" w14:textId="77777777" w:rsidTr="00C3762F">
        <w:trPr>
          <w:trHeight w:val="300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A24B" w14:textId="77777777" w:rsidR="00960A80" w:rsidRPr="001F0EC9" w:rsidRDefault="00976D6B">
            <w:pPr>
              <w:widowControl w:val="0"/>
              <w:ind w:firstLine="72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9. ŠALIŲ ATSAKOMYBĖ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ab/>
            </w:r>
          </w:p>
        </w:tc>
      </w:tr>
      <w:tr w:rsidR="00960A80" w:rsidRPr="001F0EC9" w14:paraId="41416380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FD8B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B11C" w14:textId="77777777" w:rsidR="00960A80" w:rsidRPr="001F0EC9" w:rsidRDefault="00976D6B">
            <w:pPr>
              <w:widowControl w:val="0"/>
              <w:jc w:val="both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Pr="001F0EC9">
              <w:rPr>
                <w:rFonts w:ascii="Arial" w:hAnsi="Arial" w:cs="Arial"/>
                <w:kern w:val="2"/>
                <w:szCs w:val="24"/>
              </w:rPr>
              <w:t>0,02 (dvi šimtosios) procento dydžio delspinigius nuo neapmokėtos sumos be PVM už kiekvieną vėlavimo dieną. </w:t>
            </w:r>
            <w:r w:rsidRPr="001F0EC9">
              <w:rPr>
                <w:rFonts w:ascii="Arial" w:hAnsi="Arial" w:cs="Arial"/>
                <w:color w:val="000000"/>
                <w:kern w:val="2"/>
                <w:szCs w:val="24"/>
              </w:rPr>
              <w:t>  </w:t>
            </w:r>
          </w:p>
        </w:tc>
      </w:tr>
      <w:tr w:rsidR="00960A80" w:rsidRPr="001F0EC9" w14:paraId="25D0FF0E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07BC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6FCC" w14:textId="77777777" w:rsidR="00960A80" w:rsidRPr="001F0EC9" w:rsidRDefault="00976D6B">
            <w:pPr>
              <w:widowControl w:val="0"/>
              <w:rPr>
                <w:rFonts w:ascii="Arial" w:hAnsi="Arial" w:cs="Arial"/>
                <w:color w:val="000000"/>
                <w:kern w:val="2"/>
                <w:szCs w:val="24"/>
              </w:rPr>
            </w:pPr>
            <w:r w:rsidRPr="001F0EC9">
              <w:rPr>
                <w:rFonts w:ascii="Arial" w:hAnsi="Arial" w:cs="Arial"/>
                <w:color w:val="000000"/>
                <w:kern w:val="2"/>
                <w:szCs w:val="24"/>
              </w:rPr>
              <w:t>9</w:t>
            </w:r>
            <w:r w:rsidRPr="001F0EC9">
              <w:rPr>
                <w:rFonts w:ascii="Arial" w:hAnsi="Arial" w:cs="Arial"/>
                <w:color w:val="000000"/>
                <w:kern w:val="2"/>
                <w:szCs w:val="24"/>
                <w:lang w:val="en-US"/>
              </w:rPr>
              <w:t xml:space="preserve">.2.1. </w:t>
            </w:r>
            <w:r w:rsidRPr="001F0EC9">
              <w:rPr>
                <w:rFonts w:ascii="Arial" w:hAnsi="Arial" w:cs="Arial"/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1F0EC9">
              <w:rPr>
                <w:rFonts w:ascii="Arial" w:hAnsi="Arial" w:cs="Arial"/>
                <w:kern w:val="2"/>
                <w:szCs w:val="24"/>
              </w:rPr>
              <w:t>0,02 (dvi šimtosios) procento  dydžio delspinigius už kiekvieną uždelstą dieną nuo laiku neperduotų Prekių ar Prekių, turinčių trūkumų, kainos be PVM. </w:t>
            </w:r>
          </w:p>
          <w:p w14:paraId="543F089F" w14:textId="77777777" w:rsidR="00960A80" w:rsidRPr="001F0EC9" w:rsidRDefault="00976D6B">
            <w:pPr>
              <w:widowControl w:val="0"/>
              <w:rPr>
                <w:rFonts w:ascii="Arial" w:hAnsi="Arial" w:cs="Arial"/>
                <w:color w:val="000000"/>
                <w:kern w:val="2"/>
                <w:szCs w:val="24"/>
              </w:rPr>
            </w:pPr>
            <w:r w:rsidRPr="001F0EC9">
              <w:rPr>
                <w:rFonts w:ascii="Arial" w:hAnsi="Arial" w:cs="Arial"/>
                <w:color w:val="000000"/>
                <w:kern w:val="2"/>
                <w:szCs w:val="24"/>
              </w:rPr>
              <w:t>9.2.2.</w:t>
            </w:r>
            <w:r w:rsidRPr="001F0EC9">
              <w:rPr>
                <w:rFonts w:ascii="Arial" w:hAnsi="Arial" w:cs="Arial"/>
                <w:color w:val="000000"/>
                <w:kern w:val="2"/>
                <w:szCs w:val="24"/>
                <w:lang w:val="en-US"/>
              </w:rPr>
              <w:t xml:space="preserve"> </w:t>
            </w:r>
            <w:r w:rsidRPr="001F0EC9">
              <w:rPr>
                <w:rFonts w:ascii="Arial" w:hAnsi="Arial" w:cs="Arial"/>
                <w:color w:val="000000"/>
                <w:kern w:val="2"/>
                <w:szCs w:val="24"/>
              </w:rPr>
              <w:t>Tiekėjas privalo sumokėti Pirkėjui netesybas per 1</w:t>
            </w:r>
            <w:r w:rsidRPr="001F0EC9">
              <w:rPr>
                <w:rFonts w:ascii="Arial" w:hAnsi="Arial" w:cs="Arial"/>
                <w:kern w:val="2"/>
                <w:szCs w:val="24"/>
              </w:rPr>
              <w:t xml:space="preserve">0 (dešimt) </w:t>
            </w:r>
            <w:r w:rsidRPr="001F0EC9">
              <w:rPr>
                <w:rFonts w:ascii="Arial" w:hAnsi="Arial" w:cs="Arial"/>
                <w:color w:val="000000"/>
                <w:kern w:val="2"/>
                <w:szCs w:val="24"/>
              </w:rPr>
              <w:t xml:space="preserve">dienų nuo Pirkėjo pareikalavimo. </w:t>
            </w:r>
          </w:p>
          <w:p w14:paraId="77AF82FE" w14:textId="77777777" w:rsidR="00E638C7" w:rsidRPr="001F0EC9" w:rsidRDefault="00E638C7" w:rsidP="00E638C7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9.2.3. Pirkėjas turi teisę delspinigių sumą išskaičiuoti iš Tiekėjui mokėtinų sumų. </w:t>
            </w:r>
          </w:p>
          <w:p w14:paraId="3EA04702" w14:textId="77777777" w:rsidR="00E638C7" w:rsidRPr="001F0EC9" w:rsidRDefault="00E638C7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</w:tr>
      <w:tr w:rsidR="00960A80" w:rsidRPr="001F0EC9" w14:paraId="4CD24B7F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8211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B90A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 xml:space="preserve">Nutraukus Sutartį dėl esminio Sutarties pažeidimo, nustatyto Sutarties Specialiosiose sąlygose, mokama 10 (dešimt) procentų dydžio bauda nuo Pradinės Sutarties vertės be PVM, nurodytos Specialiųjų sąlygų 5.2 punkte. </w:t>
            </w:r>
          </w:p>
          <w:p w14:paraId="08269FEF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2DFF9C3A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1F67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lastRenderedPageBreak/>
              <w:t xml:space="preserve">Bendrosiose sąlygose nurodytos subtiekėjų ir (ar) specialistų keitimo tvarkos 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B35" w14:textId="77777777" w:rsidR="00960A80" w:rsidRPr="001F0EC9" w:rsidRDefault="00976D6B">
            <w:pPr>
              <w:widowControl w:val="0"/>
              <w:rPr>
                <w:rFonts w:ascii="Arial" w:hAnsi="Arial" w:cs="Arial"/>
                <w:color w:val="000000"/>
                <w:kern w:val="2"/>
                <w:szCs w:val="24"/>
              </w:rPr>
            </w:pPr>
            <w:r w:rsidRPr="001F0EC9">
              <w:rPr>
                <w:rFonts w:ascii="Arial" w:hAnsi="Arial" w:cs="Arial"/>
                <w:color w:val="000000"/>
                <w:kern w:val="2"/>
                <w:szCs w:val="24"/>
              </w:rPr>
              <w:lastRenderedPageBreak/>
              <w:t>Netaikoma</w:t>
            </w:r>
          </w:p>
          <w:p w14:paraId="37255376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1B89D888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260D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976A" w14:textId="77777777" w:rsidR="00960A80" w:rsidRPr="001F0EC9" w:rsidRDefault="00976D6B">
            <w:pPr>
              <w:widowControl w:val="0"/>
              <w:rPr>
                <w:rFonts w:ascii="Arial" w:hAnsi="Arial" w:cs="Arial"/>
                <w:color w:val="000000"/>
                <w:kern w:val="2"/>
                <w:szCs w:val="24"/>
              </w:rPr>
            </w:pPr>
            <w:r w:rsidRPr="001F0EC9">
              <w:rPr>
                <w:rFonts w:ascii="Arial" w:hAnsi="Arial" w:cs="Arial"/>
                <w:color w:val="000000"/>
                <w:kern w:val="2"/>
                <w:szCs w:val="24"/>
              </w:rPr>
              <w:t>Netaikoma</w:t>
            </w:r>
          </w:p>
          <w:p w14:paraId="721E9D6A" w14:textId="77777777" w:rsidR="00960A80" w:rsidRPr="001F0EC9" w:rsidRDefault="00960A80">
            <w:pPr>
              <w:widowControl w:val="0"/>
              <w:rPr>
                <w:rFonts w:ascii="Arial" w:hAnsi="Arial" w:cs="Arial"/>
                <w:color w:val="4472C4"/>
                <w:kern w:val="2"/>
                <w:szCs w:val="24"/>
              </w:rPr>
            </w:pPr>
          </w:p>
        </w:tc>
      </w:tr>
      <w:tr w:rsidR="00960A80" w:rsidRPr="001F0EC9" w14:paraId="5DF8EA19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97F9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F8A1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Netaikoma</w:t>
            </w:r>
          </w:p>
          <w:p w14:paraId="10FD3C24" w14:textId="77777777" w:rsidR="00960A80" w:rsidRPr="001F0EC9" w:rsidRDefault="00960A80">
            <w:pPr>
              <w:widowControl w:val="0"/>
              <w:rPr>
                <w:rFonts w:ascii="Arial" w:hAnsi="Arial" w:cs="Arial"/>
                <w:color w:val="4472C4"/>
                <w:kern w:val="2"/>
                <w:szCs w:val="24"/>
              </w:rPr>
            </w:pPr>
          </w:p>
        </w:tc>
      </w:tr>
      <w:tr w:rsidR="00960A80" w:rsidRPr="001F0EC9" w14:paraId="0FBA49F0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A3B0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nepasiekimo</w:t>
            </w:r>
            <w:proofErr w:type="spellEnd"/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7247" w14:textId="77777777" w:rsidR="00960A80" w:rsidRPr="001F0EC9" w:rsidRDefault="00976D6B">
            <w:pPr>
              <w:widowControl w:val="0"/>
              <w:rPr>
                <w:rFonts w:ascii="Arial" w:hAnsi="Arial" w:cs="Arial"/>
                <w:color w:val="4472C4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 xml:space="preserve">Netaikoma </w:t>
            </w:r>
          </w:p>
          <w:p w14:paraId="1BB1D161" w14:textId="77777777" w:rsidR="00960A80" w:rsidRPr="001F0EC9" w:rsidRDefault="00960A80">
            <w:pPr>
              <w:widowControl w:val="0"/>
              <w:rPr>
                <w:rFonts w:ascii="Arial" w:hAnsi="Arial" w:cs="Arial"/>
                <w:color w:val="4472C4"/>
                <w:kern w:val="2"/>
                <w:szCs w:val="24"/>
              </w:rPr>
            </w:pPr>
          </w:p>
        </w:tc>
      </w:tr>
      <w:tr w:rsidR="00960A80" w:rsidRPr="001F0EC9" w14:paraId="3AA59EA4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2B8A" w14:textId="77777777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  <w:lang w:val="en-US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  <w:lang w:val="en-US"/>
              </w:rPr>
              <w:t xml:space="preserve">9.8. 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458C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Netaikoma</w:t>
            </w:r>
          </w:p>
          <w:p w14:paraId="156ABB71" w14:textId="77777777" w:rsidR="00960A80" w:rsidRPr="001F0EC9" w:rsidRDefault="00960A80">
            <w:pPr>
              <w:widowControl w:val="0"/>
              <w:rPr>
                <w:rFonts w:ascii="Arial" w:hAnsi="Arial" w:cs="Arial"/>
                <w:color w:val="4472C4"/>
                <w:kern w:val="2"/>
                <w:szCs w:val="24"/>
              </w:rPr>
            </w:pPr>
          </w:p>
        </w:tc>
      </w:tr>
      <w:tr w:rsidR="00E638C7" w:rsidRPr="001F0EC9" w14:paraId="2B5D8B85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2D4B" w14:textId="77777777" w:rsidR="00E638C7" w:rsidRPr="001F0EC9" w:rsidRDefault="00E638C7" w:rsidP="00E638C7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 </w:t>
            </w:r>
          </w:p>
          <w:p w14:paraId="1AB478E3" w14:textId="77777777" w:rsidR="00E638C7" w:rsidRPr="001F0EC9" w:rsidRDefault="00E638C7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  <w:lang w:val="en-US"/>
              </w:rPr>
            </w:pP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6FA3" w14:textId="15F7393B" w:rsidR="00E638C7" w:rsidRPr="001F0EC9" w:rsidRDefault="00E638C7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960A80" w:rsidRPr="001F0EC9" w14:paraId="5C8A5EB8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C314" w14:textId="71116689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  <w:lang w:val="en-US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  <w:lang w:val="en-US"/>
              </w:rPr>
              <w:t>9.</w:t>
            </w:r>
            <w:r w:rsidR="00E638C7" w:rsidRPr="001F0EC9">
              <w:rPr>
                <w:rFonts w:ascii="Arial" w:hAnsi="Arial" w:cs="Arial"/>
                <w:b/>
                <w:bCs/>
                <w:kern w:val="2"/>
                <w:szCs w:val="24"/>
                <w:lang w:val="en-US"/>
              </w:rPr>
              <w:t>10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  <w:lang w:val="en-US"/>
              </w:rPr>
              <w:t xml:space="preserve">. 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DDBD" w14:textId="77777777" w:rsidR="00960A80" w:rsidRPr="001F0EC9" w:rsidRDefault="00976D6B">
            <w:pPr>
              <w:widowControl w:val="0"/>
              <w:rPr>
                <w:rFonts w:ascii="Arial" w:hAnsi="Arial" w:cs="Arial"/>
                <w:color w:val="4472C4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E638C7" w:rsidRPr="001F0EC9" w14:paraId="412869AA" w14:textId="77777777" w:rsidTr="00C3762F">
        <w:trPr>
          <w:trHeight w:val="300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C9D8" w14:textId="7334A7E3" w:rsidR="00E638C7" w:rsidRPr="001F0EC9" w:rsidRDefault="00E638C7" w:rsidP="00E638C7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</w:rPr>
              <w:t>10. ESMINĖS SUTARTIES SĄLYGOS</w:t>
            </w:r>
            <w:r w:rsidRPr="001F0EC9">
              <w:rPr>
                <w:rStyle w:val="eop"/>
                <w:rFonts w:ascii="Arial" w:hAnsi="Arial" w:cs="Arial"/>
                <w:szCs w:val="24"/>
              </w:rPr>
              <w:t> </w:t>
            </w:r>
          </w:p>
        </w:tc>
      </w:tr>
      <w:tr w:rsidR="00DE0372" w:rsidRPr="001F0EC9" w14:paraId="31657FCE" w14:textId="75E8046F" w:rsidTr="00B337E1">
        <w:trPr>
          <w:trHeight w:val="300"/>
        </w:trPr>
        <w:tc>
          <w:tcPr>
            <w:tcW w:w="2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1F95" w14:textId="796475FB" w:rsidR="00DE0372" w:rsidRPr="001F0EC9" w:rsidRDefault="00DE0372" w:rsidP="00DE0372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lastRenderedPageBreak/>
              <w:t xml:space="preserve">10.1. </w:t>
            </w:r>
            <w:proofErr w:type="spellStart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>Esminės</w:t>
            </w:r>
            <w:proofErr w:type="spellEnd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>Sutarties</w:t>
            </w:r>
            <w:proofErr w:type="spellEnd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>sąlygos</w:t>
            </w:r>
            <w:proofErr w:type="spellEnd"/>
            <w:r w:rsidRPr="001F0EC9">
              <w:rPr>
                <w:rStyle w:val="eop"/>
                <w:rFonts w:ascii="Arial" w:hAnsi="Arial" w:cs="Arial"/>
                <w:szCs w:val="24"/>
              </w:rPr>
              <w:t> </w:t>
            </w:r>
          </w:p>
        </w:tc>
        <w:tc>
          <w:tcPr>
            <w:tcW w:w="68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FF0045" w14:textId="1AB91BA2" w:rsidR="00DE0372" w:rsidRPr="001F0EC9" w:rsidRDefault="00DE0372" w:rsidP="00DE0372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DE0372" w:rsidRPr="001F0EC9" w14:paraId="56D83897" w14:textId="4A4A91A1" w:rsidTr="00B337E1">
        <w:trPr>
          <w:trHeight w:val="300"/>
        </w:trPr>
        <w:tc>
          <w:tcPr>
            <w:tcW w:w="2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F3DF1" w14:textId="1E0F21FC" w:rsidR="00DE0372" w:rsidRPr="001F0EC9" w:rsidRDefault="00DE0372" w:rsidP="00DE0372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 xml:space="preserve">10.2. </w:t>
            </w:r>
            <w:proofErr w:type="spellStart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>Dideli</w:t>
            </w:r>
            <w:proofErr w:type="spellEnd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>arba</w:t>
            </w:r>
            <w:proofErr w:type="spellEnd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>nuolatiniai</w:t>
            </w:r>
            <w:proofErr w:type="spellEnd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>esminės</w:t>
            </w:r>
            <w:proofErr w:type="spellEnd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>Sutarties</w:t>
            </w:r>
            <w:proofErr w:type="spellEnd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>sąlygos</w:t>
            </w:r>
            <w:proofErr w:type="spellEnd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>vykdymo</w:t>
            </w:r>
            <w:proofErr w:type="spellEnd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1F0EC9">
              <w:rPr>
                <w:rStyle w:val="normaltextrun"/>
                <w:rFonts w:ascii="Arial" w:eastAsia="OpenSymbol" w:hAnsi="Arial" w:cs="Arial"/>
                <w:b/>
                <w:bCs/>
                <w:szCs w:val="24"/>
                <w:lang w:val="en-US"/>
              </w:rPr>
              <w:t>trūkumai</w:t>
            </w:r>
            <w:proofErr w:type="spellEnd"/>
            <w:r w:rsidRPr="001F0EC9">
              <w:rPr>
                <w:rStyle w:val="eop"/>
                <w:rFonts w:ascii="Arial" w:hAnsi="Arial" w:cs="Arial"/>
                <w:szCs w:val="24"/>
              </w:rPr>
              <w:t> </w:t>
            </w:r>
          </w:p>
        </w:tc>
        <w:tc>
          <w:tcPr>
            <w:tcW w:w="68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C1974B" w14:textId="6EC8A9EA" w:rsidR="00DE0372" w:rsidRPr="001F0EC9" w:rsidRDefault="00DE0372" w:rsidP="00DE0372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Netaikoma</w:t>
            </w:r>
          </w:p>
        </w:tc>
      </w:tr>
      <w:tr w:rsidR="00960A80" w:rsidRPr="001F0EC9" w14:paraId="6E2C8F9C" w14:textId="77777777" w:rsidTr="00C3762F">
        <w:trPr>
          <w:trHeight w:val="300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A87D" w14:textId="56291E5D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</w:t>
            </w:r>
            <w:r w:rsidR="00DE0372"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960A80" w:rsidRPr="001F0EC9" w14:paraId="48F6B806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4976" w14:textId="547458A5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</w:t>
            </w:r>
            <w:r w:rsidR="00DE0372"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FC05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B6548F3" w14:textId="77777777" w:rsidR="00960A80" w:rsidRPr="001F0EC9" w:rsidRDefault="00976D6B">
            <w:pPr>
              <w:widowControl w:val="0"/>
              <w:rPr>
                <w:rFonts w:ascii="Arial" w:hAnsi="Arial" w:cs="Arial"/>
                <w:color w:val="4472C4"/>
                <w:kern w:val="2"/>
                <w:szCs w:val="24"/>
              </w:rPr>
            </w:pPr>
            <w:r w:rsidRPr="001F0EC9">
              <w:rPr>
                <w:rFonts w:ascii="Arial" w:hAnsi="Arial" w:cs="Arial"/>
                <w:color w:val="000000"/>
                <w:kern w:val="2"/>
                <w:szCs w:val="24"/>
              </w:rPr>
              <w:t>Sutartis galioja iki visiško prievolių įvykdymo</w:t>
            </w:r>
            <w:r w:rsidRPr="001F0EC9">
              <w:rPr>
                <w:rFonts w:ascii="Arial" w:hAnsi="Arial" w:cs="Arial"/>
                <w:color w:val="4472C4"/>
                <w:kern w:val="2"/>
                <w:szCs w:val="24"/>
              </w:rPr>
              <w:t>.</w:t>
            </w:r>
          </w:p>
          <w:p w14:paraId="17AC52F1" w14:textId="77777777" w:rsidR="00960A80" w:rsidRPr="001F0EC9" w:rsidRDefault="00960A80">
            <w:pPr>
              <w:widowControl w:val="0"/>
              <w:rPr>
                <w:rFonts w:ascii="Arial" w:hAnsi="Arial" w:cs="Arial"/>
                <w:color w:val="4472C4"/>
                <w:kern w:val="2"/>
                <w:szCs w:val="24"/>
              </w:rPr>
            </w:pPr>
          </w:p>
        </w:tc>
      </w:tr>
      <w:tr w:rsidR="00960A80" w:rsidRPr="001F0EC9" w14:paraId="7B8E4436" w14:textId="77777777" w:rsidTr="00C3762F">
        <w:trPr>
          <w:trHeight w:val="300"/>
        </w:trPr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9B2B" w14:textId="69AC2C8B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</w:t>
            </w:r>
            <w:r w:rsidR="00DE0372"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840F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Netaikoma</w:t>
            </w:r>
          </w:p>
          <w:p w14:paraId="033DF936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58DF6EB5" w14:textId="77777777" w:rsidTr="00C3762F">
        <w:trPr>
          <w:trHeight w:val="300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C348" w14:textId="60A621F6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</w:t>
            </w:r>
            <w:r w:rsidR="00DE0372"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2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960A80" w:rsidRPr="001F0EC9" w14:paraId="219A595E" w14:textId="77777777" w:rsidTr="00C3762F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EF85" w14:textId="08798022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</w:t>
            </w:r>
            <w:r w:rsidR="00DE0372"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2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8C05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61EB7953" w14:textId="77777777" w:rsidR="00960A80" w:rsidRPr="001F0EC9" w:rsidRDefault="00960A80">
            <w:pPr>
              <w:widowControl w:val="0"/>
              <w:rPr>
                <w:rFonts w:ascii="Arial" w:hAnsi="Arial" w:cs="Arial"/>
                <w:color w:val="4472C4"/>
                <w:kern w:val="2"/>
                <w:szCs w:val="24"/>
              </w:rPr>
            </w:pPr>
          </w:p>
        </w:tc>
      </w:tr>
      <w:tr w:rsidR="00960A80" w:rsidRPr="001F0EC9" w14:paraId="5D3CAB00" w14:textId="77777777" w:rsidTr="00C3762F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3A6C" w14:textId="6E4C2576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</w:t>
            </w:r>
            <w:r w:rsidR="00DE0372"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2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.2. Esminiai Sutarties pažeidimai</w:t>
            </w:r>
          </w:p>
          <w:p w14:paraId="2EC521D1" w14:textId="77777777" w:rsidR="00960A80" w:rsidRPr="001F0EC9" w:rsidRDefault="00960A80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2DEF" w14:textId="6FD31E13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1</w:t>
            </w:r>
            <w:r w:rsidR="00DE0372" w:rsidRPr="001F0EC9">
              <w:rPr>
                <w:rFonts w:ascii="Arial" w:hAnsi="Arial" w:cs="Arial"/>
                <w:kern w:val="2"/>
                <w:szCs w:val="24"/>
              </w:rPr>
              <w:t>2</w:t>
            </w:r>
            <w:r w:rsidRPr="001F0EC9">
              <w:rPr>
                <w:rFonts w:ascii="Arial" w:hAnsi="Arial" w:cs="Arial"/>
                <w:kern w:val="2"/>
                <w:szCs w:val="24"/>
              </w:rPr>
              <w:t>.2.1. jeigu Tiekėjas nevykdo prisiimtų įsipareigojimų už Sutartyje nustatytą Sutarties kainą / įkainius;</w:t>
            </w:r>
          </w:p>
          <w:p w14:paraId="6A820FF3" w14:textId="56083F85" w:rsidR="00960A80" w:rsidRPr="001F0EC9" w:rsidRDefault="00976D6B">
            <w:pPr>
              <w:widowControl w:val="0"/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2" w:lineRule="auto"/>
              <w:jc w:val="both"/>
              <w:rPr>
                <w:rFonts w:ascii="Arial" w:eastAsia="Arial" w:hAnsi="Arial" w:cs="Arial"/>
                <w:kern w:val="2"/>
                <w:szCs w:val="24"/>
              </w:rPr>
            </w:pPr>
            <w:r w:rsidRPr="001F0EC9">
              <w:rPr>
                <w:rFonts w:ascii="Arial" w:eastAsia="Arial" w:hAnsi="Arial" w:cs="Arial"/>
                <w:kern w:val="2"/>
                <w:szCs w:val="24"/>
              </w:rPr>
              <w:t>1</w:t>
            </w:r>
            <w:r w:rsidR="00DE0372" w:rsidRPr="001F0EC9">
              <w:rPr>
                <w:rFonts w:ascii="Arial" w:eastAsia="Arial" w:hAnsi="Arial" w:cs="Arial"/>
                <w:kern w:val="2"/>
                <w:szCs w:val="24"/>
              </w:rPr>
              <w:t>2</w:t>
            </w:r>
            <w:r w:rsidRPr="001F0EC9">
              <w:rPr>
                <w:rFonts w:ascii="Arial" w:eastAsia="Arial" w:hAnsi="Arial" w:cs="Arial"/>
                <w:kern w:val="2"/>
                <w:szCs w:val="24"/>
              </w:rPr>
              <w:t>.2.2. jeigu Tiekėjas pažeidžia Prekių pristatymo terminus ir priskaičiuotų netesybų už vėlavimą suma viršija 20 (dvidešimt) proc. Pradinės sutarties vertės;</w:t>
            </w:r>
          </w:p>
          <w:p w14:paraId="1AAACD39" w14:textId="7970FAA3" w:rsidR="00960A80" w:rsidRPr="001F0EC9" w:rsidRDefault="00976D6B">
            <w:pPr>
              <w:widowControl w:val="0"/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2" w:lineRule="auto"/>
              <w:jc w:val="both"/>
              <w:rPr>
                <w:rFonts w:ascii="Arial" w:eastAsia="Arial" w:hAnsi="Arial" w:cs="Arial"/>
                <w:kern w:val="2"/>
                <w:szCs w:val="24"/>
              </w:rPr>
            </w:pPr>
            <w:r w:rsidRPr="001F0EC9">
              <w:rPr>
                <w:rFonts w:ascii="Arial" w:eastAsia="Arial" w:hAnsi="Arial" w:cs="Arial"/>
                <w:kern w:val="2"/>
                <w:szCs w:val="24"/>
              </w:rPr>
              <w:t>1</w:t>
            </w:r>
            <w:r w:rsidR="00DE0372" w:rsidRPr="001F0EC9">
              <w:rPr>
                <w:rFonts w:ascii="Arial" w:eastAsia="Arial" w:hAnsi="Arial" w:cs="Arial"/>
                <w:kern w:val="2"/>
                <w:szCs w:val="24"/>
              </w:rPr>
              <w:t>2</w:t>
            </w:r>
            <w:r w:rsidRPr="001F0EC9">
              <w:rPr>
                <w:rFonts w:ascii="Arial" w:eastAsia="Arial" w:hAnsi="Arial" w:cs="Arial"/>
                <w:kern w:val="2"/>
                <w:szCs w:val="24"/>
              </w:rPr>
              <w:t>.2.3. jeigu Tiekėjas nesilaiko garantinės priežiūros (techninio aptarnavimo) terminų, nustatytų Specialiųjų sąlygų 6.2 p.</w:t>
            </w:r>
          </w:p>
          <w:p w14:paraId="258FC56C" w14:textId="4DA2A39F" w:rsidR="00960A80" w:rsidRPr="001F0EC9" w:rsidRDefault="00976D6B">
            <w:pPr>
              <w:widowControl w:val="0"/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2" w:lineRule="auto"/>
              <w:jc w:val="both"/>
              <w:rPr>
                <w:rFonts w:ascii="Arial" w:eastAsia="Arial" w:hAnsi="Arial" w:cs="Arial"/>
                <w:kern w:val="2"/>
                <w:szCs w:val="24"/>
              </w:rPr>
            </w:pPr>
            <w:r w:rsidRPr="001F0EC9">
              <w:rPr>
                <w:rFonts w:ascii="Arial" w:eastAsia="Arial" w:hAnsi="Arial" w:cs="Arial"/>
                <w:kern w:val="2"/>
                <w:szCs w:val="24"/>
              </w:rPr>
              <w:t>1</w:t>
            </w:r>
            <w:r w:rsidR="00DE0372" w:rsidRPr="001F0EC9">
              <w:rPr>
                <w:rFonts w:ascii="Arial" w:eastAsia="Arial" w:hAnsi="Arial" w:cs="Arial"/>
                <w:kern w:val="2"/>
                <w:szCs w:val="24"/>
              </w:rPr>
              <w:t>2</w:t>
            </w:r>
            <w:r w:rsidRPr="001F0EC9">
              <w:rPr>
                <w:rFonts w:ascii="Arial" w:eastAsia="Arial" w:hAnsi="Arial" w:cs="Arial"/>
                <w:kern w:val="2"/>
                <w:szCs w:val="24"/>
              </w:rPr>
              <w:t>.2.4. jeigu Tiekėjas nesilaiko Garantinių terminų, nustatytų Specialiųjų sąlygų 6.1 p.</w:t>
            </w:r>
          </w:p>
          <w:p w14:paraId="17957F2D" w14:textId="77777777" w:rsidR="00960A80" w:rsidRPr="001F0EC9" w:rsidRDefault="00960A80">
            <w:pPr>
              <w:widowControl w:val="0"/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2" w:lineRule="auto"/>
              <w:jc w:val="both"/>
              <w:rPr>
                <w:rFonts w:ascii="Arial" w:eastAsia="Arial" w:hAnsi="Arial" w:cs="Arial"/>
                <w:kern w:val="2"/>
                <w:szCs w:val="24"/>
              </w:rPr>
            </w:pPr>
          </w:p>
        </w:tc>
      </w:tr>
      <w:tr w:rsidR="00960A80" w:rsidRPr="001F0EC9" w14:paraId="6E1C9D2D" w14:textId="77777777" w:rsidTr="00C3762F">
        <w:trPr>
          <w:trHeight w:val="300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0E0A" w14:textId="0D673709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</w:t>
            </w:r>
            <w:r w:rsidR="00DE0372"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3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. APLINKOSAUGINIAI IR SOCIALINIAI KRITERIJAI </w:t>
            </w:r>
            <w:r w:rsidRPr="001F0EC9">
              <w:rPr>
                <w:rFonts w:ascii="Arial" w:hAnsi="Arial" w:cs="Arial"/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960A80" w:rsidRPr="001F0EC9" w14:paraId="08F08F31" w14:textId="77777777" w:rsidTr="00C3762F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B7D0" w14:textId="46CB0668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</w:t>
            </w:r>
            <w:r w:rsidR="00DE0372"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3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8F09" w14:textId="7111A443" w:rsidR="00DD0CFE" w:rsidRPr="001F0EC9" w:rsidRDefault="00447751" w:rsidP="00DD0CFE">
            <w:pPr>
              <w:tabs>
                <w:tab w:val="left" w:pos="0"/>
              </w:tabs>
              <w:rPr>
                <w:rFonts w:ascii="Arial" w:hAnsi="Arial" w:cs="Arial"/>
                <w:szCs w:val="24"/>
              </w:rPr>
            </w:pPr>
            <w:r w:rsidRPr="001F0EC9">
              <w:rPr>
                <w:rFonts w:ascii="Arial" w:hAnsi="Arial" w:cs="Arial"/>
                <w:szCs w:val="24"/>
              </w:rPr>
              <w:t xml:space="preserve"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</w:t>
            </w:r>
            <w:r w:rsidR="00C97F89" w:rsidRPr="001F0EC9">
              <w:rPr>
                <w:rFonts w:ascii="Arial" w:hAnsi="Arial" w:cs="Arial"/>
                <w:szCs w:val="24"/>
              </w:rPr>
              <w:t>4 punkto 4.1. papunkčiu (-</w:t>
            </w:r>
            <w:proofErr w:type="spellStart"/>
            <w:r w:rsidR="00C97F89" w:rsidRPr="001F0EC9">
              <w:rPr>
                <w:rFonts w:ascii="Arial" w:hAnsi="Arial" w:cs="Arial"/>
                <w:szCs w:val="24"/>
              </w:rPr>
              <w:t>iais</w:t>
            </w:r>
            <w:proofErr w:type="spellEnd"/>
            <w:r w:rsidR="00C97F89" w:rsidRPr="001F0EC9">
              <w:rPr>
                <w:rFonts w:ascii="Arial" w:hAnsi="Arial" w:cs="Arial"/>
                <w:szCs w:val="24"/>
              </w:rPr>
              <w:t>)</w:t>
            </w:r>
            <w:r w:rsidR="00976D6B" w:rsidRPr="001F0EC9">
              <w:rPr>
                <w:rFonts w:ascii="Arial" w:hAnsi="Arial" w:cs="Arial"/>
                <w:szCs w:val="24"/>
              </w:rPr>
              <w:t>.</w:t>
            </w:r>
            <w:r w:rsidR="00DD0CFE" w:rsidRPr="001F0EC9">
              <w:rPr>
                <w:rFonts w:ascii="Arial" w:eastAsiaTheme="minorEastAsia" w:hAnsi="Arial" w:cs="Arial"/>
                <w:szCs w:val="24"/>
                <w:lang w:eastAsia="lt-LT"/>
              </w:rPr>
              <w:t xml:space="preserve"> </w:t>
            </w:r>
            <w:r w:rsidR="00DD0CFE" w:rsidRPr="001F0EC9">
              <w:rPr>
                <w:rFonts w:ascii="Arial" w:hAnsi="Arial" w:cs="Arial"/>
                <w:szCs w:val="24"/>
              </w:rPr>
              <w:t xml:space="preserve">Aplinkos apaugos kriterijai nustatyti 2 priede „Techninė specifikacija“. </w:t>
            </w:r>
          </w:p>
          <w:p w14:paraId="0E22189E" w14:textId="37952DFA" w:rsidR="00447751" w:rsidRPr="001F0EC9" w:rsidRDefault="00447751" w:rsidP="00447751">
            <w:pPr>
              <w:tabs>
                <w:tab w:val="left" w:pos="0"/>
              </w:tabs>
              <w:rPr>
                <w:rFonts w:ascii="Arial" w:hAnsi="Arial" w:cs="Arial"/>
                <w:szCs w:val="24"/>
              </w:rPr>
            </w:pPr>
          </w:p>
          <w:p w14:paraId="29CF18A1" w14:textId="40DC630E" w:rsidR="00960A80" w:rsidRPr="001F0EC9" w:rsidRDefault="00960A80" w:rsidP="00447751">
            <w:pPr>
              <w:tabs>
                <w:tab w:val="left" w:pos="0"/>
              </w:tabs>
              <w:rPr>
                <w:rFonts w:ascii="Arial" w:hAnsi="Arial" w:cs="Arial"/>
                <w:szCs w:val="24"/>
              </w:rPr>
            </w:pPr>
          </w:p>
        </w:tc>
      </w:tr>
      <w:tr w:rsidR="00960A80" w:rsidRPr="001F0EC9" w14:paraId="76EED886" w14:textId="77777777" w:rsidTr="00C3762F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7AB3" w14:textId="31B1C5C9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</w:t>
            </w:r>
            <w:r w:rsidR="00DE0372"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3.2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. Su perkamomis Prekėmis susiję socialiniai kriterijai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0A54" w14:textId="77777777" w:rsidR="00960A80" w:rsidRPr="001F0EC9" w:rsidRDefault="00976D6B">
            <w:pPr>
              <w:widowControl w:val="0"/>
              <w:rPr>
                <w:rFonts w:ascii="Arial" w:hAnsi="Arial" w:cs="Arial"/>
                <w:color w:val="000000"/>
                <w:kern w:val="2"/>
                <w:szCs w:val="24"/>
                <w:shd w:val="clear" w:color="auto" w:fill="FFFFFF"/>
              </w:rPr>
            </w:pPr>
            <w:r w:rsidRPr="001F0EC9">
              <w:rPr>
                <w:rFonts w:ascii="Arial" w:hAnsi="Arial" w:cs="Arial"/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521B2888" w14:textId="77777777" w:rsidR="00960A80" w:rsidRPr="001F0EC9" w:rsidRDefault="00960A80">
            <w:pPr>
              <w:widowControl w:val="0"/>
              <w:rPr>
                <w:rFonts w:ascii="Arial" w:hAnsi="Arial" w:cs="Arial"/>
                <w:color w:val="0070C0"/>
                <w:kern w:val="2"/>
                <w:szCs w:val="24"/>
              </w:rPr>
            </w:pPr>
          </w:p>
        </w:tc>
      </w:tr>
      <w:tr w:rsidR="00960A80" w:rsidRPr="001F0EC9" w14:paraId="3AFBFD29" w14:textId="77777777" w:rsidTr="00C3762F">
        <w:trPr>
          <w:trHeight w:val="300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74D5" w14:textId="14A4FC61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</w:t>
            </w:r>
            <w:r w:rsidR="00DE0372"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4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3A8FD570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lastRenderedPageBreak/>
              <w:t xml:space="preserve">(jeigu būtina dėl konkretaus Sutarties dalyko specifikos) </w:t>
            </w:r>
          </w:p>
        </w:tc>
      </w:tr>
      <w:tr w:rsidR="00960A80" w:rsidRPr="001F0EC9" w14:paraId="5676FE8C" w14:textId="77777777" w:rsidTr="00C3762F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CEB4" w14:textId="06A1E51F" w:rsidR="00960A80" w:rsidRPr="001F0EC9" w:rsidRDefault="00976D6B">
            <w:pPr>
              <w:widowControl w:val="0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lastRenderedPageBreak/>
              <w:t>1</w:t>
            </w:r>
            <w:r w:rsidR="00DE0372"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4</w:t>
            </w: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 xml:space="preserve">.1. 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D42A" w14:textId="77777777" w:rsidR="00960A80" w:rsidRPr="001F0EC9" w:rsidRDefault="00976D6B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  <w:r w:rsidRPr="001F0EC9">
              <w:rPr>
                <w:rFonts w:ascii="Arial" w:hAnsi="Arial" w:cs="Arial"/>
                <w:kern w:val="2"/>
                <w:szCs w:val="24"/>
              </w:rPr>
              <w:t>Netaikoma</w:t>
            </w:r>
          </w:p>
          <w:p w14:paraId="03C92401" w14:textId="77777777" w:rsidR="00960A80" w:rsidRPr="001F0EC9" w:rsidRDefault="00960A80">
            <w:pPr>
              <w:widowControl w:val="0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960A80" w:rsidRPr="001F0EC9" w14:paraId="3C8C434D" w14:textId="77777777" w:rsidTr="00C3762F">
        <w:trPr>
          <w:trHeight w:val="300"/>
        </w:trPr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25F0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960A80" w:rsidRPr="001F0EC9" w14:paraId="10565156" w14:textId="77777777" w:rsidTr="00C3762F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B604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9783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960A80" w:rsidRPr="001F0EC9" w14:paraId="1FC78DF6" w14:textId="77777777" w:rsidTr="00C3762F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146D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7EAD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960A80" w:rsidRPr="001F0EC9" w14:paraId="481DCE7C" w14:textId="77777777" w:rsidTr="00C3762F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EB69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FB34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Situacijos nuotraukos</w:t>
            </w:r>
          </w:p>
        </w:tc>
      </w:tr>
      <w:tr w:rsidR="00960A80" w:rsidRPr="001F0EC9" w14:paraId="6C6F880E" w14:textId="77777777" w:rsidTr="00C3762F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47A9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14.4. Priedas Nr. 4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E559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Valdomų durų išdėstymo planas</w:t>
            </w:r>
          </w:p>
        </w:tc>
      </w:tr>
      <w:tr w:rsidR="00960A80" w:rsidRPr="001F0EC9" w14:paraId="2BCECE59" w14:textId="77777777" w:rsidTr="00C3762F">
        <w:trPr>
          <w:trHeight w:val="300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83B0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14.5. Priedas Nr. 5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C17E" w14:textId="40DA6891" w:rsidR="00960A80" w:rsidRPr="001F0EC9" w:rsidRDefault="00DE0372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Priėmimo -  perdavimo aktas</w:t>
            </w:r>
          </w:p>
        </w:tc>
      </w:tr>
      <w:tr w:rsidR="00960A80" w:rsidRPr="001F0EC9" w14:paraId="6C0232E3" w14:textId="77777777" w:rsidTr="00C3762F">
        <w:trPr>
          <w:trHeight w:val="300"/>
        </w:trPr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026D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14.6 priedas Nr. 6</w:t>
            </w:r>
          </w:p>
        </w:tc>
        <w:tc>
          <w:tcPr>
            <w:tcW w:w="70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DE20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</w:tr>
      <w:tr w:rsidR="00960A80" w:rsidRPr="001F0EC9" w14:paraId="4A81AA28" w14:textId="77777777" w:rsidTr="00C3762F">
        <w:trPr>
          <w:trHeight w:val="1411"/>
        </w:trPr>
        <w:tc>
          <w:tcPr>
            <w:tcW w:w="2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1053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FC52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</w:tr>
      <w:tr w:rsidR="00960A80" w:rsidRPr="001F0EC9" w14:paraId="505C1D44" w14:textId="77777777" w:rsidTr="00C3762F">
        <w:tc>
          <w:tcPr>
            <w:tcW w:w="9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AE99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960A80" w:rsidRPr="001F0EC9" w14:paraId="2FAAB509" w14:textId="77777777" w:rsidTr="00C3762F">
        <w:tc>
          <w:tcPr>
            <w:tcW w:w="4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92F1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0E35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kern w:val="2"/>
                <w:szCs w:val="24"/>
              </w:rPr>
              <w:t>TIEKĖJAS</w:t>
            </w:r>
          </w:p>
        </w:tc>
      </w:tr>
      <w:tr w:rsidR="00960A80" w:rsidRPr="001F0EC9" w14:paraId="57DE29D7" w14:textId="77777777" w:rsidTr="00C3762F">
        <w:tc>
          <w:tcPr>
            <w:tcW w:w="4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F36F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C903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b/>
                <w:bCs/>
                <w:kern w:val="2"/>
                <w:szCs w:val="24"/>
              </w:rPr>
            </w:pPr>
          </w:p>
        </w:tc>
      </w:tr>
      <w:tr w:rsidR="00960A80" w:rsidRPr="001F0EC9" w14:paraId="5A4EE517" w14:textId="77777777" w:rsidTr="00C3762F">
        <w:tc>
          <w:tcPr>
            <w:tcW w:w="4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0E54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Cs w:val="24"/>
              </w:rPr>
            </w:pPr>
          </w:p>
          <w:p w14:paraId="474A4B3C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083528C6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Cs w:val="24"/>
              </w:rPr>
            </w:pPr>
          </w:p>
          <w:p w14:paraId="7A69E90D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8F9C" w14:textId="77777777" w:rsidR="00960A80" w:rsidRPr="001F0EC9" w:rsidRDefault="00960A80">
            <w:pPr>
              <w:widowControl w:val="0"/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Cs w:val="24"/>
              </w:rPr>
            </w:pPr>
          </w:p>
          <w:p w14:paraId="4B781F20" w14:textId="77777777" w:rsidR="00960A80" w:rsidRPr="001F0EC9" w:rsidRDefault="00976D6B">
            <w:pPr>
              <w:widowControl w:val="0"/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Cs w:val="24"/>
              </w:rPr>
            </w:pPr>
            <w:r w:rsidRPr="001F0EC9">
              <w:rPr>
                <w:rFonts w:ascii="Arial" w:hAnsi="Arial" w:cs="Arial"/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1FB794B9" w14:textId="77777777" w:rsidR="00960A80" w:rsidRPr="001F0EC9" w:rsidRDefault="00976D6B">
      <w:pPr>
        <w:jc w:val="center"/>
        <w:rPr>
          <w:rFonts w:ascii="Arial" w:hAnsi="Arial" w:cs="Arial"/>
          <w:color w:val="000000"/>
          <w:szCs w:val="24"/>
        </w:rPr>
      </w:pPr>
      <w:r w:rsidRPr="001F0EC9">
        <w:rPr>
          <w:rFonts w:ascii="Arial" w:hAnsi="Arial" w:cs="Arial"/>
          <w:color w:val="000000"/>
          <w:szCs w:val="24"/>
        </w:rPr>
        <w:t>_______________</w:t>
      </w:r>
    </w:p>
    <w:p w14:paraId="60D1503A" w14:textId="77777777" w:rsidR="00960A80" w:rsidRPr="001F0EC9" w:rsidRDefault="00960A80">
      <w:pPr>
        <w:jc w:val="center"/>
        <w:rPr>
          <w:rFonts w:ascii="Arial" w:hAnsi="Arial" w:cs="Arial"/>
          <w:szCs w:val="24"/>
        </w:rPr>
      </w:pPr>
      <w:bookmarkStart w:id="0" w:name="page17"/>
      <w:bookmarkEnd w:id="0"/>
    </w:p>
    <w:sectPr w:rsidR="00960A80" w:rsidRPr="001F0E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59" w:right="567" w:bottom="1797" w:left="1701" w:header="709" w:footer="720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FA5D" w14:textId="77777777" w:rsidR="00976D6B" w:rsidRDefault="00976D6B">
      <w:r>
        <w:separator/>
      </w:r>
    </w:p>
  </w:endnote>
  <w:endnote w:type="continuationSeparator" w:id="0">
    <w:p w14:paraId="014AF35F" w14:textId="77777777" w:rsidR="00976D6B" w:rsidRDefault="0097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04A9" w14:textId="77777777" w:rsidR="00960A80" w:rsidRDefault="00960A8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BC52" w14:textId="77777777" w:rsidR="00960A80" w:rsidRDefault="00960A8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962B" w14:textId="77777777" w:rsidR="00960A80" w:rsidRDefault="00960A8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21D3E" w14:textId="77777777" w:rsidR="00976D6B" w:rsidRDefault="00976D6B">
      <w:r>
        <w:separator/>
      </w:r>
    </w:p>
  </w:footnote>
  <w:footnote w:type="continuationSeparator" w:id="0">
    <w:p w14:paraId="1195A4EB" w14:textId="77777777" w:rsidR="00976D6B" w:rsidRDefault="0097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BF34" w14:textId="77777777" w:rsidR="00960A80" w:rsidRDefault="00960A8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3D56EFB7" w14:textId="77777777" w:rsidR="00960A80" w:rsidRDefault="00960A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1BB5" w14:textId="77777777" w:rsidR="00960A80" w:rsidRDefault="00976D6B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56C1" w14:textId="77777777" w:rsidR="00960A80" w:rsidRDefault="00960A80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10F0E"/>
    <w:multiLevelType w:val="multilevel"/>
    <w:tmpl w:val="8626CE8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DC8301F"/>
    <w:multiLevelType w:val="multilevel"/>
    <w:tmpl w:val="88689E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4B6536"/>
    <w:multiLevelType w:val="multilevel"/>
    <w:tmpl w:val="48C2C01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38FF427B"/>
    <w:multiLevelType w:val="multilevel"/>
    <w:tmpl w:val="72129B5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5BFF0A39"/>
    <w:multiLevelType w:val="multilevel"/>
    <w:tmpl w:val="A3405D6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6F277154"/>
    <w:multiLevelType w:val="multilevel"/>
    <w:tmpl w:val="E14A4F1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7C9371F1"/>
    <w:multiLevelType w:val="multilevel"/>
    <w:tmpl w:val="E0B895C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546986632">
    <w:abstractNumId w:val="4"/>
  </w:num>
  <w:num w:numId="2" w16cid:durableId="1077022517">
    <w:abstractNumId w:val="2"/>
  </w:num>
  <w:num w:numId="3" w16cid:durableId="453450229">
    <w:abstractNumId w:val="0"/>
  </w:num>
  <w:num w:numId="4" w16cid:durableId="1532915664">
    <w:abstractNumId w:val="3"/>
  </w:num>
  <w:num w:numId="5" w16cid:durableId="1088501993">
    <w:abstractNumId w:val="6"/>
  </w:num>
  <w:num w:numId="6" w16cid:durableId="406347441">
    <w:abstractNumId w:val="5"/>
  </w:num>
  <w:num w:numId="7" w16cid:durableId="145189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autoHyphenation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80"/>
    <w:rsid w:val="0016105B"/>
    <w:rsid w:val="001F0EC9"/>
    <w:rsid w:val="00447751"/>
    <w:rsid w:val="00447B97"/>
    <w:rsid w:val="005E387E"/>
    <w:rsid w:val="0093516C"/>
    <w:rsid w:val="00960A80"/>
    <w:rsid w:val="00976D6B"/>
    <w:rsid w:val="00C3762F"/>
    <w:rsid w:val="00C97F89"/>
    <w:rsid w:val="00DD0CFE"/>
    <w:rsid w:val="00DE0372"/>
    <w:rsid w:val="00E638C7"/>
    <w:rsid w:val="00EB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E6CF"/>
  <w15:docId w15:val="{203DD6A1-48A8-4F9D-A66A-210B1210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30E2D"/>
    <w:rPr>
      <w:color w:val="0563C1" w:themeColor="hyperlink"/>
      <w:u w:val="single"/>
    </w:rPr>
  </w:style>
  <w:style w:type="character" w:customStyle="1" w:styleId="Galinsinaosramenys">
    <w:name w:val="Galinės išnašos rašmenys"/>
    <w:qFormat/>
  </w:style>
  <w:style w:type="character" w:styleId="Grietas">
    <w:name w:val="Strong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27B7F"/>
    <w:pPr>
      <w:textAlignment w:val="baseline"/>
    </w:pPr>
    <w:rPr>
      <w:rFonts w:ascii="Liberation Serif" w:eastAsia="NSimSun" w:hAnsi="Liberation Serif" w:cs="Lucida Sans"/>
      <w:kern w:val="2"/>
      <w:szCs w:val="24"/>
      <w:lang w:eastAsia="zh-CN" w:bidi="hi-IN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uslapinantratirporat"/>
  </w:style>
  <w:style w:type="paragraph" w:styleId="Porat">
    <w:name w:val="footer"/>
    <w:basedOn w:val="Puslapinantratirporat"/>
  </w:style>
  <w:style w:type="paragraph" w:styleId="Paantrat">
    <w:name w:val="Subtitle"/>
    <w:basedOn w:val="prastasis"/>
    <w:next w:val="prastasis"/>
    <w:qFormat/>
    <w:rPr>
      <w:rFonts w:ascii="Cambria" w:hAnsi="Cambria"/>
      <w:i/>
      <w:iCs/>
      <w:color w:val="4F81BD"/>
      <w:spacing w:val="15"/>
      <w:szCs w:val="24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character" w:customStyle="1" w:styleId="normaltextrun">
    <w:name w:val="normaltextrun"/>
    <w:basedOn w:val="Numatytasispastraiposriftas"/>
    <w:rsid w:val="00E638C7"/>
  </w:style>
  <w:style w:type="character" w:customStyle="1" w:styleId="eop">
    <w:name w:val="eop"/>
    <w:basedOn w:val="Numatytasispastraiposriftas"/>
    <w:rsid w:val="00E6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2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1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2CA27-4FE1-4087-A08A-B688DA4BC1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8</Pages>
  <Words>7051</Words>
  <Characters>4020</Characters>
  <Application>Microsoft Office Word</Application>
  <DocSecurity>0</DocSecurity>
  <Lines>33</Lines>
  <Paragraphs>22</Paragraphs>
  <ScaleCrop>false</ScaleCrop>
  <Company>VPT</Company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 Vitkauskienė</dc:creator>
  <dc:description/>
  <cp:lastModifiedBy>Jūratė Buivydienė</cp:lastModifiedBy>
  <cp:revision>67</cp:revision>
  <dcterms:created xsi:type="dcterms:W3CDTF">2024-02-09T05:02:00Z</dcterms:created>
  <dcterms:modified xsi:type="dcterms:W3CDTF">2025-06-12T04:35:00Z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