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B897" w14:textId="127AE2FD" w:rsidR="008307AA" w:rsidRDefault="008307AA" w:rsidP="008307A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Pirkimo sąlygų 2 priedas</w:t>
      </w:r>
    </w:p>
    <w:p w14:paraId="1843E135" w14:textId="7900EF2E" w:rsidR="0022533D" w:rsidRPr="008307AA" w:rsidRDefault="004053AB" w:rsidP="004053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7AA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000ADF07" w14:textId="0F62C6D3" w:rsidR="00E47259" w:rsidRPr="008307AA" w:rsidRDefault="00E47259" w:rsidP="004053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7AA">
        <w:rPr>
          <w:rFonts w:ascii="Times New Roman" w:hAnsi="Times New Roman" w:cs="Times New Roman"/>
          <w:b/>
          <w:bCs/>
          <w:sz w:val="24"/>
          <w:szCs w:val="24"/>
        </w:rPr>
        <w:t>PĖSČIŲJŲ – DVIRAČIŲ TAKO ĮRENGIMO DARBAI BUGENIŲ KAIME</w:t>
      </w:r>
      <w:r w:rsidR="008307A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307AA">
        <w:rPr>
          <w:rFonts w:ascii="Times New Roman" w:hAnsi="Times New Roman" w:cs="Times New Roman"/>
          <w:b/>
          <w:bCs/>
          <w:sz w:val="24"/>
          <w:szCs w:val="24"/>
        </w:rPr>
        <w:t xml:space="preserve"> BUGENIŲ G.</w:t>
      </w:r>
    </w:p>
    <w:p w14:paraId="591AA6FD" w14:textId="36505C1B" w:rsidR="004053AB" w:rsidRPr="008307AA" w:rsidRDefault="004053AB" w:rsidP="00520F7A">
      <w:pPr>
        <w:pStyle w:val="Sraopastraip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 xml:space="preserve">Objektas: </w:t>
      </w:r>
      <w:r w:rsidRPr="008307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Pėsčiųjų – dviračių tako įrengimo darbai Bugenių kaime,</w:t>
      </w:r>
      <w:r w:rsidR="00E47259" w:rsidRPr="008307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Bugenių gatvėje. </w:t>
      </w:r>
      <w:r w:rsidRPr="008307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100D19E" w14:textId="74EAE941" w:rsidR="00E47259" w:rsidRPr="008307AA" w:rsidRDefault="00E47259" w:rsidP="00520F7A">
      <w:pPr>
        <w:pStyle w:val="Sraopastraip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>Užsakovas: Mažeikių rajono savivaldybės administracija, Laisvės g. 8, Mažeikiai.</w:t>
      </w:r>
    </w:p>
    <w:p w14:paraId="652C0F80" w14:textId="4B3F09DD" w:rsidR="00E47259" w:rsidRPr="008307AA" w:rsidRDefault="00E47259" w:rsidP="00520F7A">
      <w:pPr>
        <w:pStyle w:val="Sraopastraip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 xml:space="preserve">Statinio kategorija: I gr. </w:t>
      </w:r>
      <w:r w:rsidR="007D33C0">
        <w:rPr>
          <w:rFonts w:ascii="Times New Roman" w:hAnsi="Times New Roman" w:cs="Times New Roman"/>
          <w:sz w:val="24"/>
          <w:szCs w:val="24"/>
        </w:rPr>
        <w:t>n</w:t>
      </w:r>
      <w:r w:rsidRPr="008307AA">
        <w:rPr>
          <w:rFonts w:ascii="Times New Roman" w:hAnsi="Times New Roman" w:cs="Times New Roman"/>
          <w:sz w:val="24"/>
          <w:szCs w:val="24"/>
        </w:rPr>
        <w:t>esudėtingas statinys.</w:t>
      </w:r>
    </w:p>
    <w:p w14:paraId="36449576" w14:textId="1A80BCFF" w:rsidR="00E47259" w:rsidRPr="008307AA" w:rsidRDefault="00E47259" w:rsidP="00520F7A">
      <w:pPr>
        <w:pStyle w:val="Sraopastraip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>Vieta: Bugenių g., Bugenių k., Mažeikių apylinkės sen., Mažeikių r. sav.</w:t>
      </w:r>
    </w:p>
    <w:p w14:paraId="283D32F1" w14:textId="3E1AF1A5" w:rsidR="00E47259" w:rsidRPr="008307AA" w:rsidRDefault="00E47259" w:rsidP="00520F7A">
      <w:pPr>
        <w:pStyle w:val="Sraopastraip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>Lėšų pobūdis: Mažeikių rajono savivaldybės lėšos.</w:t>
      </w:r>
    </w:p>
    <w:p w14:paraId="024723DE" w14:textId="1CDF0B02" w:rsidR="00E47259" w:rsidRPr="008307AA" w:rsidRDefault="00E47259" w:rsidP="00520F7A">
      <w:pPr>
        <w:pStyle w:val="Sraopastraip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>Trumpa objekto charakteristika:</w:t>
      </w:r>
    </w:p>
    <w:p w14:paraId="6C0B9185" w14:textId="629F571D" w:rsidR="00E47259" w:rsidRPr="008307AA" w:rsidRDefault="00E47259" w:rsidP="008307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>Planuojama įrengti pėsčiųjų – dviračių taką Bugenių gatvėje, Bugenių kaime, Mažeikių apylinkės seniūnijoje, Mažeikių rajono savivaldybėje. Numatomas pėsčiųjų  – dviračių tako ilgis apie 220 m. plotis – 1,50 m.</w:t>
      </w:r>
    </w:p>
    <w:p w14:paraId="2685BEA6" w14:textId="15FD88B3" w:rsidR="001962E6" w:rsidRPr="008307AA" w:rsidRDefault="001962E6" w:rsidP="00520F7A">
      <w:pPr>
        <w:pStyle w:val="Sraopastraip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07AA">
        <w:rPr>
          <w:rFonts w:ascii="Times New Roman" w:hAnsi="Times New Roman" w:cs="Times New Roman"/>
          <w:b/>
          <w:bCs/>
          <w:sz w:val="24"/>
          <w:szCs w:val="24"/>
          <w:u w:val="single"/>
        </w:rPr>
        <w:t>Pėsčiųjų – dviračių tako (toliau – Takas) įrengimo aprašymas:</w:t>
      </w:r>
    </w:p>
    <w:p w14:paraId="54469BA6" w14:textId="2D1B90B3" w:rsidR="00C9356C" w:rsidRPr="008307AA" w:rsidRDefault="00C9356C" w:rsidP="008307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>Bugenių gatvės Tako atkarpoje (žr. schemoje) išardomas senas, ištrupėjęs ne mažiau 4 cm asfaltbetonio sluoksnis. Atliekamas Tako nužymėjimas, žemės darbai (grunto kasimas, transportavimas, paviršių planiravimas, grunto tankinimas vibroplokštėmis). Įrengiamas šalčiui nejautrus sluoksnis 21 cm, taip pat įrengiamas 15 cm skaldos pasluoksnis, (fr. 0/45, Ev2≥100MPa), sutankinamas. Įrengiamas 6 cm asfaltbetonio AC 16 PD h sluoksnis, atliekami aplinkos sutvarkymo darbai ( visos statybinės šiukšlės išvežamos, sutvarkomos Rangovo). Įrengiamas dviračių/pėsčiųjų ženklai. Sutvarkoma aplinka po Tako įrengimo, užpilant 10 cm. Augalinio sluoksniu ir užsėjant žole.</w:t>
      </w:r>
    </w:p>
    <w:p w14:paraId="59117321" w14:textId="70D73432" w:rsidR="00C9356C" w:rsidRPr="008307AA" w:rsidRDefault="00B9440F" w:rsidP="00520F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 xml:space="preserve">       8. </w:t>
      </w:r>
      <w:r w:rsidR="00C9356C" w:rsidRPr="008307AA">
        <w:rPr>
          <w:rFonts w:ascii="Times New Roman" w:hAnsi="Times New Roman" w:cs="Times New Roman"/>
          <w:sz w:val="24"/>
          <w:szCs w:val="24"/>
        </w:rPr>
        <w:t>Statybos darbus atlikti vadovaujantis Statybos techninio reglamento aktualia redakcija ir kitais norminiais reikalavimais, t. y. Lietuvos Respublikos galiojančiais įstatymais, norminiais teisės aktais</w:t>
      </w:r>
      <w:r w:rsidRPr="008307AA">
        <w:rPr>
          <w:rFonts w:ascii="Times New Roman" w:hAnsi="Times New Roman" w:cs="Times New Roman"/>
          <w:sz w:val="24"/>
          <w:szCs w:val="24"/>
        </w:rPr>
        <w:t>, standartais, techniniais reglamentais, taikomais tokiems darbams atlikti pagal pateiktą darbų kiekių žiniaraštį ir techninę specifikaciją.</w:t>
      </w:r>
    </w:p>
    <w:p w14:paraId="007B5221" w14:textId="6431097C" w:rsidR="002C7FE2" w:rsidRPr="008307AA" w:rsidRDefault="002C7FE2" w:rsidP="00520F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 xml:space="preserve">       9. Rangovas darbų laikotarpiu privalo laikytis privalomųjų saugos darbe reikalavimų.</w:t>
      </w:r>
    </w:p>
    <w:p w14:paraId="38D8B1AF" w14:textId="51AE3E36" w:rsidR="002C7FE2" w:rsidRPr="008307AA" w:rsidRDefault="006B1059" w:rsidP="00520F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 xml:space="preserve">      10. Rangovas parengia supaprastintą darbų aprašą ir kadastrinių matavimų bylą su patikra, susijusią su atliktais darbais ir perduoda Užsakovui 1 egz. su </w:t>
      </w:r>
      <w:r w:rsidR="007D33C0">
        <w:rPr>
          <w:rFonts w:ascii="Times New Roman" w:hAnsi="Times New Roman" w:cs="Times New Roman"/>
          <w:sz w:val="24"/>
          <w:szCs w:val="24"/>
        </w:rPr>
        <w:t>išorine laikmena (pvz. CD, USB atmintukas ar kt.)</w:t>
      </w:r>
      <w:r w:rsidRPr="008307AA">
        <w:rPr>
          <w:rFonts w:ascii="Times New Roman" w:hAnsi="Times New Roman" w:cs="Times New Roman"/>
          <w:sz w:val="24"/>
          <w:szCs w:val="24"/>
        </w:rPr>
        <w:t>.</w:t>
      </w:r>
    </w:p>
    <w:p w14:paraId="30A9E43E" w14:textId="0C4E4934" w:rsidR="006B1059" w:rsidRPr="008307AA" w:rsidRDefault="006B1059" w:rsidP="00520F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 xml:space="preserve">      11. Darbai turi būti priduoti, pasirašant darbų perdavimo – priėmimo aktą.</w:t>
      </w:r>
    </w:p>
    <w:p w14:paraId="683B4337" w14:textId="39B62583" w:rsidR="006B1059" w:rsidRPr="008307AA" w:rsidRDefault="006B1059" w:rsidP="00520F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 xml:space="preserve">      12. Statybos metu Rangovas sulaužęs, ar kitaip pažeidęs kitas dangas bei inžinerinius statinius, privalo atstatyti visus pažeidimus į ne prastesnės būklės nei buvo  iki statybos pradžios savo lėšomis.</w:t>
      </w:r>
    </w:p>
    <w:p w14:paraId="29135114" w14:textId="1CF3EF0B" w:rsidR="006B1059" w:rsidRPr="008307AA" w:rsidRDefault="006B1059" w:rsidP="00520F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 xml:space="preserve">      13. Rangovas pateikia Užsakovui medžiagų atitikties deklaracijas, naudojimo ir priežiūros instrukcijas (lietuvių kalba).</w:t>
      </w:r>
    </w:p>
    <w:p w14:paraId="397E5657" w14:textId="187E1E86" w:rsidR="006B1059" w:rsidRPr="008307AA" w:rsidRDefault="006B1059" w:rsidP="00520F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 xml:space="preserve">      14. Visi gaminiai, medžiagos turi atitikti Lietuvos Respublikos normatyvinius reikalavimus, turi būti sertifikuoti arba pripažinti tinkamais naudoti Lietuvoje nustatyta Tvarka.</w:t>
      </w:r>
    </w:p>
    <w:p w14:paraId="0D1EE2F9" w14:textId="63BEA1D9" w:rsidR="006B1059" w:rsidRPr="008307AA" w:rsidRDefault="006B1059" w:rsidP="00520F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 xml:space="preserve">      15.</w:t>
      </w:r>
      <w:r w:rsidR="00712061" w:rsidRPr="008307AA">
        <w:rPr>
          <w:rFonts w:ascii="Times New Roman" w:hAnsi="Times New Roman" w:cs="Times New Roman"/>
          <w:sz w:val="24"/>
          <w:szCs w:val="24"/>
        </w:rPr>
        <w:t xml:space="preserve"> Rangovas privalo laikytis Aplinkos apsaugos kriterijų taikymo, vykdant žaliuosius pirkimus, tvarkos aprašo reikalavimus. Užsakovui pareikalavus, pateikti aplinkosaugines produktų deklaracijas pagal standartus.</w:t>
      </w:r>
    </w:p>
    <w:p w14:paraId="648956DC" w14:textId="135CC8F7" w:rsidR="00712061" w:rsidRPr="008307AA" w:rsidRDefault="00712061" w:rsidP="00520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AA">
        <w:rPr>
          <w:rFonts w:ascii="Times New Roman" w:hAnsi="Times New Roman" w:cs="Times New Roman"/>
          <w:sz w:val="24"/>
          <w:szCs w:val="24"/>
        </w:rPr>
        <w:t xml:space="preserve">      16. Visų darbų atlikimo terminas </w:t>
      </w:r>
      <w:r w:rsidR="007D33C0" w:rsidRPr="007D33C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307AA">
        <w:rPr>
          <w:rFonts w:ascii="Times New Roman" w:hAnsi="Times New Roman" w:cs="Times New Roman"/>
          <w:b/>
          <w:bCs/>
          <w:sz w:val="24"/>
          <w:szCs w:val="24"/>
        </w:rPr>
        <w:t xml:space="preserve"> mėn.</w:t>
      </w:r>
      <w:r w:rsidRPr="008307A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12061" w:rsidRPr="008307AA" w:rsidSect="008307AA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85F2A"/>
    <w:multiLevelType w:val="hybridMultilevel"/>
    <w:tmpl w:val="1EEC9538"/>
    <w:lvl w:ilvl="0" w:tplc="9B4C55E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764B6CAB"/>
    <w:multiLevelType w:val="hybridMultilevel"/>
    <w:tmpl w:val="94AC1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F407F"/>
    <w:multiLevelType w:val="hybridMultilevel"/>
    <w:tmpl w:val="68CE2F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423233">
    <w:abstractNumId w:val="0"/>
  </w:num>
  <w:num w:numId="2" w16cid:durableId="513768918">
    <w:abstractNumId w:val="1"/>
  </w:num>
  <w:num w:numId="3" w16cid:durableId="57019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AB"/>
    <w:rsid w:val="0003773A"/>
    <w:rsid w:val="00065A98"/>
    <w:rsid w:val="00066D76"/>
    <w:rsid w:val="00095614"/>
    <w:rsid w:val="001962E6"/>
    <w:rsid w:val="001F29AA"/>
    <w:rsid w:val="0022533D"/>
    <w:rsid w:val="002424D7"/>
    <w:rsid w:val="002C7FE2"/>
    <w:rsid w:val="004053AB"/>
    <w:rsid w:val="00492D98"/>
    <w:rsid w:val="004C62DB"/>
    <w:rsid w:val="004E70B1"/>
    <w:rsid w:val="00520F7A"/>
    <w:rsid w:val="006B1059"/>
    <w:rsid w:val="006B68BE"/>
    <w:rsid w:val="006F7A98"/>
    <w:rsid w:val="00712061"/>
    <w:rsid w:val="007D33C0"/>
    <w:rsid w:val="008307AA"/>
    <w:rsid w:val="008B72BD"/>
    <w:rsid w:val="009A40BF"/>
    <w:rsid w:val="00A730C4"/>
    <w:rsid w:val="00AF05D9"/>
    <w:rsid w:val="00B24ED7"/>
    <w:rsid w:val="00B847CC"/>
    <w:rsid w:val="00B9440F"/>
    <w:rsid w:val="00C51C58"/>
    <w:rsid w:val="00C9356C"/>
    <w:rsid w:val="00D3059C"/>
    <w:rsid w:val="00D660D6"/>
    <w:rsid w:val="00DB22E6"/>
    <w:rsid w:val="00E47259"/>
    <w:rsid w:val="00E9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9A12"/>
  <w15:chartTrackingRefBased/>
  <w15:docId w15:val="{6500C198-5166-49BD-8B88-13B48C12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05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C53C7-1E5E-4B3D-AC51-D8825C60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dc:description/>
  <cp:lastModifiedBy>Indrė Lapė</cp:lastModifiedBy>
  <cp:revision>3</cp:revision>
  <dcterms:created xsi:type="dcterms:W3CDTF">2025-06-13T11:09:00Z</dcterms:created>
  <dcterms:modified xsi:type="dcterms:W3CDTF">2025-06-17T07:17:00Z</dcterms:modified>
</cp:coreProperties>
</file>