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34C6F" w14:textId="77777777" w:rsidR="00761600" w:rsidRDefault="00761600" w:rsidP="00761600">
      <w:pPr>
        <w:ind w:left="720" w:hanging="360"/>
        <w:jc w:val="center"/>
        <w:rPr>
          <w:b/>
          <w:bCs/>
        </w:rPr>
      </w:pPr>
      <w:bookmarkStart w:id="0" w:name="_Hlk169789030"/>
      <w:r w:rsidRPr="006A47D7">
        <w:rPr>
          <w:b/>
          <w:bCs/>
        </w:rPr>
        <w:t>Kompiuterių tinklo įranga ir įrengimo darbai</w:t>
      </w:r>
    </w:p>
    <w:p w14:paraId="5BDD3DDA" w14:textId="77777777" w:rsidR="00761600" w:rsidRDefault="00761600" w:rsidP="00E23573">
      <w:pPr>
        <w:shd w:val="clear" w:color="auto" w:fill="FFFFFF"/>
        <w:jc w:val="center"/>
        <w:rPr>
          <w:rFonts w:cs="Times New Roman"/>
          <w:b/>
          <w:szCs w:val="24"/>
        </w:rPr>
      </w:pPr>
    </w:p>
    <w:p w14:paraId="7BF0F590" w14:textId="4A3B5414" w:rsidR="00A16519" w:rsidRPr="00ED25FF" w:rsidRDefault="006545BC" w:rsidP="00ED25FF">
      <w:pPr>
        <w:jc w:val="center"/>
        <w:rPr>
          <w:b/>
          <w:bCs/>
          <w:u w:val="single"/>
        </w:rPr>
      </w:pPr>
      <w:r>
        <w:rPr>
          <w:b/>
          <w:bCs/>
          <w:u w:val="single"/>
        </w:rPr>
        <w:t>II-</w:t>
      </w:r>
      <w:r w:rsidR="00A16519" w:rsidRPr="00ED25FF">
        <w:rPr>
          <w:b/>
          <w:bCs/>
          <w:u w:val="single"/>
        </w:rPr>
        <w:t>a pirkimo dal</w:t>
      </w:r>
      <w:r w:rsidR="00ED25FF" w:rsidRPr="00ED25FF">
        <w:rPr>
          <w:b/>
          <w:bCs/>
          <w:u w:val="single"/>
        </w:rPr>
        <w:t>i</w:t>
      </w:r>
      <w:r w:rsidR="00A16519" w:rsidRPr="00ED25FF">
        <w:rPr>
          <w:b/>
          <w:bCs/>
          <w:u w:val="single"/>
        </w:rPr>
        <w:t>s</w:t>
      </w:r>
    </w:p>
    <w:p w14:paraId="37C56D6A" w14:textId="77777777" w:rsidR="00761600" w:rsidRDefault="00761600" w:rsidP="00E23573">
      <w:pPr>
        <w:shd w:val="clear" w:color="auto" w:fill="FFFFFF"/>
        <w:jc w:val="center"/>
        <w:rPr>
          <w:rFonts w:cs="Times New Roman"/>
          <w:b/>
          <w:szCs w:val="24"/>
        </w:rPr>
      </w:pPr>
    </w:p>
    <w:p w14:paraId="55FD51ED" w14:textId="77777777" w:rsidR="00ED25FF" w:rsidRDefault="00ED25FF" w:rsidP="00E23573">
      <w:pPr>
        <w:shd w:val="clear" w:color="auto" w:fill="FFFFFF"/>
        <w:jc w:val="center"/>
        <w:rPr>
          <w:rFonts w:cs="Times New Roman"/>
          <w:b/>
          <w:szCs w:val="24"/>
        </w:rPr>
      </w:pPr>
    </w:p>
    <w:p w14:paraId="6F4AF488" w14:textId="77777777" w:rsidR="00E23573" w:rsidRPr="000E7F22" w:rsidRDefault="00E23573" w:rsidP="00E23573">
      <w:pPr>
        <w:jc w:val="center"/>
        <w:rPr>
          <w:rFonts w:cs="Times New Roman"/>
          <w:b/>
          <w:bCs/>
          <w:szCs w:val="24"/>
        </w:rPr>
      </w:pPr>
      <w:r w:rsidRPr="000E7F22">
        <w:rPr>
          <w:rFonts w:cs="Times New Roman"/>
          <w:b/>
          <w:bCs/>
          <w:szCs w:val="24"/>
        </w:rPr>
        <w:t>Bendrieji reikalavimai</w:t>
      </w:r>
    </w:p>
    <w:p w14:paraId="2993EA69" w14:textId="77777777" w:rsidR="00E23573" w:rsidRPr="000E7F22" w:rsidRDefault="00E23573" w:rsidP="00E23573">
      <w:pPr>
        <w:jc w:val="center"/>
        <w:rPr>
          <w:rFonts w:cs="Times New Roman"/>
          <w:b/>
          <w:bCs/>
          <w:szCs w:val="24"/>
        </w:rPr>
      </w:pPr>
    </w:p>
    <w:p w14:paraId="5BDD441C" w14:textId="77777777" w:rsidR="00E23573" w:rsidRPr="000E7F22" w:rsidRDefault="00E23573" w:rsidP="00E8348A">
      <w:pPr>
        <w:pStyle w:val="ListParagraph"/>
        <w:numPr>
          <w:ilvl w:val="0"/>
          <w:numId w:val="2"/>
        </w:numPr>
        <w:tabs>
          <w:tab w:val="left" w:pos="709"/>
        </w:tabs>
        <w:jc w:val="both"/>
        <w:rPr>
          <w:rFonts w:cs="Times New Roman"/>
          <w:bCs/>
          <w:color w:val="000000"/>
          <w:szCs w:val="24"/>
        </w:rPr>
      </w:pPr>
      <w:r w:rsidRPr="000E7F22">
        <w:rPr>
          <w:rFonts w:cs="Times New Roman"/>
          <w:bCs/>
          <w:color w:val="000000"/>
          <w:szCs w:val="24"/>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3375DC6A" w14:textId="018E6D8C" w:rsidR="00E23573" w:rsidRPr="000E7F22" w:rsidRDefault="00E23573" w:rsidP="00E8348A">
      <w:pPr>
        <w:pStyle w:val="ListParagraph"/>
        <w:numPr>
          <w:ilvl w:val="0"/>
          <w:numId w:val="2"/>
        </w:numPr>
        <w:jc w:val="both"/>
        <w:rPr>
          <w:rFonts w:cs="Times New Roman"/>
          <w:szCs w:val="24"/>
        </w:rPr>
      </w:pPr>
      <w:r w:rsidRPr="000E7F22">
        <w:rPr>
          <w:rFonts w:cs="Times New Roman"/>
          <w:szCs w:val="24"/>
        </w:rPr>
        <w:t xml:space="preserve">Įrengimo darbai turi būti atlikti ne vėliau kaip per </w:t>
      </w:r>
      <w:r w:rsidR="003A2322">
        <w:rPr>
          <w:rFonts w:cs="Times New Roman"/>
          <w:b/>
          <w:bCs/>
          <w:szCs w:val="24"/>
        </w:rPr>
        <w:t>3</w:t>
      </w:r>
      <w:r w:rsidR="00DC5FBE">
        <w:rPr>
          <w:rFonts w:cs="Times New Roman"/>
          <w:b/>
          <w:bCs/>
          <w:szCs w:val="24"/>
        </w:rPr>
        <w:t>0</w:t>
      </w:r>
      <w:r w:rsidRPr="000E7F22">
        <w:rPr>
          <w:rFonts w:cs="Times New Roman"/>
          <w:szCs w:val="24"/>
        </w:rPr>
        <w:t xml:space="preserve"> darbo dienų nuo Perkančiosios organizacijos užsakymo pateikimo</w:t>
      </w:r>
      <w:r>
        <w:rPr>
          <w:rFonts w:cs="Times New Roman"/>
          <w:szCs w:val="24"/>
        </w:rPr>
        <w:t>,</w:t>
      </w:r>
      <w:r w:rsidRPr="00BE09ED">
        <w:rPr>
          <w:rFonts w:cs="Times New Roman"/>
          <w:szCs w:val="24"/>
        </w:rPr>
        <w:t xml:space="preserve"> </w:t>
      </w:r>
      <w:r>
        <w:rPr>
          <w:rFonts w:cs="Times New Roman"/>
          <w:szCs w:val="24"/>
        </w:rPr>
        <w:t>su galimyb</w:t>
      </w:r>
      <w:r w:rsidR="00ED25FF">
        <w:rPr>
          <w:rFonts w:cs="Times New Roman"/>
          <w:szCs w:val="24"/>
        </w:rPr>
        <w:t>e</w:t>
      </w:r>
      <w:r>
        <w:rPr>
          <w:rFonts w:cs="Times New Roman"/>
          <w:szCs w:val="24"/>
        </w:rPr>
        <w:t xml:space="preserve"> pratęsti atskiru susitarimu.</w:t>
      </w:r>
    </w:p>
    <w:p w14:paraId="34C2C146" w14:textId="34CA88B3" w:rsidR="00E23573" w:rsidRDefault="00E23573" w:rsidP="00E8348A">
      <w:pPr>
        <w:pStyle w:val="ListParagraph"/>
        <w:numPr>
          <w:ilvl w:val="0"/>
          <w:numId w:val="2"/>
        </w:numPr>
        <w:spacing w:line="256" w:lineRule="auto"/>
        <w:jc w:val="both"/>
        <w:rPr>
          <w:rFonts w:cs="Times New Roman"/>
          <w:szCs w:val="24"/>
        </w:rPr>
      </w:pPr>
      <w:r w:rsidRPr="000E7F22">
        <w:rPr>
          <w:rFonts w:eastAsia="Times New Roman" w:cs="Times New Roman"/>
          <w:color w:val="000000"/>
          <w:szCs w:val="24"/>
          <w:lang w:eastAsia="lt-LT"/>
        </w:rPr>
        <w:t xml:space="preserve">Turi būti suteikta ne trumpesnė </w:t>
      </w:r>
      <w:r w:rsidRPr="003A2322">
        <w:rPr>
          <w:rFonts w:eastAsia="Times New Roman" w:cs="Times New Roman"/>
          <w:b/>
          <w:bCs/>
          <w:color w:val="000000"/>
          <w:szCs w:val="24"/>
          <w:lang w:eastAsia="lt-LT"/>
        </w:rPr>
        <w:t xml:space="preserve">kaip </w:t>
      </w:r>
      <w:r w:rsidR="003A2322" w:rsidRPr="003A2322">
        <w:rPr>
          <w:rFonts w:eastAsia="Times New Roman" w:cs="Times New Roman"/>
          <w:b/>
          <w:bCs/>
          <w:color w:val="000000"/>
          <w:szCs w:val="24"/>
          <w:lang w:eastAsia="lt-LT"/>
        </w:rPr>
        <w:t>60</w:t>
      </w:r>
      <w:r w:rsidRPr="003A2322">
        <w:rPr>
          <w:rFonts w:eastAsia="Times New Roman" w:cs="Times New Roman"/>
          <w:b/>
          <w:bCs/>
          <w:color w:val="000000"/>
          <w:szCs w:val="24"/>
          <w:lang w:eastAsia="lt-LT"/>
        </w:rPr>
        <w:t xml:space="preserve"> mėn</w:t>
      </w:r>
      <w:r w:rsidRPr="000E7F22">
        <w:rPr>
          <w:rFonts w:eastAsia="Times New Roman" w:cs="Times New Roman"/>
          <w:color w:val="000000"/>
          <w:szCs w:val="24"/>
          <w:lang w:eastAsia="lt-LT"/>
        </w:rPr>
        <w:t xml:space="preserve">. garantija </w:t>
      </w:r>
      <w:r w:rsidR="003A2322">
        <w:rPr>
          <w:rFonts w:eastAsia="Times New Roman" w:cs="Times New Roman"/>
          <w:color w:val="000000"/>
          <w:szCs w:val="24"/>
          <w:lang w:eastAsia="lt-LT"/>
        </w:rPr>
        <w:t>darbams</w:t>
      </w:r>
      <w:r w:rsidRPr="000E7F22">
        <w:rPr>
          <w:rFonts w:eastAsia="Times New Roman" w:cs="Times New Roman"/>
          <w:color w:val="000000"/>
          <w:szCs w:val="24"/>
          <w:lang w:eastAsia="lt-LT"/>
        </w:rPr>
        <w:t xml:space="preserve">. </w:t>
      </w:r>
      <w:r w:rsidRPr="000E7F22">
        <w:rPr>
          <w:rFonts w:cs="Times New Roman"/>
          <w:szCs w:val="24"/>
          <w:lang w:eastAsia="lt-LT"/>
        </w:rPr>
        <w:t xml:space="preserve">Tiekėjas įsipareigoja nemokamai atlikti sugedusių </w:t>
      </w:r>
      <w:r>
        <w:rPr>
          <w:rFonts w:cs="Times New Roman"/>
          <w:szCs w:val="24"/>
          <w:lang w:eastAsia="lt-LT"/>
        </w:rPr>
        <w:t>prekių</w:t>
      </w:r>
      <w:r w:rsidRPr="000E7F22">
        <w:rPr>
          <w:rFonts w:cs="Times New Roman"/>
          <w:szCs w:val="24"/>
          <w:lang w:eastAsia="lt-LT"/>
        </w:rPr>
        <w:t xml:space="preserve"> pakeitimą/remontą garantiniu laikotarpiu. Garantinio laikotarpio metu Tiekėjas privalo iš Perkančiosios organizacijos buveinės paimti sugedusį įrenginį, atlikti jo remontą ir grąžinti į Perkančiosios organizacijos buveinę savo lėšomis.</w:t>
      </w:r>
    </w:p>
    <w:p w14:paraId="64C441AC" w14:textId="3B71996D" w:rsidR="00733DFA" w:rsidRPr="00BC67B1" w:rsidRDefault="00A16519" w:rsidP="00E8348A">
      <w:pPr>
        <w:pStyle w:val="ListParagraph"/>
        <w:numPr>
          <w:ilvl w:val="0"/>
          <w:numId w:val="2"/>
        </w:numPr>
        <w:spacing w:line="256" w:lineRule="auto"/>
        <w:jc w:val="both"/>
        <w:rPr>
          <w:rFonts w:cs="Times New Roman"/>
          <w:szCs w:val="24"/>
        </w:rPr>
      </w:pPr>
      <w:r>
        <w:rPr>
          <w:rFonts w:cs="Times New Roman"/>
          <w:szCs w:val="24"/>
        </w:rPr>
        <w:t>Darbai</w:t>
      </w:r>
      <w:r w:rsidR="00733DFA" w:rsidRPr="00BC67B1">
        <w:rPr>
          <w:rFonts w:cs="Times New Roman"/>
          <w:szCs w:val="24"/>
        </w:rPr>
        <w:t xml:space="preserve"> bus perkam</w:t>
      </w:r>
      <w:r>
        <w:rPr>
          <w:rFonts w:cs="Times New Roman"/>
          <w:szCs w:val="24"/>
        </w:rPr>
        <w:t>i</w:t>
      </w:r>
      <w:r w:rsidR="00733DFA" w:rsidRPr="00BC67B1">
        <w:rPr>
          <w:rFonts w:cs="Times New Roman"/>
          <w:szCs w:val="24"/>
        </w:rPr>
        <w:t xml:space="preserve"> dalimis pagal poreikį po Perkančiosios organizacijos užsakymo pateikimo.</w:t>
      </w:r>
      <w:r w:rsidR="00733DFA" w:rsidRPr="00733DFA">
        <w:t xml:space="preserve"> </w:t>
      </w:r>
      <w:r w:rsidR="00733DFA" w:rsidRPr="00733DFA">
        <w:rPr>
          <w:rFonts w:cs="Times New Roman"/>
          <w:szCs w:val="24"/>
        </w:rPr>
        <w:t xml:space="preserve">Perkančioji organizacija neįsipareigoja nupirkti viso nurodyto preliminaraus </w:t>
      </w:r>
      <w:r>
        <w:rPr>
          <w:rFonts w:cs="Times New Roman"/>
          <w:szCs w:val="24"/>
        </w:rPr>
        <w:t>darb</w:t>
      </w:r>
      <w:r w:rsidR="00ED25FF">
        <w:rPr>
          <w:rFonts w:cs="Times New Roman"/>
          <w:szCs w:val="24"/>
        </w:rPr>
        <w:t>ų</w:t>
      </w:r>
      <w:r w:rsidR="00733DFA" w:rsidRPr="00733DFA">
        <w:rPr>
          <w:rFonts w:cs="Times New Roman"/>
          <w:szCs w:val="24"/>
        </w:rPr>
        <w:t xml:space="preserve"> kiekio, </w:t>
      </w:r>
      <w:r w:rsidR="00ED25FF">
        <w:rPr>
          <w:rFonts w:cs="Times New Roman"/>
          <w:szCs w:val="24"/>
        </w:rPr>
        <w:t>darbai</w:t>
      </w:r>
      <w:r w:rsidR="00733DFA" w:rsidRPr="00733DFA">
        <w:rPr>
          <w:rFonts w:cs="Times New Roman"/>
          <w:szCs w:val="24"/>
        </w:rPr>
        <w:t xml:space="preserve"> bus užsakom</w:t>
      </w:r>
      <w:r w:rsidR="00ED25FF">
        <w:rPr>
          <w:rFonts w:cs="Times New Roman"/>
          <w:szCs w:val="24"/>
        </w:rPr>
        <w:t>i</w:t>
      </w:r>
      <w:r w:rsidR="00733DFA" w:rsidRPr="00733DFA">
        <w:rPr>
          <w:rFonts w:cs="Times New Roman"/>
          <w:szCs w:val="24"/>
        </w:rPr>
        <w:t xml:space="preserve"> ir apmokam</w:t>
      </w:r>
      <w:r w:rsidR="00ED25FF">
        <w:rPr>
          <w:rFonts w:cs="Times New Roman"/>
          <w:szCs w:val="24"/>
        </w:rPr>
        <w:t>i</w:t>
      </w:r>
      <w:r w:rsidR="00733DFA" w:rsidRPr="00733DFA">
        <w:rPr>
          <w:rFonts w:cs="Times New Roman"/>
          <w:szCs w:val="24"/>
        </w:rPr>
        <w:t xml:space="preserve"> pagal faktinį perkančiosios organizacijos poreikį. Preliminarūs </w:t>
      </w:r>
      <w:r>
        <w:rPr>
          <w:rFonts w:cs="Times New Roman"/>
          <w:szCs w:val="24"/>
        </w:rPr>
        <w:t>darb</w:t>
      </w:r>
      <w:r w:rsidR="00ED25FF">
        <w:rPr>
          <w:rFonts w:cs="Times New Roman"/>
          <w:szCs w:val="24"/>
        </w:rPr>
        <w:t>ų</w:t>
      </w:r>
      <w:r w:rsidR="00733DFA" w:rsidRPr="00733DFA">
        <w:rPr>
          <w:rFonts w:cs="Times New Roman"/>
          <w:szCs w:val="24"/>
        </w:rPr>
        <w:t xml:space="preserve"> kiekiai nelaikomi maksimaliais kiekiais. Perkančioji organizacija gali išpirkti mažesnį kiekį nei preliminarus. Užsakymai tiekėjui bus siunčiami elektroniniu paštu. </w:t>
      </w:r>
    </w:p>
    <w:bookmarkEnd w:id="0"/>
    <w:p w14:paraId="59009DAB" w14:textId="77777777" w:rsidR="00D260EA" w:rsidRDefault="00D260EA" w:rsidP="00D260EA">
      <w:pPr>
        <w:ind w:left="360"/>
        <w:jc w:val="center"/>
        <w:rPr>
          <w:b/>
          <w:bCs/>
        </w:rPr>
      </w:pPr>
    </w:p>
    <w:p w14:paraId="21450ABB" w14:textId="77777777" w:rsidR="00ED25FF" w:rsidRDefault="00ED25FF" w:rsidP="00D260EA">
      <w:pPr>
        <w:ind w:left="360"/>
        <w:jc w:val="center"/>
        <w:rPr>
          <w:b/>
          <w:bCs/>
        </w:rPr>
      </w:pPr>
    </w:p>
    <w:p w14:paraId="4A83CFC2" w14:textId="413E4550" w:rsidR="00515343" w:rsidRDefault="003A2322" w:rsidP="00D260EA">
      <w:pPr>
        <w:ind w:left="360"/>
        <w:jc w:val="center"/>
        <w:rPr>
          <w:b/>
          <w:bCs/>
        </w:rPr>
      </w:pPr>
      <w:r w:rsidRPr="00D260EA">
        <w:rPr>
          <w:b/>
          <w:bCs/>
        </w:rPr>
        <w:t>T</w:t>
      </w:r>
      <w:r w:rsidR="00ED25FF">
        <w:rPr>
          <w:b/>
          <w:bCs/>
        </w:rPr>
        <w:t>echniniai reikalavimai įrengimo darbams</w:t>
      </w:r>
    </w:p>
    <w:p w14:paraId="4E2B4137" w14:textId="77777777" w:rsidR="00D260EA" w:rsidRDefault="00D260EA" w:rsidP="00D260EA">
      <w:pPr>
        <w:ind w:left="360"/>
        <w:jc w:val="center"/>
        <w:rPr>
          <w:b/>
          <w:bCs/>
        </w:rPr>
      </w:pPr>
    </w:p>
    <w:p w14:paraId="2AC16655" w14:textId="00C5179C" w:rsidR="00D260EA" w:rsidRPr="00D260EA" w:rsidRDefault="00D260EA" w:rsidP="00E8348A">
      <w:pPr>
        <w:pStyle w:val="ListParagraph"/>
        <w:numPr>
          <w:ilvl w:val="0"/>
          <w:numId w:val="1"/>
        </w:numPr>
        <w:spacing w:after="160" w:line="256" w:lineRule="auto"/>
        <w:rPr>
          <w:b/>
          <w:bCs/>
          <w:szCs w:val="24"/>
        </w:rPr>
      </w:pPr>
      <w:r w:rsidRPr="00D260EA">
        <w:rPr>
          <w:b/>
          <w:bCs/>
          <w:szCs w:val="24"/>
        </w:rPr>
        <w:t>Optinės skaidulos suvirinimas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016"/>
        <w:gridCol w:w="5230"/>
        <w:gridCol w:w="2639"/>
      </w:tblGrid>
      <w:tr w:rsidR="00D260EA" w:rsidRPr="00A32328" w14:paraId="4B2ACCAE" w14:textId="77777777" w:rsidTr="00914ADC">
        <w:trPr>
          <w:trHeight w:val="2109"/>
        </w:trPr>
        <w:tc>
          <w:tcPr>
            <w:tcW w:w="273" w:type="pct"/>
            <w:tcBorders>
              <w:top w:val="single" w:sz="4" w:space="0" w:color="auto"/>
              <w:left w:val="single" w:sz="4" w:space="0" w:color="auto"/>
              <w:bottom w:val="single" w:sz="4" w:space="0" w:color="auto"/>
              <w:right w:val="single" w:sz="4" w:space="0" w:color="auto"/>
            </w:tcBorders>
            <w:vAlign w:val="center"/>
            <w:hideMark/>
          </w:tcPr>
          <w:p w14:paraId="587FA16B"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Eil. Nr.</w:t>
            </w:r>
          </w:p>
        </w:tc>
        <w:tc>
          <w:tcPr>
            <w:tcW w:w="964" w:type="pct"/>
            <w:tcBorders>
              <w:top w:val="single" w:sz="4" w:space="0" w:color="auto"/>
              <w:left w:val="single" w:sz="4" w:space="0" w:color="auto"/>
              <w:bottom w:val="single" w:sz="4" w:space="0" w:color="auto"/>
              <w:right w:val="single" w:sz="4" w:space="0" w:color="auto"/>
            </w:tcBorders>
            <w:vAlign w:val="center"/>
            <w:hideMark/>
          </w:tcPr>
          <w:p w14:paraId="33607E35"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Parametras</w:t>
            </w:r>
          </w:p>
        </w:tc>
        <w:tc>
          <w:tcPr>
            <w:tcW w:w="2501" w:type="pct"/>
            <w:tcBorders>
              <w:top w:val="single" w:sz="4" w:space="0" w:color="auto"/>
              <w:left w:val="single" w:sz="4" w:space="0" w:color="auto"/>
              <w:bottom w:val="single" w:sz="4" w:space="0" w:color="auto"/>
              <w:right w:val="single" w:sz="4" w:space="0" w:color="auto"/>
            </w:tcBorders>
            <w:vAlign w:val="center"/>
            <w:hideMark/>
          </w:tcPr>
          <w:p w14:paraId="17D68628"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Reikalaujami parametrai ir funkcionalumas</w:t>
            </w:r>
          </w:p>
        </w:tc>
        <w:tc>
          <w:tcPr>
            <w:tcW w:w="1262" w:type="pct"/>
            <w:tcBorders>
              <w:top w:val="single" w:sz="4" w:space="0" w:color="auto"/>
              <w:left w:val="single" w:sz="4" w:space="0" w:color="auto"/>
              <w:bottom w:val="single" w:sz="4" w:space="0" w:color="auto"/>
              <w:right w:val="single" w:sz="4" w:space="0" w:color="auto"/>
            </w:tcBorders>
            <w:vAlign w:val="center"/>
          </w:tcPr>
          <w:p w14:paraId="1BE56A46" w14:textId="765EBCE8"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color w:val="000000"/>
              </w:rPr>
              <w:t>Nurodoma tiekėjo siūlomi parametrai / charakteristikos ir jų reikšmės</w:t>
            </w:r>
          </w:p>
        </w:tc>
      </w:tr>
      <w:tr w:rsidR="00D260EA" w:rsidRPr="00A32328" w14:paraId="1A5FDDAE" w14:textId="77777777" w:rsidTr="00914ADC">
        <w:tc>
          <w:tcPr>
            <w:tcW w:w="273" w:type="pct"/>
            <w:tcBorders>
              <w:top w:val="single" w:sz="4" w:space="0" w:color="auto"/>
              <w:left w:val="single" w:sz="4" w:space="0" w:color="auto"/>
              <w:bottom w:val="single" w:sz="4" w:space="0" w:color="auto"/>
              <w:right w:val="single" w:sz="4" w:space="0" w:color="auto"/>
            </w:tcBorders>
          </w:tcPr>
          <w:p w14:paraId="43FB1377" w14:textId="77777777" w:rsidR="00D260EA" w:rsidRPr="00D260EA" w:rsidRDefault="00D260EA" w:rsidP="00E8348A">
            <w:pPr>
              <w:pStyle w:val="Standard"/>
              <w:numPr>
                <w:ilvl w:val="0"/>
                <w:numId w:val="3"/>
              </w:numPr>
              <w:spacing w:line="256" w:lineRule="auto"/>
              <w:textAlignment w:val="auto"/>
              <w:rPr>
                <w:rFonts w:ascii="Times New Roman" w:hAnsi="Times New Roman" w:cs="Times New Roman"/>
                <w:b/>
                <w:iCs/>
              </w:rPr>
            </w:pPr>
          </w:p>
        </w:tc>
        <w:tc>
          <w:tcPr>
            <w:tcW w:w="964" w:type="pct"/>
            <w:tcBorders>
              <w:top w:val="single" w:sz="4" w:space="0" w:color="auto"/>
              <w:left w:val="single" w:sz="4" w:space="0" w:color="auto"/>
              <w:bottom w:val="single" w:sz="4" w:space="0" w:color="auto"/>
              <w:right w:val="single" w:sz="4" w:space="0" w:color="auto"/>
            </w:tcBorders>
          </w:tcPr>
          <w:p w14:paraId="1226976C" w14:textId="77777777"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rPr>
              <w:t>Optikos tipas</w:t>
            </w:r>
          </w:p>
        </w:tc>
        <w:tc>
          <w:tcPr>
            <w:tcW w:w="2501" w:type="pct"/>
            <w:tcBorders>
              <w:top w:val="single" w:sz="4" w:space="0" w:color="auto"/>
              <w:left w:val="single" w:sz="4" w:space="0" w:color="auto"/>
              <w:bottom w:val="single" w:sz="4" w:space="0" w:color="auto"/>
              <w:right w:val="single" w:sz="4" w:space="0" w:color="auto"/>
            </w:tcBorders>
          </w:tcPr>
          <w:p w14:paraId="6D8BBFE1" w14:textId="7AC86F32" w:rsidR="00D260EA" w:rsidRPr="00A32328" w:rsidRDefault="00D260EA" w:rsidP="00914ADC">
            <w:pPr>
              <w:pStyle w:val="Standard"/>
              <w:spacing w:line="256" w:lineRule="auto"/>
              <w:jc w:val="both"/>
              <w:rPr>
                <w:rFonts w:ascii="Times New Roman" w:hAnsi="Times New Roman" w:cs="Times New Roman"/>
                <w:iCs/>
              </w:rPr>
            </w:pPr>
            <w:proofErr w:type="spellStart"/>
            <w:r w:rsidRPr="00A32328">
              <w:rPr>
                <w:rFonts w:ascii="Times New Roman" w:hAnsi="Times New Roman" w:cs="Times New Roman"/>
              </w:rPr>
              <w:t>Vienmodis</w:t>
            </w:r>
            <w:proofErr w:type="spellEnd"/>
            <w:r>
              <w:rPr>
                <w:rFonts w:ascii="Times New Roman" w:hAnsi="Times New Roman" w:cs="Times New Roman"/>
              </w:rPr>
              <w:t xml:space="preserve"> arba </w:t>
            </w:r>
            <w:proofErr w:type="spellStart"/>
            <w:r w:rsidRPr="00D260EA">
              <w:rPr>
                <w:rFonts w:ascii="Times New Roman" w:hAnsi="Times New Roman" w:cs="Times New Roman"/>
              </w:rPr>
              <w:t>daugiamodis</w:t>
            </w:r>
            <w:proofErr w:type="spellEnd"/>
            <w:r w:rsidRPr="00D260EA">
              <w:rPr>
                <w:rFonts w:ascii="Times New Roman" w:hAnsi="Times New Roman" w:cs="Times New Roman"/>
              </w:rPr>
              <w:t xml:space="preserve"> </w:t>
            </w:r>
          </w:p>
        </w:tc>
        <w:tc>
          <w:tcPr>
            <w:tcW w:w="1262" w:type="pct"/>
            <w:tcBorders>
              <w:top w:val="single" w:sz="4" w:space="0" w:color="auto"/>
              <w:left w:val="single" w:sz="4" w:space="0" w:color="auto"/>
              <w:bottom w:val="single" w:sz="4" w:space="0" w:color="auto"/>
              <w:right w:val="single" w:sz="4" w:space="0" w:color="auto"/>
            </w:tcBorders>
          </w:tcPr>
          <w:p w14:paraId="254D1D0A" w14:textId="77777777" w:rsidR="00D260EA" w:rsidRPr="00A32328" w:rsidRDefault="00D260EA" w:rsidP="00914ADC">
            <w:pPr>
              <w:pStyle w:val="Standard"/>
              <w:spacing w:line="256" w:lineRule="auto"/>
              <w:rPr>
                <w:rFonts w:ascii="Times New Roman" w:hAnsi="Times New Roman" w:cs="Times New Roman"/>
              </w:rPr>
            </w:pPr>
          </w:p>
        </w:tc>
      </w:tr>
      <w:tr w:rsidR="00D260EA" w:rsidRPr="00A32328" w14:paraId="2E652AE7" w14:textId="77777777" w:rsidTr="00914ADC">
        <w:tc>
          <w:tcPr>
            <w:tcW w:w="273" w:type="pct"/>
            <w:tcBorders>
              <w:top w:val="single" w:sz="4" w:space="0" w:color="auto"/>
              <w:left w:val="single" w:sz="4" w:space="0" w:color="auto"/>
              <w:bottom w:val="single" w:sz="4" w:space="0" w:color="auto"/>
              <w:right w:val="single" w:sz="4" w:space="0" w:color="auto"/>
            </w:tcBorders>
          </w:tcPr>
          <w:p w14:paraId="6AC815E7" w14:textId="77777777" w:rsidR="00D260EA" w:rsidRPr="00D260EA" w:rsidRDefault="00D260EA" w:rsidP="00E8348A">
            <w:pPr>
              <w:pStyle w:val="Standard"/>
              <w:numPr>
                <w:ilvl w:val="0"/>
                <w:numId w:val="3"/>
              </w:numPr>
              <w:spacing w:line="256" w:lineRule="auto"/>
              <w:textAlignment w:val="auto"/>
              <w:rPr>
                <w:rFonts w:ascii="Times New Roman" w:hAnsi="Times New Roman" w:cs="Times New Roman"/>
                <w:b/>
                <w:iCs/>
              </w:rPr>
            </w:pPr>
          </w:p>
        </w:tc>
        <w:tc>
          <w:tcPr>
            <w:tcW w:w="964" w:type="pct"/>
            <w:tcBorders>
              <w:top w:val="single" w:sz="4" w:space="0" w:color="auto"/>
              <w:left w:val="single" w:sz="4" w:space="0" w:color="auto"/>
              <w:bottom w:val="single" w:sz="4" w:space="0" w:color="auto"/>
              <w:right w:val="single" w:sz="4" w:space="0" w:color="auto"/>
            </w:tcBorders>
          </w:tcPr>
          <w:p w14:paraId="18FD39E1" w14:textId="77777777"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iCs/>
              </w:rPr>
              <w:t>Darbo aprašymas</w:t>
            </w:r>
          </w:p>
        </w:tc>
        <w:tc>
          <w:tcPr>
            <w:tcW w:w="2501" w:type="pct"/>
            <w:tcBorders>
              <w:top w:val="single" w:sz="4" w:space="0" w:color="auto"/>
              <w:left w:val="single" w:sz="4" w:space="0" w:color="auto"/>
              <w:bottom w:val="single" w:sz="4" w:space="0" w:color="auto"/>
              <w:right w:val="single" w:sz="4" w:space="0" w:color="auto"/>
            </w:tcBorders>
          </w:tcPr>
          <w:p w14:paraId="45A22310" w14:textId="77777777" w:rsidR="00D260EA" w:rsidRPr="00A32328" w:rsidRDefault="00D260EA" w:rsidP="00914ADC">
            <w:pPr>
              <w:spacing w:line="256" w:lineRule="auto"/>
              <w:jc w:val="both"/>
              <w:rPr>
                <w:szCs w:val="24"/>
              </w:rPr>
            </w:pPr>
            <w:r w:rsidRPr="00A32328">
              <w:rPr>
                <w:szCs w:val="24"/>
              </w:rPr>
              <w:t xml:space="preserve">Suvirinimas 1 SM optikos skaidulos. </w:t>
            </w:r>
          </w:p>
        </w:tc>
        <w:tc>
          <w:tcPr>
            <w:tcW w:w="1262" w:type="pct"/>
            <w:tcBorders>
              <w:top w:val="single" w:sz="4" w:space="0" w:color="auto"/>
              <w:left w:val="single" w:sz="4" w:space="0" w:color="auto"/>
              <w:bottom w:val="single" w:sz="4" w:space="0" w:color="auto"/>
              <w:right w:val="single" w:sz="4" w:space="0" w:color="auto"/>
            </w:tcBorders>
          </w:tcPr>
          <w:p w14:paraId="7827EABC" w14:textId="77777777" w:rsidR="00D260EA" w:rsidRPr="00A32328" w:rsidRDefault="00D260EA" w:rsidP="00914ADC">
            <w:pPr>
              <w:spacing w:line="256" w:lineRule="auto"/>
              <w:rPr>
                <w:szCs w:val="24"/>
              </w:rPr>
            </w:pPr>
          </w:p>
        </w:tc>
      </w:tr>
      <w:tr w:rsidR="00D260EA" w:rsidRPr="00A32328" w14:paraId="0A320118" w14:textId="77777777" w:rsidTr="00914ADC">
        <w:tc>
          <w:tcPr>
            <w:tcW w:w="273" w:type="pct"/>
            <w:tcBorders>
              <w:top w:val="single" w:sz="4" w:space="0" w:color="auto"/>
              <w:left w:val="single" w:sz="4" w:space="0" w:color="auto"/>
              <w:bottom w:val="single" w:sz="4" w:space="0" w:color="auto"/>
              <w:right w:val="single" w:sz="4" w:space="0" w:color="auto"/>
            </w:tcBorders>
          </w:tcPr>
          <w:p w14:paraId="7A2BBC74" w14:textId="77777777" w:rsidR="00D260EA" w:rsidRPr="00D260EA" w:rsidRDefault="00D260EA" w:rsidP="00E8348A">
            <w:pPr>
              <w:pStyle w:val="Standard"/>
              <w:numPr>
                <w:ilvl w:val="0"/>
                <w:numId w:val="3"/>
              </w:numPr>
              <w:spacing w:line="256" w:lineRule="auto"/>
              <w:textAlignment w:val="auto"/>
              <w:rPr>
                <w:rFonts w:ascii="Times New Roman" w:hAnsi="Times New Roman" w:cs="Times New Roman"/>
                <w:b/>
                <w:iCs/>
              </w:rPr>
            </w:pPr>
          </w:p>
        </w:tc>
        <w:tc>
          <w:tcPr>
            <w:tcW w:w="964" w:type="pct"/>
            <w:tcBorders>
              <w:top w:val="single" w:sz="4" w:space="0" w:color="auto"/>
              <w:left w:val="single" w:sz="4" w:space="0" w:color="auto"/>
              <w:bottom w:val="single" w:sz="4" w:space="0" w:color="auto"/>
              <w:right w:val="single" w:sz="4" w:space="0" w:color="auto"/>
            </w:tcBorders>
          </w:tcPr>
          <w:p w14:paraId="7AE9947D" w14:textId="3BDAE37C" w:rsidR="00D260EA" w:rsidRPr="00A32328" w:rsidRDefault="00ED25FF" w:rsidP="00914ADC">
            <w:pPr>
              <w:pStyle w:val="Standard"/>
              <w:spacing w:line="256" w:lineRule="auto"/>
              <w:jc w:val="both"/>
              <w:rPr>
                <w:rFonts w:ascii="Times New Roman" w:hAnsi="Times New Roman" w:cs="Times New Roman"/>
              </w:rPr>
            </w:pPr>
            <w:r>
              <w:rPr>
                <w:rFonts w:ascii="Times New Roman" w:hAnsi="Times New Roman" w:cs="Times New Roman"/>
              </w:rPr>
              <w:t>Ženklinimas (m</w:t>
            </w:r>
            <w:r w:rsidR="00D260EA" w:rsidRPr="00A32328">
              <w:rPr>
                <w:rFonts w:ascii="Times New Roman" w:hAnsi="Times New Roman" w:cs="Times New Roman"/>
              </w:rPr>
              <w:t>arkiravimas</w:t>
            </w:r>
            <w:r>
              <w:rPr>
                <w:rFonts w:ascii="Times New Roman" w:hAnsi="Times New Roman" w:cs="Times New Roman"/>
              </w:rPr>
              <w:t>)</w:t>
            </w:r>
          </w:p>
        </w:tc>
        <w:tc>
          <w:tcPr>
            <w:tcW w:w="2501" w:type="pct"/>
            <w:tcBorders>
              <w:top w:val="single" w:sz="4" w:space="0" w:color="auto"/>
              <w:left w:val="single" w:sz="4" w:space="0" w:color="auto"/>
              <w:bottom w:val="single" w:sz="4" w:space="0" w:color="auto"/>
              <w:right w:val="single" w:sz="4" w:space="0" w:color="auto"/>
            </w:tcBorders>
          </w:tcPr>
          <w:p w14:paraId="6DF28468" w14:textId="23E95332" w:rsidR="00D260EA" w:rsidRPr="00A32328" w:rsidRDefault="00D260EA" w:rsidP="00914ADC">
            <w:pPr>
              <w:jc w:val="both"/>
              <w:rPr>
                <w:szCs w:val="24"/>
              </w:rPr>
            </w:pPr>
            <w:r w:rsidRPr="00A32328">
              <w:rPr>
                <w:szCs w:val="24"/>
              </w:rPr>
              <w:t>Optin</w:t>
            </w:r>
            <w:r w:rsidR="00ED25FF">
              <w:rPr>
                <w:szCs w:val="24"/>
              </w:rPr>
              <w:t>ė</w:t>
            </w:r>
            <w:r w:rsidRPr="00A32328">
              <w:rPr>
                <w:szCs w:val="24"/>
              </w:rPr>
              <w:t xml:space="preserve">s skaidulos </w:t>
            </w:r>
            <w:r w:rsidR="00ED25FF">
              <w:rPr>
                <w:szCs w:val="24"/>
              </w:rPr>
              <w:t>ženklin</w:t>
            </w:r>
            <w:r w:rsidRPr="00A32328">
              <w:rPr>
                <w:szCs w:val="24"/>
              </w:rPr>
              <w:t>amos pagal ISO/IEC 14763-1 standartą, kuris reglamentuoja struktūrinės kabelinės sistemos administravimą. Pagal poreikį</w:t>
            </w:r>
            <w:r w:rsidR="00ED25FF">
              <w:rPr>
                <w:szCs w:val="24"/>
              </w:rPr>
              <w:t>,</w:t>
            </w:r>
            <w:r w:rsidRPr="00A32328">
              <w:rPr>
                <w:szCs w:val="24"/>
              </w:rPr>
              <w:t xml:space="preserve"> montavimo ir suvirinimo darbų atlikimo metu</w:t>
            </w:r>
            <w:r w:rsidR="00ED25FF">
              <w:rPr>
                <w:szCs w:val="24"/>
              </w:rPr>
              <w:t>,</w:t>
            </w:r>
            <w:r w:rsidRPr="00A32328">
              <w:rPr>
                <w:szCs w:val="24"/>
              </w:rPr>
              <w:t xml:space="preserve"> turi būti numatytos visos </w:t>
            </w:r>
            <w:r w:rsidR="00ED25FF">
              <w:rPr>
                <w:szCs w:val="24"/>
              </w:rPr>
              <w:t>ženklinimui</w:t>
            </w:r>
            <w:r w:rsidRPr="00A32328">
              <w:rPr>
                <w:szCs w:val="24"/>
              </w:rPr>
              <w:t xml:space="preserve"> atlikti reikalingos medžiagos.</w:t>
            </w:r>
          </w:p>
        </w:tc>
        <w:tc>
          <w:tcPr>
            <w:tcW w:w="1262" w:type="pct"/>
            <w:tcBorders>
              <w:top w:val="single" w:sz="4" w:space="0" w:color="auto"/>
              <w:left w:val="single" w:sz="4" w:space="0" w:color="auto"/>
              <w:bottom w:val="single" w:sz="4" w:space="0" w:color="auto"/>
              <w:right w:val="single" w:sz="4" w:space="0" w:color="auto"/>
            </w:tcBorders>
          </w:tcPr>
          <w:p w14:paraId="0BCE7382" w14:textId="77777777" w:rsidR="00D260EA" w:rsidRPr="00A32328" w:rsidRDefault="00D260EA" w:rsidP="00914ADC">
            <w:pPr>
              <w:spacing w:line="256" w:lineRule="auto"/>
              <w:rPr>
                <w:szCs w:val="24"/>
              </w:rPr>
            </w:pPr>
          </w:p>
        </w:tc>
      </w:tr>
      <w:tr w:rsidR="00D260EA" w:rsidRPr="00A32328" w14:paraId="2F1C5680" w14:textId="77777777" w:rsidTr="00914ADC">
        <w:tc>
          <w:tcPr>
            <w:tcW w:w="273" w:type="pct"/>
            <w:tcBorders>
              <w:top w:val="single" w:sz="4" w:space="0" w:color="auto"/>
              <w:left w:val="single" w:sz="4" w:space="0" w:color="auto"/>
              <w:bottom w:val="single" w:sz="4" w:space="0" w:color="auto"/>
              <w:right w:val="single" w:sz="4" w:space="0" w:color="auto"/>
            </w:tcBorders>
          </w:tcPr>
          <w:p w14:paraId="3B60B868" w14:textId="77777777" w:rsidR="00D260EA" w:rsidRPr="00D260EA" w:rsidRDefault="00D260EA" w:rsidP="00E8348A">
            <w:pPr>
              <w:pStyle w:val="Standard"/>
              <w:numPr>
                <w:ilvl w:val="0"/>
                <w:numId w:val="3"/>
              </w:numPr>
              <w:spacing w:line="256" w:lineRule="auto"/>
              <w:textAlignment w:val="auto"/>
              <w:rPr>
                <w:rFonts w:ascii="Times New Roman" w:hAnsi="Times New Roman" w:cs="Times New Roman"/>
                <w:b/>
                <w:iCs/>
              </w:rPr>
            </w:pPr>
          </w:p>
        </w:tc>
        <w:tc>
          <w:tcPr>
            <w:tcW w:w="964" w:type="pct"/>
            <w:tcBorders>
              <w:top w:val="single" w:sz="4" w:space="0" w:color="auto"/>
              <w:left w:val="single" w:sz="4" w:space="0" w:color="auto"/>
              <w:bottom w:val="single" w:sz="4" w:space="0" w:color="auto"/>
              <w:right w:val="single" w:sz="4" w:space="0" w:color="auto"/>
            </w:tcBorders>
          </w:tcPr>
          <w:p w14:paraId="088F3A96"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 xml:space="preserve">Suvirinimo darbai </w:t>
            </w:r>
          </w:p>
        </w:tc>
        <w:tc>
          <w:tcPr>
            <w:tcW w:w="2501" w:type="pct"/>
            <w:tcBorders>
              <w:top w:val="single" w:sz="4" w:space="0" w:color="auto"/>
              <w:left w:val="single" w:sz="4" w:space="0" w:color="auto"/>
              <w:bottom w:val="single" w:sz="4" w:space="0" w:color="auto"/>
              <w:right w:val="single" w:sz="4" w:space="0" w:color="auto"/>
            </w:tcBorders>
          </w:tcPr>
          <w:p w14:paraId="79C746EF" w14:textId="77777777" w:rsidR="00D260EA" w:rsidRPr="00A32328" w:rsidRDefault="00D260EA" w:rsidP="00914ADC">
            <w:pPr>
              <w:jc w:val="both"/>
              <w:rPr>
                <w:szCs w:val="24"/>
              </w:rPr>
            </w:pPr>
            <w:r w:rsidRPr="00A32328">
              <w:rPr>
                <w:szCs w:val="24"/>
              </w:rPr>
              <w:t>Optini</w:t>
            </w:r>
            <w:r>
              <w:rPr>
                <w:szCs w:val="24"/>
              </w:rPr>
              <w:t>ai</w:t>
            </w:r>
            <w:r w:rsidRPr="00A32328">
              <w:rPr>
                <w:szCs w:val="24"/>
              </w:rPr>
              <w:t xml:space="preserve"> kabeliai (skaidulos) turi būti montuojami ir suvirinami, išbandomi</w:t>
            </w:r>
            <w:r>
              <w:rPr>
                <w:szCs w:val="24"/>
              </w:rPr>
              <w:t>. Virinimo darbai turi būti atliekami laikantis kabelio gamintojo reikalavimų.</w:t>
            </w:r>
          </w:p>
        </w:tc>
        <w:tc>
          <w:tcPr>
            <w:tcW w:w="1262" w:type="pct"/>
            <w:tcBorders>
              <w:top w:val="single" w:sz="4" w:space="0" w:color="auto"/>
              <w:left w:val="single" w:sz="4" w:space="0" w:color="auto"/>
              <w:bottom w:val="single" w:sz="4" w:space="0" w:color="auto"/>
              <w:right w:val="single" w:sz="4" w:space="0" w:color="auto"/>
            </w:tcBorders>
          </w:tcPr>
          <w:p w14:paraId="6CF932BC" w14:textId="77777777" w:rsidR="00D260EA" w:rsidRPr="00A32328" w:rsidRDefault="00D260EA" w:rsidP="00914ADC">
            <w:pPr>
              <w:rPr>
                <w:szCs w:val="24"/>
              </w:rPr>
            </w:pPr>
          </w:p>
        </w:tc>
      </w:tr>
      <w:tr w:rsidR="00D260EA" w:rsidRPr="00A32328" w14:paraId="784BB4A7" w14:textId="77777777" w:rsidTr="00914ADC">
        <w:tc>
          <w:tcPr>
            <w:tcW w:w="273" w:type="pct"/>
            <w:tcBorders>
              <w:top w:val="single" w:sz="4" w:space="0" w:color="auto"/>
              <w:left w:val="single" w:sz="4" w:space="0" w:color="auto"/>
              <w:bottom w:val="single" w:sz="4" w:space="0" w:color="auto"/>
              <w:right w:val="single" w:sz="4" w:space="0" w:color="auto"/>
            </w:tcBorders>
          </w:tcPr>
          <w:p w14:paraId="6D2F3E3F" w14:textId="77777777" w:rsidR="00D260EA" w:rsidRPr="00D260EA" w:rsidRDefault="00D260EA" w:rsidP="00E8348A">
            <w:pPr>
              <w:pStyle w:val="Standard"/>
              <w:numPr>
                <w:ilvl w:val="0"/>
                <w:numId w:val="3"/>
              </w:numPr>
              <w:spacing w:line="256" w:lineRule="auto"/>
              <w:textAlignment w:val="auto"/>
              <w:rPr>
                <w:rFonts w:ascii="Times New Roman" w:hAnsi="Times New Roman" w:cs="Times New Roman"/>
                <w:b/>
                <w:iCs/>
              </w:rPr>
            </w:pPr>
          </w:p>
        </w:tc>
        <w:tc>
          <w:tcPr>
            <w:tcW w:w="964" w:type="pct"/>
            <w:tcBorders>
              <w:top w:val="single" w:sz="4" w:space="0" w:color="auto"/>
              <w:left w:val="single" w:sz="4" w:space="0" w:color="auto"/>
              <w:bottom w:val="single" w:sz="4" w:space="0" w:color="auto"/>
              <w:right w:val="single" w:sz="4" w:space="0" w:color="auto"/>
            </w:tcBorders>
          </w:tcPr>
          <w:p w14:paraId="4873D73F"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Testavimas</w:t>
            </w:r>
          </w:p>
        </w:tc>
        <w:tc>
          <w:tcPr>
            <w:tcW w:w="2501" w:type="pct"/>
            <w:tcBorders>
              <w:top w:val="single" w:sz="4" w:space="0" w:color="auto"/>
              <w:left w:val="single" w:sz="4" w:space="0" w:color="auto"/>
              <w:bottom w:val="single" w:sz="4" w:space="0" w:color="auto"/>
              <w:right w:val="single" w:sz="4" w:space="0" w:color="auto"/>
            </w:tcBorders>
          </w:tcPr>
          <w:p w14:paraId="1F155625" w14:textId="77777777" w:rsidR="00D260EA" w:rsidRPr="00A32328" w:rsidRDefault="00D260EA" w:rsidP="00914ADC">
            <w:pPr>
              <w:pStyle w:val="ListParagraph"/>
              <w:ind w:left="0"/>
              <w:jc w:val="both"/>
              <w:rPr>
                <w:rFonts w:eastAsia="Times New Roman"/>
                <w:szCs w:val="24"/>
              </w:rPr>
            </w:pPr>
            <w:r w:rsidRPr="00A32328">
              <w:rPr>
                <w:szCs w:val="24"/>
              </w:rPr>
              <w:t>Suvirintas kabelis (skaidula) turi būti ištestuotas. Turi būti pateiktas testavimo protokolas (slopinimas, atstumas, bango ilgis ir kt.)</w:t>
            </w:r>
            <w:r>
              <w:rPr>
                <w:szCs w:val="24"/>
              </w:rPr>
              <w:t>.</w:t>
            </w:r>
          </w:p>
        </w:tc>
        <w:tc>
          <w:tcPr>
            <w:tcW w:w="1262" w:type="pct"/>
            <w:tcBorders>
              <w:top w:val="single" w:sz="4" w:space="0" w:color="auto"/>
              <w:left w:val="single" w:sz="4" w:space="0" w:color="auto"/>
              <w:bottom w:val="single" w:sz="4" w:space="0" w:color="auto"/>
              <w:right w:val="single" w:sz="4" w:space="0" w:color="auto"/>
            </w:tcBorders>
          </w:tcPr>
          <w:p w14:paraId="10967D25" w14:textId="77777777" w:rsidR="00D260EA" w:rsidRPr="00A32328" w:rsidRDefault="00D260EA" w:rsidP="00914ADC">
            <w:pPr>
              <w:rPr>
                <w:szCs w:val="24"/>
              </w:rPr>
            </w:pPr>
          </w:p>
        </w:tc>
      </w:tr>
      <w:tr w:rsidR="00D260EA" w:rsidRPr="00A32328" w14:paraId="2B596BA9" w14:textId="77777777" w:rsidTr="00914ADC">
        <w:tc>
          <w:tcPr>
            <w:tcW w:w="273" w:type="pct"/>
            <w:tcBorders>
              <w:top w:val="single" w:sz="4" w:space="0" w:color="auto"/>
              <w:left w:val="single" w:sz="4" w:space="0" w:color="auto"/>
              <w:bottom w:val="single" w:sz="4" w:space="0" w:color="auto"/>
              <w:right w:val="single" w:sz="4" w:space="0" w:color="auto"/>
            </w:tcBorders>
          </w:tcPr>
          <w:p w14:paraId="0B5E5E10" w14:textId="77777777" w:rsidR="00D260EA" w:rsidRPr="00D260EA" w:rsidRDefault="00D260EA" w:rsidP="00E8348A">
            <w:pPr>
              <w:pStyle w:val="Standard"/>
              <w:numPr>
                <w:ilvl w:val="0"/>
                <w:numId w:val="3"/>
              </w:numPr>
              <w:spacing w:line="256" w:lineRule="auto"/>
              <w:textAlignment w:val="auto"/>
              <w:rPr>
                <w:rFonts w:ascii="Times New Roman" w:hAnsi="Times New Roman" w:cs="Times New Roman"/>
                <w:b/>
                <w:iCs/>
              </w:rPr>
            </w:pPr>
          </w:p>
        </w:tc>
        <w:tc>
          <w:tcPr>
            <w:tcW w:w="964" w:type="pct"/>
            <w:tcBorders>
              <w:top w:val="single" w:sz="4" w:space="0" w:color="auto"/>
              <w:left w:val="single" w:sz="4" w:space="0" w:color="auto"/>
              <w:bottom w:val="single" w:sz="4" w:space="0" w:color="auto"/>
              <w:right w:val="single" w:sz="4" w:space="0" w:color="auto"/>
            </w:tcBorders>
          </w:tcPr>
          <w:p w14:paraId="3E4B34CC"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Garantija</w:t>
            </w:r>
          </w:p>
        </w:tc>
        <w:tc>
          <w:tcPr>
            <w:tcW w:w="2501" w:type="pct"/>
            <w:tcBorders>
              <w:top w:val="single" w:sz="4" w:space="0" w:color="auto"/>
              <w:left w:val="single" w:sz="4" w:space="0" w:color="auto"/>
              <w:bottom w:val="single" w:sz="4" w:space="0" w:color="auto"/>
              <w:right w:val="single" w:sz="4" w:space="0" w:color="auto"/>
            </w:tcBorders>
          </w:tcPr>
          <w:p w14:paraId="66355DA9" w14:textId="77777777" w:rsidR="00D260EA" w:rsidRPr="00A32328" w:rsidRDefault="00D260EA" w:rsidP="00914ADC">
            <w:pPr>
              <w:jc w:val="both"/>
              <w:rPr>
                <w:szCs w:val="24"/>
              </w:rPr>
            </w:pPr>
            <w:r w:rsidRPr="00A32328">
              <w:rPr>
                <w:szCs w:val="24"/>
              </w:rPr>
              <w:t>Darbams turi būti suteikta ne trumpesnė nei 60 mėn. garantija, skaičiuojant nuo darbų priėmimo-perdavimo akto pasirašymo dienos.</w:t>
            </w:r>
          </w:p>
        </w:tc>
        <w:tc>
          <w:tcPr>
            <w:tcW w:w="1262" w:type="pct"/>
            <w:tcBorders>
              <w:top w:val="single" w:sz="4" w:space="0" w:color="auto"/>
              <w:left w:val="single" w:sz="4" w:space="0" w:color="auto"/>
              <w:bottom w:val="single" w:sz="4" w:space="0" w:color="auto"/>
              <w:right w:val="single" w:sz="4" w:space="0" w:color="auto"/>
            </w:tcBorders>
          </w:tcPr>
          <w:p w14:paraId="2856F749" w14:textId="77777777" w:rsidR="00D260EA" w:rsidRPr="00A32328" w:rsidRDefault="00D260EA" w:rsidP="00914ADC">
            <w:pPr>
              <w:rPr>
                <w:szCs w:val="24"/>
              </w:rPr>
            </w:pPr>
          </w:p>
        </w:tc>
      </w:tr>
    </w:tbl>
    <w:p w14:paraId="2083F874" w14:textId="77777777" w:rsidR="00D260EA" w:rsidRPr="00A32328" w:rsidRDefault="00D260EA" w:rsidP="00D260EA">
      <w:pPr>
        <w:pStyle w:val="ListParagraph"/>
        <w:ind w:left="1080"/>
        <w:rPr>
          <w:b/>
          <w:bCs/>
          <w:szCs w:val="24"/>
        </w:rPr>
      </w:pPr>
    </w:p>
    <w:p w14:paraId="01DF4D9D" w14:textId="31057C1B" w:rsidR="00D260EA" w:rsidRPr="00A32328" w:rsidRDefault="00D260EA" w:rsidP="000918F2">
      <w:pPr>
        <w:pStyle w:val="ListParagraph"/>
        <w:numPr>
          <w:ilvl w:val="0"/>
          <w:numId w:val="1"/>
        </w:numPr>
        <w:spacing w:after="160" w:line="257" w:lineRule="auto"/>
        <w:ind w:left="714" w:hanging="357"/>
        <w:rPr>
          <w:b/>
          <w:bCs/>
          <w:szCs w:val="24"/>
        </w:rPr>
      </w:pPr>
      <w:r w:rsidRPr="00A32328">
        <w:rPr>
          <w:b/>
          <w:bCs/>
          <w:szCs w:val="24"/>
        </w:rPr>
        <w:lastRenderedPageBreak/>
        <w:t>Kabelio paklojimas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05"/>
        <w:gridCol w:w="5220"/>
        <w:gridCol w:w="2627"/>
      </w:tblGrid>
      <w:tr w:rsidR="00D260EA" w:rsidRPr="00A32328" w14:paraId="0D2637A8" w14:textId="77777777" w:rsidTr="00914ADC">
        <w:tc>
          <w:tcPr>
            <w:tcW w:w="289" w:type="pct"/>
            <w:tcBorders>
              <w:top w:val="single" w:sz="4" w:space="0" w:color="auto"/>
              <w:left w:val="single" w:sz="4" w:space="0" w:color="auto"/>
              <w:bottom w:val="single" w:sz="4" w:space="0" w:color="auto"/>
              <w:right w:val="single" w:sz="4" w:space="0" w:color="auto"/>
            </w:tcBorders>
            <w:vAlign w:val="center"/>
            <w:hideMark/>
          </w:tcPr>
          <w:p w14:paraId="6EB140D8"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Eil. Nr.</w:t>
            </w:r>
          </w:p>
        </w:tc>
        <w:tc>
          <w:tcPr>
            <w:tcW w:w="959" w:type="pct"/>
            <w:tcBorders>
              <w:top w:val="single" w:sz="4" w:space="0" w:color="auto"/>
              <w:left w:val="single" w:sz="4" w:space="0" w:color="auto"/>
              <w:bottom w:val="single" w:sz="4" w:space="0" w:color="auto"/>
              <w:right w:val="single" w:sz="4" w:space="0" w:color="auto"/>
            </w:tcBorders>
            <w:vAlign w:val="center"/>
            <w:hideMark/>
          </w:tcPr>
          <w:p w14:paraId="2111A33F"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Parametras</w:t>
            </w:r>
          </w:p>
        </w:tc>
        <w:tc>
          <w:tcPr>
            <w:tcW w:w="2496" w:type="pct"/>
            <w:tcBorders>
              <w:top w:val="single" w:sz="4" w:space="0" w:color="auto"/>
              <w:left w:val="single" w:sz="4" w:space="0" w:color="auto"/>
              <w:bottom w:val="single" w:sz="4" w:space="0" w:color="auto"/>
              <w:right w:val="single" w:sz="4" w:space="0" w:color="auto"/>
            </w:tcBorders>
            <w:vAlign w:val="center"/>
            <w:hideMark/>
          </w:tcPr>
          <w:p w14:paraId="3CB06D59"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Reikalaujami parametrai ir funkcionalumas</w:t>
            </w:r>
          </w:p>
        </w:tc>
        <w:tc>
          <w:tcPr>
            <w:tcW w:w="1257" w:type="pct"/>
            <w:tcBorders>
              <w:top w:val="single" w:sz="4" w:space="0" w:color="auto"/>
              <w:left w:val="single" w:sz="4" w:space="0" w:color="auto"/>
              <w:bottom w:val="single" w:sz="4" w:space="0" w:color="auto"/>
              <w:right w:val="single" w:sz="4" w:space="0" w:color="auto"/>
            </w:tcBorders>
            <w:vAlign w:val="center"/>
          </w:tcPr>
          <w:p w14:paraId="575FB16B"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color w:val="000000"/>
              </w:rPr>
              <w:t>Nurodoma tiekėjo siūlomi parametrai / charakteristikos ir jų reikšmės ir kartu su pasiūlymu pateikiama prekių gamintojo dokumentai</w:t>
            </w:r>
          </w:p>
        </w:tc>
      </w:tr>
      <w:tr w:rsidR="00D260EA" w:rsidRPr="00A32328" w14:paraId="32CB7C95" w14:textId="77777777" w:rsidTr="00914ADC">
        <w:tc>
          <w:tcPr>
            <w:tcW w:w="289" w:type="pct"/>
            <w:tcBorders>
              <w:top w:val="single" w:sz="4" w:space="0" w:color="auto"/>
              <w:left w:val="single" w:sz="4" w:space="0" w:color="auto"/>
              <w:bottom w:val="single" w:sz="4" w:space="0" w:color="auto"/>
              <w:right w:val="single" w:sz="4" w:space="0" w:color="auto"/>
            </w:tcBorders>
          </w:tcPr>
          <w:p w14:paraId="0E31DD15" w14:textId="77777777" w:rsidR="00D260EA" w:rsidRPr="00D260EA" w:rsidRDefault="00D260EA" w:rsidP="00E8348A">
            <w:pPr>
              <w:pStyle w:val="Standard"/>
              <w:numPr>
                <w:ilvl w:val="0"/>
                <w:numId w:val="4"/>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29FB392F" w14:textId="77777777"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iCs/>
              </w:rPr>
              <w:t>Suderinamumas</w:t>
            </w:r>
          </w:p>
        </w:tc>
        <w:tc>
          <w:tcPr>
            <w:tcW w:w="2496" w:type="pct"/>
            <w:tcBorders>
              <w:top w:val="single" w:sz="4" w:space="0" w:color="auto"/>
              <w:left w:val="single" w:sz="4" w:space="0" w:color="auto"/>
              <w:bottom w:val="single" w:sz="4" w:space="0" w:color="auto"/>
              <w:right w:val="single" w:sz="4" w:space="0" w:color="auto"/>
            </w:tcBorders>
          </w:tcPr>
          <w:p w14:paraId="25CD8FA6" w14:textId="1707E25D"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rPr>
              <w:t xml:space="preserve">Visos medžiagos ir įrenginiai turi būti instaliuojami pagal gamintojo rekomendacijas. Kiekvienu atveju tiesimo būdas derinamas su </w:t>
            </w:r>
            <w:r w:rsidR="00ED25FF">
              <w:rPr>
                <w:rFonts w:ascii="Times New Roman" w:hAnsi="Times New Roman" w:cs="Times New Roman"/>
              </w:rPr>
              <w:t>U</w:t>
            </w:r>
            <w:r w:rsidRPr="00A32328">
              <w:rPr>
                <w:rFonts w:ascii="Times New Roman" w:hAnsi="Times New Roman" w:cs="Times New Roman"/>
              </w:rPr>
              <w:t>žsakovu.</w:t>
            </w:r>
          </w:p>
        </w:tc>
        <w:tc>
          <w:tcPr>
            <w:tcW w:w="1257" w:type="pct"/>
            <w:tcBorders>
              <w:top w:val="single" w:sz="4" w:space="0" w:color="auto"/>
              <w:left w:val="single" w:sz="4" w:space="0" w:color="auto"/>
              <w:bottom w:val="single" w:sz="4" w:space="0" w:color="auto"/>
              <w:right w:val="single" w:sz="4" w:space="0" w:color="auto"/>
            </w:tcBorders>
          </w:tcPr>
          <w:p w14:paraId="5A0CA965" w14:textId="77777777" w:rsidR="00D260EA" w:rsidRPr="00A32328" w:rsidRDefault="00D260EA" w:rsidP="00914ADC">
            <w:pPr>
              <w:pStyle w:val="Standard"/>
              <w:spacing w:line="256" w:lineRule="auto"/>
              <w:rPr>
                <w:rFonts w:ascii="Times New Roman" w:hAnsi="Times New Roman" w:cs="Times New Roman"/>
              </w:rPr>
            </w:pPr>
          </w:p>
        </w:tc>
      </w:tr>
      <w:tr w:rsidR="00D260EA" w:rsidRPr="00A32328" w14:paraId="29E97923" w14:textId="77777777" w:rsidTr="00914ADC">
        <w:tc>
          <w:tcPr>
            <w:tcW w:w="289" w:type="pct"/>
            <w:tcBorders>
              <w:top w:val="single" w:sz="4" w:space="0" w:color="auto"/>
              <w:left w:val="single" w:sz="4" w:space="0" w:color="auto"/>
              <w:bottom w:val="single" w:sz="4" w:space="0" w:color="auto"/>
              <w:right w:val="single" w:sz="4" w:space="0" w:color="auto"/>
            </w:tcBorders>
          </w:tcPr>
          <w:p w14:paraId="43772164" w14:textId="77777777" w:rsidR="00D260EA" w:rsidRPr="00D260EA" w:rsidRDefault="00D260EA" w:rsidP="00E8348A">
            <w:pPr>
              <w:pStyle w:val="Standard"/>
              <w:numPr>
                <w:ilvl w:val="0"/>
                <w:numId w:val="4"/>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4C48DB2F" w14:textId="77777777"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rPr>
              <w:t>Kabelių montavimas</w:t>
            </w:r>
          </w:p>
        </w:tc>
        <w:tc>
          <w:tcPr>
            <w:tcW w:w="2496" w:type="pct"/>
            <w:tcBorders>
              <w:top w:val="single" w:sz="4" w:space="0" w:color="auto"/>
              <w:left w:val="single" w:sz="4" w:space="0" w:color="auto"/>
              <w:bottom w:val="single" w:sz="4" w:space="0" w:color="auto"/>
              <w:right w:val="single" w:sz="4" w:space="0" w:color="auto"/>
            </w:tcBorders>
          </w:tcPr>
          <w:p w14:paraId="220D7C75" w14:textId="77777777" w:rsidR="00D260EA" w:rsidRPr="00A32328" w:rsidRDefault="00D260EA" w:rsidP="00914ADC">
            <w:pPr>
              <w:spacing w:line="256" w:lineRule="auto"/>
              <w:jc w:val="both"/>
              <w:rPr>
                <w:szCs w:val="24"/>
              </w:rPr>
            </w:pPr>
            <w:r w:rsidRPr="00206DC5">
              <w:rPr>
                <w:szCs w:val="24"/>
              </w:rPr>
              <w:t>Ryšių kabeliai prieinamose vietose, jei tai leidžia konstrukcija, montuojami paslėptu būdu.</w:t>
            </w:r>
          </w:p>
        </w:tc>
        <w:tc>
          <w:tcPr>
            <w:tcW w:w="1257" w:type="pct"/>
            <w:tcBorders>
              <w:top w:val="single" w:sz="4" w:space="0" w:color="auto"/>
              <w:left w:val="single" w:sz="4" w:space="0" w:color="auto"/>
              <w:bottom w:val="single" w:sz="4" w:space="0" w:color="auto"/>
              <w:right w:val="single" w:sz="4" w:space="0" w:color="auto"/>
            </w:tcBorders>
          </w:tcPr>
          <w:p w14:paraId="7A6C5AEF" w14:textId="77777777" w:rsidR="00D260EA" w:rsidRPr="00A32328" w:rsidRDefault="00D260EA" w:rsidP="00914ADC">
            <w:pPr>
              <w:spacing w:line="256" w:lineRule="auto"/>
              <w:rPr>
                <w:szCs w:val="24"/>
              </w:rPr>
            </w:pPr>
          </w:p>
        </w:tc>
      </w:tr>
      <w:tr w:rsidR="00D260EA" w:rsidRPr="00A32328" w14:paraId="0AF891FD" w14:textId="77777777" w:rsidTr="00914ADC">
        <w:tc>
          <w:tcPr>
            <w:tcW w:w="289" w:type="pct"/>
            <w:tcBorders>
              <w:top w:val="single" w:sz="4" w:space="0" w:color="auto"/>
              <w:left w:val="single" w:sz="4" w:space="0" w:color="auto"/>
              <w:bottom w:val="single" w:sz="4" w:space="0" w:color="auto"/>
              <w:right w:val="single" w:sz="4" w:space="0" w:color="auto"/>
            </w:tcBorders>
          </w:tcPr>
          <w:p w14:paraId="7CD9065B" w14:textId="77777777" w:rsidR="00D260EA" w:rsidRPr="00D260EA" w:rsidRDefault="00D260EA" w:rsidP="00E8348A">
            <w:pPr>
              <w:pStyle w:val="Standard"/>
              <w:numPr>
                <w:ilvl w:val="0"/>
                <w:numId w:val="4"/>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2CD5DEAD"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Kiti reikalavimai</w:t>
            </w:r>
          </w:p>
        </w:tc>
        <w:tc>
          <w:tcPr>
            <w:tcW w:w="2496" w:type="pct"/>
            <w:tcBorders>
              <w:top w:val="single" w:sz="4" w:space="0" w:color="auto"/>
              <w:left w:val="single" w:sz="4" w:space="0" w:color="auto"/>
              <w:bottom w:val="single" w:sz="4" w:space="0" w:color="auto"/>
              <w:right w:val="single" w:sz="4" w:space="0" w:color="auto"/>
            </w:tcBorders>
          </w:tcPr>
          <w:p w14:paraId="23CC5204" w14:textId="77777777" w:rsidR="00D260EA" w:rsidRPr="00A32328" w:rsidRDefault="00D260EA" w:rsidP="00914ADC">
            <w:pPr>
              <w:jc w:val="both"/>
              <w:rPr>
                <w:szCs w:val="24"/>
              </w:rPr>
            </w:pPr>
            <w:r w:rsidRPr="00A32328">
              <w:rPr>
                <w:szCs w:val="24"/>
              </w:rPr>
              <w:t>Visi darbai, kurie gali būti pagrįstai laikomi būtinais instaliavimo darbų užbaigimui ir tinkamam sistemų eksploatavimui, turi būti privalomi atlikti, nepriklausomai nuo to, ar jie yra detaliai aprašyti reikalavimuose.</w:t>
            </w:r>
          </w:p>
        </w:tc>
        <w:tc>
          <w:tcPr>
            <w:tcW w:w="1257" w:type="pct"/>
            <w:tcBorders>
              <w:top w:val="single" w:sz="4" w:space="0" w:color="auto"/>
              <w:left w:val="single" w:sz="4" w:space="0" w:color="auto"/>
              <w:bottom w:val="single" w:sz="4" w:space="0" w:color="auto"/>
              <w:right w:val="single" w:sz="4" w:space="0" w:color="auto"/>
            </w:tcBorders>
          </w:tcPr>
          <w:p w14:paraId="70731BA6" w14:textId="77777777" w:rsidR="00D260EA" w:rsidRPr="00A32328" w:rsidRDefault="00D260EA" w:rsidP="00914ADC">
            <w:pPr>
              <w:rPr>
                <w:szCs w:val="24"/>
              </w:rPr>
            </w:pPr>
          </w:p>
        </w:tc>
      </w:tr>
      <w:tr w:rsidR="00D260EA" w:rsidRPr="00A32328" w14:paraId="0C13C6BE" w14:textId="77777777" w:rsidTr="00914ADC">
        <w:tc>
          <w:tcPr>
            <w:tcW w:w="289" w:type="pct"/>
            <w:tcBorders>
              <w:top w:val="single" w:sz="4" w:space="0" w:color="auto"/>
              <w:left w:val="single" w:sz="4" w:space="0" w:color="auto"/>
              <w:bottom w:val="single" w:sz="4" w:space="0" w:color="auto"/>
              <w:right w:val="single" w:sz="4" w:space="0" w:color="auto"/>
            </w:tcBorders>
          </w:tcPr>
          <w:p w14:paraId="7D0552ED" w14:textId="77777777" w:rsidR="00D260EA" w:rsidRPr="00D260EA" w:rsidRDefault="00D260EA" w:rsidP="00E8348A">
            <w:pPr>
              <w:pStyle w:val="Standard"/>
              <w:numPr>
                <w:ilvl w:val="0"/>
                <w:numId w:val="4"/>
              </w:numPr>
              <w:spacing w:line="256" w:lineRule="auto"/>
              <w:textAlignment w:val="auto"/>
              <w:rPr>
                <w:rFonts w:ascii="Times New Roman" w:hAnsi="Times New Roman" w:cs="Times New Roman"/>
                <w:b/>
                <w:iCs/>
              </w:rPr>
            </w:pPr>
          </w:p>
        </w:tc>
        <w:tc>
          <w:tcPr>
            <w:tcW w:w="959" w:type="pct"/>
            <w:tcBorders>
              <w:top w:val="single" w:sz="4" w:space="0" w:color="auto"/>
              <w:left w:val="single" w:sz="4" w:space="0" w:color="auto"/>
              <w:bottom w:val="single" w:sz="4" w:space="0" w:color="auto"/>
              <w:right w:val="single" w:sz="4" w:space="0" w:color="auto"/>
            </w:tcBorders>
          </w:tcPr>
          <w:p w14:paraId="504B3AE5"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Montavimo medžiagos</w:t>
            </w:r>
          </w:p>
        </w:tc>
        <w:tc>
          <w:tcPr>
            <w:tcW w:w="2496" w:type="pct"/>
            <w:tcBorders>
              <w:top w:val="single" w:sz="4" w:space="0" w:color="auto"/>
              <w:left w:val="single" w:sz="4" w:space="0" w:color="auto"/>
              <w:bottom w:val="single" w:sz="4" w:space="0" w:color="auto"/>
              <w:right w:val="single" w:sz="4" w:space="0" w:color="auto"/>
            </w:tcBorders>
          </w:tcPr>
          <w:p w14:paraId="711F3323" w14:textId="0A40EEBD" w:rsidR="00D260EA" w:rsidRPr="00A32328" w:rsidRDefault="00D260EA" w:rsidP="00914ADC">
            <w:pPr>
              <w:jc w:val="both"/>
              <w:rPr>
                <w:szCs w:val="24"/>
              </w:rPr>
            </w:pPr>
            <w:r w:rsidRPr="00A32328">
              <w:rPr>
                <w:szCs w:val="24"/>
              </w:rPr>
              <w:t>Tiekėjas turi įvertinti smulkias montavimo medžiagas (kabelių tvirtinimo dirželiai, kabelio laikikliai)</w:t>
            </w:r>
            <w:r>
              <w:rPr>
                <w:szCs w:val="24"/>
              </w:rPr>
              <w:t>.</w:t>
            </w:r>
          </w:p>
        </w:tc>
        <w:tc>
          <w:tcPr>
            <w:tcW w:w="1257" w:type="pct"/>
            <w:tcBorders>
              <w:top w:val="single" w:sz="4" w:space="0" w:color="auto"/>
              <w:left w:val="single" w:sz="4" w:space="0" w:color="auto"/>
              <w:bottom w:val="single" w:sz="4" w:space="0" w:color="auto"/>
              <w:right w:val="single" w:sz="4" w:space="0" w:color="auto"/>
            </w:tcBorders>
          </w:tcPr>
          <w:p w14:paraId="54F9BEA6" w14:textId="77777777" w:rsidR="00D260EA" w:rsidRPr="00A32328" w:rsidRDefault="00D260EA" w:rsidP="00914ADC">
            <w:pPr>
              <w:rPr>
                <w:szCs w:val="24"/>
              </w:rPr>
            </w:pPr>
          </w:p>
        </w:tc>
      </w:tr>
      <w:tr w:rsidR="00D260EA" w:rsidRPr="00A32328" w14:paraId="5C536CEA" w14:textId="77777777" w:rsidTr="00914ADC">
        <w:tc>
          <w:tcPr>
            <w:tcW w:w="289" w:type="pct"/>
            <w:tcBorders>
              <w:top w:val="single" w:sz="4" w:space="0" w:color="auto"/>
              <w:left w:val="single" w:sz="4" w:space="0" w:color="auto"/>
              <w:bottom w:val="single" w:sz="4" w:space="0" w:color="auto"/>
              <w:right w:val="single" w:sz="4" w:space="0" w:color="auto"/>
            </w:tcBorders>
          </w:tcPr>
          <w:p w14:paraId="6DBC11BB" w14:textId="77777777" w:rsidR="00D260EA" w:rsidRPr="00D260EA" w:rsidRDefault="00D260EA" w:rsidP="00E8348A">
            <w:pPr>
              <w:pStyle w:val="Standard"/>
              <w:numPr>
                <w:ilvl w:val="0"/>
                <w:numId w:val="4"/>
              </w:numPr>
              <w:spacing w:line="256" w:lineRule="auto"/>
              <w:textAlignment w:val="auto"/>
              <w:rPr>
                <w:rFonts w:ascii="Times New Roman" w:hAnsi="Times New Roman" w:cs="Times New Roman"/>
                <w:b/>
                <w:iCs/>
              </w:rPr>
            </w:pPr>
          </w:p>
        </w:tc>
        <w:tc>
          <w:tcPr>
            <w:tcW w:w="959" w:type="pct"/>
            <w:tcBorders>
              <w:top w:val="single" w:sz="4" w:space="0" w:color="auto"/>
              <w:left w:val="single" w:sz="4" w:space="0" w:color="auto"/>
              <w:bottom w:val="single" w:sz="4" w:space="0" w:color="auto"/>
              <w:right w:val="single" w:sz="4" w:space="0" w:color="auto"/>
            </w:tcBorders>
          </w:tcPr>
          <w:p w14:paraId="6301214D"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Garantija</w:t>
            </w:r>
          </w:p>
        </w:tc>
        <w:tc>
          <w:tcPr>
            <w:tcW w:w="2496" w:type="pct"/>
            <w:tcBorders>
              <w:top w:val="single" w:sz="4" w:space="0" w:color="auto"/>
              <w:left w:val="single" w:sz="4" w:space="0" w:color="auto"/>
              <w:bottom w:val="single" w:sz="4" w:space="0" w:color="auto"/>
              <w:right w:val="single" w:sz="4" w:space="0" w:color="auto"/>
            </w:tcBorders>
          </w:tcPr>
          <w:p w14:paraId="3D67763E" w14:textId="77777777" w:rsidR="00D260EA" w:rsidRPr="00A32328" w:rsidRDefault="00D260EA" w:rsidP="00914ADC">
            <w:pPr>
              <w:jc w:val="both"/>
              <w:rPr>
                <w:szCs w:val="24"/>
              </w:rPr>
            </w:pPr>
            <w:r w:rsidRPr="00A32328">
              <w:rPr>
                <w:szCs w:val="24"/>
              </w:rPr>
              <w:t>Darbams turi būti suteikta ne trumpesnė nei 60 mėn. garantija, skaičiuojant nuo darbų priėmimo-perdavimo akto pasirašymo dienos.</w:t>
            </w:r>
          </w:p>
        </w:tc>
        <w:tc>
          <w:tcPr>
            <w:tcW w:w="1257" w:type="pct"/>
            <w:tcBorders>
              <w:top w:val="single" w:sz="4" w:space="0" w:color="auto"/>
              <w:left w:val="single" w:sz="4" w:space="0" w:color="auto"/>
              <w:bottom w:val="single" w:sz="4" w:space="0" w:color="auto"/>
              <w:right w:val="single" w:sz="4" w:space="0" w:color="auto"/>
            </w:tcBorders>
          </w:tcPr>
          <w:p w14:paraId="452FF83F" w14:textId="77777777" w:rsidR="00D260EA" w:rsidRPr="00A32328" w:rsidRDefault="00D260EA" w:rsidP="00914ADC">
            <w:pPr>
              <w:rPr>
                <w:szCs w:val="24"/>
              </w:rPr>
            </w:pPr>
          </w:p>
        </w:tc>
      </w:tr>
    </w:tbl>
    <w:p w14:paraId="22BE37FB" w14:textId="77777777" w:rsidR="00D260EA" w:rsidRDefault="00D260EA" w:rsidP="00D260EA">
      <w:pPr>
        <w:ind w:left="360"/>
        <w:jc w:val="center"/>
        <w:rPr>
          <w:b/>
          <w:bCs/>
        </w:rPr>
      </w:pPr>
    </w:p>
    <w:p w14:paraId="1D0BFA31" w14:textId="3A76F5EB" w:rsidR="00D260EA" w:rsidRPr="00D260EA" w:rsidRDefault="00D260EA" w:rsidP="000918F2">
      <w:pPr>
        <w:pStyle w:val="ListParagraph"/>
        <w:numPr>
          <w:ilvl w:val="0"/>
          <w:numId w:val="1"/>
        </w:numPr>
        <w:spacing w:after="160" w:line="257" w:lineRule="auto"/>
        <w:ind w:left="714" w:hanging="357"/>
        <w:rPr>
          <w:b/>
          <w:bCs/>
        </w:rPr>
      </w:pPr>
      <w:r w:rsidRPr="00D260EA">
        <w:rPr>
          <w:rFonts w:eastAsia="Times New Roman" w:cs="Times New Roman"/>
          <w:b/>
          <w:bCs/>
          <w:szCs w:val="24"/>
          <w:lang w:eastAsia="lt-LT"/>
        </w:rPr>
        <w:t>Kabelini</w:t>
      </w:r>
      <w:r w:rsidR="00ED25FF">
        <w:rPr>
          <w:rFonts w:eastAsia="Times New Roman" w:cs="Times New Roman"/>
          <w:b/>
          <w:bCs/>
          <w:szCs w:val="24"/>
          <w:lang w:eastAsia="lt-LT"/>
        </w:rPr>
        <w:t>ų</w:t>
      </w:r>
      <w:r w:rsidRPr="00D260EA">
        <w:rPr>
          <w:rFonts w:eastAsia="Times New Roman" w:cs="Times New Roman"/>
          <w:b/>
          <w:bCs/>
          <w:szCs w:val="24"/>
          <w:lang w:eastAsia="lt-LT"/>
        </w:rPr>
        <w:t xml:space="preserve"> kop</w:t>
      </w:r>
      <w:r w:rsidR="00ED25FF">
        <w:rPr>
          <w:rFonts w:eastAsia="Times New Roman" w:cs="Times New Roman"/>
          <w:b/>
          <w:bCs/>
          <w:szCs w:val="24"/>
          <w:lang w:eastAsia="lt-LT"/>
        </w:rPr>
        <w:t>ė</w:t>
      </w:r>
      <w:r w:rsidRPr="00D260EA">
        <w:rPr>
          <w:rFonts w:eastAsia="Times New Roman" w:cs="Times New Roman"/>
          <w:b/>
          <w:bCs/>
          <w:szCs w:val="24"/>
          <w:lang w:eastAsia="lt-LT"/>
        </w:rPr>
        <w:t>tėli</w:t>
      </w:r>
      <w:r w:rsidR="00ED25FF">
        <w:rPr>
          <w:rFonts w:eastAsia="Times New Roman" w:cs="Times New Roman"/>
          <w:b/>
          <w:bCs/>
          <w:szCs w:val="24"/>
          <w:lang w:eastAsia="lt-LT"/>
        </w:rPr>
        <w:t>ų</w:t>
      </w:r>
      <w:r>
        <w:rPr>
          <w:rFonts w:eastAsia="Times New Roman" w:cs="Times New Roman"/>
          <w:b/>
          <w:bCs/>
          <w:szCs w:val="24"/>
          <w:lang w:eastAsia="lt-LT"/>
        </w:rPr>
        <w:t>/kanal</w:t>
      </w:r>
      <w:r w:rsidR="00ED25FF">
        <w:rPr>
          <w:rFonts w:eastAsia="Times New Roman" w:cs="Times New Roman"/>
          <w:b/>
          <w:bCs/>
          <w:szCs w:val="24"/>
          <w:lang w:eastAsia="lt-LT"/>
        </w:rPr>
        <w:t>ų</w:t>
      </w:r>
      <w:r w:rsidRPr="00D260EA">
        <w:rPr>
          <w:rFonts w:eastAsia="Times New Roman" w:cs="Times New Roman"/>
          <w:b/>
          <w:bCs/>
          <w:szCs w:val="24"/>
          <w:lang w:eastAsia="lt-LT"/>
        </w:rPr>
        <w:t xml:space="preserve"> montavimo darbai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05"/>
        <w:gridCol w:w="5220"/>
        <w:gridCol w:w="2627"/>
      </w:tblGrid>
      <w:tr w:rsidR="00D260EA" w:rsidRPr="00A32328" w14:paraId="0021727A" w14:textId="77777777" w:rsidTr="00914ADC">
        <w:tc>
          <w:tcPr>
            <w:tcW w:w="289" w:type="pct"/>
            <w:tcBorders>
              <w:top w:val="single" w:sz="4" w:space="0" w:color="auto"/>
              <w:left w:val="single" w:sz="4" w:space="0" w:color="auto"/>
              <w:bottom w:val="single" w:sz="4" w:space="0" w:color="auto"/>
              <w:right w:val="single" w:sz="4" w:space="0" w:color="auto"/>
            </w:tcBorders>
            <w:vAlign w:val="center"/>
            <w:hideMark/>
          </w:tcPr>
          <w:p w14:paraId="5384810E"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Eil. Nr.</w:t>
            </w:r>
          </w:p>
        </w:tc>
        <w:tc>
          <w:tcPr>
            <w:tcW w:w="959" w:type="pct"/>
            <w:tcBorders>
              <w:top w:val="single" w:sz="4" w:space="0" w:color="auto"/>
              <w:left w:val="single" w:sz="4" w:space="0" w:color="auto"/>
              <w:bottom w:val="single" w:sz="4" w:space="0" w:color="auto"/>
              <w:right w:val="single" w:sz="4" w:space="0" w:color="auto"/>
            </w:tcBorders>
            <w:vAlign w:val="center"/>
            <w:hideMark/>
          </w:tcPr>
          <w:p w14:paraId="1D57E163"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Parametras</w:t>
            </w:r>
          </w:p>
        </w:tc>
        <w:tc>
          <w:tcPr>
            <w:tcW w:w="2496" w:type="pct"/>
            <w:tcBorders>
              <w:top w:val="single" w:sz="4" w:space="0" w:color="auto"/>
              <w:left w:val="single" w:sz="4" w:space="0" w:color="auto"/>
              <w:bottom w:val="single" w:sz="4" w:space="0" w:color="auto"/>
              <w:right w:val="single" w:sz="4" w:space="0" w:color="auto"/>
            </w:tcBorders>
            <w:vAlign w:val="center"/>
            <w:hideMark/>
          </w:tcPr>
          <w:p w14:paraId="4F6E4AA3" w14:textId="77777777" w:rsidR="00D260EA" w:rsidRPr="00D260EA" w:rsidRDefault="00D260EA"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Reikalaujami parametrai ir funkcionalumas</w:t>
            </w:r>
          </w:p>
        </w:tc>
        <w:tc>
          <w:tcPr>
            <w:tcW w:w="1257" w:type="pct"/>
            <w:tcBorders>
              <w:top w:val="single" w:sz="4" w:space="0" w:color="auto"/>
              <w:left w:val="single" w:sz="4" w:space="0" w:color="auto"/>
              <w:bottom w:val="single" w:sz="4" w:space="0" w:color="auto"/>
              <w:right w:val="single" w:sz="4" w:space="0" w:color="auto"/>
            </w:tcBorders>
            <w:vAlign w:val="center"/>
          </w:tcPr>
          <w:p w14:paraId="5532277B" w14:textId="77777777" w:rsidR="00D260EA" w:rsidRPr="00A32328" w:rsidRDefault="00D260EA" w:rsidP="00914ADC">
            <w:pPr>
              <w:pStyle w:val="Standard"/>
              <w:spacing w:line="256" w:lineRule="auto"/>
              <w:jc w:val="center"/>
              <w:rPr>
                <w:rFonts w:ascii="Times New Roman" w:hAnsi="Times New Roman" w:cs="Times New Roman"/>
                <w:b/>
              </w:rPr>
            </w:pPr>
            <w:r w:rsidRPr="00A32328">
              <w:rPr>
                <w:rFonts w:ascii="Times New Roman" w:hAnsi="Times New Roman" w:cs="Times New Roman"/>
                <w:b/>
                <w:color w:val="000000"/>
              </w:rPr>
              <w:t>Nurodoma tiekėjo siūlomi parametrai / charakteristikos ir jų reikšmės ir kartu su pasiūlymu pateikiama prekių gamintojo dokumentai</w:t>
            </w:r>
          </w:p>
        </w:tc>
      </w:tr>
      <w:tr w:rsidR="00D260EA" w:rsidRPr="00A32328" w14:paraId="57761260" w14:textId="77777777" w:rsidTr="00914ADC">
        <w:tc>
          <w:tcPr>
            <w:tcW w:w="289" w:type="pct"/>
            <w:tcBorders>
              <w:top w:val="single" w:sz="4" w:space="0" w:color="auto"/>
              <w:left w:val="single" w:sz="4" w:space="0" w:color="auto"/>
              <w:bottom w:val="single" w:sz="4" w:space="0" w:color="auto"/>
              <w:right w:val="single" w:sz="4" w:space="0" w:color="auto"/>
            </w:tcBorders>
          </w:tcPr>
          <w:p w14:paraId="1E316F2A" w14:textId="77777777" w:rsidR="00D260EA" w:rsidRPr="00D260EA" w:rsidRDefault="00D260EA" w:rsidP="00E8348A">
            <w:pPr>
              <w:pStyle w:val="Standard"/>
              <w:numPr>
                <w:ilvl w:val="0"/>
                <w:numId w:val="5"/>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6982649D" w14:textId="77777777"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iCs/>
              </w:rPr>
              <w:t>Suderinamumas</w:t>
            </w:r>
          </w:p>
        </w:tc>
        <w:tc>
          <w:tcPr>
            <w:tcW w:w="2496" w:type="pct"/>
            <w:tcBorders>
              <w:top w:val="single" w:sz="4" w:space="0" w:color="auto"/>
              <w:left w:val="single" w:sz="4" w:space="0" w:color="auto"/>
              <w:bottom w:val="single" w:sz="4" w:space="0" w:color="auto"/>
              <w:right w:val="single" w:sz="4" w:space="0" w:color="auto"/>
            </w:tcBorders>
          </w:tcPr>
          <w:p w14:paraId="4A5AD8C4" w14:textId="6B0B7889" w:rsidR="00D260EA" w:rsidRPr="00A32328" w:rsidRDefault="00D260EA" w:rsidP="00914ADC">
            <w:pPr>
              <w:pStyle w:val="Standard"/>
              <w:spacing w:line="256" w:lineRule="auto"/>
              <w:jc w:val="both"/>
              <w:rPr>
                <w:rFonts w:ascii="Times New Roman" w:hAnsi="Times New Roman" w:cs="Times New Roman"/>
                <w:iCs/>
              </w:rPr>
            </w:pPr>
            <w:r w:rsidRPr="00A32328">
              <w:rPr>
                <w:rFonts w:ascii="Times New Roman" w:hAnsi="Times New Roman" w:cs="Times New Roman"/>
              </w:rPr>
              <w:t xml:space="preserve">Visos medžiagos ir įrenginiai turi būti instaliuojami pagal gamintojo rekomendacijas. Kiekvienu atveju tiesimo būdas derinamas su </w:t>
            </w:r>
            <w:r w:rsidR="00BD12C1">
              <w:rPr>
                <w:rFonts w:ascii="Times New Roman" w:hAnsi="Times New Roman" w:cs="Times New Roman"/>
              </w:rPr>
              <w:t>U</w:t>
            </w:r>
            <w:r w:rsidRPr="00A32328">
              <w:rPr>
                <w:rFonts w:ascii="Times New Roman" w:hAnsi="Times New Roman" w:cs="Times New Roman"/>
              </w:rPr>
              <w:t>žsakovu.</w:t>
            </w:r>
          </w:p>
        </w:tc>
        <w:tc>
          <w:tcPr>
            <w:tcW w:w="1257" w:type="pct"/>
            <w:tcBorders>
              <w:top w:val="single" w:sz="4" w:space="0" w:color="auto"/>
              <w:left w:val="single" w:sz="4" w:space="0" w:color="auto"/>
              <w:bottom w:val="single" w:sz="4" w:space="0" w:color="auto"/>
              <w:right w:val="single" w:sz="4" w:space="0" w:color="auto"/>
            </w:tcBorders>
          </w:tcPr>
          <w:p w14:paraId="1A3AA91A" w14:textId="77777777" w:rsidR="00D260EA" w:rsidRPr="00A32328" w:rsidRDefault="00D260EA" w:rsidP="00914ADC">
            <w:pPr>
              <w:pStyle w:val="Standard"/>
              <w:spacing w:line="256" w:lineRule="auto"/>
              <w:rPr>
                <w:rFonts w:ascii="Times New Roman" w:hAnsi="Times New Roman" w:cs="Times New Roman"/>
              </w:rPr>
            </w:pPr>
          </w:p>
        </w:tc>
      </w:tr>
      <w:tr w:rsidR="00D260EA" w:rsidRPr="00A32328" w14:paraId="3386B1F3" w14:textId="77777777" w:rsidTr="00914ADC">
        <w:tc>
          <w:tcPr>
            <w:tcW w:w="289" w:type="pct"/>
            <w:tcBorders>
              <w:top w:val="single" w:sz="4" w:space="0" w:color="auto"/>
              <w:left w:val="single" w:sz="4" w:space="0" w:color="auto"/>
              <w:bottom w:val="single" w:sz="4" w:space="0" w:color="auto"/>
              <w:right w:val="single" w:sz="4" w:space="0" w:color="auto"/>
            </w:tcBorders>
          </w:tcPr>
          <w:p w14:paraId="67ABD519" w14:textId="77777777" w:rsidR="00D260EA" w:rsidRPr="00D260EA" w:rsidRDefault="00D260EA" w:rsidP="00E8348A">
            <w:pPr>
              <w:pStyle w:val="Standard"/>
              <w:numPr>
                <w:ilvl w:val="0"/>
                <w:numId w:val="5"/>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461B1352" w14:textId="0E9BE1AB" w:rsidR="00D260EA" w:rsidRPr="00A32328" w:rsidRDefault="008F0216" w:rsidP="00914ADC">
            <w:pPr>
              <w:pStyle w:val="Standard"/>
              <w:spacing w:line="256" w:lineRule="auto"/>
              <w:jc w:val="both"/>
              <w:rPr>
                <w:rFonts w:ascii="Times New Roman" w:hAnsi="Times New Roman" w:cs="Times New Roman"/>
                <w:iCs/>
              </w:rPr>
            </w:pPr>
            <w:r>
              <w:rPr>
                <w:rFonts w:ascii="Times New Roman" w:hAnsi="Times New Roman" w:cs="Times New Roman"/>
              </w:rPr>
              <w:t>Montavimo būdas</w:t>
            </w:r>
          </w:p>
        </w:tc>
        <w:tc>
          <w:tcPr>
            <w:tcW w:w="2496" w:type="pct"/>
            <w:tcBorders>
              <w:top w:val="single" w:sz="4" w:space="0" w:color="auto"/>
              <w:left w:val="single" w:sz="4" w:space="0" w:color="auto"/>
              <w:bottom w:val="single" w:sz="4" w:space="0" w:color="auto"/>
              <w:right w:val="single" w:sz="4" w:space="0" w:color="auto"/>
            </w:tcBorders>
          </w:tcPr>
          <w:p w14:paraId="17C11891" w14:textId="56408324" w:rsidR="00D260EA" w:rsidRPr="00A32328" w:rsidRDefault="008F0216" w:rsidP="00914ADC">
            <w:pPr>
              <w:spacing w:line="256" w:lineRule="auto"/>
              <w:jc w:val="both"/>
              <w:rPr>
                <w:szCs w:val="24"/>
              </w:rPr>
            </w:pPr>
            <w:r>
              <w:rPr>
                <w:szCs w:val="24"/>
              </w:rPr>
              <w:t>P</w:t>
            </w:r>
            <w:r w:rsidR="00D260EA" w:rsidRPr="00206DC5">
              <w:rPr>
                <w:szCs w:val="24"/>
              </w:rPr>
              <w:t>rieinamose vietose, jei tai leidžia konstrukcija</w:t>
            </w:r>
            <w:r>
              <w:rPr>
                <w:szCs w:val="24"/>
              </w:rPr>
              <w:t xml:space="preserve"> kabelin</w:t>
            </w:r>
            <w:r w:rsidR="00CD28F0">
              <w:rPr>
                <w:szCs w:val="24"/>
              </w:rPr>
              <w:t>ės</w:t>
            </w:r>
            <w:r>
              <w:rPr>
                <w:szCs w:val="24"/>
              </w:rPr>
              <w:t xml:space="preserve"> </w:t>
            </w:r>
            <w:r w:rsidRPr="008F0216">
              <w:rPr>
                <w:rFonts w:eastAsia="Times New Roman" w:cs="Times New Roman"/>
                <w:szCs w:val="24"/>
                <w:lang w:eastAsia="lt-LT"/>
              </w:rPr>
              <w:t>kop</w:t>
            </w:r>
            <w:r w:rsidR="00CD28F0">
              <w:rPr>
                <w:rFonts w:eastAsia="Times New Roman" w:cs="Times New Roman"/>
                <w:szCs w:val="24"/>
                <w:lang w:eastAsia="lt-LT"/>
              </w:rPr>
              <w:t>ė</w:t>
            </w:r>
            <w:r w:rsidRPr="008F0216">
              <w:rPr>
                <w:rFonts w:eastAsia="Times New Roman" w:cs="Times New Roman"/>
                <w:szCs w:val="24"/>
                <w:lang w:eastAsia="lt-LT"/>
              </w:rPr>
              <w:t>tėl</w:t>
            </w:r>
            <w:r w:rsidR="00CD28F0">
              <w:rPr>
                <w:rFonts w:eastAsia="Times New Roman" w:cs="Times New Roman"/>
                <w:szCs w:val="24"/>
                <w:lang w:eastAsia="lt-LT"/>
              </w:rPr>
              <w:t>ės</w:t>
            </w:r>
            <w:r w:rsidRPr="008F0216">
              <w:rPr>
                <w:rFonts w:eastAsia="Times New Roman" w:cs="Times New Roman"/>
                <w:szCs w:val="24"/>
                <w:lang w:eastAsia="lt-LT"/>
              </w:rPr>
              <w:t>/kana</w:t>
            </w:r>
            <w:r w:rsidR="00CD28F0">
              <w:rPr>
                <w:rFonts w:eastAsia="Times New Roman" w:cs="Times New Roman"/>
                <w:szCs w:val="24"/>
                <w:lang w:eastAsia="lt-LT"/>
              </w:rPr>
              <w:t>lai</w:t>
            </w:r>
            <w:r w:rsidRPr="00D260EA">
              <w:rPr>
                <w:rFonts w:eastAsia="Times New Roman" w:cs="Times New Roman"/>
                <w:b/>
                <w:bCs/>
                <w:szCs w:val="24"/>
                <w:lang w:eastAsia="lt-LT"/>
              </w:rPr>
              <w:t xml:space="preserve"> </w:t>
            </w:r>
            <w:r w:rsidR="00D260EA" w:rsidRPr="00206DC5">
              <w:rPr>
                <w:szCs w:val="24"/>
              </w:rPr>
              <w:t xml:space="preserve">montuojami </w:t>
            </w:r>
            <w:r>
              <w:rPr>
                <w:szCs w:val="24"/>
              </w:rPr>
              <w:t>prie lubų</w:t>
            </w:r>
            <w:r w:rsidR="00D260EA" w:rsidRPr="00206DC5">
              <w:rPr>
                <w:szCs w:val="24"/>
              </w:rPr>
              <w:t>.</w:t>
            </w:r>
          </w:p>
        </w:tc>
        <w:tc>
          <w:tcPr>
            <w:tcW w:w="1257" w:type="pct"/>
            <w:tcBorders>
              <w:top w:val="single" w:sz="4" w:space="0" w:color="auto"/>
              <w:left w:val="single" w:sz="4" w:space="0" w:color="auto"/>
              <w:bottom w:val="single" w:sz="4" w:space="0" w:color="auto"/>
              <w:right w:val="single" w:sz="4" w:space="0" w:color="auto"/>
            </w:tcBorders>
          </w:tcPr>
          <w:p w14:paraId="65D83C1B" w14:textId="77777777" w:rsidR="00D260EA" w:rsidRPr="00A32328" w:rsidRDefault="00D260EA" w:rsidP="00914ADC">
            <w:pPr>
              <w:spacing w:line="256" w:lineRule="auto"/>
              <w:rPr>
                <w:szCs w:val="24"/>
              </w:rPr>
            </w:pPr>
          </w:p>
        </w:tc>
      </w:tr>
      <w:tr w:rsidR="00D260EA" w:rsidRPr="00A32328" w14:paraId="01F15F50" w14:textId="77777777" w:rsidTr="00914ADC">
        <w:tc>
          <w:tcPr>
            <w:tcW w:w="289" w:type="pct"/>
            <w:tcBorders>
              <w:top w:val="single" w:sz="4" w:space="0" w:color="auto"/>
              <w:left w:val="single" w:sz="4" w:space="0" w:color="auto"/>
              <w:bottom w:val="single" w:sz="4" w:space="0" w:color="auto"/>
              <w:right w:val="single" w:sz="4" w:space="0" w:color="auto"/>
            </w:tcBorders>
          </w:tcPr>
          <w:p w14:paraId="51657E75" w14:textId="77777777" w:rsidR="00D260EA" w:rsidRPr="00D260EA" w:rsidRDefault="00D260EA" w:rsidP="00E8348A">
            <w:pPr>
              <w:pStyle w:val="Standard"/>
              <w:numPr>
                <w:ilvl w:val="0"/>
                <w:numId w:val="5"/>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3DB13DC6"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Kiti reikalavimai</w:t>
            </w:r>
          </w:p>
        </w:tc>
        <w:tc>
          <w:tcPr>
            <w:tcW w:w="2496" w:type="pct"/>
            <w:tcBorders>
              <w:top w:val="single" w:sz="4" w:space="0" w:color="auto"/>
              <w:left w:val="single" w:sz="4" w:space="0" w:color="auto"/>
              <w:bottom w:val="single" w:sz="4" w:space="0" w:color="auto"/>
              <w:right w:val="single" w:sz="4" w:space="0" w:color="auto"/>
            </w:tcBorders>
          </w:tcPr>
          <w:p w14:paraId="539BA4A7" w14:textId="77777777" w:rsidR="00D260EA" w:rsidRPr="00A32328" w:rsidRDefault="00D260EA" w:rsidP="00914ADC">
            <w:pPr>
              <w:jc w:val="both"/>
              <w:rPr>
                <w:szCs w:val="24"/>
              </w:rPr>
            </w:pPr>
            <w:r w:rsidRPr="00A32328">
              <w:rPr>
                <w:szCs w:val="24"/>
              </w:rPr>
              <w:t>Visi darbai, kurie gali būti pagrįstai laikomi būtinais instaliavimo darbų užbaigimui ir tinkamam sistemų eksploatavimui, turi būti privalomi atlikti, nepriklausomai nuo to, ar jie yra detaliai aprašyti reikalavimuose.</w:t>
            </w:r>
          </w:p>
        </w:tc>
        <w:tc>
          <w:tcPr>
            <w:tcW w:w="1257" w:type="pct"/>
            <w:tcBorders>
              <w:top w:val="single" w:sz="4" w:space="0" w:color="auto"/>
              <w:left w:val="single" w:sz="4" w:space="0" w:color="auto"/>
              <w:bottom w:val="single" w:sz="4" w:space="0" w:color="auto"/>
              <w:right w:val="single" w:sz="4" w:space="0" w:color="auto"/>
            </w:tcBorders>
          </w:tcPr>
          <w:p w14:paraId="15087EB3" w14:textId="77777777" w:rsidR="00D260EA" w:rsidRPr="00A32328" w:rsidRDefault="00D260EA" w:rsidP="00914ADC">
            <w:pPr>
              <w:rPr>
                <w:szCs w:val="24"/>
              </w:rPr>
            </w:pPr>
          </w:p>
        </w:tc>
      </w:tr>
      <w:tr w:rsidR="00D260EA" w:rsidRPr="00A32328" w14:paraId="59511A61" w14:textId="77777777" w:rsidTr="00914ADC">
        <w:tc>
          <w:tcPr>
            <w:tcW w:w="289" w:type="pct"/>
            <w:tcBorders>
              <w:top w:val="single" w:sz="4" w:space="0" w:color="auto"/>
              <w:left w:val="single" w:sz="4" w:space="0" w:color="auto"/>
              <w:bottom w:val="single" w:sz="4" w:space="0" w:color="auto"/>
              <w:right w:val="single" w:sz="4" w:space="0" w:color="auto"/>
            </w:tcBorders>
          </w:tcPr>
          <w:p w14:paraId="23E24214" w14:textId="77777777" w:rsidR="00D260EA" w:rsidRPr="00D260EA" w:rsidRDefault="00D260EA" w:rsidP="00E8348A">
            <w:pPr>
              <w:pStyle w:val="Standard"/>
              <w:numPr>
                <w:ilvl w:val="0"/>
                <w:numId w:val="5"/>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3A0DADB8"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Montavimo medžiagos</w:t>
            </w:r>
          </w:p>
        </w:tc>
        <w:tc>
          <w:tcPr>
            <w:tcW w:w="2496" w:type="pct"/>
            <w:tcBorders>
              <w:top w:val="single" w:sz="4" w:space="0" w:color="auto"/>
              <w:left w:val="single" w:sz="4" w:space="0" w:color="auto"/>
              <w:bottom w:val="single" w:sz="4" w:space="0" w:color="auto"/>
              <w:right w:val="single" w:sz="4" w:space="0" w:color="auto"/>
            </w:tcBorders>
          </w:tcPr>
          <w:p w14:paraId="39CE3C05" w14:textId="2C75A1CE" w:rsidR="00D260EA" w:rsidRPr="00A32328" w:rsidRDefault="008F0216" w:rsidP="00914ADC">
            <w:pPr>
              <w:jc w:val="both"/>
              <w:rPr>
                <w:szCs w:val="24"/>
              </w:rPr>
            </w:pPr>
            <w:r>
              <w:rPr>
                <w:szCs w:val="24"/>
              </w:rPr>
              <w:t>Užsakovas pateiks visas reikalingas medžiagas</w:t>
            </w:r>
            <w:r w:rsidR="00CD28F0">
              <w:rPr>
                <w:szCs w:val="24"/>
              </w:rPr>
              <w:t>.</w:t>
            </w:r>
          </w:p>
        </w:tc>
        <w:tc>
          <w:tcPr>
            <w:tcW w:w="1257" w:type="pct"/>
            <w:tcBorders>
              <w:top w:val="single" w:sz="4" w:space="0" w:color="auto"/>
              <w:left w:val="single" w:sz="4" w:space="0" w:color="auto"/>
              <w:bottom w:val="single" w:sz="4" w:space="0" w:color="auto"/>
              <w:right w:val="single" w:sz="4" w:space="0" w:color="auto"/>
            </w:tcBorders>
          </w:tcPr>
          <w:p w14:paraId="37E14CEE" w14:textId="77777777" w:rsidR="00D260EA" w:rsidRPr="00A32328" w:rsidRDefault="00D260EA" w:rsidP="00914ADC">
            <w:pPr>
              <w:rPr>
                <w:szCs w:val="24"/>
              </w:rPr>
            </w:pPr>
          </w:p>
        </w:tc>
      </w:tr>
      <w:tr w:rsidR="00D260EA" w:rsidRPr="00A32328" w14:paraId="4AF9A28D" w14:textId="77777777" w:rsidTr="00914ADC">
        <w:tc>
          <w:tcPr>
            <w:tcW w:w="289" w:type="pct"/>
            <w:tcBorders>
              <w:top w:val="single" w:sz="4" w:space="0" w:color="auto"/>
              <w:left w:val="single" w:sz="4" w:space="0" w:color="auto"/>
              <w:bottom w:val="single" w:sz="4" w:space="0" w:color="auto"/>
              <w:right w:val="single" w:sz="4" w:space="0" w:color="auto"/>
            </w:tcBorders>
          </w:tcPr>
          <w:p w14:paraId="176DE5DD" w14:textId="77777777" w:rsidR="00D260EA" w:rsidRPr="00D260EA" w:rsidRDefault="00D260EA" w:rsidP="00E8348A">
            <w:pPr>
              <w:pStyle w:val="Standard"/>
              <w:numPr>
                <w:ilvl w:val="0"/>
                <w:numId w:val="5"/>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6E1814F7" w14:textId="77777777" w:rsidR="00D260EA" w:rsidRPr="00A32328" w:rsidRDefault="00D260EA" w:rsidP="00914ADC">
            <w:pPr>
              <w:pStyle w:val="Standard"/>
              <w:spacing w:line="256" w:lineRule="auto"/>
              <w:jc w:val="both"/>
              <w:rPr>
                <w:rFonts w:ascii="Times New Roman" w:hAnsi="Times New Roman" w:cs="Times New Roman"/>
              </w:rPr>
            </w:pPr>
            <w:r w:rsidRPr="00A32328">
              <w:rPr>
                <w:rFonts w:ascii="Times New Roman" w:hAnsi="Times New Roman" w:cs="Times New Roman"/>
              </w:rPr>
              <w:t>Garantija</w:t>
            </w:r>
          </w:p>
        </w:tc>
        <w:tc>
          <w:tcPr>
            <w:tcW w:w="2496" w:type="pct"/>
            <w:tcBorders>
              <w:top w:val="single" w:sz="4" w:space="0" w:color="auto"/>
              <w:left w:val="single" w:sz="4" w:space="0" w:color="auto"/>
              <w:bottom w:val="single" w:sz="4" w:space="0" w:color="auto"/>
              <w:right w:val="single" w:sz="4" w:space="0" w:color="auto"/>
            </w:tcBorders>
          </w:tcPr>
          <w:p w14:paraId="2CE94516" w14:textId="77777777" w:rsidR="00D260EA" w:rsidRPr="00A32328" w:rsidRDefault="00D260EA" w:rsidP="00914ADC">
            <w:pPr>
              <w:jc w:val="both"/>
              <w:rPr>
                <w:szCs w:val="24"/>
              </w:rPr>
            </w:pPr>
            <w:r w:rsidRPr="00A32328">
              <w:rPr>
                <w:szCs w:val="24"/>
              </w:rPr>
              <w:t>Darbams turi būti suteikta ne trumpesnė nei 60 mėn. garantija, skaičiuojant nuo darbų priėmimo-perdavimo akto pasirašymo dienos.</w:t>
            </w:r>
          </w:p>
        </w:tc>
        <w:tc>
          <w:tcPr>
            <w:tcW w:w="1257" w:type="pct"/>
            <w:tcBorders>
              <w:top w:val="single" w:sz="4" w:space="0" w:color="auto"/>
              <w:left w:val="single" w:sz="4" w:space="0" w:color="auto"/>
              <w:bottom w:val="single" w:sz="4" w:space="0" w:color="auto"/>
              <w:right w:val="single" w:sz="4" w:space="0" w:color="auto"/>
            </w:tcBorders>
          </w:tcPr>
          <w:p w14:paraId="0C0C327D" w14:textId="77777777" w:rsidR="00D260EA" w:rsidRPr="00A32328" w:rsidRDefault="00D260EA" w:rsidP="00914ADC">
            <w:pPr>
              <w:rPr>
                <w:szCs w:val="24"/>
              </w:rPr>
            </w:pPr>
          </w:p>
        </w:tc>
      </w:tr>
    </w:tbl>
    <w:p w14:paraId="6BA4E346" w14:textId="77777777" w:rsidR="00AB5E00" w:rsidRDefault="00AB5E00" w:rsidP="00D260EA">
      <w:pPr>
        <w:ind w:left="360"/>
        <w:jc w:val="center"/>
        <w:rPr>
          <w:b/>
          <w:bCs/>
        </w:rPr>
      </w:pPr>
    </w:p>
    <w:p w14:paraId="3C5CAA4D" w14:textId="77777777" w:rsidR="00CD28F0" w:rsidRDefault="00CD28F0" w:rsidP="00D260EA">
      <w:pPr>
        <w:ind w:left="360"/>
        <w:jc w:val="center"/>
        <w:rPr>
          <w:b/>
          <w:bCs/>
        </w:rPr>
      </w:pPr>
    </w:p>
    <w:p w14:paraId="75A6A59C" w14:textId="7F030956" w:rsidR="00AB5E00" w:rsidRPr="00AB5E00" w:rsidRDefault="00AB5E00" w:rsidP="000918F2">
      <w:pPr>
        <w:pStyle w:val="ListParagraph"/>
        <w:numPr>
          <w:ilvl w:val="0"/>
          <w:numId w:val="1"/>
        </w:numPr>
        <w:spacing w:after="160"/>
        <w:ind w:left="714" w:hanging="357"/>
        <w:rPr>
          <w:b/>
          <w:bCs/>
        </w:rPr>
      </w:pPr>
      <w:r w:rsidRPr="00AB5E00">
        <w:rPr>
          <w:b/>
          <w:bCs/>
        </w:rPr>
        <w:lastRenderedPageBreak/>
        <w:t>Skylių gręžimas D200 mm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05"/>
        <w:gridCol w:w="5220"/>
        <w:gridCol w:w="2627"/>
      </w:tblGrid>
      <w:tr w:rsidR="00AB5E00" w:rsidRPr="00A32328" w14:paraId="4343D75B" w14:textId="77777777" w:rsidTr="00AB5E00">
        <w:tc>
          <w:tcPr>
            <w:tcW w:w="289" w:type="pct"/>
            <w:tcBorders>
              <w:top w:val="single" w:sz="4" w:space="0" w:color="auto"/>
              <w:left w:val="single" w:sz="4" w:space="0" w:color="auto"/>
              <w:bottom w:val="single" w:sz="4" w:space="0" w:color="auto"/>
              <w:right w:val="single" w:sz="4" w:space="0" w:color="auto"/>
            </w:tcBorders>
            <w:vAlign w:val="center"/>
            <w:hideMark/>
          </w:tcPr>
          <w:p w14:paraId="069D0042" w14:textId="77777777" w:rsidR="00AB5E00" w:rsidRPr="00D260EA" w:rsidRDefault="00AB5E00"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Eil. Nr.</w:t>
            </w:r>
          </w:p>
        </w:tc>
        <w:tc>
          <w:tcPr>
            <w:tcW w:w="959" w:type="pct"/>
            <w:tcBorders>
              <w:top w:val="single" w:sz="4" w:space="0" w:color="auto"/>
              <w:left w:val="single" w:sz="4" w:space="0" w:color="auto"/>
              <w:bottom w:val="single" w:sz="4" w:space="0" w:color="auto"/>
              <w:right w:val="single" w:sz="4" w:space="0" w:color="auto"/>
            </w:tcBorders>
            <w:vAlign w:val="center"/>
            <w:hideMark/>
          </w:tcPr>
          <w:p w14:paraId="501F99D9" w14:textId="77777777" w:rsidR="00AB5E00" w:rsidRPr="00D260EA" w:rsidRDefault="00AB5E00"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Parametras</w:t>
            </w:r>
          </w:p>
        </w:tc>
        <w:tc>
          <w:tcPr>
            <w:tcW w:w="2496" w:type="pct"/>
            <w:tcBorders>
              <w:top w:val="single" w:sz="4" w:space="0" w:color="auto"/>
              <w:left w:val="single" w:sz="4" w:space="0" w:color="auto"/>
              <w:bottom w:val="single" w:sz="4" w:space="0" w:color="auto"/>
              <w:right w:val="single" w:sz="4" w:space="0" w:color="auto"/>
            </w:tcBorders>
            <w:vAlign w:val="center"/>
            <w:hideMark/>
          </w:tcPr>
          <w:p w14:paraId="675E0AAC" w14:textId="77777777" w:rsidR="00AB5E00" w:rsidRPr="00D260EA" w:rsidRDefault="00AB5E00" w:rsidP="00914ADC">
            <w:pPr>
              <w:pStyle w:val="Standard"/>
              <w:spacing w:line="256" w:lineRule="auto"/>
              <w:jc w:val="center"/>
              <w:rPr>
                <w:rFonts w:ascii="Times New Roman" w:hAnsi="Times New Roman" w:cs="Times New Roman"/>
                <w:b/>
                <w:bCs/>
              </w:rPr>
            </w:pPr>
            <w:r w:rsidRPr="00D260EA">
              <w:rPr>
                <w:rFonts w:ascii="Times New Roman" w:hAnsi="Times New Roman" w:cs="Times New Roman"/>
                <w:b/>
                <w:bCs/>
              </w:rPr>
              <w:t>Reikalaujami parametrai ir funkcionalumas</w:t>
            </w:r>
          </w:p>
        </w:tc>
        <w:tc>
          <w:tcPr>
            <w:tcW w:w="1256" w:type="pct"/>
            <w:tcBorders>
              <w:top w:val="single" w:sz="4" w:space="0" w:color="auto"/>
              <w:left w:val="single" w:sz="4" w:space="0" w:color="auto"/>
              <w:bottom w:val="single" w:sz="4" w:space="0" w:color="auto"/>
              <w:right w:val="single" w:sz="4" w:space="0" w:color="auto"/>
            </w:tcBorders>
            <w:vAlign w:val="center"/>
          </w:tcPr>
          <w:p w14:paraId="1DCC5775" w14:textId="77777777" w:rsidR="00AB5E00" w:rsidRPr="00A32328" w:rsidRDefault="00AB5E00" w:rsidP="00914ADC">
            <w:pPr>
              <w:pStyle w:val="Standard"/>
              <w:spacing w:line="256" w:lineRule="auto"/>
              <w:jc w:val="center"/>
              <w:rPr>
                <w:rFonts w:ascii="Times New Roman" w:hAnsi="Times New Roman" w:cs="Times New Roman"/>
                <w:b/>
              </w:rPr>
            </w:pPr>
            <w:r w:rsidRPr="00A32328">
              <w:rPr>
                <w:rFonts w:ascii="Times New Roman" w:hAnsi="Times New Roman" w:cs="Times New Roman"/>
                <w:b/>
                <w:color w:val="000000"/>
              </w:rPr>
              <w:t>Nurodoma tiekėjo siūlomi parametrai / charakteristikos ir jų reikšmės ir kartu su pasiūlymu pateikiama prekių gamintojo dokumentai</w:t>
            </w:r>
          </w:p>
        </w:tc>
      </w:tr>
      <w:tr w:rsidR="00AB5E00" w:rsidRPr="00A32328" w14:paraId="38A39DE9" w14:textId="77777777" w:rsidTr="00AB5E00">
        <w:tc>
          <w:tcPr>
            <w:tcW w:w="289" w:type="pct"/>
            <w:tcBorders>
              <w:top w:val="single" w:sz="4" w:space="0" w:color="auto"/>
              <w:left w:val="single" w:sz="4" w:space="0" w:color="auto"/>
              <w:bottom w:val="single" w:sz="4" w:space="0" w:color="auto"/>
              <w:right w:val="single" w:sz="4" w:space="0" w:color="auto"/>
            </w:tcBorders>
          </w:tcPr>
          <w:p w14:paraId="1CA98C36" w14:textId="77777777" w:rsidR="00AB5E00" w:rsidRPr="00D260EA" w:rsidRDefault="00AB5E00" w:rsidP="00E8348A">
            <w:pPr>
              <w:pStyle w:val="Standard"/>
              <w:numPr>
                <w:ilvl w:val="0"/>
                <w:numId w:val="6"/>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2F74B867" w14:textId="6B0706F6" w:rsidR="00AB5E00" w:rsidRPr="00A32328" w:rsidRDefault="00180ECE" w:rsidP="00914ADC">
            <w:pPr>
              <w:pStyle w:val="Standard"/>
              <w:spacing w:line="256" w:lineRule="auto"/>
              <w:jc w:val="both"/>
              <w:rPr>
                <w:rFonts w:ascii="Times New Roman" w:hAnsi="Times New Roman" w:cs="Times New Roman"/>
                <w:iCs/>
              </w:rPr>
            </w:pPr>
            <w:r>
              <w:rPr>
                <w:rFonts w:ascii="Times New Roman" w:hAnsi="Times New Roman" w:cs="Times New Roman"/>
                <w:iCs/>
              </w:rPr>
              <w:t>Gręžimo būdas parenkamas pagal konstrukcijos tipą</w:t>
            </w:r>
          </w:p>
        </w:tc>
        <w:tc>
          <w:tcPr>
            <w:tcW w:w="2496" w:type="pct"/>
            <w:tcBorders>
              <w:top w:val="single" w:sz="4" w:space="0" w:color="auto"/>
              <w:left w:val="single" w:sz="4" w:space="0" w:color="auto"/>
              <w:bottom w:val="single" w:sz="4" w:space="0" w:color="auto"/>
              <w:right w:val="single" w:sz="4" w:space="0" w:color="auto"/>
            </w:tcBorders>
          </w:tcPr>
          <w:p w14:paraId="2BD31785" w14:textId="2E90FB92" w:rsidR="00AB5E00" w:rsidRPr="00A32328" w:rsidRDefault="00180ECE" w:rsidP="00914ADC">
            <w:pPr>
              <w:pStyle w:val="Standard"/>
              <w:spacing w:line="256" w:lineRule="auto"/>
              <w:jc w:val="both"/>
              <w:rPr>
                <w:rFonts w:ascii="Times New Roman" w:hAnsi="Times New Roman" w:cs="Times New Roman"/>
                <w:iCs/>
              </w:rPr>
            </w:pPr>
            <w:r w:rsidRPr="00180ECE">
              <w:rPr>
                <w:rFonts w:ascii="Times New Roman" w:hAnsi="Times New Roman" w:cs="Times New Roman"/>
                <w:iCs/>
              </w:rPr>
              <w:t>Sausas</w:t>
            </w:r>
            <w:r>
              <w:rPr>
                <w:rFonts w:ascii="Times New Roman" w:hAnsi="Times New Roman" w:cs="Times New Roman"/>
                <w:iCs/>
              </w:rPr>
              <w:t xml:space="preserve"> arba šlapias </w:t>
            </w:r>
            <w:r w:rsidRPr="00180ECE">
              <w:rPr>
                <w:rFonts w:ascii="Times New Roman" w:hAnsi="Times New Roman" w:cs="Times New Roman"/>
                <w:iCs/>
              </w:rPr>
              <w:t>gręžima</w:t>
            </w:r>
            <w:r>
              <w:rPr>
                <w:rFonts w:ascii="Times New Roman" w:hAnsi="Times New Roman" w:cs="Times New Roman"/>
                <w:iCs/>
              </w:rPr>
              <w:t>s</w:t>
            </w:r>
          </w:p>
        </w:tc>
        <w:tc>
          <w:tcPr>
            <w:tcW w:w="1256" w:type="pct"/>
            <w:tcBorders>
              <w:top w:val="single" w:sz="4" w:space="0" w:color="auto"/>
              <w:left w:val="single" w:sz="4" w:space="0" w:color="auto"/>
              <w:bottom w:val="single" w:sz="4" w:space="0" w:color="auto"/>
              <w:right w:val="single" w:sz="4" w:space="0" w:color="auto"/>
            </w:tcBorders>
          </w:tcPr>
          <w:p w14:paraId="5C3A0376" w14:textId="77777777" w:rsidR="00AB5E00" w:rsidRPr="00A32328" w:rsidRDefault="00AB5E00" w:rsidP="00914ADC">
            <w:pPr>
              <w:pStyle w:val="Standard"/>
              <w:spacing w:line="256" w:lineRule="auto"/>
              <w:rPr>
                <w:rFonts w:ascii="Times New Roman" w:hAnsi="Times New Roman" w:cs="Times New Roman"/>
              </w:rPr>
            </w:pPr>
          </w:p>
        </w:tc>
      </w:tr>
      <w:tr w:rsidR="00AB5E00" w:rsidRPr="00A32328" w14:paraId="18267970" w14:textId="77777777" w:rsidTr="00AB5E00">
        <w:tc>
          <w:tcPr>
            <w:tcW w:w="289" w:type="pct"/>
            <w:tcBorders>
              <w:top w:val="single" w:sz="4" w:space="0" w:color="auto"/>
              <w:left w:val="single" w:sz="4" w:space="0" w:color="auto"/>
              <w:bottom w:val="single" w:sz="4" w:space="0" w:color="auto"/>
              <w:right w:val="single" w:sz="4" w:space="0" w:color="auto"/>
            </w:tcBorders>
          </w:tcPr>
          <w:p w14:paraId="6B66BB35" w14:textId="77777777" w:rsidR="00AB5E00" w:rsidRPr="00D260EA" w:rsidRDefault="00AB5E00" w:rsidP="00E8348A">
            <w:pPr>
              <w:pStyle w:val="Standard"/>
              <w:numPr>
                <w:ilvl w:val="0"/>
                <w:numId w:val="6"/>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5F28CC60" w14:textId="6C2A08ED" w:rsidR="00AB5E00" w:rsidRPr="00A32328" w:rsidRDefault="00180ECE" w:rsidP="00AB5E00">
            <w:pPr>
              <w:pStyle w:val="Standard"/>
              <w:spacing w:line="256" w:lineRule="auto"/>
              <w:jc w:val="both"/>
              <w:rPr>
                <w:rFonts w:ascii="Times New Roman" w:hAnsi="Times New Roman" w:cs="Times New Roman"/>
                <w:iCs/>
              </w:rPr>
            </w:pPr>
            <w:r w:rsidRPr="00180ECE">
              <w:rPr>
                <w:rFonts w:ascii="Times New Roman" w:hAnsi="Times New Roman" w:cs="Times New Roman"/>
                <w:iCs/>
              </w:rPr>
              <w:t>Skersmuo</w:t>
            </w:r>
          </w:p>
        </w:tc>
        <w:tc>
          <w:tcPr>
            <w:tcW w:w="2496" w:type="pct"/>
            <w:tcBorders>
              <w:top w:val="single" w:sz="4" w:space="0" w:color="auto"/>
              <w:left w:val="single" w:sz="4" w:space="0" w:color="auto"/>
              <w:bottom w:val="single" w:sz="4" w:space="0" w:color="auto"/>
              <w:right w:val="single" w:sz="4" w:space="0" w:color="auto"/>
            </w:tcBorders>
          </w:tcPr>
          <w:p w14:paraId="3B355CE9" w14:textId="6093BACB" w:rsidR="00AB5E00" w:rsidRPr="00A32328" w:rsidRDefault="00AB5E00" w:rsidP="00180ECE">
            <w:pPr>
              <w:rPr>
                <w:rFonts w:cs="Times New Roman"/>
                <w:iCs/>
              </w:rPr>
            </w:pPr>
            <w:r w:rsidRPr="00AB5E00">
              <w:rPr>
                <w:b/>
                <w:bCs/>
              </w:rPr>
              <w:t>D200 mm</w:t>
            </w:r>
          </w:p>
        </w:tc>
        <w:tc>
          <w:tcPr>
            <w:tcW w:w="1256" w:type="pct"/>
            <w:tcBorders>
              <w:top w:val="single" w:sz="4" w:space="0" w:color="auto"/>
              <w:left w:val="single" w:sz="4" w:space="0" w:color="auto"/>
              <w:bottom w:val="single" w:sz="4" w:space="0" w:color="auto"/>
              <w:right w:val="single" w:sz="4" w:space="0" w:color="auto"/>
            </w:tcBorders>
          </w:tcPr>
          <w:p w14:paraId="093A2EEA" w14:textId="77777777" w:rsidR="00AB5E00" w:rsidRPr="00A32328" w:rsidRDefault="00AB5E00" w:rsidP="00AB5E00">
            <w:pPr>
              <w:rPr>
                <w:rFonts w:cs="Times New Roman"/>
              </w:rPr>
            </w:pPr>
          </w:p>
        </w:tc>
      </w:tr>
      <w:tr w:rsidR="00AB5E00" w:rsidRPr="00A32328" w14:paraId="4FDC33C7" w14:textId="77777777" w:rsidTr="00AB5E00">
        <w:tc>
          <w:tcPr>
            <w:tcW w:w="289" w:type="pct"/>
            <w:tcBorders>
              <w:top w:val="single" w:sz="4" w:space="0" w:color="auto"/>
              <w:left w:val="single" w:sz="4" w:space="0" w:color="auto"/>
              <w:bottom w:val="single" w:sz="4" w:space="0" w:color="auto"/>
              <w:right w:val="single" w:sz="4" w:space="0" w:color="auto"/>
            </w:tcBorders>
          </w:tcPr>
          <w:p w14:paraId="6DCE063D" w14:textId="77777777" w:rsidR="00AB5E00" w:rsidRPr="00D260EA" w:rsidRDefault="00AB5E00" w:rsidP="00E8348A">
            <w:pPr>
              <w:pStyle w:val="Standard"/>
              <w:numPr>
                <w:ilvl w:val="0"/>
                <w:numId w:val="6"/>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13D23E96" w14:textId="5EFCB566" w:rsidR="00AB5E00" w:rsidRPr="00A32328" w:rsidRDefault="00180ECE" w:rsidP="00AB5E00">
            <w:pPr>
              <w:pStyle w:val="Standard"/>
              <w:spacing w:line="256" w:lineRule="auto"/>
              <w:jc w:val="both"/>
              <w:rPr>
                <w:rFonts w:ascii="Times New Roman" w:hAnsi="Times New Roman" w:cs="Times New Roman"/>
                <w:iCs/>
              </w:rPr>
            </w:pPr>
            <w:r>
              <w:rPr>
                <w:rFonts w:ascii="Times New Roman" w:hAnsi="Times New Roman" w:cs="Times New Roman"/>
                <w:iCs/>
              </w:rPr>
              <w:t xml:space="preserve">Perdangų tipai </w:t>
            </w:r>
          </w:p>
        </w:tc>
        <w:tc>
          <w:tcPr>
            <w:tcW w:w="2496" w:type="pct"/>
            <w:tcBorders>
              <w:top w:val="single" w:sz="4" w:space="0" w:color="auto"/>
              <w:left w:val="single" w:sz="4" w:space="0" w:color="auto"/>
              <w:bottom w:val="single" w:sz="4" w:space="0" w:color="auto"/>
              <w:right w:val="single" w:sz="4" w:space="0" w:color="auto"/>
            </w:tcBorders>
          </w:tcPr>
          <w:p w14:paraId="03B7ADAE" w14:textId="1259504F" w:rsidR="00AB5E00" w:rsidRPr="00A32328" w:rsidRDefault="00180ECE" w:rsidP="00180ECE">
            <w:pPr>
              <w:pStyle w:val="Standard"/>
              <w:spacing w:line="256" w:lineRule="auto"/>
              <w:jc w:val="both"/>
              <w:rPr>
                <w:rFonts w:ascii="Times New Roman" w:hAnsi="Times New Roman" w:cs="Times New Roman"/>
                <w:iCs/>
              </w:rPr>
            </w:pPr>
            <w:r w:rsidRPr="00180ECE">
              <w:rPr>
                <w:rFonts w:ascii="Times New Roman" w:hAnsi="Times New Roman" w:cs="Times New Roman"/>
                <w:iCs/>
              </w:rPr>
              <w:t>Gelžbetoni</w:t>
            </w:r>
            <w:r>
              <w:rPr>
                <w:rFonts w:ascii="Times New Roman" w:hAnsi="Times New Roman" w:cs="Times New Roman"/>
                <w:iCs/>
              </w:rPr>
              <w:t xml:space="preserve">s, </w:t>
            </w:r>
            <w:r w:rsidRPr="00180ECE">
              <w:rPr>
                <w:rFonts w:ascii="Times New Roman" w:hAnsi="Times New Roman" w:cs="Times New Roman"/>
                <w:iCs/>
              </w:rPr>
              <w:t>beton</w:t>
            </w:r>
            <w:r>
              <w:rPr>
                <w:rFonts w:ascii="Times New Roman" w:hAnsi="Times New Roman" w:cs="Times New Roman"/>
                <w:iCs/>
              </w:rPr>
              <w:t xml:space="preserve">as, </w:t>
            </w:r>
            <w:r w:rsidRPr="00180ECE">
              <w:rPr>
                <w:rFonts w:ascii="Times New Roman" w:hAnsi="Times New Roman" w:cs="Times New Roman"/>
                <w:iCs/>
              </w:rPr>
              <w:t>sien</w:t>
            </w:r>
            <w:r w:rsidR="00CD28F0">
              <w:rPr>
                <w:rFonts w:ascii="Times New Roman" w:hAnsi="Times New Roman" w:cs="Times New Roman"/>
                <w:iCs/>
              </w:rPr>
              <w:t>o</w:t>
            </w:r>
            <w:r w:rsidRPr="00180ECE">
              <w:rPr>
                <w:rFonts w:ascii="Times New Roman" w:hAnsi="Times New Roman" w:cs="Times New Roman"/>
                <w:iCs/>
              </w:rPr>
              <w:t>s</w:t>
            </w:r>
            <w:r>
              <w:rPr>
                <w:rFonts w:ascii="Times New Roman" w:hAnsi="Times New Roman" w:cs="Times New Roman"/>
                <w:iCs/>
              </w:rPr>
              <w:t>, mūras.</w:t>
            </w:r>
          </w:p>
        </w:tc>
        <w:tc>
          <w:tcPr>
            <w:tcW w:w="1256" w:type="pct"/>
            <w:tcBorders>
              <w:top w:val="single" w:sz="4" w:space="0" w:color="auto"/>
              <w:left w:val="single" w:sz="4" w:space="0" w:color="auto"/>
              <w:bottom w:val="single" w:sz="4" w:space="0" w:color="auto"/>
              <w:right w:val="single" w:sz="4" w:space="0" w:color="auto"/>
            </w:tcBorders>
          </w:tcPr>
          <w:p w14:paraId="388E8DA1" w14:textId="77777777" w:rsidR="00AB5E00" w:rsidRPr="00A32328" w:rsidRDefault="00AB5E00" w:rsidP="00AB5E00">
            <w:pPr>
              <w:pStyle w:val="Standard"/>
              <w:spacing w:line="256" w:lineRule="auto"/>
              <w:rPr>
                <w:rFonts w:ascii="Times New Roman" w:hAnsi="Times New Roman" w:cs="Times New Roman"/>
              </w:rPr>
            </w:pPr>
          </w:p>
        </w:tc>
      </w:tr>
      <w:tr w:rsidR="00180ECE" w:rsidRPr="00A32328" w14:paraId="3E202967" w14:textId="77777777" w:rsidTr="00AB5E00">
        <w:tc>
          <w:tcPr>
            <w:tcW w:w="289" w:type="pct"/>
            <w:tcBorders>
              <w:top w:val="single" w:sz="4" w:space="0" w:color="auto"/>
              <w:left w:val="single" w:sz="4" w:space="0" w:color="auto"/>
              <w:bottom w:val="single" w:sz="4" w:space="0" w:color="auto"/>
              <w:right w:val="single" w:sz="4" w:space="0" w:color="auto"/>
            </w:tcBorders>
          </w:tcPr>
          <w:p w14:paraId="1195A812" w14:textId="77777777" w:rsidR="00180ECE" w:rsidRPr="00D260EA" w:rsidRDefault="00180ECE" w:rsidP="00E8348A">
            <w:pPr>
              <w:pStyle w:val="Standard"/>
              <w:numPr>
                <w:ilvl w:val="0"/>
                <w:numId w:val="6"/>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355D76C8" w14:textId="2A4D1F90" w:rsidR="00180ECE" w:rsidRDefault="00180ECE" w:rsidP="00AB5E00">
            <w:pPr>
              <w:pStyle w:val="Standard"/>
              <w:spacing w:line="256" w:lineRule="auto"/>
              <w:jc w:val="both"/>
              <w:rPr>
                <w:rFonts w:ascii="Times New Roman" w:hAnsi="Times New Roman" w:cs="Times New Roman"/>
                <w:iCs/>
              </w:rPr>
            </w:pPr>
            <w:r>
              <w:rPr>
                <w:rFonts w:ascii="Times New Roman" w:hAnsi="Times New Roman" w:cs="Times New Roman"/>
                <w:iCs/>
              </w:rPr>
              <w:t>Papildomi reikalavimai</w:t>
            </w:r>
          </w:p>
        </w:tc>
        <w:tc>
          <w:tcPr>
            <w:tcW w:w="2496" w:type="pct"/>
            <w:tcBorders>
              <w:top w:val="single" w:sz="4" w:space="0" w:color="auto"/>
              <w:left w:val="single" w:sz="4" w:space="0" w:color="auto"/>
              <w:bottom w:val="single" w:sz="4" w:space="0" w:color="auto"/>
              <w:right w:val="single" w:sz="4" w:space="0" w:color="auto"/>
            </w:tcBorders>
          </w:tcPr>
          <w:p w14:paraId="5DA2B1FE" w14:textId="6365AC28" w:rsidR="00180ECE" w:rsidRPr="00180ECE" w:rsidRDefault="00180ECE" w:rsidP="00180ECE">
            <w:pPr>
              <w:pStyle w:val="Standard"/>
              <w:spacing w:line="256" w:lineRule="auto"/>
              <w:jc w:val="both"/>
              <w:rPr>
                <w:rFonts w:ascii="Times New Roman" w:hAnsi="Times New Roman" w:cs="Times New Roman"/>
                <w:iCs/>
              </w:rPr>
            </w:pPr>
            <w:r>
              <w:rPr>
                <w:rFonts w:ascii="Times New Roman" w:hAnsi="Times New Roman" w:cs="Times New Roman"/>
                <w:iCs/>
              </w:rPr>
              <w:t>Po darb</w:t>
            </w:r>
            <w:r w:rsidR="00CD28F0">
              <w:rPr>
                <w:rFonts w:ascii="Times New Roman" w:hAnsi="Times New Roman" w:cs="Times New Roman"/>
                <w:iCs/>
              </w:rPr>
              <w:t>ų užbaigimo</w:t>
            </w:r>
            <w:r>
              <w:rPr>
                <w:rFonts w:ascii="Times New Roman" w:hAnsi="Times New Roman" w:cs="Times New Roman"/>
                <w:iCs/>
              </w:rPr>
              <w:t xml:space="preserve"> </w:t>
            </w:r>
            <w:r w:rsidR="00CD28F0" w:rsidRPr="00D9353B">
              <w:t>darbų vieta turi būti sutvarkyta</w:t>
            </w:r>
            <w:r>
              <w:rPr>
                <w:rFonts w:ascii="Times New Roman" w:hAnsi="Times New Roman" w:cs="Times New Roman"/>
                <w:iCs/>
              </w:rPr>
              <w:t>.</w:t>
            </w:r>
          </w:p>
        </w:tc>
        <w:tc>
          <w:tcPr>
            <w:tcW w:w="1256" w:type="pct"/>
            <w:tcBorders>
              <w:top w:val="single" w:sz="4" w:space="0" w:color="auto"/>
              <w:left w:val="single" w:sz="4" w:space="0" w:color="auto"/>
              <w:bottom w:val="single" w:sz="4" w:space="0" w:color="auto"/>
              <w:right w:val="single" w:sz="4" w:space="0" w:color="auto"/>
            </w:tcBorders>
          </w:tcPr>
          <w:p w14:paraId="45934739" w14:textId="77777777" w:rsidR="00180ECE" w:rsidRPr="00A32328" w:rsidRDefault="00180ECE" w:rsidP="00AB5E00">
            <w:pPr>
              <w:pStyle w:val="Standard"/>
              <w:spacing w:line="256" w:lineRule="auto"/>
              <w:rPr>
                <w:rFonts w:ascii="Times New Roman" w:hAnsi="Times New Roman" w:cs="Times New Roman"/>
              </w:rPr>
            </w:pPr>
          </w:p>
        </w:tc>
      </w:tr>
      <w:tr w:rsidR="00180ECE" w:rsidRPr="00A32328" w14:paraId="23B7ED14" w14:textId="77777777" w:rsidTr="00AB5E00">
        <w:tc>
          <w:tcPr>
            <w:tcW w:w="289" w:type="pct"/>
            <w:tcBorders>
              <w:top w:val="single" w:sz="4" w:space="0" w:color="auto"/>
              <w:left w:val="single" w:sz="4" w:space="0" w:color="auto"/>
              <w:bottom w:val="single" w:sz="4" w:space="0" w:color="auto"/>
              <w:right w:val="single" w:sz="4" w:space="0" w:color="auto"/>
            </w:tcBorders>
          </w:tcPr>
          <w:p w14:paraId="3A9C9DC2" w14:textId="77777777" w:rsidR="00180ECE" w:rsidRPr="00D260EA" w:rsidRDefault="00180ECE" w:rsidP="00E8348A">
            <w:pPr>
              <w:pStyle w:val="Standard"/>
              <w:numPr>
                <w:ilvl w:val="0"/>
                <w:numId w:val="6"/>
              </w:numPr>
              <w:spacing w:line="256" w:lineRule="auto"/>
              <w:textAlignment w:val="auto"/>
              <w:rPr>
                <w:rFonts w:ascii="Times New Roman" w:hAnsi="Times New Roman" w:cs="Times New Roman"/>
                <w:b/>
                <w:bCs/>
                <w:iCs/>
              </w:rPr>
            </w:pPr>
          </w:p>
        </w:tc>
        <w:tc>
          <w:tcPr>
            <w:tcW w:w="959" w:type="pct"/>
            <w:tcBorders>
              <w:top w:val="single" w:sz="4" w:space="0" w:color="auto"/>
              <w:left w:val="single" w:sz="4" w:space="0" w:color="auto"/>
              <w:bottom w:val="single" w:sz="4" w:space="0" w:color="auto"/>
              <w:right w:val="single" w:sz="4" w:space="0" w:color="auto"/>
            </w:tcBorders>
          </w:tcPr>
          <w:p w14:paraId="255D00B5" w14:textId="22A8FF7E" w:rsidR="00180ECE" w:rsidRDefault="00180ECE" w:rsidP="00AB5E00">
            <w:pPr>
              <w:pStyle w:val="Standard"/>
              <w:spacing w:line="256" w:lineRule="auto"/>
              <w:jc w:val="both"/>
              <w:rPr>
                <w:rFonts w:ascii="Times New Roman" w:hAnsi="Times New Roman" w:cs="Times New Roman"/>
                <w:iCs/>
              </w:rPr>
            </w:pPr>
            <w:r>
              <w:rPr>
                <w:rFonts w:ascii="Times New Roman" w:hAnsi="Times New Roman" w:cs="Times New Roman"/>
                <w:iCs/>
              </w:rPr>
              <w:t>Darb</w:t>
            </w:r>
            <w:r w:rsidR="00CD28F0">
              <w:rPr>
                <w:rFonts w:ascii="Times New Roman" w:hAnsi="Times New Roman" w:cs="Times New Roman"/>
                <w:iCs/>
              </w:rPr>
              <w:t>ų</w:t>
            </w:r>
            <w:r>
              <w:rPr>
                <w:rFonts w:ascii="Times New Roman" w:hAnsi="Times New Roman" w:cs="Times New Roman"/>
                <w:iCs/>
              </w:rPr>
              <w:t xml:space="preserve"> atlikimo sąlygos</w:t>
            </w:r>
          </w:p>
        </w:tc>
        <w:tc>
          <w:tcPr>
            <w:tcW w:w="2496" w:type="pct"/>
            <w:tcBorders>
              <w:top w:val="single" w:sz="4" w:space="0" w:color="auto"/>
              <w:left w:val="single" w:sz="4" w:space="0" w:color="auto"/>
              <w:bottom w:val="single" w:sz="4" w:space="0" w:color="auto"/>
              <w:right w:val="single" w:sz="4" w:space="0" w:color="auto"/>
            </w:tcBorders>
          </w:tcPr>
          <w:p w14:paraId="7BF0E270" w14:textId="1120AF91" w:rsidR="00180ECE" w:rsidRDefault="00180ECE" w:rsidP="00180ECE">
            <w:pPr>
              <w:pStyle w:val="Standard"/>
              <w:spacing w:line="256" w:lineRule="auto"/>
              <w:jc w:val="both"/>
              <w:rPr>
                <w:rFonts w:ascii="Times New Roman" w:hAnsi="Times New Roman" w:cs="Times New Roman"/>
                <w:iCs/>
              </w:rPr>
            </w:pPr>
            <w:r>
              <w:rPr>
                <w:rFonts w:ascii="Times New Roman" w:hAnsi="Times New Roman" w:cs="Times New Roman"/>
                <w:iCs/>
              </w:rPr>
              <w:t>Turi būti suderinam</w:t>
            </w:r>
            <w:r w:rsidR="00CD28F0">
              <w:rPr>
                <w:rFonts w:ascii="Times New Roman" w:hAnsi="Times New Roman" w:cs="Times New Roman"/>
                <w:iCs/>
              </w:rPr>
              <w:t>os</w:t>
            </w:r>
            <w:r>
              <w:rPr>
                <w:rFonts w:ascii="Times New Roman" w:hAnsi="Times New Roman" w:cs="Times New Roman"/>
                <w:iCs/>
              </w:rPr>
              <w:t xml:space="preserve"> su </w:t>
            </w:r>
            <w:r w:rsidR="00CD28F0">
              <w:rPr>
                <w:rFonts w:ascii="Times New Roman" w:hAnsi="Times New Roman" w:cs="Times New Roman"/>
                <w:iCs/>
              </w:rPr>
              <w:t>U</w:t>
            </w:r>
            <w:r>
              <w:rPr>
                <w:rFonts w:ascii="Times New Roman" w:hAnsi="Times New Roman" w:cs="Times New Roman"/>
                <w:iCs/>
              </w:rPr>
              <w:t>žsakovu, kad netr</w:t>
            </w:r>
            <w:r w:rsidR="00CD28F0">
              <w:rPr>
                <w:rFonts w:ascii="Times New Roman" w:hAnsi="Times New Roman" w:cs="Times New Roman"/>
                <w:iCs/>
              </w:rPr>
              <w:t>i</w:t>
            </w:r>
            <w:r>
              <w:rPr>
                <w:rFonts w:ascii="Times New Roman" w:hAnsi="Times New Roman" w:cs="Times New Roman"/>
                <w:iCs/>
              </w:rPr>
              <w:t>kdyt</w:t>
            </w:r>
            <w:r w:rsidR="00CD28F0">
              <w:rPr>
                <w:rFonts w:ascii="Times New Roman" w:hAnsi="Times New Roman" w:cs="Times New Roman"/>
                <w:iCs/>
              </w:rPr>
              <w:t>ų</w:t>
            </w:r>
            <w:r>
              <w:rPr>
                <w:rFonts w:ascii="Times New Roman" w:hAnsi="Times New Roman" w:cs="Times New Roman"/>
                <w:iCs/>
              </w:rPr>
              <w:t xml:space="preserve"> ligonin</w:t>
            </w:r>
            <w:r w:rsidR="00CD28F0">
              <w:rPr>
                <w:rFonts w:ascii="Times New Roman" w:hAnsi="Times New Roman" w:cs="Times New Roman"/>
                <w:iCs/>
              </w:rPr>
              <w:t>ė</w:t>
            </w:r>
            <w:r>
              <w:rPr>
                <w:rFonts w:ascii="Times New Roman" w:hAnsi="Times New Roman" w:cs="Times New Roman"/>
                <w:iCs/>
              </w:rPr>
              <w:t>s darb</w:t>
            </w:r>
            <w:r w:rsidR="00CD28F0">
              <w:rPr>
                <w:rFonts w:ascii="Times New Roman" w:hAnsi="Times New Roman" w:cs="Times New Roman"/>
                <w:iCs/>
              </w:rPr>
              <w:t>o</w:t>
            </w:r>
          </w:p>
        </w:tc>
        <w:tc>
          <w:tcPr>
            <w:tcW w:w="1256" w:type="pct"/>
            <w:tcBorders>
              <w:top w:val="single" w:sz="4" w:space="0" w:color="auto"/>
              <w:left w:val="single" w:sz="4" w:space="0" w:color="auto"/>
              <w:bottom w:val="single" w:sz="4" w:space="0" w:color="auto"/>
              <w:right w:val="single" w:sz="4" w:space="0" w:color="auto"/>
            </w:tcBorders>
          </w:tcPr>
          <w:p w14:paraId="632BD5DA" w14:textId="77777777" w:rsidR="00180ECE" w:rsidRPr="00A32328" w:rsidRDefault="00180ECE" w:rsidP="00AB5E00">
            <w:pPr>
              <w:pStyle w:val="Standard"/>
              <w:spacing w:line="256" w:lineRule="auto"/>
              <w:rPr>
                <w:rFonts w:ascii="Times New Roman" w:hAnsi="Times New Roman" w:cs="Times New Roman"/>
              </w:rPr>
            </w:pPr>
          </w:p>
        </w:tc>
      </w:tr>
    </w:tbl>
    <w:p w14:paraId="6161F912" w14:textId="77777777" w:rsidR="00AB5E00" w:rsidRDefault="00AB5E00" w:rsidP="00CD28F0">
      <w:pPr>
        <w:ind w:left="360"/>
        <w:rPr>
          <w:b/>
          <w:bCs/>
        </w:rPr>
      </w:pPr>
    </w:p>
    <w:p w14:paraId="669C91CA" w14:textId="77777777" w:rsidR="00006B00" w:rsidRDefault="00006B00" w:rsidP="00CD28F0">
      <w:pPr>
        <w:ind w:left="360"/>
        <w:rPr>
          <w:b/>
          <w:bCs/>
        </w:rPr>
      </w:pPr>
    </w:p>
    <w:tbl>
      <w:tblPr>
        <w:tblW w:w="10553" w:type="dxa"/>
        <w:tblLook w:val="04A0" w:firstRow="1" w:lastRow="0" w:firstColumn="1" w:lastColumn="0" w:noHBand="0" w:noVBand="1"/>
      </w:tblPr>
      <w:tblGrid>
        <w:gridCol w:w="765"/>
        <w:gridCol w:w="3864"/>
        <w:gridCol w:w="1107"/>
        <w:gridCol w:w="1603"/>
        <w:gridCol w:w="1180"/>
        <w:gridCol w:w="2034"/>
      </w:tblGrid>
      <w:tr w:rsidR="00006B00" w:rsidRPr="00006B00" w14:paraId="40D2D168" w14:textId="77777777" w:rsidTr="00006B00">
        <w:trPr>
          <w:trHeight w:val="747"/>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667BB"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Eil. Nr.</w:t>
            </w:r>
          </w:p>
        </w:tc>
        <w:tc>
          <w:tcPr>
            <w:tcW w:w="4122" w:type="dxa"/>
            <w:tcBorders>
              <w:top w:val="single" w:sz="4" w:space="0" w:color="auto"/>
              <w:left w:val="nil"/>
              <w:bottom w:val="single" w:sz="4" w:space="0" w:color="auto"/>
              <w:right w:val="single" w:sz="4" w:space="0" w:color="auto"/>
            </w:tcBorders>
            <w:shd w:val="clear" w:color="auto" w:fill="auto"/>
            <w:vAlign w:val="center"/>
            <w:hideMark/>
          </w:tcPr>
          <w:p w14:paraId="1B7629A8"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Darbų pavadinimas</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1F28D8C4"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Vieneto kaina, Eur be PVM</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7D109CA9" w14:textId="77777777" w:rsidR="00006B00" w:rsidRPr="00006B00" w:rsidRDefault="00006B00" w:rsidP="00006B00">
            <w:pPr>
              <w:jc w:val="center"/>
              <w:rPr>
                <w:rFonts w:eastAsia="Times New Roman" w:cs="Times New Roman"/>
                <w:b/>
                <w:bCs/>
                <w:color w:val="000000"/>
                <w:szCs w:val="24"/>
                <w:lang w:eastAsia="lt-LT"/>
              </w:rPr>
            </w:pPr>
            <w:proofErr w:type="spellStart"/>
            <w:r w:rsidRPr="00006B00">
              <w:rPr>
                <w:rFonts w:eastAsia="Times New Roman" w:cs="Times New Roman"/>
                <w:b/>
                <w:bCs/>
                <w:color w:val="000000"/>
                <w:szCs w:val="24"/>
                <w:lang w:eastAsia="lt-LT"/>
              </w:rPr>
              <w:t>Preleminarus</w:t>
            </w:r>
            <w:proofErr w:type="spellEnd"/>
            <w:r w:rsidRPr="00006B00">
              <w:rPr>
                <w:rFonts w:eastAsia="Times New Roman" w:cs="Times New Roman"/>
                <w:b/>
                <w:bCs/>
                <w:color w:val="000000"/>
                <w:szCs w:val="24"/>
                <w:lang w:eastAsia="lt-LT"/>
              </w:rPr>
              <w:t xml:space="preserve"> kiekis</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14:paraId="0156E7D9"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 xml:space="preserve">Mato, vnt. </w:t>
            </w:r>
          </w:p>
        </w:tc>
        <w:tc>
          <w:tcPr>
            <w:tcW w:w="2182" w:type="dxa"/>
            <w:tcBorders>
              <w:top w:val="single" w:sz="4" w:space="0" w:color="auto"/>
              <w:left w:val="nil"/>
              <w:bottom w:val="single" w:sz="4" w:space="0" w:color="auto"/>
              <w:right w:val="single" w:sz="4" w:space="0" w:color="auto"/>
            </w:tcBorders>
            <w:shd w:val="clear" w:color="auto" w:fill="auto"/>
            <w:vAlign w:val="center"/>
            <w:hideMark/>
          </w:tcPr>
          <w:p w14:paraId="7E092B66"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Suma, Eur be PVM</w:t>
            </w:r>
          </w:p>
        </w:tc>
      </w:tr>
      <w:tr w:rsidR="00006B00" w:rsidRPr="00006B00" w14:paraId="1DF9D9CD" w14:textId="77777777" w:rsidTr="00006B00">
        <w:trPr>
          <w:trHeight w:val="473"/>
        </w:trPr>
        <w:tc>
          <w:tcPr>
            <w:tcW w:w="773" w:type="dxa"/>
            <w:tcBorders>
              <w:top w:val="nil"/>
              <w:left w:val="single" w:sz="4" w:space="0" w:color="auto"/>
              <w:bottom w:val="single" w:sz="4" w:space="0" w:color="auto"/>
              <w:right w:val="single" w:sz="4" w:space="0" w:color="auto"/>
            </w:tcBorders>
            <w:shd w:val="clear" w:color="auto" w:fill="auto"/>
            <w:vAlign w:val="center"/>
            <w:hideMark/>
          </w:tcPr>
          <w:p w14:paraId="72B850A1" w14:textId="77777777" w:rsidR="00006B00" w:rsidRPr="00006B00" w:rsidRDefault="00006B00" w:rsidP="00006B00">
            <w:pPr>
              <w:jc w:val="center"/>
              <w:rPr>
                <w:rFonts w:eastAsia="Times New Roman" w:cs="Times New Roman"/>
                <w:b/>
                <w:bCs/>
                <w:color w:val="000000"/>
                <w:szCs w:val="24"/>
                <w:u w:val="single"/>
                <w:lang w:eastAsia="lt-LT"/>
              </w:rPr>
            </w:pPr>
            <w:r w:rsidRPr="00006B00">
              <w:rPr>
                <w:rFonts w:eastAsia="Times New Roman" w:cs="Times New Roman"/>
                <w:b/>
                <w:bCs/>
                <w:color w:val="000000"/>
                <w:szCs w:val="24"/>
                <w:u w:val="single"/>
                <w:lang w:eastAsia="lt-LT"/>
              </w:rPr>
              <w:t>II-a dalis</w:t>
            </w:r>
          </w:p>
        </w:tc>
        <w:tc>
          <w:tcPr>
            <w:tcW w:w="4122" w:type="dxa"/>
            <w:tcBorders>
              <w:top w:val="nil"/>
              <w:left w:val="nil"/>
              <w:bottom w:val="single" w:sz="4" w:space="0" w:color="auto"/>
              <w:right w:val="single" w:sz="4" w:space="0" w:color="auto"/>
            </w:tcBorders>
            <w:shd w:val="clear" w:color="auto" w:fill="auto"/>
            <w:vAlign w:val="center"/>
            <w:hideMark/>
          </w:tcPr>
          <w:p w14:paraId="23FA2621"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Pirkimo suma – 10000 Eur su PVM (8264,46 Eur be PVM)</w:t>
            </w:r>
          </w:p>
        </w:tc>
        <w:tc>
          <w:tcPr>
            <w:tcW w:w="1120" w:type="dxa"/>
            <w:tcBorders>
              <w:top w:val="nil"/>
              <w:left w:val="nil"/>
              <w:bottom w:val="single" w:sz="4" w:space="0" w:color="auto"/>
              <w:right w:val="single" w:sz="4" w:space="0" w:color="auto"/>
            </w:tcBorders>
            <w:shd w:val="clear" w:color="auto" w:fill="auto"/>
            <w:vAlign w:val="center"/>
            <w:hideMark/>
          </w:tcPr>
          <w:p w14:paraId="4E957A5B"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1143" w:type="dxa"/>
            <w:tcBorders>
              <w:top w:val="nil"/>
              <w:left w:val="nil"/>
              <w:bottom w:val="single" w:sz="4" w:space="0" w:color="auto"/>
              <w:right w:val="single" w:sz="4" w:space="0" w:color="auto"/>
            </w:tcBorders>
            <w:shd w:val="clear" w:color="auto" w:fill="auto"/>
            <w:vAlign w:val="center"/>
            <w:hideMark/>
          </w:tcPr>
          <w:p w14:paraId="5783E201"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1212" w:type="dxa"/>
            <w:tcBorders>
              <w:top w:val="nil"/>
              <w:left w:val="nil"/>
              <w:bottom w:val="single" w:sz="4" w:space="0" w:color="auto"/>
              <w:right w:val="single" w:sz="4" w:space="0" w:color="auto"/>
            </w:tcBorders>
            <w:shd w:val="clear" w:color="auto" w:fill="auto"/>
            <w:vAlign w:val="center"/>
            <w:hideMark/>
          </w:tcPr>
          <w:p w14:paraId="79821E3F"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2182" w:type="dxa"/>
            <w:tcBorders>
              <w:top w:val="nil"/>
              <w:left w:val="nil"/>
              <w:bottom w:val="single" w:sz="4" w:space="0" w:color="auto"/>
              <w:right w:val="single" w:sz="4" w:space="0" w:color="auto"/>
            </w:tcBorders>
            <w:shd w:val="clear" w:color="auto" w:fill="auto"/>
            <w:vAlign w:val="center"/>
            <w:hideMark/>
          </w:tcPr>
          <w:p w14:paraId="0FCF4795"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2DCD21BD" w14:textId="77777777" w:rsidTr="00006B00">
        <w:trPr>
          <w:trHeight w:val="314"/>
        </w:trPr>
        <w:tc>
          <w:tcPr>
            <w:tcW w:w="773" w:type="dxa"/>
            <w:tcBorders>
              <w:top w:val="nil"/>
              <w:left w:val="single" w:sz="4" w:space="0" w:color="auto"/>
              <w:bottom w:val="single" w:sz="4" w:space="0" w:color="auto"/>
              <w:right w:val="single" w:sz="4" w:space="0" w:color="auto"/>
            </w:tcBorders>
            <w:shd w:val="clear" w:color="auto" w:fill="auto"/>
            <w:vAlign w:val="center"/>
            <w:hideMark/>
          </w:tcPr>
          <w:p w14:paraId="15254991"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1</w:t>
            </w:r>
          </w:p>
        </w:tc>
        <w:tc>
          <w:tcPr>
            <w:tcW w:w="4122" w:type="dxa"/>
            <w:tcBorders>
              <w:top w:val="nil"/>
              <w:left w:val="nil"/>
              <w:bottom w:val="single" w:sz="4" w:space="0" w:color="auto"/>
              <w:right w:val="single" w:sz="4" w:space="0" w:color="auto"/>
            </w:tcBorders>
            <w:shd w:val="clear" w:color="auto" w:fill="auto"/>
            <w:vAlign w:val="center"/>
            <w:hideMark/>
          </w:tcPr>
          <w:p w14:paraId="52840D13" w14:textId="77777777" w:rsidR="00006B00" w:rsidRPr="00006B00" w:rsidRDefault="00006B00" w:rsidP="00006B00">
            <w:pPr>
              <w:rPr>
                <w:rFonts w:eastAsia="Times New Roman" w:cs="Times New Roman"/>
                <w:color w:val="000000"/>
                <w:szCs w:val="24"/>
                <w:lang w:eastAsia="lt-LT"/>
              </w:rPr>
            </w:pPr>
            <w:r w:rsidRPr="00006B00">
              <w:rPr>
                <w:rFonts w:eastAsia="Times New Roman" w:cs="Times New Roman"/>
                <w:color w:val="000000"/>
                <w:szCs w:val="24"/>
                <w:lang w:eastAsia="lt-LT"/>
              </w:rPr>
              <w:t xml:space="preserve">Optinės skaidulos suvirinimas </w:t>
            </w:r>
          </w:p>
        </w:tc>
        <w:tc>
          <w:tcPr>
            <w:tcW w:w="1120" w:type="dxa"/>
            <w:tcBorders>
              <w:top w:val="nil"/>
              <w:left w:val="nil"/>
              <w:bottom w:val="single" w:sz="4" w:space="0" w:color="auto"/>
              <w:right w:val="single" w:sz="4" w:space="0" w:color="auto"/>
            </w:tcBorders>
            <w:shd w:val="clear" w:color="auto" w:fill="auto"/>
            <w:vAlign w:val="center"/>
            <w:hideMark/>
          </w:tcPr>
          <w:p w14:paraId="2EF68418"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1143" w:type="dxa"/>
            <w:tcBorders>
              <w:top w:val="nil"/>
              <w:left w:val="nil"/>
              <w:bottom w:val="single" w:sz="4" w:space="0" w:color="auto"/>
              <w:right w:val="single" w:sz="4" w:space="0" w:color="auto"/>
            </w:tcBorders>
            <w:shd w:val="clear" w:color="auto" w:fill="auto"/>
            <w:vAlign w:val="center"/>
            <w:hideMark/>
          </w:tcPr>
          <w:p w14:paraId="42365FAA"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400</w:t>
            </w:r>
          </w:p>
        </w:tc>
        <w:tc>
          <w:tcPr>
            <w:tcW w:w="1212" w:type="dxa"/>
            <w:tcBorders>
              <w:top w:val="nil"/>
              <w:left w:val="nil"/>
              <w:bottom w:val="single" w:sz="4" w:space="0" w:color="auto"/>
              <w:right w:val="single" w:sz="4" w:space="0" w:color="auto"/>
            </w:tcBorders>
            <w:shd w:val="clear" w:color="auto" w:fill="auto"/>
            <w:vAlign w:val="center"/>
            <w:hideMark/>
          </w:tcPr>
          <w:p w14:paraId="3B00D985" w14:textId="77777777" w:rsidR="00006B00" w:rsidRPr="00006B00" w:rsidRDefault="00006B00" w:rsidP="00006B00">
            <w:pPr>
              <w:jc w:val="center"/>
              <w:rPr>
                <w:rFonts w:eastAsia="Times New Roman" w:cs="Times New Roman"/>
                <w:b/>
                <w:bCs/>
                <w:color w:val="000000"/>
                <w:szCs w:val="24"/>
                <w:lang w:eastAsia="lt-LT"/>
              </w:rPr>
            </w:pPr>
            <w:proofErr w:type="spellStart"/>
            <w:r w:rsidRPr="00006B00">
              <w:rPr>
                <w:rFonts w:eastAsia="Times New Roman" w:cs="Times New Roman"/>
                <w:b/>
                <w:bCs/>
                <w:color w:val="000000"/>
                <w:szCs w:val="24"/>
                <w:lang w:eastAsia="lt-LT"/>
              </w:rPr>
              <w:t>kompl</w:t>
            </w:r>
            <w:proofErr w:type="spellEnd"/>
            <w:r w:rsidRPr="00006B00">
              <w:rPr>
                <w:rFonts w:eastAsia="Times New Roman" w:cs="Times New Roman"/>
                <w:b/>
                <w:bCs/>
                <w:color w:val="000000"/>
                <w:szCs w:val="24"/>
                <w:lang w:eastAsia="lt-LT"/>
              </w:rPr>
              <w:t>.</w:t>
            </w:r>
          </w:p>
        </w:tc>
        <w:tc>
          <w:tcPr>
            <w:tcW w:w="2182" w:type="dxa"/>
            <w:tcBorders>
              <w:top w:val="nil"/>
              <w:left w:val="nil"/>
              <w:bottom w:val="single" w:sz="4" w:space="0" w:color="auto"/>
              <w:right w:val="single" w:sz="4" w:space="0" w:color="auto"/>
            </w:tcBorders>
            <w:shd w:val="clear" w:color="auto" w:fill="auto"/>
            <w:vAlign w:val="center"/>
            <w:hideMark/>
          </w:tcPr>
          <w:p w14:paraId="2AA59836"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2FC11BED" w14:textId="77777777" w:rsidTr="00006B00">
        <w:trPr>
          <w:trHeight w:val="314"/>
        </w:trPr>
        <w:tc>
          <w:tcPr>
            <w:tcW w:w="773" w:type="dxa"/>
            <w:tcBorders>
              <w:top w:val="nil"/>
              <w:left w:val="single" w:sz="4" w:space="0" w:color="auto"/>
              <w:bottom w:val="single" w:sz="4" w:space="0" w:color="auto"/>
              <w:right w:val="single" w:sz="4" w:space="0" w:color="auto"/>
            </w:tcBorders>
            <w:shd w:val="clear" w:color="auto" w:fill="auto"/>
            <w:vAlign w:val="center"/>
            <w:hideMark/>
          </w:tcPr>
          <w:p w14:paraId="31942C7F"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2</w:t>
            </w:r>
          </w:p>
        </w:tc>
        <w:tc>
          <w:tcPr>
            <w:tcW w:w="4122" w:type="dxa"/>
            <w:tcBorders>
              <w:top w:val="nil"/>
              <w:left w:val="nil"/>
              <w:bottom w:val="single" w:sz="4" w:space="0" w:color="auto"/>
              <w:right w:val="single" w:sz="4" w:space="0" w:color="auto"/>
            </w:tcBorders>
            <w:shd w:val="clear" w:color="auto" w:fill="auto"/>
            <w:vAlign w:val="center"/>
            <w:hideMark/>
          </w:tcPr>
          <w:p w14:paraId="1C7BE000" w14:textId="77777777" w:rsidR="00006B00" w:rsidRPr="00006B00" w:rsidRDefault="00006B00" w:rsidP="00006B00">
            <w:pPr>
              <w:rPr>
                <w:rFonts w:eastAsia="Times New Roman" w:cs="Times New Roman"/>
                <w:color w:val="000000"/>
                <w:szCs w:val="24"/>
                <w:lang w:eastAsia="lt-LT"/>
              </w:rPr>
            </w:pPr>
            <w:r w:rsidRPr="00006B00">
              <w:rPr>
                <w:rFonts w:eastAsia="Times New Roman" w:cs="Times New Roman"/>
                <w:color w:val="000000"/>
                <w:szCs w:val="24"/>
                <w:lang w:eastAsia="lt-LT"/>
              </w:rPr>
              <w:t>Kabelio paklojimas</w:t>
            </w:r>
          </w:p>
        </w:tc>
        <w:tc>
          <w:tcPr>
            <w:tcW w:w="1120" w:type="dxa"/>
            <w:tcBorders>
              <w:top w:val="nil"/>
              <w:left w:val="nil"/>
              <w:bottom w:val="single" w:sz="4" w:space="0" w:color="auto"/>
              <w:right w:val="single" w:sz="4" w:space="0" w:color="auto"/>
            </w:tcBorders>
            <w:shd w:val="clear" w:color="auto" w:fill="auto"/>
            <w:vAlign w:val="center"/>
            <w:hideMark/>
          </w:tcPr>
          <w:p w14:paraId="574D2E00"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1143" w:type="dxa"/>
            <w:tcBorders>
              <w:top w:val="nil"/>
              <w:left w:val="nil"/>
              <w:bottom w:val="single" w:sz="4" w:space="0" w:color="auto"/>
              <w:right w:val="single" w:sz="4" w:space="0" w:color="auto"/>
            </w:tcBorders>
            <w:shd w:val="clear" w:color="auto" w:fill="auto"/>
            <w:vAlign w:val="center"/>
            <w:hideMark/>
          </w:tcPr>
          <w:p w14:paraId="46EA9336"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2000</w:t>
            </w:r>
          </w:p>
        </w:tc>
        <w:tc>
          <w:tcPr>
            <w:tcW w:w="1212" w:type="dxa"/>
            <w:tcBorders>
              <w:top w:val="nil"/>
              <w:left w:val="nil"/>
              <w:bottom w:val="single" w:sz="4" w:space="0" w:color="auto"/>
              <w:right w:val="single" w:sz="4" w:space="0" w:color="auto"/>
            </w:tcBorders>
            <w:shd w:val="clear" w:color="auto" w:fill="auto"/>
            <w:vAlign w:val="center"/>
            <w:hideMark/>
          </w:tcPr>
          <w:p w14:paraId="301E56F5"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m</w:t>
            </w:r>
          </w:p>
        </w:tc>
        <w:tc>
          <w:tcPr>
            <w:tcW w:w="2182" w:type="dxa"/>
            <w:tcBorders>
              <w:top w:val="nil"/>
              <w:left w:val="nil"/>
              <w:bottom w:val="single" w:sz="4" w:space="0" w:color="auto"/>
              <w:right w:val="single" w:sz="4" w:space="0" w:color="auto"/>
            </w:tcBorders>
            <w:shd w:val="clear" w:color="auto" w:fill="auto"/>
            <w:vAlign w:val="center"/>
            <w:hideMark/>
          </w:tcPr>
          <w:p w14:paraId="16FAD4C4"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1610044D" w14:textId="77777777" w:rsidTr="00006B00">
        <w:trPr>
          <w:trHeight w:val="314"/>
        </w:trPr>
        <w:tc>
          <w:tcPr>
            <w:tcW w:w="773" w:type="dxa"/>
            <w:tcBorders>
              <w:top w:val="nil"/>
              <w:left w:val="single" w:sz="4" w:space="0" w:color="auto"/>
              <w:bottom w:val="single" w:sz="4" w:space="0" w:color="auto"/>
              <w:right w:val="single" w:sz="4" w:space="0" w:color="auto"/>
            </w:tcBorders>
            <w:shd w:val="clear" w:color="auto" w:fill="auto"/>
            <w:vAlign w:val="center"/>
            <w:hideMark/>
          </w:tcPr>
          <w:p w14:paraId="1E5919D5"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3</w:t>
            </w:r>
          </w:p>
        </w:tc>
        <w:tc>
          <w:tcPr>
            <w:tcW w:w="4122" w:type="dxa"/>
            <w:tcBorders>
              <w:top w:val="nil"/>
              <w:left w:val="nil"/>
              <w:bottom w:val="single" w:sz="4" w:space="0" w:color="auto"/>
              <w:right w:val="single" w:sz="4" w:space="0" w:color="auto"/>
            </w:tcBorders>
            <w:shd w:val="clear" w:color="auto" w:fill="auto"/>
            <w:vAlign w:val="center"/>
            <w:hideMark/>
          </w:tcPr>
          <w:p w14:paraId="5B40C5D6" w14:textId="77777777" w:rsidR="00006B00" w:rsidRPr="00006B00" w:rsidRDefault="00006B00" w:rsidP="00006B00">
            <w:pPr>
              <w:rPr>
                <w:rFonts w:eastAsia="Times New Roman" w:cs="Times New Roman"/>
                <w:color w:val="000000"/>
                <w:szCs w:val="24"/>
                <w:lang w:eastAsia="lt-LT"/>
              </w:rPr>
            </w:pPr>
            <w:r w:rsidRPr="00006B00">
              <w:rPr>
                <w:rFonts w:eastAsia="Times New Roman" w:cs="Times New Roman"/>
                <w:color w:val="000000"/>
                <w:szCs w:val="24"/>
                <w:lang w:eastAsia="lt-LT"/>
              </w:rPr>
              <w:t xml:space="preserve">Kabelinių </w:t>
            </w:r>
            <w:proofErr w:type="spellStart"/>
            <w:r w:rsidRPr="00006B00">
              <w:rPr>
                <w:rFonts w:eastAsia="Times New Roman" w:cs="Times New Roman"/>
                <w:color w:val="000000"/>
                <w:szCs w:val="24"/>
                <w:lang w:eastAsia="lt-LT"/>
              </w:rPr>
              <w:t>kopetėlių</w:t>
            </w:r>
            <w:proofErr w:type="spellEnd"/>
            <w:r w:rsidRPr="00006B00">
              <w:rPr>
                <w:rFonts w:eastAsia="Times New Roman" w:cs="Times New Roman"/>
                <w:color w:val="000000"/>
                <w:szCs w:val="24"/>
                <w:lang w:eastAsia="lt-LT"/>
              </w:rPr>
              <w:t xml:space="preserve">/kanalų montavimo darbai </w:t>
            </w:r>
          </w:p>
        </w:tc>
        <w:tc>
          <w:tcPr>
            <w:tcW w:w="1120" w:type="dxa"/>
            <w:tcBorders>
              <w:top w:val="nil"/>
              <w:left w:val="nil"/>
              <w:bottom w:val="single" w:sz="4" w:space="0" w:color="auto"/>
              <w:right w:val="single" w:sz="4" w:space="0" w:color="auto"/>
            </w:tcBorders>
            <w:shd w:val="clear" w:color="auto" w:fill="auto"/>
            <w:vAlign w:val="center"/>
            <w:hideMark/>
          </w:tcPr>
          <w:p w14:paraId="5EF28B31"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1143" w:type="dxa"/>
            <w:tcBorders>
              <w:top w:val="nil"/>
              <w:left w:val="nil"/>
              <w:bottom w:val="single" w:sz="4" w:space="0" w:color="auto"/>
              <w:right w:val="single" w:sz="4" w:space="0" w:color="auto"/>
            </w:tcBorders>
            <w:shd w:val="clear" w:color="auto" w:fill="auto"/>
            <w:vAlign w:val="center"/>
            <w:hideMark/>
          </w:tcPr>
          <w:p w14:paraId="19D2B896"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400</w:t>
            </w:r>
          </w:p>
        </w:tc>
        <w:tc>
          <w:tcPr>
            <w:tcW w:w="1212" w:type="dxa"/>
            <w:tcBorders>
              <w:top w:val="nil"/>
              <w:left w:val="nil"/>
              <w:bottom w:val="single" w:sz="4" w:space="0" w:color="auto"/>
              <w:right w:val="single" w:sz="4" w:space="0" w:color="auto"/>
            </w:tcBorders>
            <w:shd w:val="clear" w:color="auto" w:fill="auto"/>
            <w:vAlign w:val="center"/>
            <w:hideMark/>
          </w:tcPr>
          <w:p w14:paraId="4400078B"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m</w:t>
            </w:r>
          </w:p>
        </w:tc>
        <w:tc>
          <w:tcPr>
            <w:tcW w:w="2182" w:type="dxa"/>
            <w:tcBorders>
              <w:top w:val="nil"/>
              <w:left w:val="nil"/>
              <w:bottom w:val="single" w:sz="4" w:space="0" w:color="auto"/>
              <w:right w:val="single" w:sz="4" w:space="0" w:color="auto"/>
            </w:tcBorders>
            <w:shd w:val="clear" w:color="auto" w:fill="auto"/>
            <w:vAlign w:val="center"/>
            <w:hideMark/>
          </w:tcPr>
          <w:p w14:paraId="502E2A0D"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4A5C44C1" w14:textId="77777777" w:rsidTr="00006B00">
        <w:trPr>
          <w:trHeight w:val="314"/>
        </w:trPr>
        <w:tc>
          <w:tcPr>
            <w:tcW w:w="773" w:type="dxa"/>
            <w:tcBorders>
              <w:top w:val="nil"/>
              <w:left w:val="single" w:sz="4" w:space="0" w:color="auto"/>
              <w:bottom w:val="single" w:sz="4" w:space="0" w:color="auto"/>
              <w:right w:val="single" w:sz="4" w:space="0" w:color="auto"/>
            </w:tcBorders>
            <w:shd w:val="clear" w:color="auto" w:fill="auto"/>
            <w:vAlign w:val="center"/>
            <w:hideMark/>
          </w:tcPr>
          <w:p w14:paraId="7F81ADB3"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4</w:t>
            </w:r>
          </w:p>
        </w:tc>
        <w:tc>
          <w:tcPr>
            <w:tcW w:w="4122" w:type="dxa"/>
            <w:tcBorders>
              <w:top w:val="nil"/>
              <w:left w:val="nil"/>
              <w:bottom w:val="single" w:sz="4" w:space="0" w:color="auto"/>
              <w:right w:val="single" w:sz="4" w:space="0" w:color="auto"/>
            </w:tcBorders>
            <w:shd w:val="clear" w:color="auto" w:fill="auto"/>
            <w:vAlign w:val="center"/>
            <w:hideMark/>
          </w:tcPr>
          <w:p w14:paraId="2CF1A0EB" w14:textId="77777777" w:rsidR="00006B00" w:rsidRPr="00006B00" w:rsidRDefault="00006B00" w:rsidP="00006B00">
            <w:pPr>
              <w:rPr>
                <w:rFonts w:eastAsia="Times New Roman" w:cs="Times New Roman"/>
                <w:color w:val="000000"/>
                <w:szCs w:val="24"/>
                <w:lang w:eastAsia="lt-LT"/>
              </w:rPr>
            </w:pPr>
            <w:r w:rsidRPr="00006B00">
              <w:rPr>
                <w:rFonts w:eastAsia="Times New Roman" w:cs="Times New Roman"/>
                <w:color w:val="000000"/>
                <w:szCs w:val="24"/>
                <w:lang w:eastAsia="lt-LT"/>
              </w:rPr>
              <w:t>Skylių gręžimas D200 mm</w:t>
            </w:r>
          </w:p>
        </w:tc>
        <w:tc>
          <w:tcPr>
            <w:tcW w:w="1120" w:type="dxa"/>
            <w:tcBorders>
              <w:top w:val="nil"/>
              <w:left w:val="nil"/>
              <w:bottom w:val="single" w:sz="4" w:space="0" w:color="auto"/>
              <w:right w:val="single" w:sz="4" w:space="0" w:color="auto"/>
            </w:tcBorders>
            <w:shd w:val="clear" w:color="auto" w:fill="auto"/>
            <w:vAlign w:val="center"/>
            <w:hideMark/>
          </w:tcPr>
          <w:p w14:paraId="4CB718A2" w14:textId="77777777" w:rsidR="00006B00" w:rsidRPr="00006B00" w:rsidRDefault="00006B00" w:rsidP="00006B00">
            <w:pPr>
              <w:jc w:val="center"/>
              <w:rPr>
                <w:rFonts w:eastAsia="Times New Roman" w:cs="Times New Roman"/>
                <w:color w:val="000000"/>
                <w:szCs w:val="24"/>
                <w:lang w:eastAsia="lt-LT"/>
              </w:rPr>
            </w:pPr>
            <w:r w:rsidRPr="00006B00">
              <w:rPr>
                <w:rFonts w:eastAsia="Times New Roman" w:cs="Times New Roman"/>
                <w:color w:val="000000"/>
                <w:szCs w:val="24"/>
                <w:lang w:eastAsia="lt-LT"/>
              </w:rPr>
              <w:t> </w:t>
            </w:r>
          </w:p>
        </w:tc>
        <w:tc>
          <w:tcPr>
            <w:tcW w:w="1143" w:type="dxa"/>
            <w:tcBorders>
              <w:top w:val="nil"/>
              <w:left w:val="nil"/>
              <w:bottom w:val="single" w:sz="4" w:space="0" w:color="auto"/>
              <w:right w:val="single" w:sz="4" w:space="0" w:color="auto"/>
            </w:tcBorders>
            <w:shd w:val="clear" w:color="auto" w:fill="auto"/>
            <w:vAlign w:val="center"/>
            <w:hideMark/>
          </w:tcPr>
          <w:p w14:paraId="2738E0B6"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100</w:t>
            </w:r>
          </w:p>
        </w:tc>
        <w:tc>
          <w:tcPr>
            <w:tcW w:w="1212" w:type="dxa"/>
            <w:tcBorders>
              <w:top w:val="nil"/>
              <w:left w:val="nil"/>
              <w:bottom w:val="single" w:sz="4" w:space="0" w:color="auto"/>
              <w:right w:val="single" w:sz="4" w:space="0" w:color="auto"/>
            </w:tcBorders>
            <w:shd w:val="clear" w:color="auto" w:fill="auto"/>
            <w:vAlign w:val="center"/>
            <w:hideMark/>
          </w:tcPr>
          <w:p w14:paraId="4C116222"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val.</w:t>
            </w:r>
          </w:p>
        </w:tc>
        <w:tc>
          <w:tcPr>
            <w:tcW w:w="2182" w:type="dxa"/>
            <w:tcBorders>
              <w:top w:val="nil"/>
              <w:left w:val="nil"/>
              <w:bottom w:val="single" w:sz="4" w:space="0" w:color="auto"/>
              <w:right w:val="single" w:sz="4" w:space="0" w:color="auto"/>
            </w:tcBorders>
            <w:shd w:val="clear" w:color="auto" w:fill="auto"/>
            <w:vAlign w:val="center"/>
            <w:hideMark/>
          </w:tcPr>
          <w:p w14:paraId="51EE9F26" w14:textId="77777777" w:rsidR="00006B00" w:rsidRPr="00006B00" w:rsidRDefault="00006B00" w:rsidP="00006B00">
            <w:pPr>
              <w:jc w:val="cente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2D85D9B3" w14:textId="77777777" w:rsidTr="00006B00">
        <w:trPr>
          <w:trHeight w:val="314"/>
        </w:trPr>
        <w:tc>
          <w:tcPr>
            <w:tcW w:w="71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C672AF" w14:textId="77777777" w:rsidR="00006B00" w:rsidRPr="00006B00" w:rsidRDefault="00006B00" w:rsidP="00006B00">
            <w:pPr>
              <w:jc w:val="right"/>
              <w:rPr>
                <w:rFonts w:eastAsia="Times New Roman" w:cs="Times New Roman"/>
                <w:b/>
                <w:bCs/>
                <w:color w:val="000000"/>
                <w:szCs w:val="24"/>
                <w:lang w:eastAsia="lt-LT"/>
              </w:rPr>
            </w:pPr>
            <w:r w:rsidRPr="00006B00">
              <w:rPr>
                <w:rFonts w:eastAsia="Times New Roman" w:cs="Times New Roman"/>
                <w:b/>
                <w:bCs/>
                <w:color w:val="000000"/>
                <w:szCs w:val="24"/>
                <w:lang w:eastAsia="lt-LT"/>
              </w:rPr>
              <w:t>Iš viso, Eur be PVM:</w:t>
            </w:r>
          </w:p>
        </w:tc>
        <w:tc>
          <w:tcPr>
            <w:tcW w:w="1212" w:type="dxa"/>
            <w:tcBorders>
              <w:top w:val="nil"/>
              <w:left w:val="nil"/>
              <w:bottom w:val="single" w:sz="4" w:space="0" w:color="auto"/>
              <w:right w:val="single" w:sz="4" w:space="0" w:color="auto"/>
            </w:tcBorders>
            <w:shd w:val="clear" w:color="auto" w:fill="auto"/>
            <w:vAlign w:val="center"/>
            <w:hideMark/>
          </w:tcPr>
          <w:p w14:paraId="682A83DB"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c>
          <w:tcPr>
            <w:tcW w:w="2182" w:type="dxa"/>
            <w:tcBorders>
              <w:top w:val="nil"/>
              <w:left w:val="nil"/>
              <w:bottom w:val="single" w:sz="4" w:space="0" w:color="auto"/>
              <w:right w:val="single" w:sz="4" w:space="0" w:color="auto"/>
            </w:tcBorders>
            <w:shd w:val="clear" w:color="auto" w:fill="auto"/>
            <w:vAlign w:val="center"/>
            <w:hideMark/>
          </w:tcPr>
          <w:p w14:paraId="4211520F"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56EA0BE2" w14:textId="77777777" w:rsidTr="00006B00">
        <w:trPr>
          <w:trHeight w:val="314"/>
        </w:trPr>
        <w:tc>
          <w:tcPr>
            <w:tcW w:w="71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FD701D" w14:textId="77777777" w:rsidR="00006B00" w:rsidRPr="00006B00" w:rsidRDefault="00006B00" w:rsidP="00006B00">
            <w:pPr>
              <w:jc w:val="right"/>
              <w:rPr>
                <w:rFonts w:eastAsia="Times New Roman" w:cs="Times New Roman"/>
                <w:b/>
                <w:bCs/>
                <w:color w:val="000000"/>
                <w:szCs w:val="24"/>
                <w:lang w:eastAsia="lt-LT"/>
              </w:rPr>
            </w:pPr>
            <w:r w:rsidRPr="00006B00">
              <w:rPr>
                <w:rFonts w:eastAsia="Times New Roman" w:cs="Times New Roman"/>
                <w:b/>
                <w:bCs/>
                <w:color w:val="000000"/>
                <w:szCs w:val="24"/>
                <w:lang w:eastAsia="lt-LT"/>
              </w:rPr>
              <w:t>21%  PVM:</w:t>
            </w:r>
          </w:p>
        </w:tc>
        <w:tc>
          <w:tcPr>
            <w:tcW w:w="1212" w:type="dxa"/>
            <w:tcBorders>
              <w:top w:val="nil"/>
              <w:left w:val="nil"/>
              <w:bottom w:val="single" w:sz="4" w:space="0" w:color="auto"/>
              <w:right w:val="single" w:sz="4" w:space="0" w:color="auto"/>
            </w:tcBorders>
            <w:shd w:val="clear" w:color="auto" w:fill="auto"/>
            <w:vAlign w:val="center"/>
            <w:hideMark/>
          </w:tcPr>
          <w:p w14:paraId="4FC2B1F8"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c>
          <w:tcPr>
            <w:tcW w:w="2182" w:type="dxa"/>
            <w:tcBorders>
              <w:top w:val="nil"/>
              <w:left w:val="nil"/>
              <w:bottom w:val="single" w:sz="4" w:space="0" w:color="auto"/>
              <w:right w:val="single" w:sz="4" w:space="0" w:color="auto"/>
            </w:tcBorders>
            <w:shd w:val="clear" w:color="auto" w:fill="auto"/>
            <w:vAlign w:val="center"/>
            <w:hideMark/>
          </w:tcPr>
          <w:p w14:paraId="7B326217"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r w:rsidR="00006B00" w:rsidRPr="00006B00" w14:paraId="4CCCE645" w14:textId="77777777" w:rsidTr="00006B00">
        <w:trPr>
          <w:trHeight w:val="314"/>
        </w:trPr>
        <w:tc>
          <w:tcPr>
            <w:tcW w:w="71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D6BCEF" w14:textId="77777777" w:rsidR="00006B00" w:rsidRPr="00006B00" w:rsidRDefault="00006B00" w:rsidP="00006B00">
            <w:pPr>
              <w:jc w:val="right"/>
              <w:rPr>
                <w:rFonts w:eastAsia="Times New Roman" w:cs="Times New Roman"/>
                <w:b/>
                <w:bCs/>
                <w:color w:val="000000"/>
                <w:szCs w:val="24"/>
                <w:lang w:eastAsia="lt-LT"/>
              </w:rPr>
            </w:pPr>
            <w:r w:rsidRPr="00006B00">
              <w:rPr>
                <w:rFonts w:eastAsia="Times New Roman" w:cs="Times New Roman"/>
                <w:b/>
                <w:bCs/>
                <w:color w:val="000000"/>
                <w:szCs w:val="24"/>
                <w:lang w:eastAsia="lt-LT"/>
              </w:rPr>
              <w:t>Iš viso, Eur su PVM:</w:t>
            </w:r>
          </w:p>
        </w:tc>
        <w:tc>
          <w:tcPr>
            <w:tcW w:w="1212" w:type="dxa"/>
            <w:tcBorders>
              <w:top w:val="nil"/>
              <w:left w:val="nil"/>
              <w:bottom w:val="single" w:sz="4" w:space="0" w:color="auto"/>
              <w:right w:val="single" w:sz="4" w:space="0" w:color="auto"/>
            </w:tcBorders>
            <w:shd w:val="clear" w:color="auto" w:fill="auto"/>
            <w:vAlign w:val="center"/>
            <w:hideMark/>
          </w:tcPr>
          <w:p w14:paraId="281B02E1"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c>
          <w:tcPr>
            <w:tcW w:w="2182" w:type="dxa"/>
            <w:tcBorders>
              <w:top w:val="nil"/>
              <w:left w:val="nil"/>
              <w:bottom w:val="single" w:sz="4" w:space="0" w:color="auto"/>
              <w:right w:val="single" w:sz="4" w:space="0" w:color="auto"/>
            </w:tcBorders>
            <w:shd w:val="clear" w:color="auto" w:fill="auto"/>
            <w:vAlign w:val="center"/>
            <w:hideMark/>
          </w:tcPr>
          <w:p w14:paraId="2F4A3480" w14:textId="77777777" w:rsidR="00006B00" w:rsidRPr="00006B00" w:rsidRDefault="00006B00" w:rsidP="00006B00">
            <w:pPr>
              <w:rPr>
                <w:rFonts w:eastAsia="Times New Roman" w:cs="Times New Roman"/>
                <w:b/>
                <w:bCs/>
                <w:color w:val="000000"/>
                <w:szCs w:val="24"/>
                <w:lang w:eastAsia="lt-LT"/>
              </w:rPr>
            </w:pPr>
            <w:r w:rsidRPr="00006B00">
              <w:rPr>
                <w:rFonts w:eastAsia="Times New Roman" w:cs="Times New Roman"/>
                <w:b/>
                <w:bCs/>
                <w:color w:val="000000"/>
                <w:szCs w:val="24"/>
                <w:lang w:eastAsia="lt-LT"/>
              </w:rPr>
              <w:t> </w:t>
            </w:r>
          </w:p>
        </w:tc>
      </w:tr>
    </w:tbl>
    <w:p w14:paraId="39656095" w14:textId="77777777" w:rsidR="00006B00" w:rsidRDefault="00006B00" w:rsidP="00CD28F0">
      <w:pPr>
        <w:ind w:left="360"/>
        <w:rPr>
          <w:b/>
          <w:bCs/>
        </w:rPr>
      </w:pPr>
    </w:p>
    <w:sectPr w:rsidR="00006B00" w:rsidSect="00BD5793">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2C125" w14:textId="77777777" w:rsidR="00ED25FF" w:rsidRDefault="00ED25FF" w:rsidP="00ED25FF">
      <w:r>
        <w:separator/>
      </w:r>
    </w:p>
  </w:endnote>
  <w:endnote w:type="continuationSeparator" w:id="0">
    <w:p w14:paraId="64653AD7" w14:textId="77777777" w:rsidR="00ED25FF" w:rsidRDefault="00ED25FF" w:rsidP="00ED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0803942"/>
      <w:docPartObj>
        <w:docPartGallery w:val="Page Numbers (Bottom of Page)"/>
        <w:docPartUnique/>
      </w:docPartObj>
    </w:sdtPr>
    <w:sdtEndPr/>
    <w:sdtContent>
      <w:p w14:paraId="2C7433CE" w14:textId="5545CD3B" w:rsidR="00ED25FF" w:rsidRDefault="00ED25FF">
        <w:pPr>
          <w:pStyle w:val="Footer"/>
          <w:jc w:val="right"/>
        </w:pPr>
        <w:r>
          <w:fldChar w:fldCharType="begin"/>
        </w:r>
        <w:r>
          <w:instrText>PAGE   \* MERGEFORMAT</w:instrText>
        </w:r>
        <w:r>
          <w:fldChar w:fldCharType="separate"/>
        </w:r>
        <w:r>
          <w:t>2</w:t>
        </w:r>
        <w:r>
          <w:fldChar w:fldCharType="end"/>
        </w:r>
      </w:p>
    </w:sdtContent>
  </w:sdt>
  <w:p w14:paraId="0716AFF3" w14:textId="77777777" w:rsidR="00ED25FF" w:rsidRDefault="00ED2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B82F8" w14:textId="77777777" w:rsidR="00ED25FF" w:rsidRDefault="00ED25FF" w:rsidP="00ED25FF">
      <w:r>
        <w:separator/>
      </w:r>
    </w:p>
  </w:footnote>
  <w:footnote w:type="continuationSeparator" w:id="0">
    <w:p w14:paraId="538EC77B" w14:textId="77777777" w:rsidR="00ED25FF" w:rsidRDefault="00ED25FF" w:rsidP="00ED2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252D3"/>
    <w:multiLevelType w:val="hybridMultilevel"/>
    <w:tmpl w:val="F1222C2C"/>
    <w:lvl w:ilvl="0" w:tplc="16DC5482">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2057E33"/>
    <w:multiLevelType w:val="hybridMultilevel"/>
    <w:tmpl w:val="DF30F7F8"/>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1BD20FF"/>
    <w:multiLevelType w:val="hybridMultilevel"/>
    <w:tmpl w:val="17A6AEF6"/>
    <w:lvl w:ilvl="0" w:tplc="9106FE62">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0C60792"/>
    <w:multiLevelType w:val="hybridMultilevel"/>
    <w:tmpl w:val="A0DEF126"/>
    <w:lvl w:ilvl="0" w:tplc="DE2494AA">
      <w:start w:val="1"/>
      <w:numFmt w:val="decimal"/>
      <w:lvlText w:val="%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2E73D9"/>
    <w:multiLevelType w:val="hybridMultilevel"/>
    <w:tmpl w:val="6ED0B138"/>
    <w:lvl w:ilvl="0" w:tplc="4D80BC2A">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C1A1F97"/>
    <w:multiLevelType w:val="hybridMultilevel"/>
    <w:tmpl w:val="E864D6EA"/>
    <w:lvl w:ilvl="0" w:tplc="74B0EB88">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340470618">
    <w:abstractNumId w:val="3"/>
  </w:num>
  <w:num w:numId="2" w16cid:durableId="1633824947">
    <w:abstractNumId w:val="1"/>
  </w:num>
  <w:num w:numId="3" w16cid:durableId="2144229008">
    <w:abstractNumId w:val="4"/>
  </w:num>
  <w:num w:numId="4" w16cid:durableId="554241637">
    <w:abstractNumId w:val="0"/>
  </w:num>
  <w:num w:numId="5" w16cid:durableId="491220270">
    <w:abstractNumId w:val="2"/>
  </w:num>
  <w:num w:numId="6" w16cid:durableId="18133250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2A8"/>
    <w:rsid w:val="000068DB"/>
    <w:rsid w:val="00006B00"/>
    <w:rsid w:val="000547DB"/>
    <w:rsid w:val="00082289"/>
    <w:rsid w:val="000918F2"/>
    <w:rsid w:val="00092E07"/>
    <w:rsid w:val="0009490C"/>
    <w:rsid w:val="000C4CDA"/>
    <w:rsid w:val="000E493E"/>
    <w:rsid w:val="00112856"/>
    <w:rsid w:val="00116839"/>
    <w:rsid w:val="001216BB"/>
    <w:rsid w:val="0015100F"/>
    <w:rsid w:val="0015715B"/>
    <w:rsid w:val="00164762"/>
    <w:rsid w:val="00180ECE"/>
    <w:rsid w:val="0018485F"/>
    <w:rsid w:val="001A2E87"/>
    <w:rsid w:val="001A3965"/>
    <w:rsid w:val="001B59DD"/>
    <w:rsid w:val="001E57BE"/>
    <w:rsid w:val="0021132F"/>
    <w:rsid w:val="0029054B"/>
    <w:rsid w:val="00292F2D"/>
    <w:rsid w:val="00297A25"/>
    <w:rsid w:val="002A0AF7"/>
    <w:rsid w:val="002B6CC6"/>
    <w:rsid w:val="002C12E3"/>
    <w:rsid w:val="002C3248"/>
    <w:rsid w:val="002D052B"/>
    <w:rsid w:val="002D4D5C"/>
    <w:rsid w:val="002E2D32"/>
    <w:rsid w:val="003377F7"/>
    <w:rsid w:val="003A2322"/>
    <w:rsid w:val="003A567B"/>
    <w:rsid w:val="003B2331"/>
    <w:rsid w:val="003C69F9"/>
    <w:rsid w:val="003D1D36"/>
    <w:rsid w:val="003E2546"/>
    <w:rsid w:val="003E72F8"/>
    <w:rsid w:val="00401F44"/>
    <w:rsid w:val="004023C9"/>
    <w:rsid w:val="004027F0"/>
    <w:rsid w:val="0044404C"/>
    <w:rsid w:val="00461125"/>
    <w:rsid w:val="0046568F"/>
    <w:rsid w:val="00472EFD"/>
    <w:rsid w:val="0048505B"/>
    <w:rsid w:val="004871FB"/>
    <w:rsid w:val="004B2013"/>
    <w:rsid w:val="004B3E1C"/>
    <w:rsid w:val="004B6E7D"/>
    <w:rsid w:val="00515343"/>
    <w:rsid w:val="00531311"/>
    <w:rsid w:val="005462BA"/>
    <w:rsid w:val="005541DE"/>
    <w:rsid w:val="00567132"/>
    <w:rsid w:val="00586AD5"/>
    <w:rsid w:val="005C6104"/>
    <w:rsid w:val="00622564"/>
    <w:rsid w:val="00643D6D"/>
    <w:rsid w:val="00647311"/>
    <w:rsid w:val="006545BC"/>
    <w:rsid w:val="006A47D7"/>
    <w:rsid w:val="006A7800"/>
    <w:rsid w:val="006B0ED4"/>
    <w:rsid w:val="006C2B2A"/>
    <w:rsid w:val="006C471F"/>
    <w:rsid w:val="006D2554"/>
    <w:rsid w:val="007223CA"/>
    <w:rsid w:val="00723C9A"/>
    <w:rsid w:val="00733DFA"/>
    <w:rsid w:val="007356B2"/>
    <w:rsid w:val="007424B0"/>
    <w:rsid w:val="0074598C"/>
    <w:rsid w:val="00761600"/>
    <w:rsid w:val="00776409"/>
    <w:rsid w:val="007A1A21"/>
    <w:rsid w:val="007C361B"/>
    <w:rsid w:val="007E3B01"/>
    <w:rsid w:val="007E6DAA"/>
    <w:rsid w:val="007F387E"/>
    <w:rsid w:val="007F41E3"/>
    <w:rsid w:val="008465D3"/>
    <w:rsid w:val="00864DCA"/>
    <w:rsid w:val="00871C63"/>
    <w:rsid w:val="00875CDB"/>
    <w:rsid w:val="008836CF"/>
    <w:rsid w:val="008A75C7"/>
    <w:rsid w:val="008C2547"/>
    <w:rsid w:val="008D0D2F"/>
    <w:rsid w:val="008D5783"/>
    <w:rsid w:val="008D6774"/>
    <w:rsid w:val="008E6F3D"/>
    <w:rsid w:val="008F0216"/>
    <w:rsid w:val="00905B7C"/>
    <w:rsid w:val="009237D8"/>
    <w:rsid w:val="009240E3"/>
    <w:rsid w:val="00924EF3"/>
    <w:rsid w:val="009861EC"/>
    <w:rsid w:val="009D03F7"/>
    <w:rsid w:val="009D28B4"/>
    <w:rsid w:val="009F7EEE"/>
    <w:rsid w:val="00A10DB6"/>
    <w:rsid w:val="00A16519"/>
    <w:rsid w:val="00A472A8"/>
    <w:rsid w:val="00A64D07"/>
    <w:rsid w:val="00A74720"/>
    <w:rsid w:val="00A810E5"/>
    <w:rsid w:val="00AA5634"/>
    <w:rsid w:val="00AA5E30"/>
    <w:rsid w:val="00AB40A0"/>
    <w:rsid w:val="00AB5E00"/>
    <w:rsid w:val="00AD65FC"/>
    <w:rsid w:val="00B072D3"/>
    <w:rsid w:val="00B108F5"/>
    <w:rsid w:val="00B146B2"/>
    <w:rsid w:val="00B371A8"/>
    <w:rsid w:val="00B47083"/>
    <w:rsid w:val="00B54096"/>
    <w:rsid w:val="00B56946"/>
    <w:rsid w:val="00B6703F"/>
    <w:rsid w:val="00B80B4C"/>
    <w:rsid w:val="00B84F26"/>
    <w:rsid w:val="00B96E75"/>
    <w:rsid w:val="00BC78A3"/>
    <w:rsid w:val="00BD12C1"/>
    <w:rsid w:val="00BD5793"/>
    <w:rsid w:val="00C03A4F"/>
    <w:rsid w:val="00C1733F"/>
    <w:rsid w:val="00C2189A"/>
    <w:rsid w:val="00C303E7"/>
    <w:rsid w:val="00C3212F"/>
    <w:rsid w:val="00C324C2"/>
    <w:rsid w:val="00C45DAA"/>
    <w:rsid w:val="00C47545"/>
    <w:rsid w:val="00C53F6F"/>
    <w:rsid w:val="00CA62C3"/>
    <w:rsid w:val="00CB7924"/>
    <w:rsid w:val="00CC1DDF"/>
    <w:rsid w:val="00CC39E7"/>
    <w:rsid w:val="00CD28F0"/>
    <w:rsid w:val="00CE563D"/>
    <w:rsid w:val="00CE6076"/>
    <w:rsid w:val="00D2074C"/>
    <w:rsid w:val="00D260EA"/>
    <w:rsid w:val="00D41891"/>
    <w:rsid w:val="00D42B88"/>
    <w:rsid w:val="00D57AD0"/>
    <w:rsid w:val="00D63F0F"/>
    <w:rsid w:val="00D643EA"/>
    <w:rsid w:val="00D71D55"/>
    <w:rsid w:val="00D920E8"/>
    <w:rsid w:val="00DA4251"/>
    <w:rsid w:val="00DB2377"/>
    <w:rsid w:val="00DB7BD4"/>
    <w:rsid w:val="00DC5FBE"/>
    <w:rsid w:val="00E073C9"/>
    <w:rsid w:val="00E221B6"/>
    <w:rsid w:val="00E23573"/>
    <w:rsid w:val="00E250A4"/>
    <w:rsid w:val="00E35492"/>
    <w:rsid w:val="00E430E4"/>
    <w:rsid w:val="00E62684"/>
    <w:rsid w:val="00E70A0B"/>
    <w:rsid w:val="00E82F87"/>
    <w:rsid w:val="00E8348A"/>
    <w:rsid w:val="00EB602C"/>
    <w:rsid w:val="00ED093B"/>
    <w:rsid w:val="00ED25FF"/>
    <w:rsid w:val="00F052A7"/>
    <w:rsid w:val="00F06372"/>
    <w:rsid w:val="00F07E96"/>
    <w:rsid w:val="00F338F5"/>
    <w:rsid w:val="00F351E8"/>
    <w:rsid w:val="00F512B8"/>
    <w:rsid w:val="00F52329"/>
    <w:rsid w:val="00F52BC5"/>
    <w:rsid w:val="00F74D83"/>
    <w:rsid w:val="00F86137"/>
    <w:rsid w:val="00F915F0"/>
    <w:rsid w:val="00FA4339"/>
    <w:rsid w:val="00FC20E7"/>
    <w:rsid w:val="00FC2861"/>
    <w:rsid w:val="00FC29D6"/>
    <w:rsid w:val="00FC34C2"/>
    <w:rsid w:val="00FD5F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5260"/>
  <w15:chartTrackingRefBased/>
  <w15:docId w15:val="{D687F998-A483-44FE-86C6-744572A7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p1,Bullet 1,Use Case List Paragraph,Numbering,ERP-List Paragraph,List Paragraph11,List Paragraph111,Paragraph,List Paragraph Red,Table of contents numbered,List Paragraph2,Lentele,List not in Table"/>
    <w:basedOn w:val="Normal"/>
    <w:link w:val="ListParagraphChar"/>
    <w:qFormat/>
    <w:rsid w:val="009237D8"/>
    <w:pPr>
      <w:ind w:left="720"/>
      <w:contextualSpacing/>
    </w:p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
    <w:link w:val="ListParagraph"/>
    <w:qFormat/>
    <w:locked/>
    <w:rsid w:val="009237D8"/>
  </w:style>
  <w:style w:type="paragraph" w:customStyle="1" w:styleId="Standard">
    <w:name w:val="Standard"/>
    <w:rsid w:val="00B108F5"/>
    <w:pPr>
      <w:suppressAutoHyphens/>
      <w:autoSpaceDN w:val="0"/>
      <w:textAlignment w:val="baseline"/>
    </w:pPr>
    <w:rPr>
      <w:rFonts w:ascii="Liberation Serif" w:eastAsia="NSimSun" w:hAnsi="Liberation Serif" w:cs="Arial"/>
      <w:kern w:val="3"/>
      <w:szCs w:val="24"/>
      <w:lang w:eastAsia="zh-CN" w:bidi="hi-IN"/>
    </w:rPr>
  </w:style>
  <w:style w:type="character" w:styleId="CommentReference">
    <w:name w:val="annotation reference"/>
    <w:basedOn w:val="DefaultParagraphFont"/>
    <w:uiPriority w:val="99"/>
    <w:semiHidden/>
    <w:unhideWhenUsed/>
    <w:rsid w:val="001E57BE"/>
    <w:rPr>
      <w:sz w:val="16"/>
      <w:szCs w:val="16"/>
    </w:rPr>
  </w:style>
  <w:style w:type="paragraph" w:styleId="CommentText">
    <w:name w:val="annotation text"/>
    <w:basedOn w:val="Normal"/>
    <w:link w:val="CommentTextChar"/>
    <w:uiPriority w:val="99"/>
    <w:semiHidden/>
    <w:unhideWhenUsed/>
    <w:rsid w:val="001E57BE"/>
    <w:rPr>
      <w:sz w:val="20"/>
      <w:szCs w:val="20"/>
    </w:rPr>
  </w:style>
  <w:style w:type="character" w:customStyle="1" w:styleId="CommentTextChar">
    <w:name w:val="Comment Text Char"/>
    <w:basedOn w:val="DefaultParagraphFont"/>
    <w:link w:val="CommentText"/>
    <w:uiPriority w:val="99"/>
    <w:semiHidden/>
    <w:rsid w:val="001E57BE"/>
    <w:rPr>
      <w:sz w:val="20"/>
      <w:szCs w:val="20"/>
    </w:rPr>
  </w:style>
  <w:style w:type="paragraph" w:styleId="CommentSubject">
    <w:name w:val="annotation subject"/>
    <w:basedOn w:val="CommentText"/>
    <w:next w:val="CommentText"/>
    <w:link w:val="CommentSubjectChar"/>
    <w:uiPriority w:val="99"/>
    <w:semiHidden/>
    <w:unhideWhenUsed/>
    <w:rsid w:val="001E57BE"/>
    <w:rPr>
      <w:b/>
      <w:bCs/>
    </w:rPr>
  </w:style>
  <w:style w:type="character" w:customStyle="1" w:styleId="CommentSubjectChar">
    <w:name w:val="Comment Subject Char"/>
    <w:basedOn w:val="CommentTextChar"/>
    <w:link w:val="CommentSubject"/>
    <w:uiPriority w:val="99"/>
    <w:semiHidden/>
    <w:rsid w:val="001E57BE"/>
    <w:rPr>
      <w:b/>
      <w:bCs/>
      <w:sz w:val="20"/>
      <w:szCs w:val="20"/>
    </w:rPr>
  </w:style>
  <w:style w:type="paragraph" w:styleId="Header">
    <w:name w:val="header"/>
    <w:basedOn w:val="Normal"/>
    <w:link w:val="HeaderChar"/>
    <w:uiPriority w:val="99"/>
    <w:unhideWhenUsed/>
    <w:rsid w:val="00ED25FF"/>
    <w:pPr>
      <w:tabs>
        <w:tab w:val="center" w:pos="4819"/>
        <w:tab w:val="right" w:pos="9638"/>
      </w:tabs>
    </w:pPr>
  </w:style>
  <w:style w:type="character" w:customStyle="1" w:styleId="HeaderChar">
    <w:name w:val="Header Char"/>
    <w:basedOn w:val="DefaultParagraphFont"/>
    <w:link w:val="Header"/>
    <w:uiPriority w:val="99"/>
    <w:rsid w:val="00ED25FF"/>
  </w:style>
  <w:style w:type="paragraph" w:styleId="Footer">
    <w:name w:val="footer"/>
    <w:basedOn w:val="Normal"/>
    <w:link w:val="FooterChar"/>
    <w:uiPriority w:val="99"/>
    <w:unhideWhenUsed/>
    <w:rsid w:val="00ED25FF"/>
    <w:pPr>
      <w:tabs>
        <w:tab w:val="center" w:pos="4819"/>
        <w:tab w:val="right" w:pos="9638"/>
      </w:tabs>
    </w:pPr>
  </w:style>
  <w:style w:type="character" w:customStyle="1" w:styleId="FooterChar">
    <w:name w:val="Footer Char"/>
    <w:basedOn w:val="DefaultParagraphFont"/>
    <w:link w:val="Footer"/>
    <w:uiPriority w:val="99"/>
    <w:rsid w:val="00ED2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757">
      <w:bodyDiv w:val="1"/>
      <w:marLeft w:val="0"/>
      <w:marRight w:val="0"/>
      <w:marTop w:val="0"/>
      <w:marBottom w:val="0"/>
      <w:divBdr>
        <w:top w:val="none" w:sz="0" w:space="0" w:color="auto"/>
        <w:left w:val="none" w:sz="0" w:space="0" w:color="auto"/>
        <w:bottom w:val="none" w:sz="0" w:space="0" w:color="auto"/>
        <w:right w:val="none" w:sz="0" w:space="0" w:color="auto"/>
      </w:divBdr>
    </w:div>
    <w:div w:id="60031236">
      <w:bodyDiv w:val="1"/>
      <w:marLeft w:val="0"/>
      <w:marRight w:val="0"/>
      <w:marTop w:val="0"/>
      <w:marBottom w:val="0"/>
      <w:divBdr>
        <w:top w:val="none" w:sz="0" w:space="0" w:color="auto"/>
        <w:left w:val="none" w:sz="0" w:space="0" w:color="auto"/>
        <w:bottom w:val="none" w:sz="0" w:space="0" w:color="auto"/>
        <w:right w:val="none" w:sz="0" w:space="0" w:color="auto"/>
      </w:divBdr>
    </w:div>
    <w:div w:id="739790849">
      <w:bodyDiv w:val="1"/>
      <w:marLeft w:val="0"/>
      <w:marRight w:val="0"/>
      <w:marTop w:val="0"/>
      <w:marBottom w:val="0"/>
      <w:divBdr>
        <w:top w:val="none" w:sz="0" w:space="0" w:color="auto"/>
        <w:left w:val="none" w:sz="0" w:space="0" w:color="auto"/>
        <w:bottom w:val="none" w:sz="0" w:space="0" w:color="auto"/>
        <w:right w:val="none" w:sz="0" w:space="0" w:color="auto"/>
      </w:divBdr>
    </w:div>
    <w:div w:id="913735289">
      <w:bodyDiv w:val="1"/>
      <w:marLeft w:val="0"/>
      <w:marRight w:val="0"/>
      <w:marTop w:val="0"/>
      <w:marBottom w:val="0"/>
      <w:divBdr>
        <w:top w:val="none" w:sz="0" w:space="0" w:color="auto"/>
        <w:left w:val="none" w:sz="0" w:space="0" w:color="auto"/>
        <w:bottom w:val="none" w:sz="0" w:space="0" w:color="auto"/>
        <w:right w:val="none" w:sz="0" w:space="0" w:color="auto"/>
      </w:divBdr>
    </w:div>
    <w:div w:id="1069379041">
      <w:bodyDiv w:val="1"/>
      <w:marLeft w:val="0"/>
      <w:marRight w:val="0"/>
      <w:marTop w:val="0"/>
      <w:marBottom w:val="0"/>
      <w:divBdr>
        <w:top w:val="none" w:sz="0" w:space="0" w:color="auto"/>
        <w:left w:val="none" w:sz="0" w:space="0" w:color="auto"/>
        <w:bottom w:val="none" w:sz="0" w:space="0" w:color="auto"/>
        <w:right w:val="none" w:sz="0" w:space="0" w:color="auto"/>
      </w:divBdr>
    </w:div>
    <w:div w:id="1368867491">
      <w:bodyDiv w:val="1"/>
      <w:marLeft w:val="0"/>
      <w:marRight w:val="0"/>
      <w:marTop w:val="0"/>
      <w:marBottom w:val="0"/>
      <w:divBdr>
        <w:top w:val="none" w:sz="0" w:space="0" w:color="auto"/>
        <w:left w:val="none" w:sz="0" w:space="0" w:color="auto"/>
        <w:bottom w:val="none" w:sz="0" w:space="0" w:color="auto"/>
        <w:right w:val="none" w:sz="0" w:space="0" w:color="auto"/>
      </w:divBdr>
    </w:div>
    <w:div w:id="1382248776">
      <w:bodyDiv w:val="1"/>
      <w:marLeft w:val="0"/>
      <w:marRight w:val="0"/>
      <w:marTop w:val="0"/>
      <w:marBottom w:val="0"/>
      <w:divBdr>
        <w:top w:val="none" w:sz="0" w:space="0" w:color="auto"/>
        <w:left w:val="none" w:sz="0" w:space="0" w:color="auto"/>
        <w:bottom w:val="none" w:sz="0" w:space="0" w:color="auto"/>
        <w:right w:val="none" w:sz="0" w:space="0" w:color="auto"/>
      </w:divBdr>
    </w:div>
    <w:div w:id="207547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2ADD0-ADB5-4BEC-B9A3-309DFCA7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3477</Words>
  <Characters>1982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Lina Aleknė</cp:lastModifiedBy>
  <cp:revision>2</cp:revision>
  <dcterms:created xsi:type="dcterms:W3CDTF">2024-12-09T08:13:00Z</dcterms:created>
  <dcterms:modified xsi:type="dcterms:W3CDTF">2024-12-09T08:13:00Z</dcterms:modified>
</cp:coreProperties>
</file>